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F10" w:rsidRPr="00417D1C" w:rsidRDefault="008A7F10" w:rsidP="00F012C5">
      <w:pPr>
        <w:pStyle w:val="a7"/>
        <w:jc w:val="center"/>
        <w:rPr>
          <w:color w:val="auto"/>
          <w:sz w:val="28"/>
          <w:szCs w:val="28"/>
          <w:lang w:val="ru-RU"/>
        </w:rPr>
      </w:pPr>
      <w:r w:rsidRPr="00417D1C">
        <w:rPr>
          <w:color w:val="auto"/>
          <w:sz w:val="28"/>
          <w:szCs w:val="28"/>
          <w:lang w:val="ru-RU"/>
        </w:rPr>
        <w:t>Некоммерческое акционерное общество</w:t>
      </w:r>
    </w:p>
    <w:p w:rsidR="007F32C3" w:rsidRPr="00417D1C" w:rsidRDefault="008942B3" w:rsidP="00F012C5">
      <w:pPr>
        <w:pStyle w:val="a7"/>
        <w:jc w:val="center"/>
        <w:rPr>
          <w:color w:val="auto"/>
          <w:sz w:val="28"/>
          <w:szCs w:val="28"/>
          <w:lang w:val="ru-RU"/>
        </w:rPr>
      </w:pPr>
      <w:r>
        <w:rPr>
          <w:color w:val="auto"/>
          <w:sz w:val="28"/>
          <w:szCs w:val="28"/>
          <w:lang w:val="ru-RU"/>
        </w:rPr>
        <w:t>«</w:t>
      </w:r>
      <w:r w:rsidR="007F32C3" w:rsidRPr="00417D1C">
        <w:rPr>
          <w:color w:val="auto"/>
          <w:sz w:val="28"/>
          <w:szCs w:val="28"/>
          <w:lang w:val="ru-RU"/>
        </w:rPr>
        <w:t>Кокшетауский университет им. Ш.</w:t>
      </w:r>
      <w:r w:rsidR="00CB364D">
        <w:rPr>
          <w:color w:val="auto"/>
          <w:sz w:val="28"/>
          <w:szCs w:val="28"/>
          <w:lang w:val="ru-RU"/>
        </w:rPr>
        <w:t xml:space="preserve"> </w:t>
      </w:r>
      <w:r w:rsidR="007F32C3" w:rsidRPr="00417D1C">
        <w:rPr>
          <w:color w:val="auto"/>
          <w:sz w:val="28"/>
          <w:szCs w:val="28"/>
          <w:lang w:val="ru-RU"/>
        </w:rPr>
        <w:t>Уалиханова</w:t>
      </w:r>
      <w:r>
        <w:rPr>
          <w:color w:val="auto"/>
          <w:sz w:val="28"/>
          <w:szCs w:val="28"/>
          <w:lang w:val="ru-RU"/>
        </w:rPr>
        <w:t>»</w:t>
      </w:r>
    </w:p>
    <w:p w:rsidR="007F32C3" w:rsidRPr="00417D1C" w:rsidRDefault="007F32C3" w:rsidP="00F012C5">
      <w:pPr>
        <w:pStyle w:val="a7"/>
        <w:jc w:val="center"/>
        <w:rPr>
          <w:color w:val="auto"/>
          <w:sz w:val="28"/>
          <w:szCs w:val="28"/>
          <w:lang w:val="ru-RU"/>
        </w:rPr>
      </w:pPr>
    </w:p>
    <w:p w:rsidR="007F32C3" w:rsidRPr="00417D1C" w:rsidRDefault="007F32C3" w:rsidP="00F012C5">
      <w:pPr>
        <w:pStyle w:val="a7"/>
        <w:jc w:val="center"/>
        <w:rPr>
          <w:color w:val="auto"/>
          <w:sz w:val="28"/>
          <w:szCs w:val="28"/>
          <w:lang w:val="ru-RU"/>
        </w:rPr>
      </w:pPr>
    </w:p>
    <w:p w:rsidR="007F32C3" w:rsidRPr="00417D1C" w:rsidRDefault="007F32C3" w:rsidP="00F17075">
      <w:pPr>
        <w:pStyle w:val="a7"/>
        <w:jc w:val="both"/>
        <w:rPr>
          <w:color w:val="auto"/>
          <w:sz w:val="28"/>
          <w:szCs w:val="28"/>
          <w:lang w:val="ru-RU"/>
        </w:rPr>
      </w:pPr>
      <w:r w:rsidRPr="00417D1C">
        <w:rPr>
          <w:color w:val="auto"/>
          <w:sz w:val="28"/>
          <w:szCs w:val="28"/>
          <w:lang w:val="ru-RU"/>
        </w:rPr>
        <w:t>УДК</w:t>
      </w:r>
      <w:r w:rsidR="006B4DDD" w:rsidRPr="00417D1C">
        <w:rPr>
          <w:color w:val="auto"/>
          <w:sz w:val="28"/>
          <w:szCs w:val="28"/>
          <w:lang w:val="ru-RU"/>
        </w:rPr>
        <w:t xml:space="preserve"> 631.</w:t>
      </w:r>
      <w:r w:rsidR="00ED73F6" w:rsidRPr="00417D1C">
        <w:rPr>
          <w:color w:val="auto"/>
          <w:sz w:val="28"/>
          <w:szCs w:val="28"/>
          <w:lang w:val="ru-RU"/>
        </w:rPr>
        <w:t xml:space="preserve">95: </w:t>
      </w:r>
      <w:r w:rsidR="007454B1" w:rsidRPr="00417D1C">
        <w:rPr>
          <w:color w:val="auto"/>
          <w:sz w:val="28"/>
          <w:szCs w:val="28"/>
          <w:lang w:val="ru-RU"/>
        </w:rPr>
        <w:t>631.</w:t>
      </w:r>
      <w:r w:rsidR="006B4DDD" w:rsidRPr="00417D1C">
        <w:rPr>
          <w:color w:val="auto"/>
          <w:sz w:val="28"/>
          <w:szCs w:val="28"/>
          <w:lang w:val="ru-RU"/>
        </w:rPr>
        <w:t>879.3:633.854.54</w:t>
      </w:r>
      <w:proofErr w:type="gramStart"/>
      <w:r w:rsidR="006B4DDD" w:rsidRPr="00417D1C">
        <w:rPr>
          <w:color w:val="auto"/>
          <w:sz w:val="28"/>
          <w:szCs w:val="28"/>
          <w:lang w:val="ru-RU"/>
        </w:rPr>
        <w:tab/>
      </w:r>
      <w:r w:rsidR="006B4DDD" w:rsidRPr="00417D1C">
        <w:rPr>
          <w:color w:val="auto"/>
          <w:sz w:val="28"/>
          <w:szCs w:val="28"/>
          <w:lang w:val="ru-RU"/>
        </w:rPr>
        <w:tab/>
      </w:r>
      <w:r w:rsidR="006B4DDD" w:rsidRPr="00417D1C">
        <w:rPr>
          <w:color w:val="auto"/>
          <w:sz w:val="28"/>
          <w:szCs w:val="28"/>
          <w:lang w:val="ru-RU"/>
        </w:rPr>
        <w:tab/>
      </w:r>
      <w:r w:rsidR="00F17075" w:rsidRPr="00417D1C">
        <w:rPr>
          <w:color w:val="auto"/>
          <w:sz w:val="28"/>
          <w:szCs w:val="28"/>
          <w:lang w:val="ru-RU"/>
        </w:rPr>
        <w:tab/>
        <w:t>Н</w:t>
      </w:r>
      <w:proofErr w:type="gramEnd"/>
      <w:r w:rsidR="006B4DDD" w:rsidRPr="00417D1C">
        <w:rPr>
          <w:color w:val="auto"/>
          <w:sz w:val="28"/>
          <w:szCs w:val="28"/>
          <w:lang w:val="ru-RU"/>
        </w:rPr>
        <w:t>а правах рукописи</w:t>
      </w:r>
    </w:p>
    <w:p w:rsidR="007F32C3" w:rsidRPr="00417D1C" w:rsidRDefault="007F32C3" w:rsidP="00F012C5">
      <w:pPr>
        <w:pStyle w:val="a7"/>
        <w:jc w:val="right"/>
        <w:rPr>
          <w:color w:val="auto"/>
          <w:sz w:val="28"/>
          <w:szCs w:val="28"/>
          <w:lang w:val="ru-RU"/>
        </w:rPr>
      </w:pPr>
    </w:p>
    <w:p w:rsidR="007F32C3" w:rsidRPr="00417D1C" w:rsidRDefault="007F32C3" w:rsidP="00F012C5">
      <w:pPr>
        <w:pStyle w:val="a7"/>
        <w:jc w:val="center"/>
        <w:rPr>
          <w:color w:val="auto"/>
          <w:sz w:val="28"/>
          <w:szCs w:val="28"/>
          <w:lang w:val="ru-RU"/>
        </w:rPr>
      </w:pPr>
    </w:p>
    <w:p w:rsidR="007F32C3" w:rsidRPr="00417D1C" w:rsidRDefault="007F32C3" w:rsidP="00F012C5">
      <w:pPr>
        <w:pStyle w:val="a7"/>
        <w:jc w:val="center"/>
        <w:rPr>
          <w:color w:val="auto"/>
          <w:sz w:val="28"/>
          <w:szCs w:val="28"/>
          <w:lang w:val="ru-RU"/>
        </w:rPr>
      </w:pPr>
    </w:p>
    <w:p w:rsidR="007F32C3" w:rsidRPr="00417D1C" w:rsidRDefault="007F32C3" w:rsidP="00F012C5">
      <w:pPr>
        <w:pStyle w:val="a7"/>
        <w:jc w:val="center"/>
        <w:rPr>
          <w:color w:val="auto"/>
          <w:sz w:val="28"/>
          <w:szCs w:val="28"/>
          <w:lang w:val="ru-RU"/>
        </w:rPr>
      </w:pPr>
    </w:p>
    <w:p w:rsidR="007F32C3" w:rsidRPr="00417D1C" w:rsidRDefault="007F32C3" w:rsidP="00F012C5">
      <w:pPr>
        <w:pStyle w:val="a7"/>
        <w:jc w:val="center"/>
        <w:rPr>
          <w:color w:val="auto"/>
          <w:sz w:val="28"/>
          <w:szCs w:val="28"/>
          <w:lang w:val="ru-RU"/>
        </w:rPr>
      </w:pPr>
    </w:p>
    <w:p w:rsidR="007F32C3" w:rsidRPr="00417D1C" w:rsidRDefault="00F17075" w:rsidP="00CB364D">
      <w:pPr>
        <w:pStyle w:val="a7"/>
        <w:jc w:val="center"/>
        <w:rPr>
          <w:b/>
          <w:color w:val="auto"/>
          <w:sz w:val="28"/>
          <w:szCs w:val="28"/>
          <w:lang w:val="ru-RU"/>
        </w:rPr>
      </w:pPr>
      <w:r w:rsidRPr="00417D1C">
        <w:rPr>
          <w:b/>
          <w:color w:val="auto"/>
          <w:sz w:val="28"/>
          <w:szCs w:val="28"/>
          <w:lang w:val="ru-RU"/>
        </w:rPr>
        <w:t>КЫЗДАРБЕКОВА ГУЛЬМИРА ТУРЛЫБЕКОВНА</w:t>
      </w:r>
    </w:p>
    <w:p w:rsidR="007F32C3" w:rsidRPr="00417D1C" w:rsidRDefault="007F32C3" w:rsidP="00CB364D">
      <w:pPr>
        <w:pStyle w:val="a7"/>
        <w:jc w:val="center"/>
        <w:rPr>
          <w:b/>
          <w:color w:val="auto"/>
          <w:lang w:val="ru-RU"/>
        </w:rPr>
      </w:pPr>
    </w:p>
    <w:p w:rsidR="00CB364D" w:rsidRDefault="00F17075" w:rsidP="00CB364D">
      <w:pPr>
        <w:ind w:firstLine="0"/>
        <w:jc w:val="center"/>
        <w:rPr>
          <w:b/>
          <w:szCs w:val="28"/>
          <w:lang w:val="kk-KZ"/>
        </w:rPr>
      </w:pPr>
      <w:r w:rsidRPr="00417D1C">
        <w:rPr>
          <w:b/>
          <w:szCs w:val="28"/>
        </w:rPr>
        <w:t xml:space="preserve">Агроэкологическая оценка применения углеродосодержащих отходов промышленности для удобрения черноземных почв </w:t>
      </w:r>
    </w:p>
    <w:p w:rsidR="007F32C3" w:rsidRPr="00417D1C" w:rsidRDefault="00F17075" w:rsidP="00CB364D">
      <w:pPr>
        <w:ind w:firstLine="0"/>
        <w:jc w:val="center"/>
        <w:rPr>
          <w:b/>
          <w:szCs w:val="28"/>
        </w:rPr>
      </w:pPr>
      <w:r w:rsidRPr="00417D1C">
        <w:rPr>
          <w:b/>
          <w:szCs w:val="28"/>
        </w:rPr>
        <w:t>на посевах льна масличного</w:t>
      </w:r>
    </w:p>
    <w:p w:rsidR="007F32C3" w:rsidRPr="00760A0B" w:rsidRDefault="007F32C3" w:rsidP="00CB364D">
      <w:pPr>
        <w:ind w:firstLine="0"/>
        <w:jc w:val="center"/>
        <w:rPr>
          <w:b/>
          <w:szCs w:val="28"/>
          <w:lang w:val="kk-KZ"/>
        </w:rPr>
      </w:pPr>
    </w:p>
    <w:p w:rsidR="007F32C3" w:rsidRPr="00417D1C" w:rsidRDefault="007F32C3" w:rsidP="00CB364D">
      <w:pPr>
        <w:ind w:firstLine="0"/>
        <w:jc w:val="center"/>
        <w:rPr>
          <w:szCs w:val="28"/>
        </w:rPr>
      </w:pPr>
      <w:r w:rsidRPr="00417D1C">
        <w:rPr>
          <w:szCs w:val="28"/>
        </w:rPr>
        <w:t>6D060800</w:t>
      </w:r>
      <w:r w:rsidR="00F17075" w:rsidRPr="00417D1C">
        <w:rPr>
          <w:szCs w:val="28"/>
        </w:rPr>
        <w:t xml:space="preserve"> - </w:t>
      </w:r>
      <w:r w:rsidRPr="00417D1C">
        <w:rPr>
          <w:szCs w:val="28"/>
        </w:rPr>
        <w:t>Экология</w:t>
      </w:r>
    </w:p>
    <w:p w:rsidR="007F32C3" w:rsidRPr="00417D1C" w:rsidRDefault="007F32C3" w:rsidP="00CB364D">
      <w:pPr>
        <w:pStyle w:val="a7"/>
        <w:jc w:val="center"/>
        <w:rPr>
          <w:color w:val="auto"/>
          <w:sz w:val="28"/>
          <w:szCs w:val="28"/>
          <w:lang w:val="ru-RU"/>
        </w:rPr>
      </w:pPr>
    </w:p>
    <w:p w:rsidR="007F32C3" w:rsidRPr="00417D1C" w:rsidRDefault="007F32C3" w:rsidP="00CB364D">
      <w:pPr>
        <w:pStyle w:val="a7"/>
        <w:jc w:val="center"/>
        <w:rPr>
          <w:color w:val="auto"/>
          <w:sz w:val="28"/>
          <w:szCs w:val="28"/>
          <w:lang w:val="ru-RU"/>
        </w:rPr>
      </w:pPr>
    </w:p>
    <w:p w:rsidR="007F32C3" w:rsidRPr="00417D1C" w:rsidRDefault="007F32C3" w:rsidP="00CB364D">
      <w:pPr>
        <w:pStyle w:val="a7"/>
        <w:jc w:val="center"/>
        <w:rPr>
          <w:color w:val="auto"/>
          <w:sz w:val="28"/>
          <w:szCs w:val="28"/>
          <w:lang w:val="ru-RU"/>
        </w:rPr>
      </w:pPr>
      <w:r w:rsidRPr="00417D1C">
        <w:rPr>
          <w:color w:val="auto"/>
          <w:sz w:val="28"/>
          <w:szCs w:val="28"/>
          <w:lang w:val="ru-RU"/>
        </w:rPr>
        <w:t>Диссертация на соискание степени</w:t>
      </w:r>
    </w:p>
    <w:p w:rsidR="007F32C3" w:rsidRPr="00417D1C" w:rsidRDefault="007F32C3" w:rsidP="00CB364D">
      <w:pPr>
        <w:pStyle w:val="a7"/>
        <w:jc w:val="center"/>
        <w:rPr>
          <w:color w:val="auto"/>
          <w:sz w:val="28"/>
          <w:szCs w:val="28"/>
          <w:lang w:val="ru-RU"/>
        </w:rPr>
      </w:pPr>
      <w:r w:rsidRPr="00417D1C">
        <w:rPr>
          <w:color w:val="auto"/>
          <w:sz w:val="28"/>
          <w:szCs w:val="28"/>
          <w:lang w:val="ru-RU"/>
        </w:rPr>
        <w:t>доктора философии (PhD)</w:t>
      </w:r>
    </w:p>
    <w:p w:rsidR="007F32C3" w:rsidRPr="00417D1C" w:rsidRDefault="007F32C3" w:rsidP="00CB364D">
      <w:pPr>
        <w:pStyle w:val="a7"/>
        <w:jc w:val="center"/>
        <w:rPr>
          <w:color w:val="auto"/>
          <w:sz w:val="28"/>
          <w:szCs w:val="28"/>
          <w:lang w:val="ru-RU"/>
        </w:rPr>
      </w:pPr>
    </w:p>
    <w:p w:rsidR="00F17075" w:rsidRPr="00417D1C" w:rsidRDefault="00F17075" w:rsidP="00F012C5">
      <w:pPr>
        <w:pStyle w:val="a7"/>
        <w:jc w:val="center"/>
        <w:rPr>
          <w:color w:val="auto"/>
          <w:sz w:val="28"/>
          <w:szCs w:val="28"/>
          <w:lang w:val="ru-RU"/>
        </w:rPr>
      </w:pPr>
    </w:p>
    <w:p w:rsidR="00F17075" w:rsidRPr="00417D1C" w:rsidRDefault="00F17075" w:rsidP="00F012C5">
      <w:pPr>
        <w:pStyle w:val="a7"/>
        <w:jc w:val="center"/>
        <w:rPr>
          <w:color w:val="auto"/>
          <w:sz w:val="28"/>
          <w:szCs w:val="28"/>
          <w:lang w:val="ru-RU"/>
        </w:rPr>
      </w:pPr>
    </w:p>
    <w:p w:rsidR="00F17075" w:rsidRPr="00417D1C" w:rsidRDefault="00F17075" w:rsidP="00F012C5">
      <w:pPr>
        <w:pStyle w:val="a7"/>
        <w:jc w:val="center"/>
        <w:rPr>
          <w:color w:val="auto"/>
          <w:sz w:val="28"/>
          <w:szCs w:val="28"/>
          <w:lang w:val="ru-RU"/>
        </w:rPr>
      </w:pPr>
    </w:p>
    <w:p w:rsidR="00F17075" w:rsidRPr="00417D1C" w:rsidRDefault="00F17075" w:rsidP="00F012C5">
      <w:pPr>
        <w:pStyle w:val="a7"/>
        <w:jc w:val="center"/>
        <w:rPr>
          <w:color w:val="auto"/>
          <w:sz w:val="28"/>
          <w:szCs w:val="28"/>
          <w:lang w:val="ru-RU"/>
        </w:rPr>
      </w:pPr>
    </w:p>
    <w:p w:rsidR="00F17075" w:rsidRPr="00417D1C" w:rsidRDefault="00F17075" w:rsidP="00F012C5">
      <w:pPr>
        <w:pStyle w:val="a7"/>
        <w:jc w:val="center"/>
        <w:rPr>
          <w:color w:val="auto"/>
          <w:sz w:val="28"/>
          <w:szCs w:val="28"/>
          <w:lang w:val="ru-RU"/>
        </w:rPr>
      </w:pPr>
    </w:p>
    <w:p w:rsidR="00F17075" w:rsidRPr="00417D1C" w:rsidRDefault="00F17075" w:rsidP="00F012C5">
      <w:pPr>
        <w:pStyle w:val="a7"/>
        <w:jc w:val="center"/>
        <w:rPr>
          <w:color w:val="auto"/>
          <w:sz w:val="28"/>
          <w:szCs w:val="28"/>
          <w:lang w:val="ru-RU"/>
        </w:rPr>
      </w:pPr>
    </w:p>
    <w:p w:rsidR="007F32C3" w:rsidRPr="00417D1C" w:rsidRDefault="0030325E" w:rsidP="0028274E">
      <w:pPr>
        <w:pStyle w:val="a7"/>
        <w:ind w:right="140" w:firstLine="4678"/>
        <w:jc w:val="both"/>
        <w:rPr>
          <w:color w:val="auto"/>
          <w:sz w:val="28"/>
          <w:szCs w:val="28"/>
          <w:lang w:val="ru-RU"/>
        </w:rPr>
      </w:pPr>
      <w:r w:rsidRPr="00417D1C">
        <w:rPr>
          <w:color w:val="auto"/>
          <w:sz w:val="28"/>
          <w:szCs w:val="28"/>
          <w:lang w:val="ru-RU"/>
        </w:rPr>
        <w:t>Отечественный научный консультант</w:t>
      </w:r>
      <w:r w:rsidR="007F32C3" w:rsidRPr="00417D1C">
        <w:rPr>
          <w:color w:val="auto"/>
          <w:sz w:val="28"/>
          <w:szCs w:val="28"/>
          <w:lang w:val="ru-RU"/>
        </w:rPr>
        <w:t>:</w:t>
      </w:r>
    </w:p>
    <w:p w:rsidR="007F32C3" w:rsidRPr="00417D1C" w:rsidRDefault="007F32C3" w:rsidP="0028274E">
      <w:pPr>
        <w:pStyle w:val="a7"/>
        <w:ind w:right="140" w:firstLine="4678"/>
        <w:jc w:val="both"/>
        <w:rPr>
          <w:color w:val="auto"/>
          <w:sz w:val="28"/>
          <w:szCs w:val="28"/>
          <w:lang w:val="ru-RU"/>
        </w:rPr>
      </w:pPr>
      <w:r w:rsidRPr="00417D1C">
        <w:rPr>
          <w:color w:val="auto"/>
          <w:sz w:val="28"/>
          <w:szCs w:val="28"/>
          <w:lang w:val="ru-RU"/>
        </w:rPr>
        <w:t>доктор биоло</w:t>
      </w:r>
      <w:r w:rsidR="00E10391" w:rsidRPr="00417D1C">
        <w:rPr>
          <w:color w:val="auto"/>
          <w:sz w:val="28"/>
          <w:szCs w:val="28"/>
          <w:lang w:val="ru-RU"/>
        </w:rPr>
        <w:t>г</w:t>
      </w:r>
      <w:r w:rsidRPr="00417D1C">
        <w:rPr>
          <w:color w:val="auto"/>
          <w:sz w:val="28"/>
          <w:szCs w:val="28"/>
          <w:lang w:val="ru-RU"/>
        </w:rPr>
        <w:t>ических наук</w:t>
      </w:r>
      <w:r w:rsidR="0030325E" w:rsidRPr="00417D1C">
        <w:rPr>
          <w:color w:val="auto"/>
          <w:sz w:val="28"/>
          <w:szCs w:val="28"/>
          <w:lang w:val="ru-RU"/>
        </w:rPr>
        <w:t>, профессор</w:t>
      </w:r>
    </w:p>
    <w:p w:rsidR="007F32C3" w:rsidRPr="00417D1C" w:rsidRDefault="007F32C3" w:rsidP="0028274E">
      <w:pPr>
        <w:pStyle w:val="a7"/>
        <w:ind w:right="140" w:firstLine="4678"/>
        <w:jc w:val="both"/>
        <w:rPr>
          <w:color w:val="auto"/>
          <w:sz w:val="28"/>
          <w:szCs w:val="28"/>
          <w:lang w:val="ru-RU"/>
        </w:rPr>
      </w:pPr>
      <w:r w:rsidRPr="00417D1C">
        <w:rPr>
          <w:color w:val="auto"/>
          <w:sz w:val="28"/>
          <w:szCs w:val="28"/>
          <w:lang w:val="ru-RU"/>
        </w:rPr>
        <w:t>Хусаинов А.Т</w:t>
      </w:r>
      <w:r w:rsidR="00BA6204" w:rsidRPr="00417D1C">
        <w:rPr>
          <w:color w:val="auto"/>
          <w:sz w:val="28"/>
          <w:szCs w:val="28"/>
          <w:lang w:val="ru-RU"/>
        </w:rPr>
        <w:t>.</w:t>
      </w:r>
    </w:p>
    <w:p w:rsidR="007F32C3" w:rsidRPr="00417D1C" w:rsidRDefault="007F32C3" w:rsidP="0028274E">
      <w:pPr>
        <w:ind w:right="140" w:firstLine="4678"/>
        <w:rPr>
          <w:rFonts w:eastAsia="Times New Roman"/>
        </w:rPr>
      </w:pPr>
    </w:p>
    <w:p w:rsidR="007F32C3" w:rsidRPr="00417D1C" w:rsidRDefault="007F32C3" w:rsidP="0028274E">
      <w:pPr>
        <w:ind w:right="140" w:firstLine="4678"/>
        <w:rPr>
          <w:rFonts w:eastAsia="Times New Roman"/>
        </w:rPr>
      </w:pPr>
      <w:r w:rsidRPr="00417D1C">
        <w:rPr>
          <w:rFonts w:eastAsia="Times New Roman"/>
        </w:rPr>
        <w:t>Зарубежный научный консультант</w:t>
      </w:r>
      <w:r w:rsidR="004312B3" w:rsidRPr="00417D1C">
        <w:rPr>
          <w:rFonts w:eastAsia="Times New Roman"/>
        </w:rPr>
        <w:t>:</w:t>
      </w:r>
    </w:p>
    <w:p w:rsidR="007F32C3" w:rsidRPr="00417D1C" w:rsidRDefault="007F32C3" w:rsidP="0028274E">
      <w:pPr>
        <w:ind w:right="140" w:firstLine="4678"/>
        <w:rPr>
          <w:rFonts w:eastAsia="Times New Roman"/>
        </w:rPr>
      </w:pPr>
      <w:r w:rsidRPr="00417D1C">
        <w:rPr>
          <w:rFonts w:eastAsia="Times New Roman"/>
        </w:rPr>
        <w:t>доктор сельскохозяйственных наук,</w:t>
      </w:r>
    </w:p>
    <w:p w:rsidR="007F32C3" w:rsidRPr="00417D1C" w:rsidRDefault="007F32C3" w:rsidP="0028274E">
      <w:pPr>
        <w:ind w:right="140" w:firstLine="4678"/>
        <w:rPr>
          <w:rFonts w:eastAsia="Times New Roman"/>
        </w:rPr>
      </w:pPr>
      <w:r w:rsidRPr="00417D1C">
        <w:rPr>
          <w:rFonts w:eastAsia="Times New Roman"/>
        </w:rPr>
        <w:t xml:space="preserve">профессор </w:t>
      </w:r>
    </w:p>
    <w:p w:rsidR="007F32C3" w:rsidRPr="00417D1C" w:rsidRDefault="007F32C3" w:rsidP="0028274E">
      <w:pPr>
        <w:ind w:right="140" w:firstLine="4678"/>
        <w:rPr>
          <w:b/>
          <w:szCs w:val="28"/>
        </w:rPr>
      </w:pPr>
      <w:r w:rsidRPr="00417D1C">
        <w:rPr>
          <w:szCs w:val="28"/>
        </w:rPr>
        <w:t>Скипин Л.Н.</w:t>
      </w:r>
    </w:p>
    <w:p w:rsidR="007F32C3" w:rsidRPr="00417D1C" w:rsidRDefault="007F32C3" w:rsidP="0028274E">
      <w:pPr>
        <w:pStyle w:val="a7"/>
        <w:ind w:right="140" w:firstLine="4678"/>
        <w:jc w:val="both"/>
        <w:rPr>
          <w:b/>
          <w:color w:val="auto"/>
          <w:sz w:val="28"/>
          <w:szCs w:val="28"/>
          <w:lang w:val="ru-RU"/>
        </w:rPr>
      </w:pPr>
    </w:p>
    <w:p w:rsidR="007F32C3" w:rsidRPr="00417D1C" w:rsidRDefault="007F32C3" w:rsidP="00F012C5">
      <w:pPr>
        <w:pStyle w:val="a7"/>
        <w:jc w:val="center"/>
        <w:rPr>
          <w:b/>
          <w:color w:val="auto"/>
          <w:sz w:val="28"/>
          <w:szCs w:val="28"/>
          <w:lang w:val="ru-RU"/>
        </w:rPr>
      </w:pPr>
    </w:p>
    <w:p w:rsidR="0028274E" w:rsidRPr="00417D1C" w:rsidRDefault="0028274E" w:rsidP="00F012C5">
      <w:pPr>
        <w:pStyle w:val="a7"/>
        <w:jc w:val="center"/>
        <w:rPr>
          <w:b/>
          <w:color w:val="auto"/>
          <w:sz w:val="28"/>
          <w:szCs w:val="28"/>
          <w:lang w:val="ru-RU"/>
        </w:rPr>
      </w:pPr>
    </w:p>
    <w:p w:rsidR="0028274E" w:rsidRPr="00417D1C" w:rsidRDefault="0028274E" w:rsidP="00F012C5">
      <w:pPr>
        <w:pStyle w:val="a7"/>
        <w:jc w:val="center"/>
        <w:rPr>
          <w:b/>
          <w:color w:val="auto"/>
          <w:sz w:val="28"/>
          <w:szCs w:val="28"/>
          <w:lang w:val="ru-RU"/>
        </w:rPr>
      </w:pPr>
    </w:p>
    <w:p w:rsidR="0028274E" w:rsidRPr="00417D1C" w:rsidRDefault="0028274E" w:rsidP="00F012C5">
      <w:pPr>
        <w:pStyle w:val="a7"/>
        <w:jc w:val="center"/>
        <w:rPr>
          <w:b/>
          <w:color w:val="auto"/>
          <w:sz w:val="28"/>
          <w:szCs w:val="28"/>
          <w:lang w:val="ru-RU"/>
        </w:rPr>
      </w:pPr>
    </w:p>
    <w:p w:rsidR="0028274E" w:rsidRPr="00417D1C" w:rsidRDefault="0028274E" w:rsidP="00F012C5">
      <w:pPr>
        <w:pStyle w:val="a7"/>
        <w:jc w:val="center"/>
        <w:rPr>
          <w:b/>
          <w:color w:val="auto"/>
          <w:sz w:val="28"/>
          <w:szCs w:val="28"/>
          <w:lang w:val="ru-RU"/>
        </w:rPr>
      </w:pPr>
    </w:p>
    <w:p w:rsidR="007F32C3" w:rsidRPr="00417D1C" w:rsidRDefault="007F32C3" w:rsidP="00F012C5">
      <w:pPr>
        <w:pStyle w:val="a7"/>
        <w:jc w:val="center"/>
        <w:rPr>
          <w:color w:val="auto"/>
          <w:sz w:val="28"/>
          <w:szCs w:val="28"/>
          <w:lang w:val="ru-RU"/>
        </w:rPr>
      </w:pPr>
      <w:r w:rsidRPr="00417D1C">
        <w:rPr>
          <w:color w:val="auto"/>
          <w:sz w:val="28"/>
          <w:szCs w:val="28"/>
          <w:lang w:val="ru-RU"/>
        </w:rPr>
        <w:t>Республика Казахстан</w:t>
      </w:r>
    </w:p>
    <w:p w:rsidR="007F32C3" w:rsidRDefault="00670720" w:rsidP="0028274E">
      <w:pPr>
        <w:pStyle w:val="a7"/>
        <w:jc w:val="center"/>
        <w:rPr>
          <w:rStyle w:val="af8"/>
          <w:color w:val="auto"/>
          <w:lang w:val="ru-RU"/>
        </w:rPr>
      </w:pPr>
      <w:r w:rsidRPr="00417D1C">
        <w:rPr>
          <w:color w:val="auto"/>
          <w:sz w:val="28"/>
          <w:szCs w:val="28"/>
          <w:lang w:val="ru-RU"/>
        </w:rPr>
        <w:t>Кокшетау, 2021</w:t>
      </w:r>
      <w:r w:rsidR="006325E7" w:rsidRPr="00417D1C">
        <w:rPr>
          <w:b/>
          <w:sz w:val="28"/>
          <w:szCs w:val="28"/>
          <w:lang w:val="ru-RU"/>
        </w:rPr>
        <w:br w:type="page"/>
      </w:r>
      <w:r w:rsidR="007F32C3" w:rsidRPr="00115E53">
        <w:rPr>
          <w:rStyle w:val="af8"/>
          <w:color w:val="auto"/>
          <w:lang w:val="ru-RU"/>
        </w:rPr>
        <w:lastRenderedPageBreak/>
        <w:t>СОДЕРЖАНИЕ</w:t>
      </w:r>
    </w:p>
    <w:p w:rsidR="00CB364D" w:rsidRDefault="00CB364D" w:rsidP="0028274E">
      <w:pPr>
        <w:pStyle w:val="a7"/>
        <w:jc w:val="center"/>
        <w:rPr>
          <w:rStyle w:val="af8"/>
          <w:color w:val="auto"/>
          <w:lang w:val="ru-RU"/>
        </w:rPr>
      </w:pPr>
    </w:p>
    <w:tbl>
      <w:tblPr>
        <w:tblStyle w:val="a9"/>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CB364D" w:rsidRPr="00D26394" w:rsidTr="002C1A18">
        <w:tc>
          <w:tcPr>
            <w:tcW w:w="9180" w:type="dxa"/>
          </w:tcPr>
          <w:p w:rsidR="00CB364D" w:rsidRPr="00D26394" w:rsidRDefault="00CB364D" w:rsidP="00D26394">
            <w:pPr>
              <w:pStyle w:val="a7"/>
              <w:rPr>
                <w:rFonts w:eastAsia="Times New Roman"/>
                <w:b/>
                <w:noProof/>
                <w:sz w:val="28"/>
                <w:szCs w:val="28"/>
                <w:lang w:val="ru-RU"/>
              </w:rPr>
            </w:pPr>
            <w:r>
              <w:rPr>
                <w:rFonts w:eastAsia="Times New Roman"/>
                <w:b/>
                <w:noProof/>
                <w:sz w:val="28"/>
                <w:szCs w:val="28"/>
                <w:lang w:val="ru-RU"/>
              </w:rPr>
              <w:t>НОРМАТИВНЫЕ ССЫЛКИ</w:t>
            </w:r>
            <w:r w:rsidRPr="00D26394">
              <w:rPr>
                <w:rFonts w:eastAsia="Times New Roman"/>
                <w:noProof/>
                <w:sz w:val="28"/>
                <w:szCs w:val="28"/>
                <w:lang w:val="ru-RU"/>
              </w:rPr>
              <w:t>………………………………………………</w:t>
            </w:r>
            <w:r>
              <w:rPr>
                <w:rFonts w:eastAsia="Times New Roman"/>
                <w:noProof/>
                <w:sz w:val="28"/>
                <w:szCs w:val="28"/>
                <w:lang w:val="ru-RU"/>
              </w:rPr>
              <w:t>..</w:t>
            </w:r>
          </w:p>
        </w:tc>
        <w:tc>
          <w:tcPr>
            <w:tcW w:w="674" w:type="dxa"/>
          </w:tcPr>
          <w:p w:rsidR="00CB364D" w:rsidRPr="00B65082" w:rsidRDefault="00B65082" w:rsidP="00D26394">
            <w:pPr>
              <w:pStyle w:val="a7"/>
              <w:rPr>
                <w:sz w:val="28"/>
                <w:szCs w:val="28"/>
                <w:lang w:val="kk-KZ"/>
              </w:rPr>
            </w:pPr>
            <w:r>
              <w:rPr>
                <w:sz w:val="28"/>
                <w:szCs w:val="28"/>
                <w:lang w:val="kk-KZ"/>
              </w:rPr>
              <w:t>4</w:t>
            </w:r>
          </w:p>
        </w:tc>
      </w:tr>
      <w:tr w:rsidR="00CB364D" w:rsidRPr="00D26394" w:rsidTr="002C1A18">
        <w:tc>
          <w:tcPr>
            <w:tcW w:w="9180" w:type="dxa"/>
          </w:tcPr>
          <w:p w:rsidR="00CB364D" w:rsidRPr="00D26394" w:rsidRDefault="00CB364D" w:rsidP="00D26394">
            <w:pPr>
              <w:pStyle w:val="a7"/>
              <w:rPr>
                <w:rFonts w:eastAsia="Times New Roman"/>
                <w:b/>
                <w:noProof/>
                <w:sz w:val="28"/>
                <w:szCs w:val="28"/>
                <w:lang w:val="ru-RU"/>
              </w:rPr>
            </w:pPr>
            <w:r>
              <w:rPr>
                <w:rFonts w:eastAsia="Times New Roman"/>
                <w:b/>
                <w:noProof/>
                <w:sz w:val="28"/>
                <w:szCs w:val="28"/>
                <w:lang w:val="ru-RU"/>
              </w:rPr>
              <w:t>ОПРЕДЕЛЕНИЯ</w:t>
            </w:r>
            <w:r w:rsidRPr="00D26394">
              <w:rPr>
                <w:rFonts w:eastAsia="Times New Roman"/>
                <w:noProof/>
                <w:sz w:val="28"/>
                <w:szCs w:val="28"/>
                <w:lang w:val="ru-RU"/>
              </w:rPr>
              <w:t>………………………………………………</w:t>
            </w:r>
            <w:r>
              <w:rPr>
                <w:rFonts w:eastAsia="Times New Roman"/>
                <w:noProof/>
                <w:sz w:val="28"/>
                <w:szCs w:val="28"/>
                <w:lang w:val="ru-RU"/>
              </w:rPr>
              <w:t>………………</w:t>
            </w:r>
          </w:p>
        </w:tc>
        <w:tc>
          <w:tcPr>
            <w:tcW w:w="674" w:type="dxa"/>
          </w:tcPr>
          <w:p w:rsidR="00CB364D" w:rsidRPr="006C500B" w:rsidRDefault="006C500B" w:rsidP="00D26394">
            <w:pPr>
              <w:pStyle w:val="a7"/>
              <w:rPr>
                <w:sz w:val="28"/>
                <w:szCs w:val="28"/>
                <w:lang w:val="kk-KZ"/>
              </w:rPr>
            </w:pPr>
            <w:r>
              <w:rPr>
                <w:sz w:val="28"/>
                <w:szCs w:val="28"/>
                <w:lang w:val="kk-KZ"/>
              </w:rPr>
              <w:t>5</w:t>
            </w:r>
          </w:p>
        </w:tc>
      </w:tr>
      <w:tr w:rsidR="00CB364D" w:rsidRPr="00D26394" w:rsidTr="002C1A18">
        <w:tc>
          <w:tcPr>
            <w:tcW w:w="9180" w:type="dxa"/>
          </w:tcPr>
          <w:p w:rsidR="00CB364D" w:rsidRPr="00D26394" w:rsidRDefault="00CB364D" w:rsidP="00D26394">
            <w:pPr>
              <w:pStyle w:val="a7"/>
              <w:rPr>
                <w:rFonts w:eastAsia="Times New Roman"/>
                <w:b/>
                <w:noProof/>
                <w:sz w:val="28"/>
                <w:szCs w:val="28"/>
                <w:lang w:val="ru-RU"/>
              </w:rPr>
            </w:pPr>
            <w:r>
              <w:rPr>
                <w:rFonts w:eastAsia="Times New Roman"/>
                <w:b/>
                <w:noProof/>
                <w:sz w:val="28"/>
                <w:szCs w:val="28"/>
                <w:lang w:val="ru-RU"/>
              </w:rPr>
              <w:t>ОБОЗНАЧЕНИЯ И СОКРАЩЕНИЯ</w:t>
            </w:r>
            <w:r>
              <w:rPr>
                <w:rFonts w:eastAsia="Times New Roman"/>
                <w:noProof/>
                <w:sz w:val="28"/>
                <w:szCs w:val="28"/>
                <w:lang w:val="ru-RU"/>
              </w:rPr>
              <w:t>………………………………………</w:t>
            </w:r>
          </w:p>
        </w:tc>
        <w:tc>
          <w:tcPr>
            <w:tcW w:w="674" w:type="dxa"/>
          </w:tcPr>
          <w:p w:rsidR="00CB364D" w:rsidRPr="006C500B" w:rsidRDefault="006C500B" w:rsidP="00D26394">
            <w:pPr>
              <w:pStyle w:val="a7"/>
              <w:rPr>
                <w:sz w:val="28"/>
                <w:szCs w:val="28"/>
                <w:lang w:val="kk-KZ"/>
              </w:rPr>
            </w:pPr>
            <w:r>
              <w:rPr>
                <w:sz w:val="28"/>
                <w:szCs w:val="28"/>
                <w:lang w:val="kk-KZ"/>
              </w:rPr>
              <w:t>7</w:t>
            </w:r>
          </w:p>
        </w:tc>
      </w:tr>
      <w:tr w:rsidR="00CB364D" w:rsidRPr="00D26394" w:rsidTr="0004330F">
        <w:tc>
          <w:tcPr>
            <w:tcW w:w="9180" w:type="dxa"/>
          </w:tcPr>
          <w:p w:rsidR="00CB364D" w:rsidRPr="00D26394" w:rsidRDefault="00CB364D" w:rsidP="0004330F">
            <w:pPr>
              <w:pStyle w:val="a7"/>
              <w:rPr>
                <w:rFonts w:eastAsia="Times New Roman"/>
                <w:noProof/>
                <w:sz w:val="28"/>
                <w:szCs w:val="28"/>
                <w:lang w:val="ru-RU"/>
              </w:rPr>
            </w:pPr>
            <w:r w:rsidRPr="00D26394">
              <w:rPr>
                <w:rFonts w:eastAsia="Times New Roman"/>
                <w:b/>
                <w:noProof/>
                <w:sz w:val="28"/>
                <w:szCs w:val="28"/>
                <w:lang w:val="ru-RU"/>
              </w:rPr>
              <w:t xml:space="preserve">ВВЕДЕНИЕ </w:t>
            </w:r>
            <w:r w:rsidRPr="00D26394">
              <w:rPr>
                <w:rFonts w:eastAsia="Times New Roman"/>
                <w:noProof/>
                <w:sz w:val="28"/>
                <w:szCs w:val="28"/>
                <w:lang w:val="ru-RU"/>
              </w:rPr>
              <w:t>……………………………………………………………………</w:t>
            </w:r>
          </w:p>
        </w:tc>
        <w:tc>
          <w:tcPr>
            <w:tcW w:w="674" w:type="dxa"/>
          </w:tcPr>
          <w:p w:rsidR="00CB364D" w:rsidRPr="00D26394" w:rsidRDefault="00CB364D" w:rsidP="0004330F">
            <w:pPr>
              <w:pStyle w:val="a7"/>
              <w:rPr>
                <w:sz w:val="28"/>
                <w:szCs w:val="28"/>
              </w:rPr>
            </w:pPr>
            <w:r w:rsidRPr="00D26394">
              <w:rPr>
                <w:sz w:val="28"/>
                <w:szCs w:val="28"/>
              </w:rPr>
              <w:t>8</w:t>
            </w:r>
          </w:p>
        </w:tc>
      </w:tr>
      <w:tr w:rsidR="00D26394" w:rsidRPr="00D26394" w:rsidTr="002C1A18">
        <w:trPr>
          <w:trHeight w:val="321"/>
        </w:trPr>
        <w:tc>
          <w:tcPr>
            <w:tcW w:w="9180" w:type="dxa"/>
          </w:tcPr>
          <w:p w:rsidR="00D26394" w:rsidRPr="00CB364D" w:rsidRDefault="00D26394" w:rsidP="00D26394">
            <w:pPr>
              <w:pStyle w:val="a7"/>
              <w:rPr>
                <w:sz w:val="28"/>
                <w:szCs w:val="28"/>
                <w:lang w:val="kk-KZ"/>
              </w:rPr>
            </w:pPr>
            <w:r w:rsidRPr="00D26394">
              <w:rPr>
                <w:sz w:val="28"/>
                <w:szCs w:val="28"/>
              </w:rPr>
              <w:t>1 ОБЗОР ЛИТЕРАТУРЫ…………………………………………………….</w:t>
            </w:r>
            <w:r w:rsidR="00CB364D">
              <w:rPr>
                <w:sz w:val="28"/>
                <w:szCs w:val="28"/>
                <w:lang w:val="kk-KZ"/>
              </w:rPr>
              <w:t>...</w:t>
            </w:r>
          </w:p>
        </w:tc>
        <w:tc>
          <w:tcPr>
            <w:tcW w:w="674" w:type="dxa"/>
          </w:tcPr>
          <w:p w:rsidR="00D26394" w:rsidRPr="00D26394" w:rsidRDefault="00D26394" w:rsidP="00D26394">
            <w:pPr>
              <w:pStyle w:val="a7"/>
              <w:rPr>
                <w:sz w:val="28"/>
                <w:szCs w:val="28"/>
              </w:rPr>
            </w:pPr>
            <w:r w:rsidRPr="00D26394">
              <w:rPr>
                <w:sz w:val="28"/>
                <w:szCs w:val="28"/>
              </w:rPr>
              <w:t>13</w:t>
            </w:r>
          </w:p>
        </w:tc>
      </w:tr>
      <w:tr w:rsidR="00D26394" w:rsidRPr="00D26394" w:rsidTr="002C1A18">
        <w:tc>
          <w:tcPr>
            <w:tcW w:w="9180" w:type="dxa"/>
          </w:tcPr>
          <w:p w:rsidR="00D26394" w:rsidRPr="00D26394" w:rsidRDefault="00D26394" w:rsidP="00D26394">
            <w:pPr>
              <w:pStyle w:val="a7"/>
              <w:rPr>
                <w:sz w:val="28"/>
                <w:szCs w:val="28"/>
              </w:rPr>
            </w:pPr>
            <w:r w:rsidRPr="00D26394">
              <w:rPr>
                <w:sz w:val="28"/>
                <w:szCs w:val="28"/>
              </w:rPr>
              <w:t xml:space="preserve">1.1 Экологические проблемы деградации, дегумификации и </w:t>
            </w:r>
          </w:p>
          <w:p w:rsidR="00D26394" w:rsidRPr="00D26394" w:rsidRDefault="00D26394" w:rsidP="00D26394">
            <w:pPr>
              <w:pStyle w:val="a7"/>
              <w:rPr>
                <w:sz w:val="28"/>
                <w:szCs w:val="28"/>
              </w:rPr>
            </w:pPr>
            <w:proofErr w:type="gramStart"/>
            <w:r w:rsidRPr="00D26394">
              <w:rPr>
                <w:sz w:val="28"/>
                <w:szCs w:val="28"/>
              </w:rPr>
              <w:t>снижения</w:t>
            </w:r>
            <w:proofErr w:type="gramEnd"/>
            <w:r w:rsidRPr="00D26394">
              <w:rPr>
                <w:sz w:val="28"/>
                <w:szCs w:val="28"/>
              </w:rPr>
              <w:t xml:space="preserve"> плодородия почв……………………………………………</w:t>
            </w:r>
            <w:r w:rsidRPr="00D26394">
              <w:rPr>
                <w:sz w:val="28"/>
                <w:szCs w:val="28"/>
                <w:lang w:val="ru-RU"/>
              </w:rPr>
              <w:t>…</w:t>
            </w:r>
            <w:r w:rsidRPr="00D26394">
              <w:rPr>
                <w:sz w:val="28"/>
                <w:szCs w:val="28"/>
              </w:rPr>
              <w:t>……</w:t>
            </w:r>
          </w:p>
        </w:tc>
        <w:tc>
          <w:tcPr>
            <w:tcW w:w="674" w:type="dxa"/>
          </w:tcPr>
          <w:p w:rsidR="00D26394" w:rsidRPr="00D26394" w:rsidRDefault="00D26394" w:rsidP="00D26394">
            <w:pPr>
              <w:pStyle w:val="a7"/>
              <w:rPr>
                <w:sz w:val="28"/>
                <w:szCs w:val="28"/>
                <w:lang w:val="ru-RU"/>
              </w:rPr>
            </w:pPr>
          </w:p>
          <w:p w:rsidR="00D26394" w:rsidRPr="00D26394" w:rsidRDefault="00D26394" w:rsidP="00D26394">
            <w:pPr>
              <w:pStyle w:val="a7"/>
              <w:rPr>
                <w:sz w:val="28"/>
                <w:szCs w:val="28"/>
              </w:rPr>
            </w:pPr>
            <w:r w:rsidRPr="00D26394">
              <w:rPr>
                <w:sz w:val="28"/>
                <w:szCs w:val="28"/>
              </w:rPr>
              <w:t>13</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1.2 Экологическая оценка загрязнения почв тяжелыми металлами и радионуклидами………………………………………………………………...</w:t>
            </w:r>
          </w:p>
        </w:tc>
        <w:tc>
          <w:tcPr>
            <w:tcW w:w="674" w:type="dxa"/>
          </w:tcPr>
          <w:p w:rsidR="00D26394" w:rsidRPr="00D26394" w:rsidRDefault="00D26394" w:rsidP="00D26394">
            <w:pPr>
              <w:pStyle w:val="a7"/>
              <w:rPr>
                <w:sz w:val="28"/>
                <w:szCs w:val="28"/>
                <w:lang w:val="ru-RU"/>
              </w:rPr>
            </w:pPr>
          </w:p>
          <w:p w:rsidR="00D26394" w:rsidRPr="00D26394" w:rsidRDefault="00D26394" w:rsidP="00D26394">
            <w:pPr>
              <w:pStyle w:val="a7"/>
              <w:rPr>
                <w:sz w:val="28"/>
                <w:szCs w:val="28"/>
              </w:rPr>
            </w:pPr>
            <w:r w:rsidRPr="00D26394">
              <w:rPr>
                <w:sz w:val="28"/>
                <w:szCs w:val="28"/>
              </w:rPr>
              <w:t>17</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1.3 Эффективность применения отходов производства и потребления для удобрения почв…………………………………………………………………</w:t>
            </w:r>
          </w:p>
        </w:tc>
        <w:tc>
          <w:tcPr>
            <w:tcW w:w="674" w:type="dxa"/>
          </w:tcPr>
          <w:p w:rsidR="00D26394" w:rsidRPr="00D26394" w:rsidRDefault="00D26394" w:rsidP="00D26394">
            <w:pPr>
              <w:pStyle w:val="a7"/>
              <w:rPr>
                <w:sz w:val="28"/>
                <w:szCs w:val="28"/>
                <w:lang w:val="ru-RU"/>
              </w:rPr>
            </w:pPr>
          </w:p>
          <w:p w:rsidR="00D26394" w:rsidRPr="006C500B" w:rsidRDefault="00D26394" w:rsidP="006C500B">
            <w:pPr>
              <w:pStyle w:val="a7"/>
              <w:rPr>
                <w:sz w:val="28"/>
                <w:szCs w:val="28"/>
                <w:lang w:val="kk-KZ"/>
              </w:rPr>
            </w:pPr>
            <w:r w:rsidRPr="00D26394">
              <w:rPr>
                <w:sz w:val="28"/>
                <w:szCs w:val="28"/>
              </w:rPr>
              <w:t>2</w:t>
            </w:r>
            <w:r w:rsidR="006C500B">
              <w:rPr>
                <w:sz w:val="28"/>
                <w:szCs w:val="28"/>
                <w:lang w:val="kk-KZ"/>
              </w:rPr>
              <w:t>7</w:t>
            </w:r>
          </w:p>
        </w:tc>
      </w:tr>
      <w:tr w:rsidR="00D26394" w:rsidRPr="00D26394" w:rsidTr="002C1A18">
        <w:tc>
          <w:tcPr>
            <w:tcW w:w="9180" w:type="dxa"/>
          </w:tcPr>
          <w:p w:rsidR="00D26394" w:rsidRPr="00D26394" w:rsidRDefault="00D26394" w:rsidP="00D26394">
            <w:pPr>
              <w:pStyle w:val="a7"/>
              <w:rPr>
                <w:sz w:val="28"/>
                <w:szCs w:val="28"/>
                <w:lang w:val="ru-RU"/>
              </w:rPr>
            </w:pPr>
            <w:r w:rsidRPr="00CB364D">
              <w:rPr>
                <w:sz w:val="28"/>
                <w:szCs w:val="28"/>
                <w:lang w:val="ru-RU"/>
              </w:rPr>
              <w:t>1.4 Биоэкологические особенности льна масличного</w:t>
            </w:r>
            <w:r>
              <w:rPr>
                <w:webHidden/>
                <w:sz w:val="28"/>
                <w:szCs w:val="28"/>
                <w:lang w:val="ru-RU"/>
              </w:rPr>
              <w:t xml:space="preserve"> </w:t>
            </w:r>
            <w:r w:rsidR="00CB364D">
              <w:rPr>
                <w:webHidden/>
                <w:sz w:val="28"/>
                <w:szCs w:val="28"/>
                <w:lang w:val="ru-RU"/>
              </w:rPr>
              <w:t>и применение удобрений</w:t>
            </w:r>
            <w:r w:rsidRPr="00D26394">
              <w:rPr>
                <w:sz w:val="28"/>
                <w:szCs w:val="28"/>
                <w:lang w:val="ru-RU"/>
              </w:rPr>
              <w:t>………………………</w:t>
            </w:r>
            <w:r w:rsidR="00CB364D">
              <w:rPr>
                <w:sz w:val="28"/>
                <w:szCs w:val="28"/>
                <w:lang w:val="ru-RU"/>
              </w:rPr>
              <w:t>……………………………………………….</w:t>
            </w:r>
          </w:p>
        </w:tc>
        <w:tc>
          <w:tcPr>
            <w:tcW w:w="674" w:type="dxa"/>
          </w:tcPr>
          <w:p w:rsidR="00CB364D" w:rsidRDefault="00CB364D" w:rsidP="00D26394">
            <w:pPr>
              <w:pStyle w:val="a7"/>
              <w:rPr>
                <w:sz w:val="28"/>
                <w:szCs w:val="28"/>
                <w:lang w:val="kk-KZ"/>
              </w:rPr>
            </w:pPr>
          </w:p>
          <w:p w:rsidR="00D26394" w:rsidRPr="00D26394" w:rsidRDefault="00D26394" w:rsidP="006C500B">
            <w:pPr>
              <w:pStyle w:val="a7"/>
              <w:rPr>
                <w:sz w:val="28"/>
                <w:szCs w:val="28"/>
              </w:rPr>
            </w:pPr>
            <w:r w:rsidRPr="00D26394">
              <w:rPr>
                <w:sz w:val="28"/>
                <w:szCs w:val="28"/>
              </w:rPr>
              <w:t>3</w:t>
            </w:r>
            <w:r w:rsidR="006C500B">
              <w:rPr>
                <w:sz w:val="28"/>
                <w:szCs w:val="28"/>
              </w:rPr>
              <w:t>1</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2 УСЛОВИЯ И МЕТОДИКА ПРОВЕДЕНИЯ ИССЛЕДОВАНИЙ…………</w:t>
            </w:r>
          </w:p>
        </w:tc>
        <w:tc>
          <w:tcPr>
            <w:tcW w:w="674" w:type="dxa"/>
          </w:tcPr>
          <w:p w:rsidR="00D26394" w:rsidRPr="00D26394" w:rsidRDefault="00D26394" w:rsidP="00D26394">
            <w:pPr>
              <w:pStyle w:val="a7"/>
              <w:rPr>
                <w:sz w:val="28"/>
                <w:szCs w:val="28"/>
              </w:rPr>
            </w:pPr>
            <w:r w:rsidRPr="00D26394">
              <w:rPr>
                <w:sz w:val="28"/>
                <w:szCs w:val="28"/>
              </w:rPr>
              <w:t>37</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2.1 Природно-климатические условия Северного Казахстана……………</w:t>
            </w:r>
            <w:r>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37</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2.1.1 Климатические условия зоны проведения исследований…………</w:t>
            </w:r>
            <w:r>
              <w:rPr>
                <w:sz w:val="28"/>
                <w:szCs w:val="28"/>
                <w:lang w:val="ru-RU"/>
              </w:rPr>
              <w:t>...</w:t>
            </w:r>
            <w:r w:rsidRPr="00D26394">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37</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2.1.2 Агрометеорологические условия в годы проведения исследований…</w:t>
            </w:r>
          </w:p>
        </w:tc>
        <w:tc>
          <w:tcPr>
            <w:tcW w:w="674" w:type="dxa"/>
          </w:tcPr>
          <w:p w:rsidR="00D26394" w:rsidRPr="00D26394" w:rsidRDefault="00D26394" w:rsidP="00D26394">
            <w:pPr>
              <w:pStyle w:val="a7"/>
              <w:rPr>
                <w:sz w:val="28"/>
                <w:szCs w:val="28"/>
              </w:rPr>
            </w:pPr>
            <w:r w:rsidRPr="00D26394">
              <w:rPr>
                <w:sz w:val="28"/>
                <w:szCs w:val="28"/>
              </w:rPr>
              <w:t>38</w:t>
            </w:r>
          </w:p>
        </w:tc>
      </w:tr>
      <w:tr w:rsidR="00D26394" w:rsidRPr="00D26394" w:rsidTr="002C1A18">
        <w:tc>
          <w:tcPr>
            <w:tcW w:w="9180" w:type="dxa"/>
          </w:tcPr>
          <w:p w:rsidR="00D26394" w:rsidRPr="00D26394" w:rsidRDefault="00D26394" w:rsidP="00D26394">
            <w:pPr>
              <w:pStyle w:val="a7"/>
              <w:rPr>
                <w:sz w:val="28"/>
                <w:szCs w:val="28"/>
              </w:rPr>
            </w:pPr>
            <w:r w:rsidRPr="00D26394">
              <w:rPr>
                <w:sz w:val="28"/>
                <w:szCs w:val="28"/>
              </w:rPr>
              <w:t>2.2 Рельеф и почвенные условия</w:t>
            </w:r>
            <w:r w:rsidRPr="00D26394">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40</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2.3 Объекты, методы и техника проведения исследований…………………</w:t>
            </w:r>
          </w:p>
        </w:tc>
        <w:tc>
          <w:tcPr>
            <w:tcW w:w="674" w:type="dxa"/>
          </w:tcPr>
          <w:p w:rsidR="00D26394" w:rsidRPr="00D26394" w:rsidRDefault="00D26394" w:rsidP="00D26394">
            <w:pPr>
              <w:pStyle w:val="a7"/>
              <w:rPr>
                <w:sz w:val="28"/>
                <w:szCs w:val="28"/>
              </w:rPr>
            </w:pPr>
            <w:r w:rsidRPr="00D26394">
              <w:rPr>
                <w:sz w:val="28"/>
                <w:szCs w:val="28"/>
              </w:rPr>
              <w:t>41</w:t>
            </w:r>
          </w:p>
        </w:tc>
      </w:tr>
      <w:tr w:rsidR="00D26394" w:rsidRPr="00D26394" w:rsidTr="002C1A18">
        <w:tc>
          <w:tcPr>
            <w:tcW w:w="9180" w:type="dxa"/>
          </w:tcPr>
          <w:p w:rsidR="00D26394" w:rsidRPr="00D26394" w:rsidRDefault="00D26394" w:rsidP="00D26394">
            <w:pPr>
              <w:pStyle w:val="a7"/>
              <w:rPr>
                <w:bCs/>
                <w:sz w:val="28"/>
                <w:szCs w:val="28"/>
              </w:rPr>
            </w:pPr>
            <w:r w:rsidRPr="00D26394">
              <w:rPr>
                <w:rStyle w:val="afe"/>
                <w:rFonts w:eastAsia="Arial Unicode MS"/>
                <w:b w:val="0"/>
              </w:rPr>
              <w:t>3 РЕЗУЛЬТАТЫ ИССЛЕДОВАНИЙ</w:t>
            </w:r>
            <w:r w:rsidRPr="00D26394">
              <w:rPr>
                <w:sz w:val="28"/>
                <w:szCs w:val="28"/>
                <w:lang w:val="ru-RU"/>
              </w:rPr>
              <w:t>…………………………………</w:t>
            </w:r>
            <w:r>
              <w:rPr>
                <w:sz w:val="28"/>
                <w:szCs w:val="28"/>
                <w:lang w:val="ru-RU"/>
              </w:rPr>
              <w:t>..</w:t>
            </w:r>
            <w:r w:rsidRPr="00D26394">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46</w:t>
            </w:r>
          </w:p>
        </w:tc>
      </w:tr>
      <w:tr w:rsidR="00D26394" w:rsidRPr="00D26394" w:rsidTr="002C1A18">
        <w:tc>
          <w:tcPr>
            <w:tcW w:w="9180" w:type="dxa"/>
          </w:tcPr>
          <w:p w:rsidR="00D26394" w:rsidRPr="00D26394" w:rsidRDefault="00D26394" w:rsidP="00D26394">
            <w:pPr>
              <w:pStyle w:val="a7"/>
              <w:rPr>
                <w:bCs/>
                <w:sz w:val="28"/>
                <w:szCs w:val="28"/>
                <w:lang w:val="ru-RU"/>
              </w:rPr>
            </w:pPr>
            <w:r w:rsidRPr="00D26394">
              <w:rPr>
                <w:rStyle w:val="afe"/>
                <w:rFonts w:eastAsia="Arial Unicode MS"/>
                <w:b w:val="0"/>
                <w:lang w:val="ru-RU"/>
              </w:rPr>
              <w:t>3.1 Агроэкологическая оценка применения удобрения «Агробионов» на черноземе обыкновенном</w:t>
            </w:r>
            <w:r w:rsidRPr="00D26394">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46</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3.1.1 Экотоксикологическая оценка «Агробионов» и минеральных удобрений по содержанию тяжелых металлов и радионуклидов в почве</w:t>
            </w:r>
            <w:r>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46</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3.1.2 Влияние «Агробионов» и минеральных удобрений на структуру почвы</w:t>
            </w:r>
            <w:r>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49</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3.1.3 Водопрочность почвенных агрегатов в зависимости от применения удобрения «Агробионов»</w:t>
            </w:r>
            <w:r>
              <w:rPr>
                <w:sz w:val="28"/>
                <w:szCs w:val="28"/>
                <w:lang w:val="ru-RU"/>
              </w:rPr>
              <w:t xml:space="preserve"> </w:t>
            </w:r>
            <w:r w:rsidRPr="00D26394">
              <w:rPr>
                <w:sz w:val="28"/>
                <w:szCs w:val="28"/>
                <w:lang w:val="ru-RU"/>
              </w:rPr>
              <w:t>……………………………………………………</w:t>
            </w:r>
            <w:r>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54</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3.1.4 Влияние «Агробионов» и фосфорных удобрений на запасы продуктивной влаги под посевами льна масличного………………………</w:t>
            </w:r>
            <w:r>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56</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3.1.5 Влияние «Агробионов» и минеральных удобрений на микробиоценоз почвы</w:t>
            </w:r>
            <w:r>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63</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3.2 Агроэкологическая оценка влияния удобрения «Агробионов» на культуру льна масличного</w:t>
            </w:r>
            <w:r>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68</w:t>
            </w:r>
          </w:p>
        </w:tc>
      </w:tr>
      <w:tr w:rsidR="00D26394" w:rsidRPr="00D26394" w:rsidTr="002C1A18">
        <w:tc>
          <w:tcPr>
            <w:tcW w:w="9180" w:type="dxa"/>
          </w:tcPr>
          <w:p w:rsidR="00D26394" w:rsidRPr="00D26394" w:rsidRDefault="00D26394" w:rsidP="00D26394">
            <w:pPr>
              <w:pStyle w:val="a7"/>
              <w:rPr>
                <w:spacing w:val="10"/>
                <w:sz w:val="28"/>
                <w:szCs w:val="28"/>
                <w:lang w:val="ru-RU"/>
              </w:rPr>
            </w:pPr>
            <w:r w:rsidRPr="00D26394">
              <w:rPr>
                <w:sz w:val="28"/>
                <w:szCs w:val="28"/>
                <w:lang w:val="ru-RU"/>
              </w:rPr>
              <w:t>3.2.1 Экотоксикологическая оценка применения «Агробионов» по показателю активности прорастания семян льна масличного</w:t>
            </w:r>
            <w:r>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68</w:t>
            </w:r>
          </w:p>
        </w:tc>
      </w:tr>
      <w:tr w:rsidR="00D26394" w:rsidRPr="00D26394" w:rsidTr="002C1A18">
        <w:tc>
          <w:tcPr>
            <w:tcW w:w="9180" w:type="dxa"/>
          </w:tcPr>
          <w:p w:rsidR="00D26394" w:rsidRPr="00D26394" w:rsidRDefault="00D26394" w:rsidP="00CB364D">
            <w:pPr>
              <w:pStyle w:val="a7"/>
              <w:rPr>
                <w:sz w:val="28"/>
                <w:szCs w:val="28"/>
                <w:lang w:val="ru-RU"/>
              </w:rPr>
            </w:pPr>
            <w:r w:rsidRPr="00D26394">
              <w:rPr>
                <w:sz w:val="28"/>
                <w:szCs w:val="28"/>
                <w:lang w:val="ru-RU"/>
              </w:rPr>
              <w:t>3.2.2  Влияние «Агробионов» на накопление тяжелых металлов и радионуклидов в семенах льна</w:t>
            </w:r>
            <w:r w:rsidR="00CB364D">
              <w:rPr>
                <w:sz w:val="28"/>
                <w:szCs w:val="28"/>
                <w:lang w:val="ru-RU"/>
              </w:rPr>
              <w:t xml:space="preserve"> масличного</w:t>
            </w:r>
            <w:r>
              <w:rPr>
                <w:sz w:val="28"/>
                <w:szCs w:val="28"/>
                <w:lang w:val="ru-RU"/>
              </w:rPr>
              <w:t>………………………………</w:t>
            </w:r>
            <w:r w:rsidR="002542FE">
              <w:rPr>
                <w:sz w:val="28"/>
                <w:szCs w:val="28"/>
                <w:lang w:val="ru-RU"/>
              </w:rPr>
              <w:t>…..</w:t>
            </w:r>
          </w:p>
        </w:tc>
        <w:tc>
          <w:tcPr>
            <w:tcW w:w="674" w:type="dxa"/>
          </w:tcPr>
          <w:p w:rsidR="00D26394" w:rsidRPr="00D26394" w:rsidRDefault="00D26394" w:rsidP="00D26394">
            <w:pPr>
              <w:pStyle w:val="a7"/>
              <w:rPr>
                <w:sz w:val="28"/>
                <w:szCs w:val="28"/>
              </w:rPr>
            </w:pPr>
            <w:r w:rsidRPr="00D26394">
              <w:rPr>
                <w:sz w:val="28"/>
                <w:szCs w:val="28"/>
              </w:rPr>
              <w:t>73</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3.2.3 Влияние «Агробионов» и минеральных удобрений на формирование элементов продуктивности и урожайность льна масличного</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7</w:t>
            </w:r>
            <w:r w:rsidR="006C500B">
              <w:rPr>
                <w:sz w:val="28"/>
                <w:szCs w:val="28"/>
              </w:rPr>
              <w:t>7</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3.2.3.1 Полевая всхожесть, полнота всходов и сохранность растений</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7</w:t>
            </w:r>
            <w:r w:rsidR="006C500B">
              <w:rPr>
                <w:sz w:val="28"/>
                <w:szCs w:val="28"/>
              </w:rPr>
              <w:t>7</w:t>
            </w:r>
          </w:p>
        </w:tc>
      </w:tr>
      <w:tr w:rsidR="00D26394" w:rsidRPr="00D26394" w:rsidTr="002C1A18">
        <w:tc>
          <w:tcPr>
            <w:tcW w:w="9180" w:type="dxa"/>
          </w:tcPr>
          <w:p w:rsidR="00D26394" w:rsidRPr="00D26394" w:rsidRDefault="00D26394" w:rsidP="002542FE">
            <w:pPr>
              <w:pStyle w:val="a7"/>
              <w:rPr>
                <w:sz w:val="28"/>
                <w:szCs w:val="28"/>
                <w:lang w:val="ru-RU"/>
              </w:rPr>
            </w:pPr>
            <w:r w:rsidRPr="00D26394">
              <w:rPr>
                <w:sz w:val="28"/>
                <w:szCs w:val="28"/>
                <w:lang w:val="ru-RU"/>
              </w:rPr>
              <w:t>3.2.3.2 Элементы</w:t>
            </w:r>
            <w:r w:rsidR="002542FE">
              <w:rPr>
                <w:sz w:val="28"/>
                <w:szCs w:val="28"/>
                <w:lang w:val="ru-RU"/>
              </w:rPr>
              <w:t xml:space="preserve"> продуктивности льна масличного………………...</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7</w:t>
            </w:r>
            <w:r w:rsidR="006C500B">
              <w:rPr>
                <w:sz w:val="28"/>
                <w:szCs w:val="28"/>
              </w:rPr>
              <w:t>9</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rPr>
              <w:t>3.2.3.3 Урожайность льна масличного</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8</w:t>
            </w:r>
            <w:r w:rsidR="006C500B">
              <w:rPr>
                <w:sz w:val="28"/>
                <w:szCs w:val="28"/>
              </w:rPr>
              <w:t>1</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lastRenderedPageBreak/>
              <w:t>3.3  Корреляционная зависимость урожайности от биометрических показателей льна масличного и факторов плодородия почвы</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8</w:t>
            </w:r>
            <w:r w:rsidR="006C500B">
              <w:rPr>
                <w:sz w:val="28"/>
                <w:szCs w:val="28"/>
              </w:rPr>
              <w:t>4</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rPr>
              <w:t>3.3.1 Микробиологическая активность почвы</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8</w:t>
            </w:r>
            <w:r w:rsidR="006C500B">
              <w:rPr>
                <w:sz w:val="28"/>
                <w:szCs w:val="28"/>
              </w:rPr>
              <w:t>4</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rPr>
              <w:t>3.3.2 Структура почвы</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8</w:t>
            </w:r>
            <w:r w:rsidR="006C500B">
              <w:rPr>
                <w:sz w:val="28"/>
                <w:szCs w:val="28"/>
              </w:rPr>
              <w:t>7</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rPr>
              <w:t>3.3.3 Водопрочность почвенных агрегатов</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8</w:t>
            </w:r>
            <w:r w:rsidR="006C500B">
              <w:rPr>
                <w:sz w:val="28"/>
                <w:szCs w:val="28"/>
              </w:rPr>
              <w:t>7</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rPr>
              <w:t>3.3.4 Влажность почвы</w:t>
            </w:r>
            <w:r>
              <w:rPr>
                <w:sz w:val="28"/>
                <w:szCs w:val="28"/>
                <w:lang w:val="ru-RU"/>
              </w:rPr>
              <w:t>…………….</w:t>
            </w:r>
            <w:r w:rsidRPr="00D26394">
              <w:rPr>
                <w:sz w:val="28"/>
                <w:szCs w:val="28"/>
                <w:lang w:val="ru-RU"/>
              </w:rPr>
              <w:t>…………………………………………</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8</w:t>
            </w:r>
            <w:r w:rsidR="006C500B">
              <w:rPr>
                <w:sz w:val="28"/>
                <w:szCs w:val="28"/>
              </w:rPr>
              <w:t>8</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rPr>
              <w:t>3.3.5 Урожайность семян</w:t>
            </w:r>
            <w:r>
              <w:rPr>
                <w:sz w:val="28"/>
                <w:szCs w:val="28"/>
                <w:lang w:val="ru-RU"/>
              </w:rPr>
              <w:t xml:space="preserve"> </w:t>
            </w:r>
            <w:r w:rsidRPr="00D26394">
              <w:rPr>
                <w:sz w:val="28"/>
                <w:szCs w:val="28"/>
                <w:lang w:val="ru-RU"/>
              </w:rPr>
              <w:t>……………………………………………………</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8</w:t>
            </w:r>
            <w:r w:rsidR="006C500B">
              <w:rPr>
                <w:sz w:val="28"/>
                <w:szCs w:val="28"/>
              </w:rPr>
              <w:t>8</w:t>
            </w:r>
          </w:p>
        </w:tc>
      </w:tr>
      <w:tr w:rsidR="00D26394" w:rsidRPr="00D26394" w:rsidTr="002C1A18">
        <w:tc>
          <w:tcPr>
            <w:tcW w:w="9180" w:type="dxa"/>
          </w:tcPr>
          <w:p w:rsidR="00D26394" w:rsidRPr="00D26394" w:rsidRDefault="00D26394" w:rsidP="00D26394">
            <w:pPr>
              <w:pStyle w:val="a7"/>
              <w:rPr>
                <w:sz w:val="28"/>
                <w:szCs w:val="28"/>
                <w:lang w:val="ru-RU"/>
              </w:rPr>
            </w:pPr>
            <w:r w:rsidRPr="00D26394">
              <w:rPr>
                <w:sz w:val="28"/>
                <w:szCs w:val="28"/>
                <w:lang w:val="ru-RU"/>
              </w:rPr>
              <w:t>3.4 Экономическая эффективность применения «Агробионов» в сочетании с фосфорными удобрениями на черноземе обыкновенном под посевы льна масличного</w:t>
            </w:r>
            <w:r>
              <w:rPr>
                <w:sz w:val="28"/>
                <w:szCs w:val="28"/>
                <w:lang w:val="ru-RU"/>
              </w:rPr>
              <w:t>……………………………………………………….</w:t>
            </w:r>
          </w:p>
        </w:tc>
        <w:tc>
          <w:tcPr>
            <w:tcW w:w="674" w:type="dxa"/>
          </w:tcPr>
          <w:p w:rsidR="00D26394" w:rsidRPr="00D26394" w:rsidRDefault="00D26394" w:rsidP="006C500B">
            <w:pPr>
              <w:pStyle w:val="a7"/>
              <w:rPr>
                <w:sz w:val="28"/>
                <w:szCs w:val="28"/>
              </w:rPr>
            </w:pPr>
            <w:r w:rsidRPr="00D26394">
              <w:rPr>
                <w:sz w:val="28"/>
                <w:szCs w:val="28"/>
              </w:rPr>
              <w:t>8</w:t>
            </w:r>
            <w:r w:rsidR="006C500B">
              <w:rPr>
                <w:sz w:val="28"/>
                <w:szCs w:val="28"/>
              </w:rPr>
              <w:t>8</w:t>
            </w:r>
          </w:p>
        </w:tc>
      </w:tr>
      <w:tr w:rsidR="00D26394" w:rsidRPr="00D26394" w:rsidTr="002C1A18">
        <w:tc>
          <w:tcPr>
            <w:tcW w:w="9180" w:type="dxa"/>
          </w:tcPr>
          <w:p w:rsidR="00D26394" w:rsidRPr="00D26394" w:rsidRDefault="00F109E1" w:rsidP="00D26394">
            <w:pPr>
              <w:pStyle w:val="a7"/>
              <w:rPr>
                <w:rFonts w:ascii="Calibri" w:eastAsia="Times New Roman" w:hAnsi="Calibri"/>
                <w:noProof/>
                <w:sz w:val="28"/>
                <w:szCs w:val="28"/>
                <w:lang w:val="ru-RU"/>
              </w:rPr>
            </w:pPr>
            <w:hyperlink w:anchor="_Toc72769351" w:history="1">
              <w:r w:rsidR="00D26394">
                <w:rPr>
                  <w:rStyle w:val="ac"/>
                  <w:b/>
                  <w:noProof/>
                  <w:color w:val="auto"/>
                  <w:sz w:val="28"/>
                  <w:szCs w:val="28"/>
                  <w:u w:val="none"/>
                  <w:lang w:val="ru-RU"/>
                </w:rPr>
                <w:t>ЗАКЛЮЧЕНИЕ</w:t>
              </w:r>
            </w:hyperlink>
            <w:r w:rsidR="00D26394">
              <w:rPr>
                <w:noProof/>
                <w:sz w:val="28"/>
                <w:szCs w:val="28"/>
                <w:lang w:val="ru-RU"/>
              </w:rPr>
              <w:t xml:space="preserve"> ……………………………………………………………….</w:t>
            </w:r>
          </w:p>
        </w:tc>
        <w:tc>
          <w:tcPr>
            <w:tcW w:w="674" w:type="dxa"/>
          </w:tcPr>
          <w:p w:rsidR="00D26394" w:rsidRPr="00D26394" w:rsidRDefault="00D26394" w:rsidP="006C500B">
            <w:pPr>
              <w:pStyle w:val="a7"/>
              <w:rPr>
                <w:color w:val="auto"/>
                <w:sz w:val="28"/>
                <w:szCs w:val="28"/>
              </w:rPr>
            </w:pPr>
            <w:r w:rsidRPr="00D26394">
              <w:rPr>
                <w:color w:val="auto"/>
                <w:sz w:val="28"/>
                <w:szCs w:val="28"/>
              </w:rPr>
              <w:t>9</w:t>
            </w:r>
            <w:r w:rsidR="006C500B">
              <w:rPr>
                <w:color w:val="auto"/>
                <w:sz w:val="28"/>
                <w:szCs w:val="28"/>
              </w:rPr>
              <w:t>2</w:t>
            </w:r>
          </w:p>
        </w:tc>
      </w:tr>
      <w:tr w:rsidR="00D26394" w:rsidRPr="00D26394" w:rsidTr="002C1A18">
        <w:tc>
          <w:tcPr>
            <w:tcW w:w="9180" w:type="dxa"/>
          </w:tcPr>
          <w:p w:rsidR="00D26394" w:rsidRPr="00D26394" w:rsidRDefault="00D26394" w:rsidP="00D26394">
            <w:pPr>
              <w:pStyle w:val="a7"/>
              <w:rPr>
                <w:b/>
                <w:sz w:val="28"/>
                <w:szCs w:val="28"/>
              </w:rPr>
            </w:pPr>
            <w:r w:rsidRPr="00D26394">
              <w:rPr>
                <w:b/>
                <w:sz w:val="28"/>
                <w:szCs w:val="28"/>
              </w:rPr>
              <w:t>ПРЕДЛОЖЕНИЯ ПРОИЗВОДСТВУ</w:t>
            </w:r>
            <w:r w:rsidRPr="00D26394">
              <w:rPr>
                <w:sz w:val="28"/>
                <w:szCs w:val="28"/>
              </w:rPr>
              <w:t>………………………………………</w:t>
            </w:r>
          </w:p>
        </w:tc>
        <w:tc>
          <w:tcPr>
            <w:tcW w:w="674" w:type="dxa"/>
          </w:tcPr>
          <w:p w:rsidR="00D26394" w:rsidRPr="00D26394" w:rsidRDefault="006C500B" w:rsidP="00D26394">
            <w:pPr>
              <w:pStyle w:val="a7"/>
              <w:rPr>
                <w:color w:val="auto"/>
                <w:sz w:val="28"/>
                <w:szCs w:val="28"/>
              </w:rPr>
            </w:pPr>
            <w:r>
              <w:rPr>
                <w:color w:val="auto"/>
                <w:sz w:val="28"/>
                <w:szCs w:val="28"/>
              </w:rPr>
              <w:t>94</w:t>
            </w:r>
          </w:p>
        </w:tc>
      </w:tr>
      <w:tr w:rsidR="00D26394" w:rsidRPr="00D26394" w:rsidTr="002C1A18">
        <w:tc>
          <w:tcPr>
            <w:tcW w:w="9180" w:type="dxa"/>
          </w:tcPr>
          <w:p w:rsidR="00D26394" w:rsidRPr="00D26394" w:rsidRDefault="00F109E1" w:rsidP="00D26394">
            <w:pPr>
              <w:pStyle w:val="a7"/>
              <w:rPr>
                <w:rFonts w:ascii="Calibri" w:eastAsia="Times New Roman" w:hAnsi="Calibri"/>
                <w:noProof/>
                <w:sz w:val="28"/>
                <w:szCs w:val="28"/>
                <w:lang w:val="ru-RU"/>
              </w:rPr>
            </w:pPr>
            <w:hyperlink w:anchor="_Toc72769352" w:history="1">
              <w:r w:rsidR="00D26394" w:rsidRPr="00D26394">
                <w:rPr>
                  <w:rStyle w:val="ac"/>
                  <w:b/>
                  <w:noProof/>
                  <w:color w:val="auto"/>
                  <w:sz w:val="28"/>
                  <w:szCs w:val="28"/>
                  <w:u w:val="none"/>
                </w:rPr>
                <w:t>СПИСОК ИСПОЛЬЗОВАННЫХ ИСТОЧНИКОВ</w:t>
              </w:r>
            </w:hyperlink>
            <w:r w:rsidR="00D26394">
              <w:rPr>
                <w:noProof/>
                <w:sz w:val="28"/>
                <w:szCs w:val="28"/>
                <w:lang w:val="ru-RU"/>
              </w:rPr>
              <w:t>………………………</w:t>
            </w:r>
          </w:p>
        </w:tc>
        <w:tc>
          <w:tcPr>
            <w:tcW w:w="674" w:type="dxa"/>
          </w:tcPr>
          <w:p w:rsidR="00D26394" w:rsidRPr="00D26394" w:rsidRDefault="00D26394" w:rsidP="006C500B">
            <w:pPr>
              <w:pStyle w:val="a7"/>
              <w:rPr>
                <w:color w:val="auto"/>
                <w:sz w:val="28"/>
                <w:szCs w:val="28"/>
              </w:rPr>
            </w:pPr>
            <w:r w:rsidRPr="00D26394">
              <w:rPr>
                <w:color w:val="auto"/>
                <w:sz w:val="28"/>
                <w:szCs w:val="28"/>
              </w:rPr>
              <w:t>9</w:t>
            </w:r>
            <w:r w:rsidR="006C500B">
              <w:rPr>
                <w:color w:val="auto"/>
                <w:sz w:val="28"/>
                <w:szCs w:val="28"/>
              </w:rPr>
              <w:t>5</w:t>
            </w:r>
          </w:p>
        </w:tc>
      </w:tr>
      <w:tr w:rsidR="00D26394" w:rsidRPr="00D26394" w:rsidTr="002C1A18">
        <w:tc>
          <w:tcPr>
            <w:tcW w:w="9180" w:type="dxa"/>
          </w:tcPr>
          <w:p w:rsidR="00D26394" w:rsidRPr="00D26394" w:rsidRDefault="00F109E1" w:rsidP="00D26394">
            <w:pPr>
              <w:pStyle w:val="a7"/>
              <w:rPr>
                <w:sz w:val="28"/>
                <w:szCs w:val="28"/>
                <w:lang w:val="ru-RU"/>
              </w:rPr>
            </w:pPr>
            <w:hyperlink w:anchor="_Toc72769353" w:history="1">
              <w:r w:rsidR="00D26394" w:rsidRPr="00D26394">
                <w:rPr>
                  <w:rStyle w:val="ac"/>
                  <w:b/>
                  <w:noProof/>
                  <w:color w:val="auto"/>
                  <w:sz w:val="28"/>
                  <w:szCs w:val="28"/>
                  <w:u w:val="none"/>
                </w:rPr>
                <w:t>ПРИЛОЖЕНИЯ</w:t>
              </w:r>
            </w:hyperlink>
            <w:r w:rsidR="00D26394" w:rsidRPr="00D26394">
              <w:rPr>
                <w:sz w:val="28"/>
                <w:szCs w:val="28"/>
              </w:rPr>
              <w:t>……………………………………………………………</w:t>
            </w:r>
            <w:r w:rsidR="00D26394">
              <w:rPr>
                <w:sz w:val="28"/>
                <w:szCs w:val="28"/>
                <w:lang w:val="ru-RU"/>
              </w:rPr>
              <w:t>….</w:t>
            </w:r>
          </w:p>
        </w:tc>
        <w:tc>
          <w:tcPr>
            <w:tcW w:w="674" w:type="dxa"/>
          </w:tcPr>
          <w:p w:rsidR="00D26394" w:rsidRPr="00D26394" w:rsidRDefault="00D26394" w:rsidP="00540D50">
            <w:pPr>
              <w:pStyle w:val="a7"/>
              <w:rPr>
                <w:color w:val="auto"/>
                <w:sz w:val="28"/>
                <w:szCs w:val="28"/>
              </w:rPr>
            </w:pPr>
            <w:r w:rsidRPr="00540D50">
              <w:rPr>
                <w:sz w:val="28"/>
                <w:szCs w:val="28"/>
              </w:rPr>
              <w:t>1</w:t>
            </w:r>
            <w:r w:rsidR="00540D50">
              <w:rPr>
                <w:sz w:val="28"/>
                <w:szCs w:val="28"/>
              </w:rPr>
              <w:t>11</w:t>
            </w:r>
          </w:p>
        </w:tc>
      </w:tr>
    </w:tbl>
    <w:p w:rsidR="00D26394" w:rsidRDefault="00D26394" w:rsidP="0028274E">
      <w:pPr>
        <w:pStyle w:val="a7"/>
        <w:jc w:val="center"/>
        <w:rPr>
          <w:rStyle w:val="af8"/>
          <w:color w:val="auto"/>
          <w:lang w:val="ru-RU"/>
        </w:rPr>
      </w:pPr>
    </w:p>
    <w:p w:rsidR="00D26394" w:rsidRDefault="00D26394" w:rsidP="0028274E">
      <w:pPr>
        <w:pStyle w:val="a7"/>
        <w:jc w:val="center"/>
        <w:rPr>
          <w:rStyle w:val="af8"/>
          <w:color w:val="auto"/>
          <w:lang w:val="ru-RU"/>
        </w:rPr>
      </w:pPr>
    </w:p>
    <w:p w:rsidR="00D26394" w:rsidRPr="00115E53" w:rsidRDefault="00D26394" w:rsidP="0028274E">
      <w:pPr>
        <w:pStyle w:val="a7"/>
        <w:jc w:val="center"/>
        <w:rPr>
          <w:rStyle w:val="af8"/>
          <w:color w:val="auto"/>
          <w:lang w:val="ru-RU"/>
        </w:rPr>
      </w:pPr>
    </w:p>
    <w:p w:rsidR="006662DB" w:rsidRPr="00115E53" w:rsidRDefault="006662DB" w:rsidP="006662DB">
      <w:pPr>
        <w:pStyle w:val="a6"/>
        <w:shd w:val="clear" w:color="auto" w:fill="FFFFFF"/>
        <w:tabs>
          <w:tab w:val="left" w:pos="709"/>
          <w:tab w:val="left" w:pos="851"/>
        </w:tabs>
        <w:spacing w:before="0" w:beforeAutospacing="0" w:after="0" w:afterAutospacing="0"/>
        <w:contextualSpacing/>
        <w:jc w:val="center"/>
        <w:textAlignment w:val="baseline"/>
        <w:rPr>
          <w:b/>
          <w:sz w:val="28"/>
          <w:szCs w:val="28"/>
        </w:rPr>
      </w:pPr>
    </w:p>
    <w:p w:rsidR="00C1501C" w:rsidRPr="00115E53" w:rsidRDefault="00C1501C" w:rsidP="006662DB">
      <w:pPr>
        <w:pStyle w:val="a6"/>
        <w:shd w:val="clear" w:color="auto" w:fill="FFFFFF"/>
        <w:tabs>
          <w:tab w:val="left" w:pos="709"/>
          <w:tab w:val="left" w:pos="851"/>
        </w:tabs>
        <w:spacing w:before="0" w:beforeAutospacing="0" w:after="0" w:afterAutospacing="0"/>
        <w:contextualSpacing/>
        <w:jc w:val="center"/>
        <w:textAlignment w:val="baseline"/>
        <w:rPr>
          <w:b/>
          <w:sz w:val="28"/>
          <w:szCs w:val="28"/>
        </w:rPr>
      </w:pPr>
    </w:p>
    <w:p w:rsidR="00AB0E58" w:rsidRPr="00115E53" w:rsidRDefault="00AB0E58" w:rsidP="009712A6">
      <w:pPr>
        <w:spacing w:line="276" w:lineRule="auto"/>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7F32C3" w:rsidRPr="00417D1C" w:rsidRDefault="007F32C3" w:rsidP="000D26CC">
      <w:pPr>
        <w:pStyle w:val="af7"/>
        <w:ind w:firstLine="0"/>
      </w:pPr>
      <w:r w:rsidRPr="00417D1C">
        <w:lastRenderedPageBreak/>
        <w:t>НОРМАТИВНЫЕ ССЫЛКИ</w:t>
      </w:r>
    </w:p>
    <w:p w:rsidR="001A6CC4" w:rsidRPr="00417D1C" w:rsidRDefault="001A6CC4" w:rsidP="000D26CC">
      <w:pPr>
        <w:pStyle w:val="af7"/>
        <w:ind w:firstLine="0"/>
      </w:pPr>
    </w:p>
    <w:p w:rsidR="007F32C3" w:rsidRPr="00417D1C" w:rsidRDefault="007F32C3" w:rsidP="000D26CC">
      <w:r w:rsidRPr="00417D1C">
        <w:rPr>
          <w:caps/>
        </w:rPr>
        <w:t xml:space="preserve">В </w:t>
      </w:r>
      <w:r w:rsidRPr="00417D1C">
        <w:t>настоящей диссертации использованы ссылки на следующие стандарты:</w:t>
      </w:r>
    </w:p>
    <w:p w:rsidR="00FA7DBA" w:rsidRPr="00417D1C" w:rsidRDefault="00FA7DBA" w:rsidP="000D26CC">
      <w:r w:rsidRPr="00417D1C">
        <w:t xml:space="preserve">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 1080). </w:t>
      </w:r>
    </w:p>
    <w:p w:rsidR="00FA7DBA" w:rsidRPr="00417D1C" w:rsidRDefault="00FA7DBA" w:rsidP="000D26CC">
      <w:r w:rsidRPr="00417D1C">
        <w:t xml:space="preserve">ГОСТ 7.1-2003. Библиографическая запись. Библиографическое описание. Общие требования и правила составления. </w:t>
      </w:r>
    </w:p>
    <w:p w:rsidR="00FA7DBA" w:rsidRPr="00417D1C" w:rsidRDefault="00FA7DBA" w:rsidP="000D26CC">
      <w:r w:rsidRPr="00417D1C">
        <w:t xml:space="preserve">ГОСТ 2.105-95 Единая система конструкторской документации. Общие требования к текстовым документам. </w:t>
      </w:r>
    </w:p>
    <w:p w:rsidR="00FA7DBA" w:rsidRPr="00417D1C" w:rsidRDefault="00FA7DBA" w:rsidP="000D26CC">
      <w:r w:rsidRPr="00417D1C">
        <w:t xml:space="preserve">ГОСТ 2.111-68 Единая система конструкторской документации. Нормоконтроль. </w:t>
      </w:r>
    </w:p>
    <w:p w:rsidR="00FA7DBA" w:rsidRPr="00417D1C" w:rsidRDefault="00FA7DBA" w:rsidP="000D26CC">
      <w:r w:rsidRPr="00417D1C">
        <w:t>ГОСТ 6.38-90 Унифицированные системы документации. Система организационно-распорядительной документации. Требования к оформлению документов.</w:t>
      </w:r>
    </w:p>
    <w:p w:rsidR="00FA7DBA" w:rsidRPr="00417D1C" w:rsidRDefault="00FA7DBA" w:rsidP="000D26CC">
      <w:r w:rsidRPr="00417D1C">
        <w:t>ГОСТ 7.9-95 (ИСО 214-76) Система стандартов по информации, библиотечному и издательскому делу. Реферат и аннотация. Общие требования.</w:t>
      </w:r>
    </w:p>
    <w:p w:rsidR="00FA7DBA" w:rsidRPr="00417D1C" w:rsidRDefault="00FA7DBA" w:rsidP="000D26CC">
      <w:r w:rsidRPr="00417D1C">
        <w:t>ГОСТ 8.417-81 Государственная система обеспечения единства измерений. Единицы физических величин.</w:t>
      </w:r>
    </w:p>
    <w:p w:rsidR="007F32C3" w:rsidRPr="00417D1C" w:rsidRDefault="007F32C3" w:rsidP="000D26CC">
      <w:pPr>
        <w:rPr>
          <w:caps/>
        </w:rPr>
      </w:pPr>
      <w:r w:rsidRPr="00417D1C">
        <w:rPr>
          <w:caps/>
        </w:rPr>
        <w:t xml:space="preserve">ГОСТ 27593–88 </w:t>
      </w:r>
      <w:r w:rsidRPr="00417D1C">
        <w:t>Почвы. Термины и определения.</w:t>
      </w:r>
    </w:p>
    <w:p w:rsidR="007F32C3" w:rsidRPr="00417D1C" w:rsidRDefault="007F32C3" w:rsidP="000D26CC">
      <w:r w:rsidRPr="00417D1C">
        <w:rPr>
          <w:caps/>
        </w:rPr>
        <w:t xml:space="preserve">ГОСТ 28168–89 </w:t>
      </w:r>
      <w:r w:rsidRPr="00417D1C">
        <w:t>Отбор почвенных образцов.</w:t>
      </w:r>
    </w:p>
    <w:p w:rsidR="007F32C3" w:rsidRPr="00417D1C" w:rsidRDefault="007F32C3" w:rsidP="000D26CC">
      <w:pPr>
        <w:rPr>
          <w:caps/>
        </w:rPr>
      </w:pPr>
      <w:r w:rsidRPr="00417D1C">
        <w:t>МРТУ №46-14-67 Определение легкогидролизуемого азота в почве методом Тюрина-Кононовой.</w:t>
      </w:r>
    </w:p>
    <w:p w:rsidR="007F32C3" w:rsidRPr="00417D1C" w:rsidRDefault="007F32C3" w:rsidP="000D26CC">
      <w:pPr>
        <w:rPr>
          <w:caps/>
        </w:rPr>
      </w:pPr>
      <w:r w:rsidRPr="00417D1C">
        <w:rPr>
          <w:caps/>
        </w:rPr>
        <w:t xml:space="preserve">ГОСТ 26205-91. </w:t>
      </w:r>
      <w:r w:rsidRPr="00417D1C">
        <w:t>Опре</w:t>
      </w:r>
      <w:r w:rsidR="00836B79" w:rsidRPr="00417D1C">
        <w:t>деление подвижного</w:t>
      </w:r>
      <w:r w:rsidRPr="00417D1C">
        <w:t xml:space="preserve"> фосфора и </w:t>
      </w:r>
      <w:r w:rsidR="00836B79" w:rsidRPr="00417D1C">
        <w:t xml:space="preserve">обменного </w:t>
      </w:r>
      <w:r w:rsidRPr="00417D1C">
        <w:t>калия по методу М</w:t>
      </w:r>
      <w:proofErr w:type="gramStart"/>
      <w:r w:rsidRPr="00417D1C">
        <w:t>a</w:t>
      </w:r>
      <w:proofErr w:type="gramEnd"/>
      <w:r w:rsidRPr="00417D1C">
        <w:t>чигинa в модификации ЦИНАО.</w:t>
      </w:r>
    </w:p>
    <w:p w:rsidR="007F32C3" w:rsidRPr="00417D1C" w:rsidRDefault="007F32C3" w:rsidP="000D26CC">
      <w:pPr>
        <w:rPr>
          <w:caps/>
        </w:rPr>
      </w:pPr>
      <w:r w:rsidRPr="00417D1C">
        <w:rPr>
          <w:caps/>
        </w:rPr>
        <w:t xml:space="preserve">ГОСТ 26213-91. </w:t>
      </w:r>
      <w:r w:rsidRPr="00417D1C">
        <w:t>Определение органического вещества (гумуса) методом Тюрина в модификации Никитина.</w:t>
      </w:r>
    </w:p>
    <w:p w:rsidR="007F32C3" w:rsidRPr="00417D1C" w:rsidRDefault="007F32C3" w:rsidP="000D26CC">
      <w:pPr>
        <w:rPr>
          <w:caps/>
        </w:rPr>
      </w:pPr>
      <w:proofErr w:type="gramStart"/>
      <w:r w:rsidRPr="00417D1C">
        <w:t>СТ</w:t>
      </w:r>
      <w:proofErr w:type="gramEnd"/>
      <w:r w:rsidRPr="00417D1C">
        <w:rPr>
          <w:caps/>
        </w:rPr>
        <w:t xml:space="preserve"> РК ГОСТ Р 51301-2005. </w:t>
      </w:r>
      <w:r w:rsidRPr="00417D1C">
        <w:t>Методические указания по обследованию почв сельскохозяйственных угодий и продукции растениеводства на содержание тяжелых металлов.</w:t>
      </w:r>
    </w:p>
    <w:p w:rsidR="007F32C3" w:rsidRPr="00417D1C" w:rsidRDefault="007F32C3" w:rsidP="000D26CC">
      <w:pPr>
        <w:rPr>
          <w:caps/>
        </w:rPr>
      </w:pPr>
      <w:r w:rsidRPr="00417D1C">
        <w:rPr>
          <w:caps/>
        </w:rPr>
        <w:t xml:space="preserve">МУ08-47/203 </w:t>
      </w:r>
      <w:r w:rsidRPr="00417D1C">
        <w:t>Методика количественного химического анализа проб почв на содержание цинка, кадмия, свинца и меди методом инверсионной вольт</w:t>
      </w:r>
      <w:proofErr w:type="gramStart"/>
      <w:r w:rsidRPr="00417D1C">
        <w:t>a</w:t>
      </w:r>
      <w:proofErr w:type="gramEnd"/>
      <w:r w:rsidRPr="00417D1C">
        <w:t>мперометрии.</w:t>
      </w:r>
    </w:p>
    <w:p w:rsidR="00633FD0" w:rsidRPr="00417D1C" w:rsidRDefault="007F32C3" w:rsidP="000D26CC">
      <w:r w:rsidRPr="00417D1C">
        <w:rPr>
          <w:caps/>
        </w:rPr>
        <w:t xml:space="preserve">ГОСТ 17.4.1.02-83. </w:t>
      </w:r>
      <w:r w:rsidRPr="00417D1C">
        <w:t>Охрана природы. Почвы.</w:t>
      </w:r>
      <w:r w:rsidR="00942BAB" w:rsidRPr="00417D1C">
        <w:t xml:space="preserve"> К</w:t>
      </w:r>
      <w:r w:rsidRPr="00417D1C">
        <w:t>лассификация химических веще</w:t>
      </w:r>
      <w:proofErr w:type="gramStart"/>
      <w:r w:rsidRPr="00417D1C">
        <w:t>ств дл</w:t>
      </w:r>
      <w:proofErr w:type="gramEnd"/>
      <w:r w:rsidRPr="00417D1C">
        <w:t>я контроля загрязнения.</w:t>
      </w:r>
    </w:p>
    <w:p w:rsidR="000F7033" w:rsidRDefault="000F7033" w:rsidP="00421F07">
      <w:pPr>
        <w:pStyle w:val="af7"/>
        <w:ind w:firstLine="0"/>
      </w:pPr>
    </w:p>
    <w:p w:rsidR="000F7033" w:rsidRDefault="000F7033" w:rsidP="00421F07">
      <w:pPr>
        <w:pStyle w:val="af7"/>
        <w:ind w:firstLine="0"/>
      </w:pPr>
    </w:p>
    <w:p w:rsidR="000F7033" w:rsidRDefault="000F7033" w:rsidP="00421F07">
      <w:pPr>
        <w:pStyle w:val="af7"/>
        <w:ind w:firstLine="0"/>
      </w:pPr>
    </w:p>
    <w:p w:rsidR="000F7033" w:rsidRDefault="000F7033" w:rsidP="00421F07">
      <w:pPr>
        <w:pStyle w:val="af7"/>
        <w:ind w:firstLine="0"/>
      </w:pPr>
    </w:p>
    <w:p w:rsidR="000F7033" w:rsidRDefault="000F7033" w:rsidP="00421F07">
      <w:pPr>
        <w:pStyle w:val="af7"/>
        <w:ind w:firstLine="0"/>
      </w:pPr>
    </w:p>
    <w:p w:rsidR="000F7033" w:rsidRDefault="000F7033" w:rsidP="00421F07">
      <w:pPr>
        <w:pStyle w:val="af7"/>
        <w:ind w:firstLine="0"/>
      </w:pPr>
    </w:p>
    <w:p w:rsidR="000F7033" w:rsidRDefault="000F7033" w:rsidP="00421F07">
      <w:pPr>
        <w:pStyle w:val="af7"/>
        <w:ind w:firstLine="0"/>
      </w:pPr>
    </w:p>
    <w:p w:rsidR="000F7033" w:rsidRDefault="000F7033" w:rsidP="00421F07">
      <w:pPr>
        <w:pStyle w:val="af7"/>
        <w:ind w:firstLine="0"/>
      </w:pPr>
    </w:p>
    <w:p w:rsidR="000F7033" w:rsidRDefault="000F7033" w:rsidP="00421F07">
      <w:pPr>
        <w:pStyle w:val="af7"/>
        <w:ind w:firstLine="0"/>
      </w:pPr>
    </w:p>
    <w:p w:rsidR="007F32C3" w:rsidRPr="00417D1C" w:rsidRDefault="007F32C3" w:rsidP="00421F07">
      <w:pPr>
        <w:pStyle w:val="af7"/>
        <w:ind w:firstLine="0"/>
      </w:pPr>
      <w:r w:rsidRPr="00417D1C">
        <w:lastRenderedPageBreak/>
        <w:t>ОПРЕДЕЛЕНИЯ</w:t>
      </w:r>
    </w:p>
    <w:p w:rsidR="001A6CC4" w:rsidRPr="00417D1C" w:rsidRDefault="001A6CC4" w:rsidP="00F012C5">
      <w:pPr>
        <w:pStyle w:val="a6"/>
        <w:shd w:val="clear" w:color="auto" w:fill="FFFFFF"/>
        <w:tabs>
          <w:tab w:val="left" w:pos="709"/>
          <w:tab w:val="left" w:pos="851"/>
        </w:tabs>
        <w:spacing w:before="0" w:beforeAutospacing="0" w:after="0" w:afterAutospacing="0"/>
        <w:ind w:firstLine="851"/>
        <w:contextualSpacing/>
        <w:jc w:val="center"/>
        <w:textAlignment w:val="baseline"/>
        <w:rPr>
          <w:b/>
          <w:sz w:val="28"/>
          <w:szCs w:val="28"/>
        </w:rPr>
      </w:pPr>
    </w:p>
    <w:p w:rsidR="007F32C3" w:rsidRPr="00417D1C" w:rsidRDefault="007F32C3" w:rsidP="00421F07">
      <w:r w:rsidRPr="00417D1C">
        <w:t xml:space="preserve">В </w:t>
      </w:r>
      <w:r w:rsidR="00075E84">
        <w:rPr>
          <w:lang w:val="kk-KZ"/>
        </w:rPr>
        <w:t xml:space="preserve">настоящей </w:t>
      </w:r>
      <w:r w:rsidRPr="00417D1C">
        <w:t>диссертации применяют следующие термины с</w:t>
      </w:r>
      <w:r w:rsidR="00BA6204" w:rsidRPr="00417D1C">
        <w:t xml:space="preserve"> соответствующими определениями:</w:t>
      </w:r>
    </w:p>
    <w:p w:rsidR="00836B79" w:rsidRPr="00417D1C" w:rsidRDefault="00FD6E34" w:rsidP="00421F07">
      <w:r w:rsidRPr="00417D1C">
        <w:rPr>
          <w:b/>
        </w:rPr>
        <w:t>«Агробионов»</w:t>
      </w:r>
      <w:r w:rsidR="008942B3">
        <w:rPr>
          <w:b/>
        </w:rPr>
        <w:t xml:space="preserve"> </w:t>
      </w:r>
      <w:r w:rsidR="00836B79" w:rsidRPr="00417D1C">
        <w:t>– поликомпонентное удобрение, состоящее из золошлака и технического углерода.</w:t>
      </w:r>
    </w:p>
    <w:p w:rsidR="00221D2B" w:rsidRPr="00417D1C" w:rsidRDefault="00221D2B" w:rsidP="00421F07">
      <w:r w:rsidRPr="00417D1C">
        <w:rPr>
          <w:b/>
        </w:rPr>
        <w:t>Влажность почвы</w:t>
      </w:r>
      <w:r w:rsidRPr="00417D1C">
        <w:t xml:space="preserve"> – </w:t>
      </w:r>
      <w:r w:rsidR="002C4969" w:rsidRPr="00417D1C">
        <w:rPr>
          <w:shd w:val="clear" w:color="auto" w:fill="FFFFFF"/>
        </w:rPr>
        <w:t>безразмерная величина, характеризующая содержа</w:t>
      </w:r>
      <w:r w:rsidR="00457FF4" w:rsidRPr="00417D1C">
        <w:rPr>
          <w:shd w:val="clear" w:color="auto" w:fill="FFFFFF"/>
        </w:rPr>
        <w:t>ние влаги в почве.</w:t>
      </w:r>
    </w:p>
    <w:p w:rsidR="00221D2B" w:rsidRPr="00075E84" w:rsidRDefault="00221D2B" w:rsidP="00421F07">
      <w:pPr>
        <w:rPr>
          <w:lang w:val="kk-KZ"/>
        </w:rPr>
      </w:pPr>
      <w:r w:rsidRPr="00417D1C">
        <w:rPr>
          <w:b/>
        </w:rPr>
        <w:t>Водопрочность почвенных агрегатов</w:t>
      </w:r>
      <w:r w:rsidRPr="00417D1C">
        <w:t xml:space="preserve"> –</w:t>
      </w:r>
      <w:r w:rsidR="00075E84">
        <w:rPr>
          <w:lang w:val="kk-KZ"/>
        </w:rPr>
        <w:t xml:space="preserve"> </w:t>
      </w:r>
      <w:r w:rsidR="002C4969" w:rsidRPr="00417D1C">
        <w:rPr>
          <w:shd w:val="clear" w:color="auto" w:fill="FFFFFF"/>
        </w:rPr>
        <w:t>способность</w:t>
      </w:r>
      <w:r w:rsidR="008942B3">
        <w:rPr>
          <w:shd w:val="clear" w:color="auto" w:fill="FFFFFF"/>
        </w:rPr>
        <w:t xml:space="preserve"> </w:t>
      </w:r>
      <w:r w:rsidR="002C4969" w:rsidRPr="00417D1C">
        <w:rPr>
          <w:bCs/>
          <w:shd w:val="clear" w:color="auto" w:fill="FFFFFF"/>
        </w:rPr>
        <w:t>почвенных агрегатов</w:t>
      </w:r>
      <w:r w:rsidR="008942B3">
        <w:rPr>
          <w:bCs/>
          <w:shd w:val="clear" w:color="auto" w:fill="FFFFFF"/>
        </w:rPr>
        <w:t xml:space="preserve"> </w:t>
      </w:r>
      <w:r w:rsidR="002C4969" w:rsidRPr="00417D1C">
        <w:rPr>
          <w:shd w:val="clear" w:color="auto" w:fill="FFFFFF"/>
        </w:rPr>
        <w:t>противостоять размывающему действию воды</w:t>
      </w:r>
      <w:r w:rsidR="00075E84">
        <w:rPr>
          <w:shd w:val="clear" w:color="auto" w:fill="FFFFFF"/>
          <w:lang w:val="kk-KZ"/>
        </w:rPr>
        <w:t>.</w:t>
      </w:r>
    </w:p>
    <w:p w:rsidR="00221D2B" w:rsidRPr="00417D1C" w:rsidRDefault="00221D2B" w:rsidP="00421F07">
      <w:r w:rsidRPr="00417D1C">
        <w:rPr>
          <w:b/>
          <w:bCs/>
        </w:rPr>
        <w:t>Государственный стандарт Республики Казахстан</w:t>
      </w:r>
      <w:r w:rsidR="00075E84">
        <w:rPr>
          <w:b/>
          <w:bCs/>
          <w:lang w:val="kk-KZ"/>
        </w:rPr>
        <w:t xml:space="preserve"> </w:t>
      </w:r>
      <w:r w:rsidRPr="00417D1C">
        <w:t xml:space="preserve">– стандарт, утвержденный уполномоченным государственным органом по стандартизации, метрологии и сертификации, содержащий обязательные и (или) рекомендуемые требования широкому кругу потребителей. </w:t>
      </w:r>
    </w:p>
    <w:p w:rsidR="00221D2B" w:rsidRPr="00417D1C" w:rsidRDefault="00221D2B" w:rsidP="00421F07">
      <w:r w:rsidRPr="00417D1C">
        <w:rPr>
          <w:b/>
        </w:rPr>
        <w:t xml:space="preserve">Гумус </w:t>
      </w:r>
      <w:r w:rsidR="00075E84" w:rsidRPr="00417D1C">
        <w:t>–</w:t>
      </w:r>
      <w:r w:rsidR="00075E84">
        <w:rPr>
          <w:lang w:val="kk-KZ"/>
        </w:rPr>
        <w:t xml:space="preserve"> </w:t>
      </w:r>
      <w:r w:rsidRPr="00417D1C">
        <w:rPr>
          <w:shd w:val="clear" w:color="auto" w:fill="FFFFFF"/>
        </w:rPr>
        <w:t>основн</w:t>
      </w:r>
      <w:r w:rsidR="00075E84">
        <w:rPr>
          <w:shd w:val="clear" w:color="auto" w:fill="FFFFFF"/>
          <w:lang w:val="kk-KZ"/>
        </w:rPr>
        <w:t>ое</w:t>
      </w:r>
      <w:r w:rsidR="00075E84">
        <w:rPr>
          <w:shd w:val="clear" w:color="auto" w:fill="FFFFFF"/>
        </w:rPr>
        <w:t xml:space="preserve"> органическ</w:t>
      </w:r>
      <w:r w:rsidR="00075E84">
        <w:rPr>
          <w:shd w:val="clear" w:color="auto" w:fill="FFFFFF"/>
          <w:lang w:val="kk-KZ"/>
        </w:rPr>
        <w:t>ое</w:t>
      </w:r>
      <w:r w:rsidRPr="00417D1C">
        <w:rPr>
          <w:shd w:val="clear" w:color="auto" w:fill="FFFFFF"/>
        </w:rPr>
        <w:t xml:space="preserve"> вещество почвы, которое содержит необходимые для роста и развития растений основные питательные вещества.</w:t>
      </w:r>
    </w:p>
    <w:p w:rsidR="00221D2B" w:rsidRPr="00417D1C" w:rsidRDefault="00221D2B" w:rsidP="00421F07">
      <w:pPr>
        <w:rPr>
          <w:b/>
        </w:rPr>
      </w:pPr>
      <w:r w:rsidRPr="00417D1C">
        <w:rPr>
          <w:b/>
        </w:rPr>
        <w:t xml:space="preserve">Дегумификация </w:t>
      </w:r>
      <w:r w:rsidR="00075E84" w:rsidRPr="00417D1C">
        <w:t>–</w:t>
      </w:r>
      <w:r w:rsidRPr="00417D1C">
        <w:rPr>
          <w:b/>
        </w:rPr>
        <w:t xml:space="preserve"> </w:t>
      </w:r>
      <w:r w:rsidRPr="00417D1C">
        <w:rPr>
          <w:rStyle w:val="ad"/>
          <w:b w:val="0"/>
          <w:szCs w:val="28"/>
        </w:rPr>
        <w:t>уменьшение содержания и запасов органического вещества в почве.</w:t>
      </w:r>
    </w:p>
    <w:p w:rsidR="00221D2B" w:rsidRPr="00417D1C" w:rsidRDefault="00221D2B" w:rsidP="00421F07">
      <w:pPr>
        <w:rPr>
          <w:b/>
        </w:rPr>
      </w:pPr>
      <w:r w:rsidRPr="00417D1C">
        <w:rPr>
          <w:b/>
        </w:rPr>
        <w:t xml:space="preserve">Загрязнение почв </w:t>
      </w:r>
      <w:r w:rsidR="00075E84" w:rsidRPr="00417D1C">
        <w:t>–</w:t>
      </w:r>
      <w:r w:rsidRPr="00417D1C">
        <w:rPr>
          <w:b/>
        </w:rPr>
        <w:t xml:space="preserve"> </w:t>
      </w:r>
      <w:r w:rsidRPr="00417D1C">
        <w:rPr>
          <w:shd w:val="clear" w:color="auto" w:fill="FFFFFF"/>
        </w:rPr>
        <w:t>вид антропогенной деградации почв,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w:t>
      </w:r>
    </w:p>
    <w:p w:rsidR="00221D2B" w:rsidRPr="00417D1C" w:rsidRDefault="00221D2B" w:rsidP="00421F07">
      <w:proofErr w:type="gramStart"/>
      <w:r w:rsidRPr="00417D1C">
        <w:rPr>
          <w:b/>
        </w:rPr>
        <w:t>Запасы продуктивной влаги</w:t>
      </w:r>
      <w:r w:rsidRPr="00417D1C">
        <w:t xml:space="preserve"> – </w:t>
      </w:r>
      <w:r w:rsidR="002C4969" w:rsidRPr="00417D1C">
        <w:rPr>
          <w:shd w:val="clear" w:color="auto" w:fill="FFFFFF"/>
        </w:rPr>
        <w:t>количество</w:t>
      </w:r>
      <w:r w:rsidR="008C482B" w:rsidRPr="00417D1C">
        <w:rPr>
          <w:shd w:val="clear" w:color="auto" w:fill="FFFFFF"/>
        </w:rPr>
        <w:t xml:space="preserve"> </w:t>
      </w:r>
      <w:r w:rsidR="002C4969" w:rsidRPr="00417D1C">
        <w:rPr>
          <w:bCs/>
          <w:shd w:val="clear" w:color="auto" w:fill="FFFFFF"/>
        </w:rPr>
        <w:t>влаги</w:t>
      </w:r>
      <w:r w:rsidR="00075E84">
        <w:rPr>
          <w:bCs/>
          <w:shd w:val="clear" w:color="auto" w:fill="FFFFFF"/>
          <w:lang w:val="kk-KZ"/>
        </w:rPr>
        <w:t xml:space="preserve"> </w:t>
      </w:r>
      <w:r w:rsidR="002C4969" w:rsidRPr="00417D1C">
        <w:rPr>
          <w:shd w:val="clear" w:color="auto" w:fill="FFFFFF"/>
        </w:rPr>
        <w:t xml:space="preserve">сверх влажности устойчивого завядания растений, используемое </w:t>
      </w:r>
      <w:r w:rsidR="00874DB5" w:rsidRPr="00417D1C">
        <w:rPr>
          <w:shd w:val="clear" w:color="auto" w:fill="FFFFFF"/>
        </w:rPr>
        <w:t>сельскохозяйственными</w:t>
      </w:r>
      <w:r w:rsidR="002C4969" w:rsidRPr="00417D1C">
        <w:rPr>
          <w:shd w:val="clear" w:color="auto" w:fill="FFFFFF"/>
        </w:rPr>
        <w:t xml:space="preserve"> культурами для создания растит</w:t>
      </w:r>
      <w:r w:rsidR="00874DB5" w:rsidRPr="00417D1C">
        <w:rPr>
          <w:shd w:val="clear" w:color="auto" w:fill="FFFFFF"/>
        </w:rPr>
        <w:t xml:space="preserve">ельной </w:t>
      </w:r>
      <w:r w:rsidR="002C4969" w:rsidRPr="00417D1C">
        <w:rPr>
          <w:shd w:val="clear" w:color="auto" w:fill="FFFFFF"/>
        </w:rPr>
        <w:t>массы и формирования урожая.</w:t>
      </w:r>
      <w:proofErr w:type="gramEnd"/>
    </w:p>
    <w:p w:rsidR="00221D2B" w:rsidRPr="00417D1C" w:rsidRDefault="00221D2B" w:rsidP="00421F07">
      <w:r w:rsidRPr="00417D1C">
        <w:rPr>
          <w:b/>
          <w:bCs/>
        </w:rPr>
        <w:t>Золошлaк</w:t>
      </w:r>
      <w:r w:rsidR="008942B3">
        <w:rPr>
          <w:b/>
          <w:bCs/>
        </w:rPr>
        <w:t xml:space="preserve"> </w:t>
      </w:r>
      <w:r w:rsidRPr="00417D1C">
        <w:t>– основной побочный продукт, получаемый в результате сжигания каменного угля при температуре 400-1500</w:t>
      </w:r>
      <w:proofErr w:type="gramStart"/>
      <w:r w:rsidRPr="00417D1C">
        <w:t>°С</w:t>
      </w:r>
      <w:proofErr w:type="gramEnd"/>
      <w:r w:rsidRPr="00417D1C">
        <w:t xml:space="preserve"> на теплоэлектростанциях. </w:t>
      </w:r>
    </w:p>
    <w:p w:rsidR="00221D2B" w:rsidRPr="00417D1C" w:rsidRDefault="00221D2B" w:rsidP="00421F07">
      <w:pPr>
        <w:rPr>
          <w:b/>
        </w:rPr>
      </w:pPr>
      <w:r w:rsidRPr="00417D1C">
        <w:rPr>
          <w:rStyle w:val="ad"/>
          <w:szCs w:val="28"/>
        </w:rPr>
        <w:t>Использование (переработка, утилизация) отходов</w:t>
      </w:r>
      <w:r w:rsidR="00075E84">
        <w:rPr>
          <w:rStyle w:val="ad"/>
          <w:szCs w:val="28"/>
          <w:lang w:val="kk-KZ"/>
        </w:rPr>
        <w:t xml:space="preserve"> </w:t>
      </w:r>
      <w:r w:rsidR="00075E84" w:rsidRPr="00417D1C">
        <w:t>–</w:t>
      </w:r>
      <w:r w:rsidRPr="00417D1C">
        <w:rPr>
          <w:rStyle w:val="ad"/>
          <w:b w:val="0"/>
          <w:szCs w:val="28"/>
        </w:rPr>
        <w:t xml:space="preserve"> вовлечение отходов в хозяйственный оборот в целях получения различных видов продукции (работ) путём их переработки или непосредственно.</w:t>
      </w:r>
    </w:p>
    <w:p w:rsidR="00221D2B" w:rsidRPr="00417D1C" w:rsidRDefault="00221D2B" w:rsidP="00421F07">
      <w:r w:rsidRPr="00417D1C">
        <w:rPr>
          <w:b/>
        </w:rPr>
        <w:t>Коэффициент корреляции</w:t>
      </w:r>
      <w:r w:rsidR="008942B3">
        <w:rPr>
          <w:b/>
        </w:rPr>
        <w:t xml:space="preserve"> </w:t>
      </w:r>
      <w:r w:rsidRPr="00417D1C">
        <w:t>–</w:t>
      </w:r>
      <w:r w:rsidR="008942B3">
        <w:t xml:space="preserve"> </w:t>
      </w:r>
      <w:r w:rsidR="00874DB5" w:rsidRPr="00417D1C">
        <w:rPr>
          <w:shd w:val="clear" w:color="auto" w:fill="FFFFFF"/>
        </w:rPr>
        <w:t>статистическая мера, которая вычисляет силу связи между относительными движениями двух переменных.</w:t>
      </w:r>
    </w:p>
    <w:p w:rsidR="00221D2B" w:rsidRPr="00417D1C" w:rsidRDefault="00221D2B" w:rsidP="00421F07">
      <w:r w:rsidRPr="00417D1C">
        <w:rPr>
          <w:b/>
          <w:bCs/>
        </w:rPr>
        <w:t>Микробиологическая активность</w:t>
      </w:r>
      <w:r w:rsidR="008942B3">
        <w:rPr>
          <w:b/>
          <w:bCs/>
        </w:rPr>
        <w:t xml:space="preserve"> </w:t>
      </w:r>
      <w:r w:rsidRPr="00417D1C">
        <w:t xml:space="preserve">– биологическая активность почвы, обусловленная показателями суммарной деятельности различных групп почвенных микроорганизмов. </w:t>
      </w:r>
    </w:p>
    <w:p w:rsidR="00221D2B" w:rsidRPr="00417D1C" w:rsidRDefault="00221D2B" w:rsidP="00421F07">
      <w:pPr>
        <w:rPr>
          <w:b/>
        </w:rPr>
      </w:pPr>
      <w:r w:rsidRPr="00417D1C">
        <w:rPr>
          <w:rStyle w:val="ad"/>
          <w:szCs w:val="28"/>
        </w:rPr>
        <w:t xml:space="preserve">Отходы производства </w:t>
      </w:r>
      <w:r w:rsidR="00075E84" w:rsidRPr="00417D1C">
        <w:t>–</w:t>
      </w:r>
      <w:r w:rsidRPr="00417D1C">
        <w:rPr>
          <w:rStyle w:val="ad"/>
          <w:b w:val="0"/>
          <w:szCs w:val="28"/>
        </w:rPr>
        <w:t xml:space="preserve"> остатки сырья, материалов, полуфабрикатов, образовавшиеся при производстве продукции или выполнении работ и утратившие полностью или частично потребительские свойства; вновь образующиеся в процессе производства попутные вещества, не находящие применения.</w:t>
      </w:r>
    </w:p>
    <w:p w:rsidR="00221D2B" w:rsidRPr="00417D1C" w:rsidRDefault="00221D2B" w:rsidP="00421F07">
      <w:r w:rsidRPr="00417D1C">
        <w:rPr>
          <w:b/>
          <w:bCs/>
        </w:rPr>
        <w:t>Плодородие почвы</w:t>
      </w:r>
      <w:r w:rsidRPr="00417D1C">
        <w:rPr>
          <w:bCs/>
        </w:rPr>
        <w:t xml:space="preserve"> – </w:t>
      </w:r>
      <w:r w:rsidRPr="00417D1C">
        <w:t xml:space="preserve">способность почвы удовлетворять потребности растений в элементах питания, воде, обеспечивать их корневые системы достаточным количеством воздуха, тепла и благоприятной физико-химической средой для нормальной деятельности. </w:t>
      </w:r>
    </w:p>
    <w:p w:rsidR="00221D2B" w:rsidRPr="00417D1C" w:rsidRDefault="00CB364D" w:rsidP="00421F07">
      <w:r>
        <w:rPr>
          <w:b/>
          <w:bCs/>
        </w:rPr>
        <w:lastRenderedPageBreak/>
        <w:t>Предельно</w:t>
      </w:r>
      <w:r>
        <w:rPr>
          <w:b/>
          <w:bCs/>
          <w:lang w:val="kk-KZ"/>
        </w:rPr>
        <w:t xml:space="preserve"> </w:t>
      </w:r>
      <w:r w:rsidR="00221D2B" w:rsidRPr="00417D1C">
        <w:rPr>
          <w:b/>
          <w:bCs/>
        </w:rPr>
        <w:t>допустимые концентрации</w:t>
      </w:r>
      <w:r w:rsidR="00ED2B2E" w:rsidRPr="00417D1C">
        <w:rPr>
          <w:b/>
          <w:bCs/>
        </w:rPr>
        <w:t xml:space="preserve"> </w:t>
      </w:r>
      <w:r w:rsidR="00075E84" w:rsidRPr="00417D1C">
        <w:t>–</w:t>
      </w:r>
      <w:r w:rsidR="00221D2B" w:rsidRPr="00417D1C">
        <w:t xml:space="preserve"> максимальная концентрация вредного вещества, которая за определенное время воздействия не влияет н</w:t>
      </w:r>
      <w:proofErr w:type="gramStart"/>
      <w:r w:rsidR="00221D2B" w:rsidRPr="00417D1C">
        <w:t>a</w:t>
      </w:r>
      <w:proofErr w:type="gramEnd"/>
      <w:r w:rsidR="00892172" w:rsidRPr="00417D1C">
        <w:t xml:space="preserve"> </w:t>
      </w:r>
      <w:r w:rsidR="00221D2B" w:rsidRPr="00417D1C">
        <w:t xml:space="preserve">здоровье человека и его потомство, a также на компоненты экосистемы и природное сообщество в целом. </w:t>
      </w:r>
    </w:p>
    <w:p w:rsidR="00874DB5" w:rsidRPr="00075E84" w:rsidRDefault="00874DB5" w:rsidP="00421F07">
      <w:pPr>
        <w:rPr>
          <w:bCs/>
          <w:lang w:val="kk-KZ"/>
        </w:rPr>
      </w:pPr>
      <w:r w:rsidRPr="00417D1C">
        <w:rPr>
          <w:b/>
          <w:bCs/>
        </w:rPr>
        <w:t>Радионуклиды</w:t>
      </w:r>
      <w:r w:rsidRPr="00417D1C">
        <w:rPr>
          <w:bCs/>
        </w:rPr>
        <w:t xml:space="preserve"> –</w:t>
      </w:r>
      <w:r w:rsidR="008942B3">
        <w:rPr>
          <w:bCs/>
        </w:rPr>
        <w:t xml:space="preserve"> </w:t>
      </w:r>
      <w:r w:rsidRPr="00417D1C">
        <w:rPr>
          <w:bCs/>
        </w:rPr>
        <w:t>изотопы элементов, которые испускают радиоактивное излучение, способное выбивать электроны из атомов и присоединять их к другим атомам с образованием пар положительных и отрицательных ионов</w:t>
      </w:r>
      <w:r w:rsidR="00075E84">
        <w:rPr>
          <w:bCs/>
          <w:lang w:val="kk-KZ"/>
        </w:rPr>
        <w:t>.</w:t>
      </w:r>
    </w:p>
    <w:p w:rsidR="00221D2B" w:rsidRPr="00417D1C" w:rsidRDefault="00221D2B" w:rsidP="00421F07">
      <w:r w:rsidRPr="00417D1C">
        <w:rPr>
          <w:b/>
        </w:rPr>
        <w:t>Структура почвы</w:t>
      </w:r>
      <w:r w:rsidRPr="00417D1C">
        <w:t xml:space="preserve"> – </w:t>
      </w:r>
      <w:r w:rsidR="00874DB5" w:rsidRPr="00417D1C">
        <w:rPr>
          <w:shd w:val="clear" w:color="auto" w:fill="FFFFFF"/>
        </w:rPr>
        <w:t>совокупность отдельностей, состоящих из склеенных гумусом и иловыми частицами механических элементов</w:t>
      </w:r>
      <w:r w:rsidR="00075E84">
        <w:rPr>
          <w:shd w:val="clear" w:color="auto" w:fill="FFFFFF"/>
          <w:lang w:val="kk-KZ"/>
        </w:rPr>
        <w:t xml:space="preserve"> </w:t>
      </w:r>
      <w:r w:rsidR="00874DB5" w:rsidRPr="00417D1C">
        <w:rPr>
          <w:bCs/>
          <w:shd w:val="clear" w:color="auto" w:fill="FFFFFF"/>
        </w:rPr>
        <w:t>почвы</w:t>
      </w:r>
      <w:r w:rsidR="00874DB5" w:rsidRPr="00417D1C">
        <w:rPr>
          <w:shd w:val="clear" w:color="auto" w:fill="FFFFFF"/>
        </w:rPr>
        <w:t>, на которые способна распадаться</w:t>
      </w:r>
      <w:r w:rsidR="00892172" w:rsidRPr="00417D1C">
        <w:rPr>
          <w:shd w:val="clear" w:color="auto" w:fill="FFFFFF"/>
        </w:rPr>
        <w:t xml:space="preserve"> </w:t>
      </w:r>
      <w:r w:rsidR="00874DB5" w:rsidRPr="00417D1C">
        <w:rPr>
          <w:bCs/>
          <w:shd w:val="clear" w:color="auto" w:fill="FFFFFF"/>
        </w:rPr>
        <w:t>почва</w:t>
      </w:r>
      <w:r w:rsidR="008C482B" w:rsidRPr="00417D1C">
        <w:rPr>
          <w:bCs/>
          <w:shd w:val="clear" w:color="auto" w:fill="FFFFFF"/>
        </w:rPr>
        <w:t xml:space="preserve"> </w:t>
      </w:r>
      <w:r w:rsidR="00874DB5" w:rsidRPr="00417D1C">
        <w:rPr>
          <w:shd w:val="clear" w:color="auto" w:fill="FFFFFF"/>
        </w:rPr>
        <w:t>при несильном механическом воздействии.</w:t>
      </w:r>
    </w:p>
    <w:p w:rsidR="00221D2B" w:rsidRPr="00417D1C" w:rsidRDefault="00221D2B" w:rsidP="00421F07">
      <w:r w:rsidRPr="00417D1C">
        <w:rPr>
          <w:b/>
          <w:bCs/>
        </w:rPr>
        <w:t>Тяжелые металлы</w:t>
      </w:r>
      <w:r w:rsidRPr="00417D1C">
        <w:rPr>
          <w:bCs/>
        </w:rPr>
        <w:t xml:space="preserve"> – </w:t>
      </w:r>
      <w:r w:rsidRPr="00417D1C">
        <w:t xml:space="preserve">группа химических элементов (Pb, Cd, Ni, Cr, Zn, Cu, Hg и др.) со свойствами металлов с атомной массой свыше 50 атомных единиц, которые при определенных концентрациях могут оказывать токсичное воздействие. </w:t>
      </w:r>
    </w:p>
    <w:p w:rsidR="00221D2B" w:rsidRPr="00417D1C" w:rsidRDefault="00221D2B" w:rsidP="00421F07">
      <w:r w:rsidRPr="00417D1C">
        <w:rPr>
          <w:b/>
          <w:bCs/>
        </w:rPr>
        <w:t xml:space="preserve">Удобрения </w:t>
      </w:r>
      <w:r w:rsidRPr="00417D1C">
        <w:t xml:space="preserve">– туки, органические, минеральные вещества, содержащие элементы питания растений. </w:t>
      </w:r>
    </w:p>
    <w:p w:rsidR="00221D2B" w:rsidRPr="00417D1C" w:rsidRDefault="00221D2B" w:rsidP="00421F07">
      <w:pPr>
        <w:rPr>
          <w:b/>
          <w:caps/>
        </w:rPr>
      </w:pPr>
      <w:r w:rsidRPr="00417D1C">
        <w:rPr>
          <w:b/>
          <w:bCs/>
        </w:rPr>
        <w:t>Урожайность</w:t>
      </w:r>
      <w:r w:rsidRPr="00417D1C">
        <w:rPr>
          <w:bCs/>
        </w:rPr>
        <w:t xml:space="preserve"> – </w:t>
      </w:r>
      <w:r w:rsidRPr="00417D1C">
        <w:t>количество полезной для человека продукции зерна, семян, корне- и клубнеплодов, овощей, сена и т.д., получаемое с 1 га. Выра</w:t>
      </w:r>
      <w:r w:rsidR="00836B79" w:rsidRPr="00417D1C">
        <w:t>жается обычно в т</w:t>
      </w:r>
      <w:r w:rsidRPr="00417D1C">
        <w:t>/га</w:t>
      </w:r>
      <w:r w:rsidR="008942B3">
        <w:t>.</w:t>
      </w:r>
    </w:p>
    <w:p w:rsidR="00221D2B" w:rsidRPr="00417D1C" w:rsidRDefault="00221D2B" w:rsidP="00421F07">
      <w:pPr>
        <w:rPr>
          <w:b/>
        </w:rPr>
      </w:pPr>
      <w:r w:rsidRPr="00417D1C">
        <w:rPr>
          <w:b/>
        </w:rPr>
        <w:t xml:space="preserve">Эрозия </w:t>
      </w:r>
      <w:r w:rsidR="00075E84" w:rsidRPr="00417D1C">
        <w:t>–</w:t>
      </w:r>
      <w:r w:rsidRPr="00417D1C">
        <w:rPr>
          <w:b/>
        </w:rPr>
        <w:t xml:space="preserve"> </w:t>
      </w:r>
      <w:r w:rsidRPr="00417D1C">
        <w:rPr>
          <w:shd w:val="clear" w:color="auto" w:fill="FFFFFF"/>
        </w:rPr>
        <w:t>разрушение горных пород и почв поверхностными водными потоками, ветром, включающее в себя отрыв и перенос обломков материала и сопровождающееся их отложением.</w:t>
      </w: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0F7033" w:rsidRDefault="000F7033" w:rsidP="000D26CC">
      <w:pPr>
        <w:pStyle w:val="af7"/>
        <w:ind w:firstLine="0"/>
      </w:pPr>
    </w:p>
    <w:p w:rsidR="007F32C3" w:rsidRPr="00417D1C" w:rsidRDefault="007F32C3" w:rsidP="000D26CC">
      <w:pPr>
        <w:pStyle w:val="af7"/>
        <w:ind w:firstLine="0"/>
      </w:pPr>
      <w:r w:rsidRPr="00417D1C">
        <w:lastRenderedPageBreak/>
        <w:t>ОБОЗН</w:t>
      </w:r>
      <w:proofErr w:type="gramStart"/>
      <w:r w:rsidRPr="00417D1C">
        <w:t>A</w:t>
      </w:r>
      <w:proofErr w:type="gramEnd"/>
      <w:r w:rsidRPr="00417D1C">
        <w:t>ЧЕНИЯ И СОКРAЩЕНИЯ</w:t>
      </w:r>
    </w:p>
    <w:p w:rsidR="00892172" w:rsidRPr="00417D1C" w:rsidRDefault="00892172" w:rsidP="000D26CC">
      <w:pPr>
        <w:pStyle w:val="af7"/>
        <w:ind w:firstLine="0"/>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8401"/>
      </w:tblGrid>
      <w:tr w:rsidR="00ED2B2E" w:rsidRPr="00417D1C" w:rsidTr="00892172">
        <w:tc>
          <w:tcPr>
            <w:tcW w:w="1101" w:type="dxa"/>
          </w:tcPr>
          <w:p w:rsidR="00ED2B2E" w:rsidRPr="00417D1C" w:rsidRDefault="00ED2B2E" w:rsidP="00F012C5">
            <w:pPr>
              <w:ind w:firstLine="0"/>
              <w:rPr>
                <w:b/>
                <w:caps/>
                <w:szCs w:val="28"/>
              </w:rPr>
            </w:pPr>
            <w:proofErr w:type="gramStart"/>
            <w:r w:rsidRPr="00417D1C">
              <w:rPr>
                <w:caps/>
                <w:szCs w:val="28"/>
              </w:rPr>
              <w:t>A</w:t>
            </w:r>
            <w:proofErr w:type="gramEnd"/>
            <w:r w:rsidRPr="00417D1C">
              <w:rPr>
                <w:caps/>
                <w:szCs w:val="28"/>
              </w:rPr>
              <w:t>СХН</w:t>
            </w:r>
          </w:p>
        </w:tc>
        <w:tc>
          <w:tcPr>
            <w:tcW w:w="8753" w:type="dxa"/>
          </w:tcPr>
          <w:p w:rsidR="00ED2B2E" w:rsidRPr="00417D1C" w:rsidRDefault="00ED2B2E" w:rsidP="00ED2B2E">
            <w:pPr>
              <w:ind w:firstLine="34"/>
              <w:rPr>
                <w:caps/>
                <w:szCs w:val="28"/>
              </w:rPr>
            </w:pPr>
            <w:r w:rsidRPr="00417D1C">
              <w:rPr>
                <w:caps/>
                <w:szCs w:val="28"/>
              </w:rPr>
              <w:t xml:space="preserve">– </w:t>
            </w:r>
            <w:r w:rsidRPr="00417D1C">
              <w:rPr>
                <w:szCs w:val="28"/>
              </w:rPr>
              <w:t xml:space="preserve">Академия сельскохозяйственных наук </w:t>
            </w:r>
          </w:p>
        </w:tc>
      </w:tr>
      <w:tr w:rsidR="00ED2B2E" w:rsidRPr="00417D1C" w:rsidTr="00892172">
        <w:tc>
          <w:tcPr>
            <w:tcW w:w="1101" w:type="dxa"/>
          </w:tcPr>
          <w:p w:rsidR="00ED2B2E" w:rsidRPr="00417D1C" w:rsidRDefault="00ED2B2E" w:rsidP="00F012C5">
            <w:pPr>
              <w:ind w:firstLine="0"/>
              <w:rPr>
                <w:b/>
                <w:caps/>
                <w:szCs w:val="28"/>
              </w:rPr>
            </w:pPr>
            <w:r w:rsidRPr="00417D1C">
              <w:rPr>
                <w:caps/>
                <w:szCs w:val="28"/>
              </w:rPr>
              <w:t>OO</w:t>
            </w:r>
            <w:proofErr w:type="gramStart"/>
            <w:r w:rsidRPr="00417D1C">
              <w:rPr>
                <w:caps/>
                <w:szCs w:val="28"/>
              </w:rPr>
              <w:t>Н</w:t>
            </w:r>
            <w:proofErr w:type="gramEnd"/>
          </w:p>
        </w:tc>
        <w:tc>
          <w:tcPr>
            <w:tcW w:w="8753" w:type="dxa"/>
          </w:tcPr>
          <w:p w:rsidR="00ED2B2E" w:rsidRPr="00417D1C" w:rsidRDefault="00ED2B2E" w:rsidP="00ED2B2E">
            <w:pPr>
              <w:ind w:firstLine="34"/>
              <w:rPr>
                <w:caps/>
                <w:szCs w:val="28"/>
              </w:rPr>
            </w:pPr>
            <w:r w:rsidRPr="00417D1C">
              <w:rPr>
                <w:caps/>
                <w:szCs w:val="28"/>
              </w:rPr>
              <w:t xml:space="preserve">– </w:t>
            </w:r>
            <w:r w:rsidRPr="00417D1C">
              <w:rPr>
                <w:szCs w:val="28"/>
              </w:rPr>
              <w:t xml:space="preserve">Организация Объединённых Наций </w:t>
            </w:r>
          </w:p>
        </w:tc>
      </w:tr>
      <w:tr w:rsidR="00ED2B2E" w:rsidRPr="00417D1C" w:rsidTr="00892172">
        <w:tc>
          <w:tcPr>
            <w:tcW w:w="1101" w:type="dxa"/>
          </w:tcPr>
          <w:p w:rsidR="00ED2B2E" w:rsidRPr="00417D1C" w:rsidRDefault="00ED2B2E" w:rsidP="00F012C5">
            <w:pPr>
              <w:ind w:firstLine="0"/>
              <w:rPr>
                <w:b/>
                <w:caps/>
                <w:szCs w:val="28"/>
              </w:rPr>
            </w:pPr>
            <w:proofErr w:type="gramStart"/>
            <w:r w:rsidRPr="00417D1C">
              <w:rPr>
                <w:szCs w:val="28"/>
              </w:rPr>
              <w:t>Z</w:t>
            </w:r>
            <w:proofErr w:type="gramEnd"/>
            <w:r w:rsidRPr="00417D1C">
              <w:rPr>
                <w:szCs w:val="28"/>
              </w:rPr>
              <w:t>с</w:t>
            </w:r>
          </w:p>
        </w:tc>
        <w:tc>
          <w:tcPr>
            <w:tcW w:w="8753" w:type="dxa"/>
          </w:tcPr>
          <w:p w:rsidR="00ED2B2E" w:rsidRPr="00417D1C" w:rsidRDefault="0004330F" w:rsidP="00ED2B2E">
            <w:pPr>
              <w:ind w:firstLine="34"/>
              <w:rPr>
                <w:szCs w:val="28"/>
              </w:rPr>
            </w:pPr>
            <w:r w:rsidRPr="00417D1C">
              <w:t>–</w:t>
            </w:r>
            <w:r w:rsidR="00ED2B2E" w:rsidRPr="00417D1C">
              <w:rPr>
                <w:szCs w:val="28"/>
              </w:rPr>
              <w:t xml:space="preserve"> суммарный показатель загрязнения  </w:t>
            </w:r>
          </w:p>
        </w:tc>
      </w:tr>
      <w:tr w:rsidR="00ED2B2E" w:rsidRPr="00417D1C" w:rsidTr="00892172">
        <w:tc>
          <w:tcPr>
            <w:tcW w:w="1101" w:type="dxa"/>
          </w:tcPr>
          <w:p w:rsidR="00ED2B2E" w:rsidRPr="00417D1C" w:rsidRDefault="00ED2B2E" w:rsidP="00F012C5">
            <w:pPr>
              <w:ind w:firstLine="0"/>
              <w:rPr>
                <w:b/>
                <w:caps/>
                <w:szCs w:val="28"/>
              </w:rPr>
            </w:pPr>
            <w:r w:rsidRPr="00417D1C">
              <w:rPr>
                <w:caps/>
                <w:szCs w:val="28"/>
              </w:rPr>
              <w:t>АО</w:t>
            </w:r>
          </w:p>
        </w:tc>
        <w:tc>
          <w:tcPr>
            <w:tcW w:w="8753" w:type="dxa"/>
          </w:tcPr>
          <w:p w:rsidR="00ED2B2E" w:rsidRPr="00417D1C" w:rsidRDefault="00ED2B2E" w:rsidP="00ED2B2E">
            <w:pPr>
              <w:ind w:firstLine="34"/>
              <w:rPr>
                <w:caps/>
                <w:szCs w:val="28"/>
              </w:rPr>
            </w:pPr>
            <w:r w:rsidRPr="00417D1C">
              <w:rPr>
                <w:caps/>
                <w:szCs w:val="28"/>
              </w:rPr>
              <w:t xml:space="preserve">– </w:t>
            </w:r>
            <w:r w:rsidRPr="00417D1C">
              <w:rPr>
                <w:szCs w:val="28"/>
              </w:rPr>
              <w:t xml:space="preserve">акционерное общество </w:t>
            </w:r>
          </w:p>
        </w:tc>
      </w:tr>
      <w:tr w:rsidR="00ED2B2E" w:rsidRPr="00417D1C" w:rsidTr="00892172">
        <w:tc>
          <w:tcPr>
            <w:tcW w:w="1101" w:type="dxa"/>
          </w:tcPr>
          <w:p w:rsidR="00ED2B2E" w:rsidRPr="00417D1C" w:rsidRDefault="00ED2B2E" w:rsidP="00F012C5">
            <w:pPr>
              <w:ind w:firstLine="0"/>
              <w:rPr>
                <w:b/>
                <w:caps/>
                <w:szCs w:val="28"/>
              </w:rPr>
            </w:pPr>
            <w:r w:rsidRPr="00417D1C">
              <w:rPr>
                <w:caps/>
                <w:szCs w:val="28"/>
              </w:rPr>
              <w:t>АПК</w:t>
            </w:r>
          </w:p>
        </w:tc>
        <w:tc>
          <w:tcPr>
            <w:tcW w:w="8753" w:type="dxa"/>
          </w:tcPr>
          <w:p w:rsidR="00ED2B2E" w:rsidRPr="00417D1C" w:rsidRDefault="00ED2B2E" w:rsidP="00ED2B2E">
            <w:pPr>
              <w:ind w:firstLine="34"/>
              <w:rPr>
                <w:caps/>
                <w:szCs w:val="28"/>
              </w:rPr>
            </w:pPr>
            <w:r w:rsidRPr="00417D1C">
              <w:rPr>
                <w:caps/>
                <w:szCs w:val="28"/>
              </w:rPr>
              <w:t xml:space="preserve">– </w:t>
            </w:r>
            <w:r w:rsidRPr="00417D1C">
              <w:rPr>
                <w:szCs w:val="28"/>
              </w:rPr>
              <w:t xml:space="preserve">агропромышленный комплекс </w:t>
            </w:r>
          </w:p>
        </w:tc>
      </w:tr>
      <w:tr w:rsidR="00ED2B2E" w:rsidRPr="00417D1C" w:rsidTr="00892172">
        <w:tc>
          <w:tcPr>
            <w:tcW w:w="1101" w:type="dxa"/>
          </w:tcPr>
          <w:p w:rsidR="00ED2B2E" w:rsidRPr="00417D1C" w:rsidRDefault="00ED2B2E" w:rsidP="00F012C5">
            <w:pPr>
              <w:ind w:firstLine="0"/>
              <w:rPr>
                <w:b/>
                <w:caps/>
                <w:szCs w:val="28"/>
              </w:rPr>
            </w:pPr>
            <w:r w:rsidRPr="00417D1C">
              <w:rPr>
                <w:caps/>
                <w:szCs w:val="28"/>
              </w:rPr>
              <w:t>ВПА</w:t>
            </w:r>
          </w:p>
        </w:tc>
        <w:tc>
          <w:tcPr>
            <w:tcW w:w="8753" w:type="dxa"/>
          </w:tcPr>
          <w:p w:rsidR="00ED2B2E" w:rsidRPr="00417D1C" w:rsidRDefault="00ED2B2E" w:rsidP="00ED2B2E">
            <w:pPr>
              <w:ind w:firstLine="34"/>
              <w:rPr>
                <w:caps/>
                <w:szCs w:val="28"/>
              </w:rPr>
            </w:pPr>
            <w:r w:rsidRPr="00417D1C">
              <w:rPr>
                <w:caps/>
                <w:szCs w:val="28"/>
              </w:rPr>
              <w:t xml:space="preserve">– </w:t>
            </w:r>
            <w:r w:rsidRPr="00417D1C">
              <w:rPr>
                <w:szCs w:val="28"/>
              </w:rPr>
              <w:t xml:space="preserve">водопрочность почвенных агрегатов </w:t>
            </w:r>
          </w:p>
        </w:tc>
      </w:tr>
      <w:tr w:rsidR="00ED2B2E" w:rsidRPr="00417D1C" w:rsidTr="00892172">
        <w:tc>
          <w:tcPr>
            <w:tcW w:w="1101" w:type="dxa"/>
          </w:tcPr>
          <w:p w:rsidR="00ED2B2E" w:rsidRPr="00417D1C" w:rsidRDefault="00ED2B2E" w:rsidP="00F012C5">
            <w:pPr>
              <w:ind w:firstLine="0"/>
              <w:rPr>
                <w:b/>
                <w:caps/>
                <w:szCs w:val="28"/>
              </w:rPr>
            </w:pPr>
            <w:r w:rsidRPr="00417D1C">
              <w:rPr>
                <w:caps/>
                <w:szCs w:val="28"/>
              </w:rPr>
              <w:t>ВПИ</w:t>
            </w:r>
          </w:p>
        </w:tc>
        <w:tc>
          <w:tcPr>
            <w:tcW w:w="8753" w:type="dxa"/>
          </w:tcPr>
          <w:p w:rsidR="00ED2B2E" w:rsidRPr="00417D1C" w:rsidRDefault="00ED2B2E" w:rsidP="00ED2B2E">
            <w:pPr>
              <w:ind w:firstLine="34"/>
              <w:rPr>
                <w:caps/>
                <w:szCs w:val="28"/>
              </w:rPr>
            </w:pPr>
            <w:r w:rsidRPr="00417D1C">
              <w:rPr>
                <w:caps/>
                <w:szCs w:val="28"/>
              </w:rPr>
              <w:t xml:space="preserve">– </w:t>
            </w:r>
            <w:r w:rsidRPr="00417D1C">
              <w:rPr>
                <w:szCs w:val="28"/>
              </w:rPr>
              <w:t xml:space="preserve">воднопептизируемый ил </w:t>
            </w:r>
          </w:p>
        </w:tc>
      </w:tr>
      <w:tr w:rsidR="007354EF" w:rsidRPr="00417D1C" w:rsidTr="00892172">
        <w:tc>
          <w:tcPr>
            <w:tcW w:w="1101" w:type="dxa"/>
          </w:tcPr>
          <w:p w:rsidR="007354EF" w:rsidRPr="007354EF" w:rsidRDefault="007354EF" w:rsidP="00F012C5">
            <w:pPr>
              <w:ind w:firstLine="0"/>
              <w:rPr>
                <w:caps/>
                <w:szCs w:val="28"/>
                <w:lang w:val="kk-KZ"/>
              </w:rPr>
            </w:pPr>
            <w:r>
              <w:rPr>
                <w:caps/>
                <w:szCs w:val="28"/>
                <w:lang w:val="kk-KZ"/>
              </w:rPr>
              <w:t>ГТК</w:t>
            </w:r>
          </w:p>
        </w:tc>
        <w:tc>
          <w:tcPr>
            <w:tcW w:w="8753" w:type="dxa"/>
          </w:tcPr>
          <w:p w:rsidR="007354EF" w:rsidRPr="007354EF" w:rsidRDefault="007354EF" w:rsidP="00ED2B2E">
            <w:pPr>
              <w:ind w:firstLine="34"/>
              <w:rPr>
                <w:caps/>
                <w:szCs w:val="28"/>
                <w:lang w:val="kk-KZ"/>
              </w:rPr>
            </w:pPr>
            <w:r w:rsidRPr="00417D1C">
              <w:t>–</w:t>
            </w:r>
            <w:r>
              <w:rPr>
                <w:lang w:val="kk-KZ"/>
              </w:rPr>
              <w:t xml:space="preserve"> гидротермический коэффициент</w:t>
            </w:r>
          </w:p>
        </w:tc>
      </w:tr>
      <w:tr w:rsidR="00ED2B2E" w:rsidRPr="00417D1C" w:rsidTr="00892172">
        <w:tc>
          <w:tcPr>
            <w:tcW w:w="1101" w:type="dxa"/>
          </w:tcPr>
          <w:p w:rsidR="00ED2B2E" w:rsidRPr="00417D1C" w:rsidRDefault="00ED2B2E" w:rsidP="00F012C5">
            <w:pPr>
              <w:ind w:firstLine="0"/>
              <w:rPr>
                <w:caps/>
                <w:szCs w:val="28"/>
              </w:rPr>
            </w:pPr>
            <w:r w:rsidRPr="00417D1C">
              <w:rPr>
                <w:szCs w:val="28"/>
              </w:rPr>
              <w:t>д.в.</w:t>
            </w:r>
          </w:p>
        </w:tc>
        <w:tc>
          <w:tcPr>
            <w:tcW w:w="8753" w:type="dxa"/>
          </w:tcPr>
          <w:p w:rsidR="00ED2B2E" w:rsidRPr="00417D1C" w:rsidRDefault="00ED2B2E" w:rsidP="00ED2B2E">
            <w:pPr>
              <w:ind w:firstLine="34"/>
              <w:rPr>
                <w:szCs w:val="28"/>
              </w:rPr>
            </w:pPr>
            <w:r w:rsidRPr="00417D1C">
              <w:rPr>
                <w:caps/>
                <w:szCs w:val="28"/>
              </w:rPr>
              <w:t xml:space="preserve">– </w:t>
            </w:r>
            <w:r w:rsidRPr="00417D1C">
              <w:rPr>
                <w:szCs w:val="28"/>
              </w:rPr>
              <w:t>действующее вещество</w:t>
            </w:r>
          </w:p>
        </w:tc>
      </w:tr>
      <w:tr w:rsidR="00ED2B2E" w:rsidRPr="00417D1C" w:rsidTr="00892172">
        <w:tc>
          <w:tcPr>
            <w:tcW w:w="1101" w:type="dxa"/>
          </w:tcPr>
          <w:p w:rsidR="00ED2B2E" w:rsidRPr="00417D1C" w:rsidRDefault="00ED2B2E" w:rsidP="00F012C5">
            <w:pPr>
              <w:ind w:firstLine="0"/>
              <w:rPr>
                <w:caps/>
                <w:szCs w:val="28"/>
              </w:rPr>
            </w:pPr>
            <w:r w:rsidRPr="00417D1C">
              <w:rPr>
                <w:szCs w:val="28"/>
              </w:rPr>
              <w:t>КУ</w:t>
            </w:r>
          </w:p>
        </w:tc>
        <w:tc>
          <w:tcPr>
            <w:tcW w:w="8753" w:type="dxa"/>
          </w:tcPr>
          <w:p w:rsidR="00ED2B2E" w:rsidRPr="00417D1C" w:rsidRDefault="00ED2B2E" w:rsidP="00ED2B2E">
            <w:pPr>
              <w:ind w:firstLine="34"/>
              <w:rPr>
                <w:szCs w:val="28"/>
              </w:rPr>
            </w:pPr>
            <w:r w:rsidRPr="00417D1C">
              <w:rPr>
                <w:szCs w:val="28"/>
              </w:rPr>
              <w:t>– Кокшетауский университет</w:t>
            </w:r>
          </w:p>
        </w:tc>
      </w:tr>
      <w:tr w:rsidR="00ED2B2E" w:rsidRPr="00417D1C" w:rsidTr="00892172">
        <w:tc>
          <w:tcPr>
            <w:tcW w:w="1101" w:type="dxa"/>
          </w:tcPr>
          <w:p w:rsidR="00ED2B2E" w:rsidRPr="00417D1C" w:rsidRDefault="00ED2B2E" w:rsidP="00F012C5">
            <w:pPr>
              <w:ind w:firstLine="0"/>
              <w:rPr>
                <w:caps/>
                <w:szCs w:val="28"/>
              </w:rPr>
            </w:pPr>
            <w:r w:rsidRPr="00417D1C">
              <w:rPr>
                <w:szCs w:val="28"/>
              </w:rPr>
              <w:t>ЗШМ</w:t>
            </w:r>
          </w:p>
        </w:tc>
        <w:tc>
          <w:tcPr>
            <w:tcW w:w="8753" w:type="dxa"/>
          </w:tcPr>
          <w:p w:rsidR="00ED2B2E" w:rsidRPr="00417D1C" w:rsidRDefault="00ED2B2E" w:rsidP="00ED2B2E">
            <w:pPr>
              <w:ind w:firstLine="34"/>
              <w:rPr>
                <w:szCs w:val="28"/>
              </w:rPr>
            </w:pPr>
            <w:r w:rsidRPr="00417D1C">
              <w:rPr>
                <w:szCs w:val="28"/>
              </w:rPr>
              <w:t>– золошлаковые материалы</w:t>
            </w:r>
          </w:p>
        </w:tc>
      </w:tr>
      <w:tr w:rsidR="007354EF" w:rsidRPr="00417D1C" w:rsidTr="00892172">
        <w:tc>
          <w:tcPr>
            <w:tcW w:w="1101" w:type="dxa"/>
          </w:tcPr>
          <w:p w:rsidR="007354EF" w:rsidRPr="007354EF" w:rsidRDefault="007354EF" w:rsidP="00F012C5">
            <w:pPr>
              <w:ind w:firstLine="0"/>
              <w:rPr>
                <w:szCs w:val="28"/>
                <w:lang w:val="kk-KZ"/>
              </w:rPr>
            </w:pPr>
            <w:r>
              <w:rPr>
                <w:szCs w:val="28"/>
                <w:lang w:val="kk-KZ"/>
              </w:rPr>
              <w:t>ЗШО</w:t>
            </w:r>
          </w:p>
        </w:tc>
        <w:tc>
          <w:tcPr>
            <w:tcW w:w="8753" w:type="dxa"/>
          </w:tcPr>
          <w:p w:rsidR="007354EF" w:rsidRPr="007354EF" w:rsidRDefault="007354EF" w:rsidP="00ED2B2E">
            <w:pPr>
              <w:ind w:firstLine="34"/>
              <w:rPr>
                <w:szCs w:val="28"/>
                <w:lang w:val="kk-KZ"/>
              </w:rPr>
            </w:pPr>
            <w:r w:rsidRPr="00417D1C">
              <w:t>–</w:t>
            </w:r>
            <w:r>
              <w:rPr>
                <w:lang w:val="kk-KZ"/>
              </w:rPr>
              <w:t xml:space="preserve"> золошлаковые отходы</w:t>
            </w:r>
          </w:p>
        </w:tc>
      </w:tr>
      <w:tr w:rsidR="00ED2B2E" w:rsidRPr="00417D1C" w:rsidTr="00892172">
        <w:tc>
          <w:tcPr>
            <w:tcW w:w="1101" w:type="dxa"/>
          </w:tcPr>
          <w:p w:rsidR="00ED2B2E" w:rsidRPr="00417D1C" w:rsidRDefault="00ED2B2E" w:rsidP="00F012C5">
            <w:pPr>
              <w:ind w:firstLine="0"/>
              <w:rPr>
                <w:caps/>
                <w:szCs w:val="28"/>
              </w:rPr>
            </w:pPr>
            <w:r w:rsidRPr="00417D1C">
              <w:rPr>
                <w:szCs w:val="28"/>
              </w:rPr>
              <w:t>мг-экв</w:t>
            </w:r>
          </w:p>
        </w:tc>
        <w:tc>
          <w:tcPr>
            <w:tcW w:w="8753" w:type="dxa"/>
          </w:tcPr>
          <w:p w:rsidR="00ED2B2E" w:rsidRPr="00417D1C" w:rsidRDefault="0004330F" w:rsidP="00ED2B2E">
            <w:pPr>
              <w:ind w:firstLine="34"/>
              <w:rPr>
                <w:szCs w:val="28"/>
              </w:rPr>
            </w:pPr>
            <w:r w:rsidRPr="00417D1C">
              <w:t>–</w:t>
            </w:r>
            <w:r w:rsidR="00ED2B2E" w:rsidRPr="00417D1C">
              <w:rPr>
                <w:szCs w:val="28"/>
              </w:rPr>
              <w:t xml:space="preserve"> миллиграмм эквивалент </w:t>
            </w:r>
          </w:p>
        </w:tc>
      </w:tr>
      <w:tr w:rsidR="00ED2B2E" w:rsidRPr="00417D1C" w:rsidTr="00892172">
        <w:tc>
          <w:tcPr>
            <w:tcW w:w="1101" w:type="dxa"/>
          </w:tcPr>
          <w:p w:rsidR="00ED2B2E" w:rsidRPr="00417D1C" w:rsidRDefault="00ED2B2E" w:rsidP="00B44EDA">
            <w:pPr>
              <w:ind w:firstLine="0"/>
              <w:rPr>
                <w:caps/>
                <w:szCs w:val="28"/>
              </w:rPr>
            </w:pPr>
            <w:r w:rsidRPr="00417D1C">
              <w:rPr>
                <w:caps/>
                <w:szCs w:val="28"/>
              </w:rPr>
              <w:t>МНЭ</w:t>
            </w:r>
          </w:p>
        </w:tc>
        <w:tc>
          <w:tcPr>
            <w:tcW w:w="8753" w:type="dxa"/>
          </w:tcPr>
          <w:p w:rsidR="00ED2B2E" w:rsidRPr="00417D1C" w:rsidRDefault="00ED2B2E" w:rsidP="00ED2B2E">
            <w:pPr>
              <w:ind w:firstLine="34"/>
              <w:rPr>
                <w:szCs w:val="28"/>
              </w:rPr>
            </w:pPr>
            <w:r w:rsidRPr="00417D1C">
              <w:rPr>
                <w:caps/>
                <w:szCs w:val="28"/>
              </w:rPr>
              <w:t xml:space="preserve">– </w:t>
            </w:r>
            <w:r w:rsidRPr="00417D1C">
              <w:rPr>
                <w:szCs w:val="28"/>
              </w:rPr>
              <w:t xml:space="preserve">Министерство национальной экономики </w:t>
            </w:r>
          </w:p>
        </w:tc>
      </w:tr>
      <w:tr w:rsidR="007354EF" w:rsidRPr="00417D1C" w:rsidTr="00892172">
        <w:tc>
          <w:tcPr>
            <w:tcW w:w="1101" w:type="dxa"/>
          </w:tcPr>
          <w:p w:rsidR="007354EF" w:rsidRPr="007354EF" w:rsidRDefault="007354EF" w:rsidP="00B44EDA">
            <w:pPr>
              <w:ind w:firstLine="0"/>
              <w:rPr>
                <w:caps/>
                <w:szCs w:val="28"/>
                <w:lang w:val="kk-KZ"/>
              </w:rPr>
            </w:pPr>
            <w:r>
              <w:rPr>
                <w:caps/>
                <w:szCs w:val="28"/>
                <w:lang w:val="kk-KZ"/>
              </w:rPr>
              <w:t>мпа</w:t>
            </w:r>
          </w:p>
        </w:tc>
        <w:tc>
          <w:tcPr>
            <w:tcW w:w="8753" w:type="dxa"/>
          </w:tcPr>
          <w:p w:rsidR="007354EF" w:rsidRPr="007354EF" w:rsidRDefault="007354EF" w:rsidP="00ED2B2E">
            <w:pPr>
              <w:ind w:firstLine="34"/>
              <w:rPr>
                <w:caps/>
                <w:szCs w:val="28"/>
                <w:lang w:val="kk-KZ"/>
              </w:rPr>
            </w:pPr>
            <w:r w:rsidRPr="00417D1C">
              <w:t>–</w:t>
            </w:r>
            <w:r>
              <w:rPr>
                <w:lang w:val="kk-KZ"/>
              </w:rPr>
              <w:t xml:space="preserve"> мясопептонный агар</w:t>
            </w:r>
          </w:p>
        </w:tc>
      </w:tr>
      <w:tr w:rsidR="00ED2B2E" w:rsidRPr="00417D1C" w:rsidTr="00892172">
        <w:tc>
          <w:tcPr>
            <w:tcW w:w="1101" w:type="dxa"/>
          </w:tcPr>
          <w:p w:rsidR="00ED2B2E" w:rsidRPr="00417D1C" w:rsidRDefault="00ED2B2E" w:rsidP="00B44EDA">
            <w:pPr>
              <w:ind w:firstLine="0"/>
              <w:rPr>
                <w:caps/>
                <w:szCs w:val="28"/>
              </w:rPr>
            </w:pPr>
            <w:r w:rsidRPr="00417D1C">
              <w:rPr>
                <w:szCs w:val="28"/>
              </w:rPr>
              <w:t>НАО</w:t>
            </w:r>
          </w:p>
        </w:tc>
        <w:tc>
          <w:tcPr>
            <w:tcW w:w="8753" w:type="dxa"/>
          </w:tcPr>
          <w:p w:rsidR="00ED2B2E" w:rsidRPr="00417D1C" w:rsidRDefault="00ED2B2E" w:rsidP="00ED2B2E">
            <w:pPr>
              <w:ind w:firstLine="34"/>
              <w:rPr>
                <w:caps/>
                <w:szCs w:val="28"/>
              </w:rPr>
            </w:pPr>
            <w:r w:rsidRPr="00417D1C">
              <w:rPr>
                <w:szCs w:val="28"/>
              </w:rPr>
              <w:t>– некоммерческое акционерное общество</w:t>
            </w:r>
          </w:p>
        </w:tc>
      </w:tr>
      <w:tr w:rsidR="00ED2B2E" w:rsidRPr="00417D1C" w:rsidTr="00892172">
        <w:tc>
          <w:tcPr>
            <w:tcW w:w="1101" w:type="dxa"/>
          </w:tcPr>
          <w:p w:rsidR="00ED2B2E" w:rsidRPr="00417D1C" w:rsidRDefault="00ED2B2E" w:rsidP="00B44EDA">
            <w:pPr>
              <w:ind w:firstLine="0"/>
              <w:rPr>
                <w:caps/>
                <w:szCs w:val="28"/>
              </w:rPr>
            </w:pPr>
            <w:r w:rsidRPr="00417D1C">
              <w:rPr>
                <w:caps/>
                <w:szCs w:val="28"/>
              </w:rPr>
              <w:t>НПЦ</w:t>
            </w:r>
          </w:p>
        </w:tc>
        <w:tc>
          <w:tcPr>
            <w:tcW w:w="8753" w:type="dxa"/>
          </w:tcPr>
          <w:p w:rsidR="00ED2B2E" w:rsidRPr="00417D1C" w:rsidRDefault="00ED2B2E" w:rsidP="00ED2B2E">
            <w:pPr>
              <w:ind w:firstLine="34"/>
              <w:rPr>
                <w:caps/>
                <w:szCs w:val="28"/>
              </w:rPr>
            </w:pPr>
            <w:r w:rsidRPr="00417D1C">
              <w:rPr>
                <w:caps/>
                <w:szCs w:val="28"/>
              </w:rPr>
              <w:t xml:space="preserve">– </w:t>
            </w:r>
            <w:r w:rsidRPr="00417D1C">
              <w:rPr>
                <w:szCs w:val="28"/>
              </w:rPr>
              <w:t xml:space="preserve">научно-производственный центр </w:t>
            </w:r>
          </w:p>
        </w:tc>
      </w:tr>
      <w:tr w:rsidR="00ED2B2E" w:rsidRPr="00417D1C" w:rsidTr="00892172">
        <w:tc>
          <w:tcPr>
            <w:tcW w:w="1101" w:type="dxa"/>
          </w:tcPr>
          <w:p w:rsidR="00ED2B2E" w:rsidRPr="00417D1C" w:rsidRDefault="00ED2B2E" w:rsidP="00B44EDA">
            <w:pPr>
              <w:ind w:firstLine="0"/>
              <w:rPr>
                <w:caps/>
                <w:szCs w:val="28"/>
              </w:rPr>
            </w:pPr>
            <w:r w:rsidRPr="00417D1C">
              <w:rPr>
                <w:caps/>
                <w:szCs w:val="28"/>
              </w:rPr>
              <w:t>НСР</w:t>
            </w:r>
          </w:p>
        </w:tc>
        <w:tc>
          <w:tcPr>
            <w:tcW w:w="8753" w:type="dxa"/>
          </w:tcPr>
          <w:p w:rsidR="00ED2B2E" w:rsidRPr="00417D1C" w:rsidRDefault="00ED2B2E" w:rsidP="00ED2B2E">
            <w:pPr>
              <w:ind w:firstLine="34"/>
              <w:rPr>
                <w:caps/>
                <w:szCs w:val="28"/>
              </w:rPr>
            </w:pPr>
            <w:r w:rsidRPr="00417D1C">
              <w:rPr>
                <w:caps/>
                <w:szCs w:val="28"/>
              </w:rPr>
              <w:t xml:space="preserve">– </w:t>
            </w:r>
            <w:r w:rsidRPr="00417D1C">
              <w:rPr>
                <w:szCs w:val="28"/>
              </w:rPr>
              <w:t xml:space="preserve">наименьшая существенная разница </w:t>
            </w:r>
          </w:p>
        </w:tc>
      </w:tr>
      <w:tr w:rsidR="00D20D84" w:rsidRPr="00417D1C" w:rsidTr="00892172">
        <w:tc>
          <w:tcPr>
            <w:tcW w:w="1101" w:type="dxa"/>
          </w:tcPr>
          <w:p w:rsidR="00D20D84" w:rsidRPr="00D20D84" w:rsidRDefault="00D20D84" w:rsidP="00B44EDA">
            <w:pPr>
              <w:ind w:firstLine="0"/>
              <w:rPr>
                <w:caps/>
                <w:szCs w:val="28"/>
                <w:lang w:val="kk-KZ"/>
              </w:rPr>
            </w:pPr>
            <w:r>
              <w:rPr>
                <w:caps/>
                <w:szCs w:val="28"/>
                <w:lang w:val="kk-KZ"/>
              </w:rPr>
              <w:t>ОДК</w:t>
            </w:r>
          </w:p>
        </w:tc>
        <w:tc>
          <w:tcPr>
            <w:tcW w:w="8753" w:type="dxa"/>
          </w:tcPr>
          <w:p w:rsidR="00D20D84" w:rsidRPr="00D20D84" w:rsidRDefault="00D20D84" w:rsidP="00ED2B2E">
            <w:pPr>
              <w:ind w:firstLine="34"/>
              <w:rPr>
                <w:caps/>
                <w:szCs w:val="28"/>
                <w:lang w:val="kk-KZ"/>
              </w:rPr>
            </w:pPr>
            <w:r w:rsidRPr="00417D1C">
              <w:t>–</w:t>
            </w:r>
            <w:r>
              <w:rPr>
                <w:lang w:val="kk-KZ"/>
              </w:rPr>
              <w:t xml:space="preserve"> ориентировочно </w:t>
            </w:r>
            <w:r w:rsidRPr="00417D1C">
              <w:rPr>
                <w:szCs w:val="28"/>
              </w:rPr>
              <w:t>допустимая концентрация</w:t>
            </w:r>
          </w:p>
        </w:tc>
      </w:tr>
      <w:tr w:rsidR="00ED2B2E" w:rsidRPr="00417D1C" w:rsidTr="00892172">
        <w:tc>
          <w:tcPr>
            <w:tcW w:w="1101" w:type="dxa"/>
          </w:tcPr>
          <w:p w:rsidR="00ED2B2E" w:rsidRPr="00417D1C" w:rsidRDefault="00ED2B2E" w:rsidP="00B44EDA">
            <w:pPr>
              <w:ind w:firstLine="0"/>
              <w:rPr>
                <w:caps/>
                <w:szCs w:val="28"/>
              </w:rPr>
            </w:pPr>
            <w:r w:rsidRPr="00417D1C">
              <w:rPr>
                <w:szCs w:val="28"/>
              </w:rPr>
              <w:t>ПДК</w:t>
            </w:r>
          </w:p>
        </w:tc>
        <w:tc>
          <w:tcPr>
            <w:tcW w:w="8753" w:type="dxa"/>
          </w:tcPr>
          <w:p w:rsidR="00ED2B2E" w:rsidRPr="00417D1C" w:rsidRDefault="00ED2B2E" w:rsidP="007354EF">
            <w:pPr>
              <w:ind w:firstLine="34"/>
              <w:rPr>
                <w:szCs w:val="28"/>
              </w:rPr>
            </w:pPr>
            <w:r w:rsidRPr="00417D1C">
              <w:rPr>
                <w:caps/>
                <w:szCs w:val="28"/>
              </w:rPr>
              <w:t>–</w:t>
            </w:r>
            <w:r w:rsidRPr="00417D1C">
              <w:rPr>
                <w:szCs w:val="28"/>
              </w:rPr>
              <w:t xml:space="preserve"> предельно</w:t>
            </w:r>
            <w:r w:rsidR="007354EF">
              <w:rPr>
                <w:szCs w:val="28"/>
                <w:lang w:val="kk-KZ"/>
              </w:rPr>
              <w:t xml:space="preserve"> </w:t>
            </w:r>
            <w:r w:rsidRPr="00417D1C">
              <w:rPr>
                <w:szCs w:val="28"/>
              </w:rPr>
              <w:t xml:space="preserve">допустимая концентрация токсичных химических элементов </w:t>
            </w:r>
          </w:p>
        </w:tc>
      </w:tr>
      <w:tr w:rsidR="00ED2B2E" w:rsidRPr="00417D1C" w:rsidTr="00892172">
        <w:tc>
          <w:tcPr>
            <w:tcW w:w="1101" w:type="dxa"/>
          </w:tcPr>
          <w:p w:rsidR="00ED2B2E" w:rsidRPr="00417D1C" w:rsidRDefault="00ED2B2E" w:rsidP="00B44EDA">
            <w:pPr>
              <w:ind w:firstLine="0"/>
              <w:rPr>
                <w:caps/>
                <w:szCs w:val="28"/>
              </w:rPr>
            </w:pPr>
            <w:r w:rsidRPr="00417D1C">
              <w:rPr>
                <w:caps/>
                <w:szCs w:val="28"/>
              </w:rPr>
              <w:t>СНГ</w:t>
            </w:r>
          </w:p>
        </w:tc>
        <w:tc>
          <w:tcPr>
            <w:tcW w:w="8753" w:type="dxa"/>
          </w:tcPr>
          <w:p w:rsidR="00ED2B2E" w:rsidRPr="00417D1C" w:rsidRDefault="00ED2B2E" w:rsidP="0004330F">
            <w:pPr>
              <w:ind w:firstLine="0"/>
              <w:rPr>
                <w:caps/>
                <w:szCs w:val="28"/>
              </w:rPr>
            </w:pPr>
            <w:r w:rsidRPr="00417D1C">
              <w:rPr>
                <w:caps/>
                <w:szCs w:val="28"/>
              </w:rPr>
              <w:t xml:space="preserve">– </w:t>
            </w:r>
            <w:r w:rsidRPr="00417D1C">
              <w:rPr>
                <w:szCs w:val="28"/>
              </w:rPr>
              <w:t xml:space="preserve">Содружество Независимых </w:t>
            </w:r>
            <w:r w:rsidR="0004330F">
              <w:rPr>
                <w:szCs w:val="28"/>
                <w:lang w:val="kk-KZ"/>
              </w:rPr>
              <w:t>Г</w:t>
            </w:r>
            <w:r w:rsidRPr="00417D1C">
              <w:rPr>
                <w:szCs w:val="28"/>
              </w:rPr>
              <w:t>осударств</w:t>
            </w:r>
          </w:p>
        </w:tc>
      </w:tr>
      <w:tr w:rsidR="00ED2B2E" w:rsidRPr="00417D1C" w:rsidTr="00892172">
        <w:tc>
          <w:tcPr>
            <w:tcW w:w="1101" w:type="dxa"/>
          </w:tcPr>
          <w:p w:rsidR="00ED2B2E" w:rsidRPr="00417D1C" w:rsidRDefault="00ED2B2E" w:rsidP="00B44EDA">
            <w:pPr>
              <w:ind w:firstLine="0"/>
              <w:rPr>
                <w:caps/>
                <w:szCs w:val="28"/>
              </w:rPr>
            </w:pPr>
            <w:r w:rsidRPr="00417D1C">
              <w:rPr>
                <w:szCs w:val="28"/>
              </w:rPr>
              <w:t>ТБО</w:t>
            </w:r>
          </w:p>
        </w:tc>
        <w:tc>
          <w:tcPr>
            <w:tcW w:w="8753" w:type="dxa"/>
          </w:tcPr>
          <w:p w:rsidR="00ED2B2E" w:rsidRPr="00417D1C" w:rsidRDefault="00ED2B2E" w:rsidP="00ED2B2E">
            <w:pPr>
              <w:ind w:firstLine="0"/>
              <w:rPr>
                <w:szCs w:val="28"/>
              </w:rPr>
            </w:pPr>
            <w:r w:rsidRPr="00417D1C">
              <w:rPr>
                <w:szCs w:val="28"/>
              </w:rPr>
              <w:t>– твердые бытовые отходы</w:t>
            </w:r>
          </w:p>
        </w:tc>
      </w:tr>
      <w:tr w:rsidR="00ED2B2E" w:rsidRPr="00417D1C" w:rsidTr="00892172">
        <w:tc>
          <w:tcPr>
            <w:tcW w:w="1101" w:type="dxa"/>
          </w:tcPr>
          <w:p w:rsidR="00ED2B2E" w:rsidRPr="00417D1C" w:rsidRDefault="00ED2B2E" w:rsidP="00B44EDA">
            <w:pPr>
              <w:ind w:firstLine="0"/>
              <w:rPr>
                <w:caps/>
                <w:szCs w:val="28"/>
              </w:rPr>
            </w:pPr>
            <w:r w:rsidRPr="00417D1C">
              <w:rPr>
                <w:szCs w:val="28"/>
              </w:rPr>
              <w:t>ТМ</w:t>
            </w:r>
          </w:p>
        </w:tc>
        <w:tc>
          <w:tcPr>
            <w:tcW w:w="8753" w:type="dxa"/>
          </w:tcPr>
          <w:p w:rsidR="00ED2B2E" w:rsidRPr="00417D1C" w:rsidRDefault="00ED2B2E" w:rsidP="00ED2B2E">
            <w:pPr>
              <w:ind w:firstLine="0"/>
              <w:rPr>
                <w:szCs w:val="28"/>
              </w:rPr>
            </w:pPr>
            <w:r w:rsidRPr="00417D1C">
              <w:rPr>
                <w:caps/>
                <w:szCs w:val="28"/>
              </w:rPr>
              <w:t>–</w:t>
            </w:r>
            <w:r w:rsidRPr="00417D1C">
              <w:rPr>
                <w:szCs w:val="28"/>
              </w:rPr>
              <w:t xml:space="preserve"> тяжелые металлы</w:t>
            </w:r>
          </w:p>
        </w:tc>
      </w:tr>
      <w:tr w:rsidR="00ED2B2E" w:rsidRPr="00417D1C" w:rsidTr="00892172">
        <w:tc>
          <w:tcPr>
            <w:tcW w:w="1101" w:type="dxa"/>
          </w:tcPr>
          <w:p w:rsidR="00ED2B2E" w:rsidRPr="00417D1C" w:rsidRDefault="00ED2B2E" w:rsidP="00B44EDA">
            <w:pPr>
              <w:ind w:firstLine="0"/>
              <w:rPr>
                <w:caps/>
                <w:szCs w:val="28"/>
              </w:rPr>
            </w:pPr>
            <w:r w:rsidRPr="00417D1C">
              <w:rPr>
                <w:szCs w:val="28"/>
              </w:rPr>
              <w:t>ТЭС</w:t>
            </w:r>
          </w:p>
        </w:tc>
        <w:tc>
          <w:tcPr>
            <w:tcW w:w="8753" w:type="dxa"/>
          </w:tcPr>
          <w:p w:rsidR="00ED2B2E" w:rsidRPr="00417D1C" w:rsidRDefault="00ED2B2E" w:rsidP="00ED2B2E">
            <w:pPr>
              <w:ind w:firstLine="0"/>
              <w:rPr>
                <w:caps/>
                <w:szCs w:val="28"/>
              </w:rPr>
            </w:pPr>
            <w:r w:rsidRPr="00417D1C">
              <w:rPr>
                <w:caps/>
                <w:szCs w:val="28"/>
              </w:rPr>
              <w:t>–</w:t>
            </w:r>
            <w:r w:rsidRPr="00417D1C">
              <w:rPr>
                <w:szCs w:val="28"/>
              </w:rPr>
              <w:t xml:space="preserve"> теплоэлектростанция </w:t>
            </w:r>
          </w:p>
        </w:tc>
      </w:tr>
      <w:tr w:rsidR="00ED2B2E" w:rsidRPr="00417D1C" w:rsidTr="00892172">
        <w:tc>
          <w:tcPr>
            <w:tcW w:w="1101" w:type="dxa"/>
          </w:tcPr>
          <w:p w:rsidR="00ED2B2E" w:rsidRPr="00417D1C" w:rsidRDefault="00ED2B2E" w:rsidP="00B44EDA">
            <w:pPr>
              <w:ind w:firstLine="0"/>
              <w:rPr>
                <w:caps/>
                <w:szCs w:val="28"/>
              </w:rPr>
            </w:pPr>
            <w:proofErr w:type="gramStart"/>
            <w:r w:rsidRPr="00417D1C">
              <w:rPr>
                <w:caps/>
                <w:szCs w:val="28"/>
              </w:rPr>
              <w:t>Ф</w:t>
            </w:r>
            <w:proofErr w:type="gramEnd"/>
            <w:r w:rsidRPr="00417D1C">
              <w:rPr>
                <w:caps/>
                <w:szCs w:val="28"/>
              </w:rPr>
              <w:t>AO</w:t>
            </w:r>
          </w:p>
        </w:tc>
        <w:tc>
          <w:tcPr>
            <w:tcW w:w="8753" w:type="dxa"/>
          </w:tcPr>
          <w:p w:rsidR="00ED2B2E" w:rsidRPr="00417D1C" w:rsidRDefault="00ED2B2E" w:rsidP="00ED2B2E">
            <w:pPr>
              <w:ind w:firstLine="0"/>
              <w:rPr>
                <w:caps/>
                <w:szCs w:val="28"/>
              </w:rPr>
            </w:pPr>
            <w:r w:rsidRPr="00417D1C">
              <w:rPr>
                <w:caps/>
                <w:szCs w:val="28"/>
              </w:rPr>
              <w:t xml:space="preserve">– </w:t>
            </w:r>
            <w:r w:rsidRPr="00417D1C">
              <w:rPr>
                <w:szCs w:val="28"/>
              </w:rPr>
              <w:t xml:space="preserve">Продовольственная и сельскохозяйственная организация </w:t>
            </w:r>
            <w:r w:rsidRPr="00417D1C">
              <w:rPr>
                <w:caps/>
                <w:szCs w:val="28"/>
              </w:rPr>
              <w:t>OO</w:t>
            </w:r>
            <w:proofErr w:type="gramStart"/>
            <w:r w:rsidRPr="00417D1C">
              <w:rPr>
                <w:caps/>
                <w:szCs w:val="28"/>
              </w:rPr>
              <w:t>Н</w:t>
            </w:r>
            <w:proofErr w:type="gramEnd"/>
          </w:p>
        </w:tc>
      </w:tr>
      <w:tr w:rsidR="007354EF" w:rsidRPr="00417D1C" w:rsidTr="00892172">
        <w:tc>
          <w:tcPr>
            <w:tcW w:w="1101" w:type="dxa"/>
          </w:tcPr>
          <w:p w:rsidR="007354EF" w:rsidRPr="007354EF" w:rsidRDefault="007354EF" w:rsidP="00B44EDA">
            <w:pPr>
              <w:ind w:firstLine="0"/>
              <w:rPr>
                <w:caps/>
                <w:szCs w:val="28"/>
                <w:lang w:val="kk-KZ"/>
              </w:rPr>
            </w:pPr>
            <w:r>
              <w:rPr>
                <w:caps/>
                <w:szCs w:val="28"/>
                <w:lang w:val="kk-KZ"/>
              </w:rPr>
              <w:t>ЮНЕСКО</w:t>
            </w:r>
          </w:p>
        </w:tc>
        <w:tc>
          <w:tcPr>
            <w:tcW w:w="8753" w:type="dxa"/>
          </w:tcPr>
          <w:p w:rsidR="007354EF" w:rsidRPr="007354EF" w:rsidRDefault="007354EF" w:rsidP="00ED2B2E">
            <w:pPr>
              <w:ind w:firstLine="0"/>
              <w:rPr>
                <w:caps/>
                <w:szCs w:val="28"/>
                <w:lang w:val="kk-KZ"/>
              </w:rPr>
            </w:pPr>
            <w:r w:rsidRPr="00417D1C">
              <w:t>–</w:t>
            </w:r>
            <w:r>
              <w:rPr>
                <w:lang w:val="kk-KZ"/>
              </w:rPr>
              <w:t xml:space="preserve"> ООН по вопросам образования, науки и культуры</w:t>
            </w:r>
          </w:p>
        </w:tc>
      </w:tr>
    </w:tbl>
    <w:p w:rsidR="007F32C3" w:rsidRPr="00417D1C" w:rsidRDefault="007F32C3" w:rsidP="00F012C5">
      <w:pPr>
        <w:rPr>
          <w:b/>
          <w:caps/>
          <w:szCs w:val="28"/>
        </w:rPr>
      </w:pPr>
    </w:p>
    <w:p w:rsidR="000F7033" w:rsidRDefault="000F7033" w:rsidP="000D26CC">
      <w:pPr>
        <w:pStyle w:val="af9"/>
        <w:ind w:firstLine="0"/>
      </w:pPr>
      <w:bookmarkStart w:id="0" w:name="_Toc72769331"/>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0F7033" w:rsidRDefault="000F7033" w:rsidP="000D26CC">
      <w:pPr>
        <w:pStyle w:val="af9"/>
        <w:ind w:firstLine="0"/>
      </w:pPr>
    </w:p>
    <w:p w:rsidR="007F32C3" w:rsidRPr="00417D1C" w:rsidRDefault="007F32C3" w:rsidP="000D26CC">
      <w:pPr>
        <w:pStyle w:val="af9"/>
        <w:ind w:firstLine="0"/>
      </w:pPr>
      <w:r w:rsidRPr="00417D1C">
        <w:lastRenderedPageBreak/>
        <w:t>ВВЕДЕНИЕ</w:t>
      </w:r>
      <w:bookmarkEnd w:id="0"/>
    </w:p>
    <w:p w:rsidR="007F32C3" w:rsidRPr="00417D1C" w:rsidRDefault="007F32C3" w:rsidP="00C42EA4"/>
    <w:p w:rsidR="00DC59CE" w:rsidRPr="00417D1C" w:rsidRDefault="007F32C3" w:rsidP="00DC59CE">
      <w:pPr>
        <w:rPr>
          <w:szCs w:val="28"/>
        </w:rPr>
      </w:pPr>
      <w:r w:rsidRPr="00417D1C">
        <w:rPr>
          <w:b/>
          <w:szCs w:val="28"/>
        </w:rPr>
        <w:t>Актуальность.</w:t>
      </w:r>
      <w:r w:rsidR="00A9797D">
        <w:rPr>
          <w:b/>
          <w:szCs w:val="28"/>
        </w:rPr>
        <w:t xml:space="preserve"> </w:t>
      </w:r>
      <w:r w:rsidR="008461BC" w:rsidRPr="00417D1C">
        <w:rPr>
          <w:szCs w:val="28"/>
        </w:rPr>
        <w:t>В с</w:t>
      </w:r>
      <w:r w:rsidR="00DC59CE" w:rsidRPr="00417D1C">
        <w:rPr>
          <w:szCs w:val="28"/>
        </w:rPr>
        <w:t xml:space="preserve">тратегии «Казахстан - 2050» </w:t>
      </w:r>
      <w:r w:rsidR="008461BC" w:rsidRPr="00417D1C">
        <w:rPr>
          <w:szCs w:val="28"/>
        </w:rPr>
        <w:t>и П</w:t>
      </w:r>
      <w:r w:rsidR="00DC59CE" w:rsidRPr="00417D1C">
        <w:rPr>
          <w:szCs w:val="28"/>
        </w:rPr>
        <w:t>рограмме по реализа</w:t>
      </w:r>
      <w:r w:rsidR="008461BC" w:rsidRPr="00417D1C">
        <w:rPr>
          <w:szCs w:val="28"/>
        </w:rPr>
        <w:t>ции К</w:t>
      </w:r>
      <w:r w:rsidR="00DC59CE" w:rsidRPr="00417D1C">
        <w:rPr>
          <w:szCs w:val="28"/>
        </w:rPr>
        <w:t xml:space="preserve">онцепции перехода Республики </w:t>
      </w:r>
      <w:r w:rsidR="008461BC" w:rsidRPr="00417D1C">
        <w:rPr>
          <w:szCs w:val="28"/>
        </w:rPr>
        <w:t>Казахстан к «зеленой» экономике</w:t>
      </w:r>
      <w:r w:rsidR="00DC59CE" w:rsidRPr="00417D1C">
        <w:rPr>
          <w:szCs w:val="28"/>
        </w:rPr>
        <w:t xml:space="preserve"> одним из приоритетов указан</w:t>
      </w:r>
      <w:r w:rsidR="00D27FEC" w:rsidRPr="00417D1C">
        <w:rPr>
          <w:szCs w:val="28"/>
        </w:rPr>
        <w:t>а</w:t>
      </w:r>
      <w:r w:rsidR="00DC59CE" w:rsidRPr="00417D1C">
        <w:rPr>
          <w:szCs w:val="28"/>
        </w:rPr>
        <w:t xml:space="preserve"> утилизация отходов производства </w:t>
      </w:r>
      <w:r w:rsidR="008942B3">
        <w:rPr>
          <w:szCs w:val="28"/>
        </w:rPr>
        <w:t>ТЭС и технического углерода</w:t>
      </w:r>
      <w:r w:rsidR="00380483" w:rsidRPr="00417D1C">
        <w:rPr>
          <w:szCs w:val="28"/>
        </w:rPr>
        <w:t xml:space="preserve">, </w:t>
      </w:r>
      <w:r w:rsidR="00380483" w:rsidRPr="00A9797D">
        <w:rPr>
          <w:szCs w:val="28"/>
        </w:rPr>
        <w:t>которые оказывают негативное воздействие на окружающ</w:t>
      </w:r>
      <w:r w:rsidR="008942B3">
        <w:rPr>
          <w:szCs w:val="28"/>
        </w:rPr>
        <w:t>у</w:t>
      </w:r>
      <w:r w:rsidR="00380483" w:rsidRPr="00A9797D">
        <w:rPr>
          <w:szCs w:val="28"/>
        </w:rPr>
        <w:t>ю среду</w:t>
      </w:r>
      <w:r w:rsidR="00A9797D" w:rsidRPr="00A9797D">
        <w:rPr>
          <w:szCs w:val="28"/>
        </w:rPr>
        <w:t>.</w:t>
      </w:r>
      <w:r w:rsidR="00F06852" w:rsidRPr="00A9797D">
        <w:rPr>
          <w:szCs w:val="28"/>
        </w:rPr>
        <w:t xml:space="preserve"> При этом</w:t>
      </w:r>
      <w:r w:rsidR="00F06852" w:rsidRPr="00417D1C">
        <w:rPr>
          <w:szCs w:val="28"/>
        </w:rPr>
        <w:t xml:space="preserve"> </w:t>
      </w:r>
      <w:r w:rsidR="00DC59CE" w:rsidRPr="00417D1C">
        <w:rPr>
          <w:szCs w:val="28"/>
        </w:rPr>
        <w:t>предусмотрено долю переработки отходов довести к 2030 году до</w:t>
      </w:r>
      <w:r w:rsidR="006D2311">
        <w:rPr>
          <w:szCs w:val="28"/>
          <w:lang w:val="kk-KZ"/>
        </w:rPr>
        <w:t xml:space="preserve"> </w:t>
      </w:r>
      <w:r w:rsidR="00DC59CE" w:rsidRPr="00417D1C">
        <w:rPr>
          <w:szCs w:val="28"/>
        </w:rPr>
        <w:t xml:space="preserve">40%, к 2050 году </w:t>
      </w:r>
      <w:r w:rsidR="00815AC8" w:rsidRPr="00417D1C">
        <w:rPr>
          <w:szCs w:val="28"/>
        </w:rPr>
        <w:t>–</w:t>
      </w:r>
      <w:r w:rsidR="00DC59CE" w:rsidRPr="00417D1C">
        <w:rPr>
          <w:szCs w:val="28"/>
        </w:rPr>
        <w:t xml:space="preserve"> до 50% </w:t>
      </w:r>
      <w:r w:rsidR="00DC59CE" w:rsidRPr="00417D1C">
        <w:rPr>
          <w:szCs w:val="28"/>
          <w:shd w:val="clear" w:color="auto" w:fill="FFFFFF"/>
        </w:rPr>
        <w:t>[1].</w:t>
      </w:r>
    </w:p>
    <w:p w:rsidR="00BA6204" w:rsidRPr="00417D1C" w:rsidRDefault="00380483" w:rsidP="00F012C5">
      <w:pPr>
        <w:rPr>
          <w:szCs w:val="28"/>
          <w:shd w:val="clear" w:color="auto" w:fill="FFFFFF"/>
        </w:rPr>
      </w:pPr>
      <w:r w:rsidRPr="00417D1C">
        <w:rPr>
          <w:szCs w:val="28"/>
        </w:rPr>
        <w:t xml:space="preserve">Накопление отходов является как глобальной, так и национальной </w:t>
      </w:r>
      <w:r w:rsidR="00F06852" w:rsidRPr="00417D1C">
        <w:rPr>
          <w:szCs w:val="28"/>
        </w:rPr>
        <w:t>экологиче</w:t>
      </w:r>
      <w:r w:rsidRPr="00417D1C">
        <w:rPr>
          <w:szCs w:val="28"/>
        </w:rPr>
        <w:t>ской</w:t>
      </w:r>
      <w:r w:rsidR="00F06852" w:rsidRPr="00417D1C">
        <w:rPr>
          <w:szCs w:val="28"/>
        </w:rPr>
        <w:t xml:space="preserve"> проблем</w:t>
      </w:r>
      <w:r w:rsidRPr="00417D1C">
        <w:rPr>
          <w:szCs w:val="28"/>
        </w:rPr>
        <w:t>ой</w:t>
      </w:r>
      <w:r w:rsidR="00BA6204" w:rsidRPr="00417D1C">
        <w:rPr>
          <w:szCs w:val="28"/>
        </w:rPr>
        <w:t xml:space="preserve">. В связи с этим </w:t>
      </w:r>
      <w:r w:rsidR="00004D5A" w:rsidRPr="00417D1C">
        <w:rPr>
          <w:szCs w:val="28"/>
          <w:shd w:val="clear" w:color="auto" w:fill="FFFFFF"/>
        </w:rPr>
        <w:t>важнейшим направлением</w:t>
      </w:r>
      <w:r w:rsidR="00A9797D">
        <w:rPr>
          <w:szCs w:val="28"/>
          <w:shd w:val="clear" w:color="auto" w:fill="FFFFFF"/>
        </w:rPr>
        <w:t xml:space="preserve"> </w:t>
      </w:r>
      <w:r w:rsidR="002473CF" w:rsidRPr="00417D1C">
        <w:rPr>
          <w:szCs w:val="28"/>
          <w:shd w:val="clear" w:color="auto" w:fill="FFFFFF"/>
        </w:rPr>
        <w:t xml:space="preserve">в </w:t>
      </w:r>
      <w:r w:rsidR="00BA6204" w:rsidRPr="00417D1C">
        <w:rPr>
          <w:szCs w:val="28"/>
          <w:shd w:val="clear" w:color="auto" w:fill="FFFFFF"/>
        </w:rPr>
        <w:t>охран</w:t>
      </w:r>
      <w:r w:rsidR="002473CF" w:rsidRPr="00417D1C">
        <w:rPr>
          <w:szCs w:val="28"/>
          <w:shd w:val="clear" w:color="auto" w:fill="FFFFFF"/>
        </w:rPr>
        <w:t>е</w:t>
      </w:r>
      <w:r w:rsidR="00BA6204" w:rsidRPr="00417D1C">
        <w:rPr>
          <w:szCs w:val="28"/>
          <w:shd w:val="clear" w:color="auto" w:fill="FFFFFF"/>
        </w:rPr>
        <w:t xml:space="preserve"> окружа</w:t>
      </w:r>
      <w:r w:rsidR="00004D5A" w:rsidRPr="00417D1C">
        <w:rPr>
          <w:szCs w:val="28"/>
          <w:shd w:val="clear" w:color="auto" w:fill="FFFFFF"/>
        </w:rPr>
        <w:t>ющей среды является рациональное управление</w:t>
      </w:r>
      <w:r w:rsidR="002473CF" w:rsidRPr="00417D1C">
        <w:rPr>
          <w:szCs w:val="28"/>
          <w:shd w:val="clear" w:color="auto" w:fill="FFFFFF"/>
        </w:rPr>
        <w:t xml:space="preserve"> утилизацией </w:t>
      </w:r>
      <w:r w:rsidR="00BA6204" w:rsidRPr="00417D1C">
        <w:rPr>
          <w:szCs w:val="28"/>
          <w:shd w:val="clear" w:color="auto" w:fill="FFFFFF"/>
        </w:rPr>
        <w:t>отход</w:t>
      </w:r>
      <w:r w:rsidR="002473CF" w:rsidRPr="00417D1C">
        <w:rPr>
          <w:szCs w:val="28"/>
          <w:shd w:val="clear" w:color="auto" w:fill="FFFFFF"/>
        </w:rPr>
        <w:t>ов промышленного производства</w:t>
      </w:r>
      <w:r w:rsidR="00BA6204" w:rsidRPr="00417D1C">
        <w:rPr>
          <w:szCs w:val="28"/>
          <w:shd w:val="clear" w:color="auto" w:fill="FFFFFF"/>
        </w:rPr>
        <w:t xml:space="preserve">. </w:t>
      </w:r>
      <w:r w:rsidR="008D5301" w:rsidRPr="00417D1C">
        <w:rPr>
          <w:szCs w:val="28"/>
          <w:shd w:val="clear" w:color="auto" w:fill="FFFFFF"/>
        </w:rPr>
        <w:t>Основную</w:t>
      </w:r>
      <w:r w:rsidR="00BA6204" w:rsidRPr="00417D1C">
        <w:rPr>
          <w:szCs w:val="28"/>
          <w:shd w:val="clear" w:color="auto" w:fill="FFFFFF"/>
        </w:rPr>
        <w:t xml:space="preserve"> роль в этом процессе играет экономическое стимулирование внедрения </w:t>
      </w:r>
      <w:r w:rsidR="00E05320" w:rsidRPr="00417D1C">
        <w:rPr>
          <w:szCs w:val="28"/>
          <w:shd w:val="clear" w:color="auto" w:fill="FFFFFF"/>
        </w:rPr>
        <w:t xml:space="preserve">экологически безопасных </w:t>
      </w:r>
      <w:r w:rsidR="00BA6204" w:rsidRPr="00417D1C">
        <w:rPr>
          <w:szCs w:val="28"/>
          <w:shd w:val="clear" w:color="auto" w:fill="FFFFFF"/>
        </w:rPr>
        <w:t xml:space="preserve">технологий переработки отходов </w:t>
      </w:r>
      <w:r w:rsidR="00E05320" w:rsidRPr="00417D1C">
        <w:rPr>
          <w:szCs w:val="28"/>
          <w:shd w:val="clear" w:color="auto" w:fill="FFFFFF"/>
        </w:rPr>
        <w:t>промышленности в</w:t>
      </w:r>
      <w:r w:rsidR="00BA6204" w:rsidRPr="00417D1C">
        <w:rPr>
          <w:szCs w:val="28"/>
          <w:shd w:val="clear" w:color="auto" w:fill="FFFFFF"/>
        </w:rPr>
        <w:t xml:space="preserve"> целях их обезвреживания и утилизации [</w:t>
      </w:r>
      <w:r w:rsidR="00DC59CE" w:rsidRPr="00417D1C">
        <w:rPr>
          <w:szCs w:val="28"/>
          <w:shd w:val="clear" w:color="auto" w:fill="FFFFFF"/>
        </w:rPr>
        <w:t>2</w:t>
      </w:r>
      <w:r w:rsidR="00BA6204" w:rsidRPr="00417D1C">
        <w:rPr>
          <w:szCs w:val="28"/>
          <w:shd w:val="clear" w:color="auto" w:fill="FFFFFF"/>
        </w:rPr>
        <w:t xml:space="preserve">]. </w:t>
      </w:r>
    </w:p>
    <w:p w:rsidR="00BA6204" w:rsidRPr="00417D1C" w:rsidRDefault="00BA6204" w:rsidP="00F012C5">
      <w:pPr>
        <w:rPr>
          <w:szCs w:val="28"/>
          <w:highlight w:val="yellow"/>
        </w:rPr>
      </w:pPr>
      <w:r w:rsidRPr="00417D1C">
        <w:rPr>
          <w:szCs w:val="28"/>
          <w:shd w:val="clear" w:color="auto" w:fill="FFFFFF"/>
        </w:rPr>
        <w:t>В законодательстве Р</w:t>
      </w:r>
      <w:r w:rsidR="00004D5A" w:rsidRPr="00417D1C">
        <w:rPr>
          <w:szCs w:val="28"/>
          <w:shd w:val="clear" w:color="auto" w:fill="FFFFFF"/>
        </w:rPr>
        <w:t xml:space="preserve">еспублики </w:t>
      </w:r>
      <w:r w:rsidRPr="00417D1C">
        <w:rPr>
          <w:szCs w:val="28"/>
          <w:shd w:val="clear" w:color="auto" w:fill="FFFFFF"/>
        </w:rPr>
        <w:t>К</w:t>
      </w:r>
      <w:r w:rsidR="00004D5A" w:rsidRPr="00417D1C">
        <w:rPr>
          <w:szCs w:val="28"/>
          <w:shd w:val="clear" w:color="auto" w:fill="FFFFFF"/>
        </w:rPr>
        <w:t>азахстан</w:t>
      </w:r>
      <w:r w:rsidRPr="00417D1C">
        <w:rPr>
          <w:szCs w:val="28"/>
          <w:shd w:val="clear" w:color="auto" w:fill="FFFFFF"/>
        </w:rPr>
        <w:t xml:space="preserve"> предусмотрены механизмы, направленные на решение задач </w:t>
      </w:r>
      <w:r w:rsidR="00004D5A" w:rsidRPr="00417D1C">
        <w:rPr>
          <w:szCs w:val="28"/>
          <w:shd w:val="clear" w:color="auto" w:fill="FFFFFF"/>
        </w:rPr>
        <w:t>по утилизации</w:t>
      </w:r>
      <w:r w:rsidRPr="00417D1C">
        <w:rPr>
          <w:szCs w:val="28"/>
          <w:shd w:val="clear" w:color="auto" w:fill="FFFFFF"/>
        </w:rPr>
        <w:t xml:space="preserve"> и переработк</w:t>
      </w:r>
      <w:r w:rsidR="00004D5A" w:rsidRPr="00417D1C">
        <w:rPr>
          <w:szCs w:val="28"/>
          <w:shd w:val="clear" w:color="auto" w:fill="FFFFFF"/>
        </w:rPr>
        <w:t>е</w:t>
      </w:r>
      <w:r w:rsidRPr="00417D1C">
        <w:rPr>
          <w:szCs w:val="28"/>
          <w:shd w:val="clear" w:color="auto" w:fill="FFFFFF"/>
        </w:rPr>
        <w:t xml:space="preserve"> твердых бытовых отходов (ТБО), </w:t>
      </w:r>
      <w:r w:rsidR="00004D5A" w:rsidRPr="00417D1C">
        <w:rPr>
          <w:szCs w:val="28"/>
          <w:shd w:val="clear" w:color="auto" w:fill="FFFFFF"/>
        </w:rPr>
        <w:t>а также использованию</w:t>
      </w:r>
      <w:r w:rsidRPr="00417D1C">
        <w:rPr>
          <w:szCs w:val="28"/>
          <w:shd w:val="clear" w:color="auto" w:fill="FFFFFF"/>
        </w:rPr>
        <w:t xml:space="preserve"> золошлаков в качестве удобрения для улучшения плодородия почвы и повышения продуктивности сельскохозяйственных культур [</w:t>
      </w:r>
      <w:r w:rsidR="00DC59CE" w:rsidRPr="00417D1C">
        <w:rPr>
          <w:szCs w:val="28"/>
          <w:shd w:val="clear" w:color="auto" w:fill="FFFFFF"/>
        </w:rPr>
        <w:t>3</w:t>
      </w:r>
      <w:r w:rsidRPr="00417D1C">
        <w:rPr>
          <w:szCs w:val="28"/>
          <w:shd w:val="clear" w:color="auto" w:fill="FFFFFF"/>
        </w:rPr>
        <w:t xml:space="preserve">]. </w:t>
      </w:r>
    </w:p>
    <w:p w:rsidR="00B46CBB" w:rsidRPr="00417D1C" w:rsidRDefault="00B46CBB" w:rsidP="00F012C5">
      <w:pPr>
        <w:tabs>
          <w:tab w:val="left" w:pos="142"/>
          <w:tab w:val="left" w:pos="567"/>
        </w:tabs>
        <w:rPr>
          <w:szCs w:val="28"/>
        </w:rPr>
      </w:pPr>
      <w:r w:rsidRPr="00417D1C">
        <w:rPr>
          <w:szCs w:val="28"/>
        </w:rPr>
        <w:t xml:space="preserve">В Республике Казахстан </w:t>
      </w:r>
      <w:r w:rsidR="009A3985">
        <w:rPr>
          <w:szCs w:val="28"/>
        </w:rPr>
        <w:t xml:space="preserve">годовой </w:t>
      </w:r>
      <w:r w:rsidR="0084722A" w:rsidRPr="00417D1C">
        <w:rPr>
          <w:szCs w:val="28"/>
        </w:rPr>
        <w:t xml:space="preserve">объем </w:t>
      </w:r>
      <w:r w:rsidRPr="00417D1C">
        <w:rPr>
          <w:rStyle w:val="s1"/>
          <w:b w:val="0"/>
          <w:color w:val="auto"/>
          <w:sz w:val="28"/>
          <w:szCs w:val="28"/>
        </w:rPr>
        <w:t>накоплен</w:t>
      </w:r>
      <w:r w:rsidR="0084722A" w:rsidRPr="00417D1C">
        <w:rPr>
          <w:rStyle w:val="s1"/>
          <w:b w:val="0"/>
          <w:color w:val="auto"/>
          <w:sz w:val="28"/>
          <w:szCs w:val="28"/>
        </w:rPr>
        <w:t>ия</w:t>
      </w:r>
      <w:r w:rsidRPr="00417D1C">
        <w:rPr>
          <w:rStyle w:val="s1"/>
          <w:b w:val="0"/>
          <w:color w:val="auto"/>
          <w:sz w:val="28"/>
          <w:szCs w:val="28"/>
        </w:rPr>
        <w:t xml:space="preserve"> золошлаковых отходов (ЗШО)</w:t>
      </w:r>
      <w:r w:rsidR="008942B3">
        <w:rPr>
          <w:rStyle w:val="s1"/>
          <w:b w:val="0"/>
          <w:color w:val="auto"/>
          <w:sz w:val="28"/>
          <w:szCs w:val="28"/>
        </w:rPr>
        <w:t xml:space="preserve"> </w:t>
      </w:r>
      <w:r w:rsidRPr="00417D1C">
        <w:rPr>
          <w:rStyle w:val="s1"/>
          <w:b w:val="0"/>
          <w:color w:val="auto"/>
          <w:sz w:val="28"/>
          <w:szCs w:val="28"/>
        </w:rPr>
        <w:t>промышленными предприятиями и жилыми секторами составля</w:t>
      </w:r>
      <w:r w:rsidR="009A3985">
        <w:rPr>
          <w:rStyle w:val="s1"/>
          <w:b w:val="0"/>
          <w:color w:val="auto"/>
          <w:sz w:val="28"/>
          <w:szCs w:val="28"/>
        </w:rPr>
        <w:t>ет</w:t>
      </w:r>
      <w:r w:rsidRPr="00417D1C">
        <w:rPr>
          <w:rStyle w:val="s1"/>
          <w:b w:val="0"/>
          <w:color w:val="auto"/>
          <w:sz w:val="28"/>
          <w:szCs w:val="28"/>
        </w:rPr>
        <w:t xml:space="preserve"> </w:t>
      </w:r>
      <w:r w:rsidR="009A3985">
        <w:rPr>
          <w:szCs w:val="28"/>
        </w:rPr>
        <w:t>750</w:t>
      </w:r>
      <w:r w:rsidRPr="00417D1C">
        <w:rPr>
          <w:szCs w:val="28"/>
        </w:rPr>
        <w:t xml:space="preserve"> миллионов тонн, а</w:t>
      </w:r>
      <w:r w:rsidR="00E0527A" w:rsidRPr="00417D1C">
        <w:rPr>
          <w:szCs w:val="28"/>
        </w:rPr>
        <w:t xml:space="preserve"> по прогнозу </w:t>
      </w:r>
      <w:r w:rsidR="009A3985">
        <w:rPr>
          <w:szCs w:val="28"/>
        </w:rPr>
        <w:t>объем</w:t>
      </w:r>
      <w:r w:rsidR="00E0527A" w:rsidRPr="00417D1C">
        <w:rPr>
          <w:szCs w:val="28"/>
        </w:rPr>
        <w:t xml:space="preserve"> </w:t>
      </w:r>
      <w:r w:rsidR="009A3985">
        <w:rPr>
          <w:szCs w:val="28"/>
        </w:rPr>
        <w:t>отходов будет только увеличиться</w:t>
      </w:r>
      <w:r w:rsidR="00DC59CE" w:rsidRPr="00417D1C">
        <w:rPr>
          <w:szCs w:val="28"/>
        </w:rPr>
        <w:t xml:space="preserve"> [</w:t>
      </w:r>
      <w:r w:rsidR="006D2311">
        <w:rPr>
          <w:szCs w:val="28"/>
          <w:lang w:val="kk-KZ"/>
        </w:rPr>
        <w:t>4</w:t>
      </w:r>
      <w:r w:rsidR="003B2BED" w:rsidRPr="00417D1C">
        <w:rPr>
          <w:szCs w:val="28"/>
        </w:rPr>
        <w:t>]</w:t>
      </w:r>
      <w:r w:rsidRPr="00417D1C">
        <w:rPr>
          <w:szCs w:val="28"/>
        </w:rPr>
        <w:t>.</w:t>
      </w:r>
    </w:p>
    <w:p w:rsidR="00E0527A" w:rsidRPr="00417D1C" w:rsidRDefault="00E0527A" w:rsidP="00E0527A">
      <w:pPr>
        <w:rPr>
          <w:szCs w:val="28"/>
        </w:rPr>
      </w:pPr>
      <w:r w:rsidRPr="00417D1C">
        <w:rPr>
          <w:szCs w:val="28"/>
        </w:rPr>
        <w:t>Золошлак имеет большие перспективы применения в сельском хозяйстве, благодаря своим характеристикам и способности изменять состояние почвы и влиять на продуктивность сельскохозяйственных культур за счет содержащихся в их со</w:t>
      </w:r>
      <w:r w:rsidR="006D2311">
        <w:rPr>
          <w:szCs w:val="28"/>
        </w:rPr>
        <w:t>ставе макро- и микроэлементов [</w:t>
      </w:r>
      <w:r w:rsidR="006D2311">
        <w:rPr>
          <w:szCs w:val="28"/>
          <w:lang w:val="kk-KZ"/>
        </w:rPr>
        <w:t>5</w:t>
      </w:r>
      <w:r w:rsidRPr="00417D1C">
        <w:rPr>
          <w:szCs w:val="28"/>
        </w:rPr>
        <w:t>].</w:t>
      </w:r>
    </w:p>
    <w:p w:rsidR="00507E83" w:rsidRPr="00417D1C" w:rsidRDefault="00896873" w:rsidP="00F012C5">
      <w:pPr>
        <w:tabs>
          <w:tab w:val="left" w:pos="142"/>
          <w:tab w:val="left" w:pos="567"/>
        </w:tabs>
        <w:rPr>
          <w:szCs w:val="28"/>
        </w:rPr>
      </w:pPr>
      <w:r w:rsidRPr="00417D1C">
        <w:rPr>
          <w:szCs w:val="28"/>
        </w:rPr>
        <w:t>По данным Комитета управления</w:t>
      </w:r>
      <w:r w:rsidR="00507E83" w:rsidRPr="00417D1C">
        <w:rPr>
          <w:szCs w:val="28"/>
        </w:rPr>
        <w:t xml:space="preserve"> Земельными ресурсами МСХ РК</w:t>
      </w:r>
      <w:r w:rsidR="00815AC8">
        <w:rPr>
          <w:szCs w:val="28"/>
          <w:lang w:val="kk-KZ"/>
        </w:rPr>
        <w:t>,</w:t>
      </w:r>
      <w:r w:rsidR="00507E83" w:rsidRPr="00417D1C">
        <w:rPr>
          <w:szCs w:val="28"/>
        </w:rPr>
        <w:t xml:space="preserve"> </w:t>
      </w:r>
      <w:r w:rsidR="003B2BED" w:rsidRPr="00417D1C">
        <w:rPr>
          <w:szCs w:val="28"/>
        </w:rPr>
        <w:t>п</w:t>
      </w:r>
      <w:r w:rsidR="00507E83" w:rsidRPr="00417D1C">
        <w:rPr>
          <w:szCs w:val="28"/>
        </w:rPr>
        <w:t xml:space="preserve">лощадь земель сельскохозяйственного назначения в </w:t>
      </w:r>
      <w:r w:rsidR="00815AC8">
        <w:rPr>
          <w:szCs w:val="28"/>
          <w:lang w:val="kk-KZ"/>
        </w:rPr>
        <w:t>республике</w:t>
      </w:r>
      <w:r w:rsidR="00507E83" w:rsidRPr="00417D1C">
        <w:rPr>
          <w:szCs w:val="28"/>
        </w:rPr>
        <w:t xml:space="preserve"> составляет 10</w:t>
      </w:r>
      <w:r w:rsidR="00E41A66">
        <w:rPr>
          <w:szCs w:val="28"/>
        </w:rPr>
        <w:t>8</w:t>
      </w:r>
      <w:r w:rsidR="00507E83" w:rsidRPr="00417D1C">
        <w:rPr>
          <w:szCs w:val="28"/>
        </w:rPr>
        <w:t>,</w:t>
      </w:r>
      <w:r w:rsidR="00E41A66">
        <w:rPr>
          <w:szCs w:val="28"/>
        </w:rPr>
        <w:t>6 млн</w:t>
      </w:r>
      <w:r w:rsidR="00507E83" w:rsidRPr="00417D1C">
        <w:rPr>
          <w:szCs w:val="28"/>
        </w:rPr>
        <w:t xml:space="preserve">. га, в том числе пашни </w:t>
      </w:r>
      <w:r w:rsidR="00815AC8" w:rsidRPr="00417D1C">
        <w:rPr>
          <w:szCs w:val="28"/>
        </w:rPr>
        <w:t>–</w:t>
      </w:r>
      <w:r w:rsidR="00507E83" w:rsidRPr="00417D1C">
        <w:rPr>
          <w:szCs w:val="28"/>
        </w:rPr>
        <w:t xml:space="preserve"> 2</w:t>
      </w:r>
      <w:r w:rsidR="00E41A66">
        <w:rPr>
          <w:szCs w:val="28"/>
        </w:rPr>
        <w:t>7,7 млн</w:t>
      </w:r>
      <w:r w:rsidR="00507E83" w:rsidRPr="00417D1C">
        <w:rPr>
          <w:szCs w:val="28"/>
        </w:rPr>
        <w:t>.</w:t>
      </w:r>
      <w:r w:rsidR="00815AC8">
        <w:rPr>
          <w:szCs w:val="28"/>
          <w:lang w:val="kk-KZ"/>
        </w:rPr>
        <w:t xml:space="preserve"> </w:t>
      </w:r>
      <w:r w:rsidR="00507E83" w:rsidRPr="00417D1C">
        <w:rPr>
          <w:szCs w:val="28"/>
        </w:rPr>
        <w:t xml:space="preserve">га. </w:t>
      </w:r>
      <w:r w:rsidR="00101F80" w:rsidRPr="00417D1C">
        <w:rPr>
          <w:szCs w:val="28"/>
        </w:rPr>
        <w:t>При н</w:t>
      </w:r>
      <w:r w:rsidR="00507E83" w:rsidRPr="00417D1C">
        <w:rPr>
          <w:szCs w:val="28"/>
        </w:rPr>
        <w:t>аличи</w:t>
      </w:r>
      <w:r w:rsidR="00101F80" w:rsidRPr="00417D1C">
        <w:rPr>
          <w:szCs w:val="28"/>
        </w:rPr>
        <w:t xml:space="preserve">и таких </w:t>
      </w:r>
      <w:r w:rsidR="00507E83" w:rsidRPr="00417D1C">
        <w:rPr>
          <w:szCs w:val="28"/>
        </w:rPr>
        <w:t xml:space="preserve">земельных ресурсов </w:t>
      </w:r>
      <w:r w:rsidR="00101F80" w:rsidRPr="00417D1C">
        <w:rPr>
          <w:szCs w:val="28"/>
        </w:rPr>
        <w:t>республика имеет</w:t>
      </w:r>
      <w:r w:rsidR="00507E83" w:rsidRPr="00417D1C">
        <w:rPr>
          <w:szCs w:val="28"/>
        </w:rPr>
        <w:t xml:space="preserve"> возможность </w:t>
      </w:r>
      <w:r w:rsidR="004A7669" w:rsidRPr="00417D1C">
        <w:rPr>
          <w:szCs w:val="28"/>
        </w:rPr>
        <w:t xml:space="preserve">обеспечить решение </w:t>
      </w:r>
      <w:r w:rsidR="00507E83" w:rsidRPr="00417D1C">
        <w:rPr>
          <w:szCs w:val="28"/>
        </w:rPr>
        <w:t>глобальной продовольственной проблемы</w:t>
      </w:r>
      <w:r w:rsidR="00DC59CE" w:rsidRPr="00417D1C">
        <w:rPr>
          <w:szCs w:val="28"/>
        </w:rPr>
        <w:t xml:space="preserve"> [6</w:t>
      </w:r>
      <w:r w:rsidR="003B2BED" w:rsidRPr="00417D1C">
        <w:rPr>
          <w:szCs w:val="28"/>
        </w:rPr>
        <w:t>]</w:t>
      </w:r>
      <w:r w:rsidR="00507E83" w:rsidRPr="00417D1C">
        <w:rPr>
          <w:szCs w:val="28"/>
        </w:rPr>
        <w:t>.</w:t>
      </w:r>
      <w:r w:rsidR="00A9797D">
        <w:rPr>
          <w:szCs w:val="28"/>
        </w:rPr>
        <w:t xml:space="preserve"> </w:t>
      </w:r>
      <w:r w:rsidR="004A7669" w:rsidRPr="00417D1C">
        <w:rPr>
          <w:szCs w:val="28"/>
        </w:rPr>
        <w:t>Однако</w:t>
      </w:r>
      <w:r w:rsidR="00A9797D">
        <w:rPr>
          <w:szCs w:val="28"/>
        </w:rPr>
        <w:t xml:space="preserve"> </w:t>
      </w:r>
      <w:r w:rsidR="00096C04" w:rsidRPr="00417D1C">
        <w:rPr>
          <w:szCs w:val="28"/>
        </w:rPr>
        <w:t>более половины площадей имеют низкие показатели плодородия почв</w:t>
      </w:r>
      <w:r w:rsidR="00A9797D">
        <w:rPr>
          <w:szCs w:val="28"/>
        </w:rPr>
        <w:t xml:space="preserve"> – гумуса, доступных для растений подвижных  форм питательных веществ</w:t>
      </w:r>
      <w:r w:rsidR="00096C04" w:rsidRPr="00417D1C">
        <w:rPr>
          <w:szCs w:val="28"/>
        </w:rPr>
        <w:t>.</w:t>
      </w:r>
    </w:p>
    <w:p w:rsidR="00507E83" w:rsidRPr="00417D1C" w:rsidRDefault="00AA2DAC" w:rsidP="003051A8">
      <w:pPr>
        <w:pStyle w:val="a6"/>
        <w:spacing w:before="0" w:beforeAutospacing="0" w:after="0" w:afterAutospacing="0"/>
        <w:textAlignment w:val="baseline"/>
        <w:rPr>
          <w:sz w:val="28"/>
          <w:szCs w:val="28"/>
        </w:rPr>
      </w:pPr>
      <w:r w:rsidRPr="00417D1C">
        <w:rPr>
          <w:sz w:val="28"/>
          <w:szCs w:val="28"/>
        </w:rPr>
        <w:t xml:space="preserve">Программой развития АПК РК на 2017-2021 гг. предусмотрено расширение площадей посевов масличных культур в Казахстане, что связано с </w:t>
      </w:r>
      <w:r w:rsidR="00C4273D" w:rsidRPr="00417D1C">
        <w:rPr>
          <w:sz w:val="28"/>
          <w:szCs w:val="28"/>
        </w:rPr>
        <w:t xml:space="preserve">более высокой (в 3-5 раз) стоимостью </w:t>
      </w:r>
      <w:r w:rsidRPr="00417D1C">
        <w:rPr>
          <w:sz w:val="28"/>
          <w:szCs w:val="28"/>
        </w:rPr>
        <w:t>масличны</w:t>
      </w:r>
      <w:r w:rsidR="00C4273D" w:rsidRPr="00417D1C">
        <w:rPr>
          <w:sz w:val="28"/>
          <w:szCs w:val="28"/>
        </w:rPr>
        <w:t>х в сравнении с зерновыми. Это позвол</w:t>
      </w:r>
      <w:r w:rsidRPr="00417D1C">
        <w:rPr>
          <w:sz w:val="28"/>
          <w:szCs w:val="28"/>
        </w:rPr>
        <w:t xml:space="preserve">яет стране выгодно реализовывать масличные культуры </w:t>
      </w:r>
      <w:r w:rsidR="00C4273D" w:rsidRPr="00417D1C">
        <w:rPr>
          <w:sz w:val="28"/>
          <w:szCs w:val="28"/>
        </w:rPr>
        <w:t xml:space="preserve">не только на </w:t>
      </w:r>
      <w:proofErr w:type="gramStart"/>
      <w:r w:rsidR="00C4273D" w:rsidRPr="00417D1C">
        <w:rPr>
          <w:sz w:val="28"/>
          <w:szCs w:val="28"/>
        </w:rPr>
        <w:t>внутреннем</w:t>
      </w:r>
      <w:proofErr w:type="gramEnd"/>
      <w:r w:rsidR="00C4273D" w:rsidRPr="00417D1C">
        <w:rPr>
          <w:sz w:val="28"/>
          <w:szCs w:val="28"/>
        </w:rPr>
        <w:t xml:space="preserve">, но и на внешнем рынках. </w:t>
      </w:r>
      <w:r w:rsidR="003051A8" w:rsidRPr="00417D1C">
        <w:rPr>
          <w:sz w:val="28"/>
          <w:szCs w:val="28"/>
        </w:rPr>
        <w:t>По данным Б</w:t>
      </w:r>
      <w:r w:rsidR="003051A8" w:rsidRPr="00417D1C">
        <w:rPr>
          <w:bCs/>
          <w:sz w:val="28"/>
          <w:szCs w:val="28"/>
        </w:rPr>
        <w:t>юро национальной статистики Агентства по стратегическому планированию и реформам Республики Казахстан</w:t>
      </w:r>
      <w:r w:rsidR="00815AC8">
        <w:rPr>
          <w:bCs/>
          <w:sz w:val="28"/>
          <w:szCs w:val="28"/>
          <w:lang w:val="kk-KZ"/>
        </w:rPr>
        <w:t>,</w:t>
      </w:r>
      <w:r w:rsidR="003051A8" w:rsidRPr="00417D1C">
        <w:rPr>
          <w:bCs/>
          <w:sz w:val="28"/>
          <w:szCs w:val="28"/>
        </w:rPr>
        <w:t xml:space="preserve"> </w:t>
      </w:r>
      <w:r w:rsidR="003051A8" w:rsidRPr="00417D1C">
        <w:rPr>
          <w:rFonts w:eastAsia="Calibri"/>
          <w:sz w:val="28"/>
          <w:szCs w:val="28"/>
          <w:lang w:eastAsia="en-US"/>
        </w:rPr>
        <w:t>в</w:t>
      </w:r>
      <w:r w:rsidR="00507E83" w:rsidRPr="00417D1C">
        <w:rPr>
          <w:sz w:val="28"/>
          <w:szCs w:val="28"/>
        </w:rPr>
        <w:t xml:space="preserve"> 20</w:t>
      </w:r>
      <w:r w:rsidR="008942B3">
        <w:rPr>
          <w:sz w:val="28"/>
          <w:szCs w:val="28"/>
        </w:rPr>
        <w:t>20</w:t>
      </w:r>
      <w:r w:rsidR="00507E83" w:rsidRPr="00417D1C">
        <w:rPr>
          <w:sz w:val="28"/>
          <w:szCs w:val="28"/>
        </w:rPr>
        <w:t xml:space="preserve"> году </w:t>
      </w:r>
      <w:r w:rsidR="003051A8" w:rsidRPr="00417D1C">
        <w:rPr>
          <w:sz w:val="28"/>
          <w:szCs w:val="28"/>
        </w:rPr>
        <w:t xml:space="preserve">в республике произведено </w:t>
      </w:r>
      <w:r w:rsidR="00507E83" w:rsidRPr="00417D1C">
        <w:rPr>
          <w:sz w:val="28"/>
          <w:szCs w:val="28"/>
        </w:rPr>
        <w:t>2,</w:t>
      </w:r>
      <w:r w:rsidR="008942B3">
        <w:rPr>
          <w:sz w:val="28"/>
          <w:szCs w:val="28"/>
        </w:rPr>
        <w:t>6</w:t>
      </w:r>
      <w:r w:rsidR="00507E83" w:rsidRPr="00417D1C">
        <w:rPr>
          <w:sz w:val="28"/>
          <w:szCs w:val="28"/>
        </w:rPr>
        <w:t xml:space="preserve"> </w:t>
      </w:r>
      <w:proofErr w:type="gramStart"/>
      <w:r w:rsidR="00507E83" w:rsidRPr="00417D1C">
        <w:rPr>
          <w:sz w:val="28"/>
          <w:szCs w:val="28"/>
        </w:rPr>
        <w:t>м</w:t>
      </w:r>
      <w:r w:rsidR="00815AC8">
        <w:rPr>
          <w:sz w:val="28"/>
          <w:szCs w:val="28"/>
          <w:lang w:val="kk-KZ"/>
        </w:rPr>
        <w:t>лн</w:t>
      </w:r>
      <w:proofErr w:type="gramEnd"/>
      <w:r w:rsidR="00507E83" w:rsidRPr="00417D1C">
        <w:rPr>
          <w:sz w:val="28"/>
          <w:szCs w:val="28"/>
        </w:rPr>
        <w:t xml:space="preserve"> тонн семян масличных культур</w:t>
      </w:r>
      <w:r w:rsidR="003B2BED" w:rsidRPr="00417D1C">
        <w:rPr>
          <w:sz w:val="28"/>
          <w:szCs w:val="28"/>
        </w:rPr>
        <w:t>,</w:t>
      </w:r>
      <w:r w:rsidR="006D5E5F" w:rsidRPr="00417D1C">
        <w:rPr>
          <w:sz w:val="28"/>
          <w:szCs w:val="28"/>
        </w:rPr>
        <w:t xml:space="preserve"> </w:t>
      </w:r>
      <w:r w:rsidR="003B2BED" w:rsidRPr="00417D1C">
        <w:rPr>
          <w:sz w:val="28"/>
          <w:szCs w:val="28"/>
        </w:rPr>
        <w:t>в</w:t>
      </w:r>
      <w:r w:rsidR="00B46CBB" w:rsidRPr="00417D1C">
        <w:rPr>
          <w:sz w:val="28"/>
          <w:szCs w:val="28"/>
        </w:rPr>
        <w:t xml:space="preserve"> т</w:t>
      </w:r>
      <w:r w:rsidR="003B2BED" w:rsidRPr="00417D1C">
        <w:rPr>
          <w:sz w:val="28"/>
          <w:szCs w:val="28"/>
        </w:rPr>
        <w:t xml:space="preserve">ом </w:t>
      </w:r>
      <w:r w:rsidR="00B46CBB" w:rsidRPr="00417D1C">
        <w:rPr>
          <w:sz w:val="28"/>
          <w:szCs w:val="28"/>
        </w:rPr>
        <w:t>ч</w:t>
      </w:r>
      <w:r w:rsidR="003B2BED" w:rsidRPr="00417D1C">
        <w:rPr>
          <w:sz w:val="28"/>
          <w:szCs w:val="28"/>
        </w:rPr>
        <w:t>исле</w:t>
      </w:r>
      <w:r w:rsidR="00B46CBB" w:rsidRPr="00417D1C">
        <w:rPr>
          <w:sz w:val="28"/>
          <w:szCs w:val="28"/>
        </w:rPr>
        <w:t xml:space="preserve"> льна масличного</w:t>
      </w:r>
      <w:r w:rsidR="008942B3">
        <w:rPr>
          <w:sz w:val="28"/>
          <w:szCs w:val="28"/>
        </w:rPr>
        <w:t xml:space="preserve"> </w:t>
      </w:r>
      <w:r w:rsidR="00DC59CE" w:rsidRPr="00417D1C">
        <w:rPr>
          <w:sz w:val="28"/>
          <w:szCs w:val="28"/>
        </w:rPr>
        <w:t>[7</w:t>
      </w:r>
      <w:r w:rsidR="003B2BED" w:rsidRPr="00417D1C">
        <w:rPr>
          <w:sz w:val="28"/>
          <w:szCs w:val="28"/>
        </w:rPr>
        <w:t>]</w:t>
      </w:r>
      <w:r w:rsidR="00507E83" w:rsidRPr="00417D1C">
        <w:rPr>
          <w:sz w:val="28"/>
          <w:szCs w:val="28"/>
        </w:rPr>
        <w:t xml:space="preserve">. </w:t>
      </w:r>
    </w:p>
    <w:p w:rsidR="00907172" w:rsidRPr="00417D1C" w:rsidRDefault="00507E83" w:rsidP="00F012C5">
      <w:pPr>
        <w:ind w:firstLine="851"/>
        <w:rPr>
          <w:szCs w:val="28"/>
        </w:rPr>
      </w:pPr>
      <w:r w:rsidRPr="00417D1C">
        <w:rPr>
          <w:szCs w:val="28"/>
        </w:rPr>
        <w:lastRenderedPageBreak/>
        <w:t xml:space="preserve">Но урожайность масличных культур в Казахстане остается низкой и не </w:t>
      </w:r>
      <w:r w:rsidR="001B6BBA" w:rsidRPr="00417D1C">
        <w:rPr>
          <w:szCs w:val="28"/>
        </w:rPr>
        <w:t>стабильной</w:t>
      </w:r>
      <w:r w:rsidRPr="00417D1C">
        <w:rPr>
          <w:szCs w:val="28"/>
        </w:rPr>
        <w:t xml:space="preserve"> по годам</w:t>
      </w:r>
      <w:r w:rsidR="001B6BBA" w:rsidRPr="00417D1C">
        <w:rPr>
          <w:szCs w:val="28"/>
        </w:rPr>
        <w:t>, особенно в условиях Северного Казахстана</w:t>
      </w:r>
      <w:r w:rsidRPr="00417D1C">
        <w:rPr>
          <w:szCs w:val="28"/>
        </w:rPr>
        <w:t xml:space="preserve">. </w:t>
      </w:r>
      <w:r w:rsidR="009050E4" w:rsidRPr="00417D1C">
        <w:rPr>
          <w:szCs w:val="28"/>
        </w:rPr>
        <w:t xml:space="preserve">В частности, </w:t>
      </w:r>
      <w:r w:rsidRPr="00417D1C">
        <w:rPr>
          <w:szCs w:val="28"/>
        </w:rPr>
        <w:t>урожайность семян льна масличного в среднем не превышает 0,5-0,6 т/га.</w:t>
      </w:r>
    </w:p>
    <w:p w:rsidR="00507E83" w:rsidRPr="00417D1C" w:rsidRDefault="00B46CBB" w:rsidP="00F424A6">
      <w:pPr>
        <w:ind w:firstLine="851"/>
        <w:rPr>
          <w:szCs w:val="28"/>
        </w:rPr>
      </w:pPr>
      <w:r w:rsidRPr="00417D1C">
        <w:rPr>
          <w:szCs w:val="28"/>
        </w:rPr>
        <w:t>В связи с выше</w:t>
      </w:r>
      <w:r w:rsidR="00942BAB" w:rsidRPr="00417D1C">
        <w:rPr>
          <w:szCs w:val="28"/>
        </w:rPr>
        <w:t>с</w:t>
      </w:r>
      <w:r w:rsidRPr="00417D1C">
        <w:rPr>
          <w:szCs w:val="28"/>
        </w:rPr>
        <w:t>казанным</w:t>
      </w:r>
      <w:r w:rsidR="00EA46F5" w:rsidRPr="00417D1C">
        <w:rPr>
          <w:szCs w:val="28"/>
        </w:rPr>
        <w:t xml:space="preserve"> </w:t>
      </w:r>
      <w:r w:rsidR="00A80957" w:rsidRPr="00417D1C">
        <w:rPr>
          <w:szCs w:val="28"/>
        </w:rPr>
        <w:t xml:space="preserve">вопросы </w:t>
      </w:r>
      <w:r w:rsidRPr="00417D1C">
        <w:rPr>
          <w:szCs w:val="28"/>
        </w:rPr>
        <w:t>утилизации ТБО в частности</w:t>
      </w:r>
      <w:r w:rsidR="008D5301" w:rsidRPr="00417D1C">
        <w:rPr>
          <w:szCs w:val="28"/>
        </w:rPr>
        <w:t>,</w:t>
      </w:r>
      <w:r w:rsidR="005A131E" w:rsidRPr="00417D1C">
        <w:rPr>
          <w:szCs w:val="28"/>
        </w:rPr>
        <w:t xml:space="preserve"> </w:t>
      </w:r>
      <w:r w:rsidR="00CA69A3" w:rsidRPr="00417D1C">
        <w:rPr>
          <w:szCs w:val="28"/>
        </w:rPr>
        <w:t>золошлака</w:t>
      </w:r>
      <w:r w:rsidR="00E15C75" w:rsidRPr="00417D1C">
        <w:rPr>
          <w:szCs w:val="28"/>
        </w:rPr>
        <w:t>,</w:t>
      </w:r>
      <w:r w:rsidR="005A131E" w:rsidRPr="00417D1C">
        <w:rPr>
          <w:szCs w:val="28"/>
        </w:rPr>
        <w:t xml:space="preserve"> </w:t>
      </w:r>
      <w:r w:rsidR="00B06273" w:rsidRPr="00417D1C">
        <w:rPr>
          <w:szCs w:val="28"/>
          <w:shd w:val="clear" w:color="auto" w:fill="FFFFFF"/>
        </w:rPr>
        <w:t>представля</w:t>
      </w:r>
      <w:r w:rsidR="00EA46F5" w:rsidRPr="00417D1C">
        <w:rPr>
          <w:szCs w:val="28"/>
          <w:shd w:val="clear" w:color="auto" w:fill="FFFFFF"/>
        </w:rPr>
        <w:t>ю</w:t>
      </w:r>
      <w:r w:rsidR="00B06273" w:rsidRPr="00417D1C">
        <w:rPr>
          <w:szCs w:val="28"/>
          <w:shd w:val="clear" w:color="auto" w:fill="FFFFFF"/>
        </w:rPr>
        <w:t>т большой интерес, как с экономической, так и с экологической точки зрения.</w:t>
      </w:r>
      <w:r w:rsidR="00EA46F5" w:rsidRPr="00417D1C">
        <w:rPr>
          <w:szCs w:val="28"/>
          <w:shd w:val="clear" w:color="auto" w:fill="FFFFFF"/>
        </w:rPr>
        <w:t xml:space="preserve"> Во-первых, обеспечивается улучшение экологической обстановки в районах накопления отходов, во-вторых, </w:t>
      </w:r>
      <w:r w:rsidR="00A80957" w:rsidRPr="00417D1C">
        <w:rPr>
          <w:szCs w:val="28"/>
        </w:rPr>
        <w:t>производств</w:t>
      </w:r>
      <w:r w:rsidR="00EA46F5" w:rsidRPr="00417D1C">
        <w:rPr>
          <w:szCs w:val="28"/>
        </w:rPr>
        <w:t>о</w:t>
      </w:r>
      <w:r w:rsidR="006D5E5F" w:rsidRPr="00417D1C">
        <w:rPr>
          <w:szCs w:val="28"/>
        </w:rPr>
        <w:t xml:space="preserve"> </w:t>
      </w:r>
      <w:r w:rsidR="00E15C75" w:rsidRPr="00417D1C">
        <w:rPr>
          <w:szCs w:val="28"/>
        </w:rPr>
        <w:t>и применени</w:t>
      </w:r>
      <w:r w:rsidR="00815AC8">
        <w:rPr>
          <w:szCs w:val="28"/>
          <w:lang w:val="kk-KZ"/>
        </w:rPr>
        <w:t>е</w:t>
      </w:r>
      <w:r w:rsidR="00E15C75" w:rsidRPr="00417D1C">
        <w:rPr>
          <w:szCs w:val="28"/>
        </w:rPr>
        <w:t xml:space="preserve"> </w:t>
      </w:r>
      <w:r w:rsidR="00EA46F5" w:rsidRPr="00417D1C">
        <w:rPr>
          <w:szCs w:val="28"/>
        </w:rPr>
        <w:t xml:space="preserve">отечественного </w:t>
      </w:r>
      <w:r w:rsidR="00004D5A" w:rsidRPr="00417D1C">
        <w:rPr>
          <w:szCs w:val="28"/>
        </w:rPr>
        <w:t>поликомпонентного</w:t>
      </w:r>
      <w:r w:rsidR="00C02069" w:rsidRPr="00417D1C">
        <w:rPr>
          <w:szCs w:val="28"/>
        </w:rPr>
        <w:t xml:space="preserve"> удобрения </w:t>
      </w:r>
      <w:r w:rsidR="00681000" w:rsidRPr="00417D1C">
        <w:rPr>
          <w:szCs w:val="28"/>
        </w:rPr>
        <w:t xml:space="preserve">позволит решить проблему </w:t>
      </w:r>
      <w:r w:rsidR="00CA69A3" w:rsidRPr="00417D1C">
        <w:rPr>
          <w:szCs w:val="28"/>
        </w:rPr>
        <w:t xml:space="preserve">сохранения и </w:t>
      </w:r>
      <w:r w:rsidR="000E1D47">
        <w:rPr>
          <w:szCs w:val="28"/>
          <w:lang w:val="kk-KZ"/>
        </w:rPr>
        <w:t>воспроизводства</w:t>
      </w:r>
      <w:r w:rsidR="00CA69A3" w:rsidRPr="00417D1C">
        <w:rPr>
          <w:szCs w:val="28"/>
        </w:rPr>
        <w:t xml:space="preserve"> плодородия почвы, повышения продуктивности экономически важной продовольственной культуры </w:t>
      </w:r>
      <w:r w:rsidR="00815AC8" w:rsidRPr="00417D1C">
        <w:rPr>
          <w:szCs w:val="28"/>
        </w:rPr>
        <w:t>–</w:t>
      </w:r>
      <w:r w:rsidR="00815AC8">
        <w:rPr>
          <w:szCs w:val="28"/>
          <w:lang w:val="kk-KZ"/>
        </w:rPr>
        <w:t xml:space="preserve"> </w:t>
      </w:r>
      <w:r w:rsidR="00CA69A3" w:rsidRPr="00417D1C">
        <w:rPr>
          <w:szCs w:val="28"/>
        </w:rPr>
        <w:t>льна масличног</w:t>
      </w:r>
      <w:r w:rsidR="00E15C75" w:rsidRPr="00417D1C">
        <w:rPr>
          <w:szCs w:val="28"/>
        </w:rPr>
        <w:t>о</w:t>
      </w:r>
      <w:r w:rsidR="00681000" w:rsidRPr="00417D1C">
        <w:rPr>
          <w:szCs w:val="28"/>
        </w:rPr>
        <w:t>.</w:t>
      </w:r>
    </w:p>
    <w:p w:rsidR="00F424A6" w:rsidRPr="00417D1C" w:rsidRDefault="007F32C3" w:rsidP="00F424A6">
      <w:pPr>
        <w:pStyle w:val="a6"/>
        <w:shd w:val="clear" w:color="auto" w:fill="FFFFFF"/>
        <w:tabs>
          <w:tab w:val="left" w:pos="709"/>
          <w:tab w:val="left" w:pos="851"/>
        </w:tabs>
        <w:spacing w:before="0" w:beforeAutospacing="0" w:after="0" w:afterAutospacing="0"/>
        <w:ind w:firstLine="851"/>
        <w:contextualSpacing/>
        <w:textAlignment w:val="baseline"/>
        <w:rPr>
          <w:b/>
          <w:sz w:val="28"/>
          <w:szCs w:val="28"/>
        </w:rPr>
      </w:pPr>
      <w:r w:rsidRPr="00417D1C">
        <w:rPr>
          <w:b/>
          <w:sz w:val="28"/>
          <w:szCs w:val="28"/>
        </w:rPr>
        <w:t xml:space="preserve">Цель </w:t>
      </w:r>
      <w:r w:rsidR="00F424A6" w:rsidRPr="00417D1C">
        <w:rPr>
          <w:b/>
          <w:sz w:val="28"/>
          <w:szCs w:val="28"/>
        </w:rPr>
        <w:t xml:space="preserve">и задачи </w:t>
      </w:r>
      <w:r w:rsidRPr="00417D1C">
        <w:rPr>
          <w:b/>
          <w:sz w:val="28"/>
          <w:szCs w:val="28"/>
        </w:rPr>
        <w:t>исследования</w:t>
      </w:r>
      <w:r w:rsidR="00F424A6" w:rsidRPr="00417D1C">
        <w:rPr>
          <w:b/>
          <w:sz w:val="28"/>
          <w:szCs w:val="28"/>
        </w:rPr>
        <w:t>.</w:t>
      </w:r>
      <w:r w:rsidR="005A131E" w:rsidRPr="00417D1C">
        <w:rPr>
          <w:b/>
          <w:sz w:val="28"/>
          <w:szCs w:val="28"/>
        </w:rPr>
        <w:t xml:space="preserve"> </w:t>
      </w:r>
    </w:p>
    <w:p w:rsidR="007F32C3" w:rsidRPr="00417D1C" w:rsidRDefault="00F424A6" w:rsidP="00F424A6">
      <w:pPr>
        <w:pStyle w:val="a6"/>
        <w:shd w:val="clear" w:color="auto" w:fill="FFFFFF"/>
        <w:tabs>
          <w:tab w:val="left" w:pos="709"/>
          <w:tab w:val="left" w:pos="851"/>
        </w:tabs>
        <w:spacing w:before="0" w:beforeAutospacing="0" w:after="0" w:afterAutospacing="0"/>
        <w:ind w:firstLine="851"/>
        <w:contextualSpacing/>
        <w:textAlignment w:val="baseline"/>
        <w:rPr>
          <w:sz w:val="28"/>
          <w:szCs w:val="28"/>
          <w:lang w:eastAsia="en-US"/>
        </w:rPr>
      </w:pPr>
      <w:r w:rsidRPr="00417D1C">
        <w:rPr>
          <w:sz w:val="28"/>
          <w:szCs w:val="28"/>
          <w:lang w:eastAsia="en-US"/>
        </w:rPr>
        <w:t>Целью работы был</w:t>
      </w:r>
      <w:r w:rsidR="00815AC8">
        <w:rPr>
          <w:sz w:val="28"/>
          <w:szCs w:val="28"/>
          <w:lang w:val="kk-KZ" w:eastAsia="en-US"/>
        </w:rPr>
        <w:t>а р</w:t>
      </w:r>
      <w:r w:rsidR="007F32C3" w:rsidRPr="00417D1C">
        <w:rPr>
          <w:sz w:val="28"/>
          <w:szCs w:val="28"/>
          <w:lang w:eastAsia="en-US"/>
        </w:rPr>
        <w:t>азработ</w:t>
      </w:r>
      <w:r w:rsidR="00815AC8">
        <w:rPr>
          <w:sz w:val="28"/>
          <w:szCs w:val="28"/>
          <w:lang w:val="kk-KZ" w:eastAsia="en-US"/>
        </w:rPr>
        <w:t>ка</w:t>
      </w:r>
      <w:r w:rsidR="007F32C3" w:rsidRPr="00417D1C">
        <w:rPr>
          <w:sz w:val="28"/>
          <w:szCs w:val="28"/>
          <w:lang w:eastAsia="en-US"/>
        </w:rPr>
        <w:t xml:space="preserve"> экологически безопасны</w:t>
      </w:r>
      <w:r w:rsidR="00815AC8">
        <w:rPr>
          <w:sz w:val="28"/>
          <w:szCs w:val="28"/>
          <w:lang w:val="kk-KZ" w:eastAsia="en-US"/>
        </w:rPr>
        <w:t>х</w:t>
      </w:r>
      <w:r w:rsidR="007F32C3" w:rsidRPr="00417D1C">
        <w:rPr>
          <w:sz w:val="28"/>
          <w:szCs w:val="28"/>
          <w:lang w:eastAsia="en-US"/>
        </w:rPr>
        <w:t xml:space="preserve"> и экономически эффективны</w:t>
      </w:r>
      <w:r w:rsidR="00815AC8">
        <w:rPr>
          <w:sz w:val="28"/>
          <w:szCs w:val="28"/>
          <w:lang w:val="kk-KZ" w:eastAsia="en-US"/>
        </w:rPr>
        <w:t>х</w:t>
      </w:r>
      <w:r w:rsidR="007F32C3" w:rsidRPr="00417D1C">
        <w:rPr>
          <w:sz w:val="28"/>
          <w:szCs w:val="28"/>
          <w:lang w:eastAsia="en-US"/>
        </w:rPr>
        <w:t xml:space="preserve"> прием</w:t>
      </w:r>
      <w:r w:rsidR="00815AC8">
        <w:rPr>
          <w:sz w:val="28"/>
          <w:szCs w:val="28"/>
          <w:lang w:val="kk-KZ" w:eastAsia="en-US"/>
        </w:rPr>
        <w:t>ов</w:t>
      </w:r>
      <w:r w:rsidR="007F32C3" w:rsidRPr="00417D1C">
        <w:rPr>
          <w:sz w:val="28"/>
          <w:szCs w:val="28"/>
          <w:lang w:eastAsia="en-US"/>
        </w:rPr>
        <w:t xml:space="preserve"> </w:t>
      </w:r>
      <w:r w:rsidR="008D5301" w:rsidRPr="00417D1C">
        <w:rPr>
          <w:sz w:val="28"/>
          <w:szCs w:val="28"/>
          <w:lang w:eastAsia="en-US"/>
        </w:rPr>
        <w:t>применения поликомпонентного углеродосодержащего</w:t>
      </w:r>
      <w:r w:rsidRPr="00417D1C">
        <w:rPr>
          <w:sz w:val="28"/>
          <w:szCs w:val="28"/>
          <w:lang w:eastAsia="en-US"/>
        </w:rPr>
        <w:t xml:space="preserve"> </w:t>
      </w:r>
      <w:r w:rsidR="007F32C3" w:rsidRPr="00417D1C">
        <w:rPr>
          <w:sz w:val="28"/>
          <w:szCs w:val="28"/>
          <w:lang w:eastAsia="en-US"/>
        </w:rPr>
        <w:t xml:space="preserve">удобрения </w:t>
      </w:r>
      <w:r w:rsidR="00606AC0" w:rsidRPr="00417D1C">
        <w:rPr>
          <w:sz w:val="28"/>
          <w:szCs w:val="28"/>
          <w:lang w:eastAsia="en-US"/>
        </w:rPr>
        <w:t>«</w:t>
      </w:r>
      <w:r w:rsidR="00FD6E34" w:rsidRPr="00417D1C">
        <w:rPr>
          <w:sz w:val="28"/>
          <w:szCs w:val="28"/>
          <w:lang w:eastAsia="en-US"/>
        </w:rPr>
        <w:t>Агробионов</w:t>
      </w:r>
      <w:r w:rsidR="00606AC0" w:rsidRPr="00417D1C">
        <w:rPr>
          <w:sz w:val="28"/>
          <w:szCs w:val="28"/>
          <w:lang w:eastAsia="en-US"/>
        </w:rPr>
        <w:t>»</w:t>
      </w:r>
      <w:r w:rsidR="007F32C3" w:rsidRPr="00417D1C">
        <w:rPr>
          <w:sz w:val="28"/>
          <w:szCs w:val="28"/>
          <w:lang w:eastAsia="en-US"/>
        </w:rPr>
        <w:t>, обеспечивающи</w:t>
      </w:r>
      <w:r w:rsidR="006A4F7B">
        <w:rPr>
          <w:sz w:val="28"/>
          <w:szCs w:val="28"/>
          <w:lang w:val="kk-KZ" w:eastAsia="en-US"/>
        </w:rPr>
        <w:t>х</w:t>
      </w:r>
      <w:r w:rsidR="007F32C3" w:rsidRPr="00417D1C">
        <w:rPr>
          <w:sz w:val="28"/>
          <w:szCs w:val="28"/>
          <w:lang w:eastAsia="en-US"/>
        </w:rPr>
        <w:t xml:space="preserve"> </w:t>
      </w:r>
      <w:r w:rsidR="00362DE0" w:rsidRPr="00417D1C">
        <w:rPr>
          <w:sz w:val="28"/>
          <w:szCs w:val="28"/>
          <w:lang w:eastAsia="en-US"/>
        </w:rPr>
        <w:t>сохранение</w:t>
      </w:r>
      <w:r w:rsidR="007F32C3" w:rsidRPr="00417D1C">
        <w:rPr>
          <w:sz w:val="28"/>
          <w:szCs w:val="28"/>
          <w:lang w:eastAsia="en-US"/>
        </w:rPr>
        <w:t xml:space="preserve"> плодородия чернозема обыкновенного и </w:t>
      </w:r>
      <w:r w:rsidR="00362DE0" w:rsidRPr="00417D1C">
        <w:rPr>
          <w:sz w:val="28"/>
          <w:szCs w:val="28"/>
          <w:lang w:eastAsia="en-US"/>
        </w:rPr>
        <w:t xml:space="preserve">получение стабильных </w:t>
      </w:r>
      <w:r w:rsidR="007F32C3" w:rsidRPr="00417D1C">
        <w:rPr>
          <w:sz w:val="28"/>
          <w:szCs w:val="28"/>
          <w:lang w:eastAsia="en-US"/>
        </w:rPr>
        <w:t>урожа</w:t>
      </w:r>
      <w:r w:rsidR="00362DE0" w:rsidRPr="00417D1C">
        <w:rPr>
          <w:sz w:val="28"/>
          <w:szCs w:val="28"/>
          <w:lang w:eastAsia="en-US"/>
        </w:rPr>
        <w:t>ев</w:t>
      </w:r>
      <w:r w:rsidR="007F32C3" w:rsidRPr="00417D1C">
        <w:rPr>
          <w:sz w:val="28"/>
          <w:szCs w:val="28"/>
          <w:lang w:eastAsia="en-US"/>
        </w:rPr>
        <w:t xml:space="preserve"> льна масличного </w:t>
      </w:r>
      <w:r w:rsidR="00362DE0" w:rsidRPr="00417D1C">
        <w:rPr>
          <w:sz w:val="28"/>
          <w:szCs w:val="28"/>
          <w:lang w:eastAsia="en-US"/>
        </w:rPr>
        <w:t xml:space="preserve">хорошего качества </w:t>
      </w:r>
      <w:r w:rsidR="007F32C3" w:rsidRPr="00417D1C">
        <w:rPr>
          <w:sz w:val="28"/>
          <w:szCs w:val="28"/>
          <w:lang w:eastAsia="en-US"/>
        </w:rPr>
        <w:t>в условиях Северного Казахстана.</w:t>
      </w:r>
    </w:p>
    <w:p w:rsidR="007F32C3" w:rsidRPr="00417D1C" w:rsidRDefault="00F424A6" w:rsidP="00F424A6">
      <w:pPr>
        <w:pStyle w:val="a6"/>
        <w:shd w:val="clear" w:color="auto" w:fill="FFFFFF"/>
        <w:tabs>
          <w:tab w:val="left" w:pos="709"/>
          <w:tab w:val="left" w:pos="851"/>
        </w:tabs>
        <w:spacing w:before="0" w:beforeAutospacing="0" w:after="0" w:afterAutospacing="0"/>
        <w:ind w:firstLine="851"/>
        <w:contextualSpacing/>
        <w:textAlignment w:val="baseline"/>
        <w:rPr>
          <w:b/>
          <w:sz w:val="28"/>
          <w:szCs w:val="28"/>
        </w:rPr>
      </w:pPr>
      <w:r w:rsidRPr="00417D1C">
        <w:rPr>
          <w:sz w:val="28"/>
          <w:szCs w:val="28"/>
        </w:rPr>
        <w:t>Для выполнения цели работы были поставлены следующие задачи</w:t>
      </w:r>
      <w:r w:rsidR="007F32C3" w:rsidRPr="00417D1C">
        <w:rPr>
          <w:b/>
          <w:sz w:val="28"/>
          <w:szCs w:val="28"/>
        </w:rPr>
        <w:t xml:space="preserve">: </w:t>
      </w:r>
    </w:p>
    <w:p w:rsidR="008769BA" w:rsidRPr="006A4F7B" w:rsidRDefault="00FD3276" w:rsidP="00F424A6">
      <w:pPr>
        <w:pStyle w:val="Default"/>
        <w:ind w:firstLine="851"/>
        <w:jc w:val="both"/>
        <w:rPr>
          <w:sz w:val="28"/>
          <w:szCs w:val="28"/>
          <w:lang w:val="kk-KZ"/>
        </w:rPr>
      </w:pPr>
      <w:r w:rsidRPr="00417D1C">
        <w:rPr>
          <w:sz w:val="28"/>
          <w:szCs w:val="28"/>
        </w:rPr>
        <w:t>1</w:t>
      </w:r>
      <w:r w:rsidR="00AE593A" w:rsidRPr="00417D1C">
        <w:rPr>
          <w:sz w:val="28"/>
          <w:szCs w:val="28"/>
        </w:rPr>
        <w:t xml:space="preserve">) </w:t>
      </w:r>
      <w:r w:rsidRPr="00417D1C">
        <w:rPr>
          <w:sz w:val="28"/>
          <w:szCs w:val="28"/>
        </w:rPr>
        <w:t>П</w:t>
      </w:r>
      <w:r w:rsidR="002C6947" w:rsidRPr="00417D1C">
        <w:rPr>
          <w:sz w:val="28"/>
          <w:szCs w:val="28"/>
        </w:rPr>
        <w:t xml:space="preserve">ровести сравнительное изучение </w:t>
      </w:r>
      <w:r w:rsidR="007433F0" w:rsidRPr="00417D1C">
        <w:rPr>
          <w:sz w:val="28"/>
          <w:szCs w:val="28"/>
        </w:rPr>
        <w:t>влияни</w:t>
      </w:r>
      <w:r w:rsidR="002C6947" w:rsidRPr="00417D1C">
        <w:rPr>
          <w:sz w:val="28"/>
          <w:szCs w:val="28"/>
        </w:rPr>
        <w:t>я</w:t>
      </w:r>
      <w:r w:rsidR="007433F0" w:rsidRPr="00417D1C">
        <w:rPr>
          <w:sz w:val="28"/>
          <w:szCs w:val="28"/>
        </w:rPr>
        <w:t xml:space="preserve"> различных норм </w:t>
      </w:r>
      <w:r w:rsidR="00942BAB" w:rsidRPr="00417D1C">
        <w:rPr>
          <w:sz w:val="28"/>
          <w:szCs w:val="28"/>
        </w:rPr>
        <w:t xml:space="preserve">«Агробионов» </w:t>
      </w:r>
      <w:r w:rsidR="002C6947" w:rsidRPr="00417D1C">
        <w:rPr>
          <w:sz w:val="28"/>
          <w:szCs w:val="28"/>
        </w:rPr>
        <w:t xml:space="preserve">и фосфорных удобрений </w:t>
      </w:r>
      <w:r w:rsidR="00AE593A" w:rsidRPr="00417D1C">
        <w:rPr>
          <w:sz w:val="28"/>
          <w:szCs w:val="28"/>
        </w:rPr>
        <w:t xml:space="preserve">на </w:t>
      </w:r>
      <w:r w:rsidR="008769BA" w:rsidRPr="00417D1C">
        <w:rPr>
          <w:sz w:val="28"/>
          <w:szCs w:val="28"/>
        </w:rPr>
        <w:t>содержание тяжелых металлов и радиону</w:t>
      </w:r>
      <w:r w:rsidR="006A4F7B">
        <w:rPr>
          <w:sz w:val="28"/>
          <w:szCs w:val="28"/>
        </w:rPr>
        <w:t>клидов в черноземе обыкновенном</w:t>
      </w:r>
      <w:r w:rsidR="006A4F7B">
        <w:rPr>
          <w:sz w:val="28"/>
          <w:szCs w:val="28"/>
          <w:lang w:val="kk-KZ"/>
        </w:rPr>
        <w:t>;</w:t>
      </w:r>
    </w:p>
    <w:p w:rsidR="00AE593A" w:rsidRPr="006A4F7B" w:rsidRDefault="008769BA" w:rsidP="00F424A6">
      <w:pPr>
        <w:pStyle w:val="Default"/>
        <w:ind w:firstLine="851"/>
        <w:jc w:val="both"/>
        <w:rPr>
          <w:sz w:val="28"/>
          <w:szCs w:val="28"/>
          <w:lang w:val="kk-KZ"/>
        </w:rPr>
      </w:pPr>
      <w:r w:rsidRPr="00417D1C">
        <w:rPr>
          <w:sz w:val="28"/>
          <w:szCs w:val="28"/>
        </w:rPr>
        <w:t xml:space="preserve">2) Изучить влияние различных норм «Агробионов» и фосфорных удобрений на </w:t>
      </w:r>
      <w:r w:rsidR="00606AC0" w:rsidRPr="00417D1C">
        <w:rPr>
          <w:sz w:val="28"/>
          <w:szCs w:val="28"/>
        </w:rPr>
        <w:t xml:space="preserve">эдафические факторы </w:t>
      </w:r>
      <w:r w:rsidR="00AE593A" w:rsidRPr="00417D1C">
        <w:rPr>
          <w:sz w:val="28"/>
          <w:szCs w:val="28"/>
        </w:rPr>
        <w:t>и микроб</w:t>
      </w:r>
      <w:r w:rsidR="006A4F7B">
        <w:rPr>
          <w:sz w:val="28"/>
          <w:szCs w:val="28"/>
        </w:rPr>
        <w:t>иоценоз чернозема обыкновенного</w:t>
      </w:r>
      <w:r w:rsidR="006A4F7B">
        <w:rPr>
          <w:sz w:val="28"/>
          <w:szCs w:val="28"/>
          <w:lang w:val="kk-KZ"/>
        </w:rPr>
        <w:t>;</w:t>
      </w:r>
    </w:p>
    <w:p w:rsidR="00E54C46" w:rsidRPr="006A4F7B" w:rsidRDefault="008769BA" w:rsidP="00F424A6">
      <w:pPr>
        <w:pStyle w:val="Default"/>
        <w:ind w:firstLine="851"/>
        <w:jc w:val="both"/>
        <w:rPr>
          <w:sz w:val="28"/>
          <w:szCs w:val="28"/>
          <w:lang w:val="kk-KZ"/>
        </w:rPr>
      </w:pPr>
      <w:r w:rsidRPr="00417D1C">
        <w:rPr>
          <w:sz w:val="28"/>
          <w:szCs w:val="28"/>
        </w:rPr>
        <w:t>3</w:t>
      </w:r>
      <w:r w:rsidR="00E54C46" w:rsidRPr="00417D1C">
        <w:rPr>
          <w:sz w:val="28"/>
          <w:szCs w:val="28"/>
        </w:rPr>
        <w:t xml:space="preserve">) Дать экотоксикологическую оценку применения </w:t>
      </w:r>
      <w:r w:rsidR="00FD6E34" w:rsidRPr="00417D1C">
        <w:rPr>
          <w:sz w:val="28"/>
          <w:szCs w:val="28"/>
        </w:rPr>
        <w:t>«Агробионов»</w:t>
      </w:r>
      <w:r w:rsidR="00E54C46" w:rsidRPr="00417D1C">
        <w:rPr>
          <w:sz w:val="28"/>
          <w:szCs w:val="28"/>
        </w:rPr>
        <w:t xml:space="preserve"> по</w:t>
      </w:r>
      <w:r w:rsidR="00F116F9" w:rsidRPr="00417D1C">
        <w:rPr>
          <w:sz w:val="28"/>
          <w:szCs w:val="28"/>
        </w:rPr>
        <w:t xml:space="preserve"> показателю</w:t>
      </w:r>
      <w:r w:rsidR="00E54C46" w:rsidRPr="00417D1C">
        <w:rPr>
          <w:sz w:val="28"/>
          <w:szCs w:val="28"/>
        </w:rPr>
        <w:t xml:space="preserve"> активности прорастания семян льна масличного</w:t>
      </w:r>
      <w:r w:rsidR="006A4F7B">
        <w:rPr>
          <w:sz w:val="28"/>
          <w:szCs w:val="28"/>
          <w:lang w:val="kk-KZ"/>
        </w:rPr>
        <w:t>;</w:t>
      </w:r>
    </w:p>
    <w:p w:rsidR="008769BA" w:rsidRPr="006A4F7B" w:rsidRDefault="008769BA" w:rsidP="00F424A6">
      <w:pPr>
        <w:pStyle w:val="Default"/>
        <w:ind w:firstLine="851"/>
        <w:jc w:val="both"/>
        <w:rPr>
          <w:sz w:val="28"/>
          <w:szCs w:val="28"/>
          <w:lang w:val="kk-KZ"/>
        </w:rPr>
      </w:pPr>
      <w:r w:rsidRPr="00417D1C">
        <w:rPr>
          <w:sz w:val="28"/>
          <w:szCs w:val="28"/>
        </w:rPr>
        <w:t xml:space="preserve">4) Выявить влияние </w:t>
      </w:r>
      <w:r w:rsidR="00942BAB" w:rsidRPr="00417D1C">
        <w:rPr>
          <w:sz w:val="28"/>
          <w:szCs w:val="28"/>
        </w:rPr>
        <w:t xml:space="preserve">«Агробионов» </w:t>
      </w:r>
      <w:r w:rsidRPr="00417D1C">
        <w:rPr>
          <w:sz w:val="28"/>
          <w:szCs w:val="28"/>
        </w:rPr>
        <w:t>на накопление тяжелых металлов и радионук</w:t>
      </w:r>
      <w:r w:rsidR="006A4F7B">
        <w:rPr>
          <w:sz w:val="28"/>
          <w:szCs w:val="28"/>
        </w:rPr>
        <w:t>лидов в семенах льна масличного</w:t>
      </w:r>
      <w:r w:rsidR="006A4F7B">
        <w:rPr>
          <w:sz w:val="28"/>
          <w:szCs w:val="28"/>
          <w:lang w:val="kk-KZ"/>
        </w:rPr>
        <w:t>;</w:t>
      </w:r>
    </w:p>
    <w:p w:rsidR="00AF4A45" w:rsidRPr="006A4F7B" w:rsidRDefault="008769BA" w:rsidP="00F424A6">
      <w:pPr>
        <w:pStyle w:val="Default"/>
        <w:ind w:firstLine="851"/>
        <w:jc w:val="both"/>
        <w:rPr>
          <w:sz w:val="28"/>
          <w:szCs w:val="28"/>
          <w:lang w:val="kk-KZ"/>
        </w:rPr>
      </w:pPr>
      <w:r w:rsidRPr="00417D1C">
        <w:rPr>
          <w:sz w:val="28"/>
          <w:szCs w:val="28"/>
        </w:rPr>
        <w:t>5</w:t>
      </w:r>
      <w:r w:rsidR="00F116F9" w:rsidRPr="00417D1C">
        <w:rPr>
          <w:sz w:val="28"/>
          <w:szCs w:val="28"/>
        </w:rPr>
        <w:t xml:space="preserve">) </w:t>
      </w:r>
      <w:r w:rsidR="00154BB3" w:rsidRPr="00417D1C">
        <w:rPr>
          <w:sz w:val="28"/>
          <w:szCs w:val="28"/>
        </w:rPr>
        <w:t xml:space="preserve">Определить влияние </w:t>
      </w:r>
      <w:r w:rsidR="00F116F9" w:rsidRPr="00417D1C">
        <w:rPr>
          <w:sz w:val="28"/>
          <w:szCs w:val="28"/>
        </w:rPr>
        <w:t xml:space="preserve">различных норм </w:t>
      </w:r>
      <w:r w:rsidR="00942BAB" w:rsidRPr="00417D1C">
        <w:rPr>
          <w:sz w:val="28"/>
          <w:szCs w:val="28"/>
        </w:rPr>
        <w:t xml:space="preserve">«Агробионов» </w:t>
      </w:r>
      <w:r w:rsidR="00F116F9" w:rsidRPr="00417D1C">
        <w:rPr>
          <w:sz w:val="28"/>
          <w:szCs w:val="28"/>
        </w:rPr>
        <w:t xml:space="preserve">и фосфорных удобрений </w:t>
      </w:r>
      <w:r w:rsidR="00154BB3" w:rsidRPr="00417D1C">
        <w:rPr>
          <w:sz w:val="28"/>
          <w:szCs w:val="28"/>
        </w:rPr>
        <w:t>на</w:t>
      </w:r>
      <w:r w:rsidR="00AF4A45" w:rsidRPr="00417D1C">
        <w:rPr>
          <w:sz w:val="28"/>
          <w:szCs w:val="28"/>
        </w:rPr>
        <w:t xml:space="preserve"> формирование элементов продуктивности и урожай семян </w:t>
      </w:r>
      <w:r w:rsidR="00154BB3" w:rsidRPr="00417D1C">
        <w:rPr>
          <w:sz w:val="28"/>
          <w:szCs w:val="28"/>
        </w:rPr>
        <w:t>льна масличного</w:t>
      </w:r>
      <w:r w:rsidR="006A4F7B">
        <w:rPr>
          <w:sz w:val="28"/>
          <w:szCs w:val="28"/>
          <w:lang w:val="kk-KZ"/>
        </w:rPr>
        <w:t>;</w:t>
      </w:r>
    </w:p>
    <w:p w:rsidR="00154BB3" w:rsidRPr="006A4F7B" w:rsidRDefault="008769BA" w:rsidP="00154BB3">
      <w:pPr>
        <w:pStyle w:val="Default"/>
        <w:ind w:firstLine="708"/>
        <w:jc w:val="both"/>
        <w:rPr>
          <w:sz w:val="28"/>
          <w:szCs w:val="28"/>
          <w:lang w:val="kk-KZ"/>
        </w:rPr>
      </w:pPr>
      <w:r w:rsidRPr="00417D1C">
        <w:rPr>
          <w:sz w:val="28"/>
          <w:szCs w:val="28"/>
        </w:rPr>
        <w:t>6</w:t>
      </w:r>
      <w:r w:rsidR="00AF4A45" w:rsidRPr="00417D1C">
        <w:rPr>
          <w:sz w:val="28"/>
          <w:szCs w:val="28"/>
        </w:rPr>
        <w:t xml:space="preserve">) Выявить </w:t>
      </w:r>
      <w:r w:rsidR="00154BB3" w:rsidRPr="00417D1C">
        <w:rPr>
          <w:sz w:val="28"/>
          <w:szCs w:val="28"/>
        </w:rPr>
        <w:t xml:space="preserve">корреляционную зависимость </w:t>
      </w:r>
      <w:r w:rsidR="00D71558" w:rsidRPr="00417D1C">
        <w:rPr>
          <w:sz w:val="28"/>
          <w:szCs w:val="28"/>
        </w:rPr>
        <w:t>между урожайностью льна масличного, элементами продуктивности и состояния эдафона чернозема обыкновенного</w:t>
      </w:r>
      <w:r w:rsidR="006A4F7B">
        <w:rPr>
          <w:sz w:val="28"/>
          <w:szCs w:val="28"/>
          <w:lang w:val="kk-KZ"/>
        </w:rPr>
        <w:t>;</w:t>
      </w:r>
    </w:p>
    <w:p w:rsidR="00154BB3" w:rsidRPr="00417D1C" w:rsidRDefault="008769BA" w:rsidP="00154BB3">
      <w:pPr>
        <w:pStyle w:val="Default"/>
        <w:ind w:firstLine="708"/>
        <w:jc w:val="both"/>
        <w:rPr>
          <w:sz w:val="28"/>
          <w:szCs w:val="28"/>
        </w:rPr>
      </w:pPr>
      <w:r w:rsidRPr="00417D1C">
        <w:rPr>
          <w:sz w:val="28"/>
          <w:szCs w:val="28"/>
        </w:rPr>
        <w:t>7</w:t>
      </w:r>
      <w:r w:rsidR="00C6692D" w:rsidRPr="00417D1C">
        <w:rPr>
          <w:sz w:val="28"/>
          <w:szCs w:val="28"/>
        </w:rPr>
        <w:t>)</w:t>
      </w:r>
      <w:r w:rsidR="006D5E5F" w:rsidRPr="00417D1C">
        <w:rPr>
          <w:sz w:val="28"/>
          <w:szCs w:val="28"/>
        </w:rPr>
        <w:t xml:space="preserve"> О</w:t>
      </w:r>
      <w:r w:rsidR="00EC3A4E" w:rsidRPr="00417D1C">
        <w:rPr>
          <w:sz w:val="28"/>
          <w:szCs w:val="28"/>
        </w:rPr>
        <w:t>пределить</w:t>
      </w:r>
      <w:r w:rsidR="00154BB3" w:rsidRPr="00417D1C">
        <w:rPr>
          <w:sz w:val="28"/>
          <w:szCs w:val="28"/>
        </w:rPr>
        <w:t xml:space="preserve"> экономическую эффективность </w:t>
      </w:r>
      <w:r w:rsidR="00D71558" w:rsidRPr="00417D1C">
        <w:rPr>
          <w:sz w:val="28"/>
          <w:szCs w:val="28"/>
        </w:rPr>
        <w:t xml:space="preserve">применения </w:t>
      </w:r>
      <w:r w:rsidR="00942BAB" w:rsidRPr="00417D1C">
        <w:rPr>
          <w:sz w:val="28"/>
          <w:szCs w:val="28"/>
        </w:rPr>
        <w:t xml:space="preserve">«Агробионов» </w:t>
      </w:r>
      <w:r w:rsidR="00D27FEC" w:rsidRPr="00417D1C">
        <w:rPr>
          <w:sz w:val="28"/>
          <w:szCs w:val="28"/>
        </w:rPr>
        <w:t xml:space="preserve">под посевы льна масличного </w:t>
      </w:r>
      <w:r w:rsidR="00154BB3" w:rsidRPr="00417D1C">
        <w:rPr>
          <w:sz w:val="28"/>
          <w:szCs w:val="28"/>
        </w:rPr>
        <w:t>на черноземе обыкновенном.</w:t>
      </w:r>
    </w:p>
    <w:p w:rsidR="0093649A" w:rsidRDefault="007F32C3" w:rsidP="00444FF0">
      <w:pPr>
        <w:pStyle w:val="Default"/>
        <w:ind w:firstLine="708"/>
        <w:jc w:val="both"/>
        <w:rPr>
          <w:sz w:val="28"/>
          <w:szCs w:val="28"/>
          <w:lang w:val="kk-KZ"/>
        </w:rPr>
      </w:pPr>
      <w:r w:rsidRPr="00417D1C">
        <w:rPr>
          <w:b/>
          <w:bCs/>
          <w:color w:val="auto"/>
          <w:sz w:val="28"/>
          <w:szCs w:val="28"/>
        </w:rPr>
        <w:t>Научная новизна исследований</w:t>
      </w:r>
      <w:r w:rsidRPr="00417D1C">
        <w:rPr>
          <w:color w:val="auto"/>
          <w:sz w:val="28"/>
          <w:szCs w:val="28"/>
        </w:rPr>
        <w:t>. В</w:t>
      </w:r>
      <w:r w:rsidR="00681000" w:rsidRPr="00417D1C">
        <w:rPr>
          <w:color w:val="auto"/>
          <w:sz w:val="28"/>
          <w:szCs w:val="28"/>
        </w:rPr>
        <w:t xml:space="preserve">первые в </w:t>
      </w:r>
      <w:r w:rsidRPr="00417D1C">
        <w:rPr>
          <w:color w:val="auto"/>
          <w:sz w:val="28"/>
          <w:szCs w:val="28"/>
        </w:rPr>
        <w:t xml:space="preserve">условиях степной зоны Северного Казахстана </w:t>
      </w:r>
      <w:r w:rsidR="006E06BD" w:rsidRPr="00417D1C">
        <w:rPr>
          <w:color w:val="auto"/>
          <w:sz w:val="28"/>
          <w:szCs w:val="28"/>
        </w:rPr>
        <w:t xml:space="preserve">на черноземах обыкновенных проведено экологическое испытание </w:t>
      </w:r>
      <w:r w:rsidR="00110B65" w:rsidRPr="00417D1C">
        <w:rPr>
          <w:color w:val="auto"/>
          <w:sz w:val="28"/>
          <w:szCs w:val="28"/>
        </w:rPr>
        <w:t xml:space="preserve">нового удобрения из золошлаков </w:t>
      </w:r>
      <w:r w:rsidR="00942BAB" w:rsidRPr="00417D1C">
        <w:rPr>
          <w:color w:val="auto"/>
          <w:sz w:val="28"/>
          <w:szCs w:val="28"/>
        </w:rPr>
        <w:t xml:space="preserve">«Агробионов» </w:t>
      </w:r>
      <w:r w:rsidR="006E06BD" w:rsidRPr="00417D1C">
        <w:rPr>
          <w:color w:val="auto"/>
          <w:sz w:val="28"/>
          <w:szCs w:val="28"/>
        </w:rPr>
        <w:t>на</w:t>
      </w:r>
      <w:r w:rsidR="00110B65" w:rsidRPr="00417D1C">
        <w:rPr>
          <w:color w:val="auto"/>
          <w:sz w:val="28"/>
          <w:szCs w:val="28"/>
        </w:rPr>
        <w:t xml:space="preserve"> растениях льна масличного.</w:t>
      </w:r>
      <w:r w:rsidR="00C1501C" w:rsidRPr="00417D1C">
        <w:rPr>
          <w:color w:val="auto"/>
          <w:sz w:val="28"/>
          <w:szCs w:val="28"/>
        </w:rPr>
        <w:t xml:space="preserve"> </w:t>
      </w:r>
      <w:r w:rsidR="003919B2" w:rsidRPr="00417D1C">
        <w:rPr>
          <w:sz w:val="28"/>
          <w:szCs w:val="28"/>
        </w:rPr>
        <w:t>Изучен</w:t>
      </w:r>
      <w:r w:rsidR="000C456B" w:rsidRPr="00417D1C">
        <w:rPr>
          <w:sz w:val="28"/>
          <w:szCs w:val="28"/>
        </w:rPr>
        <w:t xml:space="preserve">о влияние </w:t>
      </w:r>
      <w:r w:rsidR="00AC6B42" w:rsidRPr="00417D1C">
        <w:rPr>
          <w:sz w:val="28"/>
          <w:szCs w:val="28"/>
        </w:rPr>
        <w:t xml:space="preserve">различных доз удобрения </w:t>
      </w:r>
      <w:r w:rsidR="00942BAB" w:rsidRPr="00417D1C">
        <w:rPr>
          <w:sz w:val="28"/>
          <w:szCs w:val="28"/>
        </w:rPr>
        <w:t xml:space="preserve">«Агробионов» </w:t>
      </w:r>
      <w:r w:rsidR="00694736" w:rsidRPr="00417D1C">
        <w:rPr>
          <w:sz w:val="28"/>
          <w:szCs w:val="28"/>
        </w:rPr>
        <w:t>на эдафон и микробный пул чернозема обыкно</w:t>
      </w:r>
      <w:r w:rsidR="00F43312" w:rsidRPr="00417D1C">
        <w:rPr>
          <w:sz w:val="28"/>
          <w:szCs w:val="28"/>
        </w:rPr>
        <w:t xml:space="preserve">венного. Дана экотоксикологическая оценка применения </w:t>
      </w:r>
      <w:r w:rsidR="007C076A" w:rsidRPr="00417D1C">
        <w:rPr>
          <w:sz w:val="28"/>
          <w:szCs w:val="28"/>
        </w:rPr>
        <w:t>удобрения</w:t>
      </w:r>
      <w:r w:rsidR="00F43312" w:rsidRPr="00417D1C">
        <w:rPr>
          <w:sz w:val="28"/>
          <w:szCs w:val="28"/>
        </w:rPr>
        <w:t xml:space="preserve">. </w:t>
      </w:r>
      <w:r w:rsidR="00BA38C7" w:rsidRPr="00417D1C">
        <w:rPr>
          <w:sz w:val="28"/>
          <w:szCs w:val="28"/>
        </w:rPr>
        <w:t xml:space="preserve">Изучено </w:t>
      </w:r>
      <w:r w:rsidR="000C456B" w:rsidRPr="00417D1C">
        <w:rPr>
          <w:sz w:val="28"/>
          <w:szCs w:val="28"/>
        </w:rPr>
        <w:t>содержание тяжелых металлов и ра</w:t>
      </w:r>
      <w:r w:rsidR="00AC6B42" w:rsidRPr="00417D1C">
        <w:rPr>
          <w:sz w:val="28"/>
          <w:szCs w:val="28"/>
        </w:rPr>
        <w:t xml:space="preserve">дионуклидов в почве и </w:t>
      </w:r>
      <w:r w:rsidR="0093649A" w:rsidRPr="00417D1C">
        <w:rPr>
          <w:sz w:val="28"/>
          <w:szCs w:val="28"/>
        </w:rPr>
        <w:t>семенах льна</w:t>
      </w:r>
      <w:r w:rsidR="00BA38C7" w:rsidRPr="00417D1C">
        <w:rPr>
          <w:sz w:val="28"/>
          <w:szCs w:val="28"/>
        </w:rPr>
        <w:t xml:space="preserve"> </w:t>
      </w:r>
      <w:r w:rsidR="006A4F7B">
        <w:rPr>
          <w:sz w:val="28"/>
          <w:szCs w:val="28"/>
          <w:lang w:val="kk-KZ"/>
        </w:rPr>
        <w:t xml:space="preserve">масличного </w:t>
      </w:r>
      <w:r w:rsidR="00BA38C7" w:rsidRPr="00417D1C">
        <w:rPr>
          <w:sz w:val="28"/>
          <w:szCs w:val="28"/>
        </w:rPr>
        <w:t xml:space="preserve">в зависимости от различных доз удобрения </w:t>
      </w:r>
      <w:r w:rsidR="00FD6E34" w:rsidRPr="00417D1C">
        <w:rPr>
          <w:sz w:val="28"/>
          <w:szCs w:val="28"/>
        </w:rPr>
        <w:t>«Агробионов</w:t>
      </w:r>
      <w:r w:rsidR="00BA38C7" w:rsidRPr="00417D1C">
        <w:rPr>
          <w:sz w:val="28"/>
          <w:szCs w:val="28"/>
        </w:rPr>
        <w:t>».</w:t>
      </w:r>
    </w:p>
    <w:p w:rsidR="006A4F7B" w:rsidRPr="006A4F7B" w:rsidRDefault="006A4F7B" w:rsidP="00444FF0">
      <w:pPr>
        <w:pStyle w:val="Default"/>
        <w:ind w:firstLine="708"/>
        <w:jc w:val="both"/>
        <w:rPr>
          <w:sz w:val="28"/>
          <w:szCs w:val="28"/>
          <w:lang w:val="kk-KZ"/>
        </w:rPr>
      </w:pPr>
    </w:p>
    <w:p w:rsidR="007800C5" w:rsidRPr="00417D1C" w:rsidRDefault="007800C5" w:rsidP="00F0670F">
      <w:pPr>
        <w:ind w:firstLine="708"/>
        <w:rPr>
          <w:b/>
          <w:bCs/>
          <w:szCs w:val="28"/>
          <w:lang w:eastAsia="ru-RU"/>
        </w:rPr>
      </w:pPr>
      <w:r w:rsidRPr="00417D1C">
        <w:rPr>
          <w:b/>
          <w:bCs/>
          <w:szCs w:val="28"/>
          <w:lang w:eastAsia="ru-RU"/>
        </w:rPr>
        <w:lastRenderedPageBreak/>
        <w:t xml:space="preserve">Объекты исследования: </w:t>
      </w:r>
    </w:p>
    <w:p w:rsidR="007800C5" w:rsidRPr="00417D1C" w:rsidRDefault="007800C5" w:rsidP="00F0670F">
      <w:pPr>
        <w:pStyle w:val="a"/>
        <w:ind w:firstLine="708"/>
      </w:pPr>
      <w:r w:rsidRPr="00417D1C">
        <w:t>чернозем обыкновенный;</w:t>
      </w:r>
    </w:p>
    <w:p w:rsidR="007800C5" w:rsidRPr="00417D1C" w:rsidRDefault="008942B3" w:rsidP="00F0670F">
      <w:pPr>
        <w:pStyle w:val="a"/>
        <w:ind w:firstLine="708"/>
      </w:pPr>
      <w:r>
        <w:t>л</w:t>
      </w:r>
      <w:r w:rsidR="006A4F7B">
        <w:t>е</w:t>
      </w:r>
      <w:r w:rsidR="00AF7DC1" w:rsidRPr="00417D1C">
        <w:t>н масличн</w:t>
      </w:r>
      <w:r w:rsidR="007800C5" w:rsidRPr="00417D1C">
        <w:t>ый</w:t>
      </w:r>
      <w:r w:rsidR="00681000" w:rsidRPr="00417D1C">
        <w:t>,</w:t>
      </w:r>
      <w:r w:rsidR="007800C5" w:rsidRPr="00417D1C">
        <w:t xml:space="preserve"> сорт «Северный».</w:t>
      </w:r>
    </w:p>
    <w:p w:rsidR="007800C5" w:rsidRPr="00417D1C" w:rsidRDefault="008F609D" w:rsidP="00F0670F">
      <w:pPr>
        <w:ind w:firstLine="708"/>
        <w:rPr>
          <w:b/>
          <w:bCs/>
          <w:szCs w:val="28"/>
          <w:lang w:eastAsia="ru-RU"/>
        </w:rPr>
      </w:pPr>
      <w:r w:rsidRPr="00417D1C">
        <w:rPr>
          <w:b/>
          <w:bCs/>
          <w:szCs w:val="28"/>
          <w:lang w:eastAsia="ru-RU"/>
        </w:rPr>
        <w:t>Предмет исследования</w:t>
      </w:r>
      <w:r w:rsidR="007800C5" w:rsidRPr="00417D1C">
        <w:rPr>
          <w:b/>
          <w:bCs/>
          <w:szCs w:val="28"/>
          <w:lang w:eastAsia="ru-RU"/>
        </w:rPr>
        <w:t>:</w:t>
      </w:r>
    </w:p>
    <w:p w:rsidR="007800C5" w:rsidRPr="00417D1C" w:rsidRDefault="007800C5" w:rsidP="00F0670F">
      <w:pPr>
        <w:pStyle w:val="a"/>
        <w:ind w:firstLine="708"/>
      </w:pPr>
      <w:r w:rsidRPr="00417D1C">
        <w:t xml:space="preserve">углеродосодержащее удобрение </w:t>
      </w:r>
      <w:r w:rsidR="00FD6E34" w:rsidRPr="00417D1C">
        <w:t>«Агробионов»</w:t>
      </w:r>
      <w:r w:rsidRPr="00417D1C">
        <w:t>.</w:t>
      </w:r>
    </w:p>
    <w:p w:rsidR="007F32C3" w:rsidRPr="00417D1C" w:rsidRDefault="007F32C3" w:rsidP="00F0670F">
      <w:pPr>
        <w:ind w:firstLine="708"/>
        <w:rPr>
          <w:b/>
          <w:szCs w:val="28"/>
        </w:rPr>
      </w:pPr>
      <w:r w:rsidRPr="00417D1C">
        <w:rPr>
          <w:b/>
          <w:szCs w:val="28"/>
        </w:rPr>
        <w:t>Основные положения диссертации, выносимые на защиту:</w:t>
      </w:r>
    </w:p>
    <w:p w:rsidR="007F32C3" w:rsidRPr="00417D1C" w:rsidRDefault="00F0670F" w:rsidP="00F0670F">
      <w:pPr>
        <w:pStyle w:val="a"/>
        <w:ind w:firstLine="708"/>
      </w:pPr>
      <w:r w:rsidRPr="00417D1C">
        <w:t>э</w:t>
      </w:r>
      <w:r w:rsidR="007F32C3" w:rsidRPr="00417D1C">
        <w:t xml:space="preserve">кологическая безопасность применения </w:t>
      </w:r>
      <w:r w:rsidR="008D5301" w:rsidRPr="00417D1C">
        <w:rPr>
          <w:spacing w:val="2"/>
        </w:rPr>
        <w:t>у</w:t>
      </w:r>
      <w:r w:rsidR="00957B03" w:rsidRPr="00417D1C">
        <w:rPr>
          <w:spacing w:val="2"/>
        </w:rPr>
        <w:t>добрения</w:t>
      </w:r>
      <w:r w:rsidR="008942B3">
        <w:rPr>
          <w:spacing w:val="2"/>
        </w:rPr>
        <w:t xml:space="preserve"> </w:t>
      </w:r>
      <w:r w:rsidR="00942BAB" w:rsidRPr="00417D1C">
        <w:t xml:space="preserve">«Агробионов» </w:t>
      </w:r>
      <w:r w:rsidRPr="00417D1C">
        <w:t>под посевы льна масличного н</w:t>
      </w:r>
      <w:r w:rsidR="00957B03" w:rsidRPr="00417D1C">
        <w:t>а черноземе обыкновенном</w:t>
      </w:r>
      <w:r w:rsidRPr="00417D1C">
        <w:t xml:space="preserve">; </w:t>
      </w:r>
    </w:p>
    <w:p w:rsidR="00A7587F" w:rsidRPr="00417D1C" w:rsidRDefault="00320A4F" w:rsidP="00F0670F">
      <w:pPr>
        <w:pStyle w:val="a"/>
        <w:ind w:firstLine="708"/>
      </w:pPr>
      <w:r w:rsidRPr="00417D1C">
        <w:t xml:space="preserve">сохранение </w:t>
      </w:r>
      <w:r w:rsidR="00F0670F" w:rsidRPr="00417D1C">
        <w:t xml:space="preserve">и повышение </w:t>
      </w:r>
      <w:r w:rsidRPr="00417D1C">
        <w:t xml:space="preserve">плодородия чернозема обыкновенного </w:t>
      </w:r>
      <w:r w:rsidR="007F32C3" w:rsidRPr="00417D1C">
        <w:t xml:space="preserve">под влиянием </w:t>
      </w:r>
      <w:r w:rsidR="00957B03" w:rsidRPr="00417D1C">
        <w:rPr>
          <w:spacing w:val="2"/>
        </w:rPr>
        <w:t>удобрения</w:t>
      </w:r>
      <w:r w:rsidR="008942B3">
        <w:rPr>
          <w:spacing w:val="2"/>
        </w:rPr>
        <w:t xml:space="preserve"> </w:t>
      </w:r>
      <w:r w:rsidR="00FD6E34" w:rsidRPr="00417D1C">
        <w:t>«Агробионов</w:t>
      </w:r>
      <w:r w:rsidR="00A7587F" w:rsidRPr="00417D1C">
        <w:t xml:space="preserve">»; </w:t>
      </w:r>
    </w:p>
    <w:p w:rsidR="00BE2DE8" w:rsidRPr="00417D1C" w:rsidRDefault="00BE2DE8" w:rsidP="00F0670F">
      <w:pPr>
        <w:pStyle w:val="a"/>
        <w:ind w:firstLine="708"/>
      </w:pPr>
      <w:r w:rsidRPr="00417D1C">
        <w:t>повышение урожайности семян льна масличного в зависимости от различных доз удобрения;</w:t>
      </w:r>
    </w:p>
    <w:p w:rsidR="007F32C3" w:rsidRPr="00417D1C" w:rsidRDefault="00A7587F" w:rsidP="00F0670F">
      <w:pPr>
        <w:pStyle w:val="a"/>
        <w:ind w:firstLine="708"/>
      </w:pPr>
      <w:r w:rsidRPr="00417D1C">
        <w:t>э</w:t>
      </w:r>
      <w:r w:rsidR="007F32C3" w:rsidRPr="00417D1C">
        <w:t>кономическая эффективность использования местных отходов производства (золошлака и технического углерода) для удобрения чернозема обыкновенного на посевах льна масличного</w:t>
      </w:r>
      <w:r w:rsidR="008942B3">
        <w:t>.</w:t>
      </w:r>
    </w:p>
    <w:p w:rsidR="00312493" w:rsidRPr="00417D1C" w:rsidRDefault="004C405F" w:rsidP="00F0670F">
      <w:pPr>
        <w:pStyle w:val="Default"/>
        <w:ind w:firstLine="708"/>
        <w:jc w:val="both"/>
        <w:rPr>
          <w:bCs/>
          <w:sz w:val="28"/>
          <w:szCs w:val="28"/>
        </w:rPr>
      </w:pPr>
      <w:r w:rsidRPr="00417D1C">
        <w:rPr>
          <w:b/>
          <w:bCs/>
          <w:sz w:val="28"/>
          <w:szCs w:val="28"/>
        </w:rPr>
        <w:t xml:space="preserve">Теоретическая </w:t>
      </w:r>
      <w:r w:rsidR="00457CA9" w:rsidRPr="00417D1C">
        <w:rPr>
          <w:b/>
          <w:bCs/>
          <w:sz w:val="28"/>
          <w:szCs w:val="28"/>
        </w:rPr>
        <w:t xml:space="preserve">и практическая </w:t>
      </w:r>
      <w:r w:rsidRPr="00417D1C">
        <w:rPr>
          <w:b/>
          <w:bCs/>
          <w:sz w:val="28"/>
          <w:szCs w:val="28"/>
        </w:rPr>
        <w:t>значимость</w:t>
      </w:r>
      <w:r w:rsidR="00457CA9" w:rsidRPr="00417D1C">
        <w:rPr>
          <w:b/>
          <w:bCs/>
          <w:sz w:val="28"/>
          <w:szCs w:val="28"/>
        </w:rPr>
        <w:t xml:space="preserve"> исследований</w:t>
      </w:r>
      <w:r w:rsidRPr="00417D1C">
        <w:rPr>
          <w:b/>
          <w:bCs/>
          <w:sz w:val="28"/>
          <w:szCs w:val="28"/>
        </w:rPr>
        <w:t xml:space="preserve">. </w:t>
      </w:r>
      <w:r w:rsidR="00F37B03" w:rsidRPr="00417D1C">
        <w:rPr>
          <w:bCs/>
          <w:sz w:val="28"/>
          <w:szCs w:val="28"/>
        </w:rPr>
        <w:t xml:space="preserve">Дано научное обоснование </w:t>
      </w:r>
      <w:r w:rsidRPr="00417D1C">
        <w:rPr>
          <w:bCs/>
          <w:sz w:val="28"/>
          <w:szCs w:val="28"/>
        </w:rPr>
        <w:t>экологическ</w:t>
      </w:r>
      <w:r w:rsidR="00F37B03" w:rsidRPr="00417D1C">
        <w:rPr>
          <w:bCs/>
          <w:sz w:val="28"/>
          <w:szCs w:val="28"/>
        </w:rPr>
        <w:t>ой</w:t>
      </w:r>
      <w:r w:rsidRPr="00417D1C">
        <w:rPr>
          <w:bCs/>
          <w:sz w:val="28"/>
          <w:szCs w:val="28"/>
        </w:rPr>
        <w:t xml:space="preserve"> безопасност</w:t>
      </w:r>
      <w:r w:rsidR="00F37B03" w:rsidRPr="00417D1C">
        <w:rPr>
          <w:bCs/>
          <w:sz w:val="28"/>
          <w:szCs w:val="28"/>
        </w:rPr>
        <w:t>и</w:t>
      </w:r>
      <w:r w:rsidR="008D5753" w:rsidRPr="00417D1C">
        <w:rPr>
          <w:bCs/>
          <w:sz w:val="28"/>
          <w:szCs w:val="28"/>
        </w:rPr>
        <w:t xml:space="preserve"> </w:t>
      </w:r>
      <w:r w:rsidR="00A7587F" w:rsidRPr="00417D1C">
        <w:rPr>
          <w:bCs/>
          <w:sz w:val="28"/>
          <w:szCs w:val="28"/>
        </w:rPr>
        <w:t xml:space="preserve">применения удобрения </w:t>
      </w:r>
      <w:r w:rsidR="00942BAB" w:rsidRPr="00417D1C">
        <w:rPr>
          <w:sz w:val="28"/>
          <w:szCs w:val="28"/>
        </w:rPr>
        <w:t xml:space="preserve">«Агробионов» </w:t>
      </w:r>
      <w:r w:rsidR="00A7587F" w:rsidRPr="00417D1C">
        <w:rPr>
          <w:sz w:val="28"/>
          <w:szCs w:val="28"/>
        </w:rPr>
        <w:t xml:space="preserve">на черноземе </w:t>
      </w:r>
      <w:r w:rsidRPr="00417D1C">
        <w:rPr>
          <w:bCs/>
          <w:sz w:val="28"/>
          <w:szCs w:val="28"/>
        </w:rPr>
        <w:t>обыкновенно</w:t>
      </w:r>
      <w:r w:rsidR="00A7587F" w:rsidRPr="00417D1C">
        <w:rPr>
          <w:bCs/>
          <w:sz w:val="28"/>
          <w:szCs w:val="28"/>
        </w:rPr>
        <w:t xml:space="preserve">м в посевах </w:t>
      </w:r>
      <w:r w:rsidRPr="00417D1C">
        <w:rPr>
          <w:bCs/>
          <w:sz w:val="28"/>
          <w:szCs w:val="28"/>
        </w:rPr>
        <w:t>льна масличного</w:t>
      </w:r>
      <w:r w:rsidR="00F37B03" w:rsidRPr="00417D1C">
        <w:rPr>
          <w:bCs/>
          <w:sz w:val="28"/>
          <w:szCs w:val="28"/>
        </w:rPr>
        <w:t xml:space="preserve">. </w:t>
      </w:r>
    </w:p>
    <w:p w:rsidR="007C6AF3" w:rsidRPr="00417D1C" w:rsidRDefault="00742A22" w:rsidP="007C6AF3">
      <w:pPr>
        <w:pStyle w:val="Default"/>
        <w:ind w:firstLine="708"/>
        <w:jc w:val="both"/>
        <w:rPr>
          <w:bCs/>
          <w:sz w:val="28"/>
          <w:szCs w:val="28"/>
        </w:rPr>
      </w:pPr>
      <w:r w:rsidRPr="00417D1C">
        <w:rPr>
          <w:sz w:val="28"/>
          <w:szCs w:val="28"/>
        </w:rPr>
        <w:t xml:space="preserve">Полученные данные свидетельствуют о возможности применения </w:t>
      </w:r>
      <w:r w:rsidR="00FD6E34" w:rsidRPr="00417D1C">
        <w:rPr>
          <w:bCs/>
          <w:sz w:val="28"/>
          <w:szCs w:val="28"/>
        </w:rPr>
        <w:t>«Агробионов»</w:t>
      </w:r>
      <w:r w:rsidR="008942B3">
        <w:rPr>
          <w:bCs/>
          <w:sz w:val="28"/>
          <w:szCs w:val="28"/>
        </w:rPr>
        <w:t xml:space="preserve"> </w:t>
      </w:r>
      <w:r w:rsidRPr="00417D1C">
        <w:rPr>
          <w:bCs/>
          <w:sz w:val="28"/>
          <w:szCs w:val="28"/>
        </w:rPr>
        <w:t xml:space="preserve">на черноземе обыкновенном при возделывании </w:t>
      </w:r>
      <w:r w:rsidR="0059581B" w:rsidRPr="00417D1C">
        <w:rPr>
          <w:bCs/>
          <w:sz w:val="28"/>
          <w:szCs w:val="28"/>
        </w:rPr>
        <w:t xml:space="preserve">льна масличного, которое оказывает положительное влияние </w:t>
      </w:r>
      <w:r w:rsidR="00E7328B" w:rsidRPr="00417D1C">
        <w:rPr>
          <w:bCs/>
          <w:sz w:val="28"/>
          <w:szCs w:val="28"/>
        </w:rPr>
        <w:t>эдафические факторы</w:t>
      </w:r>
      <w:r w:rsidR="007C6AF3" w:rsidRPr="00417D1C">
        <w:rPr>
          <w:bCs/>
          <w:sz w:val="28"/>
          <w:szCs w:val="28"/>
        </w:rPr>
        <w:t>, микробиоценоз</w:t>
      </w:r>
      <w:r w:rsidR="00E7328B" w:rsidRPr="00417D1C">
        <w:rPr>
          <w:bCs/>
          <w:sz w:val="28"/>
          <w:szCs w:val="28"/>
        </w:rPr>
        <w:t xml:space="preserve"> почвы и продуктивность </w:t>
      </w:r>
      <w:r w:rsidR="007C6AF3" w:rsidRPr="00417D1C">
        <w:rPr>
          <w:bCs/>
          <w:sz w:val="28"/>
          <w:szCs w:val="28"/>
        </w:rPr>
        <w:t xml:space="preserve">возделываемой </w:t>
      </w:r>
      <w:r w:rsidR="00E7328B" w:rsidRPr="00417D1C">
        <w:rPr>
          <w:bCs/>
          <w:sz w:val="28"/>
          <w:szCs w:val="28"/>
        </w:rPr>
        <w:t xml:space="preserve">культуры. Применение удобрения из золошлаков не </w:t>
      </w:r>
      <w:r w:rsidR="000045B6" w:rsidRPr="00417D1C">
        <w:rPr>
          <w:bCs/>
          <w:sz w:val="28"/>
          <w:szCs w:val="28"/>
        </w:rPr>
        <w:t xml:space="preserve">способствует повышению содержания тяжелых металлов в системе почва-растение и остается ниже значений </w:t>
      </w:r>
      <w:r w:rsidR="004C405F" w:rsidRPr="00417D1C">
        <w:rPr>
          <w:bCs/>
          <w:sz w:val="28"/>
          <w:szCs w:val="28"/>
        </w:rPr>
        <w:t>предельно допустим</w:t>
      </w:r>
      <w:r w:rsidR="000045B6" w:rsidRPr="00417D1C">
        <w:rPr>
          <w:bCs/>
          <w:sz w:val="28"/>
          <w:szCs w:val="28"/>
        </w:rPr>
        <w:t>ых</w:t>
      </w:r>
      <w:r w:rsidR="004C405F" w:rsidRPr="00417D1C">
        <w:rPr>
          <w:bCs/>
          <w:sz w:val="28"/>
          <w:szCs w:val="28"/>
        </w:rPr>
        <w:t xml:space="preserve"> концентраци</w:t>
      </w:r>
      <w:r w:rsidR="000045B6" w:rsidRPr="00417D1C">
        <w:rPr>
          <w:bCs/>
          <w:sz w:val="28"/>
          <w:szCs w:val="28"/>
        </w:rPr>
        <w:t>й.</w:t>
      </w:r>
    </w:p>
    <w:p w:rsidR="00106ED8" w:rsidRPr="00417D1C" w:rsidRDefault="00106ED8" w:rsidP="007C6AF3">
      <w:pPr>
        <w:pStyle w:val="Default"/>
        <w:ind w:firstLine="708"/>
        <w:jc w:val="both"/>
        <w:rPr>
          <w:bCs/>
          <w:sz w:val="28"/>
          <w:szCs w:val="28"/>
        </w:rPr>
      </w:pPr>
      <w:r w:rsidRPr="00417D1C">
        <w:rPr>
          <w:bCs/>
          <w:sz w:val="28"/>
          <w:szCs w:val="28"/>
        </w:rPr>
        <w:t xml:space="preserve">Применение удобрения </w:t>
      </w:r>
      <w:r w:rsidR="00FD6E34" w:rsidRPr="00417D1C">
        <w:rPr>
          <w:bCs/>
          <w:sz w:val="28"/>
          <w:szCs w:val="28"/>
        </w:rPr>
        <w:t>«Агробионов</w:t>
      </w:r>
      <w:r w:rsidR="007C6AF3" w:rsidRPr="00417D1C">
        <w:rPr>
          <w:bCs/>
          <w:sz w:val="28"/>
          <w:szCs w:val="28"/>
        </w:rPr>
        <w:t>»</w:t>
      </w:r>
      <w:r w:rsidR="00C1501C" w:rsidRPr="00417D1C">
        <w:rPr>
          <w:bCs/>
          <w:sz w:val="28"/>
          <w:szCs w:val="28"/>
        </w:rPr>
        <w:t xml:space="preserve"> </w:t>
      </w:r>
      <w:r w:rsidR="00EF6C51" w:rsidRPr="00417D1C">
        <w:rPr>
          <w:bCs/>
          <w:sz w:val="28"/>
          <w:szCs w:val="28"/>
        </w:rPr>
        <w:t xml:space="preserve">способствует повышению </w:t>
      </w:r>
      <w:r w:rsidRPr="00417D1C">
        <w:rPr>
          <w:bCs/>
          <w:sz w:val="28"/>
          <w:szCs w:val="28"/>
        </w:rPr>
        <w:t>урожайност</w:t>
      </w:r>
      <w:r w:rsidR="00EF6C51" w:rsidRPr="00417D1C">
        <w:rPr>
          <w:bCs/>
          <w:sz w:val="28"/>
          <w:szCs w:val="28"/>
        </w:rPr>
        <w:t>и</w:t>
      </w:r>
      <w:r w:rsidRPr="00417D1C">
        <w:rPr>
          <w:bCs/>
          <w:sz w:val="28"/>
          <w:szCs w:val="28"/>
        </w:rPr>
        <w:t xml:space="preserve"> льна масличного </w:t>
      </w:r>
      <w:r w:rsidR="00EF6C51" w:rsidRPr="00417D1C">
        <w:rPr>
          <w:bCs/>
          <w:sz w:val="28"/>
          <w:szCs w:val="28"/>
        </w:rPr>
        <w:t>более</w:t>
      </w:r>
      <w:proofErr w:type="gramStart"/>
      <w:r w:rsidR="00EF6C51" w:rsidRPr="00417D1C">
        <w:rPr>
          <w:bCs/>
          <w:sz w:val="28"/>
          <w:szCs w:val="28"/>
        </w:rPr>
        <w:t>,</w:t>
      </w:r>
      <w:proofErr w:type="gramEnd"/>
      <w:r w:rsidR="00EF6C51" w:rsidRPr="00417D1C">
        <w:rPr>
          <w:bCs/>
          <w:sz w:val="28"/>
          <w:szCs w:val="28"/>
        </w:rPr>
        <w:t xml:space="preserve"> чем на 50</w:t>
      </w:r>
      <w:r w:rsidRPr="00417D1C">
        <w:rPr>
          <w:bCs/>
          <w:sz w:val="28"/>
          <w:szCs w:val="28"/>
        </w:rPr>
        <w:t>% по сравнению с контролем</w:t>
      </w:r>
      <w:r w:rsidR="008E0C95" w:rsidRPr="00417D1C">
        <w:rPr>
          <w:bCs/>
          <w:sz w:val="28"/>
          <w:szCs w:val="28"/>
        </w:rPr>
        <w:t xml:space="preserve">. </w:t>
      </w:r>
      <w:r w:rsidR="00EF6C51" w:rsidRPr="00417D1C">
        <w:rPr>
          <w:sz w:val="28"/>
          <w:szCs w:val="28"/>
        </w:rPr>
        <w:t>Результаты экономической оценки свидетельствуют о рентабельно</w:t>
      </w:r>
      <w:r w:rsidR="008E0C95" w:rsidRPr="00417D1C">
        <w:rPr>
          <w:sz w:val="28"/>
          <w:szCs w:val="28"/>
        </w:rPr>
        <w:t xml:space="preserve">сти применения удобрения: </w:t>
      </w:r>
      <w:r w:rsidRPr="00417D1C">
        <w:rPr>
          <w:bCs/>
          <w:sz w:val="28"/>
          <w:szCs w:val="28"/>
        </w:rPr>
        <w:t>себестоимость 1</w:t>
      </w:r>
      <w:r w:rsidR="008942B3">
        <w:rPr>
          <w:bCs/>
          <w:sz w:val="28"/>
          <w:szCs w:val="28"/>
        </w:rPr>
        <w:t xml:space="preserve"> </w:t>
      </w:r>
      <w:r w:rsidRPr="00417D1C">
        <w:rPr>
          <w:bCs/>
          <w:sz w:val="28"/>
          <w:szCs w:val="28"/>
        </w:rPr>
        <w:t>т</w:t>
      </w:r>
      <w:r w:rsidR="008942B3">
        <w:rPr>
          <w:bCs/>
          <w:sz w:val="28"/>
          <w:szCs w:val="28"/>
        </w:rPr>
        <w:t>онны</w:t>
      </w:r>
      <w:r w:rsidRPr="00417D1C">
        <w:rPr>
          <w:bCs/>
          <w:sz w:val="28"/>
          <w:szCs w:val="28"/>
        </w:rPr>
        <w:t xml:space="preserve"> </w:t>
      </w:r>
      <w:r w:rsidR="008E0C95" w:rsidRPr="00417D1C">
        <w:rPr>
          <w:bCs/>
          <w:sz w:val="28"/>
          <w:szCs w:val="28"/>
        </w:rPr>
        <w:t>масло</w:t>
      </w:r>
      <w:r w:rsidRPr="00417D1C">
        <w:rPr>
          <w:bCs/>
          <w:sz w:val="28"/>
          <w:szCs w:val="28"/>
        </w:rPr>
        <w:t>семян</w:t>
      </w:r>
      <w:r w:rsidR="008D5753" w:rsidRPr="00417D1C">
        <w:rPr>
          <w:bCs/>
          <w:sz w:val="28"/>
          <w:szCs w:val="28"/>
        </w:rPr>
        <w:t xml:space="preserve"> </w:t>
      </w:r>
      <w:r w:rsidR="008E0C95" w:rsidRPr="00417D1C">
        <w:rPr>
          <w:bCs/>
          <w:sz w:val="28"/>
          <w:szCs w:val="28"/>
        </w:rPr>
        <w:t xml:space="preserve">снижается </w:t>
      </w:r>
      <w:r w:rsidRPr="00417D1C">
        <w:rPr>
          <w:bCs/>
          <w:sz w:val="28"/>
          <w:szCs w:val="28"/>
        </w:rPr>
        <w:t xml:space="preserve">до 56907 тенге, рентабельность производства </w:t>
      </w:r>
      <w:r w:rsidR="00896490" w:rsidRPr="00417D1C">
        <w:rPr>
          <w:bCs/>
          <w:sz w:val="28"/>
          <w:szCs w:val="28"/>
        </w:rPr>
        <w:t xml:space="preserve">повышается </w:t>
      </w:r>
      <w:r w:rsidRPr="00417D1C">
        <w:rPr>
          <w:bCs/>
          <w:sz w:val="28"/>
          <w:szCs w:val="28"/>
        </w:rPr>
        <w:t xml:space="preserve">до 257%. </w:t>
      </w:r>
    </w:p>
    <w:p w:rsidR="00BA21F0" w:rsidRPr="00417D1C" w:rsidRDefault="00896490" w:rsidP="00896490">
      <w:pPr>
        <w:shd w:val="clear" w:color="auto" w:fill="FFFFFF"/>
        <w:rPr>
          <w:rFonts w:eastAsia="Times New Roman"/>
          <w:szCs w:val="28"/>
          <w:lang w:eastAsia="ru-RU"/>
        </w:rPr>
      </w:pPr>
      <w:r w:rsidRPr="00417D1C">
        <w:rPr>
          <w:rFonts w:eastAsia="Times New Roman"/>
          <w:szCs w:val="28"/>
          <w:lang w:eastAsia="ru-RU"/>
        </w:rPr>
        <w:t xml:space="preserve">Рекомендовано проводить предпосевную обработку семян льна масличного 5% раствором водной суспензии </w:t>
      </w:r>
      <w:r w:rsidR="001A26EB" w:rsidRPr="00417D1C">
        <w:rPr>
          <w:bCs/>
          <w:szCs w:val="28"/>
        </w:rPr>
        <w:t>«</w:t>
      </w:r>
      <w:r w:rsidR="00FD6E34" w:rsidRPr="00417D1C">
        <w:rPr>
          <w:bCs/>
          <w:szCs w:val="28"/>
        </w:rPr>
        <w:t>Агробионов</w:t>
      </w:r>
      <w:r w:rsidR="001A26EB" w:rsidRPr="00417D1C">
        <w:rPr>
          <w:bCs/>
          <w:szCs w:val="28"/>
        </w:rPr>
        <w:t xml:space="preserve">» </w:t>
      </w:r>
      <w:r w:rsidR="001A26EB" w:rsidRPr="00417D1C">
        <w:rPr>
          <w:szCs w:val="28"/>
        </w:rPr>
        <w:t xml:space="preserve">для активации ростовых процессов, а также </w:t>
      </w:r>
      <w:r w:rsidR="00BA21F0" w:rsidRPr="00417D1C">
        <w:rPr>
          <w:rFonts w:eastAsia="Times New Roman"/>
          <w:szCs w:val="28"/>
          <w:lang w:eastAsia="ru-RU"/>
        </w:rPr>
        <w:t xml:space="preserve">под посевы льна масличного вносить </w:t>
      </w:r>
      <w:r w:rsidR="003C2E36" w:rsidRPr="00417D1C">
        <w:rPr>
          <w:rFonts w:eastAsia="Times New Roman"/>
          <w:szCs w:val="28"/>
          <w:lang w:eastAsia="ru-RU"/>
        </w:rPr>
        <w:t>«</w:t>
      </w:r>
      <w:r w:rsidR="00FD6E34" w:rsidRPr="00417D1C">
        <w:rPr>
          <w:rFonts w:eastAsia="Times New Roman"/>
          <w:szCs w:val="28"/>
          <w:lang w:eastAsia="ru-RU"/>
        </w:rPr>
        <w:t>Агробионов»</w:t>
      </w:r>
      <w:r w:rsidR="00BA21F0" w:rsidRPr="00417D1C">
        <w:rPr>
          <w:rFonts w:eastAsia="Times New Roman"/>
          <w:szCs w:val="28"/>
          <w:lang w:eastAsia="ru-RU"/>
        </w:rPr>
        <w:t xml:space="preserve"> в дозе 300 кг/га физического веса на фоне Р</w:t>
      </w:r>
      <w:proofErr w:type="gramStart"/>
      <w:r w:rsidR="00BA21F0" w:rsidRPr="00417D1C">
        <w:rPr>
          <w:rFonts w:eastAsia="Times New Roman"/>
          <w:szCs w:val="28"/>
          <w:vertAlign w:val="subscript"/>
          <w:lang w:eastAsia="ru-RU"/>
        </w:rPr>
        <w:t>6</w:t>
      </w:r>
      <w:proofErr w:type="gramEnd"/>
      <w:r w:rsidR="008942B3">
        <w:rPr>
          <w:rFonts w:eastAsia="Times New Roman"/>
          <w:szCs w:val="28"/>
          <w:vertAlign w:val="subscript"/>
          <w:lang w:eastAsia="ru-RU"/>
        </w:rPr>
        <w:t xml:space="preserve"> </w:t>
      </w:r>
      <w:r w:rsidR="003C2E36" w:rsidRPr="00417D1C">
        <w:rPr>
          <w:rFonts w:eastAsia="Times New Roman"/>
          <w:szCs w:val="28"/>
          <w:lang w:eastAsia="ru-RU"/>
        </w:rPr>
        <w:t xml:space="preserve">(1/10 часть от </w:t>
      </w:r>
      <w:r w:rsidR="00BA21F0" w:rsidRPr="00417D1C">
        <w:rPr>
          <w:rFonts w:eastAsia="Times New Roman"/>
          <w:szCs w:val="28"/>
          <w:lang w:eastAsia="ru-RU"/>
        </w:rPr>
        <w:t>полной расчетной дозы фосфорных удобрений</w:t>
      </w:r>
      <w:r w:rsidR="003C2E36" w:rsidRPr="00417D1C">
        <w:rPr>
          <w:rFonts w:eastAsia="Times New Roman"/>
          <w:szCs w:val="28"/>
          <w:lang w:eastAsia="ru-RU"/>
        </w:rPr>
        <w:t>)</w:t>
      </w:r>
      <w:r w:rsidR="00BA21F0" w:rsidRPr="00417D1C">
        <w:rPr>
          <w:rFonts w:eastAsia="Times New Roman"/>
          <w:szCs w:val="28"/>
          <w:lang w:eastAsia="ru-RU"/>
        </w:rPr>
        <w:t>.</w:t>
      </w:r>
    </w:p>
    <w:p w:rsidR="007F32C3" w:rsidRPr="00417D1C" w:rsidRDefault="007F32C3" w:rsidP="00106ED8">
      <w:pPr>
        <w:pStyle w:val="Default"/>
        <w:ind w:firstLine="709"/>
        <w:jc w:val="both"/>
        <w:rPr>
          <w:b/>
          <w:color w:val="auto"/>
          <w:sz w:val="28"/>
          <w:szCs w:val="28"/>
        </w:rPr>
      </w:pPr>
      <w:r w:rsidRPr="00417D1C">
        <w:rPr>
          <w:b/>
          <w:color w:val="auto"/>
          <w:sz w:val="28"/>
          <w:szCs w:val="28"/>
        </w:rPr>
        <w:t xml:space="preserve">Личный вклад автора заключается </w:t>
      </w:r>
      <w:proofErr w:type="gramStart"/>
      <w:r w:rsidRPr="00417D1C">
        <w:rPr>
          <w:b/>
          <w:color w:val="auto"/>
          <w:sz w:val="28"/>
          <w:szCs w:val="28"/>
        </w:rPr>
        <w:t>в</w:t>
      </w:r>
      <w:proofErr w:type="gramEnd"/>
      <w:r w:rsidRPr="00417D1C">
        <w:rPr>
          <w:b/>
          <w:color w:val="auto"/>
          <w:sz w:val="28"/>
          <w:szCs w:val="28"/>
        </w:rPr>
        <w:t>:</w:t>
      </w:r>
    </w:p>
    <w:p w:rsidR="007F32C3" w:rsidRPr="00417D1C" w:rsidRDefault="007F32C3" w:rsidP="00D21986">
      <w:pPr>
        <w:pStyle w:val="a"/>
        <w:ind w:firstLine="709"/>
      </w:pPr>
      <w:proofErr w:type="gramStart"/>
      <w:r w:rsidRPr="00417D1C">
        <w:t>выборе</w:t>
      </w:r>
      <w:proofErr w:type="gramEnd"/>
      <w:r w:rsidRPr="00417D1C">
        <w:t xml:space="preserve"> задач, путей и способов их решения, формулировок и обоснований научных положений; </w:t>
      </w:r>
    </w:p>
    <w:p w:rsidR="007F32C3" w:rsidRPr="00417D1C" w:rsidRDefault="007F32C3" w:rsidP="00D21986">
      <w:pPr>
        <w:pStyle w:val="a"/>
        <w:ind w:firstLine="709"/>
      </w:pPr>
      <w:proofErr w:type="gramStart"/>
      <w:r w:rsidRPr="00417D1C">
        <w:t>проведении</w:t>
      </w:r>
      <w:proofErr w:type="gramEnd"/>
      <w:r w:rsidRPr="00417D1C">
        <w:t xml:space="preserve"> реферирования литературных источников по теме диссертации; </w:t>
      </w:r>
    </w:p>
    <w:p w:rsidR="007F32C3" w:rsidRPr="00417D1C" w:rsidRDefault="007F32C3" w:rsidP="00D21986">
      <w:pPr>
        <w:pStyle w:val="a"/>
        <w:ind w:firstLine="709"/>
      </w:pPr>
      <w:proofErr w:type="gramStart"/>
      <w:r w:rsidRPr="00417D1C">
        <w:t>проведении</w:t>
      </w:r>
      <w:proofErr w:type="gramEnd"/>
      <w:r w:rsidRPr="00417D1C">
        <w:t xml:space="preserve"> полевых </w:t>
      </w:r>
      <w:r w:rsidR="008942B3">
        <w:t xml:space="preserve">опытов </w:t>
      </w:r>
      <w:r w:rsidRPr="00417D1C">
        <w:t xml:space="preserve">и лабораторных </w:t>
      </w:r>
      <w:r w:rsidR="008942B3">
        <w:t xml:space="preserve">исследований - </w:t>
      </w:r>
      <w:r w:rsidR="00D82B7B" w:rsidRPr="00417D1C">
        <w:t xml:space="preserve">агрегатный состав почвы, </w:t>
      </w:r>
      <w:r w:rsidRPr="00417D1C">
        <w:t xml:space="preserve">водопрочность почвенных агрегатов, </w:t>
      </w:r>
      <w:r w:rsidR="00D53F5A" w:rsidRPr="00417D1C">
        <w:t xml:space="preserve">влажность почвы, </w:t>
      </w:r>
      <w:r w:rsidRPr="00417D1C">
        <w:t xml:space="preserve">микробиологическая активность почвы, биохимический анализ семян льна масличного; </w:t>
      </w:r>
    </w:p>
    <w:p w:rsidR="007F32C3" w:rsidRPr="00417D1C" w:rsidRDefault="007F32C3" w:rsidP="00D21986">
      <w:pPr>
        <w:pStyle w:val="a"/>
        <w:ind w:firstLine="709"/>
      </w:pPr>
      <w:proofErr w:type="gramStart"/>
      <w:r w:rsidRPr="00417D1C">
        <w:lastRenderedPageBreak/>
        <w:t>выявлении</w:t>
      </w:r>
      <w:proofErr w:type="gramEnd"/>
      <w:r w:rsidRPr="00417D1C">
        <w:t xml:space="preserve"> оптимальных доз внесения </w:t>
      </w:r>
      <w:r w:rsidR="00772F9B" w:rsidRPr="00417D1C">
        <w:t xml:space="preserve">удобрения </w:t>
      </w:r>
      <w:r w:rsidR="00942BAB" w:rsidRPr="00417D1C">
        <w:rPr>
          <w:bCs/>
        </w:rPr>
        <w:t xml:space="preserve">«Агробионов» </w:t>
      </w:r>
      <w:r w:rsidRPr="00417D1C">
        <w:t xml:space="preserve"> под </w:t>
      </w:r>
      <w:r w:rsidR="006A4F7B">
        <w:rPr>
          <w:lang w:val="kk-KZ"/>
        </w:rPr>
        <w:t>л</w:t>
      </w:r>
      <w:r w:rsidR="006A4F7B">
        <w:t>е</w:t>
      </w:r>
      <w:r w:rsidR="00AF7DC1" w:rsidRPr="00417D1C">
        <w:t>н масличн</w:t>
      </w:r>
      <w:r w:rsidRPr="00417D1C">
        <w:t xml:space="preserve">ый; </w:t>
      </w:r>
    </w:p>
    <w:p w:rsidR="007F32C3" w:rsidRPr="00417D1C" w:rsidRDefault="007F32C3" w:rsidP="00D21986">
      <w:pPr>
        <w:pStyle w:val="a"/>
        <w:ind w:firstLine="709"/>
      </w:pPr>
      <w:r w:rsidRPr="00417D1C">
        <w:t xml:space="preserve">разработке способа применения </w:t>
      </w:r>
      <w:r w:rsidR="00772F9B" w:rsidRPr="00417D1C">
        <w:t xml:space="preserve">удобрения </w:t>
      </w:r>
      <w:r w:rsidR="00FD6E34" w:rsidRPr="00417D1C">
        <w:rPr>
          <w:bCs/>
        </w:rPr>
        <w:t>«Агробионов»</w:t>
      </w:r>
      <w:r w:rsidR="008942B3">
        <w:rPr>
          <w:bCs/>
        </w:rPr>
        <w:t xml:space="preserve"> </w:t>
      </w:r>
      <w:r w:rsidRPr="00417D1C">
        <w:t>на чернозем</w:t>
      </w:r>
      <w:r w:rsidR="00942BAB" w:rsidRPr="00417D1C">
        <w:t>а</w:t>
      </w:r>
      <w:r w:rsidRPr="00417D1C">
        <w:t xml:space="preserve">х </w:t>
      </w:r>
      <w:r w:rsidR="00942BAB" w:rsidRPr="00417D1C">
        <w:t>обыкновенны</w:t>
      </w:r>
      <w:r w:rsidRPr="00417D1C">
        <w:t xml:space="preserve">х; </w:t>
      </w:r>
    </w:p>
    <w:p w:rsidR="007F32C3" w:rsidRPr="00417D1C" w:rsidRDefault="007F32C3" w:rsidP="00D21986">
      <w:pPr>
        <w:pStyle w:val="a"/>
        <w:ind w:firstLine="709"/>
      </w:pPr>
      <w:proofErr w:type="gramStart"/>
      <w:r w:rsidRPr="00417D1C">
        <w:t>освоении</w:t>
      </w:r>
      <w:proofErr w:type="gramEnd"/>
      <w:r w:rsidRPr="00417D1C">
        <w:t xml:space="preserve"> программного обеспечения IBM SPSS 19.0 (USA) и проведении статистической обработки полученных результатов (ANOVA, корреляция).</w:t>
      </w:r>
    </w:p>
    <w:p w:rsidR="007F32C3" w:rsidRPr="00417D1C" w:rsidRDefault="007F32C3" w:rsidP="00F012C5">
      <w:pPr>
        <w:pStyle w:val="Default"/>
        <w:tabs>
          <w:tab w:val="left" w:pos="993"/>
        </w:tabs>
        <w:ind w:firstLine="851"/>
        <w:jc w:val="both"/>
        <w:rPr>
          <w:color w:val="auto"/>
          <w:sz w:val="28"/>
          <w:szCs w:val="28"/>
        </w:rPr>
      </w:pPr>
      <w:r w:rsidRPr="00417D1C">
        <w:rPr>
          <w:b/>
          <w:color w:val="auto"/>
          <w:sz w:val="28"/>
          <w:szCs w:val="28"/>
        </w:rPr>
        <w:t>Связь темы диссертации с госпрограммами.</w:t>
      </w:r>
      <w:r w:rsidRPr="00417D1C">
        <w:rPr>
          <w:color w:val="auto"/>
          <w:sz w:val="28"/>
          <w:szCs w:val="28"/>
        </w:rPr>
        <w:t xml:space="preserve"> Работа выполнена в рамках бюджетной программы </w:t>
      </w:r>
      <w:r w:rsidR="00551F54" w:rsidRPr="00417D1C">
        <w:rPr>
          <w:color w:val="auto"/>
          <w:sz w:val="28"/>
          <w:szCs w:val="28"/>
        </w:rPr>
        <w:t xml:space="preserve">МОН РК </w:t>
      </w:r>
      <w:r w:rsidRPr="00417D1C">
        <w:rPr>
          <w:color w:val="auto"/>
          <w:sz w:val="28"/>
          <w:szCs w:val="28"/>
        </w:rPr>
        <w:t>217 «Развитие науки» и подпрограммы 102 «Грантовое финансирование научных исследований»</w:t>
      </w:r>
      <w:r w:rsidR="008554EE" w:rsidRPr="00417D1C">
        <w:rPr>
          <w:color w:val="auto"/>
          <w:sz w:val="28"/>
          <w:szCs w:val="28"/>
        </w:rPr>
        <w:t xml:space="preserve"> по проекту </w:t>
      </w:r>
      <w:r w:rsidRPr="00417D1C">
        <w:rPr>
          <w:color w:val="auto"/>
          <w:sz w:val="28"/>
          <w:szCs w:val="28"/>
        </w:rPr>
        <w:t xml:space="preserve">«Эколого-агрохимическая оценка применения препаратов из золошлаков и наноуглерода для удобрения черноземных почв под сельскохозяйственные культуры» </w:t>
      </w:r>
      <w:r w:rsidR="006A4F7B">
        <w:rPr>
          <w:color w:val="auto"/>
          <w:sz w:val="28"/>
          <w:szCs w:val="28"/>
          <w:lang w:val="kk-KZ"/>
        </w:rPr>
        <w:t xml:space="preserve">          </w:t>
      </w:r>
      <w:r w:rsidR="006A4F7B">
        <w:rPr>
          <w:color w:val="auto"/>
          <w:sz w:val="28"/>
          <w:szCs w:val="28"/>
        </w:rPr>
        <w:t>(№</w:t>
      </w:r>
      <w:r w:rsidR="006A4F7B">
        <w:rPr>
          <w:color w:val="auto"/>
          <w:sz w:val="28"/>
          <w:szCs w:val="28"/>
          <w:lang w:val="kk-KZ"/>
        </w:rPr>
        <w:t xml:space="preserve"> </w:t>
      </w:r>
      <w:r w:rsidR="00A60084" w:rsidRPr="00417D1C">
        <w:rPr>
          <w:color w:val="auto"/>
          <w:sz w:val="28"/>
          <w:szCs w:val="28"/>
        </w:rPr>
        <w:t>госрегистрации AR05131092</w:t>
      </w:r>
      <w:r w:rsidR="008554EE" w:rsidRPr="00417D1C">
        <w:rPr>
          <w:color w:val="auto"/>
          <w:sz w:val="28"/>
          <w:szCs w:val="28"/>
        </w:rPr>
        <w:t>)</w:t>
      </w:r>
      <w:r w:rsidRPr="00417D1C">
        <w:rPr>
          <w:color w:val="auto"/>
          <w:sz w:val="28"/>
          <w:szCs w:val="28"/>
        </w:rPr>
        <w:t>.</w:t>
      </w:r>
    </w:p>
    <w:p w:rsidR="00A9797D" w:rsidRDefault="007A5260" w:rsidP="00F012C5">
      <w:pPr>
        <w:pStyle w:val="Default"/>
        <w:tabs>
          <w:tab w:val="left" w:pos="993"/>
        </w:tabs>
        <w:ind w:firstLine="851"/>
        <w:jc w:val="both"/>
        <w:rPr>
          <w:sz w:val="28"/>
          <w:szCs w:val="28"/>
        </w:rPr>
      </w:pPr>
      <w:r w:rsidRPr="00417D1C">
        <w:rPr>
          <w:b/>
          <w:color w:val="auto"/>
          <w:sz w:val="28"/>
          <w:szCs w:val="28"/>
        </w:rPr>
        <w:t>Внедрение результатов исследования.</w:t>
      </w:r>
      <w:r w:rsidR="00760A0B">
        <w:rPr>
          <w:b/>
          <w:color w:val="auto"/>
          <w:sz w:val="28"/>
          <w:szCs w:val="28"/>
          <w:lang w:val="kk-KZ"/>
        </w:rPr>
        <w:t xml:space="preserve"> </w:t>
      </w:r>
      <w:r w:rsidR="00A9797D">
        <w:rPr>
          <w:sz w:val="28"/>
          <w:szCs w:val="28"/>
        </w:rPr>
        <w:t>Р</w:t>
      </w:r>
      <w:r w:rsidRPr="00417D1C">
        <w:rPr>
          <w:sz w:val="28"/>
          <w:szCs w:val="28"/>
        </w:rPr>
        <w:t>езультат</w:t>
      </w:r>
      <w:r w:rsidR="00A9797D">
        <w:rPr>
          <w:sz w:val="28"/>
          <w:szCs w:val="28"/>
        </w:rPr>
        <w:t>ы</w:t>
      </w:r>
      <w:r w:rsidRPr="00417D1C">
        <w:rPr>
          <w:sz w:val="28"/>
          <w:szCs w:val="28"/>
        </w:rPr>
        <w:t xml:space="preserve"> исследований </w:t>
      </w:r>
      <w:r w:rsidR="00A9797D">
        <w:rPr>
          <w:sz w:val="28"/>
          <w:szCs w:val="28"/>
        </w:rPr>
        <w:t>внедрены в ТОО «Дихан Плюс», с.</w:t>
      </w:r>
      <w:r w:rsidR="006A4F7B">
        <w:rPr>
          <w:sz w:val="28"/>
          <w:szCs w:val="28"/>
          <w:lang w:val="kk-KZ"/>
        </w:rPr>
        <w:t xml:space="preserve"> </w:t>
      </w:r>
      <w:r w:rsidR="00A9797D">
        <w:rPr>
          <w:sz w:val="28"/>
          <w:szCs w:val="28"/>
        </w:rPr>
        <w:t xml:space="preserve">Оркен Зерендинского района Акмолинской области на площади 100 га с фактическим экономическим эффектом от внедрения; чистая прибыль – 146393 тенге, урожайность маслосемян – 1,0 т/га (контроль 0,66 т/га). </w:t>
      </w:r>
    </w:p>
    <w:p w:rsidR="007A5260" w:rsidRDefault="00A9797D" w:rsidP="00F012C5">
      <w:pPr>
        <w:pStyle w:val="Default"/>
        <w:tabs>
          <w:tab w:val="left" w:pos="993"/>
        </w:tabs>
        <w:ind w:firstLine="851"/>
        <w:jc w:val="both"/>
        <w:rPr>
          <w:sz w:val="28"/>
          <w:szCs w:val="28"/>
        </w:rPr>
      </w:pPr>
      <w:r>
        <w:rPr>
          <w:sz w:val="28"/>
          <w:szCs w:val="28"/>
        </w:rPr>
        <w:t>Отдельные результаты исследований, а именно разработка</w:t>
      </w:r>
      <w:r w:rsidR="008942B3">
        <w:rPr>
          <w:sz w:val="28"/>
          <w:szCs w:val="28"/>
        </w:rPr>
        <w:t xml:space="preserve"> </w:t>
      </w:r>
      <w:r w:rsidR="006A4F7B">
        <w:rPr>
          <w:sz w:val="28"/>
          <w:szCs w:val="28"/>
          <w:lang w:val="kk-KZ"/>
        </w:rPr>
        <w:t xml:space="preserve">программы </w:t>
      </w:r>
      <w:r>
        <w:rPr>
          <w:sz w:val="28"/>
          <w:szCs w:val="28"/>
        </w:rPr>
        <w:t>«Утилизация местных отходов в сельском хозяйстве для удобрения почв под посевы льна масличного», включены в учебно-методический комплекс дисциплины «Обращение с отходами» для магистрантов специальности 7М05201 «Охрана окружающей среды»</w:t>
      </w:r>
      <w:r w:rsidR="008942B3">
        <w:rPr>
          <w:sz w:val="28"/>
          <w:szCs w:val="28"/>
        </w:rPr>
        <w:t>.</w:t>
      </w:r>
    </w:p>
    <w:p w:rsidR="00417D1C" w:rsidRPr="00A9797D" w:rsidRDefault="008519FA" w:rsidP="00A9797D">
      <w:pPr>
        <w:shd w:val="clear" w:color="auto" w:fill="FFFFFF"/>
        <w:ind w:firstLine="708"/>
        <w:rPr>
          <w:b/>
          <w:bCs/>
          <w:szCs w:val="28"/>
        </w:rPr>
      </w:pPr>
      <w:r w:rsidRPr="00A9797D">
        <w:rPr>
          <w:b/>
          <w:bCs/>
          <w:szCs w:val="28"/>
        </w:rPr>
        <w:t>Апробация</w:t>
      </w:r>
      <w:r w:rsidR="007F32C3" w:rsidRPr="00A9797D">
        <w:rPr>
          <w:b/>
          <w:bCs/>
          <w:szCs w:val="28"/>
        </w:rPr>
        <w:t xml:space="preserve"> работы. </w:t>
      </w:r>
      <w:r w:rsidR="00AD329F" w:rsidRPr="00A9797D">
        <w:rPr>
          <w:bCs/>
          <w:szCs w:val="28"/>
        </w:rPr>
        <w:t>Основные положения диссертационной работы</w:t>
      </w:r>
      <w:r w:rsidR="00AD329F" w:rsidRPr="00A9797D">
        <w:rPr>
          <w:b/>
          <w:bCs/>
          <w:szCs w:val="28"/>
        </w:rPr>
        <w:t xml:space="preserve"> </w:t>
      </w:r>
      <w:r w:rsidR="007F32C3" w:rsidRPr="00A9797D">
        <w:rPr>
          <w:bCs/>
          <w:szCs w:val="28"/>
        </w:rPr>
        <w:t xml:space="preserve"> доложены и представлены на заседани</w:t>
      </w:r>
      <w:r w:rsidR="00AA4F88" w:rsidRPr="00A9797D">
        <w:rPr>
          <w:bCs/>
          <w:szCs w:val="28"/>
        </w:rPr>
        <w:t>ях кафедры, совета факультета, н</w:t>
      </w:r>
      <w:r w:rsidR="007F32C3" w:rsidRPr="00A9797D">
        <w:rPr>
          <w:bCs/>
          <w:szCs w:val="28"/>
        </w:rPr>
        <w:t>аучно</w:t>
      </w:r>
      <w:r w:rsidR="00AA4F88" w:rsidRPr="00A9797D">
        <w:rPr>
          <w:bCs/>
          <w:szCs w:val="28"/>
        </w:rPr>
        <w:t>-</w:t>
      </w:r>
      <w:r w:rsidR="007F32C3" w:rsidRPr="00A9797D">
        <w:rPr>
          <w:bCs/>
          <w:szCs w:val="28"/>
        </w:rPr>
        <w:t xml:space="preserve"> технического совета университета</w:t>
      </w:r>
      <w:r w:rsidR="00032412" w:rsidRPr="00A9797D">
        <w:rPr>
          <w:bCs/>
          <w:szCs w:val="28"/>
        </w:rPr>
        <w:t xml:space="preserve">, </w:t>
      </w:r>
      <w:r w:rsidR="00A9797D" w:rsidRPr="00A9797D">
        <w:rPr>
          <w:bCs/>
          <w:szCs w:val="28"/>
        </w:rPr>
        <w:t xml:space="preserve">на </w:t>
      </w:r>
      <w:r w:rsidR="00A9797D" w:rsidRPr="00A9797D">
        <w:rPr>
          <w:rFonts w:eastAsia="Times New Roman"/>
          <w:szCs w:val="28"/>
        </w:rPr>
        <w:t xml:space="preserve">Республиканской научно-практической конференции с международным участием </w:t>
      </w:r>
      <w:r w:rsidR="006A4F7B">
        <w:rPr>
          <w:rFonts w:eastAsia="Times New Roman"/>
          <w:szCs w:val="28"/>
          <w:lang w:val="kk-KZ"/>
        </w:rPr>
        <w:t>«</w:t>
      </w:r>
      <w:r w:rsidR="00A9797D" w:rsidRPr="00A9797D">
        <w:rPr>
          <w:rFonts w:eastAsia="Times New Roman"/>
          <w:szCs w:val="28"/>
        </w:rPr>
        <w:t>Актуальные вопросы охраны окружающей среды и развития экотуризма на особо охраняемых природных территориях</w:t>
      </w:r>
      <w:r w:rsidR="006A4F7B">
        <w:rPr>
          <w:rFonts w:eastAsia="Times New Roman"/>
          <w:szCs w:val="28"/>
          <w:lang w:val="kk-KZ"/>
        </w:rPr>
        <w:t>»</w:t>
      </w:r>
      <w:r w:rsidR="00A9797D" w:rsidRPr="00A9797D">
        <w:rPr>
          <w:rFonts w:eastAsia="Times New Roman"/>
          <w:szCs w:val="28"/>
        </w:rPr>
        <w:t>: материалы</w:t>
      </w:r>
      <w:r w:rsidR="006A4F7B">
        <w:rPr>
          <w:rFonts w:eastAsia="Times New Roman"/>
          <w:szCs w:val="28"/>
          <w:lang w:val="kk-KZ"/>
        </w:rPr>
        <w:t>. -</w:t>
      </w:r>
      <w:r w:rsidR="00A9797D" w:rsidRPr="00A9797D">
        <w:rPr>
          <w:rFonts w:eastAsia="Times New Roman"/>
          <w:szCs w:val="28"/>
        </w:rPr>
        <w:t xml:space="preserve"> Кокшетау, 2017 г. на тему «</w:t>
      </w:r>
      <w:r w:rsidR="00A9797D" w:rsidRPr="00A9797D">
        <w:rPr>
          <w:bCs/>
          <w:szCs w:val="28"/>
          <w:lang w:val="kk-KZ"/>
        </w:rPr>
        <w:t>Экотокси</w:t>
      </w:r>
      <w:r w:rsidR="009D06D6">
        <w:rPr>
          <w:bCs/>
          <w:szCs w:val="28"/>
          <w:lang w:val="kk-KZ"/>
        </w:rPr>
        <w:t>ко</w:t>
      </w:r>
      <w:r w:rsidR="00A9797D" w:rsidRPr="00A9797D">
        <w:rPr>
          <w:bCs/>
          <w:szCs w:val="28"/>
          <w:lang w:val="kk-KZ"/>
        </w:rPr>
        <w:t xml:space="preserve">логическая оценка применения золошлаков в качестве удобрения»; </w:t>
      </w:r>
      <w:r w:rsidR="00A9797D" w:rsidRPr="00A9797D">
        <w:rPr>
          <w:rFonts w:eastAsia="Times New Roman"/>
          <w:szCs w:val="28"/>
        </w:rPr>
        <w:t xml:space="preserve">на </w:t>
      </w:r>
      <w:r w:rsidR="00A9797D" w:rsidRPr="00A9797D">
        <w:rPr>
          <w:szCs w:val="28"/>
        </w:rPr>
        <w:t xml:space="preserve">Международной научно-практической конференции, посвященной 100-летнему юбилею Омского ГАУ «Научные инновации - аграрному производству», Омск, 2018 г. на тему «Проблемы утилизации золошлаков и экотоксикологическая оценка их использования для удобрения черноземных почв Северного Казахстана»; </w:t>
      </w:r>
      <w:proofErr w:type="gramStart"/>
      <w:r w:rsidR="00032412" w:rsidRPr="00A9797D">
        <w:rPr>
          <w:bCs/>
          <w:szCs w:val="28"/>
        </w:rPr>
        <w:t xml:space="preserve">на </w:t>
      </w:r>
      <w:r w:rsidR="00032412" w:rsidRPr="00A9797D">
        <w:rPr>
          <w:bCs/>
          <w:color w:val="000000"/>
          <w:szCs w:val="28"/>
          <w:shd w:val="clear" w:color="auto" w:fill="FFFFFF"/>
        </w:rPr>
        <w:t>Международной</w:t>
      </w:r>
      <w:r w:rsidR="00A9797D">
        <w:rPr>
          <w:bCs/>
          <w:color w:val="000000"/>
          <w:szCs w:val="28"/>
          <w:shd w:val="clear" w:color="auto" w:fill="FFFFFF"/>
        </w:rPr>
        <w:t xml:space="preserve"> </w:t>
      </w:r>
      <w:r w:rsidR="00032412" w:rsidRPr="00A9797D">
        <w:rPr>
          <w:bCs/>
          <w:color w:val="000000"/>
          <w:szCs w:val="28"/>
          <w:shd w:val="clear" w:color="auto" w:fill="FFFFFF"/>
        </w:rPr>
        <w:t>научно-практической</w:t>
      </w:r>
      <w:r w:rsidR="00A9797D">
        <w:rPr>
          <w:bCs/>
          <w:color w:val="000000"/>
          <w:szCs w:val="28"/>
          <w:shd w:val="clear" w:color="auto" w:fill="FFFFFF"/>
        </w:rPr>
        <w:t xml:space="preserve"> </w:t>
      </w:r>
      <w:r w:rsidR="00032412" w:rsidRPr="00A9797D">
        <w:rPr>
          <w:bCs/>
          <w:color w:val="000000"/>
          <w:szCs w:val="28"/>
          <w:shd w:val="clear" w:color="auto" w:fill="FFFFFF"/>
        </w:rPr>
        <w:t>конференции</w:t>
      </w:r>
      <w:r w:rsidR="00A9797D">
        <w:rPr>
          <w:bCs/>
          <w:color w:val="000000"/>
          <w:szCs w:val="28"/>
          <w:shd w:val="clear" w:color="auto" w:fill="FFFFFF"/>
        </w:rPr>
        <w:t xml:space="preserve"> </w:t>
      </w:r>
      <w:r w:rsidR="00032412" w:rsidRPr="00A9797D">
        <w:rPr>
          <w:bCs/>
          <w:color w:val="000000"/>
          <w:szCs w:val="28"/>
          <w:shd w:val="clear" w:color="auto" w:fill="FFFFFF"/>
        </w:rPr>
        <w:t xml:space="preserve">«Современные </w:t>
      </w:r>
      <w:r w:rsidR="00A9797D">
        <w:rPr>
          <w:bCs/>
          <w:color w:val="000000"/>
          <w:szCs w:val="28"/>
          <w:shd w:val="clear" w:color="auto" w:fill="FFFFFF"/>
        </w:rPr>
        <w:t>д</w:t>
      </w:r>
      <w:r w:rsidR="00032412" w:rsidRPr="00A9797D">
        <w:rPr>
          <w:bCs/>
          <w:color w:val="000000"/>
          <w:szCs w:val="28"/>
          <w:shd w:val="clear" w:color="auto" w:fill="FFFFFF"/>
        </w:rPr>
        <w:t>остижения в экологии, почвоведении и земледелии», посвященной</w:t>
      </w:r>
      <w:r w:rsidR="00A9797D">
        <w:rPr>
          <w:bCs/>
          <w:color w:val="000000"/>
          <w:szCs w:val="28"/>
          <w:shd w:val="clear" w:color="auto" w:fill="FFFFFF"/>
        </w:rPr>
        <w:t xml:space="preserve"> </w:t>
      </w:r>
      <w:r w:rsidR="00032412" w:rsidRPr="00A9797D">
        <w:rPr>
          <w:bCs/>
          <w:color w:val="000000"/>
          <w:szCs w:val="28"/>
          <w:shd w:val="clear" w:color="auto" w:fill="FFFFFF"/>
        </w:rPr>
        <w:t>70-летию доктора биологических наук, профессора, академика Академии сельскохозяйственных наук РК и Российской академии естествознани</w:t>
      </w:r>
      <w:r w:rsidR="006A4F7B">
        <w:rPr>
          <w:bCs/>
          <w:color w:val="000000"/>
          <w:szCs w:val="28"/>
          <w:shd w:val="clear" w:color="auto" w:fill="FFFFFF"/>
          <w:lang w:val="kk-KZ"/>
        </w:rPr>
        <w:t>я</w:t>
      </w:r>
      <w:r w:rsidR="00032412" w:rsidRPr="00A9797D">
        <w:rPr>
          <w:bCs/>
          <w:color w:val="000000"/>
          <w:szCs w:val="28"/>
          <w:shd w:val="clear" w:color="auto" w:fill="FFFFFF"/>
        </w:rPr>
        <w:t>, почетного работника РК Хусаинова А</w:t>
      </w:r>
      <w:r w:rsidR="00A9797D">
        <w:rPr>
          <w:bCs/>
          <w:color w:val="000000"/>
          <w:szCs w:val="28"/>
          <w:shd w:val="clear" w:color="auto" w:fill="FFFFFF"/>
        </w:rPr>
        <w:t>.</w:t>
      </w:r>
      <w:r w:rsidR="00032412" w:rsidRPr="00A9797D">
        <w:rPr>
          <w:bCs/>
          <w:color w:val="000000"/>
          <w:szCs w:val="28"/>
          <w:shd w:val="clear" w:color="auto" w:fill="FFFFFF"/>
        </w:rPr>
        <w:t>Т</w:t>
      </w:r>
      <w:r w:rsidR="00A9797D">
        <w:rPr>
          <w:bCs/>
          <w:color w:val="000000"/>
          <w:szCs w:val="28"/>
          <w:shd w:val="clear" w:color="auto" w:fill="FFFFFF"/>
        </w:rPr>
        <w:t>.</w:t>
      </w:r>
      <w:r w:rsidR="00A9797D" w:rsidRPr="00A9797D">
        <w:rPr>
          <w:bCs/>
          <w:color w:val="000000"/>
          <w:szCs w:val="28"/>
          <w:shd w:val="clear" w:color="auto" w:fill="FFFFFF"/>
        </w:rPr>
        <w:t xml:space="preserve"> на тему «</w:t>
      </w:r>
      <w:r w:rsidR="00A9797D" w:rsidRPr="00A9797D">
        <w:rPr>
          <w:szCs w:val="28"/>
        </w:rPr>
        <w:t>Влияние препарата из золошлака, технического углерода и минеральных удобрений на полноту всходов и видовой состав агрофитозеноза льна масличного»</w:t>
      </w:r>
      <w:r w:rsidR="00032412" w:rsidRPr="00A9797D">
        <w:rPr>
          <w:bCs/>
          <w:color w:val="000000"/>
          <w:szCs w:val="28"/>
          <w:shd w:val="clear" w:color="auto" w:fill="FFFFFF"/>
        </w:rPr>
        <w:t>, Кокшетау, 2019 г.</w:t>
      </w:r>
      <w:r w:rsidR="00A9797D" w:rsidRPr="00A9797D">
        <w:rPr>
          <w:szCs w:val="28"/>
        </w:rPr>
        <w:t>; на Международной научно-практической конференции «</w:t>
      </w:r>
      <w:r w:rsidR="00A9797D" w:rsidRPr="00A9797D">
        <w:rPr>
          <w:szCs w:val="28"/>
          <w:lang w:val="kk-KZ"/>
        </w:rPr>
        <w:t>Шо</w:t>
      </w:r>
      <w:proofErr w:type="gramEnd"/>
      <w:r w:rsidR="00A9797D" w:rsidRPr="00A9797D">
        <w:rPr>
          <w:szCs w:val="28"/>
          <w:lang w:val="kk-KZ"/>
        </w:rPr>
        <w:t>қан оқулары</w:t>
      </w:r>
      <w:r w:rsidR="00A9797D" w:rsidRPr="00A9797D">
        <w:rPr>
          <w:szCs w:val="28"/>
        </w:rPr>
        <w:t>»-24 на тему «Экологическая оценка применения препарата «Агробионов» и минеральных удобрений по содержанию тяжелых металлов и радионуклидов в черноземе обыкновенном и зерне льна масличного», Кокшетау, 2020 г.</w:t>
      </w:r>
    </w:p>
    <w:p w:rsidR="007F32C3" w:rsidRPr="00417D1C" w:rsidRDefault="007F32C3" w:rsidP="00F012C5">
      <w:pPr>
        <w:shd w:val="clear" w:color="auto" w:fill="FFFFFF"/>
        <w:ind w:firstLine="708"/>
        <w:rPr>
          <w:szCs w:val="28"/>
        </w:rPr>
      </w:pPr>
      <w:r w:rsidRPr="00417D1C">
        <w:rPr>
          <w:b/>
          <w:bCs/>
          <w:szCs w:val="28"/>
        </w:rPr>
        <w:lastRenderedPageBreak/>
        <w:t xml:space="preserve">Публикации результатов диссертации. </w:t>
      </w:r>
      <w:r w:rsidR="00A21778" w:rsidRPr="00417D1C">
        <w:rPr>
          <w:szCs w:val="28"/>
        </w:rPr>
        <w:t>Основные</w:t>
      </w:r>
      <w:r w:rsidR="008D5753" w:rsidRPr="00417D1C">
        <w:rPr>
          <w:szCs w:val="28"/>
        </w:rPr>
        <w:t xml:space="preserve"> </w:t>
      </w:r>
      <w:r w:rsidR="00A21778" w:rsidRPr="00417D1C">
        <w:rPr>
          <w:szCs w:val="28"/>
        </w:rPr>
        <w:t>результаты</w:t>
      </w:r>
      <w:r w:rsidR="008D5753" w:rsidRPr="00417D1C">
        <w:rPr>
          <w:szCs w:val="28"/>
        </w:rPr>
        <w:t xml:space="preserve"> </w:t>
      </w:r>
      <w:r w:rsidR="00A21778" w:rsidRPr="00417D1C">
        <w:rPr>
          <w:szCs w:val="28"/>
        </w:rPr>
        <w:t>диссертации</w:t>
      </w:r>
      <w:r w:rsidR="008D5753" w:rsidRPr="00417D1C">
        <w:rPr>
          <w:szCs w:val="28"/>
        </w:rPr>
        <w:t xml:space="preserve"> </w:t>
      </w:r>
      <w:r w:rsidR="00A21778" w:rsidRPr="00417D1C">
        <w:rPr>
          <w:szCs w:val="28"/>
        </w:rPr>
        <w:t>опубликованы</w:t>
      </w:r>
      <w:r w:rsidRPr="00417D1C">
        <w:rPr>
          <w:szCs w:val="28"/>
        </w:rPr>
        <w:t xml:space="preserve"> в 1</w:t>
      </w:r>
      <w:r w:rsidR="0057309F" w:rsidRPr="00417D1C">
        <w:rPr>
          <w:szCs w:val="28"/>
        </w:rPr>
        <w:t>2</w:t>
      </w:r>
      <w:r w:rsidR="006A4F7B">
        <w:rPr>
          <w:szCs w:val="28"/>
          <w:lang w:val="kk-KZ"/>
        </w:rPr>
        <w:t xml:space="preserve"> </w:t>
      </w:r>
      <w:r w:rsidR="00A21778" w:rsidRPr="00417D1C">
        <w:rPr>
          <w:szCs w:val="28"/>
        </w:rPr>
        <w:t>научных</w:t>
      </w:r>
      <w:r w:rsidR="006A4F7B">
        <w:rPr>
          <w:szCs w:val="28"/>
          <w:lang w:val="kk-KZ"/>
        </w:rPr>
        <w:t xml:space="preserve"> </w:t>
      </w:r>
      <w:r w:rsidR="00A21778" w:rsidRPr="00417D1C">
        <w:rPr>
          <w:szCs w:val="28"/>
        </w:rPr>
        <w:t>работах</w:t>
      </w:r>
      <w:r w:rsidRPr="00417D1C">
        <w:rPr>
          <w:szCs w:val="28"/>
        </w:rPr>
        <w:t xml:space="preserve">, в том числе в 4 </w:t>
      </w:r>
      <w:r w:rsidR="00A21778" w:rsidRPr="00417D1C">
        <w:rPr>
          <w:szCs w:val="28"/>
        </w:rPr>
        <w:t>изданиях</w:t>
      </w:r>
      <w:r w:rsidRPr="00417D1C">
        <w:rPr>
          <w:szCs w:val="28"/>
        </w:rPr>
        <w:t xml:space="preserve">, </w:t>
      </w:r>
      <w:r w:rsidR="00A21778" w:rsidRPr="00417D1C">
        <w:rPr>
          <w:szCs w:val="28"/>
        </w:rPr>
        <w:t>рекомендованных</w:t>
      </w:r>
      <w:r w:rsidR="008D5753" w:rsidRPr="00417D1C">
        <w:rPr>
          <w:szCs w:val="28"/>
        </w:rPr>
        <w:t xml:space="preserve"> </w:t>
      </w:r>
      <w:r w:rsidR="00A21778" w:rsidRPr="00417D1C">
        <w:rPr>
          <w:szCs w:val="28"/>
        </w:rPr>
        <w:t>Комитетом</w:t>
      </w:r>
      <w:r w:rsidR="00A9797D">
        <w:rPr>
          <w:szCs w:val="28"/>
        </w:rPr>
        <w:t xml:space="preserve"> </w:t>
      </w:r>
      <w:r w:rsidR="00A21778" w:rsidRPr="00417D1C">
        <w:rPr>
          <w:szCs w:val="28"/>
        </w:rPr>
        <w:t>по</w:t>
      </w:r>
      <w:r w:rsidR="00EF415E" w:rsidRPr="00417D1C">
        <w:rPr>
          <w:szCs w:val="28"/>
        </w:rPr>
        <w:t xml:space="preserve"> обеспечению качества в </w:t>
      </w:r>
      <w:r w:rsidR="00A21778" w:rsidRPr="00417D1C">
        <w:rPr>
          <w:szCs w:val="28"/>
        </w:rPr>
        <w:t>сфере</w:t>
      </w:r>
      <w:r w:rsidR="008D5753" w:rsidRPr="00417D1C">
        <w:rPr>
          <w:szCs w:val="28"/>
        </w:rPr>
        <w:t xml:space="preserve"> </w:t>
      </w:r>
      <w:r w:rsidR="00A21778" w:rsidRPr="00417D1C">
        <w:rPr>
          <w:szCs w:val="28"/>
        </w:rPr>
        <w:t>образования</w:t>
      </w:r>
      <w:r w:rsidRPr="00417D1C">
        <w:rPr>
          <w:szCs w:val="28"/>
        </w:rPr>
        <w:t xml:space="preserve"> и </w:t>
      </w:r>
      <w:r w:rsidR="00A21778" w:rsidRPr="00417D1C">
        <w:rPr>
          <w:szCs w:val="28"/>
        </w:rPr>
        <w:t>науки</w:t>
      </w:r>
      <w:r w:rsidRPr="00417D1C">
        <w:rPr>
          <w:szCs w:val="28"/>
        </w:rPr>
        <w:t xml:space="preserve"> М</w:t>
      </w:r>
      <w:proofErr w:type="gramStart"/>
      <w:r w:rsidRPr="00417D1C">
        <w:rPr>
          <w:szCs w:val="28"/>
        </w:rPr>
        <w:t>O</w:t>
      </w:r>
      <w:proofErr w:type="gramEnd"/>
      <w:r w:rsidRPr="00417D1C">
        <w:rPr>
          <w:szCs w:val="28"/>
        </w:rPr>
        <w:t>Н РК, 5</w:t>
      </w:r>
      <w:r w:rsidR="006A4F7B">
        <w:rPr>
          <w:szCs w:val="28"/>
          <w:lang w:val="kk-KZ"/>
        </w:rPr>
        <w:t xml:space="preserve"> -</w:t>
      </w:r>
      <w:r w:rsidRPr="00417D1C">
        <w:rPr>
          <w:szCs w:val="28"/>
        </w:rPr>
        <w:t xml:space="preserve"> в </w:t>
      </w:r>
      <w:r w:rsidR="00A21778" w:rsidRPr="00417D1C">
        <w:rPr>
          <w:szCs w:val="28"/>
        </w:rPr>
        <w:t>материалах</w:t>
      </w:r>
      <w:r w:rsidR="008D5753" w:rsidRPr="00417D1C">
        <w:rPr>
          <w:szCs w:val="28"/>
        </w:rPr>
        <w:t xml:space="preserve"> </w:t>
      </w:r>
      <w:r w:rsidR="00A21778" w:rsidRPr="00417D1C">
        <w:rPr>
          <w:szCs w:val="28"/>
        </w:rPr>
        <w:t>республиканских</w:t>
      </w:r>
      <w:r w:rsidRPr="00417D1C">
        <w:rPr>
          <w:szCs w:val="28"/>
        </w:rPr>
        <w:t xml:space="preserve"> и </w:t>
      </w:r>
      <w:r w:rsidR="00A21778" w:rsidRPr="00417D1C">
        <w:rPr>
          <w:szCs w:val="28"/>
        </w:rPr>
        <w:t>международных</w:t>
      </w:r>
      <w:r w:rsidR="006A4F7B">
        <w:rPr>
          <w:szCs w:val="28"/>
          <w:lang w:val="kk-KZ"/>
        </w:rPr>
        <w:t xml:space="preserve"> </w:t>
      </w:r>
      <w:r w:rsidR="00A21778" w:rsidRPr="00417D1C">
        <w:rPr>
          <w:szCs w:val="28"/>
        </w:rPr>
        <w:t>конференций</w:t>
      </w:r>
      <w:r w:rsidRPr="00417D1C">
        <w:rPr>
          <w:szCs w:val="28"/>
        </w:rPr>
        <w:t>,</w:t>
      </w:r>
      <w:r w:rsidR="006A4F7B">
        <w:rPr>
          <w:szCs w:val="28"/>
          <w:lang w:val="kk-KZ"/>
        </w:rPr>
        <w:t xml:space="preserve"> </w:t>
      </w:r>
      <w:r w:rsidRPr="00417D1C">
        <w:rPr>
          <w:szCs w:val="28"/>
        </w:rPr>
        <w:t xml:space="preserve">1 </w:t>
      </w:r>
      <w:r w:rsidR="00A21778" w:rsidRPr="00417D1C">
        <w:rPr>
          <w:szCs w:val="28"/>
        </w:rPr>
        <w:t>статья</w:t>
      </w:r>
      <w:r w:rsidRPr="00417D1C">
        <w:rPr>
          <w:szCs w:val="28"/>
        </w:rPr>
        <w:t xml:space="preserve"> в Journal of Ecological Engineering </w:t>
      </w:r>
      <w:r w:rsidR="00EF415E" w:rsidRPr="00417D1C">
        <w:rPr>
          <w:szCs w:val="28"/>
        </w:rPr>
        <w:t>(</w:t>
      </w:r>
      <w:r w:rsidRPr="00417D1C">
        <w:rPr>
          <w:szCs w:val="28"/>
        </w:rPr>
        <w:t>Q</w:t>
      </w:r>
      <w:r w:rsidRPr="00417D1C">
        <w:rPr>
          <w:szCs w:val="28"/>
          <w:vertAlign w:val="subscript"/>
        </w:rPr>
        <w:t>3</w:t>
      </w:r>
      <w:r w:rsidR="00EF415E" w:rsidRPr="00417D1C">
        <w:rPr>
          <w:szCs w:val="28"/>
        </w:rPr>
        <w:t xml:space="preserve">, </w:t>
      </w:r>
      <w:r w:rsidRPr="00417D1C">
        <w:rPr>
          <w:szCs w:val="28"/>
        </w:rPr>
        <w:t>проце</w:t>
      </w:r>
      <w:r w:rsidR="0057309F" w:rsidRPr="00417D1C">
        <w:rPr>
          <w:szCs w:val="28"/>
        </w:rPr>
        <w:t>н</w:t>
      </w:r>
      <w:r w:rsidRPr="00417D1C">
        <w:rPr>
          <w:szCs w:val="28"/>
        </w:rPr>
        <w:t>тил</w:t>
      </w:r>
      <w:r w:rsidR="00EF415E" w:rsidRPr="00417D1C">
        <w:rPr>
          <w:szCs w:val="28"/>
        </w:rPr>
        <w:t>ь</w:t>
      </w:r>
      <w:r w:rsidRPr="00417D1C">
        <w:rPr>
          <w:szCs w:val="28"/>
        </w:rPr>
        <w:t xml:space="preserve"> 41% (Польша)</w:t>
      </w:r>
      <w:r w:rsidR="006A4F7B">
        <w:rPr>
          <w:szCs w:val="28"/>
        </w:rPr>
        <w:t>, входящ</w:t>
      </w:r>
      <w:r w:rsidR="006A4F7B">
        <w:rPr>
          <w:szCs w:val="28"/>
          <w:lang w:val="kk-KZ"/>
        </w:rPr>
        <w:t>ем</w:t>
      </w:r>
      <w:r w:rsidR="0057309F" w:rsidRPr="00417D1C">
        <w:rPr>
          <w:szCs w:val="28"/>
        </w:rPr>
        <w:t xml:space="preserve"> в </w:t>
      </w:r>
      <w:r w:rsidR="00A21778" w:rsidRPr="00417D1C">
        <w:rPr>
          <w:szCs w:val="28"/>
        </w:rPr>
        <w:t>базу</w:t>
      </w:r>
      <w:r w:rsidR="008D5753" w:rsidRPr="00417D1C">
        <w:rPr>
          <w:szCs w:val="28"/>
        </w:rPr>
        <w:t xml:space="preserve"> </w:t>
      </w:r>
      <w:r w:rsidR="00A21778" w:rsidRPr="00417D1C">
        <w:rPr>
          <w:szCs w:val="28"/>
        </w:rPr>
        <w:t>данных</w:t>
      </w:r>
      <w:r w:rsidR="0057309F" w:rsidRPr="00417D1C">
        <w:rPr>
          <w:szCs w:val="28"/>
        </w:rPr>
        <w:t xml:space="preserve"> Scopus</w:t>
      </w:r>
      <w:r w:rsidR="003C0F65">
        <w:rPr>
          <w:szCs w:val="28"/>
          <w:lang w:val="kk-KZ"/>
        </w:rPr>
        <w:t xml:space="preserve"> </w:t>
      </w:r>
      <w:r w:rsidR="003C0F65" w:rsidRPr="00A830E1">
        <w:rPr>
          <w:szCs w:val="28"/>
          <w:lang w:val="kk-KZ"/>
        </w:rPr>
        <w:t>(Приложения А-Г)</w:t>
      </w:r>
      <w:r w:rsidR="0057309F" w:rsidRPr="00A830E1">
        <w:rPr>
          <w:szCs w:val="28"/>
        </w:rPr>
        <w:t>,</w:t>
      </w:r>
      <w:r w:rsidR="0057309F" w:rsidRPr="00417D1C">
        <w:rPr>
          <w:szCs w:val="28"/>
        </w:rPr>
        <w:t xml:space="preserve"> одна монография</w:t>
      </w:r>
      <w:r w:rsidRPr="00417D1C">
        <w:rPr>
          <w:szCs w:val="28"/>
        </w:rPr>
        <w:t xml:space="preserve">. По результатам исследований получен 1 </w:t>
      </w:r>
      <w:r w:rsidR="00A21778" w:rsidRPr="00417D1C">
        <w:rPr>
          <w:szCs w:val="28"/>
        </w:rPr>
        <w:t>патент</w:t>
      </w:r>
      <w:r w:rsidR="008D5753" w:rsidRPr="00417D1C">
        <w:rPr>
          <w:szCs w:val="28"/>
        </w:rPr>
        <w:t xml:space="preserve"> </w:t>
      </w:r>
      <w:r w:rsidR="00A21778" w:rsidRPr="00417D1C">
        <w:rPr>
          <w:szCs w:val="28"/>
        </w:rPr>
        <w:t>на</w:t>
      </w:r>
      <w:r w:rsidRPr="00417D1C">
        <w:rPr>
          <w:szCs w:val="28"/>
        </w:rPr>
        <w:t xml:space="preserve"> полезную модель Республики </w:t>
      </w:r>
      <w:r w:rsidR="00A21778" w:rsidRPr="00417D1C">
        <w:rPr>
          <w:szCs w:val="28"/>
        </w:rPr>
        <w:t>Казахстан</w:t>
      </w:r>
      <w:r w:rsidR="005B6FF2" w:rsidRPr="00417D1C">
        <w:rPr>
          <w:szCs w:val="28"/>
        </w:rPr>
        <w:t>.</w:t>
      </w:r>
    </w:p>
    <w:p w:rsidR="007F32C3" w:rsidRPr="004332B2" w:rsidRDefault="007F32C3" w:rsidP="00273BC7">
      <w:pPr>
        <w:shd w:val="clear" w:color="auto" w:fill="FFFFFF"/>
        <w:ind w:firstLine="708"/>
        <w:rPr>
          <w:bCs/>
          <w:szCs w:val="28"/>
        </w:rPr>
      </w:pPr>
      <w:r w:rsidRPr="00417D1C">
        <w:rPr>
          <w:b/>
          <w:szCs w:val="28"/>
        </w:rPr>
        <w:t>Объем и структура диссертации</w:t>
      </w:r>
      <w:r w:rsidRPr="00417D1C">
        <w:rPr>
          <w:szCs w:val="28"/>
        </w:rPr>
        <w:t>. Диссерт</w:t>
      </w:r>
      <w:proofErr w:type="gramStart"/>
      <w:r w:rsidRPr="00417D1C">
        <w:rPr>
          <w:szCs w:val="28"/>
        </w:rPr>
        <w:t>a</w:t>
      </w:r>
      <w:proofErr w:type="gramEnd"/>
      <w:r w:rsidRPr="00417D1C">
        <w:rPr>
          <w:szCs w:val="28"/>
        </w:rPr>
        <w:t xml:space="preserve">ционнaя рaботa состоит из ввeдeния, </w:t>
      </w:r>
      <w:r w:rsidR="00AF3ADD">
        <w:rPr>
          <w:szCs w:val="28"/>
          <w:lang w:val="kk-KZ"/>
        </w:rPr>
        <w:t>3 разделов</w:t>
      </w:r>
      <w:r w:rsidRPr="00417D1C">
        <w:rPr>
          <w:szCs w:val="28"/>
        </w:rPr>
        <w:t>, зaключeния, предложений производству и спискa использовaнн</w:t>
      </w:r>
      <w:r w:rsidR="00A21778" w:rsidRPr="00417D1C">
        <w:rPr>
          <w:szCs w:val="28"/>
        </w:rPr>
        <w:t>ых</w:t>
      </w:r>
      <w:r w:rsidR="00417D1C">
        <w:rPr>
          <w:szCs w:val="28"/>
        </w:rPr>
        <w:t xml:space="preserve"> </w:t>
      </w:r>
      <w:r w:rsidR="00A21778" w:rsidRPr="00417D1C">
        <w:rPr>
          <w:szCs w:val="28"/>
        </w:rPr>
        <w:t>источников</w:t>
      </w:r>
      <w:r w:rsidR="00BE70E8" w:rsidRPr="00417D1C">
        <w:rPr>
          <w:szCs w:val="28"/>
        </w:rPr>
        <w:t xml:space="preserve">. </w:t>
      </w:r>
      <w:r w:rsidR="00BE70E8" w:rsidRPr="004332B2">
        <w:rPr>
          <w:szCs w:val="28"/>
        </w:rPr>
        <w:t>Дисс</w:t>
      </w:r>
      <w:proofErr w:type="gramStart"/>
      <w:r w:rsidR="00BE70E8" w:rsidRPr="004332B2">
        <w:rPr>
          <w:szCs w:val="28"/>
        </w:rPr>
        <w:t>e</w:t>
      </w:r>
      <w:proofErr w:type="gramEnd"/>
      <w:r w:rsidR="00BE70E8" w:rsidRPr="004332B2">
        <w:rPr>
          <w:szCs w:val="28"/>
        </w:rPr>
        <w:t xml:space="preserve">ртaция излoжeнa нa </w:t>
      </w:r>
      <w:r w:rsidR="002D1F3E" w:rsidRPr="00760A0B">
        <w:rPr>
          <w:szCs w:val="28"/>
        </w:rPr>
        <w:t>1</w:t>
      </w:r>
      <w:r w:rsidR="00760A0B" w:rsidRPr="00760A0B">
        <w:rPr>
          <w:szCs w:val="28"/>
        </w:rPr>
        <w:t>1</w:t>
      </w:r>
      <w:r w:rsidR="006076EA" w:rsidRPr="006076EA">
        <w:rPr>
          <w:szCs w:val="28"/>
        </w:rPr>
        <w:t xml:space="preserve">0 </w:t>
      </w:r>
      <w:r w:rsidRPr="004332B2">
        <w:rPr>
          <w:szCs w:val="28"/>
        </w:rPr>
        <w:t xml:space="preserve">стрaницaх и сoдeржит </w:t>
      </w:r>
      <w:r w:rsidR="00213841" w:rsidRPr="004332B2">
        <w:rPr>
          <w:szCs w:val="28"/>
        </w:rPr>
        <w:t>2</w:t>
      </w:r>
      <w:r w:rsidR="00AF3ADD">
        <w:rPr>
          <w:szCs w:val="28"/>
          <w:lang w:val="kk-KZ"/>
        </w:rPr>
        <w:t>8</w:t>
      </w:r>
      <w:r w:rsidR="00213841" w:rsidRPr="004332B2">
        <w:rPr>
          <w:szCs w:val="28"/>
        </w:rPr>
        <w:t xml:space="preserve"> </w:t>
      </w:r>
      <w:r w:rsidRPr="004332B2">
        <w:rPr>
          <w:szCs w:val="28"/>
        </w:rPr>
        <w:t xml:space="preserve">тaблиц, </w:t>
      </w:r>
      <w:r w:rsidR="00213841" w:rsidRPr="004332B2">
        <w:rPr>
          <w:szCs w:val="28"/>
        </w:rPr>
        <w:t>1</w:t>
      </w:r>
      <w:r w:rsidR="00AF3ADD">
        <w:rPr>
          <w:szCs w:val="28"/>
          <w:lang w:val="kk-KZ"/>
        </w:rPr>
        <w:t>5</w:t>
      </w:r>
      <w:r w:rsidR="00213841" w:rsidRPr="004332B2">
        <w:rPr>
          <w:szCs w:val="28"/>
        </w:rPr>
        <w:t xml:space="preserve"> </w:t>
      </w:r>
      <w:r w:rsidRPr="004332B2">
        <w:rPr>
          <w:szCs w:val="28"/>
        </w:rPr>
        <w:t xml:space="preserve">рисункoв и </w:t>
      </w:r>
      <w:r w:rsidR="00CA2419" w:rsidRPr="00760A0B">
        <w:rPr>
          <w:szCs w:val="28"/>
        </w:rPr>
        <w:t>1</w:t>
      </w:r>
      <w:r w:rsidR="00E215EB" w:rsidRPr="00760A0B">
        <w:rPr>
          <w:szCs w:val="28"/>
          <w:lang w:val="kk-KZ"/>
        </w:rPr>
        <w:t>3</w:t>
      </w:r>
      <w:r w:rsidR="009475A3" w:rsidRPr="004332B2">
        <w:rPr>
          <w:szCs w:val="28"/>
        </w:rPr>
        <w:t xml:space="preserve"> </w:t>
      </w:r>
      <w:r w:rsidRPr="004332B2">
        <w:rPr>
          <w:szCs w:val="28"/>
        </w:rPr>
        <w:t>прилoжeний. Список исп</w:t>
      </w:r>
      <w:r w:rsidR="00213841" w:rsidRPr="004332B2">
        <w:rPr>
          <w:szCs w:val="28"/>
        </w:rPr>
        <w:t>ользов</w:t>
      </w:r>
      <w:proofErr w:type="gramStart"/>
      <w:r w:rsidR="00213841" w:rsidRPr="004332B2">
        <w:rPr>
          <w:szCs w:val="28"/>
        </w:rPr>
        <w:t>a</w:t>
      </w:r>
      <w:proofErr w:type="gramEnd"/>
      <w:r w:rsidR="00213841" w:rsidRPr="004332B2">
        <w:rPr>
          <w:szCs w:val="28"/>
        </w:rPr>
        <w:t>нн</w:t>
      </w:r>
      <w:r w:rsidR="00A21778" w:rsidRPr="004332B2">
        <w:rPr>
          <w:szCs w:val="28"/>
        </w:rPr>
        <w:t>ых</w:t>
      </w:r>
      <w:r w:rsidR="00A9797D" w:rsidRPr="004332B2">
        <w:rPr>
          <w:szCs w:val="28"/>
        </w:rPr>
        <w:t xml:space="preserve"> </w:t>
      </w:r>
      <w:r w:rsidR="00A21778" w:rsidRPr="004332B2">
        <w:rPr>
          <w:szCs w:val="28"/>
        </w:rPr>
        <w:t>источников</w:t>
      </w:r>
      <w:r w:rsidR="00213841" w:rsidRPr="004332B2">
        <w:rPr>
          <w:szCs w:val="28"/>
        </w:rPr>
        <w:t xml:space="preserve"> </w:t>
      </w:r>
      <w:r w:rsidR="00213841" w:rsidRPr="006076EA">
        <w:rPr>
          <w:szCs w:val="28"/>
        </w:rPr>
        <w:t xml:space="preserve">включaeт </w:t>
      </w:r>
      <w:r w:rsidR="00B6193F" w:rsidRPr="006076EA">
        <w:rPr>
          <w:szCs w:val="28"/>
        </w:rPr>
        <w:t>2</w:t>
      </w:r>
      <w:r w:rsidR="00A9797D" w:rsidRPr="006076EA">
        <w:rPr>
          <w:szCs w:val="28"/>
        </w:rPr>
        <w:t>2</w:t>
      </w:r>
      <w:r w:rsidR="006076EA" w:rsidRPr="00080BD6">
        <w:rPr>
          <w:szCs w:val="28"/>
        </w:rPr>
        <w:t>2</w:t>
      </w:r>
      <w:r w:rsidRPr="004332B2">
        <w:rPr>
          <w:szCs w:val="28"/>
        </w:rPr>
        <w:t xml:space="preserve"> нaимeнoвaни</w:t>
      </w:r>
      <w:r w:rsidR="00607991">
        <w:rPr>
          <w:szCs w:val="28"/>
          <w:lang w:val="kk-KZ"/>
        </w:rPr>
        <w:t>я</w:t>
      </w:r>
      <w:r w:rsidRPr="004332B2">
        <w:rPr>
          <w:szCs w:val="28"/>
        </w:rPr>
        <w:t>.</w:t>
      </w:r>
    </w:p>
    <w:p w:rsidR="007F32C3" w:rsidRPr="00417D1C" w:rsidRDefault="007F32C3" w:rsidP="00273BC7">
      <w:pPr>
        <w:pStyle w:val="a4"/>
        <w:ind w:left="0" w:firstLine="708"/>
        <w:rPr>
          <w:szCs w:val="28"/>
        </w:rPr>
      </w:pPr>
      <w:r w:rsidRPr="00417D1C">
        <w:rPr>
          <w:b/>
          <w:szCs w:val="28"/>
        </w:rPr>
        <w:t>Благодарность.</w:t>
      </w:r>
      <w:r w:rsidRPr="00417D1C">
        <w:rPr>
          <w:szCs w:val="28"/>
        </w:rPr>
        <w:t xml:space="preserve"> Автор выражает признательность и благодарность научному консультанту</w:t>
      </w:r>
      <w:r w:rsidR="00AF3ADD">
        <w:rPr>
          <w:szCs w:val="28"/>
          <w:lang w:val="kk-KZ"/>
        </w:rPr>
        <w:t>,</w:t>
      </w:r>
      <w:r w:rsidRPr="00417D1C">
        <w:rPr>
          <w:szCs w:val="28"/>
        </w:rPr>
        <w:t xml:space="preserve"> д</w:t>
      </w:r>
      <w:r w:rsidR="00273BC7" w:rsidRPr="00417D1C">
        <w:rPr>
          <w:szCs w:val="28"/>
        </w:rPr>
        <w:t xml:space="preserve">октору биологических наук, </w:t>
      </w:r>
      <w:r w:rsidRPr="00417D1C">
        <w:rPr>
          <w:szCs w:val="28"/>
        </w:rPr>
        <w:t>профессору А.Т. Хусаинову и зарубежному консультанту</w:t>
      </w:r>
      <w:r w:rsidR="00AF3ADD">
        <w:rPr>
          <w:szCs w:val="28"/>
          <w:lang w:val="kk-KZ"/>
        </w:rPr>
        <w:t>,</w:t>
      </w:r>
      <w:r w:rsidRPr="00417D1C">
        <w:rPr>
          <w:szCs w:val="28"/>
        </w:rPr>
        <w:t xml:space="preserve"> д</w:t>
      </w:r>
      <w:r w:rsidR="00273BC7" w:rsidRPr="00417D1C">
        <w:rPr>
          <w:szCs w:val="28"/>
        </w:rPr>
        <w:t>октору сельскохозяйственных наук</w:t>
      </w:r>
      <w:r w:rsidRPr="00417D1C">
        <w:rPr>
          <w:szCs w:val="28"/>
        </w:rPr>
        <w:t>, профессор</w:t>
      </w:r>
      <w:r w:rsidR="002B4C4F" w:rsidRPr="00417D1C">
        <w:rPr>
          <w:szCs w:val="28"/>
        </w:rPr>
        <w:t>у</w:t>
      </w:r>
      <w:r w:rsidRPr="00417D1C">
        <w:rPr>
          <w:szCs w:val="28"/>
        </w:rPr>
        <w:t xml:space="preserve"> Л.Н. Скипину (Россия, г. Тюмень) за поддержку </w:t>
      </w:r>
      <w:r w:rsidR="00BC782E" w:rsidRPr="00417D1C">
        <w:rPr>
          <w:szCs w:val="28"/>
        </w:rPr>
        <w:t xml:space="preserve">и помощь </w:t>
      </w:r>
      <w:r w:rsidR="00195654" w:rsidRPr="00417D1C">
        <w:rPr>
          <w:szCs w:val="28"/>
        </w:rPr>
        <w:t>при</w:t>
      </w:r>
      <w:r w:rsidR="009315D3" w:rsidRPr="00417D1C">
        <w:rPr>
          <w:szCs w:val="28"/>
        </w:rPr>
        <w:t xml:space="preserve"> проведении исследований</w:t>
      </w:r>
      <w:r w:rsidR="00BC782E" w:rsidRPr="00417D1C">
        <w:rPr>
          <w:szCs w:val="28"/>
        </w:rPr>
        <w:t>.</w:t>
      </w:r>
      <w:r w:rsidR="009315D3" w:rsidRPr="00417D1C">
        <w:rPr>
          <w:szCs w:val="28"/>
        </w:rPr>
        <w:t xml:space="preserve"> Так</w:t>
      </w:r>
      <w:r w:rsidRPr="00417D1C">
        <w:rPr>
          <w:szCs w:val="28"/>
        </w:rPr>
        <w:t>же автор выражает благодарность к</w:t>
      </w:r>
      <w:r w:rsidR="00BF38DC" w:rsidRPr="00417D1C">
        <w:rPr>
          <w:szCs w:val="28"/>
        </w:rPr>
        <w:t>андидату сельскохозяйственных наук</w:t>
      </w:r>
      <w:r w:rsidRPr="00417D1C">
        <w:rPr>
          <w:szCs w:val="28"/>
        </w:rPr>
        <w:t xml:space="preserve"> А.А. Сарсеновой за консультации</w:t>
      </w:r>
      <w:r w:rsidR="00BF38DC" w:rsidRPr="00417D1C">
        <w:rPr>
          <w:szCs w:val="28"/>
        </w:rPr>
        <w:t xml:space="preserve"> при</w:t>
      </w:r>
      <w:r w:rsidRPr="00417D1C">
        <w:rPr>
          <w:szCs w:val="28"/>
        </w:rPr>
        <w:t xml:space="preserve"> проведени</w:t>
      </w:r>
      <w:r w:rsidR="002B4C4F" w:rsidRPr="00417D1C">
        <w:rPr>
          <w:szCs w:val="28"/>
        </w:rPr>
        <w:t>и</w:t>
      </w:r>
      <w:r w:rsidR="00CA4954" w:rsidRPr="00417D1C">
        <w:rPr>
          <w:szCs w:val="28"/>
        </w:rPr>
        <w:t xml:space="preserve"> </w:t>
      </w:r>
      <w:r w:rsidR="00BF38DC" w:rsidRPr="00417D1C">
        <w:rPr>
          <w:szCs w:val="28"/>
        </w:rPr>
        <w:t>диссертационного исследования</w:t>
      </w:r>
      <w:r w:rsidRPr="00417D1C">
        <w:rPr>
          <w:szCs w:val="28"/>
        </w:rPr>
        <w:t>.</w:t>
      </w:r>
    </w:p>
    <w:p w:rsidR="00251388" w:rsidRDefault="00251388" w:rsidP="009D641C">
      <w:pPr>
        <w:pStyle w:val="afc"/>
      </w:pPr>
      <w:bookmarkStart w:id="1" w:name="_Toc72769332"/>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251388" w:rsidRDefault="00251388" w:rsidP="009D641C">
      <w:pPr>
        <w:pStyle w:val="afc"/>
      </w:pPr>
    </w:p>
    <w:p w:rsidR="00770CAD" w:rsidRPr="00417D1C" w:rsidRDefault="00770CAD" w:rsidP="009D641C">
      <w:pPr>
        <w:pStyle w:val="afc"/>
      </w:pPr>
      <w:r w:rsidRPr="00417D1C">
        <w:lastRenderedPageBreak/>
        <w:t xml:space="preserve">1 </w:t>
      </w:r>
      <w:bookmarkEnd w:id="1"/>
      <w:r w:rsidR="00CA4954" w:rsidRPr="00417D1C">
        <w:t>ОБЗОР ЛИТЕРАТУРЫ</w:t>
      </w:r>
    </w:p>
    <w:p w:rsidR="00DC5B49" w:rsidRPr="00417D1C" w:rsidRDefault="00DC5B49" w:rsidP="00F012C5">
      <w:pPr>
        <w:pStyle w:val="a4"/>
        <w:ind w:left="0"/>
        <w:jc w:val="center"/>
        <w:rPr>
          <w:b/>
          <w:szCs w:val="28"/>
        </w:rPr>
      </w:pPr>
    </w:p>
    <w:p w:rsidR="00292F98" w:rsidRPr="00417D1C" w:rsidRDefault="00292F98" w:rsidP="009D641C">
      <w:pPr>
        <w:pStyle w:val="afd"/>
      </w:pPr>
      <w:bookmarkStart w:id="2" w:name="_Toc72769333"/>
      <w:r w:rsidRPr="00417D1C">
        <w:t>1.1 Экологические проблемы деградации, дегумификации и снижени</w:t>
      </w:r>
      <w:r w:rsidR="00BC061C">
        <w:rPr>
          <w:lang w:val="kk-KZ"/>
        </w:rPr>
        <w:t>я</w:t>
      </w:r>
      <w:r w:rsidRPr="00417D1C">
        <w:t xml:space="preserve"> плодородия почв</w:t>
      </w:r>
      <w:bookmarkEnd w:id="2"/>
    </w:p>
    <w:p w:rsidR="00F94E47" w:rsidRPr="00417D1C" w:rsidRDefault="00BC061C" w:rsidP="00F012C5">
      <w:pPr>
        <w:ind w:firstLine="567"/>
        <w:rPr>
          <w:szCs w:val="28"/>
        </w:rPr>
      </w:pPr>
      <w:r>
        <w:rPr>
          <w:szCs w:val="28"/>
        </w:rPr>
        <w:t>Почва является не</w:t>
      </w:r>
      <w:r w:rsidR="00B84741" w:rsidRPr="00417D1C">
        <w:rPr>
          <w:szCs w:val="28"/>
        </w:rPr>
        <w:t xml:space="preserve">возобновляемым природным ресурсом в масштабе времени человека, поскольку она подвержена деградации. </w:t>
      </w:r>
      <w:r w:rsidR="00F94E47" w:rsidRPr="00417D1C">
        <w:rPr>
          <w:szCs w:val="28"/>
        </w:rPr>
        <w:t>Защита и сохранение</w:t>
      </w:r>
      <w:r w:rsidR="00551F54" w:rsidRPr="00417D1C">
        <w:rPr>
          <w:szCs w:val="28"/>
        </w:rPr>
        <w:t xml:space="preserve"> почвенного плодородия становит</w:t>
      </w:r>
      <w:r w:rsidR="00F94E47" w:rsidRPr="00417D1C">
        <w:rPr>
          <w:szCs w:val="28"/>
        </w:rPr>
        <w:t>ся самой острой задачей современной мировой экологической политики, так как процессы деградации почв губительны по своим последствиям для существования жизни на земле [</w:t>
      </w:r>
      <w:r w:rsidR="00942BAB" w:rsidRPr="00417D1C">
        <w:rPr>
          <w:szCs w:val="28"/>
        </w:rPr>
        <w:t>8</w:t>
      </w:r>
      <w:r w:rsidR="00AE2DEA" w:rsidRPr="00417D1C">
        <w:rPr>
          <w:szCs w:val="28"/>
        </w:rPr>
        <w:t xml:space="preserve">, </w:t>
      </w:r>
      <w:r w:rsidR="004D63D3" w:rsidRPr="00417D1C">
        <w:rPr>
          <w:szCs w:val="28"/>
        </w:rPr>
        <w:t>с.57</w:t>
      </w:r>
      <w:r w:rsidR="00F94E47" w:rsidRPr="00417D1C">
        <w:rPr>
          <w:szCs w:val="28"/>
        </w:rPr>
        <w:t>].</w:t>
      </w:r>
    </w:p>
    <w:p w:rsidR="00292F98" w:rsidRPr="00417D1C" w:rsidRDefault="00292F98" w:rsidP="00F012C5">
      <w:pPr>
        <w:ind w:firstLine="567"/>
        <w:rPr>
          <w:szCs w:val="28"/>
          <w:shd w:val="clear" w:color="auto" w:fill="FFFFFF"/>
        </w:rPr>
      </w:pPr>
      <w:r w:rsidRPr="00417D1C">
        <w:rPr>
          <w:szCs w:val="28"/>
        </w:rPr>
        <w:t xml:space="preserve">Вопросы деградации, дегумификации почв </w:t>
      </w:r>
      <w:r w:rsidR="00551F54" w:rsidRPr="00417D1C">
        <w:rPr>
          <w:szCs w:val="28"/>
        </w:rPr>
        <w:t xml:space="preserve">были и </w:t>
      </w:r>
      <w:r w:rsidRPr="00417D1C">
        <w:rPr>
          <w:szCs w:val="28"/>
        </w:rPr>
        <w:t>остаются о</w:t>
      </w:r>
      <w:r w:rsidR="00551F54" w:rsidRPr="00417D1C">
        <w:rPr>
          <w:szCs w:val="28"/>
        </w:rPr>
        <w:t>чень а</w:t>
      </w:r>
      <w:r w:rsidRPr="00417D1C">
        <w:rPr>
          <w:szCs w:val="28"/>
        </w:rPr>
        <w:t xml:space="preserve">ктуальными во всем мире, в том числе и в Казахстане. Деградация почв, определяемая как снижение и утрата почвенных функций, в последние десятилетия становится все более серьезной во всем мире и представляет угрозу для сельскохозяйственного производства и </w:t>
      </w:r>
      <w:r w:rsidR="00551F54" w:rsidRPr="00417D1C">
        <w:rPr>
          <w:szCs w:val="28"/>
        </w:rPr>
        <w:t xml:space="preserve">существования </w:t>
      </w:r>
      <w:r w:rsidRPr="00417D1C">
        <w:rPr>
          <w:szCs w:val="28"/>
        </w:rPr>
        <w:t xml:space="preserve">наземных экосистем. </w:t>
      </w:r>
      <w:r w:rsidRPr="00417D1C">
        <w:rPr>
          <w:szCs w:val="28"/>
          <w:shd w:val="clear" w:color="auto" w:fill="FFFFFF"/>
        </w:rPr>
        <w:t xml:space="preserve">Статистические данные ООН показывают, что деградированные и засушливые почвы на поверхности земли занимают </w:t>
      </w:r>
      <w:r w:rsidR="00551F54" w:rsidRPr="00417D1C">
        <w:rPr>
          <w:szCs w:val="28"/>
          <w:shd w:val="clear" w:color="auto" w:fill="FFFFFF"/>
        </w:rPr>
        <w:t xml:space="preserve">не менее </w:t>
      </w:r>
      <w:r w:rsidRPr="00417D1C">
        <w:rPr>
          <w:szCs w:val="28"/>
          <w:shd w:val="clear" w:color="auto" w:fill="FFFFFF"/>
        </w:rPr>
        <w:t xml:space="preserve">30% в более чем 100 странах мира, где в настоящее время проживает около 2 </w:t>
      </w:r>
      <w:proofErr w:type="gramStart"/>
      <w:r w:rsidRPr="00417D1C">
        <w:rPr>
          <w:szCs w:val="28"/>
          <w:shd w:val="clear" w:color="auto" w:fill="FFFFFF"/>
        </w:rPr>
        <w:t>млрд</w:t>
      </w:r>
      <w:proofErr w:type="gramEnd"/>
      <w:r w:rsidRPr="00417D1C">
        <w:rPr>
          <w:szCs w:val="28"/>
          <w:shd w:val="clear" w:color="auto" w:fill="FFFFFF"/>
        </w:rPr>
        <w:t xml:space="preserve"> человек [</w:t>
      </w:r>
      <w:r w:rsidR="00942BAB" w:rsidRPr="00417D1C">
        <w:rPr>
          <w:szCs w:val="28"/>
          <w:shd w:val="clear" w:color="auto" w:fill="FFFFFF"/>
        </w:rPr>
        <w:t>9</w:t>
      </w:r>
      <w:r w:rsidRPr="00417D1C">
        <w:rPr>
          <w:szCs w:val="28"/>
          <w:shd w:val="clear" w:color="auto" w:fill="FFFFFF"/>
        </w:rPr>
        <w:t>].</w:t>
      </w:r>
    </w:p>
    <w:p w:rsidR="00292F98" w:rsidRPr="00417D1C" w:rsidRDefault="00292F98" w:rsidP="00F012C5">
      <w:pPr>
        <w:ind w:firstLine="567"/>
        <w:rPr>
          <w:szCs w:val="28"/>
        </w:rPr>
      </w:pPr>
      <w:r w:rsidRPr="00417D1C">
        <w:rPr>
          <w:szCs w:val="28"/>
        </w:rPr>
        <w:t xml:space="preserve">В глобальном масштабе эрозия почв, химический износ и физическая деградация являются важными составляющими среди различных типов деградации почв. Как естественный процесс, деградация почв может усиливаться или ослабляться различными видами человеческой деятельности, </w:t>
      </w:r>
      <w:r w:rsidR="00551F54" w:rsidRPr="00417D1C">
        <w:rPr>
          <w:szCs w:val="28"/>
        </w:rPr>
        <w:t>а именно</w:t>
      </w:r>
      <w:r w:rsidRPr="00417D1C">
        <w:rPr>
          <w:szCs w:val="28"/>
        </w:rPr>
        <w:t xml:space="preserve"> неправильное </w:t>
      </w:r>
      <w:r w:rsidR="00457FF4" w:rsidRPr="00417D1C">
        <w:rPr>
          <w:szCs w:val="28"/>
        </w:rPr>
        <w:t>управление</w:t>
      </w:r>
      <w:r w:rsidRPr="00417D1C">
        <w:rPr>
          <w:szCs w:val="28"/>
        </w:rPr>
        <w:t xml:space="preserve"> сельским хозяйством, чрезмерный выпас скота, </w:t>
      </w:r>
      <w:r w:rsidR="00551F54" w:rsidRPr="00417D1C">
        <w:rPr>
          <w:szCs w:val="28"/>
        </w:rPr>
        <w:t xml:space="preserve">нарушение систем земледелия, технологий применения агрохимикатов и мелиорантов, </w:t>
      </w:r>
      <w:r w:rsidRPr="00417D1C">
        <w:rPr>
          <w:szCs w:val="28"/>
        </w:rPr>
        <w:t xml:space="preserve">вырубка лесов и т.д. </w:t>
      </w:r>
    </w:p>
    <w:p w:rsidR="00DC5B49" w:rsidRPr="00417D1C" w:rsidRDefault="00292F98" w:rsidP="00F012C5">
      <w:pPr>
        <w:ind w:firstLine="567"/>
        <w:rPr>
          <w:szCs w:val="28"/>
          <w:shd w:val="clear" w:color="auto" w:fill="FFFFFF"/>
        </w:rPr>
      </w:pPr>
      <w:r w:rsidRPr="00417D1C">
        <w:rPr>
          <w:szCs w:val="28"/>
          <w:shd w:val="clear" w:color="auto" w:fill="FFFFFF"/>
        </w:rPr>
        <w:t>В настоящее время по всему миру деградирован</w:t>
      </w:r>
      <w:r w:rsidR="00551F54" w:rsidRPr="00417D1C">
        <w:rPr>
          <w:szCs w:val="28"/>
          <w:shd w:val="clear" w:color="auto" w:fill="FFFFFF"/>
        </w:rPr>
        <w:t xml:space="preserve">ными являются </w:t>
      </w:r>
      <w:r w:rsidR="00BC061C">
        <w:rPr>
          <w:szCs w:val="28"/>
          <w:shd w:val="clear" w:color="auto" w:fill="FFFFFF"/>
        </w:rPr>
        <w:t xml:space="preserve">более 2 </w:t>
      </w:r>
      <w:proofErr w:type="gramStart"/>
      <w:r w:rsidR="00BC061C">
        <w:rPr>
          <w:szCs w:val="28"/>
          <w:shd w:val="clear" w:color="auto" w:fill="FFFFFF"/>
        </w:rPr>
        <w:t>млрд</w:t>
      </w:r>
      <w:proofErr w:type="gramEnd"/>
      <w:r w:rsidRPr="00417D1C">
        <w:rPr>
          <w:szCs w:val="28"/>
          <w:shd w:val="clear" w:color="auto" w:fill="FFFFFF"/>
        </w:rPr>
        <w:t xml:space="preserve"> гектаров продуктивных земель (рисунок 1), </w:t>
      </w:r>
      <w:r w:rsidR="00551F54" w:rsidRPr="00417D1C">
        <w:rPr>
          <w:szCs w:val="28"/>
          <w:shd w:val="clear" w:color="auto" w:fill="FFFFFF"/>
        </w:rPr>
        <w:t>и</w:t>
      </w:r>
      <w:r w:rsidRPr="00417D1C">
        <w:rPr>
          <w:szCs w:val="28"/>
          <w:shd w:val="clear" w:color="auto" w:fill="FFFFFF"/>
        </w:rPr>
        <w:t xml:space="preserve"> ежегодн</w:t>
      </w:r>
      <w:r w:rsidR="00551F54" w:rsidRPr="00417D1C">
        <w:rPr>
          <w:szCs w:val="28"/>
          <w:shd w:val="clear" w:color="auto" w:fill="FFFFFF"/>
        </w:rPr>
        <w:t xml:space="preserve">ое увеличение площадей </w:t>
      </w:r>
      <w:r w:rsidRPr="00417D1C">
        <w:rPr>
          <w:szCs w:val="28"/>
          <w:shd w:val="clear" w:color="auto" w:fill="FFFFFF"/>
        </w:rPr>
        <w:t>деградированных земель достигает</w:t>
      </w:r>
      <w:r w:rsidR="00551F54" w:rsidRPr="00417D1C">
        <w:rPr>
          <w:szCs w:val="28"/>
          <w:shd w:val="clear" w:color="auto" w:fill="FFFFFF"/>
        </w:rPr>
        <w:t xml:space="preserve"> до</w:t>
      </w:r>
      <w:r w:rsidRPr="00417D1C">
        <w:rPr>
          <w:szCs w:val="28"/>
          <w:shd w:val="clear" w:color="auto" w:fill="FFFFFF"/>
        </w:rPr>
        <w:t xml:space="preserve"> 12 млн гектар</w:t>
      </w:r>
      <w:r w:rsidR="00BC061C">
        <w:rPr>
          <w:szCs w:val="28"/>
          <w:shd w:val="clear" w:color="auto" w:fill="FFFFFF"/>
          <w:lang w:val="kk-KZ"/>
        </w:rPr>
        <w:t>ов</w:t>
      </w:r>
      <w:r w:rsidRPr="00417D1C">
        <w:rPr>
          <w:szCs w:val="28"/>
          <w:shd w:val="clear" w:color="auto" w:fill="FFFFFF"/>
        </w:rPr>
        <w:t xml:space="preserve">. </w:t>
      </w:r>
    </w:p>
    <w:p w:rsidR="000369DB" w:rsidRPr="00417D1C" w:rsidRDefault="000369DB" w:rsidP="000369DB">
      <w:pPr>
        <w:ind w:firstLine="567"/>
        <w:rPr>
          <w:szCs w:val="28"/>
          <w:shd w:val="clear" w:color="auto" w:fill="FFFFFF"/>
        </w:rPr>
      </w:pPr>
      <w:r w:rsidRPr="00417D1C">
        <w:rPr>
          <w:szCs w:val="28"/>
        </w:rPr>
        <w:t>Кроме того, деградация почв напрямую связана с внешними проблемами -  седиментаци</w:t>
      </w:r>
      <w:r w:rsidR="00BC061C">
        <w:rPr>
          <w:szCs w:val="28"/>
          <w:lang w:val="kk-KZ"/>
        </w:rPr>
        <w:t>ей</w:t>
      </w:r>
      <w:r w:rsidRPr="00417D1C">
        <w:rPr>
          <w:szCs w:val="28"/>
        </w:rPr>
        <w:t>, изменение</w:t>
      </w:r>
      <w:r w:rsidR="00BC061C">
        <w:rPr>
          <w:szCs w:val="28"/>
          <w:lang w:val="kk-KZ"/>
        </w:rPr>
        <w:t>м</w:t>
      </w:r>
      <w:r w:rsidRPr="00417D1C">
        <w:rPr>
          <w:szCs w:val="28"/>
        </w:rPr>
        <w:t xml:space="preserve"> климата, функци</w:t>
      </w:r>
      <w:r w:rsidR="00BC061C">
        <w:rPr>
          <w:szCs w:val="28"/>
          <w:lang w:val="kk-KZ"/>
        </w:rPr>
        <w:t>ями</w:t>
      </w:r>
      <w:r w:rsidRPr="00417D1C">
        <w:rPr>
          <w:szCs w:val="28"/>
        </w:rPr>
        <w:t xml:space="preserve"> водосборов и изменения в естественных местообитаниях, приводящими к потере генетического фонда и биоразнообразия </w:t>
      </w:r>
      <w:r w:rsidRPr="00417D1C">
        <w:rPr>
          <w:szCs w:val="28"/>
          <w:shd w:val="clear" w:color="auto" w:fill="FFFFFF"/>
        </w:rPr>
        <w:t>[</w:t>
      </w:r>
      <w:r w:rsidR="00942BAB" w:rsidRPr="00417D1C">
        <w:rPr>
          <w:szCs w:val="28"/>
          <w:shd w:val="clear" w:color="auto" w:fill="FFFFFF"/>
        </w:rPr>
        <w:t>9</w:t>
      </w:r>
      <w:r w:rsidRPr="00417D1C">
        <w:rPr>
          <w:szCs w:val="28"/>
          <w:shd w:val="clear" w:color="auto" w:fill="FFFFFF"/>
        </w:rPr>
        <w:t>].</w:t>
      </w:r>
    </w:p>
    <w:p w:rsidR="000369DB" w:rsidRPr="00417D1C" w:rsidRDefault="000369DB" w:rsidP="009D1533">
      <w:pPr>
        <w:ind w:firstLine="567"/>
      </w:pPr>
      <w:r w:rsidRPr="00417D1C">
        <w:rPr>
          <w:szCs w:val="28"/>
          <w:shd w:val="clear" w:color="auto" w:fill="FFFFFF"/>
        </w:rPr>
        <w:t>Во многих странах пр</w:t>
      </w:r>
      <w:r w:rsidR="005A131E" w:rsidRPr="00417D1C">
        <w:rPr>
          <w:szCs w:val="28"/>
          <w:shd w:val="clear" w:color="auto" w:fill="FFFFFF"/>
        </w:rPr>
        <w:t>илагают</w:t>
      </w:r>
      <w:r w:rsidR="00BC061C">
        <w:rPr>
          <w:szCs w:val="28"/>
          <w:shd w:val="clear" w:color="auto" w:fill="FFFFFF"/>
          <w:lang w:val="kk-KZ"/>
        </w:rPr>
        <w:t>ся</w:t>
      </w:r>
      <w:r w:rsidR="005A131E" w:rsidRPr="00417D1C">
        <w:rPr>
          <w:szCs w:val="28"/>
          <w:shd w:val="clear" w:color="auto" w:fill="FFFFFF"/>
        </w:rPr>
        <w:t xml:space="preserve"> </w:t>
      </w:r>
      <w:r w:rsidRPr="00417D1C">
        <w:rPr>
          <w:szCs w:val="28"/>
          <w:shd w:val="clear" w:color="auto" w:fill="FFFFFF"/>
        </w:rPr>
        <w:t>усилия по сохранению земельного фонда и улучшению его структуры. В региональном и глобальном аспекте их все более координируют специализированные органы ООН по вопросам образования, науки и культуры (ЮНЕСКО), Продовольственная и сельскохозяйственная организация ООН (ФАО) и др. Одним из примеров результативности подобных усилий может служить мировая почвенная карта, позволяющая более достоверно оценить глобальный агроприродный потенциал.</w:t>
      </w:r>
      <w:r w:rsidR="005A131E" w:rsidRPr="00417D1C">
        <w:rPr>
          <w:szCs w:val="28"/>
          <w:shd w:val="clear" w:color="auto" w:fill="FFFFFF"/>
        </w:rPr>
        <w:t xml:space="preserve"> </w:t>
      </w:r>
      <w:r w:rsidRPr="00417D1C">
        <w:t xml:space="preserve">Деградация почв представляет собой совокупность природных и антропогенных процессов, приводящих к изменению функций почв в геосистеме, количественному и/или качественному ухудшению состава, свойств и режимов почв, снижению природно-хозяйственной значимости земель </w:t>
      </w:r>
      <w:r w:rsidRPr="00417D1C">
        <w:rPr>
          <w:shd w:val="clear" w:color="auto" w:fill="FFFFFF"/>
        </w:rPr>
        <w:t>[9]</w:t>
      </w:r>
      <w:r w:rsidRPr="00417D1C">
        <w:t>.</w:t>
      </w:r>
    </w:p>
    <w:p w:rsidR="000369DB" w:rsidRPr="00417D1C" w:rsidRDefault="000369DB" w:rsidP="00F012C5">
      <w:pPr>
        <w:ind w:firstLine="567"/>
        <w:rPr>
          <w:szCs w:val="28"/>
          <w:shd w:val="clear" w:color="auto" w:fill="FFFFFF"/>
        </w:rPr>
      </w:pPr>
    </w:p>
    <w:p w:rsidR="00292F98" w:rsidRPr="00417D1C" w:rsidRDefault="00930967" w:rsidP="00551F54">
      <w:pPr>
        <w:ind w:firstLine="0"/>
        <w:jc w:val="center"/>
        <w:rPr>
          <w:szCs w:val="28"/>
        </w:rPr>
      </w:pPr>
      <w:r w:rsidRPr="00417D1C">
        <w:rPr>
          <w:noProof/>
          <w:szCs w:val="28"/>
          <w:lang w:eastAsia="ru-RU"/>
        </w:rPr>
        <w:lastRenderedPageBreak/>
        <w:drawing>
          <wp:inline distT="0" distB="0" distL="0" distR="0" wp14:anchorId="2235D4FE" wp14:editId="0638DED5">
            <wp:extent cx="5840730" cy="3601720"/>
            <wp:effectExtent l="19050" t="0" r="762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5840730" cy="3601720"/>
                    </a:xfrm>
                    <a:prstGeom prst="rect">
                      <a:avLst/>
                    </a:prstGeom>
                    <a:noFill/>
                    <a:ln w="9525">
                      <a:noFill/>
                      <a:miter lim="800000"/>
                      <a:headEnd/>
                      <a:tailEnd/>
                    </a:ln>
                  </pic:spPr>
                </pic:pic>
              </a:graphicData>
            </a:graphic>
          </wp:inline>
        </w:drawing>
      </w:r>
    </w:p>
    <w:p w:rsidR="00292F98" w:rsidRPr="00417D1C" w:rsidRDefault="00292F98" w:rsidP="00F012C5">
      <w:pPr>
        <w:jc w:val="center"/>
        <w:rPr>
          <w:szCs w:val="28"/>
        </w:rPr>
      </w:pPr>
    </w:p>
    <w:tbl>
      <w:tblPr>
        <w:tblW w:w="0" w:type="auto"/>
        <w:tblInd w:w="392" w:type="dxa"/>
        <w:tblLook w:val="04A0" w:firstRow="1" w:lastRow="0" w:firstColumn="1" w:lastColumn="0" w:noHBand="0" w:noVBand="1"/>
      </w:tblPr>
      <w:tblGrid>
        <w:gridCol w:w="839"/>
        <w:gridCol w:w="2988"/>
        <w:gridCol w:w="425"/>
        <w:gridCol w:w="850"/>
        <w:gridCol w:w="3828"/>
      </w:tblGrid>
      <w:tr w:rsidR="00EE666C" w:rsidRPr="00417D1C" w:rsidTr="00A60AB1">
        <w:tc>
          <w:tcPr>
            <w:tcW w:w="839" w:type="dxa"/>
            <w:shd w:val="solid" w:color="auto" w:fill="auto"/>
          </w:tcPr>
          <w:p w:rsidR="009D1533" w:rsidRPr="00417D1C" w:rsidRDefault="009D1533" w:rsidP="00A60AB1">
            <w:pPr>
              <w:ind w:firstLine="0"/>
              <w:jc w:val="center"/>
              <w:rPr>
                <w:szCs w:val="28"/>
              </w:rPr>
            </w:pPr>
          </w:p>
        </w:tc>
        <w:tc>
          <w:tcPr>
            <w:tcW w:w="2988" w:type="dxa"/>
          </w:tcPr>
          <w:p w:rsidR="009D1533" w:rsidRPr="00417D1C" w:rsidRDefault="009D1533" w:rsidP="00A60AB1">
            <w:pPr>
              <w:ind w:firstLine="0"/>
              <w:rPr>
                <w:szCs w:val="28"/>
              </w:rPr>
            </w:pPr>
            <w:r w:rsidRPr="00417D1C">
              <w:rPr>
                <w:szCs w:val="28"/>
              </w:rPr>
              <w:t>Сильная деградация</w:t>
            </w:r>
          </w:p>
        </w:tc>
        <w:tc>
          <w:tcPr>
            <w:tcW w:w="425" w:type="dxa"/>
            <w:tcBorders>
              <w:right w:val="single" w:sz="4" w:space="0" w:color="auto"/>
            </w:tcBorders>
          </w:tcPr>
          <w:p w:rsidR="009D1533" w:rsidRPr="00417D1C" w:rsidRDefault="009D1533" w:rsidP="00A60AB1">
            <w:pPr>
              <w:ind w:firstLine="0"/>
              <w:jc w:val="center"/>
              <w:rPr>
                <w:szCs w:val="28"/>
              </w:rPr>
            </w:pPr>
          </w:p>
        </w:tc>
        <w:tc>
          <w:tcPr>
            <w:tcW w:w="850" w:type="dxa"/>
            <w:tcBorders>
              <w:top w:val="single" w:sz="4" w:space="0" w:color="auto"/>
              <w:left w:val="single" w:sz="4" w:space="0" w:color="auto"/>
              <w:bottom w:val="single" w:sz="4" w:space="0" w:color="auto"/>
              <w:right w:val="single" w:sz="4" w:space="0" w:color="auto"/>
            </w:tcBorders>
            <w:shd w:val="pct10" w:color="auto" w:fill="auto"/>
          </w:tcPr>
          <w:p w:rsidR="009D1533" w:rsidRPr="00417D1C" w:rsidRDefault="009D1533" w:rsidP="00A60AB1">
            <w:pPr>
              <w:ind w:firstLine="0"/>
              <w:jc w:val="center"/>
              <w:rPr>
                <w:szCs w:val="28"/>
              </w:rPr>
            </w:pPr>
          </w:p>
        </w:tc>
        <w:tc>
          <w:tcPr>
            <w:tcW w:w="3828" w:type="dxa"/>
            <w:tcBorders>
              <w:left w:val="single" w:sz="4" w:space="0" w:color="auto"/>
            </w:tcBorders>
          </w:tcPr>
          <w:p w:rsidR="009D1533" w:rsidRPr="00417D1C" w:rsidRDefault="009D1533" w:rsidP="00A60AB1">
            <w:pPr>
              <w:ind w:firstLine="0"/>
              <w:jc w:val="left"/>
              <w:rPr>
                <w:szCs w:val="28"/>
              </w:rPr>
            </w:pPr>
            <w:r w:rsidRPr="00417D1C">
              <w:rPr>
                <w:szCs w:val="28"/>
              </w:rPr>
              <w:t>Недеградированные почвы</w:t>
            </w:r>
          </w:p>
        </w:tc>
      </w:tr>
    </w:tbl>
    <w:p w:rsidR="009D1533" w:rsidRPr="00417D1C" w:rsidRDefault="009D1533" w:rsidP="00F012C5">
      <w:pPr>
        <w:jc w:val="center"/>
        <w:rPr>
          <w:sz w:val="18"/>
          <w:szCs w:val="18"/>
        </w:rPr>
      </w:pPr>
    </w:p>
    <w:tbl>
      <w:tblPr>
        <w:tblW w:w="0" w:type="auto"/>
        <w:tblInd w:w="392" w:type="dxa"/>
        <w:tblLook w:val="04A0" w:firstRow="1" w:lastRow="0" w:firstColumn="1" w:lastColumn="0" w:noHBand="0" w:noVBand="1"/>
      </w:tblPr>
      <w:tblGrid>
        <w:gridCol w:w="839"/>
        <w:gridCol w:w="2988"/>
        <w:gridCol w:w="425"/>
        <w:gridCol w:w="851"/>
        <w:gridCol w:w="4111"/>
      </w:tblGrid>
      <w:tr w:rsidR="00EE666C" w:rsidRPr="00417D1C" w:rsidTr="00A60AB1">
        <w:tc>
          <w:tcPr>
            <w:tcW w:w="839" w:type="dxa"/>
            <w:tcBorders>
              <w:top w:val="single" w:sz="4" w:space="0" w:color="auto"/>
              <w:left w:val="single" w:sz="4" w:space="0" w:color="auto"/>
              <w:bottom w:val="single" w:sz="4" w:space="0" w:color="auto"/>
              <w:right w:val="single" w:sz="4" w:space="0" w:color="auto"/>
            </w:tcBorders>
            <w:shd w:val="diagStripe" w:color="auto" w:fill="auto"/>
          </w:tcPr>
          <w:p w:rsidR="009D1533" w:rsidRPr="00417D1C" w:rsidRDefault="009D1533" w:rsidP="00A60AB1">
            <w:pPr>
              <w:ind w:firstLine="0"/>
              <w:jc w:val="center"/>
              <w:rPr>
                <w:szCs w:val="28"/>
              </w:rPr>
            </w:pPr>
          </w:p>
        </w:tc>
        <w:tc>
          <w:tcPr>
            <w:tcW w:w="2988" w:type="dxa"/>
            <w:tcBorders>
              <w:left w:val="single" w:sz="4" w:space="0" w:color="auto"/>
            </w:tcBorders>
          </w:tcPr>
          <w:p w:rsidR="009D1533" w:rsidRPr="00417D1C" w:rsidRDefault="009D1533" w:rsidP="00A60AB1">
            <w:pPr>
              <w:ind w:firstLine="0"/>
              <w:rPr>
                <w:szCs w:val="28"/>
              </w:rPr>
            </w:pPr>
            <w:r w:rsidRPr="00417D1C">
              <w:rPr>
                <w:szCs w:val="28"/>
              </w:rPr>
              <w:t xml:space="preserve">Умеренная деградация </w:t>
            </w:r>
          </w:p>
        </w:tc>
        <w:tc>
          <w:tcPr>
            <w:tcW w:w="425" w:type="dxa"/>
            <w:tcBorders>
              <w:right w:val="single" w:sz="4" w:space="0" w:color="auto"/>
            </w:tcBorders>
          </w:tcPr>
          <w:p w:rsidR="009D1533" w:rsidRPr="00417D1C" w:rsidRDefault="009D1533" w:rsidP="00A60AB1">
            <w:pPr>
              <w:ind w:firstLine="0"/>
              <w:jc w:val="center"/>
              <w:rPr>
                <w:szCs w:val="28"/>
              </w:rPr>
            </w:pPr>
          </w:p>
        </w:tc>
        <w:tc>
          <w:tcPr>
            <w:tcW w:w="851" w:type="dxa"/>
            <w:tcBorders>
              <w:top w:val="single" w:sz="4" w:space="0" w:color="auto"/>
              <w:left w:val="single" w:sz="4" w:space="0" w:color="auto"/>
              <w:bottom w:val="single" w:sz="4" w:space="0" w:color="auto"/>
              <w:right w:val="single" w:sz="4" w:space="0" w:color="auto"/>
            </w:tcBorders>
          </w:tcPr>
          <w:p w:rsidR="009D1533" w:rsidRPr="00417D1C" w:rsidRDefault="009D1533" w:rsidP="00A60AB1">
            <w:pPr>
              <w:ind w:firstLine="0"/>
              <w:jc w:val="center"/>
              <w:rPr>
                <w:szCs w:val="28"/>
              </w:rPr>
            </w:pPr>
          </w:p>
        </w:tc>
        <w:tc>
          <w:tcPr>
            <w:tcW w:w="4111" w:type="dxa"/>
            <w:tcBorders>
              <w:left w:val="single" w:sz="4" w:space="0" w:color="auto"/>
            </w:tcBorders>
          </w:tcPr>
          <w:p w:rsidR="009D1533" w:rsidRPr="00417D1C" w:rsidRDefault="009D1533" w:rsidP="00A60AB1">
            <w:pPr>
              <w:ind w:firstLine="0"/>
              <w:rPr>
                <w:szCs w:val="28"/>
              </w:rPr>
            </w:pPr>
            <w:r w:rsidRPr="00417D1C">
              <w:rPr>
                <w:szCs w:val="28"/>
              </w:rPr>
              <w:t>Отсутствие почвенного покрова</w:t>
            </w:r>
          </w:p>
        </w:tc>
      </w:tr>
    </w:tbl>
    <w:p w:rsidR="009D1533" w:rsidRPr="00417D1C" w:rsidRDefault="009D1533" w:rsidP="00F012C5">
      <w:pPr>
        <w:jc w:val="center"/>
        <w:rPr>
          <w:color w:val="FF0000"/>
          <w:szCs w:val="28"/>
          <w:highlight w:val="yellow"/>
        </w:rPr>
      </w:pPr>
    </w:p>
    <w:p w:rsidR="00B6193F" w:rsidRPr="00417D1C" w:rsidRDefault="00292F98" w:rsidP="009D1533">
      <w:pPr>
        <w:ind w:firstLine="0"/>
        <w:jc w:val="center"/>
        <w:rPr>
          <w:szCs w:val="28"/>
          <w:shd w:val="clear" w:color="auto" w:fill="FFFFFF"/>
        </w:rPr>
      </w:pPr>
      <w:r w:rsidRPr="00417D1C">
        <w:rPr>
          <w:szCs w:val="28"/>
        </w:rPr>
        <w:t>Рисунок 1</w:t>
      </w:r>
      <w:r w:rsidR="00BC37D3" w:rsidRPr="00417D1C">
        <w:rPr>
          <w:szCs w:val="28"/>
        </w:rPr>
        <w:t xml:space="preserve"> </w:t>
      </w:r>
      <w:r w:rsidR="00C118E0" w:rsidRPr="00417D1C">
        <w:t>–</w:t>
      </w:r>
      <w:r w:rsidR="00C118E0" w:rsidRPr="00C118E0">
        <w:t xml:space="preserve"> </w:t>
      </w:r>
      <w:r w:rsidRPr="00417D1C">
        <w:rPr>
          <w:szCs w:val="28"/>
          <w:shd w:val="clear" w:color="auto" w:fill="FFFFFF"/>
        </w:rPr>
        <w:t>Географическое распространение деградации земель в мире</w:t>
      </w:r>
    </w:p>
    <w:p w:rsidR="00292F98" w:rsidRPr="00251388" w:rsidRDefault="00B6193F" w:rsidP="009D1533">
      <w:pPr>
        <w:ind w:firstLine="0"/>
        <w:jc w:val="center"/>
        <w:rPr>
          <w:szCs w:val="28"/>
          <w:lang w:val="en-US"/>
        </w:rPr>
      </w:pPr>
      <w:r w:rsidRPr="00251388">
        <w:rPr>
          <w:szCs w:val="28"/>
          <w:shd w:val="clear" w:color="auto" w:fill="FFFFFF"/>
          <w:lang w:val="en-US"/>
        </w:rPr>
        <w:t>(</w:t>
      </w:r>
      <w:proofErr w:type="gramStart"/>
      <w:r w:rsidRPr="009475A3">
        <w:rPr>
          <w:i/>
          <w:szCs w:val="28"/>
          <w:shd w:val="clear" w:color="auto" w:fill="FFFFFF"/>
        </w:rPr>
        <w:t>по</w:t>
      </w:r>
      <w:proofErr w:type="gramEnd"/>
      <w:r w:rsidRPr="009475A3">
        <w:rPr>
          <w:i/>
          <w:szCs w:val="28"/>
          <w:shd w:val="clear" w:color="auto" w:fill="FFFFFF"/>
          <w:lang w:val="en-US"/>
        </w:rPr>
        <w:t xml:space="preserve"> </w:t>
      </w:r>
      <w:r w:rsidR="00EF36B3" w:rsidRPr="009475A3">
        <w:rPr>
          <w:i/>
          <w:szCs w:val="28"/>
          <w:shd w:val="clear" w:color="auto" w:fill="FFFFFF"/>
          <w:lang w:val="en-US"/>
        </w:rPr>
        <w:t>kadastr.org/conf/2019/pub/monitprir/degradaciya-zemelnyh-resursov.htm</w:t>
      </w:r>
      <w:r w:rsidR="00EF36B3" w:rsidRPr="00251388">
        <w:rPr>
          <w:szCs w:val="28"/>
          <w:shd w:val="clear" w:color="auto" w:fill="FFFFFF"/>
          <w:lang w:val="en-US"/>
        </w:rPr>
        <w:t>)</w:t>
      </w:r>
    </w:p>
    <w:p w:rsidR="002E6030" w:rsidRPr="00251388" w:rsidRDefault="002E6030" w:rsidP="00F012C5">
      <w:pPr>
        <w:ind w:firstLine="567"/>
        <w:rPr>
          <w:szCs w:val="28"/>
          <w:shd w:val="clear" w:color="auto" w:fill="FFFFFF"/>
          <w:lang w:val="en-US"/>
        </w:rPr>
      </w:pPr>
    </w:p>
    <w:p w:rsidR="00292F98" w:rsidRPr="00417D1C" w:rsidRDefault="00292F98" w:rsidP="00CD74EC">
      <w:r w:rsidRPr="00417D1C">
        <w:rPr>
          <w:shd w:val="clear" w:color="auto" w:fill="FFFFFF"/>
        </w:rPr>
        <w:t xml:space="preserve">Деградация и дегумификация земель приводят к резкому снижению продуктивности и плодородия почв, </w:t>
      </w:r>
      <w:r w:rsidR="00586658" w:rsidRPr="00417D1C">
        <w:rPr>
          <w:shd w:val="clear" w:color="auto" w:fill="FFFFFF"/>
        </w:rPr>
        <w:t>что,</w:t>
      </w:r>
      <w:r w:rsidRPr="00417D1C">
        <w:rPr>
          <w:shd w:val="clear" w:color="auto" w:fill="FFFFFF"/>
        </w:rPr>
        <w:t xml:space="preserve"> в конечном счете, негативно влияет на состояние аграрного сектора страны. </w:t>
      </w:r>
      <w:proofErr w:type="gramStart"/>
      <w:r w:rsidRPr="00417D1C">
        <w:rPr>
          <w:shd w:val="clear" w:color="auto" w:fill="FFFFFF"/>
        </w:rPr>
        <w:t>Деградация</w:t>
      </w:r>
      <w:r w:rsidR="009475A3">
        <w:rPr>
          <w:shd w:val="clear" w:color="auto" w:fill="FFFFFF"/>
        </w:rPr>
        <w:t xml:space="preserve"> </w:t>
      </w:r>
      <w:r w:rsidRPr="00417D1C">
        <w:rPr>
          <w:shd w:val="clear" w:color="auto" w:fill="FFFFFF"/>
        </w:rPr>
        <w:t>и дегумификация поража</w:t>
      </w:r>
      <w:r w:rsidR="000369DB" w:rsidRPr="00417D1C">
        <w:rPr>
          <w:shd w:val="clear" w:color="auto" w:fill="FFFFFF"/>
        </w:rPr>
        <w:t xml:space="preserve">ют структуру почвы, </w:t>
      </w:r>
      <w:r w:rsidRPr="00417D1C">
        <w:rPr>
          <w:shd w:val="clear" w:color="auto" w:fill="FFFFFF"/>
        </w:rPr>
        <w:t>и привод</w:t>
      </w:r>
      <w:r w:rsidR="000369DB" w:rsidRPr="00417D1C">
        <w:rPr>
          <w:shd w:val="clear" w:color="auto" w:fill="FFFFFF"/>
        </w:rPr>
        <w:t>я</w:t>
      </w:r>
      <w:r w:rsidRPr="00417D1C">
        <w:rPr>
          <w:shd w:val="clear" w:color="auto" w:fill="FFFFFF"/>
        </w:rPr>
        <w:t xml:space="preserve">т к потере питательных веществ через такие процессы, как водная/ветровая эрозия, </w:t>
      </w:r>
      <w:r w:rsidR="000369DB" w:rsidRPr="00417D1C">
        <w:rPr>
          <w:shd w:val="clear" w:color="auto" w:fill="FFFFFF"/>
        </w:rPr>
        <w:t xml:space="preserve">засуха, </w:t>
      </w:r>
      <w:r w:rsidRPr="00417D1C">
        <w:rPr>
          <w:shd w:val="clear" w:color="auto" w:fill="FFFFFF"/>
        </w:rPr>
        <w:t>заболачивание и засоление, осолонцевание, затопление/подтопление, переувлажнение, уплотнение, подкисление/подщелачивание, различные загрязнения патогенами, тяжелыми металлами, пестицидами, различными токсичными веществами, выброс</w:t>
      </w:r>
      <w:r w:rsidR="00BC061C">
        <w:rPr>
          <w:shd w:val="clear" w:color="auto" w:fill="FFFFFF"/>
          <w:lang w:val="kk-KZ"/>
        </w:rPr>
        <w:t>ами</w:t>
      </w:r>
      <w:r w:rsidRPr="00417D1C">
        <w:rPr>
          <w:shd w:val="clear" w:color="auto" w:fill="FFFFFF"/>
        </w:rPr>
        <w:t xml:space="preserve"> различных отходов коммунального и бытового хозяйства и т.д. [</w:t>
      </w:r>
      <w:r w:rsidR="00942BAB" w:rsidRPr="00417D1C">
        <w:rPr>
          <w:shd w:val="clear" w:color="auto" w:fill="FFFFFF"/>
        </w:rPr>
        <w:t>8</w:t>
      </w:r>
      <w:r w:rsidR="00AE2DEA" w:rsidRPr="00417D1C">
        <w:rPr>
          <w:shd w:val="clear" w:color="auto" w:fill="FFFFFF"/>
        </w:rPr>
        <w:t xml:space="preserve">, </w:t>
      </w:r>
      <w:r w:rsidR="00794734" w:rsidRPr="00417D1C">
        <w:rPr>
          <w:shd w:val="clear" w:color="auto" w:fill="FFFFFF"/>
        </w:rPr>
        <w:t>с.</w:t>
      </w:r>
      <w:r w:rsidR="00BC061C">
        <w:rPr>
          <w:shd w:val="clear" w:color="auto" w:fill="FFFFFF"/>
          <w:lang w:val="kk-KZ"/>
        </w:rPr>
        <w:t xml:space="preserve"> </w:t>
      </w:r>
      <w:r w:rsidR="00794734" w:rsidRPr="00417D1C">
        <w:rPr>
          <w:shd w:val="clear" w:color="auto" w:fill="FFFFFF"/>
        </w:rPr>
        <w:t>61</w:t>
      </w:r>
      <w:r w:rsidRPr="00417D1C">
        <w:rPr>
          <w:shd w:val="clear" w:color="auto" w:fill="FFFFFF"/>
        </w:rPr>
        <w:t>].</w:t>
      </w:r>
      <w:proofErr w:type="gramEnd"/>
    </w:p>
    <w:p w:rsidR="00292F98" w:rsidRPr="00417D1C" w:rsidRDefault="004D636E" w:rsidP="00CD74EC">
      <w:r w:rsidRPr="004E2988">
        <w:rPr>
          <w:shd w:val="clear" w:color="auto" w:fill="FFFFFF"/>
        </w:rPr>
        <w:t>При деградации почва</w:t>
      </w:r>
      <w:r w:rsidRPr="004E2988">
        <w:rPr>
          <w:shd w:val="clear" w:color="auto" w:fill="FFFFFF"/>
        </w:rPr>
        <w:t xml:space="preserve"> теряет свое </w:t>
      </w:r>
      <w:r w:rsidRPr="004E2988">
        <w:rPr>
          <w:shd w:val="clear" w:color="auto" w:fill="FFFFFF"/>
        </w:rPr>
        <w:t>биоразнообразие,</w:t>
      </w:r>
      <w:r w:rsidRPr="004E2988">
        <w:rPr>
          <w:shd w:val="clear" w:color="auto" w:fill="FFFFFF"/>
        </w:rPr>
        <w:t xml:space="preserve"> на формирование которой уходят сотни лет, может легко разрушаться ветром и водой, причем две трети деградации приходится</w:t>
      </w:r>
      <w:r w:rsidRPr="004E2988">
        <w:rPr>
          <w:shd w:val="clear" w:color="auto" w:fill="FFFFFF"/>
        </w:rPr>
        <w:t xml:space="preserve"> на сельскохозяйственный сектор</w:t>
      </w:r>
      <w:r w:rsidRPr="004E2988">
        <w:rPr>
          <w:shd w:val="clear" w:color="auto" w:fill="FFFFFF"/>
        </w:rPr>
        <w:t>.</w:t>
      </w:r>
      <w:r w:rsidRPr="004E2988">
        <w:rPr>
          <w:shd w:val="clear" w:color="auto" w:fill="FFFFFF"/>
        </w:rPr>
        <w:t xml:space="preserve"> </w:t>
      </w:r>
      <w:r w:rsidRPr="004E2988">
        <w:rPr>
          <w:shd w:val="clear" w:color="auto" w:fill="FFFFFF"/>
        </w:rPr>
        <w:t>Согласно</w:t>
      </w:r>
      <w:r w:rsidRPr="004E2988">
        <w:rPr>
          <w:shd w:val="clear" w:color="auto" w:fill="FFFFFF"/>
        </w:rPr>
        <w:t xml:space="preserve"> </w:t>
      </w:r>
      <w:r w:rsidRPr="004E2988">
        <w:rPr>
          <w:rStyle w:val="af2"/>
          <w:i w:val="0"/>
          <w:shd w:val="clear" w:color="auto" w:fill="FFFFFF"/>
        </w:rPr>
        <w:t>отчету об оценке деградации и восстановления земель</w:t>
      </w:r>
      <w:r w:rsidRPr="004E2988">
        <w:rPr>
          <w:shd w:val="clear" w:color="auto" w:fill="FFFFFF"/>
        </w:rPr>
        <w:t xml:space="preserve">, подготовленный Межправительственной научно-политической платформой по биоразнообразию и экосистемным услугам (IPBES), </w:t>
      </w:r>
      <w:r w:rsidR="004E2988" w:rsidRPr="004E2988">
        <w:rPr>
          <w:shd w:val="clear" w:color="auto" w:fill="FFFFFF"/>
        </w:rPr>
        <w:t xml:space="preserve">в настоящее время </w:t>
      </w:r>
      <w:r w:rsidRPr="004E2988">
        <w:rPr>
          <w:shd w:val="clear" w:color="auto" w:fill="FFFFFF"/>
        </w:rPr>
        <w:t xml:space="preserve">деградация земель </w:t>
      </w:r>
      <w:r w:rsidR="004E2988">
        <w:rPr>
          <w:shd w:val="clear" w:color="auto" w:fill="FFFFFF"/>
        </w:rPr>
        <w:t>ухудшает</w:t>
      </w:r>
      <w:r w:rsidRPr="004E2988">
        <w:rPr>
          <w:shd w:val="clear" w:color="auto" w:fill="FFFFFF"/>
        </w:rPr>
        <w:t xml:space="preserve"> благосостояние </w:t>
      </w:r>
      <w:r w:rsidR="004E2988">
        <w:rPr>
          <w:shd w:val="clear" w:color="auto" w:fill="FFFFFF"/>
        </w:rPr>
        <w:t xml:space="preserve">около 3,2 миллиарда человек, и приводит </w:t>
      </w:r>
      <w:proofErr w:type="gramStart"/>
      <w:r w:rsidR="004E2988">
        <w:rPr>
          <w:shd w:val="clear" w:color="auto" w:fill="FFFFFF"/>
        </w:rPr>
        <w:t>к</w:t>
      </w:r>
      <w:proofErr w:type="gramEnd"/>
      <w:r w:rsidR="004E2988">
        <w:rPr>
          <w:shd w:val="clear" w:color="auto" w:fill="FFFFFF"/>
        </w:rPr>
        <w:t xml:space="preserve"> </w:t>
      </w:r>
      <w:r w:rsidRPr="004E2988">
        <w:rPr>
          <w:shd w:val="clear" w:color="auto" w:fill="FFFFFF"/>
        </w:rPr>
        <w:t>экономич</w:t>
      </w:r>
      <w:r w:rsidR="004E2988">
        <w:rPr>
          <w:shd w:val="clear" w:color="auto" w:fill="FFFFFF"/>
        </w:rPr>
        <w:t>еской</w:t>
      </w:r>
      <w:r w:rsidRPr="004E2988">
        <w:rPr>
          <w:shd w:val="clear" w:color="auto" w:fill="FFFFFF"/>
        </w:rPr>
        <w:t xml:space="preserve"> потери в размере 10% годового глобального валового продукта</w:t>
      </w:r>
      <w:r>
        <w:rPr>
          <w:color w:val="212121"/>
          <w:shd w:val="clear" w:color="auto" w:fill="FFFFFF"/>
        </w:rPr>
        <w:t xml:space="preserve"> </w:t>
      </w:r>
      <w:r w:rsidR="00292F98" w:rsidRPr="00417D1C">
        <w:t>[</w:t>
      </w:r>
      <w:r w:rsidR="002E6030" w:rsidRPr="00417D1C">
        <w:t>10</w:t>
      </w:r>
      <w:r w:rsidR="00292F98" w:rsidRPr="00417D1C">
        <w:t xml:space="preserve">]. </w:t>
      </w:r>
    </w:p>
    <w:p w:rsidR="00292F98" w:rsidRPr="00417D1C" w:rsidRDefault="00292F98" w:rsidP="00CD74EC">
      <w:proofErr w:type="gramStart"/>
      <w:r w:rsidRPr="00417D1C">
        <w:lastRenderedPageBreak/>
        <w:t>Деградированные земли становятся менее продуктивными, поэто</w:t>
      </w:r>
      <w:r w:rsidR="00586658" w:rsidRPr="00417D1C">
        <w:t>м</w:t>
      </w:r>
      <w:r w:rsidR="000369DB" w:rsidRPr="00417D1C">
        <w:t xml:space="preserve">у при использовании земель, где потенциально возможным является развитие водной или ветровой эрозии, </w:t>
      </w:r>
      <w:r w:rsidRPr="00417D1C">
        <w:t>требуются дополнительные затраты, чтобы получить то самое количество продукции</w:t>
      </w:r>
      <w:r w:rsidR="000369DB" w:rsidRPr="00417D1C">
        <w:t xml:space="preserve">, которое эквивалентно объему продукции, производимой на плодородных почвах, </w:t>
      </w:r>
      <w:r w:rsidRPr="00417D1C">
        <w:t>не подверженны</w:t>
      </w:r>
      <w:r w:rsidR="000369DB" w:rsidRPr="00417D1C">
        <w:t xml:space="preserve">х </w:t>
      </w:r>
      <w:r w:rsidR="00971267">
        <w:t>деградации.</w:t>
      </w:r>
      <w:proofErr w:type="gramEnd"/>
    </w:p>
    <w:p w:rsidR="00292F98" w:rsidRPr="00417D1C" w:rsidRDefault="00292F98" w:rsidP="00CD74EC">
      <w:pPr>
        <w:rPr>
          <w:rFonts w:eastAsia="Times New Roman"/>
          <w:kern w:val="1"/>
        </w:rPr>
      </w:pPr>
      <w:r w:rsidRPr="00417D1C">
        <w:rPr>
          <w:rFonts w:eastAsia="Times New Roman"/>
          <w:kern w:val="1"/>
        </w:rPr>
        <w:t xml:space="preserve">Деградация </w:t>
      </w:r>
      <w:r w:rsidR="000369DB" w:rsidRPr="00417D1C">
        <w:rPr>
          <w:rFonts w:eastAsia="Times New Roman"/>
          <w:kern w:val="1"/>
        </w:rPr>
        <w:t xml:space="preserve">– это еще и острая социальная проблема. Она </w:t>
      </w:r>
      <w:r w:rsidRPr="00417D1C">
        <w:rPr>
          <w:rFonts w:eastAsia="Times New Roman"/>
          <w:kern w:val="1"/>
        </w:rPr>
        <w:t xml:space="preserve">угрожает существованию 1 </w:t>
      </w:r>
      <w:proofErr w:type="gramStart"/>
      <w:r w:rsidRPr="00417D1C">
        <w:rPr>
          <w:rFonts w:eastAsia="Times New Roman"/>
          <w:kern w:val="1"/>
        </w:rPr>
        <w:t>м</w:t>
      </w:r>
      <w:r w:rsidR="00BC061C">
        <w:rPr>
          <w:rFonts w:eastAsia="Times New Roman"/>
          <w:kern w:val="1"/>
          <w:lang w:val="kk-KZ"/>
        </w:rPr>
        <w:t>лрд</w:t>
      </w:r>
      <w:proofErr w:type="gramEnd"/>
      <w:r w:rsidRPr="00417D1C">
        <w:rPr>
          <w:rFonts w:eastAsia="Times New Roman"/>
          <w:kern w:val="1"/>
        </w:rPr>
        <w:t xml:space="preserve"> человек более чем </w:t>
      </w:r>
      <w:r w:rsidR="000369DB" w:rsidRPr="00417D1C">
        <w:rPr>
          <w:rFonts w:eastAsia="Times New Roman"/>
          <w:kern w:val="1"/>
        </w:rPr>
        <w:t xml:space="preserve">в </w:t>
      </w:r>
      <w:r w:rsidRPr="00417D1C">
        <w:rPr>
          <w:rFonts w:eastAsia="Times New Roman"/>
          <w:kern w:val="1"/>
        </w:rPr>
        <w:t>100 странах</w:t>
      </w:r>
      <w:r w:rsidR="000369DB" w:rsidRPr="00417D1C">
        <w:rPr>
          <w:rFonts w:eastAsia="Times New Roman"/>
          <w:kern w:val="1"/>
        </w:rPr>
        <w:t>, где ежегодно порядка 12 млн</w:t>
      </w:r>
      <w:r w:rsidR="00BC061C">
        <w:rPr>
          <w:rFonts w:eastAsia="Times New Roman"/>
          <w:kern w:val="1"/>
          <w:lang w:val="kk-KZ"/>
        </w:rPr>
        <w:t xml:space="preserve"> </w:t>
      </w:r>
      <w:r w:rsidR="000369DB" w:rsidRPr="00417D1C">
        <w:rPr>
          <w:rFonts w:eastAsia="Times New Roman"/>
          <w:kern w:val="1"/>
        </w:rPr>
        <w:t>гектар</w:t>
      </w:r>
      <w:r w:rsidR="00BC061C">
        <w:rPr>
          <w:rFonts w:eastAsia="Times New Roman"/>
          <w:kern w:val="1"/>
          <w:lang w:val="kk-KZ"/>
        </w:rPr>
        <w:t>ов</w:t>
      </w:r>
      <w:r w:rsidR="000369DB" w:rsidRPr="00417D1C">
        <w:rPr>
          <w:rFonts w:eastAsia="Times New Roman"/>
          <w:kern w:val="1"/>
        </w:rPr>
        <w:t xml:space="preserve"> </w:t>
      </w:r>
      <w:r w:rsidRPr="00417D1C">
        <w:rPr>
          <w:rFonts w:eastAsia="Times New Roman"/>
          <w:kern w:val="1"/>
        </w:rPr>
        <w:t>пахотных земель теряются из-за засухи</w:t>
      </w:r>
      <w:r w:rsidR="000369DB" w:rsidRPr="00417D1C">
        <w:rPr>
          <w:rFonts w:eastAsia="Times New Roman"/>
          <w:kern w:val="1"/>
        </w:rPr>
        <w:t xml:space="preserve">, что ведет к недобору урожая и снижению обеспечения населения продуктами питания. </w:t>
      </w:r>
      <w:r w:rsidRPr="00417D1C">
        <w:rPr>
          <w:rFonts w:eastAsia="Times New Roman"/>
          <w:kern w:val="1"/>
        </w:rPr>
        <w:t xml:space="preserve">Масштабы и серьезность деградации земель во всем мире в сочетании с негативными последствиями изменения климата, роста населения и постоянно растущего спроса на природные ресурсы требуют немедленных и решительных </w:t>
      </w:r>
      <w:r w:rsidR="00C118E0" w:rsidRPr="00C118E0">
        <w:rPr>
          <w:rFonts w:eastAsia="Times New Roman"/>
          <w:kern w:val="1"/>
        </w:rPr>
        <w:t xml:space="preserve">              </w:t>
      </w:r>
      <w:r w:rsidRPr="00417D1C">
        <w:rPr>
          <w:rFonts w:eastAsia="Times New Roman"/>
          <w:kern w:val="1"/>
        </w:rPr>
        <w:t>действий [</w:t>
      </w:r>
      <w:r w:rsidR="002E6030" w:rsidRPr="00417D1C">
        <w:rPr>
          <w:rFonts w:eastAsia="Times New Roman"/>
          <w:kern w:val="1"/>
        </w:rPr>
        <w:t>11</w:t>
      </w:r>
      <w:r w:rsidRPr="00417D1C">
        <w:rPr>
          <w:rFonts w:eastAsia="Times New Roman"/>
          <w:kern w:val="1"/>
        </w:rPr>
        <w:t>].</w:t>
      </w:r>
    </w:p>
    <w:p w:rsidR="00292F98" w:rsidRPr="00417D1C" w:rsidRDefault="00292F98" w:rsidP="00CD74EC">
      <w:pPr>
        <w:rPr>
          <w:rFonts w:eastAsia="Times New Roman"/>
        </w:rPr>
      </w:pPr>
      <w:r w:rsidRPr="00417D1C">
        <w:t xml:space="preserve">Как отмечают ученые РАСХН и </w:t>
      </w:r>
      <w:r w:rsidR="00FB77E9" w:rsidRPr="00417D1C">
        <w:t>П</w:t>
      </w:r>
      <w:r w:rsidRPr="00417D1C">
        <w:t xml:space="preserve">очвенного института им. </w:t>
      </w:r>
      <w:r w:rsidR="00BC061C">
        <w:rPr>
          <w:lang w:val="kk-KZ"/>
        </w:rPr>
        <w:t xml:space="preserve">                     </w:t>
      </w:r>
      <w:r w:rsidRPr="00417D1C">
        <w:t>В.В. Докучаева (</w:t>
      </w:r>
      <w:r w:rsidRPr="00417D1C">
        <w:rPr>
          <w:rFonts w:eastAsia="Times New Roman"/>
        </w:rPr>
        <w:t>Н.Б. Хитров и др., 2016</w:t>
      </w:r>
      <w:r w:rsidRPr="00417D1C">
        <w:t>), только от различных видов эрозии почв, недобор урожая различных сельскохозяйственных культур может достигать 36% и более (на пашне), и до</w:t>
      </w:r>
      <w:r w:rsidR="00464B4B" w:rsidRPr="00417D1C">
        <w:t xml:space="preserve"> 47% (на других угодьях). Также </w:t>
      </w:r>
      <w:r w:rsidRPr="00417D1C">
        <w:t>процент потери урожа</w:t>
      </w:r>
      <w:r w:rsidR="00464B4B" w:rsidRPr="00417D1C">
        <w:t>ев</w:t>
      </w:r>
      <w:r w:rsidRPr="00417D1C">
        <w:t xml:space="preserve"> сельскохозяйственных культур во многом зависит от уплотнения пахотного горизонта почвы, </w:t>
      </w:r>
      <w:r w:rsidR="00464B4B" w:rsidRPr="00417D1C">
        <w:t xml:space="preserve">который </w:t>
      </w:r>
      <w:r w:rsidRPr="00417D1C">
        <w:rPr>
          <w:rFonts w:eastAsia="Times New Roman"/>
        </w:rPr>
        <w:t>в результате слабого уплотнения составля</w:t>
      </w:r>
      <w:r w:rsidR="00464B4B" w:rsidRPr="00417D1C">
        <w:rPr>
          <w:rFonts w:eastAsia="Times New Roman"/>
        </w:rPr>
        <w:t>е</w:t>
      </w:r>
      <w:r w:rsidRPr="00417D1C">
        <w:rPr>
          <w:rFonts w:eastAsia="Times New Roman"/>
        </w:rPr>
        <w:t>т 5-10%, среднего уплотнения - 20-30%, сильного уплотнения - до 50-60% [</w:t>
      </w:r>
      <w:r w:rsidR="002E6030" w:rsidRPr="00417D1C">
        <w:rPr>
          <w:rFonts w:eastAsia="Times New Roman"/>
        </w:rPr>
        <w:t>12</w:t>
      </w:r>
      <w:r w:rsidRPr="00417D1C">
        <w:rPr>
          <w:rFonts w:eastAsia="Times New Roman"/>
        </w:rPr>
        <w:t>].</w:t>
      </w:r>
    </w:p>
    <w:p w:rsidR="00292F98" w:rsidRPr="00417D1C" w:rsidRDefault="00292F98" w:rsidP="00CD74EC">
      <w:pPr>
        <w:rPr>
          <w:rStyle w:val="ad"/>
          <w:b w:val="0"/>
          <w:iCs/>
          <w:szCs w:val="28"/>
        </w:rPr>
      </w:pPr>
      <w:r w:rsidRPr="00417D1C">
        <w:t xml:space="preserve">Деятельность человека, направленная на возделывание сельскохозяйственных культур, частично или полностью изменяет биологический круговорот веществ, тем самым нарушается способность почвы к саморегуляции и снижается ее плодородность, т.е. потеря гумуса приводит к дегумификации почвы. И даже малейшая потеря гумуса не дает возможности почве в полной мере использовать свои экологические функции, т.е. ухудшаются свойства почвы, вызывая деградацию. </w:t>
      </w:r>
      <w:proofErr w:type="gramStart"/>
      <w:r w:rsidRPr="00417D1C">
        <w:rPr>
          <w:rStyle w:val="ad"/>
          <w:b w:val="0"/>
          <w:iCs/>
          <w:szCs w:val="28"/>
        </w:rPr>
        <w:t xml:space="preserve">Помимо водной и ветровой эрозии, приводящей к деградации </w:t>
      </w:r>
      <w:r w:rsidR="00EC2FAB" w:rsidRPr="00417D1C">
        <w:rPr>
          <w:rStyle w:val="ad"/>
          <w:b w:val="0"/>
          <w:iCs/>
          <w:szCs w:val="28"/>
        </w:rPr>
        <w:t xml:space="preserve">почв, поверхностное загрязнение, а именно различные загрязнители, такие как использование различных видов пестицидов, минеральных удобрении, выбросы отходов и отбросов производства, нефти и нефтепродуктов, </w:t>
      </w:r>
      <w:r w:rsidRPr="00417D1C">
        <w:rPr>
          <w:rStyle w:val="ad"/>
          <w:b w:val="0"/>
          <w:iCs/>
          <w:szCs w:val="28"/>
        </w:rPr>
        <w:t xml:space="preserve">также ухудшает свойства почвы, </w:t>
      </w:r>
      <w:r w:rsidR="00EC2FAB" w:rsidRPr="00417D1C">
        <w:rPr>
          <w:rStyle w:val="ad"/>
          <w:b w:val="0"/>
          <w:iCs/>
          <w:szCs w:val="28"/>
        </w:rPr>
        <w:t>что</w:t>
      </w:r>
      <w:r w:rsidR="00BC061C">
        <w:rPr>
          <w:rStyle w:val="ad"/>
          <w:b w:val="0"/>
          <w:iCs/>
          <w:szCs w:val="28"/>
          <w:lang w:val="kk-KZ"/>
        </w:rPr>
        <w:t>,</w:t>
      </w:r>
      <w:r w:rsidR="00EC2FAB" w:rsidRPr="00417D1C">
        <w:rPr>
          <w:rStyle w:val="ad"/>
          <w:b w:val="0"/>
          <w:iCs/>
          <w:szCs w:val="28"/>
        </w:rPr>
        <w:t xml:space="preserve"> в конечном итоге</w:t>
      </w:r>
      <w:r w:rsidR="00BC061C">
        <w:rPr>
          <w:rStyle w:val="ad"/>
          <w:b w:val="0"/>
          <w:iCs/>
          <w:szCs w:val="28"/>
          <w:lang w:val="kk-KZ"/>
        </w:rPr>
        <w:t>,</w:t>
      </w:r>
      <w:r w:rsidR="00EC2FAB" w:rsidRPr="00417D1C">
        <w:rPr>
          <w:rStyle w:val="ad"/>
          <w:b w:val="0"/>
          <w:iCs/>
          <w:szCs w:val="28"/>
        </w:rPr>
        <w:t xml:space="preserve"> </w:t>
      </w:r>
      <w:r w:rsidRPr="00417D1C">
        <w:rPr>
          <w:rStyle w:val="ad"/>
          <w:b w:val="0"/>
          <w:iCs/>
          <w:szCs w:val="28"/>
        </w:rPr>
        <w:t>может приве</w:t>
      </w:r>
      <w:r w:rsidR="00464B4B" w:rsidRPr="00417D1C">
        <w:rPr>
          <w:rStyle w:val="ad"/>
          <w:b w:val="0"/>
          <w:iCs/>
          <w:szCs w:val="28"/>
        </w:rPr>
        <w:t>с</w:t>
      </w:r>
      <w:r w:rsidR="00EC2FAB" w:rsidRPr="00417D1C">
        <w:rPr>
          <w:rStyle w:val="ad"/>
          <w:b w:val="0"/>
          <w:iCs/>
          <w:szCs w:val="28"/>
        </w:rPr>
        <w:t>ти к дегумификации почв</w:t>
      </w:r>
      <w:r w:rsidRPr="00417D1C">
        <w:rPr>
          <w:rStyle w:val="ad"/>
          <w:b w:val="0"/>
          <w:iCs/>
          <w:szCs w:val="28"/>
        </w:rPr>
        <w:t xml:space="preserve"> [1</w:t>
      </w:r>
      <w:r w:rsidR="002E6030" w:rsidRPr="00417D1C">
        <w:rPr>
          <w:rStyle w:val="ad"/>
          <w:b w:val="0"/>
          <w:iCs/>
          <w:szCs w:val="28"/>
        </w:rPr>
        <w:t>3</w:t>
      </w:r>
      <w:r w:rsidRPr="00417D1C">
        <w:rPr>
          <w:rStyle w:val="ad"/>
          <w:b w:val="0"/>
          <w:iCs/>
          <w:szCs w:val="28"/>
        </w:rPr>
        <w:t>].</w:t>
      </w:r>
      <w:proofErr w:type="gramEnd"/>
    </w:p>
    <w:p w:rsidR="00292F98" w:rsidRPr="00417D1C" w:rsidRDefault="00292F98" w:rsidP="00CD74EC">
      <w:proofErr w:type="gramStart"/>
      <w:r w:rsidRPr="00417D1C">
        <w:t xml:space="preserve">Деградация земель негативно сказывается на доступности воды, </w:t>
      </w:r>
      <w:r w:rsidR="00BC061C">
        <w:rPr>
          <w:lang w:val="kk-KZ"/>
        </w:rPr>
        <w:t xml:space="preserve">отражается на уровне </w:t>
      </w:r>
      <w:r w:rsidRPr="00417D1C">
        <w:t>бедности, продовольственной безопасности, экологической миграции, гендерных правах, биоразнообрази</w:t>
      </w:r>
      <w:r w:rsidR="00EC2FAB" w:rsidRPr="00417D1C">
        <w:t>и</w:t>
      </w:r>
      <w:r w:rsidRPr="00417D1C">
        <w:t xml:space="preserve"> и изменени</w:t>
      </w:r>
      <w:r w:rsidR="00EC2FAB" w:rsidRPr="00417D1C">
        <w:t>и</w:t>
      </w:r>
      <w:r w:rsidRPr="00417D1C">
        <w:t xml:space="preserve"> климата: во всем мире около 44% всех культивируемых систем расположены в пределах засушливых земель, 52% сельскохозяйственных угодий умеренно или сильно деградированы; 65% засушливых районов составляют пастбища, которые лучше подходят для устойчивого выпаса скота </w:t>
      </w:r>
      <w:r w:rsidRPr="00417D1C">
        <w:rPr>
          <w:rStyle w:val="ad"/>
          <w:b w:val="0"/>
          <w:iCs/>
          <w:szCs w:val="28"/>
        </w:rPr>
        <w:t>[</w:t>
      </w:r>
      <w:r w:rsidR="002E6030" w:rsidRPr="00417D1C">
        <w:rPr>
          <w:rStyle w:val="ad"/>
          <w:b w:val="0"/>
          <w:iCs/>
          <w:szCs w:val="28"/>
        </w:rPr>
        <w:t>14</w:t>
      </w:r>
      <w:r w:rsidRPr="00417D1C">
        <w:rPr>
          <w:rStyle w:val="ad"/>
          <w:b w:val="0"/>
          <w:iCs/>
          <w:szCs w:val="28"/>
        </w:rPr>
        <w:t>]</w:t>
      </w:r>
      <w:r w:rsidRPr="00417D1C">
        <w:t>.</w:t>
      </w:r>
      <w:proofErr w:type="gramEnd"/>
    </w:p>
    <w:p w:rsidR="00292F98" w:rsidRPr="00417D1C" w:rsidRDefault="00292F98" w:rsidP="009475A3">
      <w:pPr>
        <w:rPr>
          <w:rFonts w:eastAsia="Times New Roman"/>
          <w:kern w:val="1"/>
        </w:rPr>
      </w:pPr>
      <w:r w:rsidRPr="00417D1C">
        <w:rPr>
          <w:rFonts w:eastAsia="Times New Roman"/>
        </w:rPr>
        <w:t>В мире функционирует Глобальная программа</w:t>
      </w:r>
      <w:r w:rsidRPr="00417D1C">
        <w:rPr>
          <w:rFonts w:eastAsia="Times New Roman"/>
          <w:kern w:val="1"/>
        </w:rPr>
        <w:t xml:space="preserve"> LDN, работа которой направлена на борьбу с опустыниванием почв. Ежегодно во всем мире проводятся конференции, где обсуждаются вопросы восстановления деградированных земель, защиты жизненно важных экосистем и расширения возможностей для устойчивого бизнеса во всем мире. </w:t>
      </w:r>
      <w:r w:rsidRPr="00417D1C">
        <w:t xml:space="preserve">Казахстан присоединился </w:t>
      </w:r>
      <w:r w:rsidRPr="00417D1C">
        <w:lastRenderedPageBreak/>
        <w:t xml:space="preserve">к глобальной программе </w:t>
      </w:r>
      <w:proofErr w:type="gramStart"/>
      <w:r w:rsidRPr="00417D1C">
        <w:t>поддержки установления целей нейтрального баланса деградации</w:t>
      </w:r>
      <w:proofErr w:type="gramEnd"/>
      <w:r w:rsidRPr="00417D1C">
        <w:t xml:space="preserve"> земель (</w:t>
      </w:r>
      <w:r w:rsidRPr="00417D1C">
        <w:rPr>
          <w:rFonts w:eastAsia="Times New Roman"/>
          <w:kern w:val="1"/>
        </w:rPr>
        <w:t>LDN)</w:t>
      </w:r>
      <w:r w:rsidRPr="00417D1C">
        <w:t xml:space="preserve"> в мае 2017 года</w:t>
      </w:r>
      <w:r w:rsidRPr="00417D1C">
        <w:rPr>
          <w:rFonts w:eastAsia="Times New Roman"/>
          <w:kern w:val="1"/>
        </w:rPr>
        <w:t xml:space="preserve"> [</w:t>
      </w:r>
      <w:r w:rsidR="002E6030" w:rsidRPr="00417D1C">
        <w:rPr>
          <w:rFonts w:eastAsia="Times New Roman"/>
          <w:kern w:val="1"/>
        </w:rPr>
        <w:t>15</w:t>
      </w:r>
      <w:r w:rsidRPr="00417D1C">
        <w:rPr>
          <w:rFonts w:eastAsia="Times New Roman"/>
          <w:kern w:val="1"/>
        </w:rPr>
        <w:t xml:space="preserve">]. </w:t>
      </w:r>
    </w:p>
    <w:p w:rsidR="00292F98" w:rsidRPr="00417D1C" w:rsidRDefault="00EC2FAB" w:rsidP="009475A3">
      <w:r w:rsidRPr="00417D1C">
        <w:rPr>
          <w:rFonts w:eastAsia="Times New Roman"/>
        </w:rPr>
        <w:t xml:space="preserve">Оценка деградированных земель в </w:t>
      </w:r>
      <w:r w:rsidR="00292F98" w:rsidRPr="00417D1C">
        <w:rPr>
          <w:rFonts w:eastAsia="Times New Roman"/>
        </w:rPr>
        <w:t xml:space="preserve">Казахстане </w:t>
      </w:r>
      <w:r w:rsidRPr="00417D1C">
        <w:rPr>
          <w:rFonts w:eastAsia="Times New Roman"/>
        </w:rPr>
        <w:t xml:space="preserve">впервые была проведена </w:t>
      </w:r>
      <w:r w:rsidR="00292F98" w:rsidRPr="00417D1C">
        <w:rPr>
          <w:rFonts w:eastAsia="Times New Roman"/>
        </w:rPr>
        <w:t>в 1987-1988 гг. крупнейшими учеными стран СССР</w:t>
      </w:r>
      <w:r w:rsidRPr="00417D1C">
        <w:rPr>
          <w:rFonts w:eastAsia="Times New Roman"/>
        </w:rPr>
        <w:t xml:space="preserve">. Основой целью работ этого периода было - </w:t>
      </w:r>
      <w:r w:rsidR="00292F98" w:rsidRPr="00417D1C">
        <w:rPr>
          <w:rFonts w:eastAsia="Times New Roman"/>
        </w:rPr>
        <w:t>составлени</w:t>
      </w:r>
      <w:r w:rsidRPr="00417D1C">
        <w:rPr>
          <w:rFonts w:eastAsia="Times New Roman"/>
        </w:rPr>
        <w:t>е</w:t>
      </w:r>
      <w:r w:rsidR="00292F98" w:rsidRPr="00417D1C">
        <w:rPr>
          <w:rFonts w:eastAsia="Times New Roman"/>
        </w:rPr>
        <w:t xml:space="preserve"> карты </w:t>
      </w:r>
      <w:r w:rsidR="00292F98" w:rsidRPr="00417D1C">
        <w:t>опустынивания в центральноазиатской части СССР и Казахстана. В этот период в на</w:t>
      </w:r>
      <w:r w:rsidR="00BC061C">
        <w:t xml:space="preserve">шей стране было выявлено 66 </w:t>
      </w:r>
      <w:proofErr w:type="gramStart"/>
      <w:r w:rsidR="00BC061C">
        <w:t>млн</w:t>
      </w:r>
      <w:proofErr w:type="gramEnd"/>
      <w:r w:rsidR="00292F98" w:rsidRPr="00417D1C">
        <w:t xml:space="preserve"> га </w:t>
      </w:r>
      <w:r w:rsidR="00D1466F" w:rsidRPr="00417D1C">
        <w:t>о</w:t>
      </w:r>
      <w:r w:rsidR="00292F98" w:rsidRPr="00417D1C">
        <w:t>пусты</w:t>
      </w:r>
      <w:r w:rsidR="00D1466F" w:rsidRPr="00417D1C">
        <w:t>не</w:t>
      </w:r>
      <w:r w:rsidR="00292F98" w:rsidRPr="00417D1C">
        <w:t xml:space="preserve">нных (деградированных) земель. А </w:t>
      </w:r>
      <w:r w:rsidR="00D1466F" w:rsidRPr="00417D1C">
        <w:t xml:space="preserve">к </w:t>
      </w:r>
      <w:r w:rsidR="00292F98" w:rsidRPr="00417D1C">
        <w:t xml:space="preserve">1998 году уже казахстанскими учеными, которые проводили научные исследования по деградации почв, было обнаружено 179,9 </w:t>
      </w:r>
      <w:proofErr w:type="gramStart"/>
      <w:r w:rsidR="00292F98" w:rsidRPr="00417D1C">
        <w:t>м</w:t>
      </w:r>
      <w:r w:rsidR="00BC061C">
        <w:rPr>
          <w:lang w:val="kk-KZ"/>
        </w:rPr>
        <w:t>лн</w:t>
      </w:r>
      <w:proofErr w:type="gramEnd"/>
      <w:r w:rsidR="00292F98" w:rsidRPr="00417D1C">
        <w:t xml:space="preserve"> г</w:t>
      </w:r>
      <w:r w:rsidR="00BC061C">
        <w:rPr>
          <w:lang w:val="kk-KZ"/>
        </w:rPr>
        <w:t>а</w:t>
      </w:r>
      <w:r w:rsidR="00292F98" w:rsidRPr="00417D1C">
        <w:t xml:space="preserve"> земель</w:t>
      </w:r>
      <w:r w:rsidR="00D1466F" w:rsidRPr="00417D1C">
        <w:t>, подвергшихся опустыниванию</w:t>
      </w:r>
      <w:r w:rsidR="00292F98" w:rsidRPr="00417D1C">
        <w:t>. С каждым годом опустынивание почв увеличивалось</w:t>
      </w:r>
      <w:r w:rsidR="00BC061C">
        <w:rPr>
          <w:lang w:val="kk-KZ"/>
        </w:rPr>
        <w:t>,</w:t>
      </w:r>
      <w:r w:rsidR="00292F98" w:rsidRPr="00417D1C">
        <w:t xml:space="preserve"> и к 2014 году учены</w:t>
      </w:r>
      <w:r w:rsidR="00D1466F" w:rsidRPr="00417D1C">
        <w:t>ми</w:t>
      </w:r>
      <w:r w:rsidR="00B34740" w:rsidRPr="00417D1C">
        <w:t xml:space="preserve"> </w:t>
      </w:r>
      <w:r w:rsidR="00D1466F" w:rsidRPr="00417D1C">
        <w:t>И</w:t>
      </w:r>
      <w:r w:rsidR="00292F98" w:rsidRPr="00417D1C">
        <w:t>нститута географии</w:t>
      </w:r>
      <w:r w:rsidR="00CC0A85" w:rsidRPr="00417D1C">
        <w:t xml:space="preserve"> выявлено в общей сложности </w:t>
      </w:r>
      <w:r w:rsidR="00292F98" w:rsidRPr="00417D1C">
        <w:t xml:space="preserve">уже 207,6 </w:t>
      </w:r>
      <w:proofErr w:type="gramStart"/>
      <w:r w:rsidR="00292F98" w:rsidRPr="00417D1C">
        <w:t>м</w:t>
      </w:r>
      <w:r w:rsidR="00BC061C">
        <w:rPr>
          <w:lang w:val="kk-KZ"/>
        </w:rPr>
        <w:t>лн</w:t>
      </w:r>
      <w:proofErr w:type="gramEnd"/>
      <w:r w:rsidR="00BC061C">
        <w:rPr>
          <w:lang w:val="kk-KZ"/>
        </w:rPr>
        <w:t xml:space="preserve"> </w:t>
      </w:r>
      <w:r w:rsidR="00292F98" w:rsidRPr="00417D1C">
        <w:t>г</w:t>
      </w:r>
      <w:r w:rsidR="00BC061C">
        <w:rPr>
          <w:lang w:val="kk-KZ"/>
        </w:rPr>
        <w:t>а</w:t>
      </w:r>
      <w:r w:rsidR="00CC0A85" w:rsidRPr="00417D1C">
        <w:t xml:space="preserve"> опустыненных</w:t>
      </w:r>
      <w:r w:rsidR="00BC061C">
        <w:rPr>
          <w:lang w:val="kk-KZ"/>
        </w:rPr>
        <w:t xml:space="preserve">    </w:t>
      </w:r>
      <w:r w:rsidR="00CC0A85" w:rsidRPr="00417D1C">
        <w:t xml:space="preserve"> </w:t>
      </w:r>
      <w:r w:rsidR="00292F98" w:rsidRPr="00417D1C">
        <w:t>земель</w:t>
      </w:r>
      <w:r w:rsidR="004E557F">
        <w:t xml:space="preserve">. </w:t>
      </w:r>
      <w:r w:rsidR="004E557F" w:rsidRPr="009475A3">
        <w:t xml:space="preserve">По </w:t>
      </w:r>
      <w:r w:rsidR="004E557F" w:rsidRPr="00417D1C">
        <w:t>данным Министерства природных ресурсов и охраны окружающей среды</w:t>
      </w:r>
      <w:r w:rsidR="004E557F">
        <w:rPr>
          <w:lang w:val="kk-KZ"/>
        </w:rPr>
        <w:t>,</w:t>
      </w:r>
      <w:r w:rsidR="004E557F">
        <w:t xml:space="preserve"> в последние годы </w:t>
      </w:r>
      <w:r w:rsidR="004E557F" w:rsidRPr="00417D1C">
        <w:t xml:space="preserve">площадь эродированных и эрозионно-опасных земель </w:t>
      </w:r>
      <w:r w:rsidR="004E557F">
        <w:t>достигла</w:t>
      </w:r>
      <w:r w:rsidR="004E557F" w:rsidRPr="00417D1C">
        <w:t xml:space="preserve"> 90 </w:t>
      </w:r>
      <w:proofErr w:type="gramStart"/>
      <w:r w:rsidR="004E557F" w:rsidRPr="00417D1C">
        <w:t>млн</w:t>
      </w:r>
      <w:proofErr w:type="gramEnd"/>
      <w:r w:rsidR="004E557F" w:rsidRPr="00417D1C">
        <w:t xml:space="preserve"> га, из которых 29,3 млн га фактически эродированы. Площадь деградированных пастбищ составляет 17208,4 тыс. га. Ветровой эрозии под</w:t>
      </w:r>
      <w:r w:rsidR="004E557F">
        <w:t xml:space="preserve">вержены 12 </w:t>
      </w:r>
      <w:proofErr w:type="gramStart"/>
      <w:r w:rsidR="004E557F">
        <w:t>млн</w:t>
      </w:r>
      <w:proofErr w:type="gramEnd"/>
      <w:r w:rsidR="004E557F" w:rsidRPr="00417D1C">
        <w:t xml:space="preserve"> га сельскохозяйственных угодий, водной эрозии – 5 млн га, ирригационной эрозии – 500 тыс. га, а также половина орошаемых почв подвержена вторичному засолению. Это в основном объясняется резко континентальными климатическими условиями, которые формируют засушливый климат в природных зонах сухих степей, полупустынь и пустынь, где развивается земледелие</w:t>
      </w:r>
      <w:r w:rsidR="00292F98" w:rsidRPr="00417D1C">
        <w:t xml:space="preserve"> </w:t>
      </w:r>
      <w:r w:rsidR="00292F98" w:rsidRPr="00417D1C">
        <w:rPr>
          <w:rFonts w:eastAsia="Times New Roman"/>
          <w:kern w:val="1"/>
        </w:rPr>
        <w:t>[1</w:t>
      </w:r>
      <w:r w:rsidR="002E6030" w:rsidRPr="00417D1C">
        <w:rPr>
          <w:rFonts w:eastAsia="Times New Roman"/>
          <w:kern w:val="1"/>
        </w:rPr>
        <w:t>6</w:t>
      </w:r>
      <w:r w:rsidR="00292F98" w:rsidRPr="00417D1C">
        <w:rPr>
          <w:rFonts w:eastAsia="Times New Roman"/>
          <w:kern w:val="1"/>
        </w:rPr>
        <w:t>]</w:t>
      </w:r>
      <w:r w:rsidR="00292F98" w:rsidRPr="00417D1C">
        <w:t xml:space="preserve">. </w:t>
      </w:r>
    </w:p>
    <w:p w:rsidR="00292F98" w:rsidRPr="009475A3" w:rsidRDefault="00292F98" w:rsidP="009475A3">
      <w:pPr>
        <w:tabs>
          <w:tab w:val="left" w:pos="1314"/>
          <w:tab w:val="left" w:pos="2474"/>
          <w:tab w:val="left" w:pos="11271"/>
          <w:tab w:val="left" w:pos="12350"/>
        </w:tabs>
        <w:rPr>
          <w:rFonts w:eastAsia="Times New Roman"/>
        </w:rPr>
      </w:pPr>
      <w:r w:rsidRPr="00417D1C">
        <w:t>На территории Казахстана с каждым годом увеличивается антропогенное воздействие на природные ресурсы, в частности</w:t>
      </w:r>
      <w:r w:rsidR="00BC061C">
        <w:rPr>
          <w:lang w:val="kk-KZ"/>
        </w:rPr>
        <w:t>,</w:t>
      </w:r>
      <w:r w:rsidRPr="00417D1C">
        <w:t xml:space="preserve"> на почвенный покров, что приводит к </w:t>
      </w:r>
      <w:r w:rsidR="00CC0A85" w:rsidRPr="00417D1C">
        <w:t xml:space="preserve">его </w:t>
      </w:r>
      <w:r w:rsidRPr="00417D1C">
        <w:t xml:space="preserve">деградации почти </w:t>
      </w:r>
      <w:r w:rsidR="00DC5B49" w:rsidRPr="00417D1C">
        <w:t>в</w:t>
      </w:r>
      <w:r w:rsidRPr="00417D1C">
        <w:t xml:space="preserve"> каждой агроклиматической зоне республики.</w:t>
      </w:r>
      <w:r w:rsidR="00A9797D">
        <w:t xml:space="preserve"> </w:t>
      </w:r>
      <w:r w:rsidR="00AE1B09" w:rsidRPr="00417D1C">
        <w:t xml:space="preserve">В Казахстане общая площадь сельскохозяйственных угодий составляет 222 </w:t>
      </w:r>
      <w:proofErr w:type="gramStart"/>
      <w:r w:rsidR="00AE1B09" w:rsidRPr="00417D1C">
        <w:t>млн</w:t>
      </w:r>
      <w:proofErr w:type="gramEnd"/>
      <w:r w:rsidR="00AE1B09" w:rsidRPr="00417D1C">
        <w:t xml:space="preserve"> га, из них 27 млн га пашни. </w:t>
      </w:r>
      <w:r w:rsidR="002412B2" w:rsidRPr="00417D1C">
        <w:rPr>
          <w:rFonts w:eastAsia="Times New Roman"/>
        </w:rPr>
        <w:t>В</w:t>
      </w:r>
      <w:r w:rsidRPr="00417D1C">
        <w:rPr>
          <w:rFonts w:eastAsia="Times New Roman"/>
        </w:rPr>
        <w:t xml:space="preserve"> республике наблюдается значительное ухудшение почвенно-мелиоративного и почвенно-экологического состояния</w:t>
      </w:r>
      <w:r w:rsidR="002412B2" w:rsidRPr="00417D1C">
        <w:rPr>
          <w:rFonts w:eastAsia="Times New Roman"/>
        </w:rPr>
        <w:t xml:space="preserve"> сельскохозяйственных угодий</w:t>
      </w:r>
      <w:r w:rsidRPr="00417D1C">
        <w:rPr>
          <w:rFonts w:eastAsia="Times New Roman"/>
        </w:rPr>
        <w:t>, интенсивное снижение плодородия</w:t>
      </w:r>
      <w:r w:rsidR="00317220" w:rsidRPr="00417D1C">
        <w:rPr>
          <w:rFonts w:eastAsia="Times New Roman"/>
        </w:rPr>
        <w:t xml:space="preserve"> пахотных почв</w:t>
      </w:r>
      <w:r w:rsidRPr="00417D1C">
        <w:rPr>
          <w:rFonts w:eastAsia="Times New Roman"/>
        </w:rPr>
        <w:t xml:space="preserve">, развитие водной и ветровой эрозии, и вторичного засоления. </w:t>
      </w:r>
      <w:r w:rsidR="00A565A6" w:rsidRPr="00417D1C">
        <w:rPr>
          <w:szCs w:val="28"/>
        </w:rPr>
        <w:t xml:space="preserve">Ситуация усугубляется еще и тем, что в республике очень низкие объемы внесения удобрений на 1 га посевной площади. </w:t>
      </w:r>
      <w:r w:rsidR="00BB1EAF" w:rsidRPr="00417D1C">
        <w:rPr>
          <w:szCs w:val="28"/>
        </w:rPr>
        <w:t>Если в 1989 году (пик химизации) вносилось до 50 кг д.в./га, то в настоящее время это количество не превышает 5 кг д.в./га, то есть объемы применения удобрений снизились почти в 10 раз</w:t>
      </w:r>
      <w:r w:rsidR="0080699C" w:rsidRPr="00417D1C">
        <w:rPr>
          <w:szCs w:val="28"/>
        </w:rPr>
        <w:t>. Все э</w:t>
      </w:r>
      <w:r w:rsidR="00A565A6" w:rsidRPr="00417D1C">
        <w:rPr>
          <w:szCs w:val="28"/>
        </w:rPr>
        <w:t>то привело к тому, что почвы Казахстана характеризуются невысоким уровнем плодородия</w:t>
      </w:r>
      <w:r w:rsidR="00B34740" w:rsidRPr="00417D1C">
        <w:rPr>
          <w:szCs w:val="28"/>
        </w:rPr>
        <w:t xml:space="preserve">. </w:t>
      </w:r>
      <w:r w:rsidRPr="00417D1C">
        <w:rPr>
          <w:rFonts w:eastAsia="Times New Roman"/>
        </w:rPr>
        <w:t xml:space="preserve">В результате показатели урожайности </w:t>
      </w:r>
      <w:r w:rsidR="004D175B" w:rsidRPr="00417D1C">
        <w:rPr>
          <w:rFonts w:eastAsia="Times New Roman"/>
        </w:rPr>
        <w:t>сельхозкультур</w:t>
      </w:r>
      <w:r w:rsidR="00B34740" w:rsidRPr="00417D1C">
        <w:rPr>
          <w:rFonts w:eastAsia="Times New Roman"/>
        </w:rPr>
        <w:t xml:space="preserve"> </w:t>
      </w:r>
      <w:r w:rsidR="00CC0A85" w:rsidRPr="00417D1C">
        <w:rPr>
          <w:rFonts w:eastAsia="Times New Roman"/>
        </w:rPr>
        <w:t>в республике</w:t>
      </w:r>
      <w:r w:rsidRPr="00417D1C">
        <w:rPr>
          <w:rFonts w:eastAsia="Times New Roman"/>
        </w:rPr>
        <w:t xml:space="preserve"> заметно отстают от </w:t>
      </w:r>
      <w:r w:rsidRPr="009475A3">
        <w:rPr>
          <w:rFonts w:eastAsia="Times New Roman"/>
        </w:rPr>
        <w:t>уровня стран, находящихся с нами в схожих природно-климатических условиях</w:t>
      </w:r>
      <w:r w:rsidR="00B34740" w:rsidRPr="009475A3">
        <w:rPr>
          <w:rFonts w:eastAsia="Times New Roman"/>
        </w:rPr>
        <w:t xml:space="preserve"> </w:t>
      </w:r>
      <w:r w:rsidR="006F1735" w:rsidRPr="009475A3">
        <w:rPr>
          <w:rFonts w:eastAsia="Times New Roman"/>
        </w:rPr>
        <w:t>[17]</w:t>
      </w:r>
      <w:r w:rsidR="00250B0D" w:rsidRPr="009475A3">
        <w:rPr>
          <w:szCs w:val="28"/>
        </w:rPr>
        <w:t>.</w:t>
      </w:r>
    </w:p>
    <w:p w:rsidR="00292F98" w:rsidRPr="00417D1C" w:rsidRDefault="00317220" w:rsidP="00F56D26">
      <w:pPr>
        <w:rPr>
          <w:rFonts w:eastAsia="Times New Roman"/>
          <w:u w:val="single"/>
        </w:rPr>
      </w:pPr>
      <w:r w:rsidRPr="00417D1C">
        <w:t>Наряду с этим, в почвах республики отмечается тенденция к снижению содержания гумуса</w:t>
      </w:r>
      <w:r w:rsidRPr="00417D1C">
        <w:rPr>
          <w:rFonts w:eastAsia="Times New Roman"/>
        </w:rPr>
        <w:t>, снижается содержание доступных форм питательных веществ, что приводит к резкому снижению продуктивности сельскохозяйственных культур</w:t>
      </w:r>
      <w:r w:rsidR="00A9797D">
        <w:rPr>
          <w:rFonts w:eastAsia="Times New Roman"/>
        </w:rPr>
        <w:t>.</w:t>
      </w:r>
      <w:r w:rsidRPr="00417D1C">
        <w:rPr>
          <w:rFonts w:eastAsia="Times New Roman"/>
        </w:rPr>
        <w:t xml:space="preserve"> </w:t>
      </w:r>
      <w:r w:rsidR="00F56D26" w:rsidRPr="00417D1C">
        <w:rPr>
          <w:rFonts w:eastAsia="Times New Roman"/>
        </w:rPr>
        <w:t>П</w:t>
      </w:r>
      <w:r w:rsidR="00292F98" w:rsidRPr="00417D1C">
        <w:rPr>
          <w:rFonts w:eastAsia="Times New Roman"/>
        </w:rPr>
        <w:t>роцессы деградации и дегумификации земель порождают глубокие генетические изменения в почве, а также их трансформацию в мало</w:t>
      </w:r>
      <w:r w:rsidR="00A9797D">
        <w:rPr>
          <w:rFonts w:eastAsia="Times New Roman"/>
        </w:rPr>
        <w:t>пригодные земли</w:t>
      </w:r>
      <w:r w:rsidR="00A9797D" w:rsidRPr="00A9797D">
        <w:t xml:space="preserve"> </w:t>
      </w:r>
      <w:r w:rsidR="00A9797D" w:rsidRPr="00417D1C">
        <w:t>[</w:t>
      </w:r>
      <w:r w:rsidR="00123198">
        <w:rPr>
          <w:lang w:val="kk-KZ"/>
        </w:rPr>
        <w:t>7</w:t>
      </w:r>
      <w:r w:rsidR="00A9797D" w:rsidRPr="00417D1C">
        <w:t>].</w:t>
      </w:r>
    </w:p>
    <w:p w:rsidR="00292F98" w:rsidRPr="00417D1C" w:rsidRDefault="00292F98" w:rsidP="00CD74EC">
      <w:pPr>
        <w:rPr>
          <w:rFonts w:eastAsia="Times New Roman"/>
        </w:rPr>
      </w:pPr>
      <w:r w:rsidRPr="00417D1C">
        <w:rPr>
          <w:rFonts w:eastAsia="Times New Roman"/>
        </w:rPr>
        <w:t xml:space="preserve">В связи с этим усиливается тревога за сохранение стабильной биопродуктивности почвенных ресурсов страны. Для решения существующих </w:t>
      </w:r>
      <w:r w:rsidRPr="00417D1C">
        <w:rPr>
          <w:rFonts w:eastAsia="Times New Roman"/>
        </w:rPr>
        <w:lastRenderedPageBreak/>
        <w:t>проблем возникает необходимость принятия неотложных мер со стороны государства по воспроизводству плодородия почвы и рационального использования почвенных ресурсов и земель сельскохозяйственного назначения [</w:t>
      </w:r>
      <w:r w:rsidR="004E557F">
        <w:rPr>
          <w:rFonts w:eastAsia="Times New Roman"/>
        </w:rPr>
        <w:t>18</w:t>
      </w:r>
      <w:r w:rsidRPr="00417D1C">
        <w:rPr>
          <w:rFonts w:eastAsia="Times New Roman"/>
        </w:rPr>
        <w:t>].</w:t>
      </w:r>
    </w:p>
    <w:p w:rsidR="00292F98" w:rsidRPr="00417D1C" w:rsidRDefault="00292F98" w:rsidP="00CD74EC">
      <w:r w:rsidRPr="00417D1C">
        <w:t xml:space="preserve">В региональном экологическом плане в </w:t>
      </w:r>
      <w:r w:rsidR="00EF20C9" w:rsidRPr="00417D1C">
        <w:t>С</w:t>
      </w:r>
      <w:r w:rsidRPr="00417D1C">
        <w:t xml:space="preserve">еверном Казахстане на черноземах и темно-каштановых почвах прогрессируют процессы дегумификации и, как следствие, эрозия, дефляция, снижение </w:t>
      </w:r>
      <w:r w:rsidR="00833BE2" w:rsidRPr="00417D1C">
        <w:t xml:space="preserve">продуктивности </w:t>
      </w:r>
      <w:r w:rsidR="00EF20C9" w:rsidRPr="00417D1C">
        <w:t xml:space="preserve">пашни и </w:t>
      </w:r>
      <w:r w:rsidR="00833BE2" w:rsidRPr="00417D1C">
        <w:t xml:space="preserve">кормовых угодий. </w:t>
      </w:r>
      <w:r w:rsidR="00B43EBC" w:rsidRPr="00417D1C">
        <w:t xml:space="preserve">Эти процессы берут начало с середины прошлого столетия, когда началось интенсивное освоение целинных и залежных земель, и </w:t>
      </w:r>
      <w:r w:rsidRPr="00417D1C">
        <w:t xml:space="preserve">в результате обработки </w:t>
      </w:r>
      <w:r w:rsidR="00833BE2" w:rsidRPr="00417D1C">
        <w:t>миллионов</w:t>
      </w:r>
      <w:r w:rsidRPr="00417D1C">
        <w:t xml:space="preserve"> гектар</w:t>
      </w:r>
      <w:r w:rsidR="00267F85">
        <w:rPr>
          <w:lang w:val="kk-KZ"/>
        </w:rPr>
        <w:t>ов</w:t>
      </w:r>
      <w:r w:rsidRPr="00417D1C">
        <w:t xml:space="preserve"> земли отвальными орудиями началась ветровая эрозия почв</w:t>
      </w:r>
      <w:r w:rsidR="00B43EBC" w:rsidRPr="00417D1C">
        <w:t xml:space="preserve"> с пыльными бурями</w:t>
      </w:r>
      <w:r w:rsidRPr="00417D1C">
        <w:t xml:space="preserve">. </w:t>
      </w:r>
      <w:r w:rsidR="00B43EBC" w:rsidRPr="00417D1C">
        <w:t xml:space="preserve">Интенсивное развитие земледелия в этих регионах </w:t>
      </w:r>
      <w:r w:rsidRPr="00417D1C">
        <w:t xml:space="preserve">привело к </w:t>
      </w:r>
      <w:r w:rsidR="00B43EBC" w:rsidRPr="00417D1C">
        <w:t xml:space="preserve">дальнейшему развитию эрозионных процессов, и, как следствие, к </w:t>
      </w:r>
      <w:r w:rsidRPr="00417D1C">
        <w:t>разрушению миллионов гектар</w:t>
      </w:r>
      <w:r w:rsidR="00267F85">
        <w:rPr>
          <w:lang w:val="kk-KZ"/>
        </w:rPr>
        <w:t>ов</w:t>
      </w:r>
      <w:r w:rsidRPr="00417D1C">
        <w:t xml:space="preserve"> земель, </w:t>
      </w:r>
      <w:r w:rsidR="00B43EBC" w:rsidRPr="00417D1C">
        <w:t xml:space="preserve">что значительно </w:t>
      </w:r>
      <w:r w:rsidRPr="00417D1C">
        <w:t>усугуб</w:t>
      </w:r>
      <w:r w:rsidR="00B43EBC" w:rsidRPr="00417D1C">
        <w:t xml:space="preserve">ило </w:t>
      </w:r>
      <w:r w:rsidRPr="00417D1C">
        <w:t>проблему деградации почв. В результате чего резко снизилось естественное плодородие почв</w:t>
      </w:r>
      <w:r w:rsidR="00B43EBC" w:rsidRPr="00417D1C">
        <w:t xml:space="preserve"> - </w:t>
      </w:r>
      <w:r w:rsidRPr="00417D1C">
        <w:t>содержание гумуса, основного показателя плодородия почвы, снизилось на 20-30% [</w:t>
      </w:r>
      <w:r w:rsidR="004E557F">
        <w:t>19</w:t>
      </w:r>
      <w:r w:rsidR="00123198" w:rsidRPr="00123198">
        <w:t xml:space="preserve">, </w:t>
      </w:r>
      <w:r w:rsidR="002E6030" w:rsidRPr="00417D1C">
        <w:t>2</w:t>
      </w:r>
      <w:r w:rsidR="004E557F">
        <w:t>0</w:t>
      </w:r>
      <w:r w:rsidRPr="00417D1C">
        <w:t>].</w:t>
      </w:r>
    </w:p>
    <w:p w:rsidR="00292F98" w:rsidRPr="00417D1C" w:rsidRDefault="00292F98" w:rsidP="00CD74EC">
      <w:pPr>
        <w:rPr>
          <w:rFonts w:eastAsia="Times New Roman"/>
        </w:rPr>
      </w:pPr>
      <w:proofErr w:type="gramStart"/>
      <w:r w:rsidRPr="00417D1C">
        <w:rPr>
          <w:rFonts w:eastAsia="Times New Roman"/>
        </w:rPr>
        <w:t>Исходя из вышеизложенного, можно сказать, что почвенно-экологическое состояние территории Казахстана крайне напряженное.</w:t>
      </w:r>
      <w:proofErr w:type="gramEnd"/>
      <w:r w:rsidRPr="00417D1C">
        <w:rPr>
          <w:rFonts w:eastAsia="Times New Roman"/>
        </w:rPr>
        <w:t xml:space="preserve"> Дестабилизация экологической обстановки достигла такой степени, что процессы самовосстановления почв стали невозможными. Требуется разработка комплексной программы рационального использования, охраны и восстановления плодородия нарушенных почв, мероприятий по предотвращению дальнейшей деградации почв, восстановлению плодородия эро</w:t>
      </w:r>
      <w:r w:rsidR="00EF20C9" w:rsidRPr="00417D1C">
        <w:rPr>
          <w:rFonts w:eastAsia="Times New Roman"/>
        </w:rPr>
        <w:t>д</w:t>
      </w:r>
      <w:r w:rsidRPr="00417D1C">
        <w:rPr>
          <w:rFonts w:eastAsia="Times New Roman"/>
        </w:rPr>
        <w:t>ированных, дегумифицированных и техногенно-нарушенных почв, улучшению пастбищ и др.</w:t>
      </w:r>
      <w:r w:rsidR="00B43EBC" w:rsidRPr="00417D1C">
        <w:rPr>
          <w:rFonts w:eastAsia="Times New Roman"/>
        </w:rPr>
        <w:t>,</w:t>
      </w:r>
      <w:r w:rsidRPr="00417D1C">
        <w:rPr>
          <w:rFonts w:eastAsia="Times New Roman"/>
        </w:rPr>
        <w:t xml:space="preserve"> </w:t>
      </w:r>
      <w:r w:rsidR="00D324D4">
        <w:rPr>
          <w:rFonts w:eastAsia="Times New Roman"/>
          <w:lang w:val="kk-KZ"/>
        </w:rPr>
        <w:t>по</w:t>
      </w:r>
      <w:r w:rsidRPr="00417D1C">
        <w:rPr>
          <w:rFonts w:eastAsia="Times New Roman"/>
        </w:rPr>
        <w:t xml:space="preserve"> решени</w:t>
      </w:r>
      <w:r w:rsidR="00D324D4">
        <w:rPr>
          <w:rFonts w:eastAsia="Times New Roman"/>
          <w:lang w:val="kk-KZ"/>
        </w:rPr>
        <w:t>ю</w:t>
      </w:r>
      <w:r w:rsidRPr="00417D1C">
        <w:rPr>
          <w:rFonts w:eastAsia="Times New Roman"/>
        </w:rPr>
        <w:t xml:space="preserve"> п</w:t>
      </w:r>
      <w:r w:rsidR="006F1735" w:rsidRPr="00417D1C">
        <w:rPr>
          <w:rFonts w:eastAsia="Times New Roman"/>
        </w:rPr>
        <w:t xml:space="preserve">роблем экологии и охраны почв. </w:t>
      </w:r>
      <w:proofErr w:type="gramStart"/>
      <w:r w:rsidR="00F34F55" w:rsidRPr="00417D1C">
        <w:rPr>
          <w:rFonts w:eastAsia="Times New Roman"/>
        </w:rPr>
        <w:t>П</w:t>
      </w:r>
      <w:r w:rsidRPr="00417D1C">
        <w:rPr>
          <w:rFonts w:eastAsia="Times New Roman"/>
        </w:rPr>
        <w:t>редлагают</w:t>
      </w:r>
      <w:r w:rsidR="00F34F55" w:rsidRPr="00417D1C">
        <w:rPr>
          <w:rFonts w:eastAsia="Times New Roman"/>
        </w:rPr>
        <w:t xml:space="preserve">ся различные приемы, способствующие повышению содержания гумуса </w:t>
      </w:r>
      <w:r w:rsidR="003F2B67" w:rsidRPr="00417D1C">
        <w:rPr>
          <w:rFonts w:eastAsia="Times New Roman"/>
        </w:rPr>
        <w:t>и соответственно, плодородия почв, как</w:t>
      </w:r>
      <w:r w:rsidR="00D324D4">
        <w:rPr>
          <w:rFonts w:eastAsia="Times New Roman"/>
          <w:lang w:val="kk-KZ"/>
        </w:rPr>
        <w:t>-</w:t>
      </w:r>
      <w:r w:rsidR="003F2B67" w:rsidRPr="00417D1C">
        <w:rPr>
          <w:rFonts w:eastAsia="Times New Roman"/>
        </w:rPr>
        <w:t>то</w:t>
      </w:r>
      <w:r w:rsidR="00D324D4">
        <w:rPr>
          <w:rFonts w:eastAsia="Times New Roman"/>
          <w:lang w:val="kk-KZ"/>
        </w:rPr>
        <w:t xml:space="preserve">: </w:t>
      </w:r>
      <w:r w:rsidRPr="00417D1C">
        <w:rPr>
          <w:rFonts w:eastAsia="Times New Roman"/>
        </w:rPr>
        <w:t>чередовани</w:t>
      </w:r>
      <w:r w:rsidR="003F2B67" w:rsidRPr="00417D1C">
        <w:rPr>
          <w:rFonts w:eastAsia="Times New Roman"/>
        </w:rPr>
        <w:t>е</w:t>
      </w:r>
      <w:r w:rsidR="00D324D4">
        <w:rPr>
          <w:rFonts w:eastAsia="Times New Roman"/>
        </w:rPr>
        <w:t xml:space="preserve"> сельскохозяйственных культур</w:t>
      </w:r>
      <w:r w:rsidRPr="00417D1C">
        <w:rPr>
          <w:rFonts w:eastAsia="Times New Roman"/>
        </w:rPr>
        <w:t xml:space="preserve"> с обязательным посевом промежуточных культур в осенне-зимний период,</w:t>
      </w:r>
      <w:r w:rsidR="0096388A" w:rsidRPr="00417D1C">
        <w:rPr>
          <w:rFonts w:eastAsia="Times New Roman"/>
        </w:rPr>
        <w:t xml:space="preserve"> введение в севообороты сидеральных паров, бобовых трав, </w:t>
      </w:r>
      <w:r w:rsidRPr="00417D1C">
        <w:rPr>
          <w:rFonts w:eastAsia="Times New Roman"/>
        </w:rPr>
        <w:t>ежегодно</w:t>
      </w:r>
      <w:r w:rsidR="003F2B67" w:rsidRPr="00417D1C">
        <w:rPr>
          <w:rFonts w:eastAsia="Times New Roman"/>
        </w:rPr>
        <w:t>е</w:t>
      </w:r>
      <w:r w:rsidRPr="00417D1C">
        <w:rPr>
          <w:rFonts w:eastAsia="Times New Roman"/>
        </w:rPr>
        <w:t xml:space="preserve"> внесени</w:t>
      </w:r>
      <w:r w:rsidR="003F2B67" w:rsidRPr="00417D1C">
        <w:rPr>
          <w:rFonts w:eastAsia="Times New Roman"/>
        </w:rPr>
        <w:t>е</w:t>
      </w:r>
      <w:r w:rsidRPr="00417D1C">
        <w:rPr>
          <w:rFonts w:eastAsia="Times New Roman"/>
        </w:rPr>
        <w:t xml:space="preserve"> повышенных норм (</w:t>
      </w:r>
      <w:r w:rsidR="003F2B67" w:rsidRPr="00417D1C">
        <w:rPr>
          <w:rFonts w:eastAsia="Times New Roman"/>
        </w:rPr>
        <w:t xml:space="preserve">выше </w:t>
      </w:r>
      <w:r w:rsidRPr="00417D1C">
        <w:rPr>
          <w:rFonts w:eastAsia="Times New Roman"/>
        </w:rPr>
        <w:t>40 т/га</w:t>
      </w:r>
      <w:r w:rsidR="003F2B67" w:rsidRPr="00417D1C">
        <w:rPr>
          <w:rFonts w:eastAsia="Times New Roman"/>
        </w:rPr>
        <w:t>)</w:t>
      </w:r>
      <w:r w:rsidR="00A9797D">
        <w:rPr>
          <w:rFonts w:eastAsia="Times New Roman"/>
        </w:rPr>
        <w:t xml:space="preserve"> </w:t>
      </w:r>
      <w:r w:rsidR="0096388A" w:rsidRPr="00417D1C">
        <w:rPr>
          <w:rFonts w:eastAsia="Times New Roman"/>
        </w:rPr>
        <w:t xml:space="preserve">органических удобрений </w:t>
      </w:r>
      <w:r w:rsidRPr="00417D1C">
        <w:rPr>
          <w:rFonts w:eastAsia="Times New Roman"/>
        </w:rPr>
        <w:t>в течение 3</w:t>
      </w:r>
      <w:r w:rsidR="00CD74EC" w:rsidRPr="00417D1C">
        <w:rPr>
          <w:rFonts w:eastAsia="Times New Roman"/>
        </w:rPr>
        <w:t>-</w:t>
      </w:r>
      <w:r w:rsidRPr="00417D1C">
        <w:rPr>
          <w:rFonts w:eastAsia="Times New Roman"/>
        </w:rPr>
        <w:t>4 лет</w:t>
      </w:r>
      <w:r w:rsidR="0096388A" w:rsidRPr="00417D1C">
        <w:rPr>
          <w:rFonts w:eastAsia="Times New Roman"/>
        </w:rPr>
        <w:t>, применение органоми</w:t>
      </w:r>
      <w:r w:rsidRPr="00417D1C">
        <w:rPr>
          <w:rFonts w:eastAsia="Times New Roman"/>
        </w:rPr>
        <w:t xml:space="preserve">неральных компостов из местных сырьевых ресурсов в определенных соотношениях </w:t>
      </w:r>
      <w:r w:rsidR="00D324D4">
        <w:rPr>
          <w:rFonts w:eastAsia="Times New Roman"/>
          <w:lang w:val="kk-KZ"/>
        </w:rPr>
        <w:t xml:space="preserve">              </w:t>
      </w:r>
      <w:r w:rsidR="002B25C4" w:rsidRPr="00417D1C">
        <w:rPr>
          <w:rFonts w:eastAsia="Times New Roman"/>
        </w:rPr>
        <w:t>и</w:t>
      </w:r>
      <w:r w:rsidRPr="00417D1C">
        <w:rPr>
          <w:rFonts w:eastAsia="Times New Roman"/>
        </w:rPr>
        <w:t xml:space="preserve"> др. [</w:t>
      </w:r>
      <w:r w:rsidR="002E6030" w:rsidRPr="00417D1C">
        <w:rPr>
          <w:rFonts w:eastAsia="Times New Roman"/>
        </w:rPr>
        <w:t>2</w:t>
      </w:r>
      <w:r w:rsidR="004E557F">
        <w:rPr>
          <w:rFonts w:eastAsia="Times New Roman"/>
        </w:rPr>
        <w:t>1</w:t>
      </w:r>
      <w:r w:rsidRPr="00417D1C">
        <w:rPr>
          <w:rFonts w:eastAsia="Times New Roman"/>
        </w:rPr>
        <w:t>].</w:t>
      </w:r>
      <w:proofErr w:type="gramEnd"/>
    </w:p>
    <w:p w:rsidR="00292F98" w:rsidRPr="00417D1C" w:rsidRDefault="00292F98" w:rsidP="00CD74EC">
      <w:r w:rsidRPr="00417D1C">
        <w:t xml:space="preserve">Поэтому </w:t>
      </w:r>
      <w:r w:rsidR="00D324D4">
        <w:t>поиск приемов</w:t>
      </w:r>
      <w:r w:rsidR="002B25C4" w:rsidRPr="00417D1C">
        <w:t xml:space="preserve"> для предупреждения </w:t>
      </w:r>
      <w:r w:rsidR="00D80E22" w:rsidRPr="00417D1C">
        <w:t xml:space="preserve">развития </w:t>
      </w:r>
      <w:r w:rsidR="002B25C4" w:rsidRPr="00417D1C">
        <w:t xml:space="preserve">процессов деградации почв и восстановления уже деградированных крайне важен </w:t>
      </w:r>
      <w:r w:rsidRPr="00417D1C">
        <w:t xml:space="preserve">для обеспечения продовольственной безопасности и экологического здоровья, </w:t>
      </w:r>
      <w:r w:rsidR="002B25C4" w:rsidRPr="00417D1C">
        <w:t>и в целом для</w:t>
      </w:r>
      <w:r w:rsidRPr="00417D1C">
        <w:t xml:space="preserve"> глобального устойчивого развития.</w:t>
      </w:r>
    </w:p>
    <w:p w:rsidR="00292F98" w:rsidRPr="00417D1C" w:rsidRDefault="00292F98" w:rsidP="00F012C5">
      <w:pPr>
        <w:pStyle w:val="a4"/>
        <w:ind w:left="0"/>
        <w:rPr>
          <w:szCs w:val="28"/>
        </w:rPr>
      </w:pPr>
    </w:p>
    <w:p w:rsidR="00292F98" w:rsidRPr="00417D1C" w:rsidRDefault="00292F98" w:rsidP="00CD74EC">
      <w:pPr>
        <w:pStyle w:val="afd"/>
      </w:pPr>
      <w:bookmarkStart w:id="3" w:name="_Toc72769334"/>
      <w:r w:rsidRPr="00417D1C">
        <w:t>1.</w:t>
      </w:r>
      <w:r w:rsidR="00314D32" w:rsidRPr="00417D1C">
        <w:t>2</w:t>
      </w:r>
      <w:r w:rsidRPr="00417D1C">
        <w:t xml:space="preserve"> Экологическая оценка загрязнения почв тяжелыми металлами и радионуклидами</w:t>
      </w:r>
      <w:bookmarkEnd w:id="3"/>
    </w:p>
    <w:p w:rsidR="009F28B5" w:rsidRPr="00417D1C" w:rsidRDefault="00292F98" w:rsidP="009F28B5">
      <w:pPr>
        <w:tabs>
          <w:tab w:val="left" w:pos="567"/>
        </w:tabs>
        <w:rPr>
          <w:szCs w:val="28"/>
          <w:lang w:eastAsia="zh-CN"/>
        </w:rPr>
      </w:pPr>
      <w:r w:rsidRPr="00417D1C">
        <w:rPr>
          <w:szCs w:val="28"/>
          <w:lang w:eastAsia="zh-CN"/>
        </w:rPr>
        <w:t xml:space="preserve">Почвенный покров земли остается одним из важнейших компонентов биосферы, играя исключительную роль основного средства производства в хозяйственной деятельности человека. Состояние почвенного покрова во многом определяет экологическое равновесие в биосфере, от свойств почвы во многом зависит состояние и состав атмосферы. </w:t>
      </w:r>
    </w:p>
    <w:p w:rsidR="009F28B5" w:rsidRPr="00417D1C" w:rsidRDefault="00292F98" w:rsidP="009F28B5">
      <w:pPr>
        <w:tabs>
          <w:tab w:val="left" w:pos="567"/>
        </w:tabs>
        <w:rPr>
          <w:szCs w:val="28"/>
          <w:lang w:eastAsia="zh-CN"/>
        </w:rPr>
      </w:pPr>
      <w:r w:rsidRPr="00417D1C">
        <w:rPr>
          <w:szCs w:val="28"/>
          <w:lang w:eastAsia="zh-CN"/>
        </w:rPr>
        <w:lastRenderedPageBreak/>
        <w:t>Как отмечают Ковда В.А., Глазовский Н.Ф. (1986), именно через почву проходят мощнейшие потоки различных химических элементов и соединений, и именно почва является аккумулянтом химических элементов, органического вещества и энергии</w:t>
      </w:r>
      <w:r w:rsidR="00A9797D">
        <w:rPr>
          <w:szCs w:val="28"/>
          <w:lang w:eastAsia="zh-CN"/>
        </w:rPr>
        <w:t xml:space="preserve"> </w:t>
      </w:r>
      <w:r w:rsidRPr="00417D1C">
        <w:rPr>
          <w:szCs w:val="28"/>
          <w:lang w:eastAsia="zh-CN"/>
        </w:rPr>
        <w:t>[</w:t>
      </w:r>
      <w:r w:rsidR="00BF483F" w:rsidRPr="00417D1C">
        <w:rPr>
          <w:szCs w:val="28"/>
          <w:lang w:eastAsia="zh-CN"/>
        </w:rPr>
        <w:t>2</w:t>
      </w:r>
      <w:r w:rsidR="004E557F">
        <w:rPr>
          <w:szCs w:val="28"/>
          <w:lang w:eastAsia="zh-CN"/>
        </w:rPr>
        <w:t>2</w:t>
      </w:r>
      <w:r w:rsidR="009F28B5" w:rsidRPr="00417D1C">
        <w:rPr>
          <w:szCs w:val="28"/>
          <w:lang w:eastAsia="zh-CN"/>
        </w:rPr>
        <w:t>].</w:t>
      </w:r>
    </w:p>
    <w:p w:rsidR="00292F98" w:rsidRPr="00417D1C" w:rsidRDefault="00292F98" w:rsidP="009F28B5">
      <w:pPr>
        <w:tabs>
          <w:tab w:val="left" w:pos="567"/>
        </w:tabs>
        <w:rPr>
          <w:szCs w:val="28"/>
          <w:lang w:eastAsia="zh-CN"/>
        </w:rPr>
      </w:pPr>
      <w:r w:rsidRPr="00417D1C">
        <w:rPr>
          <w:szCs w:val="28"/>
          <w:lang w:eastAsia="zh-CN"/>
        </w:rPr>
        <w:t xml:space="preserve">Почва играет глобально-экологическую роль в качестве природного фильтра для различных техногенных загрязнителей, к которым относятся и тяжелые металлы, поступающие на поверхность почвы от различных сфер деятельности человека, таких как промышленность, производство </w:t>
      </w:r>
      <w:r w:rsidR="007017FB">
        <w:rPr>
          <w:szCs w:val="28"/>
          <w:lang w:val="kk-KZ" w:eastAsia="zh-CN"/>
        </w:rPr>
        <w:t xml:space="preserve">                      </w:t>
      </w:r>
      <w:r w:rsidRPr="00417D1C">
        <w:rPr>
          <w:szCs w:val="28"/>
          <w:lang w:eastAsia="zh-CN"/>
        </w:rPr>
        <w:t>и т.д. [</w:t>
      </w:r>
      <w:r w:rsidR="00BF483F" w:rsidRPr="00417D1C">
        <w:rPr>
          <w:szCs w:val="28"/>
          <w:lang w:eastAsia="zh-CN"/>
        </w:rPr>
        <w:t>2</w:t>
      </w:r>
      <w:r w:rsidR="004E557F">
        <w:rPr>
          <w:szCs w:val="28"/>
          <w:lang w:eastAsia="zh-CN"/>
        </w:rPr>
        <w:t>3-25</w:t>
      </w:r>
      <w:r w:rsidRPr="00417D1C">
        <w:rPr>
          <w:szCs w:val="28"/>
          <w:lang w:eastAsia="zh-CN"/>
        </w:rPr>
        <w:t>].</w:t>
      </w:r>
    </w:p>
    <w:p w:rsidR="009F28B5" w:rsidRPr="00417D1C" w:rsidRDefault="00292F98" w:rsidP="00F012C5">
      <w:pPr>
        <w:tabs>
          <w:tab w:val="left" w:pos="567"/>
        </w:tabs>
        <w:rPr>
          <w:szCs w:val="28"/>
          <w:shd w:val="clear" w:color="auto" w:fill="FFFFFF"/>
          <w:lang w:eastAsia="zh-CN"/>
        </w:rPr>
      </w:pPr>
      <w:r w:rsidRPr="00417D1C">
        <w:rPr>
          <w:szCs w:val="28"/>
          <w:shd w:val="clear" w:color="auto" w:fill="FFFFFF"/>
          <w:lang w:eastAsia="zh-CN"/>
        </w:rPr>
        <w:t xml:space="preserve">Почва играет особую роль глобального геохимического регулятора циклических массопотоков </w:t>
      </w:r>
      <w:r w:rsidR="002B25C4" w:rsidRPr="00417D1C">
        <w:rPr>
          <w:szCs w:val="28"/>
          <w:shd w:val="clear" w:color="auto" w:fill="FFFFFF"/>
          <w:lang w:eastAsia="zh-CN"/>
        </w:rPr>
        <w:t xml:space="preserve">тяжелых металлов - </w:t>
      </w:r>
      <w:r w:rsidRPr="00417D1C">
        <w:rPr>
          <w:szCs w:val="28"/>
          <w:shd w:val="clear" w:color="auto" w:fill="FFFFFF"/>
          <w:lang w:eastAsia="zh-CN"/>
        </w:rPr>
        <w:t>загрязняющих элементов, обладающих высокими показателями техногенности и токсичности при высоких концентрациях [</w:t>
      </w:r>
      <w:r w:rsidR="00BF483F" w:rsidRPr="00417D1C">
        <w:rPr>
          <w:szCs w:val="28"/>
          <w:shd w:val="clear" w:color="auto" w:fill="FFFFFF"/>
          <w:lang w:eastAsia="zh-CN"/>
        </w:rPr>
        <w:t>2</w:t>
      </w:r>
      <w:r w:rsidR="004E557F">
        <w:rPr>
          <w:szCs w:val="28"/>
          <w:shd w:val="clear" w:color="auto" w:fill="FFFFFF"/>
          <w:lang w:eastAsia="zh-CN"/>
        </w:rPr>
        <w:t>6</w:t>
      </w:r>
      <w:r w:rsidRPr="00417D1C">
        <w:rPr>
          <w:szCs w:val="28"/>
          <w:shd w:val="clear" w:color="auto" w:fill="FFFFFF"/>
          <w:lang w:eastAsia="zh-CN"/>
        </w:rPr>
        <w:t>].</w:t>
      </w:r>
    </w:p>
    <w:p w:rsidR="009F28B5" w:rsidRPr="00417D1C" w:rsidRDefault="000B6203" w:rsidP="009F28B5">
      <w:pPr>
        <w:tabs>
          <w:tab w:val="left" w:pos="567"/>
        </w:tabs>
        <w:rPr>
          <w:szCs w:val="28"/>
          <w:lang w:eastAsia="zh-CN"/>
        </w:rPr>
      </w:pPr>
      <w:r w:rsidRPr="00417D1C">
        <w:rPr>
          <w:szCs w:val="28"/>
          <w:lang w:eastAsia="zh-CN"/>
        </w:rPr>
        <w:t>В конце ХХ</w:t>
      </w:r>
      <w:r w:rsidR="002B25C4" w:rsidRPr="00417D1C">
        <w:rPr>
          <w:szCs w:val="28"/>
          <w:lang w:eastAsia="zh-CN"/>
        </w:rPr>
        <w:t xml:space="preserve"> века</w:t>
      </w:r>
      <w:r w:rsidR="00BF483F" w:rsidRPr="00417D1C">
        <w:rPr>
          <w:szCs w:val="28"/>
          <w:lang w:eastAsia="zh-CN"/>
        </w:rPr>
        <w:t xml:space="preserve"> во многих странах мира постоянный рост народонаселения и быстрое развитие производства привели ситуацию с состоянием окружающей среды на грань экологического кризиса. Для решения проблемы голода, отсутствия продовольственной безопасности и увеличения производства продуктов питания сельхозпроизводители были вынуждены в большем количестве вносить химические пестициды</w:t>
      </w:r>
      <w:r w:rsidR="001357BD" w:rsidRPr="00417D1C">
        <w:rPr>
          <w:szCs w:val="28"/>
          <w:lang w:eastAsia="zh-CN"/>
        </w:rPr>
        <w:t xml:space="preserve"> и удобрения в почву, тем самым загрязняя природный ресурс тяжелыми металлами [2</w:t>
      </w:r>
      <w:r w:rsidR="004E557F">
        <w:rPr>
          <w:szCs w:val="28"/>
          <w:lang w:eastAsia="zh-CN"/>
        </w:rPr>
        <w:t>7</w:t>
      </w:r>
      <w:r w:rsidR="001357BD" w:rsidRPr="00417D1C">
        <w:rPr>
          <w:szCs w:val="28"/>
          <w:lang w:eastAsia="zh-CN"/>
        </w:rPr>
        <w:t>].</w:t>
      </w:r>
    </w:p>
    <w:p w:rsidR="00292F98" w:rsidRPr="00417D1C" w:rsidRDefault="00292F98" w:rsidP="009F28B5">
      <w:pPr>
        <w:tabs>
          <w:tab w:val="left" w:pos="567"/>
        </w:tabs>
        <w:rPr>
          <w:szCs w:val="28"/>
          <w:lang w:eastAsia="zh-CN"/>
        </w:rPr>
      </w:pPr>
      <w:r w:rsidRPr="00417D1C">
        <w:rPr>
          <w:szCs w:val="28"/>
          <w:lang w:eastAsia="zh-CN"/>
        </w:rPr>
        <w:t>В исследованиях Demir M., Guser S., Esen T. (1990) показана высокая подверженность почвенно-растительного покрова воздействи</w:t>
      </w:r>
      <w:r w:rsidR="002B25C4" w:rsidRPr="00417D1C">
        <w:rPr>
          <w:szCs w:val="28"/>
          <w:lang w:eastAsia="zh-CN"/>
        </w:rPr>
        <w:t>ю</w:t>
      </w:r>
      <w:r w:rsidRPr="00417D1C">
        <w:rPr>
          <w:szCs w:val="28"/>
          <w:lang w:eastAsia="zh-CN"/>
        </w:rPr>
        <w:t xml:space="preserve"> тяжелы</w:t>
      </w:r>
      <w:r w:rsidR="002B25C4" w:rsidRPr="00417D1C">
        <w:rPr>
          <w:szCs w:val="28"/>
          <w:lang w:eastAsia="zh-CN"/>
        </w:rPr>
        <w:t>х</w:t>
      </w:r>
      <w:r w:rsidRPr="00417D1C">
        <w:rPr>
          <w:szCs w:val="28"/>
          <w:lang w:eastAsia="zh-CN"/>
        </w:rPr>
        <w:t xml:space="preserve"> металл</w:t>
      </w:r>
      <w:r w:rsidR="002B25C4" w:rsidRPr="00417D1C">
        <w:rPr>
          <w:szCs w:val="28"/>
          <w:lang w:eastAsia="zh-CN"/>
        </w:rPr>
        <w:t>ов</w:t>
      </w:r>
      <w:r w:rsidRPr="00417D1C">
        <w:rPr>
          <w:szCs w:val="28"/>
          <w:lang w:eastAsia="zh-CN"/>
        </w:rPr>
        <w:t>, которые оказывают влияние и давление на биологическую активность почвенных микроорганизмов, изменяя разнообразие почвенной микрофлоры, что</w:t>
      </w:r>
      <w:r w:rsidR="00C22490">
        <w:rPr>
          <w:szCs w:val="28"/>
          <w:lang w:val="kk-KZ" w:eastAsia="zh-CN"/>
        </w:rPr>
        <w:t>,</w:t>
      </w:r>
      <w:r w:rsidRPr="00417D1C">
        <w:rPr>
          <w:szCs w:val="28"/>
          <w:lang w:eastAsia="zh-CN"/>
        </w:rPr>
        <w:t xml:space="preserve"> в конечном итоге</w:t>
      </w:r>
      <w:r w:rsidR="00C22490">
        <w:rPr>
          <w:szCs w:val="28"/>
          <w:lang w:val="kk-KZ" w:eastAsia="zh-CN"/>
        </w:rPr>
        <w:t>,</w:t>
      </w:r>
      <w:r w:rsidRPr="00417D1C">
        <w:rPr>
          <w:szCs w:val="28"/>
          <w:lang w:eastAsia="zh-CN"/>
        </w:rPr>
        <w:t xml:space="preserve"> негативно влияет на общее состояние экосистемы и биосферы в целом [</w:t>
      </w:r>
      <w:r w:rsidR="004E557F">
        <w:rPr>
          <w:szCs w:val="28"/>
          <w:lang w:eastAsia="zh-CN"/>
        </w:rPr>
        <w:t>28</w:t>
      </w:r>
      <w:r w:rsidRPr="00417D1C">
        <w:rPr>
          <w:szCs w:val="28"/>
          <w:lang w:eastAsia="zh-CN"/>
        </w:rPr>
        <w:t xml:space="preserve">]. </w:t>
      </w:r>
    </w:p>
    <w:p w:rsidR="00292F98" w:rsidRPr="00417D1C" w:rsidRDefault="00292F98" w:rsidP="009F28B5">
      <w:pPr>
        <w:pBdr>
          <w:top w:val="nil"/>
          <w:left w:val="nil"/>
          <w:bottom w:val="nil"/>
          <w:right w:val="nil"/>
          <w:between w:val="nil"/>
        </w:pBdr>
        <w:shd w:val="solid" w:color="FFFFFF" w:fill="auto"/>
        <w:rPr>
          <w:szCs w:val="28"/>
          <w:lang w:eastAsia="zh-CN"/>
        </w:rPr>
      </w:pPr>
      <w:r w:rsidRPr="00417D1C">
        <w:rPr>
          <w:szCs w:val="28"/>
          <w:lang w:eastAsia="zh-CN"/>
        </w:rPr>
        <w:t>Тяжелые металлы</w:t>
      </w:r>
      <w:r w:rsidR="00DC5B49" w:rsidRPr="00417D1C">
        <w:rPr>
          <w:szCs w:val="28"/>
          <w:lang w:eastAsia="zh-CN"/>
        </w:rPr>
        <w:t>,</w:t>
      </w:r>
      <w:r w:rsidRPr="00417D1C">
        <w:rPr>
          <w:szCs w:val="28"/>
          <w:lang w:eastAsia="zh-CN"/>
        </w:rPr>
        <w:t xml:space="preserve"> попадая на поверхность </w:t>
      </w:r>
      <w:r w:rsidR="002A513F" w:rsidRPr="00417D1C">
        <w:rPr>
          <w:szCs w:val="28"/>
          <w:lang w:eastAsia="zh-CN"/>
        </w:rPr>
        <w:t>почвы,</w:t>
      </w:r>
      <w:r w:rsidRPr="00417D1C">
        <w:rPr>
          <w:szCs w:val="28"/>
          <w:lang w:eastAsia="zh-CN"/>
        </w:rPr>
        <w:t xml:space="preserve"> резко ухудшают агрохимические и агрофизические свойства почвы: нарушается структура и нормальное функционирование, а также общая численность почвенных микроорганизмов; снижается активность азотфиксации, нитрификации; затормаживается процесс синтез</w:t>
      </w:r>
      <w:r w:rsidR="002B25C4" w:rsidRPr="00417D1C">
        <w:rPr>
          <w:szCs w:val="28"/>
          <w:lang w:eastAsia="zh-CN"/>
        </w:rPr>
        <w:t>а</w:t>
      </w:r>
      <w:r w:rsidRPr="00417D1C">
        <w:rPr>
          <w:szCs w:val="28"/>
          <w:lang w:eastAsia="zh-CN"/>
        </w:rPr>
        <w:t xml:space="preserve"> свободных аминокислот;  снижается интенсивность дыхания почвы </w:t>
      </w:r>
      <w:r w:rsidR="00DC5B49" w:rsidRPr="00417D1C">
        <w:rPr>
          <w:szCs w:val="28"/>
          <w:lang w:eastAsia="zh-CN"/>
        </w:rPr>
        <w:t>и</w:t>
      </w:r>
      <w:r w:rsidRPr="00417D1C">
        <w:rPr>
          <w:szCs w:val="28"/>
          <w:lang w:eastAsia="zh-CN"/>
        </w:rPr>
        <w:t xml:space="preserve"> активность ферментов (инвертазы, уреазы, фосф</w:t>
      </w:r>
      <w:r w:rsidR="002B25C4" w:rsidRPr="00417D1C">
        <w:rPr>
          <w:szCs w:val="28"/>
          <w:lang w:eastAsia="zh-CN"/>
        </w:rPr>
        <w:t>а</w:t>
      </w:r>
      <w:r w:rsidRPr="00417D1C">
        <w:rPr>
          <w:szCs w:val="28"/>
          <w:lang w:eastAsia="zh-CN"/>
        </w:rPr>
        <w:t xml:space="preserve">тазы, каталазы), </w:t>
      </w:r>
      <w:r w:rsidR="002B25C4" w:rsidRPr="00417D1C">
        <w:rPr>
          <w:szCs w:val="28"/>
          <w:lang w:eastAsia="zh-CN"/>
        </w:rPr>
        <w:t xml:space="preserve">что ингибирует </w:t>
      </w:r>
      <w:r w:rsidRPr="00417D1C">
        <w:rPr>
          <w:szCs w:val="28"/>
          <w:lang w:eastAsia="zh-CN"/>
        </w:rPr>
        <w:t>процесс</w:t>
      </w:r>
      <w:r w:rsidR="002B25C4" w:rsidRPr="00417D1C">
        <w:rPr>
          <w:szCs w:val="28"/>
          <w:lang w:eastAsia="zh-CN"/>
        </w:rPr>
        <w:t>ы</w:t>
      </w:r>
      <w:r w:rsidRPr="00417D1C">
        <w:rPr>
          <w:szCs w:val="28"/>
          <w:lang w:eastAsia="zh-CN"/>
        </w:rPr>
        <w:t xml:space="preserve"> минерализации органического вещества,</w:t>
      </w:r>
      <w:r w:rsidR="002B25C4" w:rsidRPr="00417D1C">
        <w:rPr>
          <w:szCs w:val="28"/>
          <w:lang w:eastAsia="zh-CN"/>
        </w:rPr>
        <w:t xml:space="preserve"> и, в конечном итоге, </w:t>
      </w:r>
      <w:r w:rsidRPr="00417D1C">
        <w:rPr>
          <w:szCs w:val="28"/>
          <w:lang w:eastAsia="zh-CN"/>
        </w:rPr>
        <w:t>приводит к резкому снижению интенсивности процесса гумусообразования [</w:t>
      </w:r>
      <w:r w:rsidR="004E557F">
        <w:rPr>
          <w:szCs w:val="28"/>
          <w:lang w:eastAsia="zh-CN"/>
        </w:rPr>
        <w:t>29</w:t>
      </w:r>
      <w:r w:rsidRPr="00417D1C">
        <w:rPr>
          <w:szCs w:val="28"/>
          <w:lang w:eastAsia="zh-CN"/>
        </w:rPr>
        <w:t>].</w:t>
      </w:r>
    </w:p>
    <w:p w:rsidR="00292F98" w:rsidRPr="00417D1C" w:rsidRDefault="00292F98" w:rsidP="009F28B5">
      <w:pPr>
        <w:pBdr>
          <w:top w:val="nil"/>
          <w:left w:val="nil"/>
          <w:bottom w:val="nil"/>
          <w:right w:val="nil"/>
          <w:between w:val="nil"/>
        </w:pBdr>
        <w:shd w:val="solid" w:color="FFFFFF" w:fill="auto"/>
        <w:rPr>
          <w:szCs w:val="28"/>
          <w:lang w:eastAsia="zh-CN"/>
        </w:rPr>
      </w:pPr>
      <w:r w:rsidRPr="00417D1C">
        <w:rPr>
          <w:szCs w:val="28"/>
          <w:lang w:eastAsia="zh-CN"/>
        </w:rPr>
        <w:t xml:space="preserve">Тяжелые металлы являются распространенными </w:t>
      </w:r>
      <w:r w:rsidR="002B25C4" w:rsidRPr="00417D1C">
        <w:rPr>
          <w:szCs w:val="28"/>
          <w:lang w:eastAsia="zh-CN"/>
        </w:rPr>
        <w:t xml:space="preserve">техногенными </w:t>
      </w:r>
      <w:r w:rsidRPr="00417D1C">
        <w:rPr>
          <w:szCs w:val="28"/>
          <w:lang w:eastAsia="zh-CN"/>
        </w:rPr>
        <w:t>загрязнителями и могут предс</w:t>
      </w:r>
      <w:r w:rsidR="002B25C4" w:rsidRPr="00417D1C">
        <w:rPr>
          <w:szCs w:val="28"/>
          <w:lang w:eastAsia="zh-CN"/>
        </w:rPr>
        <w:t xml:space="preserve">тавлять угрозу окружающей среде, в том числе через почву. </w:t>
      </w:r>
      <w:r w:rsidRPr="00417D1C">
        <w:rPr>
          <w:szCs w:val="28"/>
          <w:lang w:eastAsia="zh-CN"/>
        </w:rPr>
        <w:t xml:space="preserve">Их мобильность, способность мигрировать, доступность растениям и животным и их токсическое действие зависит от </w:t>
      </w:r>
      <w:r w:rsidR="002B25C4" w:rsidRPr="00417D1C">
        <w:rPr>
          <w:szCs w:val="28"/>
          <w:lang w:eastAsia="zh-CN"/>
        </w:rPr>
        <w:t>форм соединений их в почве или в грунтах</w:t>
      </w:r>
      <w:r w:rsidR="000B3281" w:rsidRPr="00417D1C">
        <w:rPr>
          <w:szCs w:val="28"/>
          <w:lang w:eastAsia="zh-CN"/>
        </w:rPr>
        <w:t xml:space="preserve">, </w:t>
      </w:r>
      <w:r w:rsidRPr="00417D1C">
        <w:rPr>
          <w:szCs w:val="28"/>
          <w:lang w:eastAsia="zh-CN"/>
        </w:rPr>
        <w:t>в котор</w:t>
      </w:r>
      <w:r w:rsidR="000B3281" w:rsidRPr="00417D1C">
        <w:rPr>
          <w:szCs w:val="28"/>
          <w:lang w:eastAsia="zh-CN"/>
        </w:rPr>
        <w:t>ых</w:t>
      </w:r>
      <w:r w:rsidRPr="00417D1C">
        <w:rPr>
          <w:szCs w:val="28"/>
          <w:lang w:eastAsia="zh-CN"/>
        </w:rPr>
        <w:t xml:space="preserve"> они отложились </w:t>
      </w:r>
      <w:r w:rsidR="000B3281" w:rsidRPr="00417D1C">
        <w:rPr>
          <w:szCs w:val="28"/>
          <w:lang w:eastAsia="zh-CN"/>
        </w:rPr>
        <w:t xml:space="preserve">в </w:t>
      </w:r>
      <w:r w:rsidRPr="00417D1C">
        <w:rPr>
          <w:szCs w:val="28"/>
          <w:lang w:eastAsia="zh-CN"/>
        </w:rPr>
        <w:t>результате человеческой деятельности [</w:t>
      </w:r>
      <w:r w:rsidR="006325E7" w:rsidRPr="00417D1C">
        <w:rPr>
          <w:szCs w:val="28"/>
          <w:lang w:eastAsia="zh-CN"/>
        </w:rPr>
        <w:t>3</w:t>
      </w:r>
      <w:r w:rsidR="004E557F">
        <w:rPr>
          <w:szCs w:val="28"/>
          <w:lang w:eastAsia="zh-CN"/>
        </w:rPr>
        <w:t>0</w:t>
      </w:r>
      <w:r w:rsidRPr="00417D1C">
        <w:rPr>
          <w:szCs w:val="28"/>
          <w:lang w:eastAsia="zh-CN"/>
        </w:rPr>
        <w:t xml:space="preserve">]. </w:t>
      </w:r>
    </w:p>
    <w:p w:rsidR="009F28B5" w:rsidRPr="00417D1C" w:rsidRDefault="00292F98" w:rsidP="009F28B5">
      <w:pPr>
        <w:pBdr>
          <w:top w:val="nil"/>
          <w:left w:val="nil"/>
          <w:bottom w:val="nil"/>
          <w:right w:val="nil"/>
          <w:between w:val="nil"/>
        </w:pBdr>
        <w:shd w:val="solid" w:color="FFFFFF" w:fill="auto"/>
        <w:rPr>
          <w:szCs w:val="28"/>
          <w:lang w:eastAsia="zh-CN"/>
        </w:rPr>
      </w:pPr>
      <w:r w:rsidRPr="00417D1C">
        <w:rPr>
          <w:szCs w:val="28"/>
          <w:lang w:eastAsia="zh-CN"/>
        </w:rPr>
        <w:t xml:space="preserve">Основными источниками загрязнения сельскохозяйственных угодий являются промышленные и бытовые отходы, а также воды рек, в которые сбрасываются промышленные отходы, использующиеся в дальнейшем для </w:t>
      </w:r>
      <w:r w:rsidR="000B3281" w:rsidRPr="00417D1C">
        <w:rPr>
          <w:szCs w:val="28"/>
          <w:lang w:eastAsia="zh-CN"/>
        </w:rPr>
        <w:t xml:space="preserve">орошения </w:t>
      </w:r>
      <w:r w:rsidRPr="00417D1C">
        <w:rPr>
          <w:szCs w:val="28"/>
          <w:lang w:eastAsia="zh-CN"/>
        </w:rPr>
        <w:t xml:space="preserve"> сельскохозяйственных земель. </w:t>
      </w:r>
    </w:p>
    <w:p w:rsidR="009F28B5" w:rsidRPr="00417D1C" w:rsidRDefault="00292F98" w:rsidP="009F28B5">
      <w:pPr>
        <w:pBdr>
          <w:top w:val="nil"/>
          <w:left w:val="nil"/>
          <w:bottom w:val="nil"/>
          <w:right w:val="nil"/>
          <w:between w:val="nil"/>
        </w:pBdr>
        <w:shd w:val="solid" w:color="FFFFFF" w:fill="auto"/>
        <w:rPr>
          <w:szCs w:val="28"/>
          <w:lang w:eastAsia="zh-CN"/>
        </w:rPr>
      </w:pPr>
      <w:r w:rsidRPr="00417D1C">
        <w:rPr>
          <w:rFonts w:eastAsia="Times New Roman"/>
          <w:szCs w:val="28"/>
          <w:lang w:eastAsia="zh-CN"/>
        </w:rPr>
        <w:lastRenderedPageBreak/>
        <w:t>Значительное негативное воздействие на поверхность почвы оказывают не только органические и металлоорганические соединения различных техногенных выбросов, но и широкое применение различных пестицидов и мине</w:t>
      </w:r>
      <w:r w:rsidR="000B3281" w:rsidRPr="00417D1C">
        <w:rPr>
          <w:rFonts w:eastAsia="Times New Roman"/>
          <w:szCs w:val="28"/>
          <w:lang w:eastAsia="zh-CN"/>
        </w:rPr>
        <w:t>ральных удобрений, в составе к</w:t>
      </w:r>
      <w:r w:rsidR="00AC456A" w:rsidRPr="00417D1C">
        <w:rPr>
          <w:rFonts w:eastAsia="Times New Roman"/>
          <w:szCs w:val="28"/>
          <w:lang w:eastAsia="zh-CN"/>
        </w:rPr>
        <w:t>о</w:t>
      </w:r>
      <w:r w:rsidR="000B3281" w:rsidRPr="00417D1C">
        <w:rPr>
          <w:rFonts w:eastAsia="Times New Roman"/>
          <w:szCs w:val="28"/>
          <w:lang w:eastAsia="zh-CN"/>
        </w:rPr>
        <w:t>тор</w:t>
      </w:r>
      <w:r w:rsidR="00AC456A" w:rsidRPr="00417D1C">
        <w:rPr>
          <w:rFonts w:eastAsia="Times New Roman"/>
          <w:szCs w:val="28"/>
          <w:lang w:eastAsia="zh-CN"/>
        </w:rPr>
        <w:t xml:space="preserve">ых могут быть и тяжелые металлы, </w:t>
      </w:r>
      <w:r w:rsidR="000B3281" w:rsidRPr="00417D1C">
        <w:rPr>
          <w:rFonts w:eastAsia="Times New Roman"/>
          <w:szCs w:val="28"/>
          <w:lang w:eastAsia="zh-CN"/>
        </w:rPr>
        <w:t>н</w:t>
      </w:r>
      <w:r w:rsidRPr="00417D1C">
        <w:rPr>
          <w:rFonts w:eastAsia="Times New Roman"/>
          <w:szCs w:val="28"/>
          <w:lang w:eastAsia="zh-CN"/>
        </w:rPr>
        <w:t xml:space="preserve">апример, </w:t>
      </w:r>
      <w:r w:rsidRPr="00417D1C">
        <w:rPr>
          <w:szCs w:val="28"/>
          <w:lang w:eastAsia="zh-CN"/>
        </w:rPr>
        <w:t xml:space="preserve">в фосфорных удобрениях количество кадмия </w:t>
      </w:r>
      <w:r w:rsidR="00AC456A" w:rsidRPr="00417D1C">
        <w:rPr>
          <w:szCs w:val="28"/>
          <w:lang w:eastAsia="zh-CN"/>
        </w:rPr>
        <w:t xml:space="preserve">может составлять </w:t>
      </w:r>
      <w:r w:rsidRPr="00417D1C">
        <w:rPr>
          <w:szCs w:val="28"/>
          <w:lang w:eastAsia="zh-CN"/>
        </w:rPr>
        <w:t xml:space="preserve">от 0,12 до 10 мг/кг. </w:t>
      </w:r>
      <w:r w:rsidRPr="00417D1C">
        <w:rPr>
          <w:rFonts w:eastAsia="Times New Roman"/>
          <w:szCs w:val="28"/>
          <w:lang w:eastAsia="zh-CN"/>
        </w:rPr>
        <w:t xml:space="preserve">Многие из этих загрязнителей длительное время сохраняются в почвах (от нескольких месяцев до десятков лет), при этом оставаясь токсичными и даже образуя более токсичные метаболиты. </w:t>
      </w:r>
      <w:proofErr w:type="gramStart"/>
      <w:r w:rsidR="00AC456A" w:rsidRPr="00417D1C">
        <w:rPr>
          <w:rFonts w:eastAsia="Times New Roman"/>
          <w:szCs w:val="28"/>
          <w:lang w:eastAsia="zh-CN"/>
        </w:rPr>
        <w:t>И</w:t>
      </w:r>
      <w:r w:rsidRPr="00417D1C">
        <w:rPr>
          <w:rFonts w:eastAsia="Times New Roman"/>
          <w:szCs w:val="28"/>
          <w:lang w:eastAsia="zh-CN"/>
        </w:rPr>
        <w:t>сследованиями у</w:t>
      </w:r>
      <w:r w:rsidRPr="00417D1C">
        <w:rPr>
          <w:szCs w:val="28"/>
          <w:lang w:eastAsia="zh-CN"/>
        </w:rPr>
        <w:t xml:space="preserve">становлено, что начальный период удаления половины концентрации тяжелых металлов занимает весьма продолжительный период времени: для цинка − от 70 до 510 лет; </w:t>
      </w:r>
      <w:r w:rsidR="00AC456A" w:rsidRPr="00417D1C">
        <w:rPr>
          <w:szCs w:val="28"/>
          <w:lang w:eastAsia="zh-CN"/>
        </w:rPr>
        <w:t xml:space="preserve">для </w:t>
      </w:r>
      <w:r w:rsidRPr="00417D1C">
        <w:rPr>
          <w:szCs w:val="28"/>
          <w:lang w:eastAsia="zh-CN"/>
        </w:rPr>
        <w:t xml:space="preserve">кадмия </w:t>
      </w:r>
      <w:r w:rsidR="00AC456A" w:rsidRPr="00417D1C">
        <w:rPr>
          <w:szCs w:val="28"/>
          <w:lang w:eastAsia="zh-CN"/>
        </w:rPr>
        <w:t xml:space="preserve">- </w:t>
      </w:r>
      <w:r w:rsidRPr="00417D1C">
        <w:rPr>
          <w:szCs w:val="28"/>
          <w:lang w:eastAsia="zh-CN"/>
        </w:rPr>
        <w:t xml:space="preserve">от 13 до 110 лет, </w:t>
      </w:r>
      <w:r w:rsidR="00AC456A" w:rsidRPr="00417D1C">
        <w:rPr>
          <w:szCs w:val="28"/>
          <w:lang w:eastAsia="zh-CN"/>
        </w:rPr>
        <w:t xml:space="preserve">для </w:t>
      </w:r>
      <w:r w:rsidRPr="00417D1C">
        <w:rPr>
          <w:szCs w:val="28"/>
          <w:lang w:eastAsia="zh-CN"/>
        </w:rPr>
        <w:t>меди</w:t>
      </w:r>
      <w:r w:rsidR="00AC456A" w:rsidRPr="00417D1C">
        <w:rPr>
          <w:szCs w:val="28"/>
          <w:lang w:eastAsia="zh-CN"/>
        </w:rPr>
        <w:t xml:space="preserve"> - </w:t>
      </w:r>
      <w:r w:rsidRPr="00417D1C">
        <w:rPr>
          <w:szCs w:val="28"/>
          <w:lang w:eastAsia="zh-CN"/>
        </w:rPr>
        <w:t>от 310 до 1500 лет,</w:t>
      </w:r>
      <w:r w:rsidR="00AC456A" w:rsidRPr="00417D1C">
        <w:rPr>
          <w:szCs w:val="28"/>
          <w:lang w:eastAsia="zh-CN"/>
        </w:rPr>
        <w:t xml:space="preserve"> для </w:t>
      </w:r>
      <w:r w:rsidRPr="00417D1C">
        <w:rPr>
          <w:szCs w:val="28"/>
          <w:lang w:eastAsia="zh-CN"/>
        </w:rPr>
        <w:t>свинца</w:t>
      </w:r>
      <w:r w:rsidR="00AC456A" w:rsidRPr="00417D1C">
        <w:rPr>
          <w:szCs w:val="28"/>
          <w:lang w:eastAsia="zh-CN"/>
        </w:rPr>
        <w:t xml:space="preserve"> - </w:t>
      </w:r>
      <w:r w:rsidRPr="00417D1C">
        <w:rPr>
          <w:szCs w:val="28"/>
          <w:lang w:eastAsia="zh-CN"/>
        </w:rPr>
        <w:t>от 770 до 5900 лет [</w:t>
      </w:r>
      <w:r w:rsidR="006325E7" w:rsidRPr="00417D1C">
        <w:rPr>
          <w:szCs w:val="28"/>
          <w:lang w:eastAsia="zh-CN"/>
        </w:rPr>
        <w:t>3</w:t>
      </w:r>
      <w:r w:rsidR="00EC22AA">
        <w:rPr>
          <w:szCs w:val="28"/>
          <w:lang w:eastAsia="zh-CN"/>
        </w:rPr>
        <w:t>1</w:t>
      </w:r>
      <w:r w:rsidRPr="00417D1C">
        <w:rPr>
          <w:szCs w:val="28"/>
          <w:lang w:eastAsia="zh-CN"/>
        </w:rPr>
        <w:t>].</w:t>
      </w:r>
      <w:proofErr w:type="gramEnd"/>
    </w:p>
    <w:p w:rsidR="009F28B5" w:rsidRPr="00417D1C" w:rsidRDefault="00292F98" w:rsidP="009F28B5">
      <w:pPr>
        <w:pBdr>
          <w:top w:val="nil"/>
          <w:left w:val="nil"/>
          <w:bottom w:val="nil"/>
          <w:right w:val="nil"/>
          <w:between w:val="nil"/>
        </w:pBdr>
        <w:shd w:val="solid" w:color="FFFFFF" w:fill="auto"/>
        <w:rPr>
          <w:szCs w:val="28"/>
          <w:lang w:eastAsia="zh-CN"/>
        </w:rPr>
      </w:pPr>
      <w:r w:rsidRPr="00417D1C">
        <w:rPr>
          <w:szCs w:val="28"/>
          <w:lang w:eastAsia="zh-CN"/>
        </w:rPr>
        <w:t>По данным Водяницкого Ю.Н. (2014)</w:t>
      </w:r>
      <w:r w:rsidR="00C22490">
        <w:rPr>
          <w:szCs w:val="28"/>
          <w:lang w:val="kk-KZ" w:eastAsia="zh-CN"/>
        </w:rPr>
        <w:t>,</w:t>
      </w:r>
      <w:r w:rsidRPr="00417D1C">
        <w:rPr>
          <w:szCs w:val="28"/>
          <w:lang w:eastAsia="zh-CN"/>
        </w:rPr>
        <w:t xml:space="preserve"> существует 57 тяжелых металлов и металлоидов, которые непосредственно влияют на микрофлору почвенно-растительного покрова, но </w:t>
      </w:r>
      <w:r w:rsidR="00AC456A" w:rsidRPr="00417D1C">
        <w:rPr>
          <w:szCs w:val="28"/>
          <w:lang w:eastAsia="zh-CN"/>
        </w:rPr>
        <w:t xml:space="preserve">их </w:t>
      </w:r>
      <w:r w:rsidRPr="00417D1C">
        <w:rPr>
          <w:szCs w:val="28"/>
          <w:lang w:eastAsia="zh-CN"/>
        </w:rPr>
        <w:t xml:space="preserve">количество </w:t>
      </w:r>
      <w:r w:rsidR="00AC456A" w:rsidRPr="00417D1C">
        <w:rPr>
          <w:szCs w:val="28"/>
          <w:lang w:eastAsia="zh-CN"/>
        </w:rPr>
        <w:t xml:space="preserve">может </w:t>
      </w:r>
      <w:r w:rsidRPr="00417D1C">
        <w:rPr>
          <w:szCs w:val="28"/>
          <w:lang w:eastAsia="zh-CN"/>
        </w:rPr>
        <w:t>из</w:t>
      </w:r>
      <w:r w:rsidR="002A513F" w:rsidRPr="00417D1C">
        <w:rPr>
          <w:szCs w:val="28"/>
          <w:lang w:eastAsia="zh-CN"/>
        </w:rPr>
        <w:t>менят</w:t>
      </w:r>
      <w:r w:rsidR="00AC456A" w:rsidRPr="00417D1C">
        <w:rPr>
          <w:szCs w:val="28"/>
          <w:lang w:eastAsia="zh-CN"/>
        </w:rPr>
        <w:t>ь</w:t>
      </w:r>
      <w:r w:rsidR="002A513F" w:rsidRPr="00417D1C">
        <w:rPr>
          <w:szCs w:val="28"/>
          <w:lang w:eastAsia="zh-CN"/>
        </w:rPr>
        <w:t xml:space="preserve">ся в широких </w:t>
      </w:r>
      <w:r w:rsidRPr="00417D1C">
        <w:rPr>
          <w:szCs w:val="28"/>
          <w:lang w:eastAsia="zh-CN"/>
        </w:rPr>
        <w:t>пределах [</w:t>
      </w:r>
      <w:r w:rsidR="006325E7" w:rsidRPr="00417D1C">
        <w:rPr>
          <w:szCs w:val="28"/>
          <w:lang w:eastAsia="zh-CN"/>
        </w:rPr>
        <w:t>3</w:t>
      </w:r>
      <w:r w:rsidR="00EC22AA">
        <w:rPr>
          <w:szCs w:val="28"/>
          <w:lang w:eastAsia="zh-CN"/>
        </w:rPr>
        <w:t>2</w:t>
      </w:r>
      <w:r w:rsidRPr="00417D1C">
        <w:rPr>
          <w:szCs w:val="28"/>
          <w:lang w:eastAsia="zh-CN"/>
        </w:rPr>
        <w:t>].</w:t>
      </w:r>
    </w:p>
    <w:p w:rsidR="00AC456A" w:rsidRPr="00417D1C" w:rsidRDefault="00292F98" w:rsidP="00AC456A">
      <w:pPr>
        <w:pBdr>
          <w:top w:val="nil"/>
          <w:left w:val="nil"/>
          <w:bottom w:val="nil"/>
          <w:right w:val="nil"/>
          <w:between w:val="nil"/>
        </w:pBdr>
        <w:shd w:val="solid" w:color="FFFFFF" w:fill="auto"/>
        <w:rPr>
          <w:rFonts w:eastAsia="Times New Roman"/>
          <w:szCs w:val="28"/>
          <w:lang w:eastAsia="zh-CN"/>
        </w:rPr>
      </w:pPr>
      <w:proofErr w:type="gramStart"/>
      <w:r w:rsidRPr="00417D1C">
        <w:rPr>
          <w:szCs w:val="28"/>
          <w:lang w:eastAsia="zh-CN"/>
        </w:rPr>
        <w:t>Многие авторы, исследовавшие проблемы экологического мониторинга и загрязнения почвенного и растительного покрова Зем</w:t>
      </w:r>
      <w:r w:rsidR="00CD74EC" w:rsidRPr="00417D1C">
        <w:rPr>
          <w:szCs w:val="28"/>
          <w:lang w:eastAsia="zh-CN"/>
        </w:rPr>
        <w:t xml:space="preserve">ли, к тяжелым металлам относят </w:t>
      </w:r>
      <w:r w:rsidRPr="00417D1C">
        <w:rPr>
          <w:szCs w:val="28"/>
          <w:lang w:eastAsia="zh-CN"/>
        </w:rPr>
        <w:t>элементы периодической системы Д.И. Менделеева с атомной массой свыше 50 атомных единиц, такие как V, Cr, Mn, Fe, Co, Ni, Cu, Zn, Mo, Cd, Sn, Hg, Pb, Bi и др.</w:t>
      </w:r>
      <w:r w:rsidR="00AC456A" w:rsidRPr="00417D1C">
        <w:rPr>
          <w:szCs w:val="28"/>
          <w:lang w:eastAsia="zh-CN"/>
        </w:rPr>
        <w:t xml:space="preserve"> При этом о</w:t>
      </w:r>
      <w:r w:rsidR="00AC456A" w:rsidRPr="00417D1C">
        <w:rPr>
          <w:rFonts w:eastAsia="Times New Roman"/>
          <w:szCs w:val="28"/>
          <w:lang w:eastAsia="zh-CN"/>
        </w:rPr>
        <w:t>сновными критериями принадлежности какого-либо химического элемента к тяжелым металлам являются</w:t>
      </w:r>
      <w:proofErr w:type="gramEnd"/>
      <w:r w:rsidR="00AC456A" w:rsidRPr="00417D1C">
        <w:rPr>
          <w:rFonts w:eastAsia="Times New Roman"/>
          <w:szCs w:val="28"/>
          <w:lang w:eastAsia="zh-CN"/>
        </w:rPr>
        <w:t xml:space="preserve"> атомная масса, плотность, степень токсичности и вовлеченности в природные и техногенные циклы.</w:t>
      </w:r>
    </w:p>
    <w:p w:rsidR="009F28B5" w:rsidRPr="00417D1C" w:rsidRDefault="000D08D9" w:rsidP="009F28B5">
      <w:pPr>
        <w:pBdr>
          <w:top w:val="nil"/>
          <w:left w:val="nil"/>
          <w:bottom w:val="nil"/>
          <w:right w:val="nil"/>
          <w:between w:val="nil"/>
        </w:pBdr>
        <w:shd w:val="solid" w:color="FFFFFF" w:fill="auto"/>
        <w:rPr>
          <w:szCs w:val="28"/>
          <w:lang w:eastAsia="zh-CN"/>
        </w:rPr>
      </w:pPr>
      <w:r w:rsidRPr="00417D1C">
        <w:rPr>
          <w:rFonts w:eastAsia="Times New Roman"/>
          <w:szCs w:val="28"/>
          <w:lang w:eastAsia="zh-CN"/>
        </w:rPr>
        <w:t>Многолетние исследования сточных вод, компоста, бытовых отходов и навоза</w:t>
      </w:r>
      <w:r w:rsidR="00C22490">
        <w:rPr>
          <w:rFonts w:eastAsia="Times New Roman"/>
          <w:szCs w:val="28"/>
          <w:lang w:val="kk-KZ" w:eastAsia="zh-CN"/>
        </w:rPr>
        <w:t>,</w:t>
      </w:r>
      <w:r w:rsidRPr="00417D1C">
        <w:rPr>
          <w:rFonts w:eastAsia="Times New Roman"/>
          <w:szCs w:val="28"/>
          <w:lang w:eastAsia="zh-CN"/>
        </w:rPr>
        <w:t xml:space="preserve"> по данным J</w:t>
      </w:r>
      <w:r w:rsidR="00F43737" w:rsidRPr="00417D1C">
        <w:rPr>
          <w:rFonts w:eastAsia="Times New Roman"/>
          <w:szCs w:val="28"/>
          <w:lang w:eastAsia="zh-CN"/>
        </w:rPr>
        <w:t>.</w:t>
      </w:r>
      <w:r w:rsidRPr="00417D1C">
        <w:rPr>
          <w:rFonts w:eastAsia="Times New Roman"/>
          <w:szCs w:val="28"/>
          <w:lang w:eastAsia="zh-CN"/>
        </w:rPr>
        <w:t>Wierzbowska</w:t>
      </w:r>
      <w:r w:rsidR="00F43737" w:rsidRPr="00417D1C">
        <w:rPr>
          <w:rFonts w:eastAsia="Times New Roman"/>
          <w:szCs w:val="28"/>
          <w:lang w:eastAsia="zh-CN"/>
        </w:rPr>
        <w:t xml:space="preserve"> и др.</w:t>
      </w:r>
      <w:r w:rsidRPr="00417D1C">
        <w:rPr>
          <w:rFonts w:eastAsia="Times New Roman"/>
          <w:szCs w:val="28"/>
          <w:lang w:eastAsia="zh-CN"/>
        </w:rPr>
        <w:t xml:space="preserve"> (2018)</w:t>
      </w:r>
      <w:r w:rsidR="00C22490">
        <w:rPr>
          <w:rFonts w:eastAsia="Times New Roman"/>
          <w:szCs w:val="28"/>
          <w:lang w:val="kk-KZ" w:eastAsia="zh-CN"/>
        </w:rPr>
        <w:t>,</w:t>
      </w:r>
      <w:r w:rsidRPr="00417D1C">
        <w:rPr>
          <w:rFonts w:eastAsia="Times New Roman"/>
          <w:szCs w:val="28"/>
          <w:lang w:eastAsia="zh-CN"/>
        </w:rPr>
        <w:t xml:space="preserve"> показали, что тяжелые металлы сильнее адсорбируются в почве, богатой органическим веществом, положительно коррелируют с содержанием органического углерода </w:t>
      </w:r>
      <w:r w:rsidRPr="00417D1C">
        <w:rPr>
          <w:szCs w:val="28"/>
          <w:lang w:eastAsia="zh-CN"/>
        </w:rPr>
        <w:t>[3</w:t>
      </w:r>
      <w:r w:rsidR="00EC22AA">
        <w:rPr>
          <w:szCs w:val="28"/>
          <w:lang w:eastAsia="zh-CN"/>
        </w:rPr>
        <w:t>3</w:t>
      </w:r>
      <w:r w:rsidRPr="00417D1C">
        <w:rPr>
          <w:szCs w:val="28"/>
          <w:lang w:eastAsia="zh-CN"/>
        </w:rPr>
        <w:t>].</w:t>
      </w:r>
    </w:p>
    <w:p w:rsidR="00292F98" w:rsidRPr="00417D1C" w:rsidRDefault="00292F98" w:rsidP="009F28B5">
      <w:pPr>
        <w:pBdr>
          <w:top w:val="nil"/>
          <w:left w:val="nil"/>
          <w:bottom w:val="nil"/>
          <w:right w:val="nil"/>
          <w:between w:val="nil"/>
        </w:pBdr>
        <w:shd w:val="solid" w:color="FFFFFF" w:fill="auto"/>
        <w:rPr>
          <w:szCs w:val="28"/>
          <w:lang w:eastAsia="zh-CN"/>
        </w:rPr>
      </w:pPr>
      <w:r w:rsidRPr="00417D1C">
        <w:rPr>
          <w:rFonts w:eastAsia="Times New Roman"/>
          <w:szCs w:val="28"/>
          <w:lang w:eastAsia="zh-CN"/>
        </w:rPr>
        <w:t xml:space="preserve">В работах </w:t>
      </w:r>
      <w:r w:rsidRPr="00417D1C">
        <w:rPr>
          <w:szCs w:val="28"/>
          <w:lang w:eastAsia="zh-CN"/>
        </w:rPr>
        <w:t>Little и Martin (1974) указано, что основными загрязнителями почвенного покрова являются такие тяжелые металлы, как Zn, As, Cd, Hg, Pb, это связано с тем, что техногенное накопление этих элементов идет высокими темпами [</w:t>
      </w:r>
      <w:r w:rsidR="006325E7" w:rsidRPr="00417D1C">
        <w:rPr>
          <w:szCs w:val="28"/>
          <w:lang w:eastAsia="zh-CN"/>
        </w:rPr>
        <w:t>3</w:t>
      </w:r>
      <w:r w:rsidR="00EC22AA">
        <w:rPr>
          <w:szCs w:val="28"/>
          <w:lang w:eastAsia="zh-CN"/>
        </w:rPr>
        <w:t>4</w:t>
      </w:r>
      <w:r w:rsidRPr="00417D1C">
        <w:rPr>
          <w:szCs w:val="28"/>
          <w:lang w:eastAsia="zh-CN"/>
        </w:rPr>
        <w:t xml:space="preserve">]. </w:t>
      </w:r>
    </w:p>
    <w:p w:rsidR="006325E7" w:rsidRPr="00417D1C" w:rsidRDefault="006325E7" w:rsidP="009F28B5">
      <w:pPr>
        <w:pBdr>
          <w:top w:val="nil"/>
          <w:left w:val="nil"/>
          <w:bottom w:val="nil"/>
          <w:right w:val="nil"/>
          <w:between w:val="nil"/>
        </w:pBdr>
        <w:shd w:val="solid" w:color="FFFFFF" w:fill="auto"/>
        <w:rPr>
          <w:szCs w:val="28"/>
          <w:lang w:eastAsia="zh-CN"/>
        </w:rPr>
      </w:pPr>
      <w:r w:rsidRPr="00417D1C">
        <w:rPr>
          <w:szCs w:val="28"/>
          <w:lang w:eastAsia="zh-CN"/>
        </w:rPr>
        <w:t>Czarnecki и др. (2015) считают, что источниками загрязнения тяжелыми металлами в почве могут быть и естественные явления, такие как выветривание, промышленность, удобрения и атмосферные осадки. Ими установлено, что внесение минеральных удобрени</w:t>
      </w:r>
      <w:r w:rsidR="00F43737" w:rsidRPr="00417D1C">
        <w:rPr>
          <w:szCs w:val="28"/>
          <w:lang w:eastAsia="zh-CN"/>
        </w:rPr>
        <w:t xml:space="preserve">й </w:t>
      </w:r>
      <w:r w:rsidR="00E8462D" w:rsidRPr="00417D1C">
        <w:rPr>
          <w:szCs w:val="28"/>
          <w:lang w:eastAsia="zh-CN"/>
        </w:rPr>
        <w:t xml:space="preserve">в почву </w:t>
      </w:r>
      <w:r w:rsidRPr="00417D1C">
        <w:rPr>
          <w:szCs w:val="28"/>
          <w:lang w:eastAsia="zh-CN"/>
        </w:rPr>
        <w:t>в течение 14 лет изменя</w:t>
      </w:r>
      <w:r w:rsidR="00C22490">
        <w:rPr>
          <w:szCs w:val="28"/>
          <w:lang w:val="kk-KZ" w:eastAsia="zh-CN"/>
        </w:rPr>
        <w:t>е</w:t>
      </w:r>
      <w:r w:rsidRPr="00417D1C">
        <w:rPr>
          <w:szCs w:val="28"/>
          <w:lang w:eastAsia="zh-CN"/>
        </w:rPr>
        <w:t>т</w:t>
      </w:r>
      <w:r w:rsidR="000D08D9" w:rsidRPr="00417D1C">
        <w:rPr>
          <w:szCs w:val="28"/>
          <w:lang w:eastAsia="zh-CN"/>
        </w:rPr>
        <w:t>,</w:t>
      </w:r>
      <w:r w:rsidR="00E8462D" w:rsidRPr="00417D1C">
        <w:rPr>
          <w:szCs w:val="28"/>
          <w:lang w:eastAsia="zh-CN"/>
        </w:rPr>
        <w:t xml:space="preserve"> т.е. увеличива</w:t>
      </w:r>
      <w:r w:rsidR="00C22490">
        <w:rPr>
          <w:szCs w:val="28"/>
          <w:lang w:val="kk-KZ" w:eastAsia="zh-CN"/>
        </w:rPr>
        <w:t>е</w:t>
      </w:r>
      <w:r w:rsidR="00E8462D" w:rsidRPr="00417D1C">
        <w:rPr>
          <w:szCs w:val="28"/>
          <w:lang w:eastAsia="zh-CN"/>
        </w:rPr>
        <w:t xml:space="preserve">т </w:t>
      </w:r>
      <w:r w:rsidRPr="00417D1C">
        <w:rPr>
          <w:szCs w:val="28"/>
          <w:lang w:eastAsia="zh-CN"/>
        </w:rPr>
        <w:t>содержание подвижных форм тяжелых металлов в несколько раз [</w:t>
      </w:r>
      <w:r w:rsidR="00E8462D" w:rsidRPr="00417D1C">
        <w:rPr>
          <w:szCs w:val="28"/>
          <w:lang w:eastAsia="zh-CN"/>
        </w:rPr>
        <w:t>3</w:t>
      </w:r>
      <w:r w:rsidR="00EC22AA">
        <w:rPr>
          <w:szCs w:val="28"/>
          <w:lang w:eastAsia="zh-CN"/>
        </w:rPr>
        <w:t>5</w:t>
      </w:r>
      <w:r w:rsidRPr="00417D1C">
        <w:rPr>
          <w:szCs w:val="28"/>
          <w:lang w:eastAsia="zh-CN"/>
        </w:rPr>
        <w:t>].</w:t>
      </w:r>
    </w:p>
    <w:p w:rsidR="00292F98" w:rsidRPr="00417D1C" w:rsidRDefault="00292F98" w:rsidP="009F28B5">
      <w:pPr>
        <w:pBdr>
          <w:top w:val="nil"/>
          <w:left w:val="nil"/>
          <w:bottom w:val="nil"/>
          <w:right w:val="nil"/>
          <w:between w:val="nil"/>
        </w:pBdr>
        <w:shd w:val="solid" w:color="FFFFFF" w:fill="auto"/>
        <w:rPr>
          <w:szCs w:val="28"/>
          <w:lang w:eastAsia="zh-CN"/>
        </w:rPr>
      </w:pPr>
      <w:r w:rsidRPr="00417D1C">
        <w:rPr>
          <w:szCs w:val="28"/>
          <w:lang w:eastAsia="zh-CN"/>
        </w:rPr>
        <w:t>Из всех тяжелых металлов наиболее протяженные аномалии образует цинк. Цинк является одним из наиболее распространенных загрязнителей окружающей среды. Как отмечают M</w:t>
      </w:r>
      <w:proofErr w:type="gramStart"/>
      <w:r w:rsidRPr="00417D1C">
        <w:rPr>
          <w:szCs w:val="28"/>
          <w:lang w:eastAsia="zh-CN"/>
        </w:rPr>
        <w:t>а</w:t>
      </w:r>
      <w:proofErr w:type="gramEnd"/>
      <w:r w:rsidRPr="00417D1C">
        <w:rPr>
          <w:szCs w:val="28"/>
          <w:lang w:eastAsia="zh-CN"/>
        </w:rPr>
        <w:t>nceau, A. (2000), Minkina, T.M. (2009), Pinskii, D.L. (2010) большая часть цинка поглощается высокодисперсными глинистыми минералами, в то время как ряд исследовани</w:t>
      </w:r>
      <w:r w:rsidR="00CD74EC" w:rsidRPr="00417D1C">
        <w:rPr>
          <w:szCs w:val="28"/>
          <w:lang w:eastAsia="zh-CN"/>
        </w:rPr>
        <w:t>й</w:t>
      </w:r>
      <w:r w:rsidRPr="00417D1C">
        <w:rPr>
          <w:szCs w:val="28"/>
          <w:lang w:eastAsia="zh-CN"/>
        </w:rPr>
        <w:t xml:space="preserve"> показали, что существует корреляция между цинком и железом и содержанием оксида марганца в почвах [</w:t>
      </w:r>
      <w:r w:rsidR="000A6CA1" w:rsidRPr="00417D1C">
        <w:rPr>
          <w:szCs w:val="28"/>
          <w:lang w:eastAsia="zh-CN"/>
        </w:rPr>
        <w:t>3</w:t>
      </w:r>
      <w:r w:rsidR="00EC22AA">
        <w:rPr>
          <w:szCs w:val="28"/>
          <w:lang w:eastAsia="zh-CN"/>
        </w:rPr>
        <w:t>6-38</w:t>
      </w:r>
      <w:r w:rsidRPr="00417D1C">
        <w:rPr>
          <w:szCs w:val="28"/>
          <w:lang w:eastAsia="zh-CN"/>
        </w:rPr>
        <w:t>].</w:t>
      </w:r>
    </w:p>
    <w:p w:rsidR="00292F98" w:rsidRPr="00417D1C" w:rsidRDefault="00292F98" w:rsidP="009F28B5">
      <w:pPr>
        <w:rPr>
          <w:rFonts w:eastAsia="Times New Roman"/>
          <w:szCs w:val="28"/>
          <w:lang w:eastAsia="zh-CN"/>
        </w:rPr>
      </w:pPr>
      <w:r w:rsidRPr="00417D1C">
        <w:rPr>
          <w:rFonts w:eastAsia="Times New Roman"/>
          <w:szCs w:val="28"/>
          <w:lang w:eastAsia="zh-CN"/>
        </w:rPr>
        <w:lastRenderedPageBreak/>
        <w:t xml:space="preserve">Проблемой загрязнения почв, растительной и животноводческой продукции тяжелыми металлами и радионуклидами </w:t>
      </w:r>
      <w:r w:rsidR="00C22490">
        <w:rPr>
          <w:rFonts w:eastAsia="Times New Roman"/>
          <w:szCs w:val="28"/>
          <w:lang w:val="kk-KZ" w:eastAsia="zh-CN"/>
        </w:rPr>
        <w:t xml:space="preserve">в </w:t>
      </w:r>
      <w:r w:rsidR="006D2F87" w:rsidRPr="00417D1C">
        <w:rPr>
          <w:rFonts w:eastAsia="Times New Roman"/>
          <w:szCs w:val="28"/>
          <w:lang w:eastAsia="zh-CN"/>
        </w:rPr>
        <w:t>регионах России, аналогичным условиям Северного Казахстана</w:t>
      </w:r>
      <w:r w:rsidR="00C22490">
        <w:rPr>
          <w:rFonts w:eastAsia="Times New Roman"/>
          <w:szCs w:val="28"/>
          <w:lang w:val="kk-KZ" w:eastAsia="zh-CN"/>
        </w:rPr>
        <w:t>,</w:t>
      </w:r>
      <w:r w:rsidR="006D2F87" w:rsidRPr="00417D1C">
        <w:rPr>
          <w:rFonts w:eastAsia="Times New Roman"/>
          <w:szCs w:val="28"/>
          <w:lang w:eastAsia="zh-CN"/>
        </w:rPr>
        <w:t xml:space="preserve"> </w:t>
      </w:r>
      <w:r w:rsidRPr="00417D1C">
        <w:rPr>
          <w:rFonts w:eastAsia="Times New Roman"/>
          <w:szCs w:val="28"/>
          <w:lang w:eastAsia="zh-CN"/>
        </w:rPr>
        <w:t>занимались Н.И. Базилевич (1965), Н.В. Тимофеев-Ресовский (1966), И.М. Гаджиев (1982), В.Б. Ильин (2000), В.Д. Старков (2001), И.В. Молчанова, E.H. Караваева (2001), В.М. Красницкий (2001), Ю.И. Ермохин (2004) и др. [</w:t>
      </w:r>
      <w:r w:rsidR="00EC22AA">
        <w:rPr>
          <w:rFonts w:eastAsia="Times New Roman"/>
          <w:szCs w:val="28"/>
          <w:lang w:eastAsia="zh-CN"/>
        </w:rPr>
        <w:t>39-46</w:t>
      </w:r>
      <w:r w:rsidRPr="00417D1C">
        <w:rPr>
          <w:rFonts w:eastAsia="Times New Roman"/>
          <w:szCs w:val="28"/>
          <w:lang w:eastAsia="zh-CN"/>
        </w:rPr>
        <w:t>].</w:t>
      </w:r>
    </w:p>
    <w:p w:rsidR="009F28B5" w:rsidRPr="00417D1C" w:rsidRDefault="00C22490" w:rsidP="00CD74EC">
      <w:pPr>
        <w:pBdr>
          <w:top w:val="nil"/>
          <w:left w:val="nil"/>
          <w:bottom w:val="nil"/>
          <w:right w:val="nil"/>
          <w:between w:val="nil"/>
        </w:pBdr>
        <w:shd w:val="solid" w:color="FFFFFF" w:fill="auto"/>
        <w:rPr>
          <w:rFonts w:eastAsia="Times New Roman"/>
          <w:szCs w:val="28"/>
          <w:lang w:eastAsia="zh-CN"/>
        </w:rPr>
      </w:pPr>
      <w:r>
        <w:rPr>
          <w:rFonts w:eastAsia="Times New Roman"/>
          <w:szCs w:val="28"/>
          <w:lang w:eastAsia="zh-CN"/>
        </w:rPr>
        <w:t>Академиком А.</w:t>
      </w:r>
      <w:r w:rsidR="00292F98" w:rsidRPr="00417D1C">
        <w:rPr>
          <w:rFonts w:eastAsia="Times New Roman"/>
          <w:szCs w:val="28"/>
          <w:lang w:eastAsia="zh-CN"/>
        </w:rPr>
        <w:t>П. Виноградовым было установлено, что польза или вред какого-либо химического элемента зависит от различной концентрации элементов, находящихся в почве. Чтобы тяжелые металлы использовались в качестве микроудобрени</w:t>
      </w:r>
      <w:r w:rsidR="0078795D" w:rsidRPr="00417D1C">
        <w:rPr>
          <w:rFonts w:eastAsia="Times New Roman"/>
          <w:szCs w:val="28"/>
          <w:lang w:eastAsia="zh-CN"/>
        </w:rPr>
        <w:t>й</w:t>
      </w:r>
      <w:r w:rsidR="00292F98" w:rsidRPr="00417D1C">
        <w:rPr>
          <w:rFonts w:eastAsia="Times New Roman"/>
          <w:szCs w:val="28"/>
          <w:lang w:eastAsia="zh-CN"/>
        </w:rPr>
        <w:t>, а не являлись источниками загрязнения, содержание химических элементов не должно превышать предельно допустимые концентрации (ПДК) для почв</w:t>
      </w:r>
      <w:r w:rsidR="000A6CA1" w:rsidRPr="00417D1C">
        <w:rPr>
          <w:rFonts w:eastAsia="Times New Roman"/>
          <w:szCs w:val="28"/>
          <w:lang w:eastAsia="zh-CN"/>
        </w:rPr>
        <w:t xml:space="preserve"> [4</w:t>
      </w:r>
      <w:r w:rsidR="00EC22AA">
        <w:rPr>
          <w:rFonts w:eastAsia="Times New Roman"/>
          <w:szCs w:val="28"/>
          <w:lang w:eastAsia="zh-CN"/>
        </w:rPr>
        <w:t>7</w:t>
      </w:r>
      <w:r w:rsidR="000A6CA1" w:rsidRPr="00417D1C">
        <w:rPr>
          <w:rFonts w:eastAsia="Times New Roman"/>
          <w:szCs w:val="28"/>
          <w:lang w:eastAsia="zh-CN"/>
        </w:rPr>
        <w:t>]</w:t>
      </w:r>
      <w:r w:rsidR="00292F98" w:rsidRPr="00417D1C">
        <w:rPr>
          <w:rFonts w:eastAsia="Times New Roman"/>
          <w:szCs w:val="28"/>
          <w:lang w:eastAsia="zh-CN"/>
        </w:rPr>
        <w:t>.</w:t>
      </w:r>
    </w:p>
    <w:p w:rsidR="00292F98" w:rsidRPr="00417D1C" w:rsidRDefault="00292F98" w:rsidP="006A4BA2">
      <w:pPr>
        <w:pBdr>
          <w:top w:val="nil"/>
          <w:left w:val="nil"/>
          <w:bottom w:val="nil"/>
          <w:right w:val="nil"/>
          <w:between w:val="nil"/>
        </w:pBdr>
        <w:shd w:val="solid" w:color="FFFFFF" w:fill="auto"/>
        <w:ind w:firstLine="708"/>
        <w:rPr>
          <w:szCs w:val="28"/>
          <w:lang w:eastAsia="zh-CN"/>
        </w:rPr>
      </w:pPr>
      <w:r w:rsidRPr="00417D1C">
        <w:rPr>
          <w:szCs w:val="28"/>
          <w:lang w:eastAsia="zh-CN"/>
        </w:rPr>
        <w:t>При экологической оценке степени загрязнения почв все тяжелые металлы подразделяются на классы с учетом опасности, в которую группируются элементы с близким эффектом токсического действия на почву и растения, которое количественно оценивается величиной предельно допустимой концентрации (ПДК) (таблица</w:t>
      </w:r>
      <w:r w:rsidR="000A41EB" w:rsidRPr="00417D1C">
        <w:rPr>
          <w:szCs w:val="28"/>
          <w:lang w:eastAsia="zh-CN"/>
        </w:rPr>
        <w:t xml:space="preserve"> 1</w:t>
      </w:r>
      <w:r w:rsidRPr="00417D1C">
        <w:rPr>
          <w:szCs w:val="28"/>
          <w:lang w:eastAsia="zh-CN"/>
        </w:rPr>
        <w:t>).</w:t>
      </w:r>
    </w:p>
    <w:p w:rsidR="00292F98" w:rsidRPr="00417D1C" w:rsidRDefault="00292F98" w:rsidP="006A4BA2">
      <w:pPr>
        <w:tabs>
          <w:tab w:val="left" w:pos="567"/>
        </w:tabs>
        <w:rPr>
          <w:szCs w:val="28"/>
          <w:lang w:eastAsia="zh-CN"/>
        </w:rPr>
      </w:pPr>
    </w:p>
    <w:p w:rsidR="00DC5B49" w:rsidRPr="00417D1C" w:rsidRDefault="00292F98" w:rsidP="006A4BA2">
      <w:pPr>
        <w:pStyle w:val="aff0"/>
        <w:spacing w:line="360" w:lineRule="auto"/>
      </w:pPr>
      <w:r w:rsidRPr="00417D1C">
        <w:t>Таблица</w:t>
      </w:r>
      <w:r w:rsidR="000A41EB" w:rsidRPr="00417D1C">
        <w:t xml:space="preserve"> 1</w:t>
      </w:r>
      <w:r w:rsidR="007A55B6" w:rsidRPr="00417D1C">
        <w:t xml:space="preserve"> –</w:t>
      </w:r>
      <w:r w:rsidRPr="00417D1C">
        <w:t xml:space="preserve"> Класс опасности тяжелых металлов, попадающих в почву</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6"/>
      </w:tblGrid>
      <w:tr w:rsidR="00221D2B" w:rsidRPr="00417D1C" w:rsidTr="00314D32">
        <w:tc>
          <w:tcPr>
            <w:tcW w:w="3085" w:type="dxa"/>
            <w:shd w:val="clear" w:color="auto" w:fill="auto"/>
          </w:tcPr>
          <w:p w:rsidR="00292F98" w:rsidRPr="00417D1C" w:rsidRDefault="00292F98" w:rsidP="007A55B6">
            <w:pPr>
              <w:tabs>
                <w:tab w:val="left" w:pos="567"/>
              </w:tabs>
              <w:ind w:firstLine="0"/>
              <w:jc w:val="center"/>
              <w:rPr>
                <w:szCs w:val="28"/>
                <w:lang w:eastAsia="zh-CN"/>
              </w:rPr>
            </w:pPr>
            <w:r w:rsidRPr="00417D1C">
              <w:rPr>
                <w:szCs w:val="28"/>
                <w:lang w:eastAsia="zh-CN"/>
              </w:rPr>
              <w:t>Класс опасности</w:t>
            </w:r>
          </w:p>
        </w:tc>
        <w:tc>
          <w:tcPr>
            <w:tcW w:w="6486" w:type="dxa"/>
            <w:shd w:val="clear" w:color="auto" w:fill="auto"/>
          </w:tcPr>
          <w:p w:rsidR="00292F98" w:rsidRPr="00417D1C" w:rsidRDefault="00292F98" w:rsidP="007A55B6">
            <w:pPr>
              <w:tabs>
                <w:tab w:val="left" w:pos="567"/>
              </w:tabs>
              <w:ind w:firstLine="0"/>
              <w:jc w:val="center"/>
              <w:rPr>
                <w:szCs w:val="28"/>
                <w:lang w:eastAsia="zh-CN"/>
              </w:rPr>
            </w:pPr>
            <w:r w:rsidRPr="00417D1C">
              <w:rPr>
                <w:szCs w:val="28"/>
                <w:lang w:eastAsia="zh-CN"/>
              </w:rPr>
              <w:t>Химический элемент</w:t>
            </w:r>
          </w:p>
        </w:tc>
      </w:tr>
      <w:tr w:rsidR="00221D2B" w:rsidRPr="00F109E1" w:rsidTr="00314D32">
        <w:tc>
          <w:tcPr>
            <w:tcW w:w="3085" w:type="dxa"/>
            <w:shd w:val="clear" w:color="auto" w:fill="auto"/>
          </w:tcPr>
          <w:p w:rsidR="00292F98" w:rsidRPr="00417D1C" w:rsidRDefault="00292F98" w:rsidP="007A55B6">
            <w:pPr>
              <w:tabs>
                <w:tab w:val="left" w:pos="567"/>
              </w:tabs>
              <w:ind w:firstLine="0"/>
              <w:jc w:val="center"/>
              <w:rPr>
                <w:szCs w:val="28"/>
                <w:lang w:eastAsia="zh-CN"/>
              </w:rPr>
            </w:pPr>
            <w:r w:rsidRPr="00417D1C">
              <w:rPr>
                <w:szCs w:val="28"/>
                <w:lang w:eastAsia="zh-CN"/>
              </w:rPr>
              <w:t>1</w:t>
            </w:r>
          </w:p>
        </w:tc>
        <w:tc>
          <w:tcPr>
            <w:tcW w:w="6486" w:type="dxa"/>
            <w:shd w:val="clear" w:color="auto" w:fill="auto"/>
          </w:tcPr>
          <w:p w:rsidR="00292F98" w:rsidRPr="00145B43" w:rsidRDefault="00292F98" w:rsidP="007A55B6">
            <w:pPr>
              <w:tabs>
                <w:tab w:val="left" w:pos="567"/>
              </w:tabs>
              <w:ind w:firstLine="0"/>
              <w:rPr>
                <w:szCs w:val="28"/>
                <w:lang w:val="en-US" w:eastAsia="zh-CN"/>
              </w:rPr>
            </w:pPr>
            <w:r w:rsidRPr="00145B43">
              <w:rPr>
                <w:szCs w:val="28"/>
                <w:lang w:val="en-US" w:eastAsia="zh-CN"/>
              </w:rPr>
              <w:t>As, Cd,  Hg, Se, Pb, Zn</w:t>
            </w:r>
          </w:p>
        </w:tc>
      </w:tr>
      <w:tr w:rsidR="00221D2B" w:rsidRPr="00F109E1" w:rsidTr="00314D32">
        <w:tc>
          <w:tcPr>
            <w:tcW w:w="3085" w:type="dxa"/>
            <w:shd w:val="clear" w:color="auto" w:fill="auto"/>
          </w:tcPr>
          <w:p w:rsidR="00292F98" w:rsidRPr="00417D1C" w:rsidRDefault="00292F98" w:rsidP="007A55B6">
            <w:pPr>
              <w:tabs>
                <w:tab w:val="left" w:pos="567"/>
              </w:tabs>
              <w:ind w:firstLine="0"/>
              <w:jc w:val="center"/>
              <w:rPr>
                <w:szCs w:val="28"/>
                <w:lang w:eastAsia="zh-CN"/>
              </w:rPr>
            </w:pPr>
            <w:r w:rsidRPr="00417D1C">
              <w:rPr>
                <w:szCs w:val="28"/>
                <w:lang w:eastAsia="zh-CN"/>
              </w:rPr>
              <w:t>2</w:t>
            </w:r>
          </w:p>
        </w:tc>
        <w:tc>
          <w:tcPr>
            <w:tcW w:w="6486" w:type="dxa"/>
            <w:shd w:val="clear" w:color="auto" w:fill="auto"/>
          </w:tcPr>
          <w:p w:rsidR="00292F98" w:rsidRPr="00145B43" w:rsidRDefault="00292F98" w:rsidP="007A55B6">
            <w:pPr>
              <w:tabs>
                <w:tab w:val="left" w:pos="567"/>
              </w:tabs>
              <w:ind w:firstLine="0"/>
              <w:rPr>
                <w:szCs w:val="28"/>
                <w:lang w:val="en-US" w:eastAsia="zh-CN"/>
              </w:rPr>
            </w:pPr>
            <w:r w:rsidRPr="00145B43">
              <w:rPr>
                <w:szCs w:val="28"/>
                <w:lang w:val="en-US" w:eastAsia="zh-CN"/>
              </w:rPr>
              <w:t>B, Co, Ni, Mo, Cu, Sb, Zn</w:t>
            </w:r>
          </w:p>
        </w:tc>
      </w:tr>
      <w:tr w:rsidR="00221D2B" w:rsidRPr="00417D1C" w:rsidTr="00314D32">
        <w:tc>
          <w:tcPr>
            <w:tcW w:w="3085" w:type="dxa"/>
            <w:shd w:val="clear" w:color="auto" w:fill="auto"/>
          </w:tcPr>
          <w:p w:rsidR="00292F98" w:rsidRPr="00417D1C" w:rsidRDefault="00292F98" w:rsidP="007A55B6">
            <w:pPr>
              <w:tabs>
                <w:tab w:val="left" w:pos="567"/>
              </w:tabs>
              <w:ind w:firstLine="0"/>
              <w:jc w:val="center"/>
              <w:rPr>
                <w:szCs w:val="28"/>
                <w:lang w:eastAsia="zh-CN"/>
              </w:rPr>
            </w:pPr>
            <w:r w:rsidRPr="00417D1C">
              <w:rPr>
                <w:szCs w:val="28"/>
                <w:lang w:eastAsia="zh-CN"/>
              </w:rPr>
              <w:t>3</w:t>
            </w:r>
          </w:p>
        </w:tc>
        <w:tc>
          <w:tcPr>
            <w:tcW w:w="6486" w:type="dxa"/>
            <w:shd w:val="clear" w:color="auto" w:fill="auto"/>
          </w:tcPr>
          <w:p w:rsidR="00292F98" w:rsidRPr="00417D1C" w:rsidRDefault="00292F98" w:rsidP="007A55B6">
            <w:pPr>
              <w:tabs>
                <w:tab w:val="left" w:pos="567"/>
              </w:tabs>
              <w:ind w:firstLine="0"/>
              <w:rPr>
                <w:szCs w:val="28"/>
                <w:lang w:eastAsia="zh-CN"/>
              </w:rPr>
            </w:pPr>
            <w:r w:rsidRPr="00417D1C">
              <w:rPr>
                <w:szCs w:val="28"/>
                <w:lang w:eastAsia="zh-CN"/>
              </w:rPr>
              <w:t>Mn, V, W, Sr, Ba</w:t>
            </w:r>
          </w:p>
        </w:tc>
      </w:tr>
    </w:tbl>
    <w:p w:rsidR="00292F98" w:rsidRPr="00417D1C" w:rsidRDefault="00292F98" w:rsidP="00F012C5">
      <w:pPr>
        <w:tabs>
          <w:tab w:val="left" w:pos="567"/>
        </w:tabs>
        <w:jc w:val="center"/>
        <w:rPr>
          <w:szCs w:val="28"/>
          <w:lang w:eastAsia="zh-CN"/>
        </w:rPr>
      </w:pPr>
    </w:p>
    <w:p w:rsidR="00292F98" w:rsidRPr="00417D1C" w:rsidRDefault="00292F98" w:rsidP="00A9797D">
      <w:pPr>
        <w:tabs>
          <w:tab w:val="left" w:pos="567"/>
        </w:tabs>
        <w:rPr>
          <w:szCs w:val="28"/>
          <w:lang w:eastAsia="zh-CN"/>
        </w:rPr>
      </w:pPr>
      <w:r w:rsidRPr="00417D1C">
        <w:rPr>
          <w:szCs w:val="28"/>
          <w:lang w:eastAsia="zh-CN"/>
        </w:rPr>
        <w:t>Оценка загрязнения почвенно-растительной среды тяжелыми металлами проводится согласно определенны</w:t>
      </w:r>
      <w:r w:rsidR="00AC456A" w:rsidRPr="00417D1C">
        <w:rPr>
          <w:szCs w:val="28"/>
          <w:lang w:eastAsia="zh-CN"/>
        </w:rPr>
        <w:t>м</w:t>
      </w:r>
      <w:r w:rsidRPr="00417D1C">
        <w:rPr>
          <w:szCs w:val="28"/>
          <w:lang w:eastAsia="zh-CN"/>
        </w:rPr>
        <w:t xml:space="preserve"> гигиенически</w:t>
      </w:r>
      <w:r w:rsidR="00AC456A" w:rsidRPr="00417D1C">
        <w:rPr>
          <w:szCs w:val="28"/>
          <w:lang w:eastAsia="zh-CN"/>
        </w:rPr>
        <w:t>м</w:t>
      </w:r>
      <w:r w:rsidRPr="00417D1C">
        <w:rPr>
          <w:szCs w:val="28"/>
          <w:lang w:eastAsia="zh-CN"/>
        </w:rPr>
        <w:t xml:space="preserve"> норм</w:t>
      </w:r>
      <w:r w:rsidR="00AC456A" w:rsidRPr="00417D1C">
        <w:rPr>
          <w:szCs w:val="28"/>
          <w:lang w:eastAsia="zh-CN"/>
        </w:rPr>
        <w:t>ам</w:t>
      </w:r>
      <w:r w:rsidRPr="00417D1C">
        <w:rPr>
          <w:szCs w:val="28"/>
          <w:lang w:eastAsia="zh-CN"/>
        </w:rPr>
        <w:t xml:space="preserve"> –</w:t>
      </w:r>
      <w:r w:rsidR="009475A3">
        <w:rPr>
          <w:szCs w:val="28"/>
          <w:lang w:eastAsia="zh-CN"/>
        </w:rPr>
        <w:t xml:space="preserve"> </w:t>
      </w:r>
      <w:r w:rsidRPr="00417D1C">
        <w:rPr>
          <w:szCs w:val="28"/>
          <w:lang w:eastAsia="zh-CN"/>
        </w:rPr>
        <w:t xml:space="preserve">ПДК элемента в среде. </w:t>
      </w:r>
      <w:r w:rsidR="009475A3">
        <w:rPr>
          <w:szCs w:val="28"/>
          <w:lang w:eastAsia="zh-CN"/>
        </w:rPr>
        <w:t>Согласно А.</w:t>
      </w:r>
      <w:r w:rsidR="00C22490">
        <w:rPr>
          <w:szCs w:val="28"/>
          <w:lang w:val="kk-KZ" w:eastAsia="zh-CN"/>
        </w:rPr>
        <w:t xml:space="preserve"> </w:t>
      </w:r>
      <w:r w:rsidR="009475A3" w:rsidRPr="00417D1C">
        <w:rPr>
          <w:szCs w:val="28"/>
          <w:lang w:eastAsia="zh-CN"/>
        </w:rPr>
        <w:t>Kloke</w:t>
      </w:r>
      <w:r w:rsidR="00C22490">
        <w:rPr>
          <w:szCs w:val="28"/>
          <w:lang w:val="kk-KZ" w:eastAsia="zh-CN"/>
        </w:rPr>
        <w:t>,</w:t>
      </w:r>
      <w:r w:rsidR="009475A3" w:rsidRPr="00417D1C">
        <w:rPr>
          <w:szCs w:val="28"/>
          <w:lang w:eastAsia="zh-CN"/>
        </w:rPr>
        <w:t xml:space="preserve"> </w:t>
      </w:r>
      <w:r w:rsidR="009475A3">
        <w:rPr>
          <w:szCs w:val="28"/>
          <w:lang w:eastAsia="zh-CN"/>
        </w:rPr>
        <w:t xml:space="preserve">в </w:t>
      </w:r>
      <w:r w:rsidR="009475A3" w:rsidRPr="00417D1C">
        <w:rPr>
          <w:szCs w:val="28"/>
          <w:lang w:eastAsia="zh-CN"/>
        </w:rPr>
        <w:t xml:space="preserve">почвенной структуре </w:t>
      </w:r>
      <w:r w:rsidRPr="00417D1C">
        <w:rPr>
          <w:szCs w:val="28"/>
          <w:lang w:eastAsia="zh-CN"/>
        </w:rPr>
        <w:t xml:space="preserve">ПДК тяжелых металлов </w:t>
      </w:r>
      <w:r w:rsidR="00C22490">
        <w:rPr>
          <w:szCs w:val="28"/>
          <w:lang w:val="kk-KZ" w:eastAsia="zh-CN"/>
        </w:rPr>
        <w:t xml:space="preserve">                </w:t>
      </w:r>
      <w:r w:rsidR="00AC456A" w:rsidRPr="00417D1C">
        <w:rPr>
          <w:szCs w:val="28"/>
          <w:lang w:eastAsia="zh-CN"/>
        </w:rPr>
        <w:t>(в мг/кг)</w:t>
      </w:r>
      <w:r w:rsidR="009475A3">
        <w:rPr>
          <w:szCs w:val="28"/>
          <w:lang w:eastAsia="zh-CN"/>
        </w:rPr>
        <w:t xml:space="preserve"> составляет</w:t>
      </w:r>
      <w:r w:rsidRPr="00417D1C">
        <w:rPr>
          <w:szCs w:val="28"/>
          <w:lang w:eastAsia="zh-CN"/>
        </w:rPr>
        <w:t>: Cd - 3; Co - 50; Pb, Cu, Cr, Ni - 100; Zn – 300 [</w:t>
      </w:r>
      <w:r w:rsidR="00EC22AA">
        <w:rPr>
          <w:szCs w:val="28"/>
          <w:lang w:eastAsia="zh-CN"/>
        </w:rPr>
        <w:t>48</w:t>
      </w:r>
      <w:r w:rsidRPr="00417D1C">
        <w:rPr>
          <w:szCs w:val="28"/>
          <w:lang w:eastAsia="zh-CN"/>
        </w:rPr>
        <w:t>].</w:t>
      </w:r>
    </w:p>
    <w:p w:rsidR="00FF0913" w:rsidRPr="00417D1C" w:rsidRDefault="00FF0913" w:rsidP="00A9797D">
      <w:pPr>
        <w:rPr>
          <w:rFonts w:eastAsia="Times New Roman"/>
          <w:szCs w:val="28"/>
          <w:lang w:eastAsia="zh-CN"/>
        </w:rPr>
      </w:pPr>
      <w:r w:rsidRPr="00417D1C">
        <w:rPr>
          <w:rFonts w:eastAsia="Times New Roman"/>
          <w:szCs w:val="28"/>
          <w:lang w:eastAsia="zh-CN"/>
        </w:rPr>
        <w:t xml:space="preserve">Согласно </w:t>
      </w:r>
      <w:r w:rsidRPr="00417D1C">
        <w:rPr>
          <w:szCs w:val="28"/>
        </w:rPr>
        <w:t>Fink A. (1982)</w:t>
      </w:r>
      <w:r w:rsidR="00C22490">
        <w:rPr>
          <w:szCs w:val="28"/>
          <w:lang w:val="kk-KZ"/>
        </w:rPr>
        <w:t>,</w:t>
      </w:r>
      <w:r w:rsidRPr="00417D1C">
        <w:rPr>
          <w:szCs w:val="28"/>
        </w:rPr>
        <w:t xml:space="preserve"> </w:t>
      </w:r>
      <w:r w:rsidRPr="00417D1C">
        <w:rPr>
          <w:rFonts w:eastAsia="Times New Roman"/>
          <w:szCs w:val="28"/>
          <w:lang w:eastAsia="zh-CN"/>
        </w:rPr>
        <w:t>опасность цинка, свинца, кобальта в почве резко снижается, и они относятся к малоопасной группе</w:t>
      </w:r>
      <w:r w:rsidR="00C22490">
        <w:rPr>
          <w:rFonts w:eastAsia="Times New Roman"/>
          <w:szCs w:val="28"/>
          <w:lang w:val="kk-KZ" w:eastAsia="zh-CN"/>
        </w:rPr>
        <w:t>. Э</w:t>
      </w:r>
      <w:r w:rsidRPr="00417D1C">
        <w:rPr>
          <w:rFonts w:eastAsia="Times New Roman"/>
          <w:szCs w:val="28"/>
          <w:lang w:eastAsia="zh-CN"/>
        </w:rPr>
        <w:t xml:space="preserve">то объясняется тем, что некоторые элементы, опасные для человека при прямом контакте, становятся менее опасными в почвах, оказывая положительное биологическое </w:t>
      </w:r>
      <w:r w:rsidR="00C31483" w:rsidRPr="00C31483">
        <w:rPr>
          <w:rFonts w:eastAsia="Times New Roman"/>
          <w:szCs w:val="28"/>
          <w:lang w:eastAsia="zh-CN"/>
        </w:rPr>
        <w:t xml:space="preserve">              </w:t>
      </w:r>
      <w:r w:rsidRPr="00417D1C">
        <w:rPr>
          <w:rFonts w:eastAsia="Times New Roman"/>
          <w:szCs w:val="28"/>
          <w:lang w:eastAsia="zh-CN"/>
        </w:rPr>
        <w:t>действие [</w:t>
      </w:r>
      <w:r w:rsidR="00EC22AA">
        <w:rPr>
          <w:rFonts w:eastAsia="Times New Roman"/>
          <w:szCs w:val="28"/>
          <w:lang w:eastAsia="zh-CN"/>
        </w:rPr>
        <w:t>49</w:t>
      </w:r>
      <w:r w:rsidRPr="00417D1C">
        <w:rPr>
          <w:rFonts w:eastAsia="Times New Roman"/>
          <w:szCs w:val="28"/>
          <w:lang w:eastAsia="zh-CN"/>
        </w:rPr>
        <w:t>].</w:t>
      </w:r>
    </w:p>
    <w:p w:rsidR="00BD4D6E" w:rsidRPr="00417D1C" w:rsidRDefault="00BD4D6E" w:rsidP="00A9797D">
      <w:pPr>
        <w:rPr>
          <w:szCs w:val="28"/>
        </w:rPr>
      </w:pPr>
      <w:r w:rsidRPr="00417D1C">
        <w:rPr>
          <w:szCs w:val="28"/>
        </w:rPr>
        <w:t xml:space="preserve">Набор металлов, поступающих в ландшафт, зависит, прежде всего, от характера человеческой деятельности в данном регионе. Наиболее сильно загрязняются </w:t>
      </w:r>
      <w:r w:rsidR="00C22490">
        <w:rPr>
          <w:szCs w:val="28"/>
          <w:lang w:val="kk-KZ"/>
        </w:rPr>
        <w:t>тяжелыми металлами (</w:t>
      </w:r>
      <w:r w:rsidRPr="00417D1C">
        <w:rPr>
          <w:szCs w:val="28"/>
        </w:rPr>
        <w:t>ТМ</w:t>
      </w:r>
      <w:r w:rsidR="00C22490">
        <w:rPr>
          <w:szCs w:val="28"/>
          <w:lang w:val="kk-KZ"/>
        </w:rPr>
        <w:t>)</w:t>
      </w:r>
      <w:r w:rsidRPr="00417D1C">
        <w:rPr>
          <w:szCs w:val="28"/>
        </w:rPr>
        <w:t xml:space="preserve"> почвы, находящиеся в непосредственной близости от крупных промышленных предприятий со значительными техногенными выбросами</w:t>
      </w:r>
      <w:r w:rsidR="00B36412" w:rsidRPr="00417D1C">
        <w:rPr>
          <w:szCs w:val="28"/>
        </w:rPr>
        <w:t xml:space="preserve">. По приведенным ниже данным можно судить о размерах антропогенной деятельности человечества: вклад техногенного свинца составляет 94-97% (остальное - природные источники), кадмия - 84-89%, меди - 56-87%, никеля - 66-75%, ртути - 58% и т.д. </w:t>
      </w:r>
      <w:r w:rsidRPr="00417D1C">
        <w:rPr>
          <w:szCs w:val="28"/>
        </w:rPr>
        <w:t>[</w:t>
      </w:r>
      <w:r w:rsidR="000A6CA1" w:rsidRPr="00417D1C">
        <w:rPr>
          <w:szCs w:val="28"/>
        </w:rPr>
        <w:t>5</w:t>
      </w:r>
      <w:r w:rsidR="00EC22AA">
        <w:rPr>
          <w:szCs w:val="28"/>
        </w:rPr>
        <w:t>0</w:t>
      </w:r>
      <w:r w:rsidR="00632B8E" w:rsidRPr="001A08AD">
        <w:rPr>
          <w:szCs w:val="28"/>
        </w:rPr>
        <w:t>-5</w:t>
      </w:r>
      <w:r w:rsidR="00EC22AA">
        <w:rPr>
          <w:szCs w:val="28"/>
        </w:rPr>
        <w:t>4</w:t>
      </w:r>
      <w:r w:rsidRPr="00417D1C">
        <w:rPr>
          <w:szCs w:val="28"/>
        </w:rPr>
        <w:t xml:space="preserve">].  </w:t>
      </w:r>
    </w:p>
    <w:p w:rsidR="00BD4D6E" w:rsidRPr="00417D1C" w:rsidRDefault="00BD4D6E" w:rsidP="00A9797D">
      <w:pPr>
        <w:rPr>
          <w:szCs w:val="28"/>
        </w:rPr>
      </w:pPr>
      <w:r w:rsidRPr="00417D1C">
        <w:rPr>
          <w:szCs w:val="28"/>
        </w:rPr>
        <w:t>Некоторое количество ТМ в окружающую ср</w:t>
      </w:r>
      <w:r w:rsidR="00C22490">
        <w:rPr>
          <w:szCs w:val="28"/>
        </w:rPr>
        <w:t>еду поставляет и сельское хозяй</w:t>
      </w:r>
      <w:r w:rsidRPr="00417D1C">
        <w:rPr>
          <w:szCs w:val="28"/>
        </w:rPr>
        <w:t xml:space="preserve">ство, где применяются пестициды и минеральные удобрения, что предполагает необходимость постоянного контроля и глубокой оценки </w:t>
      </w:r>
      <w:r w:rsidRPr="00417D1C">
        <w:rPr>
          <w:szCs w:val="28"/>
        </w:rPr>
        <w:lastRenderedPageBreak/>
        <w:t>экологических последствий применения не только при их прямом действии, но и последействии на комплекс показателей, характеризующих экологическое состояние почв и полученной продукции [</w:t>
      </w:r>
      <w:r w:rsidR="00B36412" w:rsidRPr="00417D1C">
        <w:rPr>
          <w:szCs w:val="28"/>
        </w:rPr>
        <w:t>5</w:t>
      </w:r>
      <w:r w:rsidR="00EC22AA">
        <w:rPr>
          <w:szCs w:val="28"/>
        </w:rPr>
        <w:t>5-57</w:t>
      </w:r>
      <w:r w:rsidRPr="00417D1C">
        <w:rPr>
          <w:szCs w:val="28"/>
        </w:rPr>
        <w:t xml:space="preserve">].  </w:t>
      </w:r>
    </w:p>
    <w:p w:rsidR="007E31C4" w:rsidRPr="00417D1C" w:rsidRDefault="007E31C4" w:rsidP="00A9797D">
      <w:pPr>
        <w:rPr>
          <w:szCs w:val="28"/>
        </w:rPr>
      </w:pPr>
      <w:r w:rsidRPr="00417D1C">
        <w:rPr>
          <w:szCs w:val="28"/>
        </w:rPr>
        <w:t xml:space="preserve">Загрязнение почв негативно отличается на показателях ее плодородия. Проблема изменения эффективного и потенциального плодородия почв </w:t>
      </w:r>
      <w:proofErr w:type="gramStart"/>
      <w:r w:rsidRPr="00417D1C">
        <w:rPr>
          <w:szCs w:val="28"/>
        </w:rPr>
        <w:t>при</w:t>
      </w:r>
      <w:proofErr w:type="gramEnd"/>
      <w:r w:rsidR="00C04C4C" w:rsidRPr="00417D1C">
        <w:rPr>
          <w:szCs w:val="28"/>
        </w:rPr>
        <w:t xml:space="preserve"> </w:t>
      </w:r>
      <w:proofErr w:type="gramStart"/>
      <w:r w:rsidRPr="00417D1C">
        <w:rPr>
          <w:szCs w:val="28"/>
        </w:rPr>
        <w:t>все</w:t>
      </w:r>
      <w:proofErr w:type="gramEnd"/>
      <w:r w:rsidRPr="00417D1C">
        <w:rPr>
          <w:szCs w:val="28"/>
        </w:rPr>
        <w:t xml:space="preserve"> возрастающем антропогенном воздействии становится более важной в связи с различной эффективностью производства и интенсивностью процессов разрушения и деградации почв. Тенденция ухудшения качественно-количественных показателей гумусированности в почвах, изменени</w:t>
      </w:r>
      <w:r w:rsidR="00C22490">
        <w:rPr>
          <w:szCs w:val="28"/>
          <w:lang w:val="kk-KZ"/>
        </w:rPr>
        <w:t>я</w:t>
      </w:r>
      <w:r w:rsidRPr="00417D1C">
        <w:rPr>
          <w:szCs w:val="28"/>
        </w:rPr>
        <w:t xml:space="preserve"> соотношения процессов гумификации и минерализации органических остатков характерна для современных условий хозяйствования [</w:t>
      </w:r>
      <w:r w:rsidR="00EC22AA">
        <w:rPr>
          <w:szCs w:val="28"/>
        </w:rPr>
        <w:t>58</w:t>
      </w:r>
      <w:r w:rsidR="001A08AD" w:rsidRPr="001A08AD">
        <w:rPr>
          <w:szCs w:val="28"/>
        </w:rPr>
        <w:t xml:space="preserve">, </w:t>
      </w:r>
      <w:r w:rsidR="00EC22AA">
        <w:rPr>
          <w:szCs w:val="28"/>
        </w:rPr>
        <w:t>59</w:t>
      </w:r>
      <w:r w:rsidRPr="00417D1C">
        <w:rPr>
          <w:szCs w:val="28"/>
        </w:rPr>
        <w:t xml:space="preserve">]. </w:t>
      </w:r>
    </w:p>
    <w:p w:rsidR="00292F98" w:rsidRPr="00417D1C" w:rsidRDefault="00D5212E" w:rsidP="00450EB5">
      <w:pPr>
        <w:pBdr>
          <w:top w:val="nil"/>
          <w:left w:val="nil"/>
          <w:bottom w:val="nil"/>
          <w:right w:val="nil"/>
          <w:between w:val="nil"/>
        </w:pBdr>
        <w:shd w:val="solid" w:color="FFFFFF" w:fill="auto"/>
        <w:tabs>
          <w:tab w:val="left" w:pos="567"/>
        </w:tabs>
        <w:rPr>
          <w:rFonts w:eastAsia="Times New Roman"/>
          <w:szCs w:val="28"/>
          <w:lang w:eastAsia="zh-CN"/>
        </w:rPr>
      </w:pPr>
      <w:r w:rsidRPr="00417D1C">
        <w:rPr>
          <w:rFonts w:eastAsia="Times New Roman"/>
          <w:szCs w:val="28"/>
          <w:lang w:eastAsia="zh-CN"/>
        </w:rPr>
        <w:t xml:space="preserve">В Казахстане также проводились исследования по проблеме техногенного загрязнения почв тяжелыми металлами. </w:t>
      </w:r>
      <w:r w:rsidR="00292F98" w:rsidRPr="00417D1C">
        <w:rPr>
          <w:rFonts w:eastAsia="Times New Roman"/>
          <w:szCs w:val="28"/>
          <w:lang w:eastAsia="zh-CN"/>
        </w:rPr>
        <w:t xml:space="preserve">Исследования Павличенко Л.М., Есполаевой А.Р., Изтаевой А.М. по </w:t>
      </w:r>
      <w:r w:rsidR="001E3F5D" w:rsidRPr="00417D1C">
        <w:rPr>
          <w:rFonts w:eastAsia="Times New Roman"/>
          <w:szCs w:val="28"/>
          <w:lang w:eastAsia="zh-CN"/>
        </w:rPr>
        <w:t xml:space="preserve">техногенному </w:t>
      </w:r>
      <w:r w:rsidR="00292F98" w:rsidRPr="00417D1C">
        <w:rPr>
          <w:rFonts w:eastAsia="Times New Roman"/>
          <w:szCs w:val="28"/>
          <w:lang w:eastAsia="zh-CN"/>
        </w:rPr>
        <w:t>загрязнению почв тяжелыми металлами Мангистауск</w:t>
      </w:r>
      <w:r w:rsidR="007A55B6" w:rsidRPr="00417D1C">
        <w:rPr>
          <w:rFonts w:eastAsia="Times New Roman"/>
          <w:szCs w:val="28"/>
          <w:lang w:eastAsia="zh-CN"/>
        </w:rPr>
        <w:t>о</w:t>
      </w:r>
      <w:r w:rsidR="00292F98" w:rsidRPr="00417D1C">
        <w:rPr>
          <w:rFonts w:eastAsia="Times New Roman"/>
          <w:szCs w:val="28"/>
          <w:lang w:eastAsia="zh-CN"/>
        </w:rPr>
        <w:t xml:space="preserve">й области показывают, небольшое превышение ПДК по почвам </w:t>
      </w:r>
      <w:r w:rsidRPr="00417D1C">
        <w:rPr>
          <w:rFonts w:eastAsia="Times New Roman"/>
          <w:szCs w:val="28"/>
          <w:lang w:eastAsia="zh-CN"/>
        </w:rPr>
        <w:t xml:space="preserve">характерно </w:t>
      </w:r>
      <w:r w:rsidR="00292F98" w:rsidRPr="00417D1C">
        <w:rPr>
          <w:rFonts w:eastAsia="Times New Roman"/>
          <w:szCs w:val="28"/>
          <w:lang w:eastAsia="zh-CN"/>
        </w:rPr>
        <w:t>только для кадмия, концентрации всех остальных тяжелых металлов не превышают ПДК [</w:t>
      </w:r>
      <w:r w:rsidR="00B36412" w:rsidRPr="00417D1C">
        <w:rPr>
          <w:rFonts w:eastAsia="Times New Roman"/>
          <w:szCs w:val="28"/>
          <w:lang w:eastAsia="zh-CN"/>
        </w:rPr>
        <w:t>6</w:t>
      </w:r>
      <w:r w:rsidR="00EC22AA">
        <w:rPr>
          <w:rFonts w:eastAsia="Times New Roman"/>
          <w:szCs w:val="28"/>
          <w:lang w:eastAsia="zh-CN"/>
        </w:rPr>
        <w:t>0</w:t>
      </w:r>
      <w:r w:rsidR="00292F98" w:rsidRPr="00417D1C">
        <w:rPr>
          <w:rFonts w:eastAsia="Times New Roman"/>
          <w:szCs w:val="28"/>
          <w:lang w:eastAsia="zh-CN"/>
        </w:rPr>
        <w:t>].</w:t>
      </w:r>
    </w:p>
    <w:p w:rsidR="00B36412" w:rsidRPr="00417D1C" w:rsidRDefault="00292F98" w:rsidP="00B36412">
      <w:pPr>
        <w:rPr>
          <w:rFonts w:eastAsia="Times New Roman"/>
          <w:szCs w:val="28"/>
          <w:lang w:eastAsia="zh-CN"/>
        </w:rPr>
      </w:pPr>
      <w:r w:rsidRPr="00417D1C">
        <w:rPr>
          <w:rFonts w:eastAsia="Times New Roman"/>
          <w:bCs/>
          <w:szCs w:val="28"/>
          <w:shd w:val="clear" w:color="auto" w:fill="FFFFFF"/>
          <w:lang w:eastAsia="zh-CN"/>
        </w:rPr>
        <w:t>По данным М.А. Мукашевой и др</w:t>
      </w:r>
      <w:r w:rsidR="007A55B6" w:rsidRPr="00417D1C">
        <w:rPr>
          <w:rFonts w:eastAsia="Times New Roman"/>
          <w:bCs/>
          <w:szCs w:val="28"/>
          <w:shd w:val="clear" w:color="auto" w:fill="FFFFFF"/>
          <w:lang w:eastAsia="zh-CN"/>
        </w:rPr>
        <w:t>угих</w:t>
      </w:r>
      <w:r w:rsidR="00C04C4C" w:rsidRPr="00417D1C">
        <w:rPr>
          <w:rFonts w:eastAsia="Times New Roman"/>
          <w:bCs/>
          <w:szCs w:val="28"/>
          <w:shd w:val="clear" w:color="auto" w:fill="FFFFFF"/>
          <w:lang w:eastAsia="zh-CN"/>
        </w:rPr>
        <w:t xml:space="preserve"> </w:t>
      </w:r>
      <w:r w:rsidR="007A55B6" w:rsidRPr="00417D1C">
        <w:rPr>
          <w:rFonts w:eastAsia="Times New Roman"/>
          <w:bCs/>
          <w:szCs w:val="28"/>
          <w:shd w:val="clear" w:color="auto" w:fill="FFFFFF"/>
          <w:lang w:eastAsia="zh-CN"/>
        </w:rPr>
        <w:t>авторов,</w:t>
      </w:r>
      <w:r w:rsidRPr="00417D1C">
        <w:rPr>
          <w:rFonts w:eastAsia="Times New Roman"/>
          <w:bCs/>
          <w:szCs w:val="28"/>
          <w:shd w:val="clear" w:color="auto" w:fill="FFFFFF"/>
          <w:lang w:eastAsia="zh-CN"/>
        </w:rPr>
        <w:t xml:space="preserve"> исследовавших загрязнение почвы тяжелыми металлами в промышленной зоне г</w:t>
      </w:r>
      <w:r w:rsidR="007A55B6" w:rsidRPr="00417D1C">
        <w:rPr>
          <w:rFonts w:eastAsia="Times New Roman"/>
          <w:bCs/>
          <w:szCs w:val="28"/>
          <w:shd w:val="clear" w:color="auto" w:fill="FFFFFF"/>
          <w:lang w:eastAsia="zh-CN"/>
        </w:rPr>
        <w:t>орода</w:t>
      </w:r>
      <w:r w:rsidRPr="00417D1C">
        <w:rPr>
          <w:rFonts w:eastAsia="Times New Roman"/>
          <w:bCs/>
          <w:szCs w:val="28"/>
          <w:shd w:val="clear" w:color="auto" w:fill="FFFFFF"/>
          <w:lang w:eastAsia="zh-CN"/>
        </w:rPr>
        <w:t xml:space="preserve"> Темиртау,</w:t>
      </w:r>
      <w:r w:rsidR="00C04C4C" w:rsidRPr="00417D1C">
        <w:rPr>
          <w:rFonts w:eastAsia="Times New Roman"/>
          <w:bCs/>
          <w:szCs w:val="28"/>
          <w:shd w:val="clear" w:color="auto" w:fill="FFFFFF"/>
          <w:lang w:eastAsia="zh-CN"/>
        </w:rPr>
        <w:t xml:space="preserve"> </w:t>
      </w:r>
      <w:r w:rsidRPr="00417D1C">
        <w:rPr>
          <w:rFonts w:eastAsia="Times New Roman"/>
          <w:bCs/>
          <w:szCs w:val="28"/>
          <w:shd w:val="clear" w:color="auto" w:fill="FFFFFF"/>
          <w:lang w:eastAsia="zh-CN"/>
        </w:rPr>
        <w:t>в</w:t>
      </w:r>
      <w:r w:rsidRPr="00417D1C">
        <w:rPr>
          <w:rFonts w:eastAsia="Times New Roman"/>
          <w:szCs w:val="28"/>
          <w:shd w:val="clear" w:color="auto" w:fill="FFFFFF"/>
          <w:lang w:eastAsia="zh-CN"/>
        </w:rPr>
        <w:t>ыявлено, что данные почвы наиболее интенсивно загрязнены химическими элементами, относящимися к 1-му и 2-му классам опасности. Доля по свинцу состави</w:t>
      </w:r>
      <w:r w:rsidR="00D5212E" w:rsidRPr="00417D1C">
        <w:rPr>
          <w:rFonts w:eastAsia="Times New Roman"/>
          <w:szCs w:val="28"/>
          <w:shd w:val="clear" w:color="auto" w:fill="FFFFFF"/>
          <w:lang w:eastAsia="zh-CN"/>
        </w:rPr>
        <w:t>ла 19,3%, по цинку -</w:t>
      </w:r>
      <w:r w:rsidRPr="00417D1C">
        <w:rPr>
          <w:rFonts w:eastAsia="Times New Roman"/>
          <w:szCs w:val="28"/>
          <w:shd w:val="clear" w:color="auto" w:fill="FFFFFF"/>
          <w:lang w:eastAsia="zh-CN"/>
        </w:rPr>
        <w:t xml:space="preserve"> 15,5%, а также частота превышения ПДК по меди и нике</w:t>
      </w:r>
      <w:r w:rsidR="00D5212E" w:rsidRPr="00417D1C">
        <w:rPr>
          <w:rFonts w:eastAsia="Times New Roman"/>
          <w:szCs w:val="28"/>
          <w:shd w:val="clear" w:color="auto" w:fill="FFFFFF"/>
          <w:lang w:eastAsia="zh-CN"/>
        </w:rPr>
        <w:t>лю была 7,3 и 7,6</w:t>
      </w:r>
      <w:r w:rsidRPr="00417D1C">
        <w:rPr>
          <w:rFonts w:eastAsia="Times New Roman"/>
          <w:szCs w:val="28"/>
          <w:shd w:val="clear" w:color="auto" w:fill="FFFFFF"/>
          <w:lang w:eastAsia="zh-CN"/>
        </w:rPr>
        <w:t>% соответственно, что превышает естественный уровень загрязнения исследуемой территории</w:t>
      </w:r>
      <w:r w:rsidR="00B36412" w:rsidRPr="00417D1C">
        <w:rPr>
          <w:rFonts w:eastAsia="Times New Roman"/>
          <w:szCs w:val="28"/>
          <w:shd w:val="clear" w:color="auto" w:fill="FFFFFF"/>
          <w:lang w:eastAsia="zh-CN"/>
        </w:rPr>
        <w:t>.</w:t>
      </w:r>
      <w:r w:rsidR="00C04C4C" w:rsidRPr="00417D1C">
        <w:rPr>
          <w:rFonts w:eastAsia="Times New Roman"/>
          <w:szCs w:val="28"/>
          <w:shd w:val="clear" w:color="auto" w:fill="FFFFFF"/>
          <w:lang w:eastAsia="zh-CN"/>
        </w:rPr>
        <w:t xml:space="preserve"> </w:t>
      </w:r>
      <w:r w:rsidR="00B36412" w:rsidRPr="00417D1C">
        <w:rPr>
          <w:rFonts w:eastAsia="Times New Roman"/>
          <w:szCs w:val="28"/>
          <w:lang w:eastAsia="zh-CN"/>
        </w:rPr>
        <w:t xml:space="preserve">В Карагандинской области загрязнение земель связано с отходами горнодобывающей и металлургической промышленности. В области находится свыше 350 полигонов хранения промышленных и бытовых отходов. Сверхнормативные выбросы Балхашского горно-металлургического комбината привели к загрязнению почв медью, цинком, кобальтом, кадмием и </w:t>
      </w:r>
      <w:r w:rsidR="00C118E0" w:rsidRPr="00C118E0">
        <w:rPr>
          <w:rFonts w:eastAsia="Times New Roman"/>
          <w:szCs w:val="28"/>
          <w:lang w:eastAsia="zh-CN"/>
        </w:rPr>
        <w:t xml:space="preserve">               </w:t>
      </w:r>
      <w:r w:rsidR="00B36412" w:rsidRPr="00417D1C">
        <w:rPr>
          <w:rFonts w:eastAsia="Times New Roman"/>
          <w:szCs w:val="28"/>
          <w:lang w:eastAsia="zh-CN"/>
        </w:rPr>
        <w:t xml:space="preserve">свинцом </w:t>
      </w:r>
      <w:r w:rsidR="00B36412" w:rsidRPr="00417D1C">
        <w:rPr>
          <w:rFonts w:eastAsia="Times New Roman"/>
          <w:szCs w:val="28"/>
          <w:shd w:val="clear" w:color="auto" w:fill="FFFFFF"/>
          <w:lang w:eastAsia="zh-CN"/>
        </w:rPr>
        <w:t>[6</w:t>
      </w:r>
      <w:r w:rsidR="00EC22AA">
        <w:rPr>
          <w:rFonts w:eastAsia="Times New Roman"/>
          <w:szCs w:val="28"/>
          <w:shd w:val="clear" w:color="auto" w:fill="FFFFFF"/>
          <w:lang w:eastAsia="zh-CN"/>
        </w:rPr>
        <w:t>1</w:t>
      </w:r>
      <w:r w:rsidR="00B36412" w:rsidRPr="00417D1C">
        <w:rPr>
          <w:rFonts w:eastAsia="Times New Roman"/>
          <w:szCs w:val="28"/>
          <w:shd w:val="clear" w:color="auto" w:fill="FFFFFF"/>
          <w:lang w:eastAsia="zh-CN"/>
        </w:rPr>
        <w:t>].</w:t>
      </w:r>
    </w:p>
    <w:p w:rsidR="00292F98" w:rsidRPr="00417D1C" w:rsidRDefault="00292F98" w:rsidP="00450EB5">
      <w:pPr>
        <w:rPr>
          <w:rFonts w:eastAsia="Times New Roman"/>
          <w:szCs w:val="28"/>
          <w:lang w:eastAsia="zh-CN"/>
        </w:rPr>
      </w:pPr>
      <w:r w:rsidRPr="00417D1C">
        <w:rPr>
          <w:rFonts w:eastAsia="Times New Roman"/>
          <w:szCs w:val="28"/>
          <w:lang w:eastAsia="zh-CN"/>
        </w:rPr>
        <w:t xml:space="preserve">В </w:t>
      </w:r>
      <w:r w:rsidR="00D5212E" w:rsidRPr="00417D1C">
        <w:rPr>
          <w:rFonts w:eastAsia="Times New Roman"/>
          <w:szCs w:val="28"/>
          <w:lang w:eastAsia="zh-CN"/>
        </w:rPr>
        <w:t>Восточно-Казахстанской области почвы</w:t>
      </w:r>
      <w:r w:rsidRPr="00417D1C">
        <w:rPr>
          <w:rFonts w:eastAsia="Times New Roman"/>
          <w:szCs w:val="28"/>
          <w:lang w:eastAsia="zh-CN"/>
        </w:rPr>
        <w:t xml:space="preserve"> в основном загрязняются соединениями меди, цинка, кадмия, свинца, мышьяка. Токсичные отходы в большей степени размещены на полигонах, не отвечающих санитарно-экологическим требованиям </w:t>
      </w:r>
      <w:r w:rsidRPr="00417D1C">
        <w:rPr>
          <w:rFonts w:eastAsia="Times New Roman"/>
          <w:szCs w:val="28"/>
          <w:shd w:val="clear" w:color="auto" w:fill="FFFFFF"/>
          <w:lang w:eastAsia="zh-CN"/>
        </w:rPr>
        <w:t>[</w:t>
      </w:r>
      <w:r w:rsidR="00EC22AA">
        <w:rPr>
          <w:rFonts w:eastAsia="Times New Roman"/>
          <w:szCs w:val="28"/>
          <w:shd w:val="clear" w:color="auto" w:fill="FFFFFF"/>
          <w:lang w:eastAsia="zh-CN"/>
        </w:rPr>
        <w:t>62</w:t>
      </w:r>
      <w:r w:rsidR="001A08AD" w:rsidRPr="001A08AD">
        <w:rPr>
          <w:rFonts w:eastAsia="Times New Roman"/>
          <w:szCs w:val="28"/>
          <w:shd w:val="clear" w:color="auto" w:fill="FFFFFF"/>
          <w:lang w:eastAsia="zh-CN"/>
        </w:rPr>
        <w:t xml:space="preserve">, </w:t>
      </w:r>
      <w:r w:rsidR="00EC22AA">
        <w:rPr>
          <w:rFonts w:eastAsia="Times New Roman"/>
          <w:szCs w:val="28"/>
          <w:shd w:val="clear" w:color="auto" w:fill="FFFFFF"/>
          <w:lang w:eastAsia="zh-CN"/>
        </w:rPr>
        <w:t>63</w:t>
      </w:r>
      <w:r w:rsidRPr="00417D1C">
        <w:rPr>
          <w:rFonts w:eastAsia="Times New Roman"/>
          <w:szCs w:val="28"/>
          <w:shd w:val="clear" w:color="auto" w:fill="FFFFFF"/>
          <w:lang w:eastAsia="zh-CN"/>
        </w:rPr>
        <w:t>].</w:t>
      </w:r>
    </w:p>
    <w:p w:rsidR="00292F98" w:rsidRPr="00417D1C" w:rsidRDefault="00292F98" w:rsidP="00450EB5">
      <w:pPr>
        <w:rPr>
          <w:rFonts w:eastAsia="Times New Roman"/>
          <w:szCs w:val="28"/>
          <w:lang w:eastAsia="zh-CN"/>
        </w:rPr>
      </w:pPr>
      <w:r w:rsidRPr="00417D1C">
        <w:rPr>
          <w:rFonts w:eastAsia="Times New Roman"/>
          <w:szCs w:val="28"/>
          <w:lang w:eastAsia="zh-CN"/>
        </w:rPr>
        <w:t>В Павлодарской области источниками загрязнения являются предприятия машиностроения, химической, угледобывающей</w:t>
      </w:r>
      <w:r w:rsidR="00DC5B49" w:rsidRPr="00417D1C">
        <w:rPr>
          <w:rFonts w:eastAsia="Times New Roman"/>
          <w:szCs w:val="28"/>
          <w:lang w:eastAsia="zh-CN"/>
        </w:rPr>
        <w:t>,</w:t>
      </w:r>
      <w:r w:rsidRPr="00417D1C">
        <w:rPr>
          <w:rFonts w:eastAsia="Times New Roman"/>
          <w:szCs w:val="28"/>
          <w:lang w:eastAsia="zh-CN"/>
        </w:rPr>
        <w:t xml:space="preserve"> нефтеперерабатывающей промышленности, Экибастузская ГРЭС. В результате постоянного увеличения объемов накапливаемых отходов из-за </w:t>
      </w:r>
      <w:r w:rsidR="00D5212E" w:rsidRPr="00417D1C">
        <w:rPr>
          <w:rFonts w:eastAsia="Times New Roman"/>
          <w:szCs w:val="28"/>
          <w:lang w:eastAsia="zh-CN"/>
        </w:rPr>
        <w:t xml:space="preserve">практически отсутствия </w:t>
      </w:r>
      <w:r w:rsidRPr="00417D1C">
        <w:rPr>
          <w:rFonts w:eastAsia="Times New Roman"/>
          <w:szCs w:val="28"/>
          <w:lang w:eastAsia="zh-CN"/>
        </w:rPr>
        <w:t xml:space="preserve">мест их складирования и захоронения, происходит миграция загрязняющих веществ в окружающую среду </w:t>
      </w:r>
      <w:r w:rsidRPr="00417D1C">
        <w:rPr>
          <w:rFonts w:eastAsia="Times New Roman"/>
          <w:szCs w:val="28"/>
          <w:shd w:val="clear" w:color="auto" w:fill="FFFFFF"/>
          <w:lang w:eastAsia="zh-CN"/>
        </w:rPr>
        <w:t>[</w:t>
      </w:r>
      <w:r w:rsidR="00B36412" w:rsidRPr="00417D1C">
        <w:rPr>
          <w:rFonts w:eastAsia="Times New Roman"/>
          <w:szCs w:val="28"/>
          <w:shd w:val="clear" w:color="auto" w:fill="FFFFFF"/>
          <w:lang w:eastAsia="zh-CN"/>
        </w:rPr>
        <w:t>6</w:t>
      </w:r>
      <w:r w:rsidR="00EC22AA">
        <w:rPr>
          <w:rFonts w:eastAsia="Times New Roman"/>
          <w:szCs w:val="28"/>
          <w:shd w:val="clear" w:color="auto" w:fill="FFFFFF"/>
          <w:lang w:eastAsia="zh-CN"/>
        </w:rPr>
        <w:t>4</w:t>
      </w:r>
      <w:r w:rsidRPr="00417D1C">
        <w:rPr>
          <w:rFonts w:eastAsia="Times New Roman"/>
          <w:szCs w:val="28"/>
          <w:shd w:val="clear" w:color="auto" w:fill="FFFFFF"/>
          <w:lang w:eastAsia="zh-CN"/>
        </w:rPr>
        <w:t>].</w:t>
      </w:r>
    </w:p>
    <w:p w:rsidR="00292F98" w:rsidRPr="00417D1C" w:rsidRDefault="00292F98" w:rsidP="00450EB5">
      <w:pPr>
        <w:rPr>
          <w:rFonts w:eastAsia="Times New Roman"/>
          <w:szCs w:val="28"/>
          <w:shd w:val="clear" w:color="auto" w:fill="FFFFFF"/>
          <w:lang w:eastAsia="zh-CN"/>
        </w:rPr>
      </w:pPr>
      <w:r w:rsidRPr="00417D1C">
        <w:rPr>
          <w:rFonts w:eastAsia="Times New Roman"/>
          <w:szCs w:val="28"/>
          <w:shd w:val="clear" w:color="auto" w:fill="FFFFFF"/>
          <w:lang w:eastAsia="zh-CN"/>
        </w:rPr>
        <w:t>На территории Северного Казахстана основными промышленными источниками загрязнения почвенно-растительной среды тяжелыми металлами являются тепловые электростанции и котельные, предприятия черной и цветной металлургии, добывающие предприятия, автотранспорт и др. [</w:t>
      </w:r>
      <w:r w:rsidR="00B36412" w:rsidRPr="00417D1C">
        <w:rPr>
          <w:rFonts w:eastAsia="Times New Roman"/>
          <w:szCs w:val="28"/>
          <w:shd w:val="clear" w:color="auto" w:fill="FFFFFF"/>
          <w:lang w:eastAsia="zh-CN"/>
        </w:rPr>
        <w:t>6</w:t>
      </w:r>
      <w:r w:rsidR="00EC22AA">
        <w:rPr>
          <w:rFonts w:eastAsia="Times New Roman"/>
          <w:szCs w:val="28"/>
          <w:shd w:val="clear" w:color="auto" w:fill="FFFFFF"/>
          <w:lang w:eastAsia="zh-CN"/>
        </w:rPr>
        <w:t>5</w:t>
      </w:r>
      <w:r w:rsidRPr="00417D1C">
        <w:rPr>
          <w:rFonts w:eastAsia="Times New Roman"/>
          <w:szCs w:val="28"/>
          <w:shd w:val="clear" w:color="auto" w:fill="FFFFFF"/>
          <w:lang w:eastAsia="zh-CN"/>
        </w:rPr>
        <w:t>].</w:t>
      </w:r>
    </w:p>
    <w:p w:rsidR="00B167CA" w:rsidRPr="00A9797D" w:rsidRDefault="00C22490" w:rsidP="00872421">
      <w:pPr>
        <w:pBdr>
          <w:top w:val="nil"/>
          <w:left w:val="nil"/>
          <w:bottom w:val="nil"/>
          <w:right w:val="nil"/>
          <w:between w:val="nil"/>
        </w:pBdr>
        <w:shd w:val="solid" w:color="FFFFFF" w:fill="auto"/>
        <w:rPr>
          <w:szCs w:val="28"/>
        </w:rPr>
      </w:pPr>
      <w:r>
        <w:rPr>
          <w:rFonts w:eastAsia="Times New Roman"/>
          <w:szCs w:val="28"/>
          <w:lang w:eastAsia="zh-CN"/>
        </w:rPr>
        <w:lastRenderedPageBreak/>
        <w:t>Для того</w:t>
      </w:r>
      <w:r w:rsidR="005E3BD1" w:rsidRPr="00417D1C">
        <w:rPr>
          <w:rFonts w:eastAsia="Times New Roman"/>
          <w:szCs w:val="28"/>
          <w:lang w:eastAsia="zh-CN"/>
        </w:rPr>
        <w:t xml:space="preserve"> чтобы оценить размеры негативного влияния тяжелых металлов на почвы</w:t>
      </w:r>
      <w:r>
        <w:rPr>
          <w:rFonts w:eastAsia="Times New Roman"/>
          <w:szCs w:val="28"/>
          <w:lang w:val="kk-KZ" w:eastAsia="zh-CN"/>
        </w:rPr>
        <w:t>,</w:t>
      </w:r>
      <w:r w:rsidR="005E3BD1" w:rsidRPr="00417D1C">
        <w:rPr>
          <w:rFonts w:eastAsia="Times New Roman"/>
          <w:szCs w:val="28"/>
          <w:lang w:eastAsia="zh-CN"/>
        </w:rPr>
        <w:t xml:space="preserve"> следует знать особенности накопления и действия каждого из загрязнителей и особенности почвы.</w:t>
      </w:r>
      <w:r w:rsidR="00C04C4C" w:rsidRPr="00417D1C">
        <w:rPr>
          <w:rFonts w:eastAsia="Times New Roman"/>
          <w:szCs w:val="28"/>
          <w:lang w:eastAsia="zh-CN"/>
        </w:rPr>
        <w:t xml:space="preserve"> </w:t>
      </w:r>
      <w:r w:rsidR="00B167CA" w:rsidRPr="00417D1C">
        <w:rPr>
          <w:szCs w:val="28"/>
        </w:rPr>
        <w:t>При изучении транслокации тяжелых металлов в почве выявлено, что большая степень накопления тяжелых металлов характерн</w:t>
      </w:r>
      <w:r w:rsidR="00002D07" w:rsidRPr="00417D1C">
        <w:rPr>
          <w:szCs w:val="28"/>
        </w:rPr>
        <w:t>а для почв с низким содержанием</w:t>
      </w:r>
      <w:r w:rsidR="00B167CA" w:rsidRPr="00417D1C">
        <w:rPr>
          <w:szCs w:val="28"/>
        </w:rPr>
        <w:t xml:space="preserve"> гумуса. При этом тяжелые металлы, накапливаясь в почве, способствуют ухудшению качественного состава гумуса – увеличивается доля углерода в составе гумуса, содержание фракций </w:t>
      </w:r>
      <w:r w:rsidR="00B167CA" w:rsidRPr="00A9797D">
        <w:rPr>
          <w:szCs w:val="28"/>
        </w:rPr>
        <w:t xml:space="preserve">фульвокислот </w:t>
      </w:r>
      <w:r w:rsidR="003E4018" w:rsidRPr="00A9797D">
        <w:rPr>
          <w:rFonts w:eastAsia="Times New Roman"/>
          <w:szCs w:val="28"/>
          <w:shd w:val="clear" w:color="auto" w:fill="FFFFFF"/>
          <w:lang w:eastAsia="zh-CN"/>
        </w:rPr>
        <w:t>[6</w:t>
      </w:r>
      <w:r w:rsidR="00EC22AA">
        <w:rPr>
          <w:rFonts w:eastAsia="Times New Roman"/>
          <w:szCs w:val="28"/>
          <w:shd w:val="clear" w:color="auto" w:fill="FFFFFF"/>
          <w:lang w:eastAsia="zh-CN"/>
        </w:rPr>
        <w:t>6</w:t>
      </w:r>
      <w:r w:rsidR="003E4018" w:rsidRPr="00A9797D">
        <w:rPr>
          <w:rFonts w:eastAsia="Times New Roman"/>
          <w:szCs w:val="28"/>
          <w:shd w:val="clear" w:color="auto" w:fill="FFFFFF"/>
          <w:lang w:eastAsia="zh-CN"/>
        </w:rPr>
        <w:t>].</w:t>
      </w:r>
    </w:p>
    <w:p w:rsidR="00B167CA" w:rsidRPr="00417D1C" w:rsidRDefault="00C34D61" w:rsidP="00C34D61">
      <w:pPr>
        <w:ind w:firstLine="539"/>
        <w:rPr>
          <w:szCs w:val="28"/>
        </w:rPr>
      </w:pPr>
      <w:r w:rsidRPr="00417D1C">
        <w:rPr>
          <w:szCs w:val="28"/>
        </w:rPr>
        <w:t>Д</w:t>
      </w:r>
      <w:r w:rsidR="00B167CA" w:rsidRPr="00417D1C">
        <w:rPr>
          <w:szCs w:val="28"/>
        </w:rPr>
        <w:t>ля тяжелых почв характерна большая аккумуляция в горизонтах 10-20 и 20-30 с глубиной, ввиду уменьшения содержания фракций глины их содержание снижается</w:t>
      </w:r>
      <w:r w:rsidR="00C04C4C" w:rsidRPr="00417D1C">
        <w:rPr>
          <w:szCs w:val="28"/>
        </w:rPr>
        <w:t xml:space="preserve"> </w:t>
      </w:r>
      <w:r w:rsidR="003E4018" w:rsidRPr="00417D1C">
        <w:rPr>
          <w:rFonts w:eastAsia="Times New Roman"/>
          <w:szCs w:val="28"/>
          <w:shd w:val="clear" w:color="auto" w:fill="FFFFFF"/>
          <w:lang w:eastAsia="zh-CN"/>
        </w:rPr>
        <w:t>[6</w:t>
      </w:r>
      <w:r w:rsidR="00EC22AA">
        <w:rPr>
          <w:rFonts w:eastAsia="Times New Roman"/>
          <w:szCs w:val="28"/>
          <w:shd w:val="clear" w:color="auto" w:fill="FFFFFF"/>
          <w:lang w:eastAsia="zh-CN"/>
        </w:rPr>
        <w:t>7</w:t>
      </w:r>
      <w:r w:rsidR="003E4018" w:rsidRPr="00417D1C">
        <w:rPr>
          <w:rFonts w:eastAsia="Times New Roman"/>
          <w:szCs w:val="28"/>
          <w:shd w:val="clear" w:color="auto" w:fill="FFFFFF"/>
          <w:lang w:eastAsia="zh-CN"/>
        </w:rPr>
        <w:t>]</w:t>
      </w:r>
      <w:r w:rsidR="00B167CA" w:rsidRPr="00417D1C">
        <w:rPr>
          <w:szCs w:val="28"/>
        </w:rPr>
        <w:t xml:space="preserve">. </w:t>
      </w:r>
    </w:p>
    <w:p w:rsidR="00B167CA" w:rsidRPr="00417D1C" w:rsidRDefault="00B167CA" w:rsidP="00987BC1">
      <w:pPr>
        <w:ind w:firstLine="539"/>
        <w:rPr>
          <w:rFonts w:eastAsia="Times New Roman"/>
          <w:szCs w:val="28"/>
          <w:lang w:eastAsia="zh-CN"/>
        </w:rPr>
      </w:pPr>
      <w:r w:rsidRPr="00417D1C">
        <w:rPr>
          <w:szCs w:val="28"/>
        </w:rPr>
        <w:t xml:space="preserve">Для почв легкого механического состава характерно максимальное содержание цинка, кадмия, свинца в верхней части профиля в гумусовом горизонте, минимальное содержание меди. Для тяжелосуглинистых почв максимальное </w:t>
      </w:r>
      <w:r w:rsidR="00002D07" w:rsidRPr="00417D1C">
        <w:rPr>
          <w:szCs w:val="28"/>
        </w:rPr>
        <w:t>количество меди, цинка, кадмия</w:t>
      </w:r>
      <w:r w:rsidRPr="00417D1C">
        <w:rPr>
          <w:szCs w:val="28"/>
        </w:rPr>
        <w:t xml:space="preserve"> отмечается в нижних горизонтах, свинец нак</w:t>
      </w:r>
      <w:r w:rsidR="00987BC1" w:rsidRPr="00417D1C">
        <w:rPr>
          <w:szCs w:val="28"/>
        </w:rPr>
        <w:t xml:space="preserve">апливается в верхних горизонтах </w:t>
      </w:r>
      <w:r w:rsidR="003E4018" w:rsidRPr="00417D1C">
        <w:rPr>
          <w:rFonts w:eastAsia="Times New Roman"/>
          <w:szCs w:val="28"/>
          <w:shd w:val="clear" w:color="auto" w:fill="FFFFFF"/>
          <w:lang w:eastAsia="zh-CN"/>
        </w:rPr>
        <w:t>[</w:t>
      </w:r>
      <w:r w:rsidR="00EC22AA">
        <w:rPr>
          <w:rFonts w:eastAsia="Times New Roman"/>
          <w:szCs w:val="28"/>
          <w:shd w:val="clear" w:color="auto" w:fill="FFFFFF"/>
          <w:lang w:eastAsia="zh-CN"/>
        </w:rPr>
        <w:t>68</w:t>
      </w:r>
      <w:r w:rsidR="003E4018" w:rsidRPr="00417D1C">
        <w:rPr>
          <w:rFonts w:eastAsia="Times New Roman"/>
          <w:szCs w:val="28"/>
          <w:shd w:val="clear" w:color="auto" w:fill="FFFFFF"/>
          <w:lang w:eastAsia="zh-CN"/>
        </w:rPr>
        <w:t>].</w:t>
      </w:r>
    </w:p>
    <w:p w:rsidR="007E31C4" w:rsidRPr="00417D1C" w:rsidRDefault="00987BC1" w:rsidP="00EE666C">
      <w:pPr>
        <w:pBdr>
          <w:top w:val="nil"/>
          <w:left w:val="nil"/>
          <w:bottom w:val="nil"/>
          <w:right w:val="nil"/>
          <w:between w:val="nil"/>
        </w:pBdr>
        <w:shd w:val="solid" w:color="FFFFFF" w:fill="auto"/>
        <w:rPr>
          <w:rFonts w:eastAsia="Times New Roman"/>
          <w:szCs w:val="28"/>
          <w:lang w:eastAsia="zh-CN"/>
        </w:rPr>
      </w:pPr>
      <w:r w:rsidRPr="00417D1C">
        <w:rPr>
          <w:rFonts w:eastAsia="Times New Roman"/>
          <w:szCs w:val="28"/>
          <w:lang w:eastAsia="zh-CN"/>
        </w:rPr>
        <w:t xml:space="preserve">Если говорить о </w:t>
      </w:r>
      <w:r w:rsidR="00292F98" w:rsidRPr="00417D1C">
        <w:rPr>
          <w:rFonts w:eastAsia="Times New Roman"/>
          <w:szCs w:val="28"/>
          <w:lang w:eastAsia="zh-CN"/>
        </w:rPr>
        <w:t xml:space="preserve">степени аккумуляции </w:t>
      </w:r>
      <w:r w:rsidRPr="00417D1C">
        <w:rPr>
          <w:rFonts w:eastAsia="Times New Roman"/>
          <w:szCs w:val="28"/>
          <w:lang w:eastAsia="zh-CN"/>
        </w:rPr>
        <w:t xml:space="preserve">тяжелых металлов </w:t>
      </w:r>
      <w:r w:rsidR="00292F98" w:rsidRPr="00417D1C">
        <w:rPr>
          <w:rFonts w:eastAsia="Times New Roman"/>
          <w:szCs w:val="28"/>
          <w:lang w:eastAsia="zh-CN"/>
        </w:rPr>
        <w:t>в пахотном слое</w:t>
      </w:r>
      <w:r w:rsidRPr="00417D1C">
        <w:rPr>
          <w:rFonts w:eastAsia="Times New Roman"/>
          <w:szCs w:val="28"/>
          <w:lang w:eastAsia="zh-CN"/>
        </w:rPr>
        <w:t xml:space="preserve">, то в </w:t>
      </w:r>
      <w:r w:rsidR="00292F98" w:rsidRPr="00417D1C">
        <w:rPr>
          <w:rFonts w:eastAsia="Times New Roman"/>
          <w:szCs w:val="28"/>
          <w:lang w:eastAsia="zh-CN"/>
        </w:rPr>
        <w:t>чернозем</w:t>
      </w:r>
      <w:r w:rsidRPr="00417D1C">
        <w:rPr>
          <w:rFonts w:eastAsia="Times New Roman"/>
          <w:szCs w:val="28"/>
          <w:lang w:eastAsia="zh-CN"/>
        </w:rPr>
        <w:t>е</w:t>
      </w:r>
      <w:r w:rsidR="00292F98" w:rsidRPr="00417D1C">
        <w:rPr>
          <w:rFonts w:eastAsia="Times New Roman"/>
          <w:szCs w:val="28"/>
          <w:lang w:eastAsia="zh-CN"/>
        </w:rPr>
        <w:t xml:space="preserve"> обыкновенно</w:t>
      </w:r>
      <w:r w:rsidRPr="00417D1C">
        <w:rPr>
          <w:rFonts w:eastAsia="Times New Roman"/>
          <w:szCs w:val="28"/>
          <w:lang w:eastAsia="zh-CN"/>
        </w:rPr>
        <w:t>м</w:t>
      </w:r>
      <w:r w:rsidR="00C04C4C" w:rsidRPr="00417D1C">
        <w:rPr>
          <w:rFonts w:eastAsia="Times New Roman"/>
          <w:szCs w:val="28"/>
          <w:lang w:eastAsia="zh-CN"/>
        </w:rPr>
        <w:t xml:space="preserve"> </w:t>
      </w:r>
      <w:r w:rsidR="00683B48" w:rsidRPr="00417D1C">
        <w:rPr>
          <w:rFonts w:eastAsia="Times New Roman"/>
          <w:szCs w:val="28"/>
          <w:lang w:eastAsia="zh-CN"/>
        </w:rPr>
        <w:t xml:space="preserve">их </w:t>
      </w:r>
      <w:r w:rsidR="00292F98" w:rsidRPr="00417D1C">
        <w:rPr>
          <w:rFonts w:eastAsia="Times New Roman"/>
          <w:szCs w:val="28"/>
          <w:lang w:eastAsia="zh-CN"/>
        </w:rPr>
        <w:t>подвижные формы формируют следующий ряд: марганец &gt; стронций &gt; железо &gt; бор &gt; свинец &gt; никель &gt; хром &gt; цинк &gt; кадмий &gt; медь &gt; кобальт &gt; молибден.</w:t>
      </w:r>
      <w:r w:rsidR="00683B48" w:rsidRPr="00417D1C">
        <w:rPr>
          <w:rFonts w:eastAsia="Times New Roman"/>
          <w:szCs w:val="28"/>
          <w:lang w:eastAsia="zh-CN"/>
        </w:rPr>
        <w:t xml:space="preserve"> При этом н</w:t>
      </w:r>
      <w:r w:rsidR="00D5212E" w:rsidRPr="00417D1C">
        <w:rPr>
          <w:rFonts w:eastAsia="Times New Roman"/>
          <w:szCs w:val="28"/>
          <w:lang w:eastAsia="zh-CN"/>
        </w:rPr>
        <w:t>акопление тяжелых металлов в черноземах происходит, в основном, в верхней части их профиля в связи с наличием здесь геохимического барьера.</w:t>
      </w:r>
      <w:r w:rsidR="00C04C4C" w:rsidRPr="00417D1C">
        <w:rPr>
          <w:rFonts w:eastAsia="Times New Roman"/>
          <w:szCs w:val="28"/>
          <w:lang w:eastAsia="zh-CN"/>
        </w:rPr>
        <w:t xml:space="preserve"> </w:t>
      </w:r>
      <w:r w:rsidR="007E31C4" w:rsidRPr="00417D1C">
        <w:rPr>
          <w:rFonts w:eastAsia="Times New Roman"/>
          <w:szCs w:val="28"/>
          <w:lang w:eastAsia="zh-CN"/>
        </w:rPr>
        <w:t>В результате почвообразования в гумусовом горизонте всех подтипов чернозема подвижные соединения Mn, Zn, Cu, Co, B, I, Mo накапливаются в разной степени (относительно почвообразующих пород). Здесь же накапливается S, P, но выносится Sr, осаждаясь в карбонатных горизонтах. В типичных черноземах формирование химического состава почвы протекает в оптимальных условиях образования и накопления гумуса при слабом разрушении ее минеральной части, что обусловливает слабую выраженность внутрипрофильного перераспределения элементов. Как правило, в горизонте</w:t>
      </w:r>
      <w:proofErr w:type="gramStart"/>
      <w:r w:rsidR="007E31C4" w:rsidRPr="00417D1C">
        <w:rPr>
          <w:rFonts w:eastAsia="Times New Roman"/>
          <w:szCs w:val="28"/>
          <w:lang w:eastAsia="zh-CN"/>
        </w:rPr>
        <w:t xml:space="preserve"> А</w:t>
      </w:r>
      <w:proofErr w:type="gramEnd"/>
      <w:r w:rsidR="007E31C4" w:rsidRPr="00417D1C">
        <w:rPr>
          <w:rFonts w:eastAsia="Times New Roman"/>
          <w:szCs w:val="28"/>
          <w:lang w:eastAsia="zh-CN"/>
        </w:rPr>
        <w:t xml:space="preserve"> этих почв активно аккумулируется I, Mn, Mo, Cu, из макроэлементов - S, P, в меньшей степени другие химические элементы (за исключением Sr). Для чернозема обыкновенного характерно более интенсивное накопление в гумусовом горизонте Ni, Zn, Co, Ti, Be, Mo, подвижных соединений B, Co, в карбонатных горизонтах </w:t>
      </w:r>
      <w:r w:rsidR="003E4018" w:rsidRPr="00417D1C">
        <w:rPr>
          <w:rFonts w:eastAsia="Times New Roman"/>
          <w:szCs w:val="28"/>
          <w:lang w:eastAsia="zh-CN"/>
        </w:rPr>
        <w:t>-</w:t>
      </w:r>
      <w:r w:rsidR="00EC22AA">
        <w:rPr>
          <w:rFonts w:eastAsia="Times New Roman"/>
          <w:szCs w:val="28"/>
          <w:lang w:eastAsia="zh-CN"/>
        </w:rPr>
        <w:t xml:space="preserve"> Sr [69</w:t>
      </w:r>
      <w:r w:rsidR="007E31C4" w:rsidRPr="00417D1C">
        <w:rPr>
          <w:rFonts w:eastAsia="Times New Roman"/>
          <w:szCs w:val="28"/>
          <w:lang w:eastAsia="zh-CN"/>
        </w:rPr>
        <w:t>].</w:t>
      </w:r>
    </w:p>
    <w:p w:rsidR="00C04C4C" w:rsidRPr="00417D1C" w:rsidRDefault="00477A6B" w:rsidP="00EE666C">
      <w:pPr>
        <w:ind w:firstLine="720"/>
        <w:rPr>
          <w:szCs w:val="28"/>
        </w:rPr>
      </w:pPr>
      <w:r w:rsidRPr="00417D1C">
        <w:rPr>
          <w:szCs w:val="28"/>
        </w:rPr>
        <w:t xml:space="preserve">Фитотоксичное действие ТМ проявляется, как правило, при высоком уровне техногенного загрязнения ими почв и во многом зависит от свойств и особенностей поведения конкретного металла. Однако в природе ионы металлов редко встречаются изолированно друг от друга. Поэтому разнообразные комбинативные сочетания и концентрации разных металлов в среде приводят к изменениям свойств отдельных элементов в результате их синергического или антагонистического воздействия на живые организмы. Например, смесь цинка и меди в пять раз токсичнее, чем арифметически полученная сумма их токсичности, что обусловлено синергизмом при совместном влиянии этих элементов. Подобным образом действует и смесь </w:t>
      </w:r>
      <w:r w:rsidRPr="00417D1C">
        <w:rPr>
          <w:szCs w:val="28"/>
        </w:rPr>
        <w:lastRenderedPageBreak/>
        <w:t xml:space="preserve">цинка с никелем. Однако существуют наборы металлов, совместное действие которых проявляется аддитивно. Ярким примером этого являются цинк и кадмий, </w:t>
      </w:r>
      <w:proofErr w:type="gramStart"/>
      <w:r w:rsidRPr="00417D1C">
        <w:rPr>
          <w:szCs w:val="28"/>
        </w:rPr>
        <w:t>проявляющие</w:t>
      </w:r>
      <w:proofErr w:type="gramEnd"/>
      <w:r w:rsidRPr="00417D1C">
        <w:rPr>
          <w:szCs w:val="28"/>
        </w:rPr>
        <w:t xml:space="preserve"> взаимный физиологический антагонизм [</w:t>
      </w:r>
      <w:r w:rsidR="00F7069D">
        <w:rPr>
          <w:szCs w:val="28"/>
        </w:rPr>
        <w:t>7</w:t>
      </w:r>
      <w:r w:rsidR="00EC22AA">
        <w:rPr>
          <w:szCs w:val="28"/>
        </w:rPr>
        <w:t>0</w:t>
      </w:r>
      <w:r w:rsidRPr="00417D1C">
        <w:rPr>
          <w:szCs w:val="28"/>
        </w:rPr>
        <w:t xml:space="preserve">]. </w:t>
      </w:r>
    </w:p>
    <w:p w:rsidR="00477A6B" w:rsidRPr="00417D1C" w:rsidRDefault="00477A6B" w:rsidP="00EE666C">
      <w:pPr>
        <w:ind w:firstLine="720"/>
        <w:rPr>
          <w:szCs w:val="28"/>
        </w:rPr>
      </w:pPr>
      <w:r w:rsidRPr="00417D1C">
        <w:rPr>
          <w:szCs w:val="28"/>
        </w:rPr>
        <w:t>Поэтому суммарный токсикологический эффект от загрязнения среды ТМ зависит не только от набора и уровня содержания конкретных элементов, но и особенностей их взаимовоздействия на биоту.</w:t>
      </w:r>
    </w:p>
    <w:p w:rsidR="00292F98" w:rsidRPr="00A9797D" w:rsidRDefault="0024373E" w:rsidP="00450EB5">
      <w:pPr>
        <w:rPr>
          <w:rFonts w:eastAsia="Times New Roman"/>
          <w:szCs w:val="28"/>
          <w:lang w:eastAsia="zh-CN"/>
        </w:rPr>
      </w:pPr>
      <w:r w:rsidRPr="00C22490">
        <w:rPr>
          <w:szCs w:val="28"/>
        </w:rPr>
        <w:t>Так,</w:t>
      </w:r>
      <w:r w:rsidRPr="00A9797D">
        <w:rPr>
          <w:i/>
          <w:szCs w:val="28"/>
        </w:rPr>
        <w:t xml:space="preserve"> с</w:t>
      </w:r>
      <w:r w:rsidR="00D206A0" w:rsidRPr="00A9797D">
        <w:rPr>
          <w:i/>
          <w:szCs w:val="28"/>
        </w:rPr>
        <w:t>винец</w:t>
      </w:r>
      <w:r w:rsidR="00D206A0" w:rsidRPr="00A9797D">
        <w:rPr>
          <w:szCs w:val="28"/>
        </w:rPr>
        <w:t xml:space="preserve"> является наиболее распространенным элементом. </w:t>
      </w:r>
      <w:r w:rsidR="00C22490">
        <w:rPr>
          <w:szCs w:val="28"/>
          <w:lang w:val="kk-KZ"/>
        </w:rPr>
        <w:t xml:space="preserve">                   </w:t>
      </w:r>
      <w:r w:rsidR="00D206A0" w:rsidRPr="00A9797D">
        <w:rPr>
          <w:szCs w:val="28"/>
        </w:rPr>
        <w:t xml:space="preserve">В ландшафте он преимущественно мигрирует в бикарбонатной форме, а также в органических комплексах. </w:t>
      </w:r>
      <w:r w:rsidR="00292F98" w:rsidRPr="00A9797D">
        <w:rPr>
          <w:rFonts w:eastAsia="Times New Roman"/>
          <w:i/>
          <w:szCs w:val="28"/>
          <w:lang w:eastAsia="zh-CN"/>
        </w:rPr>
        <w:t>Свинец</w:t>
      </w:r>
      <w:r w:rsidR="00292F98" w:rsidRPr="00A9797D">
        <w:rPr>
          <w:rFonts w:eastAsia="Times New Roman"/>
          <w:szCs w:val="28"/>
          <w:lang w:eastAsia="zh-CN"/>
        </w:rPr>
        <w:t xml:space="preserve"> в почве сильно инактивируется и теряет токсичность </w:t>
      </w:r>
      <w:r w:rsidR="003E4018" w:rsidRPr="00A9797D">
        <w:rPr>
          <w:szCs w:val="28"/>
        </w:rPr>
        <w:t>[7</w:t>
      </w:r>
      <w:r w:rsidR="00EC22AA">
        <w:rPr>
          <w:szCs w:val="28"/>
        </w:rPr>
        <w:t>1</w:t>
      </w:r>
      <w:r w:rsidR="003E4018" w:rsidRPr="00A9797D">
        <w:rPr>
          <w:szCs w:val="28"/>
        </w:rPr>
        <w:t xml:space="preserve">]. </w:t>
      </w:r>
      <w:r w:rsidR="00292F98" w:rsidRPr="00A9797D">
        <w:rPr>
          <w:rFonts w:eastAsia="Times New Roman"/>
          <w:szCs w:val="28"/>
          <w:lang w:eastAsia="zh-CN"/>
        </w:rPr>
        <w:t xml:space="preserve">Свинец не оказывает сильного влияния на биоту чернозема, </w:t>
      </w:r>
      <w:r w:rsidR="00D5212E" w:rsidRPr="00A9797D">
        <w:rPr>
          <w:rFonts w:eastAsia="Times New Roman"/>
          <w:szCs w:val="28"/>
          <w:lang w:eastAsia="zh-CN"/>
        </w:rPr>
        <w:t xml:space="preserve">его действие </w:t>
      </w:r>
      <w:r w:rsidR="00292F98" w:rsidRPr="00A9797D">
        <w:rPr>
          <w:rFonts w:eastAsia="Times New Roman"/>
          <w:szCs w:val="28"/>
          <w:lang w:eastAsia="zh-CN"/>
        </w:rPr>
        <w:t xml:space="preserve">слабее действия селена, хрома, ртути, кадмия, мышьяка, кобальта, сурьмы, меди </w:t>
      </w:r>
      <w:r w:rsidR="003E4018" w:rsidRPr="00A9797D">
        <w:rPr>
          <w:szCs w:val="28"/>
        </w:rPr>
        <w:t>[7</w:t>
      </w:r>
      <w:r w:rsidR="00EC22AA">
        <w:rPr>
          <w:szCs w:val="28"/>
        </w:rPr>
        <w:t>2</w:t>
      </w:r>
      <w:r w:rsidR="003E4018" w:rsidRPr="00A9797D">
        <w:rPr>
          <w:szCs w:val="28"/>
        </w:rPr>
        <w:t xml:space="preserve">]. </w:t>
      </w:r>
    </w:p>
    <w:p w:rsidR="00292F98" w:rsidRPr="00417D1C" w:rsidRDefault="0081676A" w:rsidP="00EE666C">
      <w:pPr>
        <w:rPr>
          <w:rFonts w:eastAsia="Times New Roman"/>
          <w:szCs w:val="28"/>
          <w:lang w:eastAsia="zh-CN"/>
        </w:rPr>
      </w:pPr>
      <w:r w:rsidRPr="00417D1C">
        <w:rPr>
          <w:rFonts w:eastAsia="Times New Roman"/>
          <w:szCs w:val="28"/>
          <w:lang w:eastAsia="zh-CN"/>
        </w:rPr>
        <w:t>Польскими</w:t>
      </w:r>
      <w:r w:rsidR="00292F98" w:rsidRPr="00417D1C">
        <w:rPr>
          <w:rFonts w:eastAsia="Times New Roman"/>
          <w:szCs w:val="28"/>
          <w:lang w:eastAsia="zh-CN"/>
        </w:rPr>
        <w:t xml:space="preserve"> учеными </w:t>
      </w:r>
      <w:r w:rsidR="00292F98" w:rsidRPr="00417D1C">
        <w:rPr>
          <w:rFonts w:eastAsia="Times New Roman"/>
          <w:szCs w:val="28"/>
          <w:shd w:val="clear" w:color="auto" w:fill="FFFFFF"/>
          <w:lang w:eastAsia="zh-CN"/>
        </w:rPr>
        <w:t>Kabata-PendiasA., PendiasH. (1989) у</w:t>
      </w:r>
      <w:r w:rsidR="00292F98" w:rsidRPr="00417D1C">
        <w:rPr>
          <w:rFonts w:eastAsia="Times New Roman"/>
          <w:szCs w:val="28"/>
          <w:lang w:eastAsia="zh-CN"/>
        </w:rPr>
        <w:t>становлен рекордно высокий период полуудаления свинца из почвы</w:t>
      </w:r>
      <w:r w:rsidR="00D5212E" w:rsidRPr="00417D1C">
        <w:rPr>
          <w:rFonts w:eastAsia="Times New Roman"/>
          <w:szCs w:val="28"/>
          <w:lang w:eastAsia="zh-CN"/>
        </w:rPr>
        <w:t xml:space="preserve"> - в среднем от 740 до 5900 лет - </w:t>
      </w:r>
      <w:r w:rsidR="00292F98" w:rsidRPr="00417D1C">
        <w:rPr>
          <w:rFonts w:eastAsia="Times New Roman"/>
          <w:szCs w:val="28"/>
          <w:lang w:eastAsia="zh-CN"/>
        </w:rPr>
        <w:t xml:space="preserve">по сравнению с более опасными элементами, </w:t>
      </w:r>
      <w:r w:rsidR="00D5212E" w:rsidRPr="00417D1C">
        <w:rPr>
          <w:rFonts w:eastAsia="Times New Roman"/>
          <w:szCs w:val="28"/>
          <w:lang w:eastAsia="zh-CN"/>
        </w:rPr>
        <w:t xml:space="preserve">такими </w:t>
      </w:r>
      <w:r w:rsidR="00292F98" w:rsidRPr="00417D1C">
        <w:rPr>
          <w:rFonts w:eastAsia="Times New Roman"/>
          <w:szCs w:val="28"/>
          <w:lang w:eastAsia="zh-CN"/>
        </w:rPr>
        <w:t>как кадмий</w:t>
      </w:r>
      <w:r w:rsidR="00C22490">
        <w:rPr>
          <w:rFonts w:eastAsia="Times New Roman"/>
          <w:szCs w:val="28"/>
          <w:lang w:val="kk-KZ" w:eastAsia="zh-CN"/>
        </w:rPr>
        <w:t xml:space="preserve">            </w:t>
      </w:r>
      <w:r w:rsidR="00292F98" w:rsidRPr="00417D1C">
        <w:rPr>
          <w:rFonts w:eastAsia="Times New Roman"/>
          <w:szCs w:val="28"/>
          <w:lang w:eastAsia="zh-CN"/>
        </w:rPr>
        <w:t xml:space="preserve"> (13-110 лет) и медь (310-1500 лет) [</w:t>
      </w:r>
      <w:r w:rsidR="003E4018" w:rsidRPr="00417D1C">
        <w:rPr>
          <w:rFonts w:eastAsia="Times New Roman"/>
          <w:szCs w:val="28"/>
          <w:lang w:eastAsia="zh-CN"/>
        </w:rPr>
        <w:t>7</w:t>
      </w:r>
      <w:r w:rsidR="00EC22AA">
        <w:rPr>
          <w:rFonts w:eastAsia="Times New Roman"/>
          <w:szCs w:val="28"/>
          <w:lang w:eastAsia="zh-CN"/>
        </w:rPr>
        <w:t>3</w:t>
      </w:r>
      <w:r w:rsidR="00292F98" w:rsidRPr="00417D1C">
        <w:rPr>
          <w:rFonts w:eastAsia="Times New Roman"/>
          <w:szCs w:val="28"/>
          <w:lang w:eastAsia="zh-CN"/>
        </w:rPr>
        <w:t xml:space="preserve">]. </w:t>
      </w:r>
    </w:p>
    <w:p w:rsidR="00292F98" w:rsidRPr="00417D1C" w:rsidRDefault="00292F98" w:rsidP="00EE666C">
      <w:pPr>
        <w:rPr>
          <w:rFonts w:eastAsia="Times New Roman"/>
          <w:szCs w:val="28"/>
          <w:lang w:eastAsia="zh-CN"/>
        </w:rPr>
      </w:pPr>
      <w:r w:rsidRPr="00417D1C">
        <w:rPr>
          <w:rFonts w:eastAsia="Times New Roman"/>
          <w:szCs w:val="28"/>
          <w:lang w:eastAsia="zh-CN"/>
        </w:rPr>
        <w:t>По данным Башкина В.Н. и Курбатовой А.С. (2004)</w:t>
      </w:r>
      <w:r w:rsidR="00C22490">
        <w:rPr>
          <w:rFonts w:eastAsia="Times New Roman"/>
          <w:szCs w:val="28"/>
          <w:lang w:val="kk-KZ" w:eastAsia="zh-CN"/>
        </w:rPr>
        <w:t>,</w:t>
      </w:r>
      <w:r w:rsidRPr="00417D1C">
        <w:rPr>
          <w:rFonts w:eastAsia="Times New Roman"/>
          <w:szCs w:val="28"/>
          <w:lang w:eastAsia="zh-CN"/>
        </w:rPr>
        <w:t xml:space="preserve"> значения ПДК свинца в городских почвах в Англии 300 мг/кг, в Канаде 500 и 1000 мг/кг, в США - 2000 мг/кг [</w:t>
      </w:r>
      <w:r w:rsidR="003E4018" w:rsidRPr="00417D1C">
        <w:rPr>
          <w:rFonts w:eastAsia="Times New Roman"/>
          <w:szCs w:val="28"/>
          <w:lang w:eastAsia="zh-CN"/>
        </w:rPr>
        <w:t>7</w:t>
      </w:r>
      <w:r w:rsidR="00EC22AA">
        <w:rPr>
          <w:rFonts w:eastAsia="Times New Roman"/>
          <w:szCs w:val="28"/>
          <w:lang w:eastAsia="zh-CN"/>
        </w:rPr>
        <w:t>4</w:t>
      </w:r>
      <w:r w:rsidRPr="00417D1C">
        <w:rPr>
          <w:rFonts w:eastAsia="Times New Roman"/>
          <w:szCs w:val="28"/>
          <w:lang w:eastAsia="zh-CN"/>
        </w:rPr>
        <w:t>].</w:t>
      </w:r>
    </w:p>
    <w:p w:rsidR="00794A38" w:rsidRPr="00A9797D" w:rsidRDefault="00626115" w:rsidP="00EE666C">
      <w:pPr>
        <w:ind w:firstLine="708"/>
        <w:rPr>
          <w:szCs w:val="28"/>
        </w:rPr>
      </w:pPr>
      <w:r w:rsidRPr="00417D1C">
        <w:rPr>
          <w:szCs w:val="28"/>
        </w:rPr>
        <w:t xml:space="preserve">Поступление в ландшафт </w:t>
      </w:r>
      <w:r w:rsidRPr="00417D1C">
        <w:rPr>
          <w:i/>
          <w:szCs w:val="28"/>
        </w:rPr>
        <w:t>кадмия</w:t>
      </w:r>
      <w:r w:rsidRPr="00417D1C">
        <w:rPr>
          <w:szCs w:val="28"/>
        </w:rPr>
        <w:t xml:space="preserve"> может быть связано с широким использованием в сельском хозяйстве фосфатов, содержащих этот элемент в виде примеси, а также при развитии электронной и лакокрасочной промышленности, широко применяющих соединения данного металла. </w:t>
      </w:r>
      <w:r w:rsidR="00794A38" w:rsidRPr="00417D1C">
        <w:rPr>
          <w:szCs w:val="28"/>
        </w:rPr>
        <w:t xml:space="preserve"> Кадмий сопутствует цинку и часто обнаруживается вместе с ним, образует многочисленные основные, двойные и комплексные соединения. В незагрязненных почвах он содержится в количествах, равных десятым долям миллиграмма на килограмм. Обогащение ландшафта </w:t>
      </w:r>
      <w:r w:rsidR="00794A38" w:rsidRPr="00417D1C">
        <w:rPr>
          <w:i/>
          <w:szCs w:val="28"/>
        </w:rPr>
        <w:t>цинком</w:t>
      </w:r>
      <w:r w:rsidR="00794A38" w:rsidRPr="00417D1C">
        <w:rPr>
          <w:szCs w:val="28"/>
        </w:rPr>
        <w:t xml:space="preserve"> может произойти при систематическом использовании в качестве органических удобрений осадков сточных вод городов, а также при сжигании на полях отходов резины, в состав которой он входит как элемент, </w:t>
      </w:r>
      <w:r w:rsidR="00794A38" w:rsidRPr="00A9797D">
        <w:rPr>
          <w:szCs w:val="28"/>
        </w:rPr>
        <w:t>улучшающий вулканизацию. Заметное загрязнение среды медью наблюдается в местах интенсивного виноградарства, где этот элемент широко используют для борьбы с заболеваниями винограда [</w:t>
      </w:r>
      <w:r w:rsidR="003E4018" w:rsidRPr="00A9797D">
        <w:rPr>
          <w:szCs w:val="28"/>
        </w:rPr>
        <w:t>7</w:t>
      </w:r>
      <w:r w:rsidR="00EC22AA">
        <w:rPr>
          <w:szCs w:val="28"/>
        </w:rPr>
        <w:t>5</w:t>
      </w:r>
      <w:r w:rsidR="00CD67E7" w:rsidRPr="00CD67E7">
        <w:rPr>
          <w:szCs w:val="28"/>
        </w:rPr>
        <w:t>-</w:t>
      </w:r>
      <w:r w:rsidR="003E4018" w:rsidRPr="00A9797D">
        <w:rPr>
          <w:szCs w:val="28"/>
        </w:rPr>
        <w:t>7</w:t>
      </w:r>
      <w:r w:rsidR="00EC22AA">
        <w:rPr>
          <w:szCs w:val="28"/>
        </w:rPr>
        <w:t>7</w:t>
      </w:r>
      <w:r w:rsidR="00794A38" w:rsidRPr="00A9797D">
        <w:rPr>
          <w:szCs w:val="28"/>
        </w:rPr>
        <w:t xml:space="preserve">]. </w:t>
      </w:r>
    </w:p>
    <w:p w:rsidR="003E4018" w:rsidRPr="00417D1C" w:rsidRDefault="00D5054C" w:rsidP="00EE666C">
      <w:pPr>
        <w:ind w:firstLine="708"/>
        <w:rPr>
          <w:szCs w:val="28"/>
        </w:rPr>
      </w:pPr>
      <w:r w:rsidRPr="00A9797D">
        <w:rPr>
          <w:i/>
          <w:szCs w:val="28"/>
        </w:rPr>
        <w:t xml:space="preserve">Цинку </w:t>
      </w:r>
      <w:r w:rsidRPr="00A9797D">
        <w:rPr>
          <w:szCs w:val="28"/>
        </w:rPr>
        <w:t>принадлежит важная роль в синтезе нуклеиновых кислот и белка. Элемент необходим для стабилизации структуры ДНК, РНК, рибосом, играет важную роль в процессе трансляции и незаменим на многих ключевых этапах экспрессии гена. Цинк обнаружен в составе более 200 ферментов, относящихся ко всем шести классам. Уникальность цинка заключается в том, что ни один элемент не входит в состав такого количества ферментов</w:t>
      </w:r>
      <w:r w:rsidRPr="00417D1C">
        <w:rPr>
          <w:szCs w:val="28"/>
        </w:rPr>
        <w:t xml:space="preserve"> и не выполняет таких разнообразных физиологических функций. Избыток цинка в растениях возникает в зонах промышленного загрязнения почв, а также при неправильном применении цинксодержащих удобрений. Большинство видов растений обладают высокой толерантностью к его избытку в почвах. Однако при очень высоком содержании этого металла в почвах обычным симптомом цинкового токсикоза является хлороз молодых листьев. При избыточном его поступлении </w:t>
      </w:r>
      <w:r w:rsidRPr="00417D1C">
        <w:rPr>
          <w:szCs w:val="28"/>
        </w:rPr>
        <w:lastRenderedPageBreak/>
        <w:t xml:space="preserve">в растения и </w:t>
      </w:r>
      <w:proofErr w:type="gramStart"/>
      <w:r w:rsidRPr="00417D1C">
        <w:rPr>
          <w:szCs w:val="28"/>
        </w:rPr>
        <w:t>возникающим</w:t>
      </w:r>
      <w:proofErr w:type="gramEnd"/>
      <w:r w:rsidRPr="00417D1C">
        <w:rPr>
          <w:szCs w:val="28"/>
        </w:rPr>
        <w:t xml:space="preserve"> при этом антагонизме с другими элементами снижается усвоение меди и железа</w:t>
      </w:r>
      <w:r w:rsidR="00C04C4C" w:rsidRPr="00417D1C">
        <w:rPr>
          <w:szCs w:val="28"/>
        </w:rPr>
        <w:t>,</w:t>
      </w:r>
      <w:r w:rsidRPr="00417D1C">
        <w:rPr>
          <w:szCs w:val="28"/>
        </w:rPr>
        <w:t xml:space="preserve"> и проявляются симптомы их недостаточности</w:t>
      </w:r>
      <w:r w:rsidR="00A9797D">
        <w:rPr>
          <w:szCs w:val="28"/>
        </w:rPr>
        <w:t xml:space="preserve"> </w:t>
      </w:r>
      <w:r w:rsidR="003E4018" w:rsidRPr="00417D1C">
        <w:rPr>
          <w:szCs w:val="28"/>
        </w:rPr>
        <w:t>[</w:t>
      </w:r>
      <w:r w:rsidR="00CD67E7" w:rsidRPr="00CD67E7">
        <w:rPr>
          <w:szCs w:val="28"/>
        </w:rPr>
        <w:t>7</w:t>
      </w:r>
      <w:r w:rsidR="00EC22AA">
        <w:rPr>
          <w:szCs w:val="28"/>
        </w:rPr>
        <w:t>8</w:t>
      </w:r>
      <w:r w:rsidR="003E4018" w:rsidRPr="00417D1C">
        <w:rPr>
          <w:szCs w:val="28"/>
        </w:rPr>
        <w:t xml:space="preserve">]. </w:t>
      </w:r>
    </w:p>
    <w:p w:rsidR="003E4018" w:rsidRPr="00417D1C" w:rsidRDefault="00D5054C" w:rsidP="00EE666C">
      <w:pPr>
        <w:ind w:firstLine="567"/>
        <w:rPr>
          <w:szCs w:val="28"/>
        </w:rPr>
      </w:pPr>
      <w:r w:rsidRPr="00417D1C">
        <w:rPr>
          <w:i/>
          <w:szCs w:val="28"/>
        </w:rPr>
        <w:t>Медь</w:t>
      </w:r>
      <w:r w:rsidRPr="00417D1C">
        <w:rPr>
          <w:szCs w:val="28"/>
        </w:rPr>
        <w:t xml:space="preserve"> в растениях активно участвует в процессах фотосинтеза, дыхания, восстановления и фиксации азота, входит в состав целого ряда ферментов-оксидаз. Данные по токсичности элемента для растений немногочисленны. </w:t>
      </w:r>
      <w:r w:rsidR="00C22490">
        <w:rPr>
          <w:szCs w:val="28"/>
          <w:lang w:val="kk-KZ"/>
        </w:rPr>
        <w:t xml:space="preserve">             </w:t>
      </w:r>
      <w:r w:rsidRPr="00417D1C">
        <w:rPr>
          <w:szCs w:val="28"/>
        </w:rPr>
        <w:t>В настоящее время основной проблемой считается недостаток меди в почвах или ее дисбаланс с кобальтом. Тем не менее, контроль над содержанием меди все же необходим, так как этот элемент при больших количествах</w:t>
      </w:r>
      <w:r w:rsidR="003E4018" w:rsidRPr="00417D1C">
        <w:rPr>
          <w:szCs w:val="28"/>
        </w:rPr>
        <w:t xml:space="preserve"> также переходит в категорию ТМ</w:t>
      </w:r>
      <w:r w:rsidR="00A9797D">
        <w:rPr>
          <w:szCs w:val="28"/>
        </w:rPr>
        <w:t xml:space="preserve"> </w:t>
      </w:r>
      <w:r w:rsidR="00EC22AA">
        <w:rPr>
          <w:szCs w:val="28"/>
        </w:rPr>
        <w:t>[79</w:t>
      </w:r>
      <w:r w:rsidR="003E4018" w:rsidRPr="00417D1C">
        <w:rPr>
          <w:szCs w:val="28"/>
        </w:rPr>
        <w:t>].</w:t>
      </w:r>
    </w:p>
    <w:p w:rsidR="00A9797D" w:rsidRDefault="00292F98" w:rsidP="00EE666C">
      <w:pPr>
        <w:ind w:firstLine="708"/>
        <w:rPr>
          <w:rFonts w:eastAsia="Times New Roman"/>
          <w:szCs w:val="28"/>
          <w:lang w:eastAsia="zh-CN"/>
        </w:rPr>
      </w:pPr>
      <w:r w:rsidRPr="00417D1C">
        <w:rPr>
          <w:rFonts w:eastAsia="Times New Roman"/>
          <w:i/>
          <w:szCs w:val="28"/>
          <w:lang w:eastAsia="zh-CN"/>
        </w:rPr>
        <w:t>Таллий</w:t>
      </w:r>
      <w:r w:rsidRPr="00417D1C">
        <w:rPr>
          <w:rFonts w:eastAsia="Times New Roman"/>
          <w:szCs w:val="28"/>
          <w:lang w:eastAsia="zh-CN"/>
        </w:rPr>
        <w:t xml:space="preserve"> считается опасным элементом для почвы, ингибирует прорастание семян, образование хлорофилла и работу многих энзимов.</w:t>
      </w:r>
      <w:r w:rsidR="00D5212E" w:rsidRPr="00417D1C">
        <w:rPr>
          <w:rFonts w:eastAsia="Times New Roman"/>
          <w:szCs w:val="28"/>
          <w:lang w:eastAsia="zh-CN"/>
        </w:rPr>
        <w:t xml:space="preserve"> По данным разных авторов, его содержание может колебаться от десятых долей до целых процентов и приурочено к геохимическим провинциям. </w:t>
      </w:r>
      <w:r w:rsidRPr="00417D1C">
        <w:rPr>
          <w:rFonts w:eastAsia="Times New Roman"/>
          <w:szCs w:val="28"/>
          <w:lang w:eastAsia="zh-CN"/>
        </w:rPr>
        <w:t>В почвах Австрии и Китая</w:t>
      </w:r>
      <w:r w:rsidR="00D5212E" w:rsidRPr="00417D1C">
        <w:rPr>
          <w:rFonts w:eastAsia="Times New Roman"/>
          <w:szCs w:val="28"/>
          <w:lang w:eastAsia="zh-CN"/>
        </w:rPr>
        <w:t xml:space="preserve"> его</w:t>
      </w:r>
      <w:r w:rsidRPr="00417D1C">
        <w:rPr>
          <w:rFonts w:eastAsia="Times New Roman"/>
          <w:szCs w:val="28"/>
          <w:lang w:eastAsia="zh-CN"/>
        </w:rPr>
        <w:t xml:space="preserve"> соде</w:t>
      </w:r>
      <w:r w:rsidR="00784FF1" w:rsidRPr="00417D1C">
        <w:rPr>
          <w:rFonts w:eastAsia="Times New Roman"/>
          <w:szCs w:val="28"/>
          <w:lang w:eastAsia="zh-CN"/>
        </w:rPr>
        <w:t>ржится в среднем 0</w:t>
      </w:r>
      <w:r w:rsidR="00C22490">
        <w:rPr>
          <w:rFonts w:eastAsia="Times New Roman"/>
          <w:szCs w:val="28"/>
          <w:lang w:val="kk-KZ" w:eastAsia="zh-CN"/>
        </w:rPr>
        <w:t>,</w:t>
      </w:r>
      <w:r w:rsidR="00784FF1" w:rsidRPr="00417D1C">
        <w:rPr>
          <w:rFonts w:eastAsia="Times New Roman"/>
          <w:szCs w:val="28"/>
          <w:lang w:eastAsia="zh-CN"/>
        </w:rPr>
        <w:t>30 и 0</w:t>
      </w:r>
      <w:r w:rsidR="00C22490">
        <w:rPr>
          <w:rFonts w:eastAsia="Times New Roman"/>
          <w:szCs w:val="28"/>
          <w:lang w:val="kk-KZ" w:eastAsia="zh-CN"/>
        </w:rPr>
        <w:t>,</w:t>
      </w:r>
      <w:r w:rsidR="00784FF1" w:rsidRPr="00417D1C">
        <w:rPr>
          <w:rFonts w:eastAsia="Times New Roman"/>
          <w:szCs w:val="28"/>
          <w:lang w:eastAsia="zh-CN"/>
        </w:rPr>
        <w:t>58 мг</w:t>
      </w:r>
      <w:r w:rsidRPr="00417D1C">
        <w:rPr>
          <w:rFonts w:eastAsia="Times New Roman"/>
          <w:szCs w:val="28"/>
          <w:lang w:eastAsia="zh-CN"/>
        </w:rPr>
        <w:t>/кг почвы [</w:t>
      </w:r>
      <w:r w:rsidR="00770ED1" w:rsidRPr="00417D1C">
        <w:rPr>
          <w:rFonts w:eastAsia="Times New Roman"/>
          <w:szCs w:val="28"/>
          <w:lang w:eastAsia="zh-CN"/>
        </w:rPr>
        <w:t>8</w:t>
      </w:r>
      <w:r w:rsidR="00EC22AA">
        <w:rPr>
          <w:rFonts w:eastAsia="Times New Roman"/>
          <w:szCs w:val="28"/>
          <w:lang w:eastAsia="zh-CN"/>
        </w:rPr>
        <w:t>0</w:t>
      </w:r>
      <w:r w:rsidRPr="00417D1C">
        <w:rPr>
          <w:rFonts w:eastAsia="Times New Roman"/>
          <w:szCs w:val="28"/>
          <w:lang w:eastAsia="zh-CN"/>
        </w:rPr>
        <w:t>].</w:t>
      </w:r>
    </w:p>
    <w:p w:rsidR="00A9797D" w:rsidRDefault="00292F98" w:rsidP="00EE666C">
      <w:pPr>
        <w:ind w:firstLine="708"/>
        <w:rPr>
          <w:rFonts w:eastAsia="Times New Roman"/>
          <w:szCs w:val="28"/>
          <w:lang w:eastAsia="zh-CN"/>
        </w:rPr>
      </w:pPr>
      <w:r w:rsidRPr="00417D1C">
        <w:rPr>
          <w:rFonts w:eastAsia="Times New Roman"/>
          <w:szCs w:val="28"/>
          <w:lang w:eastAsia="zh-CN"/>
        </w:rPr>
        <w:t>Как отмечают французские ученые La-Coste и др. (1999)</w:t>
      </w:r>
      <w:r w:rsidR="00C22490">
        <w:rPr>
          <w:rFonts w:eastAsia="Times New Roman"/>
          <w:szCs w:val="28"/>
          <w:lang w:val="kk-KZ" w:eastAsia="zh-CN"/>
        </w:rPr>
        <w:t>,</w:t>
      </w:r>
      <w:r w:rsidRPr="00417D1C">
        <w:rPr>
          <w:rFonts w:eastAsia="Times New Roman"/>
          <w:szCs w:val="28"/>
          <w:lang w:eastAsia="zh-CN"/>
        </w:rPr>
        <w:t xml:space="preserve"> исследуемые почвы почти всей территории Франции обогащены таллием - в среднем в них 1</w:t>
      </w:r>
      <w:r w:rsidR="00C22490">
        <w:rPr>
          <w:rFonts w:eastAsia="Times New Roman"/>
          <w:szCs w:val="28"/>
          <w:lang w:val="kk-KZ" w:eastAsia="zh-CN"/>
        </w:rPr>
        <w:t>,</w:t>
      </w:r>
      <w:r w:rsidRPr="00417D1C">
        <w:rPr>
          <w:rFonts w:eastAsia="Times New Roman"/>
          <w:szCs w:val="28"/>
          <w:lang w:eastAsia="zh-CN"/>
        </w:rPr>
        <w:t>51 мг/кг [</w:t>
      </w:r>
      <w:r w:rsidR="00770ED1" w:rsidRPr="00417D1C">
        <w:rPr>
          <w:rFonts w:eastAsia="Times New Roman"/>
          <w:szCs w:val="28"/>
          <w:lang w:eastAsia="zh-CN"/>
        </w:rPr>
        <w:t>8</w:t>
      </w:r>
      <w:r w:rsidR="00115657">
        <w:rPr>
          <w:rFonts w:eastAsia="Times New Roman"/>
          <w:szCs w:val="28"/>
          <w:lang w:eastAsia="zh-CN"/>
        </w:rPr>
        <w:t>1</w:t>
      </w:r>
      <w:r w:rsidRPr="00417D1C">
        <w:rPr>
          <w:rFonts w:eastAsia="Times New Roman"/>
          <w:szCs w:val="28"/>
          <w:lang w:eastAsia="zh-CN"/>
        </w:rPr>
        <w:t>].</w:t>
      </w:r>
    </w:p>
    <w:p w:rsidR="00A9797D" w:rsidRDefault="00292F98" w:rsidP="00EE666C">
      <w:pPr>
        <w:ind w:firstLine="708"/>
        <w:rPr>
          <w:rFonts w:eastAsia="Times New Roman"/>
          <w:szCs w:val="28"/>
          <w:lang w:eastAsia="zh-CN"/>
        </w:rPr>
      </w:pPr>
      <w:r w:rsidRPr="00417D1C">
        <w:rPr>
          <w:rFonts w:eastAsia="Times New Roman"/>
          <w:szCs w:val="28"/>
          <w:lang w:eastAsia="zh-CN"/>
        </w:rPr>
        <w:t>По результатам исследований Орешкина В.Н. (1990)</w:t>
      </w:r>
      <w:r w:rsidR="00C22490">
        <w:rPr>
          <w:rFonts w:eastAsia="Times New Roman"/>
          <w:szCs w:val="28"/>
          <w:lang w:val="kk-KZ" w:eastAsia="zh-CN"/>
        </w:rPr>
        <w:t>,</w:t>
      </w:r>
      <w:r w:rsidRPr="00417D1C">
        <w:rPr>
          <w:rFonts w:eastAsia="Times New Roman"/>
          <w:szCs w:val="28"/>
          <w:lang w:eastAsia="zh-CN"/>
        </w:rPr>
        <w:t xml:space="preserve"> таллий в зональных почвах Русской равнины содержится в пределах 0</w:t>
      </w:r>
      <w:r w:rsidR="00C22490">
        <w:rPr>
          <w:rFonts w:eastAsia="Times New Roman"/>
          <w:szCs w:val="28"/>
          <w:lang w:val="kk-KZ" w:eastAsia="zh-CN"/>
        </w:rPr>
        <w:t>,</w:t>
      </w:r>
      <w:r w:rsidRPr="00417D1C">
        <w:rPr>
          <w:rFonts w:eastAsia="Times New Roman"/>
          <w:szCs w:val="28"/>
          <w:lang w:eastAsia="zh-CN"/>
        </w:rPr>
        <w:t>4-0</w:t>
      </w:r>
      <w:r w:rsidR="00C22490">
        <w:rPr>
          <w:rFonts w:eastAsia="Times New Roman"/>
          <w:szCs w:val="28"/>
          <w:lang w:val="kk-KZ" w:eastAsia="zh-CN"/>
        </w:rPr>
        <w:t>,</w:t>
      </w:r>
      <w:r w:rsidRPr="00417D1C">
        <w:rPr>
          <w:rFonts w:eastAsia="Times New Roman"/>
          <w:szCs w:val="28"/>
          <w:lang w:eastAsia="zh-CN"/>
        </w:rPr>
        <w:t>6 мг/кг</w:t>
      </w:r>
      <w:r w:rsidR="00A9797D">
        <w:rPr>
          <w:rFonts w:eastAsia="Times New Roman"/>
          <w:szCs w:val="28"/>
          <w:lang w:eastAsia="zh-CN"/>
        </w:rPr>
        <w:t xml:space="preserve"> </w:t>
      </w:r>
      <w:r w:rsidR="00770ED1" w:rsidRPr="00417D1C">
        <w:rPr>
          <w:rFonts w:eastAsia="Times New Roman"/>
          <w:szCs w:val="28"/>
          <w:lang w:eastAsia="zh-CN"/>
        </w:rPr>
        <w:t>[8</w:t>
      </w:r>
      <w:r w:rsidR="00115657">
        <w:rPr>
          <w:rFonts w:eastAsia="Times New Roman"/>
          <w:szCs w:val="28"/>
          <w:lang w:eastAsia="zh-CN"/>
        </w:rPr>
        <w:t>2</w:t>
      </w:r>
      <w:r w:rsidR="00770ED1" w:rsidRPr="00417D1C">
        <w:rPr>
          <w:rFonts w:eastAsia="Times New Roman"/>
          <w:szCs w:val="28"/>
          <w:lang w:eastAsia="zh-CN"/>
        </w:rPr>
        <w:t>].</w:t>
      </w:r>
      <w:r w:rsidRPr="00417D1C">
        <w:rPr>
          <w:rFonts w:eastAsia="Times New Roman"/>
          <w:szCs w:val="28"/>
          <w:lang w:eastAsia="zh-CN"/>
        </w:rPr>
        <w:t xml:space="preserve"> </w:t>
      </w:r>
    </w:p>
    <w:p w:rsidR="00292F98" w:rsidRPr="00417D1C" w:rsidRDefault="00292F98" w:rsidP="00EE666C">
      <w:pPr>
        <w:ind w:firstLine="708"/>
        <w:rPr>
          <w:rFonts w:eastAsia="Times New Roman"/>
          <w:szCs w:val="28"/>
          <w:lang w:eastAsia="zh-CN"/>
        </w:rPr>
      </w:pPr>
      <w:r w:rsidRPr="00417D1C">
        <w:rPr>
          <w:rFonts w:eastAsia="Times New Roman"/>
          <w:szCs w:val="28"/>
          <w:lang w:eastAsia="zh-CN"/>
        </w:rPr>
        <w:t>В почвах юга Западной Сибири среднее содержание таллия гораздо выше: 2</w:t>
      </w:r>
      <w:r w:rsidR="00C22490">
        <w:rPr>
          <w:rFonts w:eastAsia="Times New Roman"/>
          <w:szCs w:val="28"/>
          <w:lang w:val="kk-KZ" w:eastAsia="zh-CN"/>
        </w:rPr>
        <w:t>,</w:t>
      </w:r>
      <w:r w:rsidRPr="00417D1C">
        <w:rPr>
          <w:rFonts w:eastAsia="Times New Roman"/>
          <w:szCs w:val="28"/>
          <w:lang w:eastAsia="zh-CN"/>
        </w:rPr>
        <w:t>8 мг/кг. Эта территория представляет собой положительную геохимическую аномалию [</w:t>
      </w:r>
      <w:r w:rsidR="00770ED1" w:rsidRPr="00417D1C">
        <w:rPr>
          <w:rFonts w:eastAsia="Times New Roman"/>
          <w:szCs w:val="28"/>
          <w:lang w:eastAsia="zh-CN"/>
        </w:rPr>
        <w:t>8</w:t>
      </w:r>
      <w:r w:rsidR="00115657">
        <w:rPr>
          <w:rFonts w:eastAsia="Times New Roman"/>
          <w:szCs w:val="28"/>
          <w:lang w:eastAsia="zh-CN"/>
        </w:rPr>
        <w:t>3</w:t>
      </w:r>
      <w:r w:rsidRPr="00417D1C">
        <w:rPr>
          <w:rFonts w:eastAsia="Times New Roman"/>
          <w:szCs w:val="28"/>
          <w:lang w:eastAsia="zh-CN"/>
        </w:rPr>
        <w:t>].</w:t>
      </w:r>
    </w:p>
    <w:p w:rsidR="00292F98" w:rsidRPr="00417D1C" w:rsidRDefault="00292F98" w:rsidP="00EE666C">
      <w:pPr>
        <w:ind w:firstLine="708"/>
        <w:rPr>
          <w:rFonts w:eastAsia="Times New Roman"/>
          <w:szCs w:val="28"/>
          <w:lang w:eastAsia="zh-CN"/>
        </w:rPr>
      </w:pPr>
      <w:r w:rsidRPr="00417D1C">
        <w:rPr>
          <w:rFonts w:eastAsia="Times New Roman"/>
          <w:i/>
          <w:szCs w:val="28"/>
          <w:lang w:eastAsia="zh-CN"/>
        </w:rPr>
        <w:t>Ванади</w:t>
      </w:r>
      <w:r w:rsidR="00C91157" w:rsidRPr="00417D1C">
        <w:rPr>
          <w:rFonts w:eastAsia="Times New Roman"/>
          <w:i/>
          <w:szCs w:val="28"/>
          <w:lang w:eastAsia="zh-CN"/>
        </w:rPr>
        <w:t>й</w:t>
      </w:r>
      <w:r w:rsidRPr="00417D1C">
        <w:rPr>
          <w:rFonts w:eastAsia="Times New Roman"/>
          <w:szCs w:val="28"/>
          <w:lang w:eastAsia="zh-CN"/>
        </w:rPr>
        <w:t xml:space="preserve"> в почвах обнаруживает сильную связь с оксидами железа и титана, в связи с этим относится к опасным тяжелым элементам. Этот элемент входит в состав устойчивых гумусовых кислот, чем фульвокислот, его накопление в почве приводит к уменьшению урожайности растений [</w:t>
      </w:r>
      <w:r w:rsidR="00770ED1" w:rsidRPr="00417D1C">
        <w:rPr>
          <w:rFonts w:eastAsia="Times New Roman"/>
          <w:szCs w:val="28"/>
          <w:lang w:eastAsia="zh-CN"/>
        </w:rPr>
        <w:t>8</w:t>
      </w:r>
      <w:r w:rsidR="00115657">
        <w:rPr>
          <w:rFonts w:eastAsia="Times New Roman"/>
          <w:szCs w:val="28"/>
          <w:lang w:eastAsia="zh-CN"/>
        </w:rPr>
        <w:t>4</w:t>
      </w:r>
      <w:r w:rsidRPr="00417D1C">
        <w:rPr>
          <w:rFonts w:eastAsia="Times New Roman"/>
          <w:szCs w:val="28"/>
          <w:lang w:eastAsia="zh-CN"/>
        </w:rPr>
        <w:t xml:space="preserve">]. </w:t>
      </w:r>
      <w:r w:rsidR="00D5212E" w:rsidRPr="00417D1C">
        <w:rPr>
          <w:rFonts w:eastAsia="Times New Roman"/>
          <w:szCs w:val="28"/>
          <w:lang w:eastAsia="zh-CN"/>
        </w:rPr>
        <w:t>По данным российских ученых</w:t>
      </w:r>
      <w:r w:rsidR="00C22490">
        <w:rPr>
          <w:rFonts w:eastAsia="Times New Roman"/>
          <w:szCs w:val="28"/>
          <w:lang w:val="kk-KZ" w:eastAsia="zh-CN"/>
        </w:rPr>
        <w:t>,</w:t>
      </w:r>
      <w:r w:rsidR="00D5212E" w:rsidRPr="00417D1C">
        <w:rPr>
          <w:rFonts w:eastAsia="Times New Roman"/>
          <w:szCs w:val="28"/>
          <w:lang w:eastAsia="zh-CN"/>
        </w:rPr>
        <w:t xml:space="preserve"> </w:t>
      </w:r>
      <w:r w:rsidRPr="00417D1C">
        <w:rPr>
          <w:rFonts w:eastAsia="Times New Roman"/>
          <w:szCs w:val="28"/>
          <w:lang w:eastAsia="zh-CN"/>
        </w:rPr>
        <w:t>ПДК ванадия</w:t>
      </w:r>
      <w:r w:rsidR="00D5212E" w:rsidRPr="00417D1C">
        <w:rPr>
          <w:rFonts w:eastAsia="Times New Roman"/>
          <w:szCs w:val="28"/>
          <w:lang w:eastAsia="zh-CN"/>
        </w:rPr>
        <w:t xml:space="preserve"> составляет </w:t>
      </w:r>
      <w:r w:rsidRPr="00417D1C">
        <w:rPr>
          <w:rFonts w:eastAsia="Times New Roman"/>
          <w:szCs w:val="28"/>
          <w:lang w:eastAsia="zh-CN"/>
        </w:rPr>
        <w:t>150 мг/кг [</w:t>
      </w:r>
      <w:r w:rsidR="00770ED1" w:rsidRPr="00417D1C">
        <w:rPr>
          <w:rFonts w:eastAsia="Times New Roman"/>
          <w:szCs w:val="28"/>
          <w:lang w:eastAsia="zh-CN"/>
        </w:rPr>
        <w:t>8</w:t>
      </w:r>
      <w:r w:rsidR="00115657">
        <w:rPr>
          <w:rFonts w:eastAsia="Times New Roman"/>
          <w:szCs w:val="28"/>
          <w:lang w:eastAsia="zh-CN"/>
        </w:rPr>
        <w:t>5</w:t>
      </w:r>
      <w:r w:rsidRPr="00417D1C">
        <w:rPr>
          <w:rFonts w:eastAsia="Times New Roman"/>
          <w:szCs w:val="28"/>
          <w:lang w:eastAsia="zh-CN"/>
        </w:rPr>
        <w:t xml:space="preserve">]. </w:t>
      </w:r>
    </w:p>
    <w:p w:rsidR="00A9797D" w:rsidRDefault="00292F98" w:rsidP="00EE666C">
      <w:pPr>
        <w:ind w:firstLine="708"/>
        <w:rPr>
          <w:rFonts w:eastAsia="Times New Roman"/>
          <w:szCs w:val="28"/>
          <w:lang w:eastAsia="zh-CN"/>
        </w:rPr>
      </w:pPr>
      <w:r w:rsidRPr="00417D1C">
        <w:rPr>
          <w:rFonts w:eastAsia="Times New Roman"/>
          <w:i/>
          <w:szCs w:val="28"/>
          <w:lang w:eastAsia="zh-CN"/>
        </w:rPr>
        <w:t>Сурьма</w:t>
      </w:r>
      <w:r w:rsidRPr="00417D1C">
        <w:rPr>
          <w:rFonts w:eastAsia="Times New Roman"/>
          <w:szCs w:val="28"/>
          <w:lang w:eastAsia="zh-CN"/>
        </w:rPr>
        <w:t xml:space="preserve"> является тяжелым металлом высокой опасности с низк</w:t>
      </w:r>
      <w:r w:rsidR="00D5212E" w:rsidRPr="00417D1C">
        <w:rPr>
          <w:rFonts w:eastAsia="Times New Roman"/>
          <w:szCs w:val="28"/>
          <w:lang w:eastAsia="zh-CN"/>
        </w:rPr>
        <w:t>им значением ПДК</w:t>
      </w:r>
      <w:r w:rsidRPr="00417D1C">
        <w:rPr>
          <w:rFonts w:eastAsia="Times New Roman"/>
          <w:szCs w:val="28"/>
          <w:lang w:eastAsia="zh-CN"/>
        </w:rPr>
        <w:t xml:space="preserve"> </w:t>
      </w:r>
      <w:r w:rsidR="00C22490">
        <w:rPr>
          <w:rFonts w:eastAsia="Times New Roman"/>
          <w:szCs w:val="28"/>
          <w:lang w:eastAsia="zh-CN"/>
        </w:rPr>
        <w:t>–</w:t>
      </w:r>
      <w:r w:rsidRPr="00417D1C">
        <w:rPr>
          <w:rFonts w:eastAsia="Times New Roman"/>
          <w:szCs w:val="28"/>
          <w:lang w:eastAsia="zh-CN"/>
        </w:rPr>
        <w:t xml:space="preserve"> 0</w:t>
      </w:r>
      <w:r w:rsidR="00C22490">
        <w:rPr>
          <w:rFonts w:eastAsia="Times New Roman"/>
          <w:szCs w:val="28"/>
          <w:lang w:val="kk-KZ" w:eastAsia="zh-CN"/>
        </w:rPr>
        <w:t>,</w:t>
      </w:r>
      <w:r w:rsidRPr="00417D1C">
        <w:rPr>
          <w:rFonts w:eastAsia="Times New Roman"/>
          <w:szCs w:val="28"/>
          <w:lang w:eastAsia="zh-CN"/>
        </w:rPr>
        <w:t xml:space="preserve">53, по токсичности </w:t>
      </w:r>
      <w:r w:rsidR="00CD67E7">
        <w:rPr>
          <w:rFonts w:eastAsia="Times New Roman"/>
          <w:szCs w:val="28"/>
          <w:lang w:val="kk-KZ" w:eastAsia="zh-CN"/>
        </w:rPr>
        <w:t xml:space="preserve">входит в </w:t>
      </w:r>
      <w:r w:rsidRPr="00417D1C">
        <w:rPr>
          <w:rFonts w:eastAsia="Times New Roman"/>
          <w:szCs w:val="28"/>
          <w:lang w:eastAsia="zh-CN"/>
        </w:rPr>
        <w:t>первую десятку наиболее опасных загрязнителей биосферы [</w:t>
      </w:r>
      <w:r w:rsidR="00115657">
        <w:rPr>
          <w:rFonts w:eastAsia="Times New Roman"/>
          <w:szCs w:val="28"/>
          <w:lang w:val="kk-KZ" w:eastAsia="zh-CN"/>
        </w:rPr>
        <w:t>86</w:t>
      </w:r>
      <w:r w:rsidR="00CD67E7">
        <w:rPr>
          <w:rFonts w:eastAsia="Times New Roman"/>
          <w:szCs w:val="28"/>
          <w:lang w:val="kk-KZ" w:eastAsia="zh-CN"/>
        </w:rPr>
        <w:t>-</w:t>
      </w:r>
      <w:r w:rsidR="00115657">
        <w:rPr>
          <w:rFonts w:eastAsia="Times New Roman"/>
          <w:szCs w:val="28"/>
          <w:lang w:eastAsia="zh-CN"/>
        </w:rPr>
        <w:t>87</w:t>
      </w:r>
      <w:r w:rsidRPr="00417D1C">
        <w:rPr>
          <w:rFonts w:eastAsia="Times New Roman"/>
          <w:szCs w:val="28"/>
          <w:lang w:eastAsia="zh-CN"/>
        </w:rPr>
        <w:t xml:space="preserve">]. </w:t>
      </w:r>
    </w:p>
    <w:p w:rsidR="00A9797D" w:rsidRDefault="00292F98" w:rsidP="00EE666C">
      <w:pPr>
        <w:ind w:firstLine="708"/>
        <w:rPr>
          <w:rFonts w:eastAsia="Times New Roman"/>
          <w:szCs w:val="28"/>
          <w:lang w:eastAsia="zh-CN"/>
        </w:rPr>
      </w:pPr>
      <w:r w:rsidRPr="00417D1C">
        <w:rPr>
          <w:rFonts w:eastAsia="Times New Roman"/>
          <w:szCs w:val="28"/>
          <w:lang w:eastAsia="zh-CN"/>
        </w:rPr>
        <w:t>По данным Mitsunobu и Leuz (2006)</w:t>
      </w:r>
      <w:r w:rsidR="00C22490">
        <w:rPr>
          <w:rFonts w:eastAsia="Times New Roman"/>
          <w:szCs w:val="28"/>
          <w:lang w:val="kk-KZ" w:eastAsia="zh-CN"/>
        </w:rPr>
        <w:t>,</w:t>
      </w:r>
      <w:r w:rsidRPr="00417D1C">
        <w:rPr>
          <w:rFonts w:eastAsia="Times New Roman"/>
          <w:szCs w:val="28"/>
          <w:lang w:eastAsia="zh-CN"/>
        </w:rPr>
        <w:t xml:space="preserve"> в США и Европейском Союзе сурьма считается опасным пол</w:t>
      </w:r>
      <w:r w:rsidR="00DD0B97" w:rsidRPr="00417D1C">
        <w:rPr>
          <w:rFonts w:eastAsia="Times New Roman"/>
          <w:szCs w:val="28"/>
          <w:lang w:eastAsia="zh-CN"/>
        </w:rPr>
        <w:t>л</w:t>
      </w:r>
      <w:r w:rsidRPr="00417D1C">
        <w:rPr>
          <w:rFonts w:eastAsia="Times New Roman"/>
          <w:szCs w:val="28"/>
          <w:lang w:eastAsia="zh-CN"/>
        </w:rPr>
        <w:t>ютантом почв [</w:t>
      </w:r>
      <w:r w:rsidR="00115657">
        <w:rPr>
          <w:rFonts w:eastAsia="Times New Roman"/>
          <w:szCs w:val="28"/>
          <w:lang w:val="kk-KZ" w:eastAsia="zh-CN"/>
        </w:rPr>
        <w:t>88</w:t>
      </w:r>
      <w:r w:rsidRPr="00417D1C">
        <w:rPr>
          <w:rFonts w:eastAsia="Times New Roman"/>
          <w:szCs w:val="28"/>
          <w:lang w:eastAsia="zh-CN"/>
        </w:rPr>
        <w:t>]. Сурьма концентрируется в составе каменного угля, а также - Sb-Au руд. В золе углей содержание сурьмы варьирует от 10 до 500 мг/кг. По данным Иванова В.В. (1997)</w:t>
      </w:r>
      <w:r w:rsidR="00C22490">
        <w:rPr>
          <w:rFonts w:eastAsia="Times New Roman"/>
          <w:szCs w:val="28"/>
          <w:lang w:val="kk-KZ" w:eastAsia="zh-CN"/>
        </w:rPr>
        <w:t>,</w:t>
      </w:r>
      <w:r w:rsidRPr="00417D1C">
        <w:rPr>
          <w:rFonts w:eastAsia="Times New Roman"/>
          <w:szCs w:val="28"/>
          <w:lang w:eastAsia="zh-CN"/>
        </w:rPr>
        <w:t xml:space="preserve"> содержание сурьмы в подзолистых и песчаных почвах в среднем 0</w:t>
      </w:r>
      <w:r w:rsidR="00C22490">
        <w:rPr>
          <w:rFonts w:eastAsia="Times New Roman"/>
          <w:szCs w:val="28"/>
          <w:lang w:val="kk-KZ" w:eastAsia="zh-CN"/>
        </w:rPr>
        <w:t>,</w:t>
      </w:r>
      <w:r w:rsidRPr="00417D1C">
        <w:rPr>
          <w:rFonts w:eastAsia="Times New Roman"/>
          <w:szCs w:val="28"/>
          <w:lang w:eastAsia="zh-CN"/>
        </w:rPr>
        <w:t xml:space="preserve">19, в глинистых и суглинистых почвах </w:t>
      </w:r>
      <w:r w:rsidR="00C22490">
        <w:rPr>
          <w:rFonts w:eastAsia="Times New Roman"/>
          <w:szCs w:val="28"/>
          <w:lang w:eastAsia="zh-CN"/>
        </w:rPr>
        <w:t>–</w:t>
      </w:r>
      <w:r w:rsidRPr="00417D1C">
        <w:rPr>
          <w:rFonts w:eastAsia="Times New Roman"/>
          <w:szCs w:val="28"/>
          <w:lang w:eastAsia="zh-CN"/>
        </w:rPr>
        <w:t xml:space="preserve"> 0</w:t>
      </w:r>
      <w:r w:rsidR="00C22490">
        <w:rPr>
          <w:rFonts w:eastAsia="Times New Roman"/>
          <w:szCs w:val="28"/>
          <w:lang w:val="kk-KZ" w:eastAsia="zh-CN"/>
        </w:rPr>
        <w:t>,</w:t>
      </w:r>
      <w:r w:rsidRPr="00417D1C">
        <w:rPr>
          <w:rFonts w:eastAsia="Times New Roman"/>
          <w:szCs w:val="28"/>
          <w:lang w:eastAsia="zh-CN"/>
        </w:rPr>
        <w:t>76, в черноземах - 1 мг/кг, ПДК сурьмы в России составляет 4</w:t>
      </w:r>
      <w:r w:rsidR="00C22490">
        <w:rPr>
          <w:rFonts w:eastAsia="Times New Roman"/>
          <w:szCs w:val="28"/>
          <w:lang w:val="kk-KZ" w:eastAsia="zh-CN"/>
        </w:rPr>
        <w:t>,</w:t>
      </w:r>
      <w:r w:rsidRPr="00417D1C">
        <w:rPr>
          <w:rFonts w:eastAsia="Times New Roman"/>
          <w:szCs w:val="28"/>
          <w:lang w:eastAsia="zh-CN"/>
        </w:rPr>
        <w:t>5 мг/кг [</w:t>
      </w:r>
      <w:r w:rsidR="00115657">
        <w:rPr>
          <w:rFonts w:eastAsia="Times New Roman"/>
          <w:szCs w:val="28"/>
          <w:lang w:eastAsia="zh-CN"/>
        </w:rPr>
        <w:t>89</w:t>
      </w:r>
      <w:r w:rsidRPr="00417D1C">
        <w:rPr>
          <w:rFonts w:eastAsia="Times New Roman"/>
          <w:szCs w:val="28"/>
          <w:lang w:eastAsia="zh-CN"/>
        </w:rPr>
        <w:t xml:space="preserve">]. </w:t>
      </w:r>
    </w:p>
    <w:p w:rsidR="00292F98" w:rsidRPr="00417D1C" w:rsidRDefault="00292F98" w:rsidP="00EE666C">
      <w:pPr>
        <w:ind w:firstLine="708"/>
        <w:rPr>
          <w:rFonts w:eastAsia="Times New Roman"/>
          <w:szCs w:val="28"/>
          <w:lang w:eastAsia="zh-CN"/>
        </w:rPr>
      </w:pPr>
      <w:r w:rsidRPr="00417D1C">
        <w:rPr>
          <w:rFonts w:eastAsia="Times New Roman"/>
          <w:szCs w:val="28"/>
          <w:lang w:eastAsia="zh-CN"/>
        </w:rPr>
        <w:t>Основное загрязнение почв техногенной сурьмой происходит вблизи предприятий цветной и черной металлургии, при производстве цемента, кирпича, а также при сжигании угля. В Великобритании сильно загрязнены сурьмой почвы и растения в старых зонах разработки месторождений полезных ископаемых. При промышленном загрязнении содержание сурьмы в почвах может достичь экстремальных значений 200-280 мг/кг [</w:t>
      </w:r>
      <w:r w:rsidR="00770ED1" w:rsidRPr="00417D1C">
        <w:rPr>
          <w:rFonts w:eastAsia="Times New Roman"/>
          <w:szCs w:val="28"/>
          <w:lang w:eastAsia="zh-CN"/>
        </w:rPr>
        <w:t>9</w:t>
      </w:r>
      <w:r w:rsidR="00115657">
        <w:rPr>
          <w:rFonts w:eastAsia="Times New Roman"/>
          <w:szCs w:val="28"/>
          <w:lang w:eastAsia="zh-CN"/>
        </w:rPr>
        <w:t>0</w:t>
      </w:r>
      <w:r w:rsidRPr="00417D1C">
        <w:rPr>
          <w:rFonts w:eastAsia="Times New Roman"/>
          <w:szCs w:val="28"/>
          <w:lang w:eastAsia="zh-CN"/>
        </w:rPr>
        <w:t>].</w:t>
      </w:r>
    </w:p>
    <w:p w:rsidR="00292F98" w:rsidRPr="00417D1C" w:rsidRDefault="00292F98" w:rsidP="00F012C5">
      <w:pPr>
        <w:ind w:firstLine="708"/>
        <w:rPr>
          <w:rFonts w:eastAsia="Times New Roman"/>
          <w:szCs w:val="28"/>
          <w:lang w:eastAsia="zh-CN"/>
        </w:rPr>
      </w:pPr>
      <w:r w:rsidRPr="00417D1C">
        <w:rPr>
          <w:rFonts w:eastAsia="Times New Roman"/>
          <w:i/>
          <w:szCs w:val="28"/>
          <w:lang w:eastAsia="zh-CN"/>
        </w:rPr>
        <w:lastRenderedPageBreak/>
        <w:t>Хром</w:t>
      </w:r>
      <w:r w:rsidRPr="00417D1C">
        <w:rPr>
          <w:rFonts w:eastAsia="Times New Roman"/>
          <w:szCs w:val="28"/>
          <w:lang w:eastAsia="zh-CN"/>
        </w:rPr>
        <w:t xml:space="preserve"> сильно влияет на биологическую активность почвы, снижая каталазную активность чернозема и способность почв к разложению целлюлозы. За счет уменьшения выделения энергии при ухудшении почвенного дыхания тормозятся важные биохимические процессы [</w:t>
      </w:r>
      <w:r w:rsidR="009213AF">
        <w:rPr>
          <w:rFonts w:eastAsia="Times New Roman"/>
          <w:szCs w:val="28"/>
          <w:lang w:eastAsia="zh-CN"/>
        </w:rPr>
        <w:t>9</w:t>
      </w:r>
      <w:r w:rsidR="00115657">
        <w:rPr>
          <w:rFonts w:eastAsia="Times New Roman"/>
          <w:szCs w:val="28"/>
          <w:lang w:eastAsia="zh-CN"/>
        </w:rPr>
        <w:t>1</w:t>
      </w:r>
      <w:r w:rsidRPr="00417D1C">
        <w:rPr>
          <w:rFonts w:eastAsia="Times New Roman"/>
          <w:szCs w:val="28"/>
          <w:lang w:eastAsia="zh-CN"/>
        </w:rPr>
        <w:t xml:space="preserve">]. В США хром занимает третье место среди поллютантов по распространенности в местах захоронения отходов и второе, после РЬ, среди неорганических </w:t>
      </w:r>
      <w:r w:rsidR="00926582">
        <w:rPr>
          <w:rFonts w:eastAsia="Times New Roman"/>
          <w:szCs w:val="28"/>
          <w:lang w:val="kk-KZ" w:eastAsia="zh-CN"/>
        </w:rPr>
        <w:t xml:space="preserve">                </w:t>
      </w:r>
      <w:r w:rsidRPr="00417D1C">
        <w:rPr>
          <w:rFonts w:eastAsia="Times New Roman"/>
          <w:szCs w:val="28"/>
          <w:lang w:eastAsia="zh-CN"/>
        </w:rPr>
        <w:t>соединений [</w:t>
      </w:r>
      <w:r w:rsidR="00770ED1" w:rsidRPr="00417D1C">
        <w:rPr>
          <w:rFonts w:eastAsia="Times New Roman"/>
          <w:szCs w:val="28"/>
          <w:lang w:eastAsia="zh-CN"/>
        </w:rPr>
        <w:t>9</w:t>
      </w:r>
      <w:r w:rsidR="00115657">
        <w:rPr>
          <w:rFonts w:eastAsia="Times New Roman"/>
          <w:szCs w:val="28"/>
          <w:lang w:eastAsia="zh-CN"/>
        </w:rPr>
        <w:t>2</w:t>
      </w:r>
      <w:r w:rsidRPr="00417D1C">
        <w:rPr>
          <w:rFonts w:eastAsia="Times New Roman"/>
          <w:szCs w:val="28"/>
          <w:lang w:eastAsia="zh-CN"/>
        </w:rPr>
        <w:t xml:space="preserve">]. </w:t>
      </w:r>
    </w:p>
    <w:p w:rsidR="006422C2" w:rsidRPr="00417D1C" w:rsidRDefault="004157DD" w:rsidP="006422C2">
      <w:pPr>
        <w:ind w:firstLine="708"/>
        <w:rPr>
          <w:rFonts w:eastAsia="Times New Roman"/>
          <w:szCs w:val="28"/>
          <w:lang w:eastAsia="zh-CN"/>
        </w:rPr>
      </w:pPr>
      <w:r w:rsidRPr="00417D1C">
        <w:t xml:space="preserve">Обострение экологической ситуации в связи с загрязнением почв тяжелыми металлами может быть связано с внутренним облучением при передаче радионуклидов по трофическим цепям, прежде всего в системе «почва–растение» тех фитоценозов, продукция которых используется непосредственно в пищевых целях или идет на корм крупному рогатому скоту. </w:t>
      </w:r>
      <w:r w:rsidR="00404D80" w:rsidRPr="00417D1C">
        <w:t>Природный радиационный фон – естественное условие существования биосферы, которая возникла и развивалась при наличии естественных радионуклидов в составе литосферы, гидросферы и атмосферы. Большой вклад в естественную радиоактивность Земли вносят радионуклиды, входящие в ряды распада урана (</w:t>
      </w:r>
      <w:r w:rsidR="00404D80" w:rsidRPr="00417D1C">
        <w:rPr>
          <w:vertAlign w:val="superscript"/>
        </w:rPr>
        <w:t>226</w:t>
      </w:r>
      <w:r w:rsidR="00404D80" w:rsidRPr="00417D1C">
        <w:t>Ra) и тория (</w:t>
      </w:r>
      <w:r w:rsidR="00404D80" w:rsidRPr="00417D1C">
        <w:rPr>
          <w:vertAlign w:val="superscript"/>
        </w:rPr>
        <w:t>232</w:t>
      </w:r>
      <w:r w:rsidR="00404D80" w:rsidRPr="00417D1C">
        <w:t xml:space="preserve">Th), а также природный радиоизотоп </w:t>
      </w:r>
      <w:r w:rsidR="00404D80" w:rsidRPr="00417D1C">
        <w:rPr>
          <w:vertAlign w:val="superscript"/>
        </w:rPr>
        <w:t>40</w:t>
      </w:r>
      <w:r w:rsidR="00404D80" w:rsidRPr="00417D1C">
        <w:t>К. Помимо естественных радионуклидов в окружающей природной среде находится большое количество искусственных (антропогенных) радионуклидов, и геохимическое и экологическое значение этой группы радионуклидов сопоставимо со значением природных аналогов</w:t>
      </w:r>
      <w:r w:rsidR="00893DA2" w:rsidRPr="00417D1C">
        <w:t xml:space="preserve"> [9</w:t>
      </w:r>
      <w:r w:rsidR="00115657">
        <w:t>3</w:t>
      </w:r>
      <w:r w:rsidR="00893DA2" w:rsidRPr="00417D1C">
        <w:t>]</w:t>
      </w:r>
      <w:r w:rsidR="00404D80" w:rsidRPr="00417D1C">
        <w:t xml:space="preserve">. </w:t>
      </w:r>
    </w:p>
    <w:p w:rsidR="00893DA2" w:rsidRPr="00417D1C" w:rsidRDefault="009475A3" w:rsidP="002A513F">
      <w:pPr>
        <w:ind w:firstLine="708"/>
      </w:pPr>
      <w:r w:rsidRPr="00417D1C">
        <w:t>Одним</w:t>
      </w:r>
      <w:r>
        <w:t xml:space="preserve"> </w:t>
      </w:r>
      <w:r w:rsidRPr="00417D1C">
        <w:t xml:space="preserve">из важнейших техногенных радионуклидов </w:t>
      </w:r>
      <w:r>
        <w:t>является изотоп цезия</w:t>
      </w:r>
      <w:r w:rsidR="00404D80" w:rsidRPr="00417D1C">
        <w:t xml:space="preserve"> </w:t>
      </w:r>
      <w:r w:rsidR="00404D80" w:rsidRPr="00417D1C">
        <w:rPr>
          <w:vertAlign w:val="superscript"/>
        </w:rPr>
        <w:t>137</w:t>
      </w:r>
      <w:r w:rsidR="00404D80" w:rsidRPr="00417D1C">
        <w:t>Cs</w:t>
      </w:r>
      <w:r>
        <w:t>,</w:t>
      </w:r>
      <w:r w:rsidR="00404D80" w:rsidRPr="00417D1C">
        <w:t xml:space="preserve"> поступивший в биосферу в результате испытания ядерного оружия в атмосфере в 60-х годах ХХ века, а также техногенных катастроф</w:t>
      </w:r>
      <w:r w:rsidR="00926582">
        <w:rPr>
          <w:lang w:val="kk-KZ"/>
        </w:rPr>
        <w:t>,</w:t>
      </w:r>
      <w:r w:rsidR="00404D80" w:rsidRPr="00417D1C">
        <w:t xml:space="preserve"> наиболее существенной из которых стала авар</w:t>
      </w:r>
      <w:r w:rsidR="00926582">
        <w:t xml:space="preserve">ия на Чернобыльской АЭС в 1986 </w:t>
      </w:r>
      <w:r w:rsidR="00926582">
        <w:rPr>
          <w:lang w:val="kk-KZ"/>
        </w:rPr>
        <w:t>году</w:t>
      </w:r>
      <w:r w:rsidR="00404D80" w:rsidRPr="00417D1C">
        <w:t xml:space="preserve">. </w:t>
      </w:r>
      <w:r w:rsidR="00926582">
        <w:rPr>
          <w:lang w:val="kk-KZ"/>
        </w:rPr>
        <w:t xml:space="preserve">                  </w:t>
      </w:r>
      <w:r w:rsidR="00404D80" w:rsidRPr="00417D1C">
        <w:t xml:space="preserve">В связи с длительным периодом полураспада радионуклида (≈ 30 лет) и его прочной фиксацией в поверхностном слое почв в районах массовых атмосферных выпадений </w:t>
      </w:r>
      <w:r w:rsidR="00404D80" w:rsidRPr="00926582">
        <w:rPr>
          <w:vertAlign w:val="superscript"/>
        </w:rPr>
        <w:t>137</w:t>
      </w:r>
      <w:r w:rsidR="00404D80" w:rsidRPr="00417D1C">
        <w:t>Cs в наземные экосистемы он до сих пор во многом определяет общую радиационную обстановку</w:t>
      </w:r>
      <w:r w:rsidR="00A9797D">
        <w:t xml:space="preserve"> </w:t>
      </w:r>
      <w:r w:rsidR="00893DA2" w:rsidRPr="00417D1C">
        <w:t>[9</w:t>
      </w:r>
      <w:r w:rsidR="00115657">
        <w:t>4</w:t>
      </w:r>
      <w:r w:rsidR="00893DA2" w:rsidRPr="00417D1C">
        <w:t>]</w:t>
      </w:r>
      <w:r w:rsidR="006422C2" w:rsidRPr="00417D1C">
        <w:t>.</w:t>
      </w:r>
    </w:p>
    <w:p w:rsidR="002A513F" w:rsidRPr="00417D1C" w:rsidRDefault="00292F98" w:rsidP="002A513F">
      <w:pPr>
        <w:ind w:firstLine="708"/>
        <w:rPr>
          <w:rFonts w:eastAsia="Times New Roman"/>
          <w:szCs w:val="28"/>
          <w:lang w:eastAsia="zh-CN"/>
        </w:rPr>
      </w:pPr>
      <w:r w:rsidRPr="00417D1C">
        <w:rPr>
          <w:rFonts w:eastAsia="Times New Roman"/>
          <w:szCs w:val="28"/>
          <w:lang w:eastAsia="zh-CN"/>
        </w:rPr>
        <w:t xml:space="preserve">При систематическом применении некоторых форм фосфорных удобрений, изготовленных на основе апатитового концентрата (в особенности суперфосфата простого), отмечается ежегодное поступление </w:t>
      </w:r>
      <w:r w:rsidR="009475A3">
        <w:rPr>
          <w:rFonts w:eastAsia="Times New Roman"/>
          <w:szCs w:val="28"/>
          <w:lang w:eastAsia="zh-CN"/>
        </w:rPr>
        <w:t xml:space="preserve">изотопа стронция </w:t>
      </w:r>
      <w:r w:rsidR="009475A3" w:rsidRPr="00417D1C">
        <w:rPr>
          <w:rFonts w:eastAsia="Times New Roman"/>
          <w:szCs w:val="28"/>
          <w:vertAlign w:val="superscript"/>
          <w:lang w:eastAsia="zh-CN"/>
        </w:rPr>
        <w:t>90</w:t>
      </w:r>
      <w:r w:rsidR="004157DD" w:rsidRPr="00417D1C">
        <w:rPr>
          <w:rFonts w:eastAsia="Times New Roman"/>
          <w:szCs w:val="28"/>
          <w:lang w:eastAsia="zh-CN"/>
        </w:rPr>
        <w:t>Sr</w:t>
      </w:r>
      <w:r w:rsidR="009475A3">
        <w:rPr>
          <w:rFonts w:eastAsia="Times New Roman"/>
          <w:szCs w:val="28"/>
          <w:lang w:eastAsia="zh-CN"/>
        </w:rPr>
        <w:t xml:space="preserve"> в количестве </w:t>
      </w:r>
      <w:r w:rsidR="009475A3" w:rsidRPr="00417D1C">
        <w:rPr>
          <w:rFonts w:eastAsia="Times New Roman"/>
          <w:szCs w:val="28"/>
          <w:lang w:eastAsia="zh-CN"/>
        </w:rPr>
        <w:t>2,48 кг/га</w:t>
      </w:r>
      <w:r w:rsidRPr="00417D1C">
        <w:rPr>
          <w:rFonts w:eastAsia="Times New Roman"/>
          <w:szCs w:val="28"/>
          <w:lang w:eastAsia="zh-CN"/>
        </w:rPr>
        <w:t>. За 20 лет с 825 кг/га Р</w:t>
      </w:r>
      <w:r w:rsidRPr="00417D1C">
        <w:rPr>
          <w:rFonts w:eastAsia="Times New Roman"/>
          <w:szCs w:val="28"/>
          <w:vertAlign w:val="subscript"/>
          <w:lang w:eastAsia="zh-CN"/>
        </w:rPr>
        <w:t>2</w:t>
      </w:r>
      <w:r w:rsidRPr="00417D1C">
        <w:rPr>
          <w:rFonts w:eastAsia="Times New Roman"/>
          <w:szCs w:val="28"/>
          <w:lang w:eastAsia="zh-CN"/>
        </w:rPr>
        <w:t>О</w:t>
      </w:r>
      <w:r w:rsidRPr="00417D1C">
        <w:rPr>
          <w:rFonts w:eastAsia="Times New Roman"/>
          <w:szCs w:val="28"/>
          <w:vertAlign w:val="subscript"/>
          <w:lang w:eastAsia="zh-CN"/>
        </w:rPr>
        <w:t>5</w:t>
      </w:r>
      <w:r w:rsidRPr="00417D1C">
        <w:rPr>
          <w:rFonts w:eastAsia="Times New Roman"/>
          <w:szCs w:val="28"/>
          <w:lang w:eastAsia="zh-CN"/>
        </w:rPr>
        <w:t xml:space="preserve"> </w:t>
      </w:r>
      <w:r w:rsidR="009475A3">
        <w:rPr>
          <w:rFonts w:eastAsia="Times New Roman"/>
          <w:szCs w:val="28"/>
          <w:lang w:eastAsia="zh-CN"/>
        </w:rPr>
        <w:t xml:space="preserve">может быть </w:t>
      </w:r>
      <w:r w:rsidRPr="00417D1C">
        <w:rPr>
          <w:rFonts w:eastAsia="Times New Roman"/>
          <w:szCs w:val="28"/>
          <w:lang w:eastAsia="zh-CN"/>
        </w:rPr>
        <w:t xml:space="preserve">внесено 49,5 кг/га этого элемента. Даже через 30 лет после прекращения применения упомянутого удобрения продолжает отмечаться повышенное содержание Sr в почве и растениях. Длительное превышение поступления элемента в агроэкосистему над его выносом приводит к накоплению соединений Sr в почве: возрастает количество элемента, находящегося в обменном состоянии, увеличивается доля необменного, в том числе поглощенного органическим веществом и глинистыми минералами. Последующее сельскохозяйственное использование почв в отсутствие основного антропогенного источника поступления </w:t>
      </w:r>
      <w:r w:rsidR="00BC1DCE" w:rsidRPr="00417D1C">
        <w:rPr>
          <w:rFonts w:eastAsia="Times New Roman"/>
          <w:szCs w:val="28"/>
          <w:lang w:eastAsia="zh-CN"/>
        </w:rPr>
        <w:t>S</w:t>
      </w:r>
      <w:r w:rsidRPr="00417D1C">
        <w:rPr>
          <w:rFonts w:eastAsia="Times New Roman"/>
          <w:szCs w:val="28"/>
          <w:lang w:eastAsia="zh-CN"/>
        </w:rPr>
        <w:t xml:space="preserve">r приводит к изменению сложившегося типа трансформации его соединений. Ежегодный некомпенсированный вынос </w:t>
      </w:r>
      <w:r w:rsidR="00BC1DCE" w:rsidRPr="00417D1C">
        <w:rPr>
          <w:rFonts w:eastAsia="Times New Roman"/>
          <w:szCs w:val="28"/>
          <w:lang w:eastAsia="zh-CN"/>
        </w:rPr>
        <w:t>S</w:t>
      </w:r>
      <w:r w:rsidRPr="00417D1C">
        <w:rPr>
          <w:rFonts w:eastAsia="Times New Roman"/>
          <w:szCs w:val="28"/>
          <w:lang w:eastAsia="zh-CN"/>
        </w:rPr>
        <w:t xml:space="preserve">r растениями в сочетании с естественными почвенно-геохимическими процессами приводит к переходу менее доступных для растений форм элемента в более </w:t>
      </w:r>
      <w:proofErr w:type="gramStart"/>
      <w:r w:rsidRPr="00417D1C">
        <w:rPr>
          <w:rFonts w:eastAsia="Times New Roman"/>
          <w:szCs w:val="28"/>
          <w:lang w:eastAsia="zh-CN"/>
        </w:rPr>
        <w:t>доступные</w:t>
      </w:r>
      <w:proofErr w:type="gramEnd"/>
      <w:r w:rsidRPr="00417D1C">
        <w:rPr>
          <w:rFonts w:eastAsia="Times New Roman"/>
          <w:szCs w:val="28"/>
          <w:lang w:eastAsia="zh-CN"/>
        </w:rPr>
        <w:t xml:space="preserve">. </w:t>
      </w:r>
      <w:r w:rsidRPr="00417D1C">
        <w:rPr>
          <w:rFonts w:eastAsia="Times New Roman"/>
          <w:szCs w:val="28"/>
          <w:lang w:eastAsia="zh-CN"/>
        </w:rPr>
        <w:lastRenderedPageBreak/>
        <w:t xml:space="preserve">Количество элемента в почвенном поглощающем комплексе пополняется за счет необменных форм (как поглощенных ранее, так и образующихся в результате деструкции первичных минералов). Буферностью почвы определяется ее способностью возобновлять количество подвижных соединений </w:t>
      </w:r>
      <w:r w:rsidR="00BC1DCE" w:rsidRPr="00417D1C">
        <w:rPr>
          <w:rFonts w:eastAsia="Times New Roman"/>
          <w:szCs w:val="28"/>
          <w:lang w:eastAsia="zh-CN"/>
        </w:rPr>
        <w:t>S</w:t>
      </w:r>
      <w:r w:rsidRPr="00417D1C">
        <w:rPr>
          <w:rFonts w:eastAsia="Times New Roman"/>
          <w:szCs w:val="28"/>
          <w:lang w:eastAsia="zh-CN"/>
        </w:rPr>
        <w:t>r [</w:t>
      </w:r>
      <w:r w:rsidR="00893DA2" w:rsidRPr="00417D1C">
        <w:rPr>
          <w:rFonts w:eastAsia="Times New Roman"/>
          <w:szCs w:val="28"/>
          <w:lang w:eastAsia="zh-CN"/>
        </w:rPr>
        <w:t>9</w:t>
      </w:r>
      <w:r w:rsidR="00115657">
        <w:rPr>
          <w:rFonts w:eastAsia="Times New Roman"/>
          <w:szCs w:val="28"/>
          <w:lang w:eastAsia="zh-CN"/>
        </w:rPr>
        <w:t>5</w:t>
      </w:r>
      <w:r w:rsidR="002A513F" w:rsidRPr="00417D1C">
        <w:rPr>
          <w:rFonts w:eastAsia="Times New Roman"/>
          <w:szCs w:val="28"/>
          <w:lang w:eastAsia="zh-CN"/>
        </w:rPr>
        <w:t>].</w:t>
      </w:r>
    </w:p>
    <w:p w:rsidR="00893DA2" w:rsidRPr="00417D1C" w:rsidRDefault="00292F98" w:rsidP="002A513F">
      <w:pPr>
        <w:rPr>
          <w:rFonts w:eastAsia="Times New Roman"/>
          <w:szCs w:val="28"/>
          <w:lang w:eastAsia="zh-CN"/>
        </w:rPr>
      </w:pPr>
      <w:r w:rsidRPr="00417D1C">
        <w:rPr>
          <w:rFonts w:eastAsia="Times New Roman"/>
          <w:szCs w:val="28"/>
          <w:lang w:eastAsia="zh-CN"/>
        </w:rPr>
        <w:t xml:space="preserve">Как известно, </w:t>
      </w:r>
      <w:r w:rsidR="00BC1DCE" w:rsidRPr="00417D1C">
        <w:rPr>
          <w:rFonts w:eastAsia="Times New Roman"/>
          <w:szCs w:val="28"/>
          <w:vertAlign w:val="superscript"/>
          <w:lang w:eastAsia="zh-CN"/>
        </w:rPr>
        <w:t>90</w:t>
      </w:r>
      <w:r w:rsidR="003677D6" w:rsidRPr="00417D1C">
        <w:rPr>
          <w:rFonts w:eastAsia="Times New Roman"/>
          <w:szCs w:val="28"/>
          <w:lang w:eastAsia="zh-CN"/>
        </w:rPr>
        <w:t>S</w:t>
      </w:r>
      <w:r w:rsidR="00DC5B49" w:rsidRPr="00417D1C">
        <w:rPr>
          <w:rFonts w:eastAsia="Times New Roman"/>
          <w:szCs w:val="28"/>
          <w:lang w:eastAsia="zh-CN"/>
        </w:rPr>
        <w:t>r</w:t>
      </w:r>
      <w:r w:rsidRPr="00417D1C">
        <w:rPr>
          <w:rFonts w:eastAsia="Times New Roman"/>
          <w:szCs w:val="28"/>
          <w:lang w:eastAsia="zh-CN"/>
        </w:rPr>
        <w:t xml:space="preserve"> по радиоактивным свойствам </w:t>
      </w:r>
      <w:proofErr w:type="gramStart"/>
      <w:r w:rsidRPr="00417D1C">
        <w:rPr>
          <w:rFonts w:eastAsia="Times New Roman"/>
          <w:szCs w:val="28"/>
          <w:lang w:eastAsia="zh-CN"/>
        </w:rPr>
        <w:t>близок</w:t>
      </w:r>
      <w:proofErr w:type="gramEnd"/>
      <w:r w:rsidRPr="00417D1C">
        <w:rPr>
          <w:rFonts w:eastAsia="Times New Roman"/>
          <w:szCs w:val="28"/>
          <w:lang w:eastAsia="zh-CN"/>
        </w:rPr>
        <w:t xml:space="preserve"> к кальцию, поэтому в почве в его поведении наблюдается некоторое сходство с этим химическим элементом. Большое влияние на поглощение и прочность закрепления </w:t>
      </w:r>
      <w:r w:rsidR="003677D6" w:rsidRPr="00417D1C">
        <w:rPr>
          <w:rFonts w:eastAsia="Times New Roman"/>
          <w:szCs w:val="28"/>
          <w:vertAlign w:val="superscript"/>
          <w:lang w:eastAsia="zh-CN"/>
        </w:rPr>
        <w:t>90</w:t>
      </w:r>
      <w:r w:rsidR="003677D6" w:rsidRPr="00417D1C">
        <w:rPr>
          <w:rFonts w:eastAsia="Times New Roman"/>
          <w:szCs w:val="28"/>
          <w:lang w:eastAsia="zh-CN"/>
        </w:rPr>
        <w:t>S</w:t>
      </w:r>
      <w:r w:rsidR="00DC5B49" w:rsidRPr="00417D1C">
        <w:rPr>
          <w:rFonts w:eastAsia="Times New Roman"/>
          <w:szCs w:val="28"/>
          <w:lang w:eastAsia="zh-CN"/>
        </w:rPr>
        <w:t>r</w:t>
      </w:r>
      <w:r w:rsidRPr="00417D1C">
        <w:rPr>
          <w:rFonts w:eastAsia="Times New Roman"/>
          <w:szCs w:val="28"/>
          <w:lang w:eastAsia="zh-CN"/>
        </w:rPr>
        <w:t xml:space="preserve"> в почвах оказывают особенности почвы </w:t>
      </w:r>
      <w:r w:rsidR="00C91157" w:rsidRPr="00417D1C">
        <w:rPr>
          <w:rFonts w:eastAsia="Times New Roman"/>
          <w:szCs w:val="28"/>
          <w:lang w:eastAsia="zh-CN"/>
        </w:rPr>
        <w:t>-</w:t>
      </w:r>
      <w:r w:rsidRPr="00417D1C">
        <w:rPr>
          <w:rFonts w:eastAsia="Times New Roman"/>
          <w:szCs w:val="28"/>
          <w:lang w:eastAsia="zh-CN"/>
        </w:rPr>
        <w:t xml:space="preserve"> минералогический состав, рН, емкость поглощения, состав поглощенных оснований, состав и содержание органического вещества. Почва с большим содержанием гумуса обладает высокой способностью к сорбции радиоактивных продуктов деления. Тяжелые по гранулометрическому составу почвы сильнее закрепляют поглощенные радионуклиды, чем легкие почвы с низким содержанием мелкодисперсных частиц.</w:t>
      </w:r>
      <w:r w:rsidR="006A4074" w:rsidRPr="00417D1C">
        <w:t xml:space="preserve"> Уровень содержания тяжелых металлов в средн</w:t>
      </w:r>
      <w:proofErr w:type="gramStart"/>
      <w:r w:rsidR="006A4074" w:rsidRPr="00417D1C">
        <w:t>е</w:t>
      </w:r>
      <w:r w:rsidR="00926582">
        <w:rPr>
          <w:lang w:val="kk-KZ"/>
        </w:rPr>
        <w:t>-</w:t>
      </w:r>
      <w:proofErr w:type="gramEnd"/>
      <w:r w:rsidR="006A4074" w:rsidRPr="00417D1C">
        <w:t xml:space="preserve"> и высокогумусных почвах не превышает фоновых значений. Удельная активность естественных радионуклидов </w:t>
      </w:r>
      <w:r w:rsidR="006A4074" w:rsidRPr="00417D1C">
        <w:rPr>
          <w:vertAlign w:val="superscript"/>
        </w:rPr>
        <w:t>238</w:t>
      </w:r>
      <w:r w:rsidR="006A4074" w:rsidRPr="00417D1C">
        <w:t xml:space="preserve">U, </w:t>
      </w:r>
      <w:r w:rsidR="006A4074" w:rsidRPr="00417D1C">
        <w:rPr>
          <w:vertAlign w:val="superscript"/>
        </w:rPr>
        <w:t>232</w:t>
      </w:r>
      <w:r w:rsidR="006A4074" w:rsidRPr="00417D1C">
        <w:t xml:space="preserve">Th, </w:t>
      </w:r>
      <w:r w:rsidR="006A4074" w:rsidRPr="00417D1C">
        <w:rPr>
          <w:vertAlign w:val="superscript"/>
        </w:rPr>
        <w:t>40</w:t>
      </w:r>
      <w:r w:rsidR="006A4074" w:rsidRPr="00417D1C">
        <w:t xml:space="preserve">К и искусственного радионуклида </w:t>
      </w:r>
      <w:r w:rsidR="006A4074" w:rsidRPr="00417D1C">
        <w:rPr>
          <w:vertAlign w:val="superscript"/>
        </w:rPr>
        <w:t>137</w:t>
      </w:r>
      <w:r w:rsidR="006A4074" w:rsidRPr="00417D1C">
        <w:t>Cs в почвах не превышает среднего уровня удельной активности почв</w:t>
      </w:r>
      <w:r w:rsidR="00A65CD7" w:rsidRPr="00417D1C">
        <w:t xml:space="preserve">-аналогов </w:t>
      </w:r>
      <w:r w:rsidR="00893DA2" w:rsidRPr="00417D1C">
        <w:rPr>
          <w:rFonts w:eastAsia="Times New Roman"/>
          <w:szCs w:val="28"/>
          <w:lang w:eastAsia="zh-CN"/>
        </w:rPr>
        <w:t>[9</w:t>
      </w:r>
      <w:r w:rsidR="00115657">
        <w:rPr>
          <w:rFonts w:eastAsia="Times New Roman"/>
          <w:szCs w:val="28"/>
          <w:lang w:eastAsia="zh-CN"/>
        </w:rPr>
        <w:t>6</w:t>
      </w:r>
      <w:r w:rsidR="00893DA2" w:rsidRPr="00417D1C">
        <w:rPr>
          <w:rFonts w:eastAsia="Times New Roman"/>
          <w:szCs w:val="28"/>
          <w:lang w:eastAsia="zh-CN"/>
        </w:rPr>
        <w:t>].</w:t>
      </w:r>
    </w:p>
    <w:p w:rsidR="00292F98" w:rsidRPr="00417D1C" w:rsidRDefault="00292F98" w:rsidP="002A513F">
      <w:pPr>
        <w:rPr>
          <w:rFonts w:eastAsia="Times New Roman"/>
          <w:szCs w:val="28"/>
          <w:lang w:eastAsia="zh-CN"/>
        </w:rPr>
      </w:pPr>
      <w:r w:rsidRPr="00417D1C">
        <w:rPr>
          <w:rFonts w:eastAsia="Times New Roman"/>
          <w:szCs w:val="28"/>
          <w:lang w:eastAsia="zh-CN"/>
        </w:rPr>
        <w:t>Сельскохозяйственная деятельность не ведет к заметному изменению фоновой радиоактивности почв. При возделывании сельскохозяйственных культур на почвах, загрязненных искусственными радиоизотопами, они извлекаются корнями растений и накапливаются в урожае. Уменьшить поступление радионуклидов в растения можно соответствующими приемами, для чего необходимо знать содержание и поведение радиоактивных изотопов в почвах, а также закономерности их поступления в растения [</w:t>
      </w:r>
      <w:r w:rsidR="00893DA2" w:rsidRPr="00417D1C">
        <w:rPr>
          <w:rFonts w:eastAsia="Times New Roman"/>
          <w:szCs w:val="28"/>
          <w:lang w:eastAsia="zh-CN"/>
        </w:rPr>
        <w:t>9</w:t>
      </w:r>
      <w:r w:rsidR="00115657">
        <w:rPr>
          <w:rFonts w:eastAsia="Times New Roman"/>
          <w:szCs w:val="28"/>
          <w:lang w:eastAsia="zh-CN"/>
        </w:rPr>
        <w:t>7</w:t>
      </w:r>
      <w:r w:rsidRPr="00417D1C">
        <w:rPr>
          <w:rFonts w:eastAsia="Times New Roman"/>
          <w:szCs w:val="28"/>
          <w:lang w:eastAsia="zh-CN"/>
        </w:rPr>
        <w:t>].</w:t>
      </w:r>
    </w:p>
    <w:p w:rsidR="001247DE" w:rsidRPr="00A9797D" w:rsidRDefault="0081493D" w:rsidP="001247DE">
      <w:pPr>
        <w:ind w:firstLine="567"/>
        <w:rPr>
          <w:szCs w:val="28"/>
        </w:rPr>
      </w:pPr>
      <w:r w:rsidRPr="00417D1C">
        <w:rPr>
          <w:szCs w:val="28"/>
        </w:rPr>
        <w:t>Подводя итог вышесказанному,</w:t>
      </w:r>
      <w:r w:rsidR="00926582">
        <w:rPr>
          <w:szCs w:val="28"/>
          <w:lang w:val="kk-KZ"/>
        </w:rPr>
        <w:t xml:space="preserve"> можно констатировать, что</w:t>
      </w:r>
      <w:r w:rsidRPr="00417D1C">
        <w:rPr>
          <w:szCs w:val="28"/>
        </w:rPr>
        <w:t xml:space="preserve"> с</w:t>
      </w:r>
      <w:r w:rsidR="001247DE" w:rsidRPr="00417D1C">
        <w:rPr>
          <w:szCs w:val="28"/>
        </w:rPr>
        <w:t>веден</w:t>
      </w:r>
      <w:r w:rsidR="00F44A28" w:rsidRPr="00417D1C">
        <w:rPr>
          <w:szCs w:val="28"/>
        </w:rPr>
        <w:t xml:space="preserve">ия об источниках поступления ТМ и радионуклидов </w:t>
      </w:r>
      <w:r w:rsidR="001247DE" w:rsidRPr="00417D1C">
        <w:rPr>
          <w:szCs w:val="28"/>
        </w:rPr>
        <w:t xml:space="preserve">в почву и растения неоднозначны. Основными источниками антропогенного поступления ТМ в окружающую среду являются тепловые электростанции, металлургические предприятия, карьеры и шахты по добыче полиметаллических руд, транспорт, химические средства защиты сельскохозяйственных культур от болезней и вредителей, сжигание нефти и различных отходов, производство стекла, удобрений, цемента и пр. Наиболее мощные ореолы ТМ возникают вокруг предприятий черной и особенно цветной металлургии в результате атмосферных </w:t>
      </w:r>
      <w:r w:rsidR="001247DE" w:rsidRPr="00A9797D">
        <w:rPr>
          <w:szCs w:val="28"/>
        </w:rPr>
        <w:t>выбросов [</w:t>
      </w:r>
      <w:r w:rsidR="00115657">
        <w:rPr>
          <w:szCs w:val="28"/>
        </w:rPr>
        <w:t>98</w:t>
      </w:r>
      <w:r w:rsidR="007C1AED" w:rsidRPr="007C1AED">
        <w:rPr>
          <w:szCs w:val="28"/>
        </w:rPr>
        <w:t>-</w:t>
      </w:r>
      <w:r w:rsidR="001247DE" w:rsidRPr="00A9797D">
        <w:rPr>
          <w:szCs w:val="28"/>
        </w:rPr>
        <w:t>10</w:t>
      </w:r>
      <w:r w:rsidR="00115657">
        <w:rPr>
          <w:szCs w:val="28"/>
        </w:rPr>
        <w:t>2</w:t>
      </w:r>
      <w:r w:rsidR="001247DE" w:rsidRPr="00A9797D">
        <w:rPr>
          <w:szCs w:val="28"/>
        </w:rPr>
        <w:t>].</w:t>
      </w:r>
    </w:p>
    <w:p w:rsidR="001247DE" w:rsidRPr="00417D1C" w:rsidRDefault="001247DE" w:rsidP="001247DE">
      <w:pPr>
        <w:ind w:firstLine="567"/>
        <w:rPr>
          <w:szCs w:val="28"/>
        </w:rPr>
      </w:pPr>
      <w:r w:rsidRPr="00417D1C">
        <w:rPr>
          <w:szCs w:val="28"/>
        </w:rPr>
        <w:t>Таким образом, проблема загрязнения почв ТМ и</w:t>
      </w:r>
      <w:r w:rsidR="009878BD">
        <w:rPr>
          <w:szCs w:val="28"/>
          <w:lang w:val="kk-KZ"/>
        </w:rPr>
        <w:t>,</w:t>
      </w:r>
      <w:r w:rsidRPr="00417D1C">
        <w:rPr>
          <w:szCs w:val="28"/>
        </w:rPr>
        <w:t xml:space="preserve"> соответственно</w:t>
      </w:r>
      <w:r w:rsidR="009878BD">
        <w:rPr>
          <w:szCs w:val="28"/>
          <w:lang w:val="kk-KZ"/>
        </w:rPr>
        <w:t>,</w:t>
      </w:r>
      <w:r w:rsidRPr="00417D1C">
        <w:rPr>
          <w:szCs w:val="28"/>
        </w:rPr>
        <w:t xml:space="preserve"> растительности, произрастающей на ней, является одной из острых проблем экологии и является объектом дальнейшего пристального изучения. </w:t>
      </w:r>
      <w:r w:rsidR="0081493D" w:rsidRPr="00417D1C">
        <w:rPr>
          <w:szCs w:val="28"/>
        </w:rPr>
        <w:t>А</w:t>
      </w:r>
      <w:r w:rsidRPr="00417D1C">
        <w:rPr>
          <w:szCs w:val="28"/>
        </w:rPr>
        <w:t>ктуальными проблемами исследований остаются изучение возникновения экологических рисков, связанных с накоплением ТМ, прогноза их проявления и разработка мероприятий по их снижению.</w:t>
      </w:r>
    </w:p>
    <w:p w:rsidR="006F1735" w:rsidRPr="00417D1C" w:rsidRDefault="006F1735" w:rsidP="006F1735">
      <w:pPr>
        <w:tabs>
          <w:tab w:val="left" w:pos="567"/>
        </w:tabs>
        <w:rPr>
          <w:szCs w:val="28"/>
          <w:lang w:eastAsia="zh-CN"/>
        </w:rPr>
      </w:pPr>
      <w:r w:rsidRPr="00417D1C">
        <w:rPr>
          <w:szCs w:val="28"/>
          <w:lang w:eastAsia="zh-CN"/>
        </w:rPr>
        <w:t xml:space="preserve">В связи с </w:t>
      </w:r>
      <w:proofErr w:type="gramStart"/>
      <w:r w:rsidRPr="00417D1C">
        <w:rPr>
          <w:szCs w:val="28"/>
          <w:lang w:eastAsia="zh-CN"/>
        </w:rPr>
        <w:t>вышеизложенным</w:t>
      </w:r>
      <w:proofErr w:type="gramEnd"/>
      <w:r w:rsidRPr="00417D1C">
        <w:rPr>
          <w:szCs w:val="28"/>
          <w:lang w:eastAsia="zh-CN"/>
        </w:rPr>
        <w:t xml:space="preserve">, необходимо изучать вопросы экологического состояния почвы и изменения ее свойств через систематические </w:t>
      </w:r>
      <w:r w:rsidRPr="00417D1C">
        <w:rPr>
          <w:szCs w:val="28"/>
          <w:lang w:eastAsia="zh-CN"/>
        </w:rPr>
        <w:lastRenderedPageBreak/>
        <w:t>наблюдения и проведение мониторинга</w:t>
      </w:r>
      <w:r w:rsidR="009475A3">
        <w:rPr>
          <w:szCs w:val="28"/>
          <w:lang w:eastAsia="zh-CN"/>
        </w:rPr>
        <w:t xml:space="preserve"> земель сельскохозяйственного назначения</w:t>
      </w:r>
      <w:r w:rsidRPr="00417D1C">
        <w:rPr>
          <w:szCs w:val="28"/>
          <w:lang w:eastAsia="zh-CN"/>
        </w:rPr>
        <w:t>.</w:t>
      </w:r>
    </w:p>
    <w:p w:rsidR="00292F98" w:rsidRPr="00971267" w:rsidRDefault="00292F98" w:rsidP="00F012C5">
      <w:pPr>
        <w:pStyle w:val="a4"/>
        <w:ind w:left="0"/>
        <w:rPr>
          <w:szCs w:val="28"/>
          <w:u w:val="single"/>
        </w:rPr>
      </w:pPr>
    </w:p>
    <w:p w:rsidR="00292F98" w:rsidRPr="00417D1C" w:rsidRDefault="00292F98" w:rsidP="002E1D3D">
      <w:pPr>
        <w:pStyle w:val="afd"/>
      </w:pPr>
      <w:bookmarkStart w:id="4" w:name="_Toc72769336"/>
      <w:r w:rsidRPr="00417D1C">
        <w:t>1.</w:t>
      </w:r>
      <w:r w:rsidR="006A4BA2" w:rsidRPr="00417D1C">
        <w:t>3</w:t>
      </w:r>
      <w:r w:rsidRPr="00417D1C">
        <w:t xml:space="preserve"> Эффективность применения отходов производства и потребления для удобрения почв</w:t>
      </w:r>
      <w:bookmarkEnd w:id="4"/>
    </w:p>
    <w:p w:rsidR="00292F98" w:rsidRPr="00417D1C" w:rsidRDefault="00292F98" w:rsidP="00F012C5">
      <w:pPr>
        <w:ind w:firstLine="708"/>
        <w:rPr>
          <w:szCs w:val="28"/>
          <w:shd w:val="clear" w:color="auto" w:fill="FFFFFF"/>
        </w:rPr>
      </w:pPr>
      <w:r w:rsidRPr="00417D1C">
        <w:rPr>
          <w:rStyle w:val="ad"/>
          <w:b w:val="0"/>
          <w:szCs w:val="28"/>
          <w:shd w:val="clear" w:color="auto" w:fill="FFFFFF"/>
        </w:rPr>
        <w:t xml:space="preserve">Многочисленные исследования показывают, что </w:t>
      </w:r>
      <w:r w:rsidRPr="00417D1C">
        <w:rPr>
          <w:szCs w:val="28"/>
        </w:rPr>
        <w:t xml:space="preserve">золошлаковые отходы угольных ТЭЦ являются ценным, качественным, дешевым минеральным сырьем, их </w:t>
      </w:r>
      <w:r w:rsidRPr="00417D1C">
        <w:rPr>
          <w:rStyle w:val="ad"/>
          <w:b w:val="0"/>
          <w:szCs w:val="28"/>
          <w:shd w:val="clear" w:color="auto" w:fill="FFFFFF"/>
        </w:rPr>
        <w:t xml:space="preserve">применение в сельском хозяйстве улучшает агрофизические свойства почвы, пополняет ее микро- и макроэлементный состав, улучшает пористость, нейтрализует кислотность. </w:t>
      </w:r>
      <w:r w:rsidRPr="00417D1C">
        <w:rPr>
          <w:szCs w:val="28"/>
        </w:rPr>
        <w:t xml:space="preserve">Золошлаки относятся к отходам пятого класса опасности (практически безопасные), и они вполне применимы в производстве удобрений для сельского хозяйства. </w:t>
      </w:r>
      <w:r w:rsidRPr="00417D1C">
        <w:rPr>
          <w:szCs w:val="28"/>
          <w:shd w:val="clear" w:color="auto" w:fill="FFFFFF"/>
        </w:rPr>
        <w:t>По данным Земба С. (1980)</w:t>
      </w:r>
      <w:r w:rsidR="009878BD">
        <w:rPr>
          <w:szCs w:val="28"/>
          <w:shd w:val="clear" w:color="auto" w:fill="FFFFFF"/>
          <w:lang w:val="kk-KZ"/>
        </w:rPr>
        <w:t>,</w:t>
      </w:r>
      <w:r w:rsidRPr="00417D1C">
        <w:rPr>
          <w:szCs w:val="28"/>
          <w:shd w:val="clear" w:color="auto" w:fill="FFFFFF"/>
        </w:rPr>
        <w:t xml:space="preserve"> </w:t>
      </w:r>
      <w:r w:rsidR="00ED0ED5" w:rsidRPr="00417D1C">
        <w:rPr>
          <w:szCs w:val="28"/>
          <w:shd w:val="clear" w:color="auto" w:fill="FFFFFF"/>
        </w:rPr>
        <w:t>применение</w:t>
      </w:r>
      <w:r w:rsidRPr="00417D1C">
        <w:rPr>
          <w:szCs w:val="28"/>
          <w:shd w:val="clear" w:color="auto" w:fill="FFFFFF"/>
        </w:rPr>
        <w:t xml:space="preserve"> золошлака</w:t>
      </w:r>
      <w:r w:rsidR="009878BD">
        <w:rPr>
          <w:szCs w:val="28"/>
          <w:shd w:val="clear" w:color="auto" w:fill="FFFFFF"/>
          <w:lang w:val="kk-KZ"/>
        </w:rPr>
        <w:t>,</w:t>
      </w:r>
      <w:r w:rsidRPr="00417D1C">
        <w:rPr>
          <w:szCs w:val="28"/>
          <w:shd w:val="clear" w:color="auto" w:fill="FFFFFF"/>
        </w:rPr>
        <w:t xml:space="preserve"> помимо агрохимического</w:t>
      </w:r>
      <w:r w:rsidR="009878BD">
        <w:rPr>
          <w:szCs w:val="28"/>
          <w:shd w:val="clear" w:color="auto" w:fill="FFFFFF"/>
          <w:lang w:val="kk-KZ"/>
        </w:rPr>
        <w:t>,</w:t>
      </w:r>
      <w:r w:rsidRPr="00417D1C">
        <w:rPr>
          <w:szCs w:val="28"/>
          <w:shd w:val="clear" w:color="auto" w:fill="FFFFFF"/>
        </w:rPr>
        <w:t xml:space="preserve"> имеет большое значение для экологии, так как способствует утилизации больш</w:t>
      </w:r>
      <w:r w:rsidR="00EC5ACD" w:rsidRPr="00417D1C">
        <w:rPr>
          <w:szCs w:val="28"/>
          <w:shd w:val="clear" w:color="auto" w:fill="FFFFFF"/>
        </w:rPr>
        <w:t>ого</w:t>
      </w:r>
      <w:r w:rsidRPr="00417D1C">
        <w:rPr>
          <w:szCs w:val="28"/>
          <w:shd w:val="clear" w:color="auto" w:fill="FFFFFF"/>
        </w:rPr>
        <w:t xml:space="preserve"> количеств</w:t>
      </w:r>
      <w:r w:rsidR="00EC5ACD" w:rsidRPr="00417D1C">
        <w:rPr>
          <w:szCs w:val="28"/>
          <w:shd w:val="clear" w:color="auto" w:fill="FFFFFF"/>
        </w:rPr>
        <w:t>а</w:t>
      </w:r>
      <w:r w:rsidRPr="00417D1C">
        <w:rPr>
          <w:szCs w:val="28"/>
          <w:shd w:val="clear" w:color="auto" w:fill="FFFFFF"/>
        </w:rPr>
        <w:t xml:space="preserve"> золоотходов, </w:t>
      </w:r>
      <w:proofErr w:type="gramStart"/>
      <w:r w:rsidR="00EC5ACD" w:rsidRPr="00417D1C">
        <w:rPr>
          <w:szCs w:val="28"/>
          <w:shd w:val="clear" w:color="auto" w:fill="FFFFFF"/>
        </w:rPr>
        <w:t>накапливающихся</w:t>
      </w:r>
      <w:proofErr w:type="gramEnd"/>
      <w:r w:rsidR="00EC5ACD" w:rsidRPr="00417D1C">
        <w:rPr>
          <w:szCs w:val="28"/>
          <w:shd w:val="clear" w:color="auto" w:fill="FFFFFF"/>
        </w:rPr>
        <w:t xml:space="preserve"> при переработке угля. </w:t>
      </w:r>
      <w:r w:rsidRPr="00417D1C">
        <w:rPr>
          <w:szCs w:val="28"/>
          <w:shd w:val="clear" w:color="auto" w:fill="FFFFFF"/>
        </w:rPr>
        <w:t xml:space="preserve">Отходы </w:t>
      </w:r>
      <w:r w:rsidR="00ED0ED5" w:rsidRPr="00417D1C">
        <w:rPr>
          <w:szCs w:val="28"/>
          <w:shd w:val="clear" w:color="auto" w:fill="FFFFFF"/>
        </w:rPr>
        <w:t>промышленности,</w:t>
      </w:r>
      <w:r w:rsidRPr="00417D1C">
        <w:rPr>
          <w:szCs w:val="28"/>
          <w:shd w:val="clear" w:color="auto" w:fill="FFFFFF"/>
        </w:rPr>
        <w:t xml:space="preserve"> содержащие </w:t>
      </w:r>
      <w:r w:rsidR="00ED0ED5" w:rsidRPr="00417D1C">
        <w:rPr>
          <w:szCs w:val="28"/>
          <w:shd w:val="clear" w:color="auto" w:fill="FFFFFF"/>
        </w:rPr>
        <w:t>кальций,</w:t>
      </w:r>
      <w:r w:rsidRPr="00417D1C">
        <w:rPr>
          <w:szCs w:val="28"/>
          <w:shd w:val="clear" w:color="auto" w:fill="FFFFFF"/>
        </w:rPr>
        <w:t xml:space="preserve"> широко используются в сельскохозяйственном производстве нашей страны и за рубежом [</w:t>
      </w:r>
      <w:r w:rsidR="006852B2" w:rsidRPr="00417D1C">
        <w:rPr>
          <w:szCs w:val="28"/>
          <w:shd w:val="clear" w:color="auto" w:fill="FFFFFF"/>
        </w:rPr>
        <w:t>10</w:t>
      </w:r>
      <w:r w:rsidR="00115657">
        <w:rPr>
          <w:szCs w:val="28"/>
          <w:shd w:val="clear" w:color="auto" w:fill="FFFFFF"/>
        </w:rPr>
        <w:t>3</w:t>
      </w:r>
      <w:r w:rsidRPr="00417D1C">
        <w:rPr>
          <w:szCs w:val="28"/>
          <w:shd w:val="clear" w:color="auto" w:fill="FFFFFF"/>
        </w:rPr>
        <w:t>].</w:t>
      </w:r>
    </w:p>
    <w:p w:rsidR="00292F98" w:rsidRPr="00417D1C" w:rsidRDefault="00292F98" w:rsidP="00F012C5">
      <w:pPr>
        <w:ind w:firstLine="708"/>
        <w:rPr>
          <w:szCs w:val="28"/>
          <w:shd w:val="clear" w:color="auto" w:fill="FFFFFF"/>
        </w:rPr>
      </w:pPr>
      <w:r w:rsidRPr="00417D1C">
        <w:rPr>
          <w:szCs w:val="28"/>
        </w:rPr>
        <w:t>Во всем мире наблюдается интенсивное</w:t>
      </w:r>
      <w:r w:rsidR="00EC5ACD" w:rsidRPr="00417D1C">
        <w:rPr>
          <w:szCs w:val="28"/>
        </w:rPr>
        <w:t xml:space="preserve"> использование золы и шлаков. В</w:t>
      </w:r>
      <w:r w:rsidRPr="00417D1C">
        <w:rPr>
          <w:szCs w:val="28"/>
        </w:rPr>
        <w:t xml:space="preserve">о многих странах действуют государственные организации, которые регулируют сбор и переработку отходов производства. </w:t>
      </w:r>
      <w:r w:rsidRPr="00417D1C">
        <w:rPr>
          <w:szCs w:val="28"/>
          <w:shd w:val="clear" w:color="auto" w:fill="FFFFFF"/>
        </w:rPr>
        <w:t xml:space="preserve">В США золошлаки являются самым большим компонентом отходов сжигания угля, общий объем которого составляет около 70 </w:t>
      </w:r>
      <w:proofErr w:type="gramStart"/>
      <w:r w:rsidRPr="00417D1C">
        <w:rPr>
          <w:szCs w:val="28"/>
          <w:shd w:val="clear" w:color="auto" w:fill="FFFFFF"/>
        </w:rPr>
        <w:t>м</w:t>
      </w:r>
      <w:r w:rsidR="009878BD">
        <w:rPr>
          <w:szCs w:val="28"/>
          <w:shd w:val="clear" w:color="auto" w:fill="FFFFFF"/>
          <w:lang w:val="kk-KZ"/>
        </w:rPr>
        <w:t>лн</w:t>
      </w:r>
      <w:proofErr w:type="gramEnd"/>
      <w:r w:rsidRPr="00417D1C">
        <w:rPr>
          <w:szCs w:val="28"/>
          <w:shd w:val="clear" w:color="auto" w:fill="FFFFFF"/>
        </w:rPr>
        <w:t xml:space="preserve"> тонн в год. </w:t>
      </w:r>
      <w:r w:rsidRPr="00417D1C">
        <w:rPr>
          <w:szCs w:val="28"/>
        </w:rPr>
        <w:t>В США Агентство по окружающей среде ежегодно проводит анализ выбросов отходов производства и регулирует хранение и переработку ТБО, а также</w:t>
      </w:r>
      <w:r w:rsidR="009878BD">
        <w:rPr>
          <w:szCs w:val="28"/>
          <w:lang w:val="kk-KZ"/>
        </w:rPr>
        <w:t>,</w:t>
      </w:r>
      <w:r w:rsidRPr="00417D1C">
        <w:rPr>
          <w:szCs w:val="28"/>
        </w:rPr>
        <w:t xml:space="preserve"> помимо агентства</w:t>
      </w:r>
      <w:r w:rsidR="009878BD">
        <w:rPr>
          <w:szCs w:val="28"/>
          <w:lang w:val="kk-KZ"/>
        </w:rPr>
        <w:t>,</w:t>
      </w:r>
      <w:r w:rsidRPr="00417D1C">
        <w:rPr>
          <w:szCs w:val="28"/>
        </w:rPr>
        <w:t xml:space="preserve"> в этой стране развито управление программ, которые также проводят научные исследования по переработке ТБО. Американская ассоциация угольной золы в 2000 году инициировала принятие закона «О сохранении и восстановлении ресурсов». </w:t>
      </w:r>
      <w:r w:rsidRPr="00417D1C">
        <w:rPr>
          <w:szCs w:val="28"/>
          <w:shd w:val="clear" w:color="auto" w:fill="FFFFFF"/>
        </w:rPr>
        <w:t>Как отмечает профессор университета Флориды Yuncong Li (2012)</w:t>
      </w:r>
      <w:r w:rsidR="009878BD">
        <w:rPr>
          <w:szCs w:val="28"/>
          <w:shd w:val="clear" w:color="auto" w:fill="FFFFFF"/>
          <w:lang w:val="kk-KZ"/>
        </w:rPr>
        <w:t>,</w:t>
      </w:r>
      <w:r w:rsidRPr="00417D1C">
        <w:rPr>
          <w:szCs w:val="28"/>
          <w:shd w:val="clear" w:color="auto" w:fill="FFFFFF"/>
        </w:rPr>
        <w:t xml:space="preserve"> добавление умеренных количеств этого золошлака в пахотный слой почвы увеличивает урожайность и стабилизирует почву, уменьшая при этом необходимость выбрасывать огромные количества на свалку или в пруды [</w:t>
      </w:r>
      <w:r w:rsidR="006852B2" w:rsidRPr="00417D1C">
        <w:rPr>
          <w:szCs w:val="28"/>
          <w:shd w:val="clear" w:color="auto" w:fill="FFFFFF"/>
        </w:rPr>
        <w:t>10</w:t>
      </w:r>
      <w:r w:rsidR="00115657">
        <w:rPr>
          <w:szCs w:val="28"/>
          <w:shd w:val="clear" w:color="auto" w:fill="FFFFFF"/>
        </w:rPr>
        <w:t>4</w:t>
      </w:r>
      <w:r w:rsidRPr="00417D1C">
        <w:rPr>
          <w:szCs w:val="28"/>
          <w:shd w:val="clear" w:color="auto" w:fill="FFFFFF"/>
        </w:rPr>
        <w:t>].</w:t>
      </w:r>
    </w:p>
    <w:p w:rsidR="00292F98" w:rsidRPr="00417D1C" w:rsidRDefault="00292F98" w:rsidP="00F012C5">
      <w:pPr>
        <w:ind w:firstLine="708"/>
        <w:rPr>
          <w:szCs w:val="28"/>
        </w:rPr>
      </w:pPr>
      <w:r w:rsidRPr="00417D1C">
        <w:rPr>
          <w:szCs w:val="28"/>
        </w:rPr>
        <w:t>Во многих западноевропейских странах созданы биржи вторичного сырья, собирающие необходимую информацию о наличии отходов и спроса на них. В Англии Национальное агентство по вторичному сырью ежегодно использует весь объем годового выхода золошлаков. Также в Англии существует Биржа по использованию и продаже бытовых отходов производства, которая субсидируется Правительством [</w:t>
      </w:r>
      <w:r w:rsidR="006852B2" w:rsidRPr="00417D1C">
        <w:rPr>
          <w:szCs w:val="28"/>
        </w:rPr>
        <w:t>10</w:t>
      </w:r>
      <w:r w:rsidR="00115657">
        <w:rPr>
          <w:szCs w:val="28"/>
        </w:rPr>
        <w:t>5</w:t>
      </w:r>
      <w:r w:rsidRPr="00417D1C">
        <w:rPr>
          <w:szCs w:val="28"/>
        </w:rPr>
        <w:t>].</w:t>
      </w:r>
    </w:p>
    <w:p w:rsidR="00292F98" w:rsidRPr="00417D1C" w:rsidRDefault="00292F98" w:rsidP="00F012C5">
      <w:pPr>
        <w:ind w:firstLine="708"/>
        <w:rPr>
          <w:szCs w:val="28"/>
        </w:rPr>
      </w:pPr>
      <w:r w:rsidRPr="00417D1C">
        <w:rPr>
          <w:szCs w:val="28"/>
        </w:rPr>
        <w:t xml:space="preserve">В Швеции существует Государственное управление по защите окружающей среды и Объединение предприятий по переработке отходов и т.д. Ежегодно в Швеции производится около 1 </w:t>
      </w:r>
      <w:proofErr w:type="gramStart"/>
      <w:r w:rsidRPr="00417D1C">
        <w:rPr>
          <w:szCs w:val="28"/>
        </w:rPr>
        <w:t>млн</w:t>
      </w:r>
      <w:proofErr w:type="gramEnd"/>
      <w:r w:rsidRPr="00417D1C">
        <w:rPr>
          <w:szCs w:val="28"/>
        </w:rPr>
        <w:t xml:space="preserve"> т</w:t>
      </w:r>
      <w:r w:rsidR="009878BD">
        <w:rPr>
          <w:szCs w:val="28"/>
          <w:lang w:val="kk-KZ"/>
        </w:rPr>
        <w:t>онн</w:t>
      </w:r>
      <w:r w:rsidRPr="00417D1C">
        <w:rPr>
          <w:szCs w:val="28"/>
        </w:rPr>
        <w:t xml:space="preserve"> сухой золы, которая образуется при сжигании чистого топлива, около 25% образуется при сжигании бытовых отходов, 5% золы - при сжигании торфа, 50-90% - это отходы бумажной промышленности, 2-4% - образуются при сжигании коры и 0,3-0,5% золы образуется от чистой древесины [</w:t>
      </w:r>
      <w:r w:rsidR="006852B2" w:rsidRPr="00417D1C">
        <w:rPr>
          <w:szCs w:val="28"/>
        </w:rPr>
        <w:t>10</w:t>
      </w:r>
      <w:r w:rsidR="00115657">
        <w:rPr>
          <w:szCs w:val="28"/>
        </w:rPr>
        <w:t>6</w:t>
      </w:r>
      <w:r w:rsidRPr="00417D1C">
        <w:rPr>
          <w:szCs w:val="28"/>
        </w:rPr>
        <w:t>].</w:t>
      </w:r>
    </w:p>
    <w:p w:rsidR="00292F98" w:rsidRPr="00417D1C" w:rsidRDefault="00292F98" w:rsidP="00367A66">
      <w:r w:rsidRPr="00417D1C">
        <w:lastRenderedPageBreak/>
        <w:t xml:space="preserve">Производство электроэнергии в Польше основано в основном на каменном угле (около 70 </w:t>
      </w:r>
      <w:proofErr w:type="gramStart"/>
      <w:r w:rsidRPr="00417D1C">
        <w:t>м</w:t>
      </w:r>
      <w:r w:rsidR="009878BD">
        <w:rPr>
          <w:lang w:val="kk-KZ"/>
        </w:rPr>
        <w:t>лн</w:t>
      </w:r>
      <w:proofErr w:type="gramEnd"/>
      <w:r w:rsidRPr="00417D1C">
        <w:t xml:space="preserve"> тонн в год), и побочным эффектом является большое количество отходов </w:t>
      </w:r>
      <w:r w:rsidR="00DB578D" w:rsidRPr="00417D1C">
        <w:t>от</w:t>
      </w:r>
      <w:r w:rsidR="00C61C77" w:rsidRPr="00417D1C">
        <w:t xml:space="preserve"> печей</w:t>
      </w:r>
      <w:r w:rsidR="00DB578D" w:rsidRPr="00417D1C">
        <w:t xml:space="preserve"> </w:t>
      </w:r>
      <w:r w:rsidRPr="00417D1C">
        <w:t xml:space="preserve">(летучая зола и шлаки). В химическом составе шлака </w:t>
      </w:r>
      <w:r w:rsidR="00BE243C" w:rsidRPr="00417D1C">
        <w:t xml:space="preserve">отхода </w:t>
      </w:r>
      <w:r w:rsidRPr="00417D1C">
        <w:t>печи</w:t>
      </w:r>
      <w:r w:rsidR="00DB578D" w:rsidRPr="00417D1C">
        <w:t xml:space="preserve"> </w:t>
      </w:r>
      <w:r w:rsidRPr="00417D1C">
        <w:t>соде</w:t>
      </w:r>
      <w:r w:rsidR="005A0258" w:rsidRPr="00417D1C">
        <w:t>ржится около 50% кремнезема SiO</w:t>
      </w:r>
      <w:r w:rsidRPr="00417D1C">
        <w:rPr>
          <w:vertAlign w:val="subscript"/>
        </w:rPr>
        <w:t>2</w:t>
      </w:r>
      <w:r w:rsidR="00BE243C" w:rsidRPr="00417D1C">
        <w:rPr>
          <w:vertAlign w:val="subscript"/>
        </w:rPr>
        <w:t xml:space="preserve"> </w:t>
      </w:r>
      <w:r w:rsidRPr="00417D1C">
        <w:t>и значительное количество оксида алюминия Al</w:t>
      </w:r>
      <w:r w:rsidRPr="00417D1C">
        <w:rPr>
          <w:vertAlign w:val="subscript"/>
        </w:rPr>
        <w:t>2</w:t>
      </w:r>
      <w:r w:rsidRPr="00417D1C">
        <w:t>O</w:t>
      </w:r>
      <w:r w:rsidRPr="00417D1C">
        <w:rPr>
          <w:vertAlign w:val="subscript"/>
        </w:rPr>
        <w:t>3</w:t>
      </w:r>
      <w:r w:rsidR="005A0258" w:rsidRPr="00417D1C">
        <w:t xml:space="preserve"> (более 23%)</w:t>
      </w:r>
      <w:r w:rsidR="000F3A10" w:rsidRPr="00417D1C">
        <w:t xml:space="preserve">. </w:t>
      </w:r>
      <w:r w:rsidRPr="00417D1C">
        <w:t>Содержание железа находится на уровне 5-9%.</w:t>
      </w:r>
      <w:r w:rsidR="003D5850">
        <w:rPr>
          <w:lang w:val="kk-KZ"/>
        </w:rPr>
        <w:t xml:space="preserve"> </w:t>
      </w:r>
      <w:r w:rsidRPr="00417D1C">
        <w:t>В Польше на сегодняшний день, согласно Закон</w:t>
      </w:r>
      <w:r w:rsidR="0066387E" w:rsidRPr="00417D1C">
        <w:t>у</w:t>
      </w:r>
      <w:r w:rsidRPr="00417D1C">
        <w:t xml:space="preserve"> об охране окружающей среды, ежегодное использование золошлаков возросло до 80% (начальное использование золошлаков было 14,1%) [</w:t>
      </w:r>
      <w:r w:rsidR="006852B2" w:rsidRPr="00417D1C">
        <w:t>10</w:t>
      </w:r>
      <w:r w:rsidR="00115657">
        <w:t>7</w:t>
      </w:r>
      <w:r w:rsidRPr="00417D1C">
        <w:t>].</w:t>
      </w:r>
    </w:p>
    <w:p w:rsidR="00DB578D" w:rsidRPr="00417D1C" w:rsidRDefault="00292F98" w:rsidP="00F012C5">
      <w:pPr>
        <w:ind w:firstLine="708"/>
        <w:rPr>
          <w:szCs w:val="28"/>
        </w:rPr>
      </w:pPr>
      <w:r w:rsidRPr="00417D1C">
        <w:rPr>
          <w:szCs w:val="28"/>
        </w:rPr>
        <w:t xml:space="preserve">Мировой же лидер по утилизации </w:t>
      </w:r>
      <w:r w:rsidR="00362E42" w:rsidRPr="00417D1C">
        <w:rPr>
          <w:szCs w:val="28"/>
        </w:rPr>
        <w:t xml:space="preserve">отходов после сжигания </w:t>
      </w:r>
      <w:r w:rsidRPr="00417D1C">
        <w:rPr>
          <w:szCs w:val="28"/>
        </w:rPr>
        <w:t xml:space="preserve">(если говорить в абсолютных цифрах) </w:t>
      </w:r>
      <w:r w:rsidR="00784FF1" w:rsidRPr="00417D1C">
        <w:rPr>
          <w:szCs w:val="28"/>
        </w:rPr>
        <w:t>–</w:t>
      </w:r>
      <w:r w:rsidRPr="00417D1C">
        <w:rPr>
          <w:szCs w:val="28"/>
        </w:rPr>
        <w:t xml:space="preserve"> Индия. Выход золошлаков в этой стране достигает 200 </w:t>
      </w:r>
      <w:proofErr w:type="gramStart"/>
      <w:r w:rsidRPr="00417D1C">
        <w:rPr>
          <w:szCs w:val="28"/>
        </w:rPr>
        <w:t>млн</w:t>
      </w:r>
      <w:proofErr w:type="gramEnd"/>
      <w:r w:rsidRPr="00417D1C">
        <w:rPr>
          <w:szCs w:val="28"/>
        </w:rPr>
        <w:t xml:space="preserve"> тонн, из них около половины затем используется повторно. Сегодня золошлаки в Индии используются в самых различных отраслях</w:t>
      </w:r>
      <w:r w:rsidR="003D5850">
        <w:rPr>
          <w:szCs w:val="28"/>
          <w:lang w:val="kk-KZ"/>
        </w:rPr>
        <w:t xml:space="preserve">                   </w:t>
      </w:r>
      <w:r w:rsidRPr="00417D1C">
        <w:rPr>
          <w:szCs w:val="28"/>
        </w:rPr>
        <w:t xml:space="preserve"> экономики</w:t>
      </w:r>
      <w:r w:rsidR="00DB578D" w:rsidRPr="00417D1C">
        <w:rPr>
          <w:szCs w:val="28"/>
        </w:rPr>
        <w:t xml:space="preserve"> </w:t>
      </w:r>
      <w:r w:rsidRPr="00417D1C">
        <w:rPr>
          <w:szCs w:val="28"/>
        </w:rPr>
        <w:t>[</w:t>
      </w:r>
      <w:r w:rsidR="00115657">
        <w:rPr>
          <w:szCs w:val="28"/>
        </w:rPr>
        <w:t>108</w:t>
      </w:r>
      <w:r w:rsidRPr="00417D1C">
        <w:rPr>
          <w:szCs w:val="28"/>
        </w:rPr>
        <w:t>].</w:t>
      </w:r>
    </w:p>
    <w:p w:rsidR="005676C8" w:rsidRPr="00417D1C" w:rsidRDefault="005676C8" w:rsidP="00F012C5">
      <w:pPr>
        <w:ind w:firstLine="708"/>
        <w:rPr>
          <w:szCs w:val="28"/>
        </w:rPr>
      </w:pPr>
      <w:r w:rsidRPr="00417D1C">
        <w:rPr>
          <w:szCs w:val="28"/>
        </w:rPr>
        <w:t>Thaneshwar</w:t>
      </w:r>
      <w:r w:rsidR="00DB578D" w:rsidRPr="00417D1C">
        <w:rPr>
          <w:szCs w:val="28"/>
        </w:rPr>
        <w:t xml:space="preserve"> </w:t>
      </w:r>
      <w:r w:rsidRPr="00417D1C">
        <w:rPr>
          <w:szCs w:val="28"/>
        </w:rPr>
        <w:t>Kumar, K. Tedia, Vinay</w:t>
      </w:r>
      <w:r w:rsidR="00DB578D" w:rsidRPr="00417D1C">
        <w:rPr>
          <w:szCs w:val="28"/>
        </w:rPr>
        <w:t xml:space="preserve"> </w:t>
      </w:r>
      <w:r w:rsidRPr="00417D1C">
        <w:rPr>
          <w:szCs w:val="28"/>
        </w:rPr>
        <w:t>Samadhiya и Rahul</w:t>
      </w:r>
      <w:r w:rsidR="00DB578D" w:rsidRPr="00417D1C">
        <w:rPr>
          <w:szCs w:val="28"/>
        </w:rPr>
        <w:t xml:space="preserve"> </w:t>
      </w:r>
      <w:r w:rsidRPr="00417D1C">
        <w:rPr>
          <w:szCs w:val="28"/>
        </w:rPr>
        <w:t xml:space="preserve">Kumar (2017) отмечают, что золошлак может использоваться </w:t>
      </w:r>
      <w:r w:rsidR="003D5850">
        <w:rPr>
          <w:szCs w:val="28"/>
          <w:lang w:val="kk-KZ"/>
        </w:rPr>
        <w:t>в</w:t>
      </w:r>
      <w:r w:rsidRPr="00417D1C">
        <w:rPr>
          <w:szCs w:val="28"/>
        </w:rPr>
        <w:t xml:space="preserve"> сельском хозяйстве, так как в нем содержатся почти все питательные вещества, необходимые для нормальн</w:t>
      </w:r>
      <w:r w:rsidR="00362E42" w:rsidRPr="00417D1C">
        <w:rPr>
          <w:szCs w:val="28"/>
        </w:rPr>
        <w:t>ого роста и развития растений. Только, п</w:t>
      </w:r>
      <w:r w:rsidRPr="00417D1C">
        <w:rPr>
          <w:szCs w:val="28"/>
        </w:rPr>
        <w:t>о мнению этих ученых, необходимо постоянно и регулярно контролировать пороговое значение содержания тяжелых металлов и радионуклидов в почве и растениях [</w:t>
      </w:r>
      <w:r w:rsidR="00115657">
        <w:rPr>
          <w:szCs w:val="28"/>
        </w:rPr>
        <w:t>109</w:t>
      </w:r>
      <w:r w:rsidRPr="00417D1C">
        <w:rPr>
          <w:szCs w:val="28"/>
        </w:rPr>
        <w:t xml:space="preserve">]. </w:t>
      </w:r>
    </w:p>
    <w:p w:rsidR="0066387E" w:rsidRPr="00417D1C" w:rsidRDefault="0066387E" w:rsidP="00F012C5">
      <w:pPr>
        <w:ind w:firstLine="708"/>
        <w:rPr>
          <w:szCs w:val="28"/>
        </w:rPr>
      </w:pPr>
      <w:r w:rsidRPr="00417D1C">
        <w:rPr>
          <w:szCs w:val="28"/>
        </w:rPr>
        <w:t>И</w:t>
      </w:r>
      <w:r w:rsidR="00292F98" w:rsidRPr="00417D1C">
        <w:rPr>
          <w:szCs w:val="28"/>
        </w:rPr>
        <w:t>спользование золошлака в качестве мелиоранта и удобрения, благодаря высокому содержанию в нем ряда элементов (K, Na, Zn, Ca, Mg и Fe), способствует улучшению агрофизических свойств почвы, обогащает ее макро- и микроэлементами, повышает урожайность сельскохозяйственных</w:t>
      </w:r>
      <w:r w:rsidR="003D5850">
        <w:rPr>
          <w:szCs w:val="28"/>
          <w:lang w:val="kk-KZ"/>
        </w:rPr>
        <w:t xml:space="preserve">                </w:t>
      </w:r>
      <w:r w:rsidR="00292F98" w:rsidRPr="00417D1C">
        <w:rPr>
          <w:szCs w:val="28"/>
        </w:rPr>
        <w:t xml:space="preserve"> культур [</w:t>
      </w:r>
      <w:r w:rsidR="006852B2" w:rsidRPr="00417D1C">
        <w:rPr>
          <w:szCs w:val="28"/>
        </w:rPr>
        <w:t>11</w:t>
      </w:r>
      <w:r w:rsidR="00115657">
        <w:rPr>
          <w:szCs w:val="28"/>
        </w:rPr>
        <w:t>0</w:t>
      </w:r>
      <w:r w:rsidR="00292F98" w:rsidRPr="00417D1C">
        <w:rPr>
          <w:szCs w:val="28"/>
        </w:rPr>
        <w:t>].</w:t>
      </w:r>
    </w:p>
    <w:p w:rsidR="005676C8" w:rsidRPr="00417D1C" w:rsidRDefault="005676C8" w:rsidP="00F012C5">
      <w:pPr>
        <w:ind w:firstLine="708"/>
        <w:rPr>
          <w:szCs w:val="28"/>
        </w:rPr>
      </w:pPr>
      <w:r w:rsidRPr="00417D1C">
        <w:rPr>
          <w:szCs w:val="28"/>
        </w:rPr>
        <w:t>G.R. Rajakumar, S.V. Patil (2019) утверждают, что использование золошлака на черноземной почве из расчета 30 т/га улучшает рост и урожай масличной культуры (подсолнечника) [</w:t>
      </w:r>
      <w:r w:rsidR="006852B2" w:rsidRPr="00417D1C">
        <w:rPr>
          <w:szCs w:val="28"/>
        </w:rPr>
        <w:t>11</w:t>
      </w:r>
      <w:r w:rsidR="00115657">
        <w:rPr>
          <w:szCs w:val="28"/>
        </w:rPr>
        <w:t>1</w:t>
      </w:r>
      <w:r w:rsidRPr="00417D1C">
        <w:rPr>
          <w:szCs w:val="28"/>
        </w:rPr>
        <w:t>].</w:t>
      </w:r>
    </w:p>
    <w:p w:rsidR="00292F98" w:rsidRPr="00417D1C" w:rsidRDefault="00292F98" w:rsidP="00F012C5">
      <w:pPr>
        <w:ind w:firstLine="708"/>
        <w:rPr>
          <w:szCs w:val="28"/>
        </w:rPr>
      </w:pPr>
      <w:r w:rsidRPr="00417D1C">
        <w:rPr>
          <w:szCs w:val="28"/>
        </w:rPr>
        <w:t>В Китае перерабатывают свыше 80% золы</w:t>
      </w:r>
      <w:r w:rsidR="003D5850">
        <w:rPr>
          <w:szCs w:val="28"/>
          <w:lang w:val="kk-KZ"/>
        </w:rPr>
        <w:t xml:space="preserve"> </w:t>
      </w:r>
      <w:r w:rsidRPr="00417D1C">
        <w:rPr>
          <w:szCs w:val="28"/>
        </w:rPr>
        <w:t>[</w:t>
      </w:r>
      <w:r w:rsidR="006852B2" w:rsidRPr="00417D1C">
        <w:rPr>
          <w:szCs w:val="28"/>
        </w:rPr>
        <w:t>11</w:t>
      </w:r>
      <w:r w:rsidR="00115657">
        <w:rPr>
          <w:szCs w:val="28"/>
        </w:rPr>
        <w:t>2</w:t>
      </w:r>
      <w:r w:rsidRPr="00417D1C">
        <w:rPr>
          <w:szCs w:val="28"/>
        </w:rPr>
        <w:t xml:space="preserve">]. </w:t>
      </w:r>
    </w:p>
    <w:p w:rsidR="00292F98" w:rsidRPr="00417D1C" w:rsidRDefault="00292F98" w:rsidP="00F012C5">
      <w:pPr>
        <w:ind w:firstLine="708"/>
        <w:rPr>
          <w:szCs w:val="28"/>
        </w:rPr>
      </w:pPr>
      <w:r w:rsidRPr="00417D1C">
        <w:rPr>
          <w:szCs w:val="28"/>
        </w:rPr>
        <w:t>В Японии (г. Иокогама) с 1982 г</w:t>
      </w:r>
      <w:r w:rsidR="003D5850">
        <w:rPr>
          <w:szCs w:val="28"/>
          <w:lang w:val="kk-KZ"/>
        </w:rPr>
        <w:t>ода</w:t>
      </w:r>
      <w:r w:rsidRPr="00417D1C">
        <w:rPr>
          <w:szCs w:val="28"/>
        </w:rPr>
        <w:t xml:space="preserve"> функционирует автоматизированная система сбора и анализа информации об отходах производства. Система не только собирает информацию об отходах, но и контролирует образование и использование отходов [</w:t>
      </w:r>
      <w:r w:rsidR="001E2C62">
        <w:rPr>
          <w:szCs w:val="28"/>
        </w:rPr>
        <w:t>11</w:t>
      </w:r>
      <w:r w:rsidR="00115657">
        <w:rPr>
          <w:szCs w:val="28"/>
        </w:rPr>
        <w:t>3</w:t>
      </w:r>
      <w:r w:rsidRPr="00417D1C">
        <w:rPr>
          <w:szCs w:val="28"/>
        </w:rPr>
        <w:t xml:space="preserve">]. </w:t>
      </w:r>
    </w:p>
    <w:p w:rsidR="00292F98" w:rsidRPr="00417D1C" w:rsidRDefault="00292F98" w:rsidP="00F012C5">
      <w:pPr>
        <w:pStyle w:val="a6"/>
        <w:pBdr>
          <w:top w:val="nil"/>
          <w:left w:val="nil"/>
          <w:bottom w:val="nil"/>
          <w:right w:val="nil"/>
          <w:between w:val="nil"/>
        </w:pBdr>
        <w:shd w:val="solid" w:color="FFFFFF" w:fill="auto"/>
        <w:spacing w:before="0" w:beforeAutospacing="0" w:after="0" w:afterAutospacing="0"/>
        <w:ind w:firstLine="708"/>
        <w:rPr>
          <w:sz w:val="28"/>
          <w:szCs w:val="28"/>
        </w:rPr>
      </w:pPr>
      <w:r w:rsidRPr="00417D1C">
        <w:rPr>
          <w:sz w:val="28"/>
          <w:szCs w:val="28"/>
        </w:rPr>
        <w:t>Уровень утилизации золошлаковых отходов в России составляет в среднем 4%, из них на нейтрализацию кислых почв отводится 30% золошлаковых отходов, 0,2% – для производства химических удобрений, 0,02% – для извлечения редких элементов, остальное количество используется в производстве строительных материалов [</w:t>
      </w:r>
      <w:r w:rsidR="004A6DF9" w:rsidRPr="00417D1C">
        <w:rPr>
          <w:sz w:val="28"/>
          <w:szCs w:val="28"/>
        </w:rPr>
        <w:t>11</w:t>
      </w:r>
      <w:r w:rsidR="00115657">
        <w:rPr>
          <w:sz w:val="28"/>
          <w:szCs w:val="28"/>
        </w:rPr>
        <w:t>4</w:t>
      </w:r>
      <w:r w:rsidRPr="00417D1C">
        <w:rPr>
          <w:sz w:val="28"/>
          <w:szCs w:val="28"/>
        </w:rPr>
        <w:t>].</w:t>
      </w:r>
    </w:p>
    <w:p w:rsidR="00292F98" w:rsidRPr="00417D1C" w:rsidRDefault="00292F98" w:rsidP="00F012C5">
      <w:pPr>
        <w:pStyle w:val="a6"/>
        <w:pBdr>
          <w:top w:val="nil"/>
          <w:left w:val="nil"/>
          <w:bottom w:val="nil"/>
          <w:right w:val="nil"/>
          <w:between w:val="nil"/>
        </w:pBdr>
        <w:shd w:val="solid" w:color="FFFFFF" w:fill="auto"/>
        <w:spacing w:before="0" w:beforeAutospacing="0" w:after="0" w:afterAutospacing="0"/>
        <w:ind w:firstLine="708"/>
        <w:rPr>
          <w:sz w:val="28"/>
          <w:szCs w:val="28"/>
        </w:rPr>
      </w:pPr>
      <w:r w:rsidRPr="00417D1C">
        <w:rPr>
          <w:sz w:val="28"/>
          <w:szCs w:val="28"/>
        </w:rPr>
        <w:t>В России одно из перспективных направлений крупномасштабного использования золы Канско-Ачинских углей</w:t>
      </w:r>
      <w:r w:rsidR="009475A3">
        <w:rPr>
          <w:sz w:val="28"/>
          <w:szCs w:val="28"/>
        </w:rPr>
        <w:t xml:space="preserve"> </w:t>
      </w:r>
      <w:r w:rsidRPr="00417D1C">
        <w:rPr>
          <w:sz w:val="28"/>
          <w:szCs w:val="28"/>
        </w:rPr>
        <w:t xml:space="preserve">– приготовление из них известкового гранулированного удобрения (мелиоранта) для повышения плодородия кислых почв. Российскими учеными установлено, что повышение урожайности сельскохозяйственных культур под воздействием мелиоранта на основе золы </w:t>
      </w:r>
      <w:r w:rsidR="00784FF1" w:rsidRPr="00417D1C">
        <w:rPr>
          <w:sz w:val="28"/>
          <w:szCs w:val="28"/>
        </w:rPr>
        <w:t>Канско-Ачинских</w:t>
      </w:r>
      <w:r w:rsidRPr="00417D1C">
        <w:rPr>
          <w:sz w:val="28"/>
          <w:szCs w:val="28"/>
        </w:rPr>
        <w:t xml:space="preserve"> углей Сибири объясняется не только ее нейтрализующей способностью, но и присутствием в ней макро-и микроэлементов, таких как</w:t>
      </w:r>
      <w:proofErr w:type="gramStart"/>
      <w:r w:rsidRPr="00417D1C">
        <w:rPr>
          <w:sz w:val="28"/>
          <w:szCs w:val="28"/>
        </w:rPr>
        <w:t xml:space="preserve"> К</w:t>
      </w:r>
      <w:proofErr w:type="gramEnd"/>
      <w:r w:rsidRPr="00417D1C">
        <w:rPr>
          <w:sz w:val="28"/>
          <w:szCs w:val="28"/>
        </w:rPr>
        <w:t xml:space="preserve">, Mn, P, B, St, Mo, Se и др. Известкование почвы </w:t>
      </w:r>
      <w:r w:rsidRPr="00417D1C">
        <w:rPr>
          <w:sz w:val="28"/>
          <w:szCs w:val="28"/>
        </w:rPr>
        <w:lastRenderedPageBreak/>
        <w:t>является природоохранным и энергосберегающим мер</w:t>
      </w:r>
      <w:r w:rsidR="00362E42" w:rsidRPr="00417D1C">
        <w:rPr>
          <w:sz w:val="28"/>
          <w:szCs w:val="28"/>
        </w:rPr>
        <w:t>оприятием, позволяющим на 15</w:t>
      </w:r>
      <w:r w:rsidR="003D5850">
        <w:rPr>
          <w:sz w:val="28"/>
          <w:szCs w:val="28"/>
          <w:lang w:val="kk-KZ"/>
        </w:rPr>
        <w:t>-</w:t>
      </w:r>
      <w:r w:rsidR="00362E42" w:rsidRPr="00417D1C">
        <w:rPr>
          <w:sz w:val="28"/>
          <w:szCs w:val="28"/>
        </w:rPr>
        <w:t>20%</w:t>
      </w:r>
      <w:r w:rsidRPr="00417D1C">
        <w:rPr>
          <w:sz w:val="28"/>
          <w:szCs w:val="28"/>
        </w:rPr>
        <w:t xml:space="preserve"> снижать дозы азотных и фосфорных удобрений, уменьшая загрязнение почвы и растений</w:t>
      </w:r>
      <w:r w:rsidR="00DB578D" w:rsidRPr="00417D1C">
        <w:rPr>
          <w:sz w:val="28"/>
          <w:szCs w:val="28"/>
        </w:rPr>
        <w:t xml:space="preserve"> </w:t>
      </w:r>
      <w:r w:rsidRPr="00417D1C">
        <w:rPr>
          <w:sz w:val="28"/>
          <w:szCs w:val="28"/>
        </w:rPr>
        <w:t>[</w:t>
      </w:r>
      <w:r w:rsidR="006852B2" w:rsidRPr="00417D1C">
        <w:rPr>
          <w:sz w:val="28"/>
          <w:szCs w:val="28"/>
        </w:rPr>
        <w:t>11</w:t>
      </w:r>
      <w:r w:rsidR="00115657">
        <w:rPr>
          <w:sz w:val="28"/>
          <w:szCs w:val="28"/>
        </w:rPr>
        <w:t>5</w:t>
      </w:r>
      <w:r w:rsidRPr="00417D1C">
        <w:rPr>
          <w:sz w:val="28"/>
          <w:szCs w:val="28"/>
        </w:rPr>
        <w:t xml:space="preserve">]. </w:t>
      </w:r>
    </w:p>
    <w:p w:rsidR="00292F98" w:rsidRPr="00417D1C" w:rsidRDefault="00292F98" w:rsidP="00F012C5">
      <w:pPr>
        <w:ind w:firstLine="708"/>
        <w:rPr>
          <w:szCs w:val="28"/>
        </w:rPr>
      </w:pPr>
      <w:proofErr w:type="gramStart"/>
      <w:r w:rsidRPr="00417D1C">
        <w:rPr>
          <w:szCs w:val="28"/>
        </w:rPr>
        <w:t>Российские ученые Невенчанная Н.М., Гиндемит А.М. (2018), проводившие исследования по использованию золошлаковых материалов в качестве удобрени</w:t>
      </w:r>
      <w:r w:rsidR="003D5850">
        <w:rPr>
          <w:szCs w:val="28"/>
          <w:lang w:val="kk-KZ"/>
        </w:rPr>
        <w:t>й</w:t>
      </w:r>
      <w:r w:rsidRPr="00417D1C">
        <w:rPr>
          <w:szCs w:val="28"/>
        </w:rPr>
        <w:t xml:space="preserve"> на посевах огурца, отмечают, что внесение Гранзол-П улучшает структурное состояние почвы: содержание агрегатов 0,25</w:t>
      </w:r>
      <w:r w:rsidR="00362E42" w:rsidRPr="00417D1C">
        <w:rPr>
          <w:szCs w:val="28"/>
        </w:rPr>
        <w:t>-</w:t>
      </w:r>
      <w:r w:rsidRPr="00417D1C">
        <w:rPr>
          <w:szCs w:val="28"/>
        </w:rPr>
        <w:t>10,00 мм увеличилось на 20%, количество водопрочных агрегатов достигло 90%, содержание нитратного азота составляло 25,4 мг/ кг, подвижного фосфора – 130,1 мг/кг, калия – 190,2 мг/ кг</w:t>
      </w:r>
      <w:r w:rsidR="00DB578D" w:rsidRPr="00417D1C">
        <w:rPr>
          <w:szCs w:val="28"/>
        </w:rPr>
        <w:t xml:space="preserve"> </w:t>
      </w:r>
      <w:r w:rsidRPr="00417D1C">
        <w:rPr>
          <w:szCs w:val="28"/>
        </w:rPr>
        <w:t>[</w:t>
      </w:r>
      <w:r w:rsidR="006852B2" w:rsidRPr="00417D1C">
        <w:rPr>
          <w:szCs w:val="28"/>
        </w:rPr>
        <w:t>11</w:t>
      </w:r>
      <w:r w:rsidR="00115657">
        <w:rPr>
          <w:szCs w:val="28"/>
        </w:rPr>
        <w:t>6</w:t>
      </w:r>
      <w:r w:rsidRPr="00417D1C">
        <w:rPr>
          <w:szCs w:val="28"/>
        </w:rPr>
        <w:t>]</w:t>
      </w:r>
      <w:r w:rsidRPr="00417D1C">
        <w:rPr>
          <w:rFonts w:ascii="Arial" w:hAnsi="Arial" w:cs="Arial"/>
          <w:sz w:val="23"/>
          <w:szCs w:val="23"/>
        </w:rPr>
        <w:t xml:space="preserve">. </w:t>
      </w:r>
      <w:proofErr w:type="gramEnd"/>
    </w:p>
    <w:p w:rsidR="00CB0A9F" w:rsidRPr="00417D1C" w:rsidRDefault="00292F98" w:rsidP="00CB0A9F">
      <w:pPr>
        <w:rPr>
          <w:szCs w:val="28"/>
        </w:rPr>
      </w:pPr>
      <w:proofErr w:type="gramStart"/>
      <w:r w:rsidRPr="00417D1C">
        <w:rPr>
          <w:szCs w:val="28"/>
          <w:shd w:val="clear" w:color="auto" w:fill="FFFFFF"/>
        </w:rPr>
        <w:t xml:space="preserve">Е.А. Гребенщикова (2007) рекомендует </w:t>
      </w:r>
      <w:r w:rsidRPr="00417D1C">
        <w:rPr>
          <w:rFonts w:eastAsia="Times New Roman"/>
          <w:szCs w:val="28"/>
        </w:rPr>
        <w:t>для услови</w:t>
      </w:r>
      <w:r w:rsidR="00784FF1" w:rsidRPr="00417D1C">
        <w:rPr>
          <w:rFonts w:eastAsia="Times New Roman"/>
          <w:szCs w:val="28"/>
        </w:rPr>
        <w:t>й</w:t>
      </w:r>
      <w:r w:rsidRPr="00417D1C">
        <w:rPr>
          <w:rFonts w:eastAsia="Times New Roman"/>
          <w:szCs w:val="28"/>
        </w:rPr>
        <w:t xml:space="preserve"> южной зоны Амурской области с целью улучшения агрохимических и водно-физических свойств почвы </w:t>
      </w:r>
      <w:r w:rsidRPr="00417D1C">
        <w:rPr>
          <w:szCs w:val="28"/>
          <w:shd w:val="clear" w:color="auto" w:fill="FFFFFF"/>
        </w:rPr>
        <w:t xml:space="preserve">вносить </w:t>
      </w:r>
      <w:r w:rsidRPr="00417D1C">
        <w:rPr>
          <w:rFonts w:eastAsia="Times New Roman"/>
          <w:szCs w:val="28"/>
        </w:rPr>
        <w:t xml:space="preserve">весной </w:t>
      </w:r>
      <w:r w:rsidRPr="00417D1C">
        <w:rPr>
          <w:szCs w:val="28"/>
          <w:shd w:val="clear" w:color="auto" w:fill="FFFFFF"/>
        </w:rPr>
        <w:t>60 т/га золошлака</w:t>
      </w:r>
      <w:r w:rsidRPr="00417D1C">
        <w:rPr>
          <w:rFonts w:eastAsia="Times New Roman"/>
          <w:szCs w:val="28"/>
        </w:rPr>
        <w:t xml:space="preserve"> по поверхности поля с последующими вспашкой и дискованием</w:t>
      </w:r>
      <w:r w:rsidR="00E70E0F" w:rsidRPr="00417D1C">
        <w:rPr>
          <w:rFonts w:eastAsia="Times New Roman"/>
          <w:szCs w:val="28"/>
        </w:rPr>
        <w:t>.</w:t>
      </w:r>
      <w:proofErr w:type="gramEnd"/>
      <w:r w:rsidR="00E70E0F" w:rsidRPr="00417D1C">
        <w:rPr>
          <w:rFonts w:eastAsia="Times New Roman"/>
          <w:szCs w:val="28"/>
        </w:rPr>
        <w:t xml:space="preserve"> Этот прием способствует </w:t>
      </w:r>
      <w:r w:rsidRPr="00417D1C">
        <w:rPr>
          <w:szCs w:val="28"/>
          <w:shd w:val="clear" w:color="auto" w:fill="FFFFFF"/>
        </w:rPr>
        <w:t>увелич</w:t>
      </w:r>
      <w:r w:rsidR="00E70E0F" w:rsidRPr="00417D1C">
        <w:rPr>
          <w:szCs w:val="28"/>
          <w:shd w:val="clear" w:color="auto" w:fill="FFFFFF"/>
        </w:rPr>
        <w:t>ению</w:t>
      </w:r>
      <w:r w:rsidRPr="00417D1C">
        <w:rPr>
          <w:szCs w:val="28"/>
          <w:shd w:val="clear" w:color="auto" w:fill="FFFFFF"/>
        </w:rPr>
        <w:t xml:space="preserve"> урожайност</w:t>
      </w:r>
      <w:r w:rsidR="00E70E0F" w:rsidRPr="00417D1C">
        <w:rPr>
          <w:szCs w:val="28"/>
          <w:shd w:val="clear" w:color="auto" w:fill="FFFFFF"/>
        </w:rPr>
        <w:t xml:space="preserve">и сои и пшеницы на </w:t>
      </w:r>
      <w:r w:rsidR="00CB0A9F" w:rsidRPr="00417D1C">
        <w:rPr>
          <w:szCs w:val="28"/>
          <w:shd w:val="clear" w:color="auto" w:fill="FFFFFF"/>
        </w:rPr>
        <w:t xml:space="preserve">15-20%. </w:t>
      </w:r>
      <w:r w:rsidR="00CB0A9F" w:rsidRPr="00417D1C">
        <w:rPr>
          <w:szCs w:val="28"/>
        </w:rPr>
        <w:t>Внесение ЗШМ в дозе 60 и 100</w:t>
      </w:r>
      <w:r w:rsidR="003D5850">
        <w:rPr>
          <w:szCs w:val="28"/>
          <w:lang w:val="kk-KZ"/>
        </w:rPr>
        <w:t xml:space="preserve"> </w:t>
      </w:r>
      <w:r w:rsidR="00CB0A9F" w:rsidRPr="00417D1C">
        <w:rPr>
          <w:szCs w:val="28"/>
        </w:rPr>
        <w:t>т/га изменяет гранулометрический состав почвы всего лишь на 1 и 2%, однако наблюдается изменение плотности почвы, что связано с усилением структурирования почвенной массы при внесении в почву кальцийсодержащих веществ [1</w:t>
      </w:r>
      <w:r w:rsidR="00115657">
        <w:rPr>
          <w:szCs w:val="28"/>
        </w:rPr>
        <w:t>17</w:t>
      </w:r>
      <w:r w:rsidR="00CB0A9F" w:rsidRPr="00417D1C">
        <w:rPr>
          <w:szCs w:val="28"/>
        </w:rPr>
        <w:t>].</w:t>
      </w:r>
    </w:p>
    <w:p w:rsidR="00292F98" w:rsidRPr="00417D1C" w:rsidRDefault="00E70E0F" w:rsidP="00F012C5">
      <w:pPr>
        <w:ind w:firstLine="708"/>
        <w:rPr>
          <w:szCs w:val="28"/>
        </w:rPr>
      </w:pPr>
      <w:r w:rsidRPr="00417D1C">
        <w:rPr>
          <w:szCs w:val="28"/>
        </w:rPr>
        <w:t>В Республике Казахстан</w:t>
      </w:r>
      <w:r w:rsidR="00292F98" w:rsidRPr="00417D1C">
        <w:rPr>
          <w:szCs w:val="28"/>
        </w:rPr>
        <w:t xml:space="preserve"> Государственный учет загрязнения окружающей среды и их реестры регулируется Экологическим кодексом РК (статья 147, статья 148). Учет ведется на основе данных, представляемых природопользователями и организациями, осуществляющими мониторинг окружающей среды и природных ресурсов по заказу специально уполномоченных государственных органов [</w:t>
      </w:r>
      <w:r w:rsidR="00115657">
        <w:rPr>
          <w:szCs w:val="28"/>
        </w:rPr>
        <w:t>118</w:t>
      </w:r>
      <w:r w:rsidR="00292F98" w:rsidRPr="00417D1C">
        <w:rPr>
          <w:szCs w:val="28"/>
        </w:rPr>
        <w:t xml:space="preserve">]. </w:t>
      </w:r>
    </w:p>
    <w:p w:rsidR="00292F98" w:rsidRPr="00417D1C" w:rsidRDefault="00292F98" w:rsidP="00F012C5">
      <w:pPr>
        <w:widowControl w:val="0"/>
        <w:pBdr>
          <w:top w:val="nil"/>
          <w:left w:val="nil"/>
          <w:bottom w:val="nil"/>
          <w:right w:val="nil"/>
          <w:between w:val="nil"/>
        </w:pBdr>
        <w:ind w:firstLine="708"/>
        <w:rPr>
          <w:rFonts w:eastAsia="SimSun"/>
          <w:kern w:val="1"/>
          <w:szCs w:val="28"/>
        </w:rPr>
      </w:pPr>
      <w:r w:rsidRPr="00417D1C">
        <w:rPr>
          <w:rFonts w:eastAsia="SimSun"/>
          <w:kern w:val="1"/>
          <w:szCs w:val="28"/>
        </w:rPr>
        <w:t xml:space="preserve">По научным исследованиям </w:t>
      </w:r>
      <w:r w:rsidR="00784FF1" w:rsidRPr="00417D1C">
        <w:rPr>
          <w:rFonts w:eastAsia="SimSun"/>
          <w:kern w:val="1"/>
          <w:szCs w:val="28"/>
        </w:rPr>
        <w:t xml:space="preserve">профессора </w:t>
      </w:r>
      <w:r w:rsidRPr="00417D1C">
        <w:rPr>
          <w:rFonts w:eastAsia="SimSun"/>
          <w:kern w:val="1"/>
          <w:szCs w:val="28"/>
        </w:rPr>
        <w:t>Хусаинова А.Т. и др. (2016)</w:t>
      </w:r>
      <w:r w:rsidR="003D5850">
        <w:rPr>
          <w:rFonts w:eastAsia="SimSun"/>
          <w:kern w:val="1"/>
          <w:szCs w:val="28"/>
          <w:lang w:val="kk-KZ"/>
        </w:rPr>
        <w:t>,</w:t>
      </w:r>
      <w:r w:rsidRPr="00417D1C">
        <w:rPr>
          <w:rFonts w:eastAsia="SimSun"/>
          <w:kern w:val="1"/>
          <w:szCs w:val="28"/>
        </w:rPr>
        <w:t xml:space="preserve"> в нашей стране всего накоплено более 28 </w:t>
      </w:r>
      <w:proofErr w:type="gramStart"/>
      <w:r w:rsidRPr="00417D1C">
        <w:rPr>
          <w:rFonts w:eastAsia="SimSun"/>
          <w:kern w:val="1"/>
          <w:szCs w:val="28"/>
        </w:rPr>
        <w:t>млрд</w:t>
      </w:r>
      <w:proofErr w:type="gramEnd"/>
      <w:r w:rsidRPr="00417D1C">
        <w:rPr>
          <w:rFonts w:eastAsia="SimSun"/>
          <w:kern w:val="1"/>
          <w:szCs w:val="28"/>
        </w:rPr>
        <w:t xml:space="preserve"> тонн промышленных отходов, и как отмечает </w:t>
      </w:r>
      <w:r w:rsidR="00784FF1" w:rsidRPr="00417D1C">
        <w:rPr>
          <w:rFonts w:eastAsia="SimSun"/>
          <w:kern w:val="1"/>
          <w:szCs w:val="28"/>
        </w:rPr>
        <w:t>профессор</w:t>
      </w:r>
      <w:r w:rsidRPr="00417D1C">
        <w:rPr>
          <w:rFonts w:eastAsia="SimSun"/>
          <w:kern w:val="1"/>
          <w:szCs w:val="28"/>
        </w:rPr>
        <w:t>, только за 2016 год накоплено 0,793 млрд</w:t>
      </w:r>
      <w:r w:rsidR="003D5850">
        <w:rPr>
          <w:rFonts w:eastAsia="SimSun"/>
          <w:kern w:val="1"/>
          <w:szCs w:val="28"/>
          <w:lang w:val="kk-KZ"/>
        </w:rPr>
        <w:t xml:space="preserve"> </w:t>
      </w:r>
      <w:r w:rsidRPr="00417D1C">
        <w:rPr>
          <w:rFonts w:eastAsia="SimSun"/>
          <w:kern w:val="1"/>
          <w:szCs w:val="28"/>
        </w:rPr>
        <w:t xml:space="preserve">тонн промышленных отходов, основными </w:t>
      </w:r>
      <w:r w:rsidR="00784FF1" w:rsidRPr="00417D1C">
        <w:rPr>
          <w:rFonts w:eastAsia="SimSun"/>
          <w:kern w:val="1"/>
          <w:szCs w:val="28"/>
        </w:rPr>
        <w:t>составляющими</w:t>
      </w:r>
      <w:r w:rsidRPr="00417D1C">
        <w:rPr>
          <w:rFonts w:eastAsia="SimSun"/>
          <w:kern w:val="1"/>
          <w:szCs w:val="28"/>
        </w:rPr>
        <w:t xml:space="preserve"> которых является золошлак </w:t>
      </w:r>
      <w:r w:rsidRPr="00417D1C">
        <w:rPr>
          <w:szCs w:val="28"/>
        </w:rPr>
        <w:t>[</w:t>
      </w:r>
      <w:r w:rsidR="00115657">
        <w:rPr>
          <w:szCs w:val="28"/>
        </w:rPr>
        <w:t>119</w:t>
      </w:r>
      <w:r w:rsidRPr="00417D1C">
        <w:rPr>
          <w:szCs w:val="28"/>
        </w:rPr>
        <w:t>]</w:t>
      </w:r>
      <w:r w:rsidRPr="00417D1C">
        <w:rPr>
          <w:rFonts w:eastAsia="SimSun"/>
          <w:kern w:val="1"/>
          <w:szCs w:val="28"/>
        </w:rPr>
        <w:t>.</w:t>
      </w:r>
    </w:p>
    <w:p w:rsidR="00292F98" w:rsidRPr="00417D1C" w:rsidRDefault="00292F98" w:rsidP="00F012C5">
      <w:pPr>
        <w:pStyle w:val="a6"/>
        <w:pBdr>
          <w:top w:val="nil"/>
          <w:left w:val="nil"/>
          <w:bottom w:val="nil"/>
          <w:right w:val="nil"/>
          <w:between w:val="nil"/>
        </w:pBdr>
        <w:shd w:val="solid" w:color="FFFFFF" w:fill="auto"/>
        <w:spacing w:before="0" w:beforeAutospacing="0" w:after="0" w:afterAutospacing="0"/>
        <w:ind w:firstLine="708"/>
        <w:rPr>
          <w:rFonts w:eastAsia="SimSun"/>
          <w:kern w:val="1"/>
          <w:sz w:val="28"/>
          <w:szCs w:val="28"/>
        </w:rPr>
      </w:pPr>
      <w:r w:rsidRPr="00417D1C">
        <w:rPr>
          <w:sz w:val="28"/>
          <w:szCs w:val="28"/>
        </w:rPr>
        <w:t>Исследования, проведенные Северо-Казахстанской опытной сельскохозяйственной станцией, доказывают высокую эффективность использования золы на урожайность основной культуры пшеницы, как отмечает Белецкая Н.П., в среднем за годы исследований прибавка урожая составила 0,9</w:t>
      </w:r>
      <w:r w:rsidR="003D5850">
        <w:rPr>
          <w:sz w:val="28"/>
          <w:szCs w:val="28"/>
          <w:lang w:val="kk-KZ"/>
        </w:rPr>
        <w:t xml:space="preserve"> </w:t>
      </w:r>
      <w:r w:rsidRPr="00417D1C">
        <w:rPr>
          <w:sz w:val="28"/>
          <w:szCs w:val="28"/>
        </w:rPr>
        <w:t xml:space="preserve">ц/га </w:t>
      </w:r>
      <w:r w:rsidRPr="00417D1C">
        <w:rPr>
          <w:rFonts w:eastAsia="SimSun"/>
          <w:kern w:val="1"/>
          <w:sz w:val="28"/>
          <w:szCs w:val="28"/>
        </w:rPr>
        <w:t>[</w:t>
      </w:r>
      <w:r w:rsidR="006852B2" w:rsidRPr="00417D1C">
        <w:rPr>
          <w:rFonts w:eastAsia="SimSun"/>
          <w:kern w:val="1"/>
          <w:sz w:val="28"/>
          <w:szCs w:val="28"/>
        </w:rPr>
        <w:t>12</w:t>
      </w:r>
      <w:r w:rsidR="00115657">
        <w:rPr>
          <w:rFonts w:eastAsia="SimSun"/>
          <w:kern w:val="1"/>
          <w:sz w:val="28"/>
          <w:szCs w:val="28"/>
        </w:rPr>
        <w:t>0</w:t>
      </w:r>
      <w:r w:rsidRPr="00417D1C">
        <w:rPr>
          <w:rFonts w:eastAsia="SimSun"/>
          <w:kern w:val="1"/>
          <w:sz w:val="28"/>
          <w:szCs w:val="28"/>
        </w:rPr>
        <w:t>].</w:t>
      </w:r>
    </w:p>
    <w:p w:rsidR="00292F98" w:rsidRPr="00417D1C" w:rsidRDefault="00292F98" w:rsidP="00F012C5">
      <w:pPr>
        <w:widowControl w:val="0"/>
        <w:pBdr>
          <w:top w:val="nil"/>
          <w:left w:val="nil"/>
          <w:bottom w:val="nil"/>
          <w:right w:val="nil"/>
          <w:between w:val="nil"/>
        </w:pBdr>
        <w:ind w:firstLine="708"/>
        <w:rPr>
          <w:rFonts w:eastAsia="SimSun"/>
          <w:kern w:val="1"/>
          <w:szCs w:val="28"/>
        </w:rPr>
      </w:pPr>
      <w:r w:rsidRPr="00417D1C">
        <w:rPr>
          <w:rFonts w:eastAsia="SimSun"/>
          <w:kern w:val="1"/>
          <w:szCs w:val="28"/>
        </w:rPr>
        <w:t>По результатам исследований Муханбет А.К., Хусаинова А.Т. (2016)</w:t>
      </w:r>
      <w:r w:rsidR="003D5850">
        <w:rPr>
          <w:rFonts w:eastAsia="SimSun"/>
          <w:kern w:val="1"/>
          <w:szCs w:val="28"/>
          <w:lang w:val="kk-KZ"/>
        </w:rPr>
        <w:t>,</w:t>
      </w:r>
      <w:r w:rsidRPr="00417D1C">
        <w:rPr>
          <w:rFonts w:eastAsia="SimSun"/>
          <w:kern w:val="1"/>
          <w:szCs w:val="28"/>
        </w:rPr>
        <w:t xml:space="preserve"> применение золошлаков на черноземных почвах Северного Казахстана позволяют улучшить плодородие почвы и получить прибавку урожая </w:t>
      </w:r>
      <w:r w:rsidR="00AE3757" w:rsidRPr="00AE3757">
        <w:rPr>
          <w:rFonts w:eastAsia="SimSun"/>
          <w:kern w:val="1"/>
          <w:szCs w:val="28"/>
        </w:rPr>
        <w:t xml:space="preserve">                       </w:t>
      </w:r>
      <w:r w:rsidRPr="00417D1C">
        <w:rPr>
          <w:rFonts w:eastAsia="SimSun"/>
          <w:kern w:val="1"/>
          <w:szCs w:val="28"/>
        </w:rPr>
        <w:t>до 17,4% [</w:t>
      </w:r>
      <w:r w:rsidR="00AE3757" w:rsidRPr="00AE3757">
        <w:rPr>
          <w:rFonts w:eastAsia="SimSun"/>
          <w:kern w:val="1"/>
          <w:szCs w:val="28"/>
        </w:rPr>
        <w:t>12</w:t>
      </w:r>
      <w:r w:rsidR="00115657">
        <w:rPr>
          <w:rFonts w:eastAsia="SimSun"/>
          <w:kern w:val="1"/>
          <w:szCs w:val="28"/>
        </w:rPr>
        <w:t>1</w:t>
      </w:r>
      <w:r w:rsidR="00AE3757" w:rsidRPr="00AE3757">
        <w:rPr>
          <w:rFonts w:eastAsia="SimSun"/>
          <w:kern w:val="1"/>
          <w:szCs w:val="28"/>
        </w:rPr>
        <w:t>-</w:t>
      </w:r>
      <w:r w:rsidR="006852B2" w:rsidRPr="00417D1C">
        <w:rPr>
          <w:rFonts w:eastAsia="SimSun"/>
          <w:kern w:val="1"/>
          <w:szCs w:val="28"/>
        </w:rPr>
        <w:t>12</w:t>
      </w:r>
      <w:r w:rsidR="00115657">
        <w:rPr>
          <w:rFonts w:eastAsia="SimSun"/>
          <w:kern w:val="1"/>
          <w:szCs w:val="28"/>
        </w:rPr>
        <w:t>2</w:t>
      </w:r>
      <w:r w:rsidRPr="00417D1C">
        <w:rPr>
          <w:rFonts w:eastAsia="SimSun"/>
          <w:kern w:val="1"/>
          <w:szCs w:val="28"/>
        </w:rPr>
        <w:t>].</w:t>
      </w:r>
    </w:p>
    <w:p w:rsidR="00292F98" w:rsidRPr="00417D1C" w:rsidRDefault="00292F98" w:rsidP="00F012C5">
      <w:pPr>
        <w:widowControl w:val="0"/>
        <w:pBdr>
          <w:top w:val="nil"/>
          <w:left w:val="nil"/>
          <w:bottom w:val="nil"/>
          <w:right w:val="nil"/>
          <w:between w:val="nil"/>
        </w:pBdr>
        <w:ind w:firstLine="708"/>
        <w:rPr>
          <w:szCs w:val="28"/>
        </w:rPr>
      </w:pPr>
      <w:r w:rsidRPr="00417D1C">
        <w:rPr>
          <w:rFonts w:eastAsia="SimSun"/>
          <w:kern w:val="1"/>
          <w:szCs w:val="28"/>
        </w:rPr>
        <w:t xml:space="preserve">По данным Умбетовой Ш.М. в Республике Казахстан ежегодный выход золы и золошлаковых смесей при сжигании углей составляет около 19 </w:t>
      </w:r>
      <w:proofErr w:type="gramStart"/>
      <w:r w:rsidRPr="00417D1C">
        <w:rPr>
          <w:rFonts w:eastAsia="SimSun"/>
          <w:kern w:val="1"/>
          <w:szCs w:val="28"/>
        </w:rPr>
        <w:t>млн</w:t>
      </w:r>
      <w:proofErr w:type="gramEnd"/>
      <w:r w:rsidR="003D5850">
        <w:rPr>
          <w:rFonts w:eastAsia="SimSun"/>
          <w:kern w:val="1"/>
          <w:szCs w:val="28"/>
          <w:lang w:val="kk-KZ"/>
        </w:rPr>
        <w:t xml:space="preserve"> </w:t>
      </w:r>
      <w:r w:rsidRPr="00417D1C">
        <w:rPr>
          <w:rFonts w:eastAsia="SimSun"/>
          <w:kern w:val="1"/>
          <w:szCs w:val="28"/>
        </w:rPr>
        <w:t>т</w:t>
      </w:r>
      <w:r w:rsidR="003D5850">
        <w:rPr>
          <w:rFonts w:eastAsia="SimSun"/>
          <w:kern w:val="1"/>
          <w:szCs w:val="28"/>
          <w:lang w:val="kk-KZ"/>
        </w:rPr>
        <w:t>онн</w:t>
      </w:r>
      <w:r w:rsidRPr="00417D1C">
        <w:rPr>
          <w:rFonts w:eastAsia="SimSun"/>
          <w:kern w:val="1"/>
          <w:szCs w:val="28"/>
        </w:rPr>
        <w:t>, а в золоотвалах к настоящему времени накоплено более 300 млн</w:t>
      </w:r>
      <w:r w:rsidR="003D5850">
        <w:rPr>
          <w:rFonts w:eastAsia="SimSun"/>
          <w:kern w:val="1"/>
          <w:szCs w:val="28"/>
          <w:lang w:val="kk-KZ"/>
        </w:rPr>
        <w:t xml:space="preserve"> </w:t>
      </w:r>
      <w:r w:rsidRPr="00417D1C">
        <w:rPr>
          <w:rFonts w:eastAsia="SimSun"/>
          <w:kern w:val="1"/>
          <w:szCs w:val="28"/>
        </w:rPr>
        <w:t>т</w:t>
      </w:r>
      <w:r w:rsidR="003D5850">
        <w:rPr>
          <w:rFonts w:eastAsia="SimSun"/>
          <w:kern w:val="1"/>
          <w:szCs w:val="28"/>
          <w:lang w:val="kk-KZ"/>
        </w:rPr>
        <w:t>онн</w:t>
      </w:r>
      <w:r w:rsidRPr="00417D1C">
        <w:rPr>
          <w:rFonts w:eastAsia="SimSun"/>
          <w:kern w:val="1"/>
          <w:szCs w:val="28"/>
        </w:rPr>
        <w:t xml:space="preserve"> отходов </w:t>
      </w:r>
      <w:r w:rsidRPr="00417D1C">
        <w:rPr>
          <w:szCs w:val="28"/>
        </w:rPr>
        <w:t>[</w:t>
      </w:r>
      <w:r w:rsidR="006852B2" w:rsidRPr="00417D1C">
        <w:rPr>
          <w:szCs w:val="28"/>
        </w:rPr>
        <w:t>12</w:t>
      </w:r>
      <w:r w:rsidR="00115657">
        <w:rPr>
          <w:szCs w:val="28"/>
        </w:rPr>
        <w:t>3</w:t>
      </w:r>
      <w:r w:rsidRPr="00417D1C">
        <w:rPr>
          <w:szCs w:val="28"/>
        </w:rPr>
        <w:t xml:space="preserve">]. </w:t>
      </w:r>
    </w:p>
    <w:p w:rsidR="00292F98" w:rsidRPr="00417D1C" w:rsidRDefault="00E70E0F" w:rsidP="00F012C5">
      <w:pPr>
        <w:widowControl w:val="0"/>
        <w:pBdr>
          <w:top w:val="nil"/>
          <w:left w:val="nil"/>
          <w:bottom w:val="nil"/>
          <w:right w:val="nil"/>
          <w:between w:val="nil"/>
        </w:pBdr>
        <w:ind w:firstLine="708"/>
        <w:rPr>
          <w:rFonts w:eastAsia="SimSun"/>
          <w:kern w:val="1"/>
          <w:szCs w:val="28"/>
        </w:rPr>
      </w:pPr>
      <w:r w:rsidRPr="00417D1C">
        <w:rPr>
          <w:rFonts w:eastAsia="SimSun"/>
          <w:kern w:val="1"/>
          <w:szCs w:val="28"/>
        </w:rPr>
        <w:t>В</w:t>
      </w:r>
      <w:r w:rsidR="00292F98" w:rsidRPr="00417D1C">
        <w:rPr>
          <w:rFonts w:eastAsia="SimSun"/>
          <w:kern w:val="1"/>
          <w:szCs w:val="28"/>
        </w:rPr>
        <w:t xml:space="preserve"> основном зола – продукт сжигания топлива, который выносится дымовыми газами из топки котла и улавливается золоуловителями, а шлак – </w:t>
      </w:r>
      <w:r w:rsidR="00292F98" w:rsidRPr="00417D1C">
        <w:rPr>
          <w:rFonts w:eastAsia="SimSun"/>
          <w:kern w:val="1"/>
          <w:szCs w:val="28"/>
        </w:rPr>
        <w:lastRenderedPageBreak/>
        <w:t xml:space="preserve">материал, который скапливается по мере сгорания топлива в шлакосборниках. </w:t>
      </w:r>
      <w:proofErr w:type="gramStart"/>
      <w:r w:rsidR="00292F98" w:rsidRPr="00417D1C">
        <w:rPr>
          <w:rFonts w:eastAsia="SimSun"/>
          <w:kern w:val="1"/>
          <w:szCs w:val="28"/>
        </w:rPr>
        <w:t>Как указывает В.А. Мелентьев</w:t>
      </w:r>
      <w:r w:rsidR="005F2676" w:rsidRPr="00417D1C">
        <w:rPr>
          <w:rFonts w:eastAsia="SimSun"/>
          <w:kern w:val="1"/>
          <w:szCs w:val="28"/>
        </w:rPr>
        <w:t>,</w:t>
      </w:r>
      <w:r w:rsidR="00292F98" w:rsidRPr="00417D1C">
        <w:rPr>
          <w:rFonts w:eastAsia="SimSun"/>
          <w:kern w:val="1"/>
          <w:szCs w:val="28"/>
        </w:rPr>
        <w:t xml:space="preserve"> зола представляет собой мелкодисперсный минеральный порошок от свет</w:t>
      </w:r>
      <w:r w:rsidR="003D5850">
        <w:rPr>
          <w:rFonts w:eastAsia="SimSun"/>
          <w:kern w:val="1"/>
          <w:szCs w:val="28"/>
        </w:rPr>
        <w:t>ло-серого до темно-серого цвета</w:t>
      </w:r>
      <w:r w:rsidR="003D5850">
        <w:rPr>
          <w:rFonts w:eastAsia="SimSun"/>
          <w:kern w:val="1"/>
          <w:szCs w:val="28"/>
          <w:lang w:val="kk-KZ"/>
        </w:rPr>
        <w:t>;</w:t>
      </w:r>
      <w:r w:rsidR="00292F98" w:rsidRPr="00417D1C">
        <w:rPr>
          <w:rFonts w:eastAsia="SimSun"/>
          <w:kern w:val="1"/>
          <w:szCs w:val="28"/>
        </w:rPr>
        <w:t xml:space="preserve"> шлак имеет аналогичный цвет, но отличается от золы большей крупностью.</w:t>
      </w:r>
      <w:proofErr w:type="gramEnd"/>
      <w:r w:rsidR="00292F98" w:rsidRPr="00417D1C">
        <w:rPr>
          <w:rFonts w:eastAsia="SimSun"/>
          <w:kern w:val="1"/>
          <w:szCs w:val="28"/>
        </w:rPr>
        <w:t xml:space="preserve"> Основную массу (96-98%) ЗШО составляет сумма оксидов: оксид кремния – 45-60%; оксид кальция – 2,5-9,6%; оксид магния – 0,5-4,8%; оксид железа – 4,1-10,6%; оксид алюминия – 10,1-21,8% и триоксид серы – 0,03-2,7% [</w:t>
      </w:r>
      <w:r w:rsidR="006852B2" w:rsidRPr="00417D1C">
        <w:rPr>
          <w:rFonts w:eastAsia="SimSun"/>
          <w:kern w:val="1"/>
          <w:szCs w:val="28"/>
        </w:rPr>
        <w:t>12</w:t>
      </w:r>
      <w:r w:rsidR="00115657">
        <w:rPr>
          <w:rFonts w:eastAsia="SimSun"/>
          <w:kern w:val="1"/>
          <w:szCs w:val="28"/>
        </w:rPr>
        <w:t>4</w:t>
      </w:r>
      <w:r w:rsidR="00292F98" w:rsidRPr="00417D1C">
        <w:rPr>
          <w:rFonts w:eastAsia="SimSun"/>
          <w:kern w:val="1"/>
          <w:szCs w:val="28"/>
        </w:rPr>
        <w:t>].</w:t>
      </w:r>
    </w:p>
    <w:p w:rsidR="00292F98" w:rsidRPr="00417D1C" w:rsidRDefault="00292F98" w:rsidP="00F012C5">
      <w:pPr>
        <w:pStyle w:val="a6"/>
        <w:pBdr>
          <w:top w:val="nil"/>
          <w:left w:val="nil"/>
          <w:bottom w:val="nil"/>
          <w:right w:val="nil"/>
          <w:between w:val="nil"/>
        </w:pBdr>
        <w:shd w:val="solid" w:color="FFFFFF" w:fill="auto"/>
        <w:spacing w:before="0" w:beforeAutospacing="0" w:after="0" w:afterAutospacing="0"/>
        <w:ind w:firstLine="708"/>
        <w:rPr>
          <w:sz w:val="28"/>
          <w:szCs w:val="28"/>
        </w:rPr>
      </w:pPr>
      <w:r w:rsidRPr="00417D1C">
        <w:rPr>
          <w:sz w:val="28"/>
          <w:szCs w:val="28"/>
        </w:rPr>
        <w:t xml:space="preserve">Золошлаки по своей природе экологически безопасны, они обладают консервирующими свойствами, химический и минералогический состав позволяет относить их к обогащенному сырью для различных отраслей промышленности. </w:t>
      </w:r>
    </w:p>
    <w:p w:rsidR="00E65032" w:rsidRPr="00417D1C" w:rsidRDefault="00E65032" w:rsidP="00E65032">
      <w:pPr>
        <w:pStyle w:val="a6"/>
        <w:pBdr>
          <w:top w:val="nil"/>
          <w:left w:val="nil"/>
          <w:bottom w:val="nil"/>
          <w:right w:val="nil"/>
          <w:between w:val="nil"/>
        </w:pBdr>
        <w:shd w:val="solid" w:color="FFFFFF" w:fill="auto"/>
        <w:spacing w:before="0" w:beforeAutospacing="0" w:after="0" w:afterAutospacing="0"/>
        <w:ind w:firstLine="708"/>
        <w:rPr>
          <w:sz w:val="28"/>
          <w:szCs w:val="28"/>
        </w:rPr>
      </w:pPr>
      <w:bookmarkStart w:id="5" w:name="_Toc72769335"/>
      <w:r w:rsidRPr="00417D1C">
        <w:rPr>
          <w:sz w:val="28"/>
          <w:szCs w:val="28"/>
        </w:rPr>
        <w:t>В настоящее время во всем мире растет полезный и выгодный коэффициент использования золошлаковых материалов (ЗШМ) в качестве вторичного сырья (удобрения) для решения проблем деградации и дегумификации почвы. Многочисленные исследования по применению золошлаков в сельском хозяйстве, проводивши</w:t>
      </w:r>
      <w:r w:rsidR="003D5850">
        <w:rPr>
          <w:sz w:val="28"/>
          <w:szCs w:val="28"/>
          <w:lang w:val="kk-KZ"/>
        </w:rPr>
        <w:t>е</w:t>
      </w:r>
      <w:r w:rsidRPr="00417D1C">
        <w:rPr>
          <w:sz w:val="28"/>
          <w:szCs w:val="28"/>
        </w:rPr>
        <w:t>ся в различных почвенно-климатических условиях</w:t>
      </w:r>
      <w:r w:rsidR="003D5850">
        <w:rPr>
          <w:sz w:val="28"/>
          <w:szCs w:val="28"/>
          <w:lang w:val="kk-KZ"/>
        </w:rPr>
        <w:t>,</w:t>
      </w:r>
      <w:r w:rsidRPr="00417D1C">
        <w:rPr>
          <w:sz w:val="28"/>
          <w:szCs w:val="28"/>
        </w:rPr>
        <w:t xml:space="preserve"> доказывают, что использование ЗШМ улучша</w:t>
      </w:r>
      <w:r w:rsidR="003D5850">
        <w:rPr>
          <w:sz w:val="28"/>
          <w:szCs w:val="28"/>
          <w:lang w:val="kk-KZ"/>
        </w:rPr>
        <w:t>е</w:t>
      </w:r>
      <w:r w:rsidRPr="00417D1C">
        <w:rPr>
          <w:sz w:val="28"/>
          <w:szCs w:val="28"/>
        </w:rPr>
        <w:t>т физико-химические свойства почвы (текстуру почвы), повыша</w:t>
      </w:r>
      <w:r w:rsidR="003D5850">
        <w:rPr>
          <w:sz w:val="28"/>
          <w:szCs w:val="28"/>
          <w:lang w:val="kk-KZ"/>
        </w:rPr>
        <w:t>е</w:t>
      </w:r>
      <w:r w:rsidRPr="00417D1C">
        <w:rPr>
          <w:sz w:val="28"/>
          <w:szCs w:val="28"/>
        </w:rPr>
        <w:t>т влагоудерживающую способность почвы, изменя</w:t>
      </w:r>
      <w:r w:rsidR="003D5850">
        <w:rPr>
          <w:sz w:val="28"/>
          <w:szCs w:val="28"/>
          <w:lang w:val="kk-KZ"/>
        </w:rPr>
        <w:t>е</w:t>
      </w:r>
      <w:r w:rsidRPr="00417D1C">
        <w:rPr>
          <w:sz w:val="28"/>
          <w:szCs w:val="28"/>
        </w:rPr>
        <w:t xml:space="preserve">т кислотность почвы, </w:t>
      </w:r>
      <w:r w:rsidR="003D5850">
        <w:rPr>
          <w:sz w:val="28"/>
          <w:szCs w:val="28"/>
          <w:lang w:val="kk-KZ"/>
        </w:rPr>
        <w:t xml:space="preserve">они </w:t>
      </w:r>
      <w:r w:rsidRPr="00417D1C">
        <w:rPr>
          <w:sz w:val="28"/>
          <w:szCs w:val="28"/>
        </w:rPr>
        <w:t>являются источником необходимых питательных веществ</w:t>
      </w:r>
      <w:r w:rsidR="0066387E" w:rsidRPr="00417D1C">
        <w:rPr>
          <w:sz w:val="28"/>
          <w:szCs w:val="28"/>
        </w:rPr>
        <w:t xml:space="preserve">, </w:t>
      </w:r>
      <w:r w:rsidRPr="00417D1C">
        <w:rPr>
          <w:sz w:val="28"/>
          <w:szCs w:val="28"/>
        </w:rPr>
        <w:t>выступают в роли мелиоранта для почвы [1</w:t>
      </w:r>
      <w:r w:rsidR="00CB0A9F" w:rsidRPr="00417D1C">
        <w:rPr>
          <w:sz w:val="28"/>
          <w:szCs w:val="28"/>
        </w:rPr>
        <w:t>2</w:t>
      </w:r>
      <w:r w:rsidR="00115657">
        <w:rPr>
          <w:sz w:val="28"/>
          <w:szCs w:val="28"/>
        </w:rPr>
        <w:t>5</w:t>
      </w:r>
      <w:r w:rsidRPr="00417D1C">
        <w:rPr>
          <w:sz w:val="28"/>
          <w:szCs w:val="28"/>
        </w:rPr>
        <w:t>].</w:t>
      </w:r>
    </w:p>
    <w:p w:rsidR="003F43D8" w:rsidRPr="00417D1C" w:rsidRDefault="003F43D8" w:rsidP="003F43D8">
      <w:pPr>
        <w:rPr>
          <w:szCs w:val="28"/>
        </w:rPr>
      </w:pPr>
      <w:r w:rsidRPr="00417D1C">
        <w:t xml:space="preserve">Ученые Jala and Goyal (2006) в своих исследованиях по использованию летучей золы угля (GFA) в качестве улучшателя структуры почвы, отмечают положительную тенденцию в улучшении </w:t>
      </w:r>
      <w:r w:rsidR="003D5850">
        <w:t>физико-химических свойств почвы</w:t>
      </w:r>
      <w:r w:rsidR="003D5850">
        <w:rPr>
          <w:lang w:val="kk-KZ"/>
        </w:rPr>
        <w:t>.                К примеру,</w:t>
      </w:r>
      <w:r w:rsidRPr="00417D1C">
        <w:t xml:space="preserve"> увеличение водоудерживающей способности почвы и</w:t>
      </w:r>
      <w:r w:rsidRPr="00417D1C">
        <w:rPr>
          <w:szCs w:val="28"/>
        </w:rPr>
        <w:t xml:space="preserve"> содержание влаги варьировали в пределах 2,85-4,43% [1</w:t>
      </w:r>
      <w:r w:rsidR="00CB0A9F" w:rsidRPr="00417D1C">
        <w:rPr>
          <w:szCs w:val="28"/>
        </w:rPr>
        <w:t>2</w:t>
      </w:r>
      <w:r w:rsidR="00115657">
        <w:rPr>
          <w:szCs w:val="28"/>
        </w:rPr>
        <w:t>6</w:t>
      </w:r>
      <w:r w:rsidRPr="00417D1C">
        <w:rPr>
          <w:szCs w:val="28"/>
        </w:rPr>
        <w:t xml:space="preserve">]. </w:t>
      </w:r>
    </w:p>
    <w:p w:rsidR="003F43D8" w:rsidRPr="00417D1C" w:rsidRDefault="003F43D8" w:rsidP="003F43D8">
      <w:pPr>
        <w:rPr>
          <w:szCs w:val="28"/>
        </w:rPr>
      </w:pPr>
      <w:proofErr w:type="gramStart"/>
      <w:r w:rsidRPr="00417D1C">
        <w:rPr>
          <w:szCs w:val="28"/>
        </w:rPr>
        <w:t xml:space="preserve">По данным Невенчанной Н.М., Гиндемит А.М. (2018), при использовании золошлаковых материалов на лугово-черноземной почве увеличилось содержание </w:t>
      </w:r>
      <w:r w:rsidR="009475A3">
        <w:rPr>
          <w:szCs w:val="28"/>
        </w:rPr>
        <w:t>агрономически ценных аг</w:t>
      </w:r>
      <w:r w:rsidRPr="00417D1C">
        <w:rPr>
          <w:szCs w:val="28"/>
        </w:rPr>
        <w:t>регатов (0,25...10,00 мм) по сравнению с контролем на 20%, а количество водопрочных агрегатов достигло 90</w:t>
      </w:r>
      <w:r w:rsidRPr="00637260">
        <w:rPr>
          <w:szCs w:val="28"/>
        </w:rPr>
        <w:t>% [1</w:t>
      </w:r>
      <w:r w:rsidR="00115657">
        <w:rPr>
          <w:szCs w:val="28"/>
        </w:rPr>
        <w:t>16</w:t>
      </w:r>
      <w:r w:rsidRPr="00637260">
        <w:rPr>
          <w:szCs w:val="28"/>
        </w:rPr>
        <w:t>].</w:t>
      </w:r>
      <w:r w:rsidRPr="00417D1C">
        <w:rPr>
          <w:szCs w:val="28"/>
        </w:rPr>
        <w:t xml:space="preserve"> </w:t>
      </w:r>
      <w:proofErr w:type="gramEnd"/>
    </w:p>
    <w:p w:rsidR="00173439" w:rsidRPr="00417D1C" w:rsidRDefault="00173439" w:rsidP="00173439">
      <w:r w:rsidRPr="00417D1C">
        <w:t>В научной литературе имеются данные по эффективности применения отходов производства, в том числе золошлака и их смесей с минеральными и органическими отходами. В любом случае выбор технологии (доз и сроков внесения) зависит от почвенно-климатических условий конкретной зоны.</w:t>
      </w:r>
    </w:p>
    <w:p w:rsidR="00F248FD" w:rsidRPr="00417D1C" w:rsidRDefault="00F248FD" w:rsidP="00173439">
      <w:r w:rsidRPr="00417D1C">
        <w:t>Данных об использовании в сельском хозяйстве удобрений, произведенных на основе золошлаков</w:t>
      </w:r>
      <w:r w:rsidR="00184042">
        <w:rPr>
          <w:lang w:val="kk-KZ"/>
        </w:rPr>
        <w:t>,</w:t>
      </w:r>
      <w:r w:rsidRPr="00417D1C">
        <w:t xml:space="preserve"> недостаточно, особенно по их применени</w:t>
      </w:r>
      <w:r w:rsidR="00184042">
        <w:rPr>
          <w:lang w:val="kk-KZ"/>
        </w:rPr>
        <w:t xml:space="preserve">ю </w:t>
      </w:r>
      <w:r w:rsidRPr="00417D1C">
        <w:t>на черноземах обыкновенных Северного Казахстана.</w:t>
      </w:r>
    </w:p>
    <w:p w:rsidR="00E70E0F" w:rsidRPr="00417D1C" w:rsidRDefault="00E70E0F" w:rsidP="00F042C9">
      <w:pPr>
        <w:pBdr>
          <w:top w:val="nil"/>
          <w:left w:val="nil"/>
          <w:bottom w:val="nil"/>
          <w:right w:val="nil"/>
          <w:between w:val="nil"/>
        </w:pBdr>
        <w:ind w:firstLine="708"/>
        <w:rPr>
          <w:rFonts w:ascii="Arial" w:hAnsi="Arial" w:cs="Arial"/>
          <w:bCs/>
          <w:color w:val="202122"/>
          <w:sz w:val="25"/>
          <w:szCs w:val="25"/>
          <w:shd w:val="clear" w:color="auto" w:fill="FFFFFF"/>
        </w:rPr>
      </w:pPr>
    </w:p>
    <w:p w:rsidR="00F852C3" w:rsidRPr="00417D1C" w:rsidRDefault="00F852C3" w:rsidP="00F042C9">
      <w:pPr>
        <w:pBdr>
          <w:top w:val="nil"/>
          <w:left w:val="nil"/>
          <w:bottom w:val="nil"/>
          <w:right w:val="nil"/>
          <w:between w:val="nil"/>
        </w:pBdr>
        <w:ind w:firstLine="708"/>
        <w:rPr>
          <w:b/>
          <w:bCs/>
          <w:color w:val="202122"/>
          <w:szCs w:val="28"/>
          <w:shd w:val="clear" w:color="auto" w:fill="FFFFFF"/>
        </w:rPr>
      </w:pPr>
      <w:r w:rsidRPr="00417D1C">
        <w:rPr>
          <w:b/>
          <w:bCs/>
          <w:color w:val="202122"/>
          <w:szCs w:val="28"/>
          <w:shd w:val="clear" w:color="auto" w:fill="FFFFFF"/>
        </w:rPr>
        <w:t>1.</w:t>
      </w:r>
      <w:r w:rsidR="006A4BA2" w:rsidRPr="00417D1C">
        <w:rPr>
          <w:b/>
          <w:bCs/>
          <w:color w:val="202122"/>
          <w:szCs w:val="28"/>
          <w:shd w:val="clear" w:color="auto" w:fill="FFFFFF"/>
        </w:rPr>
        <w:t>4</w:t>
      </w:r>
      <w:r w:rsidRPr="00417D1C">
        <w:rPr>
          <w:b/>
          <w:bCs/>
          <w:color w:val="202122"/>
          <w:szCs w:val="28"/>
          <w:shd w:val="clear" w:color="auto" w:fill="FFFFFF"/>
        </w:rPr>
        <w:t xml:space="preserve"> Биоэкологические особенности льна масличного</w:t>
      </w:r>
      <w:bookmarkEnd w:id="5"/>
      <w:r w:rsidR="00E11BE6" w:rsidRPr="00417D1C">
        <w:rPr>
          <w:b/>
          <w:bCs/>
          <w:color w:val="202122"/>
          <w:szCs w:val="28"/>
          <w:shd w:val="clear" w:color="auto" w:fill="FFFFFF"/>
        </w:rPr>
        <w:t xml:space="preserve"> и применение удобрений</w:t>
      </w:r>
      <w:r w:rsidR="006F6E54" w:rsidRPr="00417D1C">
        <w:rPr>
          <w:b/>
          <w:bCs/>
          <w:color w:val="202122"/>
          <w:szCs w:val="28"/>
          <w:shd w:val="clear" w:color="auto" w:fill="FFFFFF"/>
        </w:rPr>
        <w:t xml:space="preserve"> </w:t>
      </w:r>
    </w:p>
    <w:p w:rsidR="0069395B" w:rsidRPr="00417D1C" w:rsidRDefault="007761D0" w:rsidP="00E568B6">
      <w:pPr>
        <w:pBdr>
          <w:top w:val="nil"/>
          <w:left w:val="nil"/>
          <w:bottom w:val="nil"/>
          <w:right w:val="nil"/>
          <w:between w:val="nil"/>
        </w:pBdr>
        <w:ind w:firstLine="708"/>
        <w:rPr>
          <w:szCs w:val="28"/>
        </w:rPr>
      </w:pPr>
      <w:proofErr w:type="gramStart"/>
      <w:r w:rsidRPr="00417D1C">
        <w:rPr>
          <w:bCs/>
          <w:color w:val="202122"/>
          <w:szCs w:val="28"/>
          <w:shd w:val="clear" w:color="auto" w:fill="FFFFFF"/>
        </w:rPr>
        <w:t>Л</w:t>
      </w:r>
      <w:r w:rsidR="006A4F7B">
        <w:rPr>
          <w:bCs/>
          <w:color w:val="202122"/>
          <w:szCs w:val="28"/>
          <w:shd w:val="clear" w:color="auto" w:fill="FFFFFF"/>
        </w:rPr>
        <w:t>е</w:t>
      </w:r>
      <w:r w:rsidRPr="00417D1C">
        <w:rPr>
          <w:bCs/>
          <w:color w:val="202122"/>
          <w:szCs w:val="28"/>
          <w:shd w:val="clear" w:color="auto" w:fill="FFFFFF"/>
        </w:rPr>
        <w:t>н обыкновенный, или</w:t>
      </w:r>
      <w:r w:rsidR="00E568B6" w:rsidRPr="00417D1C">
        <w:rPr>
          <w:bCs/>
          <w:color w:val="202122"/>
          <w:szCs w:val="28"/>
          <w:shd w:val="clear" w:color="auto" w:fill="FFFFFF"/>
        </w:rPr>
        <w:t xml:space="preserve"> </w:t>
      </w:r>
      <w:r w:rsidR="00551F66">
        <w:rPr>
          <w:bCs/>
          <w:color w:val="202122"/>
          <w:szCs w:val="28"/>
          <w:shd w:val="clear" w:color="auto" w:fill="FFFFFF"/>
          <w:lang w:val="kk-KZ"/>
        </w:rPr>
        <w:t>л</w:t>
      </w:r>
      <w:r w:rsidR="006A4F7B">
        <w:rPr>
          <w:bCs/>
          <w:color w:val="202122"/>
          <w:szCs w:val="28"/>
          <w:shd w:val="clear" w:color="auto" w:fill="FFFFFF"/>
        </w:rPr>
        <w:t>е</w:t>
      </w:r>
      <w:r w:rsidRPr="00417D1C">
        <w:rPr>
          <w:bCs/>
          <w:color w:val="202122"/>
          <w:szCs w:val="28"/>
          <w:shd w:val="clear" w:color="auto" w:fill="FFFFFF"/>
        </w:rPr>
        <w:t>н посевной</w:t>
      </w:r>
      <w:r w:rsidR="00E568B6" w:rsidRPr="00417D1C">
        <w:rPr>
          <w:bCs/>
          <w:color w:val="202122"/>
          <w:szCs w:val="28"/>
          <w:shd w:val="clear" w:color="auto" w:fill="FFFFFF"/>
        </w:rPr>
        <w:t xml:space="preserve"> </w:t>
      </w:r>
      <w:r w:rsidRPr="00417D1C">
        <w:rPr>
          <w:bCs/>
          <w:color w:val="202122"/>
          <w:szCs w:val="28"/>
          <w:shd w:val="clear" w:color="auto" w:fill="FFFFFF"/>
        </w:rPr>
        <w:t>(лат.</w:t>
      </w:r>
      <w:proofErr w:type="gramEnd"/>
      <w:r w:rsidR="00551F66">
        <w:rPr>
          <w:bCs/>
          <w:color w:val="202122"/>
          <w:szCs w:val="28"/>
          <w:shd w:val="clear" w:color="auto" w:fill="FFFFFF"/>
          <w:lang w:val="kk-KZ"/>
        </w:rPr>
        <w:t xml:space="preserve"> </w:t>
      </w:r>
      <w:proofErr w:type="gramStart"/>
      <w:r w:rsidRPr="00417D1C">
        <w:rPr>
          <w:bCs/>
          <w:color w:val="202122"/>
          <w:szCs w:val="28"/>
          <w:shd w:val="clear" w:color="auto" w:fill="FFFFFF"/>
        </w:rPr>
        <w:t>Línum usitatíssimum)</w:t>
      </w:r>
      <w:r w:rsidR="00551F66">
        <w:rPr>
          <w:bCs/>
          <w:color w:val="202122"/>
          <w:szCs w:val="28"/>
          <w:shd w:val="clear" w:color="auto" w:fill="FFFFFF"/>
          <w:lang w:val="kk-KZ"/>
        </w:rPr>
        <w:t>,</w:t>
      </w:r>
      <w:r w:rsidRPr="00417D1C">
        <w:rPr>
          <w:bCs/>
          <w:color w:val="202122"/>
          <w:szCs w:val="28"/>
          <w:shd w:val="clear" w:color="auto" w:fill="FFFFFF"/>
        </w:rPr>
        <w:t xml:space="preserve"> - однолетнее</w:t>
      </w:r>
      <w:r w:rsidR="00E568B6" w:rsidRPr="00417D1C">
        <w:rPr>
          <w:bCs/>
          <w:color w:val="202122"/>
          <w:szCs w:val="28"/>
          <w:shd w:val="clear" w:color="auto" w:fill="FFFFFF"/>
        </w:rPr>
        <w:t xml:space="preserve"> </w:t>
      </w:r>
      <w:r w:rsidRPr="00417D1C">
        <w:rPr>
          <w:bCs/>
          <w:color w:val="202122"/>
          <w:szCs w:val="28"/>
          <w:shd w:val="clear" w:color="auto" w:fill="FFFFFF"/>
        </w:rPr>
        <w:t xml:space="preserve">травянистое растение, </w:t>
      </w:r>
      <w:r w:rsidR="00F042C9" w:rsidRPr="00417D1C">
        <w:rPr>
          <w:bCs/>
          <w:color w:val="202122"/>
          <w:szCs w:val="28"/>
          <w:shd w:val="clear" w:color="auto" w:fill="FFFFFF"/>
        </w:rPr>
        <w:t>р</w:t>
      </w:r>
      <w:r w:rsidRPr="00417D1C">
        <w:rPr>
          <w:bCs/>
          <w:color w:val="202122"/>
          <w:szCs w:val="28"/>
          <w:shd w:val="clear" w:color="auto" w:fill="FFFFFF"/>
        </w:rPr>
        <w:t>ода</w:t>
      </w:r>
      <w:r w:rsidR="00F042C9" w:rsidRPr="00417D1C">
        <w:rPr>
          <w:bCs/>
          <w:color w:val="202122"/>
          <w:szCs w:val="28"/>
          <w:shd w:val="clear" w:color="auto" w:fill="FFFFFF"/>
        </w:rPr>
        <w:t xml:space="preserve"> Л</w:t>
      </w:r>
      <w:r w:rsidR="006A4F7B">
        <w:rPr>
          <w:bCs/>
          <w:color w:val="202122"/>
          <w:szCs w:val="28"/>
          <w:shd w:val="clear" w:color="auto" w:fill="FFFFFF"/>
        </w:rPr>
        <w:t>е</w:t>
      </w:r>
      <w:r w:rsidR="00F042C9" w:rsidRPr="00417D1C">
        <w:rPr>
          <w:bCs/>
          <w:color w:val="202122"/>
          <w:szCs w:val="28"/>
          <w:shd w:val="clear" w:color="auto" w:fill="FFFFFF"/>
        </w:rPr>
        <w:t xml:space="preserve">н </w:t>
      </w:r>
      <w:r w:rsidRPr="00417D1C">
        <w:rPr>
          <w:bCs/>
          <w:color w:val="202122"/>
          <w:szCs w:val="28"/>
          <w:shd w:val="clear" w:color="auto" w:fill="FFFFFF"/>
        </w:rPr>
        <w:t>(Linum) семейства</w:t>
      </w:r>
      <w:r w:rsidR="00F042C9" w:rsidRPr="00417D1C">
        <w:rPr>
          <w:bCs/>
          <w:color w:val="202122"/>
          <w:szCs w:val="28"/>
          <w:shd w:val="clear" w:color="auto" w:fill="FFFFFF"/>
        </w:rPr>
        <w:t xml:space="preserve"> Льновые </w:t>
      </w:r>
      <w:r w:rsidRPr="00417D1C">
        <w:rPr>
          <w:bCs/>
          <w:color w:val="202122"/>
          <w:szCs w:val="28"/>
          <w:shd w:val="clear" w:color="auto" w:fill="FFFFFF"/>
        </w:rPr>
        <w:t>(Linaceae)</w:t>
      </w:r>
      <w:r w:rsidR="00F042C9" w:rsidRPr="00417D1C">
        <w:rPr>
          <w:bCs/>
          <w:color w:val="202122"/>
          <w:szCs w:val="28"/>
          <w:shd w:val="clear" w:color="auto" w:fill="FFFFFF"/>
        </w:rPr>
        <w:t>, один из более чем 200 видов, который имеет производственное значение</w:t>
      </w:r>
      <w:r w:rsidRPr="00417D1C">
        <w:rPr>
          <w:bCs/>
          <w:color w:val="202122"/>
          <w:szCs w:val="28"/>
          <w:shd w:val="clear" w:color="auto" w:fill="FFFFFF"/>
        </w:rPr>
        <w:t>.</w:t>
      </w:r>
      <w:proofErr w:type="gramEnd"/>
      <w:r w:rsidRPr="00417D1C">
        <w:rPr>
          <w:bCs/>
          <w:color w:val="202122"/>
          <w:szCs w:val="28"/>
          <w:shd w:val="clear" w:color="auto" w:fill="FFFFFF"/>
        </w:rPr>
        <w:t xml:space="preserve"> </w:t>
      </w:r>
      <w:r w:rsidR="0069395B" w:rsidRPr="00417D1C">
        <w:rPr>
          <w:szCs w:val="28"/>
        </w:rPr>
        <w:t>Л</w:t>
      </w:r>
      <w:r w:rsidR="006A4F7B">
        <w:rPr>
          <w:szCs w:val="28"/>
        </w:rPr>
        <w:t>е</w:t>
      </w:r>
      <w:r w:rsidR="0069395B" w:rsidRPr="00417D1C">
        <w:rPr>
          <w:szCs w:val="28"/>
        </w:rPr>
        <w:t xml:space="preserve">н масличный является очень ценной технической культурой, которая дает высококачественное техническое масло, с одновременным </w:t>
      </w:r>
      <w:r w:rsidR="0069395B" w:rsidRPr="00551F66">
        <w:rPr>
          <w:spacing w:val="-4"/>
          <w:szCs w:val="28"/>
        </w:rPr>
        <w:lastRenderedPageBreak/>
        <w:t>выходом высокобелкового корма (жмых/шрот) для животных. Жмых</w:t>
      </w:r>
      <w:r w:rsidR="00551F66" w:rsidRPr="00551F66">
        <w:rPr>
          <w:spacing w:val="-4"/>
          <w:szCs w:val="28"/>
          <w:lang w:val="kk-KZ"/>
        </w:rPr>
        <w:t>,</w:t>
      </w:r>
      <w:r w:rsidR="0069395B" w:rsidRPr="00551F66">
        <w:rPr>
          <w:rFonts w:eastAsia="Times New Roman"/>
          <w:spacing w:val="-4"/>
          <w:szCs w:val="28"/>
        </w:rPr>
        <w:t xml:space="preserve"> или шрот –</w:t>
      </w:r>
      <w:r w:rsidR="0069395B" w:rsidRPr="00417D1C">
        <w:rPr>
          <w:rFonts w:eastAsia="Times New Roman"/>
          <w:szCs w:val="28"/>
        </w:rPr>
        <w:t xml:space="preserve"> ценный концентрированный, высокобелковый, богатый витамином корм. </w:t>
      </w:r>
      <w:r w:rsidR="00551F66">
        <w:rPr>
          <w:rFonts w:eastAsia="Times New Roman"/>
          <w:szCs w:val="28"/>
          <w:lang w:val="kk-KZ"/>
        </w:rPr>
        <w:t xml:space="preserve">               </w:t>
      </w:r>
      <w:r w:rsidR="0069395B" w:rsidRPr="00417D1C">
        <w:rPr>
          <w:rFonts w:eastAsia="Times New Roman"/>
          <w:szCs w:val="28"/>
        </w:rPr>
        <w:t>В 100 кг жмыха содержится 115 корм</w:t>
      </w:r>
      <w:proofErr w:type="gramStart"/>
      <w:r w:rsidR="0069395B" w:rsidRPr="00417D1C">
        <w:rPr>
          <w:rFonts w:eastAsia="Times New Roman"/>
          <w:szCs w:val="28"/>
        </w:rPr>
        <w:t>.</w:t>
      </w:r>
      <w:proofErr w:type="gramEnd"/>
      <w:r w:rsidR="00551F66">
        <w:rPr>
          <w:rFonts w:eastAsia="Times New Roman"/>
          <w:szCs w:val="28"/>
          <w:lang w:val="kk-KZ"/>
        </w:rPr>
        <w:t xml:space="preserve"> </w:t>
      </w:r>
      <w:proofErr w:type="gramStart"/>
      <w:r w:rsidR="0069395B" w:rsidRPr="00417D1C">
        <w:rPr>
          <w:rFonts w:eastAsia="Times New Roman"/>
          <w:szCs w:val="28"/>
        </w:rPr>
        <w:t>е</w:t>
      </w:r>
      <w:proofErr w:type="gramEnd"/>
      <w:r w:rsidR="0069395B" w:rsidRPr="00417D1C">
        <w:rPr>
          <w:rFonts w:eastAsia="Times New Roman"/>
          <w:szCs w:val="28"/>
        </w:rPr>
        <w:t>д. и 28,5 кг переваримого протеина, около 31% белка, 7% масла, а в шроте, полученном при экстрагировании</w:t>
      </w:r>
      <w:r w:rsidR="00551F66">
        <w:rPr>
          <w:rFonts w:eastAsia="Times New Roman"/>
          <w:szCs w:val="28"/>
          <w:lang w:val="kk-KZ"/>
        </w:rPr>
        <w:t>,</w:t>
      </w:r>
      <w:r w:rsidR="0069395B" w:rsidRPr="00417D1C">
        <w:rPr>
          <w:rFonts w:eastAsia="Times New Roman"/>
          <w:szCs w:val="28"/>
        </w:rPr>
        <w:t xml:space="preserve"> содержится около 35% белка и 2,5% масла. </w:t>
      </w:r>
      <w:r w:rsidR="0069395B" w:rsidRPr="00417D1C">
        <w:rPr>
          <w:szCs w:val="28"/>
        </w:rPr>
        <w:t>Семена льна масличного содержат в среднем свыше 50</w:t>
      </w:r>
      <w:r w:rsidR="00551F66">
        <w:rPr>
          <w:szCs w:val="28"/>
        </w:rPr>
        <w:t>% масла и более 30</w:t>
      </w:r>
      <w:r w:rsidR="0069395B" w:rsidRPr="00417D1C">
        <w:rPr>
          <w:szCs w:val="28"/>
        </w:rPr>
        <w:t>% белка [</w:t>
      </w:r>
      <w:r w:rsidR="00CB0A9F" w:rsidRPr="00417D1C">
        <w:rPr>
          <w:szCs w:val="28"/>
        </w:rPr>
        <w:t>1</w:t>
      </w:r>
      <w:r w:rsidR="00115657">
        <w:rPr>
          <w:szCs w:val="28"/>
        </w:rPr>
        <w:t>27</w:t>
      </w:r>
      <w:r w:rsidR="0069395B" w:rsidRPr="00417D1C">
        <w:rPr>
          <w:szCs w:val="28"/>
        </w:rPr>
        <w:t xml:space="preserve">]. </w:t>
      </w:r>
    </w:p>
    <w:p w:rsidR="009475A3" w:rsidRDefault="00F042C9" w:rsidP="009475A3">
      <w:pPr>
        <w:pBdr>
          <w:top w:val="nil"/>
          <w:left w:val="nil"/>
          <w:bottom w:val="nil"/>
          <w:right w:val="nil"/>
          <w:between w:val="nil"/>
        </w:pBdr>
        <w:shd w:val="solid" w:color="FFFFFF" w:fill="auto"/>
        <w:ind w:firstLine="708"/>
        <w:rPr>
          <w:szCs w:val="28"/>
        </w:rPr>
      </w:pPr>
      <w:r w:rsidRPr="00417D1C">
        <w:rPr>
          <w:szCs w:val="28"/>
        </w:rPr>
        <w:t>Л</w:t>
      </w:r>
      <w:r w:rsidR="006A4F7B">
        <w:rPr>
          <w:szCs w:val="28"/>
        </w:rPr>
        <w:t>е</w:t>
      </w:r>
      <w:r w:rsidRPr="00417D1C">
        <w:rPr>
          <w:szCs w:val="28"/>
        </w:rPr>
        <w:t xml:space="preserve">н посевной делится на три основные разновидности (кудряш, </w:t>
      </w:r>
      <w:proofErr w:type="gramStart"/>
      <w:r w:rsidRPr="00417D1C">
        <w:rPr>
          <w:szCs w:val="28"/>
        </w:rPr>
        <w:t>межеумок</w:t>
      </w:r>
      <w:proofErr w:type="gramEnd"/>
      <w:r w:rsidRPr="00417D1C">
        <w:rPr>
          <w:szCs w:val="28"/>
        </w:rPr>
        <w:t xml:space="preserve"> и долгунец). Первые два возделываются в основном для получения масла, а третий </w:t>
      </w:r>
      <w:r w:rsidR="00551F66">
        <w:rPr>
          <w:szCs w:val="28"/>
          <w:lang w:val="kk-KZ"/>
        </w:rPr>
        <w:t xml:space="preserve">- </w:t>
      </w:r>
      <w:r w:rsidRPr="00417D1C">
        <w:rPr>
          <w:szCs w:val="28"/>
        </w:rPr>
        <w:t xml:space="preserve">на волокно и семена. </w:t>
      </w:r>
      <w:r w:rsidR="0069395B" w:rsidRPr="00417D1C">
        <w:rPr>
          <w:szCs w:val="28"/>
        </w:rPr>
        <w:t>В</w:t>
      </w:r>
      <w:r w:rsidRPr="00417D1C">
        <w:rPr>
          <w:szCs w:val="28"/>
        </w:rPr>
        <w:t xml:space="preserve"> сложных климатических условиях Северного Казахстана </w:t>
      </w:r>
      <w:r w:rsidR="0069395B" w:rsidRPr="00417D1C">
        <w:rPr>
          <w:szCs w:val="28"/>
        </w:rPr>
        <w:t xml:space="preserve">возделывается </w:t>
      </w:r>
      <w:r w:rsidRPr="00417D1C">
        <w:rPr>
          <w:szCs w:val="28"/>
        </w:rPr>
        <w:t>л</w:t>
      </w:r>
      <w:r w:rsidR="006A4F7B">
        <w:rPr>
          <w:szCs w:val="28"/>
        </w:rPr>
        <w:t>е</w:t>
      </w:r>
      <w:r w:rsidRPr="00417D1C">
        <w:rPr>
          <w:szCs w:val="28"/>
        </w:rPr>
        <w:t xml:space="preserve">н </w:t>
      </w:r>
      <w:proofErr w:type="gramStart"/>
      <w:r w:rsidRPr="00417D1C">
        <w:rPr>
          <w:szCs w:val="28"/>
        </w:rPr>
        <w:t>меже</w:t>
      </w:r>
      <w:r w:rsidR="0069395B" w:rsidRPr="00417D1C">
        <w:rPr>
          <w:szCs w:val="28"/>
        </w:rPr>
        <w:t>умок</w:t>
      </w:r>
      <w:proofErr w:type="gramEnd"/>
      <w:r w:rsidR="0069395B" w:rsidRPr="00417D1C">
        <w:rPr>
          <w:szCs w:val="28"/>
        </w:rPr>
        <w:t xml:space="preserve">, который </w:t>
      </w:r>
      <w:r w:rsidRPr="00417D1C">
        <w:rPr>
          <w:szCs w:val="28"/>
        </w:rPr>
        <w:t xml:space="preserve">обладает устойчивостью к высоким температурам и засухам и имеет короткий период вегетации. В связи с этим они выращиваются в основном </w:t>
      </w:r>
      <w:proofErr w:type="gramStart"/>
      <w:r w:rsidRPr="00417D1C">
        <w:rPr>
          <w:szCs w:val="28"/>
        </w:rPr>
        <w:t>в</w:t>
      </w:r>
      <w:proofErr w:type="gramEnd"/>
      <w:r w:rsidR="00E568B6" w:rsidRPr="00417D1C">
        <w:rPr>
          <w:szCs w:val="28"/>
        </w:rPr>
        <w:t xml:space="preserve"> </w:t>
      </w:r>
      <w:proofErr w:type="gramStart"/>
      <w:r w:rsidRPr="00417D1C">
        <w:rPr>
          <w:szCs w:val="28"/>
        </w:rPr>
        <w:t>лесостепной</w:t>
      </w:r>
      <w:proofErr w:type="gramEnd"/>
      <w:r w:rsidRPr="00417D1C">
        <w:rPr>
          <w:szCs w:val="28"/>
        </w:rPr>
        <w:t xml:space="preserve"> и степной зонах нашей республики, а также в предгорных и горных районах, где достаточное увлажнение.</w:t>
      </w:r>
      <w:r w:rsidR="009475A3">
        <w:rPr>
          <w:szCs w:val="28"/>
        </w:rPr>
        <w:t xml:space="preserve"> </w:t>
      </w:r>
      <w:r w:rsidR="0069395B" w:rsidRPr="00417D1C">
        <w:rPr>
          <w:szCs w:val="28"/>
        </w:rPr>
        <w:t xml:space="preserve">Лен </w:t>
      </w:r>
      <w:proofErr w:type="gramStart"/>
      <w:r w:rsidR="0069395B" w:rsidRPr="00417D1C">
        <w:rPr>
          <w:szCs w:val="28"/>
        </w:rPr>
        <w:t>межеумок</w:t>
      </w:r>
      <w:proofErr w:type="gramEnd"/>
      <w:r w:rsidR="0069395B" w:rsidRPr="00417D1C">
        <w:rPr>
          <w:szCs w:val="28"/>
        </w:rPr>
        <w:t xml:space="preserve"> является экологически пластичным растением по отношению к почвенно-климатическим факторам. Ареал его возделывания охватывает различные климатические зоны от юга Индии, Эфиопии и Кении</w:t>
      </w:r>
      <w:r w:rsidR="00C05F5B" w:rsidRPr="00417D1C">
        <w:rPr>
          <w:szCs w:val="28"/>
        </w:rPr>
        <w:t>, Китая, России, Канады, США</w:t>
      </w:r>
      <w:r w:rsidR="00A9797D">
        <w:rPr>
          <w:szCs w:val="28"/>
        </w:rPr>
        <w:t xml:space="preserve"> </w:t>
      </w:r>
      <w:r w:rsidR="00115657">
        <w:rPr>
          <w:szCs w:val="28"/>
        </w:rPr>
        <w:t>[128</w:t>
      </w:r>
      <w:r w:rsidR="00CB0A9F" w:rsidRPr="00417D1C">
        <w:rPr>
          <w:szCs w:val="28"/>
        </w:rPr>
        <w:t>]</w:t>
      </w:r>
      <w:r w:rsidR="00C05F5B" w:rsidRPr="00417D1C">
        <w:rPr>
          <w:rFonts w:ascii="Arial" w:hAnsi="Arial" w:cs="Arial"/>
          <w:color w:val="333333"/>
          <w:szCs w:val="28"/>
          <w:shd w:val="clear" w:color="auto" w:fill="FFFFFF"/>
        </w:rPr>
        <w:t>.</w:t>
      </w:r>
      <w:r w:rsidR="0069395B" w:rsidRPr="00417D1C">
        <w:rPr>
          <w:szCs w:val="28"/>
        </w:rPr>
        <w:t xml:space="preserve"> </w:t>
      </w:r>
    </w:p>
    <w:p w:rsidR="00C251D0" w:rsidRPr="00417D1C" w:rsidRDefault="0069395B" w:rsidP="009475A3">
      <w:pPr>
        <w:pBdr>
          <w:top w:val="nil"/>
          <w:left w:val="nil"/>
          <w:bottom w:val="nil"/>
          <w:right w:val="nil"/>
          <w:between w:val="nil"/>
        </w:pBdr>
        <w:shd w:val="solid" w:color="FFFFFF" w:fill="auto"/>
        <w:ind w:firstLine="708"/>
        <w:rPr>
          <w:szCs w:val="28"/>
        </w:rPr>
      </w:pPr>
      <w:r w:rsidRPr="00417D1C">
        <w:rPr>
          <w:szCs w:val="28"/>
        </w:rPr>
        <w:t>Способность льна масличного произрастать на территориях, сильно различающихся по тепло- и влагообеспеченности, в большей степени объясняется его относительно коротким вегетационным периодом</w:t>
      </w:r>
      <w:r w:rsidR="00E568B6" w:rsidRPr="00417D1C">
        <w:rPr>
          <w:szCs w:val="28"/>
        </w:rPr>
        <w:t xml:space="preserve"> </w:t>
      </w:r>
      <w:r w:rsidR="00C251D0" w:rsidRPr="00417D1C">
        <w:rPr>
          <w:szCs w:val="28"/>
        </w:rPr>
        <w:t xml:space="preserve">и </w:t>
      </w:r>
      <w:r w:rsidR="00577AAD" w:rsidRPr="00417D1C">
        <w:rPr>
          <w:szCs w:val="28"/>
        </w:rPr>
        <w:t xml:space="preserve">способностью </w:t>
      </w:r>
      <w:r w:rsidRPr="00417D1C">
        <w:rPr>
          <w:szCs w:val="28"/>
        </w:rPr>
        <w:t xml:space="preserve">давать урожай за счет весенних запасов влаги в сухих степях и полупустынях </w:t>
      </w:r>
      <w:r w:rsidR="00115657">
        <w:rPr>
          <w:szCs w:val="28"/>
        </w:rPr>
        <w:t>[129</w:t>
      </w:r>
      <w:r w:rsidR="00637260" w:rsidRPr="00637260">
        <w:rPr>
          <w:szCs w:val="28"/>
        </w:rPr>
        <w:t>-</w:t>
      </w:r>
      <w:r w:rsidR="00CB0A9F" w:rsidRPr="00417D1C">
        <w:rPr>
          <w:szCs w:val="28"/>
        </w:rPr>
        <w:t>13</w:t>
      </w:r>
      <w:r w:rsidR="00115657">
        <w:rPr>
          <w:szCs w:val="28"/>
        </w:rPr>
        <w:t>0</w:t>
      </w:r>
      <w:r w:rsidR="00CB0A9F" w:rsidRPr="00417D1C">
        <w:rPr>
          <w:szCs w:val="28"/>
        </w:rPr>
        <w:t>]</w:t>
      </w:r>
      <w:r w:rsidRPr="00417D1C">
        <w:rPr>
          <w:szCs w:val="28"/>
        </w:rPr>
        <w:t xml:space="preserve">. </w:t>
      </w:r>
    </w:p>
    <w:p w:rsidR="00AC5051" w:rsidRPr="00417D1C" w:rsidRDefault="00AC5051" w:rsidP="00363C68">
      <w:pPr>
        <w:pStyle w:val="Default"/>
        <w:ind w:firstLine="708"/>
        <w:jc w:val="both"/>
        <w:rPr>
          <w:color w:val="auto"/>
          <w:sz w:val="28"/>
          <w:szCs w:val="28"/>
        </w:rPr>
      </w:pPr>
      <w:r w:rsidRPr="00417D1C">
        <w:rPr>
          <w:color w:val="auto"/>
          <w:sz w:val="28"/>
          <w:szCs w:val="28"/>
        </w:rPr>
        <w:t>Считается, что масличный лен неприхотлив к условиям возделывания, обеспечивает высокие урожаи маслосемян, отличается сравнительно высокой стабильностью продуктивности [</w:t>
      </w:r>
      <w:r w:rsidR="008F17D2" w:rsidRPr="00417D1C">
        <w:rPr>
          <w:color w:val="auto"/>
          <w:sz w:val="28"/>
          <w:szCs w:val="28"/>
        </w:rPr>
        <w:t>13</w:t>
      </w:r>
      <w:r w:rsidR="00115657">
        <w:rPr>
          <w:color w:val="auto"/>
          <w:sz w:val="28"/>
          <w:szCs w:val="28"/>
        </w:rPr>
        <w:t>1</w:t>
      </w:r>
      <w:r w:rsidRPr="00417D1C">
        <w:rPr>
          <w:color w:val="auto"/>
          <w:sz w:val="28"/>
          <w:szCs w:val="28"/>
        </w:rPr>
        <w:t xml:space="preserve">]. </w:t>
      </w:r>
    </w:p>
    <w:p w:rsidR="00810BD9" w:rsidRPr="00417D1C" w:rsidRDefault="00AF7DC1" w:rsidP="00810BD9">
      <w:pPr>
        <w:pStyle w:val="a6"/>
        <w:pBdr>
          <w:top w:val="nil"/>
          <w:left w:val="nil"/>
          <w:bottom w:val="nil"/>
          <w:right w:val="nil"/>
          <w:between w:val="nil"/>
        </w:pBdr>
        <w:shd w:val="solid" w:color="FFFFFF" w:fill="auto"/>
        <w:spacing w:before="0" w:beforeAutospacing="0" w:after="0" w:afterAutospacing="0"/>
        <w:ind w:firstLine="708"/>
        <w:rPr>
          <w:sz w:val="28"/>
          <w:szCs w:val="28"/>
        </w:rPr>
      </w:pPr>
      <w:r w:rsidRPr="00417D1C">
        <w:rPr>
          <w:iCs/>
          <w:sz w:val="28"/>
          <w:szCs w:val="28"/>
        </w:rPr>
        <w:t>Л</w:t>
      </w:r>
      <w:r w:rsidR="006A4F7B">
        <w:rPr>
          <w:iCs/>
          <w:sz w:val="28"/>
          <w:szCs w:val="28"/>
        </w:rPr>
        <w:t>е</w:t>
      </w:r>
      <w:r w:rsidRPr="00417D1C">
        <w:rPr>
          <w:iCs/>
          <w:sz w:val="28"/>
          <w:szCs w:val="28"/>
        </w:rPr>
        <w:t>н масличн</w:t>
      </w:r>
      <w:r w:rsidR="00810BD9" w:rsidRPr="00417D1C">
        <w:rPr>
          <w:iCs/>
          <w:sz w:val="28"/>
          <w:szCs w:val="28"/>
        </w:rPr>
        <w:t xml:space="preserve">ый </w:t>
      </w:r>
      <w:r w:rsidR="00551F66" w:rsidRPr="00417D1C">
        <w:rPr>
          <w:b/>
        </w:rPr>
        <w:t>–</w:t>
      </w:r>
      <w:r w:rsidR="00551F66">
        <w:rPr>
          <w:b/>
          <w:lang w:val="kk-KZ"/>
        </w:rPr>
        <w:t xml:space="preserve"> </w:t>
      </w:r>
      <w:r w:rsidR="00810BD9" w:rsidRPr="00417D1C">
        <w:rPr>
          <w:iCs/>
          <w:sz w:val="28"/>
          <w:szCs w:val="28"/>
        </w:rPr>
        <w:t xml:space="preserve">экологически чистая культура. </w:t>
      </w:r>
      <w:r w:rsidR="00810BD9" w:rsidRPr="00417D1C">
        <w:rPr>
          <w:sz w:val="28"/>
          <w:szCs w:val="28"/>
        </w:rPr>
        <w:t xml:space="preserve">При </w:t>
      </w:r>
      <w:r w:rsidR="00551F66">
        <w:rPr>
          <w:sz w:val="28"/>
          <w:szCs w:val="28"/>
          <w:lang w:val="kk-KZ"/>
        </w:rPr>
        <w:t xml:space="preserve">его </w:t>
      </w:r>
      <w:r w:rsidR="00810BD9" w:rsidRPr="00417D1C">
        <w:rPr>
          <w:sz w:val="28"/>
          <w:szCs w:val="28"/>
        </w:rPr>
        <w:t>выращивании требуется минимальное количество химических средств защиты и удобрений. Его посевы предохраняют почвы от загрязнения тяжелыми металлами и радионуклидами.</w:t>
      </w:r>
    </w:p>
    <w:p w:rsidR="00810BD9" w:rsidRPr="00417D1C" w:rsidRDefault="00810BD9" w:rsidP="00810BD9">
      <w:pPr>
        <w:ind w:firstLine="708"/>
        <w:rPr>
          <w:rFonts w:eastAsia="Times New Roman"/>
          <w:szCs w:val="28"/>
        </w:rPr>
      </w:pPr>
      <w:r w:rsidRPr="00417D1C">
        <w:rPr>
          <w:rFonts w:eastAsia="Times New Roman"/>
          <w:szCs w:val="28"/>
        </w:rPr>
        <w:t>Л</w:t>
      </w:r>
      <w:r w:rsidR="006A4F7B">
        <w:rPr>
          <w:rFonts w:eastAsia="Times New Roman"/>
          <w:szCs w:val="28"/>
        </w:rPr>
        <w:t>е</w:t>
      </w:r>
      <w:r w:rsidRPr="00417D1C">
        <w:rPr>
          <w:rFonts w:eastAsia="Times New Roman"/>
          <w:szCs w:val="28"/>
        </w:rPr>
        <w:t>н масличный, обладая довольно высокой биологической пластичностью, устойчивостью к низким температурам воздуха, особенно в начальный период вегетации, и высокой отзывчивостью на улучшение агрофона, может стать важным источником маслосемян и переваримого белка в засушливых условиях лесостепей, степей, полупустынь, в том числе в степной зоне Северного Казахстана [</w:t>
      </w:r>
      <w:r w:rsidR="008F17D2" w:rsidRPr="00417D1C">
        <w:rPr>
          <w:rFonts w:eastAsia="Times New Roman"/>
          <w:szCs w:val="28"/>
        </w:rPr>
        <w:t>13</w:t>
      </w:r>
      <w:r w:rsidR="00115657">
        <w:rPr>
          <w:rFonts w:eastAsia="Times New Roman"/>
          <w:szCs w:val="28"/>
        </w:rPr>
        <w:t>2</w:t>
      </w:r>
      <w:r w:rsidRPr="00417D1C">
        <w:rPr>
          <w:rFonts w:eastAsia="Times New Roman"/>
          <w:szCs w:val="28"/>
        </w:rPr>
        <w:t>].</w:t>
      </w:r>
    </w:p>
    <w:p w:rsidR="0069395B" w:rsidRPr="00417D1C" w:rsidRDefault="00AF7DC1" w:rsidP="00810BD9">
      <w:pPr>
        <w:pStyle w:val="afc"/>
        <w:rPr>
          <w:b w:val="0"/>
        </w:rPr>
      </w:pPr>
      <w:r w:rsidRPr="00417D1C">
        <w:rPr>
          <w:b w:val="0"/>
        </w:rPr>
        <w:t>Л</w:t>
      </w:r>
      <w:r w:rsidR="006A4F7B">
        <w:rPr>
          <w:b w:val="0"/>
        </w:rPr>
        <w:t>е</w:t>
      </w:r>
      <w:r w:rsidRPr="00417D1C">
        <w:rPr>
          <w:b w:val="0"/>
        </w:rPr>
        <w:t>н масличн</w:t>
      </w:r>
      <w:r w:rsidR="0069395B" w:rsidRPr="00417D1C">
        <w:rPr>
          <w:b w:val="0"/>
        </w:rPr>
        <w:t xml:space="preserve">ый – культура </w:t>
      </w:r>
      <w:proofErr w:type="gramStart"/>
      <w:r w:rsidR="0069395B" w:rsidRPr="00417D1C">
        <w:rPr>
          <w:b w:val="0"/>
        </w:rPr>
        <w:t>длинного дня</w:t>
      </w:r>
      <w:proofErr w:type="gramEnd"/>
      <w:r w:rsidR="0069395B" w:rsidRPr="00417D1C">
        <w:rPr>
          <w:b w:val="0"/>
        </w:rPr>
        <w:t>, сравнительно холодостойкая</w:t>
      </w:r>
      <w:r w:rsidR="00577AAD" w:rsidRPr="00417D1C">
        <w:rPr>
          <w:b w:val="0"/>
        </w:rPr>
        <w:t xml:space="preserve">. </w:t>
      </w:r>
      <w:r w:rsidR="0069395B" w:rsidRPr="00417D1C">
        <w:rPr>
          <w:b w:val="0"/>
        </w:rPr>
        <w:t>Требование льна масличного к температу</w:t>
      </w:r>
      <w:r w:rsidR="00577AAD" w:rsidRPr="00417D1C">
        <w:rPr>
          <w:b w:val="0"/>
        </w:rPr>
        <w:t>ре аналогично яровым зерновым.</w:t>
      </w:r>
      <w:r w:rsidR="00E568B6" w:rsidRPr="00417D1C">
        <w:rPr>
          <w:b w:val="0"/>
        </w:rPr>
        <w:t xml:space="preserve"> </w:t>
      </w:r>
      <w:r w:rsidR="00577AAD" w:rsidRPr="00417D1C">
        <w:rPr>
          <w:b w:val="0"/>
        </w:rPr>
        <w:t>М</w:t>
      </w:r>
      <w:r w:rsidR="0069395B" w:rsidRPr="00417D1C">
        <w:rPr>
          <w:b w:val="0"/>
        </w:rPr>
        <w:t>инимальные температуры прорастания +2…+3</w:t>
      </w:r>
      <w:r w:rsidR="0069395B" w:rsidRPr="00417D1C">
        <w:rPr>
          <w:b w:val="0"/>
          <w:vertAlign w:val="superscript"/>
        </w:rPr>
        <w:t>о</w:t>
      </w:r>
      <w:r w:rsidR="0069395B" w:rsidRPr="00417D1C">
        <w:rPr>
          <w:b w:val="0"/>
        </w:rPr>
        <w:t>С, а сумма активных температур за вегетацию – 1600-1850</w:t>
      </w:r>
      <w:r w:rsidR="0069395B" w:rsidRPr="00417D1C">
        <w:rPr>
          <w:b w:val="0"/>
          <w:vertAlign w:val="superscript"/>
        </w:rPr>
        <w:t>о</w:t>
      </w:r>
      <w:r w:rsidR="0069395B" w:rsidRPr="00417D1C">
        <w:rPr>
          <w:b w:val="0"/>
        </w:rPr>
        <w:t>С. Он выдерживает заморозки до –3…–5</w:t>
      </w:r>
      <w:r w:rsidR="0069395B" w:rsidRPr="00417D1C">
        <w:rPr>
          <w:b w:val="0"/>
          <w:vertAlign w:val="superscript"/>
        </w:rPr>
        <w:t>о</w:t>
      </w:r>
      <w:r w:rsidR="0069395B" w:rsidRPr="00417D1C">
        <w:rPr>
          <w:b w:val="0"/>
        </w:rPr>
        <w:t xml:space="preserve">С </w:t>
      </w:r>
      <w:r w:rsidR="008F17D2" w:rsidRPr="00417D1C">
        <w:rPr>
          <w:b w:val="0"/>
        </w:rPr>
        <w:t>[13</w:t>
      </w:r>
      <w:r w:rsidR="00115657">
        <w:rPr>
          <w:b w:val="0"/>
        </w:rPr>
        <w:t>3</w:t>
      </w:r>
      <w:r w:rsidR="008F17D2" w:rsidRPr="00417D1C">
        <w:rPr>
          <w:b w:val="0"/>
        </w:rPr>
        <w:t>]</w:t>
      </w:r>
      <w:r w:rsidR="0069395B" w:rsidRPr="00417D1C">
        <w:rPr>
          <w:b w:val="0"/>
        </w:rPr>
        <w:t xml:space="preserve">. В </w:t>
      </w:r>
      <w:r w:rsidR="00577AAD" w:rsidRPr="00417D1C">
        <w:rPr>
          <w:b w:val="0"/>
        </w:rPr>
        <w:t>фазе</w:t>
      </w:r>
      <w:r w:rsidR="0069395B" w:rsidRPr="00417D1C">
        <w:rPr>
          <w:b w:val="0"/>
        </w:rPr>
        <w:t xml:space="preserve"> цвете</w:t>
      </w:r>
      <w:r w:rsidR="00577AAD" w:rsidRPr="00417D1C">
        <w:rPr>
          <w:b w:val="0"/>
        </w:rPr>
        <w:t>ние-</w:t>
      </w:r>
      <w:r w:rsidR="0069395B" w:rsidRPr="00417D1C">
        <w:rPr>
          <w:b w:val="0"/>
        </w:rPr>
        <w:t>созрева</w:t>
      </w:r>
      <w:r w:rsidR="00577AAD" w:rsidRPr="00417D1C">
        <w:rPr>
          <w:b w:val="0"/>
        </w:rPr>
        <w:t>ние</w:t>
      </w:r>
      <w:r w:rsidR="0069395B" w:rsidRPr="00417D1C">
        <w:rPr>
          <w:b w:val="0"/>
        </w:rPr>
        <w:t xml:space="preserve"> семян оптимальный диапазон температур составляет +16…+22</w:t>
      </w:r>
      <w:r w:rsidR="0069395B" w:rsidRPr="00417D1C">
        <w:rPr>
          <w:b w:val="0"/>
          <w:vertAlign w:val="superscript"/>
        </w:rPr>
        <w:t>о</w:t>
      </w:r>
      <w:r w:rsidR="00577AAD" w:rsidRPr="00417D1C">
        <w:rPr>
          <w:b w:val="0"/>
        </w:rPr>
        <w:t xml:space="preserve">С. </w:t>
      </w:r>
      <w:r w:rsidRPr="00417D1C">
        <w:rPr>
          <w:b w:val="0"/>
        </w:rPr>
        <w:t>Л</w:t>
      </w:r>
      <w:r w:rsidR="006A4F7B">
        <w:rPr>
          <w:b w:val="0"/>
        </w:rPr>
        <w:t>е</w:t>
      </w:r>
      <w:r w:rsidRPr="00417D1C">
        <w:rPr>
          <w:b w:val="0"/>
        </w:rPr>
        <w:t>н масличн</w:t>
      </w:r>
      <w:r w:rsidR="0069395B" w:rsidRPr="00417D1C">
        <w:rPr>
          <w:b w:val="0"/>
        </w:rPr>
        <w:t xml:space="preserve">ый </w:t>
      </w:r>
      <w:r w:rsidR="00577AAD" w:rsidRPr="00417D1C">
        <w:rPr>
          <w:b w:val="0"/>
        </w:rPr>
        <w:t xml:space="preserve">ввиду </w:t>
      </w:r>
      <w:r w:rsidR="0069395B" w:rsidRPr="00417D1C">
        <w:rPr>
          <w:b w:val="0"/>
        </w:rPr>
        <w:t xml:space="preserve">короткого вегетационного периода, интенсивного роста и высокого транспирационного коэффициента (400-500) </w:t>
      </w:r>
      <w:r w:rsidR="00577AAD" w:rsidRPr="00417D1C">
        <w:rPr>
          <w:b w:val="0"/>
        </w:rPr>
        <w:t xml:space="preserve">предъявляет высокие требования к влаге, но в </w:t>
      </w:r>
      <w:r w:rsidR="0069395B" w:rsidRPr="00417D1C">
        <w:rPr>
          <w:b w:val="0"/>
        </w:rPr>
        <w:t xml:space="preserve">начальной стадии развития растений потребность во влаге обеспечивается зимними запасами влаги в почве </w:t>
      </w:r>
      <w:r w:rsidR="008F17D2" w:rsidRPr="00417D1C">
        <w:rPr>
          <w:b w:val="0"/>
        </w:rPr>
        <w:t>[13</w:t>
      </w:r>
      <w:r w:rsidR="00115657">
        <w:rPr>
          <w:b w:val="0"/>
        </w:rPr>
        <w:t>4</w:t>
      </w:r>
      <w:r w:rsidR="008F17D2" w:rsidRPr="00417D1C">
        <w:rPr>
          <w:b w:val="0"/>
        </w:rPr>
        <w:t>,</w:t>
      </w:r>
      <w:r w:rsidR="00551F66">
        <w:rPr>
          <w:b w:val="0"/>
          <w:lang w:val="kk-KZ"/>
        </w:rPr>
        <w:t xml:space="preserve"> </w:t>
      </w:r>
      <w:r w:rsidR="008F17D2" w:rsidRPr="00417D1C">
        <w:rPr>
          <w:b w:val="0"/>
        </w:rPr>
        <w:t>13</w:t>
      </w:r>
      <w:r w:rsidR="00115657">
        <w:rPr>
          <w:b w:val="0"/>
        </w:rPr>
        <w:t>5</w:t>
      </w:r>
      <w:r w:rsidR="008F17D2" w:rsidRPr="00417D1C">
        <w:rPr>
          <w:b w:val="0"/>
        </w:rPr>
        <w:t>].</w:t>
      </w:r>
      <w:r w:rsidR="00551F66">
        <w:rPr>
          <w:b w:val="0"/>
          <w:lang w:val="kk-KZ"/>
        </w:rPr>
        <w:t xml:space="preserve"> </w:t>
      </w:r>
      <w:r w:rsidR="0069395B" w:rsidRPr="00417D1C">
        <w:rPr>
          <w:b w:val="0"/>
        </w:rPr>
        <w:t>Для прорастания семенам л</w:t>
      </w:r>
      <w:r w:rsidR="006A4F7B">
        <w:rPr>
          <w:b w:val="0"/>
        </w:rPr>
        <w:t>е</w:t>
      </w:r>
      <w:r w:rsidR="00BF701C" w:rsidRPr="00417D1C">
        <w:rPr>
          <w:b w:val="0"/>
        </w:rPr>
        <w:t xml:space="preserve">н использует значительно </w:t>
      </w:r>
      <w:r w:rsidR="00BF701C" w:rsidRPr="00417D1C">
        <w:rPr>
          <w:b w:val="0"/>
        </w:rPr>
        <w:lastRenderedPageBreak/>
        <w:t>меньше воды в отличие от других культур, чт</w:t>
      </w:r>
      <w:r w:rsidR="0069395B" w:rsidRPr="00417D1C">
        <w:rPr>
          <w:b w:val="0"/>
        </w:rPr>
        <w:t>о объясняется наличием в них ослизняющего слоя, который поглощает из почвы воду и прочно ее удерживает</w:t>
      </w:r>
      <w:r w:rsidR="00BF701C" w:rsidRPr="00417D1C">
        <w:rPr>
          <w:b w:val="0"/>
        </w:rPr>
        <w:t>.</w:t>
      </w:r>
      <w:r w:rsidR="0069395B" w:rsidRPr="00417D1C">
        <w:rPr>
          <w:b w:val="0"/>
        </w:rPr>
        <w:t xml:space="preserve"> От посева до фазы елочки (высота 15-17 см) растения льна масличного</w:t>
      </w:r>
      <w:r w:rsidR="00E568B6" w:rsidRPr="00417D1C">
        <w:rPr>
          <w:b w:val="0"/>
        </w:rPr>
        <w:t xml:space="preserve"> </w:t>
      </w:r>
      <w:r w:rsidR="0069395B" w:rsidRPr="00417D1C">
        <w:rPr>
          <w:b w:val="0"/>
        </w:rPr>
        <w:t xml:space="preserve">отличаются засухоустойчивостью. </w:t>
      </w:r>
      <w:r w:rsidR="00912323" w:rsidRPr="00417D1C">
        <w:rPr>
          <w:b w:val="0"/>
        </w:rPr>
        <w:t>Наивысшая потребность в воде проявляется в п</w:t>
      </w:r>
      <w:r w:rsidR="0069395B" w:rsidRPr="00417D1C">
        <w:rPr>
          <w:b w:val="0"/>
        </w:rPr>
        <w:t>ериод от начала бутонизации</w:t>
      </w:r>
      <w:r w:rsidR="00912323" w:rsidRPr="00417D1C">
        <w:rPr>
          <w:b w:val="0"/>
        </w:rPr>
        <w:t xml:space="preserve"> - </w:t>
      </w:r>
      <w:r w:rsidR="0069395B" w:rsidRPr="00417D1C">
        <w:rPr>
          <w:b w:val="0"/>
        </w:rPr>
        <w:t>период цветения и образования коробочек</w:t>
      </w:r>
      <w:r w:rsidR="00912323" w:rsidRPr="00417D1C">
        <w:rPr>
          <w:b w:val="0"/>
        </w:rPr>
        <w:t xml:space="preserve">, то есть в период, ответственный за </w:t>
      </w:r>
      <w:r w:rsidR="0069395B" w:rsidRPr="00417D1C">
        <w:rPr>
          <w:b w:val="0"/>
        </w:rPr>
        <w:t>получени</w:t>
      </w:r>
      <w:r w:rsidR="00912323" w:rsidRPr="00417D1C">
        <w:rPr>
          <w:b w:val="0"/>
        </w:rPr>
        <w:t>е</w:t>
      </w:r>
      <w:r w:rsidR="0069395B" w:rsidRPr="00417D1C">
        <w:rPr>
          <w:b w:val="0"/>
        </w:rPr>
        <w:t xml:space="preserve"> высокого урожая семян </w:t>
      </w:r>
      <w:r w:rsidR="00551F66">
        <w:rPr>
          <w:b w:val="0"/>
          <w:lang w:val="kk-KZ"/>
        </w:rPr>
        <w:t xml:space="preserve">                       </w:t>
      </w:r>
      <w:r w:rsidR="008F17D2" w:rsidRPr="00417D1C">
        <w:rPr>
          <w:b w:val="0"/>
        </w:rPr>
        <w:t>[1</w:t>
      </w:r>
      <w:r w:rsidR="001A2B22" w:rsidRPr="001A2B22">
        <w:rPr>
          <w:b w:val="0"/>
        </w:rPr>
        <w:t>3</w:t>
      </w:r>
      <w:r w:rsidR="00115657">
        <w:rPr>
          <w:b w:val="0"/>
        </w:rPr>
        <w:t>6</w:t>
      </w:r>
      <w:r w:rsidR="001A2B22" w:rsidRPr="001A2B22">
        <w:rPr>
          <w:b w:val="0"/>
        </w:rPr>
        <w:t>-</w:t>
      </w:r>
      <w:r w:rsidR="00115657">
        <w:rPr>
          <w:b w:val="0"/>
        </w:rPr>
        <w:t>138</w:t>
      </w:r>
      <w:r w:rsidR="008F17D2" w:rsidRPr="00417D1C">
        <w:rPr>
          <w:b w:val="0"/>
        </w:rPr>
        <w:t>].</w:t>
      </w:r>
    </w:p>
    <w:p w:rsidR="007761D0" w:rsidRPr="00417D1C" w:rsidRDefault="00912323" w:rsidP="00810BD9">
      <w:pPr>
        <w:pStyle w:val="afc"/>
        <w:rPr>
          <w:b w:val="0"/>
        </w:rPr>
      </w:pPr>
      <w:r w:rsidRPr="00417D1C">
        <w:rPr>
          <w:b w:val="0"/>
        </w:rPr>
        <w:t>Л</w:t>
      </w:r>
      <w:r w:rsidR="006A4F7B">
        <w:rPr>
          <w:b w:val="0"/>
        </w:rPr>
        <w:t>е</w:t>
      </w:r>
      <w:r w:rsidRPr="00417D1C">
        <w:rPr>
          <w:b w:val="0"/>
        </w:rPr>
        <w:t xml:space="preserve">н масличный предъявляет невысокие требования к </w:t>
      </w:r>
      <w:r w:rsidR="007761D0" w:rsidRPr="00417D1C">
        <w:rPr>
          <w:b w:val="0"/>
        </w:rPr>
        <w:t>плодородию почвы. Лучшими для него считаются чистые от сорняков черноземы и каштановые почвы. Тяжелые, глинистые и заболоченные, а также солонцеватые почвы не подходят для его возделывания</w:t>
      </w:r>
      <w:r w:rsidR="00E568B6" w:rsidRPr="00417D1C">
        <w:rPr>
          <w:b w:val="0"/>
        </w:rPr>
        <w:t xml:space="preserve"> </w:t>
      </w:r>
      <w:r w:rsidR="00115657">
        <w:rPr>
          <w:b w:val="0"/>
        </w:rPr>
        <w:t>[139</w:t>
      </w:r>
      <w:r w:rsidR="008F17D2" w:rsidRPr="00417D1C">
        <w:rPr>
          <w:b w:val="0"/>
        </w:rPr>
        <w:t>]</w:t>
      </w:r>
      <w:r w:rsidR="007761D0" w:rsidRPr="00417D1C">
        <w:rPr>
          <w:b w:val="0"/>
        </w:rPr>
        <w:t>.</w:t>
      </w:r>
    </w:p>
    <w:p w:rsidR="00912323" w:rsidRPr="00417D1C" w:rsidRDefault="00912323" w:rsidP="000D6B92">
      <w:pPr>
        <w:pStyle w:val="afc"/>
        <w:rPr>
          <w:b w:val="0"/>
        </w:rPr>
      </w:pPr>
      <w:r w:rsidRPr="00417D1C">
        <w:rPr>
          <w:b w:val="0"/>
        </w:rPr>
        <w:t xml:space="preserve">Оптимальная кислотность почвы (pH) с тяжелым минералогическим составом </w:t>
      </w:r>
      <w:r w:rsidR="00551F66" w:rsidRPr="00417D1C">
        <w:rPr>
          <w:b w:val="0"/>
        </w:rPr>
        <w:t>–</w:t>
      </w:r>
      <w:r w:rsidR="00551F66">
        <w:rPr>
          <w:b w:val="0"/>
          <w:lang w:val="kk-KZ"/>
        </w:rPr>
        <w:t xml:space="preserve"> </w:t>
      </w:r>
      <w:r w:rsidRPr="00417D1C">
        <w:rPr>
          <w:b w:val="0"/>
        </w:rPr>
        <w:t xml:space="preserve">6,0-6,7, с легким – 5,5-6,0. При повышенной кислотности лен страдает от токсического действия ионов алюминия, а на карбонатных почвах – от избытка кальция и дефицита бора, что может привести к различным бактериальным заболеваниям. Неблагоприятное действие на лен отдельных элементов необходимо учитывать при выборе форм удобрений </w:t>
      </w:r>
      <w:r w:rsidR="008F17D2" w:rsidRPr="00417D1C">
        <w:rPr>
          <w:b w:val="0"/>
        </w:rPr>
        <w:t>[14</w:t>
      </w:r>
      <w:r w:rsidR="00115657">
        <w:rPr>
          <w:b w:val="0"/>
        </w:rPr>
        <w:t>0</w:t>
      </w:r>
      <w:r w:rsidR="008F17D2" w:rsidRPr="00417D1C">
        <w:rPr>
          <w:b w:val="0"/>
        </w:rPr>
        <w:t>]</w:t>
      </w:r>
      <w:r w:rsidRPr="00417D1C">
        <w:rPr>
          <w:b w:val="0"/>
        </w:rPr>
        <w:t>.</w:t>
      </w:r>
    </w:p>
    <w:p w:rsidR="00095853" w:rsidRPr="00417D1C" w:rsidRDefault="00095853" w:rsidP="000D6B92">
      <w:pPr>
        <w:pStyle w:val="afd"/>
        <w:rPr>
          <w:b w:val="0"/>
          <w:shd w:val="clear" w:color="auto" w:fill="FFFFFF"/>
        </w:rPr>
      </w:pPr>
      <w:r w:rsidRPr="00417D1C">
        <w:rPr>
          <w:b w:val="0"/>
          <w:shd w:val="clear" w:color="auto" w:fill="FFFFFF"/>
        </w:rPr>
        <w:t xml:space="preserve">Огромные возможности этой культуры связаны со способностью </w:t>
      </w:r>
      <w:r w:rsidR="00135004" w:rsidRPr="00417D1C">
        <w:rPr>
          <w:b w:val="0"/>
          <w:shd w:val="clear" w:color="auto" w:fill="FFFFFF"/>
        </w:rPr>
        <w:t>извлечени</w:t>
      </w:r>
      <w:r w:rsidR="00551F66">
        <w:rPr>
          <w:b w:val="0"/>
          <w:shd w:val="clear" w:color="auto" w:fill="FFFFFF"/>
          <w:lang w:val="kk-KZ"/>
        </w:rPr>
        <w:t>я</w:t>
      </w:r>
      <w:r w:rsidR="00135004" w:rsidRPr="00417D1C">
        <w:rPr>
          <w:b w:val="0"/>
          <w:shd w:val="clear" w:color="auto" w:fill="FFFFFF"/>
        </w:rPr>
        <w:t xml:space="preserve"> и утилизации радиоактивных веществ из почвы и организма домашних животных, что имеет ва</w:t>
      </w:r>
      <w:r w:rsidR="00E223D1" w:rsidRPr="00417D1C">
        <w:rPr>
          <w:b w:val="0"/>
          <w:shd w:val="clear" w:color="auto" w:fill="FFFFFF"/>
        </w:rPr>
        <w:t>жное агро</w:t>
      </w:r>
      <w:r w:rsidR="00135004" w:rsidRPr="00417D1C">
        <w:rPr>
          <w:b w:val="0"/>
          <w:shd w:val="clear" w:color="auto" w:fill="FFFFFF"/>
        </w:rPr>
        <w:t>экологическое значение</w:t>
      </w:r>
      <w:r w:rsidR="00485DC0">
        <w:rPr>
          <w:b w:val="0"/>
          <w:shd w:val="clear" w:color="auto" w:fill="FFFFFF"/>
        </w:rPr>
        <w:t xml:space="preserve"> </w:t>
      </w:r>
      <w:r w:rsidR="008F17D2" w:rsidRPr="00417D1C">
        <w:rPr>
          <w:b w:val="0"/>
          <w:shd w:val="clear" w:color="auto" w:fill="FFFFFF"/>
        </w:rPr>
        <w:t>[14</w:t>
      </w:r>
      <w:r w:rsidR="00115657">
        <w:rPr>
          <w:b w:val="0"/>
          <w:shd w:val="clear" w:color="auto" w:fill="FFFFFF"/>
        </w:rPr>
        <w:t>1</w:t>
      </w:r>
      <w:r w:rsidR="008F17D2" w:rsidRPr="00417D1C">
        <w:rPr>
          <w:b w:val="0"/>
          <w:shd w:val="clear" w:color="auto" w:fill="FFFFFF"/>
        </w:rPr>
        <w:t>]</w:t>
      </w:r>
      <w:r w:rsidR="00135004" w:rsidRPr="00417D1C">
        <w:rPr>
          <w:b w:val="0"/>
          <w:shd w:val="clear" w:color="auto" w:fill="FFFFFF"/>
        </w:rPr>
        <w:t xml:space="preserve">. </w:t>
      </w:r>
    </w:p>
    <w:p w:rsidR="00075D8D" w:rsidRPr="00417D1C" w:rsidRDefault="00A73AF7" w:rsidP="000D6B92">
      <w:pPr>
        <w:pStyle w:val="afd"/>
        <w:rPr>
          <w:b w:val="0"/>
        </w:rPr>
      </w:pPr>
      <w:r w:rsidRPr="00417D1C">
        <w:rPr>
          <w:b w:val="0"/>
        </w:rPr>
        <w:t>Поэтому одним из важных для изучения вопросов является исследование экологической безопасности применения различного в</w:t>
      </w:r>
      <w:r w:rsidR="000A04E1" w:rsidRPr="00417D1C">
        <w:rPr>
          <w:b w:val="0"/>
        </w:rPr>
        <w:t>ида удобрений под л</w:t>
      </w:r>
      <w:r w:rsidR="006A4F7B">
        <w:rPr>
          <w:b w:val="0"/>
        </w:rPr>
        <w:t>е</w:t>
      </w:r>
      <w:r w:rsidR="000A04E1" w:rsidRPr="00417D1C">
        <w:rPr>
          <w:b w:val="0"/>
        </w:rPr>
        <w:t>н масличный</w:t>
      </w:r>
      <w:r w:rsidR="00442249" w:rsidRPr="00417D1C">
        <w:rPr>
          <w:b w:val="0"/>
        </w:rPr>
        <w:t xml:space="preserve"> как культуру экологически пластичн</w:t>
      </w:r>
      <w:r w:rsidR="00075D8D" w:rsidRPr="00417D1C">
        <w:rPr>
          <w:b w:val="0"/>
        </w:rPr>
        <w:t>ую для условий Северного Казахстана</w:t>
      </w:r>
      <w:r w:rsidR="000A04E1" w:rsidRPr="00417D1C">
        <w:rPr>
          <w:b w:val="0"/>
        </w:rPr>
        <w:t xml:space="preserve">. </w:t>
      </w:r>
    </w:p>
    <w:p w:rsidR="00F314E8" w:rsidRPr="00417D1C" w:rsidRDefault="00551F66" w:rsidP="000D6B92">
      <w:pPr>
        <w:pStyle w:val="afd"/>
        <w:rPr>
          <w:b w:val="0"/>
        </w:rPr>
      </w:pPr>
      <w:r>
        <w:rPr>
          <w:b w:val="0"/>
        </w:rPr>
        <w:t>При этом</w:t>
      </w:r>
      <w:r w:rsidR="000A04E1" w:rsidRPr="00417D1C">
        <w:rPr>
          <w:b w:val="0"/>
        </w:rPr>
        <w:t xml:space="preserve"> кроме биоэкологических особенностей растений льна масличного </w:t>
      </w:r>
      <w:r w:rsidR="00F314E8" w:rsidRPr="00417D1C">
        <w:rPr>
          <w:b w:val="0"/>
          <w:lang w:eastAsia="ko-KR"/>
        </w:rPr>
        <w:t xml:space="preserve">при решении практических вопросов применения удобрений необходимо учитывать факторы, влияющие на их эффективность: температурный и водный режим, запасы органического вещества в почве, биологические особенности культур и сортов, обеспеченность почв элементами питания. </w:t>
      </w:r>
      <w:r w:rsidR="00F314E8" w:rsidRPr="00417D1C">
        <w:rPr>
          <w:b w:val="0"/>
        </w:rPr>
        <w:t xml:space="preserve">Многочисленные данные, полученные в нашей стране и за рубежом, </w:t>
      </w:r>
      <w:r w:rsidR="00F314E8" w:rsidRPr="00417D1C">
        <w:rPr>
          <w:b w:val="0"/>
          <w:spacing w:val="1"/>
        </w:rPr>
        <w:t xml:space="preserve">подтверждают, что правильно разработанной технологией возделывания </w:t>
      </w:r>
      <w:r w:rsidR="00F314E8" w:rsidRPr="00417D1C">
        <w:rPr>
          <w:b w:val="0"/>
          <w:spacing w:val="-1"/>
        </w:rPr>
        <w:t>культур можно управлять продукционным процессом посевов [</w:t>
      </w:r>
      <w:r w:rsidR="000D6B92" w:rsidRPr="00417D1C">
        <w:rPr>
          <w:b w:val="0"/>
          <w:spacing w:val="-1"/>
        </w:rPr>
        <w:t>14</w:t>
      </w:r>
      <w:r w:rsidR="00115657">
        <w:rPr>
          <w:b w:val="0"/>
          <w:spacing w:val="-1"/>
        </w:rPr>
        <w:t>2-148</w:t>
      </w:r>
      <w:r w:rsidR="00F314E8" w:rsidRPr="00417D1C">
        <w:rPr>
          <w:b w:val="0"/>
          <w:spacing w:val="-10"/>
        </w:rPr>
        <w:t>].</w:t>
      </w:r>
    </w:p>
    <w:p w:rsidR="002C7ACF" w:rsidRPr="00417D1C" w:rsidRDefault="001229A0" w:rsidP="000D6B92">
      <w:pPr>
        <w:rPr>
          <w:rFonts w:eastAsia="Times New Roman"/>
          <w:szCs w:val="28"/>
          <w:lang w:eastAsia="ru-RU"/>
        </w:rPr>
      </w:pPr>
      <w:r w:rsidRPr="00417D1C">
        <w:rPr>
          <w:rFonts w:eastAsia="Times New Roman"/>
          <w:color w:val="000000"/>
          <w:szCs w:val="28"/>
          <w:lang w:eastAsia="ru-RU"/>
        </w:rPr>
        <w:t xml:space="preserve">В арсенале агрохимической науки имеется достаточно разработок, внедрение которых позволяет использовать удобрения с высокой эффективностью, что существенно снижает или предотвращает потери биогенных элементов в окружающую среду и тем самым положительно сказывается на экологической ситуации в целом. Стержнем этой проблемы является оптимизация питания растений и </w:t>
      </w:r>
      <w:r w:rsidRPr="00417D1C">
        <w:rPr>
          <w:rFonts w:eastAsia="Times New Roman"/>
          <w:szCs w:val="28"/>
          <w:lang w:eastAsia="ru-RU"/>
        </w:rPr>
        <w:t>применения удобрений с уч</w:t>
      </w:r>
      <w:r w:rsidR="006A4F7B">
        <w:rPr>
          <w:rFonts w:eastAsia="Times New Roman"/>
          <w:szCs w:val="28"/>
          <w:lang w:eastAsia="ru-RU"/>
        </w:rPr>
        <w:t>е</w:t>
      </w:r>
      <w:r w:rsidRPr="00417D1C">
        <w:rPr>
          <w:rFonts w:eastAsia="Times New Roman"/>
          <w:szCs w:val="28"/>
          <w:lang w:eastAsia="ru-RU"/>
        </w:rPr>
        <w:t>том требований культуры, плодородия почвы, планируемого урожая во взаимосвязи со всеми звеньями современного научного земледелия</w:t>
      </w:r>
      <w:r w:rsidR="00E568B6" w:rsidRPr="00417D1C">
        <w:rPr>
          <w:rFonts w:eastAsia="Times New Roman"/>
          <w:szCs w:val="28"/>
          <w:lang w:eastAsia="ru-RU"/>
        </w:rPr>
        <w:t xml:space="preserve"> </w:t>
      </w:r>
      <w:r w:rsidR="00115657">
        <w:rPr>
          <w:rFonts w:eastAsia="Times New Roman"/>
          <w:szCs w:val="28"/>
          <w:lang w:eastAsia="ru-RU"/>
        </w:rPr>
        <w:t>[149</w:t>
      </w:r>
      <w:r w:rsidR="000D6B92" w:rsidRPr="00417D1C">
        <w:rPr>
          <w:rFonts w:eastAsia="Times New Roman"/>
          <w:szCs w:val="28"/>
          <w:lang w:eastAsia="ru-RU"/>
        </w:rPr>
        <w:t>].</w:t>
      </w:r>
    </w:p>
    <w:p w:rsidR="004E67F2" w:rsidRPr="00417D1C" w:rsidRDefault="004E67F2" w:rsidP="000D6B92">
      <w:pPr>
        <w:pStyle w:val="affc"/>
        <w:tabs>
          <w:tab w:val="left" w:pos="0"/>
        </w:tabs>
        <w:ind w:firstLine="567"/>
        <w:jc w:val="both"/>
        <w:rPr>
          <w:rFonts w:ascii="Times New Roman" w:hAnsi="Times New Roman" w:cs="Times New Roman"/>
          <w:sz w:val="28"/>
          <w:szCs w:val="28"/>
        </w:rPr>
      </w:pPr>
      <w:proofErr w:type="gramStart"/>
      <w:r w:rsidRPr="00417D1C">
        <w:rPr>
          <w:rFonts w:ascii="Times New Roman" w:hAnsi="Times New Roman" w:cs="Times New Roman"/>
          <w:sz w:val="28"/>
          <w:szCs w:val="28"/>
        </w:rPr>
        <w:t xml:space="preserve">В основу оптимизации питания сельскохозяйственных культур с целью получения высококачественной продукции должен быть положен принцип комфортности питания, т.е. создание таких условий, при которых обеспечивается: отсутствие стрессов у растений от недостатка или избытка питательных веществ и микроэлементов, позиционная доступность элементов </w:t>
      </w:r>
      <w:r w:rsidRPr="00417D1C">
        <w:rPr>
          <w:rFonts w:ascii="Times New Roman" w:hAnsi="Times New Roman" w:cs="Times New Roman"/>
          <w:sz w:val="28"/>
          <w:szCs w:val="28"/>
        </w:rPr>
        <w:lastRenderedPageBreak/>
        <w:t xml:space="preserve">питания удобрений корневой системе, пролонгированность действия удобрений, блокада тяжелых металлов на границе </w:t>
      </w:r>
      <w:r w:rsidR="0066387E" w:rsidRPr="00417D1C">
        <w:rPr>
          <w:rFonts w:ascii="Times New Roman" w:hAnsi="Times New Roman" w:cs="Times New Roman"/>
          <w:sz w:val="28"/>
          <w:szCs w:val="28"/>
        </w:rPr>
        <w:t>«</w:t>
      </w:r>
      <w:r w:rsidRPr="00417D1C">
        <w:rPr>
          <w:rFonts w:ascii="Times New Roman" w:hAnsi="Times New Roman" w:cs="Times New Roman"/>
          <w:sz w:val="28"/>
          <w:szCs w:val="28"/>
        </w:rPr>
        <w:t>почва-корневая система</w:t>
      </w:r>
      <w:r w:rsidR="0066387E" w:rsidRPr="00417D1C">
        <w:rPr>
          <w:rFonts w:ascii="Times New Roman" w:hAnsi="Times New Roman" w:cs="Times New Roman"/>
          <w:sz w:val="28"/>
          <w:szCs w:val="28"/>
        </w:rPr>
        <w:t>»</w:t>
      </w:r>
      <w:r w:rsidRPr="00417D1C">
        <w:rPr>
          <w:rFonts w:ascii="Times New Roman" w:hAnsi="Times New Roman" w:cs="Times New Roman"/>
          <w:sz w:val="28"/>
          <w:szCs w:val="28"/>
        </w:rPr>
        <w:t>.</w:t>
      </w:r>
      <w:proofErr w:type="gramEnd"/>
      <w:r w:rsidRPr="00417D1C">
        <w:rPr>
          <w:rFonts w:ascii="Times New Roman" w:hAnsi="Times New Roman" w:cs="Times New Roman"/>
          <w:sz w:val="28"/>
          <w:szCs w:val="28"/>
        </w:rPr>
        <w:t xml:space="preserve"> Такие условия обеспечиваются внесением макро-, микроэлементов и кальцийсодержащих веще</w:t>
      </w:r>
      <w:r w:rsidR="00D97431" w:rsidRPr="00417D1C">
        <w:rPr>
          <w:rFonts w:ascii="Times New Roman" w:hAnsi="Times New Roman" w:cs="Times New Roman"/>
          <w:sz w:val="28"/>
          <w:szCs w:val="28"/>
        </w:rPr>
        <w:t xml:space="preserve">ств </w:t>
      </w:r>
      <w:r w:rsidR="00976518" w:rsidRPr="00417D1C">
        <w:rPr>
          <w:rFonts w:ascii="Times New Roman" w:hAnsi="Times New Roman" w:cs="Times New Roman"/>
          <w:sz w:val="28"/>
          <w:szCs w:val="28"/>
        </w:rPr>
        <w:t xml:space="preserve">в </w:t>
      </w:r>
      <w:r w:rsidR="00D97431" w:rsidRPr="00417D1C">
        <w:rPr>
          <w:rFonts w:ascii="Times New Roman" w:hAnsi="Times New Roman" w:cs="Times New Roman"/>
          <w:sz w:val="28"/>
          <w:szCs w:val="28"/>
        </w:rPr>
        <w:t xml:space="preserve">зоны трофического комфорта </w:t>
      </w:r>
      <w:r w:rsidRPr="00417D1C">
        <w:rPr>
          <w:rFonts w:ascii="Times New Roman" w:hAnsi="Times New Roman" w:cs="Times New Roman"/>
          <w:sz w:val="28"/>
          <w:szCs w:val="28"/>
        </w:rPr>
        <w:t>[</w:t>
      </w:r>
      <w:r w:rsidR="000D6B92" w:rsidRPr="00417D1C">
        <w:rPr>
          <w:rFonts w:ascii="Times New Roman" w:hAnsi="Times New Roman" w:cs="Times New Roman"/>
          <w:sz w:val="28"/>
          <w:szCs w:val="28"/>
        </w:rPr>
        <w:t>15</w:t>
      </w:r>
      <w:r w:rsidR="00115657">
        <w:rPr>
          <w:rFonts w:ascii="Times New Roman" w:hAnsi="Times New Roman" w:cs="Times New Roman"/>
          <w:sz w:val="28"/>
          <w:szCs w:val="28"/>
        </w:rPr>
        <w:t>0</w:t>
      </w:r>
      <w:r w:rsidR="00043BD8" w:rsidRPr="00043BD8">
        <w:rPr>
          <w:rFonts w:ascii="Times New Roman" w:hAnsi="Times New Roman" w:cs="Times New Roman"/>
          <w:sz w:val="28"/>
          <w:szCs w:val="28"/>
        </w:rPr>
        <w:t>-</w:t>
      </w:r>
      <w:r w:rsidR="00A9797D">
        <w:rPr>
          <w:rFonts w:ascii="Times New Roman" w:hAnsi="Times New Roman" w:cs="Times New Roman"/>
          <w:sz w:val="28"/>
          <w:szCs w:val="28"/>
        </w:rPr>
        <w:t>15</w:t>
      </w:r>
      <w:r w:rsidR="00115657">
        <w:rPr>
          <w:rFonts w:ascii="Times New Roman" w:hAnsi="Times New Roman" w:cs="Times New Roman"/>
          <w:sz w:val="28"/>
          <w:szCs w:val="28"/>
        </w:rPr>
        <w:t>2</w:t>
      </w:r>
      <w:r w:rsidRPr="00417D1C">
        <w:rPr>
          <w:rFonts w:ascii="Times New Roman" w:hAnsi="Times New Roman" w:cs="Times New Roman"/>
          <w:sz w:val="28"/>
          <w:szCs w:val="28"/>
        </w:rPr>
        <w:t>].</w:t>
      </w:r>
    </w:p>
    <w:p w:rsidR="00A73AF7" w:rsidRPr="00417D1C" w:rsidRDefault="00A73AF7" w:rsidP="00A73AF7">
      <w:pPr>
        <w:ind w:firstLine="708"/>
        <w:rPr>
          <w:rStyle w:val="ad"/>
          <w:b w:val="0"/>
          <w:szCs w:val="28"/>
          <w:shd w:val="clear" w:color="auto" w:fill="FFFFFF"/>
        </w:rPr>
      </w:pPr>
      <w:r w:rsidRPr="00417D1C">
        <w:rPr>
          <w:rStyle w:val="ad"/>
          <w:b w:val="0"/>
          <w:szCs w:val="28"/>
          <w:shd w:val="clear" w:color="auto" w:fill="FFFFFF"/>
        </w:rPr>
        <w:t>В природе существует большое количество элементов, из которых 16 важны для правильного роста и развития культурных растений</w:t>
      </w:r>
      <w:r w:rsidR="00695B81" w:rsidRPr="00417D1C">
        <w:rPr>
          <w:rStyle w:val="ad"/>
          <w:b w:val="0"/>
          <w:szCs w:val="28"/>
          <w:shd w:val="clear" w:color="auto" w:fill="FFFFFF"/>
        </w:rPr>
        <w:t xml:space="preserve"> – их называют </w:t>
      </w:r>
      <w:r w:rsidRPr="00417D1C">
        <w:rPr>
          <w:rStyle w:val="ad"/>
          <w:b w:val="0"/>
          <w:szCs w:val="28"/>
          <w:shd w:val="clear" w:color="auto" w:fill="FFFFFF"/>
        </w:rPr>
        <w:t>макроэлементами или основными питательными веществами</w:t>
      </w:r>
      <w:r w:rsidR="00695B81" w:rsidRPr="00417D1C">
        <w:rPr>
          <w:rStyle w:val="ad"/>
          <w:b w:val="0"/>
          <w:szCs w:val="28"/>
          <w:shd w:val="clear" w:color="auto" w:fill="FFFFFF"/>
        </w:rPr>
        <w:t>, он</w:t>
      </w:r>
      <w:r w:rsidRPr="00417D1C">
        <w:rPr>
          <w:rStyle w:val="ad"/>
          <w:b w:val="0"/>
          <w:szCs w:val="28"/>
          <w:shd w:val="clear" w:color="auto" w:fill="FFFFFF"/>
        </w:rPr>
        <w:t>и требуются</w:t>
      </w:r>
      <w:r w:rsidR="00695B81" w:rsidRPr="00417D1C">
        <w:rPr>
          <w:rStyle w:val="ad"/>
          <w:b w:val="0"/>
          <w:szCs w:val="28"/>
          <w:shd w:val="clear" w:color="auto" w:fill="FFFFFF"/>
        </w:rPr>
        <w:t xml:space="preserve"> растениям </w:t>
      </w:r>
      <w:r w:rsidRPr="00417D1C">
        <w:rPr>
          <w:rStyle w:val="ad"/>
          <w:b w:val="0"/>
          <w:szCs w:val="28"/>
          <w:shd w:val="clear" w:color="auto" w:fill="FFFFFF"/>
        </w:rPr>
        <w:t xml:space="preserve">в сравнительно больших количествах. </w:t>
      </w:r>
      <w:r w:rsidR="00451DD7" w:rsidRPr="00417D1C">
        <w:rPr>
          <w:rStyle w:val="ad"/>
          <w:b w:val="0"/>
          <w:szCs w:val="28"/>
          <w:shd w:val="clear" w:color="auto" w:fill="FFFFFF"/>
        </w:rPr>
        <w:t xml:space="preserve">Вторая группа элементов, хотя и требуется растениям в меньших количествах, </w:t>
      </w:r>
      <w:r w:rsidR="00D070AD" w:rsidRPr="00417D1C">
        <w:rPr>
          <w:rStyle w:val="ad"/>
          <w:b w:val="0"/>
          <w:szCs w:val="28"/>
          <w:shd w:val="clear" w:color="auto" w:fill="FFFFFF"/>
        </w:rPr>
        <w:t>отвечает за жизненно важные процессы при вегетативном и генеративном развитии растений – ферменты, катализаторы, составные компоненты клетки, обеспечивающи</w:t>
      </w:r>
      <w:r w:rsidR="00551F66">
        <w:rPr>
          <w:rStyle w:val="ad"/>
          <w:b w:val="0"/>
          <w:szCs w:val="28"/>
          <w:shd w:val="clear" w:color="auto" w:fill="FFFFFF"/>
          <w:lang w:val="kk-KZ"/>
        </w:rPr>
        <w:t>е</w:t>
      </w:r>
      <w:r w:rsidR="00D070AD" w:rsidRPr="00417D1C">
        <w:rPr>
          <w:rStyle w:val="ad"/>
          <w:b w:val="0"/>
          <w:szCs w:val="28"/>
          <w:shd w:val="clear" w:color="auto" w:fill="FFFFFF"/>
        </w:rPr>
        <w:t xml:space="preserve"> жизнедеятельность организма в целом</w:t>
      </w:r>
      <w:r w:rsidR="00A9797D">
        <w:rPr>
          <w:rStyle w:val="ad"/>
          <w:b w:val="0"/>
          <w:szCs w:val="28"/>
          <w:shd w:val="clear" w:color="auto" w:fill="FFFFFF"/>
        </w:rPr>
        <w:t xml:space="preserve"> </w:t>
      </w:r>
      <w:r w:rsidR="000D6B92" w:rsidRPr="00417D1C">
        <w:rPr>
          <w:rStyle w:val="ad"/>
          <w:b w:val="0"/>
          <w:szCs w:val="28"/>
          <w:shd w:val="clear" w:color="auto" w:fill="FFFFFF"/>
        </w:rPr>
        <w:t>[15</w:t>
      </w:r>
      <w:r w:rsidR="002F4EB9">
        <w:rPr>
          <w:rStyle w:val="ad"/>
          <w:b w:val="0"/>
          <w:szCs w:val="28"/>
          <w:shd w:val="clear" w:color="auto" w:fill="FFFFFF"/>
        </w:rPr>
        <w:t>3</w:t>
      </w:r>
      <w:r w:rsidRPr="00417D1C">
        <w:rPr>
          <w:rStyle w:val="ad"/>
          <w:b w:val="0"/>
          <w:szCs w:val="28"/>
          <w:shd w:val="clear" w:color="auto" w:fill="FFFFFF"/>
        </w:rPr>
        <w:t xml:space="preserve">]. </w:t>
      </w:r>
    </w:p>
    <w:p w:rsidR="00A73AF7" w:rsidRPr="00417D1C" w:rsidRDefault="000D4A1F" w:rsidP="00A73AF7">
      <w:pPr>
        <w:ind w:firstLine="708"/>
        <w:rPr>
          <w:rStyle w:val="ad"/>
          <w:b w:val="0"/>
          <w:szCs w:val="28"/>
          <w:shd w:val="clear" w:color="auto" w:fill="FFFFFF"/>
        </w:rPr>
      </w:pPr>
      <w:r w:rsidRPr="00417D1C">
        <w:rPr>
          <w:rStyle w:val="ad"/>
          <w:b w:val="0"/>
          <w:szCs w:val="28"/>
          <w:shd w:val="clear" w:color="auto" w:fill="FFFFFF"/>
        </w:rPr>
        <w:t>Д</w:t>
      </w:r>
      <w:r w:rsidR="00A73AF7" w:rsidRPr="00417D1C">
        <w:rPr>
          <w:rStyle w:val="ad"/>
          <w:b w:val="0"/>
          <w:szCs w:val="28"/>
          <w:shd w:val="clear" w:color="auto" w:fill="FFFFFF"/>
        </w:rPr>
        <w:t>ля получения высоких урожаев льна масличного необходимо с первых фаз развития вегетации в достаточно полной мере обеспечить растения необходимыми питательными веществами [</w:t>
      </w:r>
      <w:r w:rsidR="00A1585D" w:rsidRPr="00417D1C">
        <w:rPr>
          <w:rStyle w:val="ad"/>
          <w:b w:val="0"/>
          <w:szCs w:val="28"/>
          <w:shd w:val="clear" w:color="auto" w:fill="FFFFFF"/>
        </w:rPr>
        <w:t>15</w:t>
      </w:r>
      <w:r w:rsidR="002F4EB9">
        <w:rPr>
          <w:rStyle w:val="ad"/>
          <w:b w:val="0"/>
          <w:szCs w:val="28"/>
          <w:shd w:val="clear" w:color="auto" w:fill="FFFFFF"/>
        </w:rPr>
        <w:t>4</w:t>
      </w:r>
      <w:r w:rsidR="00A1585D" w:rsidRPr="00417D1C">
        <w:rPr>
          <w:rStyle w:val="ad"/>
          <w:b w:val="0"/>
          <w:szCs w:val="28"/>
          <w:shd w:val="clear" w:color="auto" w:fill="FFFFFF"/>
        </w:rPr>
        <w:t>, 15</w:t>
      </w:r>
      <w:r w:rsidR="002F4EB9">
        <w:rPr>
          <w:rStyle w:val="ad"/>
          <w:b w:val="0"/>
          <w:szCs w:val="28"/>
          <w:shd w:val="clear" w:color="auto" w:fill="FFFFFF"/>
        </w:rPr>
        <w:t>5</w:t>
      </w:r>
      <w:r w:rsidR="00A73AF7" w:rsidRPr="00417D1C">
        <w:rPr>
          <w:rStyle w:val="ad"/>
          <w:b w:val="0"/>
          <w:szCs w:val="28"/>
          <w:shd w:val="clear" w:color="auto" w:fill="FFFFFF"/>
        </w:rPr>
        <w:t xml:space="preserve">]. </w:t>
      </w:r>
    </w:p>
    <w:p w:rsidR="00A73AF7" w:rsidRPr="00417D1C" w:rsidRDefault="00AF7DC1" w:rsidP="00A1585D">
      <w:pPr>
        <w:ind w:firstLine="708"/>
        <w:rPr>
          <w:rStyle w:val="ad"/>
          <w:b w:val="0"/>
          <w:szCs w:val="28"/>
          <w:shd w:val="clear" w:color="auto" w:fill="FFFFFF"/>
        </w:rPr>
      </w:pPr>
      <w:r w:rsidRPr="00417D1C">
        <w:rPr>
          <w:rStyle w:val="ad"/>
          <w:b w:val="0"/>
          <w:szCs w:val="28"/>
          <w:shd w:val="clear" w:color="auto" w:fill="FFFFFF"/>
        </w:rPr>
        <w:t>Л</w:t>
      </w:r>
      <w:r w:rsidR="006A4F7B">
        <w:rPr>
          <w:rStyle w:val="ad"/>
          <w:b w:val="0"/>
          <w:szCs w:val="28"/>
          <w:shd w:val="clear" w:color="auto" w:fill="FFFFFF"/>
        </w:rPr>
        <w:t>е</w:t>
      </w:r>
      <w:r w:rsidRPr="00417D1C">
        <w:rPr>
          <w:rStyle w:val="ad"/>
          <w:b w:val="0"/>
          <w:szCs w:val="28"/>
          <w:shd w:val="clear" w:color="auto" w:fill="FFFFFF"/>
        </w:rPr>
        <w:t>н масличн</w:t>
      </w:r>
      <w:r w:rsidR="00A73AF7" w:rsidRPr="00417D1C">
        <w:rPr>
          <w:rStyle w:val="ad"/>
          <w:b w:val="0"/>
          <w:szCs w:val="28"/>
          <w:shd w:val="clear" w:color="auto" w:fill="FFFFFF"/>
        </w:rPr>
        <w:t xml:space="preserve">ый поглощает небольшое количество питательных элементов в период всходы-бутонизация, максимальное потребление отмечается в фазе цветения. </w:t>
      </w:r>
      <w:r w:rsidRPr="00417D1C">
        <w:rPr>
          <w:rStyle w:val="ad"/>
          <w:b w:val="0"/>
          <w:szCs w:val="28"/>
          <w:shd w:val="clear" w:color="auto" w:fill="FFFFFF"/>
        </w:rPr>
        <w:t>Л</w:t>
      </w:r>
      <w:r w:rsidR="006A4F7B">
        <w:rPr>
          <w:rStyle w:val="ad"/>
          <w:b w:val="0"/>
          <w:szCs w:val="28"/>
          <w:shd w:val="clear" w:color="auto" w:fill="FFFFFF"/>
        </w:rPr>
        <w:t>е</w:t>
      </w:r>
      <w:r w:rsidRPr="00417D1C">
        <w:rPr>
          <w:rStyle w:val="ad"/>
          <w:b w:val="0"/>
          <w:szCs w:val="28"/>
          <w:shd w:val="clear" w:color="auto" w:fill="FFFFFF"/>
        </w:rPr>
        <w:t>н масличн</w:t>
      </w:r>
      <w:r w:rsidR="00A73AF7" w:rsidRPr="00417D1C">
        <w:rPr>
          <w:rStyle w:val="ad"/>
          <w:b w:val="0"/>
          <w:szCs w:val="28"/>
          <w:shd w:val="clear" w:color="auto" w:fill="FFFFFF"/>
        </w:rPr>
        <w:t xml:space="preserve">ый до фазы цветения поглощает </w:t>
      </w:r>
      <w:r w:rsidR="00A1585D" w:rsidRPr="00417D1C">
        <w:rPr>
          <w:rStyle w:val="ad"/>
          <w:b w:val="0"/>
          <w:szCs w:val="28"/>
          <w:shd w:val="clear" w:color="auto" w:fill="FFFFFF"/>
        </w:rPr>
        <w:t>около 30% азота и 15% фосфора, а</w:t>
      </w:r>
      <w:r w:rsidR="00A73AF7" w:rsidRPr="00417D1C">
        <w:rPr>
          <w:rStyle w:val="ad"/>
          <w:b w:val="0"/>
          <w:szCs w:val="28"/>
          <w:shd w:val="clear" w:color="auto" w:fill="FFFFFF"/>
        </w:rPr>
        <w:t xml:space="preserve"> за короткий период от начала до массового цветения потребление азота достигает 90%, а фосфора – 50% и более</w:t>
      </w:r>
      <w:r w:rsidR="00A1585D" w:rsidRPr="00417D1C">
        <w:rPr>
          <w:rStyle w:val="ad"/>
          <w:b w:val="0"/>
          <w:szCs w:val="28"/>
          <w:shd w:val="clear" w:color="auto" w:fill="FFFFFF"/>
        </w:rPr>
        <w:t>. Д</w:t>
      </w:r>
      <w:r w:rsidR="00A73AF7" w:rsidRPr="00417D1C">
        <w:rPr>
          <w:rStyle w:val="ad"/>
          <w:b w:val="0"/>
          <w:szCs w:val="28"/>
          <w:shd w:val="clear" w:color="auto" w:fill="FFFFFF"/>
        </w:rPr>
        <w:t xml:space="preserve">ля формирования 1 ц семян </w:t>
      </w:r>
      <w:r w:rsidR="004D6052" w:rsidRPr="00417D1C">
        <w:rPr>
          <w:rStyle w:val="ad"/>
          <w:b w:val="0"/>
          <w:szCs w:val="28"/>
          <w:shd w:val="clear" w:color="auto" w:fill="FFFFFF"/>
        </w:rPr>
        <w:t>л</w:t>
      </w:r>
      <w:r w:rsidR="006A4F7B">
        <w:rPr>
          <w:rStyle w:val="ad"/>
          <w:b w:val="0"/>
          <w:szCs w:val="28"/>
          <w:shd w:val="clear" w:color="auto" w:fill="FFFFFF"/>
        </w:rPr>
        <w:t>е</w:t>
      </w:r>
      <w:r w:rsidRPr="00417D1C">
        <w:rPr>
          <w:rStyle w:val="ad"/>
          <w:b w:val="0"/>
          <w:szCs w:val="28"/>
          <w:shd w:val="clear" w:color="auto" w:fill="FFFFFF"/>
        </w:rPr>
        <w:t>н масличн</w:t>
      </w:r>
      <w:r w:rsidR="00A73AF7" w:rsidRPr="00417D1C">
        <w:rPr>
          <w:rStyle w:val="ad"/>
          <w:b w:val="0"/>
          <w:szCs w:val="28"/>
          <w:shd w:val="clear" w:color="auto" w:fill="FFFFFF"/>
        </w:rPr>
        <w:t>ый потребляет в средн</w:t>
      </w:r>
      <w:r w:rsidR="00A1585D" w:rsidRPr="00417D1C">
        <w:rPr>
          <w:rStyle w:val="ad"/>
          <w:b w:val="0"/>
          <w:szCs w:val="28"/>
          <w:shd w:val="clear" w:color="auto" w:fill="FFFFFF"/>
        </w:rPr>
        <w:t>ем 5-8 кг азота, 1-3 кг фосфора</w:t>
      </w:r>
      <w:r w:rsidR="00A73AF7" w:rsidRPr="00417D1C">
        <w:rPr>
          <w:rStyle w:val="ad"/>
          <w:b w:val="0"/>
          <w:szCs w:val="28"/>
          <w:shd w:val="clear" w:color="auto" w:fill="FFFFFF"/>
        </w:rPr>
        <w:t>, 4-6 кг калия</w:t>
      </w:r>
      <w:r w:rsidR="00551F66">
        <w:rPr>
          <w:rStyle w:val="ad"/>
          <w:b w:val="0"/>
          <w:szCs w:val="28"/>
          <w:shd w:val="clear" w:color="auto" w:fill="FFFFFF"/>
          <w:lang w:val="kk-KZ"/>
        </w:rPr>
        <w:t xml:space="preserve"> </w:t>
      </w:r>
      <w:r w:rsidR="00A1585D" w:rsidRPr="00417D1C">
        <w:rPr>
          <w:rStyle w:val="ad"/>
          <w:b w:val="0"/>
          <w:szCs w:val="28"/>
          <w:shd w:val="clear" w:color="auto" w:fill="FFFFFF"/>
        </w:rPr>
        <w:t>[1</w:t>
      </w:r>
      <w:r w:rsidR="002F4EB9">
        <w:rPr>
          <w:rStyle w:val="ad"/>
          <w:b w:val="0"/>
          <w:szCs w:val="28"/>
          <w:shd w:val="clear" w:color="auto" w:fill="FFFFFF"/>
        </w:rPr>
        <w:t>40</w:t>
      </w:r>
      <w:r w:rsidR="00A1585D" w:rsidRPr="00417D1C">
        <w:rPr>
          <w:rStyle w:val="ad"/>
          <w:b w:val="0"/>
          <w:szCs w:val="28"/>
          <w:shd w:val="clear" w:color="auto" w:fill="FFFFFF"/>
        </w:rPr>
        <w:t>, 1</w:t>
      </w:r>
      <w:r w:rsidR="002F4EB9">
        <w:rPr>
          <w:rStyle w:val="ad"/>
          <w:b w:val="0"/>
          <w:szCs w:val="28"/>
          <w:shd w:val="clear" w:color="auto" w:fill="FFFFFF"/>
        </w:rPr>
        <w:t>27</w:t>
      </w:r>
      <w:r w:rsidR="00A1585D" w:rsidRPr="00417D1C">
        <w:rPr>
          <w:rStyle w:val="ad"/>
          <w:b w:val="0"/>
          <w:szCs w:val="28"/>
          <w:shd w:val="clear" w:color="auto" w:fill="FFFFFF"/>
        </w:rPr>
        <w:t>].</w:t>
      </w:r>
    </w:p>
    <w:p w:rsidR="00A73AF7" w:rsidRPr="00417D1C" w:rsidRDefault="00AF7DC1" w:rsidP="00A73AF7">
      <w:pPr>
        <w:ind w:firstLine="708"/>
        <w:rPr>
          <w:rStyle w:val="ad"/>
          <w:b w:val="0"/>
          <w:szCs w:val="28"/>
          <w:shd w:val="clear" w:color="auto" w:fill="FFFFFF"/>
        </w:rPr>
      </w:pPr>
      <w:r w:rsidRPr="00417D1C">
        <w:rPr>
          <w:rStyle w:val="ad"/>
          <w:b w:val="0"/>
          <w:szCs w:val="28"/>
          <w:shd w:val="clear" w:color="auto" w:fill="FFFFFF"/>
        </w:rPr>
        <w:t>Л</w:t>
      </w:r>
      <w:r w:rsidR="006A4F7B">
        <w:rPr>
          <w:rStyle w:val="ad"/>
          <w:b w:val="0"/>
          <w:szCs w:val="28"/>
          <w:shd w:val="clear" w:color="auto" w:fill="FFFFFF"/>
        </w:rPr>
        <w:t>е</w:t>
      </w:r>
      <w:r w:rsidRPr="00417D1C">
        <w:rPr>
          <w:rStyle w:val="ad"/>
          <w:b w:val="0"/>
          <w:szCs w:val="28"/>
          <w:shd w:val="clear" w:color="auto" w:fill="FFFFFF"/>
        </w:rPr>
        <w:t>н масличн</w:t>
      </w:r>
      <w:r w:rsidR="00A73AF7" w:rsidRPr="00417D1C">
        <w:rPr>
          <w:rStyle w:val="ad"/>
          <w:b w:val="0"/>
          <w:szCs w:val="28"/>
          <w:shd w:val="clear" w:color="auto" w:fill="FFFFFF"/>
        </w:rPr>
        <w:t xml:space="preserve">ый из всех питательных веществ больше всего потребляет </w:t>
      </w:r>
      <w:r w:rsidR="00A73AF7" w:rsidRPr="00417D1C">
        <w:rPr>
          <w:rStyle w:val="ad"/>
          <w:b w:val="0"/>
          <w:i/>
          <w:szCs w:val="28"/>
          <w:shd w:val="clear" w:color="auto" w:fill="FFFFFF"/>
        </w:rPr>
        <w:t>азот</w:t>
      </w:r>
      <w:r w:rsidR="00A73AF7" w:rsidRPr="00417D1C">
        <w:rPr>
          <w:rStyle w:val="ad"/>
          <w:b w:val="0"/>
          <w:szCs w:val="28"/>
          <w:shd w:val="clear" w:color="auto" w:fill="FFFFFF"/>
        </w:rPr>
        <w:t>, и критическим периодом потребления азота является межфазный период елочка-цветение</w:t>
      </w:r>
      <w:r w:rsidR="00F27BAC" w:rsidRPr="00417D1C">
        <w:rPr>
          <w:rStyle w:val="ad"/>
          <w:b w:val="0"/>
          <w:szCs w:val="28"/>
          <w:shd w:val="clear" w:color="auto" w:fill="FFFFFF"/>
        </w:rPr>
        <w:t>, когда закладываются элементы продуктивности растения</w:t>
      </w:r>
      <w:r w:rsidR="002469F0" w:rsidRPr="00417D1C">
        <w:rPr>
          <w:rStyle w:val="ad"/>
          <w:b w:val="0"/>
          <w:szCs w:val="28"/>
          <w:shd w:val="clear" w:color="auto" w:fill="FFFFFF"/>
        </w:rPr>
        <w:t xml:space="preserve"> </w:t>
      </w:r>
      <w:r w:rsidR="0038757C" w:rsidRPr="00417D1C">
        <w:rPr>
          <w:rStyle w:val="ad"/>
          <w:b w:val="0"/>
          <w:szCs w:val="28"/>
          <w:shd w:val="clear" w:color="auto" w:fill="FFFFFF"/>
        </w:rPr>
        <w:t xml:space="preserve">и </w:t>
      </w:r>
      <w:r w:rsidR="00A73AF7" w:rsidRPr="00417D1C">
        <w:rPr>
          <w:rStyle w:val="ad"/>
          <w:b w:val="0"/>
          <w:szCs w:val="28"/>
          <w:shd w:val="clear" w:color="auto" w:fill="FFFFFF"/>
        </w:rPr>
        <w:t>недостаток азота в этот период приводит к значительному снижению урожайности льносемян [</w:t>
      </w:r>
      <w:r w:rsidR="00A1585D" w:rsidRPr="00417D1C">
        <w:rPr>
          <w:rStyle w:val="ad"/>
          <w:b w:val="0"/>
          <w:szCs w:val="28"/>
          <w:shd w:val="clear" w:color="auto" w:fill="FFFFFF"/>
        </w:rPr>
        <w:t>1</w:t>
      </w:r>
      <w:r w:rsidR="00295348">
        <w:rPr>
          <w:rStyle w:val="ad"/>
          <w:b w:val="0"/>
          <w:szCs w:val="28"/>
          <w:shd w:val="clear" w:color="auto" w:fill="FFFFFF"/>
        </w:rPr>
        <w:t>56</w:t>
      </w:r>
      <w:r w:rsidR="00A1585D" w:rsidRPr="00417D1C">
        <w:rPr>
          <w:rStyle w:val="ad"/>
          <w:b w:val="0"/>
          <w:szCs w:val="28"/>
          <w:shd w:val="clear" w:color="auto" w:fill="FFFFFF"/>
        </w:rPr>
        <w:t>, 1</w:t>
      </w:r>
      <w:r w:rsidR="00295348">
        <w:rPr>
          <w:rStyle w:val="ad"/>
          <w:b w:val="0"/>
          <w:szCs w:val="28"/>
          <w:shd w:val="clear" w:color="auto" w:fill="FFFFFF"/>
        </w:rPr>
        <w:t>57</w:t>
      </w:r>
      <w:r w:rsidR="00A73AF7" w:rsidRPr="00417D1C">
        <w:rPr>
          <w:rStyle w:val="ad"/>
          <w:b w:val="0"/>
          <w:szCs w:val="28"/>
          <w:shd w:val="clear" w:color="auto" w:fill="FFFFFF"/>
        </w:rPr>
        <w:t>].</w:t>
      </w:r>
    </w:p>
    <w:p w:rsidR="00A73AF7" w:rsidRPr="00417D1C" w:rsidRDefault="00A1585D" w:rsidP="00A73AF7">
      <w:pPr>
        <w:ind w:firstLine="708"/>
        <w:rPr>
          <w:szCs w:val="28"/>
        </w:rPr>
      </w:pPr>
      <w:proofErr w:type="gramStart"/>
      <w:r w:rsidRPr="00417D1C">
        <w:t>П</w:t>
      </w:r>
      <w:r w:rsidR="00A73AF7" w:rsidRPr="00417D1C">
        <w:rPr>
          <w:szCs w:val="28"/>
        </w:rPr>
        <w:t>одкормка азотными удобрениями посевов льна масличного транспортирует небольшое количество азота из вегетативных органов в репродуктивные, в большей степени в семя</w:t>
      </w:r>
      <w:r w:rsidR="00551F66">
        <w:rPr>
          <w:szCs w:val="28"/>
          <w:lang w:val="kk-KZ"/>
        </w:rPr>
        <w:t>,</w:t>
      </w:r>
      <w:r w:rsidR="00A73AF7" w:rsidRPr="00417D1C">
        <w:rPr>
          <w:szCs w:val="28"/>
        </w:rPr>
        <w:t xml:space="preserve"> и это поглощение N в большей степени </w:t>
      </w:r>
      <w:r w:rsidR="009D7624" w:rsidRPr="00417D1C">
        <w:rPr>
          <w:szCs w:val="28"/>
        </w:rPr>
        <w:t>влияет на</w:t>
      </w:r>
      <w:r w:rsidR="00A73AF7" w:rsidRPr="00417D1C">
        <w:rPr>
          <w:szCs w:val="28"/>
        </w:rPr>
        <w:t xml:space="preserve"> урожайност</w:t>
      </w:r>
      <w:r w:rsidR="009D7624" w:rsidRPr="00417D1C">
        <w:rPr>
          <w:szCs w:val="28"/>
        </w:rPr>
        <w:t>ь</w:t>
      </w:r>
      <w:r w:rsidR="00A73AF7" w:rsidRPr="00417D1C">
        <w:rPr>
          <w:szCs w:val="28"/>
        </w:rPr>
        <w:t xml:space="preserve"> семян и </w:t>
      </w:r>
      <w:r w:rsidR="009D7624" w:rsidRPr="00417D1C">
        <w:rPr>
          <w:szCs w:val="28"/>
        </w:rPr>
        <w:t xml:space="preserve">в </w:t>
      </w:r>
      <w:r w:rsidR="00A73AF7" w:rsidRPr="00417D1C">
        <w:rPr>
          <w:szCs w:val="28"/>
        </w:rPr>
        <w:t>меньше</w:t>
      </w:r>
      <w:r w:rsidR="009D7624" w:rsidRPr="00417D1C">
        <w:rPr>
          <w:szCs w:val="28"/>
        </w:rPr>
        <w:t xml:space="preserve">й на </w:t>
      </w:r>
      <w:r w:rsidR="00A73AF7" w:rsidRPr="00417D1C">
        <w:rPr>
          <w:szCs w:val="28"/>
        </w:rPr>
        <w:t>концентраци</w:t>
      </w:r>
      <w:r w:rsidR="009D7624" w:rsidRPr="00417D1C">
        <w:rPr>
          <w:szCs w:val="28"/>
        </w:rPr>
        <w:t>ю</w:t>
      </w:r>
      <w:r w:rsidR="00A73AF7" w:rsidRPr="00417D1C">
        <w:rPr>
          <w:szCs w:val="28"/>
        </w:rPr>
        <w:t xml:space="preserve"> N в семенах </w:t>
      </w:r>
      <w:r w:rsidR="00A73AF7" w:rsidRPr="00417D1C">
        <w:rPr>
          <w:rStyle w:val="ad"/>
          <w:b w:val="0"/>
          <w:szCs w:val="28"/>
          <w:shd w:val="clear" w:color="auto" w:fill="FFFFFF"/>
        </w:rPr>
        <w:t>[</w:t>
      </w:r>
      <w:r w:rsidR="00295348">
        <w:rPr>
          <w:rStyle w:val="ad"/>
          <w:b w:val="0"/>
          <w:szCs w:val="28"/>
          <w:shd w:val="clear" w:color="auto" w:fill="FFFFFF"/>
        </w:rPr>
        <w:t>158</w:t>
      </w:r>
      <w:r w:rsidR="00A73AF7" w:rsidRPr="00417D1C">
        <w:rPr>
          <w:rStyle w:val="ad"/>
          <w:b w:val="0"/>
          <w:szCs w:val="28"/>
          <w:shd w:val="clear" w:color="auto" w:fill="FFFFFF"/>
        </w:rPr>
        <w:t>]</w:t>
      </w:r>
      <w:r w:rsidR="00A73AF7" w:rsidRPr="00417D1C">
        <w:rPr>
          <w:szCs w:val="28"/>
        </w:rPr>
        <w:t>.</w:t>
      </w:r>
      <w:proofErr w:type="gramEnd"/>
    </w:p>
    <w:p w:rsidR="002877DD" w:rsidRPr="00417D1C" w:rsidRDefault="002877DD" w:rsidP="002877DD">
      <w:pPr>
        <w:ind w:firstLine="708"/>
        <w:rPr>
          <w:rStyle w:val="ad"/>
          <w:b w:val="0"/>
          <w:szCs w:val="28"/>
          <w:shd w:val="clear" w:color="auto" w:fill="FFFFFF"/>
        </w:rPr>
      </w:pPr>
      <w:bookmarkStart w:id="6" w:name="bau1"/>
      <w:bookmarkEnd w:id="6"/>
      <w:r w:rsidRPr="00417D1C">
        <w:rPr>
          <w:rStyle w:val="ad"/>
          <w:b w:val="0"/>
          <w:szCs w:val="28"/>
          <w:shd w:val="clear" w:color="auto" w:fill="FFFFFF"/>
        </w:rPr>
        <w:t>Для ускоренного развития растений льна масличного, лучшего развития корневой системы, быстрого созревания, повышени</w:t>
      </w:r>
      <w:r w:rsidR="00551F66">
        <w:rPr>
          <w:rStyle w:val="ad"/>
          <w:b w:val="0"/>
          <w:szCs w:val="28"/>
          <w:shd w:val="clear" w:color="auto" w:fill="FFFFFF"/>
        </w:rPr>
        <w:t>я урожайности семян и волокон</w:t>
      </w:r>
      <w:r w:rsidRPr="00417D1C">
        <w:rPr>
          <w:rStyle w:val="ad"/>
          <w:b w:val="0"/>
          <w:szCs w:val="28"/>
          <w:shd w:val="clear" w:color="auto" w:fill="FFFFFF"/>
        </w:rPr>
        <w:t xml:space="preserve"> необходим </w:t>
      </w:r>
      <w:r w:rsidRPr="00417D1C">
        <w:rPr>
          <w:rStyle w:val="ad"/>
          <w:b w:val="0"/>
          <w:i/>
          <w:szCs w:val="28"/>
          <w:shd w:val="clear" w:color="auto" w:fill="FFFFFF"/>
        </w:rPr>
        <w:t>фосфор</w:t>
      </w:r>
      <w:r w:rsidRPr="00417D1C">
        <w:rPr>
          <w:rStyle w:val="ad"/>
          <w:b w:val="0"/>
          <w:szCs w:val="28"/>
          <w:shd w:val="clear" w:color="auto" w:fill="FFFFFF"/>
        </w:rPr>
        <w:t xml:space="preserve">. </w:t>
      </w:r>
      <w:r w:rsidR="00ED5555" w:rsidRPr="00417D1C">
        <w:rPr>
          <w:rStyle w:val="ad"/>
          <w:b w:val="0"/>
          <w:szCs w:val="28"/>
          <w:shd w:val="clear" w:color="auto" w:fill="FFFFFF"/>
        </w:rPr>
        <w:t>Фосфор</w:t>
      </w:r>
      <w:r w:rsidRPr="00417D1C">
        <w:rPr>
          <w:rStyle w:val="ad"/>
          <w:b w:val="0"/>
          <w:szCs w:val="28"/>
          <w:shd w:val="clear" w:color="auto" w:fill="FFFFFF"/>
        </w:rPr>
        <w:t xml:space="preserve"> входит в состав нуклеиновых кислот, фосфатидов, хромосом и «коферментов». </w:t>
      </w:r>
      <w:r w:rsidR="00ED5555" w:rsidRPr="00417D1C">
        <w:rPr>
          <w:rStyle w:val="ad"/>
          <w:b w:val="0"/>
          <w:szCs w:val="28"/>
          <w:shd w:val="clear" w:color="auto" w:fill="FFFFFF"/>
        </w:rPr>
        <w:t xml:space="preserve">Он </w:t>
      </w:r>
      <w:r w:rsidRPr="00417D1C">
        <w:rPr>
          <w:rStyle w:val="ad"/>
          <w:b w:val="0"/>
          <w:szCs w:val="28"/>
          <w:shd w:val="clear" w:color="auto" w:fill="FFFFFF"/>
        </w:rPr>
        <w:t xml:space="preserve">действует как катализатор примерно в 60 ферментативных системах растений и регулирует содержание воды в растениях, а также уменьшает негативное воздействие солей в растениях. </w:t>
      </w:r>
      <w:r w:rsidR="00A1585D" w:rsidRPr="00417D1C">
        <w:rPr>
          <w:rStyle w:val="ad"/>
          <w:b w:val="0"/>
          <w:szCs w:val="28"/>
          <w:shd w:val="clear" w:color="auto" w:fill="FFFFFF"/>
        </w:rPr>
        <w:t>П</w:t>
      </w:r>
      <w:r w:rsidRPr="00417D1C">
        <w:rPr>
          <w:rStyle w:val="ad"/>
          <w:b w:val="0"/>
          <w:szCs w:val="28"/>
          <w:shd w:val="clear" w:color="auto" w:fill="FFFFFF"/>
        </w:rPr>
        <w:t>отребность в этом элементе наблюдается в течение всей вегетации льна масличного, особенно в период всходы – образование 5-6 листьев</w:t>
      </w:r>
      <w:r w:rsidR="00C118E0" w:rsidRPr="00C118E0">
        <w:rPr>
          <w:rStyle w:val="ad"/>
          <w:b w:val="0"/>
          <w:szCs w:val="28"/>
          <w:shd w:val="clear" w:color="auto" w:fill="FFFFFF"/>
        </w:rPr>
        <w:t xml:space="preserve">               </w:t>
      </w:r>
      <w:r w:rsidRPr="00417D1C">
        <w:rPr>
          <w:rStyle w:val="ad"/>
          <w:b w:val="0"/>
          <w:szCs w:val="28"/>
          <w:shd w:val="clear" w:color="auto" w:fill="FFFFFF"/>
        </w:rPr>
        <w:t xml:space="preserve"> [</w:t>
      </w:r>
      <w:r w:rsidR="00295348">
        <w:rPr>
          <w:rStyle w:val="ad"/>
          <w:b w:val="0"/>
          <w:szCs w:val="28"/>
          <w:shd w:val="clear" w:color="auto" w:fill="FFFFFF"/>
        </w:rPr>
        <w:t>159</w:t>
      </w:r>
      <w:r w:rsidR="00A1585D" w:rsidRPr="00417D1C">
        <w:rPr>
          <w:rStyle w:val="ad"/>
          <w:b w:val="0"/>
          <w:szCs w:val="28"/>
          <w:shd w:val="clear" w:color="auto" w:fill="FFFFFF"/>
        </w:rPr>
        <w:t>, 16</w:t>
      </w:r>
      <w:r w:rsidR="00295348">
        <w:rPr>
          <w:rStyle w:val="ad"/>
          <w:b w:val="0"/>
          <w:szCs w:val="28"/>
          <w:shd w:val="clear" w:color="auto" w:fill="FFFFFF"/>
        </w:rPr>
        <w:t>0</w:t>
      </w:r>
      <w:r w:rsidRPr="00417D1C">
        <w:rPr>
          <w:rStyle w:val="ad"/>
          <w:b w:val="0"/>
          <w:szCs w:val="28"/>
          <w:shd w:val="clear" w:color="auto" w:fill="FFFFFF"/>
        </w:rPr>
        <w:t>].</w:t>
      </w:r>
    </w:p>
    <w:p w:rsidR="00A73AF7" w:rsidRPr="00417D1C" w:rsidRDefault="00A1585D" w:rsidP="00A73AF7">
      <w:pPr>
        <w:ind w:firstLine="708"/>
        <w:rPr>
          <w:rStyle w:val="ad"/>
          <w:b w:val="0"/>
          <w:szCs w:val="28"/>
          <w:shd w:val="clear" w:color="auto" w:fill="FFFFFF"/>
        </w:rPr>
      </w:pPr>
      <w:r w:rsidRPr="00417D1C">
        <w:rPr>
          <w:rStyle w:val="ad"/>
          <w:b w:val="0"/>
          <w:szCs w:val="28"/>
          <w:shd w:val="clear" w:color="auto" w:fill="FFFFFF"/>
        </w:rPr>
        <w:t>Н</w:t>
      </w:r>
      <w:r w:rsidR="00A73AF7" w:rsidRPr="00417D1C">
        <w:rPr>
          <w:rStyle w:val="ad"/>
          <w:b w:val="0"/>
          <w:szCs w:val="28"/>
          <w:shd w:val="clear" w:color="auto" w:fill="FFFFFF"/>
        </w:rPr>
        <w:t xml:space="preserve">а посевах льна масличного взаимодействие </w:t>
      </w:r>
      <w:r w:rsidR="00966954" w:rsidRPr="00417D1C">
        <w:rPr>
          <w:rStyle w:val="ad"/>
          <w:b w:val="0"/>
          <w:szCs w:val="28"/>
          <w:shd w:val="clear" w:color="auto" w:fill="FFFFFF"/>
        </w:rPr>
        <w:t>«фосфор ×</w:t>
      </w:r>
      <w:r w:rsidR="00A73AF7" w:rsidRPr="00417D1C">
        <w:rPr>
          <w:rStyle w:val="ad"/>
          <w:b w:val="0"/>
          <w:szCs w:val="28"/>
          <w:shd w:val="clear" w:color="auto" w:fill="FFFFFF"/>
        </w:rPr>
        <w:t xml:space="preserve"> сред</w:t>
      </w:r>
      <w:r w:rsidR="00966954" w:rsidRPr="00417D1C">
        <w:rPr>
          <w:rStyle w:val="ad"/>
          <w:b w:val="0"/>
          <w:szCs w:val="28"/>
          <w:shd w:val="clear" w:color="auto" w:fill="FFFFFF"/>
        </w:rPr>
        <w:t>а»</w:t>
      </w:r>
      <w:r w:rsidR="00A73AF7" w:rsidRPr="00417D1C">
        <w:rPr>
          <w:rStyle w:val="ad"/>
          <w:b w:val="0"/>
          <w:szCs w:val="28"/>
          <w:shd w:val="clear" w:color="auto" w:fill="FFFFFF"/>
        </w:rPr>
        <w:t xml:space="preserve"> существенно влиял</w:t>
      </w:r>
      <w:r w:rsidR="00966954" w:rsidRPr="00417D1C">
        <w:rPr>
          <w:rStyle w:val="ad"/>
          <w:b w:val="0"/>
          <w:szCs w:val="28"/>
          <w:shd w:val="clear" w:color="auto" w:fill="FFFFFF"/>
        </w:rPr>
        <w:t>о</w:t>
      </w:r>
      <w:r w:rsidR="00A73AF7" w:rsidRPr="00417D1C">
        <w:rPr>
          <w:rStyle w:val="ad"/>
          <w:b w:val="0"/>
          <w:szCs w:val="28"/>
          <w:shd w:val="clear" w:color="auto" w:fill="FFFFFF"/>
        </w:rPr>
        <w:t xml:space="preserve"> на урожайность семян и масла, скорость </w:t>
      </w:r>
      <w:r w:rsidR="00966954" w:rsidRPr="00417D1C">
        <w:rPr>
          <w:rStyle w:val="ad"/>
          <w:b w:val="0"/>
          <w:szCs w:val="28"/>
          <w:shd w:val="clear" w:color="auto" w:fill="FFFFFF"/>
        </w:rPr>
        <w:t xml:space="preserve">взаимодействия «фосфор × среда» </w:t>
      </w:r>
      <w:r w:rsidR="00A73AF7" w:rsidRPr="00417D1C">
        <w:rPr>
          <w:rStyle w:val="ad"/>
          <w:b w:val="0"/>
          <w:szCs w:val="28"/>
          <w:shd w:val="clear" w:color="auto" w:fill="FFFFFF"/>
        </w:rPr>
        <w:t xml:space="preserve">была значимой для содержания пальмитиновой, стеариновой, олеиновой, линолевой и линоленовой кислот, также значительно влияло на </w:t>
      </w:r>
      <w:r w:rsidR="00A73AF7" w:rsidRPr="00417D1C">
        <w:rPr>
          <w:rStyle w:val="ad"/>
          <w:b w:val="0"/>
          <w:szCs w:val="28"/>
          <w:shd w:val="clear" w:color="auto" w:fill="FFFFFF"/>
        </w:rPr>
        <w:lastRenderedPageBreak/>
        <w:t>содержание масла. Повышенная доза фосфора значительно повышала урожайность семян, содержание линоленовой кислоты и выход масла [</w:t>
      </w:r>
      <w:r w:rsidRPr="00417D1C">
        <w:rPr>
          <w:rStyle w:val="ad"/>
          <w:b w:val="0"/>
          <w:szCs w:val="28"/>
          <w:shd w:val="clear" w:color="auto" w:fill="FFFFFF"/>
        </w:rPr>
        <w:t>16</w:t>
      </w:r>
      <w:r w:rsidR="00295348">
        <w:rPr>
          <w:rStyle w:val="ad"/>
          <w:b w:val="0"/>
          <w:szCs w:val="28"/>
          <w:shd w:val="clear" w:color="auto" w:fill="FFFFFF"/>
        </w:rPr>
        <w:t>1</w:t>
      </w:r>
      <w:r w:rsidR="00A73AF7" w:rsidRPr="00417D1C">
        <w:rPr>
          <w:rStyle w:val="ad"/>
          <w:b w:val="0"/>
          <w:szCs w:val="28"/>
          <w:shd w:val="clear" w:color="auto" w:fill="FFFFFF"/>
        </w:rPr>
        <w:t xml:space="preserve">]. </w:t>
      </w:r>
    </w:p>
    <w:p w:rsidR="00A73AF7" w:rsidRPr="00417D1C" w:rsidRDefault="00ED5555" w:rsidP="00A73AF7">
      <w:pPr>
        <w:ind w:firstLine="708"/>
        <w:rPr>
          <w:rStyle w:val="ad"/>
          <w:b w:val="0"/>
          <w:szCs w:val="28"/>
          <w:shd w:val="clear" w:color="auto" w:fill="FFFFFF"/>
        </w:rPr>
      </w:pPr>
      <w:r w:rsidRPr="00417D1C">
        <w:rPr>
          <w:rStyle w:val="ad"/>
          <w:b w:val="0"/>
          <w:szCs w:val="28"/>
          <w:shd w:val="clear" w:color="auto" w:fill="FFFFFF"/>
        </w:rPr>
        <w:t xml:space="preserve">Роль </w:t>
      </w:r>
      <w:r w:rsidRPr="00417D1C">
        <w:rPr>
          <w:rStyle w:val="ad"/>
          <w:b w:val="0"/>
          <w:i/>
          <w:szCs w:val="28"/>
          <w:shd w:val="clear" w:color="auto" w:fill="FFFFFF"/>
        </w:rPr>
        <w:t>калия</w:t>
      </w:r>
      <w:r w:rsidRPr="00417D1C">
        <w:rPr>
          <w:rStyle w:val="ad"/>
          <w:b w:val="0"/>
          <w:szCs w:val="28"/>
          <w:shd w:val="clear" w:color="auto" w:fill="FFFFFF"/>
        </w:rPr>
        <w:t xml:space="preserve"> в питании льна масличного заключается в </w:t>
      </w:r>
      <w:r w:rsidR="00A73AF7" w:rsidRPr="00417D1C">
        <w:rPr>
          <w:rStyle w:val="ad"/>
          <w:b w:val="0"/>
          <w:szCs w:val="28"/>
          <w:shd w:val="clear" w:color="auto" w:fill="FFFFFF"/>
        </w:rPr>
        <w:t>увелич</w:t>
      </w:r>
      <w:r w:rsidRPr="00417D1C">
        <w:rPr>
          <w:rStyle w:val="ad"/>
          <w:b w:val="0"/>
          <w:szCs w:val="28"/>
          <w:shd w:val="clear" w:color="auto" w:fill="FFFFFF"/>
        </w:rPr>
        <w:t xml:space="preserve">ении </w:t>
      </w:r>
      <w:r w:rsidR="00A73AF7" w:rsidRPr="00417D1C">
        <w:rPr>
          <w:rStyle w:val="ad"/>
          <w:b w:val="0"/>
          <w:szCs w:val="28"/>
          <w:shd w:val="clear" w:color="auto" w:fill="FFFFFF"/>
        </w:rPr>
        <w:t>масс</w:t>
      </w:r>
      <w:r w:rsidRPr="00417D1C">
        <w:rPr>
          <w:rStyle w:val="ad"/>
          <w:b w:val="0"/>
          <w:szCs w:val="28"/>
          <w:shd w:val="clear" w:color="auto" w:fill="FFFFFF"/>
        </w:rPr>
        <w:t>ы</w:t>
      </w:r>
      <w:r w:rsidR="00A73AF7" w:rsidRPr="00417D1C">
        <w:rPr>
          <w:rStyle w:val="ad"/>
          <w:b w:val="0"/>
          <w:szCs w:val="28"/>
          <w:shd w:val="clear" w:color="auto" w:fill="FFFFFF"/>
        </w:rPr>
        <w:t xml:space="preserve"> и объем</w:t>
      </w:r>
      <w:r w:rsidRPr="00417D1C">
        <w:rPr>
          <w:rStyle w:val="ad"/>
          <w:b w:val="0"/>
          <w:szCs w:val="28"/>
          <w:shd w:val="clear" w:color="auto" w:fill="FFFFFF"/>
        </w:rPr>
        <w:t>а</w:t>
      </w:r>
      <w:r w:rsidR="00A73AF7" w:rsidRPr="00417D1C">
        <w:rPr>
          <w:rStyle w:val="ad"/>
          <w:b w:val="0"/>
          <w:szCs w:val="28"/>
          <w:shd w:val="clear" w:color="auto" w:fill="FFFFFF"/>
        </w:rPr>
        <w:t xml:space="preserve"> корней, оводненност</w:t>
      </w:r>
      <w:r w:rsidRPr="00417D1C">
        <w:rPr>
          <w:rStyle w:val="ad"/>
          <w:b w:val="0"/>
          <w:szCs w:val="28"/>
          <w:shd w:val="clear" w:color="auto" w:fill="FFFFFF"/>
        </w:rPr>
        <w:t>и</w:t>
      </w:r>
      <w:r w:rsidR="00A73AF7" w:rsidRPr="00417D1C">
        <w:rPr>
          <w:rStyle w:val="ad"/>
          <w:b w:val="0"/>
          <w:szCs w:val="28"/>
          <w:shd w:val="clear" w:color="auto" w:fill="FFFFFF"/>
        </w:rPr>
        <w:t xml:space="preserve"> и во</w:t>
      </w:r>
      <w:r w:rsidRPr="00417D1C">
        <w:rPr>
          <w:rStyle w:val="ad"/>
          <w:b w:val="0"/>
          <w:szCs w:val="28"/>
          <w:shd w:val="clear" w:color="auto" w:fill="FFFFFF"/>
        </w:rPr>
        <w:t>доудерживающей</w:t>
      </w:r>
      <w:r w:rsidR="00A73AF7" w:rsidRPr="00417D1C">
        <w:rPr>
          <w:rStyle w:val="ad"/>
          <w:b w:val="0"/>
          <w:szCs w:val="28"/>
          <w:shd w:val="clear" w:color="auto" w:fill="FFFFFF"/>
        </w:rPr>
        <w:t xml:space="preserve"> способност</w:t>
      </w:r>
      <w:r w:rsidRPr="00417D1C">
        <w:rPr>
          <w:rStyle w:val="ad"/>
          <w:b w:val="0"/>
          <w:szCs w:val="28"/>
          <w:shd w:val="clear" w:color="auto" w:fill="FFFFFF"/>
        </w:rPr>
        <w:t>и</w:t>
      </w:r>
      <w:r w:rsidR="00A73AF7" w:rsidRPr="00417D1C">
        <w:rPr>
          <w:rStyle w:val="ad"/>
          <w:b w:val="0"/>
          <w:szCs w:val="28"/>
          <w:shd w:val="clear" w:color="auto" w:fill="FFFFFF"/>
        </w:rPr>
        <w:t xml:space="preserve"> надземной массы, благодаря</w:t>
      </w:r>
      <w:r w:rsidRPr="00417D1C">
        <w:rPr>
          <w:rStyle w:val="ad"/>
          <w:b w:val="0"/>
          <w:szCs w:val="28"/>
          <w:shd w:val="clear" w:color="auto" w:fill="FFFFFF"/>
        </w:rPr>
        <w:t xml:space="preserve"> чему</w:t>
      </w:r>
      <w:r w:rsidR="00A73AF7" w:rsidRPr="00417D1C">
        <w:rPr>
          <w:rStyle w:val="ad"/>
          <w:b w:val="0"/>
          <w:szCs w:val="28"/>
          <w:shd w:val="clear" w:color="auto" w:fill="FFFFFF"/>
        </w:rPr>
        <w:t xml:space="preserve"> растения лучше переносят засуху, полегание и болезни. </w:t>
      </w:r>
      <w:r w:rsidR="00AF7DC1" w:rsidRPr="00417D1C">
        <w:rPr>
          <w:rStyle w:val="ad"/>
          <w:b w:val="0"/>
          <w:szCs w:val="28"/>
          <w:shd w:val="clear" w:color="auto" w:fill="FFFFFF"/>
        </w:rPr>
        <w:t>Л</w:t>
      </w:r>
      <w:r w:rsidR="006A4F7B">
        <w:rPr>
          <w:rStyle w:val="ad"/>
          <w:b w:val="0"/>
          <w:szCs w:val="28"/>
          <w:shd w:val="clear" w:color="auto" w:fill="FFFFFF"/>
        </w:rPr>
        <w:t>е</w:t>
      </w:r>
      <w:r w:rsidR="00AF7DC1" w:rsidRPr="00417D1C">
        <w:rPr>
          <w:rStyle w:val="ad"/>
          <w:b w:val="0"/>
          <w:szCs w:val="28"/>
          <w:shd w:val="clear" w:color="auto" w:fill="FFFFFF"/>
        </w:rPr>
        <w:t>н масличн</w:t>
      </w:r>
      <w:r w:rsidR="00A73AF7" w:rsidRPr="00417D1C">
        <w:rPr>
          <w:rStyle w:val="ad"/>
          <w:b w:val="0"/>
          <w:szCs w:val="28"/>
          <w:shd w:val="clear" w:color="auto" w:fill="FFFFFF"/>
        </w:rPr>
        <w:t>ый потребляет калий в течение всего вегетационного периода, особенно в период бутонизация – цветени</w:t>
      </w:r>
      <w:r w:rsidR="00551F66">
        <w:rPr>
          <w:rStyle w:val="ad"/>
          <w:b w:val="0"/>
          <w:szCs w:val="28"/>
          <w:shd w:val="clear" w:color="auto" w:fill="FFFFFF"/>
          <w:lang w:val="kk-KZ"/>
        </w:rPr>
        <w:t>я</w:t>
      </w:r>
      <w:r w:rsidR="00A73AF7" w:rsidRPr="00417D1C">
        <w:rPr>
          <w:rStyle w:val="ad"/>
          <w:b w:val="0"/>
          <w:szCs w:val="28"/>
          <w:shd w:val="clear" w:color="auto" w:fill="FFFFFF"/>
        </w:rPr>
        <w:t xml:space="preserve"> и образования семян. Однако</w:t>
      </w:r>
      <w:r w:rsidR="002469F0" w:rsidRPr="00417D1C">
        <w:rPr>
          <w:rStyle w:val="ad"/>
          <w:b w:val="0"/>
          <w:szCs w:val="28"/>
          <w:shd w:val="clear" w:color="auto" w:fill="FFFFFF"/>
        </w:rPr>
        <w:t xml:space="preserve"> </w:t>
      </w:r>
      <w:r w:rsidR="00A73AF7" w:rsidRPr="00417D1C">
        <w:rPr>
          <w:rStyle w:val="ad"/>
          <w:b w:val="0"/>
          <w:szCs w:val="28"/>
          <w:shd w:val="clear" w:color="auto" w:fill="FFFFFF"/>
        </w:rPr>
        <w:t xml:space="preserve">избыток калия вреден для льна масличного, так </w:t>
      </w:r>
      <w:r w:rsidR="00635029" w:rsidRPr="00417D1C">
        <w:rPr>
          <w:rStyle w:val="ad"/>
          <w:b w:val="0"/>
          <w:szCs w:val="28"/>
          <w:shd w:val="clear" w:color="auto" w:fill="FFFFFF"/>
        </w:rPr>
        <w:t xml:space="preserve">как </w:t>
      </w:r>
      <w:r w:rsidR="00A73AF7" w:rsidRPr="00417D1C">
        <w:rPr>
          <w:rStyle w:val="ad"/>
          <w:b w:val="0"/>
          <w:szCs w:val="28"/>
          <w:shd w:val="clear" w:color="auto" w:fill="FFFFFF"/>
        </w:rPr>
        <w:t>уменьшает поступление в растения кальция, магния, натрия, бора [</w:t>
      </w:r>
      <w:r w:rsidR="00A1585D" w:rsidRPr="00417D1C">
        <w:rPr>
          <w:rStyle w:val="ad"/>
          <w:b w:val="0"/>
          <w:szCs w:val="28"/>
          <w:shd w:val="clear" w:color="auto" w:fill="FFFFFF"/>
        </w:rPr>
        <w:t>16</w:t>
      </w:r>
      <w:r w:rsidR="00295348">
        <w:rPr>
          <w:rStyle w:val="ad"/>
          <w:b w:val="0"/>
          <w:szCs w:val="28"/>
          <w:shd w:val="clear" w:color="auto" w:fill="FFFFFF"/>
        </w:rPr>
        <w:t>2</w:t>
      </w:r>
      <w:r w:rsidR="00A73AF7" w:rsidRPr="00417D1C">
        <w:rPr>
          <w:rStyle w:val="ad"/>
          <w:b w:val="0"/>
          <w:szCs w:val="28"/>
          <w:shd w:val="clear" w:color="auto" w:fill="FFFFFF"/>
        </w:rPr>
        <w:t>].</w:t>
      </w:r>
    </w:p>
    <w:p w:rsidR="00A73AF7" w:rsidRPr="00417D1C" w:rsidRDefault="00166E35" w:rsidP="00844E2A">
      <w:pPr>
        <w:ind w:firstLine="708"/>
        <w:rPr>
          <w:rStyle w:val="ad"/>
          <w:b w:val="0"/>
          <w:szCs w:val="28"/>
          <w:shd w:val="clear" w:color="auto" w:fill="FFFFFF"/>
        </w:rPr>
      </w:pPr>
      <w:r w:rsidRPr="00417D1C">
        <w:rPr>
          <w:rStyle w:val="ad"/>
          <w:b w:val="0"/>
          <w:szCs w:val="28"/>
          <w:shd w:val="clear" w:color="auto" w:fill="FFFFFF"/>
        </w:rPr>
        <w:t>Важная р</w:t>
      </w:r>
      <w:r w:rsidR="00A73AF7" w:rsidRPr="00417D1C">
        <w:rPr>
          <w:rStyle w:val="ad"/>
          <w:b w:val="0"/>
          <w:szCs w:val="28"/>
          <w:shd w:val="clear" w:color="auto" w:fill="FFFFFF"/>
        </w:rPr>
        <w:t xml:space="preserve">оль </w:t>
      </w:r>
      <w:r w:rsidRPr="00417D1C">
        <w:rPr>
          <w:rStyle w:val="ad"/>
          <w:b w:val="0"/>
          <w:szCs w:val="28"/>
          <w:shd w:val="clear" w:color="auto" w:fill="FFFFFF"/>
        </w:rPr>
        <w:t xml:space="preserve">микроэлементов заключается в участии их </w:t>
      </w:r>
      <w:r w:rsidR="00A73AF7" w:rsidRPr="00417D1C">
        <w:rPr>
          <w:rStyle w:val="ad"/>
          <w:b w:val="0"/>
          <w:szCs w:val="28"/>
          <w:shd w:val="clear" w:color="auto" w:fill="FFFFFF"/>
        </w:rPr>
        <w:t>в физиологических процессах культурных растений</w:t>
      </w:r>
      <w:r w:rsidRPr="00417D1C">
        <w:rPr>
          <w:rStyle w:val="ad"/>
          <w:b w:val="0"/>
          <w:szCs w:val="28"/>
          <w:shd w:val="clear" w:color="auto" w:fill="FFFFFF"/>
        </w:rPr>
        <w:t xml:space="preserve"> – синтез</w:t>
      </w:r>
      <w:r w:rsidR="00551F66">
        <w:rPr>
          <w:rStyle w:val="ad"/>
          <w:b w:val="0"/>
          <w:szCs w:val="28"/>
          <w:shd w:val="clear" w:color="auto" w:fill="FFFFFF"/>
          <w:lang w:val="kk-KZ"/>
        </w:rPr>
        <w:t>е</w:t>
      </w:r>
      <w:r w:rsidRPr="00417D1C">
        <w:rPr>
          <w:rStyle w:val="ad"/>
          <w:b w:val="0"/>
          <w:szCs w:val="28"/>
          <w:shd w:val="clear" w:color="auto" w:fill="FFFFFF"/>
        </w:rPr>
        <w:t xml:space="preserve"> белков, углеводов, дыхани</w:t>
      </w:r>
      <w:r w:rsidR="00551F66">
        <w:rPr>
          <w:rStyle w:val="ad"/>
          <w:b w:val="0"/>
          <w:szCs w:val="28"/>
          <w:shd w:val="clear" w:color="auto" w:fill="FFFFFF"/>
          <w:lang w:val="kk-KZ"/>
        </w:rPr>
        <w:t>и</w:t>
      </w:r>
      <w:r w:rsidRPr="00417D1C">
        <w:rPr>
          <w:rStyle w:val="ad"/>
          <w:b w:val="0"/>
          <w:szCs w:val="28"/>
          <w:shd w:val="clear" w:color="auto" w:fill="FFFFFF"/>
        </w:rPr>
        <w:t>, окислите</w:t>
      </w:r>
      <w:r w:rsidR="00844E2A" w:rsidRPr="00417D1C">
        <w:rPr>
          <w:rStyle w:val="ad"/>
          <w:b w:val="0"/>
          <w:szCs w:val="28"/>
          <w:shd w:val="clear" w:color="auto" w:fill="FFFFFF"/>
        </w:rPr>
        <w:t>л</w:t>
      </w:r>
      <w:r w:rsidRPr="00417D1C">
        <w:rPr>
          <w:rStyle w:val="ad"/>
          <w:b w:val="0"/>
          <w:szCs w:val="28"/>
          <w:shd w:val="clear" w:color="auto" w:fill="FFFFFF"/>
        </w:rPr>
        <w:t>ьно-восстанови</w:t>
      </w:r>
      <w:r w:rsidR="00844E2A" w:rsidRPr="00417D1C">
        <w:rPr>
          <w:rStyle w:val="ad"/>
          <w:b w:val="0"/>
          <w:szCs w:val="28"/>
          <w:shd w:val="clear" w:color="auto" w:fill="FFFFFF"/>
        </w:rPr>
        <w:t>тельны</w:t>
      </w:r>
      <w:r w:rsidR="00551F66">
        <w:rPr>
          <w:rStyle w:val="ad"/>
          <w:b w:val="0"/>
          <w:szCs w:val="28"/>
          <w:shd w:val="clear" w:color="auto" w:fill="FFFFFF"/>
          <w:lang w:val="kk-KZ"/>
        </w:rPr>
        <w:t>х</w:t>
      </w:r>
      <w:r w:rsidR="00844E2A" w:rsidRPr="00417D1C">
        <w:rPr>
          <w:rStyle w:val="ad"/>
          <w:b w:val="0"/>
          <w:szCs w:val="28"/>
          <w:shd w:val="clear" w:color="auto" w:fill="FFFFFF"/>
        </w:rPr>
        <w:t xml:space="preserve"> процесс</w:t>
      </w:r>
      <w:r w:rsidR="00551F66">
        <w:rPr>
          <w:rStyle w:val="ad"/>
          <w:b w:val="0"/>
          <w:szCs w:val="28"/>
          <w:shd w:val="clear" w:color="auto" w:fill="FFFFFF"/>
          <w:lang w:val="kk-KZ"/>
        </w:rPr>
        <w:t>ах</w:t>
      </w:r>
      <w:r w:rsidR="00844E2A" w:rsidRPr="00417D1C">
        <w:rPr>
          <w:rStyle w:val="ad"/>
          <w:b w:val="0"/>
          <w:szCs w:val="28"/>
          <w:shd w:val="clear" w:color="auto" w:fill="FFFFFF"/>
        </w:rPr>
        <w:t>, энергетическ</w:t>
      </w:r>
      <w:r w:rsidR="00551F66">
        <w:rPr>
          <w:rStyle w:val="ad"/>
          <w:b w:val="0"/>
          <w:szCs w:val="28"/>
          <w:shd w:val="clear" w:color="auto" w:fill="FFFFFF"/>
          <w:lang w:val="kk-KZ"/>
        </w:rPr>
        <w:t>ом</w:t>
      </w:r>
      <w:r w:rsidR="00844E2A" w:rsidRPr="00417D1C">
        <w:rPr>
          <w:rStyle w:val="ad"/>
          <w:b w:val="0"/>
          <w:szCs w:val="28"/>
          <w:shd w:val="clear" w:color="auto" w:fill="FFFFFF"/>
        </w:rPr>
        <w:t xml:space="preserve"> обмен</w:t>
      </w:r>
      <w:r w:rsidR="00551F66">
        <w:rPr>
          <w:rStyle w:val="ad"/>
          <w:b w:val="0"/>
          <w:szCs w:val="28"/>
          <w:shd w:val="clear" w:color="auto" w:fill="FFFFFF"/>
          <w:lang w:val="kk-KZ"/>
        </w:rPr>
        <w:t>е</w:t>
      </w:r>
      <w:r w:rsidR="00844E2A" w:rsidRPr="00417D1C">
        <w:rPr>
          <w:rStyle w:val="ad"/>
          <w:b w:val="0"/>
          <w:szCs w:val="28"/>
          <w:shd w:val="clear" w:color="auto" w:fill="FFFFFF"/>
        </w:rPr>
        <w:t xml:space="preserve"> и т</w:t>
      </w:r>
      <w:r w:rsidR="00551F66">
        <w:rPr>
          <w:rStyle w:val="ad"/>
          <w:b w:val="0"/>
          <w:szCs w:val="28"/>
          <w:shd w:val="clear" w:color="auto" w:fill="FFFFFF"/>
          <w:lang w:val="kk-KZ"/>
        </w:rPr>
        <w:t>.</w:t>
      </w:r>
      <w:r w:rsidR="00844E2A" w:rsidRPr="00417D1C">
        <w:rPr>
          <w:rStyle w:val="ad"/>
          <w:b w:val="0"/>
          <w:szCs w:val="28"/>
          <w:shd w:val="clear" w:color="auto" w:fill="FFFFFF"/>
        </w:rPr>
        <w:t>д.</w:t>
      </w:r>
      <w:r w:rsidR="002469F0" w:rsidRPr="00417D1C">
        <w:rPr>
          <w:rStyle w:val="ad"/>
          <w:b w:val="0"/>
          <w:szCs w:val="28"/>
          <w:shd w:val="clear" w:color="auto" w:fill="FFFFFF"/>
        </w:rPr>
        <w:t xml:space="preserve"> </w:t>
      </w:r>
      <w:r w:rsidR="00844E2A" w:rsidRPr="00417D1C">
        <w:rPr>
          <w:rStyle w:val="ad"/>
          <w:b w:val="0"/>
          <w:szCs w:val="28"/>
          <w:shd w:val="clear" w:color="auto" w:fill="FFFFFF"/>
        </w:rPr>
        <w:t xml:space="preserve">При недостатке микроэлементов растения теряют </w:t>
      </w:r>
      <w:r w:rsidR="00A73AF7" w:rsidRPr="00417D1C">
        <w:rPr>
          <w:szCs w:val="28"/>
        </w:rPr>
        <w:t>тургор и увяда</w:t>
      </w:r>
      <w:r w:rsidR="00844E2A" w:rsidRPr="00417D1C">
        <w:rPr>
          <w:szCs w:val="28"/>
        </w:rPr>
        <w:t>ют</w:t>
      </w:r>
      <w:r w:rsidR="00A73AF7" w:rsidRPr="00417D1C">
        <w:rPr>
          <w:szCs w:val="28"/>
        </w:rPr>
        <w:t xml:space="preserve">, </w:t>
      </w:r>
      <w:r w:rsidR="00844E2A" w:rsidRPr="00417D1C">
        <w:rPr>
          <w:szCs w:val="28"/>
        </w:rPr>
        <w:t xml:space="preserve">поражаются </w:t>
      </w:r>
      <w:r w:rsidR="00B02370" w:rsidRPr="00417D1C">
        <w:rPr>
          <w:szCs w:val="28"/>
        </w:rPr>
        <w:t>хлорозом</w:t>
      </w:r>
      <w:r w:rsidR="00A73AF7" w:rsidRPr="00417D1C">
        <w:rPr>
          <w:rStyle w:val="ad"/>
          <w:b w:val="0"/>
          <w:szCs w:val="28"/>
          <w:shd w:val="clear" w:color="auto" w:fill="FFFFFF"/>
        </w:rPr>
        <w:t xml:space="preserve">, отмирает точка роста, недостаток элемента приводит к образованию густой розетки, </w:t>
      </w:r>
      <w:r w:rsidR="00A73AF7" w:rsidRPr="00417D1C">
        <w:rPr>
          <w:szCs w:val="28"/>
        </w:rPr>
        <w:t xml:space="preserve">задержке стеблевания, цветения, </w:t>
      </w:r>
      <w:r w:rsidR="00A73AF7" w:rsidRPr="00417D1C">
        <w:rPr>
          <w:rStyle w:val="ad"/>
          <w:b w:val="0"/>
          <w:szCs w:val="28"/>
          <w:shd w:val="clear" w:color="auto" w:fill="FFFFFF"/>
        </w:rPr>
        <w:t xml:space="preserve">отмиранию бутонов и верхушки растений, </w:t>
      </w:r>
      <w:r w:rsidR="00A73AF7" w:rsidRPr="00417D1C">
        <w:rPr>
          <w:szCs w:val="28"/>
        </w:rPr>
        <w:t>снижени</w:t>
      </w:r>
      <w:r w:rsidR="00B02370" w:rsidRPr="00417D1C">
        <w:rPr>
          <w:szCs w:val="28"/>
        </w:rPr>
        <w:t>ю</w:t>
      </w:r>
      <w:r w:rsidR="00A73AF7" w:rsidRPr="00417D1C">
        <w:rPr>
          <w:szCs w:val="28"/>
        </w:rPr>
        <w:t xml:space="preserve"> урожая или даже гибел</w:t>
      </w:r>
      <w:r w:rsidR="00B02370" w:rsidRPr="00417D1C">
        <w:rPr>
          <w:szCs w:val="28"/>
        </w:rPr>
        <w:t>и</w:t>
      </w:r>
      <w:r w:rsidR="00A73AF7" w:rsidRPr="00417D1C">
        <w:rPr>
          <w:szCs w:val="28"/>
        </w:rPr>
        <w:t xml:space="preserve"> </w:t>
      </w:r>
      <w:r w:rsidR="00551F66">
        <w:rPr>
          <w:szCs w:val="28"/>
          <w:lang w:val="kk-KZ"/>
        </w:rPr>
        <w:t xml:space="preserve">                </w:t>
      </w:r>
      <w:r w:rsidR="00A73AF7" w:rsidRPr="00417D1C">
        <w:rPr>
          <w:szCs w:val="28"/>
        </w:rPr>
        <w:t xml:space="preserve">растений </w:t>
      </w:r>
      <w:r w:rsidR="00A73AF7" w:rsidRPr="00417D1C">
        <w:rPr>
          <w:rStyle w:val="ad"/>
          <w:b w:val="0"/>
          <w:szCs w:val="28"/>
          <w:shd w:val="clear" w:color="auto" w:fill="FFFFFF"/>
        </w:rPr>
        <w:t>[</w:t>
      </w:r>
      <w:r w:rsidR="00A1585D" w:rsidRPr="00417D1C">
        <w:rPr>
          <w:rStyle w:val="ad"/>
          <w:b w:val="0"/>
          <w:szCs w:val="28"/>
          <w:shd w:val="clear" w:color="auto" w:fill="FFFFFF"/>
        </w:rPr>
        <w:t>16</w:t>
      </w:r>
      <w:r w:rsidR="00295348">
        <w:rPr>
          <w:rStyle w:val="ad"/>
          <w:b w:val="0"/>
          <w:szCs w:val="28"/>
          <w:shd w:val="clear" w:color="auto" w:fill="FFFFFF"/>
        </w:rPr>
        <w:t>3</w:t>
      </w:r>
      <w:r w:rsidR="00A73AF7" w:rsidRPr="00417D1C">
        <w:rPr>
          <w:rStyle w:val="ad"/>
          <w:b w:val="0"/>
          <w:szCs w:val="28"/>
          <w:shd w:val="clear" w:color="auto" w:fill="FFFFFF"/>
        </w:rPr>
        <w:t xml:space="preserve">]. </w:t>
      </w:r>
    </w:p>
    <w:p w:rsidR="00A73AF7" w:rsidRPr="00417D1C" w:rsidRDefault="00A73AF7" w:rsidP="00A73AF7">
      <w:pPr>
        <w:tabs>
          <w:tab w:val="left" w:pos="567"/>
        </w:tabs>
        <w:rPr>
          <w:rStyle w:val="ad"/>
          <w:b w:val="0"/>
          <w:szCs w:val="28"/>
          <w:shd w:val="clear" w:color="auto" w:fill="FFFFFF"/>
        </w:rPr>
      </w:pPr>
      <w:r w:rsidRPr="00417D1C">
        <w:rPr>
          <w:rStyle w:val="ad"/>
          <w:b w:val="0"/>
          <w:szCs w:val="28"/>
          <w:shd w:val="clear" w:color="auto" w:fill="FFFFFF"/>
        </w:rPr>
        <w:t>Для льна масличного основными необходимыми микроэлементами являются марганец, бор, медь, цинк, кобальт и молибден.</w:t>
      </w:r>
    </w:p>
    <w:p w:rsidR="00A73AF7" w:rsidRPr="00417D1C" w:rsidRDefault="00A73AF7" w:rsidP="00A73AF7">
      <w:pPr>
        <w:tabs>
          <w:tab w:val="left" w:pos="567"/>
        </w:tabs>
        <w:rPr>
          <w:szCs w:val="28"/>
        </w:rPr>
      </w:pPr>
      <w:r w:rsidRPr="00417D1C">
        <w:rPr>
          <w:i/>
          <w:szCs w:val="28"/>
        </w:rPr>
        <w:t xml:space="preserve">Марганец </w:t>
      </w:r>
      <w:r w:rsidRPr="00417D1C">
        <w:rPr>
          <w:szCs w:val="28"/>
        </w:rPr>
        <w:t>является активатором ферментов, которые катализируют различные стадии дыхания и участвуют в азотном обмене, необходим для интенсивности фотосинтеза, является поглотителем ионов из почвенного раствора, окислителем аммонийного и восстанов</w:t>
      </w:r>
      <w:r w:rsidR="00551F66">
        <w:rPr>
          <w:szCs w:val="28"/>
          <w:lang w:val="kk-KZ"/>
        </w:rPr>
        <w:t>ителем</w:t>
      </w:r>
      <w:r w:rsidRPr="00417D1C">
        <w:rPr>
          <w:szCs w:val="28"/>
        </w:rPr>
        <w:t xml:space="preserve"> нитратного азота </w:t>
      </w:r>
      <w:r w:rsidRPr="00417D1C">
        <w:rPr>
          <w:rStyle w:val="ad"/>
          <w:b w:val="0"/>
          <w:szCs w:val="28"/>
          <w:shd w:val="clear" w:color="auto" w:fill="FFFFFF"/>
        </w:rPr>
        <w:t>[</w:t>
      </w:r>
      <w:r w:rsidR="00A1585D" w:rsidRPr="00417D1C">
        <w:rPr>
          <w:rStyle w:val="ad"/>
          <w:b w:val="0"/>
          <w:szCs w:val="28"/>
          <w:shd w:val="clear" w:color="auto" w:fill="FFFFFF"/>
        </w:rPr>
        <w:t>1</w:t>
      </w:r>
      <w:r w:rsidR="00295348">
        <w:rPr>
          <w:rStyle w:val="ad"/>
          <w:b w:val="0"/>
          <w:szCs w:val="28"/>
          <w:shd w:val="clear" w:color="auto" w:fill="FFFFFF"/>
        </w:rPr>
        <w:t>64</w:t>
      </w:r>
      <w:r w:rsidRPr="00417D1C">
        <w:rPr>
          <w:rStyle w:val="ad"/>
          <w:b w:val="0"/>
          <w:szCs w:val="28"/>
          <w:shd w:val="clear" w:color="auto" w:fill="FFFFFF"/>
        </w:rPr>
        <w:t>]</w:t>
      </w:r>
      <w:r w:rsidRPr="00417D1C">
        <w:rPr>
          <w:szCs w:val="28"/>
        </w:rPr>
        <w:t>.</w:t>
      </w:r>
    </w:p>
    <w:p w:rsidR="00A73AF7" w:rsidRPr="00417D1C" w:rsidRDefault="0097308B" w:rsidP="00A73AF7">
      <w:pPr>
        <w:tabs>
          <w:tab w:val="left" w:pos="567"/>
        </w:tabs>
        <w:rPr>
          <w:szCs w:val="28"/>
        </w:rPr>
      </w:pPr>
      <w:r w:rsidRPr="00417D1C">
        <w:rPr>
          <w:i/>
          <w:szCs w:val="28"/>
        </w:rPr>
        <w:t>Б</w:t>
      </w:r>
      <w:r w:rsidR="00A73AF7" w:rsidRPr="00417D1C">
        <w:rPr>
          <w:i/>
          <w:szCs w:val="28"/>
        </w:rPr>
        <w:t xml:space="preserve">ор </w:t>
      </w:r>
      <w:r w:rsidR="00A73AF7" w:rsidRPr="00417D1C">
        <w:rPr>
          <w:szCs w:val="28"/>
        </w:rPr>
        <w:t xml:space="preserve">играет важную роль при построении структуры клеточных стенок, улучшает снабжение растений кислородом, участвует в развитии мощной корневой системы, необходим для формирования пыльцы и завязи, регулирует взаимоотношения льна масличного с бактериальной микрофлорой, предотвращает поражение растений бактериозом </w:t>
      </w:r>
      <w:r w:rsidR="00A73AF7" w:rsidRPr="00417D1C">
        <w:rPr>
          <w:rStyle w:val="ad"/>
          <w:b w:val="0"/>
          <w:szCs w:val="28"/>
          <w:shd w:val="clear" w:color="auto" w:fill="FFFFFF"/>
        </w:rPr>
        <w:t>[</w:t>
      </w:r>
      <w:r w:rsidR="00A1585D" w:rsidRPr="00417D1C">
        <w:rPr>
          <w:rStyle w:val="ad"/>
          <w:b w:val="0"/>
          <w:szCs w:val="28"/>
          <w:shd w:val="clear" w:color="auto" w:fill="FFFFFF"/>
        </w:rPr>
        <w:t>1</w:t>
      </w:r>
      <w:r w:rsidR="003F0C75" w:rsidRPr="003F0C75">
        <w:rPr>
          <w:rStyle w:val="ad"/>
          <w:b w:val="0"/>
          <w:szCs w:val="28"/>
          <w:shd w:val="clear" w:color="auto" w:fill="FFFFFF"/>
        </w:rPr>
        <w:t>6</w:t>
      </w:r>
      <w:r w:rsidR="00295348">
        <w:rPr>
          <w:rStyle w:val="ad"/>
          <w:b w:val="0"/>
          <w:szCs w:val="28"/>
          <w:shd w:val="clear" w:color="auto" w:fill="FFFFFF"/>
        </w:rPr>
        <w:t>5</w:t>
      </w:r>
      <w:r w:rsidR="00A73AF7" w:rsidRPr="00417D1C">
        <w:rPr>
          <w:rStyle w:val="ad"/>
          <w:b w:val="0"/>
          <w:szCs w:val="28"/>
          <w:shd w:val="clear" w:color="auto" w:fill="FFFFFF"/>
        </w:rPr>
        <w:t>]</w:t>
      </w:r>
      <w:r w:rsidR="00A73AF7" w:rsidRPr="00417D1C">
        <w:rPr>
          <w:szCs w:val="28"/>
        </w:rPr>
        <w:t xml:space="preserve">. </w:t>
      </w:r>
    </w:p>
    <w:p w:rsidR="00A73AF7" w:rsidRPr="00417D1C" w:rsidRDefault="00A73AF7" w:rsidP="00A73AF7">
      <w:pPr>
        <w:pStyle w:val="a6"/>
        <w:spacing w:before="0" w:beforeAutospacing="0" w:after="0" w:afterAutospacing="0"/>
        <w:ind w:firstLine="708"/>
        <w:rPr>
          <w:sz w:val="28"/>
          <w:szCs w:val="28"/>
        </w:rPr>
      </w:pPr>
      <w:r w:rsidRPr="00417D1C">
        <w:rPr>
          <w:i/>
          <w:sz w:val="28"/>
          <w:szCs w:val="28"/>
        </w:rPr>
        <w:t>Медь</w:t>
      </w:r>
      <w:r w:rsidRPr="00417D1C">
        <w:rPr>
          <w:sz w:val="28"/>
          <w:szCs w:val="28"/>
        </w:rPr>
        <w:t xml:space="preserve"> повышает активность фотосинтеза, ферментов фосфорного и углеводного обмена, засух</w:t>
      </w:r>
      <w:proofErr w:type="gramStart"/>
      <w:r w:rsidRPr="00417D1C">
        <w:rPr>
          <w:sz w:val="28"/>
          <w:szCs w:val="28"/>
        </w:rPr>
        <w:t>о-</w:t>
      </w:r>
      <w:proofErr w:type="gramEnd"/>
      <w:r w:rsidRPr="00417D1C">
        <w:rPr>
          <w:sz w:val="28"/>
          <w:szCs w:val="28"/>
        </w:rPr>
        <w:t xml:space="preserve">, морозо- и жароустойчивость растений </w:t>
      </w:r>
      <w:r w:rsidRPr="00417D1C">
        <w:rPr>
          <w:rStyle w:val="ad"/>
          <w:b w:val="0"/>
          <w:sz w:val="28"/>
          <w:szCs w:val="28"/>
          <w:shd w:val="clear" w:color="auto" w:fill="FFFFFF"/>
        </w:rPr>
        <w:t>[</w:t>
      </w:r>
      <w:r w:rsidR="00A1585D" w:rsidRPr="00417D1C">
        <w:rPr>
          <w:rStyle w:val="ad"/>
          <w:b w:val="0"/>
          <w:sz w:val="28"/>
          <w:szCs w:val="28"/>
          <w:shd w:val="clear" w:color="auto" w:fill="FFFFFF"/>
        </w:rPr>
        <w:t>1</w:t>
      </w:r>
      <w:r w:rsidR="00F40307">
        <w:rPr>
          <w:rStyle w:val="ad"/>
          <w:b w:val="0"/>
          <w:sz w:val="28"/>
          <w:szCs w:val="28"/>
          <w:shd w:val="clear" w:color="auto" w:fill="FFFFFF"/>
        </w:rPr>
        <w:t>66</w:t>
      </w:r>
      <w:r w:rsidRPr="00417D1C">
        <w:rPr>
          <w:rStyle w:val="ad"/>
          <w:b w:val="0"/>
          <w:sz w:val="28"/>
          <w:szCs w:val="28"/>
          <w:shd w:val="clear" w:color="auto" w:fill="FFFFFF"/>
        </w:rPr>
        <w:t>]</w:t>
      </w:r>
      <w:r w:rsidRPr="00417D1C">
        <w:rPr>
          <w:sz w:val="28"/>
          <w:szCs w:val="28"/>
        </w:rPr>
        <w:t xml:space="preserve">. </w:t>
      </w:r>
    </w:p>
    <w:p w:rsidR="00A73AF7" w:rsidRPr="00417D1C" w:rsidRDefault="00A73AF7" w:rsidP="00E62A85">
      <w:pPr>
        <w:pStyle w:val="a6"/>
        <w:spacing w:before="0" w:beforeAutospacing="0" w:after="0" w:afterAutospacing="0"/>
        <w:ind w:firstLine="708"/>
        <w:rPr>
          <w:sz w:val="28"/>
          <w:szCs w:val="28"/>
          <w:u w:val="single"/>
        </w:rPr>
      </w:pPr>
      <w:r w:rsidRPr="00417D1C">
        <w:rPr>
          <w:sz w:val="28"/>
          <w:szCs w:val="28"/>
        </w:rPr>
        <w:t xml:space="preserve">Физиологическая роль </w:t>
      </w:r>
      <w:r w:rsidRPr="00417D1C">
        <w:rPr>
          <w:i/>
          <w:sz w:val="28"/>
          <w:szCs w:val="28"/>
        </w:rPr>
        <w:t>цинка</w:t>
      </w:r>
      <w:r w:rsidR="002469F0" w:rsidRPr="00417D1C">
        <w:rPr>
          <w:i/>
          <w:sz w:val="28"/>
          <w:szCs w:val="28"/>
        </w:rPr>
        <w:t xml:space="preserve"> </w:t>
      </w:r>
      <w:r w:rsidR="007B52C0" w:rsidRPr="00417D1C">
        <w:rPr>
          <w:sz w:val="28"/>
          <w:szCs w:val="28"/>
        </w:rPr>
        <w:t>обуславливается</w:t>
      </w:r>
      <w:r w:rsidR="0092514E" w:rsidRPr="00417D1C">
        <w:rPr>
          <w:sz w:val="28"/>
          <w:szCs w:val="28"/>
        </w:rPr>
        <w:t xml:space="preserve"> тем, что он входит в </w:t>
      </w:r>
      <w:r w:rsidRPr="00417D1C">
        <w:rPr>
          <w:sz w:val="28"/>
          <w:szCs w:val="28"/>
        </w:rPr>
        <w:t xml:space="preserve">состав металлоферментов, </w:t>
      </w:r>
      <w:r w:rsidR="0092514E" w:rsidRPr="00417D1C">
        <w:rPr>
          <w:sz w:val="28"/>
          <w:szCs w:val="28"/>
        </w:rPr>
        <w:t xml:space="preserve">которые отвечают за </w:t>
      </w:r>
      <w:r w:rsidRPr="00417D1C">
        <w:rPr>
          <w:sz w:val="28"/>
          <w:szCs w:val="28"/>
        </w:rPr>
        <w:t>жаро</w:t>
      </w:r>
      <w:r w:rsidR="0092514E" w:rsidRPr="00417D1C">
        <w:rPr>
          <w:sz w:val="28"/>
          <w:szCs w:val="28"/>
        </w:rPr>
        <w:t xml:space="preserve">- и засухоустойчивость </w:t>
      </w:r>
      <w:r w:rsidRPr="00417D1C">
        <w:rPr>
          <w:sz w:val="28"/>
          <w:szCs w:val="28"/>
        </w:rPr>
        <w:t>растений</w:t>
      </w:r>
      <w:r w:rsidR="0092514E" w:rsidRPr="00417D1C">
        <w:rPr>
          <w:sz w:val="28"/>
          <w:szCs w:val="28"/>
        </w:rPr>
        <w:t xml:space="preserve">, потребление </w:t>
      </w:r>
      <w:r w:rsidRPr="00417D1C">
        <w:rPr>
          <w:sz w:val="28"/>
          <w:szCs w:val="28"/>
        </w:rPr>
        <w:t xml:space="preserve">фосфора, </w:t>
      </w:r>
      <w:r w:rsidR="0092514E" w:rsidRPr="00417D1C">
        <w:rPr>
          <w:sz w:val="28"/>
          <w:szCs w:val="28"/>
        </w:rPr>
        <w:t xml:space="preserve">он влияет на </w:t>
      </w:r>
      <w:r w:rsidRPr="00417D1C">
        <w:rPr>
          <w:sz w:val="28"/>
          <w:szCs w:val="28"/>
        </w:rPr>
        <w:t xml:space="preserve">интенсивность фотосинтеза, </w:t>
      </w:r>
      <w:r w:rsidR="00E62A85" w:rsidRPr="00485DC0">
        <w:rPr>
          <w:sz w:val="28"/>
          <w:szCs w:val="28"/>
        </w:rPr>
        <w:t xml:space="preserve">ионный транспорт, клеточный биогенез стенки, активность оксидоредуктазы, </w:t>
      </w:r>
      <w:r w:rsidRPr="00417D1C">
        <w:rPr>
          <w:sz w:val="28"/>
          <w:szCs w:val="28"/>
        </w:rPr>
        <w:t>повышает устойчивость растений льна масличного к грибным и бактериальным болезням.</w:t>
      </w:r>
      <w:r w:rsidR="002469F0" w:rsidRPr="00417D1C">
        <w:rPr>
          <w:sz w:val="28"/>
          <w:szCs w:val="28"/>
        </w:rPr>
        <w:t xml:space="preserve"> </w:t>
      </w:r>
      <w:proofErr w:type="gramStart"/>
      <w:r w:rsidRPr="00417D1C">
        <w:rPr>
          <w:sz w:val="28"/>
          <w:szCs w:val="28"/>
        </w:rPr>
        <w:t>Известно, что дефицит цинка может быть связан с иммобилизацией Zn в н</w:t>
      </w:r>
      <w:r w:rsidR="009262E1" w:rsidRPr="00417D1C">
        <w:rPr>
          <w:sz w:val="28"/>
          <w:szCs w:val="28"/>
        </w:rPr>
        <w:t>е</w:t>
      </w:r>
      <w:r w:rsidRPr="00417D1C">
        <w:rPr>
          <w:sz w:val="28"/>
          <w:szCs w:val="28"/>
        </w:rPr>
        <w:t xml:space="preserve">доступные для растений формы, </w:t>
      </w:r>
      <w:r w:rsidR="009262E1" w:rsidRPr="00417D1C">
        <w:rPr>
          <w:sz w:val="28"/>
          <w:szCs w:val="28"/>
        </w:rPr>
        <w:t xml:space="preserve">особенно на почвах с </w:t>
      </w:r>
      <w:r w:rsidRPr="00417D1C">
        <w:rPr>
          <w:sz w:val="28"/>
          <w:szCs w:val="28"/>
        </w:rPr>
        <w:t>высоким рН</w:t>
      </w:r>
      <w:r w:rsidR="009262E1" w:rsidRPr="00417D1C">
        <w:rPr>
          <w:sz w:val="28"/>
          <w:szCs w:val="28"/>
        </w:rPr>
        <w:t xml:space="preserve"> среды</w:t>
      </w:r>
      <w:r w:rsidR="00551F66">
        <w:rPr>
          <w:sz w:val="28"/>
          <w:szCs w:val="28"/>
          <w:lang w:val="kk-KZ"/>
        </w:rPr>
        <w:t xml:space="preserve"> </w:t>
      </w:r>
      <w:r w:rsidRPr="00417D1C">
        <w:rPr>
          <w:rStyle w:val="ad"/>
          <w:b w:val="0"/>
          <w:sz w:val="28"/>
          <w:szCs w:val="28"/>
          <w:shd w:val="clear" w:color="auto" w:fill="FFFFFF"/>
        </w:rPr>
        <w:t>[</w:t>
      </w:r>
      <w:r w:rsidR="00F2227D" w:rsidRPr="00417D1C">
        <w:rPr>
          <w:rStyle w:val="ad"/>
          <w:b w:val="0"/>
          <w:sz w:val="28"/>
          <w:szCs w:val="28"/>
          <w:shd w:val="clear" w:color="auto" w:fill="FFFFFF"/>
        </w:rPr>
        <w:t>1</w:t>
      </w:r>
      <w:r w:rsidR="00F40307">
        <w:rPr>
          <w:rStyle w:val="ad"/>
          <w:b w:val="0"/>
          <w:sz w:val="28"/>
          <w:szCs w:val="28"/>
          <w:shd w:val="clear" w:color="auto" w:fill="FFFFFF"/>
        </w:rPr>
        <w:t>67</w:t>
      </w:r>
      <w:r w:rsidR="003F0C75" w:rsidRPr="003F0C75">
        <w:rPr>
          <w:rStyle w:val="ad"/>
          <w:b w:val="0"/>
          <w:sz w:val="28"/>
          <w:szCs w:val="28"/>
          <w:shd w:val="clear" w:color="auto" w:fill="FFFFFF"/>
        </w:rPr>
        <w:t>-</w:t>
      </w:r>
      <w:r w:rsidR="00A9797D">
        <w:rPr>
          <w:rStyle w:val="ad"/>
          <w:b w:val="0"/>
          <w:sz w:val="28"/>
          <w:szCs w:val="28"/>
          <w:shd w:val="clear" w:color="auto" w:fill="FFFFFF"/>
        </w:rPr>
        <w:t>17</w:t>
      </w:r>
      <w:r w:rsidR="00F40307">
        <w:rPr>
          <w:rStyle w:val="ad"/>
          <w:b w:val="0"/>
          <w:sz w:val="28"/>
          <w:szCs w:val="28"/>
          <w:shd w:val="clear" w:color="auto" w:fill="FFFFFF"/>
        </w:rPr>
        <w:t>0</w:t>
      </w:r>
      <w:r w:rsidRPr="00417D1C">
        <w:rPr>
          <w:rStyle w:val="ad"/>
          <w:b w:val="0"/>
          <w:sz w:val="28"/>
          <w:szCs w:val="28"/>
          <w:shd w:val="clear" w:color="auto" w:fill="FFFFFF"/>
        </w:rPr>
        <w:t>]</w:t>
      </w:r>
      <w:r w:rsidRPr="00417D1C">
        <w:rPr>
          <w:sz w:val="28"/>
          <w:szCs w:val="28"/>
        </w:rPr>
        <w:t>.</w:t>
      </w:r>
      <w:proofErr w:type="gramEnd"/>
    </w:p>
    <w:p w:rsidR="00A73AF7" w:rsidRPr="00417D1C" w:rsidRDefault="00E62A85" w:rsidP="00A73AF7">
      <w:pPr>
        <w:pStyle w:val="a6"/>
        <w:spacing w:before="0" w:beforeAutospacing="0" w:after="0" w:afterAutospacing="0"/>
        <w:ind w:firstLine="708"/>
        <w:rPr>
          <w:sz w:val="28"/>
          <w:szCs w:val="28"/>
        </w:rPr>
      </w:pPr>
      <w:r w:rsidRPr="00417D1C">
        <w:rPr>
          <w:i/>
          <w:sz w:val="28"/>
          <w:szCs w:val="28"/>
        </w:rPr>
        <w:t>К</w:t>
      </w:r>
      <w:r w:rsidR="00A73AF7" w:rsidRPr="00417D1C">
        <w:rPr>
          <w:i/>
          <w:sz w:val="28"/>
          <w:szCs w:val="28"/>
        </w:rPr>
        <w:t>обальт</w:t>
      </w:r>
      <w:r w:rsidR="00551F66">
        <w:rPr>
          <w:i/>
          <w:sz w:val="28"/>
          <w:szCs w:val="28"/>
          <w:lang w:val="kk-KZ"/>
        </w:rPr>
        <w:t>,</w:t>
      </w:r>
      <w:r w:rsidR="002469F0" w:rsidRPr="00417D1C">
        <w:rPr>
          <w:i/>
          <w:sz w:val="28"/>
          <w:szCs w:val="28"/>
        </w:rPr>
        <w:t xml:space="preserve"> </w:t>
      </w:r>
      <w:r w:rsidRPr="00417D1C">
        <w:rPr>
          <w:sz w:val="28"/>
          <w:szCs w:val="28"/>
        </w:rPr>
        <w:t xml:space="preserve">накапливаясь в </w:t>
      </w:r>
      <w:r w:rsidR="00A73AF7" w:rsidRPr="00417D1C">
        <w:rPr>
          <w:sz w:val="28"/>
          <w:szCs w:val="28"/>
        </w:rPr>
        <w:t>генеративных органах растений</w:t>
      </w:r>
      <w:r w:rsidRPr="00417D1C">
        <w:rPr>
          <w:sz w:val="28"/>
          <w:szCs w:val="28"/>
        </w:rPr>
        <w:t>,</w:t>
      </w:r>
      <w:r w:rsidR="00A73AF7" w:rsidRPr="00417D1C">
        <w:rPr>
          <w:sz w:val="28"/>
          <w:szCs w:val="28"/>
        </w:rPr>
        <w:t xml:space="preserve"> ускоря</w:t>
      </w:r>
      <w:r w:rsidRPr="00417D1C">
        <w:rPr>
          <w:sz w:val="28"/>
          <w:szCs w:val="28"/>
        </w:rPr>
        <w:t>ет</w:t>
      </w:r>
      <w:r w:rsidR="00A73AF7" w:rsidRPr="00417D1C">
        <w:rPr>
          <w:sz w:val="28"/>
          <w:szCs w:val="28"/>
        </w:rPr>
        <w:t xml:space="preserve"> прорастани</w:t>
      </w:r>
      <w:r w:rsidR="00551F66">
        <w:rPr>
          <w:sz w:val="28"/>
          <w:szCs w:val="28"/>
          <w:lang w:val="kk-KZ"/>
        </w:rPr>
        <w:t>е</w:t>
      </w:r>
      <w:r w:rsidR="00A73AF7" w:rsidRPr="00417D1C">
        <w:rPr>
          <w:sz w:val="28"/>
          <w:szCs w:val="28"/>
        </w:rPr>
        <w:t xml:space="preserve"> пыльцы, влияет на дыхание и энергетический обмен, контролирует ростовые процессы </w:t>
      </w:r>
      <w:r w:rsidR="00A73AF7" w:rsidRPr="00417D1C">
        <w:rPr>
          <w:rStyle w:val="ad"/>
          <w:b w:val="0"/>
          <w:sz w:val="28"/>
          <w:szCs w:val="28"/>
          <w:shd w:val="clear" w:color="auto" w:fill="FFFFFF"/>
        </w:rPr>
        <w:t>[</w:t>
      </w:r>
      <w:r w:rsidR="00F2227D" w:rsidRPr="00417D1C">
        <w:rPr>
          <w:rStyle w:val="ad"/>
          <w:b w:val="0"/>
          <w:sz w:val="28"/>
          <w:szCs w:val="28"/>
          <w:shd w:val="clear" w:color="auto" w:fill="FFFFFF"/>
        </w:rPr>
        <w:t>17</w:t>
      </w:r>
      <w:r w:rsidR="00F40307">
        <w:rPr>
          <w:rStyle w:val="ad"/>
          <w:b w:val="0"/>
          <w:sz w:val="28"/>
          <w:szCs w:val="28"/>
          <w:shd w:val="clear" w:color="auto" w:fill="FFFFFF"/>
        </w:rPr>
        <w:t>1</w:t>
      </w:r>
      <w:r w:rsidR="00A73AF7" w:rsidRPr="00417D1C">
        <w:rPr>
          <w:rStyle w:val="ad"/>
          <w:b w:val="0"/>
          <w:sz w:val="28"/>
          <w:szCs w:val="28"/>
          <w:shd w:val="clear" w:color="auto" w:fill="FFFFFF"/>
        </w:rPr>
        <w:t>]</w:t>
      </w:r>
      <w:r w:rsidR="00A73AF7" w:rsidRPr="00417D1C">
        <w:rPr>
          <w:sz w:val="28"/>
          <w:szCs w:val="28"/>
        </w:rPr>
        <w:t>.</w:t>
      </w:r>
    </w:p>
    <w:p w:rsidR="00A73AF7" w:rsidRPr="00417D1C" w:rsidRDefault="00A73AF7" w:rsidP="00A73AF7">
      <w:pPr>
        <w:pStyle w:val="a6"/>
        <w:spacing w:before="0" w:beforeAutospacing="0" w:after="0" w:afterAutospacing="0"/>
        <w:ind w:firstLine="708"/>
        <w:rPr>
          <w:sz w:val="28"/>
          <w:szCs w:val="28"/>
        </w:rPr>
      </w:pPr>
      <w:r w:rsidRPr="00417D1C">
        <w:rPr>
          <w:i/>
          <w:sz w:val="28"/>
          <w:szCs w:val="28"/>
        </w:rPr>
        <w:t xml:space="preserve">Молибден </w:t>
      </w:r>
      <w:r w:rsidRPr="00417D1C">
        <w:rPr>
          <w:sz w:val="28"/>
          <w:szCs w:val="28"/>
        </w:rPr>
        <w:t xml:space="preserve">участвует в образовании цветков, ускоряет метаболизм фосфорных соединений, защищает фосфорилированные соединения от гидролиза путем торможения активности кислой фосфатазы, оказывает </w:t>
      </w:r>
      <w:r w:rsidRPr="00417D1C">
        <w:rPr>
          <w:sz w:val="28"/>
          <w:szCs w:val="28"/>
        </w:rPr>
        <w:lastRenderedPageBreak/>
        <w:t xml:space="preserve">защитное действие в отношении токсического влияния на растения ионов алюминия, меди и других тяжелых металлов </w:t>
      </w:r>
      <w:r w:rsidRPr="00417D1C">
        <w:rPr>
          <w:rStyle w:val="ad"/>
          <w:b w:val="0"/>
          <w:sz w:val="28"/>
          <w:szCs w:val="28"/>
          <w:shd w:val="clear" w:color="auto" w:fill="FFFFFF"/>
        </w:rPr>
        <w:t>[</w:t>
      </w:r>
      <w:r w:rsidR="00F2227D" w:rsidRPr="00417D1C">
        <w:rPr>
          <w:rStyle w:val="ad"/>
          <w:b w:val="0"/>
          <w:sz w:val="28"/>
          <w:szCs w:val="28"/>
          <w:shd w:val="clear" w:color="auto" w:fill="FFFFFF"/>
        </w:rPr>
        <w:t>17</w:t>
      </w:r>
      <w:r w:rsidR="00F40307">
        <w:rPr>
          <w:rStyle w:val="ad"/>
          <w:b w:val="0"/>
          <w:sz w:val="28"/>
          <w:szCs w:val="28"/>
          <w:shd w:val="clear" w:color="auto" w:fill="FFFFFF"/>
        </w:rPr>
        <w:t>2</w:t>
      </w:r>
      <w:r w:rsidRPr="00417D1C">
        <w:rPr>
          <w:rStyle w:val="ad"/>
          <w:b w:val="0"/>
          <w:sz w:val="28"/>
          <w:szCs w:val="28"/>
          <w:shd w:val="clear" w:color="auto" w:fill="FFFFFF"/>
        </w:rPr>
        <w:t>]</w:t>
      </w:r>
      <w:r w:rsidRPr="00417D1C">
        <w:rPr>
          <w:sz w:val="28"/>
          <w:szCs w:val="28"/>
        </w:rPr>
        <w:t xml:space="preserve">. </w:t>
      </w:r>
    </w:p>
    <w:p w:rsidR="00A73AF7" w:rsidRPr="00417D1C" w:rsidRDefault="00A73AF7" w:rsidP="00A73AF7">
      <w:pPr>
        <w:pStyle w:val="a6"/>
        <w:spacing w:before="0" w:beforeAutospacing="0" w:after="0" w:afterAutospacing="0"/>
        <w:ind w:firstLine="708"/>
        <w:rPr>
          <w:sz w:val="28"/>
          <w:szCs w:val="28"/>
        </w:rPr>
      </w:pPr>
      <w:r w:rsidRPr="00417D1C">
        <w:rPr>
          <w:sz w:val="28"/>
          <w:szCs w:val="28"/>
        </w:rPr>
        <w:t>Таким образом, макро- и микроэлементы оказывают положительное влияние на засухоустойчивость растений, на фотосинтез, усиливают передвижение углеводов к репродуктивным органам, сохраняют высокий уровень синтеза белка, повышают содержание аскорбиновой кислоты, пролина, амидов и нуклеиновых кислот, которые играют роль защиты в неблагоприятных почвенно-климатических условиях.</w:t>
      </w:r>
    </w:p>
    <w:p w:rsidR="00810BD9" w:rsidRPr="00417D1C" w:rsidRDefault="00810BD9" w:rsidP="00810BD9">
      <w:pPr>
        <w:pStyle w:val="afc"/>
        <w:rPr>
          <w:b w:val="0"/>
        </w:rPr>
      </w:pPr>
      <w:r w:rsidRPr="00417D1C">
        <w:rPr>
          <w:b w:val="0"/>
        </w:rPr>
        <w:t>Высокая экологическая пластичность льна масличного, многостороннее использование объясняют столь сильный интерес к культуре, возделываемой во многих странах мира.</w:t>
      </w:r>
    </w:p>
    <w:p w:rsidR="00F852C3" w:rsidRPr="00417D1C" w:rsidRDefault="00D85A85" w:rsidP="00810BD9">
      <w:pPr>
        <w:pStyle w:val="afc"/>
        <w:rPr>
          <w:b w:val="0"/>
        </w:rPr>
      </w:pPr>
      <w:r w:rsidRPr="00417D1C">
        <w:rPr>
          <w:b w:val="0"/>
        </w:rPr>
        <w:t>Известно, что льн</w:t>
      </w:r>
      <w:r w:rsidR="0040378D" w:rsidRPr="00417D1C">
        <w:rPr>
          <w:b w:val="0"/>
        </w:rPr>
        <w:t>я</w:t>
      </w:r>
      <w:r w:rsidRPr="00417D1C">
        <w:rPr>
          <w:b w:val="0"/>
        </w:rPr>
        <w:t>ное масло обладает целебными свойствами</w:t>
      </w:r>
      <w:r w:rsidR="0040378D" w:rsidRPr="00417D1C">
        <w:rPr>
          <w:b w:val="0"/>
        </w:rPr>
        <w:t xml:space="preserve"> благодаря содержанию</w:t>
      </w:r>
      <w:r w:rsidR="00F852C3" w:rsidRPr="00417D1C">
        <w:rPr>
          <w:b w:val="0"/>
        </w:rPr>
        <w:t xml:space="preserve"> линолев</w:t>
      </w:r>
      <w:r w:rsidR="0040378D" w:rsidRPr="00417D1C">
        <w:rPr>
          <w:b w:val="0"/>
        </w:rPr>
        <w:t>ой</w:t>
      </w:r>
      <w:r w:rsidR="00F852C3" w:rsidRPr="00417D1C">
        <w:rPr>
          <w:b w:val="0"/>
        </w:rPr>
        <w:t xml:space="preserve"> и </w:t>
      </w:r>
      <w:proofErr w:type="gramStart"/>
      <w:r w:rsidR="00F852C3" w:rsidRPr="00417D1C">
        <w:rPr>
          <w:b w:val="0"/>
        </w:rPr>
        <w:t>линоленов</w:t>
      </w:r>
      <w:r w:rsidR="0040378D" w:rsidRPr="00417D1C">
        <w:rPr>
          <w:b w:val="0"/>
        </w:rPr>
        <w:t>ой</w:t>
      </w:r>
      <w:proofErr w:type="gramEnd"/>
      <w:r w:rsidR="00F852C3" w:rsidRPr="00417D1C">
        <w:rPr>
          <w:b w:val="0"/>
        </w:rPr>
        <w:t xml:space="preserve"> кислот (Омега-3 и Омега-6).</w:t>
      </w:r>
      <w:r w:rsidR="0040378D" w:rsidRPr="00417D1C">
        <w:rPr>
          <w:b w:val="0"/>
        </w:rPr>
        <w:t xml:space="preserve"> Оно </w:t>
      </w:r>
      <w:r w:rsidR="00F852C3" w:rsidRPr="00417D1C">
        <w:rPr>
          <w:b w:val="0"/>
        </w:rPr>
        <w:t>способствует выведению из организма холестерина, улучшению обмена белка и жира, нормализации артериального давления, уменьшению вероятности образования тромбов и опухолей [</w:t>
      </w:r>
      <w:r w:rsidR="00F2227D" w:rsidRPr="00417D1C">
        <w:rPr>
          <w:b w:val="0"/>
        </w:rPr>
        <w:t>1</w:t>
      </w:r>
      <w:r w:rsidR="00F852C3" w:rsidRPr="00417D1C">
        <w:rPr>
          <w:b w:val="0"/>
        </w:rPr>
        <w:t>7</w:t>
      </w:r>
      <w:r w:rsidR="001D38DA">
        <w:rPr>
          <w:b w:val="0"/>
        </w:rPr>
        <w:t>3</w:t>
      </w:r>
      <w:r w:rsidR="00F852C3" w:rsidRPr="00417D1C">
        <w:rPr>
          <w:b w:val="0"/>
        </w:rPr>
        <w:t>].</w:t>
      </w:r>
    </w:p>
    <w:p w:rsidR="00F852C3" w:rsidRPr="00417D1C" w:rsidRDefault="00F852C3" w:rsidP="00F852C3">
      <w:pPr>
        <w:pStyle w:val="a6"/>
        <w:spacing w:before="0" w:beforeAutospacing="0" w:after="0" w:afterAutospacing="0"/>
        <w:ind w:firstLine="708"/>
        <w:rPr>
          <w:sz w:val="28"/>
          <w:szCs w:val="28"/>
        </w:rPr>
      </w:pPr>
      <w:r w:rsidRPr="00417D1C">
        <w:rPr>
          <w:kern w:val="1"/>
          <w:sz w:val="28"/>
          <w:szCs w:val="28"/>
        </w:rPr>
        <w:t>По прогнозу ФАО, к 2024 году можно ожидать увеличение спроса на семена льна на мировом рынке на 21%</w:t>
      </w:r>
      <w:r w:rsidR="00551F66">
        <w:rPr>
          <w:kern w:val="1"/>
          <w:sz w:val="28"/>
          <w:szCs w:val="28"/>
          <w:lang w:val="kk-KZ"/>
        </w:rPr>
        <w:t>,</w:t>
      </w:r>
      <w:r w:rsidRPr="00417D1C">
        <w:rPr>
          <w:kern w:val="1"/>
          <w:sz w:val="28"/>
          <w:szCs w:val="28"/>
        </w:rPr>
        <w:t xml:space="preserve"> или на 400 тыс. тонн к уровню 2019</w:t>
      </w:r>
      <w:r w:rsidR="00551F66">
        <w:rPr>
          <w:kern w:val="1"/>
          <w:sz w:val="28"/>
          <w:szCs w:val="28"/>
        </w:rPr>
        <w:t xml:space="preserve"> г</w:t>
      </w:r>
      <w:r w:rsidR="00551F66">
        <w:rPr>
          <w:kern w:val="1"/>
          <w:sz w:val="28"/>
          <w:szCs w:val="28"/>
          <w:lang w:val="kk-KZ"/>
        </w:rPr>
        <w:t>ода</w:t>
      </w:r>
      <w:r w:rsidRPr="00417D1C">
        <w:rPr>
          <w:kern w:val="1"/>
          <w:sz w:val="28"/>
          <w:szCs w:val="28"/>
        </w:rPr>
        <w:t>, льняного масла – на 260 тыс. тонн или более чем вдвое</w:t>
      </w:r>
      <w:r w:rsidRPr="00417D1C">
        <w:rPr>
          <w:sz w:val="28"/>
          <w:szCs w:val="28"/>
        </w:rPr>
        <w:t xml:space="preserve">. В мировом сельскохозяйственном производстве площади посевов льна масличного составляют более 3,5 </w:t>
      </w:r>
      <w:proofErr w:type="gramStart"/>
      <w:r w:rsidRPr="00417D1C">
        <w:rPr>
          <w:sz w:val="28"/>
          <w:szCs w:val="28"/>
        </w:rPr>
        <w:t>млн</w:t>
      </w:r>
      <w:proofErr w:type="gramEnd"/>
      <w:r w:rsidRPr="00417D1C">
        <w:rPr>
          <w:sz w:val="28"/>
          <w:szCs w:val="28"/>
        </w:rPr>
        <w:t xml:space="preserve"> га, а валовой сбор семян достигает 2,2-2,7 млн тонн. Основными странами-производителями семян льна являются Индия, Китай, Канада, Аргентина, Казахстан и США [</w:t>
      </w:r>
      <w:r w:rsidR="00F2227D" w:rsidRPr="00417D1C">
        <w:rPr>
          <w:sz w:val="28"/>
          <w:szCs w:val="28"/>
        </w:rPr>
        <w:t>1</w:t>
      </w:r>
      <w:r w:rsidR="00A756E6" w:rsidRPr="00A756E6">
        <w:rPr>
          <w:sz w:val="28"/>
          <w:szCs w:val="28"/>
        </w:rPr>
        <w:t>7</w:t>
      </w:r>
      <w:r w:rsidR="001D38DA">
        <w:rPr>
          <w:sz w:val="28"/>
          <w:szCs w:val="28"/>
        </w:rPr>
        <w:t>4</w:t>
      </w:r>
      <w:r w:rsidRPr="00417D1C">
        <w:rPr>
          <w:sz w:val="28"/>
          <w:szCs w:val="28"/>
        </w:rPr>
        <w:t>].</w:t>
      </w:r>
    </w:p>
    <w:p w:rsidR="00E70E0F" w:rsidRPr="00417D1C" w:rsidRDefault="00810BD9" w:rsidP="00E70E0F">
      <w:pPr>
        <w:widowControl w:val="0"/>
        <w:pBdr>
          <w:top w:val="nil"/>
          <w:left w:val="nil"/>
          <w:bottom w:val="nil"/>
          <w:right w:val="nil"/>
          <w:between w:val="nil"/>
        </w:pBdr>
        <w:ind w:firstLine="708"/>
        <w:rPr>
          <w:rFonts w:eastAsia="Times New Roman"/>
          <w:kern w:val="1"/>
          <w:szCs w:val="28"/>
        </w:rPr>
      </w:pPr>
      <w:r w:rsidRPr="00417D1C">
        <w:rPr>
          <w:rFonts w:eastAsia="Times New Roman"/>
          <w:kern w:val="1"/>
          <w:szCs w:val="28"/>
        </w:rPr>
        <w:t xml:space="preserve">В последние годы наша страна является крупнейшим экспортером семян льна. </w:t>
      </w:r>
      <w:r w:rsidR="00E70E0F" w:rsidRPr="00417D1C">
        <w:rPr>
          <w:rFonts w:eastAsia="Times New Roman"/>
          <w:kern w:val="1"/>
          <w:szCs w:val="28"/>
        </w:rPr>
        <w:t xml:space="preserve">Согласно статистике </w:t>
      </w:r>
      <w:proofErr w:type="gramStart"/>
      <w:r w:rsidR="00E70E0F" w:rsidRPr="00417D1C">
        <w:rPr>
          <w:rFonts w:eastAsia="Times New Roman"/>
          <w:kern w:val="1"/>
          <w:szCs w:val="28"/>
        </w:rPr>
        <w:t>F</w:t>
      </w:r>
      <w:proofErr w:type="gramEnd"/>
      <w:r w:rsidR="00E70E0F" w:rsidRPr="00417D1C">
        <w:rPr>
          <w:rFonts w:eastAsia="Times New Roman"/>
          <w:kern w:val="1"/>
          <w:szCs w:val="28"/>
        </w:rPr>
        <w:t xml:space="preserve">АО, в 2018 году на долю Казахстана приходилось 26% глобального производства льна масличного. В 2019 году мировой экспорт льна составил 1,9 </w:t>
      </w:r>
      <w:proofErr w:type="gramStart"/>
      <w:r w:rsidR="00E70E0F" w:rsidRPr="00417D1C">
        <w:rPr>
          <w:rFonts w:eastAsia="Times New Roman"/>
          <w:kern w:val="1"/>
          <w:szCs w:val="28"/>
        </w:rPr>
        <w:t>млн</w:t>
      </w:r>
      <w:proofErr w:type="gramEnd"/>
      <w:r w:rsidR="00E70E0F" w:rsidRPr="00417D1C">
        <w:rPr>
          <w:rFonts w:eastAsia="Times New Roman"/>
          <w:kern w:val="1"/>
          <w:szCs w:val="28"/>
        </w:rPr>
        <w:t xml:space="preserve"> тонн и крупнейшими поставщиками на глобальный рынок являются Бельгия, Казахстан и Россия.</w:t>
      </w:r>
    </w:p>
    <w:p w:rsidR="00F852C3" w:rsidRPr="00417D1C" w:rsidRDefault="00F852C3" w:rsidP="00F852C3">
      <w:pPr>
        <w:ind w:firstLine="708"/>
        <w:rPr>
          <w:rStyle w:val="ad"/>
          <w:b w:val="0"/>
          <w:szCs w:val="28"/>
          <w:shd w:val="clear" w:color="auto" w:fill="FFFFFF"/>
        </w:rPr>
      </w:pPr>
      <w:r w:rsidRPr="00417D1C">
        <w:rPr>
          <w:rStyle w:val="ad"/>
          <w:b w:val="0"/>
          <w:szCs w:val="28"/>
          <w:shd w:val="clear" w:color="auto" w:fill="FFFFFF"/>
        </w:rPr>
        <w:t>В Казахстане основными производителями этой ценной высококонкурентной масличной культуры являются сельскохозяйственные формирования северного региона страны (рисунок 2, таблица 2).</w:t>
      </w:r>
    </w:p>
    <w:p w:rsidR="00F852C3" w:rsidRPr="00417D1C" w:rsidRDefault="00930967" w:rsidP="003E542C">
      <w:pPr>
        <w:widowControl w:val="0"/>
        <w:ind w:firstLine="0"/>
        <w:jc w:val="center"/>
        <w:rPr>
          <w:rFonts w:eastAsia="SimSun"/>
          <w:kern w:val="1"/>
          <w:szCs w:val="28"/>
        </w:rPr>
      </w:pPr>
      <w:r w:rsidRPr="00417D1C">
        <w:rPr>
          <w:noProof/>
          <w:szCs w:val="28"/>
          <w:lang w:eastAsia="ru-RU"/>
        </w:rPr>
        <w:drawing>
          <wp:inline distT="0" distB="0" distL="0" distR="0" wp14:anchorId="120FAA60" wp14:editId="7E07D86C">
            <wp:extent cx="4382814" cy="2445820"/>
            <wp:effectExtent l="0" t="0" r="0"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4393956" cy="2452038"/>
                    </a:xfrm>
                    <a:prstGeom prst="rect">
                      <a:avLst/>
                    </a:prstGeom>
                    <a:noFill/>
                    <a:ln w="9525">
                      <a:noFill/>
                      <a:miter lim="800000"/>
                      <a:headEnd/>
                      <a:tailEnd/>
                    </a:ln>
                  </pic:spPr>
                </pic:pic>
              </a:graphicData>
            </a:graphic>
          </wp:inline>
        </w:drawing>
      </w:r>
    </w:p>
    <w:p w:rsidR="00F852C3" w:rsidRPr="00417D1C" w:rsidRDefault="00F852C3" w:rsidP="00195447">
      <w:pPr>
        <w:widowControl w:val="0"/>
        <w:pBdr>
          <w:top w:val="nil"/>
          <w:left w:val="nil"/>
          <w:bottom w:val="nil"/>
          <w:right w:val="nil"/>
          <w:between w:val="nil"/>
        </w:pBdr>
        <w:ind w:firstLine="0"/>
        <w:jc w:val="center"/>
        <w:rPr>
          <w:rFonts w:eastAsia="Times New Roman"/>
          <w:kern w:val="1"/>
          <w:szCs w:val="28"/>
        </w:rPr>
      </w:pPr>
      <w:r w:rsidRPr="00417D1C">
        <w:rPr>
          <w:rFonts w:eastAsia="Times New Roman"/>
          <w:kern w:val="1"/>
          <w:szCs w:val="28"/>
        </w:rPr>
        <w:t xml:space="preserve">Рисунок 2 </w:t>
      </w:r>
      <w:r w:rsidR="00C118E0" w:rsidRPr="00417D1C">
        <w:t>–</w:t>
      </w:r>
      <w:r w:rsidRPr="00417D1C">
        <w:rPr>
          <w:rFonts w:eastAsia="Times New Roman"/>
          <w:kern w:val="1"/>
          <w:szCs w:val="28"/>
        </w:rPr>
        <w:t xml:space="preserve"> Регионы выращивания льна в Казахстане</w:t>
      </w:r>
    </w:p>
    <w:p w:rsidR="00F852C3" w:rsidRPr="003E542C" w:rsidRDefault="00F852C3" w:rsidP="00F852C3">
      <w:pPr>
        <w:ind w:firstLine="708"/>
        <w:rPr>
          <w:rStyle w:val="ad"/>
          <w:b w:val="0"/>
          <w:sz w:val="12"/>
          <w:szCs w:val="12"/>
          <w:shd w:val="clear" w:color="auto" w:fill="FFFFFF"/>
        </w:rPr>
      </w:pPr>
    </w:p>
    <w:p w:rsidR="00F852C3" w:rsidRDefault="00F852C3" w:rsidP="00F852C3">
      <w:pPr>
        <w:pStyle w:val="aff0"/>
        <w:rPr>
          <w:rStyle w:val="ad"/>
          <w:b w:val="0"/>
          <w:shd w:val="clear" w:color="auto" w:fill="FFFFFF"/>
          <w:lang w:val="kk-KZ"/>
        </w:rPr>
      </w:pPr>
      <w:r w:rsidRPr="00417D1C">
        <w:rPr>
          <w:rStyle w:val="ad"/>
          <w:b w:val="0"/>
          <w:shd w:val="clear" w:color="auto" w:fill="FFFFFF"/>
        </w:rPr>
        <w:lastRenderedPageBreak/>
        <w:t xml:space="preserve">Таблица 2 </w:t>
      </w:r>
      <w:r w:rsidR="00C118E0" w:rsidRPr="00417D1C">
        <w:t>–</w:t>
      </w:r>
      <w:r w:rsidRPr="00417D1C">
        <w:rPr>
          <w:rStyle w:val="ad"/>
          <w:b w:val="0"/>
          <w:shd w:val="clear" w:color="auto" w:fill="FFFFFF"/>
        </w:rPr>
        <w:t xml:space="preserve"> Динамика площади возделывания льна по регионам страны</w:t>
      </w:r>
    </w:p>
    <w:p w:rsidR="003E542C" w:rsidRPr="003E542C" w:rsidRDefault="003E542C" w:rsidP="00F852C3">
      <w:pPr>
        <w:pStyle w:val="aff0"/>
        <w:rPr>
          <w:rStyle w:val="ad"/>
          <w:b w:val="0"/>
          <w:sz w:val="12"/>
          <w:szCs w:val="12"/>
          <w:shd w:val="clear" w:color="auto" w:fill="FFFFFF"/>
          <w:lang w:val="kk-KZ"/>
        </w:rPr>
      </w:pPr>
    </w:p>
    <w:tbl>
      <w:tblPr>
        <w:tblW w:w="8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2410"/>
        <w:gridCol w:w="2104"/>
      </w:tblGrid>
      <w:tr w:rsidR="00F852C3" w:rsidRPr="00417D1C" w:rsidTr="006D66D2">
        <w:tc>
          <w:tcPr>
            <w:tcW w:w="4233" w:type="dxa"/>
            <w:shd w:val="clear" w:color="auto" w:fill="auto"/>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 xml:space="preserve">Регион </w:t>
            </w:r>
          </w:p>
        </w:tc>
        <w:tc>
          <w:tcPr>
            <w:tcW w:w="2410" w:type="dxa"/>
            <w:shd w:val="clear" w:color="auto" w:fill="auto"/>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Площадь</w:t>
            </w:r>
            <w:r w:rsidRPr="00417D1C">
              <w:rPr>
                <w:rStyle w:val="ad"/>
                <w:b w:val="0"/>
                <w:shd w:val="clear" w:color="auto" w:fill="FFFFFF"/>
              </w:rPr>
              <w:t>, тыс. га</w:t>
            </w:r>
          </w:p>
        </w:tc>
        <w:tc>
          <w:tcPr>
            <w:tcW w:w="2104" w:type="dxa"/>
            <w:shd w:val="clear" w:color="auto" w:fill="auto"/>
            <w:tcMar>
              <w:right w:w="138" w:type="dxa"/>
            </w:tcMar>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Доля, %</w:t>
            </w:r>
          </w:p>
        </w:tc>
      </w:tr>
      <w:tr w:rsidR="00F852C3" w:rsidRPr="00417D1C" w:rsidTr="006D66D2">
        <w:tc>
          <w:tcPr>
            <w:tcW w:w="4233" w:type="dxa"/>
            <w:shd w:val="clear" w:color="auto" w:fill="auto"/>
            <w:tcMar>
              <w:right w:w="-3" w:type="dxa"/>
            </w:tcMar>
          </w:tcPr>
          <w:p w:rsidR="00F852C3" w:rsidRPr="00417D1C" w:rsidRDefault="00F852C3" w:rsidP="006D66D2">
            <w:pPr>
              <w:ind w:firstLine="14"/>
              <w:rPr>
                <w:rStyle w:val="ad"/>
                <w:rFonts w:eastAsia="Times New Roman"/>
                <w:b w:val="0"/>
                <w:szCs w:val="28"/>
              </w:rPr>
            </w:pPr>
            <w:r w:rsidRPr="00417D1C">
              <w:rPr>
                <w:rStyle w:val="ad"/>
                <w:rFonts w:eastAsia="Times New Roman"/>
                <w:b w:val="0"/>
                <w:szCs w:val="28"/>
              </w:rPr>
              <w:t xml:space="preserve">Северо-Казахстанская область </w:t>
            </w:r>
          </w:p>
        </w:tc>
        <w:tc>
          <w:tcPr>
            <w:tcW w:w="2410" w:type="dxa"/>
            <w:shd w:val="clear" w:color="auto" w:fill="auto"/>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604,980</w:t>
            </w:r>
          </w:p>
        </w:tc>
        <w:tc>
          <w:tcPr>
            <w:tcW w:w="21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 w:type="dxa"/>
            </w:tcMar>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55,0</w:t>
            </w:r>
          </w:p>
        </w:tc>
      </w:tr>
      <w:tr w:rsidR="00F852C3" w:rsidRPr="00417D1C" w:rsidTr="006D66D2">
        <w:tc>
          <w:tcPr>
            <w:tcW w:w="4233" w:type="dxa"/>
            <w:shd w:val="clear" w:color="auto" w:fill="auto"/>
          </w:tcPr>
          <w:p w:rsidR="00F852C3" w:rsidRPr="00417D1C" w:rsidRDefault="00F852C3" w:rsidP="006D66D2">
            <w:pPr>
              <w:ind w:firstLine="14"/>
              <w:rPr>
                <w:rStyle w:val="ad"/>
                <w:rFonts w:eastAsia="Times New Roman"/>
                <w:b w:val="0"/>
                <w:szCs w:val="28"/>
              </w:rPr>
            </w:pPr>
            <w:r w:rsidRPr="00417D1C">
              <w:rPr>
                <w:rStyle w:val="ad"/>
                <w:rFonts w:eastAsia="Times New Roman"/>
                <w:b w:val="0"/>
                <w:szCs w:val="28"/>
              </w:rPr>
              <w:t>Костанайская область</w:t>
            </w:r>
          </w:p>
        </w:tc>
        <w:tc>
          <w:tcPr>
            <w:tcW w:w="2410" w:type="dxa"/>
            <w:shd w:val="clear" w:color="auto" w:fill="auto"/>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282,282</w:t>
            </w:r>
          </w:p>
        </w:tc>
        <w:tc>
          <w:tcPr>
            <w:tcW w:w="21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F852C3" w:rsidRPr="00417D1C" w:rsidRDefault="00F852C3" w:rsidP="006D66D2">
            <w:pPr>
              <w:ind w:firstLine="14"/>
              <w:jc w:val="center"/>
              <w:rPr>
                <w:rFonts w:eastAsia="Times New Roman"/>
                <w:szCs w:val="28"/>
              </w:rPr>
            </w:pPr>
            <w:r w:rsidRPr="00417D1C">
              <w:rPr>
                <w:rFonts w:eastAsia="Times New Roman"/>
                <w:szCs w:val="28"/>
              </w:rPr>
              <w:t>25,3</w:t>
            </w:r>
          </w:p>
        </w:tc>
      </w:tr>
      <w:tr w:rsidR="00F852C3" w:rsidRPr="00417D1C" w:rsidTr="006D66D2">
        <w:tc>
          <w:tcPr>
            <w:tcW w:w="4233" w:type="dxa"/>
            <w:shd w:val="clear" w:color="auto" w:fill="auto"/>
          </w:tcPr>
          <w:p w:rsidR="00F852C3" w:rsidRPr="00417D1C" w:rsidRDefault="00F852C3" w:rsidP="006D66D2">
            <w:pPr>
              <w:ind w:firstLine="14"/>
              <w:rPr>
                <w:rStyle w:val="ad"/>
                <w:rFonts w:eastAsia="Times New Roman"/>
                <w:b w:val="0"/>
                <w:szCs w:val="28"/>
              </w:rPr>
            </w:pPr>
            <w:r w:rsidRPr="00417D1C">
              <w:rPr>
                <w:rStyle w:val="ad"/>
                <w:rFonts w:eastAsia="Times New Roman"/>
                <w:b w:val="0"/>
                <w:szCs w:val="28"/>
              </w:rPr>
              <w:t>Акмолинская область</w:t>
            </w:r>
          </w:p>
        </w:tc>
        <w:tc>
          <w:tcPr>
            <w:tcW w:w="2410" w:type="dxa"/>
            <w:shd w:val="clear" w:color="auto" w:fill="auto"/>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186,912</w:t>
            </w:r>
          </w:p>
        </w:tc>
        <w:tc>
          <w:tcPr>
            <w:tcW w:w="21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F852C3" w:rsidRPr="00417D1C" w:rsidRDefault="00F852C3" w:rsidP="006D66D2">
            <w:pPr>
              <w:ind w:firstLine="14"/>
              <w:jc w:val="center"/>
              <w:rPr>
                <w:rFonts w:eastAsia="Times New Roman"/>
                <w:szCs w:val="28"/>
              </w:rPr>
            </w:pPr>
            <w:r w:rsidRPr="00417D1C">
              <w:rPr>
                <w:rFonts w:eastAsia="Times New Roman"/>
                <w:szCs w:val="28"/>
              </w:rPr>
              <w:t>17,0</w:t>
            </w:r>
          </w:p>
        </w:tc>
      </w:tr>
      <w:tr w:rsidR="00F852C3" w:rsidRPr="00417D1C" w:rsidTr="006D66D2">
        <w:tc>
          <w:tcPr>
            <w:tcW w:w="4233" w:type="dxa"/>
            <w:shd w:val="clear" w:color="auto" w:fill="auto"/>
          </w:tcPr>
          <w:p w:rsidR="00F852C3" w:rsidRPr="00417D1C" w:rsidRDefault="00F852C3" w:rsidP="006D66D2">
            <w:pPr>
              <w:ind w:firstLine="14"/>
              <w:rPr>
                <w:rStyle w:val="ad"/>
                <w:rFonts w:eastAsia="Times New Roman"/>
                <w:b w:val="0"/>
                <w:szCs w:val="28"/>
              </w:rPr>
            </w:pPr>
            <w:r w:rsidRPr="00417D1C">
              <w:rPr>
                <w:rStyle w:val="ad"/>
                <w:rFonts w:eastAsia="Times New Roman"/>
                <w:b w:val="0"/>
                <w:szCs w:val="28"/>
              </w:rPr>
              <w:t>Остальные регионы</w:t>
            </w:r>
          </w:p>
        </w:tc>
        <w:tc>
          <w:tcPr>
            <w:tcW w:w="2410" w:type="dxa"/>
            <w:shd w:val="clear" w:color="auto" w:fill="auto"/>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29,411</w:t>
            </w:r>
          </w:p>
        </w:tc>
        <w:tc>
          <w:tcPr>
            <w:tcW w:w="21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F852C3" w:rsidRPr="00417D1C" w:rsidRDefault="00F852C3" w:rsidP="006D66D2">
            <w:pPr>
              <w:ind w:firstLine="14"/>
              <w:jc w:val="center"/>
              <w:rPr>
                <w:rFonts w:eastAsia="Times New Roman"/>
                <w:szCs w:val="28"/>
              </w:rPr>
            </w:pPr>
            <w:r w:rsidRPr="00417D1C">
              <w:rPr>
                <w:rFonts w:eastAsia="Times New Roman"/>
                <w:szCs w:val="28"/>
              </w:rPr>
              <w:t>2,7</w:t>
            </w:r>
          </w:p>
        </w:tc>
      </w:tr>
      <w:tr w:rsidR="00F852C3" w:rsidRPr="00417D1C" w:rsidTr="006D66D2">
        <w:tc>
          <w:tcPr>
            <w:tcW w:w="4233" w:type="dxa"/>
            <w:shd w:val="clear" w:color="auto" w:fill="auto"/>
          </w:tcPr>
          <w:p w:rsidR="00F852C3" w:rsidRPr="00417D1C" w:rsidRDefault="00F852C3" w:rsidP="006D66D2">
            <w:pPr>
              <w:ind w:firstLine="14"/>
              <w:rPr>
                <w:rStyle w:val="ad"/>
                <w:rFonts w:eastAsia="Times New Roman"/>
                <w:b w:val="0"/>
                <w:szCs w:val="28"/>
              </w:rPr>
            </w:pPr>
            <w:r w:rsidRPr="00417D1C">
              <w:rPr>
                <w:rStyle w:val="ad"/>
                <w:rFonts w:eastAsia="Times New Roman"/>
                <w:b w:val="0"/>
                <w:szCs w:val="28"/>
              </w:rPr>
              <w:t>Всего:</w:t>
            </w:r>
          </w:p>
        </w:tc>
        <w:tc>
          <w:tcPr>
            <w:tcW w:w="2410" w:type="dxa"/>
            <w:shd w:val="clear" w:color="auto" w:fill="auto"/>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1103,585</w:t>
            </w:r>
          </w:p>
        </w:tc>
        <w:tc>
          <w:tcPr>
            <w:tcW w:w="2104"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tcPr>
          <w:p w:rsidR="00F852C3" w:rsidRPr="00417D1C" w:rsidRDefault="00F852C3" w:rsidP="006D66D2">
            <w:pPr>
              <w:ind w:firstLine="14"/>
              <w:jc w:val="center"/>
              <w:rPr>
                <w:rStyle w:val="ad"/>
                <w:rFonts w:eastAsia="Times New Roman"/>
                <w:b w:val="0"/>
                <w:szCs w:val="28"/>
              </w:rPr>
            </w:pPr>
            <w:r w:rsidRPr="00417D1C">
              <w:rPr>
                <w:rStyle w:val="ad"/>
                <w:rFonts w:eastAsia="Times New Roman"/>
                <w:b w:val="0"/>
                <w:szCs w:val="28"/>
              </w:rPr>
              <w:t>100</w:t>
            </w:r>
          </w:p>
        </w:tc>
      </w:tr>
    </w:tbl>
    <w:p w:rsidR="00810BD9" w:rsidRPr="003E542C" w:rsidRDefault="00810BD9" w:rsidP="00810BD9">
      <w:pPr>
        <w:pStyle w:val="a6"/>
        <w:spacing w:before="0" w:beforeAutospacing="0" w:after="0" w:afterAutospacing="0"/>
        <w:ind w:firstLine="708"/>
        <w:rPr>
          <w:sz w:val="16"/>
          <w:szCs w:val="16"/>
        </w:rPr>
      </w:pPr>
    </w:p>
    <w:p w:rsidR="00F23CE7" w:rsidRPr="00417D1C" w:rsidRDefault="00F26998" w:rsidP="00485DC0">
      <w:pPr>
        <w:rPr>
          <w:szCs w:val="28"/>
        </w:rPr>
      </w:pPr>
      <w:r w:rsidRPr="00417D1C">
        <w:rPr>
          <w:szCs w:val="28"/>
        </w:rPr>
        <w:t>И</w:t>
      </w:r>
      <w:r w:rsidR="00E11BE6" w:rsidRPr="00417D1C">
        <w:rPr>
          <w:szCs w:val="28"/>
        </w:rPr>
        <w:t xml:space="preserve">нтерес к культуре льна масличного для условий Северного Казахстана можно объяснить </w:t>
      </w:r>
      <w:r w:rsidR="00F23CE7" w:rsidRPr="00417D1C">
        <w:rPr>
          <w:szCs w:val="28"/>
        </w:rPr>
        <w:t>следующим</w:t>
      </w:r>
      <w:r w:rsidR="00E11BE6" w:rsidRPr="00417D1C">
        <w:rPr>
          <w:szCs w:val="28"/>
        </w:rPr>
        <w:t xml:space="preserve">: </w:t>
      </w:r>
    </w:p>
    <w:p w:rsidR="00F23CE7" w:rsidRPr="00417D1C" w:rsidRDefault="00F23CE7" w:rsidP="00485DC0">
      <w:pPr>
        <w:rPr>
          <w:szCs w:val="28"/>
        </w:rPr>
      </w:pPr>
      <w:r w:rsidRPr="00417D1C">
        <w:rPr>
          <w:szCs w:val="28"/>
        </w:rPr>
        <w:t xml:space="preserve">- высокая </w:t>
      </w:r>
      <w:r w:rsidR="00847DE7" w:rsidRPr="00417D1C">
        <w:rPr>
          <w:szCs w:val="28"/>
        </w:rPr>
        <w:t xml:space="preserve">экологическая пластичность и </w:t>
      </w:r>
      <w:r w:rsidRPr="00417D1C">
        <w:rPr>
          <w:szCs w:val="28"/>
        </w:rPr>
        <w:t>адаптивность к засушливым условиям региона</w:t>
      </w:r>
      <w:r w:rsidR="003E542C">
        <w:rPr>
          <w:szCs w:val="28"/>
          <w:lang w:val="kk-KZ"/>
        </w:rPr>
        <w:t>,</w:t>
      </w:r>
      <w:r w:rsidRPr="00417D1C">
        <w:rPr>
          <w:szCs w:val="28"/>
        </w:rPr>
        <w:t xml:space="preserve"> способность давать стабильные урожаи маслосемян</w:t>
      </w:r>
      <w:r w:rsidR="00960EEB" w:rsidRPr="00417D1C">
        <w:rPr>
          <w:szCs w:val="28"/>
        </w:rPr>
        <w:t xml:space="preserve"> и использ</w:t>
      </w:r>
      <w:r w:rsidR="003E542C">
        <w:rPr>
          <w:szCs w:val="28"/>
          <w:lang w:val="kk-KZ"/>
        </w:rPr>
        <w:t>ование</w:t>
      </w:r>
      <w:r w:rsidR="00960EEB" w:rsidRPr="00417D1C">
        <w:rPr>
          <w:szCs w:val="28"/>
        </w:rPr>
        <w:t xml:space="preserve"> как страхов</w:t>
      </w:r>
      <w:r w:rsidR="003E542C">
        <w:rPr>
          <w:szCs w:val="28"/>
          <w:lang w:val="kk-KZ"/>
        </w:rPr>
        <w:t>ой</w:t>
      </w:r>
      <w:r w:rsidR="00960EEB" w:rsidRPr="00417D1C">
        <w:rPr>
          <w:szCs w:val="28"/>
        </w:rPr>
        <w:t xml:space="preserve"> культур</w:t>
      </w:r>
      <w:r w:rsidR="003E542C">
        <w:rPr>
          <w:szCs w:val="28"/>
          <w:lang w:val="kk-KZ"/>
        </w:rPr>
        <w:t>ы</w:t>
      </w:r>
      <w:r w:rsidRPr="00417D1C">
        <w:rPr>
          <w:szCs w:val="28"/>
        </w:rPr>
        <w:t>;</w:t>
      </w:r>
    </w:p>
    <w:p w:rsidR="00F23CE7" w:rsidRPr="00417D1C" w:rsidRDefault="00F23CE7" w:rsidP="00485DC0">
      <w:pPr>
        <w:rPr>
          <w:szCs w:val="28"/>
        </w:rPr>
      </w:pPr>
      <w:r w:rsidRPr="00417D1C">
        <w:rPr>
          <w:szCs w:val="28"/>
        </w:rPr>
        <w:t xml:space="preserve">- </w:t>
      </w:r>
      <w:r w:rsidR="00847DE7" w:rsidRPr="00417D1C">
        <w:rPr>
          <w:szCs w:val="28"/>
        </w:rPr>
        <w:t>ценность льна масличного как культуры многоцелевого использования;</w:t>
      </w:r>
    </w:p>
    <w:p w:rsidR="00960EEB" w:rsidRPr="00417D1C" w:rsidRDefault="00847DE7" w:rsidP="00485DC0">
      <w:pPr>
        <w:rPr>
          <w:szCs w:val="28"/>
        </w:rPr>
      </w:pPr>
      <w:r w:rsidRPr="00417D1C">
        <w:rPr>
          <w:szCs w:val="28"/>
        </w:rPr>
        <w:t xml:space="preserve">- </w:t>
      </w:r>
      <w:r w:rsidR="00D75CBE" w:rsidRPr="00417D1C">
        <w:rPr>
          <w:szCs w:val="28"/>
        </w:rPr>
        <w:t xml:space="preserve">экологически чистая культура – </w:t>
      </w:r>
      <w:r w:rsidR="00960EEB" w:rsidRPr="00417D1C">
        <w:rPr>
          <w:szCs w:val="28"/>
        </w:rPr>
        <w:t xml:space="preserve">слабая </w:t>
      </w:r>
      <w:r w:rsidR="00F26998" w:rsidRPr="00417D1C">
        <w:rPr>
          <w:szCs w:val="28"/>
        </w:rPr>
        <w:t>повреждаемость</w:t>
      </w:r>
      <w:r w:rsidR="00960EEB" w:rsidRPr="00417D1C">
        <w:rPr>
          <w:szCs w:val="28"/>
        </w:rPr>
        <w:t xml:space="preserve"> фитопатогенами, </w:t>
      </w:r>
      <w:r w:rsidR="00F26998" w:rsidRPr="00417D1C">
        <w:rPr>
          <w:szCs w:val="28"/>
        </w:rPr>
        <w:t xml:space="preserve">использование </w:t>
      </w:r>
      <w:r w:rsidR="003E542C">
        <w:rPr>
          <w:szCs w:val="28"/>
          <w:lang w:val="kk-KZ"/>
        </w:rPr>
        <w:t xml:space="preserve">в </w:t>
      </w:r>
      <w:r w:rsidR="00F26998" w:rsidRPr="00417D1C">
        <w:rPr>
          <w:szCs w:val="28"/>
        </w:rPr>
        <w:t>малых количеств</w:t>
      </w:r>
      <w:r w:rsidR="003E542C">
        <w:rPr>
          <w:szCs w:val="28"/>
          <w:lang w:val="kk-KZ"/>
        </w:rPr>
        <w:t>ах</w:t>
      </w:r>
      <w:r w:rsidR="00F26998" w:rsidRPr="00417D1C">
        <w:rPr>
          <w:szCs w:val="28"/>
        </w:rPr>
        <w:t xml:space="preserve"> и </w:t>
      </w:r>
      <w:r w:rsidR="00960EEB" w:rsidRPr="00417D1C">
        <w:rPr>
          <w:szCs w:val="28"/>
        </w:rPr>
        <w:t>последействи</w:t>
      </w:r>
      <w:r w:rsidR="003E542C">
        <w:rPr>
          <w:szCs w:val="28"/>
          <w:lang w:val="kk-KZ"/>
        </w:rPr>
        <w:t>и</w:t>
      </w:r>
      <w:r w:rsidR="00960EEB" w:rsidRPr="00417D1C">
        <w:rPr>
          <w:szCs w:val="28"/>
        </w:rPr>
        <w:t xml:space="preserve"> агрохимикатов</w:t>
      </w:r>
      <w:r w:rsidR="00F26998" w:rsidRPr="00417D1C">
        <w:rPr>
          <w:szCs w:val="28"/>
        </w:rPr>
        <w:t>;</w:t>
      </w:r>
    </w:p>
    <w:p w:rsidR="00F8608B" w:rsidRPr="00417D1C" w:rsidRDefault="00960EEB" w:rsidP="00485DC0">
      <w:pPr>
        <w:rPr>
          <w:szCs w:val="28"/>
        </w:rPr>
      </w:pPr>
      <w:r w:rsidRPr="00417D1C">
        <w:rPr>
          <w:szCs w:val="28"/>
        </w:rPr>
        <w:t>-</w:t>
      </w:r>
      <w:r w:rsidR="00D75CBE" w:rsidRPr="00417D1C">
        <w:rPr>
          <w:szCs w:val="28"/>
        </w:rPr>
        <w:t xml:space="preserve"> агротехнические преимущества </w:t>
      </w:r>
      <w:r w:rsidR="00F8608B" w:rsidRPr="00417D1C">
        <w:rPr>
          <w:szCs w:val="28"/>
        </w:rPr>
        <w:t xml:space="preserve">- фитосанитарные свойства, лучший предшественник в севооборотах, малотребователен к условиям выращивания, </w:t>
      </w:r>
      <w:r w:rsidR="00F26998" w:rsidRPr="00417D1C">
        <w:rPr>
          <w:szCs w:val="28"/>
        </w:rPr>
        <w:t>мало</w:t>
      </w:r>
      <w:r w:rsidR="00F8608B" w:rsidRPr="00417D1C">
        <w:rPr>
          <w:szCs w:val="28"/>
        </w:rPr>
        <w:t>затратные технологии возделывания.</w:t>
      </w:r>
    </w:p>
    <w:p w:rsidR="00BD5BFC" w:rsidRPr="003E542C" w:rsidRDefault="00F26998" w:rsidP="00485DC0">
      <w:pPr>
        <w:rPr>
          <w:rFonts w:eastAsia="Times New Roman"/>
          <w:spacing w:val="-4"/>
          <w:szCs w:val="28"/>
        </w:rPr>
      </w:pPr>
      <w:r w:rsidRPr="003E542C">
        <w:rPr>
          <w:spacing w:val="-4"/>
          <w:szCs w:val="28"/>
        </w:rPr>
        <w:t xml:space="preserve">Таким образом, обзор исследований затрагивает лишь </w:t>
      </w:r>
      <w:r w:rsidR="003E542C" w:rsidRPr="003E542C">
        <w:rPr>
          <w:spacing w:val="-4"/>
          <w:szCs w:val="28"/>
          <w:lang w:val="kk-KZ"/>
        </w:rPr>
        <w:t>часть</w:t>
      </w:r>
      <w:r w:rsidR="003E542C" w:rsidRPr="003E542C">
        <w:rPr>
          <w:spacing w:val="-4"/>
          <w:szCs w:val="28"/>
        </w:rPr>
        <w:t xml:space="preserve"> вопрос</w:t>
      </w:r>
      <w:r w:rsidR="003E542C" w:rsidRPr="003E542C">
        <w:rPr>
          <w:spacing w:val="-4"/>
          <w:szCs w:val="28"/>
          <w:lang w:val="kk-KZ"/>
        </w:rPr>
        <w:t>ов</w:t>
      </w:r>
      <w:r w:rsidRPr="003E542C">
        <w:rPr>
          <w:spacing w:val="-4"/>
          <w:szCs w:val="28"/>
        </w:rPr>
        <w:t xml:space="preserve"> экологической ситуации в аграрном секторе северного региона</w:t>
      </w:r>
      <w:r w:rsidR="006B78D5" w:rsidRPr="003E542C">
        <w:rPr>
          <w:spacing w:val="-4"/>
          <w:szCs w:val="28"/>
        </w:rPr>
        <w:t>.</w:t>
      </w:r>
      <w:r w:rsidR="002469F0" w:rsidRPr="003E542C">
        <w:rPr>
          <w:spacing w:val="-4"/>
          <w:szCs w:val="28"/>
        </w:rPr>
        <w:t xml:space="preserve"> </w:t>
      </w:r>
      <w:r w:rsidR="00BD5BFC" w:rsidRPr="003E542C">
        <w:rPr>
          <w:rFonts w:eastAsia="Times New Roman"/>
          <w:spacing w:val="-4"/>
          <w:szCs w:val="28"/>
        </w:rPr>
        <w:t>И в первую очередь</w:t>
      </w:r>
      <w:r w:rsidR="003E542C" w:rsidRPr="003E542C">
        <w:rPr>
          <w:rFonts w:eastAsia="Times New Roman"/>
          <w:spacing w:val="-4"/>
          <w:szCs w:val="28"/>
          <w:lang w:val="kk-KZ"/>
        </w:rPr>
        <w:t>,</w:t>
      </w:r>
      <w:r w:rsidR="00BD5BFC" w:rsidRPr="003E542C">
        <w:rPr>
          <w:rFonts w:eastAsia="Times New Roman"/>
          <w:spacing w:val="-4"/>
          <w:szCs w:val="28"/>
        </w:rPr>
        <w:t xml:space="preserve"> это связано с ухудшением </w:t>
      </w:r>
      <w:r w:rsidR="006B78D5" w:rsidRPr="003E542C">
        <w:rPr>
          <w:rFonts w:eastAsia="Times New Roman"/>
          <w:spacing w:val="-4"/>
          <w:szCs w:val="28"/>
        </w:rPr>
        <w:t>почвенно-экологическо</w:t>
      </w:r>
      <w:r w:rsidR="00BD5BFC" w:rsidRPr="003E542C">
        <w:rPr>
          <w:rFonts w:eastAsia="Times New Roman"/>
          <w:spacing w:val="-4"/>
          <w:szCs w:val="28"/>
        </w:rPr>
        <w:t>го</w:t>
      </w:r>
      <w:r w:rsidR="006B78D5" w:rsidRPr="003E542C">
        <w:rPr>
          <w:rFonts w:eastAsia="Times New Roman"/>
          <w:spacing w:val="-4"/>
          <w:szCs w:val="28"/>
        </w:rPr>
        <w:t xml:space="preserve"> состояни</w:t>
      </w:r>
      <w:r w:rsidR="00BD5BFC" w:rsidRPr="003E542C">
        <w:rPr>
          <w:rFonts w:eastAsia="Times New Roman"/>
          <w:spacing w:val="-4"/>
          <w:szCs w:val="28"/>
        </w:rPr>
        <w:t xml:space="preserve">я в регионе </w:t>
      </w:r>
      <w:r w:rsidR="00EC085D" w:rsidRPr="003E542C">
        <w:rPr>
          <w:rFonts w:eastAsia="Times New Roman"/>
          <w:spacing w:val="-4"/>
          <w:szCs w:val="28"/>
        </w:rPr>
        <w:t xml:space="preserve">до такой степени, что </w:t>
      </w:r>
      <w:r w:rsidR="006B78D5" w:rsidRPr="003E542C">
        <w:rPr>
          <w:rFonts w:eastAsia="Times New Roman"/>
          <w:spacing w:val="-4"/>
          <w:szCs w:val="28"/>
        </w:rPr>
        <w:t xml:space="preserve">процессы самовосстановления почв </w:t>
      </w:r>
      <w:r w:rsidR="009E30F8" w:rsidRPr="003E542C">
        <w:rPr>
          <w:rFonts w:eastAsia="Times New Roman"/>
          <w:spacing w:val="-4"/>
          <w:szCs w:val="28"/>
        </w:rPr>
        <w:t>весьма затруднительны</w:t>
      </w:r>
      <w:r w:rsidR="006B78D5" w:rsidRPr="003E542C">
        <w:rPr>
          <w:rFonts w:eastAsia="Times New Roman"/>
          <w:spacing w:val="-4"/>
          <w:szCs w:val="28"/>
        </w:rPr>
        <w:t xml:space="preserve">. </w:t>
      </w:r>
    </w:p>
    <w:p w:rsidR="00F90F27" w:rsidRPr="003E542C" w:rsidRDefault="00EC085D" w:rsidP="00485DC0">
      <w:pPr>
        <w:pStyle w:val="a6"/>
        <w:pBdr>
          <w:top w:val="nil"/>
          <w:left w:val="nil"/>
          <w:bottom w:val="nil"/>
          <w:right w:val="nil"/>
          <w:between w:val="nil"/>
        </w:pBdr>
        <w:shd w:val="solid" w:color="FFFFFF" w:fill="auto"/>
        <w:spacing w:before="0" w:beforeAutospacing="0" w:after="0" w:afterAutospacing="0"/>
        <w:rPr>
          <w:spacing w:val="-4"/>
          <w:sz w:val="28"/>
          <w:szCs w:val="28"/>
        </w:rPr>
      </w:pPr>
      <w:r w:rsidRPr="003E542C">
        <w:rPr>
          <w:spacing w:val="-4"/>
          <w:sz w:val="28"/>
          <w:szCs w:val="28"/>
        </w:rPr>
        <w:t>Необходимо также решение вопросов, связанных с утилизацией техногенных отходов</w:t>
      </w:r>
      <w:r w:rsidR="00A353A4" w:rsidRPr="003E542C">
        <w:rPr>
          <w:spacing w:val="-4"/>
          <w:sz w:val="28"/>
          <w:szCs w:val="28"/>
        </w:rPr>
        <w:t>, которые могут</w:t>
      </w:r>
      <w:r w:rsidR="00A36921" w:rsidRPr="003E542C">
        <w:rPr>
          <w:spacing w:val="-4"/>
          <w:sz w:val="28"/>
          <w:szCs w:val="28"/>
        </w:rPr>
        <w:t xml:space="preserve"> </w:t>
      </w:r>
      <w:r w:rsidR="00A353A4" w:rsidRPr="003E542C">
        <w:rPr>
          <w:spacing w:val="-4"/>
          <w:sz w:val="28"/>
          <w:szCs w:val="28"/>
        </w:rPr>
        <w:t xml:space="preserve">усугубить и без того </w:t>
      </w:r>
      <w:r w:rsidR="00B433C7" w:rsidRPr="003E542C">
        <w:rPr>
          <w:spacing w:val="-4"/>
          <w:sz w:val="28"/>
          <w:szCs w:val="28"/>
        </w:rPr>
        <w:t>напряженную</w:t>
      </w:r>
      <w:r w:rsidR="00A353A4" w:rsidRPr="003E542C">
        <w:rPr>
          <w:spacing w:val="-4"/>
          <w:sz w:val="28"/>
          <w:szCs w:val="28"/>
        </w:rPr>
        <w:t xml:space="preserve"> экологическую ситуацию в регионе.</w:t>
      </w:r>
      <w:r w:rsidR="00A36921" w:rsidRPr="003E542C">
        <w:rPr>
          <w:spacing w:val="-4"/>
          <w:sz w:val="28"/>
          <w:szCs w:val="28"/>
        </w:rPr>
        <w:t xml:space="preserve"> </w:t>
      </w:r>
      <w:r w:rsidR="009E30F8" w:rsidRPr="003E542C">
        <w:rPr>
          <w:spacing w:val="-4"/>
          <w:sz w:val="28"/>
          <w:szCs w:val="28"/>
        </w:rPr>
        <w:t xml:space="preserve">Ведение земледелия </w:t>
      </w:r>
      <w:r w:rsidR="004578B5" w:rsidRPr="003E542C">
        <w:rPr>
          <w:spacing w:val="-4"/>
          <w:sz w:val="28"/>
          <w:szCs w:val="28"/>
        </w:rPr>
        <w:t xml:space="preserve">вызывает необходимость </w:t>
      </w:r>
      <w:proofErr w:type="gramStart"/>
      <w:r w:rsidR="00DF1B20" w:rsidRPr="003E542C">
        <w:rPr>
          <w:spacing w:val="-4"/>
          <w:sz w:val="28"/>
          <w:szCs w:val="28"/>
        </w:rPr>
        <w:t>изучени</w:t>
      </w:r>
      <w:r w:rsidR="004578B5" w:rsidRPr="003E542C">
        <w:rPr>
          <w:spacing w:val="-4"/>
          <w:sz w:val="28"/>
          <w:szCs w:val="28"/>
        </w:rPr>
        <w:t xml:space="preserve">я </w:t>
      </w:r>
      <w:r w:rsidR="00637821" w:rsidRPr="003E542C">
        <w:rPr>
          <w:spacing w:val="-4"/>
          <w:sz w:val="28"/>
          <w:szCs w:val="28"/>
        </w:rPr>
        <w:t>возможности улучшения состояния почв</w:t>
      </w:r>
      <w:proofErr w:type="gramEnd"/>
      <w:r w:rsidR="00637821" w:rsidRPr="003E542C">
        <w:rPr>
          <w:spacing w:val="-4"/>
          <w:sz w:val="28"/>
          <w:szCs w:val="28"/>
        </w:rPr>
        <w:t xml:space="preserve"> на основе использования удобрений из </w:t>
      </w:r>
      <w:r w:rsidR="00A36921" w:rsidRPr="003E542C">
        <w:rPr>
          <w:spacing w:val="-4"/>
          <w:sz w:val="28"/>
          <w:szCs w:val="28"/>
        </w:rPr>
        <w:t xml:space="preserve">промышленных </w:t>
      </w:r>
      <w:r w:rsidR="00637821" w:rsidRPr="003E542C">
        <w:rPr>
          <w:spacing w:val="-4"/>
          <w:sz w:val="28"/>
          <w:szCs w:val="28"/>
        </w:rPr>
        <w:t xml:space="preserve">отходов </w:t>
      </w:r>
      <w:r w:rsidR="003E0285" w:rsidRPr="003E542C">
        <w:rPr>
          <w:spacing w:val="-4"/>
          <w:sz w:val="28"/>
          <w:szCs w:val="28"/>
        </w:rPr>
        <w:t xml:space="preserve">и возделывания экологически пластичной культуры льна масличного. Данные </w:t>
      </w:r>
      <w:r w:rsidR="00F90F27" w:rsidRPr="003E542C">
        <w:rPr>
          <w:spacing w:val="-4"/>
          <w:sz w:val="28"/>
          <w:szCs w:val="28"/>
        </w:rPr>
        <w:t xml:space="preserve">вопросы в Казахстане практически не изучены, что обусловило </w:t>
      </w:r>
      <w:r w:rsidR="00061715" w:rsidRPr="003E542C">
        <w:rPr>
          <w:spacing w:val="-4"/>
          <w:sz w:val="28"/>
          <w:szCs w:val="28"/>
        </w:rPr>
        <w:t xml:space="preserve">проведение исследований в данной </w:t>
      </w:r>
      <w:r w:rsidR="00F90F27" w:rsidRPr="003E542C">
        <w:rPr>
          <w:spacing w:val="-4"/>
          <w:sz w:val="28"/>
          <w:szCs w:val="28"/>
        </w:rPr>
        <w:t>постановк</w:t>
      </w:r>
      <w:r w:rsidR="00061715" w:rsidRPr="003E542C">
        <w:rPr>
          <w:spacing w:val="-4"/>
          <w:sz w:val="28"/>
          <w:szCs w:val="28"/>
        </w:rPr>
        <w:t>е</w:t>
      </w:r>
      <w:r w:rsidR="00F90F27" w:rsidRPr="003E542C">
        <w:rPr>
          <w:spacing w:val="-4"/>
          <w:sz w:val="28"/>
          <w:szCs w:val="28"/>
        </w:rPr>
        <w:t>.</w:t>
      </w:r>
    </w:p>
    <w:p w:rsidR="001D38DA" w:rsidRDefault="001D38DA" w:rsidP="00784FF1">
      <w:pPr>
        <w:pStyle w:val="afc"/>
      </w:pPr>
      <w:bookmarkStart w:id="7" w:name="_Toc72769337"/>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1D38DA" w:rsidRDefault="001D38DA" w:rsidP="00784FF1">
      <w:pPr>
        <w:pStyle w:val="afc"/>
      </w:pPr>
    </w:p>
    <w:p w:rsidR="00770CAD" w:rsidRPr="009A5131" w:rsidRDefault="00770CAD" w:rsidP="00784FF1">
      <w:pPr>
        <w:pStyle w:val="afc"/>
      </w:pPr>
      <w:r w:rsidRPr="009A5131">
        <w:lastRenderedPageBreak/>
        <w:t>2 УСЛОВИЯ И МЕТОДИКА ПРОВЕДЕНИЯ ИССЛЕДОВАНИЙ</w:t>
      </w:r>
      <w:bookmarkEnd w:id="7"/>
    </w:p>
    <w:p w:rsidR="00100679" w:rsidRPr="009A5131" w:rsidRDefault="00100679" w:rsidP="00F012C5">
      <w:pPr>
        <w:pStyle w:val="a4"/>
        <w:ind w:left="0"/>
        <w:jc w:val="center"/>
        <w:rPr>
          <w:b/>
          <w:szCs w:val="28"/>
        </w:rPr>
      </w:pPr>
    </w:p>
    <w:p w:rsidR="00770CAD" w:rsidRPr="009A5131" w:rsidRDefault="00770CAD" w:rsidP="00784FF1">
      <w:pPr>
        <w:pStyle w:val="afd"/>
      </w:pPr>
      <w:bookmarkStart w:id="8" w:name="_Toc72769338"/>
      <w:r w:rsidRPr="009A5131">
        <w:t>2.1 П</w:t>
      </w:r>
      <w:r w:rsidR="00441001" w:rsidRPr="009A5131">
        <w:t>риродно-</w:t>
      </w:r>
      <w:r w:rsidRPr="009A5131">
        <w:t>климатические условия Северного Казахстана</w:t>
      </w:r>
      <w:bookmarkEnd w:id="8"/>
    </w:p>
    <w:p w:rsidR="00171BBB" w:rsidRPr="009A5131" w:rsidRDefault="00171BBB" w:rsidP="00171BBB">
      <w:pPr>
        <w:rPr>
          <w:lang w:eastAsia="zh-CN"/>
        </w:rPr>
      </w:pPr>
    </w:p>
    <w:p w:rsidR="0059685C" w:rsidRPr="009A5131" w:rsidRDefault="0059685C" w:rsidP="006E6F65">
      <w:pPr>
        <w:rPr>
          <w:b/>
        </w:rPr>
      </w:pPr>
      <w:r w:rsidRPr="009A5131">
        <w:rPr>
          <w:b/>
        </w:rPr>
        <w:t>2.1.1 Климатические условия зоны проведения исследований</w:t>
      </w:r>
    </w:p>
    <w:p w:rsidR="00DC7CCE" w:rsidRPr="00417D1C" w:rsidRDefault="00770CAD" w:rsidP="006E6F65">
      <w:r w:rsidRPr="00417D1C">
        <w:t xml:space="preserve">Северный Казахстан расположен между 50 и 55° с.ш. В его состав входит 4 области: </w:t>
      </w:r>
      <w:r w:rsidR="00DC7CCE" w:rsidRPr="00417D1C">
        <w:t xml:space="preserve">Северо-Казахстанская, Акмолинская, Павлодарская и </w:t>
      </w:r>
      <w:r w:rsidR="00DE56DB" w:rsidRPr="00417D1C">
        <w:t>Костанайская.</w:t>
      </w:r>
    </w:p>
    <w:p w:rsidR="00DE56DB" w:rsidRPr="00417D1C" w:rsidRDefault="00770CAD" w:rsidP="006E6F65">
      <w:pPr>
        <w:rPr>
          <w:rFonts w:eastAsia="Times New Roman"/>
        </w:rPr>
      </w:pPr>
      <w:r w:rsidRPr="00417D1C">
        <w:rPr>
          <w:rFonts w:eastAsia="Times New Roman"/>
        </w:rPr>
        <w:t>Территория Северного Казахстана, в связи с равнинн</w:t>
      </w:r>
      <w:r w:rsidR="00324FC9" w:rsidRPr="00417D1C">
        <w:rPr>
          <w:rFonts w:eastAsia="Times New Roman"/>
        </w:rPr>
        <w:t xml:space="preserve">ым </w:t>
      </w:r>
      <w:r w:rsidRPr="00417D1C">
        <w:rPr>
          <w:rFonts w:eastAsia="Times New Roman"/>
        </w:rPr>
        <w:t>рельеф</w:t>
      </w:r>
      <w:r w:rsidR="00324FC9" w:rsidRPr="00417D1C">
        <w:rPr>
          <w:rFonts w:eastAsia="Times New Roman"/>
        </w:rPr>
        <w:t>ом</w:t>
      </w:r>
      <w:r w:rsidRPr="00417D1C">
        <w:rPr>
          <w:rFonts w:eastAsia="Times New Roman"/>
        </w:rPr>
        <w:t>, подвергается воздействию основных воздушных потоков</w:t>
      </w:r>
      <w:r w:rsidR="00011913" w:rsidRPr="00417D1C">
        <w:rPr>
          <w:rFonts w:eastAsia="Times New Roman"/>
        </w:rPr>
        <w:t>: ранне</w:t>
      </w:r>
      <w:r w:rsidRPr="00417D1C">
        <w:rPr>
          <w:rFonts w:eastAsia="Times New Roman"/>
        </w:rPr>
        <w:t>весенние засухи, летом могут быть засухи и суховеи, похолодания воздуха; сильные ветры весной, летом, зимой; ранн</w:t>
      </w:r>
      <w:r w:rsidR="00D32D92" w:rsidRPr="00417D1C">
        <w:rPr>
          <w:rFonts w:eastAsia="Times New Roman"/>
        </w:rPr>
        <w:t xml:space="preserve">ие </w:t>
      </w:r>
      <w:r w:rsidR="007454B1" w:rsidRPr="00417D1C">
        <w:rPr>
          <w:rFonts w:eastAsia="Times New Roman"/>
        </w:rPr>
        <w:t>осенние и поздн</w:t>
      </w:r>
      <w:r w:rsidR="00D32D92" w:rsidRPr="00417D1C">
        <w:rPr>
          <w:rFonts w:eastAsia="Times New Roman"/>
        </w:rPr>
        <w:t xml:space="preserve">ие </w:t>
      </w:r>
      <w:r w:rsidRPr="00417D1C">
        <w:rPr>
          <w:rFonts w:eastAsia="Times New Roman"/>
        </w:rPr>
        <w:t xml:space="preserve">весенние заморозки, зимой – потепления; резкие температурные контрасты зимой и летом, днем и ночью. </w:t>
      </w:r>
      <w:r w:rsidR="00324FC9" w:rsidRPr="00417D1C">
        <w:rPr>
          <w:rFonts w:eastAsia="Times New Roman"/>
        </w:rPr>
        <w:t>Они и обуславливают резко континентальный климат.</w:t>
      </w:r>
    </w:p>
    <w:p w:rsidR="00770CAD" w:rsidRPr="00417D1C" w:rsidRDefault="001977E6" w:rsidP="006E6F65">
      <w:pPr>
        <w:rPr>
          <w:rFonts w:eastAsia="Times New Roman"/>
        </w:rPr>
      </w:pPr>
      <w:r w:rsidRPr="00417D1C">
        <w:rPr>
          <w:rFonts w:eastAsia="Times New Roman"/>
        </w:rPr>
        <w:t>По данным Н.Г. Щепеткова (2013)</w:t>
      </w:r>
      <w:r w:rsidR="009A5131">
        <w:rPr>
          <w:rFonts w:eastAsia="Times New Roman"/>
          <w:lang w:val="kk-KZ"/>
        </w:rPr>
        <w:t>,</w:t>
      </w:r>
      <w:r w:rsidRPr="00417D1C">
        <w:rPr>
          <w:rFonts w:eastAsia="Times New Roman"/>
        </w:rPr>
        <w:t xml:space="preserve"> на севере Казахстана м</w:t>
      </w:r>
      <w:r w:rsidR="00770CAD" w:rsidRPr="00417D1C">
        <w:rPr>
          <w:rFonts w:eastAsia="Times New Roman"/>
        </w:rPr>
        <w:t>орозный период длится до полугода, отклоняясь от средней нормы на две и более недели в ту или другую сторону. Самый холодный месяц – январь. Весна короткая, нередки возвраты заморозков в мае и даже июне. Последние весенние заморозки обычно 12-25 мая. Отрицательная сторона климата – частые сильные ветр</w:t>
      </w:r>
      <w:r w:rsidRPr="00417D1C">
        <w:rPr>
          <w:rFonts w:eastAsia="Times New Roman"/>
        </w:rPr>
        <w:t>а</w:t>
      </w:r>
      <w:r w:rsidR="00770CAD" w:rsidRPr="00417D1C">
        <w:rPr>
          <w:rFonts w:eastAsia="Times New Roman"/>
        </w:rPr>
        <w:t xml:space="preserve"> [1</w:t>
      </w:r>
      <w:r w:rsidR="00695DF6">
        <w:rPr>
          <w:rFonts w:eastAsia="Times New Roman"/>
        </w:rPr>
        <w:t>75</w:t>
      </w:r>
      <w:r w:rsidR="00770CAD" w:rsidRPr="00417D1C">
        <w:rPr>
          <w:rFonts w:eastAsia="Times New Roman"/>
        </w:rPr>
        <w:t>].</w:t>
      </w:r>
    </w:p>
    <w:p w:rsidR="00770CAD" w:rsidRPr="00417D1C" w:rsidRDefault="00011913" w:rsidP="00F012C5">
      <w:pPr>
        <w:shd w:val="clear" w:color="auto" w:fill="FFFFFF"/>
        <w:tabs>
          <w:tab w:val="left" w:pos="709"/>
        </w:tabs>
        <w:rPr>
          <w:szCs w:val="28"/>
        </w:rPr>
      </w:pPr>
      <w:r w:rsidRPr="00417D1C">
        <w:rPr>
          <w:szCs w:val="28"/>
        </w:rPr>
        <w:t>Зима</w:t>
      </w:r>
      <w:r w:rsidR="00D32D92" w:rsidRPr="00417D1C">
        <w:rPr>
          <w:szCs w:val="28"/>
        </w:rPr>
        <w:t xml:space="preserve"> </w:t>
      </w:r>
      <w:r w:rsidRPr="00417D1C">
        <w:rPr>
          <w:szCs w:val="28"/>
        </w:rPr>
        <w:t>холодная</w:t>
      </w:r>
      <w:r w:rsidR="00770CAD" w:rsidRPr="00417D1C">
        <w:rPr>
          <w:szCs w:val="28"/>
        </w:rPr>
        <w:t xml:space="preserve">, </w:t>
      </w:r>
      <w:r w:rsidRPr="00417D1C">
        <w:rPr>
          <w:szCs w:val="28"/>
        </w:rPr>
        <w:t>продолжительная</w:t>
      </w:r>
      <w:r w:rsidR="00770CAD" w:rsidRPr="00417D1C">
        <w:rPr>
          <w:szCs w:val="28"/>
        </w:rPr>
        <w:t xml:space="preserve">, </w:t>
      </w:r>
      <w:r w:rsidRPr="00417D1C">
        <w:rPr>
          <w:szCs w:val="28"/>
        </w:rPr>
        <w:t>малоснежная</w:t>
      </w:r>
      <w:r w:rsidR="00770CAD" w:rsidRPr="00417D1C">
        <w:rPr>
          <w:szCs w:val="28"/>
        </w:rPr>
        <w:t xml:space="preserve">. </w:t>
      </w:r>
      <w:r w:rsidRPr="00417D1C">
        <w:rPr>
          <w:szCs w:val="28"/>
        </w:rPr>
        <w:t>Преобладающ</w:t>
      </w:r>
      <w:r w:rsidR="00DE56DB" w:rsidRPr="00417D1C">
        <w:rPr>
          <w:szCs w:val="28"/>
        </w:rPr>
        <w:t>е</w:t>
      </w:r>
      <w:r w:rsidRPr="00417D1C">
        <w:rPr>
          <w:szCs w:val="28"/>
        </w:rPr>
        <w:t>е</w:t>
      </w:r>
      <w:r w:rsidR="00D32D92" w:rsidRPr="00417D1C">
        <w:rPr>
          <w:szCs w:val="28"/>
        </w:rPr>
        <w:t xml:space="preserve"> </w:t>
      </w:r>
      <w:r w:rsidR="007454B1" w:rsidRPr="00417D1C">
        <w:rPr>
          <w:szCs w:val="28"/>
        </w:rPr>
        <w:t>направлени</w:t>
      </w:r>
      <w:r w:rsidR="00DE56DB" w:rsidRPr="00417D1C">
        <w:rPr>
          <w:szCs w:val="28"/>
        </w:rPr>
        <w:t xml:space="preserve">е </w:t>
      </w:r>
      <w:r w:rsidR="007454B1" w:rsidRPr="00417D1C">
        <w:rPr>
          <w:szCs w:val="28"/>
        </w:rPr>
        <w:t>ветра</w:t>
      </w:r>
      <w:r w:rsidR="00770CAD" w:rsidRPr="00417D1C">
        <w:rPr>
          <w:szCs w:val="28"/>
        </w:rPr>
        <w:t xml:space="preserve"> – юго-</w:t>
      </w:r>
      <w:r w:rsidR="007454B1" w:rsidRPr="00417D1C">
        <w:rPr>
          <w:szCs w:val="28"/>
        </w:rPr>
        <w:t>западное</w:t>
      </w:r>
      <w:r w:rsidR="00770CAD" w:rsidRPr="00417D1C">
        <w:rPr>
          <w:szCs w:val="28"/>
        </w:rPr>
        <w:t xml:space="preserve">. </w:t>
      </w:r>
      <w:r w:rsidR="007454B1" w:rsidRPr="00417D1C">
        <w:rPr>
          <w:szCs w:val="28"/>
        </w:rPr>
        <w:t>Сумма</w:t>
      </w:r>
      <w:r w:rsidR="00770CAD" w:rsidRPr="00417D1C">
        <w:rPr>
          <w:szCs w:val="28"/>
        </w:rPr>
        <w:t xml:space="preserve"> средних суточных </w:t>
      </w:r>
      <w:r w:rsidRPr="00417D1C">
        <w:rPr>
          <w:szCs w:val="28"/>
        </w:rPr>
        <w:t>температур</w:t>
      </w:r>
      <w:r w:rsidR="00770CAD" w:rsidRPr="00417D1C">
        <w:rPr>
          <w:szCs w:val="28"/>
        </w:rPr>
        <w:t xml:space="preserve"> ниж</w:t>
      </w:r>
      <w:r w:rsidR="00C118E0">
        <w:rPr>
          <w:szCs w:val="28"/>
        </w:rPr>
        <w:t>е 10</w:t>
      </w:r>
      <w:proofErr w:type="gramStart"/>
      <w:r w:rsidR="00770CAD" w:rsidRPr="00417D1C">
        <w:rPr>
          <w:szCs w:val="28"/>
        </w:rPr>
        <w:t>ºС</w:t>
      </w:r>
      <w:proofErr w:type="gramEnd"/>
      <w:r w:rsidR="00770CAD" w:rsidRPr="00417D1C">
        <w:rPr>
          <w:szCs w:val="28"/>
        </w:rPr>
        <w:t xml:space="preserve"> изменяется от 1500 до 1900ºС. Средняя </w:t>
      </w:r>
      <w:r w:rsidR="007454B1" w:rsidRPr="00417D1C">
        <w:rPr>
          <w:szCs w:val="28"/>
        </w:rPr>
        <w:t>температура</w:t>
      </w:r>
      <w:r w:rsidR="00D32D92" w:rsidRPr="00417D1C">
        <w:rPr>
          <w:szCs w:val="28"/>
        </w:rPr>
        <w:t xml:space="preserve"> </w:t>
      </w:r>
      <w:r w:rsidR="007454B1" w:rsidRPr="00417D1C">
        <w:rPr>
          <w:szCs w:val="28"/>
        </w:rPr>
        <w:t>самого</w:t>
      </w:r>
      <w:r w:rsidR="00770CAD" w:rsidRPr="00417D1C">
        <w:rPr>
          <w:szCs w:val="28"/>
        </w:rPr>
        <w:t xml:space="preserve"> холодного </w:t>
      </w:r>
      <w:r w:rsidR="007454B1" w:rsidRPr="00417D1C">
        <w:rPr>
          <w:szCs w:val="28"/>
        </w:rPr>
        <w:t>месяца</w:t>
      </w:r>
      <w:r w:rsidR="00770CAD" w:rsidRPr="00417D1C">
        <w:rPr>
          <w:szCs w:val="28"/>
        </w:rPr>
        <w:t xml:space="preserve"> (</w:t>
      </w:r>
      <w:r w:rsidR="007454B1" w:rsidRPr="00417D1C">
        <w:rPr>
          <w:szCs w:val="28"/>
        </w:rPr>
        <w:t>января</w:t>
      </w:r>
      <w:r w:rsidR="00770CAD" w:rsidRPr="00417D1C">
        <w:rPr>
          <w:szCs w:val="28"/>
        </w:rPr>
        <w:t xml:space="preserve">) </w:t>
      </w:r>
      <w:r w:rsidR="007454B1" w:rsidRPr="00417D1C">
        <w:rPr>
          <w:szCs w:val="28"/>
        </w:rPr>
        <w:t>составляет</w:t>
      </w:r>
      <w:r w:rsidR="00770CAD" w:rsidRPr="00417D1C">
        <w:rPr>
          <w:szCs w:val="28"/>
        </w:rPr>
        <w:t xml:space="preserve"> – 15-19ºС, а в самые холодные дни достигают -45</w:t>
      </w:r>
      <w:r w:rsidR="00C118E0" w:rsidRPr="00417D1C">
        <w:rPr>
          <w:szCs w:val="28"/>
        </w:rPr>
        <w:t>º</w:t>
      </w:r>
      <w:r w:rsidR="00770CAD" w:rsidRPr="00417D1C">
        <w:rPr>
          <w:szCs w:val="28"/>
        </w:rPr>
        <w:t xml:space="preserve">С. Снежный покров </w:t>
      </w:r>
      <w:r w:rsidR="007454B1" w:rsidRPr="00417D1C">
        <w:rPr>
          <w:szCs w:val="28"/>
        </w:rPr>
        <w:t>устанавливается</w:t>
      </w:r>
      <w:r w:rsidR="00770CAD" w:rsidRPr="00417D1C">
        <w:rPr>
          <w:szCs w:val="28"/>
        </w:rPr>
        <w:t xml:space="preserve"> в ноябре и </w:t>
      </w:r>
      <w:r w:rsidR="007454B1" w:rsidRPr="00417D1C">
        <w:rPr>
          <w:szCs w:val="28"/>
        </w:rPr>
        <w:t>удерживается</w:t>
      </w:r>
      <w:r w:rsidR="00770CAD" w:rsidRPr="00417D1C">
        <w:rPr>
          <w:szCs w:val="28"/>
        </w:rPr>
        <w:t xml:space="preserve"> до </w:t>
      </w:r>
      <w:r w:rsidR="007454B1" w:rsidRPr="00417D1C">
        <w:rPr>
          <w:szCs w:val="28"/>
        </w:rPr>
        <w:t>начала</w:t>
      </w:r>
      <w:r w:rsidR="00D32D92" w:rsidRPr="00417D1C">
        <w:rPr>
          <w:szCs w:val="28"/>
        </w:rPr>
        <w:t xml:space="preserve"> </w:t>
      </w:r>
      <w:r w:rsidR="007454B1" w:rsidRPr="00417D1C">
        <w:rPr>
          <w:szCs w:val="28"/>
        </w:rPr>
        <w:t>апреля</w:t>
      </w:r>
      <w:r w:rsidR="00770CAD" w:rsidRPr="00417D1C">
        <w:rPr>
          <w:szCs w:val="28"/>
        </w:rPr>
        <w:t xml:space="preserve">, средняя многолетняя </w:t>
      </w:r>
      <w:r w:rsidR="007454B1" w:rsidRPr="00417D1C">
        <w:rPr>
          <w:szCs w:val="28"/>
        </w:rPr>
        <w:t>высота</w:t>
      </w:r>
      <w:r w:rsidR="00770CAD" w:rsidRPr="00417D1C">
        <w:rPr>
          <w:szCs w:val="28"/>
        </w:rPr>
        <w:t xml:space="preserve"> снежного </w:t>
      </w:r>
      <w:r w:rsidR="007454B1" w:rsidRPr="00417D1C">
        <w:rPr>
          <w:szCs w:val="28"/>
        </w:rPr>
        <w:t>покрова</w:t>
      </w:r>
      <w:r w:rsidR="00D32D92" w:rsidRPr="00417D1C">
        <w:rPr>
          <w:szCs w:val="28"/>
        </w:rPr>
        <w:t xml:space="preserve"> </w:t>
      </w:r>
      <w:r w:rsidR="007454B1" w:rsidRPr="00417D1C">
        <w:rPr>
          <w:szCs w:val="28"/>
        </w:rPr>
        <w:t>достигает</w:t>
      </w:r>
      <w:r w:rsidR="00770CAD" w:rsidRPr="00417D1C">
        <w:rPr>
          <w:szCs w:val="28"/>
        </w:rPr>
        <w:t xml:space="preserve"> 20-30 см. </w:t>
      </w:r>
    </w:p>
    <w:p w:rsidR="00770CAD" w:rsidRPr="00417D1C" w:rsidRDefault="00770CAD" w:rsidP="00F012C5">
      <w:pPr>
        <w:shd w:val="clear" w:color="auto" w:fill="FFFFFF"/>
        <w:tabs>
          <w:tab w:val="left" w:pos="709"/>
        </w:tabs>
        <w:rPr>
          <w:szCs w:val="28"/>
        </w:rPr>
      </w:pPr>
      <w:r w:rsidRPr="00417D1C">
        <w:rPr>
          <w:szCs w:val="28"/>
        </w:rPr>
        <w:t xml:space="preserve">Весеннее время </w:t>
      </w:r>
      <w:r w:rsidR="007454B1" w:rsidRPr="00417D1C">
        <w:rPr>
          <w:szCs w:val="28"/>
        </w:rPr>
        <w:t>отличается</w:t>
      </w:r>
      <w:r w:rsidR="00D32D92" w:rsidRPr="00417D1C">
        <w:rPr>
          <w:szCs w:val="28"/>
        </w:rPr>
        <w:t xml:space="preserve"> </w:t>
      </w:r>
      <w:r w:rsidR="007454B1" w:rsidRPr="00417D1C">
        <w:rPr>
          <w:szCs w:val="28"/>
        </w:rPr>
        <w:t>наиболее</w:t>
      </w:r>
      <w:r w:rsidRPr="00417D1C">
        <w:rPr>
          <w:szCs w:val="28"/>
        </w:rPr>
        <w:t xml:space="preserve"> интенсивным в году повышением </w:t>
      </w:r>
      <w:r w:rsidR="007454B1" w:rsidRPr="00417D1C">
        <w:rPr>
          <w:szCs w:val="28"/>
        </w:rPr>
        <w:t>температур</w:t>
      </w:r>
      <w:r w:rsidRPr="00417D1C">
        <w:rPr>
          <w:szCs w:val="28"/>
        </w:rPr>
        <w:t xml:space="preserve"> (от </w:t>
      </w:r>
      <w:r w:rsidR="007454B1" w:rsidRPr="00417D1C">
        <w:rPr>
          <w:szCs w:val="28"/>
        </w:rPr>
        <w:t>марта</w:t>
      </w:r>
      <w:r w:rsidRPr="00417D1C">
        <w:rPr>
          <w:szCs w:val="28"/>
        </w:rPr>
        <w:t xml:space="preserve"> к </w:t>
      </w:r>
      <w:r w:rsidR="007454B1" w:rsidRPr="00417D1C">
        <w:rPr>
          <w:szCs w:val="28"/>
        </w:rPr>
        <w:t>апрелю</w:t>
      </w:r>
      <w:r w:rsidRPr="00417D1C">
        <w:rPr>
          <w:szCs w:val="28"/>
        </w:rPr>
        <w:t xml:space="preserve"> – </w:t>
      </w:r>
      <w:r w:rsidR="007454B1" w:rsidRPr="00417D1C">
        <w:rPr>
          <w:szCs w:val="28"/>
        </w:rPr>
        <w:t>на</w:t>
      </w:r>
      <w:r w:rsidRPr="00417D1C">
        <w:rPr>
          <w:szCs w:val="28"/>
        </w:rPr>
        <w:t xml:space="preserve"> 10-12</w:t>
      </w:r>
      <w:proofErr w:type="gramStart"/>
      <w:r w:rsidRPr="00417D1C">
        <w:rPr>
          <w:szCs w:val="28"/>
        </w:rPr>
        <w:t>ºС</w:t>
      </w:r>
      <w:proofErr w:type="gramEnd"/>
      <w:r w:rsidRPr="00417D1C">
        <w:rPr>
          <w:szCs w:val="28"/>
        </w:rPr>
        <w:t xml:space="preserve">, от </w:t>
      </w:r>
      <w:r w:rsidR="007454B1" w:rsidRPr="00417D1C">
        <w:rPr>
          <w:szCs w:val="28"/>
        </w:rPr>
        <w:t>апреля</w:t>
      </w:r>
      <w:r w:rsidRPr="00417D1C">
        <w:rPr>
          <w:szCs w:val="28"/>
        </w:rPr>
        <w:t xml:space="preserve"> к </w:t>
      </w:r>
      <w:r w:rsidR="007454B1" w:rsidRPr="00417D1C">
        <w:rPr>
          <w:szCs w:val="28"/>
        </w:rPr>
        <w:t>маю</w:t>
      </w:r>
      <w:r w:rsidRPr="00417D1C">
        <w:rPr>
          <w:szCs w:val="28"/>
        </w:rPr>
        <w:t xml:space="preserve"> – </w:t>
      </w:r>
      <w:r w:rsidR="007454B1" w:rsidRPr="00417D1C">
        <w:rPr>
          <w:szCs w:val="28"/>
        </w:rPr>
        <w:t>на</w:t>
      </w:r>
      <w:r w:rsidRPr="00417D1C">
        <w:rPr>
          <w:szCs w:val="28"/>
        </w:rPr>
        <w:t xml:space="preserve"> 9-10ºС), но обычно оно идет </w:t>
      </w:r>
      <w:r w:rsidR="007454B1" w:rsidRPr="00417D1C">
        <w:rPr>
          <w:szCs w:val="28"/>
        </w:rPr>
        <w:t>неравномерно</w:t>
      </w:r>
      <w:r w:rsidRPr="00417D1C">
        <w:rPr>
          <w:szCs w:val="28"/>
        </w:rPr>
        <w:t xml:space="preserve">. Вслед </w:t>
      </w:r>
      <w:r w:rsidR="007454B1" w:rsidRPr="00417D1C">
        <w:rPr>
          <w:szCs w:val="28"/>
        </w:rPr>
        <w:t>за</w:t>
      </w:r>
      <w:r w:rsidRPr="00417D1C">
        <w:rPr>
          <w:szCs w:val="28"/>
        </w:rPr>
        <w:t xml:space="preserve"> резким потеплением </w:t>
      </w:r>
      <w:r w:rsidR="007454B1" w:rsidRPr="00417D1C">
        <w:rPr>
          <w:szCs w:val="28"/>
        </w:rPr>
        <w:t>наступают</w:t>
      </w:r>
      <w:r w:rsidRPr="00417D1C">
        <w:rPr>
          <w:szCs w:val="28"/>
        </w:rPr>
        <w:t xml:space="preserve"> резкие </w:t>
      </w:r>
      <w:r w:rsidR="007454B1" w:rsidRPr="00417D1C">
        <w:rPr>
          <w:szCs w:val="28"/>
        </w:rPr>
        <w:t>похолодания</w:t>
      </w:r>
      <w:r w:rsidRPr="00417D1C">
        <w:rPr>
          <w:szCs w:val="28"/>
        </w:rPr>
        <w:t xml:space="preserve">. </w:t>
      </w:r>
      <w:r w:rsidR="007454B1" w:rsidRPr="00417D1C">
        <w:rPr>
          <w:szCs w:val="28"/>
        </w:rPr>
        <w:t>Заморозки</w:t>
      </w:r>
      <w:r w:rsidRPr="00417D1C">
        <w:rPr>
          <w:szCs w:val="28"/>
        </w:rPr>
        <w:t xml:space="preserve"> в воздухе </w:t>
      </w:r>
      <w:r w:rsidR="007454B1" w:rsidRPr="00417D1C">
        <w:rPr>
          <w:szCs w:val="28"/>
        </w:rPr>
        <w:t>прекращаются</w:t>
      </w:r>
      <w:r w:rsidRPr="00417D1C">
        <w:rPr>
          <w:szCs w:val="28"/>
        </w:rPr>
        <w:t xml:space="preserve"> в последней </w:t>
      </w:r>
      <w:r w:rsidR="007454B1" w:rsidRPr="00417D1C">
        <w:rPr>
          <w:szCs w:val="28"/>
        </w:rPr>
        <w:t>декаде</w:t>
      </w:r>
      <w:r w:rsidR="00D32D92" w:rsidRPr="00417D1C">
        <w:rPr>
          <w:szCs w:val="28"/>
        </w:rPr>
        <w:t xml:space="preserve"> </w:t>
      </w:r>
      <w:r w:rsidR="007454B1" w:rsidRPr="00417D1C">
        <w:rPr>
          <w:szCs w:val="28"/>
        </w:rPr>
        <w:t>мая</w:t>
      </w:r>
      <w:r w:rsidRPr="00417D1C">
        <w:rPr>
          <w:szCs w:val="28"/>
        </w:rPr>
        <w:t xml:space="preserve"> – </w:t>
      </w:r>
      <w:r w:rsidR="001977E6" w:rsidRPr="00417D1C">
        <w:rPr>
          <w:szCs w:val="28"/>
        </w:rPr>
        <w:t>начале</w:t>
      </w:r>
      <w:r w:rsidRPr="00417D1C">
        <w:rPr>
          <w:szCs w:val="28"/>
        </w:rPr>
        <w:t xml:space="preserve"> июня. Первые осенние </w:t>
      </w:r>
      <w:r w:rsidR="007454B1" w:rsidRPr="00417D1C">
        <w:rPr>
          <w:szCs w:val="28"/>
        </w:rPr>
        <w:t>заморозки</w:t>
      </w:r>
      <w:r w:rsidR="00D32D92" w:rsidRPr="00417D1C">
        <w:rPr>
          <w:szCs w:val="28"/>
        </w:rPr>
        <w:t xml:space="preserve"> </w:t>
      </w:r>
      <w:r w:rsidR="007454B1" w:rsidRPr="00417D1C">
        <w:rPr>
          <w:szCs w:val="28"/>
        </w:rPr>
        <w:t>наступают</w:t>
      </w:r>
      <w:r w:rsidRPr="00417D1C">
        <w:rPr>
          <w:szCs w:val="28"/>
        </w:rPr>
        <w:t xml:space="preserve"> 10-15 сентября. Продолжительность безморозного </w:t>
      </w:r>
      <w:r w:rsidR="007454B1" w:rsidRPr="00417D1C">
        <w:rPr>
          <w:szCs w:val="28"/>
        </w:rPr>
        <w:t>периода</w:t>
      </w:r>
      <w:r w:rsidR="00D32D92" w:rsidRPr="00417D1C">
        <w:rPr>
          <w:szCs w:val="28"/>
        </w:rPr>
        <w:t xml:space="preserve"> </w:t>
      </w:r>
      <w:r w:rsidR="007454B1" w:rsidRPr="00417D1C">
        <w:rPr>
          <w:szCs w:val="28"/>
        </w:rPr>
        <w:t>составляет</w:t>
      </w:r>
      <w:r w:rsidRPr="00417D1C">
        <w:rPr>
          <w:szCs w:val="28"/>
        </w:rPr>
        <w:t xml:space="preserve"> до 110 дней. Весной </w:t>
      </w:r>
      <w:r w:rsidR="007454B1" w:rsidRPr="00417D1C">
        <w:rPr>
          <w:szCs w:val="28"/>
        </w:rPr>
        <w:t>наблюдаются</w:t>
      </w:r>
      <w:r w:rsidRPr="00417D1C">
        <w:rPr>
          <w:szCs w:val="28"/>
        </w:rPr>
        <w:t xml:space="preserve"> ветры, </w:t>
      </w:r>
      <w:r w:rsidR="007454B1" w:rsidRPr="00417D1C">
        <w:rPr>
          <w:szCs w:val="28"/>
        </w:rPr>
        <w:t>иссушающие</w:t>
      </w:r>
      <w:r w:rsidRPr="00417D1C">
        <w:rPr>
          <w:szCs w:val="28"/>
        </w:rPr>
        <w:t xml:space="preserve"> почву. </w:t>
      </w:r>
      <w:r w:rsidR="007454B1" w:rsidRPr="00417D1C">
        <w:rPr>
          <w:szCs w:val="28"/>
        </w:rPr>
        <w:t>Осадки</w:t>
      </w:r>
      <w:r w:rsidRPr="00417D1C">
        <w:rPr>
          <w:szCs w:val="28"/>
        </w:rPr>
        <w:t xml:space="preserve"> в весенние месяцы (от 10 до 45 мм) </w:t>
      </w:r>
      <w:r w:rsidR="001977E6" w:rsidRPr="00417D1C">
        <w:rPr>
          <w:szCs w:val="28"/>
        </w:rPr>
        <w:t>отличаются</w:t>
      </w:r>
      <w:r w:rsidRPr="00417D1C">
        <w:rPr>
          <w:szCs w:val="28"/>
        </w:rPr>
        <w:t xml:space="preserve"> неустойчивостью </w:t>
      </w:r>
      <w:r w:rsidR="00D86DF3" w:rsidRPr="00417D1C">
        <w:rPr>
          <w:szCs w:val="28"/>
        </w:rPr>
        <w:t>выпадения</w:t>
      </w:r>
      <w:r w:rsidRPr="00417D1C">
        <w:rPr>
          <w:szCs w:val="28"/>
        </w:rPr>
        <w:t xml:space="preserve">, a в </w:t>
      </w:r>
      <w:r w:rsidR="001977E6" w:rsidRPr="00417D1C">
        <w:rPr>
          <w:szCs w:val="28"/>
        </w:rPr>
        <w:t>засушливые</w:t>
      </w:r>
      <w:r w:rsidRPr="00417D1C">
        <w:rPr>
          <w:szCs w:val="28"/>
        </w:rPr>
        <w:t xml:space="preserve"> годы их не </w:t>
      </w:r>
      <w:r w:rsidR="00D86DF3" w:rsidRPr="00417D1C">
        <w:rPr>
          <w:szCs w:val="28"/>
        </w:rPr>
        <w:t>бывает</w:t>
      </w:r>
      <w:r w:rsidRPr="00417D1C">
        <w:rPr>
          <w:szCs w:val="28"/>
        </w:rPr>
        <w:t xml:space="preserve"> совсем или </w:t>
      </w:r>
      <w:r w:rsidR="00D86DF3" w:rsidRPr="00417D1C">
        <w:rPr>
          <w:szCs w:val="28"/>
        </w:rPr>
        <w:t>выпадает</w:t>
      </w:r>
      <w:r w:rsidR="00D32D92" w:rsidRPr="00417D1C">
        <w:rPr>
          <w:szCs w:val="28"/>
        </w:rPr>
        <w:t xml:space="preserve"> </w:t>
      </w:r>
      <w:r w:rsidR="00D86DF3" w:rsidRPr="00417D1C">
        <w:rPr>
          <w:szCs w:val="28"/>
        </w:rPr>
        <w:t>незначительное</w:t>
      </w:r>
      <w:r w:rsidRPr="00417D1C">
        <w:rPr>
          <w:szCs w:val="28"/>
        </w:rPr>
        <w:t xml:space="preserve"> количество.</w:t>
      </w:r>
    </w:p>
    <w:p w:rsidR="00770CAD" w:rsidRPr="00C118E0" w:rsidRDefault="00D86DF3" w:rsidP="00F012C5">
      <w:pPr>
        <w:shd w:val="clear" w:color="auto" w:fill="FFFFFF"/>
        <w:tabs>
          <w:tab w:val="left" w:pos="709"/>
        </w:tabs>
        <w:rPr>
          <w:szCs w:val="28"/>
          <w:lang w:val="kk-KZ"/>
        </w:rPr>
      </w:pPr>
      <w:r w:rsidRPr="00417D1C">
        <w:rPr>
          <w:szCs w:val="28"/>
        </w:rPr>
        <w:t>Самый</w:t>
      </w:r>
      <w:r w:rsidR="00770CAD" w:rsidRPr="00417D1C">
        <w:rPr>
          <w:szCs w:val="28"/>
        </w:rPr>
        <w:t xml:space="preserve"> теплый месяц </w:t>
      </w:r>
      <w:r w:rsidRPr="00417D1C">
        <w:rPr>
          <w:szCs w:val="28"/>
        </w:rPr>
        <w:t>года</w:t>
      </w:r>
      <w:r w:rsidR="00770CAD" w:rsidRPr="00417D1C">
        <w:rPr>
          <w:szCs w:val="28"/>
        </w:rPr>
        <w:t xml:space="preserve"> – июль, средняя </w:t>
      </w:r>
      <w:r w:rsidRPr="00417D1C">
        <w:rPr>
          <w:szCs w:val="28"/>
        </w:rPr>
        <w:t>температура</w:t>
      </w:r>
      <w:r w:rsidR="00770CAD" w:rsidRPr="00417D1C">
        <w:rPr>
          <w:szCs w:val="28"/>
        </w:rPr>
        <w:t xml:space="preserve"> которого </w:t>
      </w:r>
      <w:r w:rsidRPr="00417D1C">
        <w:rPr>
          <w:szCs w:val="28"/>
        </w:rPr>
        <w:t>составляет</w:t>
      </w:r>
      <w:r w:rsidR="00770CAD" w:rsidRPr="00417D1C">
        <w:rPr>
          <w:szCs w:val="28"/>
        </w:rPr>
        <w:t xml:space="preserve"> 18-20</w:t>
      </w:r>
      <w:proofErr w:type="gramStart"/>
      <w:r w:rsidR="00770CAD" w:rsidRPr="00417D1C">
        <w:rPr>
          <w:szCs w:val="28"/>
        </w:rPr>
        <w:t>ºС</w:t>
      </w:r>
      <w:proofErr w:type="gramEnd"/>
      <w:r w:rsidR="004B6C32" w:rsidRPr="00417D1C">
        <w:rPr>
          <w:szCs w:val="28"/>
        </w:rPr>
        <w:t>,</w:t>
      </w:r>
      <w:r w:rsidR="00770CAD" w:rsidRPr="00417D1C">
        <w:rPr>
          <w:szCs w:val="28"/>
        </w:rPr>
        <w:t xml:space="preserve"> а в самые жаркие дни до +41</w:t>
      </w:r>
      <w:r w:rsidR="00C118E0" w:rsidRPr="00417D1C">
        <w:rPr>
          <w:szCs w:val="28"/>
        </w:rPr>
        <w:t>º</w:t>
      </w:r>
      <w:r w:rsidR="00770CAD" w:rsidRPr="00417D1C">
        <w:rPr>
          <w:szCs w:val="28"/>
        </w:rPr>
        <w:t xml:space="preserve">С. Суммы средних суточных </w:t>
      </w:r>
      <w:r w:rsidRPr="00417D1C">
        <w:rPr>
          <w:szCs w:val="28"/>
        </w:rPr>
        <w:t>температур</w:t>
      </w:r>
      <w:r w:rsidR="00D32D92" w:rsidRPr="00417D1C">
        <w:rPr>
          <w:szCs w:val="28"/>
        </w:rPr>
        <w:t xml:space="preserve"> </w:t>
      </w:r>
      <w:r w:rsidRPr="00417D1C">
        <w:rPr>
          <w:szCs w:val="28"/>
        </w:rPr>
        <w:t>за</w:t>
      </w:r>
      <w:r w:rsidR="00770CAD" w:rsidRPr="00417D1C">
        <w:rPr>
          <w:szCs w:val="28"/>
        </w:rPr>
        <w:t xml:space="preserve"> период с </w:t>
      </w:r>
      <w:r w:rsidRPr="00417D1C">
        <w:rPr>
          <w:szCs w:val="28"/>
        </w:rPr>
        <w:t>температурами</w:t>
      </w:r>
      <w:r w:rsidR="00770CAD" w:rsidRPr="00417D1C">
        <w:rPr>
          <w:szCs w:val="28"/>
        </w:rPr>
        <w:t xml:space="preserve"> выше</w:t>
      </w:r>
      <w:r w:rsidR="004B6C32" w:rsidRPr="00417D1C">
        <w:rPr>
          <w:szCs w:val="28"/>
        </w:rPr>
        <w:t>10</w:t>
      </w:r>
      <w:r w:rsidR="00C118E0" w:rsidRPr="00417D1C">
        <w:rPr>
          <w:szCs w:val="28"/>
        </w:rPr>
        <w:t>º</w:t>
      </w:r>
      <w:r w:rsidR="004B6C32" w:rsidRPr="00417D1C">
        <w:rPr>
          <w:szCs w:val="28"/>
        </w:rPr>
        <w:t>С</w:t>
      </w:r>
      <w:r w:rsidR="009A5131">
        <w:rPr>
          <w:szCs w:val="28"/>
          <w:lang w:val="kk-KZ"/>
        </w:rPr>
        <w:t xml:space="preserve"> </w:t>
      </w:r>
      <w:r w:rsidR="00770CAD" w:rsidRPr="00417D1C">
        <w:rPr>
          <w:szCs w:val="28"/>
        </w:rPr>
        <w:t xml:space="preserve">колеблется от 1700 до 2100°С. Теплый период </w:t>
      </w:r>
      <w:r w:rsidRPr="00417D1C">
        <w:rPr>
          <w:szCs w:val="28"/>
        </w:rPr>
        <w:t>года</w:t>
      </w:r>
      <w:r w:rsidR="00770CAD" w:rsidRPr="00417D1C">
        <w:rPr>
          <w:szCs w:val="28"/>
        </w:rPr>
        <w:t xml:space="preserve"> более обеспечен</w:t>
      </w:r>
      <w:r w:rsidR="004B6C32" w:rsidRPr="00417D1C">
        <w:rPr>
          <w:szCs w:val="28"/>
        </w:rPr>
        <w:t xml:space="preserve"> о</w:t>
      </w:r>
      <w:r w:rsidRPr="00417D1C">
        <w:rPr>
          <w:szCs w:val="28"/>
        </w:rPr>
        <w:t>садками</w:t>
      </w:r>
      <w:r w:rsidR="00770CAD" w:rsidRPr="00417D1C">
        <w:rPr>
          <w:szCs w:val="28"/>
        </w:rPr>
        <w:t xml:space="preserve">, чем холодный. </w:t>
      </w:r>
      <w:r w:rsidRPr="00485DC0">
        <w:rPr>
          <w:szCs w:val="28"/>
        </w:rPr>
        <w:t>Максимум</w:t>
      </w:r>
      <w:r w:rsidR="00D32D92" w:rsidRPr="00485DC0">
        <w:rPr>
          <w:szCs w:val="28"/>
        </w:rPr>
        <w:t xml:space="preserve"> </w:t>
      </w:r>
      <w:r w:rsidRPr="00485DC0">
        <w:rPr>
          <w:szCs w:val="28"/>
        </w:rPr>
        <w:t>осадков</w:t>
      </w:r>
      <w:r w:rsidR="00770CAD" w:rsidRPr="00485DC0">
        <w:rPr>
          <w:szCs w:val="28"/>
        </w:rPr>
        <w:t xml:space="preserve"> приходится </w:t>
      </w:r>
      <w:r w:rsidRPr="00485DC0">
        <w:rPr>
          <w:szCs w:val="28"/>
        </w:rPr>
        <w:t>на</w:t>
      </w:r>
      <w:r w:rsidR="00770CAD" w:rsidRPr="00485DC0">
        <w:rPr>
          <w:szCs w:val="28"/>
        </w:rPr>
        <w:t xml:space="preserve"> июль (40-60 мм).</w:t>
      </w:r>
      <w:r w:rsidR="00417D1C" w:rsidRPr="00485DC0">
        <w:rPr>
          <w:szCs w:val="28"/>
        </w:rPr>
        <w:t xml:space="preserve"> </w:t>
      </w:r>
      <w:r w:rsidRPr="00485DC0">
        <w:rPr>
          <w:szCs w:val="28"/>
        </w:rPr>
        <w:t>Осадки</w:t>
      </w:r>
      <w:r w:rsidR="00770CAD" w:rsidRPr="00485DC0">
        <w:rPr>
          <w:szCs w:val="28"/>
        </w:rPr>
        <w:t xml:space="preserve"> летом </w:t>
      </w:r>
      <w:r w:rsidRPr="00485DC0">
        <w:rPr>
          <w:szCs w:val="28"/>
        </w:rPr>
        <w:t>чаще</w:t>
      </w:r>
      <w:r w:rsidR="00770CAD" w:rsidRPr="00485DC0">
        <w:rPr>
          <w:szCs w:val="28"/>
        </w:rPr>
        <w:t xml:space="preserve"> носят лив</w:t>
      </w:r>
      <w:r w:rsidR="00770CAD" w:rsidRPr="00417D1C">
        <w:rPr>
          <w:szCs w:val="28"/>
        </w:rPr>
        <w:t xml:space="preserve">невый </w:t>
      </w:r>
      <w:r w:rsidRPr="00417D1C">
        <w:rPr>
          <w:szCs w:val="28"/>
        </w:rPr>
        <w:t>характер</w:t>
      </w:r>
      <w:r w:rsidR="00770CAD" w:rsidRPr="00417D1C">
        <w:rPr>
          <w:szCs w:val="28"/>
        </w:rPr>
        <w:t>.</w:t>
      </w:r>
      <w:r w:rsidR="00C118E0">
        <w:rPr>
          <w:szCs w:val="28"/>
          <w:lang w:val="kk-KZ"/>
        </w:rPr>
        <w:t xml:space="preserve"> </w:t>
      </w:r>
    </w:p>
    <w:p w:rsidR="00770CAD" w:rsidRPr="00417D1C" w:rsidRDefault="00770CAD" w:rsidP="00F012C5">
      <w:pPr>
        <w:shd w:val="clear" w:color="auto" w:fill="FFFFFF"/>
        <w:tabs>
          <w:tab w:val="left" w:pos="709"/>
        </w:tabs>
        <w:rPr>
          <w:szCs w:val="28"/>
        </w:rPr>
      </w:pPr>
      <w:r w:rsidRPr="00417D1C">
        <w:rPr>
          <w:szCs w:val="28"/>
        </w:rPr>
        <w:t xml:space="preserve">Осенью </w:t>
      </w:r>
      <w:r w:rsidR="00D86DF3" w:rsidRPr="00417D1C">
        <w:rPr>
          <w:szCs w:val="28"/>
        </w:rPr>
        <w:t>осадков</w:t>
      </w:r>
      <w:r w:rsidR="00D32D92" w:rsidRPr="00417D1C">
        <w:rPr>
          <w:szCs w:val="28"/>
        </w:rPr>
        <w:t xml:space="preserve"> </w:t>
      </w:r>
      <w:r w:rsidR="00D86DF3" w:rsidRPr="00417D1C">
        <w:rPr>
          <w:szCs w:val="28"/>
        </w:rPr>
        <w:t>выпадает</w:t>
      </w:r>
      <w:r w:rsidR="00D32D92" w:rsidRPr="00417D1C">
        <w:rPr>
          <w:szCs w:val="28"/>
        </w:rPr>
        <w:t xml:space="preserve"> </w:t>
      </w:r>
      <w:r w:rsidR="00D86DF3" w:rsidRPr="00417D1C">
        <w:rPr>
          <w:szCs w:val="28"/>
        </w:rPr>
        <w:t>значительно</w:t>
      </w:r>
      <w:r w:rsidRPr="00417D1C">
        <w:rPr>
          <w:szCs w:val="28"/>
        </w:rPr>
        <w:t xml:space="preserve"> меньше, чем летом, и они </w:t>
      </w:r>
      <w:r w:rsidR="00D86DF3" w:rsidRPr="00417D1C">
        <w:rPr>
          <w:szCs w:val="28"/>
        </w:rPr>
        <w:t>чаще</w:t>
      </w:r>
      <w:r w:rsidRPr="00417D1C">
        <w:rPr>
          <w:szCs w:val="28"/>
        </w:rPr>
        <w:t xml:space="preserve"> носят </w:t>
      </w:r>
      <w:r w:rsidR="00D86DF3" w:rsidRPr="00417D1C">
        <w:rPr>
          <w:szCs w:val="28"/>
        </w:rPr>
        <w:t>характер</w:t>
      </w:r>
      <w:r w:rsidRPr="00417D1C">
        <w:rPr>
          <w:szCs w:val="28"/>
        </w:rPr>
        <w:t xml:space="preserve"> обложных. Устойчивый переход средней </w:t>
      </w:r>
      <w:r w:rsidR="00D86DF3" w:rsidRPr="00417D1C">
        <w:rPr>
          <w:szCs w:val="28"/>
        </w:rPr>
        <w:t>суточной</w:t>
      </w:r>
      <w:r w:rsidR="00D32D92" w:rsidRPr="00417D1C">
        <w:rPr>
          <w:szCs w:val="28"/>
        </w:rPr>
        <w:t xml:space="preserve"> </w:t>
      </w:r>
      <w:r w:rsidR="00D86DF3" w:rsidRPr="00417D1C">
        <w:rPr>
          <w:szCs w:val="28"/>
        </w:rPr>
        <w:t>температуры</w:t>
      </w:r>
      <w:r w:rsidR="00D32D92" w:rsidRPr="00417D1C">
        <w:rPr>
          <w:szCs w:val="28"/>
        </w:rPr>
        <w:t xml:space="preserve"> </w:t>
      </w:r>
      <w:r w:rsidRPr="00417D1C">
        <w:rPr>
          <w:szCs w:val="28"/>
        </w:rPr>
        <w:t>осенью через 10</w:t>
      </w:r>
      <w:proofErr w:type="gramStart"/>
      <w:r w:rsidRPr="00417D1C">
        <w:rPr>
          <w:szCs w:val="28"/>
        </w:rPr>
        <w:t>°С</w:t>
      </w:r>
      <w:proofErr w:type="gramEnd"/>
      <w:r w:rsidR="009A5131">
        <w:rPr>
          <w:szCs w:val="28"/>
          <w:lang w:val="kk-KZ"/>
        </w:rPr>
        <w:t xml:space="preserve"> </w:t>
      </w:r>
      <w:r w:rsidR="00D86DF3" w:rsidRPr="00417D1C">
        <w:rPr>
          <w:szCs w:val="28"/>
        </w:rPr>
        <w:t>наступает</w:t>
      </w:r>
      <w:r w:rsidRPr="00417D1C">
        <w:rPr>
          <w:szCs w:val="28"/>
        </w:rPr>
        <w:t xml:space="preserve"> около 20 сентября, через 5°С – в первой </w:t>
      </w:r>
      <w:r w:rsidR="00D86DF3" w:rsidRPr="00417D1C">
        <w:rPr>
          <w:szCs w:val="28"/>
        </w:rPr>
        <w:t>декаде</w:t>
      </w:r>
      <w:r w:rsidRPr="00417D1C">
        <w:rPr>
          <w:szCs w:val="28"/>
        </w:rPr>
        <w:t xml:space="preserve"> октября и через 0°С – 20-27 октября. В осенние месяцы </w:t>
      </w:r>
      <w:r w:rsidR="00D86DF3" w:rsidRPr="00417D1C">
        <w:rPr>
          <w:szCs w:val="28"/>
        </w:rPr>
        <w:t>наблюдается</w:t>
      </w:r>
      <w:r w:rsidRPr="00417D1C">
        <w:rPr>
          <w:szCs w:val="28"/>
        </w:rPr>
        <w:t xml:space="preserve"> усиление скорости </w:t>
      </w:r>
      <w:r w:rsidR="00D86DF3" w:rsidRPr="00417D1C">
        <w:rPr>
          <w:szCs w:val="28"/>
        </w:rPr>
        <w:t>ветра.</w:t>
      </w:r>
    </w:p>
    <w:p w:rsidR="00F513FA" w:rsidRPr="009A5131" w:rsidRDefault="00F513FA" w:rsidP="00F513FA">
      <w:pPr>
        <w:pStyle w:val="afd"/>
      </w:pPr>
      <w:bookmarkStart w:id="9" w:name="_Toc72769340"/>
      <w:r w:rsidRPr="009A5131">
        <w:lastRenderedPageBreak/>
        <w:t>2.</w:t>
      </w:r>
      <w:r w:rsidR="0059685C" w:rsidRPr="009A5131">
        <w:t>1.2</w:t>
      </w:r>
      <w:r w:rsidRPr="009A5131">
        <w:t xml:space="preserve"> Агрометеорологические условия в годы проведения исследований</w:t>
      </w:r>
      <w:bookmarkEnd w:id="9"/>
    </w:p>
    <w:p w:rsidR="005D52D6" w:rsidRPr="00417D1C" w:rsidRDefault="00F513FA" w:rsidP="00F513FA">
      <w:pPr>
        <w:rPr>
          <w:szCs w:val="28"/>
        </w:rPr>
      </w:pPr>
      <w:r w:rsidRPr="00417D1C">
        <w:rPr>
          <w:szCs w:val="28"/>
        </w:rPr>
        <w:t xml:space="preserve">На территории Северо-Казахстанской области выделены 3 агроклиматические зоны, Костанайской области – 4 зоны, Акмолинской области – 4 зоны, Павлодарской области – 3 зоны. </w:t>
      </w:r>
      <w:r w:rsidR="005D52D6" w:rsidRPr="00417D1C">
        <w:rPr>
          <w:szCs w:val="28"/>
        </w:rPr>
        <w:t>П</w:t>
      </w:r>
      <w:r w:rsidRPr="00417D1C">
        <w:rPr>
          <w:szCs w:val="28"/>
        </w:rPr>
        <w:t xml:space="preserve">родолжительность вегетационного периода колеблется от 135 до 170 суток. </w:t>
      </w:r>
    </w:p>
    <w:p w:rsidR="00F513FA" w:rsidRPr="00417D1C" w:rsidRDefault="00F513FA" w:rsidP="00F513FA">
      <w:pPr>
        <w:rPr>
          <w:rFonts w:eastAsia="Times New Roman"/>
          <w:spacing w:val="2"/>
          <w:szCs w:val="28"/>
        </w:rPr>
      </w:pPr>
      <w:r w:rsidRPr="00417D1C">
        <w:rPr>
          <w:szCs w:val="28"/>
        </w:rPr>
        <w:t>Ресурс</w:t>
      </w:r>
      <w:r w:rsidR="005D52D6" w:rsidRPr="00417D1C">
        <w:rPr>
          <w:szCs w:val="28"/>
        </w:rPr>
        <w:t>ов</w:t>
      </w:r>
      <w:r w:rsidRPr="00417D1C">
        <w:rPr>
          <w:szCs w:val="28"/>
        </w:rPr>
        <w:t xml:space="preserve"> солнечной радиации и тепла достаточн</w:t>
      </w:r>
      <w:r w:rsidR="005D52D6" w:rsidRPr="00417D1C">
        <w:rPr>
          <w:szCs w:val="28"/>
        </w:rPr>
        <w:t>о</w:t>
      </w:r>
      <w:r w:rsidRPr="00417D1C">
        <w:rPr>
          <w:szCs w:val="28"/>
        </w:rPr>
        <w:t xml:space="preserve"> для оптимальной жизнедеятельности сельскохозяйственных культур. При этом верхний уровень использования биоклиматического потенциала составляет 50%. Также территория Северного Казахстана по климатической засушливости вегетационного периода подразделена на 4 зоны</w:t>
      </w:r>
      <w:r w:rsidR="00A9797D">
        <w:rPr>
          <w:szCs w:val="28"/>
        </w:rPr>
        <w:t xml:space="preserve"> </w:t>
      </w:r>
      <w:r w:rsidRPr="00417D1C">
        <w:rPr>
          <w:rFonts w:eastAsia="Times New Roman"/>
          <w:spacing w:val="2"/>
          <w:szCs w:val="28"/>
        </w:rPr>
        <w:t>[1</w:t>
      </w:r>
      <w:r w:rsidR="00A756E6" w:rsidRPr="00A756E6">
        <w:rPr>
          <w:rFonts w:eastAsia="Times New Roman"/>
          <w:spacing w:val="2"/>
          <w:szCs w:val="28"/>
        </w:rPr>
        <w:t>7</w:t>
      </w:r>
      <w:r w:rsidR="00695DF6">
        <w:rPr>
          <w:rFonts w:eastAsia="Times New Roman"/>
          <w:spacing w:val="2"/>
          <w:szCs w:val="28"/>
        </w:rPr>
        <w:t>6</w:t>
      </w:r>
      <w:r w:rsidR="00A9797D">
        <w:rPr>
          <w:rFonts w:eastAsia="Times New Roman"/>
          <w:spacing w:val="2"/>
          <w:szCs w:val="28"/>
        </w:rPr>
        <w:t>, 1</w:t>
      </w:r>
      <w:r w:rsidR="00A756E6" w:rsidRPr="00A756E6">
        <w:rPr>
          <w:rFonts w:eastAsia="Times New Roman"/>
          <w:spacing w:val="2"/>
          <w:szCs w:val="28"/>
        </w:rPr>
        <w:t>7</w:t>
      </w:r>
      <w:r w:rsidR="00695DF6">
        <w:rPr>
          <w:rFonts w:eastAsia="Times New Roman"/>
          <w:spacing w:val="2"/>
          <w:szCs w:val="28"/>
        </w:rPr>
        <w:t>7</w:t>
      </w:r>
      <w:r w:rsidRPr="00417D1C">
        <w:rPr>
          <w:rFonts w:eastAsia="Times New Roman"/>
          <w:spacing w:val="2"/>
          <w:szCs w:val="28"/>
        </w:rPr>
        <w:t>].</w:t>
      </w:r>
    </w:p>
    <w:p w:rsidR="00F513FA" w:rsidRPr="00417D1C" w:rsidRDefault="00F513FA" w:rsidP="00F513FA">
      <w:pPr>
        <w:rPr>
          <w:rFonts w:eastAsia="Times New Roman"/>
          <w:spacing w:val="2"/>
          <w:szCs w:val="28"/>
        </w:rPr>
      </w:pPr>
      <w:r w:rsidRPr="00417D1C">
        <w:rPr>
          <w:rFonts w:eastAsia="Times New Roman"/>
          <w:spacing w:val="2"/>
          <w:szCs w:val="28"/>
        </w:rPr>
        <w:t>Метеорологические условия проведения исследовани</w:t>
      </w:r>
      <w:r w:rsidR="005D17B1" w:rsidRPr="00417D1C">
        <w:rPr>
          <w:rFonts w:eastAsia="Times New Roman"/>
          <w:spacing w:val="2"/>
          <w:szCs w:val="28"/>
        </w:rPr>
        <w:t>й</w:t>
      </w:r>
      <w:r w:rsidR="00A9797D">
        <w:rPr>
          <w:rFonts w:eastAsia="Times New Roman"/>
          <w:spacing w:val="2"/>
          <w:szCs w:val="28"/>
        </w:rPr>
        <w:t xml:space="preserve"> </w:t>
      </w:r>
      <w:r w:rsidR="005D17B1" w:rsidRPr="00417D1C">
        <w:rPr>
          <w:rFonts w:eastAsia="Times New Roman"/>
          <w:spacing w:val="2"/>
          <w:szCs w:val="28"/>
        </w:rPr>
        <w:t xml:space="preserve">(2018, 2019, 2020 гг.) </w:t>
      </w:r>
      <w:r w:rsidRPr="00417D1C">
        <w:rPr>
          <w:rFonts w:eastAsia="Times New Roman"/>
          <w:spacing w:val="2"/>
          <w:szCs w:val="28"/>
        </w:rPr>
        <w:t xml:space="preserve">резко отличались за вегетационный период (май-август). Гидротермический коэффициент (ГТК) увлажнения Селянинова Г.Т. показывает, что 2018 год по влагообеспеченности </w:t>
      </w:r>
      <w:r w:rsidR="005D17B1" w:rsidRPr="00417D1C">
        <w:rPr>
          <w:rFonts w:eastAsia="Times New Roman"/>
          <w:spacing w:val="2"/>
          <w:szCs w:val="28"/>
        </w:rPr>
        <w:t>был</w:t>
      </w:r>
      <w:r w:rsidRPr="00417D1C">
        <w:rPr>
          <w:rFonts w:eastAsia="Times New Roman"/>
          <w:spacing w:val="2"/>
          <w:szCs w:val="28"/>
        </w:rPr>
        <w:t xml:space="preserve"> избыточно увлажненным</w:t>
      </w:r>
      <w:r w:rsidR="005D17B1" w:rsidRPr="00417D1C">
        <w:rPr>
          <w:rFonts w:eastAsia="Times New Roman"/>
          <w:spacing w:val="2"/>
          <w:szCs w:val="28"/>
        </w:rPr>
        <w:t xml:space="preserve"> </w:t>
      </w:r>
      <w:r w:rsidR="00C118E0" w:rsidRPr="00417D1C">
        <w:rPr>
          <w:rFonts w:eastAsia="Times New Roman"/>
          <w:spacing w:val="2"/>
          <w:szCs w:val="28"/>
        </w:rPr>
        <w:t>–</w:t>
      </w:r>
      <w:r w:rsidR="005D17B1" w:rsidRPr="00417D1C">
        <w:rPr>
          <w:rFonts w:eastAsia="Times New Roman"/>
          <w:spacing w:val="2"/>
          <w:szCs w:val="28"/>
        </w:rPr>
        <w:t xml:space="preserve"> </w:t>
      </w:r>
      <w:r w:rsidRPr="00417D1C">
        <w:rPr>
          <w:rFonts w:eastAsia="Times New Roman"/>
          <w:spacing w:val="2"/>
          <w:szCs w:val="28"/>
        </w:rPr>
        <w:t>ГТК=1,43</w:t>
      </w:r>
      <w:r w:rsidR="005D17B1" w:rsidRPr="00417D1C">
        <w:rPr>
          <w:rFonts w:eastAsia="Times New Roman"/>
          <w:spacing w:val="2"/>
          <w:szCs w:val="28"/>
        </w:rPr>
        <w:t xml:space="preserve">. Последующие </w:t>
      </w:r>
      <w:r w:rsidRPr="00417D1C">
        <w:rPr>
          <w:rFonts w:eastAsia="Times New Roman"/>
          <w:spacing w:val="2"/>
          <w:szCs w:val="28"/>
        </w:rPr>
        <w:t>2019</w:t>
      </w:r>
      <w:r w:rsidR="009A5131">
        <w:rPr>
          <w:rFonts w:eastAsia="Times New Roman"/>
          <w:spacing w:val="2"/>
          <w:szCs w:val="28"/>
          <w:lang w:val="kk-KZ"/>
        </w:rPr>
        <w:t xml:space="preserve"> г.</w:t>
      </w:r>
      <w:r w:rsidRPr="00417D1C">
        <w:rPr>
          <w:rFonts w:eastAsia="Times New Roman"/>
          <w:spacing w:val="2"/>
          <w:szCs w:val="28"/>
        </w:rPr>
        <w:t xml:space="preserve"> и 2020 г. по влагообеспеченности</w:t>
      </w:r>
      <w:r w:rsidR="00166061" w:rsidRPr="00417D1C">
        <w:rPr>
          <w:rFonts w:eastAsia="Times New Roman"/>
          <w:spacing w:val="2"/>
          <w:szCs w:val="28"/>
        </w:rPr>
        <w:t xml:space="preserve"> характеризовались </w:t>
      </w:r>
      <w:r w:rsidRPr="00417D1C">
        <w:rPr>
          <w:rFonts w:eastAsia="Times New Roman"/>
          <w:spacing w:val="2"/>
          <w:szCs w:val="28"/>
        </w:rPr>
        <w:t xml:space="preserve"> недостаточн</w:t>
      </w:r>
      <w:r w:rsidR="00166061" w:rsidRPr="00417D1C">
        <w:rPr>
          <w:rFonts w:eastAsia="Times New Roman"/>
          <w:spacing w:val="2"/>
          <w:szCs w:val="28"/>
        </w:rPr>
        <w:t>ым</w:t>
      </w:r>
      <w:r w:rsidRPr="00417D1C">
        <w:rPr>
          <w:rFonts w:eastAsia="Times New Roman"/>
          <w:spacing w:val="2"/>
          <w:szCs w:val="28"/>
        </w:rPr>
        <w:t xml:space="preserve"> поступление</w:t>
      </w:r>
      <w:r w:rsidR="00166061" w:rsidRPr="00417D1C">
        <w:rPr>
          <w:rFonts w:eastAsia="Times New Roman"/>
          <w:spacing w:val="2"/>
          <w:szCs w:val="28"/>
        </w:rPr>
        <w:t>м</w:t>
      </w:r>
      <w:r w:rsidRPr="00417D1C">
        <w:rPr>
          <w:rFonts w:eastAsia="Times New Roman"/>
          <w:spacing w:val="2"/>
          <w:szCs w:val="28"/>
        </w:rPr>
        <w:t xml:space="preserve"> влаги, ГТК=0,52</w:t>
      </w:r>
      <w:r w:rsidR="00166061" w:rsidRPr="00417D1C">
        <w:rPr>
          <w:rFonts w:eastAsia="Times New Roman"/>
          <w:spacing w:val="2"/>
          <w:szCs w:val="28"/>
        </w:rPr>
        <w:t xml:space="preserve"> и </w:t>
      </w:r>
      <w:r w:rsidRPr="00417D1C">
        <w:rPr>
          <w:rFonts w:eastAsia="Times New Roman"/>
          <w:spacing w:val="2"/>
          <w:szCs w:val="28"/>
        </w:rPr>
        <w:t>ГТК</w:t>
      </w:r>
      <w:r w:rsidR="00166061" w:rsidRPr="00417D1C">
        <w:rPr>
          <w:rFonts w:eastAsia="Times New Roman"/>
          <w:spacing w:val="2"/>
          <w:szCs w:val="28"/>
        </w:rPr>
        <w:t>=</w:t>
      </w:r>
      <w:r w:rsidRPr="00417D1C">
        <w:rPr>
          <w:rFonts w:eastAsia="Times New Roman"/>
          <w:spacing w:val="2"/>
          <w:szCs w:val="28"/>
        </w:rPr>
        <w:t>0,53</w:t>
      </w:r>
      <w:r w:rsidR="00166061" w:rsidRPr="00417D1C">
        <w:rPr>
          <w:rFonts w:eastAsia="Times New Roman"/>
          <w:spacing w:val="2"/>
          <w:szCs w:val="28"/>
        </w:rPr>
        <w:t xml:space="preserve"> соответственно</w:t>
      </w:r>
      <w:r w:rsidRPr="00417D1C">
        <w:rPr>
          <w:rFonts w:eastAsia="Times New Roman"/>
          <w:spacing w:val="2"/>
          <w:szCs w:val="28"/>
        </w:rPr>
        <w:t xml:space="preserve">. </w:t>
      </w:r>
    </w:p>
    <w:p w:rsidR="00710DE2" w:rsidRPr="00417D1C" w:rsidRDefault="00F513FA" w:rsidP="00F513FA">
      <w:pPr>
        <w:rPr>
          <w:rFonts w:eastAsia="Times New Roman"/>
          <w:spacing w:val="2"/>
          <w:szCs w:val="28"/>
        </w:rPr>
      </w:pPr>
      <w:r w:rsidRPr="00417D1C">
        <w:rPr>
          <w:rFonts w:eastAsia="Times New Roman"/>
          <w:spacing w:val="2"/>
          <w:szCs w:val="28"/>
        </w:rPr>
        <w:t xml:space="preserve">В среднем за вегетационный период </w:t>
      </w:r>
      <w:r w:rsidR="00166061" w:rsidRPr="00417D1C">
        <w:rPr>
          <w:rFonts w:eastAsia="Times New Roman"/>
          <w:spacing w:val="2"/>
          <w:szCs w:val="28"/>
        </w:rPr>
        <w:t xml:space="preserve">2018 года </w:t>
      </w:r>
      <w:r w:rsidRPr="00417D1C">
        <w:rPr>
          <w:rFonts w:eastAsia="Times New Roman"/>
          <w:spacing w:val="2"/>
          <w:szCs w:val="28"/>
        </w:rPr>
        <w:t>всего выпало 279 мм</w:t>
      </w:r>
      <w:r w:rsidR="003B42C5" w:rsidRPr="00417D1C">
        <w:rPr>
          <w:rFonts w:eastAsia="Times New Roman"/>
          <w:spacing w:val="2"/>
          <w:szCs w:val="28"/>
        </w:rPr>
        <w:t xml:space="preserve"> осадков</w:t>
      </w:r>
      <w:r w:rsidRPr="00417D1C">
        <w:rPr>
          <w:rFonts w:eastAsia="Times New Roman"/>
          <w:spacing w:val="2"/>
          <w:szCs w:val="28"/>
        </w:rPr>
        <w:t xml:space="preserve">, что на 105 мм выше многолетних показателей (174 мм), по месяцам наибольшее выпадение осадков отмечено </w:t>
      </w:r>
      <w:r w:rsidR="003B42C5" w:rsidRPr="00417D1C">
        <w:rPr>
          <w:rFonts w:eastAsia="Times New Roman"/>
          <w:spacing w:val="2"/>
          <w:szCs w:val="28"/>
        </w:rPr>
        <w:t>в</w:t>
      </w:r>
      <w:r w:rsidRPr="00417D1C">
        <w:rPr>
          <w:rFonts w:eastAsia="Times New Roman"/>
          <w:spacing w:val="2"/>
          <w:szCs w:val="28"/>
        </w:rPr>
        <w:t xml:space="preserve"> август</w:t>
      </w:r>
      <w:r w:rsidR="003B42C5" w:rsidRPr="00417D1C">
        <w:rPr>
          <w:rFonts w:eastAsia="Times New Roman"/>
          <w:spacing w:val="2"/>
          <w:szCs w:val="28"/>
        </w:rPr>
        <w:t xml:space="preserve">е </w:t>
      </w:r>
      <w:r w:rsidR="00C118E0" w:rsidRPr="00417D1C">
        <w:rPr>
          <w:rFonts w:eastAsia="Times New Roman"/>
          <w:spacing w:val="2"/>
          <w:szCs w:val="28"/>
        </w:rPr>
        <w:t>–</w:t>
      </w:r>
      <w:r w:rsidR="003B42C5" w:rsidRPr="00417D1C">
        <w:rPr>
          <w:rFonts w:eastAsia="Times New Roman"/>
          <w:spacing w:val="2"/>
          <w:szCs w:val="28"/>
        </w:rPr>
        <w:t xml:space="preserve"> </w:t>
      </w:r>
      <w:r w:rsidRPr="00417D1C">
        <w:rPr>
          <w:rFonts w:eastAsia="Times New Roman"/>
          <w:spacing w:val="2"/>
          <w:szCs w:val="28"/>
        </w:rPr>
        <w:t>около 114 мм, что превысило многолетние осадки на 74 мм. Избыточное увлажнение почвы этого месяца негативно сказалось на урожайности льна масличного, т.е. увеличился период</w:t>
      </w:r>
      <w:r w:rsidR="003B42C5" w:rsidRPr="00417D1C">
        <w:rPr>
          <w:rFonts w:eastAsia="Times New Roman"/>
          <w:spacing w:val="2"/>
          <w:szCs w:val="28"/>
        </w:rPr>
        <w:t xml:space="preserve"> вегетации </w:t>
      </w:r>
      <w:r w:rsidRPr="00417D1C">
        <w:rPr>
          <w:rFonts w:eastAsia="Times New Roman"/>
          <w:spacing w:val="2"/>
          <w:szCs w:val="28"/>
        </w:rPr>
        <w:t xml:space="preserve">и неравномерное созревание коробочек, семена получились щуплыми и неполноценными. </w:t>
      </w:r>
    </w:p>
    <w:p w:rsidR="00710DE2" w:rsidRPr="00417D1C" w:rsidRDefault="00F513FA" w:rsidP="00F513FA">
      <w:pPr>
        <w:rPr>
          <w:rFonts w:eastAsia="Times New Roman"/>
          <w:spacing w:val="2"/>
          <w:szCs w:val="28"/>
        </w:rPr>
      </w:pPr>
      <w:r w:rsidRPr="00417D1C">
        <w:rPr>
          <w:rFonts w:eastAsia="Times New Roman"/>
          <w:spacing w:val="2"/>
          <w:szCs w:val="28"/>
        </w:rPr>
        <w:t xml:space="preserve">Осадки июня (57 мм) и июля месяца (71 мм) благоприятно воздействовали на рост и развитие растений культуры льна масличного. </w:t>
      </w:r>
    </w:p>
    <w:p w:rsidR="008F63B9" w:rsidRPr="00417D1C" w:rsidRDefault="00F513FA" w:rsidP="00F513FA">
      <w:pPr>
        <w:rPr>
          <w:rFonts w:eastAsia="Times New Roman"/>
          <w:spacing w:val="2"/>
          <w:szCs w:val="28"/>
        </w:rPr>
      </w:pPr>
      <w:r w:rsidRPr="00417D1C">
        <w:rPr>
          <w:rFonts w:eastAsia="Times New Roman"/>
          <w:spacing w:val="2"/>
          <w:szCs w:val="28"/>
        </w:rPr>
        <w:t>По сравнению с 2018 годом</w:t>
      </w:r>
      <w:r w:rsidR="009A5131">
        <w:rPr>
          <w:rFonts w:eastAsia="Times New Roman"/>
          <w:spacing w:val="2"/>
          <w:szCs w:val="28"/>
          <w:lang w:val="kk-KZ"/>
        </w:rPr>
        <w:t>,</w:t>
      </w:r>
      <w:r w:rsidRPr="00417D1C">
        <w:rPr>
          <w:rFonts w:eastAsia="Times New Roman"/>
          <w:spacing w:val="2"/>
          <w:szCs w:val="28"/>
        </w:rPr>
        <w:t xml:space="preserve"> 2019 год отличался</w:t>
      </w:r>
      <w:r w:rsidR="000466B7" w:rsidRPr="00417D1C">
        <w:rPr>
          <w:rFonts w:eastAsia="Times New Roman"/>
          <w:spacing w:val="2"/>
          <w:szCs w:val="28"/>
        </w:rPr>
        <w:t xml:space="preserve"> проявлением</w:t>
      </w:r>
      <w:r w:rsidRPr="00417D1C">
        <w:rPr>
          <w:rFonts w:eastAsia="Times New Roman"/>
          <w:spacing w:val="2"/>
          <w:szCs w:val="28"/>
        </w:rPr>
        <w:t xml:space="preserve"> резкой засух</w:t>
      </w:r>
      <w:r w:rsidR="000466B7" w:rsidRPr="00417D1C">
        <w:rPr>
          <w:rFonts w:eastAsia="Times New Roman"/>
          <w:spacing w:val="2"/>
          <w:szCs w:val="28"/>
        </w:rPr>
        <w:t>и</w:t>
      </w:r>
      <w:r w:rsidRPr="00417D1C">
        <w:rPr>
          <w:rFonts w:eastAsia="Times New Roman"/>
          <w:spacing w:val="2"/>
          <w:szCs w:val="28"/>
        </w:rPr>
        <w:t xml:space="preserve">, температура </w:t>
      </w:r>
      <w:r w:rsidR="003B42C5" w:rsidRPr="00417D1C">
        <w:rPr>
          <w:rFonts w:eastAsia="Times New Roman"/>
          <w:spacing w:val="2"/>
          <w:szCs w:val="28"/>
        </w:rPr>
        <w:t xml:space="preserve">была </w:t>
      </w:r>
      <w:r w:rsidRPr="00417D1C">
        <w:rPr>
          <w:rFonts w:eastAsia="Times New Roman"/>
          <w:spacing w:val="2"/>
          <w:szCs w:val="28"/>
        </w:rPr>
        <w:t>на уровне среднемноголетних показателей. Сумма</w:t>
      </w:r>
      <w:r w:rsidR="001855CE" w:rsidRPr="00417D1C">
        <w:rPr>
          <w:rFonts w:eastAsia="Times New Roman"/>
          <w:spacing w:val="2"/>
          <w:szCs w:val="28"/>
        </w:rPr>
        <w:t xml:space="preserve"> выпавших </w:t>
      </w:r>
      <w:r w:rsidRPr="00417D1C">
        <w:rPr>
          <w:rFonts w:eastAsia="Times New Roman"/>
          <w:spacing w:val="2"/>
          <w:szCs w:val="28"/>
        </w:rPr>
        <w:t>осадков за вегетационный период составил</w:t>
      </w:r>
      <w:r w:rsidR="001855CE" w:rsidRPr="00417D1C">
        <w:rPr>
          <w:rFonts w:eastAsia="Times New Roman"/>
          <w:spacing w:val="2"/>
          <w:szCs w:val="28"/>
        </w:rPr>
        <w:t>а</w:t>
      </w:r>
      <w:r w:rsidRPr="00417D1C">
        <w:rPr>
          <w:rFonts w:eastAsia="Times New Roman"/>
          <w:spacing w:val="2"/>
          <w:szCs w:val="28"/>
        </w:rPr>
        <w:t xml:space="preserve"> 112 мм, что на 62 мм ниже сред</w:t>
      </w:r>
      <w:r w:rsidR="003B42C5" w:rsidRPr="00417D1C">
        <w:rPr>
          <w:rFonts w:eastAsia="Times New Roman"/>
          <w:spacing w:val="2"/>
          <w:szCs w:val="28"/>
        </w:rPr>
        <w:t>немноголетних данных</w:t>
      </w:r>
      <w:r w:rsidRPr="00417D1C">
        <w:rPr>
          <w:rFonts w:eastAsia="Times New Roman"/>
          <w:spacing w:val="2"/>
          <w:szCs w:val="28"/>
        </w:rPr>
        <w:t xml:space="preserve">. </w:t>
      </w:r>
    </w:p>
    <w:p w:rsidR="003B42C5" w:rsidRPr="00417D1C" w:rsidRDefault="00F513FA" w:rsidP="00F513FA">
      <w:pPr>
        <w:rPr>
          <w:rFonts w:eastAsia="Times New Roman"/>
          <w:spacing w:val="2"/>
          <w:szCs w:val="28"/>
        </w:rPr>
      </w:pPr>
      <w:r w:rsidRPr="00417D1C">
        <w:rPr>
          <w:rFonts w:eastAsia="Times New Roman"/>
          <w:spacing w:val="2"/>
          <w:szCs w:val="28"/>
        </w:rPr>
        <w:t xml:space="preserve">Наименьшее </w:t>
      </w:r>
      <w:r w:rsidR="001855CE" w:rsidRPr="00417D1C">
        <w:rPr>
          <w:rFonts w:eastAsia="Times New Roman"/>
          <w:spacing w:val="2"/>
          <w:szCs w:val="28"/>
        </w:rPr>
        <w:t>количество</w:t>
      </w:r>
      <w:r w:rsidRPr="00417D1C">
        <w:rPr>
          <w:rFonts w:eastAsia="Times New Roman"/>
          <w:spacing w:val="2"/>
          <w:szCs w:val="28"/>
        </w:rPr>
        <w:t xml:space="preserve"> осадков отмечено в июле</w:t>
      </w:r>
      <w:r w:rsidR="003B42C5" w:rsidRPr="00417D1C">
        <w:rPr>
          <w:rFonts w:eastAsia="Times New Roman"/>
          <w:spacing w:val="2"/>
          <w:szCs w:val="28"/>
        </w:rPr>
        <w:t xml:space="preserve"> </w:t>
      </w:r>
      <w:r w:rsidR="00C118E0" w:rsidRPr="00417D1C">
        <w:rPr>
          <w:rFonts w:eastAsia="Times New Roman"/>
          <w:spacing w:val="2"/>
          <w:szCs w:val="28"/>
        </w:rPr>
        <w:t>–</w:t>
      </w:r>
      <w:r w:rsidR="003B42C5" w:rsidRPr="00417D1C">
        <w:rPr>
          <w:rFonts w:eastAsia="Times New Roman"/>
          <w:spacing w:val="2"/>
          <w:szCs w:val="28"/>
        </w:rPr>
        <w:t xml:space="preserve"> </w:t>
      </w:r>
      <w:r w:rsidRPr="00417D1C">
        <w:rPr>
          <w:rFonts w:eastAsia="Times New Roman"/>
          <w:spacing w:val="2"/>
          <w:szCs w:val="28"/>
        </w:rPr>
        <w:t xml:space="preserve">15 мм, </w:t>
      </w:r>
      <w:r w:rsidR="003B42C5" w:rsidRPr="00417D1C">
        <w:rPr>
          <w:rFonts w:eastAsia="Times New Roman"/>
          <w:spacing w:val="2"/>
          <w:szCs w:val="28"/>
        </w:rPr>
        <w:t xml:space="preserve">это </w:t>
      </w:r>
      <w:r w:rsidRPr="00417D1C">
        <w:rPr>
          <w:rFonts w:eastAsia="Times New Roman"/>
          <w:spacing w:val="2"/>
          <w:szCs w:val="28"/>
        </w:rPr>
        <w:t>ниже среднемноголетн</w:t>
      </w:r>
      <w:r w:rsidR="003B42C5" w:rsidRPr="00417D1C">
        <w:rPr>
          <w:rFonts w:eastAsia="Times New Roman"/>
          <w:spacing w:val="2"/>
          <w:szCs w:val="28"/>
        </w:rPr>
        <w:t xml:space="preserve">их показателей </w:t>
      </w:r>
      <w:r w:rsidRPr="00417D1C">
        <w:rPr>
          <w:rFonts w:eastAsia="Times New Roman"/>
          <w:spacing w:val="2"/>
          <w:szCs w:val="28"/>
        </w:rPr>
        <w:t xml:space="preserve">на 51 мм. Осадки июня </w:t>
      </w:r>
      <w:r w:rsidR="00C118E0" w:rsidRPr="00417D1C">
        <w:rPr>
          <w:rFonts w:eastAsia="Times New Roman"/>
          <w:spacing w:val="2"/>
          <w:szCs w:val="28"/>
        </w:rPr>
        <w:t>–</w:t>
      </w:r>
      <w:r w:rsidRPr="00417D1C">
        <w:rPr>
          <w:rFonts w:eastAsia="Times New Roman"/>
          <w:spacing w:val="2"/>
          <w:szCs w:val="28"/>
        </w:rPr>
        <w:t xml:space="preserve"> 37 мм и августа – 35 мм были на уровне среднемноголетн</w:t>
      </w:r>
      <w:r w:rsidR="003B42C5" w:rsidRPr="00417D1C">
        <w:rPr>
          <w:rFonts w:eastAsia="Times New Roman"/>
          <w:spacing w:val="2"/>
          <w:szCs w:val="28"/>
        </w:rPr>
        <w:t xml:space="preserve">их </w:t>
      </w:r>
      <w:r w:rsidR="00C118E0" w:rsidRPr="00417D1C">
        <w:rPr>
          <w:rFonts w:eastAsia="Times New Roman"/>
          <w:spacing w:val="2"/>
          <w:szCs w:val="28"/>
        </w:rPr>
        <w:t>–</w:t>
      </w:r>
      <w:r w:rsidR="00183EC0" w:rsidRPr="00417D1C">
        <w:rPr>
          <w:rFonts w:eastAsia="Times New Roman"/>
          <w:spacing w:val="2"/>
          <w:szCs w:val="28"/>
        </w:rPr>
        <w:t xml:space="preserve"> </w:t>
      </w:r>
      <w:r w:rsidRPr="00417D1C">
        <w:rPr>
          <w:rFonts w:eastAsia="Times New Roman"/>
          <w:spacing w:val="2"/>
          <w:szCs w:val="28"/>
        </w:rPr>
        <w:t>38 мм и 40 мм</w:t>
      </w:r>
      <w:r w:rsidR="003B42C5" w:rsidRPr="00417D1C">
        <w:rPr>
          <w:rFonts w:eastAsia="Times New Roman"/>
          <w:spacing w:val="2"/>
          <w:szCs w:val="28"/>
        </w:rPr>
        <w:t xml:space="preserve"> соответственно</w:t>
      </w:r>
      <w:r w:rsidRPr="00417D1C">
        <w:rPr>
          <w:rFonts w:eastAsia="Times New Roman"/>
          <w:spacing w:val="2"/>
          <w:szCs w:val="28"/>
        </w:rPr>
        <w:t xml:space="preserve"> </w:t>
      </w:r>
      <w:r w:rsidR="00851401" w:rsidRPr="00417D1C">
        <w:rPr>
          <w:rFonts w:eastAsia="Times New Roman"/>
          <w:spacing w:val="2"/>
          <w:szCs w:val="28"/>
        </w:rPr>
        <w:t>(рисун</w:t>
      </w:r>
      <w:r w:rsidR="00D7120F" w:rsidRPr="00417D1C">
        <w:rPr>
          <w:rFonts w:eastAsia="Times New Roman"/>
          <w:spacing w:val="2"/>
          <w:szCs w:val="28"/>
        </w:rPr>
        <w:t>ок 3</w:t>
      </w:r>
      <w:r w:rsidR="00851401" w:rsidRPr="00417D1C">
        <w:rPr>
          <w:rFonts w:eastAsia="Times New Roman"/>
          <w:spacing w:val="2"/>
          <w:szCs w:val="28"/>
        </w:rPr>
        <w:t>).</w:t>
      </w:r>
    </w:p>
    <w:p w:rsidR="008F63B9" w:rsidRPr="00417D1C" w:rsidRDefault="001855CE" w:rsidP="00F513FA">
      <w:pPr>
        <w:rPr>
          <w:rFonts w:eastAsia="Times New Roman"/>
          <w:spacing w:val="2"/>
          <w:szCs w:val="28"/>
        </w:rPr>
      </w:pPr>
      <w:r w:rsidRPr="00417D1C">
        <w:rPr>
          <w:rFonts w:eastAsia="Times New Roman"/>
          <w:spacing w:val="2"/>
          <w:szCs w:val="28"/>
        </w:rPr>
        <w:t xml:space="preserve">В 2020 году минимальное количество осадков отмечено в июне </w:t>
      </w:r>
      <w:r w:rsidR="00C118E0" w:rsidRPr="00417D1C">
        <w:rPr>
          <w:rFonts w:eastAsia="Times New Roman"/>
          <w:spacing w:val="2"/>
          <w:szCs w:val="28"/>
        </w:rPr>
        <w:t>–</w:t>
      </w:r>
      <w:r w:rsidR="00281E82" w:rsidRPr="00417D1C">
        <w:rPr>
          <w:rFonts w:eastAsia="Times New Roman"/>
          <w:spacing w:val="2"/>
          <w:szCs w:val="28"/>
        </w:rPr>
        <w:t xml:space="preserve"> </w:t>
      </w:r>
      <w:r w:rsidRPr="00417D1C">
        <w:rPr>
          <w:rFonts w:eastAsia="Times New Roman"/>
          <w:spacing w:val="2"/>
          <w:szCs w:val="28"/>
        </w:rPr>
        <w:t xml:space="preserve">10 мм, </w:t>
      </w:r>
      <w:r w:rsidR="00281E82" w:rsidRPr="00417D1C">
        <w:rPr>
          <w:rFonts w:eastAsia="Times New Roman"/>
          <w:spacing w:val="2"/>
          <w:szCs w:val="28"/>
        </w:rPr>
        <w:t xml:space="preserve">когда </w:t>
      </w:r>
      <w:r w:rsidRPr="00417D1C">
        <w:rPr>
          <w:rFonts w:eastAsia="Times New Roman"/>
          <w:spacing w:val="2"/>
          <w:szCs w:val="28"/>
        </w:rPr>
        <w:t xml:space="preserve">идет интенсивное развитие </w:t>
      </w:r>
      <w:r w:rsidR="00281E82" w:rsidRPr="00417D1C">
        <w:rPr>
          <w:rFonts w:eastAsia="Times New Roman"/>
          <w:spacing w:val="2"/>
          <w:szCs w:val="28"/>
        </w:rPr>
        <w:t xml:space="preserve">и </w:t>
      </w:r>
      <w:r w:rsidRPr="00417D1C">
        <w:rPr>
          <w:rFonts w:eastAsia="Times New Roman"/>
          <w:spacing w:val="2"/>
          <w:szCs w:val="28"/>
        </w:rPr>
        <w:t xml:space="preserve">рост растений льна масличного, и нехватка влаги в этот период тормозит переход </w:t>
      </w:r>
      <w:r w:rsidR="00281E82" w:rsidRPr="00417D1C">
        <w:rPr>
          <w:rFonts w:eastAsia="Times New Roman"/>
          <w:spacing w:val="2"/>
          <w:szCs w:val="28"/>
        </w:rPr>
        <w:t>из</w:t>
      </w:r>
      <w:r w:rsidRPr="00417D1C">
        <w:rPr>
          <w:rFonts w:eastAsia="Times New Roman"/>
          <w:spacing w:val="2"/>
          <w:szCs w:val="28"/>
        </w:rPr>
        <w:t xml:space="preserve"> одной фазы в другую.</w:t>
      </w:r>
      <w:r w:rsidR="0077147E" w:rsidRPr="00417D1C">
        <w:rPr>
          <w:rFonts w:eastAsia="Times New Roman"/>
          <w:spacing w:val="2"/>
          <w:szCs w:val="28"/>
        </w:rPr>
        <w:t xml:space="preserve"> Однако ситуация изменилась в июле, в тот период</w:t>
      </w:r>
      <w:r w:rsidR="009A5131">
        <w:rPr>
          <w:rFonts w:eastAsia="Times New Roman"/>
          <w:spacing w:val="2"/>
          <w:szCs w:val="28"/>
          <w:lang w:val="kk-KZ"/>
        </w:rPr>
        <w:t>,</w:t>
      </w:r>
      <w:r w:rsidR="0077147E" w:rsidRPr="00417D1C">
        <w:rPr>
          <w:rFonts w:eastAsia="Times New Roman"/>
          <w:spacing w:val="2"/>
          <w:szCs w:val="28"/>
        </w:rPr>
        <w:t xml:space="preserve"> когда растения проходят критические отметки в развитии</w:t>
      </w:r>
      <w:r w:rsidR="009A5131">
        <w:rPr>
          <w:rFonts w:eastAsia="Times New Roman"/>
          <w:spacing w:val="2"/>
          <w:szCs w:val="28"/>
          <w:lang w:val="kk-KZ"/>
        </w:rPr>
        <w:t>,</w:t>
      </w:r>
      <w:r w:rsidR="0077147E" w:rsidRPr="00417D1C">
        <w:rPr>
          <w:rFonts w:eastAsia="Times New Roman"/>
          <w:spacing w:val="2"/>
          <w:szCs w:val="28"/>
        </w:rPr>
        <w:t xml:space="preserve"> и именно в этот период необходимо достаточное увлажнение почвы и воздуха. </w:t>
      </w:r>
    </w:p>
    <w:p w:rsidR="001855CE" w:rsidRPr="00417D1C" w:rsidRDefault="0077147E" w:rsidP="00F513FA">
      <w:pPr>
        <w:rPr>
          <w:rFonts w:eastAsia="Times New Roman"/>
          <w:spacing w:val="2"/>
          <w:szCs w:val="28"/>
        </w:rPr>
      </w:pPr>
      <w:r w:rsidRPr="00417D1C">
        <w:rPr>
          <w:rFonts w:eastAsia="Times New Roman"/>
          <w:spacing w:val="2"/>
          <w:szCs w:val="28"/>
        </w:rPr>
        <w:t xml:space="preserve">Среднее выпадение осадков в этом месяце составило 47 мм, что позволило растениям безболезненно пройти эту фазу. В среднем общее количество выпавших осадков 2020 года составило 114 мм, </w:t>
      </w:r>
      <w:r w:rsidR="00D7120F" w:rsidRPr="00417D1C">
        <w:rPr>
          <w:rFonts w:eastAsia="Times New Roman"/>
          <w:spacing w:val="2"/>
          <w:szCs w:val="28"/>
        </w:rPr>
        <w:t>э</w:t>
      </w:r>
      <w:r w:rsidRPr="00417D1C">
        <w:rPr>
          <w:rFonts w:eastAsia="Times New Roman"/>
          <w:spacing w:val="2"/>
          <w:szCs w:val="28"/>
        </w:rPr>
        <w:t xml:space="preserve">то меньше среднемноголетних </w:t>
      </w:r>
      <w:r w:rsidR="00D7120F" w:rsidRPr="00417D1C">
        <w:rPr>
          <w:rFonts w:eastAsia="Times New Roman"/>
          <w:spacing w:val="2"/>
          <w:szCs w:val="28"/>
        </w:rPr>
        <w:t xml:space="preserve">показателей </w:t>
      </w:r>
      <w:r w:rsidRPr="00417D1C">
        <w:rPr>
          <w:rFonts w:eastAsia="Times New Roman"/>
          <w:spacing w:val="2"/>
          <w:szCs w:val="28"/>
        </w:rPr>
        <w:t>на 60 мм.</w:t>
      </w:r>
    </w:p>
    <w:p w:rsidR="00EA6CA4" w:rsidRPr="00A55D7D" w:rsidRDefault="00EA6CA4" w:rsidP="00EA6CA4">
      <w:pPr>
        <w:rPr>
          <w:rFonts w:eastAsia="Times New Roman"/>
          <w:spacing w:val="2"/>
          <w:sz w:val="4"/>
          <w:szCs w:val="4"/>
        </w:rPr>
      </w:pPr>
    </w:p>
    <w:p w:rsidR="00F513FA" w:rsidRPr="00417D1C" w:rsidRDefault="00930967" w:rsidP="00F513FA">
      <w:pPr>
        <w:ind w:firstLine="0"/>
        <w:jc w:val="center"/>
        <w:rPr>
          <w:rFonts w:eastAsia="Times New Roman"/>
          <w:spacing w:val="2"/>
          <w:szCs w:val="28"/>
        </w:rPr>
      </w:pPr>
      <w:r w:rsidRPr="00417D1C">
        <w:rPr>
          <w:noProof/>
          <w:lang w:eastAsia="ru-RU"/>
        </w:rPr>
        <w:lastRenderedPageBreak/>
        <w:drawing>
          <wp:inline distT="0" distB="0" distL="0" distR="0" wp14:anchorId="0E06A63E" wp14:editId="30244781">
            <wp:extent cx="5971004" cy="4120738"/>
            <wp:effectExtent l="19050" t="0" r="10696" b="0"/>
            <wp:docPr id="4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13FA" w:rsidRPr="00417D1C" w:rsidRDefault="00F513FA" w:rsidP="00F513FA">
      <w:pPr>
        <w:jc w:val="center"/>
        <w:rPr>
          <w:rFonts w:eastAsia="Times New Roman"/>
          <w:spacing w:val="2"/>
          <w:szCs w:val="28"/>
        </w:rPr>
      </w:pPr>
    </w:p>
    <w:p w:rsidR="005D5C5E" w:rsidRPr="00417D1C" w:rsidRDefault="00F513FA" w:rsidP="005D5C5E">
      <w:pPr>
        <w:ind w:firstLine="0"/>
        <w:jc w:val="center"/>
        <w:rPr>
          <w:rFonts w:eastAsia="Times New Roman"/>
          <w:spacing w:val="2"/>
          <w:szCs w:val="28"/>
        </w:rPr>
      </w:pPr>
      <w:r w:rsidRPr="00417D1C">
        <w:rPr>
          <w:rFonts w:eastAsia="Times New Roman"/>
          <w:spacing w:val="2"/>
          <w:szCs w:val="28"/>
        </w:rPr>
        <w:t>Рисунок 3</w:t>
      </w:r>
      <w:r w:rsidR="00A55D7D">
        <w:rPr>
          <w:rFonts w:eastAsia="Times New Roman"/>
          <w:spacing w:val="2"/>
          <w:szCs w:val="28"/>
          <w:lang w:val="kk-KZ"/>
        </w:rPr>
        <w:t xml:space="preserve"> </w:t>
      </w:r>
      <w:r w:rsidRPr="00417D1C">
        <w:rPr>
          <w:rFonts w:eastAsia="Times New Roman"/>
          <w:spacing w:val="2"/>
          <w:szCs w:val="28"/>
        </w:rPr>
        <w:t>– Количество осадков за вегетационный период в 2018-2020 гг.</w:t>
      </w:r>
    </w:p>
    <w:p w:rsidR="00F513FA" w:rsidRPr="00417D1C" w:rsidRDefault="005D5C5E" w:rsidP="005D5C5E">
      <w:pPr>
        <w:ind w:firstLine="0"/>
        <w:jc w:val="center"/>
        <w:rPr>
          <w:rFonts w:eastAsia="Times New Roman"/>
          <w:spacing w:val="2"/>
          <w:szCs w:val="28"/>
        </w:rPr>
      </w:pPr>
      <w:r w:rsidRPr="00417D1C">
        <w:rPr>
          <w:rFonts w:eastAsia="Times New Roman"/>
          <w:spacing w:val="2"/>
          <w:szCs w:val="28"/>
        </w:rPr>
        <w:t>(</w:t>
      </w:r>
      <w:r w:rsidR="00F513FA" w:rsidRPr="00417D1C">
        <w:rPr>
          <w:rFonts w:eastAsia="Times New Roman"/>
          <w:spacing w:val="2"/>
          <w:szCs w:val="28"/>
        </w:rPr>
        <w:t>по данным Зерендинской ГМС</w:t>
      </w:r>
      <w:r w:rsidRPr="00417D1C">
        <w:rPr>
          <w:rFonts w:eastAsia="Times New Roman"/>
          <w:spacing w:val="2"/>
          <w:szCs w:val="28"/>
        </w:rPr>
        <w:t>)</w:t>
      </w:r>
    </w:p>
    <w:p w:rsidR="00F513FA" w:rsidRPr="00417D1C" w:rsidRDefault="00F513FA" w:rsidP="00F513FA">
      <w:pPr>
        <w:jc w:val="center"/>
        <w:rPr>
          <w:rFonts w:eastAsia="Times New Roman"/>
          <w:spacing w:val="2"/>
          <w:szCs w:val="28"/>
        </w:rPr>
      </w:pPr>
    </w:p>
    <w:p w:rsidR="00084A64" w:rsidRPr="00417D1C" w:rsidRDefault="00183EC0" w:rsidP="00084A64">
      <w:pPr>
        <w:rPr>
          <w:rFonts w:eastAsia="Times New Roman"/>
          <w:spacing w:val="2"/>
          <w:szCs w:val="28"/>
        </w:rPr>
      </w:pPr>
      <w:r w:rsidRPr="00417D1C">
        <w:rPr>
          <w:rFonts w:eastAsia="Times New Roman"/>
          <w:spacing w:val="2"/>
          <w:szCs w:val="28"/>
        </w:rPr>
        <w:t>С</w:t>
      </w:r>
      <w:r w:rsidR="008F63B9" w:rsidRPr="00417D1C">
        <w:rPr>
          <w:rFonts w:eastAsia="Times New Roman"/>
          <w:spacing w:val="2"/>
          <w:szCs w:val="28"/>
        </w:rPr>
        <w:t xml:space="preserve">редняя температура воздуха по годам исследований была примерно на одном уровне, только в 2018 году температурный фон в начале вегетации был ниже как среднемноголетних значений, так и в сравнении с 2019-2020 гг. </w:t>
      </w:r>
      <w:r w:rsidRPr="00417D1C">
        <w:rPr>
          <w:rFonts w:eastAsia="Times New Roman"/>
          <w:spacing w:val="2"/>
          <w:szCs w:val="28"/>
        </w:rPr>
        <w:t>(рисунок 4).</w:t>
      </w:r>
    </w:p>
    <w:p w:rsidR="00183EC0" w:rsidRPr="00417D1C" w:rsidRDefault="00183EC0" w:rsidP="00183EC0">
      <w:pPr>
        <w:rPr>
          <w:rFonts w:eastAsia="Times New Roman"/>
          <w:spacing w:val="2"/>
          <w:szCs w:val="28"/>
        </w:rPr>
      </w:pPr>
      <w:r w:rsidRPr="00417D1C">
        <w:rPr>
          <w:rFonts w:eastAsia="Times New Roman"/>
          <w:spacing w:val="2"/>
          <w:szCs w:val="28"/>
        </w:rPr>
        <w:t>Сумма активных температур за вегетационный период 2018 г</w:t>
      </w:r>
      <w:r w:rsidR="00A55D7D">
        <w:rPr>
          <w:rFonts w:eastAsia="Times New Roman"/>
          <w:spacing w:val="2"/>
          <w:szCs w:val="28"/>
          <w:lang w:val="kk-KZ"/>
        </w:rPr>
        <w:t>ода</w:t>
      </w:r>
      <w:r w:rsidRPr="00417D1C">
        <w:rPr>
          <w:rFonts w:eastAsia="Times New Roman"/>
          <w:spacing w:val="2"/>
          <w:szCs w:val="28"/>
        </w:rPr>
        <w:t xml:space="preserve"> составила 1951</w:t>
      </w:r>
      <w:r w:rsidRPr="00417D1C">
        <w:rPr>
          <w:rFonts w:eastAsia="Times New Roman"/>
          <w:spacing w:val="2"/>
          <w:szCs w:val="28"/>
          <w:vertAlign w:val="superscript"/>
        </w:rPr>
        <w:t>0</w:t>
      </w:r>
      <w:r w:rsidRPr="00417D1C">
        <w:rPr>
          <w:rFonts w:eastAsia="Times New Roman"/>
          <w:spacing w:val="2"/>
          <w:szCs w:val="28"/>
        </w:rPr>
        <w:t>С</w:t>
      </w:r>
      <w:r w:rsidRPr="00485DC0">
        <w:rPr>
          <w:rFonts w:eastAsia="Times New Roman"/>
          <w:spacing w:val="2"/>
          <w:szCs w:val="28"/>
        </w:rPr>
        <w:t>, за 2019 г</w:t>
      </w:r>
      <w:r w:rsidR="00A55D7D">
        <w:rPr>
          <w:rFonts w:eastAsia="Times New Roman"/>
          <w:spacing w:val="2"/>
          <w:szCs w:val="28"/>
          <w:lang w:val="kk-KZ"/>
        </w:rPr>
        <w:t>од</w:t>
      </w:r>
      <w:r w:rsidR="00485DC0" w:rsidRPr="00485DC0">
        <w:rPr>
          <w:rFonts w:eastAsia="Times New Roman"/>
          <w:spacing w:val="2"/>
          <w:szCs w:val="28"/>
        </w:rPr>
        <w:t xml:space="preserve"> - 2200</w:t>
      </w:r>
      <w:r w:rsidRPr="00485DC0">
        <w:rPr>
          <w:rFonts w:eastAsia="Times New Roman"/>
          <w:spacing w:val="2"/>
          <w:szCs w:val="28"/>
          <w:vertAlign w:val="superscript"/>
        </w:rPr>
        <w:t>0</w:t>
      </w:r>
      <w:r w:rsidR="00485DC0">
        <w:rPr>
          <w:rFonts w:eastAsia="Times New Roman"/>
          <w:spacing w:val="2"/>
          <w:szCs w:val="28"/>
        </w:rPr>
        <w:t>С</w:t>
      </w:r>
      <w:r w:rsidRPr="00485DC0">
        <w:rPr>
          <w:rFonts w:eastAsia="Times New Roman"/>
          <w:spacing w:val="2"/>
          <w:szCs w:val="28"/>
        </w:rPr>
        <w:t>,</w:t>
      </w:r>
      <w:r w:rsidR="00ED2B2E" w:rsidRPr="00485DC0">
        <w:rPr>
          <w:rFonts w:eastAsia="Times New Roman"/>
          <w:color w:val="FF0000"/>
          <w:spacing w:val="2"/>
          <w:szCs w:val="28"/>
        </w:rPr>
        <w:t xml:space="preserve"> </w:t>
      </w:r>
      <w:r w:rsidRPr="00485DC0">
        <w:rPr>
          <w:rFonts w:eastAsia="Times New Roman"/>
          <w:spacing w:val="2"/>
          <w:szCs w:val="28"/>
        </w:rPr>
        <w:t>за</w:t>
      </w:r>
      <w:r w:rsidRPr="00417D1C">
        <w:rPr>
          <w:rFonts w:eastAsia="Times New Roman"/>
          <w:spacing w:val="2"/>
          <w:szCs w:val="28"/>
        </w:rPr>
        <w:t xml:space="preserve"> 2020 год - 2188</w:t>
      </w:r>
      <w:r w:rsidRPr="00417D1C">
        <w:rPr>
          <w:rFonts w:eastAsia="Times New Roman"/>
          <w:spacing w:val="2"/>
          <w:szCs w:val="28"/>
          <w:vertAlign w:val="superscript"/>
        </w:rPr>
        <w:t>0</w:t>
      </w:r>
      <w:r w:rsidRPr="00417D1C">
        <w:rPr>
          <w:rFonts w:eastAsia="Times New Roman"/>
          <w:spacing w:val="2"/>
          <w:szCs w:val="28"/>
        </w:rPr>
        <w:t>С. Температурный режим был благоприятным для роста и развития растений и своевременного прохождения всех фаз вегетации льна масличного.</w:t>
      </w:r>
    </w:p>
    <w:p w:rsidR="00183EC0" w:rsidRPr="00417D1C" w:rsidRDefault="00183EC0" w:rsidP="00183EC0">
      <w:pPr>
        <w:rPr>
          <w:rFonts w:eastAsia="Times New Roman"/>
          <w:spacing w:val="2"/>
          <w:szCs w:val="28"/>
        </w:rPr>
      </w:pPr>
      <w:r w:rsidRPr="00417D1C">
        <w:rPr>
          <w:rFonts w:eastAsia="Times New Roman"/>
          <w:spacing w:val="2"/>
          <w:szCs w:val="28"/>
        </w:rPr>
        <w:t>Засушливый климат 2019 г</w:t>
      </w:r>
      <w:r w:rsidR="00A55D7D">
        <w:rPr>
          <w:rFonts w:eastAsia="Times New Roman"/>
          <w:spacing w:val="2"/>
          <w:szCs w:val="28"/>
          <w:lang w:val="kk-KZ"/>
        </w:rPr>
        <w:t>ода</w:t>
      </w:r>
      <w:r w:rsidRPr="00417D1C">
        <w:rPr>
          <w:rFonts w:eastAsia="Times New Roman"/>
          <w:spacing w:val="2"/>
          <w:szCs w:val="28"/>
        </w:rPr>
        <w:t xml:space="preserve"> показал, что урожайность льна масличного (в среднем по вариантам опыта №1 – 0,74 т/га) была ниже урожайности 2018 г</w:t>
      </w:r>
      <w:r w:rsidR="00A55D7D">
        <w:rPr>
          <w:rFonts w:eastAsia="Times New Roman"/>
          <w:spacing w:val="2"/>
          <w:szCs w:val="28"/>
          <w:lang w:val="kk-KZ"/>
        </w:rPr>
        <w:t>ода</w:t>
      </w:r>
      <w:r w:rsidRPr="00417D1C">
        <w:rPr>
          <w:rFonts w:eastAsia="Times New Roman"/>
          <w:spacing w:val="2"/>
          <w:szCs w:val="28"/>
        </w:rPr>
        <w:t xml:space="preserve"> (в среднем по вариантам опыта №1 – 0,96 т/га) на 0,22 т/га. Такая же тенденция отмечена и в вегетационный период 2020 года, где средняя урожайность по вариантам опыта № 1 составила 0,83 т/га, что на 0,13 т/га меньше урожайности 2018 года.</w:t>
      </w:r>
    </w:p>
    <w:p w:rsidR="00ED2B2E" w:rsidRPr="00417D1C" w:rsidRDefault="00ED2B2E" w:rsidP="00ED2B2E">
      <w:pPr>
        <w:pStyle w:val="a4"/>
        <w:ind w:left="0" w:firstLine="720"/>
        <w:rPr>
          <w:szCs w:val="28"/>
        </w:rPr>
      </w:pPr>
      <w:r w:rsidRPr="00417D1C">
        <w:rPr>
          <w:szCs w:val="28"/>
        </w:rPr>
        <w:t xml:space="preserve">Неблагоприятные стороны климата вызывают необходимость накапливать в почве как можно больше запасов влаги к весне, использовать приемы агротехники для наиболее эффективного использования летних осадков. </w:t>
      </w:r>
    </w:p>
    <w:p w:rsidR="00183EC0" w:rsidRPr="00417D1C" w:rsidRDefault="00183EC0" w:rsidP="00084A64">
      <w:pPr>
        <w:rPr>
          <w:rFonts w:eastAsia="Times New Roman"/>
          <w:spacing w:val="2"/>
          <w:szCs w:val="28"/>
        </w:rPr>
      </w:pPr>
    </w:p>
    <w:p w:rsidR="00183EC0" w:rsidRPr="00417D1C" w:rsidRDefault="00183EC0" w:rsidP="00084A64">
      <w:pPr>
        <w:rPr>
          <w:rFonts w:eastAsia="Times New Roman"/>
          <w:spacing w:val="2"/>
          <w:szCs w:val="28"/>
        </w:rPr>
      </w:pPr>
    </w:p>
    <w:p w:rsidR="00F513FA" w:rsidRPr="00417D1C" w:rsidRDefault="00930967" w:rsidP="00F513FA">
      <w:pPr>
        <w:ind w:firstLine="0"/>
        <w:jc w:val="center"/>
        <w:rPr>
          <w:rFonts w:eastAsia="Times New Roman"/>
          <w:spacing w:val="2"/>
          <w:szCs w:val="28"/>
        </w:rPr>
      </w:pPr>
      <w:r w:rsidRPr="00417D1C">
        <w:rPr>
          <w:rFonts w:eastAsia="Times New Roman"/>
          <w:noProof/>
          <w:spacing w:val="2"/>
          <w:szCs w:val="28"/>
          <w:lang w:eastAsia="ru-RU"/>
        </w:rPr>
        <w:lastRenderedPageBreak/>
        <w:drawing>
          <wp:inline distT="0" distB="0" distL="0" distR="0" wp14:anchorId="7AD7F56E" wp14:editId="49EF676F">
            <wp:extent cx="5072600" cy="3295929"/>
            <wp:effectExtent l="12876" t="7341" r="9129" b="0"/>
            <wp:docPr id="4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13FA" w:rsidRPr="00417D1C" w:rsidRDefault="00F513FA" w:rsidP="00F513FA">
      <w:pPr>
        <w:jc w:val="center"/>
        <w:rPr>
          <w:rFonts w:eastAsia="Times New Roman"/>
          <w:spacing w:val="2"/>
          <w:szCs w:val="28"/>
        </w:rPr>
      </w:pPr>
    </w:p>
    <w:p w:rsidR="005D5C5E" w:rsidRPr="00417D1C" w:rsidRDefault="00F513FA" w:rsidP="005D5C5E">
      <w:pPr>
        <w:ind w:firstLine="0"/>
        <w:jc w:val="center"/>
        <w:rPr>
          <w:rFonts w:eastAsia="Times New Roman"/>
          <w:spacing w:val="2"/>
          <w:szCs w:val="28"/>
        </w:rPr>
      </w:pPr>
      <w:r w:rsidRPr="00417D1C">
        <w:rPr>
          <w:rFonts w:eastAsia="Times New Roman"/>
          <w:spacing w:val="2"/>
          <w:szCs w:val="28"/>
        </w:rPr>
        <w:t>Рисунок 4</w:t>
      </w:r>
      <w:r w:rsidR="00A55D7D">
        <w:rPr>
          <w:rFonts w:eastAsia="Times New Roman"/>
          <w:spacing w:val="2"/>
          <w:szCs w:val="28"/>
          <w:lang w:val="kk-KZ"/>
        </w:rPr>
        <w:t xml:space="preserve"> </w:t>
      </w:r>
      <w:r w:rsidRPr="00417D1C">
        <w:rPr>
          <w:rFonts w:eastAsia="Times New Roman"/>
          <w:spacing w:val="2"/>
          <w:szCs w:val="28"/>
        </w:rPr>
        <w:t>– Среднемесячная температура воздуха</w:t>
      </w:r>
      <w:r w:rsidR="00A55D7D">
        <w:rPr>
          <w:rFonts w:eastAsia="Times New Roman"/>
          <w:spacing w:val="2"/>
          <w:szCs w:val="28"/>
          <w:lang w:val="kk-KZ"/>
        </w:rPr>
        <w:t xml:space="preserve"> </w:t>
      </w:r>
      <w:r w:rsidRPr="00417D1C">
        <w:rPr>
          <w:rFonts w:eastAsia="Times New Roman"/>
          <w:spacing w:val="2"/>
          <w:szCs w:val="28"/>
        </w:rPr>
        <w:t xml:space="preserve">в 2018-2020 гг., </w:t>
      </w:r>
    </w:p>
    <w:p w:rsidR="00F513FA" w:rsidRPr="00417D1C" w:rsidRDefault="005D5C5E" w:rsidP="00F513FA">
      <w:pPr>
        <w:jc w:val="center"/>
        <w:rPr>
          <w:rFonts w:eastAsia="Times New Roman"/>
          <w:spacing w:val="2"/>
          <w:szCs w:val="28"/>
        </w:rPr>
      </w:pPr>
      <w:r w:rsidRPr="00417D1C">
        <w:rPr>
          <w:rFonts w:eastAsia="Times New Roman"/>
          <w:spacing w:val="2"/>
          <w:szCs w:val="28"/>
        </w:rPr>
        <w:t>(</w:t>
      </w:r>
      <w:r w:rsidR="00F513FA" w:rsidRPr="00417D1C">
        <w:rPr>
          <w:rFonts w:eastAsia="Times New Roman"/>
          <w:spacing w:val="2"/>
          <w:szCs w:val="28"/>
        </w:rPr>
        <w:t>по данным Зерендинской ГМС</w:t>
      </w:r>
      <w:r w:rsidRPr="00417D1C">
        <w:rPr>
          <w:rFonts w:eastAsia="Times New Roman"/>
          <w:spacing w:val="2"/>
          <w:szCs w:val="28"/>
        </w:rPr>
        <w:t>)</w:t>
      </w:r>
    </w:p>
    <w:p w:rsidR="00F2227D" w:rsidRPr="00417D1C" w:rsidRDefault="00F2227D" w:rsidP="00F012C5">
      <w:pPr>
        <w:pStyle w:val="a4"/>
        <w:ind w:left="0" w:firstLine="720"/>
        <w:rPr>
          <w:szCs w:val="28"/>
        </w:rPr>
      </w:pPr>
    </w:p>
    <w:p w:rsidR="00770CAD" w:rsidRPr="00417D1C" w:rsidRDefault="00770CAD" w:rsidP="00F012C5">
      <w:pPr>
        <w:pStyle w:val="a4"/>
        <w:ind w:left="0" w:firstLine="720"/>
        <w:rPr>
          <w:szCs w:val="28"/>
        </w:rPr>
      </w:pPr>
      <w:r w:rsidRPr="00417D1C">
        <w:rPr>
          <w:szCs w:val="28"/>
        </w:rPr>
        <w:t xml:space="preserve">В весенний период </w:t>
      </w:r>
      <w:r w:rsidR="00D86DF3" w:rsidRPr="00417D1C">
        <w:rPr>
          <w:szCs w:val="28"/>
        </w:rPr>
        <w:t>отмечается</w:t>
      </w:r>
      <w:r w:rsidRPr="00417D1C">
        <w:rPr>
          <w:szCs w:val="28"/>
        </w:rPr>
        <w:t xml:space="preserve"> быстрое </w:t>
      </w:r>
      <w:r w:rsidR="00D86DF3" w:rsidRPr="00417D1C">
        <w:rPr>
          <w:szCs w:val="28"/>
        </w:rPr>
        <w:t>нарастание</w:t>
      </w:r>
      <w:r w:rsidR="00ED2B2E" w:rsidRPr="00417D1C">
        <w:rPr>
          <w:szCs w:val="28"/>
        </w:rPr>
        <w:t xml:space="preserve"> </w:t>
      </w:r>
      <w:r w:rsidR="00D86DF3" w:rsidRPr="00417D1C">
        <w:rPr>
          <w:szCs w:val="28"/>
        </w:rPr>
        <w:t>тепла</w:t>
      </w:r>
      <w:r w:rsidRPr="00417D1C">
        <w:rPr>
          <w:szCs w:val="28"/>
        </w:rPr>
        <w:t xml:space="preserve">. </w:t>
      </w:r>
      <w:r w:rsidR="00D86DF3" w:rsidRPr="00417D1C">
        <w:rPr>
          <w:szCs w:val="28"/>
        </w:rPr>
        <w:t>Сильная</w:t>
      </w:r>
      <w:r w:rsidR="00ED2B2E" w:rsidRPr="00417D1C">
        <w:rPr>
          <w:szCs w:val="28"/>
        </w:rPr>
        <w:t xml:space="preserve"> </w:t>
      </w:r>
      <w:r w:rsidR="00D86DF3" w:rsidRPr="00417D1C">
        <w:rPr>
          <w:szCs w:val="28"/>
        </w:rPr>
        <w:t>засуха</w:t>
      </w:r>
      <w:r w:rsidRPr="00417D1C">
        <w:rPr>
          <w:szCs w:val="28"/>
        </w:rPr>
        <w:t xml:space="preserve"> в июне </w:t>
      </w:r>
      <w:r w:rsidR="00D86DF3" w:rsidRPr="00417D1C">
        <w:rPr>
          <w:szCs w:val="28"/>
        </w:rPr>
        <w:t>отрицательно</w:t>
      </w:r>
      <w:r w:rsidR="00ED2B2E" w:rsidRPr="00417D1C">
        <w:rPr>
          <w:szCs w:val="28"/>
        </w:rPr>
        <w:t xml:space="preserve"> </w:t>
      </w:r>
      <w:r w:rsidR="00D86DF3" w:rsidRPr="00417D1C">
        <w:rPr>
          <w:szCs w:val="28"/>
        </w:rPr>
        <w:t>сказывается</w:t>
      </w:r>
      <w:r w:rsidR="00ED2B2E" w:rsidRPr="00417D1C">
        <w:rPr>
          <w:szCs w:val="28"/>
        </w:rPr>
        <w:t xml:space="preserve"> </w:t>
      </w:r>
      <w:r w:rsidR="00D86DF3" w:rsidRPr="00417D1C">
        <w:rPr>
          <w:szCs w:val="28"/>
        </w:rPr>
        <w:t>на</w:t>
      </w:r>
      <w:r w:rsidRPr="00417D1C">
        <w:rPr>
          <w:szCs w:val="28"/>
        </w:rPr>
        <w:t xml:space="preserve"> всех </w:t>
      </w:r>
      <w:r w:rsidR="00D86DF3" w:rsidRPr="00417D1C">
        <w:rPr>
          <w:szCs w:val="28"/>
        </w:rPr>
        <w:t>важнейших</w:t>
      </w:r>
      <w:r w:rsidR="00ED2B2E" w:rsidRPr="00417D1C">
        <w:rPr>
          <w:szCs w:val="28"/>
        </w:rPr>
        <w:t xml:space="preserve"> </w:t>
      </w:r>
      <w:r w:rsidR="00D86DF3" w:rsidRPr="00417D1C">
        <w:rPr>
          <w:szCs w:val="28"/>
        </w:rPr>
        <w:t>процессах</w:t>
      </w:r>
      <w:r w:rsidR="00ED2B2E" w:rsidRPr="00417D1C">
        <w:rPr>
          <w:szCs w:val="28"/>
        </w:rPr>
        <w:t xml:space="preserve"> </w:t>
      </w:r>
      <w:r w:rsidR="00D86DF3" w:rsidRPr="00417D1C">
        <w:rPr>
          <w:szCs w:val="28"/>
        </w:rPr>
        <w:t>развития</w:t>
      </w:r>
      <w:r w:rsidR="00ED2B2E" w:rsidRPr="00417D1C">
        <w:rPr>
          <w:szCs w:val="28"/>
        </w:rPr>
        <w:t xml:space="preserve"> </w:t>
      </w:r>
      <w:r w:rsidR="00D86DF3" w:rsidRPr="00417D1C">
        <w:rPr>
          <w:szCs w:val="28"/>
        </w:rPr>
        <w:t>растений</w:t>
      </w:r>
      <w:r w:rsidRPr="00417D1C">
        <w:rPr>
          <w:szCs w:val="28"/>
        </w:rPr>
        <w:t xml:space="preserve">. В отдельные годы </w:t>
      </w:r>
      <w:r w:rsidR="00D86DF3" w:rsidRPr="00417D1C">
        <w:rPr>
          <w:szCs w:val="28"/>
        </w:rPr>
        <w:t>засуха</w:t>
      </w:r>
      <w:r w:rsidR="00ED2B2E" w:rsidRPr="00417D1C">
        <w:rPr>
          <w:szCs w:val="28"/>
        </w:rPr>
        <w:t xml:space="preserve"> </w:t>
      </w:r>
      <w:r w:rsidR="00D86DF3" w:rsidRPr="00417D1C">
        <w:rPr>
          <w:szCs w:val="28"/>
        </w:rPr>
        <w:t>отмечается</w:t>
      </w:r>
      <w:r w:rsidRPr="00417D1C">
        <w:rPr>
          <w:szCs w:val="28"/>
        </w:rPr>
        <w:t xml:space="preserve"> в июле и </w:t>
      </w:r>
      <w:r w:rsidR="00D86DF3" w:rsidRPr="00417D1C">
        <w:rPr>
          <w:szCs w:val="28"/>
        </w:rPr>
        <w:t>августе</w:t>
      </w:r>
      <w:r w:rsidRPr="00417D1C">
        <w:rPr>
          <w:szCs w:val="28"/>
        </w:rPr>
        <w:t xml:space="preserve">. </w:t>
      </w:r>
      <w:r w:rsidR="00D86DF3" w:rsidRPr="00417D1C">
        <w:rPr>
          <w:szCs w:val="28"/>
        </w:rPr>
        <w:t>Тогда</w:t>
      </w:r>
      <w:r w:rsidR="00ED2B2E" w:rsidRPr="00417D1C">
        <w:rPr>
          <w:szCs w:val="28"/>
        </w:rPr>
        <w:t xml:space="preserve"> </w:t>
      </w:r>
      <w:r w:rsidR="00D86DF3" w:rsidRPr="00417D1C">
        <w:rPr>
          <w:szCs w:val="28"/>
        </w:rPr>
        <w:t>решающее</w:t>
      </w:r>
      <w:r w:rsidR="00ED2B2E" w:rsidRPr="00417D1C">
        <w:rPr>
          <w:szCs w:val="28"/>
        </w:rPr>
        <w:t xml:space="preserve"> </w:t>
      </w:r>
      <w:r w:rsidR="00D86DF3" w:rsidRPr="00417D1C">
        <w:rPr>
          <w:szCs w:val="28"/>
        </w:rPr>
        <w:t>значение</w:t>
      </w:r>
      <w:r w:rsidR="00ED2B2E" w:rsidRPr="00417D1C">
        <w:rPr>
          <w:szCs w:val="28"/>
        </w:rPr>
        <w:t xml:space="preserve"> </w:t>
      </w:r>
      <w:r w:rsidR="00D86DF3" w:rsidRPr="00417D1C">
        <w:rPr>
          <w:szCs w:val="28"/>
        </w:rPr>
        <w:t>приобретает</w:t>
      </w:r>
      <w:r w:rsidR="00ED2B2E" w:rsidRPr="00417D1C">
        <w:rPr>
          <w:szCs w:val="28"/>
        </w:rPr>
        <w:t xml:space="preserve"> </w:t>
      </w:r>
      <w:r w:rsidR="00D86DF3" w:rsidRPr="00417D1C">
        <w:rPr>
          <w:szCs w:val="28"/>
        </w:rPr>
        <w:t>почвенная</w:t>
      </w:r>
      <w:r w:rsidR="00ED2B2E" w:rsidRPr="00417D1C">
        <w:rPr>
          <w:szCs w:val="28"/>
        </w:rPr>
        <w:t xml:space="preserve"> </w:t>
      </w:r>
      <w:r w:rsidR="00D86DF3" w:rsidRPr="00417D1C">
        <w:rPr>
          <w:szCs w:val="28"/>
        </w:rPr>
        <w:t>влага</w:t>
      </w:r>
      <w:r w:rsidRPr="00417D1C">
        <w:rPr>
          <w:szCs w:val="28"/>
        </w:rPr>
        <w:t xml:space="preserve">, </w:t>
      </w:r>
      <w:r w:rsidR="00D86DF3" w:rsidRPr="00417D1C">
        <w:rPr>
          <w:szCs w:val="28"/>
        </w:rPr>
        <w:t>которая</w:t>
      </w:r>
      <w:r w:rsidRPr="00417D1C">
        <w:rPr>
          <w:szCs w:val="28"/>
        </w:rPr>
        <w:t xml:space="preserve"> может быть </w:t>
      </w:r>
      <w:r w:rsidR="00D86DF3" w:rsidRPr="00417D1C">
        <w:rPr>
          <w:szCs w:val="28"/>
        </w:rPr>
        <w:t>накоплена</w:t>
      </w:r>
      <w:r w:rsidRPr="00417D1C">
        <w:rPr>
          <w:szCs w:val="28"/>
        </w:rPr>
        <w:t xml:space="preserve"> в </w:t>
      </w:r>
      <w:r w:rsidR="00D86DF3" w:rsidRPr="00417D1C">
        <w:rPr>
          <w:szCs w:val="28"/>
        </w:rPr>
        <w:t>достаточных</w:t>
      </w:r>
      <w:r w:rsidR="00ED2B2E" w:rsidRPr="00417D1C">
        <w:rPr>
          <w:szCs w:val="28"/>
        </w:rPr>
        <w:t xml:space="preserve"> </w:t>
      </w:r>
      <w:r w:rsidR="00D86DF3" w:rsidRPr="00417D1C">
        <w:rPr>
          <w:szCs w:val="28"/>
        </w:rPr>
        <w:t>количествах</w:t>
      </w:r>
      <w:r w:rsidRPr="00417D1C">
        <w:rPr>
          <w:szCs w:val="28"/>
        </w:rPr>
        <w:t xml:space="preserve"> только в системе </w:t>
      </w:r>
      <w:r w:rsidR="00D86DF3" w:rsidRPr="00417D1C">
        <w:rPr>
          <w:szCs w:val="28"/>
        </w:rPr>
        <w:t>почвозащитного</w:t>
      </w:r>
      <w:r w:rsidRPr="00417D1C">
        <w:rPr>
          <w:szCs w:val="28"/>
        </w:rPr>
        <w:t xml:space="preserve"> земледелия с применением плоскорезной </w:t>
      </w:r>
      <w:r w:rsidR="00D86DF3" w:rsidRPr="00417D1C">
        <w:rPr>
          <w:szCs w:val="28"/>
        </w:rPr>
        <w:t>обработки</w:t>
      </w:r>
      <w:r w:rsidRPr="00417D1C">
        <w:rPr>
          <w:szCs w:val="28"/>
        </w:rPr>
        <w:t xml:space="preserve"> почвы и дополнительного </w:t>
      </w:r>
      <w:r w:rsidR="00D86DF3" w:rsidRPr="00417D1C">
        <w:rPr>
          <w:szCs w:val="28"/>
        </w:rPr>
        <w:t>снегозадержания</w:t>
      </w:r>
      <w:r w:rsidRPr="00417D1C">
        <w:rPr>
          <w:szCs w:val="28"/>
        </w:rPr>
        <w:t>.</w:t>
      </w:r>
    </w:p>
    <w:p w:rsidR="0059685C" w:rsidRPr="00417D1C" w:rsidRDefault="0059685C" w:rsidP="00F012C5">
      <w:pPr>
        <w:pStyle w:val="a4"/>
        <w:ind w:left="0" w:firstLine="720"/>
        <w:rPr>
          <w:szCs w:val="28"/>
        </w:rPr>
      </w:pPr>
    </w:p>
    <w:p w:rsidR="0059685C" w:rsidRPr="00417D1C" w:rsidRDefault="00D12BC1" w:rsidP="00F012C5">
      <w:pPr>
        <w:pStyle w:val="a4"/>
        <w:ind w:left="0" w:firstLine="720"/>
        <w:rPr>
          <w:b/>
          <w:szCs w:val="28"/>
        </w:rPr>
      </w:pPr>
      <w:r w:rsidRPr="00417D1C">
        <w:rPr>
          <w:b/>
          <w:szCs w:val="28"/>
        </w:rPr>
        <w:t>2.2 Рельеф и почвенные условия</w:t>
      </w:r>
    </w:p>
    <w:p w:rsidR="00770CAD" w:rsidRPr="00417D1C" w:rsidRDefault="00770CAD" w:rsidP="00F012C5">
      <w:pPr>
        <w:pStyle w:val="a4"/>
        <w:ind w:left="0" w:firstLine="720"/>
        <w:rPr>
          <w:szCs w:val="28"/>
        </w:rPr>
      </w:pPr>
      <w:r w:rsidRPr="00417D1C">
        <w:rPr>
          <w:szCs w:val="28"/>
        </w:rPr>
        <w:t xml:space="preserve">Рельеф с широкими </w:t>
      </w:r>
      <w:r w:rsidR="00D86DF3" w:rsidRPr="00417D1C">
        <w:rPr>
          <w:szCs w:val="28"/>
        </w:rPr>
        <w:t>межсопочными</w:t>
      </w:r>
      <w:r w:rsidR="00ED2B2E" w:rsidRPr="00417D1C">
        <w:rPr>
          <w:szCs w:val="28"/>
        </w:rPr>
        <w:t xml:space="preserve"> </w:t>
      </w:r>
      <w:r w:rsidR="00D86DF3" w:rsidRPr="00417D1C">
        <w:rPr>
          <w:szCs w:val="28"/>
        </w:rPr>
        <w:t>пространствами</w:t>
      </w:r>
      <w:r w:rsidRPr="00417D1C">
        <w:rPr>
          <w:szCs w:val="28"/>
        </w:rPr>
        <w:t xml:space="preserve">, многочисленными </w:t>
      </w:r>
      <w:r w:rsidR="00D86DF3" w:rsidRPr="00417D1C">
        <w:rPr>
          <w:szCs w:val="28"/>
        </w:rPr>
        <w:t>сопками</w:t>
      </w:r>
      <w:r w:rsidRPr="00417D1C">
        <w:rPr>
          <w:szCs w:val="28"/>
        </w:rPr>
        <w:t xml:space="preserve"> и мелкосопочными </w:t>
      </w:r>
      <w:r w:rsidR="00D86DF3" w:rsidRPr="00417D1C">
        <w:rPr>
          <w:szCs w:val="28"/>
        </w:rPr>
        <w:t>грядами</w:t>
      </w:r>
      <w:r w:rsidRPr="00417D1C">
        <w:rPr>
          <w:szCs w:val="28"/>
        </w:rPr>
        <w:t xml:space="preserve">. Сопки в виде холмов округлой формы с </w:t>
      </w:r>
      <w:r w:rsidR="00D86DF3" w:rsidRPr="00417D1C">
        <w:rPr>
          <w:szCs w:val="28"/>
        </w:rPr>
        <w:t>выходами</w:t>
      </w:r>
      <w:r w:rsidRPr="00417D1C">
        <w:rPr>
          <w:szCs w:val="28"/>
        </w:rPr>
        <w:t xml:space="preserve"> коренных пород по </w:t>
      </w:r>
      <w:r w:rsidR="00D86DF3" w:rsidRPr="00417D1C">
        <w:rPr>
          <w:szCs w:val="28"/>
        </w:rPr>
        <w:t>вершинам</w:t>
      </w:r>
      <w:r w:rsidRPr="00417D1C">
        <w:rPr>
          <w:szCs w:val="28"/>
        </w:rPr>
        <w:t xml:space="preserve"> и </w:t>
      </w:r>
      <w:r w:rsidR="00D86DF3" w:rsidRPr="00417D1C">
        <w:rPr>
          <w:szCs w:val="28"/>
        </w:rPr>
        <w:t>склонам</w:t>
      </w:r>
      <w:r w:rsidRPr="00417D1C">
        <w:rPr>
          <w:szCs w:val="28"/>
        </w:rPr>
        <w:t xml:space="preserve"> сопок. </w:t>
      </w:r>
      <w:r w:rsidR="00D86DF3" w:rsidRPr="00417D1C">
        <w:rPr>
          <w:szCs w:val="28"/>
        </w:rPr>
        <w:t>Местами</w:t>
      </w:r>
      <w:r w:rsidR="00603119" w:rsidRPr="00417D1C">
        <w:rPr>
          <w:szCs w:val="28"/>
        </w:rPr>
        <w:t xml:space="preserve"> </w:t>
      </w:r>
      <w:r w:rsidR="00D86DF3" w:rsidRPr="00417D1C">
        <w:rPr>
          <w:szCs w:val="28"/>
        </w:rPr>
        <w:t>наблюдаются</w:t>
      </w:r>
      <w:r w:rsidRPr="00417D1C">
        <w:rPr>
          <w:szCs w:val="28"/>
        </w:rPr>
        <w:t xml:space="preserve"> целые гряды сопок. В целом рельеф местности способствует проявлению водной эрозии в весеннее время. В </w:t>
      </w:r>
      <w:r w:rsidR="00D86DF3" w:rsidRPr="00417D1C">
        <w:rPr>
          <w:szCs w:val="28"/>
        </w:rPr>
        <w:t>пределах</w:t>
      </w:r>
      <w:r w:rsidRPr="00417D1C">
        <w:rPr>
          <w:szCs w:val="28"/>
        </w:rPr>
        <w:t xml:space="preserve"> геоморфологического </w:t>
      </w:r>
      <w:r w:rsidR="00D86DF3" w:rsidRPr="00417D1C">
        <w:rPr>
          <w:szCs w:val="28"/>
        </w:rPr>
        <w:t>района</w:t>
      </w:r>
      <w:r w:rsidRPr="00417D1C">
        <w:rPr>
          <w:szCs w:val="28"/>
        </w:rPr>
        <w:t xml:space="preserve"> выделяются </w:t>
      </w:r>
      <w:r w:rsidR="00D86DF3" w:rsidRPr="00417D1C">
        <w:rPr>
          <w:szCs w:val="28"/>
        </w:rPr>
        <w:t>как</w:t>
      </w:r>
      <w:r w:rsidRPr="00417D1C">
        <w:rPr>
          <w:szCs w:val="28"/>
        </w:rPr>
        <w:t xml:space="preserve"> положительные, </w:t>
      </w:r>
      <w:r w:rsidR="00D86DF3" w:rsidRPr="00417D1C">
        <w:rPr>
          <w:szCs w:val="28"/>
        </w:rPr>
        <w:t>так</w:t>
      </w:r>
      <w:r w:rsidRPr="00417D1C">
        <w:rPr>
          <w:szCs w:val="28"/>
        </w:rPr>
        <w:t xml:space="preserve"> и </w:t>
      </w:r>
      <w:r w:rsidR="00D86DF3" w:rsidRPr="00417D1C">
        <w:rPr>
          <w:szCs w:val="28"/>
        </w:rPr>
        <w:t>отрицательные</w:t>
      </w:r>
      <w:r w:rsidRPr="00417D1C">
        <w:rPr>
          <w:szCs w:val="28"/>
        </w:rPr>
        <w:t xml:space="preserve"> формы </w:t>
      </w:r>
      <w:r w:rsidR="00D86DF3" w:rsidRPr="00417D1C">
        <w:rPr>
          <w:szCs w:val="28"/>
        </w:rPr>
        <w:t>рельефа</w:t>
      </w:r>
      <w:r w:rsidRPr="00417D1C">
        <w:rPr>
          <w:szCs w:val="28"/>
        </w:rPr>
        <w:t xml:space="preserve">. Склоны речных долин </w:t>
      </w:r>
      <w:r w:rsidR="00D86DF3" w:rsidRPr="00417D1C">
        <w:rPr>
          <w:szCs w:val="28"/>
        </w:rPr>
        <w:t>характеризуются</w:t>
      </w:r>
      <w:r w:rsidR="00603119" w:rsidRPr="00417D1C">
        <w:rPr>
          <w:szCs w:val="28"/>
        </w:rPr>
        <w:t xml:space="preserve"> </w:t>
      </w:r>
      <w:r w:rsidR="00D86DF3" w:rsidRPr="00417D1C">
        <w:rPr>
          <w:szCs w:val="28"/>
        </w:rPr>
        <w:t>чередованием</w:t>
      </w:r>
      <w:r w:rsidR="00603119" w:rsidRPr="00417D1C">
        <w:rPr>
          <w:szCs w:val="28"/>
        </w:rPr>
        <w:t xml:space="preserve"> </w:t>
      </w:r>
      <w:r w:rsidR="00D86DF3" w:rsidRPr="00417D1C">
        <w:rPr>
          <w:szCs w:val="28"/>
        </w:rPr>
        <w:t>равнин</w:t>
      </w:r>
      <w:r w:rsidRPr="00417D1C">
        <w:rPr>
          <w:szCs w:val="28"/>
        </w:rPr>
        <w:t xml:space="preserve">, которые </w:t>
      </w:r>
      <w:r w:rsidR="00D86DF3" w:rsidRPr="00417D1C">
        <w:rPr>
          <w:szCs w:val="28"/>
        </w:rPr>
        <w:t>слабо</w:t>
      </w:r>
      <w:r w:rsidR="00603119" w:rsidRPr="00417D1C">
        <w:rPr>
          <w:szCs w:val="28"/>
        </w:rPr>
        <w:t xml:space="preserve"> </w:t>
      </w:r>
      <w:r w:rsidR="00D86DF3" w:rsidRPr="00417D1C">
        <w:rPr>
          <w:szCs w:val="28"/>
        </w:rPr>
        <w:t>расчленены</w:t>
      </w:r>
      <w:r w:rsidRPr="00417D1C">
        <w:rPr>
          <w:szCs w:val="28"/>
        </w:rPr>
        <w:t xml:space="preserve"> редкими </w:t>
      </w:r>
      <w:r w:rsidR="00D86DF3" w:rsidRPr="00417D1C">
        <w:rPr>
          <w:szCs w:val="28"/>
        </w:rPr>
        <w:t>балками</w:t>
      </w:r>
      <w:r w:rsidRPr="00417D1C">
        <w:rPr>
          <w:szCs w:val="28"/>
        </w:rPr>
        <w:t xml:space="preserve"> и </w:t>
      </w:r>
      <w:r w:rsidR="00D86DF3" w:rsidRPr="00417D1C">
        <w:rPr>
          <w:szCs w:val="28"/>
        </w:rPr>
        <w:t>оврагами</w:t>
      </w:r>
      <w:r w:rsidRPr="00417D1C">
        <w:rPr>
          <w:szCs w:val="28"/>
        </w:rPr>
        <w:t xml:space="preserve">. </w:t>
      </w:r>
      <w:r w:rsidR="00D86DF3" w:rsidRPr="00417D1C">
        <w:rPr>
          <w:szCs w:val="28"/>
        </w:rPr>
        <w:t>На</w:t>
      </w:r>
      <w:r w:rsidRPr="00417D1C">
        <w:rPr>
          <w:szCs w:val="28"/>
        </w:rPr>
        <w:t xml:space="preserve"> территории </w:t>
      </w:r>
      <w:r w:rsidR="00D86DF3" w:rsidRPr="00417D1C">
        <w:rPr>
          <w:szCs w:val="28"/>
        </w:rPr>
        <w:t>землепользования</w:t>
      </w:r>
      <w:r w:rsidR="00603119" w:rsidRPr="00417D1C">
        <w:rPr>
          <w:szCs w:val="28"/>
        </w:rPr>
        <w:t xml:space="preserve"> </w:t>
      </w:r>
      <w:r w:rsidR="00D86DF3" w:rsidRPr="00417D1C">
        <w:rPr>
          <w:szCs w:val="28"/>
        </w:rPr>
        <w:t>протекает</w:t>
      </w:r>
      <w:r w:rsidR="00603119" w:rsidRPr="00417D1C">
        <w:rPr>
          <w:szCs w:val="28"/>
        </w:rPr>
        <w:t xml:space="preserve"> </w:t>
      </w:r>
      <w:r w:rsidR="00D86DF3" w:rsidRPr="00417D1C">
        <w:rPr>
          <w:szCs w:val="28"/>
        </w:rPr>
        <w:t>река</w:t>
      </w:r>
      <w:r w:rsidR="00603119" w:rsidRPr="00417D1C">
        <w:rPr>
          <w:szCs w:val="28"/>
        </w:rPr>
        <w:t xml:space="preserve"> </w:t>
      </w:r>
      <w:r w:rsidR="00D86DF3" w:rsidRPr="00417D1C">
        <w:rPr>
          <w:szCs w:val="28"/>
        </w:rPr>
        <w:t>Чаглинка</w:t>
      </w:r>
      <w:r w:rsidRPr="00417D1C">
        <w:rPr>
          <w:szCs w:val="28"/>
        </w:rPr>
        <w:t xml:space="preserve">, </w:t>
      </w:r>
      <w:r w:rsidR="00D86DF3" w:rsidRPr="00417D1C">
        <w:rPr>
          <w:szCs w:val="28"/>
        </w:rPr>
        <w:t>которая</w:t>
      </w:r>
      <w:r w:rsidRPr="00417D1C">
        <w:rPr>
          <w:szCs w:val="28"/>
        </w:rPr>
        <w:t xml:space="preserve"> имеет ясно </w:t>
      </w:r>
      <w:r w:rsidR="00D86DF3" w:rsidRPr="00417D1C">
        <w:rPr>
          <w:szCs w:val="28"/>
        </w:rPr>
        <w:t>выраженное</w:t>
      </w:r>
      <w:r w:rsidRPr="00417D1C">
        <w:rPr>
          <w:szCs w:val="28"/>
        </w:rPr>
        <w:t xml:space="preserve"> русло.</w:t>
      </w:r>
    </w:p>
    <w:p w:rsidR="00770CAD" w:rsidRPr="00417D1C" w:rsidRDefault="00D86DF3" w:rsidP="00F012C5">
      <w:pPr>
        <w:pStyle w:val="a4"/>
        <w:ind w:left="0" w:firstLine="720"/>
        <w:rPr>
          <w:szCs w:val="28"/>
        </w:rPr>
      </w:pPr>
      <w:r w:rsidRPr="00417D1C">
        <w:rPr>
          <w:szCs w:val="28"/>
        </w:rPr>
        <w:t>Резкая</w:t>
      </w:r>
      <w:r w:rsidR="00770CAD" w:rsidRPr="00417D1C">
        <w:rPr>
          <w:szCs w:val="28"/>
        </w:rPr>
        <w:t xml:space="preserve"> континент</w:t>
      </w:r>
      <w:proofErr w:type="gramStart"/>
      <w:r w:rsidR="00770CAD" w:rsidRPr="00417D1C">
        <w:rPr>
          <w:szCs w:val="28"/>
        </w:rPr>
        <w:t>a</w:t>
      </w:r>
      <w:proofErr w:type="gramEnd"/>
      <w:r w:rsidR="00770CAD" w:rsidRPr="00417D1C">
        <w:rPr>
          <w:szCs w:val="28"/>
        </w:rPr>
        <w:t xml:space="preserve">льность </w:t>
      </w:r>
      <w:r w:rsidRPr="00417D1C">
        <w:rPr>
          <w:szCs w:val="28"/>
        </w:rPr>
        <w:t>климата</w:t>
      </w:r>
      <w:r w:rsidR="00770CAD" w:rsidRPr="00417D1C">
        <w:rPr>
          <w:szCs w:val="28"/>
        </w:rPr>
        <w:t xml:space="preserve"> и его </w:t>
      </w:r>
      <w:r w:rsidRPr="00417D1C">
        <w:rPr>
          <w:szCs w:val="28"/>
        </w:rPr>
        <w:t>засушливость</w:t>
      </w:r>
      <w:r w:rsidR="00603119" w:rsidRPr="00417D1C">
        <w:rPr>
          <w:szCs w:val="28"/>
        </w:rPr>
        <w:t xml:space="preserve"> </w:t>
      </w:r>
      <w:r w:rsidRPr="00417D1C">
        <w:rPr>
          <w:szCs w:val="28"/>
        </w:rPr>
        <w:t>оказали</w:t>
      </w:r>
      <w:r w:rsidR="00770CAD" w:rsidRPr="00417D1C">
        <w:rPr>
          <w:szCs w:val="28"/>
        </w:rPr>
        <w:t xml:space="preserve"> свое влияние </w:t>
      </w:r>
      <w:r w:rsidRPr="00417D1C">
        <w:rPr>
          <w:szCs w:val="28"/>
        </w:rPr>
        <w:t>на</w:t>
      </w:r>
      <w:r w:rsidR="00603119" w:rsidRPr="00417D1C">
        <w:rPr>
          <w:szCs w:val="28"/>
        </w:rPr>
        <w:t xml:space="preserve"> </w:t>
      </w:r>
      <w:r w:rsidRPr="00417D1C">
        <w:rPr>
          <w:szCs w:val="28"/>
        </w:rPr>
        <w:t>растительность</w:t>
      </w:r>
      <w:r w:rsidR="00770CAD" w:rsidRPr="00417D1C">
        <w:rPr>
          <w:szCs w:val="28"/>
        </w:rPr>
        <w:t xml:space="preserve"> и их видовой </w:t>
      </w:r>
      <w:r w:rsidRPr="00417D1C">
        <w:rPr>
          <w:szCs w:val="28"/>
        </w:rPr>
        <w:t>состав</w:t>
      </w:r>
      <w:r w:rsidR="00770CAD" w:rsidRPr="00417D1C">
        <w:rPr>
          <w:szCs w:val="28"/>
        </w:rPr>
        <w:t xml:space="preserve">. Видовой </w:t>
      </w:r>
      <w:r w:rsidRPr="00417D1C">
        <w:rPr>
          <w:szCs w:val="28"/>
        </w:rPr>
        <w:t>состав</w:t>
      </w:r>
      <w:r w:rsidR="00603119" w:rsidRPr="00417D1C">
        <w:rPr>
          <w:szCs w:val="28"/>
        </w:rPr>
        <w:t xml:space="preserve"> </w:t>
      </w:r>
      <w:r w:rsidRPr="00417D1C">
        <w:rPr>
          <w:szCs w:val="28"/>
        </w:rPr>
        <w:t>растительности</w:t>
      </w:r>
      <w:r w:rsidR="00770CAD" w:rsidRPr="00417D1C">
        <w:rPr>
          <w:szCs w:val="28"/>
        </w:rPr>
        <w:t xml:space="preserve"> изменяется в </w:t>
      </w:r>
      <w:r w:rsidRPr="00417D1C">
        <w:rPr>
          <w:szCs w:val="28"/>
        </w:rPr>
        <w:t>зависимости</w:t>
      </w:r>
      <w:r w:rsidR="00770CAD" w:rsidRPr="00417D1C">
        <w:rPr>
          <w:szCs w:val="28"/>
        </w:rPr>
        <w:t xml:space="preserve"> от условий </w:t>
      </w:r>
      <w:r w:rsidRPr="00417D1C">
        <w:rPr>
          <w:szCs w:val="28"/>
        </w:rPr>
        <w:t>места</w:t>
      </w:r>
      <w:r w:rsidR="00603119" w:rsidRPr="00417D1C">
        <w:rPr>
          <w:szCs w:val="28"/>
        </w:rPr>
        <w:t xml:space="preserve"> </w:t>
      </w:r>
      <w:r w:rsidRPr="00417D1C">
        <w:rPr>
          <w:szCs w:val="28"/>
        </w:rPr>
        <w:t>произрастания</w:t>
      </w:r>
      <w:r w:rsidR="00770CAD" w:rsidRPr="00417D1C">
        <w:rPr>
          <w:szCs w:val="28"/>
        </w:rPr>
        <w:t xml:space="preserve">, </w:t>
      </w:r>
      <w:r w:rsidR="00173439" w:rsidRPr="00417D1C">
        <w:rPr>
          <w:szCs w:val="28"/>
        </w:rPr>
        <w:t>рельефа, п</w:t>
      </w:r>
      <w:r w:rsidRPr="00417D1C">
        <w:rPr>
          <w:szCs w:val="28"/>
        </w:rPr>
        <w:t>очвообразующих</w:t>
      </w:r>
      <w:r w:rsidR="00770CAD" w:rsidRPr="00417D1C">
        <w:rPr>
          <w:szCs w:val="28"/>
        </w:rPr>
        <w:t xml:space="preserve"> пород и </w:t>
      </w:r>
      <w:r w:rsidRPr="00417D1C">
        <w:rPr>
          <w:szCs w:val="28"/>
        </w:rPr>
        <w:t>влагообеспеченности</w:t>
      </w:r>
      <w:r w:rsidR="00770CAD" w:rsidRPr="00417D1C">
        <w:rPr>
          <w:szCs w:val="28"/>
        </w:rPr>
        <w:t xml:space="preserve">. </w:t>
      </w:r>
      <w:r w:rsidRPr="00417D1C">
        <w:rPr>
          <w:szCs w:val="28"/>
        </w:rPr>
        <w:t>На</w:t>
      </w:r>
      <w:r w:rsidR="00770CAD" w:rsidRPr="00417D1C">
        <w:rPr>
          <w:szCs w:val="28"/>
        </w:rPr>
        <w:t xml:space="preserve"> территории </w:t>
      </w:r>
      <w:r w:rsidRPr="00417D1C">
        <w:rPr>
          <w:szCs w:val="28"/>
        </w:rPr>
        <w:t>хозяйства</w:t>
      </w:r>
      <w:r w:rsidR="00770CAD" w:rsidRPr="00417D1C">
        <w:rPr>
          <w:szCs w:val="28"/>
        </w:rPr>
        <w:t xml:space="preserve"> широкое распространение получили ковыльно-типчаковые и </w:t>
      </w:r>
      <w:r w:rsidRPr="00417D1C">
        <w:rPr>
          <w:szCs w:val="28"/>
        </w:rPr>
        <w:t>разнотравно-типчаковые</w:t>
      </w:r>
      <w:r w:rsidR="00770CAD" w:rsidRPr="00417D1C">
        <w:rPr>
          <w:szCs w:val="28"/>
        </w:rPr>
        <w:t xml:space="preserve"> группировки. Основными из них являются </w:t>
      </w:r>
      <w:r w:rsidRPr="00417D1C">
        <w:rPr>
          <w:szCs w:val="28"/>
        </w:rPr>
        <w:t>типчак</w:t>
      </w:r>
      <w:r w:rsidR="00770CAD" w:rsidRPr="00417D1C">
        <w:rPr>
          <w:szCs w:val="28"/>
        </w:rPr>
        <w:t>, ковыль</w:t>
      </w:r>
      <w:r w:rsidR="00173439" w:rsidRPr="00417D1C">
        <w:rPr>
          <w:szCs w:val="28"/>
        </w:rPr>
        <w:t>,</w:t>
      </w:r>
      <w:r w:rsidR="00770CAD" w:rsidRPr="00417D1C">
        <w:rPr>
          <w:szCs w:val="28"/>
        </w:rPr>
        <w:t xml:space="preserve"> из </w:t>
      </w:r>
      <w:r w:rsidRPr="00417D1C">
        <w:rPr>
          <w:szCs w:val="28"/>
        </w:rPr>
        <w:t>разнотравья</w:t>
      </w:r>
      <w:r w:rsidR="00770CAD" w:rsidRPr="00417D1C">
        <w:rPr>
          <w:szCs w:val="28"/>
        </w:rPr>
        <w:t xml:space="preserve"> - </w:t>
      </w:r>
      <w:r w:rsidRPr="00417D1C">
        <w:rPr>
          <w:szCs w:val="28"/>
        </w:rPr>
        <w:t>шалфей</w:t>
      </w:r>
      <w:r w:rsidR="00770CAD" w:rsidRPr="00417D1C">
        <w:rPr>
          <w:szCs w:val="28"/>
        </w:rPr>
        <w:t xml:space="preserve">, полынь, </w:t>
      </w:r>
      <w:r w:rsidRPr="00417D1C">
        <w:rPr>
          <w:szCs w:val="28"/>
        </w:rPr>
        <w:t>подмаренник</w:t>
      </w:r>
      <w:r w:rsidR="00770CAD" w:rsidRPr="00417D1C">
        <w:rPr>
          <w:szCs w:val="28"/>
        </w:rPr>
        <w:t xml:space="preserve"> желтый, </w:t>
      </w:r>
      <w:r w:rsidRPr="00417D1C">
        <w:rPr>
          <w:szCs w:val="28"/>
        </w:rPr>
        <w:t>грудница</w:t>
      </w:r>
      <w:r w:rsidR="00770CAD" w:rsidRPr="00417D1C">
        <w:rPr>
          <w:szCs w:val="28"/>
        </w:rPr>
        <w:t xml:space="preserve">. </w:t>
      </w:r>
      <w:r w:rsidRPr="00417D1C">
        <w:rPr>
          <w:szCs w:val="28"/>
        </w:rPr>
        <w:t>На</w:t>
      </w:r>
      <w:r w:rsidR="00603119" w:rsidRPr="00417D1C">
        <w:rPr>
          <w:szCs w:val="28"/>
        </w:rPr>
        <w:t xml:space="preserve"> </w:t>
      </w:r>
      <w:r w:rsidRPr="00417D1C">
        <w:rPr>
          <w:szCs w:val="28"/>
        </w:rPr>
        <w:lastRenderedPageBreak/>
        <w:t>почвах</w:t>
      </w:r>
      <w:r w:rsidR="00770CAD" w:rsidRPr="00417D1C">
        <w:rPr>
          <w:szCs w:val="28"/>
        </w:rPr>
        <w:t xml:space="preserve"> с повышенным увлажнением развивается более пышная растительность. Здесь </w:t>
      </w:r>
      <w:r w:rsidRPr="00417D1C">
        <w:rPr>
          <w:szCs w:val="28"/>
        </w:rPr>
        <w:t>произрастает</w:t>
      </w:r>
      <w:r w:rsidR="00770CAD" w:rsidRPr="00417D1C">
        <w:rPr>
          <w:szCs w:val="28"/>
        </w:rPr>
        <w:t xml:space="preserve"> в основном </w:t>
      </w:r>
      <w:r w:rsidRPr="00417D1C">
        <w:rPr>
          <w:szCs w:val="28"/>
        </w:rPr>
        <w:t>разнотравье</w:t>
      </w:r>
      <w:r w:rsidR="00770CAD" w:rsidRPr="00417D1C">
        <w:rPr>
          <w:szCs w:val="28"/>
        </w:rPr>
        <w:t xml:space="preserve"> с </w:t>
      </w:r>
      <w:r w:rsidRPr="00417D1C">
        <w:rPr>
          <w:szCs w:val="28"/>
        </w:rPr>
        <w:t>преобладанием</w:t>
      </w:r>
      <w:r w:rsidR="00770CAD" w:rsidRPr="00417D1C">
        <w:rPr>
          <w:szCs w:val="28"/>
        </w:rPr>
        <w:t xml:space="preserve"> пырея, </w:t>
      </w:r>
      <w:r w:rsidRPr="00417D1C">
        <w:rPr>
          <w:szCs w:val="28"/>
        </w:rPr>
        <w:t>морковника</w:t>
      </w:r>
      <w:r w:rsidR="00770CAD" w:rsidRPr="00417D1C">
        <w:rPr>
          <w:szCs w:val="28"/>
        </w:rPr>
        <w:t xml:space="preserve">, </w:t>
      </w:r>
      <w:r w:rsidRPr="00417D1C">
        <w:rPr>
          <w:szCs w:val="28"/>
        </w:rPr>
        <w:t>шалфея</w:t>
      </w:r>
      <w:r w:rsidR="00770CAD" w:rsidRPr="00417D1C">
        <w:rPr>
          <w:szCs w:val="28"/>
        </w:rPr>
        <w:t>, подорожника. В глубоких понижениях развивается лугово-</w:t>
      </w:r>
      <w:r w:rsidRPr="00417D1C">
        <w:rPr>
          <w:szCs w:val="28"/>
        </w:rPr>
        <w:t>болотная</w:t>
      </w:r>
      <w:r w:rsidR="00FC33DE" w:rsidRPr="00417D1C">
        <w:rPr>
          <w:szCs w:val="28"/>
        </w:rPr>
        <w:t xml:space="preserve"> </w:t>
      </w:r>
      <w:r w:rsidRPr="00417D1C">
        <w:rPr>
          <w:szCs w:val="28"/>
        </w:rPr>
        <w:t>растительность</w:t>
      </w:r>
      <w:r w:rsidR="00770CAD" w:rsidRPr="00417D1C">
        <w:rPr>
          <w:szCs w:val="28"/>
        </w:rPr>
        <w:t xml:space="preserve"> - осоки, </w:t>
      </w:r>
      <w:r w:rsidRPr="00417D1C">
        <w:rPr>
          <w:szCs w:val="28"/>
        </w:rPr>
        <w:t>камыш</w:t>
      </w:r>
      <w:r w:rsidR="00770CAD" w:rsidRPr="00417D1C">
        <w:rPr>
          <w:szCs w:val="28"/>
        </w:rPr>
        <w:t xml:space="preserve">, </w:t>
      </w:r>
      <w:r w:rsidRPr="00417D1C">
        <w:rPr>
          <w:szCs w:val="28"/>
        </w:rPr>
        <w:t>лабазник</w:t>
      </w:r>
      <w:r w:rsidR="00770CAD" w:rsidRPr="00417D1C">
        <w:rPr>
          <w:rFonts w:eastAsia="Times New Roman"/>
        </w:rPr>
        <w:t>.</w:t>
      </w:r>
    </w:p>
    <w:p w:rsidR="00770CAD" w:rsidRPr="00417D1C" w:rsidRDefault="00770CAD" w:rsidP="00293E7D">
      <w:pPr>
        <w:rPr>
          <w:szCs w:val="28"/>
        </w:rPr>
      </w:pPr>
      <w:r w:rsidRPr="00417D1C">
        <w:rPr>
          <w:szCs w:val="28"/>
        </w:rPr>
        <w:t xml:space="preserve">На территории Северного Казахстана преобладают степные почвы </w:t>
      </w:r>
      <w:r w:rsidR="00C118E0" w:rsidRPr="00417D1C">
        <w:rPr>
          <w:rFonts w:eastAsia="Times New Roman"/>
          <w:spacing w:val="2"/>
          <w:szCs w:val="28"/>
        </w:rPr>
        <w:t>–</w:t>
      </w:r>
      <w:r w:rsidRPr="00417D1C">
        <w:rPr>
          <w:szCs w:val="28"/>
        </w:rPr>
        <w:t xml:space="preserve"> черноземы и каштановые. Почвы черноземной и каштановой зоны отличаются повышенной солонцеватостью и карбонатностью. Из элементов питания черноземы лучше всего обеспечены калием. По физико-химическим и агрохимическим свойствам черноземы </w:t>
      </w:r>
      <w:r w:rsidR="00C118E0" w:rsidRPr="00417D1C">
        <w:rPr>
          <w:rFonts w:eastAsia="Times New Roman"/>
          <w:spacing w:val="2"/>
          <w:szCs w:val="28"/>
        </w:rPr>
        <w:t>–</w:t>
      </w:r>
      <w:r w:rsidRPr="00417D1C">
        <w:rPr>
          <w:szCs w:val="28"/>
        </w:rPr>
        <w:t xml:space="preserve"> наиболее плодородные сельскохозяйственные земли Северного Казахстана</w:t>
      </w:r>
      <w:r w:rsidR="00293E7D" w:rsidRPr="00417D1C">
        <w:rPr>
          <w:szCs w:val="28"/>
        </w:rPr>
        <w:t>.</w:t>
      </w:r>
      <w:r w:rsidR="00FC33DE" w:rsidRPr="00417D1C">
        <w:rPr>
          <w:szCs w:val="28"/>
        </w:rPr>
        <w:t xml:space="preserve"> </w:t>
      </w:r>
      <w:r w:rsidR="00293E7D" w:rsidRPr="00417D1C">
        <w:t>Равнинный рельеф области с плодородными черноземными и темно-каштановыми почвами способствовал высокой степени распаханности территории.</w:t>
      </w:r>
    </w:p>
    <w:p w:rsidR="00770CAD" w:rsidRPr="00417D1C" w:rsidRDefault="00770CAD" w:rsidP="00F012C5">
      <w:pPr>
        <w:pStyle w:val="a4"/>
        <w:ind w:left="0" w:firstLine="720"/>
        <w:rPr>
          <w:szCs w:val="28"/>
        </w:rPr>
      </w:pPr>
      <w:r w:rsidRPr="00417D1C">
        <w:rPr>
          <w:szCs w:val="28"/>
        </w:rPr>
        <w:t xml:space="preserve">Валовые запасы азота, фосфора и калия в каштановых почвах достаточно высокие, но подвижных форм питательных элементов в них меньше, чем в черноземах. Пахотнопригодные светло-каштановые почвы относятся к землям низкого качества. Бурые почвы имеют маломощный перегнойный горизонт, чаще </w:t>
      </w:r>
      <w:r w:rsidR="005E2E9F" w:rsidRPr="00417D1C">
        <w:rPr>
          <w:szCs w:val="28"/>
        </w:rPr>
        <w:t>солонцеватые</w:t>
      </w:r>
      <w:r w:rsidRPr="00417D1C">
        <w:rPr>
          <w:szCs w:val="28"/>
        </w:rPr>
        <w:t xml:space="preserve">. Содержание питательных элементов довольно высокое, однако малое количество осадков не позволяет использовать эти почвы в богарном земледелии </w:t>
      </w:r>
      <w:r w:rsidRPr="00417D1C">
        <w:rPr>
          <w:rFonts w:eastAsia="Times New Roman"/>
        </w:rPr>
        <w:t>[</w:t>
      </w:r>
      <w:r w:rsidR="005D5FDD" w:rsidRPr="00417D1C">
        <w:rPr>
          <w:rFonts w:eastAsia="Times New Roman"/>
        </w:rPr>
        <w:t>1</w:t>
      </w:r>
      <w:r w:rsidR="00695DF6">
        <w:rPr>
          <w:rFonts w:eastAsia="Times New Roman"/>
        </w:rPr>
        <w:t>78</w:t>
      </w:r>
      <w:r w:rsidRPr="00417D1C">
        <w:rPr>
          <w:rFonts w:eastAsia="Times New Roman"/>
        </w:rPr>
        <w:t>].</w:t>
      </w:r>
    </w:p>
    <w:p w:rsidR="00770CAD" w:rsidRPr="00417D1C" w:rsidRDefault="00D12BC1" w:rsidP="00F012C5">
      <w:pPr>
        <w:shd w:val="clear" w:color="auto" w:fill="FFFFFF"/>
        <w:tabs>
          <w:tab w:val="left" w:pos="709"/>
        </w:tabs>
        <w:rPr>
          <w:szCs w:val="28"/>
        </w:rPr>
      </w:pPr>
      <w:r w:rsidRPr="00417D1C">
        <w:rPr>
          <w:szCs w:val="28"/>
        </w:rPr>
        <w:t>Таким образом, п</w:t>
      </w:r>
      <w:r w:rsidR="00770CAD" w:rsidRPr="00417D1C">
        <w:rPr>
          <w:szCs w:val="28"/>
        </w:rPr>
        <w:t>риродно-климатические условия Северного Казахстана благоприятны для возделывания зерновых, масличных, крупяных, зернобобовых и кормовых культур и, в первую очередь, продовольственной яровой мягкой пшеницы с</w:t>
      </w:r>
      <w:r w:rsidR="00C33FA1" w:rsidRPr="00417D1C">
        <w:rPr>
          <w:szCs w:val="28"/>
        </w:rPr>
        <w:t xml:space="preserve"> высоким содержанием клейковины</w:t>
      </w:r>
      <w:r w:rsidR="00770CAD" w:rsidRPr="00417D1C">
        <w:rPr>
          <w:szCs w:val="28"/>
        </w:rPr>
        <w:t>. Наряду с яровой пшеницей значительные площади занимают горох, чечевица, рапс, подсолнечник, лен, просо и овес.</w:t>
      </w:r>
    </w:p>
    <w:p w:rsidR="00770CAD" w:rsidRPr="00A55D7D" w:rsidRDefault="00770CAD" w:rsidP="00F012C5">
      <w:pPr>
        <w:pStyle w:val="a4"/>
        <w:ind w:left="0" w:firstLine="720"/>
        <w:rPr>
          <w:sz w:val="24"/>
          <w:szCs w:val="24"/>
        </w:rPr>
      </w:pPr>
    </w:p>
    <w:p w:rsidR="00770CAD" w:rsidRPr="00417D1C" w:rsidRDefault="00770CAD" w:rsidP="005E2E9F">
      <w:pPr>
        <w:pStyle w:val="afd"/>
      </w:pPr>
      <w:bookmarkStart w:id="10" w:name="_Toc72769339"/>
      <w:r w:rsidRPr="00417D1C">
        <w:t>2.</w:t>
      </w:r>
      <w:r w:rsidR="00293E7D" w:rsidRPr="00417D1C">
        <w:t>3</w:t>
      </w:r>
      <w:r w:rsidRPr="00417D1C">
        <w:t xml:space="preserve"> Объекты, методы и техника проведения исследований</w:t>
      </w:r>
      <w:bookmarkEnd w:id="10"/>
    </w:p>
    <w:p w:rsidR="00770CAD" w:rsidRPr="00417D1C" w:rsidRDefault="005E2E9F" w:rsidP="00F012C5">
      <w:pPr>
        <w:tabs>
          <w:tab w:val="left" w:pos="993"/>
        </w:tabs>
        <w:rPr>
          <w:szCs w:val="28"/>
        </w:rPr>
      </w:pPr>
      <w:r w:rsidRPr="00417D1C">
        <w:rPr>
          <w:szCs w:val="28"/>
        </w:rPr>
        <w:t xml:space="preserve">Исследования </w:t>
      </w:r>
      <w:r w:rsidR="00173439" w:rsidRPr="00417D1C">
        <w:rPr>
          <w:szCs w:val="28"/>
        </w:rPr>
        <w:t xml:space="preserve">по </w:t>
      </w:r>
      <w:r w:rsidRPr="00417D1C">
        <w:rPr>
          <w:szCs w:val="28"/>
        </w:rPr>
        <w:t>агроэкологической оценк</w:t>
      </w:r>
      <w:r w:rsidR="00173439" w:rsidRPr="00417D1C">
        <w:rPr>
          <w:szCs w:val="28"/>
        </w:rPr>
        <w:t>е</w:t>
      </w:r>
      <w:r w:rsidR="00770CAD" w:rsidRPr="00417D1C">
        <w:rPr>
          <w:szCs w:val="28"/>
        </w:rPr>
        <w:t xml:space="preserve"> применения углеродосодержащих отходов промышленности для удобрения черноземных почв на посевах льна масличного проводились на опытном поле учебного научно-произв</w:t>
      </w:r>
      <w:r w:rsidR="00431C50" w:rsidRPr="00417D1C">
        <w:rPr>
          <w:szCs w:val="28"/>
        </w:rPr>
        <w:t xml:space="preserve">одственного центра «Элит» при </w:t>
      </w:r>
      <w:r w:rsidR="00173439" w:rsidRPr="00417D1C">
        <w:rPr>
          <w:szCs w:val="28"/>
        </w:rPr>
        <w:t xml:space="preserve">Кокшетауском университете </w:t>
      </w:r>
      <w:r w:rsidR="00A55D7D">
        <w:rPr>
          <w:szCs w:val="28"/>
        </w:rPr>
        <w:t>им. Ш. Уалиханова</w:t>
      </w:r>
      <w:r w:rsidR="00770CAD" w:rsidRPr="00417D1C">
        <w:rPr>
          <w:szCs w:val="28"/>
        </w:rPr>
        <w:t xml:space="preserve"> Зерендинского района Акмолинской области.</w:t>
      </w:r>
    </w:p>
    <w:p w:rsidR="00770CAD" w:rsidRPr="00417D1C" w:rsidRDefault="00770CAD" w:rsidP="00F012C5">
      <w:pPr>
        <w:pStyle w:val="Default"/>
        <w:ind w:firstLine="709"/>
        <w:jc w:val="both"/>
        <w:rPr>
          <w:color w:val="auto"/>
          <w:sz w:val="28"/>
          <w:szCs w:val="28"/>
          <w:lang w:eastAsia="en-US"/>
        </w:rPr>
      </w:pPr>
      <w:r w:rsidRPr="00417D1C">
        <w:rPr>
          <w:color w:val="auto"/>
          <w:sz w:val="28"/>
          <w:szCs w:val="28"/>
          <w:lang w:eastAsia="en-US"/>
        </w:rPr>
        <w:t>Опытное поле расположено в 32 км к северу от центра г. Кокшет</w:t>
      </w:r>
      <w:proofErr w:type="gramStart"/>
      <w:r w:rsidRPr="00417D1C">
        <w:rPr>
          <w:color w:val="auto"/>
          <w:sz w:val="28"/>
          <w:szCs w:val="28"/>
          <w:lang w:eastAsia="en-US"/>
        </w:rPr>
        <w:t>a</w:t>
      </w:r>
      <w:proofErr w:type="gramEnd"/>
      <w:r w:rsidRPr="00417D1C">
        <w:rPr>
          <w:color w:val="auto"/>
          <w:sz w:val="28"/>
          <w:szCs w:val="28"/>
          <w:lang w:eastAsia="en-US"/>
        </w:rPr>
        <w:t>у (</w:t>
      </w:r>
      <w:r w:rsidR="005E2E9F" w:rsidRPr="00417D1C">
        <w:rPr>
          <w:color w:val="auto"/>
          <w:sz w:val="28"/>
          <w:szCs w:val="28"/>
          <w:lang w:eastAsia="en-US"/>
        </w:rPr>
        <w:t>координаты</w:t>
      </w:r>
      <w:r w:rsidRPr="00417D1C">
        <w:rPr>
          <w:color w:val="auto"/>
          <w:sz w:val="28"/>
          <w:szCs w:val="28"/>
          <w:lang w:eastAsia="en-US"/>
        </w:rPr>
        <w:t xml:space="preserve">: 53° 10′ 9.12″ N, 69° 7′ 37.57″ E 53.1692°, 69.127103°). </w:t>
      </w:r>
    </w:p>
    <w:p w:rsidR="00980C2A" w:rsidRPr="00417D1C" w:rsidRDefault="00770CAD" w:rsidP="00F012C5">
      <w:pPr>
        <w:pStyle w:val="a4"/>
        <w:ind w:left="0" w:firstLine="851"/>
        <w:rPr>
          <w:szCs w:val="28"/>
        </w:rPr>
      </w:pPr>
      <w:r w:rsidRPr="00417D1C">
        <w:rPr>
          <w:szCs w:val="28"/>
        </w:rPr>
        <w:t>Почва опытного участка – черноз</w:t>
      </w:r>
      <w:r w:rsidR="006A4F7B">
        <w:rPr>
          <w:szCs w:val="28"/>
        </w:rPr>
        <w:t>е</w:t>
      </w:r>
      <w:r w:rsidRPr="00417D1C">
        <w:rPr>
          <w:szCs w:val="28"/>
        </w:rPr>
        <w:t>м обыкновенный среднемощный малогумусный тяжелосуглинистый</w:t>
      </w:r>
      <w:r w:rsidR="00980C2A" w:rsidRPr="00417D1C">
        <w:rPr>
          <w:szCs w:val="28"/>
        </w:rPr>
        <w:t>. Характеристика почвы опытно</w:t>
      </w:r>
      <w:r w:rsidR="00567C93" w:rsidRPr="00417D1C">
        <w:rPr>
          <w:szCs w:val="28"/>
        </w:rPr>
        <w:t>го</w:t>
      </w:r>
      <w:r w:rsidR="00980C2A" w:rsidRPr="00417D1C">
        <w:rPr>
          <w:szCs w:val="28"/>
        </w:rPr>
        <w:t xml:space="preserve"> участка представлена в таблице 3.</w:t>
      </w:r>
    </w:p>
    <w:p w:rsidR="00E54DF0" w:rsidRPr="00A55D7D" w:rsidRDefault="00E54DF0" w:rsidP="00F012C5">
      <w:pPr>
        <w:pStyle w:val="a4"/>
        <w:ind w:left="0" w:firstLine="851"/>
        <w:rPr>
          <w:sz w:val="24"/>
          <w:szCs w:val="24"/>
        </w:rPr>
      </w:pPr>
    </w:p>
    <w:p w:rsidR="00567C93" w:rsidRPr="00E215EB" w:rsidRDefault="00980C2A" w:rsidP="00E54DF0">
      <w:pPr>
        <w:pStyle w:val="a4"/>
        <w:ind w:left="0" w:firstLine="0"/>
        <w:rPr>
          <w:szCs w:val="28"/>
        </w:rPr>
      </w:pPr>
      <w:r w:rsidRPr="00417D1C">
        <w:rPr>
          <w:szCs w:val="28"/>
        </w:rPr>
        <w:t>Таблица 3 – Агрохимическая характеристика чернозема обыкновенного</w:t>
      </w:r>
      <w:r w:rsidR="00567C93" w:rsidRPr="00417D1C">
        <w:rPr>
          <w:szCs w:val="28"/>
        </w:rPr>
        <w:t xml:space="preserve"> среднемощного малогумусного</w:t>
      </w:r>
    </w:p>
    <w:p w:rsidR="00A55D7D" w:rsidRPr="00E215EB" w:rsidRDefault="00A55D7D" w:rsidP="00E54DF0">
      <w:pPr>
        <w:pStyle w:val="a4"/>
        <w:ind w:left="0" w:firstLine="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314"/>
        <w:gridCol w:w="1314"/>
        <w:gridCol w:w="1314"/>
      </w:tblGrid>
      <w:tr w:rsidR="000B5ABB" w:rsidRPr="00417D1C" w:rsidTr="00A60AB1">
        <w:tc>
          <w:tcPr>
            <w:tcW w:w="1970" w:type="dxa"/>
            <w:vMerge w:val="restart"/>
          </w:tcPr>
          <w:p w:rsidR="000B5ABB" w:rsidRPr="00417D1C" w:rsidRDefault="000B5ABB" w:rsidP="00A60AB1">
            <w:pPr>
              <w:pStyle w:val="a4"/>
              <w:ind w:left="0" w:firstLine="0"/>
              <w:jc w:val="center"/>
              <w:rPr>
                <w:szCs w:val="28"/>
              </w:rPr>
            </w:pPr>
            <w:r w:rsidRPr="00417D1C">
              <w:rPr>
                <w:szCs w:val="28"/>
              </w:rPr>
              <w:t xml:space="preserve">Глубина горизонта, </w:t>
            </w:r>
            <w:proofErr w:type="gramStart"/>
            <w:r w:rsidRPr="00417D1C">
              <w:rPr>
                <w:szCs w:val="28"/>
              </w:rPr>
              <w:t>см</w:t>
            </w:r>
            <w:proofErr w:type="gramEnd"/>
          </w:p>
        </w:tc>
        <w:tc>
          <w:tcPr>
            <w:tcW w:w="1971" w:type="dxa"/>
            <w:vMerge w:val="restart"/>
          </w:tcPr>
          <w:p w:rsidR="000B5ABB" w:rsidRPr="00417D1C" w:rsidRDefault="000B5ABB" w:rsidP="00A60AB1">
            <w:pPr>
              <w:pStyle w:val="a4"/>
              <w:ind w:left="0" w:firstLine="0"/>
              <w:jc w:val="center"/>
              <w:rPr>
                <w:szCs w:val="28"/>
              </w:rPr>
            </w:pPr>
            <w:r w:rsidRPr="00417D1C">
              <w:rPr>
                <w:szCs w:val="28"/>
              </w:rPr>
              <w:t>Содержание  гумуса, %</w:t>
            </w:r>
          </w:p>
        </w:tc>
        <w:tc>
          <w:tcPr>
            <w:tcW w:w="1971" w:type="dxa"/>
            <w:vMerge w:val="restart"/>
          </w:tcPr>
          <w:p w:rsidR="000B5ABB" w:rsidRPr="00417D1C" w:rsidRDefault="000B5ABB" w:rsidP="00A60AB1">
            <w:pPr>
              <w:pStyle w:val="a4"/>
              <w:ind w:left="0" w:firstLine="0"/>
              <w:jc w:val="center"/>
              <w:rPr>
                <w:szCs w:val="28"/>
              </w:rPr>
            </w:pPr>
            <w:r w:rsidRPr="00417D1C">
              <w:rPr>
                <w:szCs w:val="28"/>
              </w:rPr>
              <w:t>Реакция почвенного раствора (рН)</w:t>
            </w:r>
          </w:p>
        </w:tc>
        <w:tc>
          <w:tcPr>
            <w:tcW w:w="3942" w:type="dxa"/>
            <w:gridSpan w:val="3"/>
          </w:tcPr>
          <w:p w:rsidR="000B5ABB" w:rsidRPr="00417D1C" w:rsidRDefault="000B5ABB" w:rsidP="00A60AB1">
            <w:pPr>
              <w:pStyle w:val="a4"/>
              <w:ind w:left="0" w:firstLine="0"/>
              <w:jc w:val="center"/>
              <w:rPr>
                <w:szCs w:val="28"/>
              </w:rPr>
            </w:pPr>
            <w:r w:rsidRPr="00417D1C">
              <w:rPr>
                <w:szCs w:val="28"/>
              </w:rPr>
              <w:t>Подвижные формы, мг/кг</w:t>
            </w:r>
          </w:p>
        </w:tc>
      </w:tr>
      <w:tr w:rsidR="00EE666C" w:rsidRPr="00417D1C" w:rsidTr="00A60AB1">
        <w:tc>
          <w:tcPr>
            <w:tcW w:w="1970" w:type="dxa"/>
            <w:vMerge/>
          </w:tcPr>
          <w:p w:rsidR="000B5ABB" w:rsidRPr="00417D1C" w:rsidRDefault="000B5ABB" w:rsidP="00A60AB1">
            <w:pPr>
              <w:pStyle w:val="a4"/>
              <w:ind w:left="0" w:firstLine="0"/>
              <w:rPr>
                <w:szCs w:val="28"/>
              </w:rPr>
            </w:pPr>
          </w:p>
        </w:tc>
        <w:tc>
          <w:tcPr>
            <w:tcW w:w="1971" w:type="dxa"/>
            <w:vMerge/>
          </w:tcPr>
          <w:p w:rsidR="000B5ABB" w:rsidRPr="00417D1C" w:rsidRDefault="000B5ABB" w:rsidP="00A60AB1">
            <w:pPr>
              <w:pStyle w:val="a4"/>
              <w:ind w:left="0" w:firstLine="0"/>
              <w:rPr>
                <w:szCs w:val="28"/>
              </w:rPr>
            </w:pPr>
          </w:p>
        </w:tc>
        <w:tc>
          <w:tcPr>
            <w:tcW w:w="1971" w:type="dxa"/>
            <w:vMerge/>
          </w:tcPr>
          <w:p w:rsidR="000B5ABB" w:rsidRPr="00417D1C" w:rsidRDefault="000B5ABB" w:rsidP="00A60AB1">
            <w:pPr>
              <w:pStyle w:val="a4"/>
              <w:ind w:left="0" w:firstLine="0"/>
              <w:rPr>
                <w:szCs w:val="28"/>
              </w:rPr>
            </w:pPr>
          </w:p>
        </w:tc>
        <w:tc>
          <w:tcPr>
            <w:tcW w:w="1314" w:type="dxa"/>
          </w:tcPr>
          <w:p w:rsidR="000B5ABB" w:rsidRPr="00417D1C" w:rsidRDefault="000B5ABB" w:rsidP="00A60AB1">
            <w:pPr>
              <w:pStyle w:val="a4"/>
              <w:ind w:left="0" w:firstLine="0"/>
              <w:jc w:val="center"/>
              <w:rPr>
                <w:szCs w:val="28"/>
              </w:rPr>
            </w:pPr>
            <w:proofErr w:type="gramStart"/>
            <w:r w:rsidRPr="00417D1C">
              <w:rPr>
                <w:szCs w:val="28"/>
              </w:rPr>
              <w:t>N</w:t>
            </w:r>
            <w:proofErr w:type="gramEnd"/>
            <w:r w:rsidRPr="00417D1C">
              <w:rPr>
                <w:szCs w:val="28"/>
                <w:vertAlign w:val="subscript"/>
              </w:rPr>
              <w:t>лг</w:t>
            </w:r>
          </w:p>
        </w:tc>
        <w:tc>
          <w:tcPr>
            <w:tcW w:w="1314" w:type="dxa"/>
          </w:tcPr>
          <w:p w:rsidR="000B5ABB" w:rsidRPr="00417D1C" w:rsidRDefault="000B5ABB" w:rsidP="00A60AB1">
            <w:pPr>
              <w:pStyle w:val="a4"/>
              <w:ind w:left="0" w:firstLine="0"/>
              <w:jc w:val="center"/>
              <w:rPr>
                <w:szCs w:val="28"/>
                <w:vertAlign w:val="subscript"/>
              </w:rPr>
            </w:pPr>
            <w:r w:rsidRPr="00417D1C">
              <w:rPr>
                <w:szCs w:val="28"/>
              </w:rPr>
              <w:t>Р</w:t>
            </w:r>
            <w:r w:rsidRPr="00417D1C">
              <w:rPr>
                <w:szCs w:val="28"/>
                <w:vertAlign w:val="subscript"/>
              </w:rPr>
              <w:t>2</w:t>
            </w:r>
            <w:r w:rsidRPr="00417D1C">
              <w:rPr>
                <w:szCs w:val="28"/>
              </w:rPr>
              <w:t>О</w:t>
            </w:r>
            <w:r w:rsidRPr="00417D1C">
              <w:rPr>
                <w:szCs w:val="28"/>
                <w:vertAlign w:val="subscript"/>
              </w:rPr>
              <w:t>5</w:t>
            </w:r>
          </w:p>
        </w:tc>
        <w:tc>
          <w:tcPr>
            <w:tcW w:w="1314" w:type="dxa"/>
          </w:tcPr>
          <w:p w:rsidR="000B5ABB" w:rsidRPr="00417D1C" w:rsidRDefault="000B5ABB" w:rsidP="00A60AB1">
            <w:pPr>
              <w:pStyle w:val="a4"/>
              <w:ind w:left="0" w:firstLine="0"/>
              <w:jc w:val="center"/>
              <w:rPr>
                <w:szCs w:val="28"/>
              </w:rPr>
            </w:pPr>
            <w:r w:rsidRPr="00417D1C">
              <w:rPr>
                <w:szCs w:val="28"/>
              </w:rPr>
              <w:t>К</w:t>
            </w:r>
            <w:r w:rsidRPr="00417D1C">
              <w:rPr>
                <w:szCs w:val="28"/>
                <w:vertAlign w:val="subscript"/>
              </w:rPr>
              <w:t>2</w:t>
            </w:r>
            <w:r w:rsidRPr="00417D1C">
              <w:rPr>
                <w:szCs w:val="28"/>
              </w:rPr>
              <w:t>О</w:t>
            </w:r>
          </w:p>
        </w:tc>
      </w:tr>
      <w:tr w:rsidR="00EE666C" w:rsidRPr="00417D1C" w:rsidTr="00A60AB1">
        <w:tc>
          <w:tcPr>
            <w:tcW w:w="1970" w:type="dxa"/>
          </w:tcPr>
          <w:p w:rsidR="00E946C9" w:rsidRPr="00417D1C" w:rsidRDefault="000B5ABB" w:rsidP="00A60AB1">
            <w:pPr>
              <w:pStyle w:val="a4"/>
              <w:ind w:left="0" w:firstLine="0"/>
              <w:jc w:val="center"/>
              <w:rPr>
                <w:szCs w:val="28"/>
              </w:rPr>
            </w:pPr>
            <w:r w:rsidRPr="00417D1C">
              <w:rPr>
                <w:szCs w:val="28"/>
              </w:rPr>
              <w:t>0-2</w:t>
            </w:r>
            <w:r w:rsidR="004C7F36" w:rsidRPr="00417D1C">
              <w:rPr>
                <w:szCs w:val="28"/>
              </w:rPr>
              <w:t>0</w:t>
            </w:r>
          </w:p>
        </w:tc>
        <w:tc>
          <w:tcPr>
            <w:tcW w:w="1971" w:type="dxa"/>
          </w:tcPr>
          <w:p w:rsidR="00E946C9" w:rsidRPr="00417D1C" w:rsidRDefault="000B5ABB" w:rsidP="00A60AB1">
            <w:pPr>
              <w:pStyle w:val="a4"/>
              <w:ind w:left="0" w:firstLine="0"/>
              <w:jc w:val="center"/>
              <w:rPr>
                <w:szCs w:val="28"/>
              </w:rPr>
            </w:pPr>
            <w:r w:rsidRPr="00417D1C">
              <w:rPr>
                <w:szCs w:val="28"/>
              </w:rPr>
              <w:t>3,8</w:t>
            </w:r>
          </w:p>
        </w:tc>
        <w:tc>
          <w:tcPr>
            <w:tcW w:w="1971" w:type="dxa"/>
          </w:tcPr>
          <w:p w:rsidR="00E946C9" w:rsidRPr="00417D1C" w:rsidRDefault="000B5ABB" w:rsidP="00A60AB1">
            <w:pPr>
              <w:pStyle w:val="a4"/>
              <w:ind w:left="0" w:firstLine="0"/>
              <w:jc w:val="center"/>
              <w:rPr>
                <w:szCs w:val="28"/>
              </w:rPr>
            </w:pPr>
            <w:r w:rsidRPr="00417D1C">
              <w:rPr>
                <w:szCs w:val="28"/>
              </w:rPr>
              <w:t>7,6</w:t>
            </w:r>
          </w:p>
        </w:tc>
        <w:tc>
          <w:tcPr>
            <w:tcW w:w="1314" w:type="dxa"/>
          </w:tcPr>
          <w:p w:rsidR="00E946C9" w:rsidRPr="00417D1C" w:rsidRDefault="000B5ABB" w:rsidP="00A60AB1">
            <w:pPr>
              <w:pStyle w:val="a4"/>
              <w:ind w:left="0" w:firstLine="0"/>
              <w:jc w:val="center"/>
              <w:rPr>
                <w:szCs w:val="28"/>
              </w:rPr>
            </w:pPr>
            <w:r w:rsidRPr="00417D1C">
              <w:rPr>
                <w:szCs w:val="28"/>
              </w:rPr>
              <w:t>46,0</w:t>
            </w:r>
          </w:p>
        </w:tc>
        <w:tc>
          <w:tcPr>
            <w:tcW w:w="1314" w:type="dxa"/>
          </w:tcPr>
          <w:p w:rsidR="00E946C9" w:rsidRPr="00417D1C" w:rsidRDefault="000B5ABB" w:rsidP="00A60AB1">
            <w:pPr>
              <w:pStyle w:val="a4"/>
              <w:ind w:left="0" w:firstLine="0"/>
              <w:jc w:val="center"/>
              <w:rPr>
                <w:szCs w:val="28"/>
              </w:rPr>
            </w:pPr>
            <w:r w:rsidRPr="00417D1C">
              <w:rPr>
                <w:szCs w:val="28"/>
              </w:rPr>
              <w:t>17,0</w:t>
            </w:r>
          </w:p>
        </w:tc>
        <w:tc>
          <w:tcPr>
            <w:tcW w:w="1314" w:type="dxa"/>
          </w:tcPr>
          <w:p w:rsidR="00E946C9" w:rsidRPr="00417D1C" w:rsidRDefault="000B5ABB" w:rsidP="00A60AB1">
            <w:pPr>
              <w:pStyle w:val="a4"/>
              <w:ind w:left="0" w:firstLine="0"/>
              <w:jc w:val="center"/>
              <w:rPr>
                <w:szCs w:val="28"/>
              </w:rPr>
            </w:pPr>
            <w:r w:rsidRPr="00417D1C">
              <w:rPr>
                <w:szCs w:val="28"/>
              </w:rPr>
              <w:t>582,0</w:t>
            </w:r>
          </w:p>
        </w:tc>
      </w:tr>
      <w:tr w:rsidR="00EE666C" w:rsidRPr="00417D1C" w:rsidTr="00A60AB1">
        <w:tc>
          <w:tcPr>
            <w:tcW w:w="1970" w:type="dxa"/>
          </w:tcPr>
          <w:p w:rsidR="00E946C9" w:rsidRPr="00417D1C" w:rsidRDefault="00244A35" w:rsidP="00A60AB1">
            <w:pPr>
              <w:pStyle w:val="a4"/>
              <w:ind w:left="0" w:firstLine="0"/>
              <w:jc w:val="center"/>
              <w:rPr>
                <w:szCs w:val="28"/>
              </w:rPr>
            </w:pPr>
            <w:r w:rsidRPr="00417D1C">
              <w:rPr>
                <w:szCs w:val="28"/>
              </w:rPr>
              <w:t>2</w:t>
            </w:r>
            <w:r w:rsidR="004C7F36" w:rsidRPr="00417D1C">
              <w:rPr>
                <w:szCs w:val="28"/>
              </w:rPr>
              <w:t>0</w:t>
            </w:r>
            <w:r w:rsidRPr="00417D1C">
              <w:rPr>
                <w:szCs w:val="28"/>
              </w:rPr>
              <w:t>-40</w:t>
            </w:r>
          </w:p>
        </w:tc>
        <w:tc>
          <w:tcPr>
            <w:tcW w:w="1971" w:type="dxa"/>
          </w:tcPr>
          <w:p w:rsidR="00E946C9" w:rsidRPr="00417D1C" w:rsidRDefault="001876CF" w:rsidP="00A60AB1">
            <w:pPr>
              <w:pStyle w:val="a4"/>
              <w:ind w:left="0" w:firstLine="0"/>
              <w:jc w:val="center"/>
              <w:rPr>
                <w:szCs w:val="28"/>
              </w:rPr>
            </w:pPr>
            <w:r w:rsidRPr="00417D1C">
              <w:rPr>
                <w:szCs w:val="28"/>
              </w:rPr>
              <w:t>2,5</w:t>
            </w:r>
          </w:p>
        </w:tc>
        <w:tc>
          <w:tcPr>
            <w:tcW w:w="1971" w:type="dxa"/>
          </w:tcPr>
          <w:p w:rsidR="00E946C9" w:rsidRPr="00417D1C" w:rsidRDefault="001876CF" w:rsidP="00A60AB1">
            <w:pPr>
              <w:pStyle w:val="a4"/>
              <w:ind w:left="0" w:firstLine="0"/>
              <w:jc w:val="center"/>
              <w:rPr>
                <w:szCs w:val="28"/>
              </w:rPr>
            </w:pPr>
            <w:r w:rsidRPr="00417D1C">
              <w:rPr>
                <w:szCs w:val="28"/>
              </w:rPr>
              <w:t>7,4</w:t>
            </w:r>
          </w:p>
        </w:tc>
        <w:tc>
          <w:tcPr>
            <w:tcW w:w="1314" w:type="dxa"/>
          </w:tcPr>
          <w:p w:rsidR="00E946C9" w:rsidRPr="00417D1C" w:rsidRDefault="001876CF" w:rsidP="00A60AB1">
            <w:pPr>
              <w:pStyle w:val="a4"/>
              <w:ind w:left="0" w:firstLine="0"/>
              <w:jc w:val="center"/>
              <w:rPr>
                <w:szCs w:val="28"/>
              </w:rPr>
            </w:pPr>
            <w:r w:rsidRPr="00417D1C">
              <w:rPr>
                <w:szCs w:val="28"/>
              </w:rPr>
              <w:t>38,1</w:t>
            </w:r>
          </w:p>
        </w:tc>
        <w:tc>
          <w:tcPr>
            <w:tcW w:w="1314" w:type="dxa"/>
          </w:tcPr>
          <w:p w:rsidR="00E946C9" w:rsidRPr="00417D1C" w:rsidRDefault="001876CF" w:rsidP="00A60AB1">
            <w:pPr>
              <w:pStyle w:val="a4"/>
              <w:ind w:left="0" w:firstLine="0"/>
              <w:jc w:val="center"/>
              <w:rPr>
                <w:szCs w:val="28"/>
              </w:rPr>
            </w:pPr>
            <w:r w:rsidRPr="00417D1C">
              <w:rPr>
                <w:szCs w:val="28"/>
              </w:rPr>
              <w:t>15,4</w:t>
            </w:r>
          </w:p>
        </w:tc>
        <w:tc>
          <w:tcPr>
            <w:tcW w:w="1314" w:type="dxa"/>
          </w:tcPr>
          <w:p w:rsidR="00E946C9" w:rsidRPr="00417D1C" w:rsidRDefault="001876CF" w:rsidP="00A60AB1">
            <w:pPr>
              <w:pStyle w:val="a4"/>
              <w:ind w:left="0" w:firstLine="0"/>
              <w:jc w:val="center"/>
              <w:rPr>
                <w:szCs w:val="28"/>
              </w:rPr>
            </w:pPr>
            <w:r w:rsidRPr="00417D1C">
              <w:rPr>
                <w:szCs w:val="28"/>
              </w:rPr>
              <w:t>560</w:t>
            </w:r>
          </w:p>
        </w:tc>
      </w:tr>
    </w:tbl>
    <w:p w:rsidR="005D4D9E" w:rsidRPr="00417D1C" w:rsidRDefault="007C2EA6" w:rsidP="00F012C5">
      <w:pPr>
        <w:pStyle w:val="a4"/>
        <w:ind w:left="0" w:firstLine="851"/>
        <w:rPr>
          <w:szCs w:val="28"/>
        </w:rPr>
      </w:pPr>
      <w:r w:rsidRPr="00417D1C">
        <w:rPr>
          <w:szCs w:val="28"/>
        </w:rPr>
        <w:lastRenderedPageBreak/>
        <w:t>Согласно данным таблицы 3, содержание гумуса низкое, реакция почвенной среды слабощелочн</w:t>
      </w:r>
      <w:r w:rsidR="007C4434" w:rsidRPr="00417D1C">
        <w:rPr>
          <w:szCs w:val="28"/>
        </w:rPr>
        <w:t>ая</w:t>
      </w:r>
      <w:r w:rsidR="002C5138" w:rsidRPr="00417D1C">
        <w:rPr>
          <w:szCs w:val="28"/>
        </w:rPr>
        <w:t xml:space="preserve">. </w:t>
      </w:r>
    </w:p>
    <w:p w:rsidR="00C65851" w:rsidRPr="00417D1C" w:rsidRDefault="002C5138" w:rsidP="00F012C5">
      <w:pPr>
        <w:pStyle w:val="a4"/>
        <w:ind w:left="0" w:firstLine="851"/>
        <w:rPr>
          <w:szCs w:val="28"/>
        </w:rPr>
      </w:pPr>
      <w:r w:rsidRPr="00417D1C">
        <w:rPr>
          <w:szCs w:val="28"/>
        </w:rPr>
        <w:t>Почвы ха</w:t>
      </w:r>
      <w:r w:rsidR="00C65851" w:rsidRPr="00417D1C">
        <w:rPr>
          <w:szCs w:val="28"/>
        </w:rPr>
        <w:t xml:space="preserve">рактеризуются </w:t>
      </w:r>
      <w:r w:rsidR="007C4434" w:rsidRPr="00417D1C">
        <w:rPr>
          <w:szCs w:val="28"/>
        </w:rPr>
        <w:t>средним (нижняя граница)</w:t>
      </w:r>
      <w:r w:rsidR="00C65851" w:rsidRPr="00417D1C">
        <w:rPr>
          <w:szCs w:val="28"/>
        </w:rPr>
        <w:t xml:space="preserve"> содержание</w:t>
      </w:r>
      <w:r w:rsidRPr="00417D1C">
        <w:rPr>
          <w:szCs w:val="28"/>
        </w:rPr>
        <w:t xml:space="preserve">м легкогидролизуемого азота </w:t>
      </w:r>
      <w:r w:rsidR="00C65851" w:rsidRPr="00417D1C">
        <w:rPr>
          <w:szCs w:val="28"/>
        </w:rPr>
        <w:t xml:space="preserve"> и подвижного фосфора и высоким содержанием обменного калия.</w:t>
      </w:r>
    </w:p>
    <w:p w:rsidR="00173439" w:rsidRPr="00417D1C" w:rsidRDefault="0062761A" w:rsidP="00F012C5">
      <w:pPr>
        <w:pStyle w:val="a4"/>
        <w:ind w:left="0" w:firstLine="851"/>
        <w:rPr>
          <w:szCs w:val="28"/>
        </w:rPr>
      </w:pPr>
      <w:r w:rsidRPr="00417D1C">
        <w:rPr>
          <w:szCs w:val="28"/>
        </w:rPr>
        <w:t xml:space="preserve">Элементом, лимитирующим урожайность культур </w:t>
      </w:r>
      <w:r w:rsidR="001E4904" w:rsidRPr="00417D1C">
        <w:rPr>
          <w:szCs w:val="28"/>
        </w:rPr>
        <w:t>в условиях черноземов обыкновенных Северного Казахстана</w:t>
      </w:r>
      <w:r w:rsidRPr="00417D1C">
        <w:rPr>
          <w:szCs w:val="28"/>
        </w:rPr>
        <w:t xml:space="preserve">, является фосфор. Поэтому при выборе схемы проведения экспериментов с удобрением </w:t>
      </w:r>
      <w:r w:rsidR="00FD6E34" w:rsidRPr="00417D1C">
        <w:rPr>
          <w:szCs w:val="28"/>
        </w:rPr>
        <w:t>«Агробионов»</w:t>
      </w:r>
      <w:r w:rsidRPr="00417D1C">
        <w:rPr>
          <w:szCs w:val="28"/>
        </w:rPr>
        <w:t xml:space="preserve"> фоном сравнения были взяты расчетные нормы фосфорных удобре</w:t>
      </w:r>
      <w:r w:rsidR="008039AD" w:rsidRPr="00417D1C">
        <w:rPr>
          <w:szCs w:val="28"/>
        </w:rPr>
        <w:t>ний.</w:t>
      </w:r>
    </w:p>
    <w:p w:rsidR="0031715C" w:rsidRPr="00417D1C" w:rsidRDefault="008039AD" w:rsidP="008039AD">
      <w:pPr>
        <w:rPr>
          <w:szCs w:val="28"/>
        </w:rPr>
      </w:pPr>
      <w:r w:rsidRPr="00417D1C">
        <w:rPr>
          <w:szCs w:val="28"/>
        </w:rPr>
        <w:t>С целью выявления степени экотоксикологического воздействия «</w:t>
      </w:r>
      <w:r w:rsidR="00FD6E34" w:rsidRPr="00417D1C">
        <w:rPr>
          <w:szCs w:val="28"/>
        </w:rPr>
        <w:t>Агробионов»</w:t>
      </w:r>
      <w:r w:rsidRPr="00417D1C">
        <w:rPr>
          <w:szCs w:val="28"/>
        </w:rPr>
        <w:t xml:space="preserve"> на семенной материал льна масличного были заложены лабораторные опыты </w:t>
      </w:r>
      <w:r w:rsidR="007C561F" w:rsidRPr="00417D1C">
        <w:rPr>
          <w:szCs w:val="28"/>
        </w:rPr>
        <w:t>с р</w:t>
      </w:r>
      <w:r w:rsidR="00597F2D">
        <w:rPr>
          <w:szCs w:val="28"/>
        </w:rPr>
        <w:t>азличными концентрациями водной</w:t>
      </w:r>
      <w:r w:rsidR="007C561F" w:rsidRPr="00417D1C">
        <w:rPr>
          <w:szCs w:val="28"/>
        </w:rPr>
        <w:t xml:space="preserve"> суспензии</w:t>
      </w:r>
      <w:r w:rsidR="001876CF" w:rsidRPr="00417D1C">
        <w:rPr>
          <w:szCs w:val="28"/>
        </w:rPr>
        <w:t xml:space="preserve"> </w:t>
      </w:r>
      <w:r w:rsidR="007C561F" w:rsidRPr="00417D1C">
        <w:rPr>
          <w:szCs w:val="28"/>
        </w:rPr>
        <w:t xml:space="preserve">удобрения </w:t>
      </w:r>
      <w:r w:rsidR="00770CAD" w:rsidRPr="00417D1C">
        <w:rPr>
          <w:szCs w:val="28"/>
        </w:rPr>
        <w:t>по следующей схеме</w:t>
      </w:r>
      <w:r w:rsidR="00597F2D">
        <w:rPr>
          <w:szCs w:val="28"/>
        </w:rPr>
        <w:t xml:space="preserve"> </w:t>
      </w:r>
      <w:r w:rsidR="00597F2D" w:rsidRPr="00971267">
        <w:rPr>
          <w:szCs w:val="28"/>
          <w:lang w:val="kk-KZ"/>
        </w:rPr>
        <w:t>(Приложение Д)</w:t>
      </w:r>
      <w:r w:rsidR="00770CAD" w:rsidRPr="00971267">
        <w:rPr>
          <w:szCs w:val="28"/>
        </w:rPr>
        <w:t>:</w:t>
      </w:r>
    </w:p>
    <w:p w:rsidR="0031715C" w:rsidRPr="00417D1C" w:rsidRDefault="00770CAD" w:rsidP="00F012C5">
      <w:pPr>
        <w:shd w:val="clear" w:color="auto" w:fill="FFFFFF"/>
        <w:textAlignment w:val="baseline"/>
        <w:rPr>
          <w:szCs w:val="28"/>
        </w:rPr>
      </w:pPr>
      <w:r w:rsidRPr="00417D1C">
        <w:rPr>
          <w:szCs w:val="28"/>
        </w:rPr>
        <w:t xml:space="preserve">1) контроль </w:t>
      </w:r>
      <w:r w:rsidR="009F4D13" w:rsidRPr="00417D1C">
        <w:rPr>
          <w:szCs w:val="28"/>
        </w:rPr>
        <w:t>–</w:t>
      </w:r>
      <w:r w:rsidR="005903CF">
        <w:rPr>
          <w:szCs w:val="28"/>
        </w:rPr>
        <w:t xml:space="preserve"> </w:t>
      </w:r>
      <w:r w:rsidR="005E2E9F" w:rsidRPr="00417D1C">
        <w:rPr>
          <w:szCs w:val="28"/>
        </w:rPr>
        <w:t>дистиллированная</w:t>
      </w:r>
      <w:r w:rsidR="009F4D13" w:rsidRPr="00417D1C">
        <w:rPr>
          <w:szCs w:val="28"/>
        </w:rPr>
        <w:t xml:space="preserve"> вода</w:t>
      </w:r>
    </w:p>
    <w:p w:rsidR="0031715C" w:rsidRPr="00597F2D" w:rsidRDefault="00770CAD" w:rsidP="00F012C5">
      <w:pPr>
        <w:shd w:val="clear" w:color="auto" w:fill="FFFFFF"/>
        <w:textAlignment w:val="baseline"/>
        <w:rPr>
          <w:szCs w:val="28"/>
          <w:lang w:val="kk-KZ"/>
        </w:rPr>
      </w:pPr>
      <w:r w:rsidRPr="00417D1C">
        <w:rPr>
          <w:szCs w:val="28"/>
        </w:rPr>
        <w:t>2)</w:t>
      </w:r>
      <w:r w:rsidR="0031715C" w:rsidRPr="00417D1C">
        <w:rPr>
          <w:szCs w:val="28"/>
        </w:rPr>
        <w:t xml:space="preserve"> 0,1% раствор водной суспензии</w:t>
      </w:r>
      <w:r w:rsidR="00597F2D">
        <w:rPr>
          <w:szCs w:val="28"/>
          <w:lang w:val="kk-KZ"/>
        </w:rPr>
        <w:t>;</w:t>
      </w:r>
    </w:p>
    <w:p w:rsidR="0031715C" w:rsidRPr="00597F2D" w:rsidRDefault="00770CAD" w:rsidP="00F012C5">
      <w:pPr>
        <w:shd w:val="clear" w:color="auto" w:fill="FFFFFF"/>
        <w:textAlignment w:val="baseline"/>
        <w:rPr>
          <w:szCs w:val="28"/>
          <w:lang w:val="kk-KZ"/>
        </w:rPr>
      </w:pPr>
      <w:r w:rsidRPr="00417D1C">
        <w:rPr>
          <w:szCs w:val="28"/>
        </w:rPr>
        <w:t>3)</w:t>
      </w:r>
      <w:r w:rsidR="0031715C" w:rsidRPr="00417D1C">
        <w:rPr>
          <w:szCs w:val="28"/>
        </w:rPr>
        <w:t xml:space="preserve"> 1,0% раствор водной суспензии</w:t>
      </w:r>
      <w:r w:rsidR="00597F2D">
        <w:rPr>
          <w:szCs w:val="28"/>
          <w:lang w:val="kk-KZ"/>
        </w:rPr>
        <w:t>;</w:t>
      </w:r>
    </w:p>
    <w:p w:rsidR="0031715C" w:rsidRPr="00597F2D" w:rsidRDefault="00770CAD" w:rsidP="00F012C5">
      <w:pPr>
        <w:shd w:val="clear" w:color="auto" w:fill="FFFFFF"/>
        <w:textAlignment w:val="baseline"/>
        <w:rPr>
          <w:szCs w:val="28"/>
          <w:lang w:val="kk-KZ"/>
        </w:rPr>
      </w:pPr>
      <w:r w:rsidRPr="00417D1C">
        <w:rPr>
          <w:szCs w:val="28"/>
        </w:rPr>
        <w:t>4)</w:t>
      </w:r>
      <w:r w:rsidR="0031715C" w:rsidRPr="00417D1C">
        <w:rPr>
          <w:szCs w:val="28"/>
        </w:rPr>
        <w:t xml:space="preserve"> 2,5% раствор водной суспензии</w:t>
      </w:r>
      <w:r w:rsidR="00597F2D">
        <w:rPr>
          <w:szCs w:val="28"/>
          <w:lang w:val="kk-KZ"/>
        </w:rPr>
        <w:t>;</w:t>
      </w:r>
    </w:p>
    <w:p w:rsidR="0031715C" w:rsidRPr="00417D1C" w:rsidRDefault="00770CAD" w:rsidP="00F012C5">
      <w:pPr>
        <w:shd w:val="clear" w:color="auto" w:fill="FFFFFF"/>
        <w:textAlignment w:val="baseline"/>
        <w:rPr>
          <w:szCs w:val="28"/>
        </w:rPr>
      </w:pPr>
      <w:r w:rsidRPr="00417D1C">
        <w:rPr>
          <w:szCs w:val="28"/>
        </w:rPr>
        <w:t>5)</w:t>
      </w:r>
      <w:r w:rsidR="0031715C" w:rsidRPr="00417D1C">
        <w:rPr>
          <w:szCs w:val="28"/>
        </w:rPr>
        <w:t xml:space="preserve"> 5,0% раствор водной суспензии;</w:t>
      </w:r>
    </w:p>
    <w:p w:rsidR="0031715C" w:rsidRPr="00417D1C" w:rsidRDefault="00770CAD" w:rsidP="00F012C5">
      <w:pPr>
        <w:shd w:val="clear" w:color="auto" w:fill="FFFFFF"/>
        <w:textAlignment w:val="baseline"/>
        <w:rPr>
          <w:szCs w:val="28"/>
        </w:rPr>
      </w:pPr>
      <w:r w:rsidRPr="00417D1C">
        <w:rPr>
          <w:szCs w:val="28"/>
        </w:rPr>
        <w:t>6)</w:t>
      </w:r>
      <w:r w:rsidR="0031715C" w:rsidRPr="00417D1C">
        <w:rPr>
          <w:szCs w:val="28"/>
        </w:rPr>
        <w:t xml:space="preserve"> 7,5% раствор водной суспензии;</w:t>
      </w:r>
    </w:p>
    <w:p w:rsidR="00770CAD" w:rsidRPr="00597F2D" w:rsidRDefault="00770CAD" w:rsidP="00F012C5">
      <w:pPr>
        <w:shd w:val="clear" w:color="auto" w:fill="FFFFFF"/>
        <w:textAlignment w:val="baseline"/>
        <w:rPr>
          <w:szCs w:val="28"/>
          <w:lang w:val="kk-KZ"/>
        </w:rPr>
      </w:pPr>
      <w:r w:rsidRPr="00417D1C">
        <w:rPr>
          <w:szCs w:val="28"/>
        </w:rPr>
        <w:t>7) 10,0% раствор водной сусп</w:t>
      </w:r>
      <w:r w:rsidR="0031715C" w:rsidRPr="00417D1C">
        <w:rPr>
          <w:szCs w:val="28"/>
        </w:rPr>
        <w:t>ензии</w:t>
      </w:r>
      <w:r w:rsidR="00597F2D">
        <w:rPr>
          <w:szCs w:val="28"/>
          <w:lang w:val="kk-KZ"/>
        </w:rPr>
        <w:t>.</w:t>
      </w:r>
    </w:p>
    <w:p w:rsidR="00016B2A" w:rsidRPr="00417D1C" w:rsidRDefault="00B44EDA" w:rsidP="006E6F65">
      <w:r w:rsidRPr="00417D1C">
        <w:t xml:space="preserve">Повторность </w:t>
      </w:r>
      <w:r w:rsidR="007635F7" w:rsidRPr="00417D1C">
        <w:t>опыта</w:t>
      </w:r>
      <w:r w:rsidR="00597F2D">
        <w:t xml:space="preserve"> 4-</w:t>
      </w:r>
      <w:r w:rsidRPr="00417D1C">
        <w:t xml:space="preserve">кратная. Семена </w:t>
      </w:r>
      <w:r w:rsidR="00E22683" w:rsidRPr="00417D1C">
        <w:t xml:space="preserve">помещали в </w:t>
      </w:r>
      <w:r w:rsidRPr="00417D1C">
        <w:t>дистиллированн</w:t>
      </w:r>
      <w:r w:rsidR="00E22683" w:rsidRPr="00417D1C">
        <w:t>ую</w:t>
      </w:r>
      <w:r w:rsidRPr="00417D1C">
        <w:t xml:space="preserve"> вод</w:t>
      </w:r>
      <w:r w:rsidR="00E22683" w:rsidRPr="00417D1C">
        <w:t>у</w:t>
      </w:r>
      <w:r w:rsidRPr="00417D1C">
        <w:t xml:space="preserve"> на контроле и </w:t>
      </w:r>
      <w:r w:rsidR="00E22683" w:rsidRPr="00417D1C">
        <w:t>в раствор водной суспензии с концентрациями в соответствии с принятой схемой опыта. Затем</w:t>
      </w:r>
      <w:r w:rsidR="005D4D9E" w:rsidRPr="00417D1C">
        <w:t>,</w:t>
      </w:r>
      <w:r w:rsidR="00E22683" w:rsidRPr="00417D1C">
        <w:t xml:space="preserve"> </w:t>
      </w:r>
      <w:r w:rsidR="005D4D9E" w:rsidRPr="00417D1C">
        <w:rPr>
          <w:rFonts w:eastAsia="Times New Roman"/>
          <w:spacing w:val="2"/>
        </w:rPr>
        <w:t>согласно ГОСТ</w:t>
      </w:r>
      <w:r w:rsidR="00597F2D">
        <w:rPr>
          <w:rFonts w:eastAsia="Times New Roman"/>
          <w:spacing w:val="2"/>
          <w:lang w:val="kk-KZ"/>
        </w:rPr>
        <w:t>,</w:t>
      </w:r>
      <w:r w:rsidR="005D4D9E" w:rsidRPr="00417D1C">
        <w:rPr>
          <w:rFonts w:eastAsia="Times New Roman"/>
          <w:spacing w:val="2"/>
        </w:rPr>
        <w:t xml:space="preserve"> семена раскладывали </w:t>
      </w:r>
      <w:r w:rsidR="007635F7" w:rsidRPr="00417D1C">
        <w:t xml:space="preserve">в </w:t>
      </w:r>
      <w:r w:rsidR="00E22683" w:rsidRPr="00417D1C">
        <w:t xml:space="preserve">чашках Петри </w:t>
      </w:r>
      <w:r w:rsidR="00016B2A" w:rsidRPr="00417D1C">
        <w:rPr>
          <w:rFonts w:eastAsia="Times New Roman"/>
          <w:spacing w:val="2"/>
        </w:rPr>
        <w:t>между слоями увлажненной фильтровальной бумаги</w:t>
      </w:r>
      <w:r w:rsidR="00016B2A" w:rsidRPr="00417D1C">
        <w:t xml:space="preserve"> </w:t>
      </w:r>
      <w:r w:rsidR="00C61C77" w:rsidRPr="00417D1C">
        <w:t xml:space="preserve">в количестве 50 </w:t>
      </w:r>
      <w:r w:rsidR="00E22683" w:rsidRPr="00417D1C">
        <w:t>штук и помещали в термостат.</w:t>
      </w:r>
    </w:p>
    <w:p w:rsidR="00E22683" w:rsidRPr="00656EF8" w:rsidRDefault="005D4D9E" w:rsidP="006E6F65">
      <w:r w:rsidRPr="00656EF8">
        <w:rPr>
          <w:rFonts w:eastAsia="Times New Roman"/>
          <w:spacing w:val="2"/>
        </w:rPr>
        <w:t>Проращивали семена льна при температуре 20°С в течение 7 суток.</w:t>
      </w:r>
    </w:p>
    <w:p w:rsidR="0042681E" w:rsidRPr="00417D1C" w:rsidRDefault="0042681E" w:rsidP="0042681E">
      <w:pPr>
        <w:rPr>
          <w:rFonts w:eastAsia="Times New Roman"/>
          <w:spacing w:val="2"/>
        </w:rPr>
      </w:pPr>
      <w:r w:rsidRPr="00656EF8">
        <w:t xml:space="preserve">Далее определяли </w:t>
      </w:r>
      <w:r w:rsidR="00770CAD" w:rsidRPr="00656EF8">
        <w:t>показатели прорастания семян льна масличного</w:t>
      </w:r>
      <w:r w:rsidR="00334749" w:rsidRPr="00656EF8">
        <w:t xml:space="preserve"> в </w:t>
      </w:r>
      <w:r w:rsidR="00334749" w:rsidRPr="00597F2D">
        <w:rPr>
          <w:spacing w:val="-4"/>
        </w:rPr>
        <w:t>соответствии с Межгосударственным стандартом «</w:t>
      </w:r>
      <w:r w:rsidR="00334749" w:rsidRPr="00597F2D">
        <w:rPr>
          <w:rFonts w:eastAsia="Times New Roman"/>
          <w:spacing w:val="-4"/>
        </w:rPr>
        <w:t>Семена сельскохозяйственных</w:t>
      </w:r>
      <w:r w:rsidR="00334749" w:rsidRPr="00656EF8">
        <w:rPr>
          <w:rFonts w:eastAsia="Times New Roman"/>
          <w:spacing w:val="2"/>
        </w:rPr>
        <w:t xml:space="preserve"> культур» ГОСТ 12038-84 </w:t>
      </w:r>
      <w:r w:rsidRPr="00656EF8">
        <w:t xml:space="preserve">по показателям: </w:t>
      </w:r>
      <w:r w:rsidR="00770CAD" w:rsidRPr="00656EF8">
        <w:t>лабораторн</w:t>
      </w:r>
      <w:r w:rsidRPr="00656EF8">
        <w:t>ая всхожесть семян, длина</w:t>
      </w:r>
      <w:r w:rsidR="00770CAD" w:rsidRPr="00656EF8">
        <w:t xml:space="preserve"> проростков, длин</w:t>
      </w:r>
      <w:r w:rsidRPr="00656EF8">
        <w:t>а</w:t>
      </w:r>
      <w:r w:rsidR="00770CAD" w:rsidRPr="00656EF8">
        <w:t xml:space="preserve"> подсемядольного колена</w:t>
      </w:r>
      <w:r w:rsidR="00597F2D">
        <w:rPr>
          <w:lang w:val="kk-KZ"/>
        </w:rPr>
        <w:t xml:space="preserve"> </w:t>
      </w:r>
      <w:r w:rsidRPr="00656EF8">
        <w:rPr>
          <w:rFonts w:eastAsia="Times New Roman"/>
          <w:spacing w:val="2"/>
        </w:rPr>
        <w:t>[</w:t>
      </w:r>
      <w:r w:rsidR="00F2227D" w:rsidRPr="00656EF8">
        <w:rPr>
          <w:rFonts w:eastAsia="Times New Roman"/>
          <w:spacing w:val="2"/>
        </w:rPr>
        <w:t>1</w:t>
      </w:r>
      <w:r w:rsidR="00695DF6">
        <w:rPr>
          <w:rFonts w:eastAsia="Times New Roman"/>
          <w:spacing w:val="2"/>
        </w:rPr>
        <w:t>79</w:t>
      </w:r>
      <w:r w:rsidRPr="00656EF8">
        <w:rPr>
          <w:rFonts w:eastAsia="Times New Roman"/>
          <w:spacing w:val="2"/>
        </w:rPr>
        <w:t>].</w:t>
      </w:r>
    </w:p>
    <w:p w:rsidR="0042681E" w:rsidRPr="00417D1C" w:rsidRDefault="00770CAD" w:rsidP="0042681E">
      <w:pPr>
        <w:rPr>
          <w:rFonts w:eastAsia="Times New Roman"/>
          <w:spacing w:val="2"/>
        </w:rPr>
      </w:pPr>
      <w:r w:rsidRPr="00417D1C">
        <w:rPr>
          <w:rFonts w:eastAsia="Times New Roman"/>
          <w:spacing w:val="2"/>
        </w:rPr>
        <w:t>К числу нормально проросших семян относили семена, имеющие: хорошо развитые корешки, имеющий здоровый вид, хорошо развитые и неповрежденные</w:t>
      </w:r>
      <w:r w:rsidR="0042681E" w:rsidRPr="00417D1C">
        <w:rPr>
          <w:rFonts w:eastAsia="Times New Roman"/>
          <w:spacing w:val="2"/>
        </w:rPr>
        <w:t>,</w:t>
      </w:r>
      <w:r w:rsidRPr="00417D1C">
        <w:rPr>
          <w:rFonts w:eastAsia="Times New Roman"/>
          <w:spacing w:val="2"/>
        </w:rPr>
        <w:t xml:space="preserve"> подсемядольное колено с </w:t>
      </w:r>
      <w:proofErr w:type="gramStart"/>
      <w:r w:rsidRPr="00417D1C">
        <w:rPr>
          <w:rFonts w:eastAsia="Times New Roman"/>
          <w:spacing w:val="2"/>
        </w:rPr>
        <w:t>но</w:t>
      </w:r>
      <w:r w:rsidR="00A6130E" w:rsidRPr="00417D1C">
        <w:rPr>
          <w:rFonts w:eastAsia="Times New Roman"/>
          <w:spacing w:val="2"/>
        </w:rPr>
        <w:t>рмальной</w:t>
      </w:r>
      <w:proofErr w:type="gramEnd"/>
      <w:r w:rsidR="00A6130E" w:rsidRPr="00417D1C">
        <w:rPr>
          <w:rFonts w:eastAsia="Times New Roman"/>
          <w:spacing w:val="2"/>
        </w:rPr>
        <w:t xml:space="preserve"> верхушечной почечкой. </w:t>
      </w:r>
    </w:p>
    <w:p w:rsidR="00482237" w:rsidRPr="00417D1C" w:rsidRDefault="00011913" w:rsidP="0042681E">
      <w:pPr>
        <w:rPr>
          <w:rFonts w:eastAsia="Times New Roman"/>
          <w:spacing w:val="2"/>
        </w:rPr>
      </w:pPr>
      <w:r w:rsidRPr="00417D1C">
        <w:rPr>
          <w:rFonts w:eastAsia="Times New Roman"/>
          <w:spacing w:val="2"/>
        </w:rPr>
        <w:t>Индекс фитоактивности (ИФ) вычисляли по формуле</w:t>
      </w:r>
      <w:r w:rsidR="005E7811" w:rsidRPr="00417D1C">
        <w:rPr>
          <w:rFonts w:eastAsia="Times New Roman"/>
          <w:spacing w:val="2"/>
        </w:rPr>
        <w:t xml:space="preserve"> (1)</w:t>
      </w:r>
      <w:r w:rsidRPr="00417D1C">
        <w:rPr>
          <w:rFonts w:eastAsia="Times New Roman"/>
          <w:spacing w:val="2"/>
        </w:rPr>
        <w:t xml:space="preserve">: </w:t>
      </w:r>
    </w:p>
    <w:p w:rsidR="00482237" w:rsidRPr="00417D1C" w:rsidRDefault="00482237" w:rsidP="006E6F65">
      <w:pPr>
        <w:rPr>
          <w:rFonts w:eastAsia="Times New Roman"/>
          <w:spacing w:val="2"/>
        </w:rPr>
      </w:pPr>
    </w:p>
    <w:p w:rsidR="00482237" w:rsidRPr="00417D1C" w:rsidRDefault="00930967" w:rsidP="0042681E">
      <w:pPr>
        <w:ind w:firstLine="0"/>
        <w:jc w:val="right"/>
        <w:rPr>
          <w:rFonts w:eastAsia="Times New Roman"/>
          <w:spacing w:val="2"/>
        </w:rPr>
      </w:pPr>
      <m:oMath>
        <m:r>
          <w:rPr>
            <w:rFonts w:ascii="Cambria Math" w:eastAsia="Times New Roman" w:hAnsi="Cambria Math" w:cs="Cambria Math"/>
            <w:spacing w:val="2"/>
            <w:sz w:val="36"/>
            <w:szCs w:val="36"/>
          </w:rPr>
          <m:t>ИФ</m:t>
        </m:r>
        <m:r>
          <m:rPr>
            <m:sty m:val="p"/>
          </m:rPr>
          <w:rPr>
            <w:rFonts w:ascii="Cambria Math" w:eastAsia="Times New Roman" w:hAnsi="Cambria Math" w:cs="Cambria Math"/>
            <w:spacing w:val="2"/>
            <w:sz w:val="36"/>
            <w:szCs w:val="36"/>
          </w:rPr>
          <m:t>=</m:t>
        </m:r>
        <m:f>
          <m:fPr>
            <m:ctrlPr>
              <w:rPr>
                <w:rFonts w:ascii="Cambria Math" w:eastAsia="Times New Roman" w:hAnsi="Cambria Math"/>
                <w:spacing w:val="2"/>
                <w:sz w:val="36"/>
                <w:szCs w:val="36"/>
              </w:rPr>
            </m:ctrlPr>
          </m:fPr>
          <m:num>
            <m:r>
              <m:rPr>
                <m:sty m:val="p"/>
              </m:rPr>
              <w:rPr>
                <w:rFonts w:ascii="Cambria Math" w:eastAsia="Times New Roman" w:hAnsi="Cambria Math" w:cs="Cambria Math"/>
                <w:spacing w:val="2"/>
                <w:sz w:val="36"/>
                <w:szCs w:val="36"/>
              </w:rPr>
              <m:t>ЛВ+ДП+ДК</m:t>
            </m:r>
          </m:num>
          <m:den>
            <m:r>
              <m:rPr>
                <m:sty m:val="p"/>
              </m:rPr>
              <w:rPr>
                <w:rFonts w:ascii="Cambria Math" w:eastAsia="Times New Roman" w:hAnsi="Cambria Math" w:cs="Cambria Math"/>
                <w:spacing w:val="2"/>
                <w:sz w:val="36"/>
                <w:szCs w:val="36"/>
              </w:rPr>
              <m:t>3×100</m:t>
            </m:r>
          </m:den>
        </m:f>
        <m:r>
          <w:rPr>
            <w:rFonts w:ascii="Cambria Math" w:eastAsia="Times New Roman" w:hAnsi="Cambria Math"/>
            <w:spacing w:val="2"/>
            <w:sz w:val="36"/>
            <w:szCs w:val="36"/>
          </w:rPr>
          <m:t>,</m:t>
        </m:r>
      </m:oMath>
      <w:r w:rsidR="005E7811" w:rsidRPr="00417D1C">
        <w:rPr>
          <w:rFonts w:eastAsia="Times New Roman"/>
          <w:spacing w:val="2"/>
        </w:rPr>
        <w:t xml:space="preserve">                                                (1)</w:t>
      </w:r>
    </w:p>
    <w:p w:rsidR="00482237" w:rsidRPr="00417D1C" w:rsidRDefault="00482237" w:rsidP="006E6F65">
      <w:pPr>
        <w:rPr>
          <w:rFonts w:eastAsia="Times New Roman"/>
          <w:spacing w:val="2"/>
        </w:rPr>
      </w:pPr>
    </w:p>
    <w:p w:rsidR="00C75CDC" w:rsidRPr="00417D1C" w:rsidRDefault="00B7646B" w:rsidP="00724523">
      <w:pPr>
        <w:rPr>
          <w:rFonts w:eastAsia="Times New Roman"/>
          <w:spacing w:val="2"/>
        </w:rPr>
      </w:pPr>
      <w:r w:rsidRPr="00417D1C">
        <w:rPr>
          <w:rFonts w:eastAsia="Times New Roman"/>
          <w:spacing w:val="2"/>
        </w:rPr>
        <w:t xml:space="preserve">где ЛВ </w:t>
      </w:r>
      <w:r w:rsidR="00C118E0" w:rsidRPr="00417D1C">
        <w:rPr>
          <w:rFonts w:eastAsia="Times New Roman"/>
          <w:spacing w:val="2"/>
          <w:szCs w:val="28"/>
        </w:rPr>
        <w:t>–</w:t>
      </w:r>
      <w:r w:rsidRPr="00417D1C">
        <w:rPr>
          <w:rFonts w:eastAsia="Times New Roman"/>
          <w:spacing w:val="2"/>
        </w:rPr>
        <w:t xml:space="preserve"> лабораторная всхожесть</w:t>
      </w:r>
      <w:r w:rsidR="00C75CDC" w:rsidRPr="00417D1C">
        <w:rPr>
          <w:rFonts w:eastAsia="Times New Roman"/>
          <w:spacing w:val="2"/>
        </w:rPr>
        <w:t>;</w:t>
      </w:r>
    </w:p>
    <w:p w:rsidR="00C75CDC" w:rsidRPr="00417D1C" w:rsidRDefault="00B7646B" w:rsidP="00724523">
      <w:pPr>
        <w:rPr>
          <w:rFonts w:eastAsia="Times New Roman"/>
          <w:spacing w:val="2"/>
        </w:rPr>
      </w:pPr>
      <w:r w:rsidRPr="00417D1C">
        <w:rPr>
          <w:rFonts w:eastAsia="Times New Roman"/>
          <w:spacing w:val="2"/>
        </w:rPr>
        <w:t>ДП – длина подсемядольного колена</w:t>
      </w:r>
      <w:r w:rsidR="00C75CDC" w:rsidRPr="00417D1C">
        <w:rPr>
          <w:rFonts w:eastAsia="Times New Roman"/>
          <w:spacing w:val="2"/>
        </w:rPr>
        <w:t>;</w:t>
      </w:r>
    </w:p>
    <w:p w:rsidR="00011913" w:rsidRPr="00417D1C" w:rsidRDefault="00B7646B" w:rsidP="00724523">
      <w:pPr>
        <w:rPr>
          <w:rFonts w:eastAsia="Times New Roman"/>
          <w:spacing w:val="2"/>
        </w:rPr>
      </w:pPr>
      <w:r w:rsidRPr="00417D1C">
        <w:rPr>
          <w:rFonts w:eastAsia="Times New Roman"/>
          <w:spacing w:val="2"/>
        </w:rPr>
        <w:t xml:space="preserve">ДК </w:t>
      </w:r>
      <w:r w:rsidR="00C118E0" w:rsidRPr="00417D1C">
        <w:rPr>
          <w:rFonts w:eastAsia="Times New Roman"/>
          <w:spacing w:val="2"/>
          <w:szCs w:val="28"/>
        </w:rPr>
        <w:t>–</w:t>
      </w:r>
      <w:r w:rsidRPr="00417D1C">
        <w:rPr>
          <w:rFonts w:eastAsia="Times New Roman"/>
          <w:spacing w:val="2"/>
        </w:rPr>
        <w:t xml:space="preserve"> </w:t>
      </w:r>
      <w:r w:rsidR="008A0620" w:rsidRPr="00417D1C">
        <w:rPr>
          <w:rFonts w:eastAsia="Times New Roman"/>
          <w:spacing w:val="2"/>
        </w:rPr>
        <w:t>длина корешков</w:t>
      </w:r>
      <w:r w:rsidRPr="00417D1C">
        <w:rPr>
          <w:rFonts w:eastAsia="Times New Roman"/>
          <w:spacing w:val="2"/>
        </w:rPr>
        <w:t>.</w:t>
      </w:r>
    </w:p>
    <w:p w:rsidR="0042681E" w:rsidRPr="00417D1C" w:rsidRDefault="0042681E" w:rsidP="00724523">
      <w:r w:rsidRPr="00417D1C">
        <w:t xml:space="preserve">Для изучения экологической безопасности применения удобрения из золошлаков </w:t>
      </w:r>
      <w:r w:rsidR="00FD6E34" w:rsidRPr="00417D1C">
        <w:t>«Агробионов»</w:t>
      </w:r>
      <w:r w:rsidRPr="00417D1C">
        <w:t xml:space="preserve"> были заложены два полевы</w:t>
      </w:r>
      <w:r w:rsidR="00724523" w:rsidRPr="00417D1C">
        <w:t>х</w:t>
      </w:r>
      <w:r w:rsidRPr="00417D1C">
        <w:t xml:space="preserve"> опыта.</w:t>
      </w:r>
    </w:p>
    <w:p w:rsidR="00770CAD" w:rsidRPr="00417D1C" w:rsidRDefault="00770CAD" w:rsidP="006E6F65">
      <w:r w:rsidRPr="00417D1C">
        <w:lastRenderedPageBreak/>
        <w:t xml:space="preserve">Полевой опыт №1. Экологическая оценка доз внесения </w:t>
      </w:r>
      <w:r w:rsidR="009F4D13" w:rsidRPr="00417D1C">
        <w:rPr>
          <w:spacing w:val="2"/>
        </w:rPr>
        <w:t xml:space="preserve">удобрения </w:t>
      </w:r>
      <w:r w:rsidR="00FD6E34" w:rsidRPr="00417D1C">
        <w:rPr>
          <w:spacing w:val="2"/>
        </w:rPr>
        <w:t>«Агробионов»</w:t>
      </w:r>
      <w:r w:rsidRPr="00417D1C">
        <w:t xml:space="preserve"> на черноземе обыкновенном под посевы льна масличного.</w:t>
      </w:r>
    </w:p>
    <w:p w:rsidR="007B2567" w:rsidRPr="007B2567" w:rsidRDefault="007B2567" w:rsidP="006E6F65">
      <w:pPr>
        <w:rPr>
          <w:sz w:val="12"/>
          <w:szCs w:val="12"/>
          <w:lang w:val="kk-KZ"/>
        </w:rPr>
      </w:pPr>
    </w:p>
    <w:p w:rsidR="00770CAD" w:rsidRPr="00417D1C" w:rsidRDefault="00770CAD" w:rsidP="006E6F65">
      <w:r w:rsidRPr="00417D1C">
        <w:t>Схема опыта:</w:t>
      </w:r>
    </w:p>
    <w:p w:rsidR="00770CAD" w:rsidRPr="00417D1C" w:rsidRDefault="00D37840" w:rsidP="00930967">
      <w:pPr>
        <w:pStyle w:val="a4"/>
        <w:numPr>
          <w:ilvl w:val="0"/>
          <w:numId w:val="4"/>
        </w:numPr>
        <w:tabs>
          <w:tab w:val="left" w:pos="993"/>
        </w:tabs>
        <w:ind w:left="1843"/>
        <w:rPr>
          <w:szCs w:val="28"/>
        </w:rPr>
      </w:pPr>
      <w:r w:rsidRPr="00417D1C">
        <w:rPr>
          <w:szCs w:val="28"/>
        </w:rPr>
        <w:t>К</w:t>
      </w:r>
      <w:r w:rsidR="00770CAD" w:rsidRPr="00417D1C">
        <w:rPr>
          <w:szCs w:val="28"/>
        </w:rPr>
        <w:t>онтроль (без удобрения)</w:t>
      </w:r>
      <w:r w:rsidR="00597F2D">
        <w:rPr>
          <w:szCs w:val="28"/>
          <w:lang w:val="kk-KZ"/>
        </w:rPr>
        <w:t>;</w:t>
      </w:r>
    </w:p>
    <w:p w:rsidR="007558DD" w:rsidRPr="00417D1C" w:rsidRDefault="00B861D0" w:rsidP="00930967">
      <w:pPr>
        <w:pStyle w:val="a4"/>
        <w:numPr>
          <w:ilvl w:val="0"/>
          <w:numId w:val="4"/>
        </w:numPr>
        <w:tabs>
          <w:tab w:val="left" w:pos="993"/>
        </w:tabs>
        <w:ind w:left="1843"/>
        <w:rPr>
          <w:szCs w:val="28"/>
        </w:rPr>
      </w:pPr>
      <w:r w:rsidRPr="00417D1C">
        <w:rPr>
          <w:szCs w:val="28"/>
        </w:rPr>
        <w:t xml:space="preserve">Фон - </w:t>
      </w:r>
      <w:r w:rsidR="009F4D13" w:rsidRPr="00417D1C">
        <w:rPr>
          <w:szCs w:val="28"/>
        </w:rPr>
        <w:t xml:space="preserve">(1/10 от расчетной дозы) </w:t>
      </w:r>
      <w:r w:rsidR="00182476" w:rsidRPr="00417D1C">
        <w:rPr>
          <w:szCs w:val="28"/>
        </w:rPr>
        <w:t>Р</w:t>
      </w:r>
      <w:r w:rsidR="00182476" w:rsidRPr="00417D1C">
        <w:rPr>
          <w:szCs w:val="28"/>
          <w:vertAlign w:val="subscript"/>
        </w:rPr>
        <w:t>2</w:t>
      </w:r>
      <w:r w:rsidR="00182476" w:rsidRPr="00417D1C">
        <w:rPr>
          <w:szCs w:val="28"/>
        </w:rPr>
        <w:t>О</w:t>
      </w:r>
      <w:r w:rsidR="00182476" w:rsidRPr="00417D1C">
        <w:rPr>
          <w:szCs w:val="28"/>
          <w:vertAlign w:val="subscript"/>
        </w:rPr>
        <w:t>5</w:t>
      </w:r>
      <w:r w:rsidR="00182476" w:rsidRPr="00417D1C">
        <w:rPr>
          <w:szCs w:val="28"/>
        </w:rPr>
        <w:t>- 6 кг/г</w:t>
      </w:r>
      <w:r w:rsidRPr="00417D1C">
        <w:rPr>
          <w:szCs w:val="28"/>
        </w:rPr>
        <w:t>а</w:t>
      </w:r>
      <w:r w:rsidR="00770CAD" w:rsidRPr="00417D1C">
        <w:rPr>
          <w:szCs w:val="28"/>
        </w:rPr>
        <w:t xml:space="preserve">; </w:t>
      </w:r>
    </w:p>
    <w:p w:rsidR="00770CAD" w:rsidRPr="00417D1C" w:rsidRDefault="00D37840" w:rsidP="00930967">
      <w:pPr>
        <w:pStyle w:val="a4"/>
        <w:numPr>
          <w:ilvl w:val="0"/>
          <w:numId w:val="4"/>
        </w:numPr>
        <w:tabs>
          <w:tab w:val="left" w:pos="993"/>
        </w:tabs>
        <w:ind w:left="1843"/>
        <w:rPr>
          <w:szCs w:val="28"/>
        </w:rPr>
      </w:pPr>
      <w:r w:rsidRPr="00417D1C">
        <w:rPr>
          <w:szCs w:val="28"/>
        </w:rPr>
        <w:t>Ф</w:t>
      </w:r>
      <w:r w:rsidR="00770CAD" w:rsidRPr="00417D1C">
        <w:rPr>
          <w:szCs w:val="28"/>
        </w:rPr>
        <w:t xml:space="preserve">он + </w:t>
      </w:r>
      <w:r w:rsidR="00942BAB" w:rsidRPr="00417D1C">
        <w:rPr>
          <w:szCs w:val="28"/>
        </w:rPr>
        <w:t xml:space="preserve">«Агробионов» </w:t>
      </w:r>
      <w:r w:rsidR="00770CAD" w:rsidRPr="00417D1C">
        <w:rPr>
          <w:szCs w:val="28"/>
        </w:rPr>
        <w:t>100 кг/га</w:t>
      </w:r>
      <w:r w:rsidR="00597F2D">
        <w:rPr>
          <w:szCs w:val="28"/>
          <w:lang w:val="kk-KZ"/>
        </w:rPr>
        <w:t>;</w:t>
      </w:r>
    </w:p>
    <w:p w:rsidR="00770CAD" w:rsidRPr="00417D1C" w:rsidRDefault="00D37840" w:rsidP="00930967">
      <w:pPr>
        <w:pStyle w:val="a4"/>
        <w:numPr>
          <w:ilvl w:val="0"/>
          <w:numId w:val="4"/>
        </w:numPr>
        <w:tabs>
          <w:tab w:val="left" w:pos="993"/>
        </w:tabs>
        <w:ind w:left="1843"/>
        <w:rPr>
          <w:szCs w:val="28"/>
        </w:rPr>
      </w:pPr>
      <w:r w:rsidRPr="00417D1C">
        <w:rPr>
          <w:szCs w:val="28"/>
        </w:rPr>
        <w:t>Ф</w:t>
      </w:r>
      <w:r w:rsidR="00770CAD" w:rsidRPr="00417D1C">
        <w:rPr>
          <w:szCs w:val="28"/>
        </w:rPr>
        <w:t xml:space="preserve">он + </w:t>
      </w:r>
      <w:r w:rsidR="00942BAB" w:rsidRPr="00417D1C">
        <w:rPr>
          <w:szCs w:val="28"/>
        </w:rPr>
        <w:t xml:space="preserve">«Агробионов» </w:t>
      </w:r>
      <w:r w:rsidR="00770CAD" w:rsidRPr="00417D1C">
        <w:rPr>
          <w:szCs w:val="28"/>
        </w:rPr>
        <w:t>200 кг/га</w:t>
      </w:r>
      <w:r w:rsidR="00597F2D">
        <w:rPr>
          <w:szCs w:val="28"/>
          <w:lang w:val="kk-KZ"/>
        </w:rPr>
        <w:t>;</w:t>
      </w:r>
    </w:p>
    <w:p w:rsidR="00770CAD" w:rsidRPr="00417D1C" w:rsidRDefault="00D37840" w:rsidP="00930967">
      <w:pPr>
        <w:pStyle w:val="a4"/>
        <w:numPr>
          <w:ilvl w:val="0"/>
          <w:numId w:val="4"/>
        </w:numPr>
        <w:tabs>
          <w:tab w:val="left" w:pos="993"/>
        </w:tabs>
        <w:ind w:left="1843"/>
        <w:rPr>
          <w:szCs w:val="28"/>
        </w:rPr>
      </w:pPr>
      <w:r w:rsidRPr="00417D1C">
        <w:rPr>
          <w:szCs w:val="28"/>
        </w:rPr>
        <w:t>Ф</w:t>
      </w:r>
      <w:r w:rsidR="00770CAD" w:rsidRPr="00417D1C">
        <w:rPr>
          <w:szCs w:val="28"/>
        </w:rPr>
        <w:t xml:space="preserve">он + </w:t>
      </w:r>
      <w:r w:rsidR="00942BAB" w:rsidRPr="00417D1C">
        <w:rPr>
          <w:szCs w:val="28"/>
        </w:rPr>
        <w:t xml:space="preserve">«Агробионов» </w:t>
      </w:r>
      <w:r w:rsidR="00770CAD" w:rsidRPr="00417D1C">
        <w:rPr>
          <w:szCs w:val="28"/>
        </w:rPr>
        <w:t>300 кг/га</w:t>
      </w:r>
      <w:r w:rsidR="00597F2D">
        <w:rPr>
          <w:szCs w:val="28"/>
          <w:lang w:val="kk-KZ"/>
        </w:rPr>
        <w:t>;</w:t>
      </w:r>
    </w:p>
    <w:p w:rsidR="00770CAD" w:rsidRPr="00417D1C" w:rsidRDefault="00D37840" w:rsidP="00930967">
      <w:pPr>
        <w:pStyle w:val="a4"/>
        <w:numPr>
          <w:ilvl w:val="0"/>
          <w:numId w:val="4"/>
        </w:numPr>
        <w:tabs>
          <w:tab w:val="left" w:pos="993"/>
        </w:tabs>
        <w:ind w:left="1843"/>
        <w:rPr>
          <w:szCs w:val="28"/>
        </w:rPr>
      </w:pPr>
      <w:r w:rsidRPr="00417D1C">
        <w:rPr>
          <w:szCs w:val="28"/>
        </w:rPr>
        <w:t>Ф</w:t>
      </w:r>
      <w:r w:rsidR="00770CAD" w:rsidRPr="00417D1C">
        <w:rPr>
          <w:szCs w:val="28"/>
        </w:rPr>
        <w:t xml:space="preserve">он + </w:t>
      </w:r>
      <w:r w:rsidR="00942BAB" w:rsidRPr="00417D1C">
        <w:rPr>
          <w:szCs w:val="28"/>
        </w:rPr>
        <w:t xml:space="preserve">«Агробионов» </w:t>
      </w:r>
      <w:r w:rsidR="00770CAD" w:rsidRPr="00417D1C">
        <w:rPr>
          <w:szCs w:val="28"/>
        </w:rPr>
        <w:t>400 кг/га</w:t>
      </w:r>
      <w:r w:rsidR="00597F2D">
        <w:rPr>
          <w:szCs w:val="28"/>
          <w:lang w:val="kk-KZ"/>
        </w:rPr>
        <w:t>;</w:t>
      </w:r>
    </w:p>
    <w:p w:rsidR="00770CAD" w:rsidRPr="00417D1C" w:rsidRDefault="00D37840" w:rsidP="00930967">
      <w:pPr>
        <w:pStyle w:val="a4"/>
        <w:numPr>
          <w:ilvl w:val="0"/>
          <w:numId w:val="4"/>
        </w:numPr>
        <w:tabs>
          <w:tab w:val="left" w:pos="993"/>
        </w:tabs>
        <w:ind w:left="1843"/>
        <w:rPr>
          <w:szCs w:val="28"/>
        </w:rPr>
      </w:pPr>
      <w:r w:rsidRPr="00417D1C">
        <w:rPr>
          <w:szCs w:val="28"/>
        </w:rPr>
        <w:t>Ф</w:t>
      </w:r>
      <w:r w:rsidR="00770CAD" w:rsidRPr="00417D1C">
        <w:rPr>
          <w:szCs w:val="28"/>
        </w:rPr>
        <w:t xml:space="preserve">он + </w:t>
      </w:r>
      <w:r w:rsidR="00942BAB" w:rsidRPr="00417D1C">
        <w:rPr>
          <w:szCs w:val="28"/>
        </w:rPr>
        <w:t xml:space="preserve">«Агробионов» </w:t>
      </w:r>
      <w:r w:rsidR="00770CAD" w:rsidRPr="00417D1C">
        <w:rPr>
          <w:szCs w:val="28"/>
        </w:rPr>
        <w:t>500 кг/га</w:t>
      </w:r>
      <w:r w:rsidR="00597F2D">
        <w:rPr>
          <w:szCs w:val="28"/>
          <w:lang w:val="kk-KZ"/>
        </w:rPr>
        <w:t>.</w:t>
      </w:r>
    </w:p>
    <w:p w:rsidR="007B2567" w:rsidRPr="007B2567" w:rsidRDefault="007B2567" w:rsidP="006E6F65">
      <w:pPr>
        <w:rPr>
          <w:sz w:val="12"/>
          <w:szCs w:val="12"/>
          <w:lang w:val="kk-KZ"/>
        </w:rPr>
      </w:pPr>
    </w:p>
    <w:p w:rsidR="00770CAD" w:rsidRPr="00417D1C" w:rsidRDefault="00770CAD" w:rsidP="006E6F65">
      <w:r w:rsidRPr="00417D1C">
        <w:t xml:space="preserve">Полевой опыт №2. Экологическая оценка внесения </w:t>
      </w:r>
      <w:r w:rsidR="009F4D13" w:rsidRPr="00417D1C">
        <w:t>удобрения</w:t>
      </w:r>
      <w:r w:rsidR="00597F2D">
        <w:rPr>
          <w:lang w:val="kk-KZ"/>
        </w:rPr>
        <w:t xml:space="preserve"> </w:t>
      </w:r>
      <w:r w:rsidR="00942BAB" w:rsidRPr="00417D1C">
        <w:t xml:space="preserve">«Агробионов» </w:t>
      </w:r>
      <w:r w:rsidRPr="00417D1C">
        <w:t xml:space="preserve">в сочетании с </w:t>
      </w:r>
      <w:r w:rsidR="0042681E" w:rsidRPr="00417D1C">
        <w:t>различными дозами фосфорных удобрений</w:t>
      </w:r>
      <w:r w:rsidRPr="00417D1C">
        <w:t xml:space="preserve"> на черноземе обыкновенном под посевы льна масличного.</w:t>
      </w:r>
    </w:p>
    <w:p w:rsidR="007B2567" w:rsidRPr="007B2567" w:rsidRDefault="007B2567" w:rsidP="006E6F65">
      <w:pPr>
        <w:rPr>
          <w:sz w:val="12"/>
          <w:szCs w:val="12"/>
          <w:lang w:val="kk-KZ"/>
        </w:rPr>
      </w:pPr>
    </w:p>
    <w:p w:rsidR="00770CAD" w:rsidRPr="00417D1C" w:rsidRDefault="00770CAD" w:rsidP="006E6F65">
      <w:r w:rsidRPr="00417D1C">
        <w:t>Схема опыта:</w:t>
      </w:r>
    </w:p>
    <w:p w:rsidR="00770CAD" w:rsidRPr="00417D1C" w:rsidRDefault="00D37840" w:rsidP="00930967">
      <w:pPr>
        <w:pStyle w:val="a4"/>
        <w:numPr>
          <w:ilvl w:val="0"/>
          <w:numId w:val="5"/>
        </w:numPr>
        <w:tabs>
          <w:tab w:val="left" w:pos="993"/>
        </w:tabs>
        <w:ind w:left="1843"/>
        <w:rPr>
          <w:szCs w:val="28"/>
        </w:rPr>
      </w:pPr>
      <w:r w:rsidRPr="00417D1C">
        <w:rPr>
          <w:szCs w:val="28"/>
        </w:rPr>
        <w:t>К</w:t>
      </w:r>
      <w:r w:rsidR="00770CAD" w:rsidRPr="00417D1C">
        <w:rPr>
          <w:szCs w:val="28"/>
        </w:rPr>
        <w:t>онтроль (без удобрения)</w:t>
      </w:r>
      <w:r w:rsidR="00597F2D">
        <w:rPr>
          <w:szCs w:val="28"/>
          <w:lang w:val="kk-KZ"/>
        </w:rPr>
        <w:t>;</w:t>
      </w:r>
    </w:p>
    <w:p w:rsidR="00182476" w:rsidRPr="00417D1C" w:rsidRDefault="0042681E" w:rsidP="00930967">
      <w:pPr>
        <w:pStyle w:val="a4"/>
        <w:numPr>
          <w:ilvl w:val="0"/>
          <w:numId w:val="5"/>
        </w:numPr>
        <w:tabs>
          <w:tab w:val="left" w:pos="993"/>
        </w:tabs>
        <w:ind w:left="1843"/>
        <w:rPr>
          <w:szCs w:val="28"/>
        </w:rPr>
      </w:pPr>
      <w:r w:rsidRPr="00417D1C">
        <w:rPr>
          <w:szCs w:val="28"/>
        </w:rPr>
        <w:t>Р</w:t>
      </w:r>
      <w:r w:rsidR="00770CAD" w:rsidRPr="00417D1C">
        <w:rPr>
          <w:szCs w:val="28"/>
        </w:rPr>
        <w:t xml:space="preserve">асчетная доза </w:t>
      </w:r>
      <w:r w:rsidR="00182476" w:rsidRPr="00417D1C">
        <w:rPr>
          <w:szCs w:val="28"/>
        </w:rPr>
        <w:t>Р</w:t>
      </w:r>
      <w:r w:rsidR="00182476" w:rsidRPr="00417D1C">
        <w:rPr>
          <w:szCs w:val="28"/>
          <w:vertAlign w:val="subscript"/>
        </w:rPr>
        <w:t>2</w:t>
      </w:r>
      <w:r w:rsidR="00182476" w:rsidRPr="00417D1C">
        <w:rPr>
          <w:szCs w:val="28"/>
        </w:rPr>
        <w:t>О</w:t>
      </w:r>
      <w:r w:rsidR="00182476" w:rsidRPr="00417D1C">
        <w:rPr>
          <w:szCs w:val="28"/>
          <w:vertAlign w:val="subscript"/>
        </w:rPr>
        <w:t>5</w:t>
      </w:r>
      <w:r w:rsidR="00597F2D">
        <w:rPr>
          <w:szCs w:val="28"/>
          <w:vertAlign w:val="subscript"/>
          <w:lang w:val="kk-KZ"/>
        </w:rPr>
        <w:t xml:space="preserve"> </w:t>
      </w:r>
      <w:r w:rsidR="00182476" w:rsidRPr="00417D1C">
        <w:rPr>
          <w:szCs w:val="28"/>
        </w:rPr>
        <w:t xml:space="preserve">– </w:t>
      </w:r>
      <w:proofErr w:type="gramStart"/>
      <w:r w:rsidR="005A107E">
        <w:rPr>
          <w:szCs w:val="28"/>
        </w:rPr>
        <w:t>Р</w:t>
      </w:r>
      <w:proofErr w:type="gramEnd"/>
      <w:r w:rsidR="005A107E">
        <w:rPr>
          <w:szCs w:val="28"/>
        </w:rPr>
        <w:t xml:space="preserve"> </w:t>
      </w:r>
      <w:r w:rsidR="00597F2D" w:rsidRPr="00417D1C">
        <w:rPr>
          <w:szCs w:val="28"/>
        </w:rPr>
        <w:t>–</w:t>
      </w:r>
      <w:r w:rsidR="005A107E">
        <w:rPr>
          <w:szCs w:val="28"/>
        </w:rPr>
        <w:t xml:space="preserve"> </w:t>
      </w:r>
      <w:r w:rsidR="00182476" w:rsidRPr="00417D1C">
        <w:rPr>
          <w:szCs w:val="28"/>
        </w:rPr>
        <w:t>64 кг</w:t>
      </w:r>
      <w:r w:rsidRPr="00417D1C">
        <w:rPr>
          <w:szCs w:val="28"/>
        </w:rPr>
        <w:t xml:space="preserve"> д.в.</w:t>
      </w:r>
      <w:r w:rsidR="00182476" w:rsidRPr="00417D1C">
        <w:rPr>
          <w:szCs w:val="28"/>
        </w:rPr>
        <w:t>/га</w:t>
      </w:r>
      <w:r w:rsidR="00597F2D">
        <w:rPr>
          <w:szCs w:val="28"/>
          <w:lang w:val="kk-KZ"/>
        </w:rPr>
        <w:t>;</w:t>
      </w:r>
    </w:p>
    <w:p w:rsidR="00770CAD" w:rsidRPr="00417D1C" w:rsidRDefault="00FD6E34" w:rsidP="00930967">
      <w:pPr>
        <w:pStyle w:val="a4"/>
        <w:numPr>
          <w:ilvl w:val="0"/>
          <w:numId w:val="5"/>
        </w:numPr>
        <w:tabs>
          <w:tab w:val="left" w:pos="993"/>
        </w:tabs>
        <w:ind w:left="1843"/>
        <w:rPr>
          <w:caps/>
          <w:szCs w:val="28"/>
        </w:rPr>
      </w:pPr>
      <w:r w:rsidRPr="00417D1C">
        <w:rPr>
          <w:szCs w:val="28"/>
        </w:rPr>
        <w:t>«Агробионов»</w:t>
      </w:r>
      <w:r w:rsidR="00770CAD" w:rsidRPr="00417D1C">
        <w:rPr>
          <w:szCs w:val="28"/>
        </w:rPr>
        <w:t xml:space="preserve"> 100 кг/га + 1/2 </w:t>
      </w:r>
      <w:proofErr w:type="gramStart"/>
      <w:r w:rsidR="00182476" w:rsidRPr="00417D1C">
        <w:rPr>
          <w:szCs w:val="28"/>
        </w:rPr>
        <w:t>Р</w:t>
      </w:r>
      <w:proofErr w:type="gramEnd"/>
      <w:r w:rsidR="005A107E">
        <w:rPr>
          <w:szCs w:val="28"/>
        </w:rPr>
        <w:t xml:space="preserve"> </w:t>
      </w:r>
      <w:r w:rsidR="00182476" w:rsidRPr="00417D1C">
        <w:rPr>
          <w:szCs w:val="28"/>
        </w:rPr>
        <w:t>– 32 кг</w:t>
      </w:r>
      <w:r w:rsidR="0042681E" w:rsidRPr="00417D1C">
        <w:rPr>
          <w:szCs w:val="28"/>
        </w:rPr>
        <w:t xml:space="preserve"> д.в.</w:t>
      </w:r>
      <w:r w:rsidR="00182476" w:rsidRPr="00417D1C">
        <w:rPr>
          <w:szCs w:val="28"/>
        </w:rPr>
        <w:t>/га</w:t>
      </w:r>
      <w:r w:rsidR="00597F2D">
        <w:rPr>
          <w:szCs w:val="28"/>
          <w:lang w:val="kk-KZ"/>
        </w:rPr>
        <w:t>;</w:t>
      </w:r>
    </w:p>
    <w:p w:rsidR="00770CAD" w:rsidRPr="00417D1C" w:rsidRDefault="00FD6E34" w:rsidP="00930967">
      <w:pPr>
        <w:pStyle w:val="a4"/>
        <w:numPr>
          <w:ilvl w:val="0"/>
          <w:numId w:val="5"/>
        </w:numPr>
        <w:tabs>
          <w:tab w:val="left" w:pos="993"/>
        </w:tabs>
        <w:ind w:left="1843"/>
        <w:rPr>
          <w:caps/>
          <w:szCs w:val="28"/>
        </w:rPr>
      </w:pPr>
      <w:r w:rsidRPr="00417D1C">
        <w:rPr>
          <w:szCs w:val="28"/>
        </w:rPr>
        <w:t>«Агробионов»</w:t>
      </w:r>
      <w:r w:rsidR="00770CAD" w:rsidRPr="00417D1C">
        <w:rPr>
          <w:szCs w:val="28"/>
        </w:rPr>
        <w:t xml:space="preserve"> 100 кг/га + 1/5 </w:t>
      </w:r>
      <w:proofErr w:type="gramStart"/>
      <w:r w:rsidR="00182476" w:rsidRPr="00417D1C">
        <w:rPr>
          <w:szCs w:val="28"/>
        </w:rPr>
        <w:t>Р</w:t>
      </w:r>
      <w:proofErr w:type="gramEnd"/>
      <w:r w:rsidR="00182476" w:rsidRPr="00417D1C">
        <w:rPr>
          <w:szCs w:val="28"/>
        </w:rPr>
        <w:t>– 12,8 кг</w:t>
      </w:r>
      <w:r w:rsidR="0042681E" w:rsidRPr="00417D1C">
        <w:rPr>
          <w:szCs w:val="28"/>
        </w:rPr>
        <w:t xml:space="preserve"> д.в.</w:t>
      </w:r>
      <w:r w:rsidR="00182476" w:rsidRPr="00417D1C">
        <w:rPr>
          <w:szCs w:val="28"/>
        </w:rPr>
        <w:t>/га</w:t>
      </w:r>
      <w:r w:rsidR="00597F2D">
        <w:rPr>
          <w:szCs w:val="28"/>
          <w:lang w:val="kk-KZ"/>
        </w:rPr>
        <w:t>;</w:t>
      </w:r>
    </w:p>
    <w:p w:rsidR="00770CAD" w:rsidRPr="00417D1C" w:rsidRDefault="00FD6E34" w:rsidP="00930967">
      <w:pPr>
        <w:pStyle w:val="a4"/>
        <w:numPr>
          <w:ilvl w:val="0"/>
          <w:numId w:val="5"/>
        </w:numPr>
        <w:tabs>
          <w:tab w:val="left" w:pos="993"/>
        </w:tabs>
        <w:ind w:left="1843"/>
        <w:rPr>
          <w:caps/>
          <w:szCs w:val="28"/>
        </w:rPr>
      </w:pPr>
      <w:r w:rsidRPr="00417D1C">
        <w:rPr>
          <w:szCs w:val="28"/>
        </w:rPr>
        <w:t>«Агробионов»</w:t>
      </w:r>
      <w:r w:rsidR="00770CAD" w:rsidRPr="00417D1C">
        <w:rPr>
          <w:szCs w:val="28"/>
        </w:rPr>
        <w:t xml:space="preserve"> 100 кг/га + 1/10 </w:t>
      </w:r>
      <w:proofErr w:type="gramStart"/>
      <w:r w:rsidR="00182476" w:rsidRPr="00417D1C">
        <w:rPr>
          <w:szCs w:val="28"/>
        </w:rPr>
        <w:t>Р</w:t>
      </w:r>
      <w:proofErr w:type="gramEnd"/>
      <w:r w:rsidR="00182476" w:rsidRPr="00417D1C">
        <w:rPr>
          <w:szCs w:val="28"/>
        </w:rPr>
        <w:t>– 6,4 кг</w:t>
      </w:r>
      <w:r w:rsidR="0042681E" w:rsidRPr="00417D1C">
        <w:rPr>
          <w:szCs w:val="28"/>
        </w:rPr>
        <w:t xml:space="preserve"> д.в.</w:t>
      </w:r>
      <w:r w:rsidR="00182476" w:rsidRPr="00417D1C">
        <w:rPr>
          <w:szCs w:val="28"/>
        </w:rPr>
        <w:t>/га</w:t>
      </w:r>
      <w:r w:rsidR="00597F2D">
        <w:rPr>
          <w:szCs w:val="28"/>
          <w:lang w:val="kk-KZ"/>
        </w:rPr>
        <w:t>;</w:t>
      </w:r>
    </w:p>
    <w:p w:rsidR="00770CAD" w:rsidRPr="00417D1C" w:rsidRDefault="00FD6E34" w:rsidP="00930967">
      <w:pPr>
        <w:pStyle w:val="a4"/>
        <w:numPr>
          <w:ilvl w:val="0"/>
          <w:numId w:val="5"/>
        </w:numPr>
        <w:tabs>
          <w:tab w:val="left" w:pos="993"/>
        </w:tabs>
        <w:ind w:left="1843"/>
        <w:rPr>
          <w:szCs w:val="28"/>
        </w:rPr>
      </w:pPr>
      <w:r w:rsidRPr="00417D1C">
        <w:rPr>
          <w:szCs w:val="28"/>
        </w:rPr>
        <w:t>«Агробионов»</w:t>
      </w:r>
      <w:r w:rsidR="00597F2D">
        <w:rPr>
          <w:szCs w:val="28"/>
          <w:lang w:val="kk-KZ"/>
        </w:rPr>
        <w:t xml:space="preserve"> </w:t>
      </w:r>
      <w:r w:rsidR="00770CAD" w:rsidRPr="00417D1C">
        <w:rPr>
          <w:szCs w:val="28"/>
        </w:rPr>
        <w:t>100 кг/га</w:t>
      </w:r>
      <w:r w:rsidR="00597F2D">
        <w:rPr>
          <w:szCs w:val="28"/>
          <w:lang w:val="kk-KZ"/>
        </w:rPr>
        <w:t>.</w:t>
      </w:r>
    </w:p>
    <w:p w:rsidR="007B2567" w:rsidRPr="007B2567" w:rsidRDefault="007B2567" w:rsidP="006E6F65">
      <w:pPr>
        <w:rPr>
          <w:sz w:val="12"/>
          <w:szCs w:val="12"/>
          <w:lang w:val="kk-KZ"/>
        </w:rPr>
      </w:pPr>
    </w:p>
    <w:p w:rsidR="00770CAD" w:rsidRPr="00417D1C" w:rsidRDefault="00770CAD" w:rsidP="006E6F65">
      <w:r w:rsidRPr="00417D1C">
        <w:t>Опыты закладывались</w:t>
      </w:r>
      <w:r w:rsidR="00016B2A" w:rsidRPr="00417D1C">
        <w:t xml:space="preserve"> </w:t>
      </w:r>
      <w:r w:rsidR="002D1C2B" w:rsidRPr="00417D1C">
        <w:t xml:space="preserve">в 4-кратной повторности. </w:t>
      </w:r>
      <w:r w:rsidR="0042681E" w:rsidRPr="00417D1C">
        <w:t xml:space="preserve">Размещение вариантов в опыте систематическое. </w:t>
      </w:r>
      <w:r w:rsidRPr="00417D1C">
        <w:t xml:space="preserve">Площадь </w:t>
      </w:r>
      <w:r w:rsidR="00932199" w:rsidRPr="00417D1C">
        <w:t xml:space="preserve">опытной </w:t>
      </w:r>
      <w:r w:rsidRPr="00417D1C">
        <w:t>делянки: 125 м</w:t>
      </w:r>
      <w:proofErr w:type="gramStart"/>
      <w:r w:rsidRPr="00417D1C">
        <w:rPr>
          <w:vertAlign w:val="superscript"/>
        </w:rPr>
        <w:t>2</w:t>
      </w:r>
      <w:proofErr w:type="gramEnd"/>
      <w:r w:rsidR="0042681E" w:rsidRPr="00417D1C">
        <w:t xml:space="preserve"> – (</w:t>
      </w:r>
      <w:r w:rsidRPr="00417D1C">
        <w:t>5</w:t>
      </w:r>
      <w:r w:rsidR="0042681E" w:rsidRPr="00417D1C">
        <w:t>×</w:t>
      </w:r>
      <w:r w:rsidRPr="00417D1C">
        <w:t xml:space="preserve">25 м); </w:t>
      </w:r>
      <w:r w:rsidR="00932199" w:rsidRPr="00417D1C">
        <w:t xml:space="preserve">площадь </w:t>
      </w:r>
      <w:r w:rsidRPr="00417D1C">
        <w:t>у</w:t>
      </w:r>
      <w:r w:rsidR="00932199" w:rsidRPr="00417D1C">
        <w:t xml:space="preserve">четной делянки </w:t>
      </w:r>
      <w:r w:rsidRPr="00417D1C">
        <w:t>100 м</w:t>
      </w:r>
      <w:r w:rsidRPr="00417D1C">
        <w:rPr>
          <w:vertAlign w:val="superscript"/>
        </w:rPr>
        <w:t>2</w:t>
      </w:r>
      <w:r w:rsidRPr="00417D1C">
        <w:t xml:space="preserve"> (4</w:t>
      </w:r>
      <w:r w:rsidR="00932199" w:rsidRPr="00417D1C">
        <w:t>×</w:t>
      </w:r>
      <w:r w:rsidRPr="00417D1C">
        <w:t>25 м)</w:t>
      </w:r>
      <w:r w:rsidR="00597F2D">
        <w:rPr>
          <w:lang w:val="kk-KZ"/>
        </w:rPr>
        <w:t xml:space="preserve"> </w:t>
      </w:r>
      <w:r w:rsidR="00597F2D" w:rsidRPr="00971267">
        <w:rPr>
          <w:lang w:val="kk-KZ"/>
        </w:rPr>
        <w:t>(Приложение Е)</w:t>
      </w:r>
      <w:r w:rsidRPr="00971267">
        <w:t>;</w:t>
      </w:r>
      <w:r w:rsidRPr="00417D1C">
        <w:t xml:space="preserve"> </w:t>
      </w:r>
    </w:p>
    <w:p w:rsidR="00932199" w:rsidRPr="00417D1C" w:rsidRDefault="00770CAD" w:rsidP="00932199">
      <w:r w:rsidRPr="00417D1C">
        <w:t>Агротехника возделывания льна масличного – рекомендованная для зоны</w:t>
      </w:r>
      <w:r w:rsidR="00724523" w:rsidRPr="00417D1C">
        <w:t xml:space="preserve"> проведения исследований</w:t>
      </w:r>
      <w:r w:rsidRPr="00417D1C">
        <w:t xml:space="preserve">. </w:t>
      </w:r>
    </w:p>
    <w:p w:rsidR="00770CAD" w:rsidRPr="00417D1C" w:rsidRDefault="00932199" w:rsidP="006E6F65">
      <w:r w:rsidRPr="00417D1C">
        <w:t xml:space="preserve">В опытах возделывался сорт льна масличного «Северный». </w:t>
      </w:r>
      <w:r w:rsidR="00770CAD" w:rsidRPr="00417D1C">
        <w:t xml:space="preserve">Сорт </w:t>
      </w:r>
      <w:r w:rsidR="007B2567">
        <w:rPr>
          <w:lang w:val="kk-KZ"/>
        </w:rPr>
        <w:t>«</w:t>
      </w:r>
      <w:r w:rsidR="00770CAD" w:rsidRPr="00417D1C">
        <w:t>Северный</w:t>
      </w:r>
      <w:r w:rsidR="007B2567">
        <w:rPr>
          <w:lang w:val="kk-KZ"/>
        </w:rPr>
        <w:t>»</w:t>
      </w:r>
      <w:r w:rsidR="00770CAD" w:rsidRPr="00417D1C">
        <w:t xml:space="preserve"> с 2001 года районирован и допущен к возделыванию по Север</w:t>
      </w:r>
      <w:r w:rsidRPr="00417D1C">
        <w:t xml:space="preserve">ному </w:t>
      </w:r>
      <w:r w:rsidR="00770CAD" w:rsidRPr="007B2567">
        <w:rPr>
          <w:spacing w:val="-4"/>
        </w:rPr>
        <w:t>Казахстан</w:t>
      </w:r>
      <w:r w:rsidRPr="007B2567">
        <w:rPr>
          <w:spacing w:val="-4"/>
        </w:rPr>
        <w:t>у</w:t>
      </w:r>
      <w:r w:rsidR="00770CAD" w:rsidRPr="007B2567">
        <w:rPr>
          <w:spacing w:val="-4"/>
        </w:rPr>
        <w:t xml:space="preserve">. </w:t>
      </w:r>
      <w:proofErr w:type="gramStart"/>
      <w:r w:rsidR="00770CAD" w:rsidRPr="007B2567">
        <w:rPr>
          <w:spacing w:val="-4"/>
        </w:rPr>
        <w:t>Выведен</w:t>
      </w:r>
      <w:proofErr w:type="gramEnd"/>
      <w:r w:rsidR="00770CAD" w:rsidRPr="007B2567">
        <w:rPr>
          <w:spacing w:val="-4"/>
        </w:rPr>
        <w:t xml:space="preserve"> на Сибирской опытной станции ВНИИМК. Разновидность </w:t>
      </w:r>
      <w:r w:rsidR="00C118E0" w:rsidRPr="00417D1C">
        <w:rPr>
          <w:rFonts w:eastAsia="Times New Roman"/>
          <w:spacing w:val="2"/>
          <w:szCs w:val="28"/>
        </w:rPr>
        <w:t>–</w:t>
      </w:r>
      <w:r w:rsidR="007B2567">
        <w:rPr>
          <w:lang w:val="kk-KZ"/>
        </w:rPr>
        <w:t xml:space="preserve"> </w:t>
      </w:r>
      <w:proofErr w:type="gramStart"/>
      <w:r w:rsidR="00770CAD" w:rsidRPr="00417D1C">
        <w:t>межеумок</w:t>
      </w:r>
      <w:proofErr w:type="gramEnd"/>
      <w:r w:rsidR="00770CAD" w:rsidRPr="00417D1C">
        <w:t>. Сорт раннеспелый, вегетационный период составляет 70</w:t>
      </w:r>
      <w:r w:rsidR="007558DD" w:rsidRPr="00417D1C">
        <w:t>-</w:t>
      </w:r>
      <w:r w:rsidR="00770CAD" w:rsidRPr="00417D1C">
        <w:t xml:space="preserve">75 дней, высокоурожайный. </w:t>
      </w:r>
    </w:p>
    <w:p w:rsidR="008B1928" w:rsidRPr="00417D1C" w:rsidRDefault="008B1928" w:rsidP="008B1928">
      <w:r w:rsidRPr="00417D1C">
        <w:t xml:space="preserve">Предшественник в опытах </w:t>
      </w:r>
      <w:r w:rsidR="007B2567" w:rsidRPr="00417D1C">
        <w:rPr>
          <w:szCs w:val="28"/>
        </w:rPr>
        <w:t>–</w:t>
      </w:r>
      <w:r w:rsidR="007B2567">
        <w:rPr>
          <w:szCs w:val="28"/>
          <w:lang w:val="kk-KZ"/>
        </w:rPr>
        <w:t xml:space="preserve"> </w:t>
      </w:r>
      <w:r w:rsidRPr="00417D1C">
        <w:t xml:space="preserve">яровой ячмень. </w:t>
      </w:r>
    </w:p>
    <w:p w:rsidR="00770CAD" w:rsidRPr="00417D1C" w:rsidRDefault="009F4D13" w:rsidP="006E6F65">
      <w:r w:rsidRPr="00417D1C">
        <w:t>В опытах применялся</w:t>
      </w:r>
      <w:r w:rsidR="00770CAD" w:rsidRPr="00417D1C">
        <w:t>:</w:t>
      </w:r>
      <w:r w:rsidRPr="00417D1C">
        <w:t xml:space="preserve"> г</w:t>
      </w:r>
      <w:r w:rsidR="00770CAD" w:rsidRPr="00417D1C">
        <w:t>ранулированный двойной суперфосфат (С</w:t>
      </w:r>
      <w:proofErr w:type="gramStart"/>
      <w:r w:rsidR="00770CAD" w:rsidRPr="00417D1C">
        <w:t>a</w:t>
      </w:r>
      <w:proofErr w:type="gramEnd"/>
      <w:r w:rsidR="00770CAD" w:rsidRPr="00417D1C">
        <w:t>(Н</w:t>
      </w:r>
      <w:r w:rsidR="00770CAD" w:rsidRPr="00417D1C">
        <w:rPr>
          <w:vertAlign w:val="subscript"/>
        </w:rPr>
        <w:t>2</w:t>
      </w:r>
      <w:r w:rsidR="00770CAD" w:rsidRPr="00417D1C">
        <w:t>РО</w:t>
      </w:r>
      <w:r w:rsidR="00770CAD" w:rsidRPr="00417D1C">
        <w:rPr>
          <w:vertAlign w:val="subscript"/>
        </w:rPr>
        <w:t>4</w:t>
      </w:r>
      <w:r w:rsidR="00770CAD" w:rsidRPr="00417D1C">
        <w:t>)</w:t>
      </w:r>
      <w:r w:rsidR="00770CAD" w:rsidRPr="00417D1C">
        <w:rPr>
          <w:vertAlign w:val="subscript"/>
        </w:rPr>
        <w:t>2</w:t>
      </w:r>
      <w:r w:rsidR="00770CAD" w:rsidRPr="00417D1C">
        <w:t>*Н</w:t>
      </w:r>
      <w:r w:rsidR="00770CAD" w:rsidRPr="00417D1C">
        <w:rPr>
          <w:vertAlign w:val="subscript"/>
        </w:rPr>
        <w:t>2</w:t>
      </w:r>
      <w:r w:rsidR="00770CAD" w:rsidRPr="00417D1C">
        <w:t>О</w:t>
      </w:r>
      <w:r w:rsidR="00932199" w:rsidRPr="00417D1C">
        <w:t xml:space="preserve"> с содержанием фосфора </w:t>
      </w:r>
      <w:r w:rsidR="00770CAD" w:rsidRPr="00417D1C">
        <w:t>42-46%</w:t>
      </w:r>
      <w:r w:rsidR="00932199" w:rsidRPr="00417D1C">
        <w:t>.</w:t>
      </w:r>
    </w:p>
    <w:p w:rsidR="00B10C66" w:rsidRDefault="00DE2B19" w:rsidP="006E6F65">
      <w:r w:rsidRPr="00417D1C">
        <w:t xml:space="preserve">Углеродосодержащее удобрение </w:t>
      </w:r>
      <w:r w:rsidR="00942BAB" w:rsidRPr="00417D1C">
        <w:rPr>
          <w:bCs/>
        </w:rPr>
        <w:t xml:space="preserve">«Агробионов» </w:t>
      </w:r>
      <w:r w:rsidR="00996B30" w:rsidRPr="00417D1C">
        <w:t>разработан</w:t>
      </w:r>
      <w:r w:rsidR="00932199" w:rsidRPr="00417D1C">
        <w:t>о</w:t>
      </w:r>
      <w:r w:rsidR="00996B30" w:rsidRPr="00417D1C">
        <w:t xml:space="preserve"> и </w:t>
      </w:r>
      <w:r w:rsidRPr="00417D1C">
        <w:t>произведен</w:t>
      </w:r>
      <w:r w:rsidR="00932199" w:rsidRPr="00417D1C">
        <w:t>о</w:t>
      </w:r>
      <w:r w:rsidRPr="00417D1C">
        <w:t xml:space="preserve"> из золошлака </w:t>
      </w:r>
      <w:r w:rsidR="0028569E" w:rsidRPr="00417D1C">
        <w:t xml:space="preserve">с </w:t>
      </w:r>
      <w:r w:rsidR="003E12E0" w:rsidRPr="00417D1C">
        <w:t>Экиба</w:t>
      </w:r>
      <w:r w:rsidR="003E12E0">
        <w:t>с</w:t>
      </w:r>
      <w:r w:rsidR="003E12E0" w:rsidRPr="00417D1C">
        <w:t>ту</w:t>
      </w:r>
      <w:r w:rsidR="003E12E0">
        <w:t>з</w:t>
      </w:r>
      <w:r w:rsidR="003E12E0" w:rsidRPr="00417D1C">
        <w:t>ск</w:t>
      </w:r>
      <w:r w:rsidR="003E12E0">
        <w:t>о</w:t>
      </w:r>
      <w:r w:rsidR="003E12E0" w:rsidRPr="00417D1C">
        <w:t>й</w:t>
      </w:r>
      <w:r w:rsidR="0028569E" w:rsidRPr="00417D1C">
        <w:t xml:space="preserve"> ГЭС</w:t>
      </w:r>
      <w:r w:rsidR="007635F7" w:rsidRPr="00417D1C">
        <w:t xml:space="preserve"> </w:t>
      </w:r>
      <w:r w:rsidRPr="00417D1C">
        <w:t>и технического углерода</w:t>
      </w:r>
      <w:r w:rsidR="007635F7" w:rsidRPr="00417D1C">
        <w:t xml:space="preserve"> </w:t>
      </w:r>
      <w:r w:rsidR="0028569E" w:rsidRPr="00417D1C">
        <w:t>– отхода Омского шинного завода</w:t>
      </w:r>
      <w:r w:rsidR="007635F7" w:rsidRPr="00417D1C">
        <w:t xml:space="preserve"> </w:t>
      </w:r>
      <w:r w:rsidRPr="00417D1C">
        <w:t xml:space="preserve">в </w:t>
      </w:r>
      <w:r w:rsidR="007558DD" w:rsidRPr="00417D1C">
        <w:t>Научно</w:t>
      </w:r>
      <w:r w:rsidRPr="00417D1C">
        <w:t xml:space="preserve">-производственном </w:t>
      </w:r>
      <w:r w:rsidR="00932199" w:rsidRPr="00417D1C">
        <w:t>объединении «</w:t>
      </w:r>
      <w:proofErr w:type="gramStart"/>
      <w:r w:rsidR="00932199" w:rsidRPr="00417D1C">
        <w:t>A</w:t>
      </w:r>
      <w:proofErr w:type="gramEnd"/>
      <w:r w:rsidR="00932199" w:rsidRPr="00417D1C">
        <w:t>гроБиоТехновaции»</w:t>
      </w:r>
      <w:r w:rsidRPr="00417D1C">
        <w:t xml:space="preserve"> (</w:t>
      </w:r>
      <w:r w:rsidR="007558DD" w:rsidRPr="00417D1C">
        <w:t>автор</w:t>
      </w:r>
      <w:r w:rsidRPr="00417D1C">
        <w:t xml:space="preserve"> Сaрсеновa A.A.)</w:t>
      </w:r>
      <w:r w:rsidR="00932199" w:rsidRPr="00417D1C">
        <w:t xml:space="preserve">. </w:t>
      </w:r>
    </w:p>
    <w:p w:rsidR="00932199" w:rsidRPr="00417D1C" w:rsidRDefault="00932199" w:rsidP="006E6F65">
      <w:r w:rsidRPr="00417D1C">
        <w:t xml:space="preserve">Состав удобрения </w:t>
      </w:r>
      <w:r w:rsidR="00942BAB" w:rsidRPr="00417D1C">
        <w:t xml:space="preserve">«Агробионов» </w:t>
      </w:r>
      <w:r w:rsidRPr="00417D1C">
        <w:t xml:space="preserve">приведен в таблице </w:t>
      </w:r>
      <w:r w:rsidR="007B2567">
        <w:rPr>
          <w:lang w:val="kk-KZ"/>
        </w:rPr>
        <w:t>4</w:t>
      </w:r>
      <w:r w:rsidR="00FE5256" w:rsidRPr="00417D1C">
        <w:t xml:space="preserve">, паспорт удобрения приведен в </w:t>
      </w:r>
      <w:r w:rsidR="00971267">
        <w:t>(</w:t>
      </w:r>
      <w:r w:rsidR="00C118E0" w:rsidRPr="00971267">
        <w:rPr>
          <w:lang w:val="kk-KZ"/>
        </w:rPr>
        <w:t>П</w:t>
      </w:r>
      <w:r w:rsidR="00FE5256" w:rsidRPr="00971267">
        <w:t xml:space="preserve">риложении </w:t>
      </w:r>
      <w:r w:rsidR="007B2567" w:rsidRPr="00971267">
        <w:rPr>
          <w:lang w:val="kk-KZ"/>
        </w:rPr>
        <w:t>Ж</w:t>
      </w:r>
      <w:r w:rsidR="00971267">
        <w:rPr>
          <w:lang w:val="kk-KZ"/>
        </w:rPr>
        <w:t>)</w:t>
      </w:r>
      <w:r w:rsidR="00FE5256" w:rsidRPr="00971267">
        <w:t>.</w:t>
      </w:r>
    </w:p>
    <w:p w:rsidR="003E12E0" w:rsidRDefault="003E12E0" w:rsidP="006E6F65">
      <w:pPr>
        <w:rPr>
          <w:lang w:val="kk-KZ"/>
        </w:rPr>
      </w:pPr>
    </w:p>
    <w:p w:rsidR="007B2567" w:rsidRDefault="007B2567" w:rsidP="006E6F65">
      <w:pPr>
        <w:rPr>
          <w:lang w:val="kk-KZ"/>
        </w:rPr>
      </w:pPr>
    </w:p>
    <w:p w:rsidR="007B2567" w:rsidRDefault="007B2567" w:rsidP="006E6F65">
      <w:pPr>
        <w:rPr>
          <w:lang w:val="kk-KZ"/>
        </w:rPr>
      </w:pPr>
    </w:p>
    <w:p w:rsidR="007B2567" w:rsidRDefault="007B2567" w:rsidP="006E6F65">
      <w:pPr>
        <w:rPr>
          <w:lang w:val="kk-KZ"/>
        </w:rPr>
      </w:pPr>
    </w:p>
    <w:p w:rsidR="003A68E9" w:rsidRDefault="00996B30" w:rsidP="003E12E0">
      <w:pPr>
        <w:ind w:firstLine="0"/>
        <w:rPr>
          <w:lang w:val="kk-KZ"/>
        </w:rPr>
      </w:pPr>
      <w:r w:rsidRPr="00417D1C">
        <w:lastRenderedPageBreak/>
        <w:t xml:space="preserve">Таблица </w:t>
      </w:r>
      <w:r w:rsidR="007B2567">
        <w:rPr>
          <w:lang w:val="kk-KZ"/>
        </w:rPr>
        <w:t>4</w:t>
      </w:r>
      <w:r w:rsidRPr="00417D1C">
        <w:t xml:space="preserve"> – Состав углерод</w:t>
      </w:r>
      <w:r w:rsidR="007B2567">
        <w:rPr>
          <w:lang w:val="kk-KZ"/>
        </w:rPr>
        <w:t>о</w:t>
      </w:r>
      <w:r w:rsidRPr="00417D1C">
        <w:t xml:space="preserve">содержащего удобрения </w:t>
      </w:r>
      <w:r w:rsidR="00FD6E34" w:rsidRPr="00417D1C">
        <w:t>«Агробионов»</w:t>
      </w:r>
    </w:p>
    <w:p w:rsidR="007B2567" w:rsidRPr="007B2567" w:rsidRDefault="007B2567" w:rsidP="003E12E0">
      <w:pPr>
        <w:ind w:firstLine="0"/>
        <w:rPr>
          <w:sz w:val="12"/>
          <w:szCs w:val="12"/>
          <w:lang w:val="kk-KZ"/>
        </w:rPr>
      </w:pP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846"/>
        <w:gridCol w:w="706"/>
        <w:gridCol w:w="846"/>
        <w:gridCol w:w="706"/>
        <w:gridCol w:w="846"/>
        <w:gridCol w:w="708"/>
        <w:gridCol w:w="722"/>
        <w:gridCol w:w="566"/>
        <w:gridCol w:w="566"/>
        <w:gridCol w:w="1503"/>
        <w:gridCol w:w="1095"/>
      </w:tblGrid>
      <w:tr w:rsidR="005903CF" w:rsidRPr="00417D1C" w:rsidTr="005903CF">
        <w:trPr>
          <w:cantSplit/>
          <w:trHeight w:val="1330"/>
        </w:trPr>
        <w:tc>
          <w:tcPr>
            <w:tcW w:w="553" w:type="dxa"/>
            <w:textDirection w:val="btLr"/>
            <w:vAlign w:val="center"/>
          </w:tcPr>
          <w:p w:rsidR="005903CF" w:rsidRPr="00417D1C" w:rsidRDefault="005903CF" w:rsidP="005903CF">
            <w:pPr>
              <w:ind w:left="113" w:right="113" w:firstLine="0"/>
              <w:jc w:val="center"/>
            </w:pPr>
            <w:r w:rsidRPr="00417D1C">
              <w:t>С, %</w:t>
            </w:r>
          </w:p>
        </w:tc>
        <w:tc>
          <w:tcPr>
            <w:tcW w:w="846" w:type="dxa"/>
            <w:textDirection w:val="btLr"/>
            <w:vAlign w:val="center"/>
          </w:tcPr>
          <w:p w:rsidR="005903CF" w:rsidRPr="00417D1C" w:rsidRDefault="005903CF" w:rsidP="005903CF">
            <w:pPr>
              <w:ind w:left="113" w:right="113" w:firstLine="0"/>
              <w:jc w:val="center"/>
            </w:pPr>
            <w:r w:rsidRPr="00417D1C">
              <w:t>SiO</w:t>
            </w:r>
            <w:r w:rsidRPr="00417D1C">
              <w:rPr>
                <w:vertAlign w:val="subscript"/>
              </w:rPr>
              <w:t>2</w:t>
            </w:r>
            <w:r w:rsidRPr="00417D1C">
              <w:t>, %</w:t>
            </w:r>
          </w:p>
        </w:tc>
        <w:tc>
          <w:tcPr>
            <w:tcW w:w="706" w:type="dxa"/>
            <w:textDirection w:val="btLr"/>
            <w:vAlign w:val="center"/>
          </w:tcPr>
          <w:p w:rsidR="005903CF" w:rsidRPr="00417D1C" w:rsidRDefault="005903CF" w:rsidP="005903CF">
            <w:pPr>
              <w:ind w:left="113" w:right="113" w:firstLine="0"/>
              <w:jc w:val="center"/>
            </w:pPr>
            <w:r w:rsidRPr="00417D1C">
              <w:t>Fe</w:t>
            </w:r>
            <w:r w:rsidRPr="00417D1C">
              <w:rPr>
                <w:vertAlign w:val="subscript"/>
              </w:rPr>
              <w:t>2</w:t>
            </w:r>
            <w:r w:rsidRPr="00417D1C">
              <w:t>O</w:t>
            </w:r>
            <w:r w:rsidRPr="00417D1C">
              <w:rPr>
                <w:vertAlign w:val="subscript"/>
              </w:rPr>
              <w:t>3</w:t>
            </w:r>
            <w:r w:rsidRPr="00417D1C">
              <w:t>, %</w:t>
            </w:r>
          </w:p>
        </w:tc>
        <w:tc>
          <w:tcPr>
            <w:tcW w:w="846" w:type="dxa"/>
            <w:textDirection w:val="btLr"/>
            <w:vAlign w:val="center"/>
          </w:tcPr>
          <w:p w:rsidR="005903CF" w:rsidRPr="00417D1C" w:rsidRDefault="005903CF" w:rsidP="005903CF">
            <w:pPr>
              <w:ind w:left="113" w:right="113" w:firstLine="0"/>
              <w:jc w:val="center"/>
            </w:pPr>
            <w:r w:rsidRPr="00417D1C">
              <w:t>Al</w:t>
            </w:r>
            <w:r w:rsidRPr="00417D1C">
              <w:rPr>
                <w:vertAlign w:val="subscript"/>
              </w:rPr>
              <w:t>2</w:t>
            </w:r>
            <w:r w:rsidRPr="00417D1C">
              <w:t>O</w:t>
            </w:r>
            <w:r w:rsidRPr="00417D1C">
              <w:rPr>
                <w:vertAlign w:val="subscript"/>
              </w:rPr>
              <w:t>3</w:t>
            </w:r>
            <w:r w:rsidRPr="00417D1C">
              <w:t>, %</w:t>
            </w:r>
          </w:p>
        </w:tc>
        <w:tc>
          <w:tcPr>
            <w:tcW w:w="706" w:type="dxa"/>
            <w:textDirection w:val="btLr"/>
            <w:vAlign w:val="center"/>
          </w:tcPr>
          <w:p w:rsidR="005903CF" w:rsidRPr="00417D1C" w:rsidRDefault="005903CF" w:rsidP="005903CF">
            <w:pPr>
              <w:ind w:left="113" w:right="113" w:firstLine="0"/>
              <w:jc w:val="center"/>
            </w:pPr>
            <w:r w:rsidRPr="00417D1C">
              <w:t>CaO, %</w:t>
            </w:r>
          </w:p>
        </w:tc>
        <w:tc>
          <w:tcPr>
            <w:tcW w:w="846" w:type="dxa"/>
            <w:textDirection w:val="btLr"/>
            <w:vAlign w:val="center"/>
          </w:tcPr>
          <w:p w:rsidR="005903CF" w:rsidRPr="00417D1C" w:rsidRDefault="005903CF" w:rsidP="005903CF">
            <w:pPr>
              <w:ind w:left="113" w:right="113" w:firstLine="0"/>
              <w:jc w:val="center"/>
            </w:pPr>
            <w:r w:rsidRPr="00417D1C">
              <w:t>MgO, %</w:t>
            </w:r>
          </w:p>
        </w:tc>
        <w:tc>
          <w:tcPr>
            <w:tcW w:w="708" w:type="dxa"/>
            <w:textDirection w:val="btLr"/>
            <w:vAlign w:val="center"/>
          </w:tcPr>
          <w:p w:rsidR="005903CF" w:rsidRPr="00417D1C" w:rsidRDefault="005903CF" w:rsidP="005903CF">
            <w:pPr>
              <w:ind w:left="113" w:right="113" w:firstLine="0"/>
              <w:jc w:val="center"/>
            </w:pPr>
            <w:r w:rsidRPr="00417D1C">
              <w:t>Na</w:t>
            </w:r>
            <w:r w:rsidRPr="00417D1C">
              <w:rPr>
                <w:vertAlign w:val="subscript"/>
              </w:rPr>
              <w:t>2</w:t>
            </w:r>
            <w:r w:rsidRPr="00417D1C">
              <w:t>O, %</w:t>
            </w:r>
          </w:p>
        </w:tc>
        <w:tc>
          <w:tcPr>
            <w:tcW w:w="722" w:type="dxa"/>
            <w:textDirection w:val="btLr"/>
            <w:vAlign w:val="center"/>
          </w:tcPr>
          <w:p w:rsidR="005903CF" w:rsidRPr="00417D1C" w:rsidRDefault="005903CF" w:rsidP="005903CF">
            <w:pPr>
              <w:ind w:left="113" w:right="113" w:firstLine="0"/>
              <w:jc w:val="center"/>
            </w:pPr>
            <w:r w:rsidRPr="00417D1C">
              <w:t>SO</w:t>
            </w:r>
            <w:r w:rsidRPr="00417D1C">
              <w:rPr>
                <w:vertAlign w:val="subscript"/>
              </w:rPr>
              <w:t>3</w:t>
            </w:r>
            <w:r w:rsidRPr="00417D1C">
              <w:t>, %</w:t>
            </w:r>
          </w:p>
        </w:tc>
        <w:tc>
          <w:tcPr>
            <w:tcW w:w="566" w:type="dxa"/>
            <w:textDirection w:val="btLr"/>
            <w:vAlign w:val="center"/>
          </w:tcPr>
          <w:p w:rsidR="005903CF" w:rsidRPr="00417D1C" w:rsidRDefault="005903CF" w:rsidP="005903CF">
            <w:pPr>
              <w:ind w:left="113" w:right="113" w:firstLine="0"/>
              <w:jc w:val="center"/>
            </w:pPr>
            <w:r>
              <w:t>К</w:t>
            </w:r>
            <w:r w:rsidRPr="00417D1C">
              <w:rPr>
                <w:vertAlign w:val="subscript"/>
              </w:rPr>
              <w:t>2</w:t>
            </w:r>
            <w:r w:rsidRPr="00417D1C">
              <w:t>O, %</w:t>
            </w:r>
          </w:p>
        </w:tc>
        <w:tc>
          <w:tcPr>
            <w:tcW w:w="566" w:type="dxa"/>
            <w:textDirection w:val="btLr"/>
            <w:vAlign w:val="center"/>
          </w:tcPr>
          <w:p w:rsidR="005903CF" w:rsidRPr="00417D1C" w:rsidRDefault="005903CF" w:rsidP="00D26394">
            <w:pPr>
              <w:ind w:left="113" w:right="113" w:firstLine="0"/>
              <w:jc w:val="center"/>
            </w:pPr>
            <w:r w:rsidRPr="00417D1C">
              <w:t>Вл</w:t>
            </w:r>
            <w:proofErr w:type="gramStart"/>
            <w:r w:rsidRPr="00417D1C">
              <w:t>a</w:t>
            </w:r>
            <w:proofErr w:type="gramEnd"/>
            <w:r w:rsidRPr="00417D1C">
              <w:t>жность, %</w:t>
            </w:r>
          </w:p>
        </w:tc>
        <w:tc>
          <w:tcPr>
            <w:tcW w:w="1503" w:type="dxa"/>
            <w:vAlign w:val="center"/>
          </w:tcPr>
          <w:p w:rsidR="005903CF" w:rsidRPr="00417D1C" w:rsidRDefault="005903CF" w:rsidP="00D26394">
            <w:pPr>
              <w:ind w:firstLine="0"/>
              <w:jc w:val="center"/>
            </w:pPr>
            <w:r w:rsidRPr="00417D1C">
              <w:t>Н</w:t>
            </w:r>
            <w:proofErr w:type="gramStart"/>
            <w:r w:rsidRPr="00417D1C">
              <w:t>a</w:t>
            </w:r>
            <w:proofErr w:type="gramEnd"/>
            <w:r w:rsidRPr="00417D1C">
              <w:t>сыпнaя</w:t>
            </w:r>
            <w:r>
              <w:t xml:space="preserve"> </w:t>
            </w:r>
            <w:r w:rsidRPr="00417D1C">
              <w:t xml:space="preserve"> плотность,</w:t>
            </w:r>
            <w:r>
              <w:t xml:space="preserve"> </w:t>
            </w:r>
            <w:r w:rsidRPr="00417D1C">
              <w:t>кг/м</w:t>
            </w:r>
            <w:r w:rsidRPr="00417D1C">
              <w:rPr>
                <w:vertAlign w:val="superscript"/>
              </w:rPr>
              <w:t>3</w:t>
            </w:r>
          </w:p>
        </w:tc>
        <w:tc>
          <w:tcPr>
            <w:tcW w:w="1095" w:type="dxa"/>
            <w:vAlign w:val="center"/>
          </w:tcPr>
          <w:p w:rsidR="005903CF" w:rsidRPr="00417D1C" w:rsidRDefault="005903CF" w:rsidP="00D26394">
            <w:pPr>
              <w:ind w:firstLine="0"/>
              <w:jc w:val="center"/>
            </w:pPr>
            <w:r w:rsidRPr="00417D1C">
              <w:t>Р</w:t>
            </w:r>
            <w:proofErr w:type="gramStart"/>
            <w:r w:rsidRPr="00417D1C">
              <w:t>a</w:t>
            </w:r>
            <w:proofErr w:type="gramEnd"/>
            <w:r w:rsidRPr="00417D1C">
              <w:t>змер</w:t>
            </w:r>
            <w:r>
              <w:t xml:space="preserve"> </w:t>
            </w:r>
            <w:r w:rsidRPr="00417D1C">
              <w:t xml:space="preserve"> грaнул, мм</w:t>
            </w:r>
          </w:p>
        </w:tc>
      </w:tr>
      <w:tr w:rsidR="005903CF" w:rsidRPr="00417D1C" w:rsidTr="005903CF">
        <w:tc>
          <w:tcPr>
            <w:tcW w:w="553" w:type="dxa"/>
          </w:tcPr>
          <w:p w:rsidR="005903CF" w:rsidRPr="00417D1C" w:rsidRDefault="005903CF" w:rsidP="00E76B19">
            <w:pPr>
              <w:ind w:firstLine="0"/>
            </w:pPr>
            <w:r w:rsidRPr="00417D1C">
              <w:t>30</w:t>
            </w:r>
          </w:p>
        </w:tc>
        <w:tc>
          <w:tcPr>
            <w:tcW w:w="846" w:type="dxa"/>
          </w:tcPr>
          <w:p w:rsidR="005903CF" w:rsidRPr="00417D1C" w:rsidRDefault="005903CF" w:rsidP="00E76B19">
            <w:pPr>
              <w:ind w:firstLine="0"/>
            </w:pPr>
            <w:r w:rsidRPr="00417D1C">
              <w:t>44,03</w:t>
            </w:r>
          </w:p>
        </w:tc>
        <w:tc>
          <w:tcPr>
            <w:tcW w:w="706" w:type="dxa"/>
          </w:tcPr>
          <w:p w:rsidR="005903CF" w:rsidRPr="00417D1C" w:rsidRDefault="005903CF" w:rsidP="00E76B19">
            <w:pPr>
              <w:ind w:firstLine="0"/>
            </w:pPr>
            <w:r w:rsidRPr="00417D1C">
              <w:t>4,45</w:t>
            </w:r>
          </w:p>
        </w:tc>
        <w:tc>
          <w:tcPr>
            <w:tcW w:w="846" w:type="dxa"/>
          </w:tcPr>
          <w:p w:rsidR="005903CF" w:rsidRPr="00417D1C" w:rsidRDefault="005903CF" w:rsidP="00E76B19">
            <w:pPr>
              <w:ind w:firstLine="0"/>
            </w:pPr>
            <w:r w:rsidRPr="00417D1C">
              <w:t>18,45</w:t>
            </w:r>
          </w:p>
        </w:tc>
        <w:tc>
          <w:tcPr>
            <w:tcW w:w="706" w:type="dxa"/>
          </w:tcPr>
          <w:p w:rsidR="005903CF" w:rsidRPr="00417D1C" w:rsidRDefault="005903CF" w:rsidP="00E76B19">
            <w:pPr>
              <w:ind w:firstLine="0"/>
            </w:pPr>
            <w:r w:rsidRPr="00417D1C">
              <w:t>1,33</w:t>
            </w:r>
          </w:p>
        </w:tc>
        <w:tc>
          <w:tcPr>
            <w:tcW w:w="846" w:type="dxa"/>
          </w:tcPr>
          <w:p w:rsidR="005903CF" w:rsidRPr="00417D1C" w:rsidRDefault="005903CF" w:rsidP="00E76B19">
            <w:pPr>
              <w:ind w:firstLine="0"/>
            </w:pPr>
            <w:r w:rsidRPr="00417D1C">
              <w:t>0,44</w:t>
            </w:r>
          </w:p>
        </w:tc>
        <w:tc>
          <w:tcPr>
            <w:tcW w:w="708" w:type="dxa"/>
          </w:tcPr>
          <w:p w:rsidR="005903CF" w:rsidRPr="00417D1C" w:rsidRDefault="005903CF" w:rsidP="00E76B19">
            <w:pPr>
              <w:ind w:firstLine="0"/>
            </w:pPr>
            <w:r w:rsidRPr="00417D1C">
              <w:t>0,16</w:t>
            </w:r>
          </w:p>
        </w:tc>
        <w:tc>
          <w:tcPr>
            <w:tcW w:w="722" w:type="dxa"/>
          </w:tcPr>
          <w:p w:rsidR="005903CF" w:rsidRPr="00417D1C" w:rsidRDefault="005903CF" w:rsidP="00E76B19">
            <w:pPr>
              <w:ind w:firstLine="0"/>
            </w:pPr>
            <w:r w:rsidRPr="00417D1C">
              <w:t>0,84</w:t>
            </w:r>
          </w:p>
        </w:tc>
        <w:tc>
          <w:tcPr>
            <w:tcW w:w="566" w:type="dxa"/>
          </w:tcPr>
          <w:p w:rsidR="005903CF" w:rsidRPr="00417D1C" w:rsidRDefault="005903CF" w:rsidP="00FE5176">
            <w:pPr>
              <w:ind w:firstLine="0"/>
              <w:jc w:val="center"/>
            </w:pPr>
            <w:r>
              <w:t>0,5</w:t>
            </w:r>
          </w:p>
        </w:tc>
        <w:tc>
          <w:tcPr>
            <w:tcW w:w="566" w:type="dxa"/>
          </w:tcPr>
          <w:p w:rsidR="005903CF" w:rsidRPr="00417D1C" w:rsidRDefault="005903CF" w:rsidP="00D26394">
            <w:pPr>
              <w:ind w:firstLine="0"/>
            </w:pPr>
            <w:r w:rsidRPr="00417D1C">
              <w:t>1,5</w:t>
            </w:r>
          </w:p>
        </w:tc>
        <w:tc>
          <w:tcPr>
            <w:tcW w:w="1503" w:type="dxa"/>
          </w:tcPr>
          <w:p w:rsidR="005903CF" w:rsidRPr="00417D1C" w:rsidRDefault="005903CF" w:rsidP="00D26394">
            <w:pPr>
              <w:ind w:firstLine="0"/>
              <w:jc w:val="center"/>
            </w:pPr>
            <w:r w:rsidRPr="00417D1C">
              <w:t>610</w:t>
            </w:r>
          </w:p>
        </w:tc>
        <w:tc>
          <w:tcPr>
            <w:tcW w:w="1095" w:type="dxa"/>
          </w:tcPr>
          <w:p w:rsidR="005903CF" w:rsidRPr="00417D1C" w:rsidRDefault="005903CF" w:rsidP="00D26394">
            <w:pPr>
              <w:ind w:firstLine="0"/>
              <w:jc w:val="center"/>
            </w:pPr>
            <w:r w:rsidRPr="00417D1C">
              <w:t>0,5-0,6</w:t>
            </w:r>
          </w:p>
        </w:tc>
      </w:tr>
    </w:tbl>
    <w:p w:rsidR="00932199" w:rsidRPr="00417D1C" w:rsidRDefault="00932199" w:rsidP="006E6F65"/>
    <w:p w:rsidR="005903CF" w:rsidRPr="005903CF" w:rsidRDefault="005903CF" w:rsidP="005903CF">
      <w:pPr>
        <w:pStyle w:val="a4"/>
        <w:spacing w:line="100" w:lineRule="atLeast"/>
        <w:ind w:left="0"/>
        <w:rPr>
          <w:szCs w:val="28"/>
        </w:rPr>
      </w:pPr>
      <w:r w:rsidRPr="005903CF">
        <w:rPr>
          <w:bCs/>
          <w:szCs w:val="28"/>
        </w:rPr>
        <w:t>Содержание тяжелых</w:t>
      </w:r>
      <w:r w:rsidRPr="005903CF">
        <w:rPr>
          <w:szCs w:val="28"/>
        </w:rPr>
        <w:t xml:space="preserve"> металлов: </w:t>
      </w:r>
      <w:r w:rsidRPr="005903CF">
        <w:rPr>
          <w:bCs/>
          <w:szCs w:val="28"/>
          <w:lang w:val="en-US"/>
        </w:rPr>
        <w:t>Cr</w:t>
      </w:r>
      <w:r>
        <w:rPr>
          <w:bCs/>
          <w:szCs w:val="28"/>
        </w:rPr>
        <w:t xml:space="preserve"> </w:t>
      </w:r>
      <w:r w:rsidR="00C118E0" w:rsidRPr="00417D1C">
        <w:rPr>
          <w:rFonts w:eastAsia="Times New Roman"/>
          <w:spacing w:val="2"/>
          <w:szCs w:val="28"/>
        </w:rPr>
        <w:t>–</w:t>
      </w:r>
      <w:r>
        <w:rPr>
          <w:bCs/>
          <w:szCs w:val="28"/>
        </w:rPr>
        <w:t xml:space="preserve"> </w:t>
      </w:r>
      <w:r w:rsidRPr="005903CF">
        <w:rPr>
          <w:bCs/>
          <w:szCs w:val="28"/>
        </w:rPr>
        <w:t>0</w:t>
      </w:r>
      <w:proofErr w:type="gramStart"/>
      <w:r w:rsidRPr="005903CF">
        <w:rPr>
          <w:bCs/>
          <w:szCs w:val="28"/>
        </w:rPr>
        <w:t>,0028</w:t>
      </w:r>
      <w:proofErr w:type="gramEnd"/>
      <w:r w:rsidRPr="005903CF">
        <w:rPr>
          <w:bCs/>
          <w:szCs w:val="28"/>
        </w:rPr>
        <w:t>%</w:t>
      </w:r>
      <w:r w:rsidRPr="005903CF">
        <w:rPr>
          <w:szCs w:val="28"/>
        </w:rPr>
        <w:t xml:space="preserve">, </w:t>
      </w:r>
      <w:r w:rsidRPr="005903CF">
        <w:rPr>
          <w:bCs/>
          <w:szCs w:val="28"/>
          <w:lang w:val="en-US"/>
        </w:rPr>
        <w:t>Cd</w:t>
      </w:r>
      <w:r>
        <w:rPr>
          <w:bCs/>
          <w:szCs w:val="28"/>
        </w:rPr>
        <w:t xml:space="preserve"> </w:t>
      </w:r>
      <w:r w:rsidR="00C118E0" w:rsidRPr="00417D1C">
        <w:rPr>
          <w:rFonts w:eastAsia="Times New Roman"/>
          <w:spacing w:val="2"/>
          <w:szCs w:val="28"/>
        </w:rPr>
        <w:t>–</w:t>
      </w:r>
      <w:r>
        <w:rPr>
          <w:bCs/>
          <w:szCs w:val="28"/>
        </w:rPr>
        <w:t xml:space="preserve"> 0,0032%</w:t>
      </w:r>
      <w:r w:rsidRPr="005903CF">
        <w:rPr>
          <w:szCs w:val="28"/>
        </w:rPr>
        <w:t xml:space="preserve">, </w:t>
      </w:r>
      <w:r w:rsidRPr="005903CF">
        <w:rPr>
          <w:bCs/>
          <w:szCs w:val="28"/>
          <w:lang w:val="en-US"/>
        </w:rPr>
        <w:t>Mo</w:t>
      </w:r>
      <w:r w:rsidR="00C118E0">
        <w:rPr>
          <w:bCs/>
          <w:szCs w:val="28"/>
          <w:lang w:val="kk-KZ"/>
        </w:rPr>
        <w:t xml:space="preserve"> </w:t>
      </w:r>
      <w:r w:rsidR="00C118E0" w:rsidRPr="00417D1C">
        <w:rPr>
          <w:rFonts w:eastAsia="Times New Roman"/>
          <w:spacing w:val="2"/>
          <w:szCs w:val="28"/>
        </w:rPr>
        <w:t>–</w:t>
      </w:r>
      <w:r w:rsidR="00C118E0">
        <w:rPr>
          <w:bCs/>
          <w:szCs w:val="28"/>
          <w:lang w:val="kk-KZ"/>
        </w:rPr>
        <w:t xml:space="preserve"> </w:t>
      </w:r>
      <w:r>
        <w:rPr>
          <w:bCs/>
          <w:szCs w:val="28"/>
        </w:rPr>
        <w:t>0,0096%</w:t>
      </w:r>
      <w:r w:rsidRPr="005903CF">
        <w:rPr>
          <w:szCs w:val="28"/>
        </w:rPr>
        <w:t xml:space="preserve">, </w:t>
      </w:r>
      <w:r w:rsidRPr="005903CF">
        <w:rPr>
          <w:bCs/>
          <w:szCs w:val="28"/>
          <w:lang w:val="en-US"/>
        </w:rPr>
        <w:t>Pb</w:t>
      </w:r>
      <w:r>
        <w:rPr>
          <w:bCs/>
          <w:szCs w:val="28"/>
        </w:rPr>
        <w:t xml:space="preserve"> </w:t>
      </w:r>
      <w:r w:rsidRPr="005903CF">
        <w:rPr>
          <w:bCs/>
          <w:szCs w:val="28"/>
        </w:rPr>
        <w:t>-</w:t>
      </w:r>
      <w:r>
        <w:rPr>
          <w:bCs/>
          <w:szCs w:val="28"/>
        </w:rPr>
        <w:t xml:space="preserve"> 0,0003%</w:t>
      </w:r>
      <w:r w:rsidRPr="005903CF">
        <w:rPr>
          <w:szCs w:val="28"/>
        </w:rPr>
        <w:t>.</w:t>
      </w:r>
    </w:p>
    <w:p w:rsidR="00FE5176" w:rsidRPr="00417D1C" w:rsidRDefault="00770CAD" w:rsidP="006E6F65">
      <w:r w:rsidRPr="00417D1C">
        <w:t>Рано весной провели боронование бороной БИГ-3</w:t>
      </w:r>
      <w:r w:rsidR="007B2567">
        <w:rPr>
          <w:lang w:val="kk-KZ"/>
        </w:rPr>
        <w:t xml:space="preserve"> </w:t>
      </w:r>
      <w:r w:rsidR="007B2567" w:rsidRPr="00971267">
        <w:rPr>
          <w:lang w:val="kk-KZ"/>
        </w:rPr>
        <w:t>(Приложение З)</w:t>
      </w:r>
      <w:r w:rsidRPr="00971267">
        <w:t>.</w:t>
      </w:r>
      <w:r w:rsidRPr="00417D1C">
        <w:t xml:space="preserve"> </w:t>
      </w:r>
    </w:p>
    <w:p w:rsidR="005903CF" w:rsidRDefault="009F4D13" w:rsidP="006E6F65">
      <w:r w:rsidRPr="00417D1C">
        <w:t>Удобрени</w:t>
      </w:r>
      <w:r w:rsidR="00FE5176" w:rsidRPr="00417D1C">
        <w:t xml:space="preserve">е </w:t>
      </w:r>
      <w:r w:rsidR="00942BAB" w:rsidRPr="00417D1C">
        <w:t xml:space="preserve">«Агробионов» </w:t>
      </w:r>
      <w:r w:rsidR="00770CAD" w:rsidRPr="00417D1C">
        <w:t>и суперфосфат двойной гранулированный вносили согласно схем</w:t>
      </w:r>
      <w:r w:rsidR="00FE5176" w:rsidRPr="00417D1C">
        <w:t>е</w:t>
      </w:r>
      <w:r w:rsidR="00770CAD" w:rsidRPr="00417D1C">
        <w:t xml:space="preserve"> опытов вручную</w:t>
      </w:r>
      <w:r w:rsidR="00DE6A19">
        <w:t xml:space="preserve"> </w:t>
      </w:r>
      <w:r w:rsidR="005903CF">
        <w:t>весной вра</w:t>
      </w:r>
      <w:r w:rsidR="007B2567">
        <w:rPr>
          <w:lang w:val="kk-KZ"/>
        </w:rPr>
        <w:t>з</w:t>
      </w:r>
      <w:r w:rsidR="005903CF">
        <w:t>брос.</w:t>
      </w:r>
    </w:p>
    <w:p w:rsidR="00770CAD" w:rsidRPr="00417D1C" w:rsidRDefault="00770CAD" w:rsidP="006E6F65">
      <w:r w:rsidRPr="00417D1C">
        <w:t xml:space="preserve">Расчетную дозу </w:t>
      </w:r>
      <w:r w:rsidR="00F26BDD" w:rsidRPr="00417D1C">
        <w:t>фосфор</w:t>
      </w:r>
      <w:r w:rsidRPr="00417D1C">
        <w:t xml:space="preserve">ных удобрений устанавливали по методике Ю.И. Ермохина </w:t>
      </w:r>
      <w:r w:rsidR="00501C42" w:rsidRPr="00417D1C">
        <w:t>по формул</w:t>
      </w:r>
      <w:r w:rsidR="007E6C59">
        <w:t>е</w:t>
      </w:r>
      <w:r w:rsidR="00501C42" w:rsidRPr="00417D1C">
        <w:t xml:space="preserve"> </w:t>
      </w:r>
      <w:r w:rsidR="00341550" w:rsidRPr="00417D1C">
        <w:t xml:space="preserve">(2) </w:t>
      </w:r>
      <w:r w:rsidR="005903CF">
        <w:t>на</w:t>
      </w:r>
      <w:r w:rsidRPr="00417D1C">
        <w:t xml:space="preserve"> планируемый урожай</w:t>
      </w:r>
      <w:r w:rsidR="005903CF">
        <w:t xml:space="preserve"> льна масличного</w:t>
      </w:r>
      <w:r w:rsidRPr="00417D1C">
        <w:t>:</w:t>
      </w:r>
    </w:p>
    <w:p w:rsidR="00341550" w:rsidRPr="00417D1C" w:rsidRDefault="00341550" w:rsidP="00501C42">
      <w:pPr>
        <w:ind w:firstLine="0"/>
        <w:jc w:val="right"/>
      </w:pPr>
    </w:p>
    <w:p w:rsidR="00341550" w:rsidRPr="00417D1C" w:rsidRDefault="00F109E1" w:rsidP="00F26BDD">
      <w:pPr>
        <w:ind w:firstLine="0"/>
        <w:jc w:val="right"/>
      </w:pPr>
      <m:oMath>
        <m:sSub>
          <m:sSubPr>
            <m:ctrlPr>
              <w:rPr>
                <w:rFonts w:ascii="Cambria Math" w:hAnsi="Cambria Math"/>
                <w:i/>
              </w:rPr>
            </m:ctrlPr>
          </m:sSubPr>
          <m:e>
            <m:r>
              <w:rPr>
                <w:rFonts w:ascii="Cambria Math" w:hAnsi="Cambria Math"/>
              </w:rPr>
              <m:t>Д</m:t>
            </m:r>
          </m:e>
          <m:sub>
            <m:r>
              <w:rPr>
                <w:rFonts w:ascii="Cambria Math" w:hAnsi="Cambria Math"/>
              </w:rPr>
              <m:t>Р</m:t>
            </m:r>
          </m:sub>
        </m:sSub>
        <m:r>
          <w:rPr>
            <w:rFonts w:ascii="Cambria Math" w:hAnsi="Cambria Math"/>
          </w:rPr>
          <m:t>=6×ПУ</m:t>
        </m:r>
        <m:r>
          <m:rPr>
            <m:sty m:val="p"/>
          </m:rPr>
          <w:rPr>
            <w:rFonts w:ascii="Cambria Math" w:hAnsi="Cambria Math"/>
          </w:rPr>
          <m:t>-71×Эф,</m:t>
        </m:r>
      </m:oMath>
      <w:r w:rsidR="00501C42" w:rsidRPr="00417D1C">
        <w:t xml:space="preserve">      </w:t>
      </w:r>
      <w:r w:rsidR="00F26BDD" w:rsidRPr="00417D1C">
        <w:t xml:space="preserve">                                       </w:t>
      </w:r>
      <w:r w:rsidR="00501C42" w:rsidRPr="00417D1C">
        <w:t>(</w:t>
      </w:r>
      <w:r w:rsidR="007E6C59">
        <w:t>2</w:t>
      </w:r>
      <w:r w:rsidR="00501C42" w:rsidRPr="00417D1C">
        <w:t>)</w:t>
      </w:r>
    </w:p>
    <w:p w:rsidR="00341550" w:rsidRPr="00417D1C" w:rsidRDefault="00341550" w:rsidP="00501C42">
      <w:pPr>
        <w:ind w:firstLine="0"/>
        <w:jc w:val="right"/>
      </w:pPr>
    </w:p>
    <w:p w:rsidR="00FE5176" w:rsidRPr="00417D1C" w:rsidRDefault="007558DD" w:rsidP="00FE5176">
      <w:r w:rsidRPr="00417D1C">
        <w:t>где</w:t>
      </w:r>
      <w:proofErr w:type="gramStart"/>
      <w:r w:rsidRPr="00417D1C">
        <w:t xml:space="preserve"> </w:t>
      </w:r>
      <w:r w:rsidR="00904D6C" w:rsidRPr="00417D1C">
        <w:t>Д</w:t>
      </w:r>
      <w:proofErr w:type="gramEnd"/>
      <w:r w:rsidR="00C118E0">
        <w:rPr>
          <w:lang w:val="kk-KZ"/>
        </w:rPr>
        <w:t xml:space="preserve"> </w:t>
      </w:r>
      <w:r w:rsidR="00C118E0" w:rsidRPr="00417D1C">
        <w:rPr>
          <w:rFonts w:eastAsia="Times New Roman"/>
          <w:spacing w:val="2"/>
          <w:szCs w:val="28"/>
        </w:rPr>
        <w:t>–</w:t>
      </w:r>
      <w:r w:rsidR="00C118E0">
        <w:rPr>
          <w:rFonts w:eastAsia="Times New Roman"/>
          <w:spacing w:val="2"/>
          <w:szCs w:val="28"/>
          <w:lang w:val="kk-KZ"/>
        </w:rPr>
        <w:t xml:space="preserve"> </w:t>
      </w:r>
      <w:r w:rsidR="00904D6C" w:rsidRPr="00417D1C">
        <w:t xml:space="preserve">доза, кг/га; </w:t>
      </w:r>
    </w:p>
    <w:p w:rsidR="00FE5176" w:rsidRPr="00417D1C" w:rsidRDefault="00904D6C" w:rsidP="00FE5176">
      <w:r w:rsidRPr="00417D1C">
        <w:t xml:space="preserve">ПУ – планируемый урожай; </w:t>
      </w:r>
    </w:p>
    <w:p w:rsidR="00FE5176" w:rsidRPr="00417D1C" w:rsidRDefault="00904D6C" w:rsidP="00FE5176">
      <w:r w:rsidRPr="00417D1C">
        <w:t xml:space="preserve">Эф </w:t>
      </w:r>
      <w:r w:rsidR="002A1077" w:rsidRPr="00417D1C">
        <w:t>–</w:t>
      </w:r>
      <w:r w:rsidR="00FE5176" w:rsidRPr="00417D1C">
        <w:t xml:space="preserve"> фактическое </w:t>
      </w:r>
      <w:r w:rsidR="002A1077" w:rsidRPr="00417D1C">
        <w:t>содержание элемента</w:t>
      </w:r>
      <w:r w:rsidR="00DA4103" w:rsidRPr="00417D1C">
        <w:t xml:space="preserve"> в почве</w:t>
      </w:r>
      <w:r w:rsidR="002A1077" w:rsidRPr="00417D1C">
        <w:t xml:space="preserve">. </w:t>
      </w:r>
    </w:p>
    <w:p w:rsidR="005903CF" w:rsidRDefault="005903CF" w:rsidP="008B1928">
      <w:pPr>
        <w:rPr>
          <w:color w:val="FF0000"/>
        </w:rPr>
      </w:pPr>
      <w:r w:rsidRPr="005903CF">
        <w:rPr>
          <w:spacing w:val="6"/>
          <w:szCs w:val="28"/>
        </w:rPr>
        <w:t>В среднем за три года расчетная доза фосфора составила 6</w:t>
      </w:r>
      <w:r w:rsidR="005A107E">
        <w:rPr>
          <w:spacing w:val="6"/>
          <w:szCs w:val="28"/>
        </w:rPr>
        <w:t>4</w:t>
      </w:r>
      <w:r w:rsidRPr="005903CF">
        <w:rPr>
          <w:spacing w:val="6"/>
          <w:szCs w:val="28"/>
        </w:rPr>
        <w:t xml:space="preserve"> кг д.в./га.</w:t>
      </w:r>
    </w:p>
    <w:p w:rsidR="008B1928" w:rsidRPr="00417D1C" w:rsidRDefault="005903CF" w:rsidP="008B1928">
      <w:r>
        <w:t xml:space="preserve">После внесения удобрений </w:t>
      </w:r>
      <w:r w:rsidR="008B1928" w:rsidRPr="00417D1C">
        <w:t>провели предпосевную культивацию на глубину 8-10 см культиватором КТШ-9</w:t>
      </w:r>
      <w:r>
        <w:t>. Посев произведен с</w:t>
      </w:r>
      <w:r w:rsidR="008B1928" w:rsidRPr="00417D1C">
        <w:t>еялкой «Бистрица» на глубину 4-5 см. Норма высева льна масличного 35 кг/га.</w:t>
      </w:r>
    </w:p>
    <w:p w:rsidR="00770CAD" w:rsidRPr="00417D1C" w:rsidRDefault="00770CAD" w:rsidP="006E6F65">
      <w:r w:rsidRPr="00417D1C">
        <w:t xml:space="preserve">Лабораторные анализы почвенных образцов проводили по общепринятым методикам </w:t>
      </w:r>
      <w:r w:rsidR="00533D18" w:rsidRPr="00417D1C">
        <w:t>в соответствии с ГОСТ</w:t>
      </w:r>
      <w:r w:rsidRPr="00417D1C">
        <w:t>:</w:t>
      </w:r>
    </w:p>
    <w:p w:rsidR="004A5092" w:rsidRPr="00417D1C" w:rsidRDefault="004A5092" w:rsidP="004A5092">
      <w:r w:rsidRPr="00417D1C">
        <w:t xml:space="preserve">1. Тяжелые металлы в почве </w:t>
      </w:r>
      <w:r w:rsidR="00C118E0" w:rsidRPr="00417D1C">
        <w:rPr>
          <w:rFonts w:eastAsia="Times New Roman"/>
          <w:spacing w:val="2"/>
          <w:szCs w:val="28"/>
        </w:rPr>
        <w:t>–</w:t>
      </w:r>
      <w:r w:rsidRPr="00417D1C">
        <w:t xml:space="preserve"> методом инверсионной вольтамперометрии МУ08-47/203</w:t>
      </w:r>
      <w:r w:rsidR="00433899" w:rsidRPr="00417D1C">
        <w:t>.</w:t>
      </w:r>
    </w:p>
    <w:p w:rsidR="004A5092" w:rsidRPr="00417D1C" w:rsidRDefault="00E20E78" w:rsidP="004A5092">
      <w:r w:rsidRPr="00417D1C">
        <w:t>2</w:t>
      </w:r>
      <w:r w:rsidR="004A5092" w:rsidRPr="00417D1C">
        <w:t>. Водопрочность почвенных агрегатов – методом П.И. Андрианова (1974)</w:t>
      </w:r>
      <w:r w:rsidR="00433899" w:rsidRPr="00417D1C">
        <w:t>.</w:t>
      </w:r>
    </w:p>
    <w:p w:rsidR="004A5092" w:rsidRPr="00417D1C" w:rsidRDefault="00E20E78" w:rsidP="004A5092">
      <w:r w:rsidRPr="00417D1C">
        <w:t>3</w:t>
      </w:r>
      <w:r w:rsidR="004A5092" w:rsidRPr="00417D1C">
        <w:t xml:space="preserve">. Агрегатный анализ почвы </w:t>
      </w:r>
      <w:r w:rsidR="00C118E0" w:rsidRPr="00417D1C">
        <w:rPr>
          <w:rFonts w:eastAsia="Times New Roman"/>
          <w:spacing w:val="2"/>
          <w:szCs w:val="28"/>
        </w:rPr>
        <w:t>–</w:t>
      </w:r>
      <w:r w:rsidR="004A5092" w:rsidRPr="00417D1C">
        <w:t xml:space="preserve"> методом Н.И. Саввинова (1986)</w:t>
      </w:r>
      <w:r w:rsidR="00433899" w:rsidRPr="00417D1C">
        <w:t>.</w:t>
      </w:r>
    </w:p>
    <w:p w:rsidR="004A5092" w:rsidRPr="00417D1C" w:rsidRDefault="00E20E78" w:rsidP="004A5092">
      <w:r w:rsidRPr="00417D1C">
        <w:t>4</w:t>
      </w:r>
      <w:r w:rsidR="004A5092" w:rsidRPr="00417D1C">
        <w:t xml:space="preserve">. Влажность почвы </w:t>
      </w:r>
      <w:r w:rsidR="00C118E0" w:rsidRPr="00417D1C">
        <w:rPr>
          <w:rFonts w:eastAsia="Times New Roman"/>
          <w:spacing w:val="2"/>
          <w:szCs w:val="28"/>
        </w:rPr>
        <w:t>–</w:t>
      </w:r>
      <w:r w:rsidR="004A5092" w:rsidRPr="00417D1C">
        <w:t xml:space="preserve"> термостатно-массовым методом согласно ГОСТ 28268-89</w:t>
      </w:r>
      <w:r w:rsidR="00433899" w:rsidRPr="00417D1C">
        <w:t>.</w:t>
      </w:r>
    </w:p>
    <w:p w:rsidR="004A5092" w:rsidRPr="00417D1C" w:rsidRDefault="00E20E78" w:rsidP="00533D18">
      <w:r w:rsidRPr="00417D1C">
        <w:t>5</w:t>
      </w:r>
      <w:r w:rsidR="004A5092" w:rsidRPr="00417D1C">
        <w:t>.</w:t>
      </w:r>
      <w:r w:rsidR="007B2567">
        <w:rPr>
          <w:lang w:val="kk-KZ"/>
        </w:rPr>
        <w:t xml:space="preserve"> </w:t>
      </w:r>
      <w:r w:rsidR="004A5092" w:rsidRPr="00417D1C">
        <w:t xml:space="preserve">Активность целлюлозоразлагающих бактерий - методом льняных полотен по Е.Н. Мишустину (1979). </w:t>
      </w:r>
      <w:r w:rsidR="004A5092" w:rsidRPr="00417D1C">
        <w:rPr>
          <w:szCs w:val="28"/>
        </w:rPr>
        <w:t>Полотно закладывали ежегодно под посевы льна масличного в слое почвы 0-20 см в 3-кратной повторности весной, летом и осенью.</w:t>
      </w:r>
    </w:p>
    <w:p w:rsidR="004164A2" w:rsidRPr="00417D1C" w:rsidRDefault="00E20E78" w:rsidP="00533D18">
      <w:pPr>
        <w:pStyle w:val="a"/>
        <w:numPr>
          <w:ilvl w:val="0"/>
          <w:numId w:val="0"/>
        </w:numPr>
        <w:ind w:firstLine="709"/>
      </w:pPr>
      <w:r w:rsidRPr="00417D1C">
        <w:t>6</w:t>
      </w:r>
      <w:r w:rsidR="004164A2" w:rsidRPr="00417D1C">
        <w:t>. Численность почвенных микроорганизмов учитывали путем высева почвенной суспензии на твердые питательные среды</w:t>
      </w:r>
      <w:r w:rsidR="00433899" w:rsidRPr="00417D1C">
        <w:t>:</w:t>
      </w:r>
      <w:r w:rsidR="004164A2" w:rsidRPr="00417D1C">
        <w:t xml:space="preserve"> </w:t>
      </w:r>
    </w:p>
    <w:p w:rsidR="00D82B7B" w:rsidRPr="00417D1C" w:rsidRDefault="00D82B7B" w:rsidP="00533D18">
      <w:pPr>
        <w:pStyle w:val="a"/>
        <w:tabs>
          <w:tab w:val="clear" w:pos="426"/>
          <w:tab w:val="left" w:pos="0"/>
        </w:tabs>
        <w:ind w:firstLine="709"/>
      </w:pPr>
      <w:r w:rsidRPr="00417D1C">
        <w:t>бактери</w:t>
      </w:r>
      <w:r w:rsidR="00433899" w:rsidRPr="00417D1C">
        <w:t>и</w:t>
      </w:r>
      <w:r w:rsidRPr="00417D1C">
        <w:t xml:space="preserve">, утилизирующие органические соединения азота на </w:t>
      </w:r>
      <w:r w:rsidR="00520029" w:rsidRPr="00417D1C">
        <w:t>мясопептонном</w:t>
      </w:r>
      <w:r w:rsidRPr="00417D1C">
        <w:t xml:space="preserve"> агаре (МПА); </w:t>
      </w:r>
    </w:p>
    <w:p w:rsidR="00D82B7B" w:rsidRPr="00417D1C" w:rsidRDefault="00D82B7B" w:rsidP="00533D18">
      <w:pPr>
        <w:pStyle w:val="a"/>
        <w:tabs>
          <w:tab w:val="clear" w:pos="426"/>
          <w:tab w:val="left" w:pos="0"/>
        </w:tabs>
        <w:ind w:firstLine="709"/>
      </w:pPr>
      <w:r w:rsidRPr="00417D1C">
        <w:t xml:space="preserve">микроорганизмы, потребляющие минеральный азот на </w:t>
      </w:r>
      <w:proofErr w:type="gramStart"/>
      <w:r w:rsidRPr="00417D1C">
        <w:t>крахмально-аммиачном</w:t>
      </w:r>
      <w:proofErr w:type="gramEnd"/>
      <w:r w:rsidRPr="00417D1C">
        <w:t xml:space="preserve"> агаре; </w:t>
      </w:r>
    </w:p>
    <w:p w:rsidR="00D82B7B" w:rsidRPr="00417D1C" w:rsidRDefault="00D82B7B" w:rsidP="00533D18">
      <w:pPr>
        <w:pStyle w:val="a"/>
        <w:tabs>
          <w:tab w:val="clear" w:pos="426"/>
          <w:tab w:val="left" w:pos="0"/>
        </w:tabs>
        <w:ind w:firstLine="709"/>
      </w:pPr>
      <w:r w:rsidRPr="00417D1C">
        <w:t xml:space="preserve">олигонитрофилы </w:t>
      </w:r>
      <w:r w:rsidR="00C118E0" w:rsidRPr="00417D1C">
        <w:rPr>
          <w:rFonts w:eastAsia="Times New Roman"/>
          <w:spacing w:val="2"/>
        </w:rPr>
        <w:t>–</w:t>
      </w:r>
      <w:r w:rsidRPr="00417D1C">
        <w:t xml:space="preserve"> в среде Мишустиной; </w:t>
      </w:r>
    </w:p>
    <w:p w:rsidR="00D82B7B" w:rsidRPr="00417D1C" w:rsidRDefault="00D82B7B" w:rsidP="00533D18">
      <w:pPr>
        <w:pStyle w:val="a"/>
        <w:tabs>
          <w:tab w:val="clear" w:pos="426"/>
          <w:tab w:val="left" w:pos="0"/>
        </w:tabs>
        <w:ind w:firstLine="709"/>
      </w:pPr>
      <w:r w:rsidRPr="00417D1C">
        <w:lastRenderedPageBreak/>
        <w:t>бактери</w:t>
      </w:r>
      <w:r w:rsidR="007B2567">
        <w:rPr>
          <w:lang w:val="kk-KZ"/>
        </w:rPr>
        <w:t>и</w:t>
      </w:r>
      <w:r w:rsidRPr="00417D1C">
        <w:t xml:space="preserve">, мобилизующие минеральные фосфаты – в среде Муромцева – Герретсена; </w:t>
      </w:r>
    </w:p>
    <w:p w:rsidR="00D82B7B" w:rsidRPr="00417D1C" w:rsidRDefault="00D82B7B" w:rsidP="00533D18">
      <w:pPr>
        <w:pStyle w:val="a"/>
        <w:tabs>
          <w:tab w:val="clear" w:pos="426"/>
          <w:tab w:val="left" w:pos="0"/>
        </w:tabs>
        <w:ind w:firstLine="709"/>
      </w:pPr>
      <w:r w:rsidRPr="00417D1C">
        <w:t xml:space="preserve">целлюлозоразрушающие микроорганизмы – в среде Гетчинсона; </w:t>
      </w:r>
    </w:p>
    <w:p w:rsidR="00D82B7B" w:rsidRPr="00417D1C" w:rsidRDefault="00D82B7B" w:rsidP="00533D18">
      <w:pPr>
        <w:pStyle w:val="a"/>
        <w:tabs>
          <w:tab w:val="clear" w:pos="426"/>
          <w:tab w:val="left" w:pos="0"/>
        </w:tabs>
        <w:ind w:firstLine="709"/>
      </w:pPr>
      <w:r w:rsidRPr="00417D1C">
        <w:t xml:space="preserve">нитрификаторы </w:t>
      </w:r>
      <w:r w:rsidR="00C118E0" w:rsidRPr="00417D1C">
        <w:rPr>
          <w:rFonts w:eastAsia="Times New Roman"/>
          <w:spacing w:val="2"/>
        </w:rPr>
        <w:t>–</w:t>
      </w:r>
      <w:r w:rsidRPr="00417D1C">
        <w:t xml:space="preserve"> в </w:t>
      </w:r>
      <w:proofErr w:type="gramStart"/>
      <w:r w:rsidRPr="00417D1C">
        <w:t>водном</w:t>
      </w:r>
      <w:proofErr w:type="gramEnd"/>
      <w:r w:rsidRPr="00417D1C">
        <w:t xml:space="preserve"> агаре с добавлением двойной аммонийно-магниевой соли фосфорной кислоты; </w:t>
      </w:r>
    </w:p>
    <w:p w:rsidR="00D82B7B" w:rsidRPr="00417D1C" w:rsidRDefault="00D82B7B" w:rsidP="00533D18">
      <w:pPr>
        <w:pStyle w:val="a"/>
        <w:tabs>
          <w:tab w:val="clear" w:pos="426"/>
          <w:tab w:val="left" w:pos="0"/>
        </w:tabs>
        <w:ind w:firstLine="709"/>
      </w:pPr>
      <w:r w:rsidRPr="00417D1C">
        <w:t>грибов - в среде Чапека, подкисленная молочной кислотой (Аристовская Т.В., Владимирская М.Е., Голлербах М.М. и др., 1962).</w:t>
      </w:r>
    </w:p>
    <w:p w:rsidR="00E20E78" w:rsidRPr="00417D1C" w:rsidRDefault="00433899" w:rsidP="00E20E78">
      <w:pPr>
        <w:pStyle w:val="a"/>
        <w:numPr>
          <w:ilvl w:val="0"/>
          <w:numId w:val="0"/>
        </w:numPr>
        <w:ind w:firstLine="709"/>
      </w:pPr>
      <w:r w:rsidRPr="00417D1C">
        <w:t xml:space="preserve">7. </w:t>
      </w:r>
      <w:r w:rsidR="00E20E78" w:rsidRPr="00417D1C">
        <w:t>Содержание тяжелых металлов (свинец, кадмий, медь, цинк) и радионуклидов в почве и семенах льна масличного были осуществлены в филиале РГП на ПХВ «Национальный центр экспертизы» Комитет</w:t>
      </w:r>
      <w:r w:rsidR="007B2567">
        <w:rPr>
          <w:lang w:val="kk-KZ"/>
        </w:rPr>
        <w:t>а</w:t>
      </w:r>
      <w:r w:rsidR="00E20E78" w:rsidRPr="00417D1C">
        <w:t xml:space="preserve"> по защите прав потребителей МНЭ РК по </w:t>
      </w:r>
      <w:proofErr w:type="gramStart"/>
      <w:r w:rsidR="00E20E78" w:rsidRPr="00417D1C">
        <w:t>A</w:t>
      </w:r>
      <w:proofErr w:type="gramEnd"/>
      <w:r w:rsidR="00E20E78" w:rsidRPr="00417D1C">
        <w:t>кмолинской области:</w:t>
      </w:r>
    </w:p>
    <w:p w:rsidR="00F26BDD" w:rsidRPr="00417D1C" w:rsidRDefault="00E20E78" w:rsidP="00E20E78">
      <w:pPr>
        <w:pStyle w:val="a"/>
        <w:numPr>
          <w:ilvl w:val="0"/>
          <w:numId w:val="0"/>
        </w:numPr>
        <w:ind w:firstLine="709"/>
      </w:pPr>
      <w:r w:rsidRPr="00417D1C">
        <w:t>- т</w:t>
      </w:r>
      <w:r w:rsidR="00F26BDD" w:rsidRPr="00417D1C">
        <w:t xml:space="preserve">яжелые металлы в семенах </w:t>
      </w:r>
      <w:r w:rsidR="007B2567">
        <w:t>–</w:t>
      </w:r>
      <w:r w:rsidR="00F26BDD" w:rsidRPr="00417D1C">
        <w:t xml:space="preserve"> атомно</w:t>
      </w:r>
      <w:r w:rsidR="007B2567">
        <w:rPr>
          <w:lang w:val="kk-KZ"/>
        </w:rPr>
        <w:t>-</w:t>
      </w:r>
      <w:r w:rsidR="00F26BDD" w:rsidRPr="00417D1C">
        <w:t>абсорбционным  методом (ГОСТ 30178-96)</w:t>
      </w:r>
      <w:r w:rsidR="00433899" w:rsidRPr="00417D1C">
        <w:t>;</w:t>
      </w:r>
      <w:r w:rsidR="00F26BDD" w:rsidRPr="00417D1C">
        <w:t xml:space="preserve"> </w:t>
      </w:r>
    </w:p>
    <w:p w:rsidR="00F26BDD" w:rsidRPr="00417D1C" w:rsidRDefault="00433899" w:rsidP="00E20E78">
      <w:pPr>
        <w:pStyle w:val="a"/>
        <w:numPr>
          <w:ilvl w:val="0"/>
          <w:numId w:val="0"/>
        </w:numPr>
        <w:ind w:firstLine="709"/>
      </w:pPr>
      <w:r w:rsidRPr="00417D1C">
        <w:t>- р</w:t>
      </w:r>
      <w:r w:rsidR="00F26BDD" w:rsidRPr="00417D1C">
        <w:t>адионуклиды в почве и семенах – спектрометрический комплекс (МП</w:t>
      </w:r>
      <w:proofErr w:type="gramStart"/>
      <w:r w:rsidR="00F26BDD" w:rsidRPr="00417D1C">
        <w:t>.К</w:t>
      </w:r>
      <w:proofErr w:type="gramEnd"/>
      <w:r w:rsidR="00F26BDD" w:rsidRPr="00417D1C">
        <w:t>Z 07.00.00303-2019)</w:t>
      </w:r>
      <w:r w:rsidRPr="00417D1C">
        <w:t>.</w:t>
      </w:r>
    </w:p>
    <w:p w:rsidR="004164A2" w:rsidRPr="00417D1C" w:rsidRDefault="00433899" w:rsidP="00533D18">
      <w:pPr>
        <w:tabs>
          <w:tab w:val="left" w:pos="0"/>
        </w:tabs>
        <w:ind w:right="-25"/>
      </w:pPr>
      <w:r w:rsidRPr="00417D1C">
        <w:t>8</w:t>
      </w:r>
      <w:r w:rsidR="004164A2" w:rsidRPr="00417D1C">
        <w:t>. Структур</w:t>
      </w:r>
      <w:r w:rsidRPr="00417D1C">
        <w:t>у у</w:t>
      </w:r>
      <w:r w:rsidR="004164A2" w:rsidRPr="00417D1C">
        <w:t xml:space="preserve">рожая </w:t>
      </w:r>
      <w:r w:rsidRPr="00417D1C">
        <w:t xml:space="preserve">определяли </w:t>
      </w:r>
      <w:r w:rsidR="004164A2" w:rsidRPr="00417D1C">
        <w:t>по методике государственного сортоиспытания сельскохозяйственных культур (1985)</w:t>
      </w:r>
      <w:r w:rsidRPr="00417D1C">
        <w:t>.</w:t>
      </w:r>
    </w:p>
    <w:p w:rsidR="004164A2" w:rsidRPr="00417D1C" w:rsidRDefault="00433899" w:rsidP="004164A2">
      <w:pPr>
        <w:tabs>
          <w:tab w:val="left" w:pos="0"/>
        </w:tabs>
        <w:ind w:right="-25"/>
      </w:pPr>
      <w:r w:rsidRPr="00417D1C">
        <w:t>9</w:t>
      </w:r>
      <w:r w:rsidR="004164A2" w:rsidRPr="00417D1C">
        <w:t xml:space="preserve">. Учет урожая и статистическая обработка урожайных данных </w:t>
      </w:r>
      <w:r w:rsidR="00300001" w:rsidRPr="00417D1C">
        <w:t xml:space="preserve">проводились </w:t>
      </w:r>
      <w:r w:rsidR="004164A2" w:rsidRPr="00417D1C">
        <w:t>по Б.А. Доспехову (1985).</w:t>
      </w:r>
    </w:p>
    <w:p w:rsidR="004164A2" w:rsidRPr="00417D1C" w:rsidRDefault="004164A2" w:rsidP="004164A2">
      <w:pPr>
        <w:tabs>
          <w:tab w:val="left" w:pos="0"/>
        </w:tabs>
        <w:ind w:right="-25" w:firstLine="720"/>
      </w:pPr>
      <w:r w:rsidRPr="00417D1C">
        <w:t>1</w:t>
      </w:r>
      <w:r w:rsidR="00433899" w:rsidRPr="00417D1C">
        <w:t>0</w:t>
      </w:r>
      <w:r w:rsidRPr="00417D1C">
        <w:t>. Дисперсионный и корреляционный анализы проведены на программном обеспечении IBMSPSS 19.0</w:t>
      </w:r>
      <w:r w:rsidR="00300001" w:rsidRPr="00417D1C">
        <w:t>.</w:t>
      </w:r>
    </w:p>
    <w:p w:rsidR="004164A2" w:rsidRPr="00417D1C" w:rsidRDefault="004164A2" w:rsidP="004164A2">
      <w:pPr>
        <w:tabs>
          <w:tab w:val="left" w:pos="0"/>
        </w:tabs>
        <w:ind w:right="-25" w:firstLine="720"/>
      </w:pPr>
      <w:r w:rsidRPr="00417D1C">
        <w:t>1</w:t>
      </w:r>
      <w:r w:rsidR="00433899" w:rsidRPr="00417D1C">
        <w:t>1</w:t>
      </w:r>
      <w:r w:rsidRPr="00417D1C">
        <w:t xml:space="preserve">. Экономическую эффективность </w:t>
      </w:r>
      <w:r w:rsidR="00FD6E34" w:rsidRPr="00417D1C">
        <w:t xml:space="preserve">применения </w:t>
      </w:r>
      <w:r w:rsidR="00942BAB" w:rsidRPr="00417D1C">
        <w:t xml:space="preserve">«Агробионов» </w:t>
      </w:r>
      <w:r w:rsidRPr="00417D1C">
        <w:t>и минеральных удобрений - по общепринятой методике.</w:t>
      </w:r>
    </w:p>
    <w:p w:rsidR="00770CAD" w:rsidRPr="00417D1C" w:rsidRDefault="00770CAD" w:rsidP="00B20C33">
      <w:pPr>
        <w:tabs>
          <w:tab w:val="left" w:pos="0"/>
        </w:tabs>
        <w:ind w:right="-25"/>
        <w:rPr>
          <w:szCs w:val="28"/>
        </w:rPr>
      </w:pPr>
    </w:p>
    <w:p w:rsidR="00656EF8" w:rsidRDefault="00656EF8" w:rsidP="00352D3F">
      <w:pPr>
        <w:pStyle w:val="1"/>
        <w:spacing w:before="0" w:beforeAutospacing="0" w:after="0" w:afterAutospacing="0"/>
        <w:rPr>
          <w:rStyle w:val="afe"/>
          <w:b/>
        </w:rPr>
      </w:pPr>
      <w:bookmarkStart w:id="11" w:name="_Toc72769341"/>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656EF8" w:rsidRDefault="00656EF8" w:rsidP="00352D3F">
      <w:pPr>
        <w:pStyle w:val="1"/>
        <w:spacing w:before="0" w:beforeAutospacing="0" w:after="0" w:afterAutospacing="0"/>
        <w:rPr>
          <w:rStyle w:val="afe"/>
          <w:b/>
        </w:rPr>
      </w:pPr>
    </w:p>
    <w:p w:rsidR="005903CF" w:rsidRDefault="005903CF" w:rsidP="00352D3F">
      <w:pPr>
        <w:pStyle w:val="1"/>
        <w:spacing w:before="0" w:beforeAutospacing="0" w:after="0" w:afterAutospacing="0"/>
        <w:rPr>
          <w:rStyle w:val="afe"/>
          <w:b/>
        </w:rPr>
      </w:pPr>
    </w:p>
    <w:p w:rsidR="005903CF" w:rsidRDefault="005903CF" w:rsidP="00352D3F">
      <w:pPr>
        <w:pStyle w:val="1"/>
        <w:spacing w:before="0" w:beforeAutospacing="0" w:after="0" w:afterAutospacing="0"/>
        <w:rPr>
          <w:rStyle w:val="afe"/>
          <w:b/>
        </w:rPr>
      </w:pPr>
    </w:p>
    <w:p w:rsidR="005903CF" w:rsidRDefault="005903CF" w:rsidP="00352D3F">
      <w:pPr>
        <w:pStyle w:val="1"/>
        <w:spacing w:before="0" w:beforeAutospacing="0" w:after="0" w:afterAutospacing="0"/>
        <w:rPr>
          <w:rStyle w:val="afe"/>
          <w:b/>
        </w:rPr>
      </w:pPr>
    </w:p>
    <w:p w:rsidR="005903CF" w:rsidRDefault="005903CF" w:rsidP="00352D3F">
      <w:pPr>
        <w:pStyle w:val="1"/>
        <w:spacing w:before="0" w:beforeAutospacing="0" w:after="0" w:afterAutospacing="0"/>
        <w:rPr>
          <w:rStyle w:val="afe"/>
          <w:b/>
        </w:rPr>
      </w:pPr>
    </w:p>
    <w:p w:rsidR="005903CF" w:rsidRDefault="005903CF" w:rsidP="00352D3F">
      <w:pPr>
        <w:pStyle w:val="1"/>
        <w:spacing w:before="0" w:beforeAutospacing="0" w:after="0" w:afterAutospacing="0"/>
        <w:rPr>
          <w:rStyle w:val="afe"/>
          <w:b/>
        </w:rPr>
      </w:pPr>
    </w:p>
    <w:p w:rsidR="005903CF" w:rsidRDefault="005903CF" w:rsidP="00352D3F">
      <w:pPr>
        <w:pStyle w:val="1"/>
        <w:spacing w:before="0" w:beforeAutospacing="0" w:after="0" w:afterAutospacing="0"/>
        <w:rPr>
          <w:rStyle w:val="afe"/>
          <w:b/>
        </w:rPr>
      </w:pPr>
    </w:p>
    <w:p w:rsidR="005903CF" w:rsidRDefault="005903CF" w:rsidP="00352D3F">
      <w:pPr>
        <w:pStyle w:val="1"/>
        <w:spacing w:before="0" w:beforeAutospacing="0" w:after="0" w:afterAutospacing="0"/>
        <w:rPr>
          <w:rStyle w:val="afe"/>
          <w:b/>
        </w:rPr>
      </w:pPr>
    </w:p>
    <w:p w:rsidR="005903CF" w:rsidRDefault="005903CF" w:rsidP="00352D3F">
      <w:pPr>
        <w:pStyle w:val="1"/>
        <w:spacing w:before="0" w:beforeAutospacing="0" w:after="0" w:afterAutospacing="0"/>
        <w:rPr>
          <w:rStyle w:val="afe"/>
          <w:b/>
        </w:rPr>
      </w:pPr>
    </w:p>
    <w:p w:rsidR="007B2567" w:rsidRDefault="007B2567">
      <w:pPr>
        <w:ind w:firstLine="0"/>
        <w:jc w:val="left"/>
        <w:rPr>
          <w:rStyle w:val="afe"/>
          <w:rFonts w:eastAsia="Calibri"/>
          <w:bCs w:val="0"/>
        </w:rPr>
      </w:pPr>
      <w:r>
        <w:rPr>
          <w:rStyle w:val="afe"/>
          <w:rFonts w:eastAsia="Calibri"/>
          <w:b w:val="0"/>
        </w:rPr>
        <w:br w:type="page"/>
      </w:r>
    </w:p>
    <w:p w:rsidR="00300001" w:rsidRPr="00417D1C" w:rsidRDefault="008448FA" w:rsidP="00352D3F">
      <w:pPr>
        <w:pStyle w:val="1"/>
        <w:spacing w:before="0" w:beforeAutospacing="0" w:after="0" w:afterAutospacing="0"/>
        <w:rPr>
          <w:rStyle w:val="afe"/>
          <w:b/>
        </w:rPr>
      </w:pPr>
      <w:r w:rsidRPr="00417D1C">
        <w:rPr>
          <w:rStyle w:val="afe"/>
          <w:b/>
        </w:rPr>
        <w:lastRenderedPageBreak/>
        <w:t xml:space="preserve">3 </w:t>
      </w:r>
      <w:r w:rsidR="00300001" w:rsidRPr="00417D1C">
        <w:rPr>
          <w:rStyle w:val="afe"/>
          <w:b/>
        </w:rPr>
        <w:t>РЕЗУЛЬТАТЫ ИССЛЕДОВАНИЙ</w:t>
      </w:r>
    </w:p>
    <w:p w:rsidR="00300001" w:rsidRPr="00417D1C" w:rsidRDefault="00300001" w:rsidP="00352D3F">
      <w:pPr>
        <w:pStyle w:val="1"/>
        <w:spacing w:before="0" w:beforeAutospacing="0" w:after="0" w:afterAutospacing="0"/>
        <w:rPr>
          <w:rStyle w:val="afe"/>
          <w:b/>
        </w:rPr>
      </w:pPr>
    </w:p>
    <w:p w:rsidR="008448FA" w:rsidRPr="00CD1124" w:rsidRDefault="00352D3F" w:rsidP="00CD1124">
      <w:pPr>
        <w:pStyle w:val="1"/>
        <w:spacing w:before="0" w:beforeAutospacing="0" w:after="0" w:afterAutospacing="0"/>
        <w:rPr>
          <w:rStyle w:val="afe"/>
          <w:b/>
        </w:rPr>
      </w:pPr>
      <w:r w:rsidRPr="00CD1124">
        <w:rPr>
          <w:rStyle w:val="afe"/>
          <w:b/>
        </w:rPr>
        <w:t xml:space="preserve">3.1 </w:t>
      </w:r>
      <w:r w:rsidR="00BA0260" w:rsidRPr="00CD1124">
        <w:rPr>
          <w:rStyle w:val="afe"/>
          <w:b/>
        </w:rPr>
        <w:t>А</w:t>
      </w:r>
      <w:r w:rsidR="007453E6" w:rsidRPr="00CD1124">
        <w:rPr>
          <w:rStyle w:val="afe"/>
          <w:b/>
        </w:rPr>
        <w:t xml:space="preserve">гроэкологическая оценка применения </w:t>
      </w:r>
      <w:r w:rsidR="00BA0260" w:rsidRPr="00CD1124">
        <w:rPr>
          <w:rStyle w:val="afe"/>
          <w:b/>
        </w:rPr>
        <w:t>удобрения «Агробионов» на черноземе обыкновенном</w:t>
      </w:r>
      <w:bookmarkEnd w:id="11"/>
    </w:p>
    <w:p w:rsidR="008448FA" w:rsidRPr="00CD1124" w:rsidRDefault="008448FA" w:rsidP="00CD1124">
      <w:pPr>
        <w:contextualSpacing/>
        <w:jc w:val="center"/>
        <w:rPr>
          <w:b/>
          <w:szCs w:val="28"/>
          <w:highlight w:val="magenta"/>
        </w:rPr>
      </w:pPr>
    </w:p>
    <w:p w:rsidR="008448FA" w:rsidRPr="00CD1124" w:rsidRDefault="00475EBA" w:rsidP="00CD1124">
      <w:pPr>
        <w:pStyle w:val="afd"/>
      </w:pPr>
      <w:bookmarkStart w:id="12" w:name="_Toc72769342"/>
      <w:r w:rsidRPr="00CD1124">
        <w:t>3.1</w:t>
      </w:r>
      <w:r w:rsidR="00BA0260" w:rsidRPr="00CD1124">
        <w:t>.1</w:t>
      </w:r>
      <w:r w:rsidRPr="00CD1124">
        <w:t xml:space="preserve"> Экотоксикологическая оценка</w:t>
      </w:r>
      <w:r w:rsidR="007453E6" w:rsidRPr="00CD1124">
        <w:t xml:space="preserve"> </w:t>
      </w:r>
      <w:r w:rsidR="00FD6E34" w:rsidRPr="00CD1124">
        <w:t>«Агробионов»</w:t>
      </w:r>
      <w:r w:rsidR="008448FA" w:rsidRPr="00CD1124">
        <w:t xml:space="preserve"> и минеральных удобрений </w:t>
      </w:r>
      <w:r w:rsidRPr="00CD1124">
        <w:t>по</w:t>
      </w:r>
      <w:r w:rsidR="008448FA" w:rsidRPr="00CD1124">
        <w:t xml:space="preserve"> содержа</w:t>
      </w:r>
      <w:r w:rsidRPr="00CD1124">
        <w:t>нию</w:t>
      </w:r>
      <w:r w:rsidR="008448FA" w:rsidRPr="00CD1124">
        <w:t xml:space="preserve"> тяжелых металлов и радионуклидов в почве</w:t>
      </w:r>
      <w:bookmarkEnd w:id="12"/>
    </w:p>
    <w:p w:rsidR="008448FA" w:rsidRPr="00CD1124" w:rsidRDefault="006735E8" w:rsidP="00CD1124">
      <w:pPr>
        <w:rPr>
          <w:szCs w:val="28"/>
        </w:rPr>
      </w:pPr>
      <w:r w:rsidRPr="00CD1124">
        <w:rPr>
          <w:szCs w:val="28"/>
        </w:rPr>
        <w:t>И</w:t>
      </w:r>
      <w:r w:rsidR="008448FA" w:rsidRPr="00CD1124">
        <w:rPr>
          <w:szCs w:val="28"/>
        </w:rPr>
        <w:t xml:space="preserve">сследования по антропогенному загрязнению почвы тяжелыми металлами доказывают, что тяжелые металлы в первую очередь влияют на биологические свойства почвы, изменяя состояние гумуса, структуру почвы, кислотность, тем самым уменьшая </w:t>
      </w:r>
      <w:r w:rsidR="00FA7D63" w:rsidRPr="00CD1124">
        <w:rPr>
          <w:szCs w:val="28"/>
        </w:rPr>
        <w:t xml:space="preserve">ее </w:t>
      </w:r>
      <w:r w:rsidR="008448FA" w:rsidRPr="00CD1124">
        <w:rPr>
          <w:szCs w:val="28"/>
        </w:rPr>
        <w:t>плодородие [</w:t>
      </w:r>
      <w:r w:rsidR="00F2227D" w:rsidRPr="00CD1124">
        <w:rPr>
          <w:szCs w:val="28"/>
        </w:rPr>
        <w:t>18</w:t>
      </w:r>
      <w:r w:rsidR="00FC7807">
        <w:rPr>
          <w:szCs w:val="28"/>
        </w:rPr>
        <w:t>0</w:t>
      </w:r>
      <w:r w:rsidR="008448FA" w:rsidRPr="00CD1124">
        <w:rPr>
          <w:szCs w:val="28"/>
        </w:rPr>
        <w:t>].</w:t>
      </w:r>
    </w:p>
    <w:p w:rsidR="006735E8" w:rsidRPr="00CD1124" w:rsidRDefault="006735E8" w:rsidP="00CD1124">
      <w:pPr>
        <w:ind w:firstLine="708"/>
        <w:rPr>
          <w:szCs w:val="28"/>
        </w:rPr>
      </w:pPr>
      <w:r w:rsidRPr="00CD1124">
        <w:rPr>
          <w:szCs w:val="28"/>
        </w:rPr>
        <w:t>Одним из источников поступления тяжелых металлов и радионуклидов в почву, как уже отмечалось, являются удобрения. В последние годы возрастает интерес к использованию нетрадиционных удобрени</w:t>
      </w:r>
      <w:r w:rsidR="0020788D" w:rsidRPr="00CD1124">
        <w:rPr>
          <w:szCs w:val="28"/>
        </w:rPr>
        <w:t>й</w:t>
      </w:r>
      <w:r w:rsidRPr="00CD1124">
        <w:rPr>
          <w:szCs w:val="28"/>
        </w:rPr>
        <w:t>, произведенных на основе отходов промышленности, в частности</w:t>
      </w:r>
      <w:r w:rsidR="00490051" w:rsidRPr="00CD1124">
        <w:rPr>
          <w:szCs w:val="28"/>
          <w:lang w:val="kk-KZ"/>
        </w:rPr>
        <w:t>,</w:t>
      </w:r>
      <w:r w:rsidRPr="00CD1124">
        <w:rPr>
          <w:szCs w:val="28"/>
        </w:rPr>
        <w:t xml:space="preserve"> золошлаков. Естественным образом возникает вопрос об экологической безопасности их применения, поскольку техногенные отходы могут содержать в себе к</w:t>
      </w:r>
      <w:r w:rsidR="0020788D" w:rsidRPr="00CD1124">
        <w:rPr>
          <w:szCs w:val="28"/>
        </w:rPr>
        <w:t>а</w:t>
      </w:r>
      <w:r w:rsidRPr="00CD1124">
        <w:rPr>
          <w:szCs w:val="28"/>
        </w:rPr>
        <w:t>к тяжелые металлы, так и радионуклиды</w:t>
      </w:r>
      <w:r w:rsidR="0020788D" w:rsidRPr="00CD1124">
        <w:rPr>
          <w:szCs w:val="28"/>
        </w:rPr>
        <w:t xml:space="preserve"> [18</w:t>
      </w:r>
      <w:r w:rsidR="00FC7807">
        <w:rPr>
          <w:szCs w:val="28"/>
        </w:rPr>
        <w:t>1</w:t>
      </w:r>
      <w:r w:rsidR="00AD2C4B" w:rsidRPr="00AD2C4B">
        <w:rPr>
          <w:szCs w:val="28"/>
        </w:rPr>
        <w:t>-</w:t>
      </w:r>
      <w:r w:rsidR="00A9797D" w:rsidRPr="00CD1124">
        <w:rPr>
          <w:bCs/>
          <w:szCs w:val="28"/>
          <w:lang w:val="kk-KZ"/>
        </w:rPr>
        <w:t>18</w:t>
      </w:r>
      <w:r w:rsidR="00FC7807">
        <w:rPr>
          <w:bCs/>
          <w:szCs w:val="28"/>
          <w:lang w:val="kk-KZ"/>
        </w:rPr>
        <w:t>4</w:t>
      </w:r>
      <w:r w:rsidR="0020788D" w:rsidRPr="00CD1124">
        <w:rPr>
          <w:szCs w:val="28"/>
        </w:rPr>
        <w:t>]</w:t>
      </w:r>
      <w:r w:rsidRPr="00CD1124">
        <w:rPr>
          <w:szCs w:val="28"/>
        </w:rPr>
        <w:t xml:space="preserve">.  </w:t>
      </w:r>
    </w:p>
    <w:p w:rsidR="00B15377" w:rsidRPr="00CD1124" w:rsidRDefault="006735E8" w:rsidP="00CD1124">
      <w:pPr>
        <w:ind w:firstLine="708"/>
        <w:rPr>
          <w:szCs w:val="28"/>
        </w:rPr>
      </w:pPr>
      <w:r w:rsidRPr="00CD1124">
        <w:rPr>
          <w:szCs w:val="28"/>
        </w:rPr>
        <w:t>И</w:t>
      </w:r>
      <w:r w:rsidR="008448FA" w:rsidRPr="00CD1124">
        <w:rPr>
          <w:szCs w:val="28"/>
        </w:rPr>
        <w:t xml:space="preserve">спользование удобрения из золошлака не изменяет естественную радиоактивность почвы, </w:t>
      </w:r>
      <w:r w:rsidR="00C33FA1" w:rsidRPr="00CD1124">
        <w:rPr>
          <w:szCs w:val="28"/>
        </w:rPr>
        <w:t xml:space="preserve">а, наоборот, </w:t>
      </w:r>
      <w:r w:rsidR="008448FA" w:rsidRPr="00CD1124">
        <w:rPr>
          <w:szCs w:val="28"/>
        </w:rPr>
        <w:t>использование различных доз удобрения из золошлака несколько уменьшает содержание тяжелых металлов</w:t>
      </w:r>
      <w:r w:rsidR="00FA7D63" w:rsidRPr="00CD1124">
        <w:rPr>
          <w:szCs w:val="28"/>
        </w:rPr>
        <w:t xml:space="preserve">. Так, </w:t>
      </w:r>
      <w:r w:rsidR="008448FA" w:rsidRPr="00CD1124">
        <w:rPr>
          <w:szCs w:val="28"/>
        </w:rPr>
        <w:t>при оптимальной дозе внесения золошлака 60 т/га наблюдается уменьшение свинца в 2 раза (130,0 мг/кг), меди в 8 раз (132,0 мг/кг), цинка в 5-7 раз (220,0 мг/кг), кадмия в 8 раз (2,0 мг/кг) [</w:t>
      </w:r>
      <w:r w:rsidRPr="00CD1124">
        <w:rPr>
          <w:szCs w:val="28"/>
        </w:rPr>
        <w:t>1</w:t>
      </w:r>
      <w:r w:rsidR="00A67C00">
        <w:rPr>
          <w:szCs w:val="28"/>
        </w:rPr>
        <w:t>17</w:t>
      </w:r>
      <w:r w:rsidRPr="00CD1124">
        <w:rPr>
          <w:szCs w:val="28"/>
        </w:rPr>
        <w:t>, с. 59</w:t>
      </w:r>
      <w:r w:rsidR="008448FA" w:rsidRPr="00CD1124">
        <w:rPr>
          <w:szCs w:val="28"/>
        </w:rPr>
        <w:t>].</w:t>
      </w:r>
    </w:p>
    <w:p w:rsidR="008448FA" w:rsidRPr="00CD1124" w:rsidRDefault="00C33FA1" w:rsidP="00CD1124">
      <w:pPr>
        <w:ind w:firstLine="708"/>
        <w:rPr>
          <w:szCs w:val="28"/>
        </w:rPr>
      </w:pPr>
      <w:r w:rsidRPr="00CD1124">
        <w:rPr>
          <w:szCs w:val="28"/>
        </w:rPr>
        <w:t xml:space="preserve">В условиях лабораторных опытов выявлено, что </w:t>
      </w:r>
      <w:r w:rsidR="008448FA" w:rsidRPr="00CD1124">
        <w:rPr>
          <w:szCs w:val="28"/>
        </w:rPr>
        <w:t>внесение удобрения на основе золошлака способствует некоторому повышению содержания меди, свинца и цинка в почве</w:t>
      </w:r>
      <w:r w:rsidR="00FA7D63" w:rsidRPr="00CD1124">
        <w:rPr>
          <w:szCs w:val="28"/>
        </w:rPr>
        <w:t xml:space="preserve">, в том числе </w:t>
      </w:r>
      <w:r w:rsidR="008448FA" w:rsidRPr="00CD1124">
        <w:rPr>
          <w:szCs w:val="28"/>
        </w:rPr>
        <w:t>заметно</w:t>
      </w:r>
      <w:r w:rsidR="00490051" w:rsidRPr="00CD1124">
        <w:rPr>
          <w:szCs w:val="28"/>
          <w:lang w:val="kk-KZ"/>
        </w:rPr>
        <w:t>му</w:t>
      </w:r>
      <w:r w:rsidR="008448FA" w:rsidRPr="00CD1124">
        <w:rPr>
          <w:szCs w:val="28"/>
        </w:rPr>
        <w:t xml:space="preserve"> увеличени</w:t>
      </w:r>
      <w:r w:rsidR="00490051" w:rsidRPr="00CD1124">
        <w:rPr>
          <w:szCs w:val="28"/>
          <w:lang w:val="kk-KZ"/>
        </w:rPr>
        <w:t>ю</w:t>
      </w:r>
      <w:r w:rsidR="008448FA" w:rsidRPr="00CD1124">
        <w:rPr>
          <w:szCs w:val="28"/>
        </w:rPr>
        <w:t xml:space="preserve"> концентрации подвижных форм цинка в почве [</w:t>
      </w:r>
      <w:r w:rsidR="00A9797D" w:rsidRPr="00CD1124">
        <w:rPr>
          <w:szCs w:val="28"/>
        </w:rPr>
        <w:t>1</w:t>
      </w:r>
      <w:r w:rsidR="00A90FF1">
        <w:rPr>
          <w:szCs w:val="28"/>
        </w:rPr>
        <w:t>85</w:t>
      </w:r>
      <w:r w:rsidR="008448FA" w:rsidRPr="00CD1124">
        <w:rPr>
          <w:szCs w:val="28"/>
        </w:rPr>
        <w:t>].</w:t>
      </w:r>
    </w:p>
    <w:p w:rsidR="008448FA" w:rsidRPr="00CD1124" w:rsidRDefault="00764E69" w:rsidP="00CD1124">
      <w:pPr>
        <w:ind w:firstLine="708"/>
        <w:rPr>
          <w:szCs w:val="28"/>
        </w:rPr>
      </w:pPr>
      <w:r w:rsidRPr="00CD1124">
        <w:rPr>
          <w:szCs w:val="28"/>
        </w:rPr>
        <w:t>Исследованиями М.Р.</w:t>
      </w:r>
      <w:r w:rsidR="001A7CD7" w:rsidRPr="00CD1124">
        <w:rPr>
          <w:szCs w:val="28"/>
        </w:rPr>
        <w:t>Керимкуловой и др. (2019) установлено, что внесени</w:t>
      </w:r>
      <w:r w:rsidRPr="00CD1124">
        <w:rPr>
          <w:szCs w:val="28"/>
        </w:rPr>
        <w:t xml:space="preserve">е биоугля приводит к снижению </w:t>
      </w:r>
      <w:r w:rsidR="001A7CD7" w:rsidRPr="00CD1124">
        <w:rPr>
          <w:szCs w:val="28"/>
        </w:rPr>
        <w:t>тяжелых металлов Zn</w:t>
      </w:r>
      <w:r w:rsidR="00871EB2" w:rsidRPr="00CD1124">
        <w:rPr>
          <w:szCs w:val="28"/>
        </w:rPr>
        <w:t xml:space="preserve"> </w:t>
      </w:r>
      <w:r w:rsidR="001A7CD7" w:rsidRPr="00CD1124">
        <w:rPr>
          <w:szCs w:val="28"/>
        </w:rPr>
        <w:t xml:space="preserve">и Pb в почве, </w:t>
      </w:r>
      <w:r w:rsidRPr="00CD1124">
        <w:rPr>
          <w:szCs w:val="28"/>
        </w:rPr>
        <w:t>и</w:t>
      </w:r>
      <w:r w:rsidR="001A7CD7" w:rsidRPr="00CD1124">
        <w:rPr>
          <w:szCs w:val="28"/>
        </w:rPr>
        <w:t xml:space="preserve"> приводит к увеличению полевой всхожести семян на 27 штук [1</w:t>
      </w:r>
      <w:r w:rsidR="00AD2C4B" w:rsidRPr="00AD2C4B">
        <w:rPr>
          <w:szCs w:val="28"/>
        </w:rPr>
        <w:t>8</w:t>
      </w:r>
      <w:r w:rsidR="00A90FF1">
        <w:rPr>
          <w:szCs w:val="28"/>
        </w:rPr>
        <w:t>6</w:t>
      </w:r>
      <w:r w:rsidR="001A7CD7" w:rsidRPr="00CD1124">
        <w:rPr>
          <w:szCs w:val="28"/>
        </w:rPr>
        <w:t>].</w:t>
      </w:r>
    </w:p>
    <w:p w:rsidR="008448FA" w:rsidRPr="00CD1124" w:rsidRDefault="00C33FA1" w:rsidP="00CD1124">
      <w:pPr>
        <w:ind w:firstLine="708"/>
        <w:rPr>
          <w:szCs w:val="28"/>
        </w:rPr>
      </w:pPr>
      <w:r w:rsidRPr="00CD1124">
        <w:rPr>
          <w:szCs w:val="28"/>
        </w:rPr>
        <w:t>Как показали наши исследования</w:t>
      </w:r>
      <w:r w:rsidR="00490051" w:rsidRPr="00CD1124">
        <w:rPr>
          <w:szCs w:val="28"/>
          <w:lang w:val="kk-KZ"/>
        </w:rPr>
        <w:t>,</w:t>
      </w:r>
      <w:r w:rsidRPr="00CD1124">
        <w:rPr>
          <w:szCs w:val="28"/>
        </w:rPr>
        <w:t xml:space="preserve"> по э</w:t>
      </w:r>
      <w:r w:rsidR="008448FA" w:rsidRPr="00CD1124">
        <w:rPr>
          <w:szCs w:val="28"/>
        </w:rPr>
        <w:t>кологическ</w:t>
      </w:r>
      <w:r w:rsidRPr="00CD1124">
        <w:rPr>
          <w:szCs w:val="28"/>
        </w:rPr>
        <w:t>ой</w:t>
      </w:r>
      <w:r w:rsidR="008448FA" w:rsidRPr="00CD1124">
        <w:rPr>
          <w:szCs w:val="28"/>
        </w:rPr>
        <w:t xml:space="preserve"> оценк</w:t>
      </w:r>
      <w:r w:rsidRPr="00CD1124">
        <w:rPr>
          <w:szCs w:val="28"/>
        </w:rPr>
        <w:t>е</w:t>
      </w:r>
      <w:r w:rsidR="008448FA" w:rsidRPr="00CD1124">
        <w:rPr>
          <w:szCs w:val="28"/>
        </w:rPr>
        <w:t xml:space="preserve"> доз внесения </w:t>
      </w:r>
      <w:r w:rsidR="00FD6E34" w:rsidRPr="00CD1124">
        <w:rPr>
          <w:szCs w:val="28"/>
        </w:rPr>
        <w:t>«Агробионов»</w:t>
      </w:r>
      <w:r w:rsidR="00871EB2" w:rsidRPr="00CD1124">
        <w:rPr>
          <w:szCs w:val="28"/>
        </w:rPr>
        <w:t xml:space="preserve"> </w:t>
      </w:r>
      <w:r w:rsidRPr="00CD1124">
        <w:rPr>
          <w:szCs w:val="28"/>
        </w:rPr>
        <w:t xml:space="preserve">на </w:t>
      </w:r>
      <w:r w:rsidR="00C82DC1" w:rsidRPr="00CD1124">
        <w:rPr>
          <w:szCs w:val="28"/>
        </w:rPr>
        <w:t xml:space="preserve">фоне расчетной нормы фосфорных удобрений по вариантам опыта </w:t>
      </w:r>
      <w:r w:rsidRPr="00CD1124">
        <w:rPr>
          <w:szCs w:val="28"/>
        </w:rPr>
        <w:t>отмечено</w:t>
      </w:r>
      <w:r w:rsidR="0006414F" w:rsidRPr="00CD1124">
        <w:rPr>
          <w:szCs w:val="28"/>
        </w:rPr>
        <w:t xml:space="preserve"> незначительное увеличение </w:t>
      </w:r>
      <w:r w:rsidR="008448FA" w:rsidRPr="00CD1124">
        <w:rPr>
          <w:szCs w:val="28"/>
        </w:rPr>
        <w:t>содержани</w:t>
      </w:r>
      <w:r w:rsidR="00432F04" w:rsidRPr="00CD1124">
        <w:rPr>
          <w:szCs w:val="28"/>
        </w:rPr>
        <w:t>я</w:t>
      </w:r>
      <w:r w:rsidR="00871EB2" w:rsidRPr="00CD1124">
        <w:rPr>
          <w:szCs w:val="28"/>
        </w:rPr>
        <w:t xml:space="preserve"> </w:t>
      </w:r>
      <w:r w:rsidR="008448FA" w:rsidRPr="00CD1124">
        <w:rPr>
          <w:szCs w:val="28"/>
        </w:rPr>
        <w:t xml:space="preserve">свинца в почве </w:t>
      </w:r>
      <w:r w:rsidR="0006414F" w:rsidRPr="00CD1124">
        <w:rPr>
          <w:szCs w:val="28"/>
        </w:rPr>
        <w:t xml:space="preserve">от 5,07 </w:t>
      </w:r>
      <w:r w:rsidR="00432F04" w:rsidRPr="00CD1124">
        <w:rPr>
          <w:szCs w:val="28"/>
        </w:rPr>
        <w:t>до</w:t>
      </w:r>
      <w:r w:rsidR="0006414F" w:rsidRPr="00CD1124">
        <w:rPr>
          <w:szCs w:val="28"/>
        </w:rPr>
        <w:t xml:space="preserve"> 5,77 мг/кг</w:t>
      </w:r>
      <w:r w:rsidR="00871EB2" w:rsidRPr="00CD1124">
        <w:rPr>
          <w:szCs w:val="28"/>
        </w:rPr>
        <w:t xml:space="preserve"> в сравнении с контролем </w:t>
      </w:r>
      <w:r w:rsidR="00C118E0" w:rsidRPr="00417D1C">
        <w:rPr>
          <w:rFonts w:eastAsia="Times New Roman"/>
          <w:spacing w:val="2"/>
          <w:szCs w:val="28"/>
        </w:rPr>
        <w:t>–</w:t>
      </w:r>
      <w:r w:rsidR="00871EB2" w:rsidRPr="00CD1124">
        <w:rPr>
          <w:szCs w:val="28"/>
        </w:rPr>
        <w:t xml:space="preserve"> </w:t>
      </w:r>
      <w:r w:rsidR="0006414F" w:rsidRPr="00CD1124">
        <w:rPr>
          <w:szCs w:val="28"/>
        </w:rPr>
        <w:t>4,78</w:t>
      </w:r>
      <w:r w:rsidR="008448FA" w:rsidRPr="00CD1124">
        <w:rPr>
          <w:szCs w:val="28"/>
        </w:rPr>
        <w:t xml:space="preserve"> мг/кг</w:t>
      </w:r>
      <w:r w:rsidR="00871EB2" w:rsidRPr="00CD1124">
        <w:rPr>
          <w:szCs w:val="28"/>
        </w:rPr>
        <w:t xml:space="preserve"> </w:t>
      </w:r>
      <w:r w:rsidR="004427FF" w:rsidRPr="00CD1124">
        <w:rPr>
          <w:szCs w:val="28"/>
        </w:rPr>
        <w:t>(</w:t>
      </w:r>
      <w:r w:rsidR="008448FA" w:rsidRPr="00CD1124">
        <w:rPr>
          <w:szCs w:val="28"/>
        </w:rPr>
        <w:t xml:space="preserve">таблица </w:t>
      </w:r>
      <w:r w:rsidR="00490051" w:rsidRPr="00CD1124">
        <w:rPr>
          <w:szCs w:val="28"/>
          <w:lang w:val="kk-KZ"/>
        </w:rPr>
        <w:t>5</w:t>
      </w:r>
      <w:r w:rsidR="004427FF" w:rsidRPr="00CD1124">
        <w:rPr>
          <w:szCs w:val="28"/>
        </w:rPr>
        <w:t>)</w:t>
      </w:r>
      <w:r w:rsidR="008448FA" w:rsidRPr="00CD1124">
        <w:rPr>
          <w:szCs w:val="28"/>
        </w:rPr>
        <w:t>.</w:t>
      </w:r>
    </w:p>
    <w:p w:rsidR="00871EB2" w:rsidRPr="00CD1124" w:rsidRDefault="00B15377" w:rsidP="00CD1124">
      <w:pPr>
        <w:ind w:firstLine="708"/>
        <w:rPr>
          <w:szCs w:val="28"/>
        </w:rPr>
      </w:pPr>
      <w:r w:rsidRPr="00CD1124">
        <w:rPr>
          <w:szCs w:val="28"/>
        </w:rPr>
        <w:t>Ур</w:t>
      </w:r>
      <w:r w:rsidR="00490051" w:rsidRPr="00CD1124">
        <w:rPr>
          <w:szCs w:val="28"/>
        </w:rPr>
        <w:t>овень накопления кадмия в почве</w:t>
      </w:r>
      <w:r w:rsidRPr="00CD1124">
        <w:rPr>
          <w:szCs w:val="28"/>
        </w:rPr>
        <w:t xml:space="preserve"> варьирует в пределах контроля 0,10</w:t>
      </w:r>
      <w:r w:rsidR="00490051" w:rsidRPr="00CD1124">
        <w:rPr>
          <w:szCs w:val="28"/>
          <w:lang w:val="kk-KZ"/>
        </w:rPr>
        <w:t>-</w:t>
      </w:r>
      <w:r w:rsidRPr="00CD1124">
        <w:rPr>
          <w:szCs w:val="28"/>
        </w:rPr>
        <w:t>0,14 мг/кг (на контроле 0,10 мг/кг)</w:t>
      </w:r>
      <w:r w:rsidR="00871EB2" w:rsidRPr="00CD1124">
        <w:rPr>
          <w:szCs w:val="28"/>
        </w:rPr>
        <w:t xml:space="preserve">. </w:t>
      </w:r>
    </w:p>
    <w:p w:rsidR="00871EB2" w:rsidRPr="00CD1124" w:rsidRDefault="00B15377" w:rsidP="00CD1124">
      <w:pPr>
        <w:ind w:firstLine="708"/>
        <w:rPr>
          <w:szCs w:val="28"/>
        </w:rPr>
      </w:pPr>
      <w:r w:rsidRPr="00CD1124">
        <w:rPr>
          <w:szCs w:val="28"/>
        </w:rPr>
        <w:t xml:space="preserve">С увеличением дозы «Агробионов» накопление меди в почве уменьшалось от 3,63 до 4,40 мг/кг (на контроле 4,41 мг/кг). </w:t>
      </w:r>
    </w:p>
    <w:p w:rsidR="00B15377" w:rsidRPr="00CD1124" w:rsidRDefault="00B15377" w:rsidP="00CD1124">
      <w:pPr>
        <w:ind w:firstLine="708"/>
        <w:rPr>
          <w:szCs w:val="28"/>
        </w:rPr>
      </w:pPr>
      <w:r w:rsidRPr="00CD1124">
        <w:rPr>
          <w:szCs w:val="28"/>
        </w:rPr>
        <w:t>Содержание цинка в почве на удобренных вариантах снижается на 6,10-8,98 мг/кг по сравнению с контролем (19,27 мг/кг).</w:t>
      </w:r>
    </w:p>
    <w:p w:rsidR="00FD4BCA" w:rsidRDefault="00FD4BCA" w:rsidP="00CD1124">
      <w:pPr>
        <w:ind w:firstLine="708"/>
        <w:rPr>
          <w:szCs w:val="28"/>
          <w:lang w:val="kk-KZ"/>
        </w:rPr>
      </w:pPr>
    </w:p>
    <w:p w:rsidR="00CD1124" w:rsidRDefault="00CD1124" w:rsidP="00CD1124">
      <w:pPr>
        <w:ind w:firstLine="708"/>
        <w:rPr>
          <w:szCs w:val="28"/>
          <w:lang w:val="kk-KZ"/>
        </w:rPr>
      </w:pPr>
    </w:p>
    <w:p w:rsidR="00CD1124" w:rsidRPr="00CD1124" w:rsidRDefault="00CD1124" w:rsidP="00CD1124">
      <w:pPr>
        <w:ind w:firstLine="708"/>
        <w:rPr>
          <w:szCs w:val="28"/>
          <w:lang w:val="kk-KZ"/>
        </w:rPr>
      </w:pPr>
    </w:p>
    <w:p w:rsidR="008448FA" w:rsidRPr="00CD1124" w:rsidRDefault="008448FA" w:rsidP="00CD1124">
      <w:pPr>
        <w:pStyle w:val="aff0"/>
      </w:pPr>
      <w:r w:rsidRPr="00CD1124">
        <w:lastRenderedPageBreak/>
        <w:t xml:space="preserve">Таблица </w:t>
      </w:r>
      <w:r w:rsidR="00490051" w:rsidRPr="00CD1124">
        <w:rPr>
          <w:lang w:val="kk-KZ"/>
        </w:rPr>
        <w:t>5</w:t>
      </w:r>
      <w:r w:rsidRPr="00CD1124">
        <w:t xml:space="preserve"> - Влияние доз внесения </w:t>
      </w:r>
      <w:r w:rsidR="00490051" w:rsidRPr="00CD1124">
        <w:rPr>
          <w:lang w:val="kk-KZ"/>
        </w:rPr>
        <w:t xml:space="preserve">удобрения </w:t>
      </w:r>
      <w:r w:rsidR="00FD6E34" w:rsidRPr="00CD1124">
        <w:t>«Агробионов»</w:t>
      </w:r>
      <w:r w:rsidRPr="00CD1124">
        <w:t xml:space="preserve"> на содержание тяжелых металлов в черноземе обыкновенном, мг/кг (среднее за 2018-2020 гг.)</w:t>
      </w:r>
    </w:p>
    <w:p w:rsidR="00B10C66" w:rsidRPr="00CD1124" w:rsidRDefault="00B10C66" w:rsidP="00CD1124">
      <w:pPr>
        <w:pStyle w:val="aff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9"/>
        <w:gridCol w:w="1231"/>
        <w:gridCol w:w="1232"/>
        <w:gridCol w:w="1231"/>
        <w:gridCol w:w="1232"/>
      </w:tblGrid>
      <w:tr w:rsidR="00EE666C" w:rsidRPr="00CD1124" w:rsidTr="00A60AB1">
        <w:tc>
          <w:tcPr>
            <w:tcW w:w="959" w:type="dxa"/>
          </w:tcPr>
          <w:p w:rsidR="00C82DC1" w:rsidRPr="00CD1124" w:rsidRDefault="00C82DC1" w:rsidP="00CD1124">
            <w:pPr>
              <w:pStyle w:val="aff0"/>
            </w:pPr>
            <w:r w:rsidRPr="00CD1124">
              <w:t>№ пп</w:t>
            </w:r>
          </w:p>
        </w:tc>
        <w:tc>
          <w:tcPr>
            <w:tcW w:w="3969" w:type="dxa"/>
          </w:tcPr>
          <w:p w:rsidR="00C82DC1" w:rsidRPr="00CD1124" w:rsidRDefault="00C82DC1" w:rsidP="00CD1124">
            <w:pPr>
              <w:ind w:firstLine="0"/>
              <w:jc w:val="center"/>
              <w:rPr>
                <w:szCs w:val="28"/>
              </w:rPr>
            </w:pPr>
            <w:r w:rsidRPr="00CD1124">
              <w:rPr>
                <w:szCs w:val="28"/>
              </w:rPr>
              <w:t>Вариант</w:t>
            </w:r>
          </w:p>
        </w:tc>
        <w:tc>
          <w:tcPr>
            <w:tcW w:w="1231" w:type="dxa"/>
          </w:tcPr>
          <w:p w:rsidR="00C82DC1" w:rsidRPr="00CD1124" w:rsidRDefault="00C82DC1" w:rsidP="00CD1124">
            <w:pPr>
              <w:ind w:firstLine="0"/>
              <w:jc w:val="center"/>
              <w:rPr>
                <w:szCs w:val="28"/>
              </w:rPr>
            </w:pPr>
            <w:r w:rsidRPr="00CD1124">
              <w:rPr>
                <w:szCs w:val="28"/>
              </w:rPr>
              <w:t>Р</w:t>
            </w:r>
            <w:proofErr w:type="gramStart"/>
            <w:r w:rsidRPr="00CD1124">
              <w:rPr>
                <w:szCs w:val="28"/>
              </w:rPr>
              <w:t>b</w:t>
            </w:r>
            <w:proofErr w:type="gramEnd"/>
          </w:p>
        </w:tc>
        <w:tc>
          <w:tcPr>
            <w:tcW w:w="1232" w:type="dxa"/>
          </w:tcPr>
          <w:p w:rsidR="00C82DC1" w:rsidRPr="00CD1124" w:rsidRDefault="00C82DC1" w:rsidP="00CD1124">
            <w:pPr>
              <w:ind w:firstLine="0"/>
              <w:jc w:val="center"/>
              <w:rPr>
                <w:szCs w:val="28"/>
              </w:rPr>
            </w:pPr>
            <w:r w:rsidRPr="00CD1124">
              <w:rPr>
                <w:szCs w:val="28"/>
              </w:rPr>
              <w:t>Cd</w:t>
            </w:r>
          </w:p>
        </w:tc>
        <w:tc>
          <w:tcPr>
            <w:tcW w:w="1231" w:type="dxa"/>
          </w:tcPr>
          <w:p w:rsidR="00C82DC1" w:rsidRPr="00CD1124" w:rsidRDefault="00C82DC1" w:rsidP="00CD1124">
            <w:pPr>
              <w:ind w:firstLine="0"/>
              <w:jc w:val="center"/>
              <w:rPr>
                <w:szCs w:val="28"/>
              </w:rPr>
            </w:pPr>
            <w:r w:rsidRPr="00CD1124">
              <w:rPr>
                <w:szCs w:val="28"/>
              </w:rPr>
              <w:t>Cu</w:t>
            </w:r>
          </w:p>
        </w:tc>
        <w:tc>
          <w:tcPr>
            <w:tcW w:w="1232" w:type="dxa"/>
          </w:tcPr>
          <w:p w:rsidR="00C82DC1" w:rsidRPr="00CD1124" w:rsidRDefault="00C82DC1" w:rsidP="00CD1124">
            <w:pPr>
              <w:ind w:firstLine="0"/>
              <w:jc w:val="center"/>
              <w:rPr>
                <w:szCs w:val="28"/>
              </w:rPr>
            </w:pPr>
            <w:r w:rsidRPr="00CD1124">
              <w:rPr>
                <w:szCs w:val="28"/>
              </w:rPr>
              <w:t>Zn</w:t>
            </w:r>
          </w:p>
        </w:tc>
      </w:tr>
      <w:tr w:rsidR="00EE666C" w:rsidRPr="00CD1124" w:rsidTr="00A60AB1">
        <w:tc>
          <w:tcPr>
            <w:tcW w:w="959" w:type="dxa"/>
          </w:tcPr>
          <w:p w:rsidR="00C82DC1" w:rsidRPr="00CD1124" w:rsidRDefault="00C82DC1" w:rsidP="00CD1124">
            <w:pPr>
              <w:pStyle w:val="aff0"/>
            </w:pPr>
            <w:r w:rsidRPr="00CD1124">
              <w:t>1</w:t>
            </w:r>
          </w:p>
        </w:tc>
        <w:tc>
          <w:tcPr>
            <w:tcW w:w="3969" w:type="dxa"/>
          </w:tcPr>
          <w:p w:rsidR="00C82DC1" w:rsidRPr="00CD1124" w:rsidRDefault="00165387" w:rsidP="00CD1124">
            <w:pPr>
              <w:ind w:firstLine="0"/>
              <w:rPr>
                <w:szCs w:val="28"/>
              </w:rPr>
            </w:pPr>
            <w:r w:rsidRPr="00CD1124">
              <w:rPr>
                <w:szCs w:val="28"/>
              </w:rPr>
              <w:t>К</w:t>
            </w:r>
            <w:r w:rsidR="00C82DC1" w:rsidRPr="00CD1124">
              <w:rPr>
                <w:szCs w:val="28"/>
              </w:rPr>
              <w:t>онтроль</w:t>
            </w:r>
          </w:p>
        </w:tc>
        <w:tc>
          <w:tcPr>
            <w:tcW w:w="1231" w:type="dxa"/>
          </w:tcPr>
          <w:p w:rsidR="00C82DC1" w:rsidRPr="00CD1124" w:rsidRDefault="00C82DC1" w:rsidP="00CD1124">
            <w:pPr>
              <w:ind w:firstLine="0"/>
              <w:jc w:val="center"/>
              <w:rPr>
                <w:szCs w:val="28"/>
              </w:rPr>
            </w:pPr>
            <w:r w:rsidRPr="00CD1124">
              <w:rPr>
                <w:szCs w:val="28"/>
              </w:rPr>
              <w:t>4,78</w:t>
            </w:r>
          </w:p>
        </w:tc>
        <w:tc>
          <w:tcPr>
            <w:tcW w:w="1232" w:type="dxa"/>
          </w:tcPr>
          <w:p w:rsidR="00C82DC1" w:rsidRPr="00CD1124" w:rsidRDefault="00C82DC1" w:rsidP="00CD1124">
            <w:pPr>
              <w:ind w:firstLine="0"/>
              <w:jc w:val="center"/>
              <w:rPr>
                <w:szCs w:val="28"/>
              </w:rPr>
            </w:pPr>
            <w:r w:rsidRPr="00CD1124">
              <w:rPr>
                <w:szCs w:val="28"/>
              </w:rPr>
              <w:t>0,10</w:t>
            </w:r>
          </w:p>
        </w:tc>
        <w:tc>
          <w:tcPr>
            <w:tcW w:w="1231" w:type="dxa"/>
          </w:tcPr>
          <w:p w:rsidR="00C82DC1" w:rsidRPr="00CD1124" w:rsidRDefault="00C82DC1" w:rsidP="00CD1124">
            <w:pPr>
              <w:ind w:firstLine="0"/>
              <w:jc w:val="center"/>
              <w:rPr>
                <w:szCs w:val="28"/>
              </w:rPr>
            </w:pPr>
            <w:r w:rsidRPr="00CD1124">
              <w:rPr>
                <w:szCs w:val="28"/>
              </w:rPr>
              <w:t>4,41</w:t>
            </w:r>
          </w:p>
        </w:tc>
        <w:tc>
          <w:tcPr>
            <w:tcW w:w="1232" w:type="dxa"/>
          </w:tcPr>
          <w:p w:rsidR="00C82DC1" w:rsidRPr="00CD1124" w:rsidRDefault="00C82DC1" w:rsidP="00CD1124">
            <w:pPr>
              <w:ind w:firstLine="0"/>
              <w:jc w:val="center"/>
              <w:rPr>
                <w:szCs w:val="28"/>
              </w:rPr>
            </w:pPr>
            <w:r w:rsidRPr="00CD1124">
              <w:rPr>
                <w:szCs w:val="28"/>
              </w:rPr>
              <w:t>19,27</w:t>
            </w:r>
          </w:p>
        </w:tc>
      </w:tr>
      <w:tr w:rsidR="00EE666C" w:rsidRPr="00CD1124" w:rsidTr="00A60AB1">
        <w:tc>
          <w:tcPr>
            <w:tcW w:w="959" w:type="dxa"/>
          </w:tcPr>
          <w:p w:rsidR="00C82DC1" w:rsidRPr="00CD1124" w:rsidRDefault="00C82DC1" w:rsidP="00CD1124">
            <w:pPr>
              <w:pStyle w:val="aff0"/>
            </w:pPr>
            <w:r w:rsidRPr="00CD1124">
              <w:t>2</w:t>
            </w:r>
          </w:p>
        </w:tc>
        <w:tc>
          <w:tcPr>
            <w:tcW w:w="3969" w:type="dxa"/>
          </w:tcPr>
          <w:p w:rsidR="00C82DC1" w:rsidRPr="00CD1124" w:rsidRDefault="0003554A" w:rsidP="00CD1124">
            <w:pPr>
              <w:ind w:firstLine="0"/>
              <w:rPr>
                <w:szCs w:val="28"/>
                <w:lang w:val="kk-KZ"/>
              </w:rPr>
            </w:pPr>
            <w:r w:rsidRPr="00CD1124">
              <w:rPr>
                <w:szCs w:val="28"/>
                <w:lang w:val="kk-KZ"/>
              </w:rPr>
              <w:t>Ф</w:t>
            </w:r>
            <w:r w:rsidR="00C82DC1" w:rsidRPr="00CD1124">
              <w:rPr>
                <w:szCs w:val="28"/>
              </w:rPr>
              <w:t>он - 1/10 Р</w:t>
            </w:r>
            <w:r w:rsidR="00C82DC1" w:rsidRPr="00CD1124">
              <w:rPr>
                <w:szCs w:val="28"/>
                <w:vertAlign w:val="subscript"/>
              </w:rPr>
              <w:t>6</w:t>
            </w:r>
          </w:p>
        </w:tc>
        <w:tc>
          <w:tcPr>
            <w:tcW w:w="1231" w:type="dxa"/>
          </w:tcPr>
          <w:p w:rsidR="00C82DC1" w:rsidRPr="00CD1124" w:rsidRDefault="00C82DC1" w:rsidP="00CD1124">
            <w:pPr>
              <w:ind w:firstLine="0"/>
              <w:jc w:val="center"/>
              <w:rPr>
                <w:szCs w:val="28"/>
              </w:rPr>
            </w:pPr>
            <w:r w:rsidRPr="00CD1124">
              <w:rPr>
                <w:szCs w:val="28"/>
              </w:rPr>
              <w:t>5,07</w:t>
            </w:r>
          </w:p>
        </w:tc>
        <w:tc>
          <w:tcPr>
            <w:tcW w:w="1232" w:type="dxa"/>
          </w:tcPr>
          <w:p w:rsidR="00C82DC1" w:rsidRPr="00CD1124" w:rsidRDefault="00C82DC1" w:rsidP="00CD1124">
            <w:pPr>
              <w:ind w:firstLine="0"/>
              <w:jc w:val="center"/>
              <w:rPr>
                <w:szCs w:val="28"/>
              </w:rPr>
            </w:pPr>
            <w:r w:rsidRPr="00CD1124">
              <w:rPr>
                <w:szCs w:val="28"/>
              </w:rPr>
              <w:t>0,14</w:t>
            </w:r>
          </w:p>
        </w:tc>
        <w:tc>
          <w:tcPr>
            <w:tcW w:w="1231" w:type="dxa"/>
          </w:tcPr>
          <w:p w:rsidR="00C82DC1" w:rsidRPr="00CD1124" w:rsidRDefault="00C82DC1" w:rsidP="00CD1124">
            <w:pPr>
              <w:ind w:firstLine="0"/>
              <w:jc w:val="center"/>
              <w:rPr>
                <w:szCs w:val="28"/>
              </w:rPr>
            </w:pPr>
            <w:r w:rsidRPr="00CD1124">
              <w:rPr>
                <w:szCs w:val="28"/>
              </w:rPr>
              <w:t>4,40</w:t>
            </w:r>
          </w:p>
        </w:tc>
        <w:tc>
          <w:tcPr>
            <w:tcW w:w="1232" w:type="dxa"/>
          </w:tcPr>
          <w:p w:rsidR="00C82DC1" w:rsidRPr="00CD1124" w:rsidRDefault="00C82DC1" w:rsidP="00CD1124">
            <w:pPr>
              <w:ind w:firstLine="0"/>
              <w:jc w:val="center"/>
              <w:rPr>
                <w:szCs w:val="28"/>
              </w:rPr>
            </w:pPr>
            <w:r w:rsidRPr="00CD1124">
              <w:rPr>
                <w:szCs w:val="28"/>
              </w:rPr>
              <w:t>12,45</w:t>
            </w:r>
          </w:p>
        </w:tc>
      </w:tr>
      <w:tr w:rsidR="00EE666C" w:rsidRPr="00CD1124" w:rsidTr="00A60AB1">
        <w:tc>
          <w:tcPr>
            <w:tcW w:w="959" w:type="dxa"/>
          </w:tcPr>
          <w:p w:rsidR="00C82DC1" w:rsidRPr="00CD1124" w:rsidRDefault="00C82DC1" w:rsidP="00CD1124">
            <w:pPr>
              <w:pStyle w:val="aff0"/>
            </w:pPr>
            <w:r w:rsidRPr="00CD1124">
              <w:t>3</w:t>
            </w:r>
          </w:p>
        </w:tc>
        <w:tc>
          <w:tcPr>
            <w:tcW w:w="3969" w:type="dxa"/>
          </w:tcPr>
          <w:p w:rsidR="00C82DC1" w:rsidRPr="00CD1124" w:rsidRDefault="0003554A" w:rsidP="00CD1124">
            <w:pPr>
              <w:ind w:firstLine="0"/>
              <w:rPr>
                <w:szCs w:val="28"/>
              </w:rPr>
            </w:pPr>
            <w:r w:rsidRPr="00CD1124">
              <w:rPr>
                <w:szCs w:val="28"/>
                <w:lang w:val="kk-KZ"/>
              </w:rPr>
              <w:t>Ф</w:t>
            </w:r>
            <w:r w:rsidR="00C82DC1" w:rsidRPr="00CD1124">
              <w:rPr>
                <w:szCs w:val="28"/>
              </w:rPr>
              <w:t>он + «Агробионов» 100 кг/га</w:t>
            </w:r>
          </w:p>
        </w:tc>
        <w:tc>
          <w:tcPr>
            <w:tcW w:w="1231" w:type="dxa"/>
          </w:tcPr>
          <w:p w:rsidR="00C82DC1" w:rsidRPr="00CD1124" w:rsidRDefault="00C82DC1" w:rsidP="00CD1124">
            <w:pPr>
              <w:ind w:firstLine="0"/>
              <w:jc w:val="center"/>
              <w:rPr>
                <w:szCs w:val="28"/>
              </w:rPr>
            </w:pPr>
            <w:r w:rsidRPr="00CD1124">
              <w:rPr>
                <w:szCs w:val="28"/>
              </w:rPr>
              <w:t>4,75</w:t>
            </w:r>
          </w:p>
        </w:tc>
        <w:tc>
          <w:tcPr>
            <w:tcW w:w="1232" w:type="dxa"/>
          </w:tcPr>
          <w:p w:rsidR="00C82DC1" w:rsidRPr="00CD1124" w:rsidRDefault="00C82DC1" w:rsidP="00CD1124">
            <w:pPr>
              <w:ind w:firstLine="0"/>
              <w:jc w:val="center"/>
              <w:rPr>
                <w:szCs w:val="28"/>
              </w:rPr>
            </w:pPr>
            <w:r w:rsidRPr="00CD1124">
              <w:rPr>
                <w:szCs w:val="28"/>
              </w:rPr>
              <w:t>0,10</w:t>
            </w:r>
          </w:p>
        </w:tc>
        <w:tc>
          <w:tcPr>
            <w:tcW w:w="1231" w:type="dxa"/>
          </w:tcPr>
          <w:p w:rsidR="00C82DC1" w:rsidRPr="00CD1124" w:rsidRDefault="00C82DC1" w:rsidP="00CD1124">
            <w:pPr>
              <w:ind w:firstLine="0"/>
              <w:jc w:val="center"/>
              <w:rPr>
                <w:szCs w:val="28"/>
              </w:rPr>
            </w:pPr>
            <w:r w:rsidRPr="00CD1124">
              <w:rPr>
                <w:szCs w:val="28"/>
              </w:rPr>
              <w:t>3,63</w:t>
            </w:r>
          </w:p>
        </w:tc>
        <w:tc>
          <w:tcPr>
            <w:tcW w:w="1232" w:type="dxa"/>
          </w:tcPr>
          <w:p w:rsidR="00C82DC1" w:rsidRPr="00CD1124" w:rsidRDefault="00C82DC1" w:rsidP="00CD1124">
            <w:pPr>
              <w:ind w:firstLine="0"/>
              <w:jc w:val="center"/>
              <w:rPr>
                <w:szCs w:val="28"/>
              </w:rPr>
            </w:pPr>
            <w:r w:rsidRPr="00CD1124">
              <w:rPr>
                <w:szCs w:val="28"/>
              </w:rPr>
              <w:t>10,29</w:t>
            </w:r>
          </w:p>
        </w:tc>
      </w:tr>
      <w:tr w:rsidR="00EE666C" w:rsidRPr="00CD1124" w:rsidTr="00A60AB1">
        <w:tc>
          <w:tcPr>
            <w:tcW w:w="959" w:type="dxa"/>
          </w:tcPr>
          <w:p w:rsidR="00C82DC1" w:rsidRPr="00CD1124" w:rsidRDefault="00C82DC1" w:rsidP="00CD1124">
            <w:pPr>
              <w:pStyle w:val="aff0"/>
            </w:pPr>
            <w:r w:rsidRPr="00CD1124">
              <w:t>4</w:t>
            </w:r>
          </w:p>
        </w:tc>
        <w:tc>
          <w:tcPr>
            <w:tcW w:w="3969" w:type="dxa"/>
          </w:tcPr>
          <w:p w:rsidR="00C82DC1" w:rsidRPr="00CD1124" w:rsidRDefault="0003554A" w:rsidP="00CD1124">
            <w:pPr>
              <w:ind w:firstLine="0"/>
              <w:rPr>
                <w:szCs w:val="28"/>
              </w:rPr>
            </w:pPr>
            <w:r w:rsidRPr="00CD1124">
              <w:rPr>
                <w:szCs w:val="28"/>
                <w:lang w:val="kk-KZ"/>
              </w:rPr>
              <w:t>Ф</w:t>
            </w:r>
            <w:r w:rsidR="00C82DC1" w:rsidRPr="00CD1124">
              <w:rPr>
                <w:szCs w:val="28"/>
              </w:rPr>
              <w:t>он + «Агробионов» 300 кг/га</w:t>
            </w:r>
          </w:p>
        </w:tc>
        <w:tc>
          <w:tcPr>
            <w:tcW w:w="1231" w:type="dxa"/>
          </w:tcPr>
          <w:p w:rsidR="00C82DC1" w:rsidRPr="00CD1124" w:rsidRDefault="00C82DC1" w:rsidP="00CD1124">
            <w:pPr>
              <w:ind w:firstLine="0"/>
              <w:jc w:val="center"/>
              <w:rPr>
                <w:szCs w:val="28"/>
              </w:rPr>
            </w:pPr>
            <w:r w:rsidRPr="00CD1124">
              <w:rPr>
                <w:szCs w:val="28"/>
              </w:rPr>
              <w:t>5,74</w:t>
            </w:r>
          </w:p>
        </w:tc>
        <w:tc>
          <w:tcPr>
            <w:tcW w:w="1232" w:type="dxa"/>
          </w:tcPr>
          <w:p w:rsidR="00C82DC1" w:rsidRPr="00CD1124" w:rsidRDefault="00C82DC1" w:rsidP="00CD1124">
            <w:pPr>
              <w:ind w:firstLine="0"/>
              <w:jc w:val="center"/>
              <w:rPr>
                <w:szCs w:val="28"/>
              </w:rPr>
            </w:pPr>
            <w:r w:rsidRPr="00CD1124">
              <w:rPr>
                <w:szCs w:val="28"/>
              </w:rPr>
              <w:t>0,11</w:t>
            </w:r>
          </w:p>
        </w:tc>
        <w:tc>
          <w:tcPr>
            <w:tcW w:w="1231" w:type="dxa"/>
          </w:tcPr>
          <w:p w:rsidR="00C82DC1" w:rsidRPr="00CD1124" w:rsidRDefault="00C82DC1" w:rsidP="00CD1124">
            <w:pPr>
              <w:ind w:firstLine="0"/>
              <w:jc w:val="center"/>
              <w:rPr>
                <w:szCs w:val="28"/>
              </w:rPr>
            </w:pPr>
            <w:r w:rsidRPr="00CD1124">
              <w:rPr>
                <w:szCs w:val="28"/>
              </w:rPr>
              <w:t>3,87</w:t>
            </w:r>
          </w:p>
        </w:tc>
        <w:tc>
          <w:tcPr>
            <w:tcW w:w="1232" w:type="dxa"/>
          </w:tcPr>
          <w:p w:rsidR="00C82DC1" w:rsidRPr="00CD1124" w:rsidRDefault="00C82DC1" w:rsidP="00CD1124">
            <w:pPr>
              <w:ind w:firstLine="0"/>
              <w:jc w:val="center"/>
              <w:rPr>
                <w:szCs w:val="28"/>
              </w:rPr>
            </w:pPr>
            <w:r w:rsidRPr="00CD1124">
              <w:rPr>
                <w:szCs w:val="28"/>
              </w:rPr>
              <w:t>11,61</w:t>
            </w:r>
          </w:p>
        </w:tc>
      </w:tr>
      <w:tr w:rsidR="00EE666C" w:rsidRPr="00CD1124" w:rsidTr="00A60AB1">
        <w:tc>
          <w:tcPr>
            <w:tcW w:w="959" w:type="dxa"/>
          </w:tcPr>
          <w:p w:rsidR="00C82DC1" w:rsidRPr="00CD1124" w:rsidRDefault="00C82DC1" w:rsidP="00CD1124">
            <w:pPr>
              <w:pStyle w:val="aff0"/>
            </w:pPr>
            <w:r w:rsidRPr="00CD1124">
              <w:t>5</w:t>
            </w:r>
          </w:p>
        </w:tc>
        <w:tc>
          <w:tcPr>
            <w:tcW w:w="3969" w:type="dxa"/>
          </w:tcPr>
          <w:p w:rsidR="00C82DC1" w:rsidRPr="00CD1124" w:rsidRDefault="0003554A" w:rsidP="00CD1124">
            <w:pPr>
              <w:ind w:firstLine="0"/>
              <w:rPr>
                <w:szCs w:val="28"/>
              </w:rPr>
            </w:pPr>
            <w:r w:rsidRPr="00CD1124">
              <w:rPr>
                <w:szCs w:val="28"/>
                <w:lang w:val="kk-KZ"/>
              </w:rPr>
              <w:t>Ф</w:t>
            </w:r>
            <w:r w:rsidR="00C82DC1" w:rsidRPr="00CD1124">
              <w:rPr>
                <w:szCs w:val="28"/>
              </w:rPr>
              <w:t>он + «Агробионов» 500 кг/га</w:t>
            </w:r>
          </w:p>
        </w:tc>
        <w:tc>
          <w:tcPr>
            <w:tcW w:w="1231" w:type="dxa"/>
          </w:tcPr>
          <w:p w:rsidR="00C82DC1" w:rsidRPr="00CD1124" w:rsidRDefault="00C82DC1" w:rsidP="00CD1124">
            <w:pPr>
              <w:ind w:firstLine="0"/>
              <w:jc w:val="center"/>
              <w:rPr>
                <w:szCs w:val="28"/>
              </w:rPr>
            </w:pPr>
            <w:r w:rsidRPr="00CD1124">
              <w:rPr>
                <w:szCs w:val="28"/>
              </w:rPr>
              <w:t>5,77</w:t>
            </w:r>
          </w:p>
        </w:tc>
        <w:tc>
          <w:tcPr>
            <w:tcW w:w="1232" w:type="dxa"/>
          </w:tcPr>
          <w:p w:rsidR="00C82DC1" w:rsidRPr="00CD1124" w:rsidRDefault="00C82DC1" w:rsidP="00CD1124">
            <w:pPr>
              <w:ind w:firstLine="0"/>
              <w:jc w:val="center"/>
              <w:rPr>
                <w:szCs w:val="28"/>
              </w:rPr>
            </w:pPr>
            <w:r w:rsidRPr="00CD1124">
              <w:rPr>
                <w:szCs w:val="28"/>
              </w:rPr>
              <w:t>0,10</w:t>
            </w:r>
          </w:p>
        </w:tc>
        <w:tc>
          <w:tcPr>
            <w:tcW w:w="1231" w:type="dxa"/>
          </w:tcPr>
          <w:p w:rsidR="00C82DC1" w:rsidRPr="00CD1124" w:rsidRDefault="00C82DC1" w:rsidP="00CD1124">
            <w:pPr>
              <w:ind w:firstLine="0"/>
              <w:jc w:val="center"/>
              <w:rPr>
                <w:szCs w:val="28"/>
              </w:rPr>
            </w:pPr>
            <w:r w:rsidRPr="00CD1124">
              <w:rPr>
                <w:szCs w:val="28"/>
              </w:rPr>
              <w:t>4,27</w:t>
            </w:r>
          </w:p>
        </w:tc>
        <w:tc>
          <w:tcPr>
            <w:tcW w:w="1232" w:type="dxa"/>
          </w:tcPr>
          <w:p w:rsidR="00C82DC1" w:rsidRPr="00CD1124" w:rsidRDefault="00C82DC1" w:rsidP="00CD1124">
            <w:pPr>
              <w:ind w:firstLine="0"/>
              <w:jc w:val="center"/>
              <w:rPr>
                <w:szCs w:val="28"/>
              </w:rPr>
            </w:pPr>
            <w:r w:rsidRPr="00CD1124">
              <w:rPr>
                <w:szCs w:val="28"/>
              </w:rPr>
              <w:t>13,17</w:t>
            </w:r>
          </w:p>
        </w:tc>
      </w:tr>
      <w:tr w:rsidR="00EE666C" w:rsidRPr="00CD1124" w:rsidTr="00A60AB1">
        <w:tc>
          <w:tcPr>
            <w:tcW w:w="959" w:type="dxa"/>
          </w:tcPr>
          <w:p w:rsidR="00C82DC1" w:rsidRPr="00CD1124" w:rsidRDefault="00C82DC1" w:rsidP="00CD1124">
            <w:pPr>
              <w:pStyle w:val="aff0"/>
            </w:pPr>
          </w:p>
        </w:tc>
        <w:tc>
          <w:tcPr>
            <w:tcW w:w="3969" w:type="dxa"/>
          </w:tcPr>
          <w:p w:rsidR="00C82DC1" w:rsidRPr="00CD1124" w:rsidRDefault="00C82DC1" w:rsidP="00CD1124">
            <w:pPr>
              <w:ind w:firstLine="0"/>
              <w:rPr>
                <w:szCs w:val="28"/>
              </w:rPr>
            </w:pPr>
            <w:r w:rsidRPr="00CD1124">
              <w:rPr>
                <w:szCs w:val="28"/>
              </w:rPr>
              <w:t>ПДК</w:t>
            </w:r>
          </w:p>
        </w:tc>
        <w:tc>
          <w:tcPr>
            <w:tcW w:w="1231" w:type="dxa"/>
          </w:tcPr>
          <w:p w:rsidR="00C82DC1" w:rsidRPr="00CD1124" w:rsidRDefault="00C82DC1" w:rsidP="00CD1124">
            <w:pPr>
              <w:ind w:firstLine="0"/>
              <w:jc w:val="center"/>
              <w:rPr>
                <w:szCs w:val="28"/>
              </w:rPr>
            </w:pPr>
            <w:r w:rsidRPr="00CD1124">
              <w:rPr>
                <w:szCs w:val="28"/>
              </w:rPr>
              <w:t>32</w:t>
            </w:r>
          </w:p>
        </w:tc>
        <w:tc>
          <w:tcPr>
            <w:tcW w:w="1232" w:type="dxa"/>
          </w:tcPr>
          <w:p w:rsidR="00C82DC1" w:rsidRPr="00CD1124" w:rsidRDefault="00C82DC1" w:rsidP="00CD1124">
            <w:pPr>
              <w:ind w:firstLine="0"/>
              <w:jc w:val="center"/>
              <w:rPr>
                <w:szCs w:val="28"/>
              </w:rPr>
            </w:pPr>
            <w:r w:rsidRPr="00CD1124">
              <w:rPr>
                <w:szCs w:val="28"/>
              </w:rPr>
              <w:t>1,0</w:t>
            </w:r>
          </w:p>
        </w:tc>
        <w:tc>
          <w:tcPr>
            <w:tcW w:w="1231" w:type="dxa"/>
          </w:tcPr>
          <w:p w:rsidR="00C82DC1" w:rsidRPr="00CD1124" w:rsidRDefault="00C82DC1" w:rsidP="00CD1124">
            <w:pPr>
              <w:ind w:firstLine="0"/>
              <w:jc w:val="center"/>
              <w:rPr>
                <w:szCs w:val="28"/>
              </w:rPr>
            </w:pPr>
            <w:r w:rsidRPr="00CD1124">
              <w:rPr>
                <w:szCs w:val="28"/>
              </w:rPr>
              <w:t>-</w:t>
            </w:r>
          </w:p>
        </w:tc>
        <w:tc>
          <w:tcPr>
            <w:tcW w:w="1232" w:type="dxa"/>
          </w:tcPr>
          <w:p w:rsidR="00C82DC1" w:rsidRPr="00CD1124" w:rsidRDefault="00C82DC1" w:rsidP="00CD1124">
            <w:pPr>
              <w:ind w:firstLine="0"/>
              <w:jc w:val="center"/>
              <w:rPr>
                <w:szCs w:val="28"/>
              </w:rPr>
            </w:pPr>
            <w:r w:rsidRPr="00CD1124">
              <w:rPr>
                <w:szCs w:val="28"/>
              </w:rPr>
              <w:t>-</w:t>
            </w:r>
          </w:p>
        </w:tc>
      </w:tr>
      <w:tr w:rsidR="00EE666C" w:rsidRPr="00CD1124" w:rsidTr="00A60AB1">
        <w:tc>
          <w:tcPr>
            <w:tcW w:w="959" w:type="dxa"/>
          </w:tcPr>
          <w:p w:rsidR="00C82DC1" w:rsidRPr="00CD1124" w:rsidRDefault="00C82DC1" w:rsidP="00CD1124">
            <w:pPr>
              <w:pStyle w:val="aff0"/>
            </w:pPr>
          </w:p>
        </w:tc>
        <w:tc>
          <w:tcPr>
            <w:tcW w:w="3969" w:type="dxa"/>
          </w:tcPr>
          <w:p w:rsidR="00C82DC1" w:rsidRPr="00CD1124" w:rsidRDefault="00C82DC1" w:rsidP="00CD1124">
            <w:pPr>
              <w:ind w:firstLine="0"/>
              <w:rPr>
                <w:szCs w:val="28"/>
              </w:rPr>
            </w:pPr>
            <w:r w:rsidRPr="00CD1124">
              <w:rPr>
                <w:szCs w:val="28"/>
              </w:rPr>
              <w:t>ОДК</w:t>
            </w:r>
          </w:p>
        </w:tc>
        <w:tc>
          <w:tcPr>
            <w:tcW w:w="1231" w:type="dxa"/>
          </w:tcPr>
          <w:p w:rsidR="00C82DC1" w:rsidRPr="00CD1124" w:rsidRDefault="00C82DC1" w:rsidP="00CD1124">
            <w:pPr>
              <w:ind w:firstLine="0"/>
              <w:jc w:val="center"/>
              <w:rPr>
                <w:szCs w:val="28"/>
              </w:rPr>
            </w:pPr>
          </w:p>
        </w:tc>
        <w:tc>
          <w:tcPr>
            <w:tcW w:w="1232" w:type="dxa"/>
          </w:tcPr>
          <w:p w:rsidR="00C82DC1" w:rsidRPr="00CD1124" w:rsidRDefault="00C82DC1" w:rsidP="00CD1124">
            <w:pPr>
              <w:ind w:firstLine="0"/>
              <w:jc w:val="center"/>
              <w:rPr>
                <w:szCs w:val="28"/>
              </w:rPr>
            </w:pPr>
          </w:p>
        </w:tc>
        <w:tc>
          <w:tcPr>
            <w:tcW w:w="1231" w:type="dxa"/>
          </w:tcPr>
          <w:p w:rsidR="00C82DC1" w:rsidRPr="00CD1124" w:rsidRDefault="00C82DC1" w:rsidP="00CD1124">
            <w:pPr>
              <w:ind w:firstLine="0"/>
              <w:jc w:val="center"/>
              <w:rPr>
                <w:szCs w:val="28"/>
              </w:rPr>
            </w:pPr>
            <w:r w:rsidRPr="00CD1124">
              <w:rPr>
                <w:szCs w:val="28"/>
              </w:rPr>
              <w:t>33</w:t>
            </w:r>
          </w:p>
        </w:tc>
        <w:tc>
          <w:tcPr>
            <w:tcW w:w="1232" w:type="dxa"/>
          </w:tcPr>
          <w:p w:rsidR="00C82DC1" w:rsidRPr="00CD1124" w:rsidRDefault="00C82DC1" w:rsidP="00CD1124">
            <w:pPr>
              <w:ind w:firstLine="0"/>
              <w:jc w:val="center"/>
              <w:rPr>
                <w:szCs w:val="28"/>
              </w:rPr>
            </w:pPr>
            <w:r w:rsidRPr="00CD1124">
              <w:rPr>
                <w:szCs w:val="28"/>
              </w:rPr>
              <w:t>55</w:t>
            </w:r>
          </w:p>
        </w:tc>
      </w:tr>
    </w:tbl>
    <w:p w:rsidR="00B10C66" w:rsidRPr="00CD1124" w:rsidRDefault="00B10C66" w:rsidP="00CD1124">
      <w:pPr>
        <w:ind w:firstLine="708"/>
        <w:rPr>
          <w:szCs w:val="28"/>
        </w:rPr>
      </w:pPr>
    </w:p>
    <w:p w:rsidR="0006414F" w:rsidRPr="00CD1124" w:rsidRDefault="00C82DC1" w:rsidP="00CD1124">
      <w:pPr>
        <w:ind w:firstLine="708"/>
        <w:rPr>
          <w:szCs w:val="28"/>
        </w:rPr>
      </w:pPr>
      <w:r w:rsidRPr="00CD1124">
        <w:rPr>
          <w:szCs w:val="28"/>
        </w:rPr>
        <w:t>Эко</w:t>
      </w:r>
      <w:r w:rsidR="008448FA" w:rsidRPr="00CD1124">
        <w:rPr>
          <w:szCs w:val="28"/>
        </w:rPr>
        <w:t xml:space="preserve">логическая оценка применения </w:t>
      </w:r>
      <w:r w:rsidRPr="00CD1124">
        <w:rPr>
          <w:szCs w:val="28"/>
        </w:rPr>
        <w:t xml:space="preserve">возрастающих доз фосфорных удобрений на фоне </w:t>
      </w:r>
      <w:r w:rsidR="00FD6E34" w:rsidRPr="00CD1124">
        <w:rPr>
          <w:szCs w:val="28"/>
        </w:rPr>
        <w:t>«Агробионов»</w:t>
      </w:r>
      <w:r w:rsidR="008448FA" w:rsidRPr="00CD1124">
        <w:rPr>
          <w:szCs w:val="28"/>
        </w:rPr>
        <w:t xml:space="preserve"> показала, что на удобренных вариантах содержание </w:t>
      </w:r>
      <w:r w:rsidR="009E21E3" w:rsidRPr="00CD1124">
        <w:rPr>
          <w:szCs w:val="28"/>
        </w:rPr>
        <w:t>свинца в почве выше контрольного варианта на 0,56</w:t>
      </w:r>
      <w:r w:rsidR="00C118E0">
        <w:rPr>
          <w:szCs w:val="28"/>
          <w:lang w:val="kk-KZ"/>
        </w:rPr>
        <w:t>-</w:t>
      </w:r>
      <w:r w:rsidR="009E21E3" w:rsidRPr="00CD1124">
        <w:rPr>
          <w:szCs w:val="28"/>
        </w:rPr>
        <w:t>1,18</w:t>
      </w:r>
      <w:r w:rsidR="008448FA" w:rsidRPr="00CD1124">
        <w:rPr>
          <w:szCs w:val="28"/>
        </w:rPr>
        <w:t xml:space="preserve"> мг/кг (на контро</w:t>
      </w:r>
      <w:r w:rsidR="009E21E3" w:rsidRPr="00CD1124">
        <w:rPr>
          <w:szCs w:val="28"/>
        </w:rPr>
        <w:t>ле 4,78</w:t>
      </w:r>
      <w:r w:rsidR="008448FA" w:rsidRPr="00CD1124">
        <w:rPr>
          <w:szCs w:val="28"/>
        </w:rPr>
        <w:t xml:space="preserve"> мг/кг) </w:t>
      </w:r>
      <w:r w:rsidR="004427FF" w:rsidRPr="00CD1124">
        <w:rPr>
          <w:szCs w:val="28"/>
        </w:rPr>
        <w:t>(</w:t>
      </w:r>
      <w:r w:rsidR="00881531" w:rsidRPr="00CD1124">
        <w:rPr>
          <w:szCs w:val="28"/>
        </w:rPr>
        <w:t xml:space="preserve">таблица </w:t>
      </w:r>
      <w:r w:rsidR="00490051" w:rsidRPr="00CD1124">
        <w:rPr>
          <w:szCs w:val="28"/>
          <w:lang w:val="kk-KZ"/>
        </w:rPr>
        <w:t>6</w:t>
      </w:r>
      <w:r w:rsidR="004427FF" w:rsidRPr="00CD1124">
        <w:rPr>
          <w:szCs w:val="28"/>
        </w:rPr>
        <w:t>)</w:t>
      </w:r>
      <w:r w:rsidR="00881531" w:rsidRPr="00CD1124">
        <w:rPr>
          <w:szCs w:val="28"/>
        </w:rPr>
        <w:t>.</w:t>
      </w:r>
    </w:p>
    <w:p w:rsidR="008448FA" w:rsidRPr="00CD1124" w:rsidRDefault="008448FA" w:rsidP="00CD1124">
      <w:pPr>
        <w:ind w:firstLine="708"/>
        <w:jc w:val="center"/>
        <w:rPr>
          <w:szCs w:val="28"/>
        </w:rPr>
      </w:pPr>
    </w:p>
    <w:p w:rsidR="008448FA" w:rsidRPr="00CD1124" w:rsidRDefault="008448FA" w:rsidP="00CD1124">
      <w:pPr>
        <w:pStyle w:val="aff0"/>
      </w:pPr>
      <w:r w:rsidRPr="00CD1124">
        <w:t xml:space="preserve">Таблица </w:t>
      </w:r>
      <w:r w:rsidR="00490051" w:rsidRPr="00CD1124">
        <w:rPr>
          <w:lang w:val="kk-KZ"/>
        </w:rPr>
        <w:t>6</w:t>
      </w:r>
      <w:r w:rsidRPr="00CD1124">
        <w:t xml:space="preserve"> </w:t>
      </w:r>
      <w:r w:rsidR="00C118E0" w:rsidRPr="00417D1C">
        <w:rPr>
          <w:rFonts w:eastAsia="Times New Roman"/>
          <w:spacing w:val="2"/>
        </w:rPr>
        <w:t>–</w:t>
      </w:r>
      <w:r w:rsidRPr="00CD1124">
        <w:t xml:space="preserve"> Влияние </w:t>
      </w:r>
      <w:r w:rsidR="0003554A" w:rsidRPr="00CD1124">
        <w:rPr>
          <w:lang w:val="kk-KZ"/>
        </w:rPr>
        <w:t xml:space="preserve">удобрения </w:t>
      </w:r>
      <w:r w:rsidR="00FD6E34" w:rsidRPr="00CD1124">
        <w:t>«Агробионов»</w:t>
      </w:r>
      <w:r w:rsidRPr="00CD1124">
        <w:t xml:space="preserve"> и минеральных удобрений на содержание тяжелых металлов в черноземе обыкновенном, мг/кг (среднее за 2018-2020 гг.)</w:t>
      </w:r>
    </w:p>
    <w:p w:rsidR="00B10C66" w:rsidRPr="00CD1124" w:rsidRDefault="00B10C66" w:rsidP="00CD1124">
      <w:pPr>
        <w:pStyle w:val="aff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9"/>
        <w:gridCol w:w="1231"/>
        <w:gridCol w:w="1232"/>
        <w:gridCol w:w="1231"/>
        <w:gridCol w:w="1232"/>
      </w:tblGrid>
      <w:tr w:rsidR="00EE666C" w:rsidRPr="00CD1124" w:rsidTr="00A60AB1">
        <w:tc>
          <w:tcPr>
            <w:tcW w:w="959" w:type="dxa"/>
          </w:tcPr>
          <w:p w:rsidR="004B6796" w:rsidRPr="00CD1124" w:rsidRDefault="004B6796" w:rsidP="00CD1124">
            <w:pPr>
              <w:pStyle w:val="aff0"/>
            </w:pPr>
            <w:r w:rsidRPr="00CD1124">
              <w:t>№ пп</w:t>
            </w:r>
          </w:p>
        </w:tc>
        <w:tc>
          <w:tcPr>
            <w:tcW w:w="3969" w:type="dxa"/>
          </w:tcPr>
          <w:p w:rsidR="004B6796" w:rsidRPr="00CD1124" w:rsidRDefault="004B6796" w:rsidP="00CD1124">
            <w:pPr>
              <w:ind w:firstLine="0"/>
              <w:jc w:val="center"/>
              <w:rPr>
                <w:szCs w:val="28"/>
              </w:rPr>
            </w:pPr>
            <w:r w:rsidRPr="00CD1124">
              <w:rPr>
                <w:szCs w:val="28"/>
              </w:rPr>
              <w:t>Вариант</w:t>
            </w:r>
          </w:p>
        </w:tc>
        <w:tc>
          <w:tcPr>
            <w:tcW w:w="1231" w:type="dxa"/>
          </w:tcPr>
          <w:p w:rsidR="004B6796" w:rsidRPr="00CD1124" w:rsidRDefault="004B6796" w:rsidP="00CD1124">
            <w:pPr>
              <w:ind w:firstLine="0"/>
              <w:jc w:val="center"/>
              <w:rPr>
                <w:szCs w:val="28"/>
              </w:rPr>
            </w:pPr>
            <w:r w:rsidRPr="00CD1124">
              <w:rPr>
                <w:szCs w:val="28"/>
              </w:rPr>
              <w:t>Р</w:t>
            </w:r>
            <w:proofErr w:type="gramStart"/>
            <w:r w:rsidRPr="00CD1124">
              <w:rPr>
                <w:szCs w:val="28"/>
              </w:rPr>
              <w:t>b</w:t>
            </w:r>
            <w:proofErr w:type="gramEnd"/>
          </w:p>
        </w:tc>
        <w:tc>
          <w:tcPr>
            <w:tcW w:w="1232" w:type="dxa"/>
          </w:tcPr>
          <w:p w:rsidR="004B6796" w:rsidRPr="00CD1124" w:rsidRDefault="004B6796" w:rsidP="00CD1124">
            <w:pPr>
              <w:ind w:firstLine="0"/>
              <w:jc w:val="center"/>
              <w:rPr>
                <w:szCs w:val="28"/>
              </w:rPr>
            </w:pPr>
            <w:r w:rsidRPr="00CD1124">
              <w:rPr>
                <w:szCs w:val="28"/>
              </w:rPr>
              <w:t>Cd</w:t>
            </w:r>
          </w:p>
        </w:tc>
        <w:tc>
          <w:tcPr>
            <w:tcW w:w="1231" w:type="dxa"/>
          </w:tcPr>
          <w:p w:rsidR="004B6796" w:rsidRPr="00CD1124" w:rsidRDefault="004B6796" w:rsidP="00CD1124">
            <w:pPr>
              <w:ind w:firstLine="0"/>
              <w:jc w:val="center"/>
              <w:rPr>
                <w:szCs w:val="28"/>
              </w:rPr>
            </w:pPr>
            <w:r w:rsidRPr="00CD1124">
              <w:rPr>
                <w:szCs w:val="28"/>
              </w:rPr>
              <w:t>Cu</w:t>
            </w:r>
          </w:p>
        </w:tc>
        <w:tc>
          <w:tcPr>
            <w:tcW w:w="1232" w:type="dxa"/>
          </w:tcPr>
          <w:p w:rsidR="004B6796" w:rsidRPr="00CD1124" w:rsidRDefault="004B6796" w:rsidP="00CD1124">
            <w:pPr>
              <w:ind w:firstLine="0"/>
              <w:jc w:val="center"/>
              <w:rPr>
                <w:szCs w:val="28"/>
              </w:rPr>
            </w:pPr>
            <w:r w:rsidRPr="00CD1124">
              <w:rPr>
                <w:szCs w:val="28"/>
              </w:rPr>
              <w:t>Zn</w:t>
            </w:r>
          </w:p>
        </w:tc>
      </w:tr>
      <w:tr w:rsidR="00EE666C" w:rsidRPr="00CD1124" w:rsidTr="00A60AB1">
        <w:tc>
          <w:tcPr>
            <w:tcW w:w="959" w:type="dxa"/>
          </w:tcPr>
          <w:p w:rsidR="004B6796" w:rsidRPr="00CD1124" w:rsidRDefault="004B6796" w:rsidP="00CD1124">
            <w:pPr>
              <w:pStyle w:val="aff0"/>
            </w:pPr>
            <w:r w:rsidRPr="00CD1124">
              <w:t>1</w:t>
            </w:r>
          </w:p>
        </w:tc>
        <w:tc>
          <w:tcPr>
            <w:tcW w:w="3969" w:type="dxa"/>
          </w:tcPr>
          <w:p w:rsidR="004B6796" w:rsidRPr="00CD1124" w:rsidRDefault="00165387" w:rsidP="00CD1124">
            <w:pPr>
              <w:ind w:firstLine="0"/>
              <w:rPr>
                <w:spacing w:val="-4"/>
                <w:szCs w:val="28"/>
              </w:rPr>
            </w:pPr>
            <w:r w:rsidRPr="00CD1124">
              <w:rPr>
                <w:spacing w:val="-4"/>
                <w:szCs w:val="28"/>
              </w:rPr>
              <w:t>К</w:t>
            </w:r>
            <w:r w:rsidR="004B6796" w:rsidRPr="00CD1124">
              <w:rPr>
                <w:spacing w:val="-4"/>
                <w:szCs w:val="28"/>
              </w:rPr>
              <w:t>онтроль</w:t>
            </w:r>
          </w:p>
        </w:tc>
        <w:tc>
          <w:tcPr>
            <w:tcW w:w="1231" w:type="dxa"/>
          </w:tcPr>
          <w:p w:rsidR="004B6796" w:rsidRPr="00CD1124" w:rsidRDefault="004B6796" w:rsidP="00CD1124">
            <w:pPr>
              <w:ind w:firstLine="0"/>
              <w:jc w:val="center"/>
              <w:rPr>
                <w:szCs w:val="28"/>
              </w:rPr>
            </w:pPr>
            <w:r w:rsidRPr="00CD1124">
              <w:rPr>
                <w:szCs w:val="28"/>
              </w:rPr>
              <w:t>4,78</w:t>
            </w:r>
          </w:p>
        </w:tc>
        <w:tc>
          <w:tcPr>
            <w:tcW w:w="1232" w:type="dxa"/>
          </w:tcPr>
          <w:p w:rsidR="004B6796" w:rsidRPr="00CD1124" w:rsidRDefault="004B6796" w:rsidP="00CD1124">
            <w:pPr>
              <w:ind w:firstLine="0"/>
              <w:jc w:val="center"/>
              <w:rPr>
                <w:szCs w:val="28"/>
              </w:rPr>
            </w:pPr>
            <w:r w:rsidRPr="00CD1124">
              <w:rPr>
                <w:szCs w:val="28"/>
              </w:rPr>
              <w:t>0,10</w:t>
            </w:r>
          </w:p>
        </w:tc>
        <w:tc>
          <w:tcPr>
            <w:tcW w:w="1231" w:type="dxa"/>
          </w:tcPr>
          <w:p w:rsidR="004B6796" w:rsidRPr="00CD1124" w:rsidRDefault="004B6796" w:rsidP="00CD1124">
            <w:pPr>
              <w:ind w:firstLine="0"/>
              <w:jc w:val="center"/>
              <w:rPr>
                <w:szCs w:val="28"/>
              </w:rPr>
            </w:pPr>
            <w:r w:rsidRPr="00CD1124">
              <w:rPr>
                <w:szCs w:val="28"/>
              </w:rPr>
              <w:t>4,41</w:t>
            </w:r>
          </w:p>
        </w:tc>
        <w:tc>
          <w:tcPr>
            <w:tcW w:w="1232" w:type="dxa"/>
          </w:tcPr>
          <w:p w:rsidR="004B6796" w:rsidRPr="00CD1124" w:rsidRDefault="004B6796" w:rsidP="00CD1124">
            <w:pPr>
              <w:ind w:firstLine="0"/>
              <w:jc w:val="center"/>
              <w:rPr>
                <w:szCs w:val="28"/>
              </w:rPr>
            </w:pPr>
            <w:r w:rsidRPr="00CD1124">
              <w:rPr>
                <w:szCs w:val="28"/>
              </w:rPr>
              <w:t>19,27</w:t>
            </w:r>
          </w:p>
        </w:tc>
      </w:tr>
      <w:tr w:rsidR="00EE666C" w:rsidRPr="00CD1124" w:rsidTr="00A60AB1">
        <w:tc>
          <w:tcPr>
            <w:tcW w:w="959" w:type="dxa"/>
          </w:tcPr>
          <w:p w:rsidR="004B6796" w:rsidRPr="00CD1124" w:rsidRDefault="004B6796" w:rsidP="00CD1124">
            <w:pPr>
              <w:pStyle w:val="aff0"/>
            </w:pPr>
            <w:r w:rsidRPr="00CD1124">
              <w:t>2</w:t>
            </w:r>
          </w:p>
        </w:tc>
        <w:tc>
          <w:tcPr>
            <w:tcW w:w="3969" w:type="dxa"/>
          </w:tcPr>
          <w:p w:rsidR="004B6796" w:rsidRPr="00CD1124" w:rsidRDefault="0003554A" w:rsidP="00CD1124">
            <w:pPr>
              <w:ind w:firstLine="0"/>
              <w:rPr>
                <w:spacing w:val="-4"/>
                <w:szCs w:val="28"/>
              </w:rPr>
            </w:pPr>
            <w:r w:rsidRPr="00CD1124">
              <w:rPr>
                <w:spacing w:val="-4"/>
                <w:szCs w:val="28"/>
                <w:lang w:val="kk-KZ"/>
              </w:rPr>
              <w:t>П</w:t>
            </w:r>
            <w:r w:rsidR="004B6796" w:rsidRPr="00CD1124">
              <w:rPr>
                <w:spacing w:val="-4"/>
                <w:szCs w:val="28"/>
              </w:rPr>
              <w:t>олная расчетная доза Р</w:t>
            </w:r>
            <w:r w:rsidR="004B6796" w:rsidRPr="00CD1124">
              <w:rPr>
                <w:spacing w:val="-4"/>
                <w:szCs w:val="28"/>
                <w:vertAlign w:val="subscript"/>
              </w:rPr>
              <w:t>64</w:t>
            </w:r>
          </w:p>
        </w:tc>
        <w:tc>
          <w:tcPr>
            <w:tcW w:w="1231" w:type="dxa"/>
          </w:tcPr>
          <w:p w:rsidR="004B6796" w:rsidRPr="00CD1124" w:rsidRDefault="004B6796" w:rsidP="00CD1124">
            <w:pPr>
              <w:ind w:firstLine="0"/>
              <w:jc w:val="center"/>
              <w:rPr>
                <w:szCs w:val="28"/>
              </w:rPr>
            </w:pPr>
            <w:r w:rsidRPr="00CD1124">
              <w:rPr>
                <w:szCs w:val="28"/>
              </w:rPr>
              <w:t>5,53</w:t>
            </w:r>
          </w:p>
        </w:tc>
        <w:tc>
          <w:tcPr>
            <w:tcW w:w="1232" w:type="dxa"/>
          </w:tcPr>
          <w:p w:rsidR="004B6796" w:rsidRPr="00CD1124" w:rsidRDefault="004B6796" w:rsidP="00CD1124">
            <w:pPr>
              <w:ind w:firstLine="0"/>
              <w:jc w:val="center"/>
              <w:rPr>
                <w:szCs w:val="28"/>
              </w:rPr>
            </w:pPr>
            <w:r w:rsidRPr="00CD1124">
              <w:rPr>
                <w:szCs w:val="28"/>
              </w:rPr>
              <w:t>0,11</w:t>
            </w:r>
          </w:p>
        </w:tc>
        <w:tc>
          <w:tcPr>
            <w:tcW w:w="1231" w:type="dxa"/>
          </w:tcPr>
          <w:p w:rsidR="004B6796" w:rsidRPr="00CD1124" w:rsidRDefault="004B6796" w:rsidP="00CD1124">
            <w:pPr>
              <w:ind w:firstLine="0"/>
              <w:jc w:val="center"/>
              <w:rPr>
                <w:szCs w:val="28"/>
              </w:rPr>
            </w:pPr>
            <w:r w:rsidRPr="00CD1124">
              <w:rPr>
                <w:szCs w:val="28"/>
              </w:rPr>
              <w:t>4,05</w:t>
            </w:r>
          </w:p>
        </w:tc>
        <w:tc>
          <w:tcPr>
            <w:tcW w:w="1232" w:type="dxa"/>
          </w:tcPr>
          <w:p w:rsidR="004B6796" w:rsidRPr="00CD1124" w:rsidRDefault="004B6796" w:rsidP="00CD1124">
            <w:pPr>
              <w:ind w:firstLine="0"/>
              <w:jc w:val="center"/>
              <w:rPr>
                <w:szCs w:val="28"/>
              </w:rPr>
            </w:pPr>
            <w:r w:rsidRPr="00CD1124">
              <w:rPr>
                <w:szCs w:val="28"/>
              </w:rPr>
              <w:t>11,59</w:t>
            </w:r>
          </w:p>
        </w:tc>
      </w:tr>
      <w:tr w:rsidR="00EE666C" w:rsidRPr="00CD1124" w:rsidTr="00A60AB1">
        <w:tc>
          <w:tcPr>
            <w:tcW w:w="959" w:type="dxa"/>
          </w:tcPr>
          <w:p w:rsidR="004B6796" w:rsidRPr="00CD1124" w:rsidRDefault="004B6796" w:rsidP="00CD1124">
            <w:pPr>
              <w:pStyle w:val="aff0"/>
            </w:pPr>
            <w:r w:rsidRPr="00CD1124">
              <w:t>3</w:t>
            </w:r>
          </w:p>
        </w:tc>
        <w:tc>
          <w:tcPr>
            <w:tcW w:w="3969" w:type="dxa"/>
          </w:tcPr>
          <w:p w:rsidR="004B6796" w:rsidRPr="00CD1124" w:rsidRDefault="004B6796" w:rsidP="00CD1124">
            <w:pPr>
              <w:ind w:firstLine="0"/>
              <w:rPr>
                <w:spacing w:val="-4"/>
                <w:szCs w:val="28"/>
                <w:lang w:val="en-US"/>
              </w:rPr>
            </w:pPr>
            <w:r w:rsidRPr="00CD1124">
              <w:rPr>
                <w:spacing w:val="-4"/>
                <w:szCs w:val="28"/>
              </w:rPr>
              <w:t>«Агробионов» 100</w:t>
            </w:r>
            <w:r w:rsidR="0003554A" w:rsidRPr="00CD1124">
              <w:rPr>
                <w:spacing w:val="-4"/>
                <w:szCs w:val="28"/>
                <w:lang w:val="kk-KZ"/>
              </w:rPr>
              <w:t xml:space="preserve"> </w:t>
            </w:r>
            <w:r w:rsidRPr="00CD1124">
              <w:rPr>
                <w:spacing w:val="-4"/>
                <w:szCs w:val="28"/>
              </w:rPr>
              <w:t>кг/га+1/2 Р</w:t>
            </w:r>
            <w:r w:rsidR="0003554A" w:rsidRPr="00CD1124">
              <w:rPr>
                <w:spacing w:val="-4"/>
                <w:szCs w:val="28"/>
                <w:vertAlign w:val="subscript"/>
                <w:lang w:val="en-US"/>
              </w:rPr>
              <w:t>32</w:t>
            </w:r>
          </w:p>
        </w:tc>
        <w:tc>
          <w:tcPr>
            <w:tcW w:w="1231" w:type="dxa"/>
          </w:tcPr>
          <w:p w:rsidR="004B6796" w:rsidRPr="00CD1124" w:rsidRDefault="004B6796" w:rsidP="00CD1124">
            <w:pPr>
              <w:ind w:firstLine="0"/>
              <w:jc w:val="center"/>
              <w:rPr>
                <w:szCs w:val="28"/>
              </w:rPr>
            </w:pPr>
            <w:r w:rsidRPr="00CD1124">
              <w:rPr>
                <w:szCs w:val="28"/>
              </w:rPr>
              <w:t>5,96</w:t>
            </w:r>
          </w:p>
        </w:tc>
        <w:tc>
          <w:tcPr>
            <w:tcW w:w="1232" w:type="dxa"/>
          </w:tcPr>
          <w:p w:rsidR="004B6796" w:rsidRPr="00CD1124" w:rsidRDefault="004B6796" w:rsidP="00CD1124">
            <w:pPr>
              <w:ind w:firstLine="0"/>
              <w:jc w:val="center"/>
              <w:rPr>
                <w:szCs w:val="28"/>
              </w:rPr>
            </w:pPr>
            <w:r w:rsidRPr="00CD1124">
              <w:rPr>
                <w:szCs w:val="28"/>
              </w:rPr>
              <w:t>0,12</w:t>
            </w:r>
          </w:p>
        </w:tc>
        <w:tc>
          <w:tcPr>
            <w:tcW w:w="1231" w:type="dxa"/>
          </w:tcPr>
          <w:p w:rsidR="004B6796" w:rsidRPr="00CD1124" w:rsidRDefault="004B6796" w:rsidP="00CD1124">
            <w:pPr>
              <w:ind w:firstLine="0"/>
              <w:jc w:val="center"/>
              <w:rPr>
                <w:szCs w:val="28"/>
              </w:rPr>
            </w:pPr>
            <w:r w:rsidRPr="00CD1124">
              <w:rPr>
                <w:szCs w:val="28"/>
              </w:rPr>
              <w:t>4,04</w:t>
            </w:r>
          </w:p>
        </w:tc>
        <w:tc>
          <w:tcPr>
            <w:tcW w:w="1232" w:type="dxa"/>
          </w:tcPr>
          <w:p w:rsidR="004B6796" w:rsidRPr="00CD1124" w:rsidRDefault="004B6796" w:rsidP="00CD1124">
            <w:pPr>
              <w:ind w:firstLine="0"/>
              <w:jc w:val="center"/>
              <w:rPr>
                <w:szCs w:val="28"/>
              </w:rPr>
            </w:pPr>
            <w:r w:rsidRPr="00CD1124">
              <w:rPr>
                <w:szCs w:val="28"/>
              </w:rPr>
              <w:t>12,80</w:t>
            </w:r>
          </w:p>
        </w:tc>
      </w:tr>
      <w:tr w:rsidR="00EE666C" w:rsidRPr="00CD1124" w:rsidTr="00A60AB1">
        <w:tc>
          <w:tcPr>
            <w:tcW w:w="959" w:type="dxa"/>
          </w:tcPr>
          <w:p w:rsidR="004B6796" w:rsidRPr="00CD1124" w:rsidRDefault="004B6796" w:rsidP="00CD1124">
            <w:pPr>
              <w:pStyle w:val="aff0"/>
            </w:pPr>
            <w:r w:rsidRPr="00CD1124">
              <w:t>4</w:t>
            </w:r>
          </w:p>
        </w:tc>
        <w:tc>
          <w:tcPr>
            <w:tcW w:w="3969" w:type="dxa"/>
          </w:tcPr>
          <w:p w:rsidR="004B6796" w:rsidRPr="00CD1124" w:rsidRDefault="004B6796" w:rsidP="00CD1124">
            <w:pPr>
              <w:ind w:firstLine="0"/>
              <w:rPr>
                <w:spacing w:val="-4"/>
                <w:szCs w:val="28"/>
                <w:vertAlign w:val="subscript"/>
                <w:lang w:val="en-US"/>
              </w:rPr>
            </w:pPr>
            <w:r w:rsidRPr="00CD1124">
              <w:rPr>
                <w:spacing w:val="-4"/>
                <w:szCs w:val="28"/>
              </w:rPr>
              <w:t>«Агробионов» 100 кг/га+1/5 Р</w:t>
            </w:r>
            <w:r w:rsidR="0003554A" w:rsidRPr="00CD1124">
              <w:rPr>
                <w:spacing w:val="-4"/>
                <w:szCs w:val="28"/>
                <w:vertAlign w:val="subscript"/>
                <w:lang w:val="en-US"/>
              </w:rPr>
              <w:t>13</w:t>
            </w:r>
          </w:p>
        </w:tc>
        <w:tc>
          <w:tcPr>
            <w:tcW w:w="1231" w:type="dxa"/>
          </w:tcPr>
          <w:p w:rsidR="004B6796" w:rsidRPr="00CD1124" w:rsidRDefault="004B6796" w:rsidP="00CD1124">
            <w:pPr>
              <w:ind w:firstLine="0"/>
              <w:jc w:val="center"/>
              <w:rPr>
                <w:szCs w:val="28"/>
              </w:rPr>
            </w:pPr>
            <w:r w:rsidRPr="00CD1124">
              <w:rPr>
                <w:szCs w:val="28"/>
              </w:rPr>
              <w:t>5,34</w:t>
            </w:r>
          </w:p>
        </w:tc>
        <w:tc>
          <w:tcPr>
            <w:tcW w:w="1232" w:type="dxa"/>
          </w:tcPr>
          <w:p w:rsidR="004B6796" w:rsidRPr="00CD1124" w:rsidRDefault="004B6796" w:rsidP="00CD1124">
            <w:pPr>
              <w:ind w:firstLine="0"/>
              <w:jc w:val="center"/>
              <w:rPr>
                <w:szCs w:val="28"/>
              </w:rPr>
            </w:pPr>
            <w:r w:rsidRPr="00CD1124">
              <w:rPr>
                <w:szCs w:val="28"/>
              </w:rPr>
              <w:t>0,10</w:t>
            </w:r>
          </w:p>
        </w:tc>
        <w:tc>
          <w:tcPr>
            <w:tcW w:w="1231" w:type="dxa"/>
          </w:tcPr>
          <w:p w:rsidR="004B6796" w:rsidRPr="00CD1124" w:rsidRDefault="004B6796" w:rsidP="00CD1124">
            <w:pPr>
              <w:ind w:firstLine="0"/>
              <w:jc w:val="center"/>
              <w:rPr>
                <w:szCs w:val="28"/>
              </w:rPr>
            </w:pPr>
            <w:r w:rsidRPr="00CD1124">
              <w:rPr>
                <w:szCs w:val="28"/>
              </w:rPr>
              <w:t>4,01</w:t>
            </w:r>
          </w:p>
        </w:tc>
        <w:tc>
          <w:tcPr>
            <w:tcW w:w="1232" w:type="dxa"/>
          </w:tcPr>
          <w:p w:rsidR="004B6796" w:rsidRPr="00CD1124" w:rsidRDefault="004B6796" w:rsidP="00CD1124">
            <w:pPr>
              <w:ind w:firstLine="0"/>
              <w:jc w:val="center"/>
              <w:rPr>
                <w:szCs w:val="28"/>
              </w:rPr>
            </w:pPr>
            <w:r w:rsidRPr="00CD1124">
              <w:rPr>
                <w:szCs w:val="28"/>
              </w:rPr>
              <w:t>11,16</w:t>
            </w:r>
          </w:p>
        </w:tc>
      </w:tr>
      <w:tr w:rsidR="00EE666C" w:rsidRPr="00CD1124" w:rsidTr="00A60AB1">
        <w:tc>
          <w:tcPr>
            <w:tcW w:w="959" w:type="dxa"/>
          </w:tcPr>
          <w:p w:rsidR="004B6796" w:rsidRPr="00CD1124" w:rsidRDefault="004B6796" w:rsidP="00CD1124">
            <w:pPr>
              <w:pStyle w:val="aff0"/>
            </w:pPr>
            <w:r w:rsidRPr="00CD1124">
              <w:t>5</w:t>
            </w:r>
          </w:p>
        </w:tc>
        <w:tc>
          <w:tcPr>
            <w:tcW w:w="3969" w:type="dxa"/>
          </w:tcPr>
          <w:p w:rsidR="004B6796" w:rsidRPr="00CD1124" w:rsidRDefault="004B6796" w:rsidP="00CD1124">
            <w:pPr>
              <w:ind w:firstLine="0"/>
              <w:rPr>
                <w:szCs w:val="28"/>
              </w:rPr>
            </w:pPr>
            <w:r w:rsidRPr="00CD1124">
              <w:rPr>
                <w:szCs w:val="28"/>
              </w:rPr>
              <w:t xml:space="preserve">«Агробионов» 100 кг/га </w:t>
            </w:r>
          </w:p>
        </w:tc>
        <w:tc>
          <w:tcPr>
            <w:tcW w:w="1231" w:type="dxa"/>
          </w:tcPr>
          <w:p w:rsidR="004B6796" w:rsidRPr="00CD1124" w:rsidRDefault="004B6796" w:rsidP="00CD1124">
            <w:pPr>
              <w:ind w:firstLine="0"/>
              <w:jc w:val="center"/>
              <w:rPr>
                <w:szCs w:val="28"/>
              </w:rPr>
            </w:pPr>
            <w:r w:rsidRPr="00CD1124">
              <w:rPr>
                <w:szCs w:val="28"/>
              </w:rPr>
              <w:t>7,94</w:t>
            </w:r>
          </w:p>
        </w:tc>
        <w:tc>
          <w:tcPr>
            <w:tcW w:w="1232" w:type="dxa"/>
          </w:tcPr>
          <w:p w:rsidR="004B6796" w:rsidRPr="00CD1124" w:rsidRDefault="004B6796" w:rsidP="00CD1124">
            <w:pPr>
              <w:ind w:firstLine="0"/>
              <w:jc w:val="center"/>
              <w:rPr>
                <w:szCs w:val="28"/>
              </w:rPr>
            </w:pPr>
            <w:r w:rsidRPr="00CD1124">
              <w:rPr>
                <w:szCs w:val="28"/>
              </w:rPr>
              <w:t>0,10</w:t>
            </w:r>
          </w:p>
        </w:tc>
        <w:tc>
          <w:tcPr>
            <w:tcW w:w="1231" w:type="dxa"/>
          </w:tcPr>
          <w:p w:rsidR="004B6796" w:rsidRPr="00CD1124" w:rsidRDefault="004B6796" w:rsidP="00CD1124">
            <w:pPr>
              <w:ind w:firstLine="0"/>
              <w:jc w:val="center"/>
              <w:rPr>
                <w:szCs w:val="28"/>
              </w:rPr>
            </w:pPr>
            <w:r w:rsidRPr="00CD1124">
              <w:rPr>
                <w:szCs w:val="28"/>
              </w:rPr>
              <w:t>4,33</w:t>
            </w:r>
          </w:p>
        </w:tc>
        <w:tc>
          <w:tcPr>
            <w:tcW w:w="1232" w:type="dxa"/>
          </w:tcPr>
          <w:p w:rsidR="004B6796" w:rsidRPr="00CD1124" w:rsidRDefault="004B6796" w:rsidP="00CD1124">
            <w:pPr>
              <w:ind w:firstLine="0"/>
              <w:jc w:val="center"/>
              <w:rPr>
                <w:szCs w:val="28"/>
              </w:rPr>
            </w:pPr>
            <w:r w:rsidRPr="00CD1124">
              <w:rPr>
                <w:szCs w:val="28"/>
              </w:rPr>
              <w:t>12,74</w:t>
            </w:r>
          </w:p>
        </w:tc>
      </w:tr>
      <w:tr w:rsidR="00EE666C" w:rsidRPr="00CD1124" w:rsidTr="00A60AB1">
        <w:tc>
          <w:tcPr>
            <w:tcW w:w="959" w:type="dxa"/>
          </w:tcPr>
          <w:p w:rsidR="004B6796" w:rsidRPr="00CD1124" w:rsidRDefault="004B6796" w:rsidP="00CD1124">
            <w:pPr>
              <w:pStyle w:val="aff0"/>
            </w:pPr>
          </w:p>
        </w:tc>
        <w:tc>
          <w:tcPr>
            <w:tcW w:w="3969" w:type="dxa"/>
          </w:tcPr>
          <w:p w:rsidR="004B6796" w:rsidRPr="00CD1124" w:rsidRDefault="004B6796" w:rsidP="00CD1124">
            <w:pPr>
              <w:ind w:firstLine="0"/>
              <w:rPr>
                <w:szCs w:val="28"/>
              </w:rPr>
            </w:pPr>
            <w:r w:rsidRPr="00CD1124">
              <w:rPr>
                <w:szCs w:val="28"/>
              </w:rPr>
              <w:t>ПДК</w:t>
            </w:r>
          </w:p>
        </w:tc>
        <w:tc>
          <w:tcPr>
            <w:tcW w:w="1231" w:type="dxa"/>
          </w:tcPr>
          <w:p w:rsidR="004B6796" w:rsidRPr="00CD1124" w:rsidRDefault="004B6796" w:rsidP="00CD1124">
            <w:pPr>
              <w:ind w:firstLine="0"/>
              <w:jc w:val="center"/>
              <w:rPr>
                <w:szCs w:val="28"/>
              </w:rPr>
            </w:pPr>
            <w:r w:rsidRPr="00CD1124">
              <w:rPr>
                <w:szCs w:val="28"/>
              </w:rPr>
              <w:t>32</w:t>
            </w:r>
          </w:p>
        </w:tc>
        <w:tc>
          <w:tcPr>
            <w:tcW w:w="1232" w:type="dxa"/>
          </w:tcPr>
          <w:p w:rsidR="004B6796" w:rsidRPr="00CD1124" w:rsidRDefault="004B6796" w:rsidP="00CD1124">
            <w:pPr>
              <w:ind w:firstLine="0"/>
              <w:jc w:val="center"/>
              <w:rPr>
                <w:szCs w:val="28"/>
              </w:rPr>
            </w:pPr>
            <w:r w:rsidRPr="00CD1124">
              <w:rPr>
                <w:szCs w:val="28"/>
              </w:rPr>
              <w:t>1,0</w:t>
            </w:r>
          </w:p>
        </w:tc>
        <w:tc>
          <w:tcPr>
            <w:tcW w:w="1231" w:type="dxa"/>
          </w:tcPr>
          <w:p w:rsidR="004B6796" w:rsidRPr="00CD1124" w:rsidRDefault="004B6796" w:rsidP="00CD1124">
            <w:pPr>
              <w:ind w:firstLine="0"/>
              <w:jc w:val="center"/>
              <w:rPr>
                <w:szCs w:val="28"/>
              </w:rPr>
            </w:pPr>
            <w:r w:rsidRPr="00CD1124">
              <w:rPr>
                <w:szCs w:val="28"/>
              </w:rPr>
              <w:t>-</w:t>
            </w:r>
          </w:p>
        </w:tc>
        <w:tc>
          <w:tcPr>
            <w:tcW w:w="1232" w:type="dxa"/>
          </w:tcPr>
          <w:p w:rsidR="004B6796" w:rsidRPr="00CD1124" w:rsidRDefault="004B6796" w:rsidP="00CD1124">
            <w:pPr>
              <w:ind w:firstLine="0"/>
              <w:jc w:val="center"/>
              <w:rPr>
                <w:szCs w:val="28"/>
              </w:rPr>
            </w:pPr>
            <w:r w:rsidRPr="00CD1124">
              <w:rPr>
                <w:szCs w:val="28"/>
              </w:rPr>
              <w:t>-</w:t>
            </w:r>
          </w:p>
        </w:tc>
      </w:tr>
      <w:tr w:rsidR="00EE666C" w:rsidRPr="00CD1124" w:rsidTr="00A60AB1">
        <w:tc>
          <w:tcPr>
            <w:tcW w:w="959" w:type="dxa"/>
          </w:tcPr>
          <w:p w:rsidR="004B6796" w:rsidRPr="00CD1124" w:rsidRDefault="004B6796" w:rsidP="00CD1124">
            <w:pPr>
              <w:pStyle w:val="aff0"/>
            </w:pPr>
          </w:p>
        </w:tc>
        <w:tc>
          <w:tcPr>
            <w:tcW w:w="3969" w:type="dxa"/>
          </w:tcPr>
          <w:p w:rsidR="004B6796" w:rsidRPr="00CD1124" w:rsidRDefault="004B6796" w:rsidP="00CD1124">
            <w:pPr>
              <w:ind w:firstLine="0"/>
              <w:rPr>
                <w:szCs w:val="28"/>
              </w:rPr>
            </w:pPr>
            <w:r w:rsidRPr="00CD1124">
              <w:rPr>
                <w:szCs w:val="28"/>
              </w:rPr>
              <w:t>ОДК</w:t>
            </w:r>
          </w:p>
        </w:tc>
        <w:tc>
          <w:tcPr>
            <w:tcW w:w="1231" w:type="dxa"/>
          </w:tcPr>
          <w:p w:rsidR="004B6796" w:rsidRPr="00CD1124" w:rsidRDefault="004B6796" w:rsidP="00CD1124">
            <w:pPr>
              <w:ind w:firstLine="0"/>
              <w:jc w:val="center"/>
              <w:rPr>
                <w:szCs w:val="28"/>
              </w:rPr>
            </w:pPr>
          </w:p>
        </w:tc>
        <w:tc>
          <w:tcPr>
            <w:tcW w:w="1232" w:type="dxa"/>
          </w:tcPr>
          <w:p w:rsidR="004B6796" w:rsidRPr="00CD1124" w:rsidRDefault="004B6796" w:rsidP="00CD1124">
            <w:pPr>
              <w:ind w:firstLine="0"/>
              <w:jc w:val="center"/>
              <w:rPr>
                <w:szCs w:val="28"/>
              </w:rPr>
            </w:pPr>
          </w:p>
        </w:tc>
        <w:tc>
          <w:tcPr>
            <w:tcW w:w="1231" w:type="dxa"/>
          </w:tcPr>
          <w:p w:rsidR="004B6796" w:rsidRPr="00CD1124" w:rsidRDefault="004B6796" w:rsidP="00CD1124">
            <w:pPr>
              <w:ind w:firstLine="0"/>
              <w:jc w:val="center"/>
              <w:rPr>
                <w:szCs w:val="28"/>
              </w:rPr>
            </w:pPr>
            <w:r w:rsidRPr="00CD1124">
              <w:rPr>
                <w:szCs w:val="28"/>
              </w:rPr>
              <w:t>33</w:t>
            </w:r>
          </w:p>
        </w:tc>
        <w:tc>
          <w:tcPr>
            <w:tcW w:w="1232" w:type="dxa"/>
          </w:tcPr>
          <w:p w:rsidR="004B6796" w:rsidRPr="00CD1124" w:rsidRDefault="004B6796" w:rsidP="00CD1124">
            <w:pPr>
              <w:ind w:firstLine="0"/>
              <w:jc w:val="center"/>
              <w:rPr>
                <w:szCs w:val="28"/>
              </w:rPr>
            </w:pPr>
            <w:r w:rsidRPr="00CD1124">
              <w:rPr>
                <w:szCs w:val="28"/>
              </w:rPr>
              <w:t>55</w:t>
            </w:r>
          </w:p>
        </w:tc>
      </w:tr>
    </w:tbl>
    <w:p w:rsidR="004B6796" w:rsidRPr="00CD1124" w:rsidRDefault="004B6796" w:rsidP="00CD1124">
      <w:pPr>
        <w:pStyle w:val="aff0"/>
      </w:pPr>
    </w:p>
    <w:p w:rsidR="00165387" w:rsidRPr="00CD1124" w:rsidRDefault="004B6796" w:rsidP="00CD1124">
      <w:pPr>
        <w:ind w:firstLine="708"/>
        <w:rPr>
          <w:szCs w:val="28"/>
        </w:rPr>
      </w:pPr>
      <w:r w:rsidRPr="00CD1124">
        <w:rPr>
          <w:szCs w:val="28"/>
        </w:rPr>
        <w:t xml:space="preserve">Внесение «Агробионов» в чистом виде нормой 100 кг/га способствует существенному увеличению содержания свинца в почве (7,94 мг/га), а в сочетании с минеральными удобрениями содержание свинца увеличивается незначительно. </w:t>
      </w:r>
    </w:p>
    <w:p w:rsidR="00165387" w:rsidRPr="00CD1124" w:rsidRDefault="00165387" w:rsidP="00CD1124">
      <w:pPr>
        <w:ind w:firstLine="708"/>
        <w:rPr>
          <w:szCs w:val="28"/>
        </w:rPr>
      </w:pPr>
      <w:r w:rsidRPr="00CD1124">
        <w:rPr>
          <w:szCs w:val="28"/>
        </w:rPr>
        <w:t>Н</w:t>
      </w:r>
      <w:r w:rsidR="004B6796" w:rsidRPr="00CD1124">
        <w:rPr>
          <w:szCs w:val="28"/>
        </w:rPr>
        <w:t>акоплени</w:t>
      </w:r>
      <w:r w:rsidRPr="00CD1124">
        <w:rPr>
          <w:szCs w:val="28"/>
        </w:rPr>
        <w:t>е</w:t>
      </w:r>
      <w:r w:rsidR="004B6796" w:rsidRPr="00CD1124">
        <w:rPr>
          <w:szCs w:val="28"/>
        </w:rPr>
        <w:t xml:space="preserve"> кадмия в</w:t>
      </w:r>
      <w:r w:rsidRPr="00CD1124">
        <w:rPr>
          <w:szCs w:val="28"/>
        </w:rPr>
        <w:t xml:space="preserve"> почве в зависимости от изучаемых факторов</w:t>
      </w:r>
      <w:r w:rsidR="004B6796" w:rsidRPr="00CD1124">
        <w:rPr>
          <w:szCs w:val="28"/>
        </w:rPr>
        <w:t xml:space="preserve"> варьирует в пределах контроля 0,10</w:t>
      </w:r>
      <w:r w:rsidR="001141B5" w:rsidRPr="00CD1124">
        <w:rPr>
          <w:szCs w:val="28"/>
        </w:rPr>
        <w:t>-</w:t>
      </w:r>
      <w:r w:rsidR="004B6796" w:rsidRPr="00CD1124">
        <w:rPr>
          <w:szCs w:val="28"/>
        </w:rPr>
        <w:t xml:space="preserve">0,12 мг/кг (на контроле 0,10 мг/кг). </w:t>
      </w:r>
      <w:r w:rsidRPr="00CD1124">
        <w:rPr>
          <w:szCs w:val="28"/>
        </w:rPr>
        <w:t xml:space="preserve">Тогда как </w:t>
      </w:r>
      <w:r w:rsidR="004B6796" w:rsidRPr="00CD1124">
        <w:rPr>
          <w:szCs w:val="28"/>
        </w:rPr>
        <w:t>накопление меди и цинка в почве уменьш</w:t>
      </w:r>
      <w:r w:rsidRPr="00CD1124">
        <w:rPr>
          <w:szCs w:val="28"/>
        </w:rPr>
        <w:t xml:space="preserve">ается </w:t>
      </w:r>
      <w:r w:rsidR="004B6796" w:rsidRPr="00CD1124">
        <w:rPr>
          <w:szCs w:val="28"/>
        </w:rPr>
        <w:t>на 0,08 мг/кг – 0,4 мг/кг (</w:t>
      </w:r>
      <w:r w:rsidRPr="00CD1124">
        <w:rPr>
          <w:szCs w:val="28"/>
        </w:rPr>
        <w:t xml:space="preserve">при значении </w:t>
      </w:r>
      <w:r w:rsidR="004B6796" w:rsidRPr="00CD1124">
        <w:rPr>
          <w:szCs w:val="28"/>
        </w:rPr>
        <w:t>на контроле 4,41 мг/кг) и на 6,47</w:t>
      </w:r>
      <w:r w:rsidR="00C118E0">
        <w:rPr>
          <w:szCs w:val="28"/>
          <w:lang w:val="kk-KZ"/>
        </w:rPr>
        <w:t>-</w:t>
      </w:r>
      <w:r w:rsidR="004B6796" w:rsidRPr="00CD1124">
        <w:rPr>
          <w:szCs w:val="28"/>
        </w:rPr>
        <w:t>8,11 мг/кг (</w:t>
      </w:r>
      <w:r w:rsidRPr="00CD1124">
        <w:rPr>
          <w:szCs w:val="28"/>
        </w:rPr>
        <w:t xml:space="preserve">при значении </w:t>
      </w:r>
      <w:r w:rsidR="004B6796" w:rsidRPr="00CD1124">
        <w:rPr>
          <w:szCs w:val="28"/>
        </w:rPr>
        <w:t>на контроле 19,27 мг/кг)</w:t>
      </w:r>
      <w:r w:rsidR="001141B5" w:rsidRPr="00CD1124">
        <w:rPr>
          <w:szCs w:val="28"/>
        </w:rPr>
        <w:t>.</w:t>
      </w:r>
    </w:p>
    <w:p w:rsidR="008448FA" w:rsidRPr="00CD1124" w:rsidRDefault="00165387" w:rsidP="00CD1124">
      <w:pPr>
        <w:ind w:firstLine="708"/>
        <w:rPr>
          <w:szCs w:val="28"/>
        </w:rPr>
      </w:pPr>
      <w:r w:rsidRPr="00CD1124">
        <w:rPr>
          <w:szCs w:val="28"/>
        </w:rPr>
        <w:t xml:space="preserve">При этом отмечаем, </w:t>
      </w:r>
      <w:r w:rsidR="008448FA" w:rsidRPr="00CD1124">
        <w:rPr>
          <w:szCs w:val="28"/>
        </w:rPr>
        <w:t>что содержание тяжелых металлов в почве не превыша</w:t>
      </w:r>
      <w:r w:rsidRPr="00CD1124">
        <w:rPr>
          <w:szCs w:val="28"/>
        </w:rPr>
        <w:t>е</w:t>
      </w:r>
      <w:r w:rsidR="008448FA" w:rsidRPr="00CD1124">
        <w:rPr>
          <w:szCs w:val="28"/>
        </w:rPr>
        <w:t>т предельно допустимую концентрацию</w:t>
      </w:r>
      <w:r w:rsidRPr="00CD1124">
        <w:rPr>
          <w:szCs w:val="28"/>
        </w:rPr>
        <w:t xml:space="preserve"> (ПДК)</w:t>
      </w:r>
      <w:r w:rsidR="008448FA" w:rsidRPr="00CD1124">
        <w:rPr>
          <w:szCs w:val="28"/>
        </w:rPr>
        <w:t xml:space="preserve"> и ориентировочно допустимую концентрацию</w:t>
      </w:r>
      <w:r w:rsidRPr="00CD1124">
        <w:rPr>
          <w:szCs w:val="28"/>
        </w:rPr>
        <w:t xml:space="preserve"> (ОДК)</w:t>
      </w:r>
      <w:r w:rsidR="008448FA" w:rsidRPr="00CD1124">
        <w:rPr>
          <w:szCs w:val="28"/>
        </w:rPr>
        <w:t>.</w:t>
      </w:r>
    </w:p>
    <w:p w:rsidR="001141B5" w:rsidRPr="00CD1124" w:rsidRDefault="001141B5" w:rsidP="00CD1124">
      <w:pPr>
        <w:ind w:firstLine="708"/>
      </w:pPr>
      <w:r w:rsidRPr="00CD1124">
        <w:t xml:space="preserve">Надо отметить, что количество накапливаемого свинца больше на вариантах с внесением «Агробионов», тогда как по другим элементам их </w:t>
      </w:r>
      <w:r w:rsidRPr="00CD1124">
        <w:lastRenderedPageBreak/>
        <w:t>больше</w:t>
      </w:r>
      <w:r w:rsidR="0003554A" w:rsidRPr="00CD1124">
        <w:rPr>
          <w:lang w:val="kk-KZ"/>
        </w:rPr>
        <w:t>е</w:t>
      </w:r>
      <w:r w:rsidRPr="00CD1124">
        <w:t xml:space="preserve"> накопление отмечено на варианте с фосфорными удобрениями и контролем. </w:t>
      </w:r>
    </w:p>
    <w:p w:rsidR="001141B5" w:rsidRPr="00CD1124" w:rsidRDefault="001141B5" w:rsidP="00CD1124">
      <w:pPr>
        <w:ind w:firstLine="708"/>
        <w:rPr>
          <w:szCs w:val="28"/>
        </w:rPr>
      </w:pPr>
      <w:r w:rsidRPr="00CD1124">
        <w:rPr>
          <w:szCs w:val="28"/>
        </w:rPr>
        <w:t>По</w:t>
      </w:r>
      <w:r w:rsidR="0003554A" w:rsidRPr="00CD1124">
        <w:rPr>
          <w:szCs w:val="28"/>
          <w:lang w:val="kk-KZ"/>
        </w:rPr>
        <w:t>-</w:t>
      </w:r>
      <w:r w:rsidRPr="00CD1124">
        <w:rPr>
          <w:szCs w:val="28"/>
        </w:rPr>
        <w:t xml:space="preserve">видимому, «Агробионов» бóльшую активность в связывании тяжелых металлов, и, соответственно, снижении их подвижных форм проявляет по элементам кадмий, медь и цинк. </w:t>
      </w:r>
    </w:p>
    <w:p w:rsidR="00764E69" w:rsidRPr="00CD1124" w:rsidRDefault="00B86418" w:rsidP="00CD1124">
      <w:pPr>
        <w:ind w:firstLine="708"/>
        <w:rPr>
          <w:szCs w:val="28"/>
        </w:rPr>
      </w:pPr>
      <w:r w:rsidRPr="00CD1124">
        <w:rPr>
          <w:szCs w:val="28"/>
        </w:rPr>
        <w:t>В соответствии с поставленными задачами</w:t>
      </w:r>
      <w:r w:rsidR="0003554A" w:rsidRPr="00CD1124">
        <w:rPr>
          <w:szCs w:val="28"/>
          <w:lang w:val="kk-KZ"/>
        </w:rPr>
        <w:t>,</w:t>
      </w:r>
      <w:r w:rsidRPr="00CD1124">
        <w:rPr>
          <w:szCs w:val="28"/>
        </w:rPr>
        <w:t xml:space="preserve"> нами изучено влияние удобрения </w:t>
      </w:r>
      <w:r w:rsidRPr="00CD1124">
        <w:t xml:space="preserve">«Агробионов» </w:t>
      </w:r>
      <w:r w:rsidR="00165387" w:rsidRPr="00CD1124">
        <w:rPr>
          <w:szCs w:val="28"/>
        </w:rPr>
        <w:t>на содержание изотопов цезия, калия, стронция, тория и радия в черноземе обыкновенном</w:t>
      </w:r>
      <w:r w:rsidRPr="00CD1124">
        <w:rPr>
          <w:szCs w:val="28"/>
        </w:rPr>
        <w:t xml:space="preserve">. </w:t>
      </w:r>
    </w:p>
    <w:p w:rsidR="008448FA" w:rsidRPr="00CD1124" w:rsidRDefault="00B86418" w:rsidP="00CD1124">
      <w:pPr>
        <w:ind w:firstLine="708"/>
        <w:rPr>
          <w:bCs/>
          <w:szCs w:val="28"/>
        </w:rPr>
      </w:pPr>
      <w:r w:rsidRPr="00CD1124">
        <w:rPr>
          <w:szCs w:val="28"/>
        </w:rPr>
        <w:t xml:space="preserve">В результате исследований нами выявлено, </w:t>
      </w:r>
      <w:r w:rsidR="00165387" w:rsidRPr="00CD1124">
        <w:rPr>
          <w:szCs w:val="28"/>
        </w:rPr>
        <w:t xml:space="preserve">что </w:t>
      </w:r>
      <w:r w:rsidR="00D94219" w:rsidRPr="00CD1124">
        <w:rPr>
          <w:szCs w:val="28"/>
        </w:rPr>
        <w:t>с</w:t>
      </w:r>
      <w:r w:rsidR="008448FA" w:rsidRPr="00CD1124">
        <w:rPr>
          <w:szCs w:val="28"/>
        </w:rPr>
        <w:t>одержание цезия-132 на</w:t>
      </w:r>
      <w:r w:rsidR="008448FA" w:rsidRPr="00CD1124">
        <w:rPr>
          <w:bCs/>
          <w:szCs w:val="28"/>
        </w:rPr>
        <w:t xml:space="preserve"> удобренных вариантах </w:t>
      </w:r>
      <w:r w:rsidR="00094BA8" w:rsidRPr="00CD1124">
        <w:rPr>
          <w:bCs/>
          <w:szCs w:val="28"/>
        </w:rPr>
        <w:t>снижается</w:t>
      </w:r>
      <w:r w:rsidR="00A9797D" w:rsidRPr="00CD1124">
        <w:rPr>
          <w:bCs/>
          <w:szCs w:val="28"/>
        </w:rPr>
        <w:t xml:space="preserve"> </w:t>
      </w:r>
      <w:r w:rsidR="00094BA8" w:rsidRPr="00CD1124">
        <w:rPr>
          <w:bCs/>
          <w:szCs w:val="28"/>
        </w:rPr>
        <w:t>на 2,0</w:t>
      </w:r>
      <w:r w:rsidR="00CD1124">
        <w:rPr>
          <w:bCs/>
          <w:szCs w:val="28"/>
          <w:lang w:val="kk-KZ"/>
        </w:rPr>
        <w:t>-</w:t>
      </w:r>
      <w:r w:rsidR="00C2471D" w:rsidRPr="00CD1124">
        <w:rPr>
          <w:bCs/>
          <w:szCs w:val="28"/>
        </w:rPr>
        <w:t>5,1</w:t>
      </w:r>
      <w:r w:rsidR="005D660F" w:rsidRPr="00CD1124">
        <w:rPr>
          <w:bCs/>
          <w:szCs w:val="28"/>
        </w:rPr>
        <w:t xml:space="preserve"> </w:t>
      </w:r>
      <w:r w:rsidR="00C2471D" w:rsidRPr="00CD1124">
        <w:rPr>
          <w:bCs/>
          <w:szCs w:val="28"/>
        </w:rPr>
        <w:t xml:space="preserve">Бк/кг </w:t>
      </w:r>
      <w:r w:rsidR="00165387" w:rsidRPr="00CD1124">
        <w:rPr>
          <w:bCs/>
          <w:szCs w:val="28"/>
        </w:rPr>
        <w:t xml:space="preserve">в сравнении с контрольным вариантом </w:t>
      </w:r>
      <w:r w:rsidR="001141B5" w:rsidRPr="00CD1124">
        <w:rPr>
          <w:bCs/>
          <w:szCs w:val="28"/>
        </w:rPr>
        <w:t>–</w:t>
      </w:r>
      <w:r w:rsidR="0003554A" w:rsidRPr="00CD1124">
        <w:rPr>
          <w:bCs/>
          <w:szCs w:val="28"/>
          <w:lang w:val="kk-KZ"/>
        </w:rPr>
        <w:t xml:space="preserve"> </w:t>
      </w:r>
      <w:r w:rsidR="00094BA8" w:rsidRPr="00CD1124">
        <w:rPr>
          <w:bCs/>
          <w:szCs w:val="28"/>
        </w:rPr>
        <w:t>9,5</w:t>
      </w:r>
      <w:r w:rsidR="005D660F" w:rsidRPr="00CD1124">
        <w:rPr>
          <w:bCs/>
          <w:szCs w:val="28"/>
        </w:rPr>
        <w:t xml:space="preserve"> </w:t>
      </w:r>
      <w:r w:rsidR="00094BA8" w:rsidRPr="00CD1124">
        <w:rPr>
          <w:bCs/>
          <w:szCs w:val="28"/>
        </w:rPr>
        <w:t>Бк/кг</w:t>
      </w:r>
      <w:r w:rsidR="00165387" w:rsidRPr="00CD1124">
        <w:rPr>
          <w:bCs/>
          <w:szCs w:val="28"/>
        </w:rPr>
        <w:t xml:space="preserve"> (таблица </w:t>
      </w:r>
      <w:r w:rsidR="0003554A" w:rsidRPr="00CD1124">
        <w:rPr>
          <w:bCs/>
          <w:szCs w:val="28"/>
          <w:lang w:val="kk-KZ"/>
        </w:rPr>
        <w:t>7</w:t>
      </w:r>
      <w:r w:rsidR="00165387" w:rsidRPr="00CD1124">
        <w:rPr>
          <w:bCs/>
          <w:szCs w:val="28"/>
        </w:rPr>
        <w:t>)</w:t>
      </w:r>
      <w:r w:rsidR="008448FA" w:rsidRPr="00CD1124">
        <w:rPr>
          <w:bCs/>
          <w:szCs w:val="28"/>
        </w:rPr>
        <w:t xml:space="preserve">. </w:t>
      </w:r>
    </w:p>
    <w:p w:rsidR="00764E69" w:rsidRPr="00CD1124" w:rsidRDefault="00764E69" w:rsidP="00CD1124">
      <w:pPr>
        <w:ind w:firstLine="708"/>
        <w:rPr>
          <w:szCs w:val="28"/>
        </w:rPr>
      </w:pPr>
    </w:p>
    <w:p w:rsidR="008448FA" w:rsidRPr="00CD1124" w:rsidRDefault="008448FA" w:rsidP="00CD1124">
      <w:pPr>
        <w:pStyle w:val="aff0"/>
      </w:pPr>
      <w:r w:rsidRPr="00CD1124">
        <w:t xml:space="preserve">Таблица </w:t>
      </w:r>
      <w:r w:rsidR="0003554A" w:rsidRPr="00CD1124">
        <w:rPr>
          <w:lang w:val="kk-KZ"/>
        </w:rPr>
        <w:t>7</w:t>
      </w:r>
      <w:r w:rsidRPr="00CD1124">
        <w:t xml:space="preserve"> - Влияние доз внесения </w:t>
      </w:r>
      <w:r w:rsidR="0003554A" w:rsidRPr="00CD1124">
        <w:rPr>
          <w:lang w:val="kk-KZ"/>
        </w:rPr>
        <w:t xml:space="preserve">удобрения </w:t>
      </w:r>
      <w:r w:rsidR="00FD6E34" w:rsidRPr="00CD1124">
        <w:t>«Агробионов»</w:t>
      </w:r>
      <w:r w:rsidRPr="00CD1124">
        <w:t xml:space="preserve"> на содержание радионуклидов в черноземе обыкновенном, Бк/кг (среднее за 2018-2020 гг.)</w:t>
      </w:r>
    </w:p>
    <w:p w:rsidR="00CF1E8A" w:rsidRPr="00CD1124" w:rsidRDefault="00CF1E8A" w:rsidP="00CD1124">
      <w:pPr>
        <w:pStyle w:val="aff0"/>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9"/>
        <w:gridCol w:w="850"/>
        <w:gridCol w:w="993"/>
        <w:gridCol w:w="992"/>
        <w:gridCol w:w="1134"/>
        <w:gridCol w:w="957"/>
      </w:tblGrid>
      <w:tr w:rsidR="00165387" w:rsidRPr="00CD1124" w:rsidTr="00165387">
        <w:trPr>
          <w:jc w:val="center"/>
        </w:trPr>
        <w:tc>
          <w:tcPr>
            <w:tcW w:w="959" w:type="dxa"/>
            <w:shd w:val="clear" w:color="auto" w:fill="auto"/>
          </w:tcPr>
          <w:p w:rsidR="00165387" w:rsidRPr="00CD1124" w:rsidRDefault="00165387" w:rsidP="00CD1124">
            <w:pPr>
              <w:ind w:firstLine="0"/>
              <w:jc w:val="center"/>
              <w:rPr>
                <w:szCs w:val="28"/>
              </w:rPr>
            </w:pPr>
            <w:r w:rsidRPr="00CD1124">
              <w:rPr>
                <w:szCs w:val="28"/>
              </w:rPr>
              <w:t>№ пп</w:t>
            </w:r>
          </w:p>
        </w:tc>
        <w:tc>
          <w:tcPr>
            <w:tcW w:w="3969" w:type="dxa"/>
            <w:shd w:val="clear" w:color="auto" w:fill="auto"/>
          </w:tcPr>
          <w:p w:rsidR="00165387" w:rsidRPr="00CD1124" w:rsidRDefault="00165387" w:rsidP="00CD1124">
            <w:pPr>
              <w:ind w:firstLine="0"/>
              <w:jc w:val="center"/>
              <w:rPr>
                <w:szCs w:val="28"/>
              </w:rPr>
            </w:pPr>
            <w:r w:rsidRPr="00CD1124">
              <w:rPr>
                <w:szCs w:val="28"/>
              </w:rPr>
              <w:t>Вариант</w:t>
            </w:r>
          </w:p>
        </w:tc>
        <w:tc>
          <w:tcPr>
            <w:tcW w:w="850" w:type="dxa"/>
            <w:shd w:val="clear" w:color="auto" w:fill="auto"/>
          </w:tcPr>
          <w:p w:rsidR="00165387" w:rsidRPr="00CD1124" w:rsidRDefault="00165387" w:rsidP="00CD1124">
            <w:pPr>
              <w:ind w:firstLine="0"/>
              <w:jc w:val="center"/>
              <w:rPr>
                <w:szCs w:val="28"/>
              </w:rPr>
            </w:pPr>
            <w:r w:rsidRPr="00CD1124">
              <w:rPr>
                <w:szCs w:val="28"/>
                <w:vertAlign w:val="superscript"/>
              </w:rPr>
              <w:t>132</w:t>
            </w:r>
            <w:r w:rsidRPr="00CD1124">
              <w:rPr>
                <w:szCs w:val="28"/>
              </w:rPr>
              <w:t>Cs</w:t>
            </w:r>
          </w:p>
        </w:tc>
        <w:tc>
          <w:tcPr>
            <w:tcW w:w="993" w:type="dxa"/>
            <w:shd w:val="clear" w:color="auto" w:fill="auto"/>
          </w:tcPr>
          <w:p w:rsidR="00165387" w:rsidRPr="00CD1124" w:rsidRDefault="00165387" w:rsidP="00CD1124">
            <w:pPr>
              <w:ind w:firstLine="0"/>
              <w:jc w:val="center"/>
              <w:rPr>
                <w:szCs w:val="28"/>
              </w:rPr>
            </w:pPr>
            <w:r w:rsidRPr="00CD1124">
              <w:rPr>
                <w:szCs w:val="28"/>
                <w:vertAlign w:val="superscript"/>
              </w:rPr>
              <w:t>40</w:t>
            </w:r>
            <w:r w:rsidRPr="00CD1124">
              <w:rPr>
                <w:szCs w:val="28"/>
              </w:rPr>
              <w:t>K</w:t>
            </w:r>
          </w:p>
        </w:tc>
        <w:tc>
          <w:tcPr>
            <w:tcW w:w="992" w:type="dxa"/>
            <w:shd w:val="clear" w:color="auto" w:fill="auto"/>
          </w:tcPr>
          <w:p w:rsidR="00165387" w:rsidRPr="00CD1124" w:rsidRDefault="00165387" w:rsidP="00CD1124">
            <w:pPr>
              <w:ind w:firstLine="0"/>
              <w:jc w:val="center"/>
              <w:rPr>
                <w:szCs w:val="28"/>
              </w:rPr>
            </w:pPr>
            <w:r w:rsidRPr="00CD1124">
              <w:rPr>
                <w:szCs w:val="28"/>
                <w:vertAlign w:val="superscript"/>
              </w:rPr>
              <w:t>232</w:t>
            </w:r>
            <w:r w:rsidRPr="00CD1124">
              <w:rPr>
                <w:szCs w:val="28"/>
              </w:rPr>
              <w:t>Th</w:t>
            </w:r>
          </w:p>
        </w:tc>
        <w:tc>
          <w:tcPr>
            <w:tcW w:w="1134" w:type="dxa"/>
            <w:shd w:val="clear" w:color="auto" w:fill="auto"/>
          </w:tcPr>
          <w:p w:rsidR="00165387" w:rsidRPr="00CD1124" w:rsidRDefault="00165387" w:rsidP="00CD1124">
            <w:pPr>
              <w:ind w:firstLine="0"/>
              <w:jc w:val="center"/>
              <w:rPr>
                <w:szCs w:val="28"/>
              </w:rPr>
            </w:pPr>
            <w:r w:rsidRPr="00CD1124">
              <w:rPr>
                <w:szCs w:val="28"/>
                <w:vertAlign w:val="superscript"/>
              </w:rPr>
              <w:t>226</w:t>
            </w:r>
            <w:r w:rsidRPr="00CD1124">
              <w:rPr>
                <w:szCs w:val="28"/>
              </w:rPr>
              <w:t>Ra</w:t>
            </w:r>
          </w:p>
        </w:tc>
        <w:tc>
          <w:tcPr>
            <w:tcW w:w="957" w:type="dxa"/>
            <w:shd w:val="clear" w:color="auto" w:fill="auto"/>
          </w:tcPr>
          <w:p w:rsidR="00165387" w:rsidRPr="00CD1124" w:rsidRDefault="00165387" w:rsidP="00CD1124">
            <w:pPr>
              <w:ind w:firstLine="0"/>
              <w:jc w:val="center"/>
              <w:rPr>
                <w:szCs w:val="28"/>
              </w:rPr>
            </w:pPr>
            <w:r w:rsidRPr="00CD1124">
              <w:rPr>
                <w:szCs w:val="28"/>
                <w:vertAlign w:val="superscript"/>
              </w:rPr>
              <w:t>90</w:t>
            </w:r>
            <w:r w:rsidRPr="00CD1124">
              <w:rPr>
                <w:szCs w:val="28"/>
              </w:rPr>
              <w:t>Sr</w:t>
            </w:r>
          </w:p>
        </w:tc>
      </w:tr>
      <w:tr w:rsidR="00165387" w:rsidRPr="00CD1124" w:rsidTr="00165387">
        <w:trPr>
          <w:jc w:val="center"/>
        </w:trPr>
        <w:tc>
          <w:tcPr>
            <w:tcW w:w="959" w:type="dxa"/>
            <w:shd w:val="clear" w:color="auto" w:fill="auto"/>
          </w:tcPr>
          <w:p w:rsidR="00165387" w:rsidRPr="00CD1124" w:rsidRDefault="00165387" w:rsidP="00CD1124">
            <w:pPr>
              <w:ind w:firstLine="0"/>
              <w:jc w:val="center"/>
              <w:rPr>
                <w:szCs w:val="28"/>
              </w:rPr>
            </w:pPr>
            <w:r w:rsidRPr="00CD1124">
              <w:rPr>
                <w:szCs w:val="28"/>
              </w:rPr>
              <w:t>1</w:t>
            </w:r>
          </w:p>
        </w:tc>
        <w:tc>
          <w:tcPr>
            <w:tcW w:w="3969" w:type="dxa"/>
            <w:shd w:val="clear" w:color="auto" w:fill="auto"/>
          </w:tcPr>
          <w:p w:rsidR="00165387" w:rsidRPr="00CD1124" w:rsidRDefault="00165387" w:rsidP="00CD1124">
            <w:pPr>
              <w:ind w:firstLine="0"/>
              <w:rPr>
                <w:szCs w:val="28"/>
              </w:rPr>
            </w:pPr>
            <w:r w:rsidRPr="00CD1124">
              <w:rPr>
                <w:szCs w:val="28"/>
              </w:rPr>
              <w:t xml:space="preserve">Контроль </w:t>
            </w:r>
          </w:p>
        </w:tc>
        <w:tc>
          <w:tcPr>
            <w:tcW w:w="850" w:type="dxa"/>
            <w:shd w:val="clear" w:color="auto" w:fill="auto"/>
          </w:tcPr>
          <w:p w:rsidR="00165387" w:rsidRPr="00CD1124" w:rsidRDefault="00165387" w:rsidP="00CD1124">
            <w:pPr>
              <w:ind w:firstLine="0"/>
              <w:jc w:val="center"/>
              <w:rPr>
                <w:szCs w:val="28"/>
              </w:rPr>
            </w:pPr>
            <w:r w:rsidRPr="00CD1124">
              <w:rPr>
                <w:szCs w:val="28"/>
              </w:rPr>
              <w:t>9,5</w:t>
            </w:r>
          </w:p>
        </w:tc>
        <w:tc>
          <w:tcPr>
            <w:tcW w:w="993" w:type="dxa"/>
            <w:shd w:val="clear" w:color="auto" w:fill="auto"/>
          </w:tcPr>
          <w:p w:rsidR="00165387" w:rsidRPr="00CD1124" w:rsidRDefault="00165387" w:rsidP="00CD1124">
            <w:pPr>
              <w:ind w:firstLine="0"/>
              <w:jc w:val="center"/>
              <w:rPr>
                <w:szCs w:val="28"/>
              </w:rPr>
            </w:pPr>
            <w:r w:rsidRPr="00CD1124">
              <w:rPr>
                <w:szCs w:val="28"/>
              </w:rPr>
              <w:t>576,7</w:t>
            </w:r>
          </w:p>
        </w:tc>
        <w:tc>
          <w:tcPr>
            <w:tcW w:w="992" w:type="dxa"/>
            <w:shd w:val="clear" w:color="auto" w:fill="auto"/>
          </w:tcPr>
          <w:p w:rsidR="00165387" w:rsidRPr="00CD1124" w:rsidRDefault="00165387" w:rsidP="00CD1124">
            <w:pPr>
              <w:ind w:firstLine="0"/>
              <w:jc w:val="center"/>
              <w:rPr>
                <w:szCs w:val="28"/>
              </w:rPr>
            </w:pPr>
            <w:r w:rsidRPr="00CD1124">
              <w:rPr>
                <w:szCs w:val="28"/>
              </w:rPr>
              <w:t>29,3</w:t>
            </w:r>
          </w:p>
        </w:tc>
        <w:tc>
          <w:tcPr>
            <w:tcW w:w="1134" w:type="dxa"/>
            <w:shd w:val="clear" w:color="auto" w:fill="auto"/>
          </w:tcPr>
          <w:p w:rsidR="00165387" w:rsidRPr="00CD1124" w:rsidRDefault="00165387" w:rsidP="00CD1124">
            <w:pPr>
              <w:ind w:firstLine="0"/>
              <w:jc w:val="center"/>
              <w:rPr>
                <w:szCs w:val="28"/>
              </w:rPr>
            </w:pPr>
            <w:r w:rsidRPr="00CD1124">
              <w:rPr>
                <w:szCs w:val="28"/>
              </w:rPr>
              <w:t>17,2</w:t>
            </w:r>
          </w:p>
        </w:tc>
        <w:tc>
          <w:tcPr>
            <w:tcW w:w="957" w:type="dxa"/>
            <w:shd w:val="clear" w:color="auto" w:fill="auto"/>
          </w:tcPr>
          <w:p w:rsidR="00165387" w:rsidRPr="00CD1124" w:rsidRDefault="00165387" w:rsidP="00CD1124">
            <w:pPr>
              <w:ind w:firstLine="0"/>
              <w:jc w:val="center"/>
              <w:rPr>
                <w:szCs w:val="28"/>
              </w:rPr>
            </w:pPr>
            <w:r w:rsidRPr="00CD1124">
              <w:rPr>
                <w:szCs w:val="28"/>
              </w:rPr>
              <w:t>1,1</w:t>
            </w:r>
          </w:p>
        </w:tc>
      </w:tr>
      <w:tr w:rsidR="00165387" w:rsidRPr="00CD1124" w:rsidTr="00165387">
        <w:trPr>
          <w:jc w:val="center"/>
        </w:trPr>
        <w:tc>
          <w:tcPr>
            <w:tcW w:w="959" w:type="dxa"/>
            <w:shd w:val="clear" w:color="auto" w:fill="auto"/>
          </w:tcPr>
          <w:p w:rsidR="00165387" w:rsidRPr="00CD1124" w:rsidRDefault="00165387" w:rsidP="00CD1124">
            <w:pPr>
              <w:ind w:firstLine="0"/>
              <w:jc w:val="center"/>
              <w:rPr>
                <w:szCs w:val="28"/>
              </w:rPr>
            </w:pPr>
            <w:r w:rsidRPr="00CD1124">
              <w:rPr>
                <w:szCs w:val="28"/>
              </w:rPr>
              <w:t>2</w:t>
            </w:r>
          </w:p>
        </w:tc>
        <w:tc>
          <w:tcPr>
            <w:tcW w:w="3969" w:type="dxa"/>
            <w:shd w:val="clear" w:color="auto" w:fill="auto"/>
          </w:tcPr>
          <w:p w:rsidR="00165387" w:rsidRPr="00CD1124" w:rsidRDefault="0003554A" w:rsidP="00CD1124">
            <w:pPr>
              <w:ind w:firstLine="0"/>
              <w:rPr>
                <w:szCs w:val="28"/>
                <w:lang w:val="kk-KZ"/>
              </w:rPr>
            </w:pPr>
            <w:r w:rsidRPr="00CD1124">
              <w:rPr>
                <w:szCs w:val="28"/>
                <w:lang w:val="kk-KZ"/>
              </w:rPr>
              <w:t>Ф</w:t>
            </w:r>
            <w:r w:rsidR="00165387" w:rsidRPr="00CD1124">
              <w:rPr>
                <w:szCs w:val="28"/>
              </w:rPr>
              <w:t>он - 1/10 Р</w:t>
            </w:r>
            <w:r w:rsidR="00165387" w:rsidRPr="00CD1124">
              <w:rPr>
                <w:szCs w:val="28"/>
                <w:vertAlign w:val="subscript"/>
              </w:rPr>
              <w:t>6</w:t>
            </w:r>
          </w:p>
        </w:tc>
        <w:tc>
          <w:tcPr>
            <w:tcW w:w="850" w:type="dxa"/>
            <w:shd w:val="clear" w:color="auto" w:fill="auto"/>
          </w:tcPr>
          <w:p w:rsidR="00165387" w:rsidRPr="00CD1124" w:rsidRDefault="00165387" w:rsidP="00CD1124">
            <w:pPr>
              <w:ind w:firstLine="0"/>
              <w:jc w:val="center"/>
              <w:rPr>
                <w:szCs w:val="28"/>
              </w:rPr>
            </w:pPr>
            <w:r w:rsidRPr="00CD1124">
              <w:rPr>
                <w:szCs w:val="28"/>
              </w:rPr>
              <w:t>4,4</w:t>
            </w:r>
          </w:p>
        </w:tc>
        <w:tc>
          <w:tcPr>
            <w:tcW w:w="993" w:type="dxa"/>
            <w:shd w:val="clear" w:color="auto" w:fill="auto"/>
          </w:tcPr>
          <w:p w:rsidR="00165387" w:rsidRPr="00CD1124" w:rsidRDefault="00165387" w:rsidP="00CD1124">
            <w:pPr>
              <w:ind w:firstLine="0"/>
              <w:jc w:val="center"/>
              <w:rPr>
                <w:szCs w:val="28"/>
              </w:rPr>
            </w:pPr>
            <w:r w:rsidRPr="00CD1124">
              <w:rPr>
                <w:szCs w:val="28"/>
              </w:rPr>
              <w:t>572,0</w:t>
            </w:r>
          </w:p>
        </w:tc>
        <w:tc>
          <w:tcPr>
            <w:tcW w:w="992" w:type="dxa"/>
            <w:shd w:val="clear" w:color="auto" w:fill="auto"/>
          </w:tcPr>
          <w:p w:rsidR="00165387" w:rsidRPr="00CD1124" w:rsidRDefault="00165387" w:rsidP="00CD1124">
            <w:pPr>
              <w:ind w:firstLine="0"/>
              <w:jc w:val="center"/>
              <w:rPr>
                <w:szCs w:val="28"/>
              </w:rPr>
            </w:pPr>
            <w:r w:rsidRPr="00CD1124">
              <w:rPr>
                <w:szCs w:val="28"/>
              </w:rPr>
              <w:t>33,6</w:t>
            </w:r>
          </w:p>
        </w:tc>
        <w:tc>
          <w:tcPr>
            <w:tcW w:w="1134" w:type="dxa"/>
            <w:shd w:val="clear" w:color="auto" w:fill="auto"/>
          </w:tcPr>
          <w:p w:rsidR="00165387" w:rsidRPr="00CD1124" w:rsidRDefault="00165387" w:rsidP="00CD1124">
            <w:pPr>
              <w:ind w:firstLine="0"/>
              <w:jc w:val="center"/>
              <w:rPr>
                <w:szCs w:val="28"/>
              </w:rPr>
            </w:pPr>
            <w:r w:rsidRPr="00CD1124">
              <w:rPr>
                <w:szCs w:val="28"/>
              </w:rPr>
              <w:t>16,7</w:t>
            </w:r>
          </w:p>
        </w:tc>
        <w:tc>
          <w:tcPr>
            <w:tcW w:w="957" w:type="dxa"/>
            <w:shd w:val="clear" w:color="auto" w:fill="auto"/>
          </w:tcPr>
          <w:p w:rsidR="00165387" w:rsidRPr="00CD1124" w:rsidRDefault="00165387" w:rsidP="00CD1124">
            <w:pPr>
              <w:ind w:firstLine="0"/>
              <w:jc w:val="center"/>
              <w:rPr>
                <w:szCs w:val="28"/>
              </w:rPr>
            </w:pPr>
            <w:r w:rsidRPr="00CD1124">
              <w:rPr>
                <w:szCs w:val="28"/>
              </w:rPr>
              <w:t>1,2</w:t>
            </w:r>
          </w:p>
        </w:tc>
      </w:tr>
      <w:tr w:rsidR="00165387" w:rsidRPr="00CD1124" w:rsidTr="00165387">
        <w:trPr>
          <w:jc w:val="center"/>
        </w:trPr>
        <w:tc>
          <w:tcPr>
            <w:tcW w:w="959" w:type="dxa"/>
            <w:shd w:val="clear" w:color="auto" w:fill="auto"/>
          </w:tcPr>
          <w:p w:rsidR="00165387" w:rsidRPr="00CD1124" w:rsidRDefault="00165387" w:rsidP="00CD1124">
            <w:pPr>
              <w:ind w:firstLine="0"/>
              <w:jc w:val="center"/>
              <w:rPr>
                <w:szCs w:val="28"/>
              </w:rPr>
            </w:pPr>
            <w:r w:rsidRPr="00CD1124">
              <w:rPr>
                <w:szCs w:val="28"/>
              </w:rPr>
              <w:t>3</w:t>
            </w:r>
          </w:p>
        </w:tc>
        <w:tc>
          <w:tcPr>
            <w:tcW w:w="3969" w:type="dxa"/>
            <w:shd w:val="clear" w:color="auto" w:fill="auto"/>
          </w:tcPr>
          <w:p w:rsidR="00165387" w:rsidRPr="00CD1124" w:rsidRDefault="0003554A" w:rsidP="00CD1124">
            <w:pPr>
              <w:ind w:firstLine="0"/>
              <w:rPr>
                <w:szCs w:val="28"/>
              </w:rPr>
            </w:pPr>
            <w:r w:rsidRPr="00CD1124">
              <w:rPr>
                <w:szCs w:val="28"/>
                <w:lang w:val="kk-KZ"/>
              </w:rPr>
              <w:t>Ф</w:t>
            </w:r>
            <w:r w:rsidR="00165387" w:rsidRPr="00CD1124">
              <w:rPr>
                <w:szCs w:val="28"/>
              </w:rPr>
              <w:t>он + «Агробионов» 100 кг/га</w:t>
            </w:r>
          </w:p>
        </w:tc>
        <w:tc>
          <w:tcPr>
            <w:tcW w:w="850" w:type="dxa"/>
            <w:shd w:val="clear" w:color="auto" w:fill="auto"/>
          </w:tcPr>
          <w:p w:rsidR="00165387" w:rsidRPr="00CD1124" w:rsidRDefault="00165387" w:rsidP="00CD1124">
            <w:pPr>
              <w:ind w:firstLine="0"/>
              <w:jc w:val="center"/>
              <w:rPr>
                <w:szCs w:val="28"/>
              </w:rPr>
            </w:pPr>
            <w:r w:rsidRPr="00CD1124">
              <w:rPr>
                <w:szCs w:val="28"/>
              </w:rPr>
              <w:t>5,6</w:t>
            </w:r>
          </w:p>
        </w:tc>
        <w:tc>
          <w:tcPr>
            <w:tcW w:w="993" w:type="dxa"/>
            <w:shd w:val="clear" w:color="auto" w:fill="auto"/>
          </w:tcPr>
          <w:p w:rsidR="00165387" w:rsidRPr="00CD1124" w:rsidRDefault="00165387" w:rsidP="00CD1124">
            <w:pPr>
              <w:ind w:firstLine="0"/>
              <w:jc w:val="center"/>
              <w:rPr>
                <w:szCs w:val="28"/>
              </w:rPr>
            </w:pPr>
            <w:r w:rsidRPr="00CD1124">
              <w:rPr>
                <w:szCs w:val="28"/>
              </w:rPr>
              <w:t>563,7</w:t>
            </w:r>
          </w:p>
        </w:tc>
        <w:tc>
          <w:tcPr>
            <w:tcW w:w="992" w:type="dxa"/>
            <w:shd w:val="clear" w:color="auto" w:fill="auto"/>
          </w:tcPr>
          <w:p w:rsidR="00165387" w:rsidRPr="00CD1124" w:rsidRDefault="00165387" w:rsidP="00CD1124">
            <w:pPr>
              <w:ind w:firstLine="0"/>
              <w:jc w:val="center"/>
              <w:rPr>
                <w:szCs w:val="28"/>
              </w:rPr>
            </w:pPr>
            <w:r w:rsidRPr="00CD1124">
              <w:rPr>
                <w:szCs w:val="28"/>
              </w:rPr>
              <w:t>41,4</w:t>
            </w:r>
          </w:p>
        </w:tc>
        <w:tc>
          <w:tcPr>
            <w:tcW w:w="1134" w:type="dxa"/>
            <w:shd w:val="clear" w:color="auto" w:fill="auto"/>
          </w:tcPr>
          <w:p w:rsidR="00165387" w:rsidRPr="00CD1124" w:rsidRDefault="00165387" w:rsidP="00CD1124">
            <w:pPr>
              <w:ind w:firstLine="0"/>
              <w:jc w:val="center"/>
              <w:rPr>
                <w:szCs w:val="28"/>
              </w:rPr>
            </w:pPr>
            <w:r w:rsidRPr="00CD1124">
              <w:rPr>
                <w:szCs w:val="28"/>
              </w:rPr>
              <w:t>24,4</w:t>
            </w:r>
          </w:p>
        </w:tc>
        <w:tc>
          <w:tcPr>
            <w:tcW w:w="957" w:type="dxa"/>
            <w:shd w:val="clear" w:color="auto" w:fill="auto"/>
          </w:tcPr>
          <w:p w:rsidR="00165387" w:rsidRPr="00CD1124" w:rsidRDefault="00165387" w:rsidP="00CD1124">
            <w:pPr>
              <w:ind w:firstLine="0"/>
              <w:jc w:val="center"/>
              <w:rPr>
                <w:szCs w:val="28"/>
              </w:rPr>
            </w:pPr>
            <w:r w:rsidRPr="00CD1124">
              <w:rPr>
                <w:szCs w:val="28"/>
              </w:rPr>
              <w:t>1,2</w:t>
            </w:r>
          </w:p>
        </w:tc>
      </w:tr>
      <w:tr w:rsidR="00165387" w:rsidRPr="00CD1124" w:rsidTr="00165387">
        <w:trPr>
          <w:jc w:val="center"/>
        </w:trPr>
        <w:tc>
          <w:tcPr>
            <w:tcW w:w="959" w:type="dxa"/>
            <w:shd w:val="clear" w:color="auto" w:fill="auto"/>
          </w:tcPr>
          <w:p w:rsidR="00165387" w:rsidRPr="00CD1124" w:rsidRDefault="00165387" w:rsidP="00CD1124">
            <w:pPr>
              <w:ind w:firstLine="0"/>
              <w:jc w:val="center"/>
              <w:rPr>
                <w:szCs w:val="28"/>
              </w:rPr>
            </w:pPr>
            <w:r w:rsidRPr="00CD1124">
              <w:rPr>
                <w:szCs w:val="28"/>
              </w:rPr>
              <w:t>4</w:t>
            </w:r>
          </w:p>
        </w:tc>
        <w:tc>
          <w:tcPr>
            <w:tcW w:w="3969" w:type="dxa"/>
            <w:shd w:val="clear" w:color="auto" w:fill="auto"/>
          </w:tcPr>
          <w:p w:rsidR="00165387" w:rsidRPr="00CD1124" w:rsidRDefault="0003554A" w:rsidP="00CD1124">
            <w:pPr>
              <w:ind w:firstLine="0"/>
              <w:rPr>
                <w:szCs w:val="28"/>
              </w:rPr>
            </w:pPr>
            <w:r w:rsidRPr="00CD1124">
              <w:rPr>
                <w:szCs w:val="28"/>
                <w:lang w:val="kk-KZ"/>
              </w:rPr>
              <w:t>Ф</w:t>
            </w:r>
            <w:r w:rsidR="00165387" w:rsidRPr="00CD1124">
              <w:rPr>
                <w:szCs w:val="28"/>
              </w:rPr>
              <w:t>он + «Агробионов» 300 кг/га</w:t>
            </w:r>
          </w:p>
        </w:tc>
        <w:tc>
          <w:tcPr>
            <w:tcW w:w="850" w:type="dxa"/>
            <w:shd w:val="clear" w:color="auto" w:fill="auto"/>
          </w:tcPr>
          <w:p w:rsidR="00165387" w:rsidRPr="00CD1124" w:rsidRDefault="00165387" w:rsidP="00CD1124">
            <w:pPr>
              <w:ind w:firstLine="0"/>
              <w:jc w:val="center"/>
              <w:rPr>
                <w:szCs w:val="28"/>
              </w:rPr>
            </w:pPr>
            <w:r w:rsidRPr="00CD1124">
              <w:rPr>
                <w:szCs w:val="28"/>
              </w:rPr>
              <w:t>5,0</w:t>
            </w:r>
          </w:p>
        </w:tc>
        <w:tc>
          <w:tcPr>
            <w:tcW w:w="993" w:type="dxa"/>
            <w:shd w:val="clear" w:color="auto" w:fill="auto"/>
          </w:tcPr>
          <w:p w:rsidR="00165387" w:rsidRPr="00CD1124" w:rsidRDefault="00165387" w:rsidP="00CD1124">
            <w:pPr>
              <w:ind w:firstLine="0"/>
              <w:jc w:val="center"/>
              <w:rPr>
                <w:szCs w:val="28"/>
              </w:rPr>
            </w:pPr>
            <w:r w:rsidRPr="00CD1124">
              <w:rPr>
                <w:szCs w:val="28"/>
              </w:rPr>
              <w:t>573,0</w:t>
            </w:r>
          </w:p>
        </w:tc>
        <w:tc>
          <w:tcPr>
            <w:tcW w:w="992" w:type="dxa"/>
            <w:shd w:val="clear" w:color="auto" w:fill="auto"/>
          </w:tcPr>
          <w:p w:rsidR="00165387" w:rsidRPr="00CD1124" w:rsidRDefault="00165387" w:rsidP="00CD1124">
            <w:pPr>
              <w:ind w:firstLine="0"/>
              <w:jc w:val="center"/>
              <w:rPr>
                <w:szCs w:val="28"/>
              </w:rPr>
            </w:pPr>
            <w:r w:rsidRPr="00CD1124">
              <w:rPr>
                <w:szCs w:val="28"/>
              </w:rPr>
              <w:t>35,2</w:t>
            </w:r>
          </w:p>
        </w:tc>
        <w:tc>
          <w:tcPr>
            <w:tcW w:w="1134" w:type="dxa"/>
            <w:shd w:val="clear" w:color="auto" w:fill="auto"/>
          </w:tcPr>
          <w:p w:rsidR="00165387" w:rsidRPr="00CD1124" w:rsidRDefault="00165387" w:rsidP="00CD1124">
            <w:pPr>
              <w:ind w:firstLine="0"/>
              <w:jc w:val="center"/>
              <w:rPr>
                <w:szCs w:val="28"/>
              </w:rPr>
            </w:pPr>
            <w:r w:rsidRPr="00CD1124">
              <w:rPr>
                <w:szCs w:val="28"/>
              </w:rPr>
              <w:t>18,4</w:t>
            </w:r>
          </w:p>
        </w:tc>
        <w:tc>
          <w:tcPr>
            <w:tcW w:w="957" w:type="dxa"/>
            <w:shd w:val="clear" w:color="auto" w:fill="auto"/>
          </w:tcPr>
          <w:p w:rsidR="00165387" w:rsidRPr="00CD1124" w:rsidRDefault="00165387" w:rsidP="00CD1124">
            <w:pPr>
              <w:ind w:firstLine="0"/>
              <w:jc w:val="center"/>
              <w:rPr>
                <w:szCs w:val="28"/>
              </w:rPr>
            </w:pPr>
            <w:r w:rsidRPr="00CD1124">
              <w:rPr>
                <w:szCs w:val="28"/>
              </w:rPr>
              <w:t>1,3</w:t>
            </w:r>
          </w:p>
        </w:tc>
      </w:tr>
      <w:tr w:rsidR="00165387" w:rsidRPr="00CD1124" w:rsidTr="00165387">
        <w:trPr>
          <w:jc w:val="center"/>
        </w:trPr>
        <w:tc>
          <w:tcPr>
            <w:tcW w:w="959" w:type="dxa"/>
            <w:shd w:val="clear" w:color="auto" w:fill="auto"/>
          </w:tcPr>
          <w:p w:rsidR="00165387" w:rsidRPr="00CD1124" w:rsidRDefault="00165387" w:rsidP="00CD1124">
            <w:pPr>
              <w:ind w:firstLine="0"/>
              <w:jc w:val="center"/>
              <w:rPr>
                <w:szCs w:val="28"/>
              </w:rPr>
            </w:pPr>
            <w:r w:rsidRPr="00CD1124">
              <w:rPr>
                <w:szCs w:val="28"/>
              </w:rPr>
              <w:t>5</w:t>
            </w:r>
          </w:p>
        </w:tc>
        <w:tc>
          <w:tcPr>
            <w:tcW w:w="3969" w:type="dxa"/>
            <w:shd w:val="clear" w:color="auto" w:fill="auto"/>
          </w:tcPr>
          <w:p w:rsidR="00165387" w:rsidRPr="00CD1124" w:rsidRDefault="0003554A" w:rsidP="00CD1124">
            <w:pPr>
              <w:ind w:firstLine="0"/>
              <w:rPr>
                <w:szCs w:val="28"/>
              </w:rPr>
            </w:pPr>
            <w:r w:rsidRPr="00CD1124">
              <w:rPr>
                <w:szCs w:val="28"/>
                <w:lang w:val="kk-KZ"/>
              </w:rPr>
              <w:t>Ф</w:t>
            </w:r>
            <w:r w:rsidR="00165387" w:rsidRPr="00CD1124">
              <w:rPr>
                <w:szCs w:val="28"/>
              </w:rPr>
              <w:t>он + «Агробионов» 500 кг/га</w:t>
            </w:r>
          </w:p>
        </w:tc>
        <w:tc>
          <w:tcPr>
            <w:tcW w:w="850" w:type="dxa"/>
            <w:shd w:val="clear" w:color="auto" w:fill="auto"/>
          </w:tcPr>
          <w:p w:rsidR="00165387" w:rsidRPr="00CD1124" w:rsidRDefault="00165387" w:rsidP="00CD1124">
            <w:pPr>
              <w:ind w:firstLine="0"/>
              <w:jc w:val="center"/>
              <w:rPr>
                <w:szCs w:val="28"/>
              </w:rPr>
            </w:pPr>
            <w:r w:rsidRPr="00CD1124">
              <w:rPr>
                <w:szCs w:val="28"/>
              </w:rPr>
              <w:t>7,5</w:t>
            </w:r>
          </w:p>
        </w:tc>
        <w:tc>
          <w:tcPr>
            <w:tcW w:w="993" w:type="dxa"/>
            <w:shd w:val="clear" w:color="auto" w:fill="auto"/>
          </w:tcPr>
          <w:p w:rsidR="00165387" w:rsidRPr="00CD1124" w:rsidRDefault="00165387" w:rsidP="00CD1124">
            <w:pPr>
              <w:ind w:firstLine="0"/>
              <w:jc w:val="center"/>
              <w:rPr>
                <w:szCs w:val="28"/>
              </w:rPr>
            </w:pPr>
            <w:r w:rsidRPr="00CD1124">
              <w:rPr>
                <w:szCs w:val="28"/>
              </w:rPr>
              <w:t>495,3</w:t>
            </w:r>
          </w:p>
        </w:tc>
        <w:tc>
          <w:tcPr>
            <w:tcW w:w="992" w:type="dxa"/>
            <w:shd w:val="clear" w:color="auto" w:fill="auto"/>
          </w:tcPr>
          <w:p w:rsidR="00165387" w:rsidRPr="00CD1124" w:rsidRDefault="00165387" w:rsidP="00CD1124">
            <w:pPr>
              <w:ind w:firstLine="0"/>
              <w:jc w:val="center"/>
              <w:rPr>
                <w:szCs w:val="28"/>
              </w:rPr>
            </w:pPr>
            <w:r w:rsidRPr="00CD1124">
              <w:rPr>
                <w:szCs w:val="28"/>
              </w:rPr>
              <w:t>33,5</w:t>
            </w:r>
          </w:p>
        </w:tc>
        <w:tc>
          <w:tcPr>
            <w:tcW w:w="1134" w:type="dxa"/>
            <w:shd w:val="clear" w:color="auto" w:fill="auto"/>
          </w:tcPr>
          <w:p w:rsidR="00165387" w:rsidRPr="00CD1124" w:rsidRDefault="00165387" w:rsidP="00CD1124">
            <w:pPr>
              <w:ind w:firstLine="0"/>
              <w:jc w:val="center"/>
              <w:rPr>
                <w:szCs w:val="28"/>
              </w:rPr>
            </w:pPr>
            <w:r w:rsidRPr="00CD1124">
              <w:rPr>
                <w:szCs w:val="28"/>
              </w:rPr>
              <w:t>17,8</w:t>
            </w:r>
          </w:p>
        </w:tc>
        <w:tc>
          <w:tcPr>
            <w:tcW w:w="957" w:type="dxa"/>
            <w:shd w:val="clear" w:color="auto" w:fill="auto"/>
          </w:tcPr>
          <w:p w:rsidR="00165387" w:rsidRPr="00CD1124" w:rsidRDefault="00165387" w:rsidP="00CD1124">
            <w:pPr>
              <w:ind w:firstLine="0"/>
              <w:jc w:val="center"/>
              <w:rPr>
                <w:szCs w:val="28"/>
              </w:rPr>
            </w:pPr>
            <w:r w:rsidRPr="00CD1124">
              <w:rPr>
                <w:szCs w:val="28"/>
              </w:rPr>
              <w:t>1,2</w:t>
            </w:r>
          </w:p>
        </w:tc>
      </w:tr>
      <w:tr w:rsidR="00165387" w:rsidRPr="00CD1124" w:rsidTr="00165387">
        <w:trPr>
          <w:jc w:val="center"/>
        </w:trPr>
        <w:tc>
          <w:tcPr>
            <w:tcW w:w="959" w:type="dxa"/>
            <w:shd w:val="clear" w:color="auto" w:fill="auto"/>
          </w:tcPr>
          <w:p w:rsidR="00165387" w:rsidRPr="00CD1124" w:rsidRDefault="00165387" w:rsidP="00CD1124">
            <w:pPr>
              <w:ind w:firstLine="0"/>
              <w:jc w:val="center"/>
              <w:rPr>
                <w:szCs w:val="28"/>
              </w:rPr>
            </w:pPr>
          </w:p>
        </w:tc>
        <w:tc>
          <w:tcPr>
            <w:tcW w:w="3969" w:type="dxa"/>
            <w:shd w:val="clear" w:color="auto" w:fill="auto"/>
          </w:tcPr>
          <w:p w:rsidR="00165387" w:rsidRPr="00CD1124" w:rsidRDefault="00165387" w:rsidP="00CD1124">
            <w:pPr>
              <w:ind w:firstLine="0"/>
              <w:rPr>
                <w:szCs w:val="28"/>
              </w:rPr>
            </w:pPr>
            <w:r w:rsidRPr="00CD1124">
              <w:rPr>
                <w:szCs w:val="28"/>
              </w:rPr>
              <w:t>ПДК</w:t>
            </w:r>
          </w:p>
        </w:tc>
        <w:tc>
          <w:tcPr>
            <w:tcW w:w="850" w:type="dxa"/>
            <w:shd w:val="clear" w:color="auto" w:fill="auto"/>
          </w:tcPr>
          <w:p w:rsidR="00165387" w:rsidRPr="00CD1124" w:rsidRDefault="00165387" w:rsidP="00CD1124">
            <w:pPr>
              <w:ind w:firstLine="0"/>
              <w:jc w:val="center"/>
              <w:rPr>
                <w:szCs w:val="28"/>
              </w:rPr>
            </w:pPr>
            <w:r w:rsidRPr="00CD1124">
              <w:rPr>
                <w:szCs w:val="28"/>
              </w:rPr>
              <w:t>185</w:t>
            </w:r>
          </w:p>
        </w:tc>
        <w:tc>
          <w:tcPr>
            <w:tcW w:w="993" w:type="dxa"/>
            <w:shd w:val="clear" w:color="auto" w:fill="auto"/>
          </w:tcPr>
          <w:p w:rsidR="00165387" w:rsidRPr="00CD1124" w:rsidRDefault="00165387" w:rsidP="00CD1124">
            <w:pPr>
              <w:ind w:firstLine="0"/>
              <w:jc w:val="center"/>
              <w:rPr>
                <w:szCs w:val="28"/>
              </w:rPr>
            </w:pPr>
            <w:r w:rsidRPr="00CD1124">
              <w:rPr>
                <w:szCs w:val="28"/>
              </w:rPr>
              <w:t>н/</w:t>
            </w:r>
            <w:proofErr w:type="gramStart"/>
            <w:r w:rsidRPr="00CD1124">
              <w:rPr>
                <w:szCs w:val="28"/>
              </w:rPr>
              <w:t>н</w:t>
            </w:r>
            <w:proofErr w:type="gramEnd"/>
          </w:p>
        </w:tc>
        <w:tc>
          <w:tcPr>
            <w:tcW w:w="992" w:type="dxa"/>
            <w:shd w:val="clear" w:color="auto" w:fill="auto"/>
          </w:tcPr>
          <w:p w:rsidR="00165387" w:rsidRPr="00CD1124" w:rsidRDefault="00165387" w:rsidP="00CD1124">
            <w:pPr>
              <w:ind w:firstLine="0"/>
              <w:jc w:val="center"/>
              <w:rPr>
                <w:szCs w:val="28"/>
              </w:rPr>
            </w:pPr>
            <w:r w:rsidRPr="00CD1124">
              <w:rPr>
                <w:szCs w:val="28"/>
              </w:rPr>
              <w:t>н/</w:t>
            </w:r>
            <w:proofErr w:type="gramStart"/>
            <w:r w:rsidRPr="00CD1124">
              <w:rPr>
                <w:szCs w:val="28"/>
              </w:rPr>
              <w:t>н</w:t>
            </w:r>
            <w:proofErr w:type="gramEnd"/>
          </w:p>
        </w:tc>
        <w:tc>
          <w:tcPr>
            <w:tcW w:w="1134" w:type="dxa"/>
            <w:shd w:val="clear" w:color="auto" w:fill="auto"/>
          </w:tcPr>
          <w:p w:rsidR="00165387" w:rsidRPr="00CD1124" w:rsidRDefault="00165387" w:rsidP="00CD1124">
            <w:pPr>
              <w:ind w:firstLine="0"/>
              <w:jc w:val="center"/>
              <w:rPr>
                <w:szCs w:val="28"/>
              </w:rPr>
            </w:pPr>
            <w:r w:rsidRPr="00CD1124">
              <w:rPr>
                <w:szCs w:val="28"/>
              </w:rPr>
              <w:t>н/</w:t>
            </w:r>
            <w:proofErr w:type="gramStart"/>
            <w:r w:rsidRPr="00CD1124">
              <w:rPr>
                <w:szCs w:val="28"/>
              </w:rPr>
              <w:t>н</w:t>
            </w:r>
            <w:proofErr w:type="gramEnd"/>
          </w:p>
        </w:tc>
        <w:tc>
          <w:tcPr>
            <w:tcW w:w="957" w:type="dxa"/>
            <w:shd w:val="clear" w:color="auto" w:fill="auto"/>
          </w:tcPr>
          <w:p w:rsidR="00165387" w:rsidRPr="00CD1124" w:rsidRDefault="00165387" w:rsidP="00CD1124">
            <w:pPr>
              <w:ind w:firstLine="0"/>
              <w:jc w:val="center"/>
              <w:rPr>
                <w:szCs w:val="28"/>
              </w:rPr>
            </w:pPr>
            <w:r w:rsidRPr="00CD1124">
              <w:rPr>
                <w:szCs w:val="28"/>
              </w:rPr>
              <w:t>55,5</w:t>
            </w:r>
          </w:p>
        </w:tc>
      </w:tr>
    </w:tbl>
    <w:p w:rsidR="008448FA" w:rsidRPr="00CD1124" w:rsidRDefault="008448FA" w:rsidP="00CD1124">
      <w:pPr>
        <w:ind w:firstLine="708"/>
        <w:rPr>
          <w:szCs w:val="28"/>
        </w:rPr>
      </w:pPr>
    </w:p>
    <w:p w:rsidR="00165387" w:rsidRPr="00CD1124" w:rsidRDefault="00165387" w:rsidP="00CD1124">
      <w:pPr>
        <w:ind w:firstLine="708"/>
        <w:rPr>
          <w:szCs w:val="28"/>
        </w:rPr>
      </w:pPr>
      <w:r w:rsidRPr="00CD1124">
        <w:rPr>
          <w:bCs/>
          <w:szCs w:val="28"/>
        </w:rPr>
        <w:t xml:space="preserve">Уровень содержания изотопа калия-40 снижается с 576,7 Бк/кг на контроле до 495,3–573,0 Бк/кг на удобренных вариантах. Содержание тория-232 на контроле составило 29,3 Бк/кг, на удобренных вариантах </w:t>
      </w:r>
      <w:r w:rsidR="00B86418" w:rsidRPr="00CD1124">
        <w:rPr>
          <w:bCs/>
          <w:szCs w:val="28"/>
        </w:rPr>
        <w:t xml:space="preserve">накопление </w:t>
      </w:r>
      <w:r w:rsidRPr="00CD1124">
        <w:rPr>
          <w:bCs/>
          <w:szCs w:val="28"/>
        </w:rPr>
        <w:t>тория увеличивается</w:t>
      </w:r>
      <w:r w:rsidR="00B86418" w:rsidRPr="00CD1124">
        <w:rPr>
          <w:bCs/>
          <w:szCs w:val="28"/>
        </w:rPr>
        <w:t xml:space="preserve"> в сравнении с контролем до </w:t>
      </w:r>
      <w:r w:rsidRPr="00CD1124">
        <w:rPr>
          <w:bCs/>
          <w:szCs w:val="28"/>
        </w:rPr>
        <w:t>33,5-41,47 Бк/кг. Содержани</w:t>
      </w:r>
      <w:r w:rsidR="00B86418" w:rsidRPr="00CD1124">
        <w:rPr>
          <w:bCs/>
          <w:szCs w:val="28"/>
        </w:rPr>
        <w:t>е</w:t>
      </w:r>
      <w:r w:rsidRPr="00CD1124">
        <w:rPr>
          <w:bCs/>
          <w:szCs w:val="28"/>
        </w:rPr>
        <w:t xml:space="preserve"> радия-226 на контроле составило 17,2 Бк/кг, а на вариантах внесения </w:t>
      </w:r>
      <w:r w:rsidRPr="00CD1124">
        <w:rPr>
          <w:szCs w:val="28"/>
        </w:rPr>
        <w:t>«Агробионов»</w:t>
      </w:r>
      <w:r w:rsidR="00A9797D" w:rsidRPr="00CD1124">
        <w:rPr>
          <w:szCs w:val="28"/>
        </w:rPr>
        <w:t xml:space="preserve"> </w:t>
      </w:r>
      <w:r w:rsidR="00B86418" w:rsidRPr="00CD1124">
        <w:rPr>
          <w:bCs/>
          <w:szCs w:val="28"/>
        </w:rPr>
        <w:t xml:space="preserve">нормой </w:t>
      </w:r>
      <w:r w:rsidRPr="00CD1124">
        <w:rPr>
          <w:bCs/>
          <w:szCs w:val="28"/>
        </w:rPr>
        <w:t xml:space="preserve">100 и 500 кг/га содержание </w:t>
      </w:r>
      <w:r w:rsidR="00B86418" w:rsidRPr="00CD1124">
        <w:rPr>
          <w:bCs/>
          <w:szCs w:val="28"/>
        </w:rPr>
        <w:t xml:space="preserve">этого изотопа </w:t>
      </w:r>
      <w:r w:rsidRPr="00CD1124">
        <w:rPr>
          <w:bCs/>
          <w:szCs w:val="28"/>
        </w:rPr>
        <w:t>увеличивается на</w:t>
      </w:r>
      <w:r w:rsidR="005A107E" w:rsidRPr="00CD1124">
        <w:rPr>
          <w:bCs/>
          <w:szCs w:val="28"/>
        </w:rPr>
        <w:t xml:space="preserve"> </w:t>
      </w:r>
      <w:r w:rsidRPr="00CD1124">
        <w:rPr>
          <w:bCs/>
          <w:szCs w:val="28"/>
        </w:rPr>
        <w:t xml:space="preserve">0,6 и 7,5 Бк/кг соответственно. Содержание стронция-90 в почве на удобренных вариантах </w:t>
      </w:r>
      <w:r w:rsidR="00B86418" w:rsidRPr="00CD1124">
        <w:rPr>
          <w:bCs/>
          <w:szCs w:val="28"/>
        </w:rPr>
        <w:t>было на уровне значения контрольно</w:t>
      </w:r>
      <w:r w:rsidR="005A107E" w:rsidRPr="00CD1124">
        <w:rPr>
          <w:bCs/>
          <w:szCs w:val="28"/>
        </w:rPr>
        <w:t>го</w:t>
      </w:r>
      <w:r w:rsidR="00B86418" w:rsidRPr="00CD1124">
        <w:rPr>
          <w:bCs/>
          <w:szCs w:val="28"/>
        </w:rPr>
        <w:t xml:space="preserve"> вариант</w:t>
      </w:r>
      <w:r w:rsidR="005A107E" w:rsidRPr="00CD1124">
        <w:rPr>
          <w:bCs/>
          <w:szCs w:val="28"/>
        </w:rPr>
        <w:t>а</w:t>
      </w:r>
      <w:r w:rsidR="00B86418" w:rsidRPr="00CD1124">
        <w:rPr>
          <w:bCs/>
          <w:szCs w:val="28"/>
        </w:rPr>
        <w:t xml:space="preserve"> </w:t>
      </w:r>
      <w:r w:rsidR="00C118E0" w:rsidRPr="00417D1C">
        <w:rPr>
          <w:rFonts w:eastAsia="Times New Roman"/>
          <w:spacing w:val="2"/>
          <w:szCs w:val="28"/>
        </w:rPr>
        <w:t>–</w:t>
      </w:r>
      <w:r w:rsidR="00C118E0">
        <w:rPr>
          <w:bCs/>
          <w:szCs w:val="28"/>
          <w:lang w:val="kk-KZ"/>
        </w:rPr>
        <w:t xml:space="preserve"> </w:t>
      </w:r>
      <w:r w:rsidR="00B86418" w:rsidRPr="00CD1124">
        <w:rPr>
          <w:bCs/>
          <w:szCs w:val="28"/>
        </w:rPr>
        <w:t>1</w:t>
      </w:r>
      <w:r w:rsidRPr="00CD1124">
        <w:rPr>
          <w:bCs/>
          <w:szCs w:val="28"/>
        </w:rPr>
        <w:t>,2 до 1,3</w:t>
      </w:r>
      <w:r w:rsidR="005A107E" w:rsidRPr="00CD1124">
        <w:rPr>
          <w:bCs/>
          <w:szCs w:val="28"/>
        </w:rPr>
        <w:t xml:space="preserve"> </w:t>
      </w:r>
      <w:r w:rsidRPr="00CD1124">
        <w:rPr>
          <w:bCs/>
          <w:szCs w:val="28"/>
        </w:rPr>
        <w:t>Бк/кг</w:t>
      </w:r>
      <w:r w:rsidRPr="00CD1124">
        <w:rPr>
          <w:szCs w:val="28"/>
        </w:rPr>
        <w:t>.</w:t>
      </w:r>
    </w:p>
    <w:p w:rsidR="00B86418" w:rsidRPr="00CD1124" w:rsidRDefault="00B86418" w:rsidP="00CD1124">
      <w:pPr>
        <w:ind w:firstLine="708"/>
        <w:rPr>
          <w:bCs/>
          <w:szCs w:val="28"/>
        </w:rPr>
      </w:pPr>
      <w:r w:rsidRPr="00CD1124">
        <w:rPr>
          <w:szCs w:val="28"/>
        </w:rPr>
        <w:t>При изучении влияния возрастающих доз фосфорных удобрений на фоне удобрения из золошлака «Агробионов» установлено</w:t>
      </w:r>
      <w:r w:rsidR="00E30CE8" w:rsidRPr="00CD1124">
        <w:rPr>
          <w:szCs w:val="28"/>
        </w:rPr>
        <w:t xml:space="preserve">, что </w:t>
      </w:r>
      <w:r w:rsidR="00E30CE8" w:rsidRPr="00CD1124">
        <w:rPr>
          <w:bCs/>
          <w:szCs w:val="28"/>
        </w:rPr>
        <w:t xml:space="preserve">на удобренных вариантах </w:t>
      </w:r>
      <w:r w:rsidR="00D94219" w:rsidRPr="00CD1124">
        <w:rPr>
          <w:szCs w:val="28"/>
        </w:rPr>
        <w:t>с</w:t>
      </w:r>
      <w:r w:rsidR="008448FA" w:rsidRPr="00CD1124">
        <w:rPr>
          <w:szCs w:val="28"/>
        </w:rPr>
        <w:t xml:space="preserve">одержание цезия-132 </w:t>
      </w:r>
      <w:r w:rsidR="00E30CE8" w:rsidRPr="00CD1124">
        <w:rPr>
          <w:szCs w:val="28"/>
        </w:rPr>
        <w:t>уменьш</w:t>
      </w:r>
      <w:r w:rsidRPr="00CD1124">
        <w:rPr>
          <w:szCs w:val="28"/>
        </w:rPr>
        <w:t xml:space="preserve">ается </w:t>
      </w:r>
      <w:r w:rsidR="00E30CE8" w:rsidRPr="00CD1124">
        <w:rPr>
          <w:szCs w:val="28"/>
        </w:rPr>
        <w:t>на 4,6</w:t>
      </w:r>
      <w:r w:rsidR="00C118E0">
        <w:rPr>
          <w:szCs w:val="28"/>
          <w:lang w:val="kk-KZ"/>
        </w:rPr>
        <w:t>-</w:t>
      </w:r>
      <w:r w:rsidR="00E30CE8" w:rsidRPr="00CD1124">
        <w:rPr>
          <w:szCs w:val="28"/>
        </w:rPr>
        <w:t xml:space="preserve">7,0 </w:t>
      </w:r>
      <w:r w:rsidR="00E30CE8" w:rsidRPr="00CD1124">
        <w:rPr>
          <w:bCs/>
          <w:szCs w:val="28"/>
        </w:rPr>
        <w:t>Бк/кг</w:t>
      </w:r>
      <w:r w:rsidRPr="00CD1124">
        <w:rPr>
          <w:bCs/>
          <w:szCs w:val="28"/>
        </w:rPr>
        <w:t xml:space="preserve"> в сравнении  с контролем, где оно составило 10,6 </w:t>
      </w:r>
      <w:r w:rsidR="008448FA" w:rsidRPr="00CD1124">
        <w:rPr>
          <w:bCs/>
          <w:szCs w:val="28"/>
        </w:rPr>
        <w:t>Бк/кг</w:t>
      </w:r>
      <w:r w:rsidRPr="00CD1124">
        <w:rPr>
          <w:bCs/>
          <w:szCs w:val="28"/>
        </w:rPr>
        <w:t xml:space="preserve"> (таблица </w:t>
      </w:r>
      <w:r w:rsidR="0003554A" w:rsidRPr="00CD1124">
        <w:rPr>
          <w:bCs/>
          <w:szCs w:val="28"/>
          <w:lang w:val="kk-KZ"/>
        </w:rPr>
        <w:t>8</w:t>
      </w:r>
      <w:r w:rsidRPr="00CD1124">
        <w:rPr>
          <w:bCs/>
          <w:szCs w:val="28"/>
        </w:rPr>
        <w:t>)</w:t>
      </w:r>
      <w:r w:rsidR="008448FA" w:rsidRPr="00CD1124">
        <w:rPr>
          <w:bCs/>
          <w:szCs w:val="28"/>
        </w:rPr>
        <w:t>.</w:t>
      </w:r>
    </w:p>
    <w:p w:rsidR="00B86418" w:rsidRPr="00CD1124" w:rsidRDefault="00B86418" w:rsidP="00CD1124">
      <w:pPr>
        <w:ind w:firstLine="708"/>
        <w:rPr>
          <w:bCs/>
          <w:szCs w:val="28"/>
        </w:rPr>
      </w:pPr>
    </w:p>
    <w:p w:rsidR="00B86418" w:rsidRPr="00CD1124" w:rsidRDefault="00B86418" w:rsidP="00CD1124">
      <w:pPr>
        <w:pStyle w:val="aff0"/>
      </w:pPr>
      <w:r w:rsidRPr="00CD1124">
        <w:t xml:space="preserve">Таблица </w:t>
      </w:r>
      <w:r w:rsidR="0003554A" w:rsidRPr="00CD1124">
        <w:rPr>
          <w:lang w:val="kk-KZ"/>
        </w:rPr>
        <w:t>8</w:t>
      </w:r>
      <w:r w:rsidRPr="00CD1124">
        <w:t xml:space="preserve"> </w:t>
      </w:r>
      <w:r w:rsidR="00C118E0" w:rsidRPr="00417D1C">
        <w:rPr>
          <w:rFonts w:eastAsia="Times New Roman"/>
          <w:spacing w:val="2"/>
        </w:rPr>
        <w:t>–</w:t>
      </w:r>
      <w:r w:rsidRPr="00CD1124">
        <w:t xml:space="preserve"> Влияние </w:t>
      </w:r>
      <w:r w:rsidR="0003554A" w:rsidRPr="00CD1124">
        <w:rPr>
          <w:lang w:val="kk-KZ"/>
        </w:rPr>
        <w:t xml:space="preserve">удобрения </w:t>
      </w:r>
      <w:r w:rsidRPr="00CD1124">
        <w:t>«Агробионов» и минеральных удобрений на содержание радионуклидов в черноземе обыкновенном, Бк/кг (среднее за 2018-2020 гг.)</w:t>
      </w:r>
    </w:p>
    <w:p w:rsidR="00CF1E8A" w:rsidRPr="00CD1124" w:rsidRDefault="00CF1E8A" w:rsidP="00CD1124">
      <w:pPr>
        <w:pStyle w:val="aff0"/>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9"/>
        <w:gridCol w:w="850"/>
        <w:gridCol w:w="993"/>
        <w:gridCol w:w="992"/>
        <w:gridCol w:w="1134"/>
        <w:gridCol w:w="957"/>
      </w:tblGrid>
      <w:tr w:rsidR="00B86418" w:rsidRPr="00CD1124" w:rsidTr="00E65032">
        <w:trPr>
          <w:jc w:val="center"/>
        </w:trPr>
        <w:tc>
          <w:tcPr>
            <w:tcW w:w="959" w:type="dxa"/>
            <w:shd w:val="clear" w:color="auto" w:fill="auto"/>
          </w:tcPr>
          <w:p w:rsidR="00B86418" w:rsidRPr="00CD1124" w:rsidRDefault="00B86418" w:rsidP="00CD1124">
            <w:pPr>
              <w:ind w:firstLine="0"/>
              <w:jc w:val="center"/>
              <w:rPr>
                <w:szCs w:val="28"/>
              </w:rPr>
            </w:pPr>
            <w:r w:rsidRPr="00CD1124">
              <w:rPr>
                <w:szCs w:val="28"/>
              </w:rPr>
              <w:t>№ пп</w:t>
            </w:r>
          </w:p>
        </w:tc>
        <w:tc>
          <w:tcPr>
            <w:tcW w:w="3969" w:type="dxa"/>
            <w:shd w:val="clear" w:color="auto" w:fill="auto"/>
          </w:tcPr>
          <w:p w:rsidR="00B86418" w:rsidRPr="00CD1124" w:rsidRDefault="00B86418" w:rsidP="00CD1124">
            <w:pPr>
              <w:ind w:firstLine="0"/>
              <w:jc w:val="center"/>
              <w:rPr>
                <w:szCs w:val="28"/>
              </w:rPr>
            </w:pPr>
            <w:r w:rsidRPr="00CD1124">
              <w:rPr>
                <w:szCs w:val="28"/>
              </w:rPr>
              <w:t>Вариант</w:t>
            </w:r>
          </w:p>
        </w:tc>
        <w:tc>
          <w:tcPr>
            <w:tcW w:w="850" w:type="dxa"/>
            <w:shd w:val="clear" w:color="auto" w:fill="auto"/>
          </w:tcPr>
          <w:p w:rsidR="00B86418" w:rsidRPr="00CD1124" w:rsidRDefault="00B86418" w:rsidP="00CD1124">
            <w:pPr>
              <w:ind w:firstLine="0"/>
              <w:jc w:val="center"/>
              <w:rPr>
                <w:szCs w:val="28"/>
              </w:rPr>
            </w:pPr>
            <w:r w:rsidRPr="00CD1124">
              <w:rPr>
                <w:szCs w:val="28"/>
                <w:vertAlign w:val="superscript"/>
              </w:rPr>
              <w:t>132</w:t>
            </w:r>
            <w:r w:rsidRPr="00CD1124">
              <w:rPr>
                <w:szCs w:val="28"/>
              </w:rPr>
              <w:t>Cs</w:t>
            </w:r>
          </w:p>
        </w:tc>
        <w:tc>
          <w:tcPr>
            <w:tcW w:w="993" w:type="dxa"/>
            <w:shd w:val="clear" w:color="auto" w:fill="auto"/>
          </w:tcPr>
          <w:p w:rsidR="00B86418" w:rsidRPr="00CD1124" w:rsidRDefault="00B86418" w:rsidP="00CD1124">
            <w:pPr>
              <w:ind w:firstLine="0"/>
              <w:jc w:val="center"/>
              <w:rPr>
                <w:szCs w:val="28"/>
              </w:rPr>
            </w:pPr>
            <w:r w:rsidRPr="00CD1124">
              <w:rPr>
                <w:szCs w:val="28"/>
                <w:vertAlign w:val="superscript"/>
              </w:rPr>
              <w:t>40</w:t>
            </w:r>
            <w:r w:rsidRPr="00CD1124">
              <w:rPr>
                <w:szCs w:val="28"/>
              </w:rPr>
              <w:t>K</w:t>
            </w:r>
          </w:p>
        </w:tc>
        <w:tc>
          <w:tcPr>
            <w:tcW w:w="992" w:type="dxa"/>
            <w:shd w:val="clear" w:color="auto" w:fill="auto"/>
          </w:tcPr>
          <w:p w:rsidR="00B86418" w:rsidRPr="00CD1124" w:rsidRDefault="00B86418" w:rsidP="00CD1124">
            <w:pPr>
              <w:ind w:firstLine="0"/>
              <w:jc w:val="center"/>
              <w:rPr>
                <w:szCs w:val="28"/>
              </w:rPr>
            </w:pPr>
            <w:r w:rsidRPr="00CD1124">
              <w:rPr>
                <w:szCs w:val="28"/>
                <w:vertAlign w:val="superscript"/>
              </w:rPr>
              <w:t>232</w:t>
            </w:r>
            <w:r w:rsidRPr="00CD1124">
              <w:rPr>
                <w:szCs w:val="28"/>
              </w:rPr>
              <w:t>Th</w:t>
            </w:r>
          </w:p>
        </w:tc>
        <w:tc>
          <w:tcPr>
            <w:tcW w:w="1134" w:type="dxa"/>
            <w:shd w:val="clear" w:color="auto" w:fill="auto"/>
          </w:tcPr>
          <w:p w:rsidR="00B86418" w:rsidRPr="00CD1124" w:rsidRDefault="00B86418" w:rsidP="00CD1124">
            <w:pPr>
              <w:ind w:firstLine="0"/>
              <w:jc w:val="center"/>
              <w:rPr>
                <w:szCs w:val="28"/>
              </w:rPr>
            </w:pPr>
            <w:r w:rsidRPr="00CD1124">
              <w:rPr>
                <w:szCs w:val="28"/>
                <w:vertAlign w:val="superscript"/>
              </w:rPr>
              <w:t>226</w:t>
            </w:r>
            <w:r w:rsidRPr="00CD1124">
              <w:rPr>
                <w:szCs w:val="28"/>
              </w:rPr>
              <w:t>Ra</w:t>
            </w:r>
          </w:p>
        </w:tc>
        <w:tc>
          <w:tcPr>
            <w:tcW w:w="957" w:type="dxa"/>
            <w:shd w:val="clear" w:color="auto" w:fill="auto"/>
          </w:tcPr>
          <w:p w:rsidR="00B86418" w:rsidRPr="00CD1124" w:rsidRDefault="00B86418" w:rsidP="00CD1124">
            <w:pPr>
              <w:ind w:firstLine="0"/>
              <w:jc w:val="center"/>
              <w:rPr>
                <w:szCs w:val="28"/>
              </w:rPr>
            </w:pPr>
            <w:r w:rsidRPr="00CD1124">
              <w:rPr>
                <w:szCs w:val="28"/>
                <w:vertAlign w:val="superscript"/>
              </w:rPr>
              <w:t>90</w:t>
            </w:r>
            <w:r w:rsidRPr="00CD1124">
              <w:rPr>
                <w:szCs w:val="28"/>
              </w:rPr>
              <w:t>Sr</w:t>
            </w:r>
          </w:p>
        </w:tc>
      </w:tr>
      <w:tr w:rsidR="00B86418" w:rsidRPr="00CD1124" w:rsidTr="00E65032">
        <w:trPr>
          <w:jc w:val="center"/>
        </w:trPr>
        <w:tc>
          <w:tcPr>
            <w:tcW w:w="959" w:type="dxa"/>
            <w:shd w:val="clear" w:color="auto" w:fill="auto"/>
          </w:tcPr>
          <w:p w:rsidR="00B86418" w:rsidRPr="00CD1124" w:rsidRDefault="00B86418" w:rsidP="00CD1124">
            <w:pPr>
              <w:ind w:firstLine="0"/>
              <w:jc w:val="center"/>
              <w:rPr>
                <w:szCs w:val="28"/>
              </w:rPr>
            </w:pPr>
            <w:r w:rsidRPr="00CD1124">
              <w:rPr>
                <w:szCs w:val="28"/>
              </w:rPr>
              <w:t>1</w:t>
            </w:r>
          </w:p>
        </w:tc>
        <w:tc>
          <w:tcPr>
            <w:tcW w:w="3969" w:type="dxa"/>
            <w:shd w:val="clear" w:color="auto" w:fill="auto"/>
          </w:tcPr>
          <w:p w:rsidR="00B86418" w:rsidRPr="00CD1124" w:rsidRDefault="00B86418" w:rsidP="00CD1124">
            <w:pPr>
              <w:ind w:firstLine="0"/>
              <w:rPr>
                <w:szCs w:val="28"/>
              </w:rPr>
            </w:pPr>
            <w:r w:rsidRPr="00CD1124">
              <w:rPr>
                <w:szCs w:val="28"/>
              </w:rPr>
              <w:t xml:space="preserve">Контроль </w:t>
            </w:r>
          </w:p>
        </w:tc>
        <w:tc>
          <w:tcPr>
            <w:tcW w:w="850" w:type="dxa"/>
            <w:shd w:val="clear" w:color="auto" w:fill="auto"/>
          </w:tcPr>
          <w:p w:rsidR="00B86418" w:rsidRPr="00CD1124" w:rsidRDefault="00B86418" w:rsidP="00CD1124">
            <w:pPr>
              <w:ind w:firstLine="0"/>
              <w:jc w:val="center"/>
              <w:rPr>
                <w:szCs w:val="28"/>
              </w:rPr>
            </w:pPr>
            <w:r w:rsidRPr="00CD1124">
              <w:rPr>
                <w:szCs w:val="28"/>
              </w:rPr>
              <w:t>10,6</w:t>
            </w:r>
          </w:p>
        </w:tc>
        <w:tc>
          <w:tcPr>
            <w:tcW w:w="993" w:type="dxa"/>
            <w:shd w:val="clear" w:color="auto" w:fill="auto"/>
          </w:tcPr>
          <w:p w:rsidR="00B86418" w:rsidRPr="00CD1124" w:rsidRDefault="00B86418" w:rsidP="00CD1124">
            <w:pPr>
              <w:ind w:firstLine="0"/>
              <w:jc w:val="center"/>
              <w:rPr>
                <w:szCs w:val="28"/>
              </w:rPr>
            </w:pPr>
            <w:r w:rsidRPr="00CD1124">
              <w:rPr>
                <w:szCs w:val="28"/>
              </w:rPr>
              <w:t>597,0</w:t>
            </w:r>
          </w:p>
        </w:tc>
        <w:tc>
          <w:tcPr>
            <w:tcW w:w="992" w:type="dxa"/>
            <w:shd w:val="clear" w:color="auto" w:fill="auto"/>
          </w:tcPr>
          <w:p w:rsidR="00B86418" w:rsidRPr="00CD1124" w:rsidRDefault="00B86418" w:rsidP="00CD1124">
            <w:pPr>
              <w:ind w:firstLine="0"/>
              <w:jc w:val="center"/>
              <w:rPr>
                <w:szCs w:val="28"/>
              </w:rPr>
            </w:pPr>
            <w:r w:rsidRPr="00CD1124">
              <w:rPr>
                <w:szCs w:val="28"/>
              </w:rPr>
              <w:t>26,3</w:t>
            </w:r>
          </w:p>
        </w:tc>
        <w:tc>
          <w:tcPr>
            <w:tcW w:w="1134" w:type="dxa"/>
            <w:shd w:val="clear" w:color="auto" w:fill="auto"/>
          </w:tcPr>
          <w:p w:rsidR="00B86418" w:rsidRPr="00CD1124" w:rsidRDefault="00B86418" w:rsidP="00CD1124">
            <w:pPr>
              <w:ind w:firstLine="0"/>
              <w:jc w:val="center"/>
              <w:rPr>
                <w:szCs w:val="28"/>
              </w:rPr>
            </w:pPr>
            <w:r w:rsidRPr="00CD1124">
              <w:rPr>
                <w:szCs w:val="28"/>
              </w:rPr>
              <w:t>16,1</w:t>
            </w:r>
          </w:p>
        </w:tc>
        <w:tc>
          <w:tcPr>
            <w:tcW w:w="957" w:type="dxa"/>
            <w:shd w:val="clear" w:color="auto" w:fill="auto"/>
          </w:tcPr>
          <w:p w:rsidR="00B86418" w:rsidRPr="00CD1124" w:rsidRDefault="00B86418" w:rsidP="00CD1124">
            <w:pPr>
              <w:ind w:firstLine="0"/>
              <w:jc w:val="center"/>
              <w:rPr>
                <w:szCs w:val="28"/>
              </w:rPr>
            </w:pPr>
            <w:r w:rsidRPr="00CD1124">
              <w:rPr>
                <w:szCs w:val="28"/>
              </w:rPr>
              <w:t>1,1</w:t>
            </w:r>
          </w:p>
        </w:tc>
      </w:tr>
      <w:tr w:rsidR="0069327C" w:rsidRPr="00CD1124" w:rsidTr="00E65032">
        <w:trPr>
          <w:jc w:val="center"/>
        </w:trPr>
        <w:tc>
          <w:tcPr>
            <w:tcW w:w="959" w:type="dxa"/>
            <w:shd w:val="clear" w:color="auto" w:fill="auto"/>
          </w:tcPr>
          <w:p w:rsidR="0069327C" w:rsidRPr="00CD1124" w:rsidRDefault="0069327C" w:rsidP="00CD1124">
            <w:pPr>
              <w:ind w:firstLine="0"/>
              <w:jc w:val="center"/>
              <w:rPr>
                <w:szCs w:val="28"/>
              </w:rPr>
            </w:pPr>
            <w:r w:rsidRPr="00CD1124">
              <w:rPr>
                <w:szCs w:val="28"/>
              </w:rPr>
              <w:t>2</w:t>
            </w:r>
          </w:p>
        </w:tc>
        <w:tc>
          <w:tcPr>
            <w:tcW w:w="3969" w:type="dxa"/>
            <w:shd w:val="clear" w:color="auto" w:fill="auto"/>
          </w:tcPr>
          <w:p w:rsidR="0069327C" w:rsidRPr="00CD1124" w:rsidRDefault="0069327C" w:rsidP="00CD1124">
            <w:pPr>
              <w:ind w:firstLine="0"/>
              <w:rPr>
                <w:szCs w:val="28"/>
              </w:rPr>
            </w:pPr>
            <w:r w:rsidRPr="00CD1124">
              <w:rPr>
                <w:szCs w:val="28"/>
                <w:lang w:val="kk-KZ"/>
              </w:rPr>
              <w:t>П</w:t>
            </w:r>
            <w:r w:rsidRPr="00CD1124">
              <w:rPr>
                <w:szCs w:val="28"/>
              </w:rPr>
              <w:t>олная расчетная доза Р</w:t>
            </w:r>
            <w:r w:rsidRPr="00CD1124">
              <w:rPr>
                <w:szCs w:val="28"/>
                <w:vertAlign w:val="subscript"/>
              </w:rPr>
              <w:t>64</w:t>
            </w:r>
          </w:p>
        </w:tc>
        <w:tc>
          <w:tcPr>
            <w:tcW w:w="850" w:type="dxa"/>
            <w:shd w:val="clear" w:color="auto" w:fill="auto"/>
          </w:tcPr>
          <w:p w:rsidR="0069327C" w:rsidRPr="00CD1124" w:rsidRDefault="0069327C" w:rsidP="00CD1124">
            <w:pPr>
              <w:ind w:firstLine="0"/>
              <w:jc w:val="center"/>
              <w:rPr>
                <w:szCs w:val="28"/>
              </w:rPr>
            </w:pPr>
            <w:r w:rsidRPr="00CD1124">
              <w:rPr>
                <w:szCs w:val="28"/>
              </w:rPr>
              <w:t>6,0</w:t>
            </w:r>
          </w:p>
        </w:tc>
        <w:tc>
          <w:tcPr>
            <w:tcW w:w="993" w:type="dxa"/>
            <w:shd w:val="clear" w:color="auto" w:fill="auto"/>
          </w:tcPr>
          <w:p w:rsidR="0069327C" w:rsidRPr="00CD1124" w:rsidRDefault="0069327C" w:rsidP="00CD1124">
            <w:pPr>
              <w:ind w:firstLine="0"/>
              <w:jc w:val="center"/>
              <w:rPr>
                <w:szCs w:val="28"/>
              </w:rPr>
            </w:pPr>
            <w:r w:rsidRPr="00CD1124">
              <w:rPr>
                <w:szCs w:val="28"/>
              </w:rPr>
              <w:t>444,3</w:t>
            </w:r>
          </w:p>
        </w:tc>
        <w:tc>
          <w:tcPr>
            <w:tcW w:w="992" w:type="dxa"/>
            <w:shd w:val="clear" w:color="auto" w:fill="auto"/>
          </w:tcPr>
          <w:p w:rsidR="0069327C" w:rsidRPr="00CD1124" w:rsidRDefault="0069327C" w:rsidP="00CD1124">
            <w:pPr>
              <w:ind w:firstLine="0"/>
              <w:jc w:val="center"/>
              <w:rPr>
                <w:szCs w:val="28"/>
              </w:rPr>
            </w:pPr>
            <w:r w:rsidRPr="00CD1124">
              <w:rPr>
                <w:szCs w:val="28"/>
              </w:rPr>
              <w:t>40,7</w:t>
            </w:r>
          </w:p>
        </w:tc>
        <w:tc>
          <w:tcPr>
            <w:tcW w:w="1134" w:type="dxa"/>
            <w:shd w:val="clear" w:color="auto" w:fill="auto"/>
          </w:tcPr>
          <w:p w:rsidR="0069327C" w:rsidRPr="00CD1124" w:rsidRDefault="0069327C" w:rsidP="00CD1124">
            <w:pPr>
              <w:ind w:firstLine="0"/>
              <w:jc w:val="center"/>
              <w:rPr>
                <w:szCs w:val="28"/>
              </w:rPr>
            </w:pPr>
            <w:r w:rsidRPr="00CD1124">
              <w:rPr>
                <w:szCs w:val="28"/>
              </w:rPr>
              <w:t>21,1</w:t>
            </w:r>
          </w:p>
        </w:tc>
        <w:tc>
          <w:tcPr>
            <w:tcW w:w="957" w:type="dxa"/>
            <w:shd w:val="clear" w:color="auto" w:fill="auto"/>
          </w:tcPr>
          <w:p w:rsidR="0069327C" w:rsidRPr="00CD1124" w:rsidRDefault="0069327C" w:rsidP="00CD1124">
            <w:pPr>
              <w:ind w:firstLine="0"/>
              <w:jc w:val="center"/>
              <w:rPr>
                <w:szCs w:val="28"/>
              </w:rPr>
            </w:pPr>
            <w:r w:rsidRPr="00CD1124">
              <w:rPr>
                <w:szCs w:val="28"/>
              </w:rPr>
              <w:t>1,2</w:t>
            </w:r>
          </w:p>
        </w:tc>
      </w:tr>
      <w:tr w:rsidR="0069327C" w:rsidRPr="00CD1124" w:rsidTr="00E65032">
        <w:trPr>
          <w:jc w:val="center"/>
        </w:trPr>
        <w:tc>
          <w:tcPr>
            <w:tcW w:w="959" w:type="dxa"/>
            <w:shd w:val="clear" w:color="auto" w:fill="auto"/>
          </w:tcPr>
          <w:p w:rsidR="0069327C" w:rsidRPr="00CD1124" w:rsidRDefault="0069327C" w:rsidP="00CD1124">
            <w:pPr>
              <w:ind w:firstLine="0"/>
              <w:jc w:val="center"/>
              <w:rPr>
                <w:szCs w:val="28"/>
              </w:rPr>
            </w:pPr>
            <w:r w:rsidRPr="00CD1124">
              <w:rPr>
                <w:szCs w:val="28"/>
              </w:rPr>
              <w:t>3</w:t>
            </w:r>
          </w:p>
        </w:tc>
        <w:tc>
          <w:tcPr>
            <w:tcW w:w="3969" w:type="dxa"/>
            <w:shd w:val="clear" w:color="auto" w:fill="auto"/>
          </w:tcPr>
          <w:p w:rsidR="0069327C" w:rsidRPr="00CD1124" w:rsidRDefault="0069327C" w:rsidP="00CD1124">
            <w:pPr>
              <w:ind w:firstLine="0"/>
              <w:rPr>
                <w:spacing w:val="-4"/>
                <w:szCs w:val="28"/>
                <w:lang w:val="en-US"/>
              </w:rPr>
            </w:pPr>
            <w:r w:rsidRPr="00CD1124">
              <w:rPr>
                <w:spacing w:val="-4"/>
                <w:szCs w:val="28"/>
              </w:rPr>
              <w:t>«Агробионов» 100</w:t>
            </w:r>
            <w:r w:rsidRPr="00CD1124">
              <w:rPr>
                <w:spacing w:val="-4"/>
                <w:szCs w:val="28"/>
                <w:lang w:val="kk-KZ"/>
              </w:rPr>
              <w:t xml:space="preserve"> </w:t>
            </w:r>
            <w:r w:rsidRPr="00CD1124">
              <w:rPr>
                <w:spacing w:val="-4"/>
                <w:szCs w:val="28"/>
              </w:rPr>
              <w:t>кг/га+1/2 Р</w:t>
            </w:r>
            <w:r w:rsidRPr="00CD1124">
              <w:rPr>
                <w:spacing w:val="-4"/>
                <w:szCs w:val="28"/>
                <w:vertAlign w:val="subscript"/>
                <w:lang w:val="en-US"/>
              </w:rPr>
              <w:t>32</w:t>
            </w:r>
          </w:p>
        </w:tc>
        <w:tc>
          <w:tcPr>
            <w:tcW w:w="850" w:type="dxa"/>
            <w:shd w:val="clear" w:color="auto" w:fill="auto"/>
          </w:tcPr>
          <w:p w:rsidR="0069327C" w:rsidRPr="00CD1124" w:rsidRDefault="0069327C" w:rsidP="00CD1124">
            <w:pPr>
              <w:ind w:firstLine="0"/>
              <w:jc w:val="center"/>
              <w:rPr>
                <w:szCs w:val="28"/>
              </w:rPr>
            </w:pPr>
            <w:r w:rsidRPr="00CD1124">
              <w:rPr>
                <w:szCs w:val="28"/>
              </w:rPr>
              <w:t>5,3</w:t>
            </w:r>
          </w:p>
        </w:tc>
        <w:tc>
          <w:tcPr>
            <w:tcW w:w="993" w:type="dxa"/>
            <w:shd w:val="clear" w:color="auto" w:fill="auto"/>
          </w:tcPr>
          <w:p w:rsidR="0069327C" w:rsidRPr="00CD1124" w:rsidRDefault="0069327C" w:rsidP="00CD1124">
            <w:pPr>
              <w:ind w:firstLine="0"/>
              <w:jc w:val="center"/>
              <w:rPr>
                <w:szCs w:val="28"/>
              </w:rPr>
            </w:pPr>
            <w:r w:rsidRPr="00CD1124">
              <w:rPr>
                <w:szCs w:val="28"/>
              </w:rPr>
              <w:t>470,0</w:t>
            </w:r>
          </w:p>
        </w:tc>
        <w:tc>
          <w:tcPr>
            <w:tcW w:w="992" w:type="dxa"/>
            <w:shd w:val="clear" w:color="auto" w:fill="auto"/>
          </w:tcPr>
          <w:p w:rsidR="0069327C" w:rsidRPr="00CD1124" w:rsidRDefault="0069327C" w:rsidP="00CD1124">
            <w:pPr>
              <w:ind w:firstLine="0"/>
              <w:jc w:val="center"/>
              <w:rPr>
                <w:szCs w:val="28"/>
              </w:rPr>
            </w:pPr>
            <w:r w:rsidRPr="00CD1124">
              <w:rPr>
                <w:szCs w:val="28"/>
              </w:rPr>
              <w:t>29,4</w:t>
            </w:r>
          </w:p>
        </w:tc>
        <w:tc>
          <w:tcPr>
            <w:tcW w:w="1134" w:type="dxa"/>
            <w:shd w:val="clear" w:color="auto" w:fill="auto"/>
          </w:tcPr>
          <w:p w:rsidR="0069327C" w:rsidRPr="00CD1124" w:rsidRDefault="0069327C" w:rsidP="00CD1124">
            <w:pPr>
              <w:ind w:firstLine="0"/>
              <w:jc w:val="center"/>
              <w:rPr>
                <w:szCs w:val="28"/>
              </w:rPr>
            </w:pPr>
            <w:r w:rsidRPr="00CD1124">
              <w:rPr>
                <w:szCs w:val="28"/>
              </w:rPr>
              <w:t>18,4</w:t>
            </w:r>
          </w:p>
        </w:tc>
        <w:tc>
          <w:tcPr>
            <w:tcW w:w="957" w:type="dxa"/>
            <w:shd w:val="clear" w:color="auto" w:fill="auto"/>
          </w:tcPr>
          <w:p w:rsidR="0069327C" w:rsidRPr="00CD1124" w:rsidRDefault="0069327C" w:rsidP="00CD1124">
            <w:pPr>
              <w:ind w:firstLine="0"/>
              <w:jc w:val="center"/>
              <w:rPr>
                <w:szCs w:val="28"/>
              </w:rPr>
            </w:pPr>
            <w:r w:rsidRPr="00CD1124">
              <w:rPr>
                <w:szCs w:val="28"/>
              </w:rPr>
              <w:t>1,0</w:t>
            </w:r>
          </w:p>
        </w:tc>
      </w:tr>
    </w:tbl>
    <w:p w:rsidR="00C118E0" w:rsidRDefault="00C118E0" w:rsidP="00CD1124">
      <w:pPr>
        <w:ind w:firstLine="708"/>
        <w:rPr>
          <w:bCs/>
          <w:szCs w:val="28"/>
          <w:lang w:val="kk-KZ"/>
        </w:rPr>
      </w:pPr>
    </w:p>
    <w:p w:rsidR="0069327C" w:rsidRPr="00CD1124" w:rsidRDefault="0069327C" w:rsidP="00CD1124">
      <w:pPr>
        <w:ind w:firstLine="708"/>
        <w:rPr>
          <w:bCs/>
          <w:szCs w:val="28"/>
          <w:lang w:val="kk-KZ"/>
        </w:rPr>
      </w:pPr>
      <w:r w:rsidRPr="00CD1124">
        <w:rPr>
          <w:bCs/>
          <w:szCs w:val="28"/>
          <w:lang w:val="kk-KZ"/>
        </w:rPr>
        <w:lastRenderedPageBreak/>
        <w:t>Продолжение таблицы 8</w:t>
      </w:r>
    </w:p>
    <w:p w:rsidR="0069327C" w:rsidRPr="00CD1124" w:rsidRDefault="0069327C" w:rsidP="00CD1124">
      <w:pPr>
        <w:ind w:firstLine="708"/>
        <w:rPr>
          <w:bCs/>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9"/>
        <w:gridCol w:w="850"/>
        <w:gridCol w:w="993"/>
        <w:gridCol w:w="992"/>
        <w:gridCol w:w="1134"/>
        <w:gridCol w:w="957"/>
      </w:tblGrid>
      <w:tr w:rsidR="0069327C" w:rsidRPr="00CD1124" w:rsidTr="00453D60">
        <w:trPr>
          <w:jc w:val="center"/>
        </w:trPr>
        <w:tc>
          <w:tcPr>
            <w:tcW w:w="959" w:type="dxa"/>
            <w:shd w:val="clear" w:color="auto" w:fill="auto"/>
          </w:tcPr>
          <w:p w:rsidR="0069327C" w:rsidRPr="00CD1124" w:rsidRDefault="0069327C" w:rsidP="00CD1124">
            <w:pPr>
              <w:ind w:firstLine="0"/>
              <w:jc w:val="center"/>
              <w:rPr>
                <w:szCs w:val="28"/>
              </w:rPr>
            </w:pPr>
            <w:r w:rsidRPr="00CD1124">
              <w:rPr>
                <w:szCs w:val="28"/>
              </w:rPr>
              <w:t>4</w:t>
            </w:r>
          </w:p>
        </w:tc>
        <w:tc>
          <w:tcPr>
            <w:tcW w:w="3969" w:type="dxa"/>
            <w:shd w:val="clear" w:color="auto" w:fill="auto"/>
          </w:tcPr>
          <w:p w:rsidR="0069327C" w:rsidRPr="00CD1124" w:rsidRDefault="0069327C" w:rsidP="00CD1124">
            <w:pPr>
              <w:ind w:firstLine="0"/>
              <w:rPr>
                <w:spacing w:val="-4"/>
                <w:szCs w:val="28"/>
                <w:vertAlign w:val="subscript"/>
                <w:lang w:val="en-US"/>
              </w:rPr>
            </w:pPr>
            <w:r w:rsidRPr="00CD1124">
              <w:rPr>
                <w:spacing w:val="-4"/>
                <w:szCs w:val="28"/>
              </w:rPr>
              <w:t>«Агробионов» 100 кг/га+1/5 Р</w:t>
            </w:r>
            <w:r w:rsidRPr="00CD1124">
              <w:rPr>
                <w:spacing w:val="-4"/>
                <w:szCs w:val="28"/>
                <w:vertAlign w:val="subscript"/>
                <w:lang w:val="en-US"/>
              </w:rPr>
              <w:t>13</w:t>
            </w:r>
          </w:p>
        </w:tc>
        <w:tc>
          <w:tcPr>
            <w:tcW w:w="850" w:type="dxa"/>
            <w:shd w:val="clear" w:color="auto" w:fill="auto"/>
          </w:tcPr>
          <w:p w:rsidR="0069327C" w:rsidRPr="00CD1124" w:rsidRDefault="0069327C" w:rsidP="00CD1124">
            <w:pPr>
              <w:ind w:firstLine="0"/>
              <w:jc w:val="center"/>
              <w:rPr>
                <w:szCs w:val="28"/>
              </w:rPr>
            </w:pPr>
            <w:r w:rsidRPr="00CD1124">
              <w:rPr>
                <w:szCs w:val="28"/>
              </w:rPr>
              <w:t>3,6</w:t>
            </w:r>
          </w:p>
        </w:tc>
        <w:tc>
          <w:tcPr>
            <w:tcW w:w="993" w:type="dxa"/>
            <w:shd w:val="clear" w:color="auto" w:fill="auto"/>
          </w:tcPr>
          <w:p w:rsidR="0069327C" w:rsidRPr="00CD1124" w:rsidRDefault="0069327C" w:rsidP="00CD1124">
            <w:pPr>
              <w:ind w:firstLine="0"/>
              <w:jc w:val="center"/>
              <w:rPr>
                <w:szCs w:val="28"/>
              </w:rPr>
            </w:pPr>
            <w:r w:rsidRPr="00CD1124">
              <w:rPr>
                <w:szCs w:val="28"/>
              </w:rPr>
              <w:t>435,7</w:t>
            </w:r>
          </w:p>
        </w:tc>
        <w:tc>
          <w:tcPr>
            <w:tcW w:w="992" w:type="dxa"/>
            <w:shd w:val="clear" w:color="auto" w:fill="auto"/>
          </w:tcPr>
          <w:p w:rsidR="0069327C" w:rsidRPr="00CD1124" w:rsidRDefault="0069327C" w:rsidP="00CD1124">
            <w:pPr>
              <w:ind w:firstLine="0"/>
              <w:jc w:val="center"/>
              <w:rPr>
                <w:szCs w:val="28"/>
              </w:rPr>
            </w:pPr>
            <w:r w:rsidRPr="00CD1124">
              <w:rPr>
                <w:szCs w:val="28"/>
              </w:rPr>
              <w:t>32,2</w:t>
            </w:r>
          </w:p>
        </w:tc>
        <w:tc>
          <w:tcPr>
            <w:tcW w:w="1134" w:type="dxa"/>
            <w:shd w:val="clear" w:color="auto" w:fill="auto"/>
          </w:tcPr>
          <w:p w:rsidR="0069327C" w:rsidRPr="00CD1124" w:rsidRDefault="0069327C" w:rsidP="00CD1124">
            <w:pPr>
              <w:ind w:firstLine="0"/>
              <w:jc w:val="center"/>
              <w:rPr>
                <w:szCs w:val="28"/>
              </w:rPr>
            </w:pPr>
            <w:r w:rsidRPr="00CD1124">
              <w:rPr>
                <w:szCs w:val="28"/>
              </w:rPr>
              <w:t>20,1</w:t>
            </w:r>
          </w:p>
        </w:tc>
        <w:tc>
          <w:tcPr>
            <w:tcW w:w="957" w:type="dxa"/>
            <w:shd w:val="clear" w:color="auto" w:fill="auto"/>
          </w:tcPr>
          <w:p w:rsidR="0069327C" w:rsidRPr="00CD1124" w:rsidRDefault="0069327C" w:rsidP="00CD1124">
            <w:pPr>
              <w:ind w:firstLine="0"/>
              <w:jc w:val="center"/>
              <w:rPr>
                <w:szCs w:val="28"/>
              </w:rPr>
            </w:pPr>
            <w:r w:rsidRPr="00CD1124">
              <w:rPr>
                <w:szCs w:val="28"/>
              </w:rPr>
              <w:t>1,1</w:t>
            </w:r>
          </w:p>
        </w:tc>
      </w:tr>
      <w:tr w:rsidR="0069327C" w:rsidRPr="00CD1124" w:rsidTr="00453D60">
        <w:trPr>
          <w:jc w:val="center"/>
        </w:trPr>
        <w:tc>
          <w:tcPr>
            <w:tcW w:w="959" w:type="dxa"/>
            <w:shd w:val="clear" w:color="auto" w:fill="auto"/>
          </w:tcPr>
          <w:p w:rsidR="0069327C" w:rsidRPr="00CD1124" w:rsidRDefault="0069327C" w:rsidP="00CD1124">
            <w:pPr>
              <w:ind w:firstLine="0"/>
              <w:jc w:val="center"/>
              <w:rPr>
                <w:szCs w:val="28"/>
              </w:rPr>
            </w:pPr>
            <w:r w:rsidRPr="00CD1124">
              <w:rPr>
                <w:szCs w:val="28"/>
              </w:rPr>
              <w:t>5</w:t>
            </w:r>
          </w:p>
        </w:tc>
        <w:tc>
          <w:tcPr>
            <w:tcW w:w="3969" w:type="dxa"/>
            <w:shd w:val="clear" w:color="auto" w:fill="auto"/>
          </w:tcPr>
          <w:p w:rsidR="0069327C" w:rsidRPr="00CD1124" w:rsidRDefault="0069327C" w:rsidP="00CD1124">
            <w:pPr>
              <w:ind w:firstLine="0"/>
              <w:rPr>
                <w:szCs w:val="28"/>
              </w:rPr>
            </w:pPr>
            <w:r w:rsidRPr="00CD1124">
              <w:rPr>
                <w:szCs w:val="28"/>
              </w:rPr>
              <w:t xml:space="preserve">«Агробионов» 100 кг/га </w:t>
            </w:r>
          </w:p>
        </w:tc>
        <w:tc>
          <w:tcPr>
            <w:tcW w:w="850" w:type="dxa"/>
            <w:shd w:val="clear" w:color="auto" w:fill="auto"/>
          </w:tcPr>
          <w:p w:rsidR="0069327C" w:rsidRPr="00CD1124" w:rsidRDefault="0069327C" w:rsidP="00CD1124">
            <w:pPr>
              <w:ind w:firstLine="0"/>
              <w:jc w:val="center"/>
              <w:rPr>
                <w:szCs w:val="28"/>
              </w:rPr>
            </w:pPr>
            <w:r w:rsidRPr="00CD1124">
              <w:rPr>
                <w:szCs w:val="28"/>
              </w:rPr>
              <w:t>4,6</w:t>
            </w:r>
          </w:p>
        </w:tc>
        <w:tc>
          <w:tcPr>
            <w:tcW w:w="993" w:type="dxa"/>
            <w:shd w:val="clear" w:color="auto" w:fill="auto"/>
          </w:tcPr>
          <w:p w:rsidR="0069327C" w:rsidRPr="00CD1124" w:rsidRDefault="0069327C" w:rsidP="00CD1124">
            <w:pPr>
              <w:ind w:firstLine="0"/>
              <w:jc w:val="center"/>
              <w:rPr>
                <w:szCs w:val="28"/>
              </w:rPr>
            </w:pPr>
            <w:r w:rsidRPr="00CD1124">
              <w:rPr>
                <w:szCs w:val="28"/>
              </w:rPr>
              <w:t>512,3</w:t>
            </w:r>
          </w:p>
        </w:tc>
        <w:tc>
          <w:tcPr>
            <w:tcW w:w="992" w:type="dxa"/>
            <w:shd w:val="clear" w:color="auto" w:fill="auto"/>
          </w:tcPr>
          <w:p w:rsidR="0069327C" w:rsidRPr="00CD1124" w:rsidRDefault="0069327C" w:rsidP="00CD1124">
            <w:pPr>
              <w:ind w:firstLine="0"/>
              <w:jc w:val="center"/>
              <w:rPr>
                <w:szCs w:val="28"/>
              </w:rPr>
            </w:pPr>
            <w:r w:rsidRPr="00CD1124">
              <w:rPr>
                <w:szCs w:val="28"/>
              </w:rPr>
              <w:t>31,4</w:t>
            </w:r>
          </w:p>
        </w:tc>
        <w:tc>
          <w:tcPr>
            <w:tcW w:w="1134" w:type="dxa"/>
            <w:shd w:val="clear" w:color="auto" w:fill="auto"/>
          </w:tcPr>
          <w:p w:rsidR="0069327C" w:rsidRPr="00CD1124" w:rsidRDefault="0069327C" w:rsidP="00CD1124">
            <w:pPr>
              <w:ind w:firstLine="0"/>
              <w:jc w:val="center"/>
              <w:rPr>
                <w:szCs w:val="28"/>
              </w:rPr>
            </w:pPr>
            <w:r w:rsidRPr="00CD1124">
              <w:rPr>
                <w:szCs w:val="28"/>
              </w:rPr>
              <w:t>19,2</w:t>
            </w:r>
          </w:p>
        </w:tc>
        <w:tc>
          <w:tcPr>
            <w:tcW w:w="957" w:type="dxa"/>
            <w:shd w:val="clear" w:color="auto" w:fill="auto"/>
          </w:tcPr>
          <w:p w:rsidR="0069327C" w:rsidRPr="00CD1124" w:rsidRDefault="0069327C" w:rsidP="00CD1124">
            <w:pPr>
              <w:ind w:firstLine="0"/>
              <w:jc w:val="center"/>
              <w:rPr>
                <w:szCs w:val="28"/>
              </w:rPr>
            </w:pPr>
            <w:r w:rsidRPr="00CD1124">
              <w:rPr>
                <w:szCs w:val="28"/>
              </w:rPr>
              <w:t>1,1</w:t>
            </w:r>
          </w:p>
        </w:tc>
      </w:tr>
      <w:tr w:rsidR="0069327C" w:rsidRPr="00CD1124" w:rsidTr="00453D60">
        <w:trPr>
          <w:jc w:val="center"/>
        </w:trPr>
        <w:tc>
          <w:tcPr>
            <w:tcW w:w="959" w:type="dxa"/>
            <w:shd w:val="clear" w:color="auto" w:fill="auto"/>
          </w:tcPr>
          <w:p w:rsidR="0069327C" w:rsidRPr="00CD1124" w:rsidRDefault="0069327C" w:rsidP="00CD1124">
            <w:pPr>
              <w:ind w:firstLine="0"/>
              <w:jc w:val="center"/>
              <w:rPr>
                <w:szCs w:val="28"/>
              </w:rPr>
            </w:pPr>
          </w:p>
        </w:tc>
        <w:tc>
          <w:tcPr>
            <w:tcW w:w="3969" w:type="dxa"/>
            <w:shd w:val="clear" w:color="auto" w:fill="auto"/>
          </w:tcPr>
          <w:p w:rsidR="0069327C" w:rsidRPr="00CD1124" w:rsidRDefault="0069327C" w:rsidP="00CD1124">
            <w:pPr>
              <w:ind w:firstLine="0"/>
              <w:rPr>
                <w:szCs w:val="28"/>
              </w:rPr>
            </w:pPr>
            <w:r w:rsidRPr="00CD1124">
              <w:rPr>
                <w:szCs w:val="28"/>
              </w:rPr>
              <w:t>ПДК</w:t>
            </w:r>
          </w:p>
        </w:tc>
        <w:tc>
          <w:tcPr>
            <w:tcW w:w="850" w:type="dxa"/>
            <w:shd w:val="clear" w:color="auto" w:fill="auto"/>
          </w:tcPr>
          <w:p w:rsidR="0069327C" w:rsidRPr="00CD1124" w:rsidRDefault="0069327C" w:rsidP="00CD1124">
            <w:pPr>
              <w:ind w:firstLine="0"/>
              <w:jc w:val="center"/>
              <w:rPr>
                <w:szCs w:val="28"/>
              </w:rPr>
            </w:pPr>
            <w:r w:rsidRPr="00CD1124">
              <w:rPr>
                <w:szCs w:val="28"/>
              </w:rPr>
              <w:t>185</w:t>
            </w:r>
          </w:p>
        </w:tc>
        <w:tc>
          <w:tcPr>
            <w:tcW w:w="993" w:type="dxa"/>
            <w:shd w:val="clear" w:color="auto" w:fill="auto"/>
          </w:tcPr>
          <w:p w:rsidR="0069327C" w:rsidRPr="00CD1124" w:rsidRDefault="0069327C" w:rsidP="00CD1124">
            <w:pPr>
              <w:ind w:firstLine="0"/>
              <w:jc w:val="center"/>
              <w:rPr>
                <w:szCs w:val="28"/>
              </w:rPr>
            </w:pPr>
            <w:r w:rsidRPr="00CD1124">
              <w:rPr>
                <w:szCs w:val="28"/>
              </w:rPr>
              <w:t>н/</w:t>
            </w:r>
            <w:proofErr w:type="gramStart"/>
            <w:r w:rsidRPr="00CD1124">
              <w:rPr>
                <w:szCs w:val="28"/>
              </w:rPr>
              <w:t>н</w:t>
            </w:r>
            <w:proofErr w:type="gramEnd"/>
          </w:p>
        </w:tc>
        <w:tc>
          <w:tcPr>
            <w:tcW w:w="992" w:type="dxa"/>
            <w:shd w:val="clear" w:color="auto" w:fill="auto"/>
          </w:tcPr>
          <w:p w:rsidR="0069327C" w:rsidRPr="00CD1124" w:rsidRDefault="0069327C" w:rsidP="00CD1124">
            <w:pPr>
              <w:ind w:firstLine="0"/>
              <w:jc w:val="center"/>
              <w:rPr>
                <w:szCs w:val="28"/>
              </w:rPr>
            </w:pPr>
            <w:r w:rsidRPr="00CD1124">
              <w:rPr>
                <w:szCs w:val="28"/>
              </w:rPr>
              <w:t>н/</w:t>
            </w:r>
            <w:proofErr w:type="gramStart"/>
            <w:r w:rsidRPr="00CD1124">
              <w:rPr>
                <w:szCs w:val="28"/>
              </w:rPr>
              <w:t>н</w:t>
            </w:r>
            <w:proofErr w:type="gramEnd"/>
          </w:p>
        </w:tc>
        <w:tc>
          <w:tcPr>
            <w:tcW w:w="1134" w:type="dxa"/>
            <w:shd w:val="clear" w:color="auto" w:fill="auto"/>
          </w:tcPr>
          <w:p w:rsidR="0069327C" w:rsidRPr="00CD1124" w:rsidRDefault="0069327C" w:rsidP="00CD1124">
            <w:pPr>
              <w:ind w:firstLine="0"/>
              <w:jc w:val="center"/>
              <w:rPr>
                <w:szCs w:val="28"/>
              </w:rPr>
            </w:pPr>
            <w:r w:rsidRPr="00CD1124">
              <w:rPr>
                <w:szCs w:val="28"/>
              </w:rPr>
              <w:t>н/</w:t>
            </w:r>
            <w:proofErr w:type="gramStart"/>
            <w:r w:rsidRPr="00CD1124">
              <w:rPr>
                <w:szCs w:val="28"/>
              </w:rPr>
              <w:t>н</w:t>
            </w:r>
            <w:proofErr w:type="gramEnd"/>
          </w:p>
        </w:tc>
        <w:tc>
          <w:tcPr>
            <w:tcW w:w="957" w:type="dxa"/>
            <w:shd w:val="clear" w:color="auto" w:fill="auto"/>
          </w:tcPr>
          <w:p w:rsidR="0069327C" w:rsidRPr="00CD1124" w:rsidRDefault="0069327C" w:rsidP="00CD1124">
            <w:pPr>
              <w:ind w:firstLine="0"/>
              <w:jc w:val="center"/>
              <w:rPr>
                <w:szCs w:val="28"/>
              </w:rPr>
            </w:pPr>
            <w:r w:rsidRPr="00CD1124">
              <w:rPr>
                <w:szCs w:val="28"/>
              </w:rPr>
              <w:t>55,5</w:t>
            </w:r>
          </w:p>
        </w:tc>
      </w:tr>
    </w:tbl>
    <w:p w:rsidR="0069327C" w:rsidRPr="00CD1124" w:rsidRDefault="0069327C" w:rsidP="00CD1124">
      <w:pPr>
        <w:ind w:firstLine="708"/>
        <w:rPr>
          <w:bCs/>
          <w:szCs w:val="28"/>
          <w:lang w:val="kk-KZ"/>
        </w:rPr>
      </w:pPr>
    </w:p>
    <w:p w:rsidR="00B86418" w:rsidRPr="00CD1124" w:rsidRDefault="008448FA" w:rsidP="00CD1124">
      <w:pPr>
        <w:ind w:firstLine="708"/>
        <w:rPr>
          <w:bCs/>
          <w:szCs w:val="28"/>
        </w:rPr>
      </w:pPr>
      <w:r w:rsidRPr="00CD1124">
        <w:rPr>
          <w:bCs/>
          <w:szCs w:val="28"/>
        </w:rPr>
        <w:t xml:space="preserve">По содержанию калия-40 на удобренных вариантах уровень </w:t>
      </w:r>
      <w:r w:rsidR="00B86418" w:rsidRPr="00CD1124">
        <w:rPr>
          <w:bCs/>
          <w:szCs w:val="28"/>
        </w:rPr>
        <w:t xml:space="preserve">накопления аналогичен накоплению цезия-132, то есть его содержание также </w:t>
      </w:r>
      <w:r w:rsidR="00E30CE8" w:rsidRPr="00CD1124">
        <w:rPr>
          <w:bCs/>
          <w:szCs w:val="28"/>
        </w:rPr>
        <w:t>снижается</w:t>
      </w:r>
      <w:r w:rsidR="00B86418" w:rsidRPr="00CD1124">
        <w:rPr>
          <w:bCs/>
          <w:szCs w:val="28"/>
        </w:rPr>
        <w:t xml:space="preserve"> в сравнении с контролем -</w:t>
      </w:r>
      <w:r w:rsidR="00E30CE8" w:rsidRPr="00CD1124">
        <w:rPr>
          <w:bCs/>
          <w:szCs w:val="28"/>
        </w:rPr>
        <w:t xml:space="preserve"> от 435,7</w:t>
      </w:r>
      <w:r w:rsidR="002E3ED8" w:rsidRPr="00CD1124">
        <w:rPr>
          <w:bCs/>
          <w:szCs w:val="28"/>
        </w:rPr>
        <w:t xml:space="preserve"> до</w:t>
      </w:r>
      <w:r w:rsidR="00E30CE8" w:rsidRPr="00CD1124">
        <w:rPr>
          <w:bCs/>
          <w:szCs w:val="28"/>
        </w:rPr>
        <w:t xml:space="preserve"> 512,3 Бк/кг</w:t>
      </w:r>
      <w:r w:rsidR="00B86418" w:rsidRPr="00CD1124">
        <w:rPr>
          <w:bCs/>
          <w:szCs w:val="28"/>
        </w:rPr>
        <w:t xml:space="preserve"> (</w:t>
      </w:r>
      <w:r w:rsidR="00E30CE8" w:rsidRPr="00CD1124">
        <w:rPr>
          <w:bCs/>
          <w:szCs w:val="28"/>
        </w:rPr>
        <w:t>контрол</w:t>
      </w:r>
      <w:r w:rsidR="00B86418" w:rsidRPr="00CD1124">
        <w:rPr>
          <w:bCs/>
          <w:szCs w:val="28"/>
        </w:rPr>
        <w:t>ь</w:t>
      </w:r>
      <w:r w:rsidR="00E30CE8" w:rsidRPr="00CD1124">
        <w:rPr>
          <w:bCs/>
          <w:szCs w:val="28"/>
        </w:rPr>
        <w:t xml:space="preserve"> – 597</w:t>
      </w:r>
      <w:r w:rsidRPr="00CD1124">
        <w:rPr>
          <w:bCs/>
          <w:szCs w:val="28"/>
        </w:rPr>
        <w:t>,0 Бк/кг</w:t>
      </w:r>
      <w:r w:rsidR="00B86418" w:rsidRPr="00CD1124">
        <w:rPr>
          <w:bCs/>
          <w:szCs w:val="28"/>
        </w:rPr>
        <w:t>)</w:t>
      </w:r>
      <w:r w:rsidRPr="00CD1124">
        <w:rPr>
          <w:bCs/>
          <w:szCs w:val="28"/>
        </w:rPr>
        <w:t xml:space="preserve">. </w:t>
      </w:r>
    </w:p>
    <w:p w:rsidR="00474BD1" w:rsidRPr="00CD1124" w:rsidRDefault="001141B5" w:rsidP="00CD1124">
      <w:pPr>
        <w:ind w:firstLine="708"/>
        <w:rPr>
          <w:bCs/>
          <w:szCs w:val="28"/>
        </w:rPr>
      </w:pPr>
      <w:r w:rsidRPr="00CD1124">
        <w:rPr>
          <w:bCs/>
          <w:szCs w:val="28"/>
        </w:rPr>
        <w:t xml:space="preserve">Содержание тория-232 и радия-226 имеет одинаковую тенденцию в уровне накопления в зависимости от норм внесения «Агробионов» - при значении содержания </w:t>
      </w:r>
      <w:r w:rsidR="008448FA" w:rsidRPr="00CD1124">
        <w:rPr>
          <w:bCs/>
          <w:szCs w:val="28"/>
        </w:rPr>
        <w:t>тория-232</w:t>
      </w:r>
      <w:r w:rsidR="00D12794">
        <w:rPr>
          <w:bCs/>
          <w:szCs w:val="28"/>
          <w:lang w:val="kk-KZ"/>
        </w:rPr>
        <w:t xml:space="preserve"> </w:t>
      </w:r>
      <w:r w:rsidRPr="00CD1124">
        <w:rPr>
          <w:bCs/>
          <w:szCs w:val="28"/>
        </w:rPr>
        <w:t xml:space="preserve">на </w:t>
      </w:r>
      <w:r w:rsidR="00B86418" w:rsidRPr="00CD1124">
        <w:rPr>
          <w:bCs/>
          <w:szCs w:val="28"/>
        </w:rPr>
        <w:t xml:space="preserve">контроле </w:t>
      </w:r>
      <w:r w:rsidR="00E30CE8" w:rsidRPr="00CD1124">
        <w:rPr>
          <w:bCs/>
          <w:szCs w:val="28"/>
        </w:rPr>
        <w:t>26,3</w:t>
      </w:r>
      <w:r w:rsidR="008448FA" w:rsidRPr="00CD1124">
        <w:rPr>
          <w:bCs/>
          <w:szCs w:val="28"/>
        </w:rPr>
        <w:t xml:space="preserve"> Бк/</w:t>
      </w:r>
      <w:r w:rsidR="00474BD1" w:rsidRPr="00CD1124">
        <w:rPr>
          <w:bCs/>
          <w:szCs w:val="28"/>
        </w:rPr>
        <w:t xml:space="preserve">кг превышение содержания </w:t>
      </w:r>
      <w:r w:rsidRPr="00CD1124">
        <w:rPr>
          <w:bCs/>
          <w:szCs w:val="28"/>
        </w:rPr>
        <w:t>изотопа на удобренных вариантах составило 3,1</w:t>
      </w:r>
      <w:r w:rsidR="00994942">
        <w:rPr>
          <w:bCs/>
          <w:szCs w:val="28"/>
          <w:lang w:val="kk-KZ"/>
        </w:rPr>
        <w:t>-</w:t>
      </w:r>
      <w:r w:rsidR="00E30CE8" w:rsidRPr="00CD1124">
        <w:rPr>
          <w:bCs/>
          <w:szCs w:val="28"/>
        </w:rPr>
        <w:t>14,4</w:t>
      </w:r>
      <w:r w:rsidR="008448FA" w:rsidRPr="00CD1124">
        <w:rPr>
          <w:bCs/>
          <w:szCs w:val="28"/>
        </w:rPr>
        <w:t xml:space="preserve"> Бк/кг.</w:t>
      </w:r>
      <w:r w:rsidR="00474BD1" w:rsidRPr="00CD1124">
        <w:rPr>
          <w:bCs/>
          <w:szCs w:val="28"/>
        </w:rPr>
        <w:t xml:space="preserve"> По радию</w:t>
      </w:r>
      <w:r w:rsidR="008448FA" w:rsidRPr="00CD1124">
        <w:rPr>
          <w:bCs/>
          <w:szCs w:val="28"/>
        </w:rPr>
        <w:t>-226</w:t>
      </w:r>
      <w:r w:rsidR="00474BD1" w:rsidRPr="00CD1124">
        <w:rPr>
          <w:bCs/>
          <w:szCs w:val="28"/>
        </w:rPr>
        <w:t xml:space="preserve"> при содержании </w:t>
      </w:r>
      <w:r w:rsidR="008448FA" w:rsidRPr="00CD1124">
        <w:rPr>
          <w:bCs/>
          <w:szCs w:val="28"/>
        </w:rPr>
        <w:t xml:space="preserve">на контроле </w:t>
      </w:r>
      <w:r w:rsidR="00E30CE8" w:rsidRPr="00CD1124">
        <w:rPr>
          <w:bCs/>
          <w:szCs w:val="28"/>
        </w:rPr>
        <w:t>16,1</w:t>
      </w:r>
      <w:r w:rsidR="008448FA" w:rsidRPr="00CD1124">
        <w:rPr>
          <w:bCs/>
          <w:szCs w:val="28"/>
        </w:rPr>
        <w:t xml:space="preserve"> Бк/кг, </w:t>
      </w:r>
      <w:r w:rsidR="00474BD1" w:rsidRPr="00CD1124">
        <w:rPr>
          <w:bCs/>
          <w:szCs w:val="28"/>
        </w:rPr>
        <w:t xml:space="preserve">его содержание на </w:t>
      </w:r>
      <w:r w:rsidR="008448FA" w:rsidRPr="00CD1124">
        <w:rPr>
          <w:bCs/>
          <w:szCs w:val="28"/>
        </w:rPr>
        <w:t xml:space="preserve">вариантах внесения </w:t>
      </w:r>
      <w:r w:rsidR="00FD6E34" w:rsidRPr="00CD1124">
        <w:rPr>
          <w:szCs w:val="28"/>
        </w:rPr>
        <w:t>«Агробионов» в</w:t>
      </w:r>
      <w:r w:rsidR="008448FA" w:rsidRPr="00CD1124">
        <w:rPr>
          <w:szCs w:val="28"/>
        </w:rPr>
        <w:t xml:space="preserve"> сочета</w:t>
      </w:r>
      <w:r w:rsidR="00474BD1" w:rsidRPr="00CD1124">
        <w:rPr>
          <w:szCs w:val="28"/>
        </w:rPr>
        <w:t>нии с фосфорным</w:t>
      </w:r>
      <w:r w:rsidR="008448FA" w:rsidRPr="00CD1124">
        <w:rPr>
          <w:szCs w:val="28"/>
        </w:rPr>
        <w:t>и удобрениями</w:t>
      </w:r>
      <w:r w:rsidR="00D12794">
        <w:rPr>
          <w:szCs w:val="28"/>
          <w:lang w:val="kk-KZ"/>
        </w:rPr>
        <w:t xml:space="preserve"> </w:t>
      </w:r>
      <w:r w:rsidR="008448FA" w:rsidRPr="00CD1124">
        <w:rPr>
          <w:bCs/>
          <w:szCs w:val="28"/>
        </w:rPr>
        <w:t xml:space="preserve">от </w:t>
      </w:r>
      <w:r w:rsidR="00FB36E4" w:rsidRPr="00CD1124">
        <w:rPr>
          <w:bCs/>
          <w:szCs w:val="28"/>
        </w:rPr>
        <w:t>2,3</w:t>
      </w:r>
      <w:r w:rsidR="00D12794">
        <w:rPr>
          <w:bCs/>
          <w:szCs w:val="28"/>
          <w:lang w:val="kk-KZ"/>
        </w:rPr>
        <w:t xml:space="preserve"> </w:t>
      </w:r>
      <w:r w:rsidR="008448FA" w:rsidRPr="00CD1124">
        <w:rPr>
          <w:bCs/>
          <w:szCs w:val="28"/>
        </w:rPr>
        <w:t xml:space="preserve">до </w:t>
      </w:r>
      <w:r w:rsidR="00FB36E4" w:rsidRPr="00CD1124">
        <w:rPr>
          <w:bCs/>
          <w:szCs w:val="28"/>
        </w:rPr>
        <w:t>5,0</w:t>
      </w:r>
      <w:r w:rsidR="008448FA" w:rsidRPr="00CD1124">
        <w:rPr>
          <w:bCs/>
          <w:szCs w:val="28"/>
        </w:rPr>
        <w:t xml:space="preserve"> Бк/кг. </w:t>
      </w:r>
    </w:p>
    <w:p w:rsidR="008448FA" w:rsidRPr="00CD1124" w:rsidRDefault="008448FA" w:rsidP="00CD1124">
      <w:pPr>
        <w:ind w:firstLine="708"/>
        <w:rPr>
          <w:bCs/>
          <w:szCs w:val="28"/>
        </w:rPr>
      </w:pPr>
      <w:r w:rsidRPr="00CD1124">
        <w:rPr>
          <w:bCs/>
          <w:szCs w:val="28"/>
        </w:rPr>
        <w:t xml:space="preserve">Содержание стронция-90 в почве на удобренных вариантах </w:t>
      </w:r>
      <w:r w:rsidR="00FB36E4" w:rsidRPr="00CD1124">
        <w:rPr>
          <w:bCs/>
          <w:szCs w:val="28"/>
        </w:rPr>
        <w:t>находится в пределах контрольного варианта 1,0</w:t>
      </w:r>
      <w:r w:rsidR="00D12794">
        <w:rPr>
          <w:bCs/>
          <w:szCs w:val="28"/>
          <w:lang w:val="kk-KZ"/>
        </w:rPr>
        <w:t>-</w:t>
      </w:r>
      <w:r w:rsidR="00FB36E4" w:rsidRPr="00CD1124">
        <w:rPr>
          <w:bCs/>
          <w:szCs w:val="28"/>
        </w:rPr>
        <w:t>1,2</w:t>
      </w:r>
      <w:r w:rsidR="005A107E" w:rsidRPr="00CD1124">
        <w:rPr>
          <w:bCs/>
          <w:szCs w:val="28"/>
        </w:rPr>
        <w:t xml:space="preserve"> </w:t>
      </w:r>
      <w:r w:rsidR="00FB36E4" w:rsidRPr="00CD1124">
        <w:rPr>
          <w:bCs/>
          <w:szCs w:val="28"/>
        </w:rPr>
        <w:t>Бк/кг</w:t>
      </w:r>
      <w:r w:rsidR="00474BD1" w:rsidRPr="00CD1124">
        <w:rPr>
          <w:bCs/>
          <w:szCs w:val="28"/>
        </w:rPr>
        <w:t>.</w:t>
      </w:r>
    </w:p>
    <w:p w:rsidR="00474BD1" w:rsidRPr="00CD1124" w:rsidRDefault="00474BD1" w:rsidP="00CD1124">
      <w:pPr>
        <w:ind w:firstLine="708"/>
        <w:rPr>
          <w:bCs/>
          <w:szCs w:val="28"/>
        </w:rPr>
      </w:pPr>
      <w:r w:rsidRPr="00CD1124">
        <w:rPr>
          <w:bCs/>
          <w:szCs w:val="28"/>
        </w:rPr>
        <w:t>Здесь также можно отметить, что при внесении фосфорных удобрений фоновые значения по радиоизотопам выше в сравнении с вариантами, где вносили «Агробионов».</w:t>
      </w:r>
    </w:p>
    <w:p w:rsidR="008448FA" w:rsidRPr="00CD1124" w:rsidRDefault="00474BD1" w:rsidP="00CD1124">
      <w:r w:rsidRPr="00CD1124">
        <w:t>Таким образом, п</w:t>
      </w:r>
      <w:r w:rsidR="008448FA" w:rsidRPr="00CD1124">
        <w:t xml:space="preserve">рименение различных доз внесения </w:t>
      </w:r>
      <w:r w:rsidR="00FD6E34" w:rsidRPr="00CD1124">
        <w:t>«Агробионов»</w:t>
      </w:r>
      <w:r w:rsidR="008448FA" w:rsidRPr="00CD1124">
        <w:t xml:space="preserve"> на</w:t>
      </w:r>
      <w:r w:rsidR="00A9797D" w:rsidRPr="00CD1124">
        <w:t xml:space="preserve"> </w:t>
      </w:r>
      <w:r w:rsidR="008448FA" w:rsidRPr="00CD1124">
        <w:t xml:space="preserve">черноземе обыкновенном показывает, что данное удобрение </w:t>
      </w:r>
      <w:r w:rsidR="00432F04" w:rsidRPr="00CD1124">
        <w:t xml:space="preserve">не </w:t>
      </w:r>
      <w:r w:rsidR="008448FA" w:rsidRPr="00CD1124">
        <w:t xml:space="preserve">оказывает </w:t>
      </w:r>
      <w:r w:rsidR="00432F04" w:rsidRPr="00CD1124">
        <w:t>существенного влияния</w:t>
      </w:r>
      <w:r w:rsidR="008448FA" w:rsidRPr="00CD1124">
        <w:t xml:space="preserve"> на содержа</w:t>
      </w:r>
      <w:r w:rsidR="00432F04" w:rsidRPr="00CD1124">
        <w:t>ние</w:t>
      </w:r>
      <w:r w:rsidR="008448FA" w:rsidRPr="00CD1124">
        <w:t xml:space="preserve"> тяжелых м</w:t>
      </w:r>
      <w:r w:rsidR="00432F04" w:rsidRPr="00CD1124">
        <w:t>еталлов и радионуклидов в почве</w:t>
      </w:r>
      <w:r w:rsidR="00D12794">
        <w:rPr>
          <w:lang w:val="kk-KZ"/>
        </w:rPr>
        <w:t xml:space="preserve"> </w:t>
      </w:r>
      <w:r w:rsidR="00432F04" w:rsidRPr="00CD1124">
        <w:t>и</w:t>
      </w:r>
      <w:r w:rsidR="008448FA" w:rsidRPr="00CD1124">
        <w:t xml:space="preserve"> не превышает ПДК и ОДК</w:t>
      </w:r>
      <w:r w:rsidRPr="00CD1124">
        <w:t>,</w:t>
      </w:r>
      <w:r w:rsidR="00A9797D" w:rsidRPr="00CD1124">
        <w:t xml:space="preserve"> </w:t>
      </w:r>
      <w:r w:rsidRPr="00CD1124">
        <w:rPr>
          <w:bCs/>
          <w:szCs w:val="28"/>
        </w:rPr>
        <w:t>что свидетельствует об отсутствии отрицательной экологической нагрузки нового удобрения на почву</w:t>
      </w:r>
      <w:r w:rsidR="00A9797D" w:rsidRPr="00CD1124">
        <w:rPr>
          <w:bCs/>
          <w:szCs w:val="28"/>
        </w:rPr>
        <w:t xml:space="preserve"> </w:t>
      </w:r>
      <w:r w:rsidR="00A9797D" w:rsidRPr="00FE48DB">
        <w:rPr>
          <w:bCs/>
          <w:szCs w:val="28"/>
        </w:rPr>
        <w:t>[</w:t>
      </w:r>
      <w:r w:rsidR="00FE48DB" w:rsidRPr="00FE48DB">
        <w:rPr>
          <w:bCs/>
          <w:szCs w:val="28"/>
        </w:rPr>
        <w:t>2</w:t>
      </w:r>
      <w:r w:rsidR="00A90FF1">
        <w:rPr>
          <w:bCs/>
          <w:szCs w:val="28"/>
        </w:rPr>
        <w:t>7</w:t>
      </w:r>
      <w:r w:rsidR="00A9797D" w:rsidRPr="00FE48DB">
        <w:rPr>
          <w:bCs/>
          <w:szCs w:val="28"/>
        </w:rPr>
        <w:t>,</w:t>
      </w:r>
      <w:r w:rsidR="00D12794" w:rsidRPr="00FE48DB">
        <w:rPr>
          <w:bCs/>
          <w:szCs w:val="28"/>
          <w:lang w:val="kk-KZ"/>
        </w:rPr>
        <w:t xml:space="preserve"> </w:t>
      </w:r>
      <w:r w:rsidR="00A9797D" w:rsidRPr="00FE48DB">
        <w:rPr>
          <w:bCs/>
          <w:szCs w:val="28"/>
        </w:rPr>
        <w:t>1</w:t>
      </w:r>
      <w:r w:rsidR="00A90FF1">
        <w:rPr>
          <w:bCs/>
          <w:szCs w:val="28"/>
        </w:rPr>
        <w:t>87</w:t>
      </w:r>
      <w:r w:rsidR="00A9797D" w:rsidRPr="00FE48DB">
        <w:rPr>
          <w:bCs/>
          <w:szCs w:val="28"/>
        </w:rPr>
        <w:t>].</w:t>
      </w:r>
    </w:p>
    <w:p w:rsidR="008448FA" w:rsidRPr="00CD1124" w:rsidRDefault="00474BD1" w:rsidP="00CD1124">
      <w:r w:rsidRPr="00CD1124">
        <w:t>Р</w:t>
      </w:r>
      <w:r w:rsidR="008448FA" w:rsidRPr="00CD1124">
        <w:t xml:space="preserve">езультаты наших исследований по применению как различных доз </w:t>
      </w:r>
      <w:r w:rsidR="00FD6E34" w:rsidRPr="00CD1124">
        <w:t>«Агробионов»</w:t>
      </w:r>
      <w:r w:rsidR="008448FA" w:rsidRPr="00CD1124">
        <w:t>, так и его сочетание с минеральными удобрениями, показывают экологическую безопасность применения данного удобрения на черноземе обыкновенном под посевы льна масличного.</w:t>
      </w:r>
    </w:p>
    <w:p w:rsidR="008448FA" w:rsidRPr="00CD1124" w:rsidRDefault="008448FA" w:rsidP="00CD1124"/>
    <w:p w:rsidR="00E65032" w:rsidRPr="00417D1C" w:rsidRDefault="00E65032" w:rsidP="00FD4BCA">
      <w:pPr>
        <w:rPr>
          <w:b/>
        </w:rPr>
      </w:pPr>
      <w:bookmarkStart w:id="13" w:name="_Toc68824607"/>
      <w:r w:rsidRPr="00417D1C">
        <w:rPr>
          <w:b/>
        </w:rPr>
        <w:t>3.</w:t>
      </w:r>
      <w:r w:rsidR="005A3C63" w:rsidRPr="00417D1C">
        <w:rPr>
          <w:b/>
        </w:rPr>
        <w:t>1.2</w:t>
      </w:r>
      <w:r w:rsidRPr="00417D1C">
        <w:rPr>
          <w:b/>
        </w:rPr>
        <w:t xml:space="preserve"> Влияние «Агробионов» и минеральных удобрений на с</w:t>
      </w:r>
      <w:r w:rsidR="008448FA" w:rsidRPr="00417D1C">
        <w:rPr>
          <w:b/>
        </w:rPr>
        <w:t>труктур</w:t>
      </w:r>
      <w:r w:rsidRPr="00417D1C">
        <w:rPr>
          <w:b/>
        </w:rPr>
        <w:t>у</w:t>
      </w:r>
      <w:r w:rsidR="008448FA" w:rsidRPr="00417D1C">
        <w:rPr>
          <w:b/>
        </w:rPr>
        <w:t xml:space="preserve"> почвы</w:t>
      </w:r>
      <w:bookmarkEnd w:id="13"/>
    </w:p>
    <w:p w:rsidR="00E65032" w:rsidRPr="00417D1C" w:rsidRDefault="00E65032" w:rsidP="00FD4BCA">
      <w:r w:rsidRPr="00417D1C">
        <w:t>Плодородие почвы во многом зависит от агрегатного состава частиц, водоудерживающей способности, водопроницаемости и др</w:t>
      </w:r>
      <w:r w:rsidR="00E54EE7">
        <w:rPr>
          <w:lang w:val="kk-KZ"/>
        </w:rPr>
        <w:t>угих</w:t>
      </w:r>
      <w:r w:rsidRPr="00417D1C">
        <w:t xml:space="preserve"> показателей почвы. Основными причинами ухудшения агрофизических свойств пахотного слоя и уплотнения подпахотного горизонта является воздействие сельскохозяйственной техники в период обработки почвы и уборки урожая сельскохозяйственных культур. Усиленная антропогенная нагрузка на черноземах привела к изменению морфологических, агрохимических, водно-физических свойств и других факторов снижения плодородия. Водно-физические свойства почвы оказывают большое влияние на почвообразовательные процессы и в значительной степени обусловливают плодородие почв, что, в свою очередь, сказывается на урожайности сельскохозяйственных культур [</w:t>
      </w:r>
      <w:r w:rsidR="009F2BCF">
        <w:t>188</w:t>
      </w:r>
      <w:r w:rsidR="00A9797D">
        <w:t>, 1</w:t>
      </w:r>
      <w:r w:rsidR="009F2BCF">
        <w:t>89</w:t>
      </w:r>
      <w:r w:rsidRPr="00417D1C">
        <w:t xml:space="preserve">]. </w:t>
      </w:r>
    </w:p>
    <w:p w:rsidR="008C7FB1" w:rsidRPr="00417D1C" w:rsidRDefault="003F43D8" w:rsidP="00FD4BCA">
      <w:r w:rsidRPr="00417D1C">
        <w:lastRenderedPageBreak/>
        <w:t xml:space="preserve">Наиболее агрономически ценными агрегатами являются почвенные микроагрегаты размером 0,25-1,0 мм. </w:t>
      </w:r>
      <w:r w:rsidR="008C7FB1" w:rsidRPr="005903CF">
        <w:t>С</w:t>
      </w:r>
      <w:r w:rsidRPr="00417D1C">
        <w:t>труктурной почвой считается почва, в которой содержание этих ценных водопрочных микроагрегатов (с размерами 0,25-1,0 мм) составляет не менее 55%</w:t>
      </w:r>
      <w:r w:rsidR="005903CF">
        <w:t xml:space="preserve"> </w:t>
      </w:r>
      <w:r w:rsidR="008C7FB1" w:rsidRPr="00417D1C">
        <w:t>[19</w:t>
      </w:r>
      <w:r w:rsidR="009F2BCF">
        <w:t>0</w:t>
      </w:r>
      <w:r w:rsidR="008C7FB1" w:rsidRPr="00417D1C">
        <w:t>].</w:t>
      </w:r>
    </w:p>
    <w:p w:rsidR="008448FA" w:rsidRPr="00417D1C" w:rsidRDefault="008448FA" w:rsidP="00FD4BCA">
      <w:r w:rsidRPr="00417D1C">
        <w:t xml:space="preserve">В </w:t>
      </w:r>
      <w:r w:rsidR="00E65032" w:rsidRPr="00417D1C">
        <w:t xml:space="preserve">связи с этим одной из задач исследований было </w:t>
      </w:r>
      <w:r w:rsidRPr="00417D1C">
        <w:t xml:space="preserve">изучение влияния удобрения </w:t>
      </w:r>
      <w:r w:rsidR="00FD6E34" w:rsidRPr="00417D1C">
        <w:t>«Агробионов»</w:t>
      </w:r>
      <w:r w:rsidRPr="00417D1C">
        <w:t xml:space="preserve"> в сочетании с </w:t>
      </w:r>
      <w:r w:rsidR="00E65032" w:rsidRPr="00417D1C">
        <w:t>фосфорн</w:t>
      </w:r>
      <w:r w:rsidRPr="00417D1C">
        <w:t xml:space="preserve">ыми удобрениями на </w:t>
      </w:r>
      <w:r w:rsidR="00E54EE7">
        <w:rPr>
          <w:lang w:val="kk-KZ"/>
        </w:rPr>
        <w:t xml:space="preserve">структуру почв </w:t>
      </w:r>
      <w:r w:rsidRPr="00417D1C">
        <w:t>чернозем</w:t>
      </w:r>
      <w:r w:rsidR="00E65032" w:rsidRPr="00417D1C">
        <w:t>а</w:t>
      </w:r>
      <w:r w:rsidRPr="00417D1C">
        <w:t xml:space="preserve"> обыкновенно</w:t>
      </w:r>
      <w:r w:rsidR="00E65032" w:rsidRPr="00417D1C">
        <w:t>го</w:t>
      </w:r>
      <w:r w:rsidR="003172E5">
        <w:rPr>
          <w:lang w:val="kk-KZ"/>
        </w:rPr>
        <w:t xml:space="preserve"> </w:t>
      </w:r>
      <w:r w:rsidR="003172E5" w:rsidRPr="00971267">
        <w:rPr>
          <w:lang w:val="kk-KZ"/>
        </w:rPr>
        <w:t>(Приложение И)</w:t>
      </w:r>
      <w:r w:rsidR="00E65032" w:rsidRPr="00971267">
        <w:t>.</w:t>
      </w:r>
      <w:r w:rsidR="00E65032" w:rsidRPr="00417D1C">
        <w:t xml:space="preserve"> </w:t>
      </w:r>
    </w:p>
    <w:p w:rsidR="008448FA" w:rsidRPr="00417D1C" w:rsidRDefault="008448FA" w:rsidP="008448FA">
      <w:pPr>
        <w:ind w:firstLine="851"/>
        <w:rPr>
          <w:szCs w:val="28"/>
        </w:rPr>
      </w:pPr>
      <w:r w:rsidRPr="00417D1C">
        <w:rPr>
          <w:szCs w:val="28"/>
        </w:rPr>
        <w:t xml:space="preserve">По </w:t>
      </w:r>
      <w:r w:rsidR="004C7F36" w:rsidRPr="00417D1C">
        <w:rPr>
          <w:szCs w:val="28"/>
        </w:rPr>
        <w:t xml:space="preserve">нашим </w:t>
      </w:r>
      <w:r w:rsidRPr="00417D1C">
        <w:rPr>
          <w:szCs w:val="28"/>
        </w:rPr>
        <w:t>данным</w:t>
      </w:r>
      <w:r w:rsidR="003172E5">
        <w:rPr>
          <w:szCs w:val="28"/>
          <w:lang w:val="kk-KZ"/>
        </w:rPr>
        <w:t>,</w:t>
      </w:r>
      <w:r w:rsidRPr="00417D1C">
        <w:rPr>
          <w:szCs w:val="28"/>
        </w:rPr>
        <w:t xml:space="preserve"> в результате длительного интенсивного использования черноземных почв наблюдалось уменьшение мощности гумусового горизонта (в среднем на 10 см), что способствовало ухудшению водопрочности почвенных агрегатов и повышению подве</w:t>
      </w:r>
      <w:r w:rsidR="00137E0B">
        <w:rPr>
          <w:szCs w:val="28"/>
        </w:rPr>
        <w:t>рженности почвы ветровой эрозии</w:t>
      </w:r>
      <w:r w:rsidRPr="00417D1C">
        <w:rPr>
          <w:szCs w:val="28"/>
        </w:rPr>
        <w:t>.</w:t>
      </w:r>
    </w:p>
    <w:p w:rsidR="008448FA" w:rsidRPr="00417D1C" w:rsidRDefault="004C7F36" w:rsidP="008448FA">
      <w:pPr>
        <w:rPr>
          <w:szCs w:val="28"/>
        </w:rPr>
      </w:pPr>
      <w:r w:rsidRPr="00417D1C">
        <w:rPr>
          <w:szCs w:val="28"/>
        </w:rPr>
        <w:t xml:space="preserve">Как было сказано выше, применяемые нами нормы </w:t>
      </w:r>
      <w:r w:rsidR="008448FA" w:rsidRPr="00417D1C">
        <w:rPr>
          <w:szCs w:val="28"/>
        </w:rPr>
        <w:t xml:space="preserve">удобрения </w:t>
      </w:r>
      <w:r w:rsidR="00FD6E34" w:rsidRPr="00417D1C">
        <w:rPr>
          <w:szCs w:val="28"/>
        </w:rPr>
        <w:t>«Агробионов»</w:t>
      </w:r>
      <w:r w:rsidR="008448FA" w:rsidRPr="00417D1C">
        <w:rPr>
          <w:szCs w:val="28"/>
        </w:rPr>
        <w:t xml:space="preserve"> не загрязняют почву т</w:t>
      </w:r>
      <w:r w:rsidRPr="00417D1C">
        <w:rPr>
          <w:szCs w:val="28"/>
        </w:rPr>
        <w:t>яжелыми металлами и радионуклидами.</w:t>
      </w:r>
      <w:r w:rsidR="005D660F">
        <w:rPr>
          <w:szCs w:val="28"/>
        </w:rPr>
        <w:t xml:space="preserve"> </w:t>
      </w:r>
      <w:r w:rsidRPr="00417D1C">
        <w:rPr>
          <w:szCs w:val="28"/>
        </w:rPr>
        <w:t xml:space="preserve">Также нами установлено положительное влияние </w:t>
      </w:r>
      <w:r w:rsidRPr="00417D1C">
        <w:t xml:space="preserve">«Агробионов» и минеральных удобрений </w:t>
      </w:r>
      <w:r w:rsidR="008448FA" w:rsidRPr="00417D1C">
        <w:rPr>
          <w:szCs w:val="28"/>
        </w:rPr>
        <w:t xml:space="preserve">на агрегатный состав чернозема обыкновенного </w:t>
      </w:r>
      <w:r w:rsidR="001A7CD7" w:rsidRPr="00971267">
        <w:t>[</w:t>
      </w:r>
      <w:r w:rsidR="001A7CD7" w:rsidRPr="00971267">
        <w:rPr>
          <w:szCs w:val="28"/>
        </w:rPr>
        <w:t>19</w:t>
      </w:r>
      <w:r w:rsidR="00137E0B">
        <w:rPr>
          <w:szCs w:val="28"/>
        </w:rPr>
        <w:t>1</w:t>
      </w:r>
      <w:r w:rsidR="008448FA" w:rsidRPr="00971267">
        <w:rPr>
          <w:szCs w:val="28"/>
        </w:rPr>
        <w:t>].</w:t>
      </w:r>
    </w:p>
    <w:p w:rsidR="00922060" w:rsidRPr="00417D1C" w:rsidRDefault="004C7F36" w:rsidP="00922060">
      <w:pPr>
        <w:rPr>
          <w:szCs w:val="28"/>
        </w:rPr>
      </w:pPr>
      <w:r w:rsidRPr="00417D1C">
        <w:rPr>
          <w:szCs w:val="28"/>
        </w:rPr>
        <w:t xml:space="preserve">Ниже нами приведены результаты исследований в опыте №1 с применением </w:t>
      </w:r>
      <w:r w:rsidR="00876A56" w:rsidRPr="00417D1C">
        <w:rPr>
          <w:szCs w:val="28"/>
        </w:rPr>
        <w:t>возрастающих</w:t>
      </w:r>
      <w:r w:rsidR="008448FA" w:rsidRPr="00417D1C">
        <w:rPr>
          <w:szCs w:val="28"/>
        </w:rPr>
        <w:t xml:space="preserve"> доз </w:t>
      </w:r>
      <w:r w:rsidR="00FD6E34" w:rsidRPr="00417D1C">
        <w:rPr>
          <w:szCs w:val="28"/>
        </w:rPr>
        <w:t>«Агробионов»</w:t>
      </w:r>
      <w:r w:rsidRPr="00417D1C">
        <w:rPr>
          <w:szCs w:val="28"/>
        </w:rPr>
        <w:t xml:space="preserve"> на фоне расчетных норм фосфорных удобрений. </w:t>
      </w:r>
      <w:r w:rsidR="00922060" w:rsidRPr="00417D1C">
        <w:rPr>
          <w:szCs w:val="28"/>
        </w:rPr>
        <w:t>В среднем за 3 года исследований на всех удобренных вариантах в сравнении с контролем отмечается уменьшение доли крупных агрегатов размером более 10 мм в слое почвы 0-20 от 29,46% (max) на варианте с внесением 1/10 расчетной нормы фосфорных удобрений до 20,06% (min) на варианте с внесением 300 кг/га «Агробионов» на фоне 1/10 Р</w:t>
      </w:r>
      <w:proofErr w:type="gramStart"/>
      <w:r w:rsidR="00922060" w:rsidRPr="00417D1C">
        <w:rPr>
          <w:szCs w:val="28"/>
          <w:vertAlign w:val="subscript"/>
        </w:rPr>
        <w:t>6</w:t>
      </w:r>
      <w:proofErr w:type="gramEnd"/>
      <w:r w:rsidR="00922060" w:rsidRPr="00417D1C">
        <w:rPr>
          <w:szCs w:val="28"/>
        </w:rPr>
        <w:t xml:space="preserve"> и в слое почвы 20-40 см от 32,39% до 22,74% соответственно (рисунок 5</w:t>
      </w:r>
      <w:r w:rsidR="00764E69" w:rsidRPr="00417D1C">
        <w:rPr>
          <w:szCs w:val="28"/>
        </w:rPr>
        <w:t>,</w:t>
      </w:r>
      <w:r w:rsidR="003172E5">
        <w:rPr>
          <w:szCs w:val="28"/>
          <w:lang w:val="kk-KZ"/>
        </w:rPr>
        <w:t xml:space="preserve"> </w:t>
      </w:r>
      <w:r w:rsidR="00764E69" w:rsidRPr="00417D1C">
        <w:rPr>
          <w:szCs w:val="28"/>
        </w:rPr>
        <w:t xml:space="preserve">таблица </w:t>
      </w:r>
      <w:r w:rsidR="003172E5">
        <w:rPr>
          <w:szCs w:val="28"/>
          <w:lang w:val="kk-KZ"/>
        </w:rPr>
        <w:t>9</w:t>
      </w:r>
      <w:r w:rsidR="00922060" w:rsidRPr="00417D1C">
        <w:rPr>
          <w:szCs w:val="28"/>
        </w:rPr>
        <w:t>).</w:t>
      </w:r>
    </w:p>
    <w:p w:rsidR="00922060" w:rsidRPr="003172E5" w:rsidRDefault="00922060" w:rsidP="00922060">
      <w:pPr>
        <w:rPr>
          <w:sz w:val="10"/>
          <w:szCs w:val="10"/>
        </w:rPr>
      </w:pPr>
    </w:p>
    <w:p w:rsidR="00922060" w:rsidRPr="00417D1C" w:rsidRDefault="00930967" w:rsidP="00922060">
      <w:pPr>
        <w:tabs>
          <w:tab w:val="left" w:pos="993"/>
        </w:tabs>
        <w:ind w:firstLine="0"/>
        <w:jc w:val="center"/>
        <w:rPr>
          <w:szCs w:val="28"/>
        </w:rPr>
      </w:pPr>
      <w:r w:rsidRPr="00417D1C">
        <w:rPr>
          <w:rFonts w:ascii="Calibri" w:hAnsi="Calibri"/>
          <w:noProof/>
          <w:sz w:val="22"/>
          <w:lang w:eastAsia="ru-RU"/>
        </w:rPr>
        <w:drawing>
          <wp:inline distT="0" distB="0" distL="0" distR="0" wp14:anchorId="32B48E8E" wp14:editId="53CDAEBB">
            <wp:extent cx="5934075" cy="3377565"/>
            <wp:effectExtent l="0" t="0" r="0" b="0"/>
            <wp:docPr id="4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2060" w:rsidRPr="00417D1C" w:rsidRDefault="00922060" w:rsidP="00922060">
      <w:pPr>
        <w:tabs>
          <w:tab w:val="left" w:pos="993"/>
        </w:tabs>
        <w:ind w:firstLine="426"/>
        <w:rPr>
          <w:szCs w:val="28"/>
        </w:rPr>
      </w:pPr>
    </w:p>
    <w:p w:rsidR="00922060" w:rsidRPr="00417D1C" w:rsidRDefault="00922060" w:rsidP="00922060">
      <w:pPr>
        <w:tabs>
          <w:tab w:val="left" w:pos="993"/>
        </w:tabs>
        <w:ind w:right="-1" w:firstLine="0"/>
        <w:jc w:val="center"/>
        <w:rPr>
          <w:szCs w:val="28"/>
        </w:rPr>
      </w:pPr>
      <w:r w:rsidRPr="00417D1C">
        <w:rPr>
          <w:szCs w:val="28"/>
        </w:rPr>
        <w:t xml:space="preserve">Рисунок 5 </w:t>
      </w:r>
      <w:r w:rsidR="00B7737B" w:rsidRPr="00417D1C">
        <w:rPr>
          <w:rFonts w:eastAsia="Times New Roman"/>
          <w:spacing w:val="2"/>
          <w:szCs w:val="28"/>
        </w:rPr>
        <w:t>–</w:t>
      </w:r>
      <w:r w:rsidRPr="00417D1C">
        <w:rPr>
          <w:szCs w:val="28"/>
        </w:rPr>
        <w:t xml:space="preserve"> Влияние доз внесения </w:t>
      </w:r>
      <w:r w:rsidR="003172E5">
        <w:rPr>
          <w:szCs w:val="28"/>
          <w:lang w:val="kk-KZ"/>
        </w:rPr>
        <w:t xml:space="preserve">удобрения </w:t>
      </w:r>
      <w:r w:rsidRPr="00417D1C">
        <w:rPr>
          <w:szCs w:val="28"/>
        </w:rPr>
        <w:t>«Агробионов» на содержание агрономически ценных агрегатов (0,25-10 мм) в черноземе обыкновенном,</w:t>
      </w:r>
    </w:p>
    <w:p w:rsidR="00922060" w:rsidRPr="00417D1C" w:rsidRDefault="00922060" w:rsidP="00922060">
      <w:pPr>
        <w:tabs>
          <w:tab w:val="left" w:pos="993"/>
        </w:tabs>
        <w:ind w:right="-1" w:firstLine="0"/>
        <w:jc w:val="center"/>
        <w:rPr>
          <w:szCs w:val="28"/>
        </w:rPr>
      </w:pPr>
      <w:r w:rsidRPr="00417D1C">
        <w:rPr>
          <w:szCs w:val="28"/>
        </w:rPr>
        <w:t>среднее за 2018-2020 гг.</w:t>
      </w:r>
    </w:p>
    <w:p w:rsidR="00922060" w:rsidRDefault="00922060" w:rsidP="00922060">
      <w:pPr>
        <w:rPr>
          <w:szCs w:val="28"/>
          <w:lang w:val="kk-KZ"/>
        </w:rPr>
      </w:pPr>
      <w:r w:rsidRPr="00417D1C">
        <w:rPr>
          <w:szCs w:val="28"/>
        </w:rPr>
        <w:lastRenderedPageBreak/>
        <w:t xml:space="preserve">На контроле этот показатель в слое 0-20 см составил 34,33% и в слое </w:t>
      </w:r>
      <w:r w:rsidR="003172E5">
        <w:rPr>
          <w:szCs w:val="28"/>
          <w:lang w:val="kk-KZ"/>
        </w:rPr>
        <w:t xml:space="preserve">            </w:t>
      </w:r>
      <w:r w:rsidRPr="00417D1C">
        <w:rPr>
          <w:szCs w:val="28"/>
        </w:rPr>
        <w:t xml:space="preserve">20-40 см – 37,42%. </w:t>
      </w:r>
    </w:p>
    <w:p w:rsidR="003172E5" w:rsidRPr="003172E5" w:rsidRDefault="003172E5" w:rsidP="00922060">
      <w:pPr>
        <w:rPr>
          <w:szCs w:val="28"/>
          <w:lang w:val="kk-KZ"/>
        </w:rPr>
      </w:pPr>
    </w:p>
    <w:p w:rsidR="00922060" w:rsidRDefault="00922060" w:rsidP="00922060">
      <w:pPr>
        <w:pStyle w:val="aff0"/>
      </w:pPr>
      <w:r w:rsidRPr="00417D1C">
        <w:t xml:space="preserve">Таблица </w:t>
      </w:r>
      <w:r w:rsidR="003172E5">
        <w:rPr>
          <w:lang w:val="kk-KZ"/>
        </w:rPr>
        <w:t>9</w:t>
      </w:r>
      <w:r w:rsidRPr="00417D1C">
        <w:t xml:space="preserve"> –</w:t>
      </w:r>
      <w:r w:rsidR="00977859" w:rsidRPr="00977859">
        <w:t xml:space="preserve"> </w:t>
      </w:r>
      <w:r w:rsidRPr="00417D1C">
        <w:t xml:space="preserve">Влияние доз внесения </w:t>
      </w:r>
      <w:r w:rsidR="003172E5">
        <w:rPr>
          <w:lang w:val="kk-KZ"/>
        </w:rPr>
        <w:t xml:space="preserve">удобрения </w:t>
      </w:r>
      <w:r w:rsidRPr="00417D1C">
        <w:t>«Агробионов» на ст</w:t>
      </w:r>
      <w:r w:rsidR="00E458CA" w:rsidRPr="00417D1C">
        <w:t>руктуру чернозема обыкновенного, % (</w:t>
      </w:r>
      <w:r w:rsidRPr="00417D1C">
        <w:t>среднее за 2018-2020 гг.</w:t>
      </w:r>
      <w:r w:rsidR="00E458CA" w:rsidRPr="00417D1C">
        <w:t>)</w:t>
      </w:r>
    </w:p>
    <w:p w:rsidR="00CF1E8A" w:rsidRPr="00CF1E8A" w:rsidRDefault="00CF1E8A" w:rsidP="00922060">
      <w:pPr>
        <w:pStyle w:val="aff0"/>
        <w:rPr>
          <w:sz w:val="16"/>
          <w:szCs w:val="16"/>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822"/>
        <w:gridCol w:w="28"/>
        <w:gridCol w:w="823"/>
        <w:gridCol w:w="28"/>
        <w:gridCol w:w="822"/>
        <w:gridCol w:w="28"/>
        <w:gridCol w:w="823"/>
        <w:gridCol w:w="28"/>
        <w:gridCol w:w="822"/>
        <w:gridCol w:w="28"/>
        <w:gridCol w:w="993"/>
        <w:gridCol w:w="28"/>
        <w:gridCol w:w="964"/>
        <w:gridCol w:w="28"/>
        <w:gridCol w:w="965"/>
        <w:gridCol w:w="28"/>
        <w:gridCol w:w="884"/>
        <w:gridCol w:w="28"/>
      </w:tblGrid>
      <w:tr w:rsidR="00922060" w:rsidRPr="00417D1C" w:rsidTr="005A107E">
        <w:trPr>
          <w:gridAfter w:val="1"/>
          <w:wAfter w:w="28" w:type="dxa"/>
          <w:trHeight w:val="473"/>
        </w:trPr>
        <w:tc>
          <w:tcPr>
            <w:tcW w:w="1758" w:type="dxa"/>
            <w:vMerge w:val="restart"/>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rFonts w:eastAsia="Times New Roman"/>
                <w:szCs w:val="28"/>
                <w:lang w:eastAsia="ru-RU"/>
              </w:rPr>
              <w:t>Вариант</w:t>
            </w:r>
          </w:p>
        </w:tc>
        <w:tc>
          <w:tcPr>
            <w:tcW w:w="8142" w:type="dxa"/>
            <w:gridSpan w:val="17"/>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 xml:space="preserve">Размеры почвенных агрегатов, </w:t>
            </w:r>
            <w:proofErr w:type="gramStart"/>
            <w:r w:rsidRPr="00417D1C">
              <w:rPr>
                <w:szCs w:val="28"/>
              </w:rPr>
              <w:t>мм</w:t>
            </w:r>
            <w:proofErr w:type="gramEnd"/>
          </w:p>
        </w:tc>
      </w:tr>
      <w:tr w:rsidR="00922060" w:rsidRPr="00417D1C" w:rsidTr="005A107E">
        <w:trPr>
          <w:gridAfter w:val="1"/>
          <w:wAfter w:w="28" w:type="dxa"/>
          <w:trHeight w:val="577"/>
        </w:trPr>
        <w:tc>
          <w:tcPr>
            <w:tcW w:w="1758" w:type="dxa"/>
            <w:vMerge/>
            <w:shd w:val="clear" w:color="auto" w:fill="auto"/>
            <w:tcMar>
              <w:left w:w="57" w:type="dxa"/>
              <w:right w:w="57" w:type="dxa"/>
            </w:tcMar>
          </w:tcPr>
          <w:p w:rsidR="00922060" w:rsidRPr="00417D1C" w:rsidRDefault="00922060" w:rsidP="00E458CA">
            <w:pPr>
              <w:ind w:firstLine="0"/>
              <w:rPr>
                <w:szCs w:val="28"/>
              </w:rPr>
            </w:pPr>
          </w:p>
        </w:tc>
        <w:tc>
          <w:tcPr>
            <w:tcW w:w="822" w:type="dxa"/>
            <w:shd w:val="clear" w:color="auto" w:fill="auto"/>
            <w:tcMar>
              <w:left w:w="57" w:type="dxa"/>
              <w:right w:w="57" w:type="dxa"/>
            </w:tcMar>
            <w:vAlign w:val="center"/>
          </w:tcPr>
          <w:p w:rsidR="00922060" w:rsidRPr="00417D1C" w:rsidRDefault="00922060" w:rsidP="00E458CA">
            <w:pPr>
              <w:ind w:firstLine="0"/>
              <w:jc w:val="center"/>
              <w:rPr>
                <w:sz w:val="24"/>
                <w:szCs w:val="24"/>
              </w:rPr>
            </w:pPr>
            <w:r w:rsidRPr="00417D1C">
              <w:rPr>
                <w:rFonts w:eastAsia="Times New Roman"/>
                <w:sz w:val="24"/>
                <w:szCs w:val="24"/>
                <w:lang w:eastAsia="ru-RU"/>
              </w:rPr>
              <w:t>&gt;10</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 w:val="24"/>
                <w:szCs w:val="24"/>
              </w:rPr>
            </w:pPr>
            <w:r w:rsidRPr="00417D1C">
              <w:rPr>
                <w:sz w:val="24"/>
                <w:szCs w:val="24"/>
              </w:rPr>
              <w:t>5-10</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 w:val="24"/>
                <w:szCs w:val="24"/>
              </w:rPr>
            </w:pPr>
            <w:r w:rsidRPr="00417D1C">
              <w:rPr>
                <w:sz w:val="24"/>
                <w:szCs w:val="24"/>
              </w:rPr>
              <w:t>2-5</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 w:val="24"/>
                <w:szCs w:val="24"/>
              </w:rPr>
            </w:pPr>
            <w:r w:rsidRPr="00417D1C">
              <w:rPr>
                <w:sz w:val="24"/>
                <w:szCs w:val="24"/>
              </w:rPr>
              <w:t>1-2</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 w:val="24"/>
                <w:szCs w:val="24"/>
              </w:rPr>
            </w:pPr>
            <w:r w:rsidRPr="00417D1C">
              <w:rPr>
                <w:sz w:val="24"/>
                <w:szCs w:val="24"/>
              </w:rPr>
              <w:t>0,5-1</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 w:val="24"/>
                <w:szCs w:val="24"/>
              </w:rPr>
            </w:pPr>
            <w:r w:rsidRPr="00417D1C">
              <w:rPr>
                <w:sz w:val="24"/>
                <w:szCs w:val="24"/>
              </w:rPr>
              <w:t>0,25-0,5</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 w:val="24"/>
                <w:szCs w:val="24"/>
              </w:rPr>
            </w:pPr>
            <w:r w:rsidRPr="00417D1C">
              <w:rPr>
                <w:sz w:val="24"/>
                <w:szCs w:val="24"/>
              </w:rPr>
              <w:t>0,25-10</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 w:val="24"/>
                <w:szCs w:val="24"/>
              </w:rPr>
            </w:pPr>
            <w:r w:rsidRPr="00417D1C">
              <w:rPr>
                <w:sz w:val="24"/>
                <w:szCs w:val="24"/>
              </w:rPr>
              <w:t>0,1-0,25</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 w:val="24"/>
                <w:szCs w:val="24"/>
              </w:rPr>
            </w:pPr>
            <w:r w:rsidRPr="00417D1C">
              <w:rPr>
                <w:rFonts w:eastAsia="Times New Roman"/>
                <w:bCs/>
                <w:sz w:val="24"/>
                <w:szCs w:val="24"/>
                <w:lang w:eastAsia="ru-RU"/>
              </w:rPr>
              <w:t>&lt;0.1</w:t>
            </w:r>
          </w:p>
        </w:tc>
      </w:tr>
      <w:tr w:rsidR="00922060" w:rsidRPr="00417D1C" w:rsidTr="005A107E">
        <w:tc>
          <w:tcPr>
            <w:tcW w:w="9928" w:type="dxa"/>
            <w:gridSpan w:val="19"/>
            <w:shd w:val="clear" w:color="auto" w:fill="auto"/>
            <w:tcMar>
              <w:left w:w="57" w:type="dxa"/>
              <w:right w:w="57" w:type="dxa"/>
            </w:tcMar>
          </w:tcPr>
          <w:p w:rsidR="00922060" w:rsidRPr="00417D1C" w:rsidRDefault="00922060" w:rsidP="00E458CA">
            <w:pPr>
              <w:ind w:firstLine="0"/>
              <w:jc w:val="center"/>
              <w:rPr>
                <w:rFonts w:eastAsia="Times New Roman"/>
                <w:bCs/>
                <w:szCs w:val="28"/>
                <w:lang w:eastAsia="ru-RU"/>
              </w:rPr>
            </w:pPr>
            <w:r w:rsidRPr="00417D1C">
              <w:rPr>
                <w:rFonts w:eastAsia="Times New Roman"/>
                <w:bCs/>
                <w:szCs w:val="28"/>
                <w:lang w:eastAsia="ru-RU"/>
              </w:rPr>
              <w:t>слой 0-20</w:t>
            </w:r>
            <w:r w:rsidR="005A107E">
              <w:rPr>
                <w:rFonts w:eastAsia="Times New Roman"/>
                <w:bCs/>
                <w:szCs w:val="28"/>
                <w:lang w:eastAsia="ru-RU"/>
              </w:rPr>
              <w:t xml:space="preserve"> </w:t>
            </w:r>
            <w:r w:rsidRPr="00417D1C">
              <w:rPr>
                <w:rFonts w:eastAsia="Times New Roman"/>
                <w:bCs/>
                <w:szCs w:val="28"/>
                <w:lang w:eastAsia="ru-RU"/>
              </w:rPr>
              <w:t>см</w:t>
            </w:r>
          </w:p>
        </w:tc>
      </w:tr>
      <w:tr w:rsidR="00922060" w:rsidRPr="00417D1C" w:rsidTr="005A107E">
        <w:trPr>
          <w:trHeight w:val="455"/>
        </w:trPr>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К</w:t>
            </w:r>
            <w:r w:rsidR="00922060" w:rsidRPr="00417D1C">
              <w:rPr>
                <w:rFonts w:eastAsia="Times New Roman"/>
                <w:szCs w:val="28"/>
                <w:lang w:eastAsia="ru-RU"/>
              </w:rPr>
              <w:t>онтроль</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34,33</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12,90</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9,75</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10,71</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12,82</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10,54</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56,7</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8,15</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0,86</w:t>
            </w:r>
          </w:p>
        </w:tc>
      </w:tr>
      <w:tr w:rsidR="00922060" w:rsidRPr="00417D1C" w:rsidTr="005A107E">
        <w:trPr>
          <w:trHeight w:val="419"/>
        </w:trPr>
        <w:tc>
          <w:tcPr>
            <w:tcW w:w="1758" w:type="dxa"/>
            <w:tcBorders>
              <w:bottom w:val="nil"/>
            </w:tcBorders>
            <w:shd w:val="clear" w:color="auto" w:fill="auto"/>
            <w:tcMar>
              <w:left w:w="57" w:type="dxa"/>
              <w:right w:w="57" w:type="dxa"/>
            </w:tcMar>
          </w:tcPr>
          <w:p w:rsidR="00922060" w:rsidRPr="00417D1C" w:rsidRDefault="0049771E" w:rsidP="0049771E">
            <w:pPr>
              <w:ind w:firstLine="0"/>
              <w:rPr>
                <w:szCs w:val="28"/>
              </w:rPr>
            </w:pPr>
            <w:r>
              <w:rPr>
                <w:rFonts w:eastAsia="Times New Roman"/>
                <w:szCs w:val="28"/>
                <w:lang w:val="kk-KZ" w:eastAsia="ru-RU"/>
              </w:rPr>
              <w:t>Ф</w:t>
            </w:r>
            <w:r w:rsidR="00922060" w:rsidRPr="00417D1C">
              <w:rPr>
                <w:rFonts w:eastAsia="Times New Roman"/>
                <w:szCs w:val="28"/>
                <w:lang w:eastAsia="ru-RU"/>
              </w:rPr>
              <w:t>он -1</w:t>
            </w:r>
            <w:r w:rsidR="00E458CA" w:rsidRPr="00417D1C">
              <w:rPr>
                <w:rFonts w:eastAsia="Times New Roman"/>
                <w:szCs w:val="28"/>
                <w:lang w:eastAsia="ru-RU"/>
              </w:rPr>
              <w:t>/</w:t>
            </w:r>
            <w:r w:rsidR="00922060" w:rsidRPr="00417D1C">
              <w:rPr>
                <w:rFonts w:eastAsia="Times New Roman"/>
                <w:szCs w:val="28"/>
                <w:lang w:eastAsia="ru-RU"/>
              </w:rPr>
              <w:t>10 Р</w:t>
            </w:r>
            <w:r w:rsidR="00922060" w:rsidRPr="00417D1C">
              <w:rPr>
                <w:rFonts w:eastAsia="Times New Roman"/>
                <w:szCs w:val="28"/>
                <w:vertAlign w:val="subscript"/>
                <w:lang w:eastAsia="ru-RU"/>
              </w:rPr>
              <w:t>6</w:t>
            </w:r>
          </w:p>
        </w:tc>
        <w:tc>
          <w:tcPr>
            <w:tcW w:w="850"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29,46</w:t>
            </w:r>
          </w:p>
        </w:tc>
        <w:tc>
          <w:tcPr>
            <w:tcW w:w="851"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12,40</w:t>
            </w:r>
          </w:p>
        </w:tc>
        <w:tc>
          <w:tcPr>
            <w:tcW w:w="850"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10,32</w:t>
            </w:r>
          </w:p>
        </w:tc>
        <w:tc>
          <w:tcPr>
            <w:tcW w:w="851"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13,05</w:t>
            </w:r>
          </w:p>
        </w:tc>
        <w:tc>
          <w:tcPr>
            <w:tcW w:w="850"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13,57</w:t>
            </w:r>
          </w:p>
        </w:tc>
        <w:tc>
          <w:tcPr>
            <w:tcW w:w="1021"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12,58</w:t>
            </w:r>
          </w:p>
        </w:tc>
        <w:tc>
          <w:tcPr>
            <w:tcW w:w="992"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61,9</w:t>
            </w:r>
          </w:p>
        </w:tc>
        <w:tc>
          <w:tcPr>
            <w:tcW w:w="993"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7,82</w:t>
            </w:r>
          </w:p>
        </w:tc>
        <w:tc>
          <w:tcPr>
            <w:tcW w:w="912"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0,52</w:t>
            </w:r>
          </w:p>
        </w:tc>
      </w:tr>
      <w:tr w:rsidR="00922060" w:rsidRPr="00417D1C" w:rsidTr="005A107E">
        <w:tc>
          <w:tcPr>
            <w:tcW w:w="1758" w:type="dxa"/>
            <w:tcBorders>
              <w:bottom w:val="nil"/>
            </w:tcBorders>
            <w:shd w:val="clear" w:color="auto" w:fill="auto"/>
            <w:tcMar>
              <w:left w:w="57" w:type="dxa"/>
              <w:right w:w="57" w:type="dxa"/>
            </w:tcMar>
          </w:tcPr>
          <w:p w:rsidR="00922060" w:rsidRPr="00417D1C" w:rsidRDefault="00922060" w:rsidP="0049771E">
            <w:pPr>
              <w:ind w:firstLine="0"/>
              <w:rPr>
                <w:szCs w:val="28"/>
              </w:rPr>
            </w:pPr>
            <w:r w:rsidRPr="00417D1C">
              <w:br w:type="page"/>
            </w:r>
            <w:r w:rsidR="0049771E">
              <w:rPr>
                <w:rFonts w:eastAsia="Times New Roman"/>
                <w:szCs w:val="28"/>
                <w:lang w:val="kk-KZ" w:eastAsia="ru-RU"/>
              </w:rPr>
              <w:t>Ф</w:t>
            </w:r>
            <w:r w:rsidRPr="00417D1C">
              <w:rPr>
                <w:rFonts w:eastAsia="Times New Roman"/>
                <w:szCs w:val="28"/>
                <w:lang w:eastAsia="ru-RU"/>
              </w:rPr>
              <w:t>он + «Агро</w:t>
            </w:r>
            <w:r w:rsidR="0049771E">
              <w:rPr>
                <w:rFonts w:eastAsia="Times New Roman"/>
                <w:szCs w:val="28"/>
                <w:lang w:val="kk-KZ" w:eastAsia="ru-RU"/>
              </w:rPr>
              <w:t>-</w:t>
            </w:r>
            <w:r w:rsidRPr="00417D1C">
              <w:rPr>
                <w:rFonts w:eastAsia="Times New Roman"/>
                <w:szCs w:val="28"/>
                <w:lang w:eastAsia="ru-RU"/>
              </w:rPr>
              <w:t>бионов» 100 кг/га</w:t>
            </w:r>
          </w:p>
        </w:tc>
        <w:tc>
          <w:tcPr>
            <w:tcW w:w="850"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26,12</w:t>
            </w:r>
          </w:p>
        </w:tc>
        <w:tc>
          <w:tcPr>
            <w:tcW w:w="851"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13,02</w:t>
            </w:r>
          </w:p>
        </w:tc>
        <w:tc>
          <w:tcPr>
            <w:tcW w:w="850"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11,30</w:t>
            </w:r>
          </w:p>
        </w:tc>
        <w:tc>
          <w:tcPr>
            <w:tcW w:w="851"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12,45</w:t>
            </w:r>
          </w:p>
        </w:tc>
        <w:tc>
          <w:tcPr>
            <w:tcW w:w="850"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16,93</w:t>
            </w:r>
          </w:p>
        </w:tc>
        <w:tc>
          <w:tcPr>
            <w:tcW w:w="1021"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12,54</w:t>
            </w:r>
          </w:p>
        </w:tc>
        <w:tc>
          <w:tcPr>
            <w:tcW w:w="992"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65,9</w:t>
            </w:r>
          </w:p>
        </w:tc>
        <w:tc>
          <w:tcPr>
            <w:tcW w:w="993"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7,34</w:t>
            </w:r>
          </w:p>
        </w:tc>
        <w:tc>
          <w:tcPr>
            <w:tcW w:w="912" w:type="dxa"/>
            <w:gridSpan w:val="2"/>
            <w:tcBorders>
              <w:bottom w:val="nil"/>
            </w:tcBorders>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0,43</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Ф</w:t>
            </w:r>
            <w:r w:rsidR="00922060" w:rsidRPr="00417D1C">
              <w:rPr>
                <w:rFonts w:eastAsia="Times New Roman"/>
                <w:szCs w:val="28"/>
                <w:lang w:eastAsia="ru-RU"/>
              </w:rPr>
              <w:t>он + 200 кг/га</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24,43</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14,25</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11,37</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13,74</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15,24</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12,18</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66,8</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7,95</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0,43</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Ф</w:t>
            </w:r>
            <w:r w:rsidR="00922060" w:rsidRPr="00417D1C">
              <w:rPr>
                <w:rFonts w:eastAsia="Times New Roman"/>
                <w:szCs w:val="28"/>
                <w:lang w:eastAsia="ru-RU"/>
              </w:rPr>
              <w:t>он + 300 кг/га</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20,06</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13,35</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12,21</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14,06</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18,02</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15,15</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73,2</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6,87</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0,22</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Ф</w:t>
            </w:r>
            <w:r w:rsidR="00922060" w:rsidRPr="00417D1C">
              <w:rPr>
                <w:rFonts w:eastAsia="Times New Roman"/>
                <w:szCs w:val="28"/>
                <w:lang w:eastAsia="ru-RU"/>
              </w:rPr>
              <w:t>он + 400 кг/га</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23,60</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11,65</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12,15</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13,03</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17,41</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14,65</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68,9</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7,64</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0,22</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Ф</w:t>
            </w:r>
            <w:r w:rsidR="00922060" w:rsidRPr="00417D1C">
              <w:rPr>
                <w:rFonts w:eastAsia="Times New Roman"/>
                <w:szCs w:val="28"/>
                <w:lang w:eastAsia="ru-RU"/>
              </w:rPr>
              <w:t>он + «Агро</w:t>
            </w:r>
            <w:r>
              <w:rPr>
                <w:rFonts w:eastAsia="Times New Roman"/>
                <w:szCs w:val="28"/>
                <w:lang w:val="kk-KZ" w:eastAsia="ru-RU"/>
              </w:rPr>
              <w:t>-</w:t>
            </w:r>
            <w:r w:rsidR="00922060" w:rsidRPr="00417D1C">
              <w:rPr>
                <w:rFonts w:eastAsia="Times New Roman"/>
                <w:szCs w:val="28"/>
                <w:lang w:eastAsia="ru-RU"/>
              </w:rPr>
              <w:t>бионов» 500 кг/га</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22,39</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11,57</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12,71</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14,02</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17,23</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12,92</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68,5</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8,92</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0,16</w:t>
            </w:r>
          </w:p>
        </w:tc>
      </w:tr>
      <w:tr w:rsidR="00922060" w:rsidRPr="00417D1C" w:rsidTr="005A107E">
        <w:tc>
          <w:tcPr>
            <w:tcW w:w="1758" w:type="dxa"/>
            <w:shd w:val="clear" w:color="auto" w:fill="auto"/>
            <w:tcMar>
              <w:left w:w="57" w:type="dxa"/>
              <w:right w:w="57" w:type="dxa"/>
            </w:tcMar>
          </w:tcPr>
          <w:p w:rsidR="00922060" w:rsidRPr="00417D1C" w:rsidRDefault="00922060" w:rsidP="00E458CA">
            <w:pPr>
              <w:ind w:firstLine="0"/>
              <w:rPr>
                <w:rFonts w:eastAsia="Times New Roman"/>
                <w:szCs w:val="28"/>
                <w:vertAlign w:val="subscript"/>
                <w:lang w:eastAsia="ru-RU"/>
              </w:rPr>
            </w:pPr>
            <w:r w:rsidRPr="00417D1C">
              <w:rPr>
                <w:rFonts w:eastAsia="Times New Roman"/>
                <w:szCs w:val="28"/>
                <w:lang w:eastAsia="ru-RU"/>
              </w:rPr>
              <w:t xml:space="preserve">НСР </w:t>
            </w:r>
            <w:r w:rsidRPr="00417D1C">
              <w:rPr>
                <w:rFonts w:eastAsia="Times New Roman"/>
                <w:szCs w:val="28"/>
                <w:vertAlign w:val="subscript"/>
                <w:lang w:eastAsia="ru-RU"/>
              </w:rPr>
              <w:t>0,05%</w:t>
            </w:r>
          </w:p>
        </w:tc>
        <w:tc>
          <w:tcPr>
            <w:tcW w:w="5273" w:type="dxa"/>
            <w:gridSpan w:val="12"/>
            <w:shd w:val="clear" w:color="auto" w:fill="auto"/>
            <w:tcMar>
              <w:left w:w="57" w:type="dxa"/>
              <w:right w:w="57" w:type="dxa"/>
            </w:tcMar>
          </w:tcPr>
          <w:p w:rsidR="00922060" w:rsidRPr="00417D1C" w:rsidRDefault="00922060" w:rsidP="00E458CA">
            <w:pPr>
              <w:ind w:firstLine="0"/>
              <w:jc w:val="center"/>
              <w:rPr>
                <w:szCs w:val="28"/>
              </w:rPr>
            </w:pPr>
          </w:p>
        </w:tc>
        <w:tc>
          <w:tcPr>
            <w:tcW w:w="992" w:type="dxa"/>
            <w:gridSpan w:val="2"/>
            <w:shd w:val="clear" w:color="auto" w:fill="auto"/>
            <w:tcMar>
              <w:left w:w="57" w:type="dxa"/>
              <w:right w:w="57" w:type="dxa"/>
            </w:tcMar>
          </w:tcPr>
          <w:p w:rsidR="00922060" w:rsidRPr="00417D1C" w:rsidRDefault="00922060" w:rsidP="00E458CA">
            <w:pPr>
              <w:ind w:firstLine="0"/>
              <w:jc w:val="center"/>
              <w:rPr>
                <w:szCs w:val="28"/>
              </w:rPr>
            </w:pPr>
            <w:r w:rsidRPr="00417D1C">
              <w:rPr>
                <w:szCs w:val="28"/>
              </w:rPr>
              <w:t>1,1</w:t>
            </w:r>
          </w:p>
        </w:tc>
        <w:tc>
          <w:tcPr>
            <w:tcW w:w="993" w:type="dxa"/>
            <w:gridSpan w:val="2"/>
            <w:shd w:val="clear" w:color="auto" w:fill="auto"/>
            <w:tcMar>
              <w:left w:w="57" w:type="dxa"/>
              <w:right w:w="57" w:type="dxa"/>
            </w:tcMar>
          </w:tcPr>
          <w:p w:rsidR="00922060" w:rsidRPr="00417D1C" w:rsidRDefault="00922060" w:rsidP="00E458CA">
            <w:pPr>
              <w:ind w:firstLine="0"/>
              <w:jc w:val="center"/>
              <w:rPr>
                <w:szCs w:val="28"/>
              </w:rPr>
            </w:pPr>
          </w:p>
        </w:tc>
        <w:tc>
          <w:tcPr>
            <w:tcW w:w="912" w:type="dxa"/>
            <w:gridSpan w:val="2"/>
            <w:shd w:val="clear" w:color="auto" w:fill="auto"/>
            <w:tcMar>
              <w:left w:w="57" w:type="dxa"/>
              <w:right w:w="57" w:type="dxa"/>
            </w:tcMar>
          </w:tcPr>
          <w:p w:rsidR="00922060" w:rsidRPr="00417D1C" w:rsidRDefault="00922060" w:rsidP="00E458CA">
            <w:pPr>
              <w:ind w:firstLine="0"/>
              <w:jc w:val="center"/>
              <w:rPr>
                <w:szCs w:val="28"/>
              </w:rPr>
            </w:pPr>
          </w:p>
        </w:tc>
      </w:tr>
      <w:tr w:rsidR="00922060" w:rsidRPr="00417D1C" w:rsidTr="005A107E">
        <w:tc>
          <w:tcPr>
            <w:tcW w:w="9928" w:type="dxa"/>
            <w:gridSpan w:val="19"/>
            <w:shd w:val="clear" w:color="auto" w:fill="auto"/>
            <w:tcMar>
              <w:left w:w="57" w:type="dxa"/>
              <w:right w:w="57" w:type="dxa"/>
            </w:tcMar>
          </w:tcPr>
          <w:p w:rsidR="00922060" w:rsidRPr="00417D1C" w:rsidRDefault="00922060" w:rsidP="00E458CA">
            <w:pPr>
              <w:ind w:firstLine="0"/>
              <w:jc w:val="center"/>
              <w:rPr>
                <w:szCs w:val="28"/>
              </w:rPr>
            </w:pPr>
            <w:r w:rsidRPr="00417D1C">
              <w:rPr>
                <w:rFonts w:eastAsia="Times New Roman"/>
                <w:bCs/>
                <w:szCs w:val="28"/>
                <w:lang w:eastAsia="ru-RU"/>
              </w:rPr>
              <w:t>слой 20-40</w:t>
            </w:r>
            <w:r w:rsidR="005A107E">
              <w:rPr>
                <w:rFonts w:eastAsia="Times New Roman"/>
                <w:bCs/>
                <w:szCs w:val="28"/>
                <w:lang w:eastAsia="ru-RU"/>
              </w:rPr>
              <w:t xml:space="preserve"> </w:t>
            </w:r>
            <w:r w:rsidRPr="00417D1C">
              <w:rPr>
                <w:rFonts w:eastAsia="Times New Roman"/>
                <w:bCs/>
                <w:szCs w:val="28"/>
                <w:lang w:eastAsia="ru-RU"/>
              </w:rPr>
              <w:t>см</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rFonts w:eastAsia="Times New Roman"/>
                <w:b/>
                <w:szCs w:val="28"/>
                <w:lang w:eastAsia="ru-RU"/>
              </w:rPr>
            </w:pPr>
            <w:r>
              <w:rPr>
                <w:rFonts w:eastAsia="Times New Roman"/>
                <w:szCs w:val="28"/>
                <w:lang w:val="kk-KZ" w:eastAsia="ru-RU"/>
              </w:rPr>
              <w:t>К</w:t>
            </w:r>
            <w:r w:rsidR="00922060" w:rsidRPr="00417D1C">
              <w:rPr>
                <w:rFonts w:eastAsia="Times New Roman"/>
                <w:szCs w:val="28"/>
                <w:lang w:eastAsia="ru-RU"/>
              </w:rPr>
              <w:t>онтроль</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37,42</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13,77</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13,74</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10,28</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12,39</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7,19</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57,4</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4,44</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1,1</w:t>
            </w:r>
          </w:p>
        </w:tc>
      </w:tr>
      <w:tr w:rsidR="00922060" w:rsidRPr="00417D1C" w:rsidTr="005A107E">
        <w:tc>
          <w:tcPr>
            <w:tcW w:w="1758" w:type="dxa"/>
            <w:shd w:val="clear" w:color="auto" w:fill="auto"/>
            <w:tcMar>
              <w:left w:w="57" w:type="dxa"/>
              <w:right w:w="57" w:type="dxa"/>
            </w:tcMar>
          </w:tcPr>
          <w:p w:rsidR="00922060" w:rsidRPr="00417D1C" w:rsidRDefault="0049771E" w:rsidP="0049771E">
            <w:pPr>
              <w:ind w:firstLine="0"/>
              <w:rPr>
                <w:szCs w:val="28"/>
              </w:rPr>
            </w:pPr>
            <w:r>
              <w:rPr>
                <w:rFonts w:eastAsia="Times New Roman"/>
                <w:szCs w:val="28"/>
                <w:lang w:val="kk-KZ" w:eastAsia="ru-RU"/>
              </w:rPr>
              <w:t>Ф</w:t>
            </w:r>
            <w:r w:rsidR="00922060" w:rsidRPr="00417D1C">
              <w:rPr>
                <w:rFonts w:eastAsia="Times New Roman"/>
                <w:szCs w:val="28"/>
                <w:lang w:eastAsia="ru-RU"/>
              </w:rPr>
              <w:t>он - 1\10 Р</w:t>
            </w:r>
            <w:r w:rsidR="00922060" w:rsidRPr="00417D1C">
              <w:rPr>
                <w:rFonts w:eastAsia="Times New Roman"/>
                <w:szCs w:val="28"/>
                <w:vertAlign w:val="subscript"/>
                <w:lang w:eastAsia="ru-RU"/>
              </w:rPr>
              <w:t>6</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32,39</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15,40</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12,68</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12,19</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12,46</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7,49</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60,2</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5,89</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0,75</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Ф</w:t>
            </w:r>
            <w:r w:rsidR="00922060" w:rsidRPr="00417D1C">
              <w:rPr>
                <w:rFonts w:eastAsia="Times New Roman"/>
                <w:szCs w:val="28"/>
                <w:lang w:eastAsia="ru-RU"/>
              </w:rPr>
              <w:t>он + «Агро</w:t>
            </w:r>
            <w:r>
              <w:rPr>
                <w:rFonts w:eastAsia="Times New Roman"/>
                <w:szCs w:val="28"/>
                <w:lang w:val="kk-KZ" w:eastAsia="ru-RU"/>
              </w:rPr>
              <w:t>-</w:t>
            </w:r>
            <w:r w:rsidR="00922060" w:rsidRPr="00417D1C">
              <w:rPr>
                <w:rFonts w:eastAsia="Times New Roman"/>
                <w:szCs w:val="28"/>
                <w:lang w:eastAsia="ru-RU"/>
              </w:rPr>
              <w:t>бионов» 100 кг/га</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30,4</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15,94</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13,53</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12,95</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13,3</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7,82</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63,5</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5,36</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0,72</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Ф</w:t>
            </w:r>
            <w:r w:rsidR="00922060" w:rsidRPr="00417D1C">
              <w:rPr>
                <w:rFonts w:eastAsia="Times New Roman"/>
                <w:szCs w:val="28"/>
                <w:lang w:eastAsia="ru-RU"/>
              </w:rPr>
              <w:t>он + 200 кг/га</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27,00</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15,9</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13,74</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13,85</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15,72</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8,09</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67,3</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5,15</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0,56</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Ф</w:t>
            </w:r>
            <w:r w:rsidR="00922060" w:rsidRPr="00417D1C">
              <w:rPr>
                <w:rFonts w:eastAsia="Times New Roman"/>
                <w:szCs w:val="28"/>
                <w:lang w:eastAsia="ru-RU"/>
              </w:rPr>
              <w:t>он + 300 кг/га</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22,74</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17,45</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14,60</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16,20</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16,36</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7,90</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72,5</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4,48</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0,29</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Ф</w:t>
            </w:r>
            <w:r w:rsidR="00922060" w:rsidRPr="00417D1C">
              <w:rPr>
                <w:rFonts w:eastAsia="Times New Roman"/>
                <w:szCs w:val="28"/>
                <w:lang w:eastAsia="ru-RU"/>
              </w:rPr>
              <w:t>он + 400 кг/га</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24,59</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17,43</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14,26</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14,78</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15,51</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7,58</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69,6</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5,49</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0,36</w:t>
            </w:r>
          </w:p>
        </w:tc>
      </w:tr>
      <w:tr w:rsidR="00922060" w:rsidRPr="00417D1C" w:rsidTr="005A107E">
        <w:tc>
          <w:tcPr>
            <w:tcW w:w="1758" w:type="dxa"/>
            <w:shd w:val="clear" w:color="auto" w:fill="auto"/>
            <w:tcMar>
              <w:left w:w="57" w:type="dxa"/>
              <w:right w:w="57" w:type="dxa"/>
            </w:tcMar>
          </w:tcPr>
          <w:p w:rsidR="00922060" w:rsidRPr="00417D1C" w:rsidRDefault="0049771E" w:rsidP="00E458CA">
            <w:pPr>
              <w:ind w:firstLine="0"/>
              <w:rPr>
                <w:szCs w:val="28"/>
              </w:rPr>
            </w:pPr>
            <w:r>
              <w:rPr>
                <w:rFonts w:eastAsia="Times New Roman"/>
                <w:szCs w:val="28"/>
                <w:lang w:val="kk-KZ" w:eastAsia="ru-RU"/>
              </w:rPr>
              <w:t>Ф</w:t>
            </w:r>
            <w:r w:rsidR="00922060" w:rsidRPr="00417D1C">
              <w:rPr>
                <w:rFonts w:eastAsia="Times New Roman"/>
                <w:szCs w:val="28"/>
                <w:lang w:eastAsia="ru-RU"/>
              </w:rPr>
              <w:t>он + «Агро</w:t>
            </w:r>
            <w:r>
              <w:rPr>
                <w:rFonts w:eastAsia="Times New Roman"/>
                <w:szCs w:val="28"/>
                <w:lang w:val="kk-KZ" w:eastAsia="ru-RU"/>
              </w:rPr>
              <w:t>-</w:t>
            </w:r>
            <w:r w:rsidR="00922060" w:rsidRPr="00417D1C">
              <w:rPr>
                <w:rFonts w:eastAsia="Times New Roman"/>
                <w:szCs w:val="28"/>
                <w:lang w:eastAsia="ru-RU"/>
              </w:rPr>
              <w:t>бионов» 500 кг/га</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27,17</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17,22</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13,79</w:t>
            </w:r>
          </w:p>
        </w:tc>
        <w:tc>
          <w:tcPr>
            <w:tcW w:w="85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15,75</w:t>
            </w:r>
          </w:p>
        </w:tc>
        <w:tc>
          <w:tcPr>
            <w:tcW w:w="850"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13,2</w:t>
            </w:r>
          </w:p>
        </w:tc>
        <w:tc>
          <w:tcPr>
            <w:tcW w:w="1021"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7,47</w:t>
            </w:r>
          </w:p>
        </w:tc>
        <w:tc>
          <w:tcPr>
            <w:tcW w:w="99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67,4</w:t>
            </w:r>
          </w:p>
        </w:tc>
        <w:tc>
          <w:tcPr>
            <w:tcW w:w="993"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5,06</w:t>
            </w:r>
          </w:p>
        </w:tc>
        <w:tc>
          <w:tcPr>
            <w:tcW w:w="912" w:type="dxa"/>
            <w:gridSpan w:val="2"/>
            <w:shd w:val="clear" w:color="auto" w:fill="auto"/>
            <w:tcMar>
              <w:left w:w="57" w:type="dxa"/>
              <w:right w:w="57" w:type="dxa"/>
            </w:tcMar>
            <w:vAlign w:val="center"/>
          </w:tcPr>
          <w:p w:rsidR="00922060" w:rsidRPr="00417D1C" w:rsidRDefault="00922060" w:rsidP="00E458CA">
            <w:pPr>
              <w:ind w:firstLine="0"/>
              <w:jc w:val="center"/>
              <w:rPr>
                <w:szCs w:val="28"/>
              </w:rPr>
            </w:pPr>
            <w:r w:rsidRPr="00417D1C">
              <w:rPr>
                <w:szCs w:val="28"/>
              </w:rPr>
              <w:t>0,35</w:t>
            </w:r>
          </w:p>
        </w:tc>
      </w:tr>
      <w:tr w:rsidR="00922060" w:rsidRPr="00417D1C" w:rsidTr="005A107E">
        <w:tc>
          <w:tcPr>
            <w:tcW w:w="7031" w:type="dxa"/>
            <w:gridSpan w:val="13"/>
            <w:shd w:val="clear" w:color="auto" w:fill="auto"/>
            <w:tcMar>
              <w:left w:w="57" w:type="dxa"/>
              <w:right w:w="57" w:type="dxa"/>
            </w:tcMar>
          </w:tcPr>
          <w:p w:rsidR="00922060" w:rsidRPr="00417D1C" w:rsidRDefault="00922060" w:rsidP="00E458CA">
            <w:pPr>
              <w:ind w:firstLine="0"/>
              <w:rPr>
                <w:szCs w:val="28"/>
              </w:rPr>
            </w:pPr>
            <w:r w:rsidRPr="00417D1C">
              <w:rPr>
                <w:rFonts w:eastAsia="Times New Roman"/>
                <w:szCs w:val="28"/>
                <w:lang w:eastAsia="ru-RU"/>
              </w:rPr>
              <w:t xml:space="preserve">НСР </w:t>
            </w:r>
            <w:r w:rsidRPr="00417D1C">
              <w:rPr>
                <w:rFonts w:eastAsia="Times New Roman"/>
                <w:szCs w:val="28"/>
                <w:vertAlign w:val="subscript"/>
                <w:lang w:eastAsia="ru-RU"/>
              </w:rPr>
              <w:t>0,05%</w:t>
            </w:r>
          </w:p>
        </w:tc>
        <w:tc>
          <w:tcPr>
            <w:tcW w:w="992" w:type="dxa"/>
            <w:gridSpan w:val="2"/>
            <w:shd w:val="clear" w:color="auto" w:fill="auto"/>
            <w:tcMar>
              <w:left w:w="57" w:type="dxa"/>
              <w:right w:w="57" w:type="dxa"/>
            </w:tcMar>
          </w:tcPr>
          <w:p w:rsidR="00922060" w:rsidRPr="00417D1C" w:rsidRDefault="00922060" w:rsidP="00E458CA">
            <w:pPr>
              <w:ind w:firstLine="0"/>
              <w:rPr>
                <w:szCs w:val="28"/>
              </w:rPr>
            </w:pPr>
            <w:r w:rsidRPr="00417D1C">
              <w:rPr>
                <w:szCs w:val="28"/>
              </w:rPr>
              <w:t>1,0</w:t>
            </w:r>
          </w:p>
        </w:tc>
        <w:tc>
          <w:tcPr>
            <w:tcW w:w="993" w:type="dxa"/>
            <w:gridSpan w:val="2"/>
            <w:shd w:val="clear" w:color="auto" w:fill="auto"/>
            <w:tcMar>
              <w:left w:w="57" w:type="dxa"/>
              <w:right w:w="57" w:type="dxa"/>
            </w:tcMar>
          </w:tcPr>
          <w:p w:rsidR="00922060" w:rsidRPr="00417D1C" w:rsidRDefault="00922060" w:rsidP="00E458CA">
            <w:pPr>
              <w:ind w:firstLine="0"/>
              <w:rPr>
                <w:szCs w:val="28"/>
              </w:rPr>
            </w:pPr>
          </w:p>
        </w:tc>
        <w:tc>
          <w:tcPr>
            <w:tcW w:w="912" w:type="dxa"/>
            <w:gridSpan w:val="2"/>
            <w:shd w:val="clear" w:color="auto" w:fill="auto"/>
            <w:tcMar>
              <w:left w:w="57" w:type="dxa"/>
              <w:right w:w="57" w:type="dxa"/>
            </w:tcMar>
          </w:tcPr>
          <w:p w:rsidR="00922060" w:rsidRPr="00417D1C" w:rsidRDefault="00922060" w:rsidP="00E458CA">
            <w:pPr>
              <w:ind w:firstLine="0"/>
              <w:rPr>
                <w:b/>
                <w:szCs w:val="28"/>
              </w:rPr>
            </w:pPr>
          </w:p>
        </w:tc>
      </w:tr>
    </w:tbl>
    <w:p w:rsidR="00922060" w:rsidRPr="00417D1C" w:rsidRDefault="00922060" w:rsidP="004C7F36">
      <w:pPr>
        <w:rPr>
          <w:szCs w:val="28"/>
        </w:rPr>
      </w:pPr>
    </w:p>
    <w:p w:rsidR="00CF1E8A" w:rsidRPr="00417D1C" w:rsidRDefault="00CF1E8A" w:rsidP="00CF1E8A">
      <w:pPr>
        <w:rPr>
          <w:szCs w:val="28"/>
        </w:rPr>
      </w:pPr>
      <w:r w:rsidRPr="00417D1C">
        <w:rPr>
          <w:szCs w:val="28"/>
        </w:rPr>
        <w:t xml:space="preserve">Наряду с уменьшением доли крупных агрегатов более 10 мм, наблюдается увеличение содержания агрономически ценных почвенных </w:t>
      </w:r>
      <w:r w:rsidRPr="00417D1C">
        <w:rPr>
          <w:szCs w:val="28"/>
        </w:rPr>
        <w:lastRenderedPageBreak/>
        <w:t>агрегатов (0,25-10 мм). В верхнем слое почвы от 61,9% на варианте 1/10 Р</w:t>
      </w:r>
      <w:proofErr w:type="gramStart"/>
      <w:r w:rsidRPr="00417D1C">
        <w:rPr>
          <w:szCs w:val="28"/>
          <w:vertAlign w:val="subscript"/>
        </w:rPr>
        <w:t>6</w:t>
      </w:r>
      <w:proofErr w:type="gramEnd"/>
      <w:r w:rsidRPr="00417D1C">
        <w:rPr>
          <w:szCs w:val="28"/>
        </w:rPr>
        <w:t xml:space="preserve"> – фон </w:t>
      </w:r>
      <w:r w:rsidR="00271761">
        <w:rPr>
          <w:szCs w:val="28"/>
        </w:rPr>
        <w:t>- максимальное значение до 73,2</w:t>
      </w:r>
      <w:r w:rsidRPr="00417D1C">
        <w:rPr>
          <w:szCs w:val="28"/>
        </w:rPr>
        <w:t>%</w:t>
      </w:r>
      <w:r w:rsidR="00271761">
        <w:rPr>
          <w:szCs w:val="28"/>
          <w:lang w:val="kk-KZ"/>
        </w:rPr>
        <w:t>;</w:t>
      </w:r>
      <w:r w:rsidRPr="00417D1C">
        <w:rPr>
          <w:szCs w:val="28"/>
        </w:rPr>
        <w:t xml:space="preserve"> на варианте фон + 300 кг/га минимальное значение. На контрольном варианте этот показатель равен 56,7%. В слое почвы 20-40 см на контроле содержание агрономически ценных агрегатов составило 57,4%, увеличение доли этих агрегатов в зависимо</w:t>
      </w:r>
      <w:r w:rsidR="00271761">
        <w:rPr>
          <w:szCs w:val="28"/>
        </w:rPr>
        <w:t xml:space="preserve">сти от изучаемых факторов было </w:t>
      </w:r>
      <w:r w:rsidRPr="00417D1C">
        <w:rPr>
          <w:szCs w:val="28"/>
        </w:rPr>
        <w:t>от 60,2% (вариант 1/10 Р</w:t>
      </w:r>
      <w:proofErr w:type="gramStart"/>
      <w:r w:rsidRPr="00417D1C">
        <w:rPr>
          <w:szCs w:val="28"/>
          <w:vertAlign w:val="subscript"/>
        </w:rPr>
        <w:t>6</w:t>
      </w:r>
      <w:proofErr w:type="gramEnd"/>
      <w:r w:rsidRPr="00417D1C">
        <w:rPr>
          <w:szCs w:val="28"/>
        </w:rPr>
        <w:t xml:space="preserve"> - фон) до 72,5% (вариант фон + 300 кг/га).</w:t>
      </w:r>
    </w:p>
    <w:p w:rsidR="003F43D8" w:rsidRPr="00417D1C" w:rsidRDefault="003F43D8" w:rsidP="003F43D8">
      <w:pPr>
        <w:rPr>
          <w:szCs w:val="28"/>
        </w:rPr>
      </w:pPr>
      <w:r w:rsidRPr="00417D1C">
        <w:rPr>
          <w:szCs w:val="28"/>
        </w:rPr>
        <w:t>О положительном влиянии «Агробионов» на структуру почвы свидетельствует уменьшение содержания пылеватых частиц размером &lt;0,1</w:t>
      </w:r>
      <w:r w:rsidR="00271761">
        <w:rPr>
          <w:szCs w:val="28"/>
          <w:lang w:val="kk-KZ"/>
        </w:rPr>
        <w:t xml:space="preserve"> </w:t>
      </w:r>
      <w:r w:rsidRPr="00417D1C">
        <w:rPr>
          <w:szCs w:val="28"/>
        </w:rPr>
        <w:t>мм.</w:t>
      </w:r>
    </w:p>
    <w:p w:rsidR="00876A56" w:rsidRPr="00417D1C" w:rsidRDefault="00876A56" w:rsidP="00876A56">
      <w:pPr>
        <w:rPr>
          <w:szCs w:val="28"/>
        </w:rPr>
      </w:pPr>
      <w:r w:rsidRPr="00417D1C">
        <w:rPr>
          <w:szCs w:val="28"/>
        </w:rPr>
        <w:t xml:space="preserve">В зависимости от дозы «Агробионов» оно изменялось с 0,9% на контроле до 0,2-0,5% на удобренных вариантах. </w:t>
      </w:r>
      <w:r w:rsidR="00E458CA" w:rsidRPr="00417D1C">
        <w:rPr>
          <w:szCs w:val="28"/>
        </w:rPr>
        <w:t>А</w:t>
      </w:r>
      <w:r w:rsidRPr="00417D1C">
        <w:rPr>
          <w:szCs w:val="28"/>
        </w:rPr>
        <w:t>налогичное распределение агрегатов отмечается в слое почвы 20-40 см – 1,1% и 0,3-0,8% соответственно.</w:t>
      </w:r>
    </w:p>
    <w:p w:rsidR="00764E69" w:rsidRPr="00417D1C" w:rsidRDefault="00876A56" w:rsidP="002E4E3A">
      <w:pPr>
        <w:shd w:val="clear" w:color="auto" w:fill="FFFFFF"/>
        <w:rPr>
          <w:rFonts w:eastAsia="Times New Roman"/>
          <w:szCs w:val="28"/>
          <w:lang w:eastAsia="ru-RU"/>
        </w:rPr>
      </w:pPr>
      <w:r w:rsidRPr="00417D1C">
        <w:rPr>
          <w:rFonts w:eastAsia="Times New Roman"/>
          <w:szCs w:val="28"/>
          <w:lang w:eastAsia="ru-RU"/>
        </w:rPr>
        <w:t>В дальнейшем д</w:t>
      </w:r>
      <w:r w:rsidR="002E4E3A" w:rsidRPr="00417D1C">
        <w:rPr>
          <w:rFonts w:eastAsia="Times New Roman"/>
          <w:szCs w:val="28"/>
          <w:lang w:eastAsia="ru-RU"/>
        </w:rPr>
        <w:t>ля оценки структурного состояния почвы применялась шкала, предложенная С.И. Долговым и П.У. Бахтиным</w:t>
      </w:r>
      <w:r w:rsidR="0020788D" w:rsidRPr="00417D1C">
        <w:rPr>
          <w:rFonts w:eastAsia="Times New Roman"/>
          <w:szCs w:val="28"/>
          <w:lang w:eastAsia="ru-RU"/>
        </w:rPr>
        <w:t xml:space="preserve"> [19</w:t>
      </w:r>
      <w:r w:rsidR="00137E0B">
        <w:rPr>
          <w:rFonts w:eastAsia="Times New Roman"/>
          <w:szCs w:val="28"/>
          <w:lang w:eastAsia="ru-RU"/>
        </w:rPr>
        <w:t>2</w:t>
      </w:r>
      <w:r w:rsidR="0020788D" w:rsidRPr="00417D1C">
        <w:rPr>
          <w:rFonts w:eastAsia="Times New Roman"/>
          <w:szCs w:val="28"/>
          <w:lang w:eastAsia="ru-RU"/>
        </w:rPr>
        <w:t>]</w:t>
      </w:r>
      <w:r w:rsidRPr="00417D1C">
        <w:rPr>
          <w:rFonts w:eastAsia="Times New Roman"/>
          <w:szCs w:val="28"/>
          <w:lang w:eastAsia="ru-RU"/>
        </w:rPr>
        <w:t>. Согласно этой шкале</w:t>
      </w:r>
      <w:r w:rsidR="00271761">
        <w:rPr>
          <w:rFonts w:eastAsia="Times New Roman"/>
          <w:szCs w:val="28"/>
          <w:lang w:val="kk-KZ" w:eastAsia="ru-RU"/>
        </w:rPr>
        <w:t>,</w:t>
      </w:r>
      <w:r w:rsidRPr="00417D1C">
        <w:rPr>
          <w:rFonts w:eastAsia="Times New Roman"/>
          <w:szCs w:val="28"/>
          <w:lang w:eastAsia="ru-RU"/>
        </w:rPr>
        <w:t xml:space="preserve"> </w:t>
      </w:r>
      <w:r w:rsidR="008448FA" w:rsidRPr="00417D1C">
        <w:rPr>
          <w:szCs w:val="28"/>
        </w:rPr>
        <w:t xml:space="preserve">на удобренных вариантах агрегатное состояние почв улучшилось от </w:t>
      </w:r>
      <w:proofErr w:type="gramStart"/>
      <w:r w:rsidR="008448FA" w:rsidRPr="00417D1C">
        <w:rPr>
          <w:szCs w:val="28"/>
        </w:rPr>
        <w:t>удовлетворительного</w:t>
      </w:r>
      <w:proofErr w:type="gramEnd"/>
      <w:r w:rsidR="008448FA" w:rsidRPr="00417D1C">
        <w:rPr>
          <w:szCs w:val="28"/>
        </w:rPr>
        <w:t xml:space="preserve"> (60-40%)</w:t>
      </w:r>
      <w:r w:rsidR="00271761">
        <w:rPr>
          <w:szCs w:val="28"/>
          <w:lang w:val="kk-KZ"/>
        </w:rPr>
        <w:t xml:space="preserve"> </w:t>
      </w:r>
      <w:r w:rsidRPr="00417D1C">
        <w:rPr>
          <w:szCs w:val="28"/>
        </w:rPr>
        <w:t xml:space="preserve">на контроле </w:t>
      </w:r>
      <w:r w:rsidR="008448FA" w:rsidRPr="00417D1C">
        <w:rPr>
          <w:szCs w:val="28"/>
        </w:rPr>
        <w:t>до хорошего (80-60</w:t>
      </w:r>
      <w:r w:rsidRPr="00417D1C">
        <w:rPr>
          <w:szCs w:val="28"/>
        </w:rPr>
        <w:t>%</w:t>
      </w:r>
      <w:r w:rsidR="008448FA" w:rsidRPr="00417D1C">
        <w:rPr>
          <w:rFonts w:eastAsia="Times New Roman"/>
          <w:szCs w:val="28"/>
          <w:lang w:eastAsia="ru-RU"/>
        </w:rPr>
        <w:t>)</w:t>
      </w:r>
      <w:r w:rsidRPr="00417D1C">
        <w:rPr>
          <w:rFonts w:eastAsia="Times New Roman"/>
          <w:szCs w:val="28"/>
          <w:lang w:eastAsia="ru-RU"/>
        </w:rPr>
        <w:t xml:space="preserve"> на удобренных вариантах. </w:t>
      </w:r>
    </w:p>
    <w:p w:rsidR="008448FA" w:rsidRPr="00271761" w:rsidRDefault="00876A56" w:rsidP="002E4E3A">
      <w:pPr>
        <w:shd w:val="clear" w:color="auto" w:fill="FFFFFF"/>
        <w:rPr>
          <w:szCs w:val="28"/>
          <w:lang w:val="kk-KZ"/>
        </w:rPr>
      </w:pPr>
      <w:r w:rsidRPr="00417D1C">
        <w:rPr>
          <w:rFonts w:eastAsia="Times New Roman"/>
          <w:szCs w:val="28"/>
          <w:lang w:eastAsia="ru-RU"/>
        </w:rPr>
        <w:t xml:space="preserve">Наиболее оптимальное соотношение агрономически ценных почвенных агрегатов в слое 0-20 см отмечается </w:t>
      </w:r>
      <w:r w:rsidR="008448FA" w:rsidRPr="00417D1C">
        <w:rPr>
          <w:szCs w:val="28"/>
        </w:rPr>
        <w:t xml:space="preserve">на варианте </w:t>
      </w:r>
      <w:r w:rsidRPr="00417D1C">
        <w:rPr>
          <w:szCs w:val="28"/>
        </w:rPr>
        <w:t xml:space="preserve">с внесением «Агробионов» 300 кг/га на фоне фосфорных удобрений </w:t>
      </w:r>
      <w:r w:rsidR="008448FA" w:rsidRPr="00417D1C">
        <w:rPr>
          <w:szCs w:val="28"/>
        </w:rPr>
        <w:t>-73,2%</w:t>
      </w:r>
      <w:r w:rsidRPr="00417D1C">
        <w:rPr>
          <w:szCs w:val="28"/>
        </w:rPr>
        <w:t xml:space="preserve">, и </w:t>
      </w:r>
      <w:r w:rsidR="008448FA" w:rsidRPr="00417D1C">
        <w:rPr>
          <w:szCs w:val="28"/>
        </w:rPr>
        <w:t xml:space="preserve">в слое 20-40 см - </w:t>
      </w:r>
      <w:r w:rsidRPr="00417D1C">
        <w:rPr>
          <w:szCs w:val="28"/>
        </w:rPr>
        <w:t>72,5%, что соответствует по градации хорошему состоянию</w:t>
      </w:r>
      <w:r w:rsidR="00271761">
        <w:rPr>
          <w:szCs w:val="28"/>
          <w:lang w:val="kk-KZ"/>
        </w:rPr>
        <w:t>.</w:t>
      </w:r>
    </w:p>
    <w:p w:rsidR="00764E69" w:rsidRPr="00417D1C" w:rsidRDefault="008448FA" w:rsidP="008448FA">
      <w:pPr>
        <w:tabs>
          <w:tab w:val="left" w:pos="993"/>
        </w:tabs>
        <w:rPr>
          <w:szCs w:val="28"/>
        </w:rPr>
      </w:pPr>
      <w:r w:rsidRPr="00417D1C">
        <w:rPr>
          <w:szCs w:val="28"/>
        </w:rPr>
        <w:t xml:space="preserve">Как видно из рисунка 5, </w:t>
      </w:r>
      <w:r w:rsidR="00876A56" w:rsidRPr="00417D1C">
        <w:rPr>
          <w:szCs w:val="28"/>
        </w:rPr>
        <w:t xml:space="preserve">доля </w:t>
      </w:r>
      <w:r w:rsidRPr="00417D1C">
        <w:rPr>
          <w:szCs w:val="28"/>
        </w:rPr>
        <w:t>крупны</w:t>
      </w:r>
      <w:r w:rsidR="00876A56" w:rsidRPr="00417D1C">
        <w:rPr>
          <w:szCs w:val="28"/>
        </w:rPr>
        <w:t>х</w:t>
      </w:r>
      <w:r w:rsidR="005D660F">
        <w:rPr>
          <w:szCs w:val="28"/>
        </w:rPr>
        <w:t xml:space="preserve"> </w:t>
      </w:r>
      <w:r w:rsidR="001F1472" w:rsidRPr="00417D1C">
        <w:rPr>
          <w:szCs w:val="28"/>
        </w:rPr>
        <w:t>агрегатов</w:t>
      </w:r>
      <w:r w:rsidRPr="00417D1C">
        <w:rPr>
          <w:szCs w:val="28"/>
        </w:rPr>
        <w:t xml:space="preserve"> размером больше 10 мм при использовании </w:t>
      </w:r>
      <w:r w:rsidR="00FD6E34" w:rsidRPr="00417D1C">
        <w:rPr>
          <w:szCs w:val="28"/>
        </w:rPr>
        <w:t>«Агробионов»</w:t>
      </w:r>
      <w:r w:rsidRPr="00417D1C">
        <w:rPr>
          <w:szCs w:val="28"/>
        </w:rPr>
        <w:t xml:space="preserve"> уменьша</w:t>
      </w:r>
      <w:r w:rsidR="001F1472" w:rsidRPr="00417D1C">
        <w:rPr>
          <w:szCs w:val="28"/>
        </w:rPr>
        <w:t>е</w:t>
      </w:r>
      <w:r w:rsidRPr="00417D1C">
        <w:rPr>
          <w:szCs w:val="28"/>
        </w:rPr>
        <w:t>тся</w:t>
      </w:r>
      <w:r w:rsidR="005D660F">
        <w:rPr>
          <w:szCs w:val="28"/>
        </w:rPr>
        <w:t xml:space="preserve"> </w:t>
      </w:r>
      <w:r w:rsidRPr="00417D1C">
        <w:rPr>
          <w:szCs w:val="28"/>
        </w:rPr>
        <w:t>до 20,06%</w:t>
      </w:r>
      <w:r w:rsidR="001F1472" w:rsidRPr="00417D1C">
        <w:rPr>
          <w:szCs w:val="28"/>
        </w:rPr>
        <w:t xml:space="preserve"> с внесением 300 кг/га «</w:t>
      </w:r>
      <w:r w:rsidR="00FD6E34" w:rsidRPr="00417D1C">
        <w:rPr>
          <w:szCs w:val="28"/>
        </w:rPr>
        <w:t>Агробионов»</w:t>
      </w:r>
      <w:r w:rsidR="001F1472" w:rsidRPr="00417D1C">
        <w:rPr>
          <w:szCs w:val="28"/>
        </w:rPr>
        <w:t>. Д</w:t>
      </w:r>
      <w:r w:rsidRPr="00417D1C">
        <w:rPr>
          <w:szCs w:val="28"/>
        </w:rPr>
        <w:t>альнейшее увеличение до</w:t>
      </w:r>
      <w:r w:rsidR="001F1472" w:rsidRPr="00417D1C">
        <w:rPr>
          <w:szCs w:val="28"/>
        </w:rPr>
        <w:t>зы на 100 кг и 200 кг</w:t>
      </w:r>
      <w:r w:rsidR="00271761">
        <w:rPr>
          <w:szCs w:val="28"/>
          <w:lang w:val="kk-KZ"/>
        </w:rPr>
        <w:t>,</w:t>
      </w:r>
      <w:r w:rsidR="001F1472" w:rsidRPr="00417D1C">
        <w:rPr>
          <w:szCs w:val="28"/>
        </w:rPr>
        <w:t xml:space="preserve"> наоборот, </w:t>
      </w:r>
      <w:r w:rsidRPr="00417D1C">
        <w:rPr>
          <w:szCs w:val="28"/>
        </w:rPr>
        <w:t>увеличива</w:t>
      </w:r>
      <w:r w:rsidR="00271761">
        <w:rPr>
          <w:szCs w:val="28"/>
          <w:lang w:val="kk-KZ"/>
        </w:rPr>
        <w:t>е</w:t>
      </w:r>
      <w:r w:rsidRPr="00417D1C">
        <w:rPr>
          <w:szCs w:val="28"/>
        </w:rPr>
        <w:t>т</w:t>
      </w:r>
      <w:r w:rsidR="001F1472" w:rsidRPr="00417D1C">
        <w:rPr>
          <w:szCs w:val="28"/>
        </w:rPr>
        <w:t xml:space="preserve"> количество агрегатов размером более 10 мм. Доля агрегатов размером </w:t>
      </w:r>
      <w:r w:rsidRPr="00417D1C">
        <w:rPr>
          <w:szCs w:val="28"/>
        </w:rPr>
        <w:t>5-10 мм увеличива</w:t>
      </w:r>
      <w:r w:rsidR="001F1472" w:rsidRPr="00417D1C">
        <w:rPr>
          <w:szCs w:val="28"/>
        </w:rPr>
        <w:t>е</w:t>
      </w:r>
      <w:r w:rsidR="00271761">
        <w:rPr>
          <w:szCs w:val="28"/>
        </w:rPr>
        <w:t>тся на 9,47</w:t>
      </w:r>
      <w:r w:rsidRPr="00417D1C">
        <w:rPr>
          <w:szCs w:val="28"/>
        </w:rPr>
        <w:t xml:space="preserve">% на варианте с </w:t>
      </w:r>
      <w:r w:rsidR="001F1472" w:rsidRPr="00417D1C">
        <w:rPr>
          <w:szCs w:val="28"/>
        </w:rPr>
        <w:t>дозой «Агробионов»</w:t>
      </w:r>
      <w:r w:rsidRPr="00417D1C">
        <w:rPr>
          <w:szCs w:val="28"/>
        </w:rPr>
        <w:t xml:space="preserve"> 200 кг/га </w:t>
      </w:r>
      <w:r w:rsidR="001F1472" w:rsidRPr="00417D1C">
        <w:rPr>
          <w:szCs w:val="28"/>
        </w:rPr>
        <w:t xml:space="preserve">- </w:t>
      </w:r>
      <w:r w:rsidRPr="00417D1C">
        <w:rPr>
          <w:szCs w:val="28"/>
        </w:rPr>
        <w:t xml:space="preserve">14,25% </w:t>
      </w:r>
      <w:r w:rsidR="001F1472" w:rsidRPr="00417D1C">
        <w:rPr>
          <w:szCs w:val="28"/>
        </w:rPr>
        <w:t>в</w:t>
      </w:r>
      <w:r w:rsidRPr="00417D1C">
        <w:rPr>
          <w:szCs w:val="28"/>
        </w:rPr>
        <w:t xml:space="preserve"> сравнени</w:t>
      </w:r>
      <w:r w:rsidR="001F1472" w:rsidRPr="00417D1C">
        <w:rPr>
          <w:szCs w:val="28"/>
        </w:rPr>
        <w:t>и</w:t>
      </w:r>
      <w:r w:rsidRPr="00417D1C">
        <w:rPr>
          <w:szCs w:val="28"/>
        </w:rPr>
        <w:t xml:space="preserve"> с контролем </w:t>
      </w:r>
      <w:r w:rsidR="001F1472" w:rsidRPr="00417D1C">
        <w:rPr>
          <w:szCs w:val="28"/>
        </w:rPr>
        <w:t xml:space="preserve">- </w:t>
      </w:r>
      <w:r w:rsidRPr="00417D1C">
        <w:rPr>
          <w:szCs w:val="28"/>
        </w:rPr>
        <w:t xml:space="preserve">12,9%. </w:t>
      </w:r>
    </w:p>
    <w:p w:rsidR="008448FA" w:rsidRPr="00417D1C" w:rsidRDefault="008448FA" w:rsidP="008448FA">
      <w:pPr>
        <w:tabs>
          <w:tab w:val="left" w:pos="993"/>
        </w:tabs>
        <w:rPr>
          <w:szCs w:val="28"/>
        </w:rPr>
      </w:pPr>
      <w:r w:rsidRPr="00417D1C">
        <w:rPr>
          <w:szCs w:val="28"/>
        </w:rPr>
        <w:t xml:space="preserve">Процентное соотношение </w:t>
      </w:r>
      <w:r w:rsidR="001F1472" w:rsidRPr="00417D1C">
        <w:rPr>
          <w:szCs w:val="28"/>
        </w:rPr>
        <w:t xml:space="preserve">агрегатов </w:t>
      </w:r>
      <w:r w:rsidRPr="00417D1C">
        <w:rPr>
          <w:szCs w:val="28"/>
        </w:rPr>
        <w:t>размеро</w:t>
      </w:r>
      <w:r w:rsidR="001F1472" w:rsidRPr="00417D1C">
        <w:rPr>
          <w:szCs w:val="28"/>
        </w:rPr>
        <w:t xml:space="preserve">м </w:t>
      </w:r>
      <w:r w:rsidRPr="00417D1C">
        <w:rPr>
          <w:szCs w:val="28"/>
        </w:rPr>
        <w:t xml:space="preserve">2-5 мм максимально </w:t>
      </w:r>
      <w:r w:rsidR="001F1472" w:rsidRPr="00417D1C">
        <w:rPr>
          <w:szCs w:val="28"/>
        </w:rPr>
        <w:t xml:space="preserve">увеличивается </w:t>
      </w:r>
      <w:r w:rsidRPr="00417D1C">
        <w:rPr>
          <w:szCs w:val="28"/>
        </w:rPr>
        <w:t xml:space="preserve">на варианте </w:t>
      </w:r>
      <w:r w:rsidR="001F1472" w:rsidRPr="00417D1C">
        <w:rPr>
          <w:szCs w:val="28"/>
        </w:rPr>
        <w:t>внесения «</w:t>
      </w:r>
      <w:r w:rsidR="00FD6E34" w:rsidRPr="00417D1C">
        <w:rPr>
          <w:szCs w:val="28"/>
        </w:rPr>
        <w:t>Агробионов»</w:t>
      </w:r>
      <w:r w:rsidRPr="00417D1C">
        <w:rPr>
          <w:szCs w:val="28"/>
        </w:rPr>
        <w:t xml:space="preserve"> 500 кг/га</w:t>
      </w:r>
      <w:r w:rsidR="001F1472" w:rsidRPr="00417D1C">
        <w:rPr>
          <w:szCs w:val="28"/>
        </w:rPr>
        <w:t xml:space="preserve"> на фоне фосфорных удобрений - </w:t>
      </w:r>
      <w:r w:rsidRPr="00417D1C">
        <w:rPr>
          <w:szCs w:val="28"/>
        </w:rPr>
        <w:t>12,71%</w:t>
      </w:r>
      <w:r w:rsidR="001F1472" w:rsidRPr="00417D1C">
        <w:rPr>
          <w:szCs w:val="28"/>
        </w:rPr>
        <w:t xml:space="preserve"> при значении на </w:t>
      </w:r>
      <w:r w:rsidRPr="00417D1C">
        <w:rPr>
          <w:szCs w:val="28"/>
        </w:rPr>
        <w:t>контрол</w:t>
      </w:r>
      <w:r w:rsidR="001F1472" w:rsidRPr="00417D1C">
        <w:rPr>
          <w:szCs w:val="28"/>
        </w:rPr>
        <w:t>е 9,75%</w:t>
      </w:r>
      <w:r w:rsidRPr="00417D1C">
        <w:rPr>
          <w:szCs w:val="28"/>
        </w:rPr>
        <w:t>.</w:t>
      </w:r>
    </w:p>
    <w:p w:rsidR="008448FA" w:rsidRPr="00417D1C" w:rsidRDefault="001F1472" w:rsidP="008448FA">
      <w:pPr>
        <w:tabs>
          <w:tab w:val="left" w:pos="993"/>
        </w:tabs>
        <w:rPr>
          <w:szCs w:val="28"/>
        </w:rPr>
      </w:pPr>
      <w:r w:rsidRPr="00417D1C">
        <w:rPr>
          <w:szCs w:val="28"/>
        </w:rPr>
        <w:t xml:space="preserve">При изучении степени изменения структурного состояния почвы от применения возрастающих норм фосфорных удобрений на фоне «Агробионов» 100 кг/га </w:t>
      </w:r>
      <w:r w:rsidR="008448FA" w:rsidRPr="00417D1C">
        <w:rPr>
          <w:szCs w:val="28"/>
        </w:rPr>
        <w:t>установлен</w:t>
      </w:r>
      <w:r w:rsidRPr="00417D1C">
        <w:rPr>
          <w:szCs w:val="28"/>
        </w:rPr>
        <w:t xml:space="preserve">о их </w:t>
      </w:r>
      <w:r w:rsidR="008448FA" w:rsidRPr="00417D1C">
        <w:rPr>
          <w:szCs w:val="28"/>
        </w:rPr>
        <w:t>положительное влияние на агрегатный состав чернозема обыкновенного.</w:t>
      </w:r>
      <w:r w:rsidRPr="00417D1C">
        <w:rPr>
          <w:szCs w:val="28"/>
        </w:rPr>
        <w:t xml:space="preserve"> Так, в </w:t>
      </w:r>
      <w:r w:rsidR="008448FA" w:rsidRPr="00417D1C">
        <w:rPr>
          <w:szCs w:val="28"/>
        </w:rPr>
        <w:t xml:space="preserve">среднем за три года </w:t>
      </w:r>
      <w:r w:rsidRPr="00417D1C">
        <w:rPr>
          <w:szCs w:val="28"/>
        </w:rPr>
        <w:t xml:space="preserve">исследований </w:t>
      </w:r>
      <w:r w:rsidR="008448FA" w:rsidRPr="00417D1C">
        <w:rPr>
          <w:szCs w:val="28"/>
        </w:rPr>
        <w:t xml:space="preserve">на удобренных вариантах содержание крупных </w:t>
      </w:r>
      <w:r w:rsidRPr="00417D1C">
        <w:rPr>
          <w:szCs w:val="28"/>
        </w:rPr>
        <w:t xml:space="preserve">почвенных </w:t>
      </w:r>
      <w:r w:rsidR="008448FA" w:rsidRPr="00417D1C">
        <w:rPr>
          <w:szCs w:val="28"/>
        </w:rPr>
        <w:t>агрегатов в слое почвы 0-20 см уменьшалось до 25,17-29,01%</w:t>
      </w:r>
      <w:r w:rsidRPr="00417D1C">
        <w:rPr>
          <w:szCs w:val="28"/>
        </w:rPr>
        <w:t xml:space="preserve"> при значении на контроле </w:t>
      </w:r>
      <w:r w:rsidR="008448FA" w:rsidRPr="00417D1C">
        <w:rPr>
          <w:szCs w:val="28"/>
        </w:rPr>
        <w:t xml:space="preserve">31,21%, </w:t>
      </w:r>
      <w:r w:rsidRPr="00417D1C">
        <w:rPr>
          <w:szCs w:val="28"/>
        </w:rPr>
        <w:t xml:space="preserve">в слое </w:t>
      </w:r>
      <w:r w:rsidRPr="00977859">
        <w:rPr>
          <w:spacing w:val="-4"/>
          <w:szCs w:val="28"/>
        </w:rPr>
        <w:t xml:space="preserve">почвы 20-40 см </w:t>
      </w:r>
      <w:r w:rsidR="008448FA" w:rsidRPr="00977859">
        <w:rPr>
          <w:spacing w:val="-4"/>
          <w:szCs w:val="28"/>
        </w:rPr>
        <w:t>- до 22,76-26,27%</w:t>
      </w:r>
      <w:r w:rsidR="00211A38" w:rsidRPr="00977859">
        <w:rPr>
          <w:spacing w:val="-4"/>
          <w:szCs w:val="28"/>
        </w:rPr>
        <w:t xml:space="preserve"> при значении на </w:t>
      </w:r>
      <w:r w:rsidR="008448FA" w:rsidRPr="00977859">
        <w:rPr>
          <w:spacing w:val="-4"/>
          <w:szCs w:val="28"/>
        </w:rPr>
        <w:t xml:space="preserve">контроле 29,61% (таблица </w:t>
      </w:r>
      <w:r w:rsidR="00977859" w:rsidRPr="00977859">
        <w:rPr>
          <w:spacing w:val="-4"/>
          <w:szCs w:val="28"/>
        </w:rPr>
        <w:t>10</w:t>
      </w:r>
      <w:r w:rsidR="008448FA" w:rsidRPr="00977859">
        <w:rPr>
          <w:spacing w:val="-4"/>
          <w:szCs w:val="28"/>
        </w:rPr>
        <w:t>).</w:t>
      </w:r>
    </w:p>
    <w:p w:rsidR="00764E69" w:rsidRPr="00417D1C" w:rsidRDefault="00764E69" w:rsidP="00764E69">
      <w:pPr>
        <w:tabs>
          <w:tab w:val="left" w:pos="993"/>
        </w:tabs>
        <w:rPr>
          <w:szCs w:val="28"/>
        </w:rPr>
      </w:pPr>
      <w:r w:rsidRPr="00417D1C">
        <w:rPr>
          <w:szCs w:val="28"/>
        </w:rPr>
        <w:t>Также увеличилось содержание агрономически ценных почвенных агрегатов в слое 0-20 см – от 61,9% на контроле до 65,0%-69,0% на удобренных вариантах и в слое 20-40 см – от 65,2% до 69,2-73,0% соответственно.</w:t>
      </w:r>
    </w:p>
    <w:p w:rsidR="00764E69" w:rsidRPr="00417D1C" w:rsidRDefault="00764E69" w:rsidP="00764E69">
      <w:pPr>
        <w:tabs>
          <w:tab w:val="left" w:pos="993"/>
        </w:tabs>
        <w:rPr>
          <w:szCs w:val="28"/>
        </w:rPr>
      </w:pPr>
      <w:r w:rsidRPr="00417D1C">
        <w:rPr>
          <w:szCs w:val="28"/>
        </w:rPr>
        <w:t>О возможности использования «Агробионов» в качестве улучшителя структуры почвы свидетельствует факт уменьшения содержания пылеватых агрегатов &lt;0,1</w:t>
      </w:r>
      <w:r w:rsidR="00977859" w:rsidRPr="00977859">
        <w:rPr>
          <w:szCs w:val="28"/>
        </w:rPr>
        <w:t xml:space="preserve"> </w:t>
      </w:r>
      <w:r w:rsidRPr="00417D1C">
        <w:rPr>
          <w:szCs w:val="28"/>
        </w:rPr>
        <w:t xml:space="preserve">мм в слое 0-20 см – с 1,2% на контроле до 0,3-1,0% на удобренных вариантах и в слое почвы 20-40 см от 1,4% на контрольном варианте до 0,3-0,9% в зависимости от дозы удобрения. </w:t>
      </w:r>
    </w:p>
    <w:p w:rsidR="00764E69" w:rsidRPr="00417D1C" w:rsidRDefault="00764E69" w:rsidP="00764E69">
      <w:pPr>
        <w:tabs>
          <w:tab w:val="left" w:pos="993"/>
        </w:tabs>
        <w:rPr>
          <w:szCs w:val="28"/>
        </w:rPr>
      </w:pPr>
      <w:r w:rsidRPr="00417D1C">
        <w:rPr>
          <w:szCs w:val="28"/>
        </w:rPr>
        <w:lastRenderedPageBreak/>
        <w:t xml:space="preserve">На контроле и на удобренных вариантах агрегатное состояние почв оценивается как хорошее (80-60%). </w:t>
      </w:r>
    </w:p>
    <w:p w:rsidR="008448FA" w:rsidRPr="00417D1C" w:rsidRDefault="008448FA" w:rsidP="008448FA">
      <w:pPr>
        <w:ind w:firstLine="851"/>
        <w:jc w:val="center"/>
        <w:rPr>
          <w:szCs w:val="28"/>
        </w:rPr>
      </w:pPr>
    </w:p>
    <w:p w:rsidR="008448FA" w:rsidRDefault="008448FA" w:rsidP="00893069">
      <w:pPr>
        <w:pStyle w:val="aff0"/>
      </w:pPr>
      <w:r w:rsidRPr="00417D1C">
        <w:rPr>
          <w:spacing w:val="-6"/>
        </w:rPr>
        <w:t xml:space="preserve">Таблица </w:t>
      </w:r>
      <w:r w:rsidR="00592224" w:rsidRPr="00592224">
        <w:rPr>
          <w:spacing w:val="-6"/>
        </w:rPr>
        <w:t>10</w:t>
      </w:r>
      <w:r w:rsidRPr="00417D1C">
        <w:rPr>
          <w:spacing w:val="-6"/>
        </w:rPr>
        <w:t xml:space="preserve"> </w:t>
      </w:r>
      <w:r w:rsidR="00893069" w:rsidRPr="00417D1C">
        <w:rPr>
          <w:spacing w:val="-6"/>
        </w:rPr>
        <w:t>–</w:t>
      </w:r>
      <w:r w:rsidRPr="00417D1C">
        <w:rPr>
          <w:spacing w:val="-6"/>
        </w:rPr>
        <w:t xml:space="preserve"> Влияние </w:t>
      </w:r>
      <w:r w:rsidR="00592224">
        <w:rPr>
          <w:spacing w:val="-6"/>
          <w:lang w:val="kk-KZ"/>
        </w:rPr>
        <w:t xml:space="preserve">удобрения </w:t>
      </w:r>
      <w:r w:rsidR="00FD6E34" w:rsidRPr="00417D1C">
        <w:rPr>
          <w:spacing w:val="-6"/>
        </w:rPr>
        <w:t>«Агробионов»</w:t>
      </w:r>
      <w:r w:rsidRPr="00417D1C">
        <w:rPr>
          <w:spacing w:val="-6"/>
        </w:rPr>
        <w:t xml:space="preserve"> и минеральных удобрений на структуру черно</w:t>
      </w:r>
      <w:r w:rsidR="00E458CA" w:rsidRPr="00417D1C">
        <w:rPr>
          <w:spacing w:val="-6"/>
        </w:rPr>
        <w:t xml:space="preserve">зема обыкновенного, </w:t>
      </w:r>
      <w:r w:rsidR="00E458CA" w:rsidRPr="00417D1C">
        <w:t>% (среднее за 2018-2020 гг.)</w:t>
      </w:r>
    </w:p>
    <w:p w:rsidR="00CF1E8A" w:rsidRPr="00CF1E8A" w:rsidRDefault="00CF1E8A" w:rsidP="00893069">
      <w:pPr>
        <w:pStyle w:val="aff0"/>
        <w:rPr>
          <w:spacing w:val="-6"/>
          <w:sz w:val="16"/>
          <w:szCs w:val="16"/>
        </w:rPr>
      </w:pP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851"/>
        <w:gridCol w:w="726"/>
        <w:gridCol w:w="124"/>
        <w:gridCol w:w="851"/>
        <w:gridCol w:w="850"/>
        <w:gridCol w:w="1021"/>
        <w:gridCol w:w="992"/>
        <w:gridCol w:w="1021"/>
        <w:gridCol w:w="709"/>
      </w:tblGrid>
      <w:tr w:rsidR="008448FA" w:rsidRPr="00417D1C" w:rsidTr="00B0111C">
        <w:trPr>
          <w:trHeight w:val="393"/>
        </w:trPr>
        <w:tc>
          <w:tcPr>
            <w:tcW w:w="1668" w:type="dxa"/>
            <w:vMerge w:val="restart"/>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rFonts w:eastAsia="Times New Roman"/>
                <w:szCs w:val="28"/>
                <w:lang w:eastAsia="ru-RU"/>
              </w:rPr>
              <w:t>Вариант</w:t>
            </w:r>
          </w:p>
        </w:tc>
        <w:tc>
          <w:tcPr>
            <w:tcW w:w="7995" w:type="dxa"/>
            <w:gridSpan w:val="10"/>
            <w:shd w:val="clear" w:color="auto" w:fill="auto"/>
            <w:tcMar>
              <w:left w:w="57" w:type="dxa"/>
              <w:right w:w="57" w:type="dxa"/>
            </w:tcMar>
            <w:vAlign w:val="center"/>
          </w:tcPr>
          <w:p w:rsidR="008448FA" w:rsidRPr="00417D1C" w:rsidRDefault="008448FA" w:rsidP="000E59DD">
            <w:pPr>
              <w:ind w:firstLine="0"/>
              <w:jc w:val="center"/>
              <w:rPr>
                <w:szCs w:val="28"/>
              </w:rPr>
            </w:pPr>
            <w:r w:rsidRPr="00417D1C">
              <w:rPr>
                <w:szCs w:val="28"/>
              </w:rPr>
              <w:t xml:space="preserve">Размеры почвенных агрегатов, </w:t>
            </w:r>
            <w:proofErr w:type="gramStart"/>
            <w:r w:rsidRPr="00417D1C">
              <w:rPr>
                <w:szCs w:val="28"/>
              </w:rPr>
              <w:t>мм</w:t>
            </w:r>
            <w:proofErr w:type="gramEnd"/>
          </w:p>
        </w:tc>
      </w:tr>
      <w:tr w:rsidR="008448FA" w:rsidRPr="00417D1C" w:rsidTr="00B0111C">
        <w:trPr>
          <w:trHeight w:val="498"/>
        </w:trPr>
        <w:tc>
          <w:tcPr>
            <w:tcW w:w="1668" w:type="dxa"/>
            <w:vMerge/>
            <w:shd w:val="clear" w:color="auto" w:fill="auto"/>
            <w:tcMar>
              <w:left w:w="57" w:type="dxa"/>
              <w:right w:w="57" w:type="dxa"/>
            </w:tcMar>
          </w:tcPr>
          <w:p w:rsidR="008448FA" w:rsidRPr="00417D1C" w:rsidRDefault="008448FA" w:rsidP="008448FA">
            <w:pPr>
              <w:ind w:firstLine="0"/>
              <w:rPr>
                <w:szCs w:val="28"/>
              </w:rPr>
            </w:pPr>
          </w:p>
        </w:tc>
        <w:tc>
          <w:tcPr>
            <w:tcW w:w="850" w:type="dxa"/>
            <w:shd w:val="clear" w:color="auto" w:fill="auto"/>
            <w:tcMar>
              <w:left w:w="57" w:type="dxa"/>
              <w:right w:w="57" w:type="dxa"/>
            </w:tcMar>
            <w:vAlign w:val="center"/>
          </w:tcPr>
          <w:p w:rsidR="008448FA" w:rsidRPr="00417D1C" w:rsidRDefault="008448FA" w:rsidP="00AD0FAA">
            <w:pPr>
              <w:ind w:firstLine="0"/>
              <w:jc w:val="center"/>
              <w:rPr>
                <w:sz w:val="24"/>
                <w:szCs w:val="24"/>
              </w:rPr>
            </w:pPr>
            <w:r w:rsidRPr="00417D1C">
              <w:rPr>
                <w:rFonts w:eastAsia="Times New Roman"/>
                <w:sz w:val="24"/>
                <w:szCs w:val="24"/>
                <w:lang w:eastAsia="ru-RU"/>
              </w:rPr>
              <w:t>&gt;10</w:t>
            </w:r>
          </w:p>
        </w:tc>
        <w:tc>
          <w:tcPr>
            <w:tcW w:w="851" w:type="dxa"/>
            <w:shd w:val="clear" w:color="auto" w:fill="auto"/>
            <w:tcMar>
              <w:left w:w="57" w:type="dxa"/>
              <w:right w:w="57" w:type="dxa"/>
            </w:tcMar>
            <w:vAlign w:val="center"/>
          </w:tcPr>
          <w:p w:rsidR="008448FA" w:rsidRPr="00417D1C" w:rsidRDefault="008448FA" w:rsidP="00AD0FAA">
            <w:pPr>
              <w:ind w:firstLine="0"/>
              <w:jc w:val="center"/>
              <w:rPr>
                <w:sz w:val="24"/>
                <w:szCs w:val="24"/>
              </w:rPr>
            </w:pPr>
            <w:r w:rsidRPr="00417D1C">
              <w:rPr>
                <w:sz w:val="24"/>
                <w:szCs w:val="24"/>
              </w:rPr>
              <w:t>5-10</w:t>
            </w:r>
          </w:p>
        </w:tc>
        <w:tc>
          <w:tcPr>
            <w:tcW w:w="726" w:type="dxa"/>
            <w:shd w:val="clear" w:color="auto" w:fill="auto"/>
            <w:tcMar>
              <w:left w:w="57" w:type="dxa"/>
              <w:right w:w="57" w:type="dxa"/>
            </w:tcMar>
            <w:vAlign w:val="center"/>
          </w:tcPr>
          <w:p w:rsidR="008448FA" w:rsidRPr="00417D1C" w:rsidRDefault="008448FA" w:rsidP="00AD0FAA">
            <w:pPr>
              <w:ind w:firstLine="0"/>
              <w:jc w:val="center"/>
              <w:rPr>
                <w:sz w:val="24"/>
                <w:szCs w:val="24"/>
              </w:rPr>
            </w:pPr>
            <w:r w:rsidRPr="00417D1C">
              <w:rPr>
                <w:sz w:val="24"/>
                <w:szCs w:val="24"/>
              </w:rPr>
              <w:t>2-5</w:t>
            </w:r>
          </w:p>
        </w:tc>
        <w:tc>
          <w:tcPr>
            <w:tcW w:w="975" w:type="dxa"/>
            <w:gridSpan w:val="2"/>
            <w:shd w:val="clear" w:color="auto" w:fill="auto"/>
            <w:tcMar>
              <w:left w:w="57" w:type="dxa"/>
              <w:right w:w="57" w:type="dxa"/>
            </w:tcMar>
            <w:vAlign w:val="center"/>
          </w:tcPr>
          <w:p w:rsidR="008448FA" w:rsidRPr="00417D1C" w:rsidRDefault="008448FA" w:rsidP="00AD0FAA">
            <w:pPr>
              <w:ind w:firstLine="0"/>
              <w:jc w:val="center"/>
              <w:rPr>
                <w:sz w:val="24"/>
                <w:szCs w:val="24"/>
              </w:rPr>
            </w:pPr>
            <w:r w:rsidRPr="00417D1C">
              <w:rPr>
                <w:sz w:val="24"/>
                <w:szCs w:val="24"/>
              </w:rPr>
              <w:t>1-2</w:t>
            </w:r>
          </w:p>
        </w:tc>
        <w:tc>
          <w:tcPr>
            <w:tcW w:w="850" w:type="dxa"/>
            <w:shd w:val="clear" w:color="auto" w:fill="auto"/>
            <w:tcMar>
              <w:left w:w="57" w:type="dxa"/>
              <w:right w:w="57" w:type="dxa"/>
            </w:tcMar>
            <w:vAlign w:val="center"/>
          </w:tcPr>
          <w:p w:rsidR="008448FA" w:rsidRPr="00417D1C" w:rsidRDefault="008448FA" w:rsidP="00AD0FAA">
            <w:pPr>
              <w:ind w:firstLine="0"/>
              <w:jc w:val="center"/>
              <w:rPr>
                <w:sz w:val="24"/>
                <w:szCs w:val="24"/>
              </w:rPr>
            </w:pPr>
            <w:r w:rsidRPr="00417D1C">
              <w:rPr>
                <w:sz w:val="24"/>
                <w:szCs w:val="24"/>
              </w:rPr>
              <w:t>0,5-1</w:t>
            </w:r>
          </w:p>
        </w:tc>
        <w:tc>
          <w:tcPr>
            <w:tcW w:w="1021" w:type="dxa"/>
            <w:shd w:val="clear" w:color="auto" w:fill="auto"/>
            <w:tcMar>
              <w:left w:w="57" w:type="dxa"/>
              <w:right w:w="57" w:type="dxa"/>
            </w:tcMar>
            <w:vAlign w:val="center"/>
          </w:tcPr>
          <w:p w:rsidR="008448FA" w:rsidRPr="00417D1C" w:rsidRDefault="008448FA" w:rsidP="00AD0FAA">
            <w:pPr>
              <w:ind w:firstLine="0"/>
              <w:jc w:val="center"/>
              <w:rPr>
                <w:sz w:val="24"/>
                <w:szCs w:val="24"/>
              </w:rPr>
            </w:pPr>
            <w:r w:rsidRPr="00417D1C">
              <w:rPr>
                <w:sz w:val="24"/>
                <w:szCs w:val="24"/>
              </w:rPr>
              <w:t>0,25-0,5</w:t>
            </w:r>
          </w:p>
        </w:tc>
        <w:tc>
          <w:tcPr>
            <w:tcW w:w="992" w:type="dxa"/>
            <w:shd w:val="clear" w:color="auto" w:fill="auto"/>
            <w:tcMar>
              <w:left w:w="57" w:type="dxa"/>
              <w:right w:w="57" w:type="dxa"/>
            </w:tcMar>
            <w:vAlign w:val="center"/>
          </w:tcPr>
          <w:p w:rsidR="008448FA" w:rsidRPr="00417D1C" w:rsidRDefault="008448FA" w:rsidP="00AD0FAA">
            <w:pPr>
              <w:ind w:firstLine="0"/>
              <w:jc w:val="center"/>
              <w:rPr>
                <w:sz w:val="24"/>
                <w:szCs w:val="24"/>
              </w:rPr>
            </w:pPr>
            <w:r w:rsidRPr="00417D1C">
              <w:rPr>
                <w:sz w:val="24"/>
                <w:szCs w:val="24"/>
              </w:rPr>
              <w:t>0,25-10</w:t>
            </w:r>
          </w:p>
        </w:tc>
        <w:tc>
          <w:tcPr>
            <w:tcW w:w="1021" w:type="dxa"/>
            <w:shd w:val="clear" w:color="auto" w:fill="auto"/>
            <w:tcMar>
              <w:left w:w="57" w:type="dxa"/>
              <w:right w:w="57" w:type="dxa"/>
            </w:tcMar>
            <w:vAlign w:val="center"/>
          </w:tcPr>
          <w:p w:rsidR="008448FA" w:rsidRPr="00417D1C" w:rsidRDefault="008448FA" w:rsidP="00AD0FAA">
            <w:pPr>
              <w:ind w:firstLine="0"/>
              <w:jc w:val="center"/>
              <w:rPr>
                <w:sz w:val="24"/>
                <w:szCs w:val="24"/>
              </w:rPr>
            </w:pPr>
            <w:r w:rsidRPr="00417D1C">
              <w:rPr>
                <w:sz w:val="24"/>
                <w:szCs w:val="24"/>
              </w:rPr>
              <w:t>0,1-0,25</w:t>
            </w:r>
          </w:p>
        </w:tc>
        <w:tc>
          <w:tcPr>
            <w:tcW w:w="709" w:type="dxa"/>
            <w:shd w:val="clear" w:color="auto" w:fill="auto"/>
            <w:tcMar>
              <w:left w:w="57" w:type="dxa"/>
              <w:right w:w="57" w:type="dxa"/>
            </w:tcMar>
            <w:vAlign w:val="center"/>
          </w:tcPr>
          <w:p w:rsidR="008448FA" w:rsidRPr="00417D1C" w:rsidRDefault="008448FA" w:rsidP="00AD0FAA">
            <w:pPr>
              <w:ind w:firstLine="0"/>
              <w:jc w:val="center"/>
              <w:rPr>
                <w:sz w:val="24"/>
                <w:szCs w:val="24"/>
              </w:rPr>
            </w:pPr>
            <w:r w:rsidRPr="00417D1C">
              <w:rPr>
                <w:rFonts w:eastAsia="Times New Roman"/>
                <w:bCs/>
                <w:sz w:val="24"/>
                <w:szCs w:val="24"/>
                <w:lang w:eastAsia="ru-RU"/>
              </w:rPr>
              <w:t>&lt;0.1</w:t>
            </w:r>
          </w:p>
        </w:tc>
      </w:tr>
      <w:tr w:rsidR="008448FA" w:rsidRPr="00417D1C" w:rsidTr="00B0111C">
        <w:tc>
          <w:tcPr>
            <w:tcW w:w="9663" w:type="dxa"/>
            <w:gridSpan w:val="11"/>
            <w:shd w:val="clear" w:color="auto" w:fill="auto"/>
            <w:tcMar>
              <w:left w:w="57" w:type="dxa"/>
              <w:right w:w="57" w:type="dxa"/>
            </w:tcMar>
          </w:tcPr>
          <w:p w:rsidR="008448FA" w:rsidRPr="00417D1C" w:rsidRDefault="008448FA" w:rsidP="008448FA">
            <w:pPr>
              <w:ind w:firstLine="0"/>
              <w:jc w:val="center"/>
              <w:rPr>
                <w:rFonts w:eastAsia="Times New Roman"/>
                <w:bCs/>
                <w:szCs w:val="28"/>
                <w:lang w:eastAsia="ru-RU"/>
              </w:rPr>
            </w:pPr>
            <w:r w:rsidRPr="00417D1C">
              <w:rPr>
                <w:rFonts w:eastAsia="Times New Roman"/>
                <w:bCs/>
                <w:szCs w:val="28"/>
                <w:lang w:eastAsia="ru-RU"/>
              </w:rPr>
              <w:t>слой 0-20</w:t>
            </w:r>
            <w:r w:rsidR="00E458CA" w:rsidRPr="00417D1C">
              <w:rPr>
                <w:rFonts w:eastAsia="Times New Roman"/>
                <w:bCs/>
                <w:szCs w:val="28"/>
                <w:lang w:eastAsia="ru-RU"/>
              </w:rPr>
              <w:t xml:space="preserve"> см</w:t>
            </w:r>
          </w:p>
        </w:tc>
      </w:tr>
      <w:tr w:rsidR="008448FA" w:rsidRPr="00417D1C" w:rsidTr="00B0111C">
        <w:trPr>
          <w:trHeight w:val="425"/>
        </w:trPr>
        <w:tc>
          <w:tcPr>
            <w:tcW w:w="1668" w:type="dxa"/>
            <w:shd w:val="clear" w:color="auto" w:fill="auto"/>
            <w:tcMar>
              <w:left w:w="57" w:type="dxa"/>
              <w:right w:w="57" w:type="dxa"/>
            </w:tcMar>
            <w:vAlign w:val="center"/>
          </w:tcPr>
          <w:p w:rsidR="008448FA" w:rsidRPr="00417D1C" w:rsidRDefault="00592224" w:rsidP="000E59DD">
            <w:pPr>
              <w:ind w:firstLine="0"/>
              <w:jc w:val="left"/>
              <w:rPr>
                <w:szCs w:val="28"/>
              </w:rPr>
            </w:pPr>
            <w:r>
              <w:rPr>
                <w:szCs w:val="28"/>
                <w:lang w:val="kk-KZ"/>
              </w:rPr>
              <w:t>К</w:t>
            </w:r>
            <w:r w:rsidR="008448FA" w:rsidRPr="00417D1C">
              <w:rPr>
                <w:szCs w:val="28"/>
              </w:rPr>
              <w:t>онтроль</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31,21</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13,11</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14,54</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10,63</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13,51</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10,12</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61,9</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5,67</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1,15</w:t>
            </w:r>
          </w:p>
        </w:tc>
      </w:tr>
      <w:tr w:rsidR="008448FA" w:rsidRPr="00417D1C" w:rsidTr="00B0111C">
        <w:tc>
          <w:tcPr>
            <w:tcW w:w="1668" w:type="dxa"/>
            <w:shd w:val="clear" w:color="auto" w:fill="auto"/>
            <w:tcMar>
              <w:left w:w="57" w:type="dxa"/>
              <w:right w:w="57" w:type="dxa"/>
            </w:tcMar>
            <w:vAlign w:val="center"/>
          </w:tcPr>
          <w:p w:rsidR="008448FA" w:rsidRPr="00417D1C" w:rsidRDefault="008448FA" w:rsidP="000E59DD">
            <w:pPr>
              <w:ind w:firstLine="0"/>
              <w:jc w:val="left"/>
              <w:rPr>
                <w:szCs w:val="28"/>
              </w:rPr>
            </w:pPr>
            <w:r w:rsidRPr="00417D1C">
              <w:rPr>
                <w:szCs w:val="28"/>
              </w:rPr>
              <w:t>Р</w:t>
            </w:r>
            <w:r w:rsidRPr="00417D1C">
              <w:rPr>
                <w:szCs w:val="28"/>
                <w:vertAlign w:val="subscript"/>
              </w:rPr>
              <w:t>64</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29,01</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14,39</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14,06</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12,08</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13,95</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10,56</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65,0</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5,12</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0,77</w:t>
            </w:r>
          </w:p>
        </w:tc>
      </w:tr>
      <w:tr w:rsidR="008448FA" w:rsidRPr="00417D1C" w:rsidTr="00B0111C">
        <w:tc>
          <w:tcPr>
            <w:tcW w:w="1668" w:type="dxa"/>
            <w:shd w:val="clear" w:color="auto" w:fill="auto"/>
            <w:tcMar>
              <w:left w:w="57" w:type="dxa"/>
              <w:right w:w="57" w:type="dxa"/>
            </w:tcMar>
            <w:vAlign w:val="center"/>
          </w:tcPr>
          <w:p w:rsidR="008448FA" w:rsidRPr="00592224" w:rsidRDefault="00FD6E34" w:rsidP="000E59DD">
            <w:pPr>
              <w:ind w:firstLine="0"/>
              <w:jc w:val="left"/>
              <w:rPr>
                <w:szCs w:val="28"/>
                <w:lang w:val="kk-KZ"/>
              </w:rPr>
            </w:pPr>
            <w:r w:rsidRPr="00072FD4">
              <w:rPr>
                <w:spacing w:val="-4"/>
                <w:szCs w:val="28"/>
              </w:rPr>
              <w:t>«Агробионов»</w:t>
            </w:r>
            <w:r w:rsidR="005A107E">
              <w:rPr>
                <w:szCs w:val="28"/>
              </w:rPr>
              <w:t xml:space="preserve"> </w:t>
            </w:r>
            <w:r w:rsidR="008448FA" w:rsidRPr="00417D1C">
              <w:rPr>
                <w:szCs w:val="28"/>
              </w:rPr>
              <w:t xml:space="preserve">100 кг/га + </w:t>
            </w:r>
            <w:r w:rsidR="007F5C78" w:rsidRPr="00417D1C">
              <w:rPr>
                <w:szCs w:val="28"/>
              </w:rPr>
              <w:t xml:space="preserve">1/2 </w:t>
            </w:r>
            <w:r w:rsidR="008448FA" w:rsidRPr="00417D1C">
              <w:rPr>
                <w:szCs w:val="28"/>
              </w:rPr>
              <w:t xml:space="preserve"> Р</w:t>
            </w:r>
            <w:r w:rsidR="00592224">
              <w:rPr>
                <w:szCs w:val="28"/>
                <w:vertAlign w:val="subscript"/>
                <w:lang w:val="kk-KZ"/>
              </w:rPr>
              <w:t>32</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26,60</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12,76</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14,36</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15,39</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15,19</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11,03</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68,7</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4,82</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1,03</w:t>
            </w:r>
          </w:p>
        </w:tc>
      </w:tr>
      <w:tr w:rsidR="008448FA" w:rsidRPr="00417D1C" w:rsidTr="00B0111C">
        <w:tc>
          <w:tcPr>
            <w:tcW w:w="1668" w:type="dxa"/>
            <w:shd w:val="clear" w:color="auto" w:fill="auto"/>
            <w:tcMar>
              <w:left w:w="57" w:type="dxa"/>
              <w:right w:w="57" w:type="dxa"/>
            </w:tcMar>
            <w:vAlign w:val="center"/>
          </w:tcPr>
          <w:p w:rsidR="008448FA" w:rsidRPr="00592224" w:rsidRDefault="008448FA" w:rsidP="000E59DD">
            <w:pPr>
              <w:ind w:firstLine="0"/>
              <w:jc w:val="left"/>
              <w:rPr>
                <w:szCs w:val="28"/>
                <w:lang w:val="en-US"/>
              </w:rPr>
            </w:pPr>
            <w:r w:rsidRPr="00417D1C">
              <w:rPr>
                <w:szCs w:val="28"/>
              </w:rPr>
              <w:t>100 кг/га + 1/5 Р</w:t>
            </w:r>
            <w:r w:rsidR="00592224">
              <w:rPr>
                <w:szCs w:val="28"/>
                <w:vertAlign w:val="subscript"/>
                <w:lang w:val="en-US"/>
              </w:rPr>
              <w:t>13</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25,17</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14,20</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14,56</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15,54</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14,60</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10,10</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69,0</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5,53</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0,31</w:t>
            </w:r>
          </w:p>
        </w:tc>
      </w:tr>
      <w:tr w:rsidR="008448FA" w:rsidRPr="00417D1C" w:rsidTr="00B0111C">
        <w:tc>
          <w:tcPr>
            <w:tcW w:w="1668" w:type="dxa"/>
            <w:shd w:val="clear" w:color="auto" w:fill="auto"/>
            <w:tcMar>
              <w:left w:w="57" w:type="dxa"/>
              <w:right w:w="57" w:type="dxa"/>
            </w:tcMar>
            <w:vAlign w:val="center"/>
          </w:tcPr>
          <w:p w:rsidR="008448FA" w:rsidRPr="00592224" w:rsidRDefault="008448FA" w:rsidP="000E59DD">
            <w:pPr>
              <w:ind w:firstLine="0"/>
              <w:jc w:val="left"/>
              <w:rPr>
                <w:szCs w:val="28"/>
                <w:lang w:val="en-US"/>
              </w:rPr>
            </w:pPr>
            <w:r w:rsidRPr="00417D1C">
              <w:rPr>
                <w:szCs w:val="28"/>
              </w:rPr>
              <w:t>100 кг/га + 1/10 Р</w:t>
            </w:r>
            <w:proofErr w:type="gramStart"/>
            <w:r w:rsidRPr="00417D1C">
              <w:rPr>
                <w:szCs w:val="28"/>
                <w:vertAlign w:val="subscript"/>
              </w:rPr>
              <w:t>6</w:t>
            </w:r>
            <w:proofErr w:type="gramEnd"/>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27,42</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12,81</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15,09</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14,58</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14,44</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10,09</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67,0</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5,08</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0,45</w:t>
            </w:r>
          </w:p>
        </w:tc>
      </w:tr>
      <w:tr w:rsidR="008448FA" w:rsidRPr="00417D1C" w:rsidTr="00B0111C">
        <w:tc>
          <w:tcPr>
            <w:tcW w:w="1668" w:type="dxa"/>
            <w:shd w:val="clear" w:color="auto" w:fill="auto"/>
            <w:tcMar>
              <w:left w:w="57" w:type="dxa"/>
              <w:right w:w="57" w:type="dxa"/>
            </w:tcMar>
            <w:vAlign w:val="center"/>
          </w:tcPr>
          <w:p w:rsidR="008448FA" w:rsidRPr="00417D1C" w:rsidRDefault="00FD6E34" w:rsidP="000E59DD">
            <w:pPr>
              <w:ind w:firstLine="0"/>
              <w:jc w:val="left"/>
              <w:rPr>
                <w:szCs w:val="28"/>
              </w:rPr>
            </w:pPr>
            <w:r w:rsidRPr="00417D1C">
              <w:rPr>
                <w:szCs w:val="28"/>
              </w:rPr>
              <w:t>«Агробионов»</w:t>
            </w:r>
            <w:r w:rsidR="008448FA" w:rsidRPr="00417D1C">
              <w:rPr>
                <w:szCs w:val="28"/>
              </w:rPr>
              <w:t xml:space="preserve"> 100 кг/га</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25,42</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13,69</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14,11</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15,26</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14,42</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11,26</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68,7</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5,50</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0,31</w:t>
            </w:r>
          </w:p>
        </w:tc>
      </w:tr>
      <w:tr w:rsidR="008448FA" w:rsidRPr="00417D1C" w:rsidTr="00B0111C">
        <w:tc>
          <w:tcPr>
            <w:tcW w:w="1668" w:type="dxa"/>
            <w:shd w:val="clear" w:color="auto" w:fill="auto"/>
            <w:tcMar>
              <w:left w:w="57" w:type="dxa"/>
              <w:right w:w="57" w:type="dxa"/>
            </w:tcMar>
            <w:vAlign w:val="center"/>
          </w:tcPr>
          <w:p w:rsidR="008448FA" w:rsidRPr="00417D1C" w:rsidRDefault="008448FA" w:rsidP="000E59DD">
            <w:pPr>
              <w:ind w:firstLine="0"/>
              <w:jc w:val="left"/>
              <w:rPr>
                <w:rFonts w:eastAsia="Times New Roman"/>
                <w:szCs w:val="28"/>
                <w:vertAlign w:val="subscript"/>
                <w:lang w:eastAsia="ru-RU"/>
              </w:rPr>
            </w:pPr>
            <w:r w:rsidRPr="00417D1C">
              <w:rPr>
                <w:rFonts w:eastAsia="Times New Roman"/>
                <w:szCs w:val="28"/>
                <w:lang w:eastAsia="ru-RU"/>
              </w:rPr>
              <w:t xml:space="preserve">НСР </w:t>
            </w:r>
            <w:r w:rsidRPr="00417D1C">
              <w:rPr>
                <w:rFonts w:eastAsia="Times New Roman"/>
                <w:szCs w:val="28"/>
                <w:vertAlign w:val="subscript"/>
                <w:lang w:eastAsia="ru-RU"/>
              </w:rPr>
              <w:t>0,05%</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p>
        </w:tc>
      </w:tr>
      <w:tr w:rsidR="008448FA" w:rsidRPr="00417D1C" w:rsidTr="00B0111C">
        <w:tc>
          <w:tcPr>
            <w:tcW w:w="9663" w:type="dxa"/>
            <w:gridSpan w:val="11"/>
            <w:shd w:val="clear" w:color="auto" w:fill="auto"/>
            <w:tcMar>
              <w:left w:w="57" w:type="dxa"/>
              <w:right w:w="57" w:type="dxa"/>
            </w:tcMar>
            <w:vAlign w:val="center"/>
          </w:tcPr>
          <w:p w:rsidR="008448FA" w:rsidRPr="00417D1C" w:rsidRDefault="00E458CA" w:rsidP="00E458CA">
            <w:pPr>
              <w:ind w:firstLine="0"/>
              <w:jc w:val="center"/>
              <w:rPr>
                <w:szCs w:val="28"/>
              </w:rPr>
            </w:pPr>
            <w:r w:rsidRPr="00417D1C">
              <w:rPr>
                <w:rFonts w:eastAsia="Times New Roman"/>
                <w:bCs/>
                <w:szCs w:val="28"/>
                <w:lang w:eastAsia="ru-RU"/>
              </w:rPr>
              <w:t>с</w:t>
            </w:r>
            <w:r w:rsidR="008448FA" w:rsidRPr="00417D1C">
              <w:rPr>
                <w:rFonts w:eastAsia="Times New Roman"/>
                <w:bCs/>
                <w:szCs w:val="28"/>
                <w:lang w:eastAsia="ru-RU"/>
              </w:rPr>
              <w:t>лой 20-40</w:t>
            </w:r>
            <w:r w:rsidRPr="00417D1C">
              <w:rPr>
                <w:rFonts w:eastAsia="Times New Roman"/>
                <w:bCs/>
                <w:szCs w:val="28"/>
                <w:lang w:eastAsia="ru-RU"/>
              </w:rPr>
              <w:t xml:space="preserve"> см</w:t>
            </w:r>
          </w:p>
        </w:tc>
      </w:tr>
      <w:tr w:rsidR="008448FA" w:rsidRPr="00417D1C" w:rsidTr="00B0111C">
        <w:trPr>
          <w:trHeight w:val="408"/>
        </w:trPr>
        <w:tc>
          <w:tcPr>
            <w:tcW w:w="1668" w:type="dxa"/>
            <w:shd w:val="clear" w:color="auto" w:fill="auto"/>
            <w:tcMar>
              <w:left w:w="57" w:type="dxa"/>
              <w:right w:w="57" w:type="dxa"/>
            </w:tcMar>
            <w:vAlign w:val="center"/>
          </w:tcPr>
          <w:p w:rsidR="008448FA" w:rsidRPr="00417D1C" w:rsidRDefault="00592224" w:rsidP="000E59DD">
            <w:pPr>
              <w:ind w:firstLine="0"/>
              <w:jc w:val="left"/>
              <w:rPr>
                <w:szCs w:val="28"/>
              </w:rPr>
            </w:pPr>
            <w:r>
              <w:rPr>
                <w:szCs w:val="28"/>
                <w:lang w:val="kk-KZ"/>
              </w:rPr>
              <w:t>К</w:t>
            </w:r>
            <w:r w:rsidR="008448FA" w:rsidRPr="00417D1C">
              <w:rPr>
                <w:szCs w:val="28"/>
              </w:rPr>
              <w:t>онтроль</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29,61</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14,18</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15,09</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10,89</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16,27</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8,76</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65,2</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3,84</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1,35</w:t>
            </w:r>
          </w:p>
        </w:tc>
      </w:tr>
      <w:tr w:rsidR="008448FA" w:rsidRPr="00417D1C" w:rsidTr="00B0111C">
        <w:tc>
          <w:tcPr>
            <w:tcW w:w="1668" w:type="dxa"/>
            <w:shd w:val="clear" w:color="auto" w:fill="auto"/>
            <w:tcMar>
              <w:left w:w="57" w:type="dxa"/>
              <w:right w:w="57" w:type="dxa"/>
            </w:tcMar>
            <w:vAlign w:val="center"/>
          </w:tcPr>
          <w:p w:rsidR="008448FA" w:rsidRPr="00417D1C" w:rsidRDefault="008448FA" w:rsidP="000E59DD">
            <w:pPr>
              <w:ind w:firstLine="0"/>
              <w:jc w:val="left"/>
              <w:rPr>
                <w:szCs w:val="28"/>
              </w:rPr>
            </w:pPr>
            <w:r w:rsidRPr="00417D1C">
              <w:rPr>
                <w:szCs w:val="28"/>
              </w:rPr>
              <w:t>Р</w:t>
            </w:r>
            <w:r w:rsidRPr="00417D1C">
              <w:rPr>
                <w:szCs w:val="28"/>
                <w:vertAlign w:val="subscript"/>
              </w:rPr>
              <w:t>64</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26,27</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13,97</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16,04</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12,72</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15,29</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11,13</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69,2</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3,67</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0,89</w:t>
            </w:r>
          </w:p>
        </w:tc>
      </w:tr>
      <w:tr w:rsidR="008448FA" w:rsidRPr="00417D1C" w:rsidTr="00B0111C">
        <w:tc>
          <w:tcPr>
            <w:tcW w:w="1668" w:type="dxa"/>
            <w:shd w:val="clear" w:color="auto" w:fill="auto"/>
            <w:tcMar>
              <w:left w:w="57" w:type="dxa"/>
              <w:right w:w="57" w:type="dxa"/>
            </w:tcMar>
            <w:vAlign w:val="center"/>
          </w:tcPr>
          <w:p w:rsidR="008448FA" w:rsidRPr="00592224" w:rsidRDefault="00FD6E34" w:rsidP="000E59DD">
            <w:pPr>
              <w:ind w:firstLine="0"/>
              <w:jc w:val="left"/>
              <w:rPr>
                <w:szCs w:val="28"/>
                <w:lang w:val="en-US"/>
              </w:rPr>
            </w:pPr>
            <w:r w:rsidRPr="00417D1C">
              <w:rPr>
                <w:szCs w:val="28"/>
              </w:rPr>
              <w:t>«Агробионов»</w:t>
            </w:r>
            <w:r w:rsidR="008448FA" w:rsidRPr="00417D1C">
              <w:rPr>
                <w:szCs w:val="28"/>
              </w:rPr>
              <w:t xml:space="preserve"> 100 кг/га + 1/2 Р</w:t>
            </w:r>
            <w:r w:rsidR="00592224">
              <w:rPr>
                <w:szCs w:val="28"/>
                <w:vertAlign w:val="subscript"/>
                <w:lang w:val="en-US"/>
              </w:rPr>
              <w:t>32</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24,89</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14,94</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14,57</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15,88</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15,12</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10,21</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70,7</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4,02</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0,4</w:t>
            </w:r>
          </w:p>
        </w:tc>
      </w:tr>
      <w:tr w:rsidR="008448FA" w:rsidRPr="00417D1C" w:rsidTr="00B0111C">
        <w:tc>
          <w:tcPr>
            <w:tcW w:w="1668" w:type="dxa"/>
            <w:shd w:val="clear" w:color="auto" w:fill="auto"/>
            <w:tcMar>
              <w:left w:w="57" w:type="dxa"/>
              <w:right w:w="57" w:type="dxa"/>
            </w:tcMar>
            <w:vAlign w:val="center"/>
          </w:tcPr>
          <w:p w:rsidR="008448FA" w:rsidRPr="00592224" w:rsidRDefault="008448FA" w:rsidP="000E59DD">
            <w:pPr>
              <w:ind w:firstLine="0"/>
              <w:jc w:val="left"/>
              <w:rPr>
                <w:szCs w:val="28"/>
                <w:lang w:val="en-US"/>
              </w:rPr>
            </w:pPr>
            <w:r w:rsidRPr="00417D1C">
              <w:rPr>
                <w:szCs w:val="28"/>
              </w:rPr>
              <w:t>100 кг/га + 1/5 Р</w:t>
            </w:r>
            <w:r w:rsidR="00592224">
              <w:rPr>
                <w:szCs w:val="28"/>
                <w:vertAlign w:val="subscript"/>
                <w:lang w:val="en-US"/>
              </w:rPr>
              <w:t>13</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25,02</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16,09</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14,78</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15,68</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14,37</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10,11</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71,1</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3,64</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0,26</w:t>
            </w:r>
          </w:p>
        </w:tc>
      </w:tr>
      <w:tr w:rsidR="008448FA" w:rsidRPr="00417D1C" w:rsidTr="00B0111C">
        <w:tc>
          <w:tcPr>
            <w:tcW w:w="1668" w:type="dxa"/>
            <w:shd w:val="clear" w:color="auto" w:fill="auto"/>
            <w:tcMar>
              <w:left w:w="57" w:type="dxa"/>
              <w:right w:w="57" w:type="dxa"/>
            </w:tcMar>
            <w:vAlign w:val="center"/>
          </w:tcPr>
          <w:p w:rsidR="008448FA" w:rsidRPr="00592224" w:rsidRDefault="008448FA" w:rsidP="000E59DD">
            <w:pPr>
              <w:ind w:firstLine="0"/>
              <w:jc w:val="left"/>
              <w:rPr>
                <w:szCs w:val="28"/>
                <w:lang w:val="en-US"/>
              </w:rPr>
            </w:pPr>
            <w:r w:rsidRPr="00417D1C">
              <w:rPr>
                <w:szCs w:val="28"/>
              </w:rPr>
              <w:t>100 кг/га + 1/10 Р</w:t>
            </w:r>
            <w:proofErr w:type="gramStart"/>
            <w:r w:rsidRPr="00417D1C">
              <w:rPr>
                <w:szCs w:val="28"/>
                <w:vertAlign w:val="subscript"/>
              </w:rPr>
              <w:t>6</w:t>
            </w:r>
            <w:proofErr w:type="gramEnd"/>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22,76</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16,65</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14,88</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15,73</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15,52</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10,25</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73,0</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3,86</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0,61</w:t>
            </w:r>
          </w:p>
        </w:tc>
      </w:tr>
      <w:tr w:rsidR="008448FA" w:rsidRPr="00417D1C" w:rsidTr="00B0111C">
        <w:tc>
          <w:tcPr>
            <w:tcW w:w="1668" w:type="dxa"/>
            <w:shd w:val="clear" w:color="auto" w:fill="auto"/>
            <w:tcMar>
              <w:left w:w="57" w:type="dxa"/>
              <w:right w:w="57" w:type="dxa"/>
            </w:tcMar>
            <w:vAlign w:val="center"/>
          </w:tcPr>
          <w:p w:rsidR="008448FA" w:rsidRPr="00417D1C" w:rsidRDefault="00FD6E34" w:rsidP="000E59DD">
            <w:pPr>
              <w:ind w:firstLine="0"/>
              <w:jc w:val="left"/>
              <w:rPr>
                <w:szCs w:val="28"/>
              </w:rPr>
            </w:pPr>
            <w:r w:rsidRPr="00417D1C">
              <w:rPr>
                <w:szCs w:val="28"/>
              </w:rPr>
              <w:t>«Агробионов»</w:t>
            </w:r>
            <w:r w:rsidR="008448FA" w:rsidRPr="00417D1C">
              <w:rPr>
                <w:szCs w:val="28"/>
              </w:rPr>
              <w:t xml:space="preserve"> 100 кг/га</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24,57</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14,23</w:t>
            </w:r>
          </w:p>
        </w:tc>
        <w:tc>
          <w:tcPr>
            <w:tcW w:w="850" w:type="dxa"/>
            <w:gridSpan w:val="2"/>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15,35</w:t>
            </w:r>
          </w:p>
        </w:tc>
        <w:tc>
          <w:tcPr>
            <w:tcW w:w="85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15,63</w:t>
            </w:r>
          </w:p>
        </w:tc>
        <w:tc>
          <w:tcPr>
            <w:tcW w:w="850"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17,59</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9,12</w:t>
            </w:r>
          </w:p>
        </w:tc>
        <w:tc>
          <w:tcPr>
            <w:tcW w:w="992"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71,9</w:t>
            </w:r>
          </w:p>
        </w:tc>
        <w:tc>
          <w:tcPr>
            <w:tcW w:w="1021"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3,14</w:t>
            </w:r>
          </w:p>
        </w:tc>
        <w:tc>
          <w:tcPr>
            <w:tcW w:w="709" w:type="dxa"/>
            <w:shd w:val="clear" w:color="auto" w:fill="auto"/>
            <w:tcMar>
              <w:left w:w="57" w:type="dxa"/>
              <w:right w:w="57" w:type="dxa"/>
            </w:tcMar>
            <w:vAlign w:val="center"/>
          </w:tcPr>
          <w:p w:rsidR="008448FA" w:rsidRPr="00417D1C" w:rsidRDefault="008448FA" w:rsidP="00893069">
            <w:pPr>
              <w:ind w:firstLine="0"/>
              <w:jc w:val="center"/>
              <w:rPr>
                <w:szCs w:val="28"/>
              </w:rPr>
            </w:pPr>
            <w:r w:rsidRPr="00417D1C">
              <w:rPr>
                <w:szCs w:val="28"/>
              </w:rPr>
              <w:t>0,34</w:t>
            </w:r>
          </w:p>
        </w:tc>
      </w:tr>
      <w:tr w:rsidR="008448FA" w:rsidRPr="00417D1C" w:rsidTr="00B0111C">
        <w:tc>
          <w:tcPr>
            <w:tcW w:w="1668" w:type="dxa"/>
            <w:shd w:val="clear" w:color="auto" w:fill="auto"/>
            <w:tcMar>
              <w:left w:w="57" w:type="dxa"/>
              <w:right w:w="57" w:type="dxa"/>
            </w:tcMar>
          </w:tcPr>
          <w:p w:rsidR="008448FA" w:rsidRPr="00417D1C" w:rsidRDefault="008448FA" w:rsidP="008448FA">
            <w:pPr>
              <w:ind w:firstLine="0"/>
              <w:rPr>
                <w:rFonts w:eastAsia="Times New Roman"/>
                <w:szCs w:val="28"/>
                <w:vertAlign w:val="subscript"/>
                <w:lang w:eastAsia="ru-RU"/>
              </w:rPr>
            </w:pPr>
            <w:r w:rsidRPr="00417D1C">
              <w:rPr>
                <w:rFonts w:eastAsia="Times New Roman"/>
                <w:szCs w:val="28"/>
                <w:lang w:eastAsia="ru-RU"/>
              </w:rPr>
              <w:t xml:space="preserve">НСР </w:t>
            </w:r>
            <w:r w:rsidRPr="00417D1C">
              <w:rPr>
                <w:rFonts w:eastAsia="Times New Roman"/>
                <w:szCs w:val="28"/>
                <w:vertAlign w:val="subscript"/>
                <w:lang w:eastAsia="ru-RU"/>
              </w:rPr>
              <w:t>0,05%</w:t>
            </w:r>
          </w:p>
        </w:tc>
        <w:tc>
          <w:tcPr>
            <w:tcW w:w="5273" w:type="dxa"/>
            <w:gridSpan w:val="7"/>
            <w:shd w:val="clear" w:color="auto" w:fill="auto"/>
            <w:tcMar>
              <w:left w:w="57" w:type="dxa"/>
              <w:right w:w="57" w:type="dxa"/>
            </w:tcMar>
          </w:tcPr>
          <w:p w:rsidR="008448FA" w:rsidRPr="00417D1C" w:rsidRDefault="008448FA" w:rsidP="008448FA">
            <w:pPr>
              <w:ind w:firstLine="0"/>
              <w:jc w:val="center"/>
              <w:rPr>
                <w:szCs w:val="28"/>
              </w:rPr>
            </w:pPr>
          </w:p>
        </w:tc>
        <w:tc>
          <w:tcPr>
            <w:tcW w:w="992" w:type="dxa"/>
            <w:shd w:val="clear" w:color="auto" w:fill="auto"/>
            <w:tcMar>
              <w:left w:w="57" w:type="dxa"/>
              <w:right w:w="57" w:type="dxa"/>
            </w:tcMar>
          </w:tcPr>
          <w:p w:rsidR="008448FA" w:rsidRPr="00417D1C" w:rsidRDefault="008448FA" w:rsidP="008448FA">
            <w:pPr>
              <w:ind w:firstLine="0"/>
              <w:jc w:val="center"/>
              <w:rPr>
                <w:szCs w:val="28"/>
              </w:rPr>
            </w:pPr>
            <w:r w:rsidRPr="00417D1C">
              <w:rPr>
                <w:szCs w:val="28"/>
              </w:rPr>
              <w:t>1,3</w:t>
            </w:r>
          </w:p>
        </w:tc>
        <w:tc>
          <w:tcPr>
            <w:tcW w:w="1021" w:type="dxa"/>
            <w:shd w:val="clear" w:color="auto" w:fill="auto"/>
            <w:tcMar>
              <w:left w:w="57" w:type="dxa"/>
              <w:right w:w="57" w:type="dxa"/>
            </w:tcMar>
          </w:tcPr>
          <w:p w:rsidR="008448FA" w:rsidRPr="00417D1C" w:rsidRDefault="008448FA" w:rsidP="008448FA">
            <w:pPr>
              <w:ind w:firstLine="0"/>
              <w:jc w:val="center"/>
              <w:rPr>
                <w:szCs w:val="28"/>
              </w:rPr>
            </w:pPr>
          </w:p>
        </w:tc>
        <w:tc>
          <w:tcPr>
            <w:tcW w:w="709" w:type="dxa"/>
            <w:shd w:val="clear" w:color="auto" w:fill="auto"/>
            <w:tcMar>
              <w:left w:w="57" w:type="dxa"/>
              <w:right w:w="57" w:type="dxa"/>
            </w:tcMar>
          </w:tcPr>
          <w:p w:rsidR="008448FA" w:rsidRPr="00417D1C" w:rsidRDefault="008448FA" w:rsidP="008448FA">
            <w:pPr>
              <w:ind w:firstLine="0"/>
              <w:jc w:val="center"/>
              <w:rPr>
                <w:szCs w:val="28"/>
              </w:rPr>
            </w:pPr>
          </w:p>
        </w:tc>
      </w:tr>
    </w:tbl>
    <w:p w:rsidR="008448FA" w:rsidRPr="00417D1C" w:rsidRDefault="008448FA" w:rsidP="008448FA">
      <w:pPr>
        <w:tabs>
          <w:tab w:val="left" w:pos="993"/>
        </w:tabs>
        <w:ind w:firstLine="426"/>
        <w:rPr>
          <w:szCs w:val="28"/>
        </w:rPr>
      </w:pPr>
    </w:p>
    <w:p w:rsidR="005D660F" w:rsidRPr="00417D1C" w:rsidRDefault="005D660F" w:rsidP="005D660F">
      <w:pPr>
        <w:tabs>
          <w:tab w:val="left" w:pos="993"/>
        </w:tabs>
        <w:rPr>
          <w:szCs w:val="28"/>
        </w:rPr>
      </w:pPr>
      <w:r w:rsidRPr="00417D1C">
        <w:rPr>
          <w:szCs w:val="28"/>
        </w:rPr>
        <w:t xml:space="preserve">Лучшие показатели агрегатного состояния почвы в верхнем слое почвы на варианте с внесением 1/5 </w:t>
      </w:r>
      <w:r w:rsidRPr="00072FD4">
        <w:rPr>
          <w:szCs w:val="28"/>
        </w:rPr>
        <w:t>Р</w:t>
      </w:r>
      <w:r w:rsidR="00484C8B" w:rsidRPr="00072FD4">
        <w:rPr>
          <w:szCs w:val="28"/>
          <w:vertAlign w:val="subscript"/>
        </w:rPr>
        <w:t>13</w:t>
      </w:r>
      <w:r w:rsidRPr="00072FD4">
        <w:rPr>
          <w:szCs w:val="28"/>
        </w:rPr>
        <w:t xml:space="preserve"> на фоне 100 кг/га «Агробионов» - 69,0%, в слое 20-40 см - на варианте препарат 1/10 Р</w:t>
      </w:r>
      <w:proofErr w:type="gramStart"/>
      <w:r w:rsidRPr="00072FD4">
        <w:rPr>
          <w:szCs w:val="28"/>
          <w:vertAlign w:val="subscript"/>
        </w:rPr>
        <w:t>6</w:t>
      </w:r>
      <w:proofErr w:type="gramEnd"/>
      <w:r w:rsidRPr="00072FD4">
        <w:rPr>
          <w:szCs w:val="28"/>
        </w:rPr>
        <w:t xml:space="preserve"> на</w:t>
      </w:r>
      <w:r w:rsidRPr="00417D1C">
        <w:rPr>
          <w:szCs w:val="28"/>
        </w:rPr>
        <w:t xml:space="preserve"> фоне 100 кг/га «Агробионов»  -73,0%.</w:t>
      </w:r>
    </w:p>
    <w:p w:rsidR="008448FA" w:rsidRPr="00417D1C" w:rsidRDefault="008448FA" w:rsidP="008448FA">
      <w:pPr>
        <w:tabs>
          <w:tab w:val="left" w:pos="993"/>
        </w:tabs>
        <w:rPr>
          <w:szCs w:val="28"/>
        </w:rPr>
      </w:pPr>
      <w:r w:rsidRPr="00417D1C">
        <w:rPr>
          <w:szCs w:val="28"/>
        </w:rPr>
        <w:t xml:space="preserve">Таким образом, результаты наших исследований показывают, что применение </w:t>
      </w:r>
      <w:r w:rsidR="00FD6E34" w:rsidRPr="00417D1C">
        <w:rPr>
          <w:szCs w:val="28"/>
        </w:rPr>
        <w:t>«Агробионов»</w:t>
      </w:r>
      <w:r w:rsidRPr="00417D1C">
        <w:rPr>
          <w:szCs w:val="28"/>
        </w:rPr>
        <w:t xml:space="preserve"> в сочетании с минеральными удобрениями положительно влияет на структурное состояние почвы, увеличивая </w:t>
      </w:r>
      <w:r w:rsidR="00375C64" w:rsidRPr="00417D1C">
        <w:rPr>
          <w:szCs w:val="28"/>
        </w:rPr>
        <w:t xml:space="preserve">долю </w:t>
      </w:r>
      <w:r w:rsidRPr="00417D1C">
        <w:rPr>
          <w:szCs w:val="28"/>
        </w:rPr>
        <w:t>агрономически ценны</w:t>
      </w:r>
      <w:r w:rsidR="00375C64" w:rsidRPr="00417D1C">
        <w:rPr>
          <w:szCs w:val="28"/>
        </w:rPr>
        <w:t>х</w:t>
      </w:r>
      <w:r w:rsidRPr="00417D1C">
        <w:rPr>
          <w:szCs w:val="28"/>
        </w:rPr>
        <w:t xml:space="preserve"> агрегат</w:t>
      </w:r>
      <w:r w:rsidR="00375C64" w:rsidRPr="00417D1C">
        <w:rPr>
          <w:szCs w:val="28"/>
        </w:rPr>
        <w:t>ов</w:t>
      </w:r>
      <w:r w:rsidRPr="00417D1C">
        <w:rPr>
          <w:szCs w:val="28"/>
        </w:rPr>
        <w:t xml:space="preserve"> от 56,7 % </w:t>
      </w:r>
      <w:r w:rsidR="00375C64" w:rsidRPr="00417D1C">
        <w:rPr>
          <w:szCs w:val="28"/>
        </w:rPr>
        <w:t xml:space="preserve">на контрольном варианте </w:t>
      </w:r>
      <w:r w:rsidRPr="00417D1C">
        <w:rPr>
          <w:szCs w:val="28"/>
        </w:rPr>
        <w:t xml:space="preserve">до </w:t>
      </w:r>
      <w:r w:rsidR="00375C64" w:rsidRPr="00417D1C">
        <w:rPr>
          <w:szCs w:val="28"/>
        </w:rPr>
        <w:lastRenderedPageBreak/>
        <w:t xml:space="preserve">максимального показателя </w:t>
      </w:r>
      <w:r w:rsidRPr="00417D1C">
        <w:rPr>
          <w:szCs w:val="28"/>
        </w:rPr>
        <w:t xml:space="preserve">73,2% </w:t>
      </w:r>
      <w:r w:rsidR="00375C64" w:rsidRPr="00417D1C">
        <w:rPr>
          <w:szCs w:val="28"/>
        </w:rPr>
        <w:t xml:space="preserve">на варианте с внесением </w:t>
      </w:r>
      <w:r w:rsidR="00FD6E34" w:rsidRPr="00417D1C">
        <w:rPr>
          <w:szCs w:val="28"/>
        </w:rPr>
        <w:t>«Агробионов»</w:t>
      </w:r>
      <w:r w:rsidRPr="00417D1C">
        <w:rPr>
          <w:szCs w:val="28"/>
        </w:rPr>
        <w:t xml:space="preserve"> 300 кг/га</w:t>
      </w:r>
      <w:r w:rsidR="00375C64" w:rsidRPr="00417D1C">
        <w:rPr>
          <w:szCs w:val="28"/>
        </w:rPr>
        <w:t xml:space="preserve"> на фоне фосфорных удобрений.</w:t>
      </w:r>
    </w:p>
    <w:p w:rsidR="00375C64" w:rsidRPr="00417D1C" w:rsidRDefault="003F43D8" w:rsidP="00615C0C">
      <w:pPr>
        <w:rPr>
          <w:rFonts w:eastAsia="Times New Roman"/>
          <w:color w:val="231F20"/>
          <w:szCs w:val="28"/>
          <w:lang w:eastAsia="ru-RU"/>
        </w:rPr>
      </w:pPr>
      <w:bookmarkStart w:id="14" w:name="_Toc68824608"/>
      <w:r w:rsidRPr="00417D1C">
        <w:t>Агрегатное состояние почв при применении удобрений по шкале</w:t>
      </w:r>
      <w:r w:rsidR="005A107E">
        <w:t xml:space="preserve"> </w:t>
      </w:r>
      <w:r w:rsidRPr="00417D1C">
        <w:rPr>
          <w:rFonts w:eastAsia="Times New Roman"/>
          <w:color w:val="231F20"/>
          <w:szCs w:val="28"/>
          <w:lang w:eastAsia="ru-RU"/>
        </w:rPr>
        <w:t>оценки структурного состояния почвы оценивается как хорошее.</w:t>
      </w:r>
    </w:p>
    <w:p w:rsidR="00CF1E8A" w:rsidRDefault="00CF1E8A" w:rsidP="00615C0C">
      <w:pPr>
        <w:rPr>
          <w:b/>
        </w:rPr>
      </w:pPr>
    </w:p>
    <w:p w:rsidR="003F43D8" w:rsidRPr="00417D1C" w:rsidRDefault="00B23253" w:rsidP="00615C0C">
      <w:pPr>
        <w:rPr>
          <w:b/>
        </w:rPr>
      </w:pPr>
      <w:r w:rsidRPr="00417D1C">
        <w:rPr>
          <w:b/>
        </w:rPr>
        <w:t>3.1.3</w:t>
      </w:r>
      <w:r w:rsidR="00375C64" w:rsidRPr="00417D1C">
        <w:rPr>
          <w:b/>
        </w:rPr>
        <w:t xml:space="preserve"> </w:t>
      </w:r>
      <w:r w:rsidR="008448FA" w:rsidRPr="00417D1C">
        <w:rPr>
          <w:b/>
        </w:rPr>
        <w:t>Водопрочность почвенных агрегатов</w:t>
      </w:r>
      <w:bookmarkEnd w:id="14"/>
      <w:r w:rsidRPr="00417D1C">
        <w:rPr>
          <w:b/>
        </w:rPr>
        <w:t xml:space="preserve"> </w:t>
      </w:r>
      <w:r w:rsidR="003F43D8" w:rsidRPr="00417D1C">
        <w:rPr>
          <w:b/>
        </w:rPr>
        <w:t>в зависимости от применения удобрения «Агробионов»</w:t>
      </w:r>
    </w:p>
    <w:p w:rsidR="00F41DDE" w:rsidRDefault="008448FA" w:rsidP="003F43D8">
      <w:r w:rsidRPr="00417D1C">
        <w:t xml:space="preserve">Водопрочность почвенных агрегатов является одним из важных агрономических показателей плодородия. </w:t>
      </w:r>
    </w:p>
    <w:p w:rsidR="008448FA" w:rsidRPr="00417D1C" w:rsidRDefault="008448FA" w:rsidP="003F43D8">
      <w:pPr>
        <w:rPr>
          <w:szCs w:val="28"/>
        </w:rPr>
      </w:pPr>
      <w:r w:rsidRPr="00417D1C">
        <w:t>Как отмечалось выше, использование золошлака в качестве удобрения способств</w:t>
      </w:r>
      <w:r w:rsidR="003F43D8" w:rsidRPr="00417D1C">
        <w:t>овало</w:t>
      </w:r>
      <w:r w:rsidRPr="00417D1C">
        <w:t xml:space="preserve"> улучшению </w:t>
      </w:r>
      <w:r w:rsidR="003F43D8" w:rsidRPr="00417D1C">
        <w:t>структуры почвы за счет увеличения доли агрономически ценных агрегатов</w:t>
      </w:r>
      <w:r w:rsidRPr="00417D1C">
        <w:t xml:space="preserve">. </w:t>
      </w:r>
      <w:r w:rsidR="003F43D8" w:rsidRPr="00417D1C">
        <w:t>Это</w:t>
      </w:r>
      <w:r w:rsidR="00484C8B">
        <w:rPr>
          <w:lang w:val="kk-KZ"/>
        </w:rPr>
        <w:t>,</w:t>
      </w:r>
      <w:r w:rsidR="003F43D8" w:rsidRPr="00417D1C">
        <w:t xml:space="preserve"> в свою очередь</w:t>
      </w:r>
      <w:r w:rsidR="00484C8B">
        <w:rPr>
          <w:lang w:val="kk-KZ"/>
        </w:rPr>
        <w:t>,</w:t>
      </w:r>
      <w:r w:rsidR="003F43D8" w:rsidRPr="00417D1C">
        <w:t xml:space="preserve"> способствовало улучшению водопрочности почвы, что подтверждается результатами исследования этого вопроса.</w:t>
      </w:r>
    </w:p>
    <w:p w:rsidR="00334C80" w:rsidRPr="00417D1C" w:rsidRDefault="003F43D8" w:rsidP="00A0281D">
      <w:pPr>
        <w:rPr>
          <w:szCs w:val="28"/>
        </w:rPr>
      </w:pPr>
      <w:r w:rsidRPr="00417D1C">
        <w:rPr>
          <w:szCs w:val="28"/>
        </w:rPr>
        <w:t xml:space="preserve">Так, по данным результатов, полученных при изучении влияния возрастающих доз </w:t>
      </w:r>
      <w:r w:rsidR="00FD6E34" w:rsidRPr="00417D1C">
        <w:rPr>
          <w:szCs w:val="28"/>
        </w:rPr>
        <w:t>«Агробионов»</w:t>
      </w:r>
      <w:r w:rsidRPr="00417D1C">
        <w:rPr>
          <w:szCs w:val="28"/>
        </w:rPr>
        <w:t xml:space="preserve"> на фоне фосфорных удобрений,</w:t>
      </w:r>
      <w:r w:rsidR="008448FA" w:rsidRPr="00417D1C">
        <w:rPr>
          <w:szCs w:val="28"/>
        </w:rPr>
        <w:t xml:space="preserve"> водопрочность почвенных агрегатов в слое почвы 0-20 см составила в 2018 году - 44-70%, в 2019 году – 50-60%, в 2020 году 55-64%, тогда как на контроле 38%, 34% и 36% соответственно</w:t>
      </w:r>
      <w:r w:rsidR="00A0281D" w:rsidRPr="00417D1C">
        <w:rPr>
          <w:szCs w:val="28"/>
        </w:rPr>
        <w:t xml:space="preserve"> (таблица </w:t>
      </w:r>
      <w:r w:rsidR="00934F9A" w:rsidRPr="00934F9A">
        <w:rPr>
          <w:szCs w:val="28"/>
        </w:rPr>
        <w:t>11</w:t>
      </w:r>
      <w:r w:rsidR="00A0281D" w:rsidRPr="00417D1C">
        <w:rPr>
          <w:szCs w:val="28"/>
        </w:rPr>
        <w:t>)</w:t>
      </w:r>
      <w:r w:rsidR="008448FA" w:rsidRPr="00417D1C">
        <w:rPr>
          <w:szCs w:val="28"/>
        </w:rPr>
        <w:t xml:space="preserve">. </w:t>
      </w:r>
    </w:p>
    <w:p w:rsidR="00F41DDE" w:rsidRPr="00417D1C" w:rsidRDefault="00F41DDE" w:rsidP="00F41DDE">
      <w:pPr>
        <w:rPr>
          <w:szCs w:val="28"/>
        </w:rPr>
      </w:pPr>
      <w:r w:rsidRPr="00417D1C">
        <w:rPr>
          <w:szCs w:val="28"/>
        </w:rPr>
        <w:t xml:space="preserve">Водопрочность почвенных агрегатов оценивается по группировке почв по методике И.В. Кузнецовой (1979) </w:t>
      </w:r>
      <w:proofErr w:type="gramStart"/>
      <w:r w:rsidRPr="00417D1C">
        <w:rPr>
          <w:szCs w:val="28"/>
        </w:rPr>
        <w:t>от</w:t>
      </w:r>
      <w:proofErr w:type="gramEnd"/>
      <w:r w:rsidRPr="00417D1C">
        <w:rPr>
          <w:szCs w:val="28"/>
        </w:rPr>
        <w:t xml:space="preserve"> удовлетворительной до отличной [</w:t>
      </w:r>
      <w:r w:rsidR="006E0E14">
        <w:rPr>
          <w:szCs w:val="28"/>
        </w:rPr>
        <w:t>193</w:t>
      </w:r>
      <w:r w:rsidRPr="00417D1C">
        <w:rPr>
          <w:szCs w:val="28"/>
        </w:rPr>
        <w:t xml:space="preserve">]. </w:t>
      </w:r>
    </w:p>
    <w:p w:rsidR="00F41DDE" w:rsidRDefault="00F41DDE" w:rsidP="00F41DDE">
      <w:pPr>
        <w:rPr>
          <w:szCs w:val="28"/>
        </w:rPr>
      </w:pPr>
      <w:r w:rsidRPr="00417D1C">
        <w:rPr>
          <w:szCs w:val="28"/>
        </w:rPr>
        <w:t xml:space="preserve">Результаты наших исследований показывают </w:t>
      </w:r>
      <w:proofErr w:type="gramStart"/>
      <w:r w:rsidRPr="00417D1C">
        <w:rPr>
          <w:szCs w:val="28"/>
        </w:rPr>
        <w:t>удовлетворительную</w:t>
      </w:r>
      <w:proofErr w:type="gramEnd"/>
      <w:r w:rsidRPr="00417D1C">
        <w:rPr>
          <w:szCs w:val="28"/>
        </w:rPr>
        <w:t xml:space="preserve"> водопрочность на контрольном варианте (30-40%), на удобренных вариантах водопрочность хорошая (40-60%) и отличная (60-75%). </w:t>
      </w:r>
    </w:p>
    <w:p w:rsidR="00F41DDE" w:rsidRPr="00417D1C" w:rsidRDefault="00F41DDE" w:rsidP="00F41DDE">
      <w:pPr>
        <w:rPr>
          <w:szCs w:val="28"/>
        </w:rPr>
      </w:pPr>
      <w:r w:rsidRPr="00417D1C">
        <w:rPr>
          <w:szCs w:val="28"/>
        </w:rPr>
        <w:t xml:space="preserve">Максимальный эффект получен на варианте </w:t>
      </w:r>
      <w:r w:rsidRPr="00417D1C">
        <w:rPr>
          <w:rFonts w:eastAsia="Times New Roman"/>
          <w:bCs/>
          <w:szCs w:val="28"/>
          <w:lang w:eastAsia="ru-RU"/>
        </w:rPr>
        <w:t>фон + «Агробионов» 300 кг/га</w:t>
      </w:r>
      <w:r w:rsidRPr="00417D1C">
        <w:rPr>
          <w:szCs w:val="28"/>
        </w:rPr>
        <w:t xml:space="preserve">, где водопрочность почвенных агрегатов в среднем за 3 года составила – 65%, что характеризуется как отличный показатель. </w:t>
      </w:r>
    </w:p>
    <w:p w:rsidR="00F41DDE" w:rsidRDefault="00F41DDE" w:rsidP="00F41DDE">
      <w:pPr>
        <w:rPr>
          <w:szCs w:val="28"/>
        </w:rPr>
      </w:pPr>
      <w:r w:rsidRPr="00417D1C">
        <w:rPr>
          <w:szCs w:val="28"/>
        </w:rPr>
        <w:t xml:space="preserve">Если говорить о нижележащем слое почвы, то тенденция положительного влияния удобрений на водопрочность агрегатов почвы сохранилась. </w:t>
      </w:r>
    </w:p>
    <w:p w:rsidR="00F41DDE" w:rsidRDefault="00F41DDE" w:rsidP="00F41DDE">
      <w:pPr>
        <w:rPr>
          <w:szCs w:val="28"/>
        </w:rPr>
      </w:pPr>
      <w:r w:rsidRPr="00417D1C">
        <w:rPr>
          <w:szCs w:val="28"/>
        </w:rPr>
        <w:t xml:space="preserve">В зависимости от дозы «Агробионов» водопрочность почвенных агрегатов составила в 2018 году 24-64% (контроль – 20%), в 2019 году 40-50% (контроль – 26%), в 2020 году 40-52% (контроль – 32%). </w:t>
      </w:r>
    </w:p>
    <w:p w:rsidR="00F41DDE" w:rsidRDefault="00F41DDE" w:rsidP="00F41DDE">
      <w:pPr>
        <w:rPr>
          <w:szCs w:val="28"/>
        </w:rPr>
      </w:pPr>
      <w:r w:rsidRPr="00417D1C">
        <w:rPr>
          <w:szCs w:val="28"/>
        </w:rPr>
        <w:t xml:space="preserve">Максимальный эффект от удобрений был на варианте </w:t>
      </w:r>
      <w:r w:rsidRPr="00417D1C">
        <w:rPr>
          <w:rFonts w:eastAsia="Times New Roman"/>
          <w:bCs/>
          <w:szCs w:val="28"/>
          <w:lang w:eastAsia="ru-RU"/>
        </w:rPr>
        <w:t xml:space="preserve">фон + «Агробионов» 300 кг/га с показателем водопрочности </w:t>
      </w:r>
      <w:r w:rsidRPr="00417D1C">
        <w:rPr>
          <w:szCs w:val="28"/>
        </w:rPr>
        <w:t xml:space="preserve">почвенных агрегатов в среднем за 3 года исследований – 55,5%. </w:t>
      </w:r>
    </w:p>
    <w:p w:rsidR="00F41DDE" w:rsidRDefault="00F41DDE" w:rsidP="00F41DDE">
      <w:pPr>
        <w:rPr>
          <w:szCs w:val="28"/>
        </w:rPr>
      </w:pPr>
      <w:r w:rsidRPr="00417D1C">
        <w:rPr>
          <w:szCs w:val="28"/>
        </w:rPr>
        <w:t xml:space="preserve">Если на контроле водопрочность почвенных агрегатов характеризуется как </w:t>
      </w:r>
      <w:proofErr w:type="gramStart"/>
      <w:r w:rsidRPr="00417D1C">
        <w:rPr>
          <w:szCs w:val="28"/>
        </w:rPr>
        <w:t>неудовлетворительная</w:t>
      </w:r>
      <w:proofErr w:type="gramEnd"/>
      <w:r w:rsidRPr="00417D1C">
        <w:rPr>
          <w:szCs w:val="28"/>
        </w:rPr>
        <w:t xml:space="preserve"> (10-20%) и недостаточно удовлетворительная (20-30%), то на удобренных вариантах, в зависимости от дозы удобрения «Агробионов», в 2018 году колеблется от недостаточно удовлетворительной (20-30%) до отличной (60-75%). В 2019 и 2020 году на удобренных вариантах до хорошего (40-60%) состояния. </w:t>
      </w:r>
    </w:p>
    <w:p w:rsidR="00F41DDE" w:rsidRPr="00417D1C" w:rsidRDefault="00F41DDE" w:rsidP="00F41DDE">
      <w:pPr>
        <w:rPr>
          <w:szCs w:val="28"/>
        </w:rPr>
      </w:pPr>
      <w:r w:rsidRPr="00417D1C">
        <w:rPr>
          <w:szCs w:val="28"/>
        </w:rPr>
        <w:t xml:space="preserve">На варианте фон + </w:t>
      </w:r>
      <w:r w:rsidRPr="00417D1C">
        <w:rPr>
          <w:rFonts w:eastAsia="Times New Roman"/>
          <w:bCs/>
          <w:szCs w:val="28"/>
          <w:lang w:eastAsia="ru-RU"/>
        </w:rPr>
        <w:t>«Агробионов»</w:t>
      </w:r>
      <w:r w:rsidRPr="00417D1C">
        <w:rPr>
          <w:szCs w:val="28"/>
        </w:rPr>
        <w:t xml:space="preserve"> 300 кг/га водопрочность почвенных агрегатов в среднем за 3 года была 55,5% - хорошая.</w:t>
      </w:r>
    </w:p>
    <w:p w:rsidR="00334C80" w:rsidRPr="00417D1C" w:rsidRDefault="00334C80" w:rsidP="008448FA">
      <w:pPr>
        <w:ind w:firstLine="426"/>
        <w:rPr>
          <w:szCs w:val="28"/>
        </w:rPr>
      </w:pPr>
    </w:p>
    <w:p w:rsidR="008448FA" w:rsidRDefault="008448FA" w:rsidP="000E59DD">
      <w:pPr>
        <w:pStyle w:val="aff0"/>
      </w:pPr>
      <w:r w:rsidRPr="00417D1C">
        <w:lastRenderedPageBreak/>
        <w:t xml:space="preserve">Таблица </w:t>
      </w:r>
      <w:r w:rsidR="00934F9A" w:rsidRPr="00934F9A">
        <w:t>11</w:t>
      </w:r>
      <w:r w:rsidRPr="00417D1C">
        <w:t xml:space="preserve"> </w:t>
      </w:r>
      <w:r w:rsidR="00B7737B" w:rsidRPr="00417D1C">
        <w:rPr>
          <w:rFonts w:eastAsia="Times New Roman"/>
          <w:spacing w:val="2"/>
        </w:rPr>
        <w:t>–</w:t>
      </w:r>
      <w:r w:rsidRPr="00417D1C">
        <w:t xml:space="preserve"> Водопрочность почвенных агрегатов чернозема обыкновенного в зависимости от доз внесения </w:t>
      </w:r>
      <w:r w:rsidR="00934F9A">
        <w:rPr>
          <w:lang w:val="kk-KZ"/>
        </w:rPr>
        <w:t xml:space="preserve">удобрения </w:t>
      </w:r>
      <w:r w:rsidR="00FD6E34" w:rsidRPr="00417D1C">
        <w:t>«Агробионов»</w:t>
      </w:r>
      <w:r w:rsidRPr="00417D1C">
        <w:t xml:space="preserve"> под посевом льна масличного, %</w:t>
      </w:r>
    </w:p>
    <w:p w:rsidR="00CF1E8A" w:rsidRPr="00CF1E8A" w:rsidRDefault="00CF1E8A" w:rsidP="000E59DD">
      <w:pPr>
        <w:pStyle w:val="aff0"/>
        <w:rPr>
          <w:sz w:val="16"/>
          <w:szCs w:val="1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849"/>
        <w:gridCol w:w="1134"/>
        <w:gridCol w:w="1072"/>
        <w:gridCol w:w="992"/>
        <w:gridCol w:w="992"/>
        <w:gridCol w:w="1208"/>
        <w:gridCol w:w="1655"/>
      </w:tblGrid>
      <w:tr w:rsidR="00EE666C" w:rsidRPr="00417D1C" w:rsidTr="00A60AB1">
        <w:tc>
          <w:tcPr>
            <w:tcW w:w="669" w:type="dxa"/>
          </w:tcPr>
          <w:p w:rsidR="007F5B34" w:rsidRPr="00417D1C" w:rsidRDefault="007F5B34" w:rsidP="000E59DD">
            <w:pPr>
              <w:pStyle w:val="aff0"/>
            </w:pPr>
            <w:r w:rsidRPr="00417D1C">
              <w:t>№ пп</w:t>
            </w:r>
          </w:p>
        </w:tc>
        <w:tc>
          <w:tcPr>
            <w:tcW w:w="1849" w:type="dxa"/>
            <w:vAlign w:val="center"/>
          </w:tcPr>
          <w:p w:rsidR="007F5B34" w:rsidRPr="00417D1C" w:rsidRDefault="007F5B34" w:rsidP="00A60AB1">
            <w:pPr>
              <w:ind w:firstLine="0"/>
              <w:jc w:val="center"/>
              <w:rPr>
                <w:szCs w:val="28"/>
              </w:rPr>
            </w:pPr>
            <w:r w:rsidRPr="00417D1C">
              <w:rPr>
                <w:szCs w:val="28"/>
              </w:rPr>
              <w:t>Вариант</w:t>
            </w:r>
          </w:p>
        </w:tc>
        <w:tc>
          <w:tcPr>
            <w:tcW w:w="1134" w:type="dxa"/>
            <w:vAlign w:val="center"/>
          </w:tcPr>
          <w:p w:rsidR="007F5B34" w:rsidRPr="00417D1C" w:rsidRDefault="007F5B34" w:rsidP="00A60AB1">
            <w:pPr>
              <w:ind w:firstLine="0"/>
              <w:jc w:val="center"/>
              <w:rPr>
                <w:szCs w:val="28"/>
              </w:rPr>
            </w:pPr>
            <w:r w:rsidRPr="00417D1C">
              <w:rPr>
                <w:szCs w:val="28"/>
              </w:rPr>
              <w:t xml:space="preserve">Слой почвы, </w:t>
            </w:r>
            <w:proofErr w:type="gramStart"/>
            <w:r w:rsidRPr="00417D1C">
              <w:rPr>
                <w:szCs w:val="28"/>
              </w:rPr>
              <w:t>см</w:t>
            </w:r>
            <w:proofErr w:type="gramEnd"/>
          </w:p>
        </w:tc>
        <w:tc>
          <w:tcPr>
            <w:tcW w:w="1072" w:type="dxa"/>
            <w:vAlign w:val="center"/>
          </w:tcPr>
          <w:p w:rsidR="007F5B34" w:rsidRPr="00417D1C" w:rsidRDefault="007F5B34" w:rsidP="00A60AB1">
            <w:pPr>
              <w:ind w:firstLine="0"/>
              <w:jc w:val="center"/>
              <w:rPr>
                <w:szCs w:val="28"/>
              </w:rPr>
            </w:pPr>
            <w:r w:rsidRPr="00417D1C">
              <w:rPr>
                <w:szCs w:val="28"/>
              </w:rPr>
              <w:t>2018 г</w:t>
            </w:r>
          </w:p>
        </w:tc>
        <w:tc>
          <w:tcPr>
            <w:tcW w:w="992" w:type="dxa"/>
            <w:vAlign w:val="center"/>
          </w:tcPr>
          <w:p w:rsidR="007F5B34" w:rsidRPr="00417D1C" w:rsidRDefault="007F5B34" w:rsidP="00A60AB1">
            <w:pPr>
              <w:ind w:firstLine="0"/>
              <w:jc w:val="center"/>
              <w:rPr>
                <w:szCs w:val="28"/>
              </w:rPr>
            </w:pPr>
            <w:r w:rsidRPr="00417D1C">
              <w:rPr>
                <w:szCs w:val="28"/>
              </w:rPr>
              <w:t>2019 г</w:t>
            </w:r>
          </w:p>
        </w:tc>
        <w:tc>
          <w:tcPr>
            <w:tcW w:w="992" w:type="dxa"/>
            <w:vAlign w:val="center"/>
          </w:tcPr>
          <w:p w:rsidR="007F5B34" w:rsidRPr="00417D1C" w:rsidRDefault="007F5B34" w:rsidP="00A60AB1">
            <w:pPr>
              <w:ind w:firstLine="0"/>
              <w:jc w:val="center"/>
              <w:rPr>
                <w:szCs w:val="28"/>
              </w:rPr>
            </w:pPr>
            <w:r w:rsidRPr="00417D1C">
              <w:rPr>
                <w:szCs w:val="28"/>
              </w:rPr>
              <w:t>2020 г</w:t>
            </w:r>
          </w:p>
        </w:tc>
        <w:tc>
          <w:tcPr>
            <w:tcW w:w="1208" w:type="dxa"/>
            <w:vAlign w:val="center"/>
          </w:tcPr>
          <w:p w:rsidR="007F5B34" w:rsidRPr="00417D1C" w:rsidRDefault="007F5B34" w:rsidP="00A60AB1">
            <w:pPr>
              <w:ind w:firstLine="0"/>
              <w:jc w:val="center"/>
              <w:rPr>
                <w:szCs w:val="28"/>
              </w:rPr>
            </w:pPr>
            <w:r w:rsidRPr="00417D1C">
              <w:rPr>
                <w:szCs w:val="28"/>
              </w:rPr>
              <w:t>Среднее</w:t>
            </w:r>
          </w:p>
        </w:tc>
        <w:tc>
          <w:tcPr>
            <w:tcW w:w="1655" w:type="dxa"/>
            <w:vAlign w:val="center"/>
          </w:tcPr>
          <w:p w:rsidR="007F5B34" w:rsidRPr="00417D1C" w:rsidRDefault="007F5B34" w:rsidP="00A60AB1">
            <w:pPr>
              <w:ind w:firstLine="0"/>
              <w:jc w:val="center"/>
              <w:rPr>
                <w:szCs w:val="28"/>
              </w:rPr>
            </w:pPr>
            <w:r w:rsidRPr="00417D1C">
              <w:rPr>
                <w:szCs w:val="28"/>
              </w:rPr>
              <w:t>Отклонение от контроля</w:t>
            </w:r>
            <w:proofErr w:type="gramStart"/>
            <w:r w:rsidRPr="00417D1C">
              <w:rPr>
                <w:szCs w:val="28"/>
              </w:rPr>
              <w:t xml:space="preserve"> (</w:t>
            </w:r>
            <w:r w:rsidRPr="00417D1C">
              <w:rPr>
                <w:szCs w:val="28"/>
                <w:u w:val="single"/>
              </w:rPr>
              <w:t>+</w:t>
            </w:r>
            <w:r w:rsidRPr="00417D1C">
              <w:rPr>
                <w:szCs w:val="28"/>
              </w:rPr>
              <w:t>)</w:t>
            </w:r>
            <w:proofErr w:type="gramEnd"/>
          </w:p>
        </w:tc>
      </w:tr>
      <w:tr w:rsidR="00EE666C" w:rsidRPr="00417D1C" w:rsidTr="00A60AB1">
        <w:tc>
          <w:tcPr>
            <w:tcW w:w="669" w:type="dxa"/>
            <w:vMerge w:val="restart"/>
            <w:vAlign w:val="center"/>
          </w:tcPr>
          <w:p w:rsidR="007F5B34" w:rsidRPr="00417D1C" w:rsidRDefault="007F5B34" w:rsidP="00A60AB1">
            <w:pPr>
              <w:pStyle w:val="aff0"/>
              <w:jc w:val="center"/>
            </w:pPr>
            <w:r w:rsidRPr="00417D1C">
              <w:t>1</w:t>
            </w:r>
          </w:p>
        </w:tc>
        <w:tc>
          <w:tcPr>
            <w:tcW w:w="1849" w:type="dxa"/>
            <w:vMerge w:val="restart"/>
            <w:vAlign w:val="center"/>
          </w:tcPr>
          <w:p w:rsidR="007F5B34" w:rsidRPr="00417D1C" w:rsidRDefault="003A3A70" w:rsidP="003A3A70">
            <w:pPr>
              <w:ind w:left="-10" w:right="-108" w:firstLine="0"/>
              <w:jc w:val="left"/>
              <w:rPr>
                <w:rFonts w:eastAsia="Times New Roman"/>
                <w:bCs/>
                <w:szCs w:val="28"/>
                <w:lang w:eastAsia="ru-RU"/>
              </w:rPr>
            </w:pPr>
            <w:r w:rsidRPr="003A3A70">
              <w:rPr>
                <w:rFonts w:eastAsia="Times New Roman"/>
                <w:bCs/>
                <w:spacing w:val="-4"/>
                <w:szCs w:val="28"/>
                <w:lang w:val="kk-KZ" w:eastAsia="ru-RU"/>
              </w:rPr>
              <w:t>К</w:t>
            </w:r>
            <w:r w:rsidR="007F5B34" w:rsidRPr="003A3A70">
              <w:rPr>
                <w:rFonts w:eastAsia="Times New Roman"/>
                <w:bCs/>
                <w:spacing w:val="-4"/>
                <w:szCs w:val="28"/>
                <w:lang w:eastAsia="ru-RU"/>
              </w:rPr>
              <w:t>онтроль -</w:t>
            </w:r>
            <w:r w:rsidRPr="003A3A70">
              <w:rPr>
                <w:rFonts w:eastAsia="Times New Roman"/>
                <w:bCs/>
                <w:spacing w:val="-4"/>
                <w:szCs w:val="28"/>
                <w:lang w:val="kk-KZ" w:eastAsia="ru-RU"/>
              </w:rPr>
              <w:t xml:space="preserve"> </w:t>
            </w:r>
            <w:r w:rsidR="007F5B34" w:rsidRPr="003A3A70">
              <w:rPr>
                <w:rFonts w:eastAsia="Times New Roman"/>
                <w:bCs/>
                <w:spacing w:val="-4"/>
                <w:szCs w:val="28"/>
                <w:lang w:eastAsia="ru-RU"/>
              </w:rPr>
              <w:t>без</w:t>
            </w:r>
            <w:r w:rsidR="007F5B34" w:rsidRPr="00417D1C">
              <w:rPr>
                <w:rFonts w:eastAsia="Times New Roman"/>
                <w:bCs/>
                <w:szCs w:val="28"/>
                <w:lang w:eastAsia="ru-RU"/>
              </w:rPr>
              <w:t xml:space="preserve"> удобрений </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vAlign w:val="center"/>
          </w:tcPr>
          <w:p w:rsidR="007F5B34" w:rsidRPr="00417D1C" w:rsidRDefault="007F5B34" w:rsidP="00A60AB1">
            <w:pPr>
              <w:ind w:firstLine="0"/>
              <w:jc w:val="center"/>
              <w:rPr>
                <w:szCs w:val="28"/>
              </w:rPr>
            </w:pPr>
            <w:r w:rsidRPr="00417D1C">
              <w:rPr>
                <w:szCs w:val="28"/>
              </w:rPr>
              <w:t>38</w:t>
            </w:r>
          </w:p>
        </w:tc>
        <w:tc>
          <w:tcPr>
            <w:tcW w:w="992" w:type="dxa"/>
            <w:vAlign w:val="center"/>
          </w:tcPr>
          <w:p w:rsidR="007F5B34" w:rsidRPr="00417D1C" w:rsidRDefault="007F5B34" w:rsidP="00A60AB1">
            <w:pPr>
              <w:ind w:firstLine="0"/>
              <w:jc w:val="center"/>
              <w:rPr>
                <w:szCs w:val="28"/>
              </w:rPr>
            </w:pPr>
            <w:r w:rsidRPr="00417D1C">
              <w:rPr>
                <w:szCs w:val="28"/>
              </w:rPr>
              <w:t>34</w:t>
            </w:r>
          </w:p>
        </w:tc>
        <w:tc>
          <w:tcPr>
            <w:tcW w:w="992" w:type="dxa"/>
            <w:vAlign w:val="center"/>
          </w:tcPr>
          <w:p w:rsidR="007F5B34" w:rsidRPr="00417D1C" w:rsidRDefault="007F5B34" w:rsidP="00A60AB1">
            <w:pPr>
              <w:ind w:firstLine="0"/>
              <w:jc w:val="center"/>
              <w:rPr>
                <w:szCs w:val="28"/>
              </w:rPr>
            </w:pPr>
            <w:r w:rsidRPr="00417D1C">
              <w:rPr>
                <w:szCs w:val="28"/>
              </w:rPr>
              <w:t>36</w:t>
            </w:r>
          </w:p>
        </w:tc>
        <w:tc>
          <w:tcPr>
            <w:tcW w:w="1208" w:type="dxa"/>
            <w:vAlign w:val="center"/>
          </w:tcPr>
          <w:p w:rsidR="007F5B34" w:rsidRPr="00417D1C" w:rsidRDefault="007F5B34" w:rsidP="00A60AB1">
            <w:pPr>
              <w:ind w:firstLine="0"/>
              <w:jc w:val="center"/>
              <w:rPr>
                <w:szCs w:val="28"/>
              </w:rPr>
            </w:pPr>
            <w:r w:rsidRPr="00417D1C">
              <w:rPr>
                <w:szCs w:val="28"/>
              </w:rPr>
              <w:t>36</w:t>
            </w:r>
          </w:p>
        </w:tc>
        <w:tc>
          <w:tcPr>
            <w:tcW w:w="1655" w:type="dxa"/>
            <w:vAlign w:val="center"/>
          </w:tcPr>
          <w:p w:rsidR="007F5B34" w:rsidRPr="00417D1C" w:rsidRDefault="007F5B34" w:rsidP="00A60AB1">
            <w:pPr>
              <w:ind w:firstLine="0"/>
              <w:jc w:val="center"/>
              <w:rPr>
                <w:szCs w:val="28"/>
              </w:rPr>
            </w:pPr>
            <w:r w:rsidRPr="00417D1C">
              <w:rPr>
                <w:szCs w:val="28"/>
              </w:rPr>
              <w:t>-</w:t>
            </w:r>
          </w:p>
        </w:tc>
      </w:tr>
      <w:tr w:rsidR="00EE666C" w:rsidRPr="00417D1C" w:rsidTr="00A60AB1">
        <w:tc>
          <w:tcPr>
            <w:tcW w:w="669" w:type="dxa"/>
            <w:vMerge/>
            <w:vAlign w:val="center"/>
          </w:tcPr>
          <w:p w:rsidR="007F5B34" w:rsidRPr="00417D1C" w:rsidRDefault="007F5B34" w:rsidP="00A60AB1">
            <w:pPr>
              <w:pStyle w:val="aff0"/>
              <w:jc w:val="center"/>
            </w:pPr>
          </w:p>
        </w:tc>
        <w:tc>
          <w:tcPr>
            <w:tcW w:w="1849" w:type="dxa"/>
            <w:vMerge/>
          </w:tcPr>
          <w:p w:rsidR="007F5B34" w:rsidRPr="00417D1C" w:rsidRDefault="007F5B34" w:rsidP="000E59DD">
            <w:pPr>
              <w:pStyle w:val="aff0"/>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vAlign w:val="center"/>
          </w:tcPr>
          <w:p w:rsidR="007F5B34" w:rsidRPr="00417D1C" w:rsidRDefault="007F5B34" w:rsidP="00A60AB1">
            <w:pPr>
              <w:ind w:firstLine="0"/>
              <w:jc w:val="center"/>
              <w:rPr>
                <w:szCs w:val="28"/>
              </w:rPr>
            </w:pPr>
            <w:r w:rsidRPr="00417D1C">
              <w:rPr>
                <w:szCs w:val="28"/>
              </w:rPr>
              <w:t>20</w:t>
            </w:r>
          </w:p>
        </w:tc>
        <w:tc>
          <w:tcPr>
            <w:tcW w:w="992" w:type="dxa"/>
            <w:vAlign w:val="center"/>
          </w:tcPr>
          <w:p w:rsidR="007F5B34" w:rsidRPr="00417D1C" w:rsidRDefault="007F5B34" w:rsidP="00A60AB1">
            <w:pPr>
              <w:ind w:firstLine="0"/>
              <w:jc w:val="center"/>
              <w:rPr>
                <w:szCs w:val="28"/>
              </w:rPr>
            </w:pPr>
            <w:r w:rsidRPr="00417D1C">
              <w:rPr>
                <w:szCs w:val="28"/>
              </w:rPr>
              <w:t>26</w:t>
            </w:r>
          </w:p>
        </w:tc>
        <w:tc>
          <w:tcPr>
            <w:tcW w:w="992" w:type="dxa"/>
            <w:vAlign w:val="center"/>
          </w:tcPr>
          <w:p w:rsidR="007F5B34" w:rsidRPr="00417D1C" w:rsidRDefault="007F5B34" w:rsidP="00A60AB1">
            <w:pPr>
              <w:ind w:firstLine="0"/>
              <w:jc w:val="center"/>
              <w:rPr>
                <w:szCs w:val="28"/>
              </w:rPr>
            </w:pPr>
            <w:r w:rsidRPr="00417D1C">
              <w:rPr>
                <w:szCs w:val="28"/>
              </w:rPr>
              <w:t>32</w:t>
            </w:r>
          </w:p>
        </w:tc>
        <w:tc>
          <w:tcPr>
            <w:tcW w:w="1208" w:type="dxa"/>
            <w:vAlign w:val="center"/>
          </w:tcPr>
          <w:p w:rsidR="007F5B34" w:rsidRPr="00417D1C" w:rsidRDefault="007F5B34" w:rsidP="00A60AB1">
            <w:pPr>
              <w:ind w:firstLine="0"/>
              <w:jc w:val="center"/>
              <w:rPr>
                <w:szCs w:val="28"/>
              </w:rPr>
            </w:pPr>
            <w:r w:rsidRPr="00417D1C">
              <w:rPr>
                <w:szCs w:val="28"/>
              </w:rPr>
              <w:t>26</w:t>
            </w:r>
          </w:p>
        </w:tc>
        <w:tc>
          <w:tcPr>
            <w:tcW w:w="1655" w:type="dxa"/>
            <w:vAlign w:val="center"/>
          </w:tcPr>
          <w:p w:rsidR="007F5B34" w:rsidRPr="00417D1C" w:rsidRDefault="007F5B34" w:rsidP="00A60AB1">
            <w:pPr>
              <w:ind w:firstLine="0"/>
              <w:jc w:val="center"/>
              <w:rPr>
                <w:szCs w:val="28"/>
              </w:rPr>
            </w:pPr>
            <w:r w:rsidRPr="00417D1C">
              <w:rPr>
                <w:szCs w:val="28"/>
              </w:rPr>
              <w:t>-</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2</w:t>
            </w:r>
          </w:p>
        </w:tc>
        <w:tc>
          <w:tcPr>
            <w:tcW w:w="1849" w:type="dxa"/>
            <w:vMerge w:val="restart"/>
          </w:tcPr>
          <w:p w:rsidR="007F5B34" w:rsidRPr="003A3A70" w:rsidRDefault="003A3A70" w:rsidP="000E59DD">
            <w:pPr>
              <w:pStyle w:val="aff0"/>
              <w:rPr>
                <w:lang w:val="kk-KZ"/>
              </w:rPr>
            </w:pPr>
            <w:r>
              <w:rPr>
                <w:rFonts w:eastAsia="Times New Roman"/>
                <w:bCs/>
                <w:lang w:val="kk-KZ" w:eastAsia="ru-RU"/>
              </w:rPr>
              <w:t>Ф</w:t>
            </w:r>
            <w:r w:rsidR="007F5B34" w:rsidRPr="00417D1C">
              <w:rPr>
                <w:rFonts w:eastAsia="Times New Roman"/>
                <w:bCs/>
                <w:lang w:eastAsia="ru-RU"/>
              </w:rPr>
              <w:t>он - 1/10 P</w:t>
            </w:r>
            <w:r w:rsidR="007F5B34" w:rsidRPr="00417D1C">
              <w:rPr>
                <w:rFonts w:eastAsia="Times New Roman"/>
                <w:bCs/>
                <w:vertAlign w:val="subscript"/>
                <w:lang w:eastAsia="ru-RU"/>
              </w:rPr>
              <w:t>6</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vAlign w:val="center"/>
          </w:tcPr>
          <w:p w:rsidR="007F5B34" w:rsidRPr="00417D1C" w:rsidRDefault="007F5B34" w:rsidP="00A60AB1">
            <w:pPr>
              <w:ind w:firstLine="0"/>
              <w:jc w:val="center"/>
              <w:rPr>
                <w:szCs w:val="28"/>
              </w:rPr>
            </w:pPr>
            <w:r w:rsidRPr="00417D1C">
              <w:rPr>
                <w:szCs w:val="28"/>
              </w:rPr>
              <w:t>44</w:t>
            </w:r>
          </w:p>
        </w:tc>
        <w:tc>
          <w:tcPr>
            <w:tcW w:w="992" w:type="dxa"/>
            <w:vAlign w:val="center"/>
          </w:tcPr>
          <w:p w:rsidR="007F5B34" w:rsidRPr="00417D1C" w:rsidRDefault="007F5B34" w:rsidP="00A60AB1">
            <w:pPr>
              <w:ind w:firstLine="0"/>
              <w:jc w:val="center"/>
              <w:rPr>
                <w:szCs w:val="28"/>
              </w:rPr>
            </w:pPr>
            <w:r w:rsidRPr="00417D1C">
              <w:rPr>
                <w:szCs w:val="28"/>
              </w:rPr>
              <w:t>54</w:t>
            </w:r>
          </w:p>
        </w:tc>
        <w:tc>
          <w:tcPr>
            <w:tcW w:w="992" w:type="dxa"/>
            <w:vAlign w:val="center"/>
          </w:tcPr>
          <w:p w:rsidR="007F5B34" w:rsidRPr="00417D1C" w:rsidRDefault="007F5B34" w:rsidP="00A60AB1">
            <w:pPr>
              <w:ind w:firstLine="0"/>
              <w:jc w:val="center"/>
              <w:rPr>
                <w:szCs w:val="28"/>
              </w:rPr>
            </w:pPr>
            <w:r w:rsidRPr="00417D1C">
              <w:rPr>
                <w:szCs w:val="28"/>
              </w:rPr>
              <w:t>55</w:t>
            </w:r>
          </w:p>
        </w:tc>
        <w:tc>
          <w:tcPr>
            <w:tcW w:w="1208" w:type="dxa"/>
            <w:vAlign w:val="center"/>
          </w:tcPr>
          <w:p w:rsidR="007F5B34" w:rsidRPr="00417D1C" w:rsidRDefault="007F5B34" w:rsidP="00A60AB1">
            <w:pPr>
              <w:ind w:firstLine="0"/>
              <w:jc w:val="center"/>
              <w:rPr>
                <w:szCs w:val="28"/>
              </w:rPr>
            </w:pPr>
            <w:r w:rsidRPr="00417D1C">
              <w:rPr>
                <w:szCs w:val="28"/>
              </w:rPr>
              <w:t>51</w:t>
            </w:r>
          </w:p>
        </w:tc>
        <w:tc>
          <w:tcPr>
            <w:tcW w:w="1655" w:type="dxa"/>
            <w:vAlign w:val="center"/>
          </w:tcPr>
          <w:p w:rsidR="007F5B34" w:rsidRPr="00417D1C" w:rsidRDefault="007F5B34" w:rsidP="00A60AB1">
            <w:pPr>
              <w:ind w:firstLine="0"/>
              <w:jc w:val="center"/>
              <w:rPr>
                <w:szCs w:val="28"/>
              </w:rPr>
            </w:pPr>
            <w:r w:rsidRPr="00417D1C">
              <w:rPr>
                <w:szCs w:val="28"/>
              </w:rPr>
              <w:t>+15</w:t>
            </w:r>
          </w:p>
        </w:tc>
      </w:tr>
      <w:tr w:rsidR="00EE666C" w:rsidRPr="00417D1C" w:rsidTr="00A60AB1">
        <w:tc>
          <w:tcPr>
            <w:tcW w:w="669" w:type="dxa"/>
            <w:vMerge/>
            <w:vAlign w:val="center"/>
          </w:tcPr>
          <w:p w:rsidR="007F5B34" w:rsidRPr="00417D1C" w:rsidRDefault="007F5B34" w:rsidP="00A60AB1">
            <w:pPr>
              <w:pStyle w:val="aff0"/>
              <w:jc w:val="center"/>
            </w:pPr>
          </w:p>
        </w:tc>
        <w:tc>
          <w:tcPr>
            <w:tcW w:w="1849" w:type="dxa"/>
            <w:vMerge/>
          </w:tcPr>
          <w:p w:rsidR="007F5B34" w:rsidRPr="00417D1C" w:rsidRDefault="007F5B34" w:rsidP="000E59DD">
            <w:pPr>
              <w:pStyle w:val="aff0"/>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vAlign w:val="center"/>
          </w:tcPr>
          <w:p w:rsidR="007F5B34" w:rsidRPr="00417D1C" w:rsidRDefault="007F5B34" w:rsidP="00A60AB1">
            <w:pPr>
              <w:ind w:firstLine="0"/>
              <w:jc w:val="center"/>
              <w:rPr>
                <w:szCs w:val="28"/>
              </w:rPr>
            </w:pPr>
            <w:r w:rsidRPr="00417D1C">
              <w:rPr>
                <w:szCs w:val="28"/>
              </w:rPr>
              <w:t>24</w:t>
            </w:r>
          </w:p>
        </w:tc>
        <w:tc>
          <w:tcPr>
            <w:tcW w:w="992" w:type="dxa"/>
            <w:vAlign w:val="center"/>
          </w:tcPr>
          <w:p w:rsidR="007F5B34" w:rsidRPr="00417D1C" w:rsidRDefault="007F5B34" w:rsidP="00A60AB1">
            <w:pPr>
              <w:ind w:firstLine="0"/>
              <w:jc w:val="center"/>
              <w:rPr>
                <w:szCs w:val="28"/>
              </w:rPr>
            </w:pPr>
            <w:r w:rsidRPr="00417D1C">
              <w:rPr>
                <w:szCs w:val="28"/>
              </w:rPr>
              <w:t>50</w:t>
            </w:r>
          </w:p>
        </w:tc>
        <w:tc>
          <w:tcPr>
            <w:tcW w:w="992" w:type="dxa"/>
            <w:vAlign w:val="center"/>
          </w:tcPr>
          <w:p w:rsidR="007F5B34" w:rsidRPr="00417D1C" w:rsidRDefault="007F5B34" w:rsidP="00A60AB1">
            <w:pPr>
              <w:ind w:firstLine="0"/>
              <w:jc w:val="center"/>
              <w:rPr>
                <w:szCs w:val="28"/>
              </w:rPr>
            </w:pPr>
            <w:r w:rsidRPr="00417D1C">
              <w:rPr>
                <w:szCs w:val="28"/>
              </w:rPr>
              <w:t>50</w:t>
            </w:r>
          </w:p>
        </w:tc>
        <w:tc>
          <w:tcPr>
            <w:tcW w:w="1208" w:type="dxa"/>
            <w:vAlign w:val="center"/>
          </w:tcPr>
          <w:p w:rsidR="007F5B34" w:rsidRPr="00417D1C" w:rsidRDefault="007F5B34" w:rsidP="00A60AB1">
            <w:pPr>
              <w:ind w:firstLine="0"/>
              <w:jc w:val="center"/>
              <w:rPr>
                <w:szCs w:val="28"/>
              </w:rPr>
            </w:pPr>
            <w:r w:rsidRPr="00417D1C">
              <w:rPr>
                <w:szCs w:val="28"/>
              </w:rPr>
              <w:t>41</w:t>
            </w:r>
          </w:p>
        </w:tc>
        <w:tc>
          <w:tcPr>
            <w:tcW w:w="1655" w:type="dxa"/>
            <w:vAlign w:val="center"/>
          </w:tcPr>
          <w:p w:rsidR="007F5B34" w:rsidRPr="00417D1C" w:rsidRDefault="007F5B34" w:rsidP="00A60AB1">
            <w:pPr>
              <w:ind w:firstLine="0"/>
              <w:jc w:val="center"/>
              <w:rPr>
                <w:szCs w:val="28"/>
              </w:rPr>
            </w:pPr>
            <w:r w:rsidRPr="00417D1C">
              <w:rPr>
                <w:szCs w:val="28"/>
              </w:rPr>
              <w:t>+15</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3</w:t>
            </w:r>
          </w:p>
        </w:tc>
        <w:tc>
          <w:tcPr>
            <w:tcW w:w="1849" w:type="dxa"/>
            <w:vMerge w:val="restart"/>
          </w:tcPr>
          <w:p w:rsidR="003A3A70" w:rsidRDefault="003A3A70" w:rsidP="003A3A70">
            <w:pPr>
              <w:pStyle w:val="aff0"/>
              <w:rPr>
                <w:lang w:val="kk-KZ"/>
              </w:rPr>
            </w:pPr>
            <w:r>
              <w:rPr>
                <w:lang w:val="kk-KZ"/>
              </w:rPr>
              <w:t>Ф</w:t>
            </w:r>
            <w:r w:rsidR="007F5B34" w:rsidRPr="00417D1C">
              <w:t>он +«Агро</w:t>
            </w:r>
            <w:r>
              <w:rPr>
                <w:lang w:val="kk-KZ"/>
              </w:rPr>
              <w:t>-</w:t>
            </w:r>
            <w:r w:rsidR="007F5B34" w:rsidRPr="00417D1C">
              <w:t>бионов»</w:t>
            </w:r>
          </w:p>
          <w:p w:rsidR="007F5B34" w:rsidRPr="00417D1C" w:rsidRDefault="007F5B34" w:rsidP="003A3A70">
            <w:pPr>
              <w:pStyle w:val="aff0"/>
            </w:pPr>
            <w:r w:rsidRPr="00417D1C">
              <w:t>100 кг/га</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vAlign w:val="center"/>
          </w:tcPr>
          <w:p w:rsidR="007F5B34" w:rsidRPr="00417D1C" w:rsidRDefault="007F5B34" w:rsidP="00A60AB1">
            <w:pPr>
              <w:ind w:firstLine="0"/>
              <w:jc w:val="center"/>
              <w:rPr>
                <w:szCs w:val="28"/>
              </w:rPr>
            </w:pPr>
            <w:r w:rsidRPr="00417D1C">
              <w:rPr>
                <w:szCs w:val="28"/>
              </w:rPr>
              <w:t>50</w:t>
            </w:r>
          </w:p>
        </w:tc>
        <w:tc>
          <w:tcPr>
            <w:tcW w:w="992" w:type="dxa"/>
            <w:vAlign w:val="center"/>
          </w:tcPr>
          <w:p w:rsidR="007F5B34" w:rsidRPr="00417D1C" w:rsidRDefault="007F5B34" w:rsidP="00A60AB1">
            <w:pPr>
              <w:ind w:firstLine="0"/>
              <w:jc w:val="center"/>
              <w:rPr>
                <w:szCs w:val="28"/>
              </w:rPr>
            </w:pPr>
            <w:r w:rsidRPr="00417D1C">
              <w:rPr>
                <w:szCs w:val="28"/>
              </w:rPr>
              <w:t>56</w:t>
            </w:r>
          </w:p>
        </w:tc>
        <w:tc>
          <w:tcPr>
            <w:tcW w:w="992" w:type="dxa"/>
            <w:vAlign w:val="center"/>
          </w:tcPr>
          <w:p w:rsidR="007F5B34" w:rsidRPr="00417D1C" w:rsidRDefault="007F5B34" w:rsidP="00A60AB1">
            <w:pPr>
              <w:ind w:firstLine="0"/>
              <w:jc w:val="center"/>
              <w:rPr>
                <w:szCs w:val="28"/>
              </w:rPr>
            </w:pPr>
            <w:r w:rsidRPr="00417D1C">
              <w:rPr>
                <w:szCs w:val="28"/>
              </w:rPr>
              <w:t>58</w:t>
            </w:r>
          </w:p>
        </w:tc>
        <w:tc>
          <w:tcPr>
            <w:tcW w:w="1208" w:type="dxa"/>
            <w:vAlign w:val="center"/>
          </w:tcPr>
          <w:p w:rsidR="007F5B34" w:rsidRPr="00417D1C" w:rsidRDefault="007F5B34" w:rsidP="00A60AB1">
            <w:pPr>
              <w:ind w:firstLine="0"/>
              <w:jc w:val="center"/>
              <w:rPr>
                <w:szCs w:val="28"/>
              </w:rPr>
            </w:pPr>
            <w:r w:rsidRPr="00417D1C">
              <w:rPr>
                <w:szCs w:val="28"/>
              </w:rPr>
              <w:t>55</w:t>
            </w:r>
          </w:p>
        </w:tc>
        <w:tc>
          <w:tcPr>
            <w:tcW w:w="1655" w:type="dxa"/>
            <w:vAlign w:val="center"/>
          </w:tcPr>
          <w:p w:rsidR="007F5B34" w:rsidRPr="00417D1C" w:rsidRDefault="007F5B34" w:rsidP="00A60AB1">
            <w:pPr>
              <w:ind w:firstLine="0"/>
              <w:jc w:val="center"/>
              <w:rPr>
                <w:szCs w:val="28"/>
              </w:rPr>
            </w:pPr>
            <w:r w:rsidRPr="00417D1C">
              <w:rPr>
                <w:szCs w:val="28"/>
              </w:rPr>
              <w:t>+19</w:t>
            </w:r>
          </w:p>
        </w:tc>
      </w:tr>
      <w:tr w:rsidR="00EE666C" w:rsidRPr="00417D1C" w:rsidTr="00A60AB1">
        <w:tc>
          <w:tcPr>
            <w:tcW w:w="669" w:type="dxa"/>
            <w:vMerge/>
            <w:vAlign w:val="center"/>
          </w:tcPr>
          <w:p w:rsidR="007F5B34" w:rsidRPr="00417D1C" w:rsidRDefault="007F5B34" w:rsidP="00A60AB1">
            <w:pPr>
              <w:pStyle w:val="aff0"/>
              <w:jc w:val="center"/>
            </w:pPr>
          </w:p>
        </w:tc>
        <w:tc>
          <w:tcPr>
            <w:tcW w:w="1849" w:type="dxa"/>
            <w:vMerge/>
          </w:tcPr>
          <w:p w:rsidR="007F5B34" w:rsidRPr="00417D1C" w:rsidRDefault="007F5B34" w:rsidP="000E59DD">
            <w:pPr>
              <w:pStyle w:val="aff0"/>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vAlign w:val="center"/>
          </w:tcPr>
          <w:p w:rsidR="007F5B34" w:rsidRPr="00417D1C" w:rsidRDefault="007F5B34" w:rsidP="00A60AB1">
            <w:pPr>
              <w:ind w:firstLine="0"/>
              <w:jc w:val="center"/>
              <w:rPr>
                <w:szCs w:val="28"/>
              </w:rPr>
            </w:pPr>
            <w:r w:rsidRPr="00417D1C">
              <w:rPr>
                <w:szCs w:val="28"/>
              </w:rPr>
              <w:t>36</w:t>
            </w:r>
          </w:p>
        </w:tc>
        <w:tc>
          <w:tcPr>
            <w:tcW w:w="992" w:type="dxa"/>
            <w:vAlign w:val="center"/>
          </w:tcPr>
          <w:p w:rsidR="007F5B34" w:rsidRPr="00417D1C" w:rsidRDefault="007F5B34" w:rsidP="00A60AB1">
            <w:pPr>
              <w:ind w:firstLine="0"/>
              <w:jc w:val="center"/>
              <w:rPr>
                <w:szCs w:val="28"/>
              </w:rPr>
            </w:pPr>
            <w:r w:rsidRPr="00417D1C">
              <w:rPr>
                <w:szCs w:val="28"/>
              </w:rPr>
              <w:t>50</w:t>
            </w:r>
          </w:p>
        </w:tc>
        <w:tc>
          <w:tcPr>
            <w:tcW w:w="992" w:type="dxa"/>
            <w:vAlign w:val="center"/>
          </w:tcPr>
          <w:p w:rsidR="007F5B34" w:rsidRPr="00417D1C" w:rsidRDefault="007F5B34" w:rsidP="00A60AB1">
            <w:pPr>
              <w:ind w:firstLine="0"/>
              <w:jc w:val="center"/>
              <w:rPr>
                <w:szCs w:val="28"/>
              </w:rPr>
            </w:pPr>
            <w:r w:rsidRPr="00417D1C">
              <w:rPr>
                <w:szCs w:val="28"/>
              </w:rPr>
              <w:t>50</w:t>
            </w:r>
          </w:p>
        </w:tc>
        <w:tc>
          <w:tcPr>
            <w:tcW w:w="1208" w:type="dxa"/>
            <w:vAlign w:val="center"/>
          </w:tcPr>
          <w:p w:rsidR="007F5B34" w:rsidRPr="00417D1C" w:rsidRDefault="007F5B34" w:rsidP="00A60AB1">
            <w:pPr>
              <w:ind w:firstLine="0"/>
              <w:jc w:val="center"/>
              <w:rPr>
                <w:szCs w:val="28"/>
              </w:rPr>
            </w:pPr>
            <w:r w:rsidRPr="00417D1C">
              <w:rPr>
                <w:szCs w:val="28"/>
              </w:rPr>
              <w:t>45</w:t>
            </w:r>
          </w:p>
        </w:tc>
        <w:tc>
          <w:tcPr>
            <w:tcW w:w="1655" w:type="dxa"/>
            <w:vAlign w:val="center"/>
          </w:tcPr>
          <w:p w:rsidR="007F5B34" w:rsidRPr="00417D1C" w:rsidRDefault="007F5B34" w:rsidP="00A60AB1">
            <w:pPr>
              <w:ind w:firstLine="0"/>
              <w:jc w:val="center"/>
              <w:rPr>
                <w:szCs w:val="28"/>
              </w:rPr>
            </w:pPr>
            <w:r w:rsidRPr="00417D1C">
              <w:rPr>
                <w:szCs w:val="28"/>
              </w:rPr>
              <w:t>+19</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4</w:t>
            </w:r>
          </w:p>
        </w:tc>
        <w:tc>
          <w:tcPr>
            <w:tcW w:w="1849" w:type="dxa"/>
            <w:vMerge w:val="restart"/>
            <w:vAlign w:val="center"/>
          </w:tcPr>
          <w:p w:rsidR="003A3A70" w:rsidRDefault="003A3A70" w:rsidP="00A60AB1">
            <w:pPr>
              <w:ind w:left="-10" w:firstLine="0"/>
              <w:jc w:val="left"/>
              <w:rPr>
                <w:szCs w:val="28"/>
                <w:lang w:val="kk-KZ"/>
              </w:rPr>
            </w:pPr>
            <w:r>
              <w:rPr>
                <w:szCs w:val="28"/>
                <w:lang w:val="kk-KZ"/>
              </w:rPr>
              <w:t>Ф</w:t>
            </w:r>
            <w:r>
              <w:rPr>
                <w:szCs w:val="28"/>
              </w:rPr>
              <w:t>он +</w:t>
            </w:r>
            <w:r w:rsidR="007F5B34" w:rsidRPr="00417D1C">
              <w:rPr>
                <w:szCs w:val="28"/>
              </w:rPr>
              <w:t>«Агро</w:t>
            </w:r>
            <w:r>
              <w:rPr>
                <w:szCs w:val="28"/>
                <w:lang w:val="kk-KZ"/>
              </w:rPr>
              <w:t>-</w:t>
            </w:r>
            <w:r w:rsidR="007F5B34" w:rsidRPr="00417D1C">
              <w:rPr>
                <w:szCs w:val="28"/>
              </w:rPr>
              <w:t xml:space="preserve">бионов» </w:t>
            </w:r>
          </w:p>
          <w:p w:rsidR="007F5B34" w:rsidRPr="00417D1C" w:rsidRDefault="007F5B34" w:rsidP="00A60AB1">
            <w:pPr>
              <w:ind w:left="-10" w:firstLine="0"/>
              <w:jc w:val="left"/>
              <w:rPr>
                <w:szCs w:val="28"/>
              </w:rPr>
            </w:pPr>
            <w:r w:rsidRPr="00417D1C">
              <w:rPr>
                <w:szCs w:val="28"/>
              </w:rPr>
              <w:t>200 кг/га</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vAlign w:val="center"/>
          </w:tcPr>
          <w:p w:rsidR="007F5B34" w:rsidRPr="00417D1C" w:rsidRDefault="007F5B34" w:rsidP="00A60AB1">
            <w:pPr>
              <w:ind w:firstLine="0"/>
              <w:jc w:val="center"/>
              <w:rPr>
                <w:szCs w:val="28"/>
              </w:rPr>
            </w:pPr>
            <w:r w:rsidRPr="00417D1C">
              <w:rPr>
                <w:szCs w:val="28"/>
              </w:rPr>
              <w:t>54</w:t>
            </w:r>
          </w:p>
        </w:tc>
        <w:tc>
          <w:tcPr>
            <w:tcW w:w="992" w:type="dxa"/>
            <w:vAlign w:val="center"/>
          </w:tcPr>
          <w:p w:rsidR="007F5B34" w:rsidRPr="00417D1C" w:rsidRDefault="007F5B34" w:rsidP="00A60AB1">
            <w:pPr>
              <w:ind w:firstLine="0"/>
              <w:jc w:val="center"/>
              <w:rPr>
                <w:szCs w:val="28"/>
              </w:rPr>
            </w:pPr>
            <w:r w:rsidRPr="00417D1C">
              <w:rPr>
                <w:szCs w:val="28"/>
              </w:rPr>
              <w:t>50</w:t>
            </w:r>
          </w:p>
        </w:tc>
        <w:tc>
          <w:tcPr>
            <w:tcW w:w="992" w:type="dxa"/>
            <w:vAlign w:val="center"/>
          </w:tcPr>
          <w:p w:rsidR="007F5B34" w:rsidRPr="00417D1C" w:rsidRDefault="007F5B34" w:rsidP="00A60AB1">
            <w:pPr>
              <w:ind w:firstLine="0"/>
              <w:jc w:val="center"/>
              <w:rPr>
                <w:szCs w:val="28"/>
              </w:rPr>
            </w:pPr>
            <w:r w:rsidRPr="00417D1C">
              <w:rPr>
                <w:szCs w:val="28"/>
              </w:rPr>
              <w:t>52</w:t>
            </w:r>
          </w:p>
        </w:tc>
        <w:tc>
          <w:tcPr>
            <w:tcW w:w="1208" w:type="dxa"/>
            <w:vAlign w:val="center"/>
          </w:tcPr>
          <w:p w:rsidR="007F5B34" w:rsidRPr="00417D1C" w:rsidRDefault="007F5B34" w:rsidP="00A60AB1">
            <w:pPr>
              <w:ind w:firstLine="0"/>
              <w:jc w:val="center"/>
              <w:rPr>
                <w:szCs w:val="28"/>
              </w:rPr>
            </w:pPr>
            <w:r w:rsidRPr="00417D1C">
              <w:rPr>
                <w:szCs w:val="28"/>
              </w:rPr>
              <w:t>52</w:t>
            </w:r>
          </w:p>
        </w:tc>
        <w:tc>
          <w:tcPr>
            <w:tcW w:w="1655" w:type="dxa"/>
            <w:vAlign w:val="center"/>
          </w:tcPr>
          <w:p w:rsidR="007F5B34" w:rsidRPr="00417D1C" w:rsidRDefault="007F5B34" w:rsidP="00A60AB1">
            <w:pPr>
              <w:ind w:firstLine="0"/>
              <w:jc w:val="center"/>
              <w:rPr>
                <w:szCs w:val="28"/>
              </w:rPr>
            </w:pPr>
            <w:r w:rsidRPr="00417D1C">
              <w:rPr>
                <w:szCs w:val="28"/>
              </w:rPr>
              <w:t>+16</w:t>
            </w:r>
          </w:p>
        </w:tc>
      </w:tr>
      <w:tr w:rsidR="00EE666C" w:rsidRPr="00417D1C" w:rsidTr="00A60AB1">
        <w:tc>
          <w:tcPr>
            <w:tcW w:w="669" w:type="dxa"/>
            <w:vMerge/>
            <w:vAlign w:val="center"/>
          </w:tcPr>
          <w:p w:rsidR="007F5B34" w:rsidRPr="00417D1C" w:rsidRDefault="007F5B34" w:rsidP="00A60AB1">
            <w:pPr>
              <w:pStyle w:val="aff0"/>
              <w:jc w:val="center"/>
            </w:pPr>
          </w:p>
        </w:tc>
        <w:tc>
          <w:tcPr>
            <w:tcW w:w="1849" w:type="dxa"/>
            <w:vMerge/>
          </w:tcPr>
          <w:p w:rsidR="007F5B34" w:rsidRPr="00417D1C" w:rsidRDefault="007F5B34" w:rsidP="000E59DD">
            <w:pPr>
              <w:pStyle w:val="aff0"/>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vAlign w:val="center"/>
          </w:tcPr>
          <w:p w:rsidR="007F5B34" w:rsidRPr="00417D1C" w:rsidRDefault="007F5B34" w:rsidP="00A60AB1">
            <w:pPr>
              <w:ind w:firstLine="0"/>
              <w:jc w:val="center"/>
              <w:rPr>
                <w:szCs w:val="28"/>
              </w:rPr>
            </w:pPr>
            <w:r w:rsidRPr="00417D1C">
              <w:rPr>
                <w:szCs w:val="28"/>
              </w:rPr>
              <w:t>40</w:t>
            </w:r>
          </w:p>
        </w:tc>
        <w:tc>
          <w:tcPr>
            <w:tcW w:w="992" w:type="dxa"/>
            <w:vAlign w:val="center"/>
          </w:tcPr>
          <w:p w:rsidR="007F5B34" w:rsidRPr="00417D1C" w:rsidRDefault="007F5B34" w:rsidP="00A60AB1">
            <w:pPr>
              <w:ind w:firstLine="0"/>
              <w:jc w:val="center"/>
              <w:rPr>
                <w:szCs w:val="28"/>
              </w:rPr>
            </w:pPr>
            <w:r w:rsidRPr="00417D1C">
              <w:rPr>
                <w:szCs w:val="28"/>
              </w:rPr>
              <w:t>48</w:t>
            </w:r>
          </w:p>
        </w:tc>
        <w:tc>
          <w:tcPr>
            <w:tcW w:w="992" w:type="dxa"/>
            <w:vAlign w:val="center"/>
          </w:tcPr>
          <w:p w:rsidR="007F5B34" w:rsidRPr="00417D1C" w:rsidRDefault="007F5B34" w:rsidP="00A60AB1">
            <w:pPr>
              <w:ind w:firstLine="0"/>
              <w:jc w:val="center"/>
              <w:rPr>
                <w:szCs w:val="28"/>
              </w:rPr>
            </w:pPr>
            <w:r w:rsidRPr="00417D1C">
              <w:rPr>
                <w:szCs w:val="28"/>
              </w:rPr>
              <w:t>52</w:t>
            </w:r>
          </w:p>
        </w:tc>
        <w:tc>
          <w:tcPr>
            <w:tcW w:w="1208" w:type="dxa"/>
            <w:vAlign w:val="center"/>
          </w:tcPr>
          <w:p w:rsidR="007F5B34" w:rsidRPr="00417D1C" w:rsidRDefault="007F5B34" w:rsidP="00A60AB1">
            <w:pPr>
              <w:ind w:firstLine="0"/>
              <w:jc w:val="center"/>
              <w:rPr>
                <w:szCs w:val="28"/>
              </w:rPr>
            </w:pPr>
            <w:r w:rsidRPr="00417D1C">
              <w:rPr>
                <w:szCs w:val="28"/>
              </w:rPr>
              <w:t>47</w:t>
            </w:r>
          </w:p>
        </w:tc>
        <w:tc>
          <w:tcPr>
            <w:tcW w:w="1655" w:type="dxa"/>
            <w:vAlign w:val="center"/>
          </w:tcPr>
          <w:p w:rsidR="007F5B34" w:rsidRPr="00417D1C" w:rsidRDefault="007F5B34" w:rsidP="00A60AB1">
            <w:pPr>
              <w:ind w:firstLine="0"/>
              <w:jc w:val="center"/>
              <w:rPr>
                <w:szCs w:val="28"/>
              </w:rPr>
            </w:pPr>
            <w:r w:rsidRPr="00417D1C">
              <w:rPr>
                <w:szCs w:val="28"/>
              </w:rPr>
              <w:t>+21</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5</w:t>
            </w:r>
          </w:p>
        </w:tc>
        <w:tc>
          <w:tcPr>
            <w:tcW w:w="1849" w:type="dxa"/>
            <w:vMerge w:val="restart"/>
            <w:vAlign w:val="center"/>
          </w:tcPr>
          <w:p w:rsidR="003A3A70" w:rsidRDefault="003A3A70" w:rsidP="00A60AB1">
            <w:pPr>
              <w:ind w:left="-10" w:firstLine="0"/>
              <w:jc w:val="left"/>
              <w:rPr>
                <w:szCs w:val="28"/>
                <w:lang w:val="kk-KZ"/>
              </w:rPr>
            </w:pPr>
            <w:r>
              <w:rPr>
                <w:szCs w:val="28"/>
                <w:lang w:val="kk-KZ"/>
              </w:rPr>
              <w:t>Ф</w:t>
            </w:r>
            <w:r>
              <w:rPr>
                <w:szCs w:val="28"/>
              </w:rPr>
              <w:t>он +</w:t>
            </w:r>
            <w:r w:rsidR="007F5B34" w:rsidRPr="00417D1C">
              <w:rPr>
                <w:szCs w:val="28"/>
              </w:rPr>
              <w:t>«Агро</w:t>
            </w:r>
            <w:r>
              <w:rPr>
                <w:szCs w:val="28"/>
                <w:lang w:val="kk-KZ"/>
              </w:rPr>
              <w:t>-</w:t>
            </w:r>
            <w:r w:rsidR="007F5B34" w:rsidRPr="00417D1C">
              <w:rPr>
                <w:szCs w:val="28"/>
              </w:rPr>
              <w:t xml:space="preserve">бионов» </w:t>
            </w:r>
          </w:p>
          <w:p w:rsidR="007F5B34" w:rsidRPr="00417D1C" w:rsidRDefault="007F5B34" w:rsidP="00A60AB1">
            <w:pPr>
              <w:ind w:left="-10" w:firstLine="0"/>
              <w:jc w:val="left"/>
              <w:rPr>
                <w:szCs w:val="28"/>
              </w:rPr>
            </w:pPr>
            <w:r w:rsidRPr="00417D1C">
              <w:rPr>
                <w:szCs w:val="28"/>
              </w:rPr>
              <w:t>300 кг/га</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vAlign w:val="center"/>
          </w:tcPr>
          <w:p w:rsidR="007F5B34" w:rsidRPr="00417D1C" w:rsidRDefault="007F5B34" w:rsidP="00A60AB1">
            <w:pPr>
              <w:ind w:firstLine="0"/>
              <w:jc w:val="center"/>
              <w:rPr>
                <w:szCs w:val="28"/>
              </w:rPr>
            </w:pPr>
            <w:r w:rsidRPr="00417D1C">
              <w:rPr>
                <w:szCs w:val="28"/>
              </w:rPr>
              <w:t>70</w:t>
            </w:r>
          </w:p>
        </w:tc>
        <w:tc>
          <w:tcPr>
            <w:tcW w:w="992" w:type="dxa"/>
            <w:vAlign w:val="center"/>
          </w:tcPr>
          <w:p w:rsidR="007F5B34" w:rsidRPr="00417D1C" w:rsidRDefault="007F5B34" w:rsidP="00A60AB1">
            <w:pPr>
              <w:ind w:firstLine="0"/>
              <w:jc w:val="center"/>
              <w:rPr>
                <w:szCs w:val="28"/>
              </w:rPr>
            </w:pPr>
            <w:r w:rsidRPr="00417D1C">
              <w:rPr>
                <w:szCs w:val="28"/>
              </w:rPr>
              <w:t>60</w:t>
            </w:r>
          </w:p>
        </w:tc>
        <w:tc>
          <w:tcPr>
            <w:tcW w:w="992" w:type="dxa"/>
            <w:vAlign w:val="center"/>
          </w:tcPr>
          <w:p w:rsidR="007F5B34" w:rsidRPr="00417D1C" w:rsidRDefault="007F5B34" w:rsidP="00A60AB1">
            <w:pPr>
              <w:ind w:firstLine="0"/>
              <w:jc w:val="center"/>
              <w:rPr>
                <w:szCs w:val="28"/>
              </w:rPr>
            </w:pPr>
            <w:r w:rsidRPr="00417D1C">
              <w:rPr>
                <w:szCs w:val="28"/>
              </w:rPr>
              <w:t>64</w:t>
            </w:r>
          </w:p>
        </w:tc>
        <w:tc>
          <w:tcPr>
            <w:tcW w:w="1208" w:type="dxa"/>
            <w:vAlign w:val="center"/>
          </w:tcPr>
          <w:p w:rsidR="007F5B34" w:rsidRPr="00417D1C" w:rsidRDefault="007F5B34" w:rsidP="00A60AB1">
            <w:pPr>
              <w:ind w:firstLine="0"/>
              <w:jc w:val="center"/>
              <w:rPr>
                <w:szCs w:val="28"/>
              </w:rPr>
            </w:pPr>
            <w:r w:rsidRPr="00417D1C">
              <w:rPr>
                <w:szCs w:val="28"/>
              </w:rPr>
              <w:t>65</w:t>
            </w:r>
          </w:p>
        </w:tc>
        <w:tc>
          <w:tcPr>
            <w:tcW w:w="1655" w:type="dxa"/>
            <w:vAlign w:val="center"/>
          </w:tcPr>
          <w:p w:rsidR="007F5B34" w:rsidRPr="00417D1C" w:rsidRDefault="007F5B34" w:rsidP="00A60AB1">
            <w:pPr>
              <w:ind w:firstLine="0"/>
              <w:jc w:val="center"/>
              <w:rPr>
                <w:szCs w:val="28"/>
              </w:rPr>
            </w:pPr>
            <w:r w:rsidRPr="00417D1C">
              <w:rPr>
                <w:szCs w:val="28"/>
              </w:rPr>
              <w:t>+29</w:t>
            </w:r>
          </w:p>
        </w:tc>
      </w:tr>
      <w:tr w:rsidR="00EE666C" w:rsidRPr="00417D1C" w:rsidTr="00A60AB1">
        <w:tc>
          <w:tcPr>
            <w:tcW w:w="669" w:type="dxa"/>
            <w:vMerge/>
            <w:vAlign w:val="center"/>
          </w:tcPr>
          <w:p w:rsidR="007F5B34" w:rsidRPr="00417D1C" w:rsidRDefault="007F5B34" w:rsidP="00A60AB1">
            <w:pPr>
              <w:pStyle w:val="aff0"/>
              <w:jc w:val="center"/>
            </w:pPr>
          </w:p>
        </w:tc>
        <w:tc>
          <w:tcPr>
            <w:tcW w:w="1849" w:type="dxa"/>
            <w:vMerge/>
          </w:tcPr>
          <w:p w:rsidR="007F5B34" w:rsidRPr="00417D1C" w:rsidRDefault="007F5B34" w:rsidP="000E59DD">
            <w:pPr>
              <w:pStyle w:val="aff0"/>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vAlign w:val="center"/>
          </w:tcPr>
          <w:p w:rsidR="007F5B34" w:rsidRPr="00417D1C" w:rsidRDefault="007F5B34" w:rsidP="00A60AB1">
            <w:pPr>
              <w:ind w:firstLine="0"/>
              <w:jc w:val="center"/>
              <w:rPr>
                <w:szCs w:val="28"/>
              </w:rPr>
            </w:pPr>
            <w:r w:rsidRPr="00417D1C">
              <w:rPr>
                <w:szCs w:val="28"/>
              </w:rPr>
              <w:t>64</w:t>
            </w:r>
          </w:p>
        </w:tc>
        <w:tc>
          <w:tcPr>
            <w:tcW w:w="992" w:type="dxa"/>
            <w:vAlign w:val="center"/>
          </w:tcPr>
          <w:p w:rsidR="007F5B34" w:rsidRPr="00417D1C" w:rsidRDefault="007F5B34" w:rsidP="00A60AB1">
            <w:pPr>
              <w:ind w:firstLine="0"/>
              <w:jc w:val="center"/>
              <w:rPr>
                <w:szCs w:val="28"/>
              </w:rPr>
            </w:pPr>
            <w:r w:rsidRPr="00417D1C">
              <w:rPr>
                <w:szCs w:val="28"/>
              </w:rPr>
              <w:t>50</w:t>
            </w:r>
          </w:p>
        </w:tc>
        <w:tc>
          <w:tcPr>
            <w:tcW w:w="992" w:type="dxa"/>
            <w:vAlign w:val="center"/>
          </w:tcPr>
          <w:p w:rsidR="007F5B34" w:rsidRPr="00417D1C" w:rsidRDefault="007F5B34" w:rsidP="00A60AB1">
            <w:pPr>
              <w:ind w:firstLine="0"/>
              <w:jc w:val="center"/>
              <w:rPr>
                <w:szCs w:val="28"/>
              </w:rPr>
            </w:pPr>
            <w:r w:rsidRPr="00417D1C">
              <w:rPr>
                <w:szCs w:val="28"/>
              </w:rPr>
              <w:t>52</w:t>
            </w:r>
          </w:p>
        </w:tc>
        <w:tc>
          <w:tcPr>
            <w:tcW w:w="1208" w:type="dxa"/>
            <w:vAlign w:val="center"/>
          </w:tcPr>
          <w:p w:rsidR="007F5B34" w:rsidRPr="00417D1C" w:rsidRDefault="007F5B34" w:rsidP="00A60AB1">
            <w:pPr>
              <w:ind w:firstLine="0"/>
              <w:jc w:val="center"/>
              <w:rPr>
                <w:szCs w:val="28"/>
              </w:rPr>
            </w:pPr>
            <w:r w:rsidRPr="00417D1C">
              <w:rPr>
                <w:szCs w:val="28"/>
              </w:rPr>
              <w:t>55</w:t>
            </w:r>
          </w:p>
        </w:tc>
        <w:tc>
          <w:tcPr>
            <w:tcW w:w="1655" w:type="dxa"/>
            <w:vAlign w:val="center"/>
          </w:tcPr>
          <w:p w:rsidR="007F5B34" w:rsidRPr="00417D1C" w:rsidRDefault="007F5B34" w:rsidP="00A60AB1">
            <w:pPr>
              <w:ind w:firstLine="0"/>
              <w:jc w:val="center"/>
              <w:rPr>
                <w:szCs w:val="28"/>
              </w:rPr>
            </w:pPr>
            <w:r w:rsidRPr="00417D1C">
              <w:rPr>
                <w:szCs w:val="28"/>
              </w:rPr>
              <w:t>+29</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6</w:t>
            </w:r>
          </w:p>
        </w:tc>
        <w:tc>
          <w:tcPr>
            <w:tcW w:w="1849" w:type="dxa"/>
            <w:vMerge w:val="restart"/>
            <w:vAlign w:val="center"/>
          </w:tcPr>
          <w:p w:rsidR="003A3A70" w:rsidRDefault="003A3A70" w:rsidP="00A60AB1">
            <w:pPr>
              <w:ind w:left="-10" w:firstLine="0"/>
              <w:jc w:val="left"/>
              <w:rPr>
                <w:szCs w:val="28"/>
                <w:lang w:val="kk-KZ"/>
              </w:rPr>
            </w:pPr>
            <w:r>
              <w:rPr>
                <w:szCs w:val="28"/>
                <w:lang w:val="kk-KZ"/>
              </w:rPr>
              <w:t>Ф</w:t>
            </w:r>
            <w:r>
              <w:rPr>
                <w:szCs w:val="28"/>
              </w:rPr>
              <w:t>он +</w:t>
            </w:r>
            <w:r w:rsidR="007F5B34" w:rsidRPr="00417D1C">
              <w:rPr>
                <w:szCs w:val="28"/>
              </w:rPr>
              <w:t>«Агро</w:t>
            </w:r>
            <w:r>
              <w:rPr>
                <w:szCs w:val="28"/>
                <w:lang w:val="kk-KZ"/>
              </w:rPr>
              <w:t>-</w:t>
            </w:r>
            <w:r w:rsidR="007F5B34" w:rsidRPr="00417D1C">
              <w:rPr>
                <w:szCs w:val="28"/>
              </w:rPr>
              <w:t xml:space="preserve">бионов» </w:t>
            </w:r>
          </w:p>
          <w:p w:rsidR="007F5B34" w:rsidRPr="00417D1C" w:rsidRDefault="007F5B34" w:rsidP="00A60AB1">
            <w:pPr>
              <w:ind w:left="-10" w:firstLine="0"/>
              <w:jc w:val="left"/>
              <w:rPr>
                <w:szCs w:val="28"/>
              </w:rPr>
            </w:pPr>
            <w:r w:rsidRPr="00417D1C">
              <w:rPr>
                <w:szCs w:val="28"/>
              </w:rPr>
              <w:t>400 кг/га</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vAlign w:val="center"/>
          </w:tcPr>
          <w:p w:rsidR="007F5B34" w:rsidRPr="00417D1C" w:rsidRDefault="007F5B34" w:rsidP="00A60AB1">
            <w:pPr>
              <w:ind w:firstLine="0"/>
              <w:jc w:val="center"/>
              <w:rPr>
                <w:szCs w:val="28"/>
              </w:rPr>
            </w:pPr>
            <w:r w:rsidRPr="00417D1C">
              <w:rPr>
                <w:szCs w:val="28"/>
              </w:rPr>
              <w:t>56</w:t>
            </w:r>
          </w:p>
        </w:tc>
        <w:tc>
          <w:tcPr>
            <w:tcW w:w="992" w:type="dxa"/>
            <w:vAlign w:val="center"/>
          </w:tcPr>
          <w:p w:rsidR="007F5B34" w:rsidRPr="00417D1C" w:rsidRDefault="007F5B34" w:rsidP="00A60AB1">
            <w:pPr>
              <w:ind w:firstLine="0"/>
              <w:jc w:val="center"/>
              <w:rPr>
                <w:szCs w:val="28"/>
              </w:rPr>
            </w:pPr>
            <w:r w:rsidRPr="00417D1C">
              <w:rPr>
                <w:szCs w:val="28"/>
              </w:rPr>
              <w:t>58</w:t>
            </w:r>
          </w:p>
        </w:tc>
        <w:tc>
          <w:tcPr>
            <w:tcW w:w="992" w:type="dxa"/>
            <w:vAlign w:val="center"/>
          </w:tcPr>
          <w:p w:rsidR="007F5B34" w:rsidRPr="00417D1C" w:rsidRDefault="007F5B34" w:rsidP="00A60AB1">
            <w:pPr>
              <w:ind w:firstLine="0"/>
              <w:jc w:val="center"/>
              <w:rPr>
                <w:szCs w:val="28"/>
              </w:rPr>
            </w:pPr>
            <w:r w:rsidRPr="00417D1C">
              <w:rPr>
                <w:szCs w:val="28"/>
              </w:rPr>
              <w:t>59</w:t>
            </w:r>
          </w:p>
        </w:tc>
        <w:tc>
          <w:tcPr>
            <w:tcW w:w="1208" w:type="dxa"/>
            <w:vAlign w:val="center"/>
          </w:tcPr>
          <w:p w:rsidR="007F5B34" w:rsidRPr="00417D1C" w:rsidRDefault="007F5B34" w:rsidP="00A60AB1">
            <w:pPr>
              <w:ind w:firstLine="0"/>
              <w:jc w:val="center"/>
              <w:rPr>
                <w:szCs w:val="28"/>
              </w:rPr>
            </w:pPr>
            <w:r w:rsidRPr="00417D1C">
              <w:rPr>
                <w:szCs w:val="28"/>
              </w:rPr>
              <w:t>58</w:t>
            </w:r>
          </w:p>
        </w:tc>
        <w:tc>
          <w:tcPr>
            <w:tcW w:w="1655" w:type="dxa"/>
            <w:vAlign w:val="center"/>
          </w:tcPr>
          <w:p w:rsidR="007F5B34" w:rsidRPr="00417D1C" w:rsidRDefault="007F5B34" w:rsidP="00A60AB1">
            <w:pPr>
              <w:ind w:firstLine="0"/>
              <w:jc w:val="center"/>
              <w:rPr>
                <w:szCs w:val="28"/>
              </w:rPr>
            </w:pPr>
            <w:r w:rsidRPr="00417D1C">
              <w:rPr>
                <w:szCs w:val="28"/>
              </w:rPr>
              <w:t>+22</w:t>
            </w:r>
          </w:p>
        </w:tc>
      </w:tr>
      <w:tr w:rsidR="00EE666C" w:rsidRPr="00417D1C" w:rsidTr="00A60AB1">
        <w:tc>
          <w:tcPr>
            <w:tcW w:w="669" w:type="dxa"/>
            <w:vMerge/>
            <w:vAlign w:val="center"/>
          </w:tcPr>
          <w:p w:rsidR="007F5B34" w:rsidRPr="00417D1C" w:rsidRDefault="007F5B34" w:rsidP="00A60AB1">
            <w:pPr>
              <w:pStyle w:val="aff0"/>
              <w:jc w:val="center"/>
            </w:pPr>
          </w:p>
        </w:tc>
        <w:tc>
          <w:tcPr>
            <w:tcW w:w="1849" w:type="dxa"/>
            <w:vMerge/>
          </w:tcPr>
          <w:p w:rsidR="007F5B34" w:rsidRPr="00417D1C" w:rsidRDefault="007F5B34" w:rsidP="000E59DD">
            <w:pPr>
              <w:pStyle w:val="aff0"/>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vAlign w:val="center"/>
          </w:tcPr>
          <w:p w:rsidR="007F5B34" w:rsidRPr="00417D1C" w:rsidRDefault="007F5B34" w:rsidP="00A60AB1">
            <w:pPr>
              <w:ind w:firstLine="0"/>
              <w:jc w:val="center"/>
              <w:rPr>
                <w:szCs w:val="28"/>
              </w:rPr>
            </w:pPr>
            <w:r w:rsidRPr="00417D1C">
              <w:rPr>
                <w:szCs w:val="28"/>
              </w:rPr>
              <w:t>38</w:t>
            </w:r>
          </w:p>
        </w:tc>
        <w:tc>
          <w:tcPr>
            <w:tcW w:w="992" w:type="dxa"/>
            <w:vAlign w:val="center"/>
          </w:tcPr>
          <w:p w:rsidR="007F5B34" w:rsidRPr="00417D1C" w:rsidRDefault="007F5B34" w:rsidP="00A60AB1">
            <w:pPr>
              <w:ind w:firstLine="0"/>
              <w:jc w:val="center"/>
              <w:rPr>
                <w:szCs w:val="28"/>
              </w:rPr>
            </w:pPr>
            <w:r w:rsidRPr="00417D1C">
              <w:rPr>
                <w:szCs w:val="28"/>
              </w:rPr>
              <w:t>42</w:t>
            </w:r>
          </w:p>
        </w:tc>
        <w:tc>
          <w:tcPr>
            <w:tcW w:w="992" w:type="dxa"/>
            <w:vAlign w:val="center"/>
          </w:tcPr>
          <w:p w:rsidR="007F5B34" w:rsidRPr="00417D1C" w:rsidRDefault="007F5B34" w:rsidP="00A60AB1">
            <w:pPr>
              <w:ind w:firstLine="0"/>
              <w:jc w:val="center"/>
              <w:rPr>
                <w:szCs w:val="28"/>
              </w:rPr>
            </w:pPr>
            <w:r w:rsidRPr="00417D1C">
              <w:rPr>
                <w:szCs w:val="28"/>
              </w:rPr>
              <w:t>46</w:t>
            </w:r>
          </w:p>
        </w:tc>
        <w:tc>
          <w:tcPr>
            <w:tcW w:w="1208" w:type="dxa"/>
            <w:vAlign w:val="center"/>
          </w:tcPr>
          <w:p w:rsidR="007F5B34" w:rsidRPr="00417D1C" w:rsidRDefault="007F5B34" w:rsidP="00A60AB1">
            <w:pPr>
              <w:ind w:firstLine="0"/>
              <w:jc w:val="center"/>
              <w:rPr>
                <w:szCs w:val="28"/>
              </w:rPr>
            </w:pPr>
            <w:r w:rsidRPr="00417D1C">
              <w:rPr>
                <w:szCs w:val="28"/>
              </w:rPr>
              <w:t>42</w:t>
            </w:r>
          </w:p>
        </w:tc>
        <w:tc>
          <w:tcPr>
            <w:tcW w:w="1655" w:type="dxa"/>
            <w:vAlign w:val="center"/>
          </w:tcPr>
          <w:p w:rsidR="007F5B34" w:rsidRPr="00417D1C" w:rsidRDefault="007F5B34" w:rsidP="00A60AB1">
            <w:pPr>
              <w:ind w:firstLine="0"/>
              <w:jc w:val="center"/>
              <w:rPr>
                <w:szCs w:val="28"/>
              </w:rPr>
            </w:pPr>
            <w:r w:rsidRPr="00417D1C">
              <w:rPr>
                <w:szCs w:val="28"/>
              </w:rPr>
              <w:t>+16</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7</w:t>
            </w:r>
          </w:p>
        </w:tc>
        <w:tc>
          <w:tcPr>
            <w:tcW w:w="1849" w:type="dxa"/>
            <w:vMerge w:val="restart"/>
            <w:vAlign w:val="center"/>
          </w:tcPr>
          <w:p w:rsidR="003A3A70" w:rsidRDefault="003A3A70" w:rsidP="00A60AB1">
            <w:pPr>
              <w:ind w:left="-10" w:firstLine="0"/>
              <w:jc w:val="left"/>
              <w:rPr>
                <w:szCs w:val="28"/>
                <w:lang w:val="kk-KZ"/>
              </w:rPr>
            </w:pPr>
            <w:r>
              <w:rPr>
                <w:szCs w:val="28"/>
                <w:lang w:val="kk-KZ"/>
              </w:rPr>
              <w:t>Ф</w:t>
            </w:r>
            <w:r>
              <w:rPr>
                <w:szCs w:val="28"/>
              </w:rPr>
              <w:t>он +</w:t>
            </w:r>
            <w:r w:rsidR="007F5B34" w:rsidRPr="00417D1C">
              <w:rPr>
                <w:szCs w:val="28"/>
              </w:rPr>
              <w:t>«Агро</w:t>
            </w:r>
            <w:r>
              <w:rPr>
                <w:szCs w:val="28"/>
                <w:lang w:val="kk-KZ"/>
              </w:rPr>
              <w:t>-</w:t>
            </w:r>
            <w:r w:rsidR="007F5B34" w:rsidRPr="00417D1C">
              <w:rPr>
                <w:szCs w:val="28"/>
              </w:rPr>
              <w:t xml:space="preserve">бионов» </w:t>
            </w:r>
          </w:p>
          <w:p w:rsidR="007F5B34" w:rsidRPr="00417D1C" w:rsidRDefault="007F5B34" w:rsidP="00A60AB1">
            <w:pPr>
              <w:ind w:left="-10" w:firstLine="0"/>
              <w:jc w:val="left"/>
              <w:rPr>
                <w:szCs w:val="28"/>
              </w:rPr>
            </w:pPr>
            <w:r w:rsidRPr="00417D1C">
              <w:rPr>
                <w:szCs w:val="28"/>
              </w:rPr>
              <w:t>500 кг/га</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vAlign w:val="center"/>
          </w:tcPr>
          <w:p w:rsidR="007F5B34" w:rsidRPr="00417D1C" w:rsidRDefault="007F5B34" w:rsidP="00A60AB1">
            <w:pPr>
              <w:ind w:firstLine="0"/>
              <w:jc w:val="center"/>
              <w:rPr>
                <w:szCs w:val="28"/>
              </w:rPr>
            </w:pPr>
            <w:r w:rsidRPr="00417D1C">
              <w:rPr>
                <w:szCs w:val="28"/>
              </w:rPr>
              <w:t>58</w:t>
            </w:r>
          </w:p>
        </w:tc>
        <w:tc>
          <w:tcPr>
            <w:tcW w:w="992" w:type="dxa"/>
            <w:vAlign w:val="center"/>
          </w:tcPr>
          <w:p w:rsidR="007F5B34" w:rsidRPr="00417D1C" w:rsidRDefault="007F5B34" w:rsidP="00A60AB1">
            <w:pPr>
              <w:ind w:firstLine="0"/>
              <w:jc w:val="center"/>
              <w:rPr>
                <w:szCs w:val="28"/>
              </w:rPr>
            </w:pPr>
            <w:r w:rsidRPr="00417D1C">
              <w:rPr>
                <w:szCs w:val="28"/>
              </w:rPr>
              <w:t>56</w:t>
            </w:r>
          </w:p>
        </w:tc>
        <w:tc>
          <w:tcPr>
            <w:tcW w:w="992" w:type="dxa"/>
            <w:vAlign w:val="center"/>
          </w:tcPr>
          <w:p w:rsidR="007F5B34" w:rsidRPr="00417D1C" w:rsidRDefault="007F5B34" w:rsidP="00A60AB1">
            <w:pPr>
              <w:ind w:firstLine="0"/>
              <w:jc w:val="center"/>
              <w:rPr>
                <w:szCs w:val="28"/>
              </w:rPr>
            </w:pPr>
            <w:r w:rsidRPr="00417D1C">
              <w:rPr>
                <w:szCs w:val="28"/>
              </w:rPr>
              <w:t>58</w:t>
            </w:r>
          </w:p>
        </w:tc>
        <w:tc>
          <w:tcPr>
            <w:tcW w:w="1208" w:type="dxa"/>
            <w:vAlign w:val="center"/>
          </w:tcPr>
          <w:p w:rsidR="007F5B34" w:rsidRPr="00417D1C" w:rsidRDefault="007F5B34" w:rsidP="00A60AB1">
            <w:pPr>
              <w:ind w:firstLine="0"/>
              <w:jc w:val="center"/>
              <w:rPr>
                <w:szCs w:val="28"/>
              </w:rPr>
            </w:pPr>
            <w:r w:rsidRPr="00417D1C">
              <w:rPr>
                <w:szCs w:val="28"/>
              </w:rPr>
              <w:t>57</w:t>
            </w:r>
          </w:p>
        </w:tc>
        <w:tc>
          <w:tcPr>
            <w:tcW w:w="1655" w:type="dxa"/>
            <w:vAlign w:val="center"/>
          </w:tcPr>
          <w:p w:rsidR="007F5B34" w:rsidRPr="00417D1C" w:rsidRDefault="007F5B34" w:rsidP="00A60AB1">
            <w:pPr>
              <w:ind w:firstLine="0"/>
              <w:jc w:val="center"/>
              <w:rPr>
                <w:szCs w:val="28"/>
              </w:rPr>
            </w:pPr>
            <w:r w:rsidRPr="00417D1C">
              <w:rPr>
                <w:szCs w:val="28"/>
              </w:rPr>
              <w:t>+21</w:t>
            </w:r>
          </w:p>
        </w:tc>
      </w:tr>
      <w:tr w:rsidR="00EE666C" w:rsidRPr="00417D1C" w:rsidTr="00A60AB1">
        <w:tc>
          <w:tcPr>
            <w:tcW w:w="669" w:type="dxa"/>
            <w:vMerge/>
          </w:tcPr>
          <w:p w:rsidR="007F5B34" w:rsidRPr="00417D1C" w:rsidRDefault="007F5B34" w:rsidP="000E59DD">
            <w:pPr>
              <w:pStyle w:val="aff0"/>
            </w:pPr>
          </w:p>
        </w:tc>
        <w:tc>
          <w:tcPr>
            <w:tcW w:w="1849" w:type="dxa"/>
            <w:vMerge/>
          </w:tcPr>
          <w:p w:rsidR="007F5B34" w:rsidRPr="00417D1C" w:rsidRDefault="007F5B34" w:rsidP="000E59DD">
            <w:pPr>
              <w:pStyle w:val="aff0"/>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vAlign w:val="center"/>
          </w:tcPr>
          <w:p w:rsidR="007F5B34" w:rsidRPr="00417D1C" w:rsidRDefault="007F5B34" w:rsidP="00A60AB1">
            <w:pPr>
              <w:ind w:firstLine="0"/>
              <w:jc w:val="center"/>
              <w:rPr>
                <w:szCs w:val="28"/>
              </w:rPr>
            </w:pPr>
            <w:r w:rsidRPr="00417D1C">
              <w:rPr>
                <w:szCs w:val="28"/>
              </w:rPr>
              <w:t>32</w:t>
            </w:r>
          </w:p>
        </w:tc>
        <w:tc>
          <w:tcPr>
            <w:tcW w:w="992" w:type="dxa"/>
            <w:vAlign w:val="center"/>
          </w:tcPr>
          <w:p w:rsidR="007F5B34" w:rsidRPr="00417D1C" w:rsidRDefault="007F5B34" w:rsidP="00A60AB1">
            <w:pPr>
              <w:ind w:firstLine="0"/>
              <w:jc w:val="center"/>
              <w:rPr>
                <w:szCs w:val="28"/>
              </w:rPr>
            </w:pPr>
            <w:r w:rsidRPr="00417D1C">
              <w:rPr>
                <w:szCs w:val="28"/>
              </w:rPr>
              <w:t>40</w:t>
            </w:r>
          </w:p>
        </w:tc>
        <w:tc>
          <w:tcPr>
            <w:tcW w:w="992" w:type="dxa"/>
            <w:vAlign w:val="center"/>
          </w:tcPr>
          <w:p w:rsidR="007F5B34" w:rsidRPr="00417D1C" w:rsidRDefault="007F5B34" w:rsidP="00A60AB1">
            <w:pPr>
              <w:ind w:firstLine="0"/>
              <w:jc w:val="center"/>
              <w:rPr>
                <w:szCs w:val="28"/>
              </w:rPr>
            </w:pPr>
            <w:r w:rsidRPr="00417D1C">
              <w:rPr>
                <w:szCs w:val="28"/>
              </w:rPr>
              <w:t>40</w:t>
            </w:r>
          </w:p>
        </w:tc>
        <w:tc>
          <w:tcPr>
            <w:tcW w:w="1208" w:type="dxa"/>
            <w:vAlign w:val="center"/>
          </w:tcPr>
          <w:p w:rsidR="007F5B34" w:rsidRPr="00417D1C" w:rsidRDefault="007F5B34" w:rsidP="00A60AB1">
            <w:pPr>
              <w:ind w:firstLine="0"/>
              <w:jc w:val="center"/>
              <w:rPr>
                <w:szCs w:val="28"/>
              </w:rPr>
            </w:pPr>
            <w:r w:rsidRPr="00417D1C">
              <w:rPr>
                <w:szCs w:val="28"/>
              </w:rPr>
              <w:t>37</w:t>
            </w:r>
          </w:p>
        </w:tc>
        <w:tc>
          <w:tcPr>
            <w:tcW w:w="1655" w:type="dxa"/>
            <w:vAlign w:val="center"/>
          </w:tcPr>
          <w:p w:rsidR="007F5B34" w:rsidRPr="00417D1C" w:rsidRDefault="007F5B34" w:rsidP="00A60AB1">
            <w:pPr>
              <w:ind w:firstLine="0"/>
              <w:jc w:val="center"/>
              <w:rPr>
                <w:szCs w:val="28"/>
              </w:rPr>
            </w:pPr>
            <w:r w:rsidRPr="00417D1C">
              <w:rPr>
                <w:szCs w:val="28"/>
              </w:rPr>
              <w:t>+11</w:t>
            </w:r>
          </w:p>
        </w:tc>
      </w:tr>
      <w:tr w:rsidR="00EE666C" w:rsidRPr="00417D1C" w:rsidTr="00A60AB1">
        <w:tc>
          <w:tcPr>
            <w:tcW w:w="669" w:type="dxa"/>
          </w:tcPr>
          <w:p w:rsidR="007F5B34" w:rsidRPr="00417D1C" w:rsidRDefault="007F5B34" w:rsidP="000E59DD">
            <w:pPr>
              <w:pStyle w:val="aff0"/>
            </w:pPr>
          </w:p>
        </w:tc>
        <w:tc>
          <w:tcPr>
            <w:tcW w:w="1849" w:type="dxa"/>
          </w:tcPr>
          <w:p w:rsidR="007F5B34" w:rsidRPr="00417D1C" w:rsidRDefault="007F5B34" w:rsidP="00A60AB1">
            <w:pPr>
              <w:ind w:firstLine="0"/>
              <w:rPr>
                <w:szCs w:val="28"/>
              </w:rPr>
            </w:pPr>
            <w:r w:rsidRPr="00417D1C">
              <w:rPr>
                <w:rFonts w:eastAsia="Times New Roman"/>
                <w:szCs w:val="28"/>
                <w:lang w:eastAsia="ru-RU"/>
              </w:rPr>
              <w:t xml:space="preserve">НСР </w:t>
            </w:r>
            <w:r w:rsidRPr="00417D1C">
              <w:rPr>
                <w:rFonts w:eastAsia="Times New Roman"/>
                <w:szCs w:val="28"/>
                <w:vertAlign w:val="subscript"/>
                <w:lang w:eastAsia="ru-RU"/>
              </w:rPr>
              <w:t>0,95%</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vAlign w:val="center"/>
          </w:tcPr>
          <w:p w:rsidR="007F5B34" w:rsidRPr="00417D1C" w:rsidRDefault="007F5B34" w:rsidP="00A60AB1">
            <w:pPr>
              <w:ind w:firstLine="0"/>
              <w:jc w:val="center"/>
              <w:rPr>
                <w:szCs w:val="28"/>
              </w:rPr>
            </w:pPr>
            <w:r w:rsidRPr="00417D1C">
              <w:rPr>
                <w:szCs w:val="28"/>
              </w:rPr>
              <w:t>2,3</w:t>
            </w:r>
          </w:p>
        </w:tc>
        <w:tc>
          <w:tcPr>
            <w:tcW w:w="992" w:type="dxa"/>
            <w:vAlign w:val="center"/>
          </w:tcPr>
          <w:p w:rsidR="007F5B34" w:rsidRPr="00417D1C" w:rsidRDefault="007F5B34" w:rsidP="00A60AB1">
            <w:pPr>
              <w:ind w:firstLine="0"/>
              <w:jc w:val="center"/>
              <w:rPr>
                <w:szCs w:val="28"/>
              </w:rPr>
            </w:pPr>
            <w:r w:rsidRPr="00417D1C">
              <w:rPr>
                <w:szCs w:val="28"/>
              </w:rPr>
              <w:t>1,8</w:t>
            </w:r>
          </w:p>
        </w:tc>
        <w:tc>
          <w:tcPr>
            <w:tcW w:w="992" w:type="dxa"/>
            <w:vAlign w:val="center"/>
          </w:tcPr>
          <w:p w:rsidR="007F5B34" w:rsidRPr="00417D1C" w:rsidRDefault="007F5B34" w:rsidP="00A60AB1">
            <w:pPr>
              <w:ind w:firstLine="0"/>
              <w:jc w:val="center"/>
              <w:rPr>
                <w:szCs w:val="28"/>
              </w:rPr>
            </w:pPr>
            <w:r w:rsidRPr="00417D1C">
              <w:rPr>
                <w:szCs w:val="28"/>
              </w:rPr>
              <w:t>2,6</w:t>
            </w:r>
          </w:p>
        </w:tc>
        <w:tc>
          <w:tcPr>
            <w:tcW w:w="1208" w:type="dxa"/>
            <w:vAlign w:val="center"/>
          </w:tcPr>
          <w:p w:rsidR="007F5B34" w:rsidRPr="00417D1C" w:rsidRDefault="007F5B34" w:rsidP="00A60AB1">
            <w:pPr>
              <w:ind w:firstLine="0"/>
              <w:jc w:val="center"/>
              <w:rPr>
                <w:szCs w:val="28"/>
              </w:rPr>
            </w:pPr>
            <w:r w:rsidRPr="00417D1C">
              <w:rPr>
                <w:szCs w:val="28"/>
              </w:rPr>
              <w:t>3,1</w:t>
            </w:r>
          </w:p>
        </w:tc>
        <w:tc>
          <w:tcPr>
            <w:tcW w:w="1655" w:type="dxa"/>
            <w:vAlign w:val="center"/>
          </w:tcPr>
          <w:p w:rsidR="007F5B34" w:rsidRPr="00417D1C" w:rsidRDefault="007F5B34" w:rsidP="00A60AB1">
            <w:pPr>
              <w:ind w:firstLine="0"/>
              <w:jc w:val="center"/>
              <w:rPr>
                <w:szCs w:val="28"/>
              </w:rPr>
            </w:pPr>
            <w:r w:rsidRPr="00417D1C">
              <w:rPr>
                <w:szCs w:val="28"/>
              </w:rPr>
              <w:t>-</w:t>
            </w:r>
          </w:p>
        </w:tc>
      </w:tr>
      <w:tr w:rsidR="00EE666C" w:rsidRPr="00417D1C" w:rsidTr="00A60AB1">
        <w:tc>
          <w:tcPr>
            <w:tcW w:w="669" w:type="dxa"/>
          </w:tcPr>
          <w:p w:rsidR="007F5B34" w:rsidRPr="00417D1C" w:rsidRDefault="007F5B34" w:rsidP="000E59DD">
            <w:pPr>
              <w:pStyle w:val="aff0"/>
            </w:pPr>
          </w:p>
        </w:tc>
        <w:tc>
          <w:tcPr>
            <w:tcW w:w="1849" w:type="dxa"/>
          </w:tcPr>
          <w:p w:rsidR="007F5B34" w:rsidRPr="00417D1C" w:rsidRDefault="007F5B34" w:rsidP="00A60AB1">
            <w:pPr>
              <w:ind w:firstLine="0"/>
              <w:rPr>
                <w:rFonts w:eastAsia="Times New Roman"/>
                <w:szCs w:val="28"/>
                <w:lang w:eastAsia="ru-RU"/>
              </w:rPr>
            </w:pPr>
            <w:r w:rsidRPr="00417D1C">
              <w:rPr>
                <w:rFonts w:eastAsia="Times New Roman"/>
                <w:szCs w:val="28"/>
                <w:lang w:eastAsia="ru-RU"/>
              </w:rPr>
              <w:t xml:space="preserve">НСР </w:t>
            </w:r>
            <w:r w:rsidRPr="00417D1C">
              <w:rPr>
                <w:rFonts w:eastAsia="Times New Roman"/>
                <w:szCs w:val="28"/>
                <w:vertAlign w:val="subscript"/>
                <w:lang w:eastAsia="ru-RU"/>
              </w:rPr>
              <w:t>0,95%</w:t>
            </w: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vAlign w:val="center"/>
          </w:tcPr>
          <w:p w:rsidR="007F5B34" w:rsidRPr="00417D1C" w:rsidRDefault="007F5B34" w:rsidP="00A60AB1">
            <w:pPr>
              <w:ind w:firstLine="0"/>
              <w:jc w:val="center"/>
              <w:rPr>
                <w:szCs w:val="28"/>
              </w:rPr>
            </w:pPr>
            <w:r w:rsidRPr="00417D1C">
              <w:rPr>
                <w:szCs w:val="28"/>
              </w:rPr>
              <w:t>1,7</w:t>
            </w:r>
          </w:p>
        </w:tc>
        <w:tc>
          <w:tcPr>
            <w:tcW w:w="992" w:type="dxa"/>
            <w:vAlign w:val="center"/>
          </w:tcPr>
          <w:p w:rsidR="007F5B34" w:rsidRPr="00417D1C" w:rsidRDefault="007F5B34" w:rsidP="00A60AB1">
            <w:pPr>
              <w:ind w:firstLine="0"/>
              <w:jc w:val="center"/>
              <w:rPr>
                <w:szCs w:val="28"/>
              </w:rPr>
            </w:pPr>
            <w:r w:rsidRPr="00417D1C">
              <w:rPr>
                <w:szCs w:val="28"/>
              </w:rPr>
              <w:t>1,7</w:t>
            </w:r>
          </w:p>
        </w:tc>
        <w:tc>
          <w:tcPr>
            <w:tcW w:w="992" w:type="dxa"/>
            <w:vAlign w:val="center"/>
          </w:tcPr>
          <w:p w:rsidR="007F5B34" w:rsidRPr="00417D1C" w:rsidRDefault="007F5B34" w:rsidP="00A60AB1">
            <w:pPr>
              <w:ind w:firstLine="0"/>
              <w:jc w:val="center"/>
              <w:rPr>
                <w:szCs w:val="28"/>
              </w:rPr>
            </w:pPr>
            <w:r w:rsidRPr="00417D1C">
              <w:rPr>
                <w:szCs w:val="28"/>
              </w:rPr>
              <w:t>3,0</w:t>
            </w:r>
          </w:p>
        </w:tc>
        <w:tc>
          <w:tcPr>
            <w:tcW w:w="1208" w:type="dxa"/>
            <w:vAlign w:val="center"/>
          </w:tcPr>
          <w:p w:rsidR="007F5B34" w:rsidRPr="00417D1C" w:rsidRDefault="007F5B34" w:rsidP="00A60AB1">
            <w:pPr>
              <w:ind w:firstLine="0"/>
              <w:jc w:val="center"/>
              <w:rPr>
                <w:szCs w:val="28"/>
              </w:rPr>
            </w:pPr>
            <w:r w:rsidRPr="00417D1C">
              <w:rPr>
                <w:szCs w:val="28"/>
              </w:rPr>
              <w:t>2,1</w:t>
            </w:r>
          </w:p>
        </w:tc>
        <w:tc>
          <w:tcPr>
            <w:tcW w:w="1655" w:type="dxa"/>
            <w:vAlign w:val="center"/>
          </w:tcPr>
          <w:p w:rsidR="007F5B34" w:rsidRPr="00417D1C" w:rsidRDefault="007F5B34" w:rsidP="00A60AB1">
            <w:pPr>
              <w:ind w:firstLine="0"/>
              <w:jc w:val="center"/>
              <w:rPr>
                <w:szCs w:val="28"/>
              </w:rPr>
            </w:pPr>
            <w:r w:rsidRPr="00417D1C">
              <w:rPr>
                <w:szCs w:val="28"/>
              </w:rPr>
              <w:t>-</w:t>
            </w:r>
          </w:p>
        </w:tc>
      </w:tr>
    </w:tbl>
    <w:p w:rsidR="00A0281D" w:rsidRPr="00417D1C" w:rsidRDefault="00A0281D" w:rsidP="000E59DD">
      <w:pPr>
        <w:pStyle w:val="aff0"/>
      </w:pPr>
    </w:p>
    <w:p w:rsidR="008448FA" w:rsidRPr="00C836DD" w:rsidRDefault="008448FA" w:rsidP="008448FA">
      <w:pPr>
        <w:rPr>
          <w:szCs w:val="28"/>
        </w:rPr>
      </w:pPr>
      <w:r w:rsidRPr="00C836DD">
        <w:rPr>
          <w:szCs w:val="28"/>
        </w:rPr>
        <w:t xml:space="preserve">В </w:t>
      </w:r>
      <w:r w:rsidR="00A0281D" w:rsidRPr="00C836DD">
        <w:rPr>
          <w:szCs w:val="28"/>
        </w:rPr>
        <w:t>опыте №2</w:t>
      </w:r>
      <w:r w:rsidRPr="00C836DD">
        <w:rPr>
          <w:szCs w:val="28"/>
        </w:rPr>
        <w:t xml:space="preserve"> по </w:t>
      </w:r>
      <w:r w:rsidR="00A0281D" w:rsidRPr="00C836DD">
        <w:rPr>
          <w:szCs w:val="28"/>
        </w:rPr>
        <w:t xml:space="preserve">изучению влияния доз </w:t>
      </w:r>
      <w:r w:rsidR="00FD6E34" w:rsidRPr="00C836DD">
        <w:rPr>
          <w:rFonts w:eastAsia="Times New Roman"/>
          <w:bCs/>
          <w:szCs w:val="28"/>
          <w:lang w:eastAsia="ru-RU"/>
        </w:rPr>
        <w:t>«Агробионов»</w:t>
      </w:r>
      <w:r w:rsidRPr="00C836DD">
        <w:rPr>
          <w:szCs w:val="28"/>
        </w:rPr>
        <w:t xml:space="preserve"> в сочетани</w:t>
      </w:r>
      <w:r w:rsidR="00A0281D" w:rsidRPr="00C836DD">
        <w:rPr>
          <w:szCs w:val="28"/>
        </w:rPr>
        <w:t>и</w:t>
      </w:r>
      <w:r w:rsidRPr="00C836DD">
        <w:rPr>
          <w:szCs w:val="28"/>
        </w:rPr>
        <w:t xml:space="preserve"> с </w:t>
      </w:r>
      <w:r w:rsidR="00A0281D" w:rsidRPr="00C836DD">
        <w:rPr>
          <w:szCs w:val="28"/>
        </w:rPr>
        <w:t>фосфорными у</w:t>
      </w:r>
      <w:r w:rsidRPr="00C836DD">
        <w:rPr>
          <w:szCs w:val="28"/>
        </w:rPr>
        <w:t>доб</w:t>
      </w:r>
      <w:r w:rsidR="00A0281D" w:rsidRPr="00C836DD">
        <w:rPr>
          <w:szCs w:val="28"/>
        </w:rPr>
        <w:t>рениями на удобренных вариантах</w:t>
      </w:r>
      <w:r w:rsidRPr="00C836DD">
        <w:rPr>
          <w:szCs w:val="28"/>
        </w:rPr>
        <w:t xml:space="preserve"> водопрочность почвенных агрегатов в слое почвы 0-20 см составила в 2018 году - 4</w:t>
      </w:r>
      <w:r w:rsidR="00A0281D" w:rsidRPr="00C836DD">
        <w:rPr>
          <w:szCs w:val="28"/>
        </w:rPr>
        <w:t>4-76% (</w:t>
      </w:r>
      <w:r w:rsidRPr="00C836DD">
        <w:rPr>
          <w:szCs w:val="28"/>
        </w:rPr>
        <w:t>контроль – 30%), в 2019 году - 38,6-48% (</w:t>
      </w:r>
      <w:r w:rsidR="00A0281D" w:rsidRPr="00C836DD">
        <w:rPr>
          <w:szCs w:val="28"/>
        </w:rPr>
        <w:t>ко</w:t>
      </w:r>
      <w:r w:rsidRPr="00C836DD">
        <w:rPr>
          <w:szCs w:val="28"/>
        </w:rPr>
        <w:t xml:space="preserve">нтроль – 34%), в 2020 году - 40-50% (контроль – 36%). Максимальный эффект получен на варианте </w:t>
      </w:r>
      <w:r w:rsidR="00FD6E34" w:rsidRPr="00C836DD">
        <w:rPr>
          <w:rFonts w:eastAsia="Times New Roman"/>
          <w:bCs/>
          <w:szCs w:val="28"/>
          <w:lang w:eastAsia="ru-RU"/>
        </w:rPr>
        <w:t>«Агробионов»</w:t>
      </w:r>
      <w:r w:rsidRPr="00C836DD">
        <w:rPr>
          <w:szCs w:val="28"/>
        </w:rPr>
        <w:t xml:space="preserve"> 100 кг/га+1/10 </w:t>
      </w:r>
      <w:r w:rsidRPr="00894AF2">
        <w:rPr>
          <w:szCs w:val="28"/>
        </w:rPr>
        <w:t>Р</w:t>
      </w:r>
      <w:proofErr w:type="gramStart"/>
      <w:r w:rsidRPr="00894AF2">
        <w:rPr>
          <w:szCs w:val="28"/>
          <w:vertAlign w:val="subscript"/>
        </w:rPr>
        <w:t>6</w:t>
      </w:r>
      <w:proofErr w:type="gramEnd"/>
      <w:r w:rsidRPr="00894AF2">
        <w:rPr>
          <w:szCs w:val="28"/>
        </w:rPr>
        <w:t>,</w:t>
      </w:r>
      <w:r w:rsidRPr="00C836DD">
        <w:rPr>
          <w:szCs w:val="28"/>
        </w:rPr>
        <w:t xml:space="preserve"> где водопрочность почвенных агрегатов в среднем за 3 года составила – 52%, </w:t>
      </w:r>
      <w:r w:rsidR="00A0281D" w:rsidRPr="00C836DD">
        <w:rPr>
          <w:szCs w:val="28"/>
        </w:rPr>
        <w:t>или выше контроля на 1</w:t>
      </w:r>
      <w:r w:rsidRPr="00C836DD">
        <w:rPr>
          <w:szCs w:val="28"/>
        </w:rPr>
        <w:t>9% (таблица 1</w:t>
      </w:r>
      <w:r w:rsidR="00C836DD" w:rsidRPr="00C836DD">
        <w:rPr>
          <w:szCs w:val="28"/>
          <w:lang w:val="kk-KZ"/>
        </w:rPr>
        <w:t>2</w:t>
      </w:r>
      <w:r w:rsidRPr="00C836DD">
        <w:rPr>
          <w:szCs w:val="28"/>
        </w:rPr>
        <w:t xml:space="preserve">). </w:t>
      </w:r>
    </w:p>
    <w:p w:rsidR="00764E69" w:rsidRPr="00C836DD" w:rsidRDefault="00764E69" w:rsidP="00764E69">
      <w:pPr>
        <w:rPr>
          <w:szCs w:val="28"/>
        </w:rPr>
      </w:pPr>
      <w:proofErr w:type="gramStart"/>
      <w:r w:rsidRPr="00C836DD">
        <w:rPr>
          <w:szCs w:val="28"/>
        </w:rPr>
        <w:t>Исходя из данных таблицы 1</w:t>
      </w:r>
      <w:r w:rsidR="00C836DD" w:rsidRPr="00C836DD">
        <w:rPr>
          <w:szCs w:val="28"/>
          <w:lang w:val="kk-KZ"/>
        </w:rPr>
        <w:t>2</w:t>
      </w:r>
      <w:r w:rsidRPr="00C836DD">
        <w:rPr>
          <w:szCs w:val="28"/>
        </w:rPr>
        <w:t>, можно сделать вывод, что на контроле почва по показателю водопрочност</w:t>
      </w:r>
      <w:r w:rsidR="00C836DD" w:rsidRPr="00C836DD">
        <w:rPr>
          <w:szCs w:val="28"/>
          <w:lang w:val="kk-KZ"/>
        </w:rPr>
        <w:t>и</w:t>
      </w:r>
      <w:r w:rsidRPr="00C836DD">
        <w:rPr>
          <w:szCs w:val="28"/>
        </w:rPr>
        <w:t xml:space="preserve"> агрегатов характеризуется как удовлетворительная (30-40%), а на удобренных вариантах, в зависимости от дозы «Агробионов»</w:t>
      </w:r>
      <w:r w:rsidR="00C836DD" w:rsidRPr="00C836DD">
        <w:rPr>
          <w:szCs w:val="28"/>
          <w:lang w:val="kk-KZ"/>
        </w:rPr>
        <w:t>,</w:t>
      </w:r>
      <w:r w:rsidRPr="00C836DD">
        <w:rPr>
          <w:szCs w:val="28"/>
        </w:rPr>
        <w:t xml:space="preserve"> характеризуется от удовлетворительного до хорошего (40-60%) состояния.</w:t>
      </w:r>
      <w:proofErr w:type="gramEnd"/>
      <w:r w:rsidRPr="00C836DD">
        <w:rPr>
          <w:szCs w:val="28"/>
        </w:rPr>
        <w:t xml:space="preserve"> На варианте «Агробионов» 100 кг/га + </w:t>
      </w:r>
      <w:r w:rsidR="00894AF2">
        <w:rPr>
          <w:szCs w:val="28"/>
        </w:rPr>
        <w:t xml:space="preserve">1/10 </w:t>
      </w:r>
      <w:r w:rsidRPr="00C836DD">
        <w:rPr>
          <w:szCs w:val="28"/>
        </w:rPr>
        <w:t>Р</w:t>
      </w:r>
      <w:proofErr w:type="gramStart"/>
      <w:r w:rsidRPr="00C836DD">
        <w:rPr>
          <w:szCs w:val="28"/>
          <w:vertAlign w:val="subscript"/>
        </w:rPr>
        <w:t>6</w:t>
      </w:r>
      <w:proofErr w:type="gramEnd"/>
      <w:r w:rsidRPr="00C836DD">
        <w:rPr>
          <w:szCs w:val="28"/>
        </w:rPr>
        <w:t xml:space="preserve"> водопрочность почвенных агрегатов в среднем за 3 года была 52% - хорошей.</w:t>
      </w:r>
    </w:p>
    <w:p w:rsidR="00764E69" w:rsidRPr="00C836DD" w:rsidRDefault="00764E69" w:rsidP="00764E69">
      <w:pPr>
        <w:rPr>
          <w:szCs w:val="28"/>
        </w:rPr>
      </w:pPr>
      <w:r w:rsidRPr="00C836DD">
        <w:rPr>
          <w:szCs w:val="28"/>
        </w:rPr>
        <w:t xml:space="preserve">В слое почвы 20-40 см на удобренных вариантах водопрочность почвенных агрегатов составила в 2018 году - 40-78%, в 2019 году - 36-46%, в 2020 году - 38-44%, а на неудобренном контрольном варианте – 24%, 34% и </w:t>
      </w:r>
      <w:r w:rsidRPr="00C836DD">
        <w:rPr>
          <w:szCs w:val="28"/>
        </w:rPr>
        <w:lastRenderedPageBreak/>
        <w:t xml:space="preserve">38% соответственно. Максимальный эффект был получен на варианте </w:t>
      </w:r>
      <w:r w:rsidRPr="00C836DD">
        <w:rPr>
          <w:rFonts w:eastAsia="Times New Roman"/>
          <w:bCs/>
          <w:szCs w:val="28"/>
          <w:lang w:eastAsia="ru-RU"/>
        </w:rPr>
        <w:t>«Агробионов»</w:t>
      </w:r>
      <w:r w:rsidRPr="00C836DD">
        <w:rPr>
          <w:szCs w:val="28"/>
        </w:rPr>
        <w:t xml:space="preserve"> 100 кг/га+1/10 </w:t>
      </w:r>
      <w:r w:rsidRPr="0065637D">
        <w:rPr>
          <w:szCs w:val="28"/>
        </w:rPr>
        <w:t>Р</w:t>
      </w:r>
      <w:proofErr w:type="gramStart"/>
      <w:r w:rsidRPr="0065637D">
        <w:rPr>
          <w:szCs w:val="28"/>
          <w:vertAlign w:val="subscript"/>
        </w:rPr>
        <w:t>6</w:t>
      </w:r>
      <w:proofErr w:type="gramEnd"/>
      <w:r w:rsidRPr="0065637D">
        <w:rPr>
          <w:szCs w:val="28"/>
        </w:rPr>
        <w:t>,</w:t>
      </w:r>
      <w:r w:rsidRPr="00C836DD">
        <w:rPr>
          <w:szCs w:val="28"/>
        </w:rPr>
        <w:t xml:space="preserve"> где водопрочность агрегатов в среднем за 3 года составила – 56,0%. На контрольном варианте водопрочность характеризуется как удовлетворительная (30-40%), а на удобренных вариантах, в зависимости от «Агробионов» и минеральных удобрений, колеблется от удовлетворительного до </w:t>
      </w:r>
      <w:r w:rsidRPr="00837C8B">
        <w:rPr>
          <w:szCs w:val="28"/>
        </w:rPr>
        <w:t xml:space="preserve">хорошего (40-60%) состояния. На варианте </w:t>
      </w:r>
      <w:r w:rsidRPr="00837C8B">
        <w:rPr>
          <w:rFonts w:eastAsia="Times New Roman"/>
          <w:bCs/>
          <w:szCs w:val="28"/>
          <w:lang w:eastAsia="ru-RU"/>
        </w:rPr>
        <w:t>«Агробионов»</w:t>
      </w:r>
      <w:r w:rsidRPr="00837C8B">
        <w:rPr>
          <w:szCs w:val="28"/>
        </w:rPr>
        <w:t xml:space="preserve"> 100 кг/га + 1/10 Р</w:t>
      </w:r>
      <w:proofErr w:type="gramStart"/>
      <w:r w:rsidRPr="00837C8B">
        <w:rPr>
          <w:szCs w:val="28"/>
          <w:vertAlign w:val="subscript"/>
        </w:rPr>
        <w:t>6</w:t>
      </w:r>
      <w:proofErr w:type="gramEnd"/>
      <w:r w:rsidRPr="00837C8B">
        <w:rPr>
          <w:szCs w:val="28"/>
        </w:rPr>
        <w:t xml:space="preserve"> водопрочность</w:t>
      </w:r>
      <w:r w:rsidRPr="00C836DD">
        <w:rPr>
          <w:szCs w:val="28"/>
        </w:rPr>
        <w:t xml:space="preserve"> почвенных агрегатов в среднем за 3 года была 56,0% - хорошая.</w:t>
      </w:r>
    </w:p>
    <w:p w:rsidR="008448FA" w:rsidRPr="00B7737B" w:rsidRDefault="008448FA" w:rsidP="008448FA">
      <w:pPr>
        <w:ind w:firstLine="851"/>
        <w:contextualSpacing/>
        <w:jc w:val="center"/>
        <w:rPr>
          <w:szCs w:val="28"/>
          <w:lang w:val="kk-KZ"/>
        </w:rPr>
      </w:pPr>
    </w:p>
    <w:p w:rsidR="008448FA" w:rsidRPr="00C836DD" w:rsidRDefault="008448FA" w:rsidP="00F46A9B">
      <w:pPr>
        <w:pStyle w:val="aff0"/>
      </w:pPr>
      <w:r w:rsidRPr="00C836DD">
        <w:t>Таблица 1</w:t>
      </w:r>
      <w:r w:rsidR="00C836DD" w:rsidRPr="00C836DD">
        <w:rPr>
          <w:lang w:val="kk-KZ"/>
        </w:rPr>
        <w:t>2</w:t>
      </w:r>
      <w:r w:rsidRPr="00C836DD">
        <w:t xml:space="preserve"> </w:t>
      </w:r>
      <w:r w:rsidR="00B7737B" w:rsidRPr="00417D1C">
        <w:rPr>
          <w:rFonts w:eastAsia="Times New Roman"/>
          <w:spacing w:val="2"/>
        </w:rPr>
        <w:t>–</w:t>
      </w:r>
      <w:r w:rsidRPr="00C836DD">
        <w:t xml:space="preserve"> Влияние </w:t>
      </w:r>
      <w:r w:rsidR="00FD6E34" w:rsidRPr="00C836DD">
        <w:t>«Агробионов»</w:t>
      </w:r>
      <w:r w:rsidRPr="00C836DD">
        <w:t xml:space="preserve"> и минеральных удобрений на водопрочность почвенных агрегатов чернозема обыкновенного под посевом льна масличного, %</w:t>
      </w:r>
    </w:p>
    <w:p w:rsidR="002E706B" w:rsidRPr="00C836DD" w:rsidRDefault="002E706B" w:rsidP="00F46A9B">
      <w:pPr>
        <w:pStyle w:val="aff0"/>
        <w:rPr>
          <w:sz w:val="16"/>
          <w:szCs w:val="16"/>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133"/>
        <w:gridCol w:w="1134"/>
        <w:gridCol w:w="1072"/>
        <w:gridCol w:w="992"/>
        <w:gridCol w:w="992"/>
        <w:gridCol w:w="1208"/>
        <w:gridCol w:w="1655"/>
      </w:tblGrid>
      <w:tr w:rsidR="00EE666C" w:rsidRPr="00417D1C" w:rsidTr="00A60AB1">
        <w:tc>
          <w:tcPr>
            <w:tcW w:w="669" w:type="dxa"/>
          </w:tcPr>
          <w:p w:rsidR="007F5B34" w:rsidRPr="00417D1C" w:rsidRDefault="007F5B34" w:rsidP="006F75E3">
            <w:pPr>
              <w:pStyle w:val="aff0"/>
            </w:pPr>
            <w:r w:rsidRPr="00417D1C">
              <w:t>№ пп</w:t>
            </w:r>
          </w:p>
        </w:tc>
        <w:tc>
          <w:tcPr>
            <w:tcW w:w="2133" w:type="dxa"/>
            <w:vAlign w:val="center"/>
          </w:tcPr>
          <w:p w:rsidR="007F5B34" w:rsidRPr="00417D1C" w:rsidRDefault="007F5B34" w:rsidP="00A60AB1">
            <w:pPr>
              <w:ind w:firstLine="0"/>
              <w:jc w:val="center"/>
              <w:rPr>
                <w:szCs w:val="28"/>
              </w:rPr>
            </w:pPr>
            <w:r w:rsidRPr="00417D1C">
              <w:rPr>
                <w:szCs w:val="28"/>
              </w:rPr>
              <w:t>Вариант</w:t>
            </w:r>
          </w:p>
        </w:tc>
        <w:tc>
          <w:tcPr>
            <w:tcW w:w="1134" w:type="dxa"/>
            <w:vAlign w:val="center"/>
          </w:tcPr>
          <w:p w:rsidR="007F5B34" w:rsidRPr="00417D1C" w:rsidRDefault="007F5B34" w:rsidP="00A60AB1">
            <w:pPr>
              <w:ind w:firstLine="0"/>
              <w:jc w:val="center"/>
              <w:rPr>
                <w:szCs w:val="28"/>
              </w:rPr>
            </w:pPr>
            <w:r w:rsidRPr="00417D1C">
              <w:rPr>
                <w:szCs w:val="28"/>
              </w:rPr>
              <w:t xml:space="preserve">Слой почвы, </w:t>
            </w:r>
            <w:proofErr w:type="gramStart"/>
            <w:r w:rsidRPr="00417D1C">
              <w:rPr>
                <w:szCs w:val="28"/>
              </w:rPr>
              <w:t>см</w:t>
            </w:r>
            <w:proofErr w:type="gramEnd"/>
          </w:p>
        </w:tc>
        <w:tc>
          <w:tcPr>
            <w:tcW w:w="1072" w:type="dxa"/>
            <w:vAlign w:val="center"/>
          </w:tcPr>
          <w:p w:rsidR="007F5B34" w:rsidRPr="00417D1C" w:rsidRDefault="007F5B34" w:rsidP="00A60AB1">
            <w:pPr>
              <w:ind w:firstLine="0"/>
              <w:jc w:val="center"/>
              <w:rPr>
                <w:szCs w:val="28"/>
              </w:rPr>
            </w:pPr>
            <w:r w:rsidRPr="00417D1C">
              <w:rPr>
                <w:szCs w:val="28"/>
              </w:rPr>
              <w:t>2018 г</w:t>
            </w:r>
          </w:p>
        </w:tc>
        <w:tc>
          <w:tcPr>
            <w:tcW w:w="992" w:type="dxa"/>
            <w:vAlign w:val="center"/>
          </w:tcPr>
          <w:p w:rsidR="007F5B34" w:rsidRPr="00417D1C" w:rsidRDefault="007F5B34" w:rsidP="00A60AB1">
            <w:pPr>
              <w:ind w:firstLine="0"/>
              <w:jc w:val="center"/>
              <w:rPr>
                <w:szCs w:val="28"/>
              </w:rPr>
            </w:pPr>
            <w:r w:rsidRPr="00417D1C">
              <w:rPr>
                <w:szCs w:val="28"/>
              </w:rPr>
              <w:t>2019 г</w:t>
            </w:r>
          </w:p>
        </w:tc>
        <w:tc>
          <w:tcPr>
            <w:tcW w:w="992" w:type="dxa"/>
            <w:vAlign w:val="center"/>
          </w:tcPr>
          <w:p w:rsidR="007F5B34" w:rsidRPr="00417D1C" w:rsidRDefault="007F5B34" w:rsidP="00A60AB1">
            <w:pPr>
              <w:ind w:firstLine="0"/>
              <w:jc w:val="center"/>
              <w:rPr>
                <w:szCs w:val="28"/>
              </w:rPr>
            </w:pPr>
            <w:r w:rsidRPr="00417D1C">
              <w:rPr>
                <w:szCs w:val="28"/>
              </w:rPr>
              <w:t>2020 г</w:t>
            </w:r>
          </w:p>
        </w:tc>
        <w:tc>
          <w:tcPr>
            <w:tcW w:w="1208" w:type="dxa"/>
            <w:vAlign w:val="center"/>
          </w:tcPr>
          <w:p w:rsidR="007F5B34" w:rsidRPr="00417D1C" w:rsidRDefault="007F5B34" w:rsidP="00A60AB1">
            <w:pPr>
              <w:ind w:firstLine="0"/>
              <w:jc w:val="center"/>
              <w:rPr>
                <w:szCs w:val="28"/>
              </w:rPr>
            </w:pPr>
            <w:r w:rsidRPr="00417D1C">
              <w:rPr>
                <w:szCs w:val="28"/>
              </w:rPr>
              <w:t>Среднее</w:t>
            </w:r>
          </w:p>
        </w:tc>
        <w:tc>
          <w:tcPr>
            <w:tcW w:w="1655" w:type="dxa"/>
            <w:vAlign w:val="center"/>
          </w:tcPr>
          <w:p w:rsidR="007F5B34" w:rsidRPr="00417D1C" w:rsidRDefault="007F5B34" w:rsidP="00A60AB1">
            <w:pPr>
              <w:ind w:firstLine="0"/>
              <w:jc w:val="center"/>
              <w:rPr>
                <w:szCs w:val="28"/>
              </w:rPr>
            </w:pPr>
            <w:r w:rsidRPr="00417D1C">
              <w:rPr>
                <w:szCs w:val="28"/>
              </w:rPr>
              <w:t>Отклонение от контроля</w:t>
            </w:r>
            <w:proofErr w:type="gramStart"/>
            <w:r w:rsidRPr="00417D1C">
              <w:rPr>
                <w:szCs w:val="28"/>
              </w:rPr>
              <w:t xml:space="preserve"> (</w:t>
            </w:r>
            <w:r w:rsidRPr="00417D1C">
              <w:rPr>
                <w:szCs w:val="28"/>
                <w:u w:val="single"/>
              </w:rPr>
              <w:t>+</w:t>
            </w:r>
            <w:r w:rsidRPr="00417D1C">
              <w:rPr>
                <w:szCs w:val="28"/>
              </w:rPr>
              <w:t>)</w:t>
            </w:r>
            <w:proofErr w:type="gramEnd"/>
          </w:p>
        </w:tc>
      </w:tr>
      <w:tr w:rsidR="00EE666C" w:rsidRPr="00417D1C" w:rsidTr="00A60AB1">
        <w:tc>
          <w:tcPr>
            <w:tcW w:w="669" w:type="dxa"/>
            <w:vMerge w:val="restart"/>
            <w:vAlign w:val="center"/>
          </w:tcPr>
          <w:p w:rsidR="007F5B34" w:rsidRPr="00417D1C" w:rsidRDefault="007F5B34" w:rsidP="00A60AB1">
            <w:pPr>
              <w:pStyle w:val="aff0"/>
              <w:jc w:val="center"/>
            </w:pPr>
            <w:r w:rsidRPr="00417D1C">
              <w:t>1</w:t>
            </w:r>
          </w:p>
        </w:tc>
        <w:tc>
          <w:tcPr>
            <w:tcW w:w="2133" w:type="dxa"/>
            <w:vMerge w:val="restart"/>
            <w:vAlign w:val="center"/>
          </w:tcPr>
          <w:p w:rsidR="007F5B34" w:rsidRPr="00417D1C" w:rsidRDefault="00C836DD" w:rsidP="00A60AB1">
            <w:pPr>
              <w:ind w:left="66" w:firstLine="0"/>
              <w:jc w:val="left"/>
              <w:rPr>
                <w:rFonts w:eastAsia="Times New Roman"/>
                <w:bCs/>
                <w:szCs w:val="28"/>
                <w:lang w:eastAsia="ru-RU"/>
              </w:rPr>
            </w:pPr>
            <w:r>
              <w:rPr>
                <w:rFonts w:eastAsia="Times New Roman"/>
                <w:bCs/>
                <w:szCs w:val="28"/>
                <w:lang w:val="kk-KZ" w:eastAsia="ru-RU"/>
              </w:rPr>
              <w:t>К</w:t>
            </w:r>
            <w:r w:rsidR="007F5B34" w:rsidRPr="00417D1C">
              <w:rPr>
                <w:rFonts w:eastAsia="Times New Roman"/>
                <w:bCs/>
                <w:szCs w:val="28"/>
                <w:lang w:eastAsia="ru-RU"/>
              </w:rPr>
              <w:t>онтроль без удобрений</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tcPr>
          <w:p w:rsidR="007F5B34" w:rsidRPr="00417D1C" w:rsidRDefault="007F5B34" w:rsidP="00A60AB1">
            <w:pPr>
              <w:ind w:firstLine="0"/>
              <w:jc w:val="center"/>
              <w:rPr>
                <w:szCs w:val="28"/>
              </w:rPr>
            </w:pPr>
            <w:r w:rsidRPr="00417D1C">
              <w:rPr>
                <w:szCs w:val="28"/>
              </w:rPr>
              <w:t>30</w:t>
            </w:r>
          </w:p>
        </w:tc>
        <w:tc>
          <w:tcPr>
            <w:tcW w:w="992" w:type="dxa"/>
          </w:tcPr>
          <w:p w:rsidR="007F5B34" w:rsidRPr="00417D1C" w:rsidRDefault="007F5B34" w:rsidP="00A60AB1">
            <w:pPr>
              <w:ind w:firstLine="0"/>
              <w:jc w:val="center"/>
              <w:rPr>
                <w:szCs w:val="28"/>
              </w:rPr>
            </w:pPr>
            <w:r w:rsidRPr="00417D1C">
              <w:rPr>
                <w:szCs w:val="28"/>
              </w:rPr>
              <w:t>34</w:t>
            </w:r>
          </w:p>
        </w:tc>
        <w:tc>
          <w:tcPr>
            <w:tcW w:w="992" w:type="dxa"/>
          </w:tcPr>
          <w:p w:rsidR="007F5B34" w:rsidRPr="00417D1C" w:rsidRDefault="007F5B34" w:rsidP="00A60AB1">
            <w:pPr>
              <w:ind w:firstLine="0"/>
              <w:jc w:val="center"/>
              <w:rPr>
                <w:szCs w:val="28"/>
              </w:rPr>
            </w:pPr>
            <w:r w:rsidRPr="00417D1C">
              <w:rPr>
                <w:szCs w:val="28"/>
              </w:rPr>
              <w:t>36</w:t>
            </w:r>
          </w:p>
        </w:tc>
        <w:tc>
          <w:tcPr>
            <w:tcW w:w="1208" w:type="dxa"/>
          </w:tcPr>
          <w:p w:rsidR="007F5B34" w:rsidRPr="00417D1C" w:rsidRDefault="007F5B34" w:rsidP="00A60AB1">
            <w:pPr>
              <w:ind w:firstLine="0"/>
              <w:jc w:val="center"/>
              <w:rPr>
                <w:szCs w:val="28"/>
              </w:rPr>
            </w:pPr>
            <w:r w:rsidRPr="00417D1C">
              <w:rPr>
                <w:szCs w:val="28"/>
              </w:rPr>
              <w:t>33</w:t>
            </w:r>
          </w:p>
        </w:tc>
        <w:tc>
          <w:tcPr>
            <w:tcW w:w="1655" w:type="dxa"/>
          </w:tcPr>
          <w:p w:rsidR="007F5B34" w:rsidRPr="00417D1C" w:rsidRDefault="007F5B34" w:rsidP="00A60AB1">
            <w:pPr>
              <w:ind w:firstLine="0"/>
              <w:jc w:val="center"/>
              <w:rPr>
                <w:szCs w:val="28"/>
              </w:rPr>
            </w:pPr>
            <w:r w:rsidRPr="00417D1C">
              <w:rPr>
                <w:szCs w:val="28"/>
              </w:rPr>
              <w:t>-</w:t>
            </w:r>
          </w:p>
        </w:tc>
      </w:tr>
      <w:tr w:rsidR="00EE666C" w:rsidRPr="00417D1C" w:rsidTr="00A60AB1">
        <w:tc>
          <w:tcPr>
            <w:tcW w:w="669" w:type="dxa"/>
            <w:vMerge/>
            <w:vAlign w:val="center"/>
          </w:tcPr>
          <w:p w:rsidR="007F5B34" w:rsidRPr="00417D1C" w:rsidRDefault="007F5B34" w:rsidP="00A60AB1">
            <w:pPr>
              <w:pStyle w:val="aff0"/>
              <w:jc w:val="center"/>
            </w:pPr>
          </w:p>
        </w:tc>
        <w:tc>
          <w:tcPr>
            <w:tcW w:w="2133" w:type="dxa"/>
            <w:vMerge/>
            <w:vAlign w:val="center"/>
          </w:tcPr>
          <w:p w:rsidR="007F5B34" w:rsidRPr="00417D1C" w:rsidRDefault="007F5B34" w:rsidP="006F75E3">
            <w:pPr>
              <w:pStyle w:val="aff0"/>
              <w:rPr>
                <w:color w:val="FF0000"/>
              </w:rPr>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tcPr>
          <w:p w:rsidR="007F5B34" w:rsidRPr="00417D1C" w:rsidRDefault="007F5B34" w:rsidP="00A60AB1">
            <w:pPr>
              <w:ind w:firstLine="0"/>
              <w:jc w:val="center"/>
              <w:rPr>
                <w:szCs w:val="28"/>
              </w:rPr>
            </w:pPr>
            <w:r w:rsidRPr="00417D1C">
              <w:rPr>
                <w:szCs w:val="28"/>
              </w:rPr>
              <w:t>24</w:t>
            </w:r>
          </w:p>
        </w:tc>
        <w:tc>
          <w:tcPr>
            <w:tcW w:w="992" w:type="dxa"/>
          </w:tcPr>
          <w:p w:rsidR="007F5B34" w:rsidRPr="00417D1C" w:rsidRDefault="007F5B34" w:rsidP="00A60AB1">
            <w:pPr>
              <w:ind w:firstLine="0"/>
              <w:jc w:val="center"/>
              <w:rPr>
                <w:szCs w:val="28"/>
              </w:rPr>
            </w:pPr>
            <w:r w:rsidRPr="00417D1C">
              <w:rPr>
                <w:szCs w:val="28"/>
              </w:rPr>
              <w:t>34</w:t>
            </w:r>
          </w:p>
        </w:tc>
        <w:tc>
          <w:tcPr>
            <w:tcW w:w="992" w:type="dxa"/>
          </w:tcPr>
          <w:p w:rsidR="007F5B34" w:rsidRPr="00417D1C" w:rsidRDefault="007F5B34" w:rsidP="00A60AB1">
            <w:pPr>
              <w:ind w:firstLine="0"/>
              <w:jc w:val="center"/>
              <w:rPr>
                <w:szCs w:val="28"/>
              </w:rPr>
            </w:pPr>
            <w:r w:rsidRPr="00417D1C">
              <w:rPr>
                <w:szCs w:val="28"/>
              </w:rPr>
              <w:t>38</w:t>
            </w:r>
          </w:p>
        </w:tc>
        <w:tc>
          <w:tcPr>
            <w:tcW w:w="1208" w:type="dxa"/>
          </w:tcPr>
          <w:p w:rsidR="007F5B34" w:rsidRPr="00417D1C" w:rsidRDefault="007F5B34" w:rsidP="00A60AB1">
            <w:pPr>
              <w:ind w:firstLine="0"/>
              <w:jc w:val="center"/>
              <w:rPr>
                <w:szCs w:val="28"/>
              </w:rPr>
            </w:pPr>
            <w:r w:rsidRPr="00417D1C">
              <w:rPr>
                <w:szCs w:val="28"/>
              </w:rPr>
              <w:t>32</w:t>
            </w:r>
          </w:p>
        </w:tc>
        <w:tc>
          <w:tcPr>
            <w:tcW w:w="1655" w:type="dxa"/>
          </w:tcPr>
          <w:p w:rsidR="007F5B34" w:rsidRPr="00417D1C" w:rsidRDefault="007F5B34" w:rsidP="00A60AB1">
            <w:pPr>
              <w:ind w:firstLine="0"/>
              <w:jc w:val="center"/>
              <w:rPr>
                <w:szCs w:val="28"/>
              </w:rPr>
            </w:pPr>
            <w:r w:rsidRPr="00417D1C">
              <w:rPr>
                <w:szCs w:val="28"/>
              </w:rPr>
              <w:t>-</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2</w:t>
            </w:r>
          </w:p>
        </w:tc>
        <w:tc>
          <w:tcPr>
            <w:tcW w:w="2133" w:type="dxa"/>
            <w:vMerge w:val="restart"/>
            <w:vAlign w:val="center"/>
          </w:tcPr>
          <w:p w:rsidR="007F5B34" w:rsidRPr="007F5C78" w:rsidRDefault="00C836DD" w:rsidP="00A60AB1">
            <w:pPr>
              <w:ind w:left="66" w:firstLine="0"/>
              <w:jc w:val="left"/>
              <w:rPr>
                <w:szCs w:val="28"/>
                <w:lang w:val="kk-KZ"/>
              </w:rPr>
            </w:pPr>
            <w:r w:rsidRPr="00837C8B">
              <w:rPr>
                <w:szCs w:val="28"/>
                <w:lang w:val="kk-KZ"/>
              </w:rPr>
              <w:t>Р</w:t>
            </w:r>
            <w:r w:rsidR="007F5B34" w:rsidRPr="00837C8B">
              <w:rPr>
                <w:szCs w:val="28"/>
              </w:rPr>
              <w:t>асчетная доза Р</w:t>
            </w:r>
            <w:r w:rsidR="007F5B34" w:rsidRPr="00837C8B">
              <w:rPr>
                <w:szCs w:val="28"/>
                <w:vertAlign w:val="subscript"/>
              </w:rPr>
              <w:t>6</w:t>
            </w:r>
            <w:r w:rsidR="007F5C78" w:rsidRPr="00837C8B">
              <w:rPr>
                <w:szCs w:val="28"/>
                <w:vertAlign w:val="subscript"/>
                <w:lang w:val="kk-KZ"/>
              </w:rPr>
              <w:t>4</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tcPr>
          <w:p w:rsidR="007F5B34" w:rsidRPr="00417D1C" w:rsidRDefault="007F5B34" w:rsidP="00A60AB1">
            <w:pPr>
              <w:ind w:firstLine="0"/>
              <w:jc w:val="center"/>
              <w:rPr>
                <w:szCs w:val="28"/>
              </w:rPr>
            </w:pPr>
            <w:r w:rsidRPr="00417D1C">
              <w:rPr>
                <w:szCs w:val="28"/>
              </w:rPr>
              <w:t>46</w:t>
            </w:r>
          </w:p>
        </w:tc>
        <w:tc>
          <w:tcPr>
            <w:tcW w:w="992" w:type="dxa"/>
          </w:tcPr>
          <w:p w:rsidR="007F5B34" w:rsidRPr="00417D1C" w:rsidRDefault="007F5B34" w:rsidP="00A60AB1">
            <w:pPr>
              <w:ind w:firstLine="0"/>
              <w:jc w:val="center"/>
              <w:rPr>
                <w:szCs w:val="28"/>
              </w:rPr>
            </w:pPr>
            <w:r w:rsidRPr="00417D1C">
              <w:rPr>
                <w:szCs w:val="28"/>
              </w:rPr>
              <w:t>40</w:t>
            </w:r>
          </w:p>
        </w:tc>
        <w:tc>
          <w:tcPr>
            <w:tcW w:w="992" w:type="dxa"/>
          </w:tcPr>
          <w:p w:rsidR="007F5B34" w:rsidRPr="00417D1C" w:rsidRDefault="007F5B34" w:rsidP="00A60AB1">
            <w:pPr>
              <w:ind w:firstLine="0"/>
              <w:jc w:val="center"/>
              <w:rPr>
                <w:szCs w:val="28"/>
              </w:rPr>
            </w:pPr>
            <w:r w:rsidRPr="00417D1C">
              <w:rPr>
                <w:szCs w:val="28"/>
              </w:rPr>
              <w:t>42</w:t>
            </w:r>
          </w:p>
        </w:tc>
        <w:tc>
          <w:tcPr>
            <w:tcW w:w="1208" w:type="dxa"/>
          </w:tcPr>
          <w:p w:rsidR="007F5B34" w:rsidRPr="00417D1C" w:rsidRDefault="007F5B34" w:rsidP="00A60AB1">
            <w:pPr>
              <w:ind w:firstLine="0"/>
              <w:jc w:val="center"/>
              <w:rPr>
                <w:szCs w:val="28"/>
              </w:rPr>
            </w:pPr>
            <w:r w:rsidRPr="00417D1C">
              <w:rPr>
                <w:szCs w:val="28"/>
              </w:rPr>
              <w:t>43</w:t>
            </w:r>
          </w:p>
        </w:tc>
        <w:tc>
          <w:tcPr>
            <w:tcW w:w="1655" w:type="dxa"/>
          </w:tcPr>
          <w:p w:rsidR="007F5B34" w:rsidRPr="00417D1C" w:rsidRDefault="007F5B34" w:rsidP="00A60AB1">
            <w:pPr>
              <w:ind w:firstLine="0"/>
              <w:jc w:val="center"/>
              <w:rPr>
                <w:szCs w:val="28"/>
              </w:rPr>
            </w:pPr>
            <w:r w:rsidRPr="00417D1C">
              <w:rPr>
                <w:szCs w:val="28"/>
              </w:rPr>
              <w:t>+10</w:t>
            </w:r>
          </w:p>
        </w:tc>
      </w:tr>
      <w:tr w:rsidR="00EE666C" w:rsidRPr="00417D1C" w:rsidTr="00A60AB1">
        <w:tc>
          <w:tcPr>
            <w:tcW w:w="669" w:type="dxa"/>
            <w:vMerge/>
            <w:vAlign w:val="center"/>
          </w:tcPr>
          <w:p w:rsidR="007F5B34" w:rsidRPr="00417D1C" w:rsidRDefault="007F5B34" w:rsidP="00A60AB1">
            <w:pPr>
              <w:pStyle w:val="aff0"/>
              <w:jc w:val="center"/>
            </w:pPr>
          </w:p>
        </w:tc>
        <w:tc>
          <w:tcPr>
            <w:tcW w:w="2133" w:type="dxa"/>
            <w:vMerge/>
            <w:vAlign w:val="center"/>
          </w:tcPr>
          <w:p w:rsidR="007F5B34" w:rsidRPr="00417D1C" w:rsidRDefault="007F5B34" w:rsidP="006F75E3">
            <w:pPr>
              <w:pStyle w:val="aff0"/>
              <w:rPr>
                <w:color w:val="FF0000"/>
              </w:rPr>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tcPr>
          <w:p w:rsidR="007F5B34" w:rsidRPr="00417D1C" w:rsidRDefault="007F5B34" w:rsidP="00A60AB1">
            <w:pPr>
              <w:ind w:firstLine="0"/>
              <w:jc w:val="center"/>
              <w:rPr>
                <w:szCs w:val="28"/>
              </w:rPr>
            </w:pPr>
            <w:r w:rsidRPr="00417D1C">
              <w:rPr>
                <w:szCs w:val="28"/>
              </w:rPr>
              <w:t>44</w:t>
            </w:r>
          </w:p>
        </w:tc>
        <w:tc>
          <w:tcPr>
            <w:tcW w:w="992" w:type="dxa"/>
          </w:tcPr>
          <w:p w:rsidR="007F5B34" w:rsidRPr="00417D1C" w:rsidRDefault="007F5B34" w:rsidP="00A60AB1">
            <w:pPr>
              <w:ind w:firstLine="0"/>
              <w:jc w:val="center"/>
              <w:rPr>
                <w:szCs w:val="28"/>
              </w:rPr>
            </w:pPr>
            <w:r w:rsidRPr="00417D1C">
              <w:rPr>
                <w:szCs w:val="28"/>
              </w:rPr>
              <w:t>36</w:t>
            </w:r>
          </w:p>
        </w:tc>
        <w:tc>
          <w:tcPr>
            <w:tcW w:w="992" w:type="dxa"/>
          </w:tcPr>
          <w:p w:rsidR="007F5B34" w:rsidRPr="00417D1C" w:rsidRDefault="007F5B34" w:rsidP="00A60AB1">
            <w:pPr>
              <w:ind w:firstLine="0"/>
              <w:jc w:val="center"/>
              <w:rPr>
                <w:szCs w:val="28"/>
              </w:rPr>
            </w:pPr>
            <w:r w:rsidRPr="00417D1C">
              <w:rPr>
                <w:szCs w:val="28"/>
              </w:rPr>
              <w:t>38</w:t>
            </w:r>
          </w:p>
        </w:tc>
        <w:tc>
          <w:tcPr>
            <w:tcW w:w="1208" w:type="dxa"/>
          </w:tcPr>
          <w:p w:rsidR="007F5B34" w:rsidRPr="00417D1C" w:rsidRDefault="007F5B34" w:rsidP="00A60AB1">
            <w:pPr>
              <w:ind w:firstLine="0"/>
              <w:jc w:val="center"/>
              <w:rPr>
                <w:szCs w:val="28"/>
              </w:rPr>
            </w:pPr>
            <w:r w:rsidRPr="00417D1C">
              <w:rPr>
                <w:szCs w:val="28"/>
              </w:rPr>
              <w:t>39</w:t>
            </w:r>
          </w:p>
        </w:tc>
        <w:tc>
          <w:tcPr>
            <w:tcW w:w="1655" w:type="dxa"/>
          </w:tcPr>
          <w:p w:rsidR="007F5B34" w:rsidRPr="00417D1C" w:rsidRDefault="007F5B34" w:rsidP="00A60AB1">
            <w:pPr>
              <w:ind w:firstLine="0"/>
              <w:jc w:val="center"/>
              <w:rPr>
                <w:szCs w:val="28"/>
              </w:rPr>
            </w:pPr>
            <w:r w:rsidRPr="00417D1C">
              <w:rPr>
                <w:szCs w:val="28"/>
              </w:rPr>
              <w:t>+7</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3</w:t>
            </w:r>
          </w:p>
        </w:tc>
        <w:tc>
          <w:tcPr>
            <w:tcW w:w="2133" w:type="dxa"/>
            <w:vMerge w:val="restart"/>
            <w:vAlign w:val="center"/>
          </w:tcPr>
          <w:p w:rsidR="007F5B34" w:rsidRPr="00C836DD" w:rsidRDefault="007F5B34" w:rsidP="00A60AB1">
            <w:pPr>
              <w:ind w:left="66" w:firstLine="0"/>
              <w:jc w:val="left"/>
              <w:rPr>
                <w:szCs w:val="28"/>
                <w:lang w:val="en-US"/>
              </w:rPr>
            </w:pPr>
            <w:r w:rsidRPr="00417D1C">
              <w:rPr>
                <w:rFonts w:eastAsia="Times New Roman"/>
                <w:bCs/>
                <w:szCs w:val="28"/>
                <w:lang w:eastAsia="ru-RU"/>
              </w:rPr>
              <w:t>«Агробионов»</w:t>
            </w:r>
            <w:r w:rsidRPr="00417D1C">
              <w:rPr>
                <w:szCs w:val="28"/>
              </w:rPr>
              <w:t xml:space="preserve"> 100 кг/га +1/2 Р</w:t>
            </w:r>
            <w:r w:rsidR="00C836DD">
              <w:rPr>
                <w:szCs w:val="28"/>
                <w:vertAlign w:val="subscript"/>
                <w:lang w:val="en-US"/>
              </w:rPr>
              <w:t>32</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tcPr>
          <w:p w:rsidR="007F5B34" w:rsidRPr="00417D1C" w:rsidRDefault="007F5B34" w:rsidP="00A60AB1">
            <w:pPr>
              <w:ind w:firstLine="0"/>
              <w:jc w:val="center"/>
              <w:rPr>
                <w:szCs w:val="28"/>
              </w:rPr>
            </w:pPr>
            <w:r w:rsidRPr="00417D1C">
              <w:rPr>
                <w:szCs w:val="28"/>
              </w:rPr>
              <w:t>44</w:t>
            </w:r>
          </w:p>
        </w:tc>
        <w:tc>
          <w:tcPr>
            <w:tcW w:w="992" w:type="dxa"/>
          </w:tcPr>
          <w:p w:rsidR="007F5B34" w:rsidRPr="00417D1C" w:rsidRDefault="007F5B34" w:rsidP="00A60AB1">
            <w:pPr>
              <w:ind w:firstLine="0"/>
              <w:jc w:val="center"/>
              <w:rPr>
                <w:szCs w:val="28"/>
              </w:rPr>
            </w:pPr>
            <w:r w:rsidRPr="00417D1C">
              <w:rPr>
                <w:szCs w:val="28"/>
              </w:rPr>
              <w:t>39</w:t>
            </w:r>
          </w:p>
        </w:tc>
        <w:tc>
          <w:tcPr>
            <w:tcW w:w="992" w:type="dxa"/>
          </w:tcPr>
          <w:p w:rsidR="007F5B34" w:rsidRPr="00417D1C" w:rsidRDefault="007F5B34" w:rsidP="00A60AB1">
            <w:pPr>
              <w:ind w:firstLine="0"/>
              <w:jc w:val="center"/>
              <w:rPr>
                <w:szCs w:val="28"/>
              </w:rPr>
            </w:pPr>
            <w:r w:rsidRPr="00417D1C">
              <w:rPr>
                <w:szCs w:val="28"/>
              </w:rPr>
              <w:t>42</w:t>
            </w:r>
          </w:p>
        </w:tc>
        <w:tc>
          <w:tcPr>
            <w:tcW w:w="1208" w:type="dxa"/>
          </w:tcPr>
          <w:p w:rsidR="007F5B34" w:rsidRPr="00417D1C" w:rsidRDefault="007F5B34" w:rsidP="00A60AB1">
            <w:pPr>
              <w:ind w:firstLine="0"/>
              <w:jc w:val="center"/>
              <w:rPr>
                <w:szCs w:val="28"/>
              </w:rPr>
            </w:pPr>
            <w:r w:rsidRPr="00417D1C">
              <w:rPr>
                <w:szCs w:val="28"/>
              </w:rPr>
              <w:t>42</w:t>
            </w:r>
          </w:p>
        </w:tc>
        <w:tc>
          <w:tcPr>
            <w:tcW w:w="1655" w:type="dxa"/>
          </w:tcPr>
          <w:p w:rsidR="007F5B34" w:rsidRPr="00417D1C" w:rsidRDefault="007F5B34" w:rsidP="00A60AB1">
            <w:pPr>
              <w:ind w:firstLine="0"/>
              <w:jc w:val="center"/>
              <w:rPr>
                <w:szCs w:val="28"/>
              </w:rPr>
            </w:pPr>
            <w:r w:rsidRPr="00417D1C">
              <w:rPr>
                <w:szCs w:val="28"/>
              </w:rPr>
              <w:t>+9</w:t>
            </w:r>
          </w:p>
        </w:tc>
      </w:tr>
      <w:tr w:rsidR="00EE666C" w:rsidRPr="00417D1C" w:rsidTr="00A60AB1">
        <w:tc>
          <w:tcPr>
            <w:tcW w:w="669" w:type="dxa"/>
            <w:vMerge/>
            <w:vAlign w:val="center"/>
          </w:tcPr>
          <w:p w:rsidR="007F5B34" w:rsidRPr="00417D1C" w:rsidRDefault="007F5B34" w:rsidP="00A60AB1">
            <w:pPr>
              <w:pStyle w:val="aff0"/>
              <w:jc w:val="center"/>
            </w:pPr>
          </w:p>
        </w:tc>
        <w:tc>
          <w:tcPr>
            <w:tcW w:w="2133" w:type="dxa"/>
            <w:vMerge/>
            <w:vAlign w:val="center"/>
          </w:tcPr>
          <w:p w:rsidR="007F5B34" w:rsidRPr="00417D1C" w:rsidRDefault="007F5B34" w:rsidP="006F75E3">
            <w:pPr>
              <w:pStyle w:val="aff0"/>
              <w:rPr>
                <w:color w:val="FF0000"/>
              </w:rPr>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tcPr>
          <w:p w:rsidR="007F5B34" w:rsidRPr="00417D1C" w:rsidRDefault="007F5B34" w:rsidP="00A60AB1">
            <w:pPr>
              <w:ind w:firstLine="0"/>
              <w:jc w:val="center"/>
              <w:rPr>
                <w:szCs w:val="28"/>
              </w:rPr>
            </w:pPr>
            <w:r w:rsidRPr="00417D1C">
              <w:rPr>
                <w:szCs w:val="28"/>
              </w:rPr>
              <w:t>48</w:t>
            </w:r>
          </w:p>
        </w:tc>
        <w:tc>
          <w:tcPr>
            <w:tcW w:w="992" w:type="dxa"/>
          </w:tcPr>
          <w:p w:rsidR="007F5B34" w:rsidRPr="00417D1C" w:rsidRDefault="007F5B34" w:rsidP="00A60AB1">
            <w:pPr>
              <w:ind w:firstLine="0"/>
              <w:jc w:val="center"/>
              <w:rPr>
                <w:szCs w:val="28"/>
              </w:rPr>
            </w:pPr>
            <w:r w:rsidRPr="00417D1C">
              <w:rPr>
                <w:szCs w:val="28"/>
              </w:rPr>
              <w:t>36</w:t>
            </w:r>
          </w:p>
        </w:tc>
        <w:tc>
          <w:tcPr>
            <w:tcW w:w="992" w:type="dxa"/>
          </w:tcPr>
          <w:p w:rsidR="007F5B34" w:rsidRPr="00417D1C" w:rsidRDefault="007F5B34" w:rsidP="00A60AB1">
            <w:pPr>
              <w:ind w:firstLine="0"/>
              <w:jc w:val="center"/>
              <w:rPr>
                <w:szCs w:val="28"/>
              </w:rPr>
            </w:pPr>
            <w:r w:rsidRPr="00417D1C">
              <w:rPr>
                <w:szCs w:val="28"/>
              </w:rPr>
              <w:t>42</w:t>
            </w:r>
          </w:p>
        </w:tc>
        <w:tc>
          <w:tcPr>
            <w:tcW w:w="1208" w:type="dxa"/>
          </w:tcPr>
          <w:p w:rsidR="007F5B34" w:rsidRPr="00417D1C" w:rsidRDefault="007F5B34" w:rsidP="00A60AB1">
            <w:pPr>
              <w:ind w:firstLine="0"/>
              <w:jc w:val="center"/>
              <w:rPr>
                <w:szCs w:val="28"/>
              </w:rPr>
            </w:pPr>
            <w:r w:rsidRPr="00417D1C">
              <w:rPr>
                <w:szCs w:val="28"/>
              </w:rPr>
              <w:t>42</w:t>
            </w:r>
          </w:p>
        </w:tc>
        <w:tc>
          <w:tcPr>
            <w:tcW w:w="1655" w:type="dxa"/>
          </w:tcPr>
          <w:p w:rsidR="007F5B34" w:rsidRPr="00417D1C" w:rsidRDefault="007F5B34" w:rsidP="00A60AB1">
            <w:pPr>
              <w:ind w:firstLine="0"/>
              <w:jc w:val="center"/>
              <w:rPr>
                <w:szCs w:val="28"/>
              </w:rPr>
            </w:pPr>
            <w:r w:rsidRPr="00417D1C">
              <w:rPr>
                <w:szCs w:val="28"/>
              </w:rPr>
              <w:t>+10</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4</w:t>
            </w:r>
          </w:p>
        </w:tc>
        <w:tc>
          <w:tcPr>
            <w:tcW w:w="2133" w:type="dxa"/>
            <w:vMerge w:val="restart"/>
            <w:vAlign w:val="center"/>
          </w:tcPr>
          <w:p w:rsidR="007F5B34" w:rsidRPr="00C836DD" w:rsidRDefault="007F5B34" w:rsidP="00A60AB1">
            <w:pPr>
              <w:ind w:left="66" w:firstLine="0"/>
              <w:jc w:val="left"/>
              <w:rPr>
                <w:szCs w:val="28"/>
                <w:lang w:val="en-US"/>
              </w:rPr>
            </w:pPr>
            <w:r w:rsidRPr="00417D1C">
              <w:rPr>
                <w:rFonts w:eastAsia="Times New Roman"/>
                <w:bCs/>
                <w:szCs w:val="28"/>
                <w:lang w:eastAsia="ru-RU"/>
              </w:rPr>
              <w:t>«Агробионов»</w:t>
            </w:r>
            <w:r w:rsidRPr="00417D1C">
              <w:rPr>
                <w:szCs w:val="28"/>
              </w:rPr>
              <w:t xml:space="preserve"> 100 кг/га + 1/5 Р</w:t>
            </w:r>
            <w:r w:rsidR="00C836DD">
              <w:rPr>
                <w:szCs w:val="28"/>
                <w:vertAlign w:val="subscript"/>
                <w:lang w:val="en-US"/>
              </w:rPr>
              <w:t>13</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tcPr>
          <w:p w:rsidR="007F5B34" w:rsidRPr="00417D1C" w:rsidRDefault="007F5B34" w:rsidP="00A60AB1">
            <w:pPr>
              <w:ind w:firstLine="0"/>
              <w:jc w:val="center"/>
              <w:rPr>
                <w:szCs w:val="28"/>
              </w:rPr>
            </w:pPr>
            <w:r w:rsidRPr="00417D1C">
              <w:rPr>
                <w:szCs w:val="28"/>
              </w:rPr>
              <w:t>48</w:t>
            </w:r>
          </w:p>
        </w:tc>
        <w:tc>
          <w:tcPr>
            <w:tcW w:w="992" w:type="dxa"/>
          </w:tcPr>
          <w:p w:rsidR="007F5B34" w:rsidRPr="00417D1C" w:rsidRDefault="007F5B34" w:rsidP="00A60AB1">
            <w:pPr>
              <w:ind w:firstLine="0"/>
              <w:jc w:val="center"/>
              <w:rPr>
                <w:szCs w:val="28"/>
              </w:rPr>
            </w:pPr>
            <w:r w:rsidRPr="00417D1C">
              <w:rPr>
                <w:szCs w:val="28"/>
              </w:rPr>
              <w:t>39</w:t>
            </w:r>
          </w:p>
        </w:tc>
        <w:tc>
          <w:tcPr>
            <w:tcW w:w="992" w:type="dxa"/>
          </w:tcPr>
          <w:p w:rsidR="007F5B34" w:rsidRPr="00417D1C" w:rsidRDefault="007F5B34" w:rsidP="00A60AB1">
            <w:pPr>
              <w:ind w:firstLine="0"/>
              <w:jc w:val="center"/>
              <w:rPr>
                <w:szCs w:val="28"/>
              </w:rPr>
            </w:pPr>
            <w:r w:rsidRPr="00417D1C">
              <w:rPr>
                <w:szCs w:val="28"/>
              </w:rPr>
              <w:t>44</w:t>
            </w:r>
          </w:p>
        </w:tc>
        <w:tc>
          <w:tcPr>
            <w:tcW w:w="1208" w:type="dxa"/>
          </w:tcPr>
          <w:p w:rsidR="007F5B34" w:rsidRPr="00417D1C" w:rsidRDefault="007F5B34" w:rsidP="00A60AB1">
            <w:pPr>
              <w:ind w:firstLine="0"/>
              <w:jc w:val="center"/>
              <w:rPr>
                <w:szCs w:val="28"/>
              </w:rPr>
            </w:pPr>
            <w:r w:rsidRPr="00417D1C">
              <w:rPr>
                <w:szCs w:val="28"/>
              </w:rPr>
              <w:t>44</w:t>
            </w:r>
          </w:p>
        </w:tc>
        <w:tc>
          <w:tcPr>
            <w:tcW w:w="1655" w:type="dxa"/>
          </w:tcPr>
          <w:p w:rsidR="007F5B34" w:rsidRPr="00417D1C" w:rsidRDefault="007F5B34" w:rsidP="00A60AB1">
            <w:pPr>
              <w:ind w:firstLine="0"/>
              <w:jc w:val="center"/>
              <w:rPr>
                <w:szCs w:val="28"/>
              </w:rPr>
            </w:pPr>
            <w:r w:rsidRPr="00417D1C">
              <w:rPr>
                <w:szCs w:val="28"/>
              </w:rPr>
              <w:t>+11</w:t>
            </w:r>
          </w:p>
        </w:tc>
      </w:tr>
      <w:tr w:rsidR="00EE666C" w:rsidRPr="00417D1C" w:rsidTr="00A60AB1">
        <w:tc>
          <w:tcPr>
            <w:tcW w:w="669" w:type="dxa"/>
            <w:vMerge/>
            <w:vAlign w:val="center"/>
          </w:tcPr>
          <w:p w:rsidR="007F5B34" w:rsidRPr="00417D1C" w:rsidRDefault="007F5B34" w:rsidP="00A60AB1">
            <w:pPr>
              <w:pStyle w:val="aff0"/>
              <w:jc w:val="center"/>
            </w:pPr>
          </w:p>
        </w:tc>
        <w:tc>
          <w:tcPr>
            <w:tcW w:w="2133" w:type="dxa"/>
            <w:vMerge/>
            <w:vAlign w:val="center"/>
          </w:tcPr>
          <w:p w:rsidR="007F5B34" w:rsidRPr="00417D1C" w:rsidRDefault="007F5B34" w:rsidP="006F75E3">
            <w:pPr>
              <w:pStyle w:val="aff0"/>
              <w:rPr>
                <w:color w:val="FF0000"/>
              </w:rPr>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tcPr>
          <w:p w:rsidR="007F5B34" w:rsidRPr="00417D1C" w:rsidRDefault="007F5B34" w:rsidP="00A60AB1">
            <w:pPr>
              <w:ind w:firstLine="0"/>
              <w:jc w:val="center"/>
              <w:rPr>
                <w:szCs w:val="28"/>
              </w:rPr>
            </w:pPr>
            <w:r w:rsidRPr="00417D1C">
              <w:rPr>
                <w:szCs w:val="28"/>
              </w:rPr>
              <w:t>54</w:t>
            </w:r>
          </w:p>
        </w:tc>
        <w:tc>
          <w:tcPr>
            <w:tcW w:w="992" w:type="dxa"/>
          </w:tcPr>
          <w:p w:rsidR="007F5B34" w:rsidRPr="00417D1C" w:rsidRDefault="007F5B34" w:rsidP="00A60AB1">
            <w:pPr>
              <w:ind w:firstLine="0"/>
              <w:jc w:val="center"/>
              <w:rPr>
                <w:szCs w:val="28"/>
              </w:rPr>
            </w:pPr>
            <w:r w:rsidRPr="00417D1C">
              <w:rPr>
                <w:szCs w:val="28"/>
              </w:rPr>
              <w:t>38</w:t>
            </w:r>
          </w:p>
        </w:tc>
        <w:tc>
          <w:tcPr>
            <w:tcW w:w="992" w:type="dxa"/>
          </w:tcPr>
          <w:p w:rsidR="007F5B34" w:rsidRPr="00417D1C" w:rsidRDefault="007F5B34" w:rsidP="00A60AB1">
            <w:pPr>
              <w:ind w:firstLine="0"/>
              <w:jc w:val="center"/>
              <w:rPr>
                <w:szCs w:val="28"/>
              </w:rPr>
            </w:pPr>
            <w:r w:rsidRPr="00417D1C">
              <w:rPr>
                <w:szCs w:val="28"/>
              </w:rPr>
              <w:t>42</w:t>
            </w:r>
          </w:p>
        </w:tc>
        <w:tc>
          <w:tcPr>
            <w:tcW w:w="1208" w:type="dxa"/>
          </w:tcPr>
          <w:p w:rsidR="007F5B34" w:rsidRPr="00417D1C" w:rsidRDefault="007F5B34" w:rsidP="00A60AB1">
            <w:pPr>
              <w:ind w:firstLine="0"/>
              <w:jc w:val="center"/>
              <w:rPr>
                <w:szCs w:val="28"/>
              </w:rPr>
            </w:pPr>
            <w:r w:rsidRPr="00417D1C">
              <w:rPr>
                <w:szCs w:val="28"/>
              </w:rPr>
              <w:t>45</w:t>
            </w:r>
          </w:p>
        </w:tc>
        <w:tc>
          <w:tcPr>
            <w:tcW w:w="1655" w:type="dxa"/>
          </w:tcPr>
          <w:p w:rsidR="007F5B34" w:rsidRPr="00417D1C" w:rsidRDefault="007F5B34" w:rsidP="00A60AB1">
            <w:pPr>
              <w:ind w:firstLine="0"/>
              <w:jc w:val="center"/>
              <w:rPr>
                <w:szCs w:val="28"/>
              </w:rPr>
            </w:pPr>
            <w:r w:rsidRPr="00417D1C">
              <w:rPr>
                <w:szCs w:val="28"/>
              </w:rPr>
              <w:t>+13</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5</w:t>
            </w:r>
          </w:p>
        </w:tc>
        <w:tc>
          <w:tcPr>
            <w:tcW w:w="2133" w:type="dxa"/>
            <w:vMerge w:val="restart"/>
            <w:vAlign w:val="center"/>
          </w:tcPr>
          <w:p w:rsidR="007F5B34" w:rsidRPr="00C836DD" w:rsidRDefault="007F5B34" w:rsidP="00A60AB1">
            <w:pPr>
              <w:ind w:left="66" w:firstLine="0"/>
              <w:jc w:val="left"/>
              <w:rPr>
                <w:szCs w:val="28"/>
                <w:lang w:val="en-US"/>
              </w:rPr>
            </w:pPr>
            <w:r w:rsidRPr="00417D1C">
              <w:rPr>
                <w:rFonts w:eastAsia="Times New Roman"/>
                <w:bCs/>
                <w:szCs w:val="28"/>
                <w:lang w:eastAsia="ru-RU"/>
              </w:rPr>
              <w:t>«Агробионов»</w:t>
            </w:r>
            <w:r w:rsidRPr="00417D1C">
              <w:rPr>
                <w:szCs w:val="28"/>
              </w:rPr>
              <w:t xml:space="preserve"> 100 кг/га + 1/10 Р</w:t>
            </w:r>
            <w:proofErr w:type="gramStart"/>
            <w:r w:rsidRPr="00417D1C">
              <w:rPr>
                <w:szCs w:val="28"/>
                <w:vertAlign w:val="subscript"/>
              </w:rPr>
              <w:t>6</w:t>
            </w:r>
            <w:proofErr w:type="gramEnd"/>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tcPr>
          <w:p w:rsidR="007F5B34" w:rsidRPr="00417D1C" w:rsidRDefault="007F5B34" w:rsidP="00A60AB1">
            <w:pPr>
              <w:ind w:firstLine="0"/>
              <w:jc w:val="center"/>
              <w:rPr>
                <w:szCs w:val="28"/>
              </w:rPr>
            </w:pPr>
            <w:r w:rsidRPr="00417D1C">
              <w:rPr>
                <w:szCs w:val="28"/>
              </w:rPr>
              <w:t>76</w:t>
            </w:r>
          </w:p>
        </w:tc>
        <w:tc>
          <w:tcPr>
            <w:tcW w:w="992" w:type="dxa"/>
          </w:tcPr>
          <w:p w:rsidR="007F5B34" w:rsidRPr="00417D1C" w:rsidRDefault="007F5B34" w:rsidP="00A60AB1">
            <w:pPr>
              <w:ind w:firstLine="0"/>
              <w:jc w:val="center"/>
              <w:rPr>
                <w:szCs w:val="28"/>
              </w:rPr>
            </w:pPr>
            <w:r w:rsidRPr="00417D1C">
              <w:rPr>
                <w:szCs w:val="28"/>
              </w:rPr>
              <w:t>40</w:t>
            </w:r>
          </w:p>
        </w:tc>
        <w:tc>
          <w:tcPr>
            <w:tcW w:w="992" w:type="dxa"/>
          </w:tcPr>
          <w:p w:rsidR="007F5B34" w:rsidRPr="00417D1C" w:rsidRDefault="007F5B34" w:rsidP="00A60AB1">
            <w:pPr>
              <w:ind w:firstLine="0"/>
              <w:jc w:val="center"/>
              <w:rPr>
                <w:szCs w:val="28"/>
              </w:rPr>
            </w:pPr>
            <w:r w:rsidRPr="00417D1C">
              <w:rPr>
                <w:szCs w:val="28"/>
              </w:rPr>
              <w:t>40</w:t>
            </w:r>
          </w:p>
        </w:tc>
        <w:tc>
          <w:tcPr>
            <w:tcW w:w="1208" w:type="dxa"/>
          </w:tcPr>
          <w:p w:rsidR="007F5B34" w:rsidRPr="00417D1C" w:rsidRDefault="007F5B34" w:rsidP="00A60AB1">
            <w:pPr>
              <w:ind w:firstLine="0"/>
              <w:jc w:val="center"/>
              <w:rPr>
                <w:szCs w:val="28"/>
              </w:rPr>
            </w:pPr>
            <w:r w:rsidRPr="00417D1C">
              <w:rPr>
                <w:szCs w:val="28"/>
              </w:rPr>
              <w:t>52</w:t>
            </w:r>
          </w:p>
        </w:tc>
        <w:tc>
          <w:tcPr>
            <w:tcW w:w="1655" w:type="dxa"/>
          </w:tcPr>
          <w:p w:rsidR="007F5B34" w:rsidRPr="00417D1C" w:rsidRDefault="007F5B34" w:rsidP="00A60AB1">
            <w:pPr>
              <w:ind w:firstLine="0"/>
              <w:jc w:val="center"/>
              <w:rPr>
                <w:szCs w:val="28"/>
              </w:rPr>
            </w:pPr>
            <w:r w:rsidRPr="00417D1C">
              <w:rPr>
                <w:szCs w:val="28"/>
              </w:rPr>
              <w:t>+19</w:t>
            </w:r>
          </w:p>
        </w:tc>
      </w:tr>
      <w:tr w:rsidR="00EE666C" w:rsidRPr="00417D1C" w:rsidTr="00A60AB1">
        <w:tc>
          <w:tcPr>
            <w:tcW w:w="669" w:type="dxa"/>
            <w:vMerge/>
            <w:vAlign w:val="center"/>
          </w:tcPr>
          <w:p w:rsidR="007F5B34" w:rsidRPr="00417D1C" w:rsidRDefault="007F5B34" w:rsidP="00A60AB1">
            <w:pPr>
              <w:pStyle w:val="aff0"/>
              <w:jc w:val="center"/>
            </w:pPr>
          </w:p>
        </w:tc>
        <w:tc>
          <w:tcPr>
            <w:tcW w:w="2133" w:type="dxa"/>
            <w:vMerge/>
            <w:vAlign w:val="center"/>
          </w:tcPr>
          <w:p w:rsidR="007F5B34" w:rsidRPr="00417D1C" w:rsidRDefault="007F5B34" w:rsidP="006F75E3">
            <w:pPr>
              <w:pStyle w:val="aff0"/>
              <w:rPr>
                <w:color w:val="FF0000"/>
              </w:rPr>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tcPr>
          <w:p w:rsidR="007F5B34" w:rsidRPr="00417D1C" w:rsidRDefault="007F5B34" w:rsidP="00A60AB1">
            <w:pPr>
              <w:ind w:firstLine="0"/>
              <w:jc w:val="center"/>
              <w:rPr>
                <w:szCs w:val="28"/>
              </w:rPr>
            </w:pPr>
            <w:r w:rsidRPr="00417D1C">
              <w:rPr>
                <w:szCs w:val="28"/>
              </w:rPr>
              <w:t>78</w:t>
            </w:r>
          </w:p>
        </w:tc>
        <w:tc>
          <w:tcPr>
            <w:tcW w:w="992" w:type="dxa"/>
          </w:tcPr>
          <w:p w:rsidR="007F5B34" w:rsidRPr="00417D1C" w:rsidRDefault="007F5B34" w:rsidP="00A60AB1">
            <w:pPr>
              <w:ind w:firstLine="0"/>
              <w:jc w:val="center"/>
              <w:rPr>
                <w:szCs w:val="28"/>
              </w:rPr>
            </w:pPr>
            <w:r w:rsidRPr="00417D1C">
              <w:rPr>
                <w:szCs w:val="28"/>
              </w:rPr>
              <w:t>46</w:t>
            </w:r>
          </w:p>
        </w:tc>
        <w:tc>
          <w:tcPr>
            <w:tcW w:w="992" w:type="dxa"/>
          </w:tcPr>
          <w:p w:rsidR="007F5B34" w:rsidRPr="00417D1C" w:rsidRDefault="007F5B34" w:rsidP="00A60AB1">
            <w:pPr>
              <w:ind w:firstLine="0"/>
              <w:jc w:val="center"/>
              <w:rPr>
                <w:szCs w:val="28"/>
              </w:rPr>
            </w:pPr>
            <w:r w:rsidRPr="00417D1C">
              <w:rPr>
                <w:szCs w:val="28"/>
              </w:rPr>
              <w:t>44</w:t>
            </w:r>
          </w:p>
        </w:tc>
        <w:tc>
          <w:tcPr>
            <w:tcW w:w="1208" w:type="dxa"/>
          </w:tcPr>
          <w:p w:rsidR="007F5B34" w:rsidRPr="00417D1C" w:rsidRDefault="007F5B34" w:rsidP="00A60AB1">
            <w:pPr>
              <w:ind w:firstLine="0"/>
              <w:jc w:val="center"/>
              <w:rPr>
                <w:szCs w:val="28"/>
              </w:rPr>
            </w:pPr>
            <w:r w:rsidRPr="00417D1C">
              <w:rPr>
                <w:szCs w:val="28"/>
              </w:rPr>
              <w:t>56</w:t>
            </w:r>
          </w:p>
        </w:tc>
        <w:tc>
          <w:tcPr>
            <w:tcW w:w="1655" w:type="dxa"/>
          </w:tcPr>
          <w:p w:rsidR="007F5B34" w:rsidRPr="00417D1C" w:rsidRDefault="007F5B34" w:rsidP="00A60AB1">
            <w:pPr>
              <w:ind w:firstLine="0"/>
              <w:jc w:val="center"/>
              <w:rPr>
                <w:szCs w:val="28"/>
              </w:rPr>
            </w:pPr>
            <w:r w:rsidRPr="00417D1C">
              <w:rPr>
                <w:szCs w:val="28"/>
              </w:rPr>
              <w:t>+24</w:t>
            </w:r>
          </w:p>
        </w:tc>
      </w:tr>
      <w:tr w:rsidR="00EE666C" w:rsidRPr="00417D1C" w:rsidTr="00A60AB1">
        <w:tc>
          <w:tcPr>
            <w:tcW w:w="669" w:type="dxa"/>
            <w:vMerge w:val="restart"/>
            <w:vAlign w:val="center"/>
          </w:tcPr>
          <w:p w:rsidR="007F5B34" w:rsidRPr="00417D1C" w:rsidRDefault="007F5B34" w:rsidP="00A60AB1">
            <w:pPr>
              <w:pStyle w:val="aff0"/>
              <w:jc w:val="center"/>
            </w:pPr>
            <w:r w:rsidRPr="00417D1C">
              <w:t>6</w:t>
            </w:r>
          </w:p>
        </w:tc>
        <w:tc>
          <w:tcPr>
            <w:tcW w:w="2133" w:type="dxa"/>
            <w:vMerge w:val="restart"/>
            <w:vAlign w:val="center"/>
          </w:tcPr>
          <w:p w:rsidR="007F5B34" w:rsidRPr="00417D1C" w:rsidRDefault="007F5B34" w:rsidP="00A60AB1">
            <w:pPr>
              <w:ind w:left="66" w:firstLine="0"/>
              <w:jc w:val="left"/>
              <w:rPr>
                <w:szCs w:val="28"/>
              </w:rPr>
            </w:pPr>
            <w:r w:rsidRPr="00417D1C">
              <w:rPr>
                <w:rFonts w:eastAsia="Times New Roman"/>
                <w:bCs/>
                <w:szCs w:val="28"/>
                <w:lang w:eastAsia="ru-RU"/>
              </w:rPr>
              <w:t>«Агробионов»</w:t>
            </w:r>
            <w:r w:rsidRPr="00417D1C">
              <w:rPr>
                <w:szCs w:val="28"/>
              </w:rPr>
              <w:t xml:space="preserve"> 100 кг/га</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tcPr>
          <w:p w:rsidR="007F5B34" w:rsidRPr="00417D1C" w:rsidRDefault="007F5B34" w:rsidP="00A60AB1">
            <w:pPr>
              <w:ind w:firstLine="0"/>
              <w:jc w:val="center"/>
              <w:rPr>
                <w:szCs w:val="28"/>
              </w:rPr>
            </w:pPr>
            <w:r w:rsidRPr="00417D1C">
              <w:rPr>
                <w:szCs w:val="28"/>
              </w:rPr>
              <w:t>52</w:t>
            </w:r>
          </w:p>
        </w:tc>
        <w:tc>
          <w:tcPr>
            <w:tcW w:w="992" w:type="dxa"/>
          </w:tcPr>
          <w:p w:rsidR="007F5B34" w:rsidRPr="00417D1C" w:rsidRDefault="007F5B34" w:rsidP="00A60AB1">
            <w:pPr>
              <w:ind w:firstLine="0"/>
              <w:jc w:val="center"/>
              <w:rPr>
                <w:szCs w:val="28"/>
              </w:rPr>
            </w:pPr>
            <w:r w:rsidRPr="00417D1C">
              <w:rPr>
                <w:szCs w:val="28"/>
              </w:rPr>
              <w:t>48</w:t>
            </w:r>
          </w:p>
        </w:tc>
        <w:tc>
          <w:tcPr>
            <w:tcW w:w="992" w:type="dxa"/>
          </w:tcPr>
          <w:p w:rsidR="007F5B34" w:rsidRPr="00417D1C" w:rsidRDefault="007F5B34" w:rsidP="00A60AB1">
            <w:pPr>
              <w:ind w:firstLine="0"/>
              <w:jc w:val="center"/>
              <w:rPr>
                <w:szCs w:val="28"/>
              </w:rPr>
            </w:pPr>
            <w:r w:rsidRPr="00417D1C">
              <w:rPr>
                <w:szCs w:val="28"/>
              </w:rPr>
              <w:t>50</w:t>
            </w:r>
          </w:p>
        </w:tc>
        <w:tc>
          <w:tcPr>
            <w:tcW w:w="1208" w:type="dxa"/>
          </w:tcPr>
          <w:p w:rsidR="007F5B34" w:rsidRPr="00417D1C" w:rsidRDefault="007F5B34" w:rsidP="00A60AB1">
            <w:pPr>
              <w:ind w:firstLine="0"/>
              <w:jc w:val="center"/>
              <w:rPr>
                <w:szCs w:val="28"/>
              </w:rPr>
            </w:pPr>
            <w:r w:rsidRPr="00417D1C">
              <w:rPr>
                <w:szCs w:val="28"/>
              </w:rPr>
              <w:t>50</w:t>
            </w:r>
          </w:p>
        </w:tc>
        <w:tc>
          <w:tcPr>
            <w:tcW w:w="1655" w:type="dxa"/>
          </w:tcPr>
          <w:p w:rsidR="007F5B34" w:rsidRPr="00417D1C" w:rsidRDefault="007F5B34" w:rsidP="00A60AB1">
            <w:pPr>
              <w:ind w:firstLine="0"/>
              <w:jc w:val="center"/>
              <w:rPr>
                <w:szCs w:val="28"/>
              </w:rPr>
            </w:pPr>
            <w:r w:rsidRPr="00417D1C">
              <w:rPr>
                <w:szCs w:val="28"/>
              </w:rPr>
              <w:t>+17</w:t>
            </w:r>
          </w:p>
        </w:tc>
      </w:tr>
      <w:tr w:rsidR="00EE666C" w:rsidRPr="00417D1C" w:rsidTr="00A60AB1">
        <w:tc>
          <w:tcPr>
            <w:tcW w:w="669" w:type="dxa"/>
            <w:vMerge/>
            <w:vAlign w:val="center"/>
          </w:tcPr>
          <w:p w:rsidR="007F5B34" w:rsidRPr="00417D1C" w:rsidRDefault="007F5B34" w:rsidP="00A60AB1">
            <w:pPr>
              <w:pStyle w:val="aff0"/>
              <w:jc w:val="center"/>
            </w:pPr>
          </w:p>
        </w:tc>
        <w:tc>
          <w:tcPr>
            <w:tcW w:w="2133" w:type="dxa"/>
            <w:vMerge/>
          </w:tcPr>
          <w:p w:rsidR="007F5B34" w:rsidRPr="00417D1C" w:rsidRDefault="007F5B34" w:rsidP="006F75E3">
            <w:pPr>
              <w:pStyle w:val="aff0"/>
              <w:rPr>
                <w:color w:val="FF0000"/>
              </w:rPr>
            </w:pP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tcPr>
          <w:p w:rsidR="007F5B34" w:rsidRPr="00417D1C" w:rsidRDefault="007F5B34" w:rsidP="00A60AB1">
            <w:pPr>
              <w:ind w:firstLine="0"/>
              <w:jc w:val="center"/>
              <w:rPr>
                <w:szCs w:val="28"/>
              </w:rPr>
            </w:pPr>
            <w:r w:rsidRPr="00417D1C">
              <w:rPr>
                <w:szCs w:val="28"/>
              </w:rPr>
              <w:t>40</w:t>
            </w:r>
          </w:p>
        </w:tc>
        <w:tc>
          <w:tcPr>
            <w:tcW w:w="992" w:type="dxa"/>
          </w:tcPr>
          <w:p w:rsidR="007F5B34" w:rsidRPr="00417D1C" w:rsidRDefault="007F5B34" w:rsidP="00A60AB1">
            <w:pPr>
              <w:ind w:firstLine="0"/>
              <w:jc w:val="center"/>
              <w:rPr>
                <w:szCs w:val="28"/>
              </w:rPr>
            </w:pPr>
            <w:r w:rsidRPr="00417D1C">
              <w:rPr>
                <w:szCs w:val="28"/>
              </w:rPr>
              <w:t>40</w:t>
            </w:r>
          </w:p>
        </w:tc>
        <w:tc>
          <w:tcPr>
            <w:tcW w:w="992" w:type="dxa"/>
          </w:tcPr>
          <w:p w:rsidR="007F5B34" w:rsidRPr="00417D1C" w:rsidRDefault="007F5B34" w:rsidP="00A60AB1">
            <w:pPr>
              <w:ind w:firstLine="0"/>
              <w:jc w:val="center"/>
              <w:rPr>
                <w:szCs w:val="28"/>
              </w:rPr>
            </w:pPr>
            <w:r w:rsidRPr="00417D1C">
              <w:rPr>
                <w:szCs w:val="28"/>
              </w:rPr>
              <w:t>42</w:t>
            </w:r>
          </w:p>
        </w:tc>
        <w:tc>
          <w:tcPr>
            <w:tcW w:w="1208" w:type="dxa"/>
          </w:tcPr>
          <w:p w:rsidR="007F5B34" w:rsidRPr="00417D1C" w:rsidRDefault="007F5B34" w:rsidP="00A60AB1">
            <w:pPr>
              <w:ind w:firstLine="0"/>
              <w:jc w:val="center"/>
              <w:rPr>
                <w:szCs w:val="28"/>
              </w:rPr>
            </w:pPr>
            <w:r w:rsidRPr="00417D1C">
              <w:rPr>
                <w:szCs w:val="28"/>
              </w:rPr>
              <w:t>41</w:t>
            </w:r>
          </w:p>
        </w:tc>
        <w:tc>
          <w:tcPr>
            <w:tcW w:w="1655" w:type="dxa"/>
          </w:tcPr>
          <w:p w:rsidR="007F5B34" w:rsidRPr="00417D1C" w:rsidRDefault="007F5B34" w:rsidP="00A60AB1">
            <w:pPr>
              <w:ind w:firstLine="0"/>
              <w:jc w:val="center"/>
              <w:rPr>
                <w:szCs w:val="28"/>
              </w:rPr>
            </w:pPr>
            <w:r w:rsidRPr="00417D1C">
              <w:rPr>
                <w:szCs w:val="28"/>
              </w:rPr>
              <w:t>+9</w:t>
            </w:r>
          </w:p>
        </w:tc>
      </w:tr>
      <w:tr w:rsidR="00EE666C" w:rsidRPr="00417D1C" w:rsidTr="00A60AB1">
        <w:tc>
          <w:tcPr>
            <w:tcW w:w="669" w:type="dxa"/>
          </w:tcPr>
          <w:p w:rsidR="007F5B34" w:rsidRPr="00417D1C" w:rsidRDefault="007F5B34" w:rsidP="006F75E3">
            <w:pPr>
              <w:pStyle w:val="aff0"/>
            </w:pPr>
          </w:p>
        </w:tc>
        <w:tc>
          <w:tcPr>
            <w:tcW w:w="2133" w:type="dxa"/>
          </w:tcPr>
          <w:p w:rsidR="007F5B34" w:rsidRPr="00417D1C" w:rsidRDefault="007F5B34" w:rsidP="00A60AB1">
            <w:pPr>
              <w:ind w:firstLine="0"/>
              <w:rPr>
                <w:szCs w:val="28"/>
              </w:rPr>
            </w:pPr>
            <w:r w:rsidRPr="00417D1C">
              <w:rPr>
                <w:rFonts w:eastAsia="Times New Roman"/>
                <w:szCs w:val="28"/>
                <w:lang w:eastAsia="ru-RU"/>
              </w:rPr>
              <w:t xml:space="preserve">НСР </w:t>
            </w:r>
            <w:r w:rsidRPr="00417D1C">
              <w:rPr>
                <w:rFonts w:eastAsia="Times New Roman"/>
                <w:szCs w:val="28"/>
                <w:vertAlign w:val="subscript"/>
                <w:lang w:eastAsia="ru-RU"/>
              </w:rPr>
              <w:t>0,95%</w:t>
            </w:r>
          </w:p>
        </w:tc>
        <w:tc>
          <w:tcPr>
            <w:tcW w:w="1134" w:type="dxa"/>
            <w:vAlign w:val="center"/>
          </w:tcPr>
          <w:p w:rsidR="007F5B34" w:rsidRPr="00417D1C" w:rsidRDefault="007F5B34" w:rsidP="00A60AB1">
            <w:pPr>
              <w:ind w:firstLine="0"/>
              <w:jc w:val="center"/>
              <w:rPr>
                <w:szCs w:val="28"/>
              </w:rPr>
            </w:pPr>
            <w:r w:rsidRPr="00417D1C">
              <w:rPr>
                <w:szCs w:val="28"/>
              </w:rPr>
              <w:t>0 - 20</w:t>
            </w:r>
          </w:p>
        </w:tc>
        <w:tc>
          <w:tcPr>
            <w:tcW w:w="1072" w:type="dxa"/>
          </w:tcPr>
          <w:p w:rsidR="007F5B34" w:rsidRPr="00417D1C" w:rsidRDefault="007F5B34" w:rsidP="00A60AB1">
            <w:pPr>
              <w:ind w:firstLine="0"/>
              <w:jc w:val="center"/>
              <w:rPr>
                <w:szCs w:val="28"/>
              </w:rPr>
            </w:pPr>
            <w:r w:rsidRPr="00417D1C">
              <w:rPr>
                <w:szCs w:val="28"/>
              </w:rPr>
              <w:t>2,1</w:t>
            </w:r>
          </w:p>
        </w:tc>
        <w:tc>
          <w:tcPr>
            <w:tcW w:w="992" w:type="dxa"/>
          </w:tcPr>
          <w:p w:rsidR="007F5B34" w:rsidRPr="00417D1C" w:rsidRDefault="007F5B34" w:rsidP="00A60AB1">
            <w:pPr>
              <w:ind w:firstLine="0"/>
              <w:jc w:val="center"/>
              <w:rPr>
                <w:szCs w:val="28"/>
              </w:rPr>
            </w:pPr>
            <w:r w:rsidRPr="00417D1C">
              <w:rPr>
                <w:szCs w:val="28"/>
              </w:rPr>
              <w:t>1,6</w:t>
            </w:r>
          </w:p>
        </w:tc>
        <w:tc>
          <w:tcPr>
            <w:tcW w:w="992" w:type="dxa"/>
          </w:tcPr>
          <w:p w:rsidR="007F5B34" w:rsidRPr="00417D1C" w:rsidRDefault="007F5B34" w:rsidP="00A60AB1">
            <w:pPr>
              <w:ind w:firstLine="0"/>
              <w:jc w:val="center"/>
              <w:rPr>
                <w:szCs w:val="28"/>
              </w:rPr>
            </w:pPr>
            <w:r w:rsidRPr="00417D1C">
              <w:rPr>
                <w:szCs w:val="28"/>
              </w:rPr>
              <w:t>2,6</w:t>
            </w:r>
          </w:p>
        </w:tc>
        <w:tc>
          <w:tcPr>
            <w:tcW w:w="1208" w:type="dxa"/>
          </w:tcPr>
          <w:p w:rsidR="007F5B34" w:rsidRPr="00417D1C" w:rsidRDefault="007F5B34" w:rsidP="00A60AB1">
            <w:pPr>
              <w:ind w:firstLine="0"/>
              <w:jc w:val="center"/>
              <w:rPr>
                <w:szCs w:val="28"/>
              </w:rPr>
            </w:pPr>
            <w:r w:rsidRPr="00417D1C">
              <w:rPr>
                <w:szCs w:val="28"/>
              </w:rPr>
              <w:t>2,1</w:t>
            </w:r>
          </w:p>
        </w:tc>
        <w:tc>
          <w:tcPr>
            <w:tcW w:w="1655" w:type="dxa"/>
          </w:tcPr>
          <w:p w:rsidR="007F5B34" w:rsidRPr="00417D1C" w:rsidRDefault="007F5B34" w:rsidP="00A60AB1">
            <w:pPr>
              <w:ind w:firstLine="0"/>
              <w:jc w:val="center"/>
              <w:rPr>
                <w:szCs w:val="28"/>
              </w:rPr>
            </w:pPr>
          </w:p>
        </w:tc>
      </w:tr>
      <w:tr w:rsidR="00EE666C" w:rsidRPr="00417D1C" w:rsidTr="00A60AB1">
        <w:tc>
          <w:tcPr>
            <w:tcW w:w="669" w:type="dxa"/>
          </w:tcPr>
          <w:p w:rsidR="007F5B34" w:rsidRPr="00417D1C" w:rsidRDefault="007F5B34" w:rsidP="006F75E3">
            <w:pPr>
              <w:pStyle w:val="aff0"/>
            </w:pPr>
          </w:p>
        </w:tc>
        <w:tc>
          <w:tcPr>
            <w:tcW w:w="2133" w:type="dxa"/>
          </w:tcPr>
          <w:p w:rsidR="007F5B34" w:rsidRPr="00417D1C" w:rsidRDefault="007F5B34" w:rsidP="00A60AB1">
            <w:pPr>
              <w:ind w:firstLine="0"/>
              <w:rPr>
                <w:rFonts w:eastAsia="Times New Roman"/>
                <w:szCs w:val="28"/>
                <w:lang w:eastAsia="ru-RU"/>
              </w:rPr>
            </w:pPr>
            <w:r w:rsidRPr="00417D1C">
              <w:rPr>
                <w:rFonts w:eastAsia="Times New Roman"/>
                <w:szCs w:val="28"/>
                <w:lang w:eastAsia="ru-RU"/>
              </w:rPr>
              <w:t xml:space="preserve">НСР </w:t>
            </w:r>
            <w:r w:rsidRPr="00417D1C">
              <w:rPr>
                <w:rFonts w:eastAsia="Times New Roman"/>
                <w:szCs w:val="28"/>
                <w:vertAlign w:val="subscript"/>
                <w:lang w:eastAsia="ru-RU"/>
              </w:rPr>
              <w:t>0,95%</w:t>
            </w:r>
          </w:p>
        </w:tc>
        <w:tc>
          <w:tcPr>
            <w:tcW w:w="1134" w:type="dxa"/>
            <w:vAlign w:val="center"/>
          </w:tcPr>
          <w:p w:rsidR="007F5B34" w:rsidRPr="00417D1C" w:rsidRDefault="007F5B34" w:rsidP="00A60AB1">
            <w:pPr>
              <w:ind w:firstLine="0"/>
              <w:jc w:val="center"/>
              <w:rPr>
                <w:szCs w:val="28"/>
              </w:rPr>
            </w:pPr>
            <w:r w:rsidRPr="00417D1C">
              <w:rPr>
                <w:szCs w:val="28"/>
              </w:rPr>
              <w:t>20 - 40</w:t>
            </w:r>
          </w:p>
        </w:tc>
        <w:tc>
          <w:tcPr>
            <w:tcW w:w="1072" w:type="dxa"/>
          </w:tcPr>
          <w:p w:rsidR="007F5B34" w:rsidRPr="00417D1C" w:rsidRDefault="007F5B34" w:rsidP="00A60AB1">
            <w:pPr>
              <w:ind w:firstLine="0"/>
              <w:jc w:val="center"/>
              <w:rPr>
                <w:szCs w:val="28"/>
              </w:rPr>
            </w:pPr>
            <w:r w:rsidRPr="00417D1C">
              <w:rPr>
                <w:szCs w:val="28"/>
              </w:rPr>
              <w:t>1,6</w:t>
            </w:r>
          </w:p>
        </w:tc>
        <w:tc>
          <w:tcPr>
            <w:tcW w:w="992" w:type="dxa"/>
          </w:tcPr>
          <w:p w:rsidR="007F5B34" w:rsidRPr="00417D1C" w:rsidRDefault="007F5B34" w:rsidP="00A60AB1">
            <w:pPr>
              <w:ind w:firstLine="0"/>
              <w:jc w:val="center"/>
              <w:rPr>
                <w:szCs w:val="28"/>
              </w:rPr>
            </w:pPr>
            <w:r w:rsidRPr="00417D1C">
              <w:rPr>
                <w:szCs w:val="28"/>
              </w:rPr>
              <w:t>1,5</w:t>
            </w:r>
          </w:p>
        </w:tc>
        <w:tc>
          <w:tcPr>
            <w:tcW w:w="992" w:type="dxa"/>
          </w:tcPr>
          <w:p w:rsidR="007F5B34" w:rsidRPr="00417D1C" w:rsidRDefault="007F5B34" w:rsidP="00A60AB1">
            <w:pPr>
              <w:ind w:firstLine="0"/>
              <w:jc w:val="center"/>
              <w:rPr>
                <w:szCs w:val="28"/>
              </w:rPr>
            </w:pPr>
            <w:r w:rsidRPr="00417D1C">
              <w:rPr>
                <w:szCs w:val="28"/>
              </w:rPr>
              <w:t>2,3</w:t>
            </w:r>
          </w:p>
        </w:tc>
        <w:tc>
          <w:tcPr>
            <w:tcW w:w="1208" w:type="dxa"/>
          </w:tcPr>
          <w:p w:rsidR="007F5B34" w:rsidRPr="00417D1C" w:rsidRDefault="007F5B34" w:rsidP="00A60AB1">
            <w:pPr>
              <w:ind w:firstLine="0"/>
              <w:jc w:val="center"/>
              <w:rPr>
                <w:szCs w:val="28"/>
              </w:rPr>
            </w:pPr>
            <w:r w:rsidRPr="00417D1C">
              <w:rPr>
                <w:szCs w:val="28"/>
              </w:rPr>
              <w:t>1,8</w:t>
            </w:r>
          </w:p>
        </w:tc>
        <w:tc>
          <w:tcPr>
            <w:tcW w:w="1655" w:type="dxa"/>
          </w:tcPr>
          <w:p w:rsidR="007F5B34" w:rsidRPr="00417D1C" w:rsidRDefault="007F5B34" w:rsidP="00A60AB1">
            <w:pPr>
              <w:ind w:firstLine="0"/>
              <w:jc w:val="center"/>
              <w:rPr>
                <w:szCs w:val="28"/>
              </w:rPr>
            </w:pPr>
          </w:p>
        </w:tc>
      </w:tr>
    </w:tbl>
    <w:p w:rsidR="00C71B19" w:rsidRPr="00417D1C" w:rsidRDefault="00C71B19" w:rsidP="008448FA">
      <w:pPr>
        <w:rPr>
          <w:spacing w:val="6"/>
          <w:szCs w:val="28"/>
        </w:rPr>
      </w:pPr>
    </w:p>
    <w:p w:rsidR="008448FA" w:rsidRPr="008D5E48" w:rsidRDefault="008448FA" w:rsidP="008448FA">
      <w:pPr>
        <w:rPr>
          <w:szCs w:val="28"/>
        </w:rPr>
      </w:pPr>
      <w:r w:rsidRPr="00417D1C">
        <w:rPr>
          <w:spacing w:val="6"/>
          <w:szCs w:val="28"/>
        </w:rPr>
        <w:t xml:space="preserve">Таким </w:t>
      </w:r>
      <w:r w:rsidRPr="008D5E48">
        <w:rPr>
          <w:szCs w:val="28"/>
        </w:rPr>
        <w:t>образом,</w:t>
      </w:r>
      <w:r w:rsidR="002E706B" w:rsidRPr="008D5E48">
        <w:rPr>
          <w:szCs w:val="28"/>
        </w:rPr>
        <w:t xml:space="preserve"> </w:t>
      </w:r>
      <w:r w:rsidRPr="008D5E48">
        <w:rPr>
          <w:szCs w:val="28"/>
        </w:rPr>
        <w:t xml:space="preserve">проведенные нами исследования по применению различных доз </w:t>
      </w:r>
      <w:r w:rsidR="00FD6E34" w:rsidRPr="008D5E48">
        <w:rPr>
          <w:szCs w:val="28"/>
        </w:rPr>
        <w:t>«Агробионов»</w:t>
      </w:r>
      <w:r w:rsidRPr="008D5E48">
        <w:rPr>
          <w:szCs w:val="28"/>
        </w:rPr>
        <w:t xml:space="preserve"> в сочетании с минеральными удобрениями доказывают, что </w:t>
      </w:r>
      <w:r w:rsidR="00FD6E34" w:rsidRPr="008D5E48">
        <w:rPr>
          <w:szCs w:val="28"/>
        </w:rPr>
        <w:t>«Агробионов»</w:t>
      </w:r>
      <w:r w:rsidRPr="008D5E48">
        <w:rPr>
          <w:szCs w:val="28"/>
        </w:rPr>
        <w:t xml:space="preserve"> оказывает положительное влияние на повышение водопрочности почвенных аг</w:t>
      </w:r>
      <w:r w:rsidR="008D5E48">
        <w:rPr>
          <w:szCs w:val="28"/>
        </w:rPr>
        <w:t>регатов от 7 до 29</w:t>
      </w:r>
      <w:r w:rsidRPr="008D5E48">
        <w:rPr>
          <w:szCs w:val="28"/>
        </w:rPr>
        <w:t xml:space="preserve">% </w:t>
      </w:r>
      <w:r w:rsidR="003E2CAC" w:rsidRPr="008D5E48">
        <w:rPr>
          <w:szCs w:val="28"/>
        </w:rPr>
        <w:t xml:space="preserve">в зависимости от варианта опыта, что повышает устойчивость почв к воздействию деградационных </w:t>
      </w:r>
      <w:r w:rsidR="003E2CAC" w:rsidRPr="00971267">
        <w:rPr>
          <w:szCs w:val="28"/>
        </w:rPr>
        <w:t>процессов</w:t>
      </w:r>
      <w:r w:rsidR="008D5E48" w:rsidRPr="00971267">
        <w:rPr>
          <w:szCs w:val="28"/>
          <w:lang w:val="kk-KZ"/>
        </w:rPr>
        <w:t xml:space="preserve"> </w:t>
      </w:r>
      <w:r w:rsidR="00296EC4" w:rsidRPr="00971267">
        <w:rPr>
          <w:szCs w:val="28"/>
          <w:lang w:val="kk-KZ"/>
        </w:rPr>
        <w:t>(П</w:t>
      </w:r>
      <w:r w:rsidR="008D5E48" w:rsidRPr="00971267">
        <w:rPr>
          <w:szCs w:val="28"/>
          <w:lang w:val="kk-KZ"/>
        </w:rPr>
        <w:t>риложение К)</w:t>
      </w:r>
      <w:r w:rsidR="003E2CAC" w:rsidRPr="00971267">
        <w:rPr>
          <w:szCs w:val="28"/>
        </w:rPr>
        <w:t>.</w:t>
      </w:r>
    </w:p>
    <w:p w:rsidR="007F5B34" w:rsidRPr="00417D1C" w:rsidRDefault="007F5B34" w:rsidP="00615C0C">
      <w:pPr>
        <w:rPr>
          <w:b/>
        </w:rPr>
      </w:pPr>
      <w:bookmarkStart w:id="15" w:name="_Toc68824609"/>
    </w:p>
    <w:bookmarkEnd w:id="15"/>
    <w:p w:rsidR="007F5B34" w:rsidRPr="00417D1C" w:rsidRDefault="00E91F56" w:rsidP="00615C0C">
      <w:pPr>
        <w:rPr>
          <w:b/>
          <w:szCs w:val="28"/>
        </w:rPr>
      </w:pPr>
      <w:r w:rsidRPr="00417D1C">
        <w:rPr>
          <w:b/>
          <w:szCs w:val="28"/>
        </w:rPr>
        <w:t>3.1.4</w:t>
      </w:r>
      <w:r w:rsidR="003E2CAC" w:rsidRPr="00417D1C">
        <w:rPr>
          <w:b/>
          <w:szCs w:val="28"/>
        </w:rPr>
        <w:t xml:space="preserve"> </w:t>
      </w:r>
      <w:r w:rsidR="007F5B34" w:rsidRPr="00417D1C">
        <w:rPr>
          <w:b/>
          <w:szCs w:val="28"/>
        </w:rPr>
        <w:t xml:space="preserve">Влияние «Агробионов» </w:t>
      </w:r>
      <w:r w:rsidR="003E2CAC" w:rsidRPr="00417D1C">
        <w:rPr>
          <w:b/>
          <w:szCs w:val="28"/>
        </w:rPr>
        <w:t xml:space="preserve">и фосфорных удобрений </w:t>
      </w:r>
      <w:r w:rsidR="007F5B34" w:rsidRPr="00417D1C">
        <w:rPr>
          <w:b/>
          <w:szCs w:val="28"/>
        </w:rPr>
        <w:t xml:space="preserve">на запасы продуктивной влаги </w:t>
      </w:r>
      <w:r w:rsidR="003E2CAC" w:rsidRPr="00417D1C">
        <w:rPr>
          <w:b/>
          <w:szCs w:val="28"/>
        </w:rPr>
        <w:t>под посевами льна масличного</w:t>
      </w:r>
    </w:p>
    <w:p w:rsidR="00843BD5" w:rsidRPr="007F5C78" w:rsidRDefault="008448FA" w:rsidP="00615C0C">
      <w:r w:rsidRPr="00417D1C">
        <w:t xml:space="preserve">Влажность почвы является основным </w:t>
      </w:r>
      <w:r w:rsidR="006F75E3" w:rsidRPr="00417D1C">
        <w:t>фактором, определяющим, интенсивность и направлен</w:t>
      </w:r>
      <w:r w:rsidR="00A27289" w:rsidRPr="00417D1C">
        <w:t>ность</w:t>
      </w:r>
      <w:r w:rsidR="006F75E3" w:rsidRPr="00417D1C">
        <w:t xml:space="preserve"> биохимических процессов</w:t>
      </w:r>
      <w:r w:rsidR="00A73B06" w:rsidRPr="00417D1C">
        <w:t xml:space="preserve">, условия </w:t>
      </w:r>
      <w:r w:rsidR="00A73B06" w:rsidRPr="00417D1C">
        <w:lastRenderedPageBreak/>
        <w:t xml:space="preserve">существования </w:t>
      </w:r>
      <w:r w:rsidR="00A73B06" w:rsidRPr="007F5C78">
        <w:t xml:space="preserve">почвенного микробоценоза, </w:t>
      </w:r>
      <w:r w:rsidRPr="007F5C78">
        <w:t xml:space="preserve">эффективность </w:t>
      </w:r>
      <w:r w:rsidR="00A73B06" w:rsidRPr="007F5C78">
        <w:t xml:space="preserve">вносимых </w:t>
      </w:r>
      <w:r w:rsidRPr="007F5C78">
        <w:t>органических и минеральных удобрений</w:t>
      </w:r>
      <w:r w:rsidR="007F5C78" w:rsidRPr="007F5C78">
        <w:rPr>
          <w:lang w:val="kk-KZ"/>
        </w:rPr>
        <w:t xml:space="preserve">. </w:t>
      </w:r>
      <w:r w:rsidR="00A27289" w:rsidRPr="007F5C78">
        <w:t xml:space="preserve">В засушливые годы при уменьшении запасов продуктивной влаги урожайность зерновых, даже при внесении удобрений, может снижаться до </w:t>
      </w:r>
      <w:r w:rsidR="006F75E3" w:rsidRPr="007F5C78">
        <w:t>15-20%</w:t>
      </w:r>
      <w:r w:rsidR="00BD48E8" w:rsidRPr="007F5C78">
        <w:t xml:space="preserve"> </w:t>
      </w:r>
      <w:r w:rsidR="00843BD5" w:rsidRPr="007F5C78">
        <w:t>[</w:t>
      </w:r>
      <w:r w:rsidR="00A9797D" w:rsidRPr="007F5C78">
        <w:t>1</w:t>
      </w:r>
      <w:r w:rsidR="00D03A84">
        <w:t>94</w:t>
      </w:r>
      <w:r w:rsidR="00A9797D" w:rsidRPr="007F5C78">
        <w:t>,</w:t>
      </w:r>
      <w:r w:rsidR="007F5C78" w:rsidRPr="007F5C78">
        <w:rPr>
          <w:lang w:val="kk-KZ"/>
        </w:rPr>
        <w:t xml:space="preserve"> </w:t>
      </w:r>
      <w:r w:rsidR="00837C8B" w:rsidRPr="00837C8B">
        <w:t>19</w:t>
      </w:r>
      <w:r w:rsidR="00D03A84">
        <w:t>5</w:t>
      </w:r>
      <w:r w:rsidR="00843BD5" w:rsidRPr="007F5C78">
        <w:t>].</w:t>
      </w:r>
    </w:p>
    <w:p w:rsidR="008448FA" w:rsidRPr="007F5C78" w:rsidRDefault="002E706B" w:rsidP="00615C0C">
      <w:pPr>
        <w:rPr>
          <w:color w:val="FF0000"/>
        </w:rPr>
      </w:pPr>
      <w:r w:rsidRPr="007F5C78">
        <w:t>В</w:t>
      </w:r>
      <w:r w:rsidR="00843BD5" w:rsidRPr="007F5C78">
        <w:t>ажнейшей</w:t>
      </w:r>
      <w:r w:rsidRPr="007F5C78">
        <w:t xml:space="preserve"> </w:t>
      </w:r>
      <w:r w:rsidR="00843BD5" w:rsidRPr="007F5C78">
        <w:t>экологической функцией почвы, обусловленной ее физическими свойствам, является участие в водоснабжении растений и микроорганимов. Удержание, сохранение и отдача растениям запасов влаги осуществляются благодаря водно-физическим свойствам почвы. Водный режим экосистем также активно регулируется почвой путем обмена водой между почвой и атмосферой [</w:t>
      </w:r>
      <w:r w:rsidR="00D03A84">
        <w:t>196</w:t>
      </w:r>
      <w:r w:rsidR="00843BD5" w:rsidRPr="007F5C78">
        <w:t>]</w:t>
      </w:r>
      <w:r w:rsidR="00CD0E1D" w:rsidRPr="007F5C78">
        <w:t>.</w:t>
      </w:r>
    </w:p>
    <w:p w:rsidR="00A73B06" w:rsidRPr="007F5C78" w:rsidRDefault="00B413B8" w:rsidP="00615C0C">
      <w:r w:rsidRPr="007F5C78">
        <w:t xml:space="preserve">Поэтому в условиях </w:t>
      </w:r>
      <w:r w:rsidR="00A73B06" w:rsidRPr="007F5C78">
        <w:t>р</w:t>
      </w:r>
      <w:r w:rsidRPr="007F5C78">
        <w:t xml:space="preserve">искованного земледелия, к которым относится и Северный Казахстан, </w:t>
      </w:r>
      <w:r w:rsidR="00A73B06" w:rsidRPr="007F5C78">
        <w:t>актуальным</w:t>
      </w:r>
      <w:r w:rsidRPr="007F5C78">
        <w:t xml:space="preserve"> является поиск приемов, способствующих накоплению и удержанию влаги в почве. </w:t>
      </w:r>
      <w:r w:rsidR="00A73B06" w:rsidRPr="007F5C78">
        <w:t xml:space="preserve">Для этого нами проводилось изучение влияния «Агробионов» на содержание </w:t>
      </w:r>
      <w:r w:rsidR="008448FA" w:rsidRPr="007F5C78">
        <w:t xml:space="preserve">запасов продуктивной влаги в </w:t>
      </w:r>
      <w:r w:rsidR="00A73B06" w:rsidRPr="007F5C78">
        <w:t xml:space="preserve">черноземах обыкновенных при возделывании льна масличного. Определение проводили в три срока: весной – </w:t>
      </w:r>
      <w:r w:rsidR="008448FA" w:rsidRPr="007F5C78">
        <w:t>перед</w:t>
      </w:r>
      <w:r w:rsidR="00A9797D" w:rsidRPr="007F5C78">
        <w:t xml:space="preserve"> </w:t>
      </w:r>
      <w:r w:rsidR="008448FA" w:rsidRPr="007F5C78">
        <w:t>посевом</w:t>
      </w:r>
      <w:r w:rsidR="00A73B06" w:rsidRPr="007F5C78">
        <w:t xml:space="preserve">, в летний период </w:t>
      </w:r>
      <w:r w:rsidR="000606B5" w:rsidRPr="00417D1C">
        <w:rPr>
          <w:rFonts w:eastAsia="Times New Roman"/>
          <w:spacing w:val="2"/>
          <w:szCs w:val="28"/>
        </w:rPr>
        <w:t>–</w:t>
      </w:r>
      <w:r w:rsidR="00A73B06" w:rsidRPr="007F5C78">
        <w:t xml:space="preserve"> </w:t>
      </w:r>
      <w:r w:rsidR="008448FA" w:rsidRPr="007F5C78">
        <w:t>во время вегетации культуры</w:t>
      </w:r>
      <w:r w:rsidR="00A73B06" w:rsidRPr="007F5C78">
        <w:t xml:space="preserve">, осенью </w:t>
      </w:r>
      <w:r w:rsidR="000606B5" w:rsidRPr="00417D1C">
        <w:rPr>
          <w:rFonts w:eastAsia="Times New Roman"/>
          <w:spacing w:val="2"/>
          <w:szCs w:val="28"/>
        </w:rPr>
        <w:t>–</w:t>
      </w:r>
      <w:r w:rsidR="00A73B06" w:rsidRPr="007F5C78">
        <w:t xml:space="preserve"> по</w:t>
      </w:r>
      <w:r w:rsidR="008448FA" w:rsidRPr="007F5C78">
        <w:t>сле уборки урожа</w:t>
      </w:r>
      <w:r w:rsidR="00FB59A1" w:rsidRPr="007F5C78">
        <w:t>я</w:t>
      </w:r>
      <w:r w:rsidR="00D67AE1" w:rsidRPr="007F5C78">
        <w:t xml:space="preserve"> льна масличного в слое почвы 0-100 см.</w:t>
      </w:r>
    </w:p>
    <w:p w:rsidR="00A73B06" w:rsidRPr="007F5C78" w:rsidRDefault="00A73B06" w:rsidP="00615C0C">
      <w:r w:rsidRPr="007F5C78">
        <w:t xml:space="preserve">Поскольку метеорологические условия были различными в годы проведения исследований, нами приведено изложение результатов исследования </w:t>
      </w:r>
      <w:r w:rsidR="00D67AE1" w:rsidRPr="007F5C78">
        <w:t xml:space="preserve">по двум опытам </w:t>
      </w:r>
      <w:r w:rsidRPr="007F5C78">
        <w:t>по годам.</w:t>
      </w:r>
    </w:p>
    <w:p w:rsidR="00470929" w:rsidRPr="00417D1C" w:rsidRDefault="00C71B19" w:rsidP="00470929">
      <w:pPr>
        <w:rPr>
          <w:spacing w:val="6"/>
        </w:rPr>
      </w:pPr>
      <w:r w:rsidRPr="007F5C78">
        <w:t>По данным результатов исследований в п</w:t>
      </w:r>
      <w:r w:rsidR="00470929" w:rsidRPr="007F5C78">
        <w:t>олево</w:t>
      </w:r>
      <w:r w:rsidRPr="007F5C78">
        <w:t>м</w:t>
      </w:r>
      <w:r w:rsidR="00470929" w:rsidRPr="007F5C78">
        <w:t xml:space="preserve"> опыт</w:t>
      </w:r>
      <w:r w:rsidRPr="007F5C78">
        <w:t>е</w:t>
      </w:r>
      <w:r w:rsidR="00470929" w:rsidRPr="007F5C78">
        <w:t xml:space="preserve"> №1 по изучению влияния возрастающих доз внесения удобрения «Агробионов» на фоне фосфорных удобрений на содержание запасов продуктивной влаги в почве</w:t>
      </w:r>
      <w:r w:rsidRPr="007F5C78">
        <w:t xml:space="preserve"> в</w:t>
      </w:r>
      <w:r w:rsidR="00470929" w:rsidRPr="007F5C78">
        <w:t xml:space="preserve"> 2018 году</w:t>
      </w:r>
      <w:r w:rsidRPr="007F5C78">
        <w:t>,</w:t>
      </w:r>
      <w:r w:rsidR="00470929" w:rsidRPr="007F5C78">
        <w:t xml:space="preserve"> наиболее благоприятном по условиям увлажнения, весенние запасы продуктивной влаги на контрольном варианте составили 169 мм (таблица 1</w:t>
      </w:r>
      <w:r w:rsidR="007F5C78" w:rsidRPr="007F5C78">
        <w:rPr>
          <w:lang w:val="kk-KZ"/>
        </w:rPr>
        <w:t>3</w:t>
      </w:r>
      <w:r w:rsidR="00470929" w:rsidRPr="007F5C78">
        <w:t xml:space="preserve">). При внесении удобрений запасы продуктивной влаги на удобренных вариантах изменяются незначительно и в пределах наименьшей существенной разницы – от 164 мм при внесении «Агробионов» 300 кг/га до 179 мм на варианте с внесением «Агробионов» нормой 500 кг/га. </w:t>
      </w:r>
      <w:r w:rsidR="006C3151" w:rsidRPr="007F5C78">
        <w:t xml:space="preserve">Несмотря на то, что 2018 год </w:t>
      </w:r>
      <w:r w:rsidR="00470929" w:rsidRPr="007F5C78">
        <w:t>характеризовался как избыточно увлажненный год</w:t>
      </w:r>
      <w:r w:rsidR="006C3151" w:rsidRPr="007F5C78">
        <w:t xml:space="preserve"> с показателем </w:t>
      </w:r>
      <w:r w:rsidR="00470929" w:rsidRPr="007F5C78">
        <w:t xml:space="preserve">ГТК=1,43, </w:t>
      </w:r>
      <w:r w:rsidR="006C3151" w:rsidRPr="007F5C78">
        <w:t>в летний период з</w:t>
      </w:r>
      <w:r w:rsidR="00470929" w:rsidRPr="007F5C78">
        <w:t xml:space="preserve">апасы продуктивной влаги </w:t>
      </w:r>
      <w:r w:rsidR="006C3151" w:rsidRPr="007F5C78">
        <w:t xml:space="preserve">уменьшаются, что связано с </w:t>
      </w:r>
      <w:r w:rsidR="00470929" w:rsidRPr="007F5C78">
        <w:t>высокой температурой воздуха в вегетационный период культуры льна масличного</w:t>
      </w:r>
      <w:r w:rsidR="006C3151" w:rsidRPr="007F5C78">
        <w:t xml:space="preserve"> и высокими темпами потребления влаги </w:t>
      </w:r>
      <w:r w:rsidR="00470929" w:rsidRPr="007F5C78">
        <w:t>растения</w:t>
      </w:r>
      <w:r w:rsidR="006C3151" w:rsidRPr="007F5C78">
        <w:t>ми. Н</w:t>
      </w:r>
      <w:r w:rsidR="00470929" w:rsidRPr="007F5C78">
        <w:t xml:space="preserve">а </w:t>
      </w:r>
      <w:r w:rsidR="006C3151" w:rsidRPr="007F5C78">
        <w:t xml:space="preserve">контрольном варианте и варианте с внесением фосфорного удобрения запасы продуктивной влаги снижаются на 10-15 мм, тогда как на вариантах с внесением «Агробионов» </w:t>
      </w:r>
      <w:r w:rsidR="008B6CB5" w:rsidRPr="007F5C78">
        <w:t xml:space="preserve">от 100 до 400 кг/га </w:t>
      </w:r>
      <w:r w:rsidR="006C3151" w:rsidRPr="007F5C78">
        <w:t>разница</w:t>
      </w:r>
      <w:r w:rsidR="008B6CB5" w:rsidRPr="007F5C78">
        <w:t xml:space="preserve"> с весенним сроком определения составила 2-7 мм, дальнейшее увеличение нормы «Агробионов» не оказало какого-либо положительного влияния на этот показатель. О</w:t>
      </w:r>
      <w:r w:rsidR="00470929" w:rsidRPr="007F5C78">
        <w:t>садки, выпавшие в августе</w:t>
      </w:r>
      <w:r w:rsidR="008B6CB5" w:rsidRPr="007F5C78">
        <w:t>-</w:t>
      </w:r>
      <w:r w:rsidR="00470929" w:rsidRPr="007F5C78">
        <w:t>сентябре, оказали положительное влияние на динамику влажности почвы. Осенью запасы продуктивной влаги в почве на контроле увеличились до 166 мм/м, на удобренных вариантах влажность почвы во всех вариантах была выше, в зависимости от дозы внесения</w:t>
      </w:r>
      <w:r w:rsidR="007F5C78" w:rsidRPr="007F5C78">
        <w:rPr>
          <w:lang w:val="kk-KZ"/>
        </w:rPr>
        <w:t>,</w:t>
      </w:r>
      <w:r w:rsidR="00470929" w:rsidRPr="007F5C78">
        <w:t xml:space="preserve"> в среднем составила 166</w:t>
      </w:r>
      <w:r w:rsidR="008B6CB5" w:rsidRPr="007F5C78">
        <w:t>-</w:t>
      </w:r>
      <w:r w:rsidR="00470929" w:rsidRPr="007F5C78">
        <w:t>196</w:t>
      </w:r>
      <w:r w:rsidR="00470929" w:rsidRPr="00417D1C">
        <w:rPr>
          <w:spacing w:val="6"/>
        </w:rPr>
        <w:t xml:space="preserve"> мм. </w:t>
      </w:r>
    </w:p>
    <w:p w:rsidR="00470929" w:rsidRPr="00417D1C" w:rsidRDefault="00470929" w:rsidP="00470929">
      <w:pPr>
        <w:pStyle w:val="aff0"/>
        <w:sectPr w:rsidR="00470929" w:rsidRPr="00417D1C" w:rsidSect="000D26CC">
          <w:headerReference w:type="default" r:id="rId14"/>
          <w:footerReference w:type="default" r:id="rId15"/>
          <w:pgSz w:w="11906" w:h="16838" w:code="9"/>
          <w:pgMar w:top="1134" w:right="567" w:bottom="1134" w:left="1701" w:header="284" w:footer="454" w:gutter="0"/>
          <w:cols w:space="708"/>
          <w:titlePg/>
          <w:docGrid w:linePitch="381"/>
        </w:sectPr>
      </w:pPr>
    </w:p>
    <w:p w:rsidR="00FE3A97" w:rsidRPr="00417D1C" w:rsidRDefault="00FE3A97" w:rsidP="00470929">
      <w:pPr>
        <w:pStyle w:val="aff0"/>
      </w:pPr>
    </w:p>
    <w:p w:rsidR="00FE3A97" w:rsidRPr="00417D1C" w:rsidRDefault="00FE3A97" w:rsidP="00470929">
      <w:pPr>
        <w:pStyle w:val="aff0"/>
      </w:pPr>
    </w:p>
    <w:p w:rsidR="00FE3A97" w:rsidRPr="00417D1C" w:rsidRDefault="00FE3A97" w:rsidP="00470929">
      <w:pPr>
        <w:pStyle w:val="aff0"/>
      </w:pPr>
    </w:p>
    <w:p w:rsidR="00FE3A97" w:rsidRPr="00417D1C" w:rsidRDefault="00FE3A97" w:rsidP="00470929">
      <w:pPr>
        <w:pStyle w:val="aff0"/>
      </w:pPr>
    </w:p>
    <w:p w:rsidR="00FE3A97" w:rsidRPr="00417D1C" w:rsidRDefault="00FE3A97" w:rsidP="00470929">
      <w:pPr>
        <w:pStyle w:val="aff0"/>
      </w:pPr>
    </w:p>
    <w:p w:rsidR="00470929" w:rsidRDefault="00470929" w:rsidP="00470929">
      <w:pPr>
        <w:pStyle w:val="aff0"/>
      </w:pPr>
      <w:r w:rsidRPr="00417D1C">
        <w:t>Таблица 1</w:t>
      </w:r>
      <w:r w:rsidR="007F5C78">
        <w:rPr>
          <w:lang w:val="kk-KZ"/>
        </w:rPr>
        <w:t>3</w:t>
      </w:r>
      <w:r w:rsidRPr="00417D1C">
        <w:t xml:space="preserve"> - Влияние доз внесения </w:t>
      </w:r>
      <w:r w:rsidR="007F5C78">
        <w:rPr>
          <w:lang w:val="kk-KZ"/>
        </w:rPr>
        <w:t>удобрени</w:t>
      </w:r>
      <w:proofErr w:type="gramStart"/>
      <w:r w:rsidR="007F5C78">
        <w:rPr>
          <w:lang w:val="kk-KZ"/>
        </w:rPr>
        <w:t>я</w:t>
      </w:r>
      <w:r w:rsidRPr="00417D1C">
        <w:t>«</w:t>
      </w:r>
      <w:proofErr w:type="gramEnd"/>
      <w:r w:rsidRPr="00417D1C">
        <w:t>Агробионов» на запасы</w:t>
      </w:r>
      <w:r w:rsidR="00FE3A97" w:rsidRPr="00417D1C">
        <w:t xml:space="preserve"> продуктивной влаги в почве, мм</w:t>
      </w:r>
    </w:p>
    <w:p w:rsidR="002E706B" w:rsidRPr="002E706B" w:rsidRDefault="002E706B" w:rsidP="00470929">
      <w:pPr>
        <w:pStyle w:val="aff0"/>
        <w:rPr>
          <w:sz w:val="16"/>
          <w:szCs w:val="16"/>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149"/>
        <w:gridCol w:w="1150"/>
        <w:gridCol w:w="1150"/>
        <w:gridCol w:w="1150"/>
        <w:gridCol w:w="1149"/>
        <w:gridCol w:w="1150"/>
        <w:gridCol w:w="1150"/>
        <w:gridCol w:w="1150"/>
        <w:gridCol w:w="1150"/>
      </w:tblGrid>
      <w:tr w:rsidR="00FE3A97" w:rsidRPr="00417D1C" w:rsidTr="00FE3A97">
        <w:trPr>
          <w:trHeight w:val="336"/>
        </w:trPr>
        <w:tc>
          <w:tcPr>
            <w:tcW w:w="534" w:type="dxa"/>
            <w:vMerge w:val="restart"/>
            <w:shd w:val="clear" w:color="auto" w:fill="auto"/>
          </w:tcPr>
          <w:p w:rsidR="00FE3A97" w:rsidRPr="00417D1C" w:rsidRDefault="00FE3A97" w:rsidP="00563AF5">
            <w:pPr>
              <w:ind w:firstLine="0"/>
              <w:rPr>
                <w:szCs w:val="28"/>
              </w:rPr>
            </w:pPr>
            <w:r w:rsidRPr="00417D1C">
              <w:rPr>
                <w:szCs w:val="28"/>
              </w:rPr>
              <w:t>№ пп</w:t>
            </w:r>
          </w:p>
        </w:tc>
        <w:tc>
          <w:tcPr>
            <w:tcW w:w="3543" w:type="dxa"/>
            <w:vMerge w:val="restart"/>
            <w:shd w:val="clear" w:color="auto" w:fill="auto"/>
          </w:tcPr>
          <w:p w:rsidR="00FE3A97" w:rsidRPr="00417D1C" w:rsidRDefault="00FE3A97" w:rsidP="00563AF5">
            <w:pPr>
              <w:ind w:firstLine="0"/>
              <w:rPr>
                <w:szCs w:val="28"/>
              </w:rPr>
            </w:pPr>
            <w:r w:rsidRPr="00417D1C">
              <w:rPr>
                <w:szCs w:val="28"/>
              </w:rPr>
              <w:t>Варианты</w:t>
            </w:r>
          </w:p>
        </w:tc>
        <w:tc>
          <w:tcPr>
            <w:tcW w:w="10348" w:type="dxa"/>
            <w:gridSpan w:val="9"/>
            <w:shd w:val="clear" w:color="auto" w:fill="auto"/>
          </w:tcPr>
          <w:p w:rsidR="00FE3A97" w:rsidRPr="00417D1C" w:rsidRDefault="00FE3A97" w:rsidP="007D4FC1">
            <w:pPr>
              <w:ind w:firstLine="0"/>
              <w:jc w:val="center"/>
              <w:rPr>
                <w:szCs w:val="28"/>
              </w:rPr>
            </w:pPr>
            <w:r w:rsidRPr="00417D1C">
              <w:rPr>
                <w:szCs w:val="28"/>
              </w:rPr>
              <w:t>Запасы продуктивной влаги в почве</w:t>
            </w:r>
          </w:p>
        </w:tc>
      </w:tr>
      <w:tr w:rsidR="00FE3A97" w:rsidRPr="00417D1C" w:rsidTr="00FE3A97">
        <w:tc>
          <w:tcPr>
            <w:tcW w:w="534" w:type="dxa"/>
            <w:vMerge/>
            <w:shd w:val="clear" w:color="auto" w:fill="auto"/>
          </w:tcPr>
          <w:p w:rsidR="00FE3A97" w:rsidRPr="00417D1C" w:rsidRDefault="00FE3A97" w:rsidP="00563AF5">
            <w:pPr>
              <w:ind w:firstLine="0"/>
              <w:rPr>
                <w:szCs w:val="28"/>
              </w:rPr>
            </w:pPr>
          </w:p>
        </w:tc>
        <w:tc>
          <w:tcPr>
            <w:tcW w:w="3543" w:type="dxa"/>
            <w:vMerge/>
            <w:shd w:val="clear" w:color="auto" w:fill="auto"/>
          </w:tcPr>
          <w:p w:rsidR="00FE3A97" w:rsidRPr="00417D1C" w:rsidRDefault="00FE3A97" w:rsidP="00563AF5">
            <w:pPr>
              <w:ind w:firstLine="0"/>
              <w:rPr>
                <w:szCs w:val="28"/>
              </w:rPr>
            </w:pPr>
          </w:p>
        </w:tc>
        <w:tc>
          <w:tcPr>
            <w:tcW w:w="3449" w:type="dxa"/>
            <w:gridSpan w:val="3"/>
            <w:shd w:val="clear" w:color="auto" w:fill="auto"/>
          </w:tcPr>
          <w:p w:rsidR="00FE3A97" w:rsidRPr="00417D1C" w:rsidRDefault="00FE3A97" w:rsidP="00563AF5">
            <w:pPr>
              <w:ind w:firstLine="0"/>
              <w:jc w:val="center"/>
              <w:rPr>
                <w:szCs w:val="28"/>
              </w:rPr>
            </w:pPr>
            <w:r w:rsidRPr="00417D1C">
              <w:rPr>
                <w:szCs w:val="28"/>
              </w:rPr>
              <w:t>2018 г.</w:t>
            </w:r>
          </w:p>
        </w:tc>
        <w:tc>
          <w:tcPr>
            <w:tcW w:w="3449" w:type="dxa"/>
            <w:gridSpan w:val="3"/>
            <w:shd w:val="clear" w:color="auto" w:fill="auto"/>
          </w:tcPr>
          <w:p w:rsidR="00FE3A97" w:rsidRPr="00417D1C" w:rsidRDefault="00FE3A97" w:rsidP="00563AF5">
            <w:pPr>
              <w:ind w:firstLine="0"/>
              <w:jc w:val="center"/>
              <w:rPr>
                <w:szCs w:val="28"/>
              </w:rPr>
            </w:pPr>
            <w:r w:rsidRPr="00417D1C">
              <w:rPr>
                <w:szCs w:val="28"/>
              </w:rPr>
              <w:t>2019 г.</w:t>
            </w:r>
          </w:p>
        </w:tc>
        <w:tc>
          <w:tcPr>
            <w:tcW w:w="3450" w:type="dxa"/>
            <w:gridSpan w:val="3"/>
            <w:shd w:val="clear" w:color="auto" w:fill="auto"/>
          </w:tcPr>
          <w:p w:rsidR="00FE3A97" w:rsidRPr="00417D1C" w:rsidRDefault="00FE3A97" w:rsidP="00563AF5">
            <w:pPr>
              <w:ind w:firstLine="0"/>
              <w:jc w:val="center"/>
              <w:rPr>
                <w:szCs w:val="28"/>
              </w:rPr>
            </w:pPr>
            <w:r w:rsidRPr="00417D1C">
              <w:rPr>
                <w:szCs w:val="28"/>
              </w:rPr>
              <w:t>2020 г.</w:t>
            </w:r>
          </w:p>
        </w:tc>
      </w:tr>
      <w:tr w:rsidR="00FE3A97" w:rsidRPr="00417D1C" w:rsidTr="00FE3A97">
        <w:tc>
          <w:tcPr>
            <w:tcW w:w="534" w:type="dxa"/>
            <w:vMerge/>
            <w:shd w:val="clear" w:color="auto" w:fill="auto"/>
          </w:tcPr>
          <w:p w:rsidR="00FE3A97" w:rsidRPr="00417D1C" w:rsidRDefault="00FE3A97" w:rsidP="00563AF5">
            <w:pPr>
              <w:ind w:firstLine="0"/>
              <w:rPr>
                <w:szCs w:val="28"/>
              </w:rPr>
            </w:pPr>
          </w:p>
        </w:tc>
        <w:tc>
          <w:tcPr>
            <w:tcW w:w="3543" w:type="dxa"/>
            <w:vMerge/>
            <w:shd w:val="clear" w:color="auto" w:fill="auto"/>
          </w:tcPr>
          <w:p w:rsidR="00FE3A97" w:rsidRPr="00417D1C" w:rsidRDefault="00FE3A97" w:rsidP="00563AF5">
            <w:pPr>
              <w:ind w:firstLine="0"/>
              <w:rPr>
                <w:szCs w:val="28"/>
              </w:rPr>
            </w:pPr>
          </w:p>
        </w:tc>
        <w:tc>
          <w:tcPr>
            <w:tcW w:w="1149" w:type="dxa"/>
            <w:shd w:val="clear" w:color="auto" w:fill="auto"/>
          </w:tcPr>
          <w:p w:rsidR="00FE3A97" w:rsidRPr="00417D1C" w:rsidRDefault="00FE3A97" w:rsidP="00563AF5">
            <w:pPr>
              <w:ind w:firstLine="0"/>
              <w:jc w:val="center"/>
              <w:rPr>
                <w:szCs w:val="28"/>
              </w:rPr>
            </w:pPr>
            <w:r w:rsidRPr="00417D1C">
              <w:rPr>
                <w:szCs w:val="28"/>
              </w:rPr>
              <w:t>весна</w:t>
            </w:r>
          </w:p>
        </w:tc>
        <w:tc>
          <w:tcPr>
            <w:tcW w:w="1150" w:type="dxa"/>
            <w:shd w:val="clear" w:color="auto" w:fill="auto"/>
          </w:tcPr>
          <w:p w:rsidR="00FE3A97" w:rsidRPr="00417D1C" w:rsidRDefault="00FE3A97" w:rsidP="00563AF5">
            <w:pPr>
              <w:ind w:firstLine="0"/>
              <w:jc w:val="center"/>
              <w:rPr>
                <w:szCs w:val="28"/>
              </w:rPr>
            </w:pPr>
            <w:r w:rsidRPr="00417D1C">
              <w:rPr>
                <w:szCs w:val="28"/>
              </w:rPr>
              <w:t>лето</w:t>
            </w:r>
          </w:p>
        </w:tc>
        <w:tc>
          <w:tcPr>
            <w:tcW w:w="1150" w:type="dxa"/>
            <w:shd w:val="clear" w:color="auto" w:fill="auto"/>
          </w:tcPr>
          <w:p w:rsidR="00FE3A97" w:rsidRPr="00417D1C" w:rsidRDefault="00FE3A97" w:rsidP="00563AF5">
            <w:pPr>
              <w:ind w:firstLine="0"/>
              <w:jc w:val="center"/>
              <w:rPr>
                <w:szCs w:val="28"/>
              </w:rPr>
            </w:pPr>
            <w:r w:rsidRPr="00417D1C">
              <w:rPr>
                <w:szCs w:val="28"/>
              </w:rPr>
              <w:t>осень</w:t>
            </w:r>
          </w:p>
        </w:tc>
        <w:tc>
          <w:tcPr>
            <w:tcW w:w="1150" w:type="dxa"/>
            <w:shd w:val="clear" w:color="auto" w:fill="auto"/>
          </w:tcPr>
          <w:p w:rsidR="00FE3A97" w:rsidRPr="00417D1C" w:rsidRDefault="00FE3A97" w:rsidP="00563AF5">
            <w:pPr>
              <w:ind w:firstLine="0"/>
              <w:jc w:val="center"/>
              <w:rPr>
                <w:szCs w:val="28"/>
              </w:rPr>
            </w:pPr>
            <w:r w:rsidRPr="00417D1C">
              <w:rPr>
                <w:szCs w:val="28"/>
              </w:rPr>
              <w:t>весна</w:t>
            </w:r>
          </w:p>
        </w:tc>
        <w:tc>
          <w:tcPr>
            <w:tcW w:w="1149" w:type="dxa"/>
            <w:shd w:val="clear" w:color="auto" w:fill="auto"/>
          </w:tcPr>
          <w:p w:rsidR="00FE3A97" w:rsidRPr="00417D1C" w:rsidRDefault="00FE3A97" w:rsidP="00563AF5">
            <w:pPr>
              <w:ind w:firstLine="0"/>
              <w:jc w:val="center"/>
              <w:rPr>
                <w:szCs w:val="28"/>
              </w:rPr>
            </w:pPr>
            <w:r w:rsidRPr="00417D1C">
              <w:rPr>
                <w:szCs w:val="28"/>
              </w:rPr>
              <w:t>лето</w:t>
            </w:r>
          </w:p>
        </w:tc>
        <w:tc>
          <w:tcPr>
            <w:tcW w:w="1150" w:type="dxa"/>
            <w:shd w:val="clear" w:color="auto" w:fill="auto"/>
          </w:tcPr>
          <w:p w:rsidR="00FE3A97" w:rsidRPr="00417D1C" w:rsidRDefault="00FE3A97" w:rsidP="00563AF5">
            <w:pPr>
              <w:ind w:firstLine="0"/>
              <w:jc w:val="center"/>
              <w:rPr>
                <w:szCs w:val="28"/>
              </w:rPr>
            </w:pPr>
            <w:r w:rsidRPr="00417D1C">
              <w:rPr>
                <w:szCs w:val="28"/>
              </w:rPr>
              <w:t>осень</w:t>
            </w:r>
          </w:p>
        </w:tc>
        <w:tc>
          <w:tcPr>
            <w:tcW w:w="1150" w:type="dxa"/>
            <w:shd w:val="clear" w:color="auto" w:fill="auto"/>
          </w:tcPr>
          <w:p w:rsidR="00FE3A97" w:rsidRPr="00417D1C" w:rsidRDefault="00FE3A97" w:rsidP="00563AF5">
            <w:pPr>
              <w:ind w:firstLine="0"/>
              <w:jc w:val="center"/>
              <w:rPr>
                <w:szCs w:val="28"/>
              </w:rPr>
            </w:pPr>
            <w:r w:rsidRPr="00417D1C">
              <w:rPr>
                <w:szCs w:val="28"/>
              </w:rPr>
              <w:t>весна</w:t>
            </w:r>
          </w:p>
        </w:tc>
        <w:tc>
          <w:tcPr>
            <w:tcW w:w="1150" w:type="dxa"/>
            <w:shd w:val="clear" w:color="auto" w:fill="auto"/>
          </w:tcPr>
          <w:p w:rsidR="00FE3A97" w:rsidRPr="00417D1C" w:rsidRDefault="00FE3A97" w:rsidP="00563AF5">
            <w:pPr>
              <w:ind w:firstLine="0"/>
              <w:jc w:val="center"/>
              <w:rPr>
                <w:szCs w:val="28"/>
              </w:rPr>
            </w:pPr>
            <w:r w:rsidRPr="00417D1C">
              <w:rPr>
                <w:szCs w:val="28"/>
              </w:rPr>
              <w:t>лето</w:t>
            </w:r>
          </w:p>
        </w:tc>
        <w:tc>
          <w:tcPr>
            <w:tcW w:w="1150" w:type="dxa"/>
            <w:shd w:val="clear" w:color="auto" w:fill="auto"/>
          </w:tcPr>
          <w:p w:rsidR="00FE3A97" w:rsidRPr="00417D1C" w:rsidRDefault="00FE3A97" w:rsidP="00563AF5">
            <w:pPr>
              <w:ind w:firstLine="0"/>
              <w:jc w:val="center"/>
              <w:rPr>
                <w:szCs w:val="28"/>
              </w:rPr>
            </w:pPr>
            <w:r w:rsidRPr="00417D1C">
              <w:rPr>
                <w:szCs w:val="28"/>
              </w:rPr>
              <w:t>осень</w:t>
            </w:r>
          </w:p>
        </w:tc>
      </w:tr>
      <w:tr w:rsidR="00FE3A97" w:rsidRPr="00417D1C" w:rsidTr="00FE3A97">
        <w:tc>
          <w:tcPr>
            <w:tcW w:w="534" w:type="dxa"/>
            <w:shd w:val="clear" w:color="auto" w:fill="auto"/>
          </w:tcPr>
          <w:p w:rsidR="00FE3A97" w:rsidRPr="00417D1C" w:rsidRDefault="00FE3A97" w:rsidP="00FE3A97">
            <w:pPr>
              <w:ind w:left="-10" w:firstLine="0"/>
              <w:rPr>
                <w:szCs w:val="28"/>
              </w:rPr>
            </w:pPr>
            <w:r w:rsidRPr="00417D1C">
              <w:rPr>
                <w:szCs w:val="28"/>
              </w:rPr>
              <w:t>1</w:t>
            </w:r>
          </w:p>
        </w:tc>
        <w:tc>
          <w:tcPr>
            <w:tcW w:w="3543" w:type="dxa"/>
            <w:shd w:val="clear" w:color="auto" w:fill="auto"/>
          </w:tcPr>
          <w:p w:rsidR="00FE3A97" w:rsidRPr="00417D1C" w:rsidRDefault="007F5C78" w:rsidP="00563AF5">
            <w:pPr>
              <w:ind w:left="-10" w:firstLine="0"/>
              <w:rPr>
                <w:szCs w:val="28"/>
              </w:rPr>
            </w:pPr>
            <w:r>
              <w:rPr>
                <w:rFonts w:eastAsia="Times New Roman"/>
                <w:bCs/>
                <w:szCs w:val="28"/>
                <w:lang w:val="kk-KZ" w:eastAsia="ru-RU"/>
              </w:rPr>
              <w:t>К</w:t>
            </w:r>
            <w:r w:rsidR="00FE3A97" w:rsidRPr="00417D1C">
              <w:rPr>
                <w:rFonts w:eastAsia="Times New Roman"/>
                <w:bCs/>
                <w:szCs w:val="28"/>
                <w:lang w:eastAsia="ru-RU"/>
              </w:rPr>
              <w:t>онтроль</w:t>
            </w:r>
          </w:p>
        </w:tc>
        <w:tc>
          <w:tcPr>
            <w:tcW w:w="1149" w:type="dxa"/>
            <w:shd w:val="clear" w:color="auto" w:fill="auto"/>
          </w:tcPr>
          <w:p w:rsidR="00FE3A97" w:rsidRPr="00417D1C" w:rsidRDefault="00FE3A97" w:rsidP="00563AF5">
            <w:pPr>
              <w:ind w:firstLine="0"/>
              <w:jc w:val="center"/>
              <w:rPr>
                <w:szCs w:val="28"/>
              </w:rPr>
            </w:pPr>
            <w:r w:rsidRPr="00417D1C">
              <w:rPr>
                <w:szCs w:val="28"/>
              </w:rPr>
              <w:t>168,6</w:t>
            </w:r>
          </w:p>
        </w:tc>
        <w:tc>
          <w:tcPr>
            <w:tcW w:w="1150" w:type="dxa"/>
            <w:shd w:val="clear" w:color="auto" w:fill="auto"/>
          </w:tcPr>
          <w:p w:rsidR="00FE3A97" w:rsidRPr="00417D1C" w:rsidRDefault="00FE3A97" w:rsidP="00563AF5">
            <w:pPr>
              <w:ind w:firstLine="0"/>
              <w:jc w:val="center"/>
              <w:rPr>
                <w:szCs w:val="28"/>
              </w:rPr>
            </w:pPr>
            <w:r w:rsidRPr="00417D1C">
              <w:rPr>
                <w:szCs w:val="28"/>
              </w:rPr>
              <w:t>150,3</w:t>
            </w:r>
          </w:p>
        </w:tc>
        <w:tc>
          <w:tcPr>
            <w:tcW w:w="1150" w:type="dxa"/>
            <w:shd w:val="clear" w:color="auto" w:fill="auto"/>
          </w:tcPr>
          <w:p w:rsidR="00FE3A97" w:rsidRPr="00417D1C" w:rsidRDefault="00FE3A97" w:rsidP="00563AF5">
            <w:pPr>
              <w:ind w:firstLine="0"/>
              <w:jc w:val="center"/>
              <w:rPr>
                <w:szCs w:val="28"/>
              </w:rPr>
            </w:pPr>
            <w:r w:rsidRPr="00417D1C">
              <w:rPr>
                <w:szCs w:val="28"/>
              </w:rPr>
              <w:t>165,7</w:t>
            </w:r>
          </w:p>
        </w:tc>
        <w:tc>
          <w:tcPr>
            <w:tcW w:w="1150" w:type="dxa"/>
            <w:shd w:val="clear" w:color="auto" w:fill="auto"/>
          </w:tcPr>
          <w:p w:rsidR="00FE3A97" w:rsidRPr="00417D1C" w:rsidRDefault="00FE3A97" w:rsidP="00563AF5">
            <w:pPr>
              <w:ind w:firstLine="0"/>
              <w:jc w:val="center"/>
              <w:rPr>
                <w:szCs w:val="28"/>
              </w:rPr>
            </w:pPr>
            <w:r w:rsidRPr="00417D1C">
              <w:rPr>
                <w:szCs w:val="28"/>
              </w:rPr>
              <w:t>142,6</w:t>
            </w:r>
          </w:p>
        </w:tc>
        <w:tc>
          <w:tcPr>
            <w:tcW w:w="1149" w:type="dxa"/>
            <w:shd w:val="clear" w:color="auto" w:fill="auto"/>
          </w:tcPr>
          <w:p w:rsidR="00FE3A97" w:rsidRPr="00417D1C" w:rsidRDefault="00FE3A97" w:rsidP="00563AF5">
            <w:pPr>
              <w:ind w:firstLine="0"/>
              <w:jc w:val="center"/>
              <w:rPr>
                <w:szCs w:val="28"/>
              </w:rPr>
            </w:pPr>
            <w:r w:rsidRPr="00417D1C">
              <w:rPr>
                <w:szCs w:val="28"/>
              </w:rPr>
              <w:t>136,0</w:t>
            </w:r>
          </w:p>
        </w:tc>
        <w:tc>
          <w:tcPr>
            <w:tcW w:w="1150" w:type="dxa"/>
            <w:shd w:val="clear" w:color="auto" w:fill="auto"/>
          </w:tcPr>
          <w:p w:rsidR="00FE3A97" w:rsidRPr="00417D1C" w:rsidRDefault="00FE3A97" w:rsidP="00563AF5">
            <w:pPr>
              <w:ind w:firstLine="0"/>
              <w:jc w:val="center"/>
              <w:rPr>
                <w:szCs w:val="28"/>
              </w:rPr>
            </w:pPr>
            <w:r w:rsidRPr="00417D1C">
              <w:rPr>
                <w:szCs w:val="28"/>
              </w:rPr>
              <w:t>173,8</w:t>
            </w:r>
          </w:p>
        </w:tc>
        <w:tc>
          <w:tcPr>
            <w:tcW w:w="1150" w:type="dxa"/>
            <w:shd w:val="clear" w:color="auto" w:fill="auto"/>
          </w:tcPr>
          <w:p w:rsidR="00FE3A97" w:rsidRPr="00417D1C" w:rsidRDefault="00FE3A97" w:rsidP="00563AF5">
            <w:pPr>
              <w:ind w:firstLine="0"/>
              <w:jc w:val="center"/>
              <w:rPr>
                <w:szCs w:val="28"/>
              </w:rPr>
            </w:pPr>
            <w:r w:rsidRPr="00417D1C">
              <w:rPr>
                <w:szCs w:val="28"/>
              </w:rPr>
              <w:t>132,4</w:t>
            </w:r>
          </w:p>
        </w:tc>
        <w:tc>
          <w:tcPr>
            <w:tcW w:w="1150" w:type="dxa"/>
            <w:shd w:val="clear" w:color="auto" w:fill="auto"/>
          </w:tcPr>
          <w:p w:rsidR="00FE3A97" w:rsidRPr="00417D1C" w:rsidRDefault="00FE3A97" w:rsidP="00563AF5">
            <w:pPr>
              <w:ind w:firstLine="0"/>
              <w:jc w:val="center"/>
              <w:rPr>
                <w:szCs w:val="28"/>
              </w:rPr>
            </w:pPr>
            <w:r w:rsidRPr="00417D1C">
              <w:rPr>
                <w:szCs w:val="28"/>
              </w:rPr>
              <w:t>127,3</w:t>
            </w:r>
          </w:p>
        </w:tc>
        <w:tc>
          <w:tcPr>
            <w:tcW w:w="1150" w:type="dxa"/>
            <w:shd w:val="clear" w:color="auto" w:fill="auto"/>
          </w:tcPr>
          <w:p w:rsidR="00FE3A97" w:rsidRPr="00417D1C" w:rsidRDefault="00FE3A97" w:rsidP="00563AF5">
            <w:pPr>
              <w:ind w:firstLine="0"/>
              <w:jc w:val="center"/>
              <w:rPr>
                <w:szCs w:val="28"/>
              </w:rPr>
            </w:pPr>
            <w:r w:rsidRPr="00417D1C">
              <w:rPr>
                <w:szCs w:val="28"/>
              </w:rPr>
              <w:t>132,6</w:t>
            </w:r>
          </w:p>
        </w:tc>
      </w:tr>
      <w:tr w:rsidR="00FE3A97" w:rsidRPr="00417D1C" w:rsidTr="00FE3A97">
        <w:tc>
          <w:tcPr>
            <w:tcW w:w="534" w:type="dxa"/>
            <w:shd w:val="clear" w:color="auto" w:fill="auto"/>
          </w:tcPr>
          <w:p w:rsidR="00FE3A97" w:rsidRPr="00417D1C" w:rsidRDefault="00FE3A97" w:rsidP="00FE3A97">
            <w:pPr>
              <w:ind w:left="-10" w:firstLine="0"/>
              <w:rPr>
                <w:szCs w:val="28"/>
              </w:rPr>
            </w:pPr>
            <w:r w:rsidRPr="00417D1C">
              <w:rPr>
                <w:szCs w:val="28"/>
              </w:rPr>
              <w:t>2</w:t>
            </w:r>
          </w:p>
        </w:tc>
        <w:tc>
          <w:tcPr>
            <w:tcW w:w="3543" w:type="dxa"/>
            <w:shd w:val="clear" w:color="auto" w:fill="auto"/>
          </w:tcPr>
          <w:p w:rsidR="00FE3A97" w:rsidRPr="007F5C78" w:rsidRDefault="007F5C78" w:rsidP="00563AF5">
            <w:pPr>
              <w:ind w:left="-10" w:firstLine="0"/>
              <w:rPr>
                <w:szCs w:val="28"/>
                <w:lang w:val="kk-KZ"/>
              </w:rPr>
            </w:pPr>
            <w:r>
              <w:rPr>
                <w:rFonts w:eastAsia="Times New Roman"/>
                <w:bCs/>
                <w:szCs w:val="28"/>
                <w:lang w:val="kk-KZ" w:eastAsia="ru-RU"/>
              </w:rPr>
              <w:t>Ф</w:t>
            </w:r>
            <w:r w:rsidR="00FE3A97" w:rsidRPr="00417D1C">
              <w:rPr>
                <w:rFonts w:eastAsia="Times New Roman"/>
                <w:bCs/>
                <w:szCs w:val="28"/>
                <w:lang w:eastAsia="ru-RU"/>
              </w:rPr>
              <w:t>он - 1/10 P</w:t>
            </w:r>
            <w:r>
              <w:rPr>
                <w:rFonts w:eastAsia="Times New Roman"/>
                <w:bCs/>
                <w:szCs w:val="28"/>
                <w:vertAlign w:val="subscript"/>
                <w:lang w:eastAsia="ru-RU"/>
              </w:rPr>
              <w:t>6</w:t>
            </w:r>
          </w:p>
        </w:tc>
        <w:tc>
          <w:tcPr>
            <w:tcW w:w="1149" w:type="dxa"/>
            <w:shd w:val="clear" w:color="auto" w:fill="auto"/>
          </w:tcPr>
          <w:p w:rsidR="00FE3A97" w:rsidRPr="00417D1C" w:rsidRDefault="00FE3A97" w:rsidP="00563AF5">
            <w:pPr>
              <w:ind w:firstLine="0"/>
              <w:jc w:val="center"/>
              <w:rPr>
                <w:szCs w:val="28"/>
              </w:rPr>
            </w:pPr>
            <w:r w:rsidRPr="00417D1C">
              <w:rPr>
                <w:szCs w:val="28"/>
              </w:rPr>
              <w:t>164,7</w:t>
            </w:r>
          </w:p>
        </w:tc>
        <w:tc>
          <w:tcPr>
            <w:tcW w:w="1150" w:type="dxa"/>
            <w:shd w:val="clear" w:color="auto" w:fill="auto"/>
          </w:tcPr>
          <w:p w:rsidR="00FE3A97" w:rsidRPr="00417D1C" w:rsidRDefault="00FE3A97" w:rsidP="00563AF5">
            <w:pPr>
              <w:ind w:firstLine="0"/>
              <w:jc w:val="center"/>
              <w:rPr>
                <w:szCs w:val="28"/>
              </w:rPr>
            </w:pPr>
            <w:r w:rsidRPr="00417D1C">
              <w:rPr>
                <w:szCs w:val="28"/>
              </w:rPr>
              <w:t>155,8</w:t>
            </w:r>
          </w:p>
        </w:tc>
        <w:tc>
          <w:tcPr>
            <w:tcW w:w="1150" w:type="dxa"/>
            <w:shd w:val="clear" w:color="auto" w:fill="auto"/>
          </w:tcPr>
          <w:p w:rsidR="00FE3A97" w:rsidRPr="00417D1C" w:rsidRDefault="00FE3A97" w:rsidP="00563AF5">
            <w:pPr>
              <w:ind w:firstLine="0"/>
              <w:jc w:val="center"/>
              <w:rPr>
                <w:szCs w:val="28"/>
              </w:rPr>
            </w:pPr>
            <w:r w:rsidRPr="00417D1C">
              <w:rPr>
                <w:szCs w:val="28"/>
              </w:rPr>
              <w:t>167,2</w:t>
            </w:r>
          </w:p>
        </w:tc>
        <w:tc>
          <w:tcPr>
            <w:tcW w:w="1150" w:type="dxa"/>
            <w:shd w:val="clear" w:color="auto" w:fill="auto"/>
          </w:tcPr>
          <w:p w:rsidR="00FE3A97" w:rsidRPr="00417D1C" w:rsidRDefault="00FE3A97" w:rsidP="00563AF5">
            <w:pPr>
              <w:ind w:firstLine="0"/>
              <w:jc w:val="center"/>
              <w:rPr>
                <w:szCs w:val="28"/>
              </w:rPr>
            </w:pPr>
            <w:r w:rsidRPr="00417D1C">
              <w:rPr>
                <w:szCs w:val="28"/>
              </w:rPr>
              <w:t>151,1</w:t>
            </w:r>
          </w:p>
        </w:tc>
        <w:tc>
          <w:tcPr>
            <w:tcW w:w="1149" w:type="dxa"/>
            <w:shd w:val="clear" w:color="auto" w:fill="auto"/>
          </w:tcPr>
          <w:p w:rsidR="00FE3A97" w:rsidRPr="00417D1C" w:rsidRDefault="00FE3A97" w:rsidP="00563AF5">
            <w:pPr>
              <w:ind w:firstLine="0"/>
              <w:jc w:val="center"/>
              <w:rPr>
                <w:szCs w:val="28"/>
              </w:rPr>
            </w:pPr>
            <w:r w:rsidRPr="00417D1C">
              <w:rPr>
                <w:szCs w:val="28"/>
              </w:rPr>
              <w:t>145,1</w:t>
            </w:r>
          </w:p>
        </w:tc>
        <w:tc>
          <w:tcPr>
            <w:tcW w:w="1150" w:type="dxa"/>
            <w:shd w:val="clear" w:color="auto" w:fill="auto"/>
          </w:tcPr>
          <w:p w:rsidR="00FE3A97" w:rsidRPr="00417D1C" w:rsidRDefault="00FE3A97" w:rsidP="00563AF5">
            <w:pPr>
              <w:ind w:firstLine="0"/>
              <w:jc w:val="center"/>
              <w:rPr>
                <w:szCs w:val="28"/>
              </w:rPr>
            </w:pPr>
            <w:r w:rsidRPr="00417D1C">
              <w:rPr>
                <w:szCs w:val="28"/>
              </w:rPr>
              <w:t>177,1</w:t>
            </w:r>
          </w:p>
        </w:tc>
        <w:tc>
          <w:tcPr>
            <w:tcW w:w="1150" w:type="dxa"/>
            <w:shd w:val="clear" w:color="auto" w:fill="auto"/>
          </w:tcPr>
          <w:p w:rsidR="00FE3A97" w:rsidRPr="00417D1C" w:rsidRDefault="00FE3A97" w:rsidP="00563AF5">
            <w:pPr>
              <w:ind w:firstLine="0"/>
              <w:jc w:val="center"/>
              <w:rPr>
                <w:szCs w:val="28"/>
              </w:rPr>
            </w:pPr>
            <w:r w:rsidRPr="00417D1C">
              <w:rPr>
                <w:szCs w:val="28"/>
              </w:rPr>
              <w:t>141,1</w:t>
            </w:r>
          </w:p>
        </w:tc>
        <w:tc>
          <w:tcPr>
            <w:tcW w:w="1150" w:type="dxa"/>
            <w:shd w:val="clear" w:color="auto" w:fill="auto"/>
          </w:tcPr>
          <w:p w:rsidR="00FE3A97" w:rsidRPr="00417D1C" w:rsidRDefault="00FE3A97" w:rsidP="00563AF5">
            <w:pPr>
              <w:ind w:firstLine="0"/>
              <w:jc w:val="center"/>
              <w:rPr>
                <w:szCs w:val="28"/>
              </w:rPr>
            </w:pPr>
            <w:r w:rsidRPr="00417D1C">
              <w:rPr>
                <w:szCs w:val="28"/>
              </w:rPr>
              <w:t>136,9</w:t>
            </w:r>
          </w:p>
        </w:tc>
        <w:tc>
          <w:tcPr>
            <w:tcW w:w="1150" w:type="dxa"/>
            <w:shd w:val="clear" w:color="auto" w:fill="auto"/>
          </w:tcPr>
          <w:p w:rsidR="00FE3A97" w:rsidRPr="00417D1C" w:rsidRDefault="00FE3A97" w:rsidP="00563AF5">
            <w:pPr>
              <w:ind w:firstLine="0"/>
              <w:jc w:val="center"/>
              <w:rPr>
                <w:szCs w:val="28"/>
              </w:rPr>
            </w:pPr>
            <w:r w:rsidRPr="00417D1C">
              <w:rPr>
                <w:szCs w:val="28"/>
              </w:rPr>
              <w:t>135,6</w:t>
            </w:r>
          </w:p>
        </w:tc>
      </w:tr>
      <w:tr w:rsidR="00FE3A97" w:rsidRPr="00417D1C" w:rsidTr="00FE3A97">
        <w:tc>
          <w:tcPr>
            <w:tcW w:w="534" w:type="dxa"/>
            <w:shd w:val="clear" w:color="auto" w:fill="auto"/>
          </w:tcPr>
          <w:p w:rsidR="00FE3A97" w:rsidRPr="00417D1C" w:rsidRDefault="00FE3A97" w:rsidP="00FE3A97">
            <w:pPr>
              <w:ind w:left="-10" w:firstLine="0"/>
              <w:rPr>
                <w:szCs w:val="28"/>
              </w:rPr>
            </w:pPr>
            <w:r w:rsidRPr="00417D1C">
              <w:rPr>
                <w:szCs w:val="28"/>
              </w:rPr>
              <w:t>3</w:t>
            </w:r>
          </w:p>
        </w:tc>
        <w:tc>
          <w:tcPr>
            <w:tcW w:w="3543" w:type="dxa"/>
            <w:shd w:val="clear" w:color="auto" w:fill="auto"/>
          </w:tcPr>
          <w:p w:rsidR="00FE3A97" w:rsidRPr="00417D1C" w:rsidRDefault="007F5C78" w:rsidP="00563AF5">
            <w:pPr>
              <w:ind w:left="-10" w:firstLine="0"/>
              <w:rPr>
                <w:szCs w:val="28"/>
              </w:rPr>
            </w:pPr>
            <w:r>
              <w:rPr>
                <w:szCs w:val="28"/>
                <w:lang w:val="kk-KZ"/>
              </w:rPr>
              <w:t>Ф</w:t>
            </w:r>
            <w:r w:rsidR="00FE3A97" w:rsidRPr="00417D1C">
              <w:rPr>
                <w:szCs w:val="28"/>
              </w:rPr>
              <w:t>он + «Агробионов» 100 кг/га</w:t>
            </w:r>
          </w:p>
        </w:tc>
        <w:tc>
          <w:tcPr>
            <w:tcW w:w="1149" w:type="dxa"/>
            <w:shd w:val="clear" w:color="auto" w:fill="auto"/>
          </w:tcPr>
          <w:p w:rsidR="00FE3A97" w:rsidRPr="00417D1C" w:rsidRDefault="00FE3A97" w:rsidP="00563AF5">
            <w:pPr>
              <w:ind w:firstLine="0"/>
              <w:jc w:val="center"/>
              <w:rPr>
                <w:szCs w:val="28"/>
              </w:rPr>
            </w:pPr>
            <w:r w:rsidRPr="00417D1C">
              <w:rPr>
                <w:szCs w:val="28"/>
              </w:rPr>
              <w:t>164,9</w:t>
            </w:r>
          </w:p>
        </w:tc>
        <w:tc>
          <w:tcPr>
            <w:tcW w:w="1150" w:type="dxa"/>
            <w:shd w:val="clear" w:color="auto" w:fill="auto"/>
          </w:tcPr>
          <w:p w:rsidR="00FE3A97" w:rsidRPr="00417D1C" w:rsidRDefault="00FE3A97" w:rsidP="00563AF5">
            <w:pPr>
              <w:ind w:firstLine="0"/>
              <w:jc w:val="center"/>
              <w:rPr>
                <w:szCs w:val="28"/>
              </w:rPr>
            </w:pPr>
            <w:r w:rsidRPr="00417D1C">
              <w:rPr>
                <w:szCs w:val="28"/>
              </w:rPr>
              <w:t>168,8</w:t>
            </w:r>
          </w:p>
        </w:tc>
        <w:tc>
          <w:tcPr>
            <w:tcW w:w="1150" w:type="dxa"/>
            <w:shd w:val="clear" w:color="auto" w:fill="auto"/>
          </w:tcPr>
          <w:p w:rsidR="00FE3A97" w:rsidRPr="00417D1C" w:rsidRDefault="00FE3A97" w:rsidP="00563AF5">
            <w:pPr>
              <w:ind w:firstLine="0"/>
              <w:jc w:val="center"/>
              <w:rPr>
                <w:szCs w:val="28"/>
              </w:rPr>
            </w:pPr>
            <w:r w:rsidRPr="00417D1C">
              <w:rPr>
                <w:szCs w:val="28"/>
              </w:rPr>
              <w:t>196,2</w:t>
            </w:r>
          </w:p>
        </w:tc>
        <w:tc>
          <w:tcPr>
            <w:tcW w:w="1150" w:type="dxa"/>
            <w:shd w:val="clear" w:color="auto" w:fill="auto"/>
          </w:tcPr>
          <w:p w:rsidR="00FE3A97" w:rsidRPr="00417D1C" w:rsidRDefault="00FE3A97" w:rsidP="00563AF5">
            <w:pPr>
              <w:ind w:firstLine="0"/>
              <w:jc w:val="center"/>
              <w:rPr>
                <w:szCs w:val="28"/>
              </w:rPr>
            </w:pPr>
            <w:r w:rsidRPr="00417D1C">
              <w:rPr>
                <w:szCs w:val="28"/>
              </w:rPr>
              <w:t>160,9</w:t>
            </w:r>
          </w:p>
        </w:tc>
        <w:tc>
          <w:tcPr>
            <w:tcW w:w="1149" w:type="dxa"/>
            <w:shd w:val="clear" w:color="auto" w:fill="auto"/>
          </w:tcPr>
          <w:p w:rsidR="00FE3A97" w:rsidRPr="00417D1C" w:rsidRDefault="00FE3A97" w:rsidP="00563AF5">
            <w:pPr>
              <w:ind w:firstLine="0"/>
              <w:jc w:val="center"/>
              <w:rPr>
                <w:szCs w:val="28"/>
              </w:rPr>
            </w:pPr>
            <w:r w:rsidRPr="00417D1C">
              <w:rPr>
                <w:szCs w:val="28"/>
              </w:rPr>
              <w:t>152,4</w:t>
            </w:r>
          </w:p>
        </w:tc>
        <w:tc>
          <w:tcPr>
            <w:tcW w:w="1150" w:type="dxa"/>
            <w:shd w:val="clear" w:color="auto" w:fill="auto"/>
          </w:tcPr>
          <w:p w:rsidR="00FE3A97" w:rsidRPr="00417D1C" w:rsidRDefault="00FE3A97" w:rsidP="00563AF5">
            <w:pPr>
              <w:ind w:firstLine="0"/>
              <w:jc w:val="center"/>
              <w:rPr>
                <w:szCs w:val="28"/>
              </w:rPr>
            </w:pPr>
            <w:r w:rsidRPr="00417D1C">
              <w:rPr>
                <w:szCs w:val="28"/>
              </w:rPr>
              <w:t>186,7</w:t>
            </w:r>
          </w:p>
        </w:tc>
        <w:tc>
          <w:tcPr>
            <w:tcW w:w="1150" w:type="dxa"/>
            <w:shd w:val="clear" w:color="auto" w:fill="auto"/>
          </w:tcPr>
          <w:p w:rsidR="00FE3A97" w:rsidRPr="00417D1C" w:rsidRDefault="00FE3A97" w:rsidP="00563AF5">
            <w:pPr>
              <w:ind w:firstLine="0"/>
              <w:jc w:val="center"/>
              <w:rPr>
                <w:szCs w:val="28"/>
              </w:rPr>
            </w:pPr>
            <w:r w:rsidRPr="00417D1C">
              <w:rPr>
                <w:szCs w:val="28"/>
              </w:rPr>
              <w:t>142,3</w:t>
            </w:r>
          </w:p>
        </w:tc>
        <w:tc>
          <w:tcPr>
            <w:tcW w:w="1150" w:type="dxa"/>
            <w:shd w:val="clear" w:color="auto" w:fill="auto"/>
          </w:tcPr>
          <w:p w:rsidR="00FE3A97" w:rsidRPr="00417D1C" w:rsidRDefault="00FE3A97" w:rsidP="00563AF5">
            <w:pPr>
              <w:ind w:firstLine="0"/>
              <w:jc w:val="center"/>
              <w:rPr>
                <w:szCs w:val="28"/>
              </w:rPr>
            </w:pPr>
            <w:r w:rsidRPr="00417D1C">
              <w:rPr>
                <w:szCs w:val="28"/>
              </w:rPr>
              <w:t>136,6</w:t>
            </w:r>
          </w:p>
        </w:tc>
        <w:tc>
          <w:tcPr>
            <w:tcW w:w="1150" w:type="dxa"/>
            <w:shd w:val="clear" w:color="auto" w:fill="auto"/>
          </w:tcPr>
          <w:p w:rsidR="00FE3A97" w:rsidRPr="00417D1C" w:rsidRDefault="00FE3A97" w:rsidP="00563AF5">
            <w:pPr>
              <w:ind w:firstLine="0"/>
              <w:jc w:val="center"/>
              <w:rPr>
                <w:szCs w:val="28"/>
              </w:rPr>
            </w:pPr>
            <w:r w:rsidRPr="00417D1C">
              <w:rPr>
                <w:szCs w:val="28"/>
              </w:rPr>
              <w:t>142,4</w:t>
            </w:r>
          </w:p>
        </w:tc>
      </w:tr>
      <w:tr w:rsidR="00FE3A97" w:rsidRPr="00417D1C" w:rsidTr="00FE3A97">
        <w:tc>
          <w:tcPr>
            <w:tcW w:w="534" w:type="dxa"/>
            <w:shd w:val="clear" w:color="auto" w:fill="auto"/>
          </w:tcPr>
          <w:p w:rsidR="00FE3A97" w:rsidRPr="00417D1C" w:rsidRDefault="00FE3A97" w:rsidP="00FE3A97">
            <w:pPr>
              <w:ind w:left="-10" w:firstLine="0"/>
              <w:rPr>
                <w:szCs w:val="28"/>
              </w:rPr>
            </w:pPr>
            <w:r w:rsidRPr="00417D1C">
              <w:rPr>
                <w:szCs w:val="28"/>
              </w:rPr>
              <w:t>4</w:t>
            </w:r>
          </w:p>
        </w:tc>
        <w:tc>
          <w:tcPr>
            <w:tcW w:w="3543" w:type="dxa"/>
            <w:shd w:val="clear" w:color="auto" w:fill="auto"/>
          </w:tcPr>
          <w:p w:rsidR="00FE3A97" w:rsidRPr="00417D1C" w:rsidRDefault="007F5C78" w:rsidP="00563AF5">
            <w:pPr>
              <w:ind w:left="-10" w:firstLine="0"/>
              <w:rPr>
                <w:szCs w:val="28"/>
              </w:rPr>
            </w:pPr>
            <w:r>
              <w:rPr>
                <w:szCs w:val="28"/>
                <w:lang w:val="kk-KZ"/>
              </w:rPr>
              <w:t>Ф</w:t>
            </w:r>
            <w:r w:rsidR="00FE3A97" w:rsidRPr="00417D1C">
              <w:rPr>
                <w:szCs w:val="28"/>
              </w:rPr>
              <w:t>он + «Агробионов» 200 кг/га</w:t>
            </w:r>
          </w:p>
        </w:tc>
        <w:tc>
          <w:tcPr>
            <w:tcW w:w="1149" w:type="dxa"/>
            <w:shd w:val="clear" w:color="auto" w:fill="auto"/>
          </w:tcPr>
          <w:p w:rsidR="00FE3A97" w:rsidRPr="00417D1C" w:rsidRDefault="00FE3A97" w:rsidP="00563AF5">
            <w:pPr>
              <w:ind w:firstLine="0"/>
              <w:jc w:val="center"/>
              <w:rPr>
                <w:szCs w:val="28"/>
              </w:rPr>
            </w:pPr>
            <w:r w:rsidRPr="00417D1C">
              <w:rPr>
                <w:szCs w:val="28"/>
              </w:rPr>
              <w:t>168,4</w:t>
            </w:r>
          </w:p>
        </w:tc>
        <w:tc>
          <w:tcPr>
            <w:tcW w:w="1150" w:type="dxa"/>
            <w:shd w:val="clear" w:color="auto" w:fill="auto"/>
          </w:tcPr>
          <w:p w:rsidR="00FE3A97" w:rsidRPr="00417D1C" w:rsidRDefault="00FE3A97" w:rsidP="00563AF5">
            <w:pPr>
              <w:ind w:firstLine="0"/>
              <w:jc w:val="center"/>
              <w:rPr>
                <w:szCs w:val="28"/>
              </w:rPr>
            </w:pPr>
            <w:r w:rsidRPr="00417D1C">
              <w:rPr>
                <w:szCs w:val="28"/>
              </w:rPr>
              <w:t>161,4</w:t>
            </w:r>
          </w:p>
        </w:tc>
        <w:tc>
          <w:tcPr>
            <w:tcW w:w="1150" w:type="dxa"/>
            <w:shd w:val="clear" w:color="auto" w:fill="auto"/>
          </w:tcPr>
          <w:p w:rsidR="00FE3A97" w:rsidRPr="00417D1C" w:rsidRDefault="00FE3A97" w:rsidP="00563AF5">
            <w:pPr>
              <w:ind w:firstLine="0"/>
              <w:jc w:val="center"/>
              <w:rPr>
                <w:szCs w:val="28"/>
              </w:rPr>
            </w:pPr>
            <w:r w:rsidRPr="00417D1C">
              <w:rPr>
                <w:szCs w:val="28"/>
              </w:rPr>
              <w:t>165,8</w:t>
            </w:r>
          </w:p>
        </w:tc>
        <w:tc>
          <w:tcPr>
            <w:tcW w:w="1150" w:type="dxa"/>
            <w:shd w:val="clear" w:color="auto" w:fill="auto"/>
          </w:tcPr>
          <w:p w:rsidR="00FE3A97" w:rsidRPr="00417D1C" w:rsidRDefault="00FE3A97" w:rsidP="00563AF5">
            <w:pPr>
              <w:ind w:firstLine="0"/>
              <w:jc w:val="center"/>
              <w:rPr>
                <w:szCs w:val="28"/>
              </w:rPr>
            </w:pPr>
            <w:r w:rsidRPr="00417D1C">
              <w:rPr>
                <w:szCs w:val="28"/>
              </w:rPr>
              <w:t>163,4</w:t>
            </w:r>
          </w:p>
        </w:tc>
        <w:tc>
          <w:tcPr>
            <w:tcW w:w="1149" w:type="dxa"/>
            <w:shd w:val="clear" w:color="auto" w:fill="auto"/>
          </w:tcPr>
          <w:p w:rsidR="00FE3A97" w:rsidRPr="00417D1C" w:rsidRDefault="00FE3A97" w:rsidP="00563AF5">
            <w:pPr>
              <w:ind w:firstLine="0"/>
              <w:jc w:val="center"/>
              <w:rPr>
                <w:szCs w:val="28"/>
              </w:rPr>
            </w:pPr>
            <w:r w:rsidRPr="00417D1C">
              <w:rPr>
                <w:szCs w:val="28"/>
              </w:rPr>
              <w:t>150,6</w:t>
            </w:r>
          </w:p>
        </w:tc>
        <w:tc>
          <w:tcPr>
            <w:tcW w:w="1150" w:type="dxa"/>
            <w:shd w:val="clear" w:color="auto" w:fill="auto"/>
          </w:tcPr>
          <w:p w:rsidR="00FE3A97" w:rsidRPr="00417D1C" w:rsidRDefault="00FE3A97" w:rsidP="00563AF5">
            <w:pPr>
              <w:ind w:firstLine="0"/>
              <w:jc w:val="center"/>
              <w:rPr>
                <w:szCs w:val="28"/>
              </w:rPr>
            </w:pPr>
            <w:r w:rsidRPr="00417D1C">
              <w:rPr>
                <w:szCs w:val="28"/>
              </w:rPr>
              <w:t>189,7</w:t>
            </w:r>
          </w:p>
        </w:tc>
        <w:tc>
          <w:tcPr>
            <w:tcW w:w="1150" w:type="dxa"/>
            <w:shd w:val="clear" w:color="auto" w:fill="auto"/>
          </w:tcPr>
          <w:p w:rsidR="00FE3A97" w:rsidRPr="00417D1C" w:rsidRDefault="00FE3A97" w:rsidP="00563AF5">
            <w:pPr>
              <w:ind w:firstLine="0"/>
              <w:jc w:val="center"/>
              <w:rPr>
                <w:szCs w:val="28"/>
              </w:rPr>
            </w:pPr>
            <w:r w:rsidRPr="00417D1C">
              <w:rPr>
                <w:szCs w:val="28"/>
              </w:rPr>
              <w:t>147,6</w:t>
            </w:r>
          </w:p>
        </w:tc>
        <w:tc>
          <w:tcPr>
            <w:tcW w:w="1150" w:type="dxa"/>
            <w:shd w:val="clear" w:color="auto" w:fill="auto"/>
          </w:tcPr>
          <w:p w:rsidR="00FE3A97" w:rsidRPr="00417D1C" w:rsidRDefault="00FE3A97" w:rsidP="00563AF5">
            <w:pPr>
              <w:ind w:firstLine="0"/>
              <w:jc w:val="center"/>
              <w:rPr>
                <w:szCs w:val="28"/>
              </w:rPr>
            </w:pPr>
            <w:r w:rsidRPr="00417D1C">
              <w:rPr>
                <w:szCs w:val="28"/>
              </w:rPr>
              <w:t>139,4</w:t>
            </w:r>
          </w:p>
        </w:tc>
        <w:tc>
          <w:tcPr>
            <w:tcW w:w="1150" w:type="dxa"/>
            <w:shd w:val="clear" w:color="auto" w:fill="auto"/>
          </w:tcPr>
          <w:p w:rsidR="00FE3A97" w:rsidRPr="00417D1C" w:rsidRDefault="00FE3A97" w:rsidP="00563AF5">
            <w:pPr>
              <w:ind w:firstLine="0"/>
              <w:jc w:val="center"/>
              <w:rPr>
                <w:szCs w:val="28"/>
              </w:rPr>
            </w:pPr>
            <w:r w:rsidRPr="00417D1C">
              <w:rPr>
                <w:szCs w:val="28"/>
              </w:rPr>
              <w:t>148,7</w:t>
            </w:r>
          </w:p>
        </w:tc>
      </w:tr>
      <w:tr w:rsidR="00FE3A97" w:rsidRPr="00417D1C" w:rsidTr="00FE3A97">
        <w:tc>
          <w:tcPr>
            <w:tcW w:w="534" w:type="dxa"/>
            <w:shd w:val="clear" w:color="auto" w:fill="auto"/>
          </w:tcPr>
          <w:p w:rsidR="00FE3A97" w:rsidRPr="00417D1C" w:rsidRDefault="00FE3A97" w:rsidP="00FE3A97">
            <w:pPr>
              <w:ind w:left="-10" w:firstLine="0"/>
              <w:rPr>
                <w:szCs w:val="28"/>
              </w:rPr>
            </w:pPr>
            <w:r w:rsidRPr="00417D1C">
              <w:rPr>
                <w:szCs w:val="28"/>
              </w:rPr>
              <w:t>5</w:t>
            </w:r>
          </w:p>
        </w:tc>
        <w:tc>
          <w:tcPr>
            <w:tcW w:w="3543" w:type="dxa"/>
            <w:shd w:val="clear" w:color="auto" w:fill="auto"/>
          </w:tcPr>
          <w:p w:rsidR="00FE3A97" w:rsidRPr="00417D1C" w:rsidRDefault="007F5C78" w:rsidP="00563AF5">
            <w:pPr>
              <w:ind w:left="-10" w:firstLine="0"/>
              <w:rPr>
                <w:szCs w:val="28"/>
              </w:rPr>
            </w:pPr>
            <w:r>
              <w:rPr>
                <w:szCs w:val="28"/>
                <w:lang w:val="kk-KZ"/>
              </w:rPr>
              <w:t>Ф</w:t>
            </w:r>
            <w:r w:rsidR="00FE3A97" w:rsidRPr="00417D1C">
              <w:rPr>
                <w:szCs w:val="28"/>
              </w:rPr>
              <w:t>он + «Агробионов» 300 кг/га</w:t>
            </w:r>
          </w:p>
        </w:tc>
        <w:tc>
          <w:tcPr>
            <w:tcW w:w="1149" w:type="dxa"/>
            <w:shd w:val="clear" w:color="auto" w:fill="auto"/>
          </w:tcPr>
          <w:p w:rsidR="00FE3A97" w:rsidRPr="00417D1C" w:rsidRDefault="00FE3A97" w:rsidP="00563AF5">
            <w:pPr>
              <w:ind w:firstLine="0"/>
              <w:jc w:val="center"/>
              <w:rPr>
                <w:szCs w:val="28"/>
              </w:rPr>
            </w:pPr>
            <w:r w:rsidRPr="00417D1C">
              <w:rPr>
                <w:szCs w:val="28"/>
              </w:rPr>
              <w:t>164,4</w:t>
            </w:r>
          </w:p>
        </w:tc>
        <w:tc>
          <w:tcPr>
            <w:tcW w:w="1150" w:type="dxa"/>
            <w:shd w:val="clear" w:color="auto" w:fill="auto"/>
          </w:tcPr>
          <w:p w:rsidR="00FE3A97" w:rsidRPr="00417D1C" w:rsidRDefault="00FE3A97" w:rsidP="00563AF5">
            <w:pPr>
              <w:ind w:firstLine="0"/>
              <w:jc w:val="center"/>
              <w:rPr>
                <w:szCs w:val="28"/>
              </w:rPr>
            </w:pPr>
            <w:r w:rsidRPr="00417D1C">
              <w:rPr>
                <w:szCs w:val="28"/>
              </w:rPr>
              <w:t>169,1</w:t>
            </w:r>
          </w:p>
        </w:tc>
        <w:tc>
          <w:tcPr>
            <w:tcW w:w="1150" w:type="dxa"/>
            <w:shd w:val="clear" w:color="auto" w:fill="auto"/>
          </w:tcPr>
          <w:p w:rsidR="00FE3A97" w:rsidRPr="00417D1C" w:rsidRDefault="00FE3A97" w:rsidP="00563AF5">
            <w:pPr>
              <w:ind w:firstLine="0"/>
              <w:jc w:val="center"/>
              <w:rPr>
                <w:szCs w:val="28"/>
              </w:rPr>
            </w:pPr>
            <w:r w:rsidRPr="00417D1C">
              <w:rPr>
                <w:szCs w:val="28"/>
              </w:rPr>
              <w:t>167,7</w:t>
            </w:r>
          </w:p>
        </w:tc>
        <w:tc>
          <w:tcPr>
            <w:tcW w:w="1150" w:type="dxa"/>
            <w:shd w:val="clear" w:color="auto" w:fill="auto"/>
          </w:tcPr>
          <w:p w:rsidR="00FE3A97" w:rsidRPr="00417D1C" w:rsidRDefault="00FE3A97" w:rsidP="00563AF5">
            <w:pPr>
              <w:ind w:firstLine="0"/>
              <w:jc w:val="center"/>
              <w:rPr>
                <w:szCs w:val="28"/>
              </w:rPr>
            </w:pPr>
            <w:r w:rsidRPr="00417D1C">
              <w:rPr>
                <w:szCs w:val="28"/>
              </w:rPr>
              <w:t>182,4</w:t>
            </w:r>
          </w:p>
        </w:tc>
        <w:tc>
          <w:tcPr>
            <w:tcW w:w="1149" w:type="dxa"/>
            <w:shd w:val="clear" w:color="auto" w:fill="auto"/>
          </w:tcPr>
          <w:p w:rsidR="00FE3A97" w:rsidRPr="00417D1C" w:rsidRDefault="00FE3A97" w:rsidP="00563AF5">
            <w:pPr>
              <w:ind w:firstLine="0"/>
              <w:jc w:val="center"/>
              <w:rPr>
                <w:szCs w:val="28"/>
              </w:rPr>
            </w:pPr>
            <w:r w:rsidRPr="00417D1C">
              <w:rPr>
                <w:szCs w:val="28"/>
              </w:rPr>
              <w:t>161,0</w:t>
            </w:r>
          </w:p>
        </w:tc>
        <w:tc>
          <w:tcPr>
            <w:tcW w:w="1150" w:type="dxa"/>
            <w:shd w:val="clear" w:color="auto" w:fill="auto"/>
          </w:tcPr>
          <w:p w:rsidR="00FE3A97" w:rsidRPr="00417D1C" w:rsidRDefault="00FE3A97" w:rsidP="00563AF5">
            <w:pPr>
              <w:ind w:firstLine="0"/>
              <w:jc w:val="center"/>
              <w:rPr>
                <w:szCs w:val="28"/>
              </w:rPr>
            </w:pPr>
            <w:r w:rsidRPr="00417D1C">
              <w:rPr>
                <w:szCs w:val="28"/>
              </w:rPr>
              <w:t>216,5</w:t>
            </w:r>
          </w:p>
        </w:tc>
        <w:tc>
          <w:tcPr>
            <w:tcW w:w="1150" w:type="dxa"/>
            <w:shd w:val="clear" w:color="auto" w:fill="auto"/>
          </w:tcPr>
          <w:p w:rsidR="00FE3A97" w:rsidRPr="00417D1C" w:rsidRDefault="00FE3A97" w:rsidP="00563AF5">
            <w:pPr>
              <w:ind w:firstLine="0"/>
              <w:jc w:val="center"/>
              <w:rPr>
                <w:szCs w:val="28"/>
              </w:rPr>
            </w:pPr>
            <w:r w:rsidRPr="00417D1C">
              <w:rPr>
                <w:szCs w:val="28"/>
              </w:rPr>
              <w:t>153,0</w:t>
            </w:r>
          </w:p>
        </w:tc>
        <w:tc>
          <w:tcPr>
            <w:tcW w:w="1150" w:type="dxa"/>
            <w:shd w:val="clear" w:color="auto" w:fill="auto"/>
          </w:tcPr>
          <w:p w:rsidR="00FE3A97" w:rsidRPr="00417D1C" w:rsidRDefault="00FE3A97" w:rsidP="00563AF5">
            <w:pPr>
              <w:ind w:firstLine="0"/>
              <w:jc w:val="center"/>
              <w:rPr>
                <w:szCs w:val="28"/>
              </w:rPr>
            </w:pPr>
            <w:r w:rsidRPr="00417D1C">
              <w:rPr>
                <w:szCs w:val="28"/>
              </w:rPr>
              <w:t>155,2</w:t>
            </w:r>
          </w:p>
        </w:tc>
        <w:tc>
          <w:tcPr>
            <w:tcW w:w="1150" w:type="dxa"/>
            <w:shd w:val="clear" w:color="auto" w:fill="auto"/>
          </w:tcPr>
          <w:p w:rsidR="00FE3A97" w:rsidRPr="00417D1C" w:rsidRDefault="00FE3A97" w:rsidP="00563AF5">
            <w:pPr>
              <w:ind w:firstLine="0"/>
              <w:jc w:val="center"/>
              <w:rPr>
                <w:szCs w:val="28"/>
              </w:rPr>
            </w:pPr>
            <w:r w:rsidRPr="00417D1C">
              <w:rPr>
                <w:szCs w:val="28"/>
              </w:rPr>
              <w:t>151,8</w:t>
            </w:r>
          </w:p>
        </w:tc>
      </w:tr>
      <w:tr w:rsidR="00FE3A97" w:rsidRPr="00417D1C" w:rsidTr="00FE3A97">
        <w:tc>
          <w:tcPr>
            <w:tcW w:w="534" w:type="dxa"/>
            <w:shd w:val="clear" w:color="auto" w:fill="auto"/>
          </w:tcPr>
          <w:p w:rsidR="00FE3A97" w:rsidRPr="00417D1C" w:rsidRDefault="00FE3A97" w:rsidP="00FE3A97">
            <w:pPr>
              <w:ind w:left="-10" w:firstLine="0"/>
              <w:rPr>
                <w:szCs w:val="28"/>
              </w:rPr>
            </w:pPr>
            <w:r w:rsidRPr="00417D1C">
              <w:rPr>
                <w:szCs w:val="28"/>
              </w:rPr>
              <w:t>6</w:t>
            </w:r>
          </w:p>
        </w:tc>
        <w:tc>
          <w:tcPr>
            <w:tcW w:w="3543" w:type="dxa"/>
            <w:shd w:val="clear" w:color="auto" w:fill="auto"/>
          </w:tcPr>
          <w:p w:rsidR="00FE3A97" w:rsidRPr="00417D1C" w:rsidRDefault="007F5C78" w:rsidP="00563AF5">
            <w:pPr>
              <w:ind w:left="-10" w:firstLine="0"/>
              <w:rPr>
                <w:szCs w:val="28"/>
              </w:rPr>
            </w:pPr>
            <w:r>
              <w:rPr>
                <w:szCs w:val="28"/>
                <w:lang w:val="kk-KZ"/>
              </w:rPr>
              <w:t>Ф</w:t>
            </w:r>
            <w:r w:rsidR="00FE3A97" w:rsidRPr="00417D1C">
              <w:rPr>
                <w:szCs w:val="28"/>
              </w:rPr>
              <w:t>он + «Агробионов» 400 кг/га</w:t>
            </w:r>
          </w:p>
        </w:tc>
        <w:tc>
          <w:tcPr>
            <w:tcW w:w="1149" w:type="dxa"/>
            <w:shd w:val="clear" w:color="auto" w:fill="auto"/>
          </w:tcPr>
          <w:p w:rsidR="00FE3A97" w:rsidRPr="00417D1C" w:rsidRDefault="00FE3A97" w:rsidP="00563AF5">
            <w:pPr>
              <w:ind w:firstLine="0"/>
              <w:jc w:val="center"/>
              <w:rPr>
                <w:szCs w:val="28"/>
              </w:rPr>
            </w:pPr>
            <w:r w:rsidRPr="00417D1C">
              <w:rPr>
                <w:szCs w:val="28"/>
              </w:rPr>
              <w:t>168,0</w:t>
            </w:r>
          </w:p>
        </w:tc>
        <w:tc>
          <w:tcPr>
            <w:tcW w:w="1150" w:type="dxa"/>
            <w:shd w:val="clear" w:color="auto" w:fill="auto"/>
          </w:tcPr>
          <w:p w:rsidR="00FE3A97" w:rsidRPr="00417D1C" w:rsidRDefault="00FE3A97" w:rsidP="00563AF5">
            <w:pPr>
              <w:ind w:firstLine="0"/>
              <w:jc w:val="center"/>
              <w:rPr>
                <w:szCs w:val="28"/>
              </w:rPr>
            </w:pPr>
            <w:r w:rsidRPr="00417D1C">
              <w:rPr>
                <w:szCs w:val="28"/>
              </w:rPr>
              <w:t>166,0</w:t>
            </w:r>
          </w:p>
        </w:tc>
        <w:tc>
          <w:tcPr>
            <w:tcW w:w="1150" w:type="dxa"/>
            <w:shd w:val="clear" w:color="auto" w:fill="auto"/>
          </w:tcPr>
          <w:p w:rsidR="00FE3A97" w:rsidRPr="00417D1C" w:rsidRDefault="00FE3A97" w:rsidP="00563AF5">
            <w:pPr>
              <w:ind w:firstLine="0"/>
              <w:jc w:val="center"/>
              <w:rPr>
                <w:szCs w:val="28"/>
              </w:rPr>
            </w:pPr>
            <w:r w:rsidRPr="00417D1C">
              <w:rPr>
                <w:szCs w:val="28"/>
              </w:rPr>
              <w:t>170,4</w:t>
            </w:r>
          </w:p>
        </w:tc>
        <w:tc>
          <w:tcPr>
            <w:tcW w:w="1150" w:type="dxa"/>
            <w:shd w:val="clear" w:color="auto" w:fill="auto"/>
          </w:tcPr>
          <w:p w:rsidR="00FE3A97" w:rsidRPr="00417D1C" w:rsidRDefault="00FE3A97" w:rsidP="00563AF5">
            <w:pPr>
              <w:ind w:firstLine="0"/>
              <w:jc w:val="center"/>
              <w:rPr>
                <w:szCs w:val="28"/>
              </w:rPr>
            </w:pPr>
            <w:r w:rsidRPr="00417D1C">
              <w:rPr>
                <w:szCs w:val="28"/>
              </w:rPr>
              <w:t>175,8</w:t>
            </w:r>
          </w:p>
        </w:tc>
        <w:tc>
          <w:tcPr>
            <w:tcW w:w="1149" w:type="dxa"/>
            <w:shd w:val="clear" w:color="auto" w:fill="auto"/>
          </w:tcPr>
          <w:p w:rsidR="00FE3A97" w:rsidRPr="00417D1C" w:rsidRDefault="00FE3A97" w:rsidP="00563AF5">
            <w:pPr>
              <w:ind w:firstLine="0"/>
              <w:jc w:val="center"/>
              <w:rPr>
                <w:szCs w:val="28"/>
              </w:rPr>
            </w:pPr>
            <w:r w:rsidRPr="00417D1C">
              <w:rPr>
                <w:szCs w:val="28"/>
              </w:rPr>
              <w:t>160,8</w:t>
            </w:r>
          </w:p>
        </w:tc>
        <w:tc>
          <w:tcPr>
            <w:tcW w:w="1150" w:type="dxa"/>
            <w:shd w:val="clear" w:color="auto" w:fill="auto"/>
          </w:tcPr>
          <w:p w:rsidR="00FE3A97" w:rsidRPr="00417D1C" w:rsidRDefault="00FE3A97" w:rsidP="00563AF5">
            <w:pPr>
              <w:ind w:firstLine="0"/>
              <w:jc w:val="center"/>
              <w:rPr>
                <w:szCs w:val="28"/>
              </w:rPr>
            </w:pPr>
            <w:r w:rsidRPr="00417D1C">
              <w:rPr>
                <w:szCs w:val="28"/>
              </w:rPr>
              <w:t>196,3</w:t>
            </w:r>
          </w:p>
        </w:tc>
        <w:tc>
          <w:tcPr>
            <w:tcW w:w="1150" w:type="dxa"/>
            <w:shd w:val="clear" w:color="auto" w:fill="auto"/>
          </w:tcPr>
          <w:p w:rsidR="00FE3A97" w:rsidRPr="00417D1C" w:rsidRDefault="00FE3A97" w:rsidP="00563AF5">
            <w:pPr>
              <w:ind w:firstLine="0"/>
              <w:jc w:val="center"/>
              <w:rPr>
                <w:szCs w:val="28"/>
              </w:rPr>
            </w:pPr>
            <w:r w:rsidRPr="00417D1C">
              <w:rPr>
                <w:szCs w:val="28"/>
              </w:rPr>
              <w:t>149,5</w:t>
            </w:r>
          </w:p>
        </w:tc>
        <w:tc>
          <w:tcPr>
            <w:tcW w:w="1150" w:type="dxa"/>
            <w:shd w:val="clear" w:color="auto" w:fill="auto"/>
          </w:tcPr>
          <w:p w:rsidR="00FE3A97" w:rsidRPr="00417D1C" w:rsidRDefault="00FE3A97" w:rsidP="00563AF5">
            <w:pPr>
              <w:ind w:firstLine="0"/>
              <w:jc w:val="center"/>
              <w:rPr>
                <w:szCs w:val="28"/>
              </w:rPr>
            </w:pPr>
            <w:r w:rsidRPr="00417D1C">
              <w:rPr>
                <w:szCs w:val="28"/>
              </w:rPr>
              <w:t>150,5</w:t>
            </w:r>
          </w:p>
        </w:tc>
        <w:tc>
          <w:tcPr>
            <w:tcW w:w="1150" w:type="dxa"/>
            <w:shd w:val="clear" w:color="auto" w:fill="auto"/>
          </w:tcPr>
          <w:p w:rsidR="00FE3A97" w:rsidRPr="00417D1C" w:rsidRDefault="00FE3A97" w:rsidP="00563AF5">
            <w:pPr>
              <w:ind w:firstLine="0"/>
              <w:jc w:val="center"/>
              <w:rPr>
                <w:szCs w:val="28"/>
              </w:rPr>
            </w:pPr>
            <w:r w:rsidRPr="00417D1C">
              <w:rPr>
                <w:szCs w:val="28"/>
              </w:rPr>
              <w:t>147,3</w:t>
            </w:r>
          </w:p>
        </w:tc>
      </w:tr>
      <w:tr w:rsidR="00FE3A97" w:rsidRPr="00417D1C" w:rsidTr="00FE3A97">
        <w:tc>
          <w:tcPr>
            <w:tcW w:w="534" w:type="dxa"/>
            <w:shd w:val="clear" w:color="auto" w:fill="auto"/>
          </w:tcPr>
          <w:p w:rsidR="00FE3A97" w:rsidRPr="00417D1C" w:rsidRDefault="00FE3A97" w:rsidP="00FE3A97">
            <w:pPr>
              <w:ind w:left="-10" w:firstLine="0"/>
              <w:rPr>
                <w:szCs w:val="28"/>
              </w:rPr>
            </w:pPr>
            <w:r w:rsidRPr="00417D1C">
              <w:rPr>
                <w:szCs w:val="28"/>
              </w:rPr>
              <w:t>7</w:t>
            </w:r>
          </w:p>
        </w:tc>
        <w:tc>
          <w:tcPr>
            <w:tcW w:w="3543" w:type="dxa"/>
            <w:shd w:val="clear" w:color="auto" w:fill="auto"/>
          </w:tcPr>
          <w:p w:rsidR="00FE3A97" w:rsidRPr="00417D1C" w:rsidRDefault="007F5C78" w:rsidP="00563AF5">
            <w:pPr>
              <w:ind w:left="-10" w:firstLine="0"/>
              <w:rPr>
                <w:szCs w:val="28"/>
              </w:rPr>
            </w:pPr>
            <w:r>
              <w:rPr>
                <w:szCs w:val="28"/>
                <w:lang w:val="kk-KZ"/>
              </w:rPr>
              <w:t>Ф</w:t>
            </w:r>
            <w:r w:rsidR="00FE3A97" w:rsidRPr="00417D1C">
              <w:rPr>
                <w:szCs w:val="28"/>
              </w:rPr>
              <w:t>он + «Агробионов» 500 кг/га</w:t>
            </w:r>
          </w:p>
        </w:tc>
        <w:tc>
          <w:tcPr>
            <w:tcW w:w="1149" w:type="dxa"/>
            <w:shd w:val="clear" w:color="auto" w:fill="auto"/>
          </w:tcPr>
          <w:p w:rsidR="00FE3A97" w:rsidRPr="00417D1C" w:rsidRDefault="00FE3A97" w:rsidP="00563AF5">
            <w:pPr>
              <w:ind w:firstLine="0"/>
              <w:jc w:val="center"/>
              <w:rPr>
                <w:szCs w:val="28"/>
              </w:rPr>
            </w:pPr>
            <w:r w:rsidRPr="00417D1C">
              <w:rPr>
                <w:szCs w:val="28"/>
              </w:rPr>
              <w:t>178,7</w:t>
            </w:r>
          </w:p>
        </w:tc>
        <w:tc>
          <w:tcPr>
            <w:tcW w:w="1150" w:type="dxa"/>
            <w:shd w:val="clear" w:color="auto" w:fill="auto"/>
          </w:tcPr>
          <w:p w:rsidR="00FE3A97" w:rsidRPr="00417D1C" w:rsidRDefault="00FE3A97" w:rsidP="00563AF5">
            <w:pPr>
              <w:ind w:firstLine="0"/>
              <w:jc w:val="center"/>
              <w:rPr>
                <w:szCs w:val="28"/>
              </w:rPr>
            </w:pPr>
            <w:r w:rsidRPr="00417D1C">
              <w:rPr>
                <w:szCs w:val="28"/>
              </w:rPr>
              <w:t>162,8</w:t>
            </w:r>
          </w:p>
        </w:tc>
        <w:tc>
          <w:tcPr>
            <w:tcW w:w="1150" w:type="dxa"/>
            <w:shd w:val="clear" w:color="auto" w:fill="auto"/>
          </w:tcPr>
          <w:p w:rsidR="00FE3A97" w:rsidRPr="00417D1C" w:rsidRDefault="00FE3A97" w:rsidP="00563AF5">
            <w:pPr>
              <w:ind w:firstLine="0"/>
              <w:jc w:val="center"/>
              <w:rPr>
                <w:szCs w:val="28"/>
              </w:rPr>
            </w:pPr>
            <w:r w:rsidRPr="00417D1C">
              <w:rPr>
                <w:szCs w:val="28"/>
              </w:rPr>
              <w:t>174,4</w:t>
            </w:r>
          </w:p>
        </w:tc>
        <w:tc>
          <w:tcPr>
            <w:tcW w:w="1150" w:type="dxa"/>
            <w:shd w:val="clear" w:color="auto" w:fill="auto"/>
          </w:tcPr>
          <w:p w:rsidR="00FE3A97" w:rsidRPr="00417D1C" w:rsidRDefault="00FE3A97" w:rsidP="00563AF5">
            <w:pPr>
              <w:ind w:firstLine="0"/>
              <w:jc w:val="center"/>
              <w:rPr>
                <w:szCs w:val="28"/>
              </w:rPr>
            </w:pPr>
            <w:r w:rsidRPr="00417D1C">
              <w:rPr>
                <w:szCs w:val="28"/>
              </w:rPr>
              <w:t>179,2</w:t>
            </w:r>
          </w:p>
        </w:tc>
        <w:tc>
          <w:tcPr>
            <w:tcW w:w="1149" w:type="dxa"/>
            <w:shd w:val="clear" w:color="auto" w:fill="auto"/>
          </w:tcPr>
          <w:p w:rsidR="00FE3A97" w:rsidRPr="00417D1C" w:rsidRDefault="00FE3A97" w:rsidP="00563AF5">
            <w:pPr>
              <w:ind w:firstLine="0"/>
              <w:jc w:val="center"/>
              <w:rPr>
                <w:szCs w:val="28"/>
              </w:rPr>
            </w:pPr>
            <w:r w:rsidRPr="00417D1C">
              <w:rPr>
                <w:szCs w:val="28"/>
              </w:rPr>
              <w:t>161,4</w:t>
            </w:r>
          </w:p>
        </w:tc>
        <w:tc>
          <w:tcPr>
            <w:tcW w:w="1150" w:type="dxa"/>
            <w:shd w:val="clear" w:color="auto" w:fill="auto"/>
          </w:tcPr>
          <w:p w:rsidR="00FE3A97" w:rsidRPr="00417D1C" w:rsidRDefault="00FE3A97" w:rsidP="00563AF5">
            <w:pPr>
              <w:ind w:firstLine="0"/>
              <w:jc w:val="center"/>
              <w:rPr>
                <w:szCs w:val="28"/>
              </w:rPr>
            </w:pPr>
            <w:r w:rsidRPr="00417D1C">
              <w:rPr>
                <w:szCs w:val="28"/>
              </w:rPr>
              <w:t>197,1</w:t>
            </w:r>
          </w:p>
        </w:tc>
        <w:tc>
          <w:tcPr>
            <w:tcW w:w="1150" w:type="dxa"/>
            <w:shd w:val="clear" w:color="auto" w:fill="auto"/>
          </w:tcPr>
          <w:p w:rsidR="00FE3A97" w:rsidRPr="00417D1C" w:rsidRDefault="00FE3A97" w:rsidP="00563AF5">
            <w:pPr>
              <w:ind w:firstLine="0"/>
              <w:jc w:val="center"/>
              <w:rPr>
                <w:szCs w:val="28"/>
              </w:rPr>
            </w:pPr>
            <w:r w:rsidRPr="00417D1C">
              <w:rPr>
                <w:szCs w:val="28"/>
              </w:rPr>
              <w:t>149,1</w:t>
            </w:r>
          </w:p>
        </w:tc>
        <w:tc>
          <w:tcPr>
            <w:tcW w:w="1150" w:type="dxa"/>
            <w:shd w:val="clear" w:color="auto" w:fill="auto"/>
          </w:tcPr>
          <w:p w:rsidR="00FE3A97" w:rsidRPr="00417D1C" w:rsidRDefault="00FE3A97" w:rsidP="00563AF5">
            <w:pPr>
              <w:ind w:firstLine="0"/>
              <w:jc w:val="center"/>
              <w:rPr>
                <w:szCs w:val="28"/>
              </w:rPr>
            </w:pPr>
            <w:r w:rsidRPr="00417D1C">
              <w:rPr>
                <w:szCs w:val="28"/>
              </w:rPr>
              <w:t>146,5</w:t>
            </w:r>
          </w:p>
        </w:tc>
        <w:tc>
          <w:tcPr>
            <w:tcW w:w="1150" w:type="dxa"/>
            <w:shd w:val="clear" w:color="auto" w:fill="auto"/>
          </w:tcPr>
          <w:p w:rsidR="00FE3A97" w:rsidRPr="00417D1C" w:rsidRDefault="00FE3A97" w:rsidP="00563AF5">
            <w:pPr>
              <w:ind w:firstLine="0"/>
              <w:jc w:val="center"/>
              <w:rPr>
                <w:szCs w:val="28"/>
              </w:rPr>
            </w:pPr>
            <w:r w:rsidRPr="00417D1C">
              <w:rPr>
                <w:szCs w:val="28"/>
              </w:rPr>
              <w:t>149,5</w:t>
            </w:r>
          </w:p>
        </w:tc>
      </w:tr>
      <w:tr w:rsidR="00FE3A97" w:rsidRPr="00417D1C" w:rsidTr="00563AF5">
        <w:tc>
          <w:tcPr>
            <w:tcW w:w="4077" w:type="dxa"/>
            <w:gridSpan w:val="2"/>
            <w:shd w:val="clear" w:color="auto" w:fill="auto"/>
          </w:tcPr>
          <w:p w:rsidR="00FE3A97" w:rsidRPr="00417D1C" w:rsidRDefault="00FE3A97" w:rsidP="00563AF5">
            <w:pPr>
              <w:ind w:firstLine="0"/>
              <w:rPr>
                <w:szCs w:val="28"/>
              </w:rPr>
            </w:pPr>
            <w:r w:rsidRPr="00417D1C">
              <w:rPr>
                <w:rFonts w:eastAsia="Times New Roman"/>
                <w:szCs w:val="28"/>
                <w:lang w:eastAsia="ru-RU"/>
              </w:rPr>
              <w:t xml:space="preserve">НСР </w:t>
            </w:r>
            <w:r w:rsidRPr="00417D1C">
              <w:rPr>
                <w:rFonts w:eastAsia="Times New Roman"/>
                <w:szCs w:val="28"/>
                <w:vertAlign w:val="subscript"/>
                <w:lang w:eastAsia="ru-RU"/>
              </w:rPr>
              <w:t>0,05</w:t>
            </w:r>
          </w:p>
        </w:tc>
        <w:tc>
          <w:tcPr>
            <w:tcW w:w="1149" w:type="dxa"/>
            <w:shd w:val="clear" w:color="auto" w:fill="auto"/>
          </w:tcPr>
          <w:p w:rsidR="00FE3A97" w:rsidRPr="00417D1C" w:rsidRDefault="00FE3A97" w:rsidP="00563AF5">
            <w:pPr>
              <w:ind w:firstLine="0"/>
              <w:jc w:val="center"/>
              <w:rPr>
                <w:szCs w:val="28"/>
              </w:rPr>
            </w:pPr>
            <w:r w:rsidRPr="00417D1C">
              <w:rPr>
                <w:szCs w:val="28"/>
              </w:rPr>
              <w:t>23,3</w:t>
            </w:r>
          </w:p>
        </w:tc>
        <w:tc>
          <w:tcPr>
            <w:tcW w:w="1150" w:type="dxa"/>
            <w:shd w:val="clear" w:color="auto" w:fill="auto"/>
          </w:tcPr>
          <w:p w:rsidR="00FE3A97" w:rsidRPr="00417D1C" w:rsidRDefault="00FE3A97" w:rsidP="00563AF5">
            <w:pPr>
              <w:ind w:firstLine="0"/>
              <w:jc w:val="center"/>
              <w:rPr>
                <w:szCs w:val="28"/>
              </w:rPr>
            </w:pPr>
            <w:r w:rsidRPr="00417D1C">
              <w:rPr>
                <w:szCs w:val="28"/>
              </w:rPr>
              <w:t>7,6</w:t>
            </w:r>
          </w:p>
        </w:tc>
        <w:tc>
          <w:tcPr>
            <w:tcW w:w="1150" w:type="dxa"/>
            <w:shd w:val="clear" w:color="auto" w:fill="auto"/>
          </w:tcPr>
          <w:p w:rsidR="00FE3A97" w:rsidRPr="00417D1C" w:rsidRDefault="00FE3A97" w:rsidP="00563AF5">
            <w:pPr>
              <w:ind w:firstLine="0"/>
              <w:jc w:val="center"/>
              <w:rPr>
                <w:szCs w:val="28"/>
              </w:rPr>
            </w:pPr>
            <w:r w:rsidRPr="00417D1C">
              <w:rPr>
                <w:szCs w:val="28"/>
              </w:rPr>
              <w:t>19,1</w:t>
            </w:r>
          </w:p>
        </w:tc>
        <w:tc>
          <w:tcPr>
            <w:tcW w:w="1150" w:type="dxa"/>
            <w:shd w:val="clear" w:color="auto" w:fill="auto"/>
          </w:tcPr>
          <w:p w:rsidR="00FE3A97" w:rsidRPr="00417D1C" w:rsidRDefault="00FE3A97" w:rsidP="00563AF5">
            <w:pPr>
              <w:ind w:firstLine="0"/>
              <w:jc w:val="center"/>
              <w:rPr>
                <w:szCs w:val="28"/>
              </w:rPr>
            </w:pPr>
            <w:r w:rsidRPr="00417D1C">
              <w:rPr>
                <w:szCs w:val="28"/>
              </w:rPr>
              <w:t>6,1</w:t>
            </w:r>
          </w:p>
        </w:tc>
        <w:tc>
          <w:tcPr>
            <w:tcW w:w="1149" w:type="dxa"/>
            <w:shd w:val="clear" w:color="auto" w:fill="auto"/>
          </w:tcPr>
          <w:p w:rsidR="00FE3A97" w:rsidRPr="00417D1C" w:rsidRDefault="00FE3A97" w:rsidP="00563AF5">
            <w:pPr>
              <w:ind w:firstLine="0"/>
              <w:jc w:val="center"/>
              <w:rPr>
                <w:szCs w:val="28"/>
              </w:rPr>
            </w:pPr>
            <w:r w:rsidRPr="00417D1C">
              <w:rPr>
                <w:szCs w:val="28"/>
              </w:rPr>
              <w:t>3,8</w:t>
            </w:r>
          </w:p>
        </w:tc>
        <w:tc>
          <w:tcPr>
            <w:tcW w:w="1150" w:type="dxa"/>
            <w:shd w:val="clear" w:color="auto" w:fill="auto"/>
          </w:tcPr>
          <w:p w:rsidR="00FE3A97" w:rsidRPr="00417D1C" w:rsidRDefault="00FE3A97" w:rsidP="00563AF5">
            <w:pPr>
              <w:ind w:firstLine="0"/>
              <w:jc w:val="center"/>
              <w:rPr>
                <w:szCs w:val="28"/>
              </w:rPr>
            </w:pPr>
            <w:r w:rsidRPr="00417D1C">
              <w:rPr>
                <w:szCs w:val="28"/>
              </w:rPr>
              <w:t>7,7</w:t>
            </w:r>
          </w:p>
        </w:tc>
        <w:tc>
          <w:tcPr>
            <w:tcW w:w="1150" w:type="dxa"/>
            <w:shd w:val="clear" w:color="auto" w:fill="auto"/>
          </w:tcPr>
          <w:p w:rsidR="00FE3A97" w:rsidRPr="00417D1C" w:rsidRDefault="00FE3A97" w:rsidP="00563AF5">
            <w:pPr>
              <w:ind w:firstLine="0"/>
              <w:jc w:val="center"/>
              <w:rPr>
                <w:szCs w:val="28"/>
              </w:rPr>
            </w:pPr>
            <w:r w:rsidRPr="00417D1C">
              <w:rPr>
                <w:szCs w:val="28"/>
              </w:rPr>
              <w:t>5,2</w:t>
            </w:r>
          </w:p>
        </w:tc>
        <w:tc>
          <w:tcPr>
            <w:tcW w:w="1150" w:type="dxa"/>
            <w:shd w:val="clear" w:color="auto" w:fill="auto"/>
          </w:tcPr>
          <w:p w:rsidR="00FE3A97" w:rsidRPr="00417D1C" w:rsidRDefault="00FE3A97" w:rsidP="00563AF5">
            <w:pPr>
              <w:ind w:firstLine="0"/>
              <w:jc w:val="center"/>
              <w:rPr>
                <w:szCs w:val="28"/>
              </w:rPr>
            </w:pPr>
            <w:r w:rsidRPr="00417D1C">
              <w:rPr>
                <w:szCs w:val="28"/>
              </w:rPr>
              <w:t>8,1</w:t>
            </w:r>
          </w:p>
        </w:tc>
        <w:tc>
          <w:tcPr>
            <w:tcW w:w="1150" w:type="dxa"/>
            <w:shd w:val="clear" w:color="auto" w:fill="auto"/>
          </w:tcPr>
          <w:p w:rsidR="00FE3A97" w:rsidRPr="00417D1C" w:rsidRDefault="00FE3A97" w:rsidP="00563AF5">
            <w:pPr>
              <w:ind w:firstLine="0"/>
              <w:jc w:val="center"/>
              <w:rPr>
                <w:szCs w:val="28"/>
              </w:rPr>
            </w:pPr>
            <w:r w:rsidRPr="00417D1C">
              <w:rPr>
                <w:szCs w:val="28"/>
              </w:rPr>
              <w:t>2,7</w:t>
            </w:r>
          </w:p>
        </w:tc>
      </w:tr>
    </w:tbl>
    <w:p w:rsidR="00470929" w:rsidRPr="00417D1C" w:rsidRDefault="00470929" w:rsidP="00470929">
      <w:pPr>
        <w:pStyle w:val="aff0"/>
      </w:pPr>
    </w:p>
    <w:p w:rsidR="00FE3A97" w:rsidRPr="00417D1C" w:rsidRDefault="00FE3A97" w:rsidP="00470929">
      <w:pPr>
        <w:pStyle w:val="aff0"/>
      </w:pPr>
    </w:p>
    <w:p w:rsidR="00FE3A97" w:rsidRPr="00417D1C" w:rsidRDefault="00FE3A97" w:rsidP="00470929">
      <w:pPr>
        <w:pStyle w:val="aff0"/>
      </w:pPr>
    </w:p>
    <w:p w:rsidR="00470929" w:rsidRPr="00417D1C" w:rsidRDefault="00470929" w:rsidP="00615C0C">
      <w:pPr>
        <w:sectPr w:rsidR="00470929" w:rsidRPr="00417D1C" w:rsidSect="00470929">
          <w:pgSz w:w="16838" w:h="11906" w:orient="landscape" w:code="9"/>
          <w:pgMar w:top="567" w:right="1134" w:bottom="1701" w:left="1134" w:header="284" w:footer="454" w:gutter="0"/>
          <w:cols w:space="708"/>
          <w:titlePg/>
          <w:docGrid w:linePitch="381"/>
        </w:sectPr>
      </w:pPr>
    </w:p>
    <w:p w:rsidR="00115E53" w:rsidRPr="00DF6F85" w:rsidRDefault="00115E53" w:rsidP="00115E53">
      <w:r w:rsidRPr="00DF6F85">
        <w:lastRenderedPageBreak/>
        <w:t>2019 год</w:t>
      </w:r>
      <w:r w:rsidR="00B703DF" w:rsidRPr="00DF6F85">
        <w:rPr>
          <w:lang w:val="kk-KZ"/>
        </w:rPr>
        <w:t xml:space="preserve"> </w:t>
      </w:r>
      <w:r w:rsidRPr="00DF6F85">
        <w:t>по сравнению с 2018 годом характеризовался как засушливый, со значением ГТК=0,52. На контрольном варианте запасы влаги составили 143 мм, что на 26 мм меньше значения в 2018 году.</w:t>
      </w:r>
    </w:p>
    <w:p w:rsidR="002E706B" w:rsidRPr="00DF6F85" w:rsidRDefault="002E706B" w:rsidP="002E706B">
      <w:r w:rsidRPr="00DF6F85">
        <w:t>Удобрения оказали значительное влияние на накопление влаги в метровом слое почвы – 151-182 мм. При этом максимальный запас влаги отмечен на варианте с нормой «Агробионов» 300 кг/га, хотя на этом же варианте в 2018 году было отмечено среднее накопление продуктивной влаги до 164 мм/м. Это можно объяснить тем, что изучаемо</w:t>
      </w:r>
      <w:r w:rsidR="00DF6F85" w:rsidRPr="00DF6F85">
        <w:rPr>
          <w:lang w:val="kk-KZ"/>
        </w:rPr>
        <w:t>е</w:t>
      </w:r>
      <w:r w:rsidRPr="00DF6F85">
        <w:t xml:space="preserve"> удобрение увеличивает накопление влаги в почве. </w:t>
      </w:r>
    </w:p>
    <w:p w:rsidR="000B339F" w:rsidRPr="00DF6F85" w:rsidRDefault="000B339F" w:rsidP="000B339F">
      <w:r w:rsidRPr="00DF6F85">
        <w:t>Запасы продуктивной влаги летом на контроле уменьшились до 136 мм, а на удобренных вариантах влаги было больше, по сравнению с контролем и ее количество составило – 145-161 мм. В осенний период по всем вариантам опыта №1 отмечено увеличение запасов продуктивной влаги по сравнению с летним периодом. На контрольном варианте увеличение составило в среднем 38 мм и увеличилось до 174 мм, на удобренных вариантах тенденция к увеличению запасов влаги сохраняется и эти значения составили от 177 мм на варианте 1/10 Р</w:t>
      </w:r>
      <w:proofErr w:type="gramStart"/>
      <w:r w:rsidR="00FE4E3F">
        <w:rPr>
          <w:vertAlign w:val="subscript"/>
        </w:rPr>
        <w:t>6</w:t>
      </w:r>
      <w:proofErr w:type="gramEnd"/>
      <w:r w:rsidRPr="00DF6F85">
        <w:t xml:space="preserve"> до 216 мм на варианте фон + «Агробионов» 300 кг/га. </w:t>
      </w:r>
    </w:p>
    <w:p w:rsidR="00C71B19" w:rsidRPr="00DF6F85" w:rsidRDefault="00C71B19" w:rsidP="00C71B19">
      <w:r w:rsidRPr="00DF6F85">
        <w:t xml:space="preserve">Дальнейшее увеличение доз «Агробионов» не приводит к увеличению запасов продуктивной влаги, а, напротив, они снижаются. </w:t>
      </w:r>
    </w:p>
    <w:p w:rsidR="008448FA" w:rsidRPr="00DF6F85" w:rsidRDefault="00C71B19" w:rsidP="004417B0">
      <w:r w:rsidRPr="00DF6F85">
        <w:t>2020 год</w:t>
      </w:r>
      <w:r w:rsidR="008448FA" w:rsidRPr="00DF6F85">
        <w:t xml:space="preserve"> по влагообеспеченности </w:t>
      </w:r>
      <w:r w:rsidRPr="00DF6F85">
        <w:t>был таким же</w:t>
      </w:r>
      <w:r w:rsidR="00BD48E8" w:rsidRPr="00DF6F85">
        <w:t>,</w:t>
      </w:r>
      <w:r w:rsidRPr="00DF6F85">
        <w:t xml:space="preserve"> как и 2019 год со значением ГТК=</w:t>
      </w:r>
      <w:r w:rsidR="008448FA" w:rsidRPr="00DF6F85">
        <w:t xml:space="preserve"> 0,53</w:t>
      </w:r>
      <w:r w:rsidRPr="00DF6F85">
        <w:t>, но по запасам продуктивной влаги условия увлажнения были хуже, чем в 2019 г</w:t>
      </w:r>
      <w:r w:rsidR="00DF6F85" w:rsidRPr="00DF6F85">
        <w:rPr>
          <w:lang w:val="kk-KZ"/>
        </w:rPr>
        <w:t>оду</w:t>
      </w:r>
      <w:r w:rsidRPr="00DF6F85">
        <w:t xml:space="preserve">. </w:t>
      </w:r>
      <w:r w:rsidR="008448FA" w:rsidRPr="00DF6F85">
        <w:t>Весенние запасы продуктивной влаги на контрол</w:t>
      </w:r>
      <w:r w:rsidRPr="00DF6F85">
        <w:t>е</w:t>
      </w:r>
      <w:r w:rsidR="008448FA" w:rsidRPr="00DF6F85">
        <w:t xml:space="preserve"> были меньше </w:t>
      </w:r>
      <w:r w:rsidRPr="00DF6F85">
        <w:t xml:space="preserve">на 10 мм </w:t>
      </w:r>
      <w:r w:rsidR="008448FA" w:rsidRPr="00DF6F85">
        <w:t xml:space="preserve">и составили 132 мм. </w:t>
      </w:r>
      <w:r w:rsidRPr="00DF6F85">
        <w:t>Н</w:t>
      </w:r>
      <w:r w:rsidR="008448FA" w:rsidRPr="00DF6F85">
        <w:t xml:space="preserve">а удобренных вариантах </w:t>
      </w:r>
      <w:r w:rsidRPr="00DF6F85">
        <w:t>эти показатели колебались в пределах от</w:t>
      </w:r>
      <w:r w:rsidR="008448FA" w:rsidRPr="00DF6F85">
        <w:t xml:space="preserve"> 141 мм</w:t>
      </w:r>
      <w:r w:rsidRPr="00DF6F85">
        <w:t xml:space="preserve"> на фоне </w:t>
      </w:r>
      <w:r w:rsidR="008448FA" w:rsidRPr="00DF6F85">
        <w:t xml:space="preserve">1/10 </w:t>
      </w:r>
      <w:r w:rsidR="00CD0E1D" w:rsidRPr="00DF6F85">
        <w:t xml:space="preserve">дозы </w:t>
      </w:r>
      <w:r w:rsidR="008448FA" w:rsidRPr="00DF6F85">
        <w:t>Р</w:t>
      </w:r>
      <w:proofErr w:type="gramStart"/>
      <w:r w:rsidR="00FE5256" w:rsidRPr="00DF6F85">
        <w:rPr>
          <w:vertAlign w:val="subscript"/>
        </w:rPr>
        <w:t>6</w:t>
      </w:r>
      <w:proofErr w:type="gramEnd"/>
      <w:r w:rsidRPr="00DF6F85">
        <w:t xml:space="preserve"> до</w:t>
      </w:r>
      <w:r w:rsidR="00DF6F85" w:rsidRPr="00DF6F85">
        <w:rPr>
          <w:lang w:val="kk-KZ"/>
        </w:rPr>
        <w:t xml:space="preserve"> </w:t>
      </w:r>
      <w:r w:rsidR="008448FA" w:rsidRPr="00DF6F85">
        <w:t>153 мм</w:t>
      </w:r>
      <w:r w:rsidRPr="00DF6F85">
        <w:t xml:space="preserve"> на варианте с внесением </w:t>
      </w:r>
      <w:r w:rsidR="00FD6E34" w:rsidRPr="00DF6F85">
        <w:t>«Агробионов»</w:t>
      </w:r>
      <w:r w:rsidR="008448FA" w:rsidRPr="00DF6F85">
        <w:t xml:space="preserve"> 300 кг/га.</w:t>
      </w:r>
      <w:r w:rsidRPr="00DF6F85">
        <w:t xml:space="preserve"> При дальнейшем развитии растений в летний период определения запасов продуктивной влаги они снизились на контроле </w:t>
      </w:r>
      <w:r w:rsidR="008448FA" w:rsidRPr="00DF6F85">
        <w:t>до 127 мм</w:t>
      </w:r>
      <w:r w:rsidRPr="00DF6F85">
        <w:t xml:space="preserve">, </w:t>
      </w:r>
      <w:r w:rsidR="008448FA" w:rsidRPr="00DF6F85">
        <w:t>на удобренных вариантах также идет небольшое уменьшение влажности почвы до 137</w:t>
      </w:r>
      <w:r w:rsidRPr="00DF6F85">
        <w:t>-</w:t>
      </w:r>
      <w:r w:rsidR="008448FA" w:rsidRPr="00DF6F85">
        <w:t xml:space="preserve">155 мм. Наибольшие запасы влаги </w:t>
      </w:r>
      <w:r w:rsidRPr="00DF6F85">
        <w:t xml:space="preserve">в этот период определения </w:t>
      </w:r>
      <w:r w:rsidR="008448FA" w:rsidRPr="00DF6F85">
        <w:t xml:space="preserve">наблюдались на варианте </w:t>
      </w:r>
      <w:r w:rsidRPr="00DF6F85">
        <w:t xml:space="preserve">с нормой </w:t>
      </w:r>
      <w:r w:rsidR="00FD6E34" w:rsidRPr="00DF6F85">
        <w:t>«Агробионов»</w:t>
      </w:r>
      <w:r w:rsidR="008448FA" w:rsidRPr="00DF6F85">
        <w:t xml:space="preserve"> 300 кг/га</w:t>
      </w:r>
      <w:r w:rsidRPr="00DF6F85">
        <w:t xml:space="preserve"> - </w:t>
      </w:r>
      <w:r w:rsidR="008448FA" w:rsidRPr="00DF6F85">
        <w:t xml:space="preserve">155 мм. В осенний период </w:t>
      </w:r>
      <w:r w:rsidR="00FE3A97" w:rsidRPr="00DF6F85">
        <w:t>запасы продуктивной влаги были на уровне весенних сроков определения и</w:t>
      </w:r>
      <w:r w:rsidR="008448FA" w:rsidRPr="00DF6F85">
        <w:t xml:space="preserve"> на контрольном варианте </w:t>
      </w:r>
      <w:r w:rsidR="00FE3A97" w:rsidRPr="00DF6F85">
        <w:t xml:space="preserve">они </w:t>
      </w:r>
      <w:r w:rsidR="008448FA" w:rsidRPr="00DF6F85">
        <w:t>составил</w:t>
      </w:r>
      <w:r w:rsidR="00FE3A97" w:rsidRPr="00DF6F85">
        <w:t>и</w:t>
      </w:r>
      <w:r w:rsidR="008448FA" w:rsidRPr="00DF6F85">
        <w:t xml:space="preserve"> 133 мм, на удобренных вариантах 136</w:t>
      </w:r>
      <w:r w:rsidR="00FE3A97" w:rsidRPr="00DF6F85">
        <w:t>-</w:t>
      </w:r>
      <w:r w:rsidR="008448FA" w:rsidRPr="00DF6F85">
        <w:t>152 мм</w:t>
      </w:r>
      <w:r w:rsidR="00FE3A97" w:rsidRPr="00DF6F85">
        <w:t>.</w:t>
      </w:r>
    </w:p>
    <w:p w:rsidR="002E706B" w:rsidRPr="00DF6F85" w:rsidRDefault="00470929" w:rsidP="002E706B">
      <w:pPr>
        <w:ind w:firstLine="851"/>
        <w:rPr>
          <w:szCs w:val="28"/>
        </w:rPr>
      </w:pPr>
      <w:r w:rsidRPr="00DF6F85">
        <w:t>В среднем</w:t>
      </w:r>
      <w:r w:rsidR="00FE3A97" w:rsidRPr="00DF6F85">
        <w:t>, за три года исследований наиболее благоприятные условия увлажнения растений льна масличного в три срока определения складывались на варианте с внесением нормы «Агробионов» 300 кг/га (рисунок 6)</w:t>
      </w:r>
      <w:r w:rsidRPr="00DF6F85">
        <w:t>.</w:t>
      </w:r>
      <w:r w:rsidR="002E706B" w:rsidRPr="00DF6F85">
        <w:rPr>
          <w:szCs w:val="28"/>
        </w:rPr>
        <w:t xml:space="preserve"> </w:t>
      </w:r>
    </w:p>
    <w:p w:rsidR="002E706B" w:rsidRPr="00DF6F85" w:rsidRDefault="002E706B" w:rsidP="002E706B">
      <w:pPr>
        <w:ind w:firstLine="851"/>
        <w:rPr>
          <w:szCs w:val="28"/>
        </w:rPr>
      </w:pPr>
      <w:r w:rsidRPr="00DF6F85">
        <w:rPr>
          <w:szCs w:val="28"/>
        </w:rPr>
        <w:t xml:space="preserve">В опыте № 2 также отмечено положительное влияние «Агробионов» в сочетании с дозами фосфорных удобрений на улучшение водного режима почвы. </w:t>
      </w:r>
    </w:p>
    <w:p w:rsidR="002E706B" w:rsidRPr="00DF6F85" w:rsidRDefault="002E706B" w:rsidP="002E706B">
      <w:pPr>
        <w:ind w:firstLine="851"/>
        <w:rPr>
          <w:szCs w:val="28"/>
        </w:rPr>
      </w:pPr>
      <w:r w:rsidRPr="00DF6F85">
        <w:rPr>
          <w:szCs w:val="28"/>
        </w:rPr>
        <w:t>В 2018 увлажненном году весенние запасы продуктивной влаги в почве на контрольном варианте без применения удобрении составили в среднем 160 мм, при внесении удобрений эти значения составили 154 мм на варианте «Агробионов» 100 кг/га и 208 мм на варианте с расчетной дозой Р</w:t>
      </w:r>
      <w:r w:rsidRPr="00DF6F85">
        <w:rPr>
          <w:szCs w:val="28"/>
          <w:vertAlign w:val="subscript"/>
        </w:rPr>
        <w:t>64</w:t>
      </w:r>
      <w:r w:rsidR="001F0731" w:rsidRPr="00DF6F85">
        <w:rPr>
          <w:szCs w:val="28"/>
          <w:vertAlign w:val="subscript"/>
        </w:rPr>
        <w:t xml:space="preserve"> </w:t>
      </w:r>
      <w:r w:rsidRPr="00DF6F85">
        <w:rPr>
          <w:szCs w:val="28"/>
        </w:rPr>
        <w:t>– максимальные по опыту (таблица 1</w:t>
      </w:r>
      <w:r w:rsidR="00DF6F85">
        <w:rPr>
          <w:szCs w:val="28"/>
          <w:lang w:val="kk-KZ"/>
        </w:rPr>
        <w:t>4</w:t>
      </w:r>
      <w:r w:rsidRPr="00DF6F85">
        <w:rPr>
          <w:szCs w:val="28"/>
        </w:rPr>
        <w:t>).</w:t>
      </w:r>
      <w:r w:rsidR="001F0731" w:rsidRPr="00DF6F85">
        <w:rPr>
          <w:szCs w:val="28"/>
        </w:rPr>
        <w:t xml:space="preserve"> </w:t>
      </w:r>
      <w:r w:rsidRPr="00DF6F85">
        <w:rPr>
          <w:szCs w:val="28"/>
        </w:rPr>
        <w:t>Чуть меньше запасы влаги на варианте с половинной расчетной дозы суперфосфата.</w:t>
      </w:r>
      <w:r w:rsidR="001F0731" w:rsidRPr="00DF6F85">
        <w:rPr>
          <w:szCs w:val="28"/>
        </w:rPr>
        <w:t xml:space="preserve"> </w:t>
      </w:r>
      <w:r w:rsidRPr="00DF6F85">
        <w:rPr>
          <w:szCs w:val="28"/>
        </w:rPr>
        <w:t xml:space="preserve">По остальным вариантам запасы </w:t>
      </w:r>
      <w:r w:rsidRPr="00DF6F85">
        <w:rPr>
          <w:szCs w:val="28"/>
        </w:rPr>
        <w:lastRenderedPageBreak/>
        <w:t>продуктивной влаги небольшим меньше контрольного варианта в пределах НСР – 154-156 мм.</w:t>
      </w:r>
    </w:p>
    <w:p w:rsidR="008448FA" w:rsidRPr="00417D1C" w:rsidRDefault="008448FA" w:rsidP="004417B0">
      <w:pPr>
        <w:rPr>
          <w:spacing w:val="6"/>
        </w:rPr>
      </w:pPr>
    </w:p>
    <w:p w:rsidR="008448FA" w:rsidRPr="00417D1C" w:rsidRDefault="00930967" w:rsidP="004417B0">
      <w:pPr>
        <w:ind w:firstLine="0"/>
        <w:jc w:val="center"/>
        <w:rPr>
          <w:szCs w:val="28"/>
        </w:rPr>
      </w:pPr>
      <w:r w:rsidRPr="00417D1C">
        <w:rPr>
          <w:rFonts w:ascii="Calibri" w:hAnsi="Calibri"/>
          <w:noProof/>
          <w:sz w:val="22"/>
          <w:lang w:eastAsia="ru-RU"/>
        </w:rPr>
        <w:drawing>
          <wp:inline distT="0" distB="0" distL="0" distR="0" wp14:anchorId="14B53146" wp14:editId="06300F25">
            <wp:extent cx="6118411" cy="4020671"/>
            <wp:effectExtent l="0" t="0" r="0" b="0"/>
            <wp:docPr id="4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48FA" w:rsidRPr="00417D1C" w:rsidRDefault="008448FA" w:rsidP="008448FA">
      <w:pPr>
        <w:ind w:firstLine="0"/>
        <w:jc w:val="center"/>
        <w:rPr>
          <w:szCs w:val="28"/>
        </w:rPr>
      </w:pPr>
    </w:p>
    <w:p w:rsidR="008448FA" w:rsidRPr="00417D1C" w:rsidRDefault="008448FA" w:rsidP="008448FA">
      <w:pPr>
        <w:ind w:firstLine="0"/>
        <w:jc w:val="center"/>
        <w:rPr>
          <w:szCs w:val="28"/>
        </w:rPr>
      </w:pPr>
      <w:r w:rsidRPr="00417D1C">
        <w:rPr>
          <w:szCs w:val="28"/>
        </w:rPr>
        <w:t xml:space="preserve">Рисунок 6 </w:t>
      </w:r>
      <w:r w:rsidR="000606B5" w:rsidRPr="00417D1C">
        <w:rPr>
          <w:rFonts w:eastAsia="Times New Roman"/>
          <w:spacing w:val="2"/>
          <w:szCs w:val="28"/>
        </w:rPr>
        <w:t>–</w:t>
      </w:r>
      <w:r w:rsidRPr="00417D1C">
        <w:rPr>
          <w:szCs w:val="28"/>
        </w:rPr>
        <w:t xml:space="preserve"> Влияние доз внесения </w:t>
      </w:r>
      <w:r w:rsidR="00DF6F85">
        <w:rPr>
          <w:szCs w:val="28"/>
          <w:lang w:val="kk-KZ"/>
        </w:rPr>
        <w:t xml:space="preserve">удобрения </w:t>
      </w:r>
      <w:r w:rsidR="00FD6E34" w:rsidRPr="00417D1C">
        <w:rPr>
          <w:szCs w:val="28"/>
        </w:rPr>
        <w:t>«Агробионов»</w:t>
      </w:r>
      <w:r w:rsidRPr="00417D1C">
        <w:rPr>
          <w:szCs w:val="28"/>
        </w:rPr>
        <w:t xml:space="preserve"> на запасы продуктивной влаги в почве, </w:t>
      </w:r>
      <w:proofErr w:type="gramStart"/>
      <w:r w:rsidRPr="00417D1C">
        <w:rPr>
          <w:szCs w:val="28"/>
        </w:rPr>
        <w:t>мм</w:t>
      </w:r>
      <w:proofErr w:type="gramEnd"/>
      <w:r w:rsidRPr="00417D1C">
        <w:rPr>
          <w:szCs w:val="28"/>
        </w:rPr>
        <w:t>/м (средне</w:t>
      </w:r>
      <w:r w:rsidR="007D4FC1" w:rsidRPr="00417D1C">
        <w:rPr>
          <w:szCs w:val="28"/>
        </w:rPr>
        <w:t>е</w:t>
      </w:r>
      <w:r w:rsidRPr="00417D1C">
        <w:rPr>
          <w:szCs w:val="28"/>
        </w:rPr>
        <w:t xml:space="preserve"> за 2018-2020 гг.)</w:t>
      </w:r>
    </w:p>
    <w:p w:rsidR="008448FA" w:rsidRPr="00417D1C" w:rsidRDefault="008448FA" w:rsidP="008448FA">
      <w:pPr>
        <w:ind w:firstLine="851"/>
        <w:rPr>
          <w:szCs w:val="28"/>
        </w:rPr>
      </w:pPr>
    </w:p>
    <w:p w:rsidR="008448FA" w:rsidRPr="00417D1C" w:rsidRDefault="00895B69" w:rsidP="008448FA">
      <w:pPr>
        <w:ind w:firstLine="851"/>
        <w:rPr>
          <w:szCs w:val="28"/>
        </w:rPr>
      </w:pPr>
      <w:r w:rsidRPr="00417D1C">
        <w:rPr>
          <w:szCs w:val="28"/>
        </w:rPr>
        <w:t>В</w:t>
      </w:r>
      <w:r w:rsidR="008448FA" w:rsidRPr="00417D1C">
        <w:rPr>
          <w:szCs w:val="28"/>
        </w:rPr>
        <w:t xml:space="preserve"> летний период </w:t>
      </w:r>
      <w:r w:rsidRPr="00417D1C">
        <w:rPr>
          <w:szCs w:val="28"/>
        </w:rPr>
        <w:t xml:space="preserve">запасы влаги снизились </w:t>
      </w:r>
      <w:r w:rsidR="008448FA" w:rsidRPr="00417D1C">
        <w:rPr>
          <w:szCs w:val="28"/>
        </w:rPr>
        <w:t xml:space="preserve">на контрольном варианте </w:t>
      </w:r>
      <w:r w:rsidRPr="00417D1C">
        <w:rPr>
          <w:szCs w:val="28"/>
        </w:rPr>
        <w:t>до 1</w:t>
      </w:r>
      <w:r w:rsidR="008448FA" w:rsidRPr="00417D1C">
        <w:rPr>
          <w:szCs w:val="28"/>
        </w:rPr>
        <w:t>44 мм, на удобренных вариантах</w:t>
      </w:r>
      <w:r w:rsidRPr="00417D1C">
        <w:rPr>
          <w:szCs w:val="28"/>
        </w:rPr>
        <w:t xml:space="preserve"> до </w:t>
      </w:r>
      <w:r w:rsidR="008448FA" w:rsidRPr="00417D1C">
        <w:rPr>
          <w:szCs w:val="28"/>
        </w:rPr>
        <w:t>148</w:t>
      </w:r>
      <w:r w:rsidRPr="00417D1C">
        <w:rPr>
          <w:szCs w:val="28"/>
        </w:rPr>
        <w:t xml:space="preserve"> и 164 мм</w:t>
      </w:r>
      <w:r w:rsidR="008448FA" w:rsidRPr="00417D1C">
        <w:rPr>
          <w:szCs w:val="28"/>
        </w:rPr>
        <w:t xml:space="preserve">. </w:t>
      </w:r>
      <w:r w:rsidRPr="00417D1C">
        <w:rPr>
          <w:szCs w:val="28"/>
        </w:rPr>
        <w:t xml:space="preserve">Максимальное значение запасов продуктивной влаги отмечается при внесении половинной дозы фосфорных удобрений на фоне «Агробионов». </w:t>
      </w:r>
      <w:proofErr w:type="gramStart"/>
      <w:r w:rsidR="008448FA" w:rsidRPr="00417D1C">
        <w:rPr>
          <w:szCs w:val="28"/>
        </w:rPr>
        <w:t>В осенний период после уборки семян льна масличного запасы продуктивной влаги в почве</w:t>
      </w:r>
      <w:r w:rsidRPr="00417D1C">
        <w:rPr>
          <w:szCs w:val="28"/>
        </w:rPr>
        <w:t xml:space="preserve"> несколько увеличи</w:t>
      </w:r>
      <w:r w:rsidR="00DF6F85">
        <w:rPr>
          <w:szCs w:val="28"/>
          <w:lang w:val="kk-KZ"/>
        </w:rPr>
        <w:t xml:space="preserve">лись </w:t>
      </w:r>
      <w:r w:rsidRPr="00417D1C">
        <w:rPr>
          <w:szCs w:val="28"/>
        </w:rPr>
        <w:t xml:space="preserve">за счет осенних осадков и </w:t>
      </w:r>
      <w:r w:rsidR="008448FA" w:rsidRPr="00417D1C">
        <w:rPr>
          <w:szCs w:val="28"/>
        </w:rPr>
        <w:t>составили</w:t>
      </w:r>
      <w:r w:rsidR="00A9797D">
        <w:rPr>
          <w:szCs w:val="28"/>
        </w:rPr>
        <w:t xml:space="preserve"> </w:t>
      </w:r>
      <w:r w:rsidR="008448FA" w:rsidRPr="00417D1C">
        <w:rPr>
          <w:szCs w:val="28"/>
        </w:rPr>
        <w:t xml:space="preserve">на контроле </w:t>
      </w:r>
      <w:r w:rsidR="000606B5" w:rsidRPr="00417D1C">
        <w:rPr>
          <w:rFonts w:eastAsia="Times New Roman"/>
          <w:spacing w:val="2"/>
          <w:szCs w:val="28"/>
        </w:rPr>
        <w:t>–</w:t>
      </w:r>
      <w:r w:rsidR="000606B5">
        <w:rPr>
          <w:szCs w:val="28"/>
          <w:lang w:val="kk-KZ"/>
        </w:rPr>
        <w:t xml:space="preserve"> </w:t>
      </w:r>
      <w:r w:rsidR="008448FA" w:rsidRPr="00417D1C">
        <w:rPr>
          <w:szCs w:val="28"/>
        </w:rPr>
        <w:t>152 мм, максимальное</w:t>
      </w:r>
      <w:r w:rsidRPr="00417D1C">
        <w:rPr>
          <w:szCs w:val="28"/>
        </w:rPr>
        <w:t xml:space="preserve"> накопление продуктивной влаги установлено на </w:t>
      </w:r>
      <w:r w:rsidR="008448FA" w:rsidRPr="00417D1C">
        <w:rPr>
          <w:szCs w:val="28"/>
        </w:rPr>
        <w:t>вариант</w:t>
      </w:r>
      <w:r w:rsidRPr="00417D1C">
        <w:rPr>
          <w:szCs w:val="28"/>
        </w:rPr>
        <w:t xml:space="preserve">е с внесением </w:t>
      </w:r>
      <w:r w:rsidR="00B92E4A" w:rsidRPr="00417D1C">
        <w:rPr>
          <w:szCs w:val="28"/>
        </w:rPr>
        <w:t xml:space="preserve">«Агробионов» 100 кг/га – 164 мм и на этом фоне </w:t>
      </w:r>
      <w:r w:rsidR="008448FA" w:rsidRPr="00417D1C">
        <w:rPr>
          <w:szCs w:val="28"/>
        </w:rPr>
        <w:t>1/10</w:t>
      </w:r>
      <w:r w:rsidR="00B92E4A" w:rsidRPr="00417D1C">
        <w:rPr>
          <w:szCs w:val="28"/>
        </w:rPr>
        <w:t xml:space="preserve"> расчетной нормы фосфора </w:t>
      </w:r>
      <w:r w:rsidR="008448FA" w:rsidRPr="00417D1C">
        <w:rPr>
          <w:szCs w:val="28"/>
        </w:rPr>
        <w:t>– 162 мм</w:t>
      </w:r>
      <w:r w:rsidR="00A9797D">
        <w:rPr>
          <w:szCs w:val="28"/>
        </w:rPr>
        <w:t xml:space="preserve"> </w:t>
      </w:r>
      <w:r w:rsidR="008448FA" w:rsidRPr="00417D1C">
        <w:rPr>
          <w:szCs w:val="28"/>
        </w:rPr>
        <w:t>(таблица 1</w:t>
      </w:r>
      <w:r w:rsidR="00DF6F85">
        <w:rPr>
          <w:szCs w:val="28"/>
          <w:lang w:val="kk-KZ"/>
        </w:rPr>
        <w:t>4</w:t>
      </w:r>
      <w:r w:rsidR="008448FA" w:rsidRPr="00417D1C">
        <w:rPr>
          <w:szCs w:val="28"/>
        </w:rPr>
        <w:t xml:space="preserve">). </w:t>
      </w:r>
      <w:proofErr w:type="gramEnd"/>
    </w:p>
    <w:p w:rsidR="006A4879" w:rsidRPr="00417D1C" w:rsidRDefault="00B92E4A" w:rsidP="006A4879">
      <w:pPr>
        <w:ind w:firstLine="851"/>
        <w:rPr>
          <w:szCs w:val="28"/>
        </w:rPr>
      </w:pPr>
      <w:r w:rsidRPr="00417D1C">
        <w:rPr>
          <w:szCs w:val="28"/>
        </w:rPr>
        <w:t>2019 год</w:t>
      </w:r>
      <w:r w:rsidR="00DF6F85">
        <w:rPr>
          <w:szCs w:val="28"/>
          <w:lang w:val="kk-KZ"/>
        </w:rPr>
        <w:t>,</w:t>
      </w:r>
      <w:r w:rsidRPr="00417D1C">
        <w:rPr>
          <w:szCs w:val="28"/>
        </w:rPr>
        <w:t xml:space="preserve"> как уже отмечалось выше, был засушливым и поэтому  в почве наблюдается уменьшение запасов влаги в метровом слое.</w:t>
      </w:r>
      <w:r w:rsidR="00A9797D">
        <w:rPr>
          <w:szCs w:val="28"/>
        </w:rPr>
        <w:t xml:space="preserve"> </w:t>
      </w:r>
      <w:r w:rsidR="000B7BAE" w:rsidRPr="00417D1C">
        <w:rPr>
          <w:szCs w:val="28"/>
        </w:rPr>
        <w:t>З</w:t>
      </w:r>
      <w:r w:rsidR="00977DC6" w:rsidRPr="00417D1C">
        <w:rPr>
          <w:szCs w:val="28"/>
        </w:rPr>
        <w:t>апас</w:t>
      </w:r>
      <w:r w:rsidR="000B7BAE" w:rsidRPr="00417D1C">
        <w:rPr>
          <w:szCs w:val="28"/>
        </w:rPr>
        <w:t>ы</w:t>
      </w:r>
      <w:r w:rsidR="00977DC6" w:rsidRPr="00417D1C">
        <w:rPr>
          <w:szCs w:val="28"/>
        </w:rPr>
        <w:t xml:space="preserve"> продуктивной влаги весной </w:t>
      </w:r>
      <w:r w:rsidR="000B7BAE" w:rsidRPr="00417D1C">
        <w:rPr>
          <w:szCs w:val="28"/>
        </w:rPr>
        <w:t xml:space="preserve">составили </w:t>
      </w:r>
      <w:r w:rsidRPr="00417D1C">
        <w:rPr>
          <w:szCs w:val="28"/>
        </w:rPr>
        <w:t>145 мм</w:t>
      </w:r>
      <w:r w:rsidR="000B7BAE" w:rsidRPr="00417D1C">
        <w:rPr>
          <w:szCs w:val="28"/>
        </w:rPr>
        <w:t xml:space="preserve"> на контроле. При этом удобрения способствовали увеличению запасов </w:t>
      </w:r>
      <w:proofErr w:type="gramStart"/>
      <w:r w:rsidR="000B7BAE" w:rsidRPr="00417D1C">
        <w:rPr>
          <w:szCs w:val="28"/>
        </w:rPr>
        <w:t>влаги</w:t>
      </w:r>
      <w:proofErr w:type="gramEnd"/>
      <w:r w:rsidR="000B7BAE" w:rsidRPr="00417D1C">
        <w:rPr>
          <w:szCs w:val="28"/>
        </w:rPr>
        <w:t xml:space="preserve"> и их количество было выше</w:t>
      </w:r>
      <w:r w:rsidRPr="00417D1C">
        <w:rPr>
          <w:szCs w:val="28"/>
        </w:rPr>
        <w:t xml:space="preserve"> контрольного варианта на 12 мм</w:t>
      </w:r>
      <w:r w:rsidR="000B7BAE" w:rsidRPr="00417D1C">
        <w:rPr>
          <w:szCs w:val="28"/>
        </w:rPr>
        <w:t xml:space="preserve"> на </w:t>
      </w:r>
      <w:r w:rsidRPr="00417D1C">
        <w:rPr>
          <w:szCs w:val="28"/>
        </w:rPr>
        <w:t>варианте</w:t>
      </w:r>
      <w:r w:rsidR="000B7BAE" w:rsidRPr="00417D1C">
        <w:rPr>
          <w:szCs w:val="28"/>
        </w:rPr>
        <w:t xml:space="preserve"> с </w:t>
      </w:r>
      <w:r w:rsidRPr="00417D1C">
        <w:rPr>
          <w:szCs w:val="28"/>
        </w:rPr>
        <w:t>расчетной доз</w:t>
      </w:r>
      <w:r w:rsidR="000B7BAE" w:rsidRPr="00417D1C">
        <w:rPr>
          <w:szCs w:val="28"/>
        </w:rPr>
        <w:t>ой и на</w:t>
      </w:r>
      <w:r w:rsidRPr="00417D1C">
        <w:rPr>
          <w:szCs w:val="28"/>
        </w:rPr>
        <w:t xml:space="preserve"> 32 мм</w:t>
      </w:r>
      <w:r w:rsidR="000B7BAE" w:rsidRPr="00417D1C">
        <w:rPr>
          <w:szCs w:val="28"/>
        </w:rPr>
        <w:t xml:space="preserve"> на </w:t>
      </w:r>
      <w:r w:rsidRPr="00417D1C">
        <w:rPr>
          <w:szCs w:val="28"/>
        </w:rPr>
        <w:t>варианте «Агробионов» 100 кг/га+Р</w:t>
      </w:r>
      <w:r w:rsidRPr="00417D1C">
        <w:rPr>
          <w:szCs w:val="28"/>
          <w:vertAlign w:val="subscript"/>
        </w:rPr>
        <w:t>13</w:t>
      </w:r>
      <w:r w:rsidRPr="00417D1C">
        <w:rPr>
          <w:szCs w:val="28"/>
        </w:rPr>
        <w:t>.</w:t>
      </w:r>
      <w:r w:rsidR="000B7BAE" w:rsidRPr="00417D1C">
        <w:rPr>
          <w:szCs w:val="28"/>
        </w:rPr>
        <w:t xml:space="preserve"> </w:t>
      </w:r>
    </w:p>
    <w:p w:rsidR="000B7BAE" w:rsidRPr="00417D1C" w:rsidRDefault="000B7BAE" w:rsidP="002E706B">
      <w:pPr>
        <w:ind w:firstLine="851"/>
        <w:rPr>
          <w:szCs w:val="28"/>
        </w:rPr>
      </w:pPr>
    </w:p>
    <w:p w:rsidR="00B92E4A" w:rsidRPr="00417D1C" w:rsidRDefault="00B92E4A" w:rsidP="008448FA">
      <w:pPr>
        <w:spacing w:after="200" w:line="276" w:lineRule="auto"/>
        <w:ind w:firstLine="0"/>
        <w:jc w:val="left"/>
        <w:rPr>
          <w:szCs w:val="28"/>
        </w:rPr>
        <w:sectPr w:rsidR="00B92E4A" w:rsidRPr="00417D1C" w:rsidSect="000D26CC">
          <w:pgSz w:w="11906" w:h="16838" w:code="9"/>
          <w:pgMar w:top="1134" w:right="567" w:bottom="1134" w:left="1701" w:header="284" w:footer="454" w:gutter="0"/>
          <w:cols w:space="708"/>
          <w:titlePg/>
          <w:docGrid w:linePitch="381"/>
        </w:sectPr>
      </w:pPr>
    </w:p>
    <w:p w:rsidR="008448FA" w:rsidRPr="00417D1C" w:rsidRDefault="008448FA" w:rsidP="008448FA">
      <w:pPr>
        <w:ind w:firstLine="426"/>
        <w:rPr>
          <w:b/>
          <w:szCs w:val="28"/>
        </w:rPr>
      </w:pPr>
    </w:p>
    <w:p w:rsidR="00470929" w:rsidRPr="00417D1C" w:rsidRDefault="00470929" w:rsidP="008448FA">
      <w:pPr>
        <w:ind w:firstLine="426"/>
        <w:rPr>
          <w:b/>
          <w:szCs w:val="28"/>
        </w:rPr>
      </w:pPr>
    </w:p>
    <w:p w:rsidR="008448FA" w:rsidRDefault="008448FA" w:rsidP="008821FF">
      <w:pPr>
        <w:pStyle w:val="aff0"/>
      </w:pPr>
      <w:r w:rsidRPr="00417D1C">
        <w:t>Таблица 1</w:t>
      </w:r>
      <w:r w:rsidR="00DF6F85">
        <w:rPr>
          <w:lang w:val="kk-KZ"/>
        </w:rPr>
        <w:t>4</w:t>
      </w:r>
      <w:r w:rsidRPr="00417D1C">
        <w:t xml:space="preserve"> </w:t>
      </w:r>
      <w:r w:rsidR="000606B5" w:rsidRPr="00417D1C">
        <w:rPr>
          <w:rFonts w:eastAsia="Times New Roman"/>
          <w:spacing w:val="2"/>
        </w:rPr>
        <w:t>–</w:t>
      </w:r>
      <w:r w:rsidRPr="00417D1C">
        <w:t xml:space="preserve"> Влияние </w:t>
      </w:r>
      <w:r w:rsidR="00DF6F85">
        <w:rPr>
          <w:lang w:val="kk-KZ"/>
        </w:rPr>
        <w:t xml:space="preserve">удобрения </w:t>
      </w:r>
      <w:r w:rsidR="00FD6E34" w:rsidRPr="00417D1C">
        <w:t>«Агробионов»</w:t>
      </w:r>
      <w:r w:rsidRPr="00417D1C">
        <w:t xml:space="preserve"> в сочетани</w:t>
      </w:r>
      <w:r w:rsidR="00F566E5" w:rsidRPr="00417D1C">
        <w:t>и</w:t>
      </w:r>
      <w:r w:rsidRPr="00417D1C">
        <w:t xml:space="preserve"> с минеральными удобрениями на запасы </w:t>
      </w:r>
      <w:r w:rsidR="00F566E5" w:rsidRPr="00417D1C">
        <w:t>продуктивной влаги в слое почве 0-100 см, мм</w:t>
      </w:r>
    </w:p>
    <w:p w:rsidR="002E706B" w:rsidRPr="002E706B" w:rsidRDefault="002E706B" w:rsidP="008821FF">
      <w:pPr>
        <w:pStyle w:val="aff0"/>
        <w:rPr>
          <w:sz w:val="16"/>
          <w:szCs w:val="16"/>
        </w:rPr>
      </w:pPr>
    </w:p>
    <w:tbl>
      <w:tblPr>
        <w:tblpPr w:leftFromText="180" w:rightFromText="180" w:vertAnchor="text" w:tblpY="1"/>
        <w:tblOverlap w:val="neve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785"/>
        <w:gridCol w:w="1107"/>
        <w:gridCol w:w="1107"/>
        <w:gridCol w:w="1107"/>
        <w:gridCol w:w="1107"/>
        <w:gridCol w:w="1108"/>
        <w:gridCol w:w="1107"/>
        <w:gridCol w:w="1107"/>
        <w:gridCol w:w="1107"/>
        <w:gridCol w:w="1108"/>
      </w:tblGrid>
      <w:tr w:rsidR="00F566E5" w:rsidRPr="00417D1C" w:rsidTr="00F566E5">
        <w:trPr>
          <w:trHeight w:val="336"/>
        </w:trPr>
        <w:tc>
          <w:tcPr>
            <w:tcW w:w="567" w:type="dxa"/>
            <w:vMerge w:val="restart"/>
            <w:shd w:val="clear" w:color="auto" w:fill="auto"/>
            <w:vAlign w:val="center"/>
          </w:tcPr>
          <w:p w:rsidR="00F566E5" w:rsidRPr="00417D1C" w:rsidRDefault="00F566E5" w:rsidP="00F566E5">
            <w:pPr>
              <w:ind w:firstLine="0"/>
              <w:jc w:val="center"/>
              <w:rPr>
                <w:szCs w:val="28"/>
              </w:rPr>
            </w:pPr>
            <w:r w:rsidRPr="00417D1C">
              <w:rPr>
                <w:szCs w:val="28"/>
              </w:rPr>
              <w:t>№ пп</w:t>
            </w:r>
          </w:p>
        </w:tc>
        <w:tc>
          <w:tcPr>
            <w:tcW w:w="3785" w:type="dxa"/>
            <w:vMerge w:val="restart"/>
            <w:shd w:val="clear" w:color="auto" w:fill="auto"/>
            <w:vAlign w:val="center"/>
          </w:tcPr>
          <w:p w:rsidR="00F566E5" w:rsidRPr="00417D1C" w:rsidRDefault="00F566E5" w:rsidP="00F566E5">
            <w:pPr>
              <w:ind w:firstLine="0"/>
              <w:jc w:val="center"/>
              <w:rPr>
                <w:szCs w:val="28"/>
              </w:rPr>
            </w:pPr>
            <w:r w:rsidRPr="00417D1C">
              <w:rPr>
                <w:szCs w:val="28"/>
              </w:rPr>
              <w:t>Варианты</w:t>
            </w:r>
          </w:p>
        </w:tc>
        <w:tc>
          <w:tcPr>
            <w:tcW w:w="9965" w:type="dxa"/>
            <w:gridSpan w:val="9"/>
            <w:shd w:val="clear" w:color="auto" w:fill="auto"/>
            <w:vAlign w:val="center"/>
          </w:tcPr>
          <w:p w:rsidR="00F566E5" w:rsidRPr="00417D1C" w:rsidRDefault="00F566E5" w:rsidP="007D4FC1">
            <w:pPr>
              <w:ind w:firstLine="0"/>
              <w:jc w:val="center"/>
              <w:rPr>
                <w:szCs w:val="28"/>
              </w:rPr>
            </w:pPr>
            <w:r w:rsidRPr="00417D1C">
              <w:rPr>
                <w:szCs w:val="28"/>
              </w:rPr>
              <w:t>Запасы продуктивной влаги в почве</w:t>
            </w:r>
          </w:p>
        </w:tc>
      </w:tr>
      <w:tr w:rsidR="00F566E5" w:rsidRPr="00417D1C" w:rsidTr="00F566E5">
        <w:tc>
          <w:tcPr>
            <w:tcW w:w="567" w:type="dxa"/>
            <w:vMerge/>
            <w:shd w:val="clear" w:color="auto" w:fill="auto"/>
            <w:vAlign w:val="center"/>
          </w:tcPr>
          <w:p w:rsidR="00F566E5" w:rsidRPr="00417D1C" w:rsidRDefault="00F566E5" w:rsidP="00F566E5">
            <w:pPr>
              <w:ind w:firstLine="0"/>
              <w:jc w:val="center"/>
              <w:rPr>
                <w:szCs w:val="28"/>
              </w:rPr>
            </w:pPr>
          </w:p>
        </w:tc>
        <w:tc>
          <w:tcPr>
            <w:tcW w:w="3785" w:type="dxa"/>
            <w:vMerge/>
            <w:shd w:val="clear" w:color="auto" w:fill="auto"/>
            <w:vAlign w:val="center"/>
          </w:tcPr>
          <w:p w:rsidR="00F566E5" w:rsidRPr="00417D1C" w:rsidRDefault="00F566E5" w:rsidP="00F566E5">
            <w:pPr>
              <w:ind w:firstLine="0"/>
              <w:jc w:val="center"/>
              <w:rPr>
                <w:szCs w:val="28"/>
              </w:rPr>
            </w:pPr>
          </w:p>
        </w:tc>
        <w:tc>
          <w:tcPr>
            <w:tcW w:w="3321" w:type="dxa"/>
            <w:gridSpan w:val="3"/>
            <w:shd w:val="clear" w:color="auto" w:fill="auto"/>
            <w:vAlign w:val="center"/>
          </w:tcPr>
          <w:p w:rsidR="00F566E5" w:rsidRPr="00417D1C" w:rsidRDefault="00F566E5" w:rsidP="00F566E5">
            <w:pPr>
              <w:ind w:firstLine="0"/>
              <w:jc w:val="center"/>
              <w:rPr>
                <w:szCs w:val="28"/>
              </w:rPr>
            </w:pPr>
            <w:r w:rsidRPr="00417D1C">
              <w:rPr>
                <w:szCs w:val="28"/>
              </w:rPr>
              <w:t>2018 г</w:t>
            </w:r>
          </w:p>
        </w:tc>
        <w:tc>
          <w:tcPr>
            <w:tcW w:w="3322" w:type="dxa"/>
            <w:gridSpan w:val="3"/>
            <w:shd w:val="clear" w:color="auto" w:fill="auto"/>
            <w:vAlign w:val="center"/>
          </w:tcPr>
          <w:p w:rsidR="00F566E5" w:rsidRPr="00417D1C" w:rsidRDefault="00F566E5" w:rsidP="00F566E5">
            <w:pPr>
              <w:ind w:firstLine="0"/>
              <w:jc w:val="center"/>
              <w:rPr>
                <w:szCs w:val="28"/>
              </w:rPr>
            </w:pPr>
            <w:r w:rsidRPr="00417D1C">
              <w:rPr>
                <w:szCs w:val="28"/>
              </w:rPr>
              <w:t>2019 г</w:t>
            </w:r>
          </w:p>
        </w:tc>
        <w:tc>
          <w:tcPr>
            <w:tcW w:w="3322" w:type="dxa"/>
            <w:gridSpan w:val="3"/>
            <w:shd w:val="clear" w:color="auto" w:fill="auto"/>
            <w:vAlign w:val="center"/>
          </w:tcPr>
          <w:p w:rsidR="00F566E5" w:rsidRPr="00417D1C" w:rsidRDefault="00F566E5" w:rsidP="00F566E5">
            <w:pPr>
              <w:ind w:firstLine="0"/>
              <w:jc w:val="center"/>
              <w:rPr>
                <w:szCs w:val="28"/>
              </w:rPr>
            </w:pPr>
            <w:r w:rsidRPr="00417D1C">
              <w:rPr>
                <w:szCs w:val="28"/>
              </w:rPr>
              <w:t>2020 г</w:t>
            </w:r>
          </w:p>
        </w:tc>
      </w:tr>
      <w:tr w:rsidR="00F566E5" w:rsidRPr="00417D1C" w:rsidTr="00F566E5">
        <w:tc>
          <w:tcPr>
            <w:tcW w:w="567" w:type="dxa"/>
            <w:vMerge/>
            <w:shd w:val="clear" w:color="auto" w:fill="auto"/>
            <w:vAlign w:val="center"/>
          </w:tcPr>
          <w:p w:rsidR="00F566E5" w:rsidRPr="00417D1C" w:rsidRDefault="00F566E5" w:rsidP="00F566E5">
            <w:pPr>
              <w:ind w:firstLine="0"/>
              <w:jc w:val="center"/>
              <w:rPr>
                <w:szCs w:val="28"/>
              </w:rPr>
            </w:pPr>
          </w:p>
        </w:tc>
        <w:tc>
          <w:tcPr>
            <w:tcW w:w="3785" w:type="dxa"/>
            <w:vMerge/>
            <w:shd w:val="clear" w:color="auto" w:fill="auto"/>
            <w:vAlign w:val="center"/>
          </w:tcPr>
          <w:p w:rsidR="00F566E5" w:rsidRPr="00417D1C" w:rsidRDefault="00F566E5" w:rsidP="00F566E5">
            <w:pPr>
              <w:ind w:firstLine="0"/>
              <w:jc w:val="center"/>
              <w:rPr>
                <w:szCs w:val="28"/>
              </w:rPr>
            </w:pP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весна</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лето</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осень</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весна</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лето</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осень</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весна</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лето</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осень</w:t>
            </w:r>
          </w:p>
        </w:tc>
      </w:tr>
      <w:tr w:rsidR="00F566E5" w:rsidRPr="00417D1C" w:rsidTr="00F566E5">
        <w:tc>
          <w:tcPr>
            <w:tcW w:w="567" w:type="dxa"/>
            <w:shd w:val="clear" w:color="auto" w:fill="auto"/>
            <w:vAlign w:val="center"/>
          </w:tcPr>
          <w:p w:rsidR="00F566E5" w:rsidRPr="00417D1C" w:rsidRDefault="00F566E5" w:rsidP="00F566E5">
            <w:pPr>
              <w:ind w:firstLine="0"/>
              <w:jc w:val="center"/>
              <w:rPr>
                <w:szCs w:val="28"/>
              </w:rPr>
            </w:pPr>
            <w:r w:rsidRPr="00417D1C">
              <w:rPr>
                <w:szCs w:val="28"/>
              </w:rPr>
              <w:t>1</w:t>
            </w:r>
          </w:p>
        </w:tc>
        <w:tc>
          <w:tcPr>
            <w:tcW w:w="3785" w:type="dxa"/>
            <w:shd w:val="clear" w:color="auto" w:fill="auto"/>
            <w:vAlign w:val="center"/>
          </w:tcPr>
          <w:p w:rsidR="00F566E5" w:rsidRPr="00417D1C" w:rsidRDefault="00DF6F85" w:rsidP="00F566E5">
            <w:pPr>
              <w:ind w:left="56" w:firstLine="0"/>
              <w:jc w:val="left"/>
              <w:rPr>
                <w:rFonts w:eastAsia="Times New Roman"/>
                <w:bCs/>
                <w:szCs w:val="28"/>
                <w:lang w:eastAsia="ru-RU"/>
              </w:rPr>
            </w:pPr>
            <w:r>
              <w:rPr>
                <w:rFonts w:eastAsia="Times New Roman"/>
                <w:bCs/>
                <w:szCs w:val="28"/>
                <w:lang w:val="kk-KZ" w:eastAsia="ru-RU"/>
              </w:rPr>
              <w:t>К</w:t>
            </w:r>
            <w:r w:rsidR="00F566E5" w:rsidRPr="00417D1C">
              <w:rPr>
                <w:rFonts w:eastAsia="Times New Roman"/>
                <w:bCs/>
                <w:szCs w:val="28"/>
                <w:lang w:eastAsia="ru-RU"/>
              </w:rPr>
              <w:t xml:space="preserve">онтроль - без удобрений </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159,8</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144,5</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152,2</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145,3</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133,3</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173,2</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131,1</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130,4</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132,9</w:t>
            </w:r>
          </w:p>
        </w:tc>
      </w:tr>
      <w:tr w:rsidR="00F566E5" w:rsidRPr="00417D1C" w:rsidTr="00F566E5">
        <w:tc>
          <w:tcPr>
            <w:tcW w:w="567" w:type="dxa"/>
            <w:shd w:val="clear" w:color="auto" w:fill="auto"/>
            <w:vAlign w:val="center"/>
          </w:tcPr>
          <w:p w:rsidR="00F566E5" w:rsidRPr="00417D1C" w:rsidRDefault="00F566E5" w:rsidP="00F566E5">
            <w:pPr>
              <w:ind w:firstLine="0"/>
              <w:jc w:val="center"/>
              <w:rPr>
                <w:szCs w:val="28"/>
              </w:rPr>
            </w:pPr>
            <w:r w:rsidRPr="00417D1C">
              <w:rPr>
                <w:szCs w:val="28"/>
              </w:rPr>
              <w:t>2</w:t>
            </w:r>
          </w:p>
        </w:tc>
        <w:tc>
          <w:tcPr>
            <w:tcW w:w="3785" w:type="dxa"/>
            <w:shd w:val="clear" w:color="auto" w:fill="auto"/>
            <w:vAlign w:val="center"/>
          </w:tcPr>
          <w:p w:rsidR="00F566E5" w:rsidRPr="00417D1C" w:rsidRDefault="00DF6F85" w:rsidP="00F566E5">
            <w:pPr>
              <w:ind w:left="56" w:firstLine="0"/>
              <w:jc w:val="left"/>
              <w:rPr>
                <w:szCs w:val="28"/>
              </w:rPr>
            </w:pPr>
            <w:r>
              <w:rPr>
                <w:szCs w:val="28"/>
                <w:lang w:val="kk-KZ"/>
              </w:rPr>
              <w:t>Р</w:t>
            </w:r>
            <w:r w:rsidR="00F566E5" w:rsidRPr="00417D1C">
              <w:rPr>
                <w:szCs w:val="28"/>
              </w:rPr>
              <w:t>асчетная доза Р</w:t>
            </w:r>
            <w:r w:rsidR="00F566E5" w:rsidRPr="00417D1C">
              <w:rPr>
                <w:szCs w:val="28"/>
                <w:vertAlign w:val="subscript"/>
              </w:rPr>
              <w:t>64</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208,0</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154,9</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158,9</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156,7</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143,3</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176,3</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143,0</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132,7</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142,7</w:t>
            </w:r>
          </w:p>
        </w:tc>
      </w:tr>
      <w:tr w:rsidR="00F566E5" w:rsidRPr="00417D1C" w:rsidTr="00F566E5">
        <w:tc>
          <w:tcPr>
            <w:tcW w:w="567" w:type="dxa"/>
            <w:shd w:val="clear" w:color="auto" w:fill="auto"/>
            <w:vAlign w:val="center"/>
          </w:tcPr>
          <w:p w:rsidR="00F566E5" w:rsidRPr="00417D1C" w:rsidRDefault="00F566E5" w:rsidP="00F566E5">
            <w:pPr>
              <w:ind w:firstLine="0"/>
              <w:jc w:val="center"/>
              <w:rPr>
                <w:szCs w:val="28"/>
              </w:rPr>
            </w:pPr>
            <w:r w:rsidRPr="00417D1C">
              <w:rPr>
                <w:szCs w:val="28"/>
              </w:rPr>
              <w:t>3</w:t>
            </w:r>
          </w:p>
        </w:tc>
        <w:tc>
          <w:tcPr>
            <w:tcW w:w="3785" w:type="dxa"/>
            <w:shd w:val="clear" w:color="auto" w:fill="auto"/>
            <w:vAlign w:val="center"/>
          </w:tcPr>
          <w:p w:rsidR="00F566E5" w:rsidRPr="00DF6F85" w:rsidRDefault="00F566E5" w:rsidP="00F566E5">
            <w:pPr>
              <w:ind w:left="56" w:firstLine="0"/>
              <w:jc w:val="left"/>
              <w:rPr>
                <w:szCs w:val="28"/>
                <w:lang w:val="kk-KZ"/>
              </w:rPr>
            </w:pPr>
            <w:r w:rsidRPr="00417D1C">
              <w:rPr>
                <w:szCs w:val="28"/>
              </w:rPr>
              <w:t>«Агробионов» 100 кг/га + 1/2 Р</w:t>
            </w:r>
            <w:r w:rsidR="00DF6F85">
              <w:rPr>
                <w:szCs w:val="28"/>
                <w:vertAlign w:val="subscript"/>
                <w:lang w:val="kk-KZ"/>
              </w:rPr>
              <w:t>32</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178,5</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164,2</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160,5</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160,4</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151,3</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182,1</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153,4</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146,3</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152,0</w:t>
            </w:r>
          </w:p>
        </w:tc>
      </w:tr>
      <w:tr w:rsidR="00F566E5" w:rsidRPr="00417D1C" w:rsidTr="00F566E5">
        <w:tc>
          <w:tcPr>
            <w:tcW w:w="567" w:type="dxa"/>
            <w:shd w:val="clear" w:color="auto" w:fill="auto"/>
            <w:vAlign w:val="center"/>
          </w:tcPr>
          <w:p w:rsidR="00F566E5" w:rsidRPr="00417D1C" w:rsidRDefault="00F566E5" w:rsidP="00F566E5">
            <w:pPr>
              <w:ind w:firstLine="0"/>
              <w:jc w:val="center"/>
              <w:rPr>
                <w:szCs w:val="28"/>
              </w:rPr>
            </w:pPr>
            <w:r w:rsidRPr="00417D1C">
              <w:rPr>
                <w:szCs w:val="28"/>
              </w:rPr>
              <w:t>4</w:t>
            </w:r>
          </w:p>
        </w:tc>
        <w:tc>
          <w:tcPr>
            <w:tcW w:w="3785" w:type="dxa"/>
            <w:shd w:val="clear" w:color="auto" w:fill="auto"/>
            <w:vAlign w:val="center"/>
          </w:tcPr>
          <w:p w:rsidR="00F566E5" w:rsidRPr="00DF6F85" w:rsidRDefault="00F566E5" w:rsidP="00F566E5">
            <w:pPr>
              <w:ind w:left="56" w:firstLine="0"/>
              <w:jc w:val="left"/>
              <w:rPr>
                <w:szCs w:val="28"/>
                <w:lang w:val="en-US"/>
              </w:rPr>
            </w:pPr>
            <w:r w:rsidRPr="00417D1C">
              <w:rPr>
                <w:szCs w:val="28"/>
              </w:rPr>
              <w:t>«Агробионов» 100 кг/га + 1/5 Р</w:t>
            </w:r>
            <w:r w:rsidR="00DF6F85">
              <w:rPr>
                <w:szCs w:val="28"/>
                <w:vertAlign w:val="subscript"/>
                <w:lang w:val="en-US"/>
              </w:rPr>
              <w:t>13</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154,6</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148,3</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161,6</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177,4</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157,7</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197,6</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144,0</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148,2</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149,6</w:t>
            </w:r>
          </w:p>
        </w:tc>
      </w:tr>
      <w:tr w:rsidR="00F566E5" w:rsidRPr="00417D1C" w:rsidTr="00F566E5">
        <w:tc>
          <w:tcPr>
            <w:tcW w:w="567" w:type="dxa"/>
            <w:shd w:val="clear" w:color="auto" w:fill="auto"/>
            <w:vAlign w:val="center"/>
          </w:tcPr>
          <w:p w:rsidR="00F566E5" w:rsidRPr="00417D1C" w:rsidRDefault="00F566E5" w:rsidP="00F566E5">
            <w:pPr>
              <w:ind w:firstLine="0"/>
              <w:jc w:val="center"/>
              <w:rPr>
                <w:szCs w:val="28"/>
              </w:rPr>
            </w:pPr>
            <w:r w:rsidRPr="00417D1C">
              <w:rPr>
                <w:szCs w:val="28"/>
              </w:rPr>
              <w:t>5</w:t>
            </w:r>
          </w:p>
        </w:tc>
        <w:tc>
          <w:tcPr>
            <w:tcW w:w="3785" w:type="dxa"/>
            <w:shd w:val="clear" w:color="auto" w:fill="auto"/>
            <w:vAlign w:val="center"/>
          </w:tcPr>
          <w:p w:rsidR="00F566E5" w:rsidRPr="00DF6F85" w:rsidRDefault="00F566E5" w:rsidP="00F566E5">
            <w:pPr>
              <w:ind w:left="56" w:firstLine="0"/>
              <w:jc w:val="left"/>
              <w:rPr>
                <w:szCs w:val="28"/>
                <w:lang w:val="en-US"/>
              </w:rPr>
            </w:pPr>
            <w:r w:rsidRPr="00417D1C">
              <w:rPr>
                <w:szCs w:val="28"/>
              </w:rPr>
              <w:t>«Агробионов» 100 кг/га + 1/10 Р</w:t>
            </w:r>
            <w:proofErr w:type="gramStart"/>
            <w:r w:rsidRPr="00417D1C">
              <w:rPr>
                <w:szCs w:val="28"/>
                <w:vertAlign w:val="subscript"/>
              </w:rPr>
              <w:t>6</w:t>
            </w:r>
            <w:proofErr w:type="gramEnd"/>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156,4</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152,1</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162,0</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170,8</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153,5</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176,7</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142,3</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144,2</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144,7</w:t>
            </w:r>
          </w:p>
        </w:tc>
      </w:tr>
      <w:tr w:rsidR="00F566E5" w:rsidRPr="00417D1C" w:rsidTr="00F566E5">
        <w:tc>
          <w:tcPr>
            <w:tcW w:w="567" w:type="dxa"/>
            <w:shd w:val="clear" w:color="auto" w:fill="auto"/>
            <w:vAlign w:val="center"/>
          </w:tcPr>
          <w:p w:rsidR="00F566E5" w:rsidRPr="00417D1C" w:rsidRDefault="00F566E5" w:rsidP="00F566E5">
            <w:pPr>
              <w:ind w:firstLine="0"/>
              <w:jc w:val="center"/>
              <w:rPr>
                <w:szCs w:val="28"/>
              </w:rPr>
            </w:pPr>
            <w:r w:rsidRPr="00417D1C">
              <w:rPr>
                <w:szCs w:val="28"/>
              </w:rPr>
              <w:t>6</w:t>
            </w:r>
          </w:p>
        </w:tc>
        <w:tc>
          <w:tcPr>
            <w:tcW w:w="3785" w:type="dxa"/>
            <w:shd w:val="clear" w:color="auto" w:fill="auto"/>
            <w:vAlign w:val="center"/>
          </w:tcPr>
          <w:p w:rsidR="00F566E5" w:rsidRPr="00417D1C" w:rsidRDefault="00F566E5" w:rsidP="00F566E5">
            <w:pPr>
              <w:ind w:left="56" w:firstLine="0"/>
              <w:jc w:val="left"/>
              <w:rPr>
                <w:szCs w:val="28"/>
              </w:rPr>
            </w:pPr>
            <w:r w:rsidRPr="00417D1C">
              <w:rPr>
                <w:szCs w:val="28"/>
              </w:rPr>
              <w:t>«Агробионов» 100 кг/га</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153,8</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151,1</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164,1</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176,1</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160,5</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191,5</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147,3</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156,3</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151,3</w:t>
            </w:r>
          </w:p>
        </w:tc>
      </w:tr>
      <w:tr w:rsidR="00F566E5" w:rsidRPr="00417D1C" w:rsidTr="00F566E5">
        <w:tc>
          <w:tcPr>
            <w:tcW w:w="567" w:type="dxa"/>
            <w:shd w:val="clear" w:color="auto" w:fill="auto"/>
          </w:tcPr>
          <w:p w:rsidR="00F566E5" w:rsidRPr="00417D1C" w:rsidRDefault="00F566E5" w:rsidP="00F566E5">
            <w:pPr>
              <w:ind w:firstLine="0"/>
              <w:rPr>
                <w:szCs w:val="28"/>
              </w:rPr>
            </w:pPr>
          </w:p>
        </w:tc>
        <w:tc>
          <w:tcPr>
            <w:tcW w:w="3785" w:type="dxa"/>
            <w:shd w:val="clear" w:color="auto" w:fill="auto"/>
          </w:tcPr>
          <w:p w:rsidR="00F566E5" w:rsidRPr="00417D1C" w:rsidRDefault="00F566E5" w:rsidP="00F566E5">
            <w:pPr>
              <w:ind w:firstLine="0"/>
              <w:rPr>
                <w:szCs w:val="28"/>
              </w:rPr>
            </w:pPr>
            <w:r w:rsidRPr="00417D1C">
              <w:rPr>
                <w:rFonts w:eastAsia="Times New Roman"/>
                <w:szCs w:val="28"/>
                <w:lang w:eastAsia="ru-RU"/>
              </w:rPr>
              <w:t xml:space="preserve">НСР </w:t>
            </w:r>
            <w:r w:rsidRPr="00417D1C">
              <w:rPr>
                <w:rFonts w:eastAsia="Times New Roman"/>
                <w:szCs w:val="28"/>
                <w:vertAlign w:val="subscript"/>
                <w:lang w:eastAsia="ru-RU"/>
              </w:rPr>
              <w:t>0,95, мм</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16,4</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18,7</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7,7</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3,3</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1,6</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3,8</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3,1</w:t>
            </w:r>
          </w:p>
        </w:tc>
        <w:tc>
          <w:tcPr>
            <w:tcW w:w="1107" w:type="dxa"/>
            <w:shd w:val="clear" w:color="auto" w:fill="auto"/>
            <w:vAlign w:val="center"/>
          </w:tcPr>
          <w:p w:rsidR="00F566E5" w:rsidRPr="00417D1C" w:rsidRDefault="00F566E5" w:rsidP="00F566E5">
            <w:pPr>
              <w:ind w:firstLine="0"/>
              <w:jc w:val="center"/>
              <w:rPr>
                <w:szCs w:val="28"/>
              </w:rPr>
            </w:pPr>
            <w:r w:rsidRPr="00417D1C">
              <w:rPr>
                <w:szCs w:val="28"/>
              </w:rPr>
              <w:t>4,4</w:t>
            </w:r>
          </w:p>
        </w:tc>
        <w:tc>
          <w:tcPr>
            <w:tcW w:w="1108" w:type="dxa"/>
            <w:shd w:val="clear" w:color="auto" w:fill="auto"/>
            <w:vAlign w:val="center"/>
          </w:tcPr>
          <w:p w:rsidR="00F566E5" w:rsidRPr="00417D1C" w:rsidRDefault="00F566E5" w:rsidP="00F566E5">
            <w:pPr>
              <w:ind w:firstLine="0"/>
              <w:jc w:val="center"/>
              <w:rPr>
                <w:szCs w:val="28"/>
              </w:rPr>
            </w:pPr>
            <w:r w:rsidRPr="00417D1C">
              <w:rPr>
                <w:szCs w:val="28"/>
              </w:rPr>
              <w:t>5,2</w:t>
            </w:r>
          </w:p>
        </w:tc>
      </w:tr>
    </w:tbl>
    <w:p w:rsidR="008448FA" w:rsidRPr="00417D1C" w:rsidRDefault="00F566E5" w:rsidP="008448FA">
      <w:pPr>
        <w:ind w:firstLine="851"/>
        <w:rPr>
          <w:szCs w:val="28"/>
        </w:rPr>
        <w:sectPr w:rsidR="008448FA" w:rsidRPr="00417D1C" w:rsidSect="008821FF">
          <w:footerReference w:type="default" r:id="rId17"/>
          <w:pgSz w:w="16838" w:h="11906" w:orient="landscape"/>
          <w:pgMar w:top="1701" w:right="1134" w:bottom="567" w:left="1134" w:header="709" w:footer="624" w:gutter="0"/>
          <w:cols w:space="708"/>
          <w:docGrid w:linePitch="381"/>
        </w:sectPr>
      </w:pPr>
      <w:r w:rsidRPr="00417D1C">
        <w:rPr>
          <w:szCs w:val="28"/>
        </w:rPr>
        <w:br w:type="textWrapping" w:clear="all"/>
      </w:r>
    </w:p>
    <w:p w:rsidR="006A4879" w:rsidRPr="00417D1C" w:rsidRDefault="006A4879" w:rsidP="006A4879">
      <w:pPr>
        <w:ind w:firstLine="851"/>
        <w:rPr>
          <w:szCs w:val="28"/>
        </w:rPr>
      </w:pPr>
      <w:r w:rsidRPr="00417D1C">
        <w:rPr>
          <w:szCs w:val="28"/>
        </w:rPr>
        <w:lastRenderedPageBreak/>
        <w:t>Летом за счет потребления растениями и испарения отмечается уменьшение влаги на контроле до 133 мм, на удобренных вариантах до 143-160 мм. К осени после уборки запасы влаги увеличиваются до 173 мм на контроле и 176-198 мм на удобренных вариантах.</w:t>
      </w:r>
    </w:p>
    <w:p w:rsidR="002E706B" w:rsidRPr="00417D1C" w:rsidRDefault="006A4879" w:rsidP="006A4879">
      <w:pPr>
        <w:ind w:firstLine="851"/>
        <w:rPr>
          <w:szCs w:val="28"/>
        </w:rPr>
      </w:pPr>
      <w:r w:rsidRPr="00417D1C">
        <w:rPr>
          <w:szCs w:val="28"/>
        </w:rPr>
        <w:t xml:space="preserve">В 2020 году по запасам продуктивной влаги сложились наихудшие условия в сравнении с весенним периодом 2018-2019 гг. </w:t>
      </w:r>
      <w:r w:rsidR="000606B5" w:rsidRPr="00417D1C">
        <w:rPr>
          <w:rFonts w:eastAsia="Times New Roman"/>
          <w:spacing w:val="2"/>
          <w:szCs w:val="28"/>
        </w:rPr>
        <w:t>–</w:t>
      </w:r>
      <w:r w:rsidRPr="00417D1C">
        <w:rPr>
          <w:szCs w:val="28"/>
        </w:rPr>
        <w:t xml:space="preserve"> на контрольном варианте </w:t>
      </w:r>
      <w:r w:rsidR="000606B5" w:rsidRPr="00417D1C">
        <w:rPr>
          <w:rFonts w:eastAsia="Times New Roman"/>
          <w:spacing w:val="2"/>
          <w:szCs w:val="28"/>
        </w:rPr>
        <w:t>–</w:t>
      </w:r>
      <w:r w:rsidRPr="00417D1C">
        <w:rPr>
          <w:szCs w:val="28"/>
        </w:rPr>
        <w:t xml:space="preserve"> 131 мм, что меньше на 29 и 14 мм соответственно.</w:t>
      </w:r>
      <w:r w:rsidR="007310F4" w:rsidRPr="007310F4">
        <w:rPr>
          <w:szCs w:val="28"/>
        </w:rPr>
        <w:t xml:space="preserve"> </w:t>
      </w:r>
      <w:r w:rsidR="002E706B" w:rsidRPr="00417D1C">
        <w:rPr>
          <w:szCs w:val="28"/>
        </w:rPr>
        <w:t>На удобренных вариантах этот показатель колебался в пределах от 142 мм</w:t>
      </w:r>
      <w:r w:rsidR="002E706B">
        <w:rPr>
          <w:szCs w:val="28"/>
        </w:rPr>
        <w:t xml:space="preserve"> </w:t>
      </w:r>
      <w:r w:rsidR="002E706B" w:rsidRPr="00417D1C">
        <w:rPr>
          <w:szCs w:val="28"/>
        </w:rPr>
        <w:t>на варианте «Агробионов» 100 кг/га+</w:t>
      </w:r>
      <w:r w:rsidR="001F0731">
        <w:rPr>
          <w:szCs w:val="28"/>
        </w:rPr>
        <w:t xml:space="preserve"> </w:t>
      </w:r>
      <w:r w:rsidR="002E706B" w:rsidRPr="00417D1C">
        <w:rPr>
          <w:szCs w:val="28"/>
        </w:rPr>
        <w:t>1/10 Р</w:t>
      </w:r>
      <w:proofErr w:type="gramStart"/>
      <w:r w:rsidR="002E706B" w:rsidRPr="00417D1C">
        <w:rPr>
          <w:szCs w:val="28"/>
          <w:vertAlign w:val="subscript"/>
        </w:rPr>
        <w:t>6</w:t>
      </w:r>
      <w:proofErr w:type="gramEnd"/>
      <w:r w:rsidR="002E706B" w:rsidRPr="00417D1C">
        <w:rPr>
          <w:szCs w:val="28"/>
        </w:rPr>
        <w:t xml:space="preserve"> до 153 мм</w:t>
      </w:r>
      <w:r w:rsidR="002E706B">
        <w:rPr>
          <w:szCs w:val="28"/>
        </w:rPr>
        <w:t xml:space="preserve"> </w:t>
      </w:r>
      <w:r w:rsidR="002E706B" w:rsidRPr="00417D1C">
        <w:rPr>
          <w:szCs w:val="28"/>
        </w:rPr>
        <w:t>на варианте «Агробионов» 100 кг/га+1/2 Р</w:t>
      </w:r>
      <w:r w:rsidR="002E706B" w:rsidRPr="00417D1C">
        <w:rPr>
          <w:szCs w:val="28"/>
          <w:vertAlign w:val="subscript"/>
        </w:rPr>
        <w:t>32</w:t>
      </w:r>
      <w:r w:rsidR="002E706B" w:rsidRPr="00417D1C">
        <w:rPr>
          <w:szCs w:val="28"/>
        </w:rPr>
        <w:t>. Летом наблюдается увеличение продуктивной влаги на трех вариантах опыта: до 148 мм на варианте «Агробионов» 100 кг+1/5</w:t>
      </w:r>
      <w:r w:rsidR="001F0731">
        <w:rPr>
          <w:szCs w:val="28"/>
        </w:rPr>
        <w:t xml:space="preserve"> </w:t>
      </w:r>
      <w:r w:rsidR="002E706B" w:rsidRPr="00417D1C">
        <w:rPr>
          <w:szCs w:val="28"/>
        </w:rPr>
        <w:t>Р</w:t>
      </w:r>
      <w:r w:rsidR="007310F4" w:rsidRPr="007310F4">
        <w:rPr>
          <w:szCs w:val="28"/>
          <w:vertAlign w:val="subscript"/>
        </w:rPr>
        <w:t>13</w:t>
      </w:r>
      <w:r w:rsidR="002E706B" w:rsidRPr="00417D1C">
        <w:rPr>
          <w:szCs w:val="28"/>
        </w:rPr>
        <w:t>, до 144 мм на варианте «Агробионов» 100 кг+1/10 Р</w:t>
      </w:r>
      <w:proofErr w:type="gramStart"/>
      <w:r w:rsidR="002E706B" w:rsidRPr="00417D1C">
        <w:rPr>
          <w:szCs w:val="28"/>
          <w:vertAlign w:val="subscript"/>
        </w:rPr>
        <w:t>6</w:t>
      </w:r>
      <w:proofErr w:type="gramEnd"/>
      <w:r w:rsidR="002E706B" w:rsidRPr="00417D1C">
        <w:rPr>
          <w:szCs w:val="28"/>
        </w:rPr>
        <w:t>, до 156 мм на варианте «Агробионов» 100 кг/га.</w:t>
      </w:r>
    </w:p>
    <w:p w:rsidR="002E706B" w:rsidRPr="00417D1C" w:rsidRDefault="002E706B" w:rsidP="002E706B">
      <w:pPr>
        <w:ind w:firstLine="851"/>
        <w:rPr>
          <w:szCs w:val="28"/>
        </w:rPr>
      </w:pPr>
      <w:r w:rsidRPr="00417D1C">
        <w:rPr>
          <w:szCs w:val="28"/>
        </w:rPr>
        <w:t xml:space="preserve">Осенью запасы продуктивной влаги увеличиваются на удобренных вариантах до 143-152 мм и до 133 мм на контроле. </w:t>
      </w:r>
    </w:p>
    <w:p w:rsidR="00F566E5" w:rsidRPr="00417D1C" w:rsidRDefault="00F566E5" w:rsidP="00F566E5">
      <w:pPr>
        <w:ind w:firstLine="851"/>
        <w:rPr>
          <w:szCs w:val="28"/>
        </w:rPr>
      </w:pPr>
      <w:r w:rsidRPr="00417D1C">
        <w:rPr>
          <w:szCs w:val="28"/>
        </w:rPr>
        <w:t>Исходя из вышеизложенного, можно отметить, что накопление продуктивной влаги по сезонам года имеет свои максимумы – весна и осень. Летом запасы продуктивной влаги уменьшаются за счет потребления растениями льна на формирование урожая, испарение и недостаточного количества осадков в летний период.</w:t>
      </w:r>
    </w:p>
    <w:p w:rsidR="008625AE" w:rsidRPr="00417D1C" w:rsidRDefault="00F566E5" w:rsidP="00F566E5">
      <w:pPr>
        <w:ind w:firstLine="851"/>
        <w:rPr>
          <w:szCs w:val="28"/>
        </w:rPr>
      </w:pPr>
      <w:r w:rsidRPr="00417D1C">
        <w:rPr>
          <w:szCs w:val="28"/>
        </w:rPr>
        <w:t xml:space="preserve">В среднем за три года исследований, наилучшие условия по влагообеспеченности растений льна масличного в период вегетации создаются на фоне 100 кг/га «Агробионов» </w:t>
      </w:r>
      <w:r w:rsidR="000606B5" w:rsidRPr="00417D1C">
        <w:rPr>
          <w:rFonts w:eastAsia="Times New Roman"/>
          <w:spacing w:val="2"/>
          <w:szCs w:val="28"/>
        </w:rPr>
        <w:t>–</w:t>
      </w:r>
      <w:r w:rsidRPr="00417D1C">
        <w:rPr>
          <w:szCs w:val="28"/>
        </w:rPr>
        <w:t xml:space="preserve"> 156 мм, и в сочетании с половинной дозой фосфорных удобрений – 154 мм (рисунок 7). </w:t>
      </w:r>
    </w:p>
    <w:p w:rsidR="000B7BAE" w:rsidRPr="007A7C7C" w:rsidRDefault="000B7BAE" w:rsidP="008625AE">
      <w:pPr>
        <w:ind w:firstLine="0"/>
        <w:jc w:val="center"/>
        <w:rPr>
          <w:sz w:val="6"/>
          <w:szCs w:val="6"/>
        </w:rPr>
      </w:pPr>
    </w:p>
    <w:p w:rsidR="00B92E4A" w:rsidRPr="00417D1C" w:rsidRDefault="00930967" w:rsidP="00B92E4A">
      <w:pPr>
        <w:ind w:firstLine="0"/>
        <w:rPr>
          <w:rFonts w:ascii="Calibri" w:hAnsi="Calibri"/>
          <w:noProof/>
          <w:sz w:val="22"/>
          <w:lang w:eastAsia="ru-RU"/>
        </w:rPr>
      </w:pPr>
      <w:r w:rsidRPr="00417D1C">
        <w:rPr>
          <w:rFonts w:ascii="Calibri" w:hAnsi="Calibri"/>
          <w:noProof/>
          <w:sz w:val="22"/>
          <w:lang w:eastAsia="ru-RU"/>
        </w:rPr>
        <w:drawing>
          <wp:inline distT="0" distB="0" distL="0" distR="0" wp14:anchorId="7CC1A134" wp14:editId="2B5252E2">
            <wp:extent cx="6233160" cy="3545840"/>
            <wp:effectExtent l="0" t="0" r="0" b="0"/>
            <wp:docPr id="3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2E4A" w:rsidRPr="00417D1C" w:rsidRDefault="00B92E4A" w:rsidP="00B92E4A">
      <w:pPr>
        <w:ind w:firstLine="0"/>
        <w:jc w:val="center"/>
        <w:rPr>
          <w:szCs w:val="28"/>
        </w:rPr>
      </w:pPr>
      <w:r w:rsidRPr="00417D1C">
        <w:rPr>
          <w:szCs w:val="28"/>
        </w:rPr>
        <w:t xml:space="preserve">Рисунок 7 </w:t>
      </w:r>
      <w:r w:rsidR="000606B5" w:rsidRPr="00417D1C">
        <w:rPr>
          <w:rFonts w:eastAsia="Times New Roman"/>
          <w:spacing w:val="2"/>
          <w:szCs w:val="28"/>
        </w:rPr>
        <w:t>–</w:t>
      </w:r>
      <w:r w:rsidRPr="00417D1C">
        <w:rPr>
          <w:szCs w:val="28"/>
        </w:rPr>
        <w:t xml:space="preserve"> Влияние </w:t>
      </w:r>
      <w:r w:rsidR="007A7C7C">
        <w:rPr>
          <w:szCs w:val="28"/>
          <w:lang w:val="kk-KZ"/>
        </w:rPr>
        <w:t xml:space="preserve">удобрения </w:t>
      </w:r>
      <w:r w:rsidRPr="00417D1C">
        <w:rPr>
          <w:szCs w:val="28"/>
        </w:rPr>
        <w:t xml:space="preserve">«Агробионов» и минеральных удобрений на запасы продуктивной влаги в </w:t>
      </w:r>
      <w:r w:rsidR="00C247C9" w:rsidRPr="00417D1C">
        <w:rPr>
          <w:szCs w:val="28"/>
        </w:rPr>
        <w:t>слое почвы 0-100 см</w:t>
      </w:r>
      <w:r w:rsidRPr="00417D1C">
        <w:rPr>
          <w:szCs w:val="28"/>
        </w:rPr>
        <w:t>, мм (ср</w:t>
      </w:r>
      <w:r w:rsidR="001E3AFD">
        <w:rPr>
          <w:szCs w:val="28"/>
          <w:lang w:val="kk-KZ"/>
        </w:rPr>
        <w:t>.</w:t>
      </w:r>
      <w:r w:rsidRPr="00417D1C">
        <w:rPr>
          <w:szCs w:val="28"/>
        </w:rPr>
        <w:t xml:space="preserve"> за 2018-2020 гг.)</w:t>
      </w:r>
    </w:p>
    <w:p w:rsidR="008625AE" w:rsidRPr="00417D1C" w:rsidRDefault="008625AE" w:rsidP="008625AE">
      <w:pPr>
        <w:ind w:firstLine="851"/>
        <w:rPr>
          <w:szCs w:val="28"/>
        </w:rPr>
      </w:pPr>
      <w:r w:rsidRPr="00417D1C">
        <w:rPr>
          <w:szCs w:val="28"/>
        </w:rPr>
        <w:lastRenderedPageBreak/>
        <w:t>Таким образом,</w:t>
      </w:r>
      <w:r w:rsidR="001F577D">
        <w:rPr>
          <w:szCs w:val="28"/>
        </w:rPr>
        <w:t xml:space="preserve"> </w:t>
      </w:r>
      <w:r w:rsidRPr="00417D1C">
        <w:rPr>
          <w:szCs w:val="28"/>
        </w:rPr>
        <w:t xml:space="preserve">проведенные нами исследования по применению различных доз </w:t>
      </w:r>
      <w:r w:rsidR="00FD6E34" w:rsidRPr="00417D1C">
        <w:rPr>
          <w:szCs w:val="28"/>
        </w:rPr>
        <w:t>«Агробионов»</w:t>
      </w:r>
      <w:r w:rsidRPr="00417D1C">
        <w:rPr>
          <w:szCs w:val="28"/>
        </w:rPr>
        <w:t xml:space="preserve"> в сочетании с минеральными удобрениями доказывают, что </w:t>
      </w:r>
      <w:r w:rsidR="00FD6E34" w:rsidRPr="00417D1C">
        <w:rPr>
          <w:szCs w:val="28"/>
        </w:rPr>
        <w:t>«Агробионов»</w:t>
      </w:r>
      <w:r w:rsidRPr="00417D1C">
        <w:rPr>
          <w:szCs w:val="28"/>
        </w:rPr>
        <w:t xml:space="preserve"> оказывает положительное влияние на накопление запасов продуктивной влаги в пределах от 17 мм (по опыту №2) до 21 мм (по опыту №1) в зависимости от варианта опыта</w:t>
      </w:r>
      <w:r w:rsidR="005B49C3">
        <w:rPr>
          <w:szCs w:val="28"/>
          <w:lang w:val="kk-KZ"/>
        </w:rPr>
        <w:t xml:space="preserve"> </w:t>
      </w:r>
      <w:r w:rsidR="005B49C3" w:rsidRPr="00971267">
        <w:rPr>
          <w:szCs w:val="28"/>
          <w:lang w:val="kk-KZ"/>
        </w:rPr>
        <w:t>(Приложение Л)</w:t>
      </w:r>
      <w:r w:rsidRPr="00971267">
        <w:rPr>
          <w:szCs w:val="28"/>
        </w:rPr>
        <w:t>.</w:t>
      </w:r>
      <w:r w:rsidRPr="00417D1C">
        <w:rPr>
          <w:szCs w:val="28"/>
        </w:rPr>
        <w:t xml:space="preserve"> </w:t>
      </w:r>
    </w:p>
    <w:p w:rsidR="008625AE" w:rsidRPr="00417D1C" w:rsidRDefault="008625AE" w:rsidP="00AD317E">
      <w:pPr>
        <w:pStyle w:val="afd"/>
      </w:pPr>
    </w:p>
    <w:p w:rsidR="008448FA" w:rsidRPr="00417D1C" w:rsidRDefault="00AD317E" w:rsidP="00AD317E">
      <w:pPr>
        <w:pStyle w:val="afd"/>
      </w:pPr>
      <w:bookmarkStart w:id="16" w:name="_Toc72769344"/>
      <w:r w:rsidRPr="00417D1C">
        <w:t>3.</w:t>
      </w:r>
      <w:r w:rsidR="00E91F56" w:rsidRPr="00417D1C">
        <w:t>1.5</w:t>
      </w:r>
      <w:r w:rsidR="008448FA" w:rsidRPr="00417D1C">
        <w:t xml:space="preserve"> Влияние </w:t>
      </w:r>
      <w:r w:rsidR="00FD6E34" w:rsidRPr="00417D1C">
        <w:t>«Агробионов»</w:t>
      </w:r>
      <w:r w:rsidR="008448FA" w:rsidRPr="00417D1C">
        <w:t xml:space="preserve"> и минеральных удобрений на </w:t>
      </w:r>
      <w:r w:rsidR="00594597" w:rsidRPr="00417D1C">
        <w:t>микробиоценоз</w:t>
      </w:r>
      <w:r w:rsidR="008448FA" w:rsidRPr="00417D1C">
        <w:t xml:space="preserve"> почвы</w:t>
      </w:r>
      <w:bookmarkEnd w:id="16"/>
    </w:p>
    <w:p w:rsidR="004D6052" w:rsidRPr="00417D1C" w:rsidRDefault="004D6052" w:rsidP="004D6052">
      <w:pPr>
        <w:ind w:firstLine="708"/>
        <w:rPr>
          <w:szCs w:val="28"/>
        </w:rPr>
      </w:pPr>
      <w:r w:rsidRPr="00417D1C">
        <w:rPr>
          <w:szCs w:val="28"/>
        </w:rPr>
        <w:t>Положительное действие необходимых макро- и микроэлементов питания растений на урожайность сельскохозяйственных культур обусловлено также их влиянием на почвенну</w:t>
      </w:r>
      <w:r w:rsidR="00CD0E1D" w:rsidRPr="00417D1C">
        <w:rPr>
          <w:szCs w:val="28"/>
        </w:rPr>
        <w:t>ю микрофлору, на взаимоотношения</w:t>
      </w:r>
      <w:r w:rsidRPr="00417D1C">
        <w:rPr>
          <w:szCs w:val="28"/>
        </w:rPr>
        <w:t xml:space="preserve"> между растениями и почвенными микроорганизмами [</w:t>
      </w:r>
      <w:r w:rsidR="00824139">
        <w:rPr>
          <w:szCs w:val="28"/>
        </w:rPr>
        <w:t>197</w:t>
      </w:r>
      <w:r w:rsidRPr="00417D1C">
        <w:rPr>
          <w:szCs w:val="28"/>
        </w:rPr>
        <w:t>].</w:t>
      </w:r>
    </w:p>
    <w:p w:rsidR="001F577D" w:rsidRDefault="008448FA" w:rsidP="008448FA">
      <w:pPr>
        <w:ind w:firstLine="708"/>
        <w:rPr>
          <w:szCs w:val="28"/>
        </w:rPr>
      </w:pPr>
      <w:r w:rsidRPr="00417D1C">
        <w:rPr>
          <w:szCs w:val="28"/>
        </w:rPr>
        <w:t xml:space="preserve">Микробиологическая активность почвы характеризуется соотношением и взаимосвязью всех живых организмов, находящихся в почве и является одним из важных показателей определения плодородия почвы. Основная функция почвенных микроорганизмов – формирование почвенной структуры, образование гумуса, создание прочной комковатой структуры пахотного слоя почвы. </w:t>
      </w:r>
    </w:p>
    <w:p w:rsidR="008448FA" w:rsidRPr="00417D1C" w:rsidRDefault="008448FA" w:rsidP="008448FA">
      <w:pPr>
        <w:ind w:firstLine="708"/>
        <w:rPr>
          <w:szCs w:val="28"/>
        </w:rPr>
      </w:pPr>
      <w:r w:rsidRPr="00417D1C">
        <w:rPr>
          <w:szCs w:val="28"/>
        </w:rPr>
        <w:t>Микроорганизмы, находясь в пахотном слое почвы</w:t>
      </w:r>
      <w:r w:rsidR="00582A90">
        <w:rPr>
          <w:szCs w:val="28"/>
          <w:lang w:val="kk-KZ"/>
        </w:rPr>
        <w:t>,</w:t>
      </w:r>
      <w:r w:rsidRPr="00417D1C">
        <w:rPr>
          <w:szCs w:val="28"/>
        </w:rPr>
        <w:t xml:space="preserve"> в п</w:t>
      </w:r>
      <w:r w:rsidR="00582A90">
        <w:rPr>
          <w:szCs w:val="28"/>
        </w:rPr>
        <w:t>роцессе своей жизнедеятельности</w:t>
      </w:r>
      <w:r w:rsidRPr="00417D1C">
        <w:rPr>
          <w:szCs w:val="28"/>
        </w:rPr>
        <w:t xml:space="preserve"> выделяют различные физиологические активные соединения, которые способствуют появлению подвижных форм элементов, необходимых для роста и развития растений. </w:t>
      </w:r>
    </w:p>
    <w:p w:rsidR="008448FA" w:rsidRPr="00417D1C" w:rsidRDefault="008448FA" w:rsidP="008448FA">
      <w:pPr>
        <w:ind w:firstLine="708"/>
        <w:rPr>
          <w:szCs w:val="28"/>
        </w:rPr>
      </w:pPr>
      <w:r w:rsidRPr="00417D1C">
        <w:rPr>
          <w:szCs w:val="28"/>
        </w:rPr>
        <w:t xml:space="preserve">Изучение микробиологической активности почвы является необходимым, </w:t>
      </w:r>
      <w:r w:rsidR="00C247C9" w:rsidRPr="00417D1C">
        <w:rPr>
          <w:szCs w:val="28"/>
        </w:rPr>
        <w:t>потому</w:t>
      </w:r>
      <w:r w:rsidRPr="00417D1C">
        <w:rPr>
          <w:szCs w:val="28"/>
        </w:rPr>
        <w:t xml:space="preserve"> что повышение плодородия почвы, и впоследствии урожайность сельскохозяйственных культур зависят от количества микроорганизмов, находящихся в почве. </w:t>
      </w:r>
    </w:p>
    <w:p w:rsidR="00A342CB" w:rsidRPr="00417D1C" w:rsidRDefault="00C247C9" w:rsidP="00A342CB">
      <w:pPr>
        <w:ind w:firstLine="851"/>
        <w:rPr>
          <w:szCs w:val="28"/>
        </w:rPr>
      </w:pPr>
      <w:r w:rsidRPr="00417D1C">
        <w:rPr>
          <w:szCs w:val="28"/>
        </w:rPr>
        <w:t xml:space="preserve">В этой связи нами изучено влияние нового удобрения из золошлаков на состояние микробиоценоза черноземов обыкновенных в посевах льна масличного. </w:t>
      </w:r>
    </w:p>
    <w:p w:rsidR="008448FA" w:rsidRDefault="00C247C9" w:rsidP="008448FA">
      <w:pPr>
        <w:ind w:firstLine="851"/>
        <w:rPr>
          <w:szCs w:val="28"/>
        </w:rPr>
      </w:pPr>
      <w:r w:rsidRPr="00417D1C">
        <w:rPr>
          <w:szCs w:val="28"/>
        </w:rPr>
        <w:t>Как показали результаты наших исследований</w:t>
      </w:r>
      <w:r w:rsidR="00B813FC">
        <w:rPr>
          <w:szCs w:val="28"/>
          <w:lang w:val="kk-KZ"/>
        </w:rPr>
        <w:t>,</w:t>
      </w:r>
      <w:r w:rsidRPr="00417D1C">
        <w:rPr>
          <w:szCs w:val="28"/>
        </w:rPr>
        <w:t xml:space="preserve"> положительное </w:t>
      </w:r>
      <w:r w:rsidR="008448FA" w:rsidRPr="00417D1C">
        <w:rPr>
          <w:szCs w:val="28"/>
        </w:rPr>
        <w:t xml:space="preserve">действие </w:t>
      </w:r>
      <w:r w:rsidR="00FD6E34" w:rsidRPr="00417D1C">
        <w:rPr>
          <w:szCs w:val="28"/>
        </w:rPr>
        <w:t>«Агробионов»</w:t>
      </w:r>
      <w:r w:rsidR="008448FA" w:rsidRPr="00417D1C">
        <w:rPr>
          <w:szCs w:val="28"/>
        </w:rPr>
        <w:t xml:space="preserve"> на активность разложения </w:t>
      </w:r>
      <w:r w:rsidR="00AD317E" w:rsidRPr="00417D1C">
        <w:rPr>
          <w:szCs w:val="28"/>
        </w:rPr>
        <w:t>целлюлозы</w:t>
      </w:r>
      <w:r w:rsidR="008448FA" w:rsidRPr="00417D1C">
        <w:rPr>
          <w:szCs w:val="28"/>
        </w:rPr>
        <w:t xml:space="preserve"> наблюдалось в течение всей вегетации расте</w:t>
      </w:r>
      <w:r w:rsidRPr="00417D1C">
        <w:rPr>
          <w:szCs w:val="28"/>
        </w:rPr>
        <w:t>ний</w:t>
      </w:r>
      <w:r w:rsidR="008448FA" w:rsidRPr="00417D1C">
        <w:rPr>
          <w:szCs w:val="28"/>
        </w:rPr>
        <w:t xml:space="preserve">. Причем </w:t>
      </w:r>
      <w:r w:rsidRPr="00417D1C">
        <w:rPr>
          <w:szCs w:val="28"/>
        </w:rPr>
        <w:t xml:space="preserve">повышение активности разложения целлюлозы было прямо пропорционально увеличению доз </w:t>
      </w:r>
      <w:r w:rsidR="00FD6E34" w:rsidRPr="00417D1C">
        <w:rPr>
          <w:szCs w:val="28"/>
        </w:rPr>
        <w:t>«Агробионов»</w:t>
      </w:r>
      <w:r w:rsidRPr="00417D1C">
        <w:rPr>
          <w:szCs w:val="28"/>
        </w:rPr>
        <w:t xml:space="preserve"> (рисунок 8).</w:t>
      </w:r>
    </w:p>
    <w:p w:rsidR="001F577D" w:rsidRDefault="001F577D" w:rsidP="001F577D">
      <w:pPr>
        <w:ind w:firstLine="851"/>
        <w:rPr>
          <w:szCs w:val="28"/>
        </w:rPr>
      </w:pPr>
      <w:r w:rsidRPr="00417D1C">
        <w:rPr>
          <w:szCs w:val="28"/>
        </w:rPr>
        <w:t>В весенний период активность микроорганизмов находилась на высоком уровне, что объясняется интенсивным прогреванием почвы – процент разложения льна-волокна составил на контроле 27,2%, на удобренных вариантах 32,7</w:t>
      </w:r>
      <w:r w:rsidR="000606B5">
        <w:rPr>
          <w:szCs w:val="28"/>
          <w:lang w:val="kk-KZ"/>
        </w:rPr>
        <w:t>-</w:t>
      </w:r>
      <w:r w:rsidRPr="00417D1C">
        <w:rPr>
          <w:szCs w:val="28"/>
        </w:rPr>
        <w:t>44,2%</w:t>
      </w:r>
      <w:r>
        <w:rPr>
          <w:szCs w:val="28"/>
        </w:rPr>
        <w:t>.</w:t>
      </w:r>
      <w:r w:rsidRPr="00417D1C">
        <w:rPr>
          <w:szCs w:val="28"/>
        </w:rPr>
        <w:t xml:space="preserve">  </w:t>
      </w:r>
      <w:r>
        <w:rPr>
          <w:szCs w:val="28"/>
        </w:rPr>
        <w:t xml:space="preserve"> </w:t>
      </w:r>
    </w:p>
    <w:p w:rsidR="001F577D" w:rsidRDefault="001F577D" w:rsidP="001F577D">
      <w:pPr>
        <w:ind w:firstLine="851"/>
        <w:rPr>
          <w:szCs w:val="28"/>
        </w:rPr>
      </w:pPr>
      <w:r w:rsidRPr="00417D1C">
        <w:rPr>
          <w:szCs w:val="28"/>
        </w:rPr>
        <w:t xml:space="preserve">В летний период за счет высокой температуры и осадков процент разложения льняного волокна был выше весенних определений, на что повлияло внесение удобрений от 28,7 до 46,1%, тогда как на контроле активность разложения целлюлозы была ниже весенних значений </w:t>
      </w:r>
      <w:r w:rsidR="000606B5" w:rsidRPr="00417D1C">
        <w:rPr>
          <w:rFonts w:eastAsia="Times New Roman"/>
          <w:spacing w:val="2"/>
          <w:szCs w:val="28"/>
        </w:rPr>
        <w:t>–</w:t>
      </w:r>
      <w:r w:rsidRPr="00417D1C">
        <w:rPr>
          <w:szCs w:val="28"/>
        </w:rPr>
        <w:t xml:space="preserve"> 25,2%. </w:t>
      </w:r>
    </w:p>
    <w:p w:rsidR="001F577D" w:rsidRPr="00417D1C" w:rsidRDefault="001F577D" w:rsidP="001F577D">
      <w:pPr>
        <w:ind w:firstLine="851"/>
        <w:rPr>
          <w:szCs w:val="28"/>
        </w:rPr>
      </w:pPr>
      <w:r w:rsidRPr="00417D1C">
        <w:rPr>
          <w:szCs w:val="28"/>
        </w:rPr>
        <w:t>К осени интенсивность микробио</w:t>
      </w:r>
      <w:r w:rsidR="00C1445C">
        <w:rPr>
          <w:szCs w:val="28"/>
        </w:rPr>
        <w:t xml:space="preserve">логических процессов снижается </w:t>
      </w:r>
      <w:r w:rsidRPr="00417D1C">
        <w:rPr>
          <w:szCs w:val="28"/>
        </w:rPr>
        <w:t xml:space="preserve">за счет понижения температуры, однако на вариантах с внесением 300-500 кг </w:t>
      </w:r>
      <w:r w:rsidRPr="00417D1C">
        <w:rPr>
          <w:szCs w:val="28"/>
        </w:rPr>
        <w:lastRenderedPageBreak/>
        <w:t>«Агробионов» интенсивность  разложения льняного волокна была все еще высокой – 45,1-48,1%.</w:t>
      </w:r>
    </w:p>
    <w:p w:rsidR="001F577D" w:rsidRPr="00417D1C" w:rsidRDefault="001F577D" w:rsidP="008448FA">
      <w:pPr>
        <w:ind w:firstLine="851"/>
        <w:rPr>
          <w:szCs w:val="28"/>
        </w:rPr>
      </w:pPr>
    </w:p>
    <w:p w:rsidR="00C247C9" w:rsidRPr="00417D1C" w:rsidRDefault="00930967" w:rsidP="00C247C9">
      <w:pPr>
        <w:ind w:firstLine="0"/>
        <w:jc w:val="center"/>
        <w:rPr>
          <w:rFonts w:ascii="Calibri" w:hAnsi="Calibri"/>
          <w:noProof/>
          <w:sz w:val="22"/>
          <w:lang w:eastAsia="ru-RU"/>
        </w:rPr>
      </w:pPr>
      <w:r w:rsidRPr="00417D1C">
        <w:rPr>
          <w:rFonts w:ascii="Calibri" w:hAnsi="Calibri"/>
          <w:noProof/>
          <w:sz w:val="22"/>
          <w:lang w:eastAsia="ru-RU"/>
        </w:rPr>
        <w:drawing>
          <wp:inline distT="0" distB="0" distL="0" distR="0" wp14:anchorId="10427FD9" wp14:editId="622F4FD8">
            <wp:extent cx="6096258" cy="3713480"/>
            <wp:effectExtent l="6092" t="0" r="0" b="0"/>
            <wp:docPr id="3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47C9" w:rsidRPr="00417D1C" w:rsidRDefault="00C247C9" w:rsidP="00C247C9">
      <w:pPr>
        <w:ind w:firstLine="0"/>
        <w:jc w:val="center"/>
        <w:rPr>
          <w:szCs w:val="28"/>
        </w:rPr>
      </w:pPr>
      <w:r w:rsidRPr="00417D1C">
        <w:rPr>
          <w:szCs w:val="28"/>
        </w:rPr>
        <w:t xml:space="preserve">Рисунок 8 </w:t>
      </w:r>
      <w:r w:rsidR="000606B5" w:rsidRPr="00417D1C">
        <w:rPr>
          <w:rFonts w:eastAsia="Times New Roman"/>
          <w:spacing w:val="2"/>
          <w:szCs w:val="28"/>
        </w:rPr>
        <w:t>–</w:t>
      </w:r>
      <w:r w:rsidRPr="00417D1C">
        <w:rPr>
          <w:szCs w:val="28"/>
        </w:rPr>
        <w:t xml:space="preserve"> Влияние доз внесения </w:t>
      </w:r>
      <w:r w:rsidR="00B813FC">
        <w:rPr>
          <w:szCs w:val="28"/>
          <w:lang w:val="kk-KZ"/>
        </w:rPr>
        <w:t xml:space="preserve">удобрения </w:t>
      </w:r>
      <w:r w:rsidRPr="00417D1C">
        <w:rPr>
          <w:szCs w:val="28"/>
        </w:rPr>
        <w:t>«Агробионов» на активность целлюлозоразрушающих бактерий в почве, % (среднее за 2018-2020 гг.)</w:t>
      </w:r>
    </w:p>
    <w:p w:rsidR="00C247C9" w:rsidRPr="00417D1C" w:rsidRDefault="00C247C9" w:rsidP="008448FA">
      <w:pPr>
        <w:ind w:firstLine="851"/>
        <w:rPr>
          <w:szCs w:val="28"/>
        </w:rPr>
      </w:pPr>
    </w:p>
    <w:p w:rsidR="008448FA" w:rsidRPr="00417D1C" w:rsidRDefault="00AC564C" w:rsidP="00C247C9">
      <w:pPr>
        <w:ind w:firstLine="851"/>
        <w:rPr>
          <w:szCs w:val="28"/>
        </w:rPr>
      </w:pPr>
      <w:r w:rsidRPr="00417D1C">
        <w:rPr>
          <w:szCs w:val="28"/>
        </w:rPr>
        <w:t xml:space="preserve">Для оценки </w:t>
      </w:r>
      <w:r w:rsidR="00C247C9" w:rsidRPr="00417D1C">
        <w:rPr>
          <w:szCs w:val="28"/>
        </w:rPr>
        <w:t>биологической активности почв по интенсивности разрушения клетчатки (% разложившегося волокна за вегетационный сезон)</w:t>
      </w:r>
      <w:r w:rsidRPr="00417D1C">
        <w:rPr>
          <w:szCs w:val="28"/>
        </w:rPr>
        <w:t xml:space="preserve"> была предложена следующая шкала</w:t>
      </w:r>
      <w:r w:rsidR="00C247C9" w:rsidRPr="00417D1C">
        <w:rPr>
          <w:szCs w:val="28"/>
        </w:rPr>
        <w:t xml:space="preserve">: очень слабая </w:t>
      </w:r>
      <w:r w:rsidR="00C247C9" w:rsidRPr="00417D1C">
        <w:rPr>
          <w:szCs w:val="28"/>
        </w:rPr>
        <w:sym w:font="Symbol" w:char="F03C"/>
      </w:r>
      <w:r w:rsidR="00C247C9" w:rsidRPr="00417D1C">
        <w:rPr>
          <w:szCs w:val="28"/>
        </w:rPr>
        <w:t xml:space="preserve"> 10, слабая 10-30, средняя 30-50, сильная 50-80, очень сильная </w:t>
      </w:r>
      <w:r w:rsidR="00C247C9" w:rsidRPr="00417D1C">
        <w:rPr>
          <w:szCs w:val="28"/>
        </w:rPr>
        <w:sym w:font="Symbol" w:char="F03E"/>
      </w:r>
      <w:r w:rsidR="00C247C9" w:rsidRPr="00417D1C">
        <w:rPr>
          <w:szCs w:val="28"/>
        </w:rPr>
        <w:t xml:space="preserve"> 80 [</w:t>
      </w:r>
      <w:r w:rsidR="00824139">
        <w:rPr>
          <w:szCs w:val="28"/>
        </w:rPr>
        <w:t>198</w:t>
      </w:r>
      <w:r w:rsidR="00C247C9" w:rsidRPr="00417D1C">
        <w:rPr>
          <w:szCs w:val="28"/>
        </w:rPr>
        <w:t>]</w:t>
      </w:r>
      <w:r w:rsidR="00C247C9" w:rsidRPr="00B813FC">
        <w:rPr>
          <w:szCs w:val="28"/>
        </w:rPr>
        <w:t>.</w:t>
      </w:r>
      <w:r w:rsidR="00A9797D">
        <w:rPr>
          <w:b/>
          <w:szCs w:val="28"/>
        </w:rPr>
        <w:t xml:space="preserve"> </w:t>
      </w:r>
      <w:r w:rsidR="00C247C9" w:rsidRPr="00417D1C">
        <w:rPr>
          <w:szCs w:val="28"/>
        </w:rPr>
        <w:t>В соответствии с этой шкалой</w:t>
      </w:r>
      <w:r w:rsidR="00B813FC">
        <w:rPr>
          <w:szCs w:val="28"/>
          <w:lang w:val="kk-KZ"/>
        </w:rPr>
        <w:t>,</w:t>
      </w:r>
      <w:r w:rsidR="00C247C9" w:rsidRPr="00417D1C">
        <w:rPr>
          <w:szCs w:val="28"/>
        </w:rPr>
        <w:t xml:space="preserve"> </w:t>
      </w:r>
      <w:r w:rsidRPr="00417D1C">
        <w:rPr>
          <w:szCs w:val="28"/>
        </w:rPr>
        <w:t xml:space="preserve">в наших опытах </w:t>
      </w:r>
      <w:r w:rsidR="00A342CB" w:rsidRPr="00417D1C">
        <w:rPr>
          <w:szCs w:val="28"/>
        </w:rPr>
        <w:t xml:space="preserve">на удобренных вариантах активность микроорганизмов оценивается как средняя </w:t>
      </w:r>
      <w:r w:rsidR="00D97FE2" w:rsidRPr="00417D1C">
        <w:rPr>
          <w:rFonts w:eastAsia="Times New Roman"/>
          <w:spacing w:val="2"/>
          <w:szCs w:val="28"/>
        </w:rPr>
        <w:t>–</w:t>
      </w:r>
      <w:r w:rsidRPr="00417D1C">
        <w:rPr>
          <w:szCs w:val="28"/>
        </w:rPr>
        <w:t xml:space="preserve"> </w:t>
      </w:r>
      <w:r w:rsidR="00A342CB" w:rsidRPr="00417D1C">
        <w:rPr>
          <w:szCs w:val="28"/>
        </w:rPr>
        <w:t>30-50</w:t>
      </w:r>
      <w:r w:rsidRPr="00417D1C">
        <w:rPr>
          <w:szCs w:val="28"/>
        </w:rPr>
        <w:t>%</w:t>
      </w:r>
      <w:r w:rsidR="00A342CB" w:rsidRPr="00417D1C">
        <w:rPr>
          <w:szCs w:val="28"/>
        </w:rPr>
        <w:t>, на контрол</w:t>
      </w:r>
      <w:r w:rsidRPr="00417D1C">
        <w:rPr>
          <w:szCs w:val="28"/>
        </w:rPr>
        <w:t>е как с</w:t>
      </w:r>
      <w:r w:rsidR="00A342CB" w:rsidRPr="00417D1C">
        <w:rPr>
          <w:szCs w:val="28"/>
        </w:rPr>
        <w:t>лабая</w:t>
      </w:r>
      <w:r w:rsidRPr="00417D1C">
        <w:rPr>
          <w:szCs w:val="28"/>
        </w:rPr>
        <w:t xml:space="preserve"> </w:t>
      </w:r>
      <w:r w:rsidR="00D97FE2" w:rsidRPr="00417D1C">
        <w:rPr>
          <w:rFonts w:eastAsia="Times New Roman"/>
          <w:spacing w:val="2"/>
          <w:szCs w:val="28"/>
        </w:rPr>
        <w:t>–</w:t>
      </w:r>
      <w:r w:rsidRPr="00417D1C">
        <w:rPr>
          <w:szCs w:val="28"/>
        </w:rPr>
        <w:t xml:space="preserve"> </w:t>
      </w:r>
      <w:r w:rsidR="00A342CB" w:rsidRPr="00417D1C">
        <w:rPr>
          <w:szCs w:val="28"/>
        </w:rPr>
        <w:t>10-30</w:t>
      </w:r>
      <w:r w:rsidRPr="00417D1C">
        <w:rPr>
          <w:szCs w:val="28"/>
        </w:rPr>
        <w:t>%</w:t>
      </w:r>
      <w:r w:rsidR="008448FA" w:rsidRPr="00417D1C">
        <w:rPr>
          <w:szCs w:val="28"/>
        </w:rPr>
        <w:t xml:space="preserve"> (рисунок 8).</w:t>
      </w:r>
    </w:p>
    <w:p w:rsidR="00AC564C" w:rsidRPr="00417D1C" w:rsidRDefault="00AC564C" w:rsidP="00C247C9">
      <w:pPr>
        <w:ind w:firstLine="851"/>
        <w:rPr>
          <w:szCs w:val="28"/>
        </w:rPr>
      </w:pPr>
      <w:r w:rsidRPr="00417D1C">
        <w:rPr>
          <w:szCs w:val="28"/>
        </w:rPr>
        <w:t>Нами у</w:t>
      </w:r>
      <w:r w:rsidR="00C247C9" w:rsidRPr="00417D1C">
        <w:rPr>
          <w:szCs w:val="28"/>
        </w:rPr>
        <w:t xml:space="preserve">становлена очень тесная корреляционная связь между дозами </w:t>
      </w:r>
      <w:r w:rsidRPr="00417D1C">
        <w:rPr>
          <w:szCs w:val="28"/>
        </w:rPr>
        <w:t xml:space="preserve">удобрения «Агробионов» </w:t>
      </w:r>
      <w:r w:rsidR="00C247C9" w:rsidRPr="00417D1C">
        <w:rPr>
          <w:szCs w:val="28"/>
        </w:rPr>
        <w:t>и активностью разложения целлюлозы (уравнение линейной регрессии</w:t>
      </w:r>
      <w:r w:rsidR="00C42B4B">
        <w:rPr>
          <w:szCs w:val="28"/>
        </w:rPr>
        <w:t>)</w:t>
      </w:r>
      <w:r w:rsidRPr="00417D1C">
        <w:rPr>
          <w:szCs w:val="28"/>
        </w:rPr>
        <w:t>:</w:t>
      </w:r>
    </w:p>
    <w:p w:rsidR="00D97FE2" w:rsidRDefault="00D97FE2" w:rsidP="001F577D">
      <w:pPr>
        <w:ind w:firstLine="0"/>
        <w:jc w:val="right"/>
        <w:rPr>
          <w:szCs w:val="28"/>
          <w:lang w:val="kk-KZ"/>
        </w:rPr>
      </w:pPr>
    </w:p>
    <w:p w:rsidR="00AC564C" w:rsidRPr="00417D1C" w:rsidRDefault="00C247C9" w:rsidP="001F577D">
      <w:pPr>
        <w:ind w:firstLine="0"/>
        <w:jc w:val="right"/>
        <w:rPr>
          <w:szCs w:val="28"/>
        </w:rPr>
      </w:pPr>
      <w:r w:rsidRPr="00417D1C">
        <w:rPr>
          <w:szCs w:val="28"/>
        </w:rPr>
        <w:t xml:space="preserve">у=4,4х+23,329, </w:t>
      </w:r>
      <w:r w:rsidR="001F577D">
        <w:rPr>
          <w:szCs w:val="28"/>
        </w:rPr>
        <w:t xml:space="preserve">                                        </w:t>
      </w:r>
      <w:r w:rsidR="001F577D" w:rsidRPr="00417D1C">
        <w:rPr>
          <w:szCs w:val="28"/>
        </w:rPr>
        <w:t>r</w:t>
      </w:r>
      <w:r w:rsidRPr="00417D1C">
        <w:rPr>
          <w:szCs w:val="28"/>
          <w:vertAlign w:val="superscript"/>
        </w:rPr>
        <w:t xml:space="preserve">2 </w:t>
      </w:r>
      <w:r w:rsidRPr="00417D1C">
        <w:rPr>
          <w:szCs w:val="28"/>
        </w:rPr>
        <w:t>=0,9756.</w:t>
      </w:r>
    </w:p>
    <w:p w:rsidR="000157FF" w:rsidRPr="00417D1C" w:rsidRDefault="000157FF" w:rsidP="00AC564C">
      <w:pPr>
        <w:ind w:firstLine="851"/>
        <w:rPr>
          <w:szCs w:val="28"/>
        </w:rPr>
      </w:pPr>
    </w:p>
    <w:p w:rsidR="00AC564C" w:rsidRPr="00417D1C" w:rsidRDefault="00C247C9" w:rsidP="00AC564C">
      <w:pPr>
        <w:ind w:firstLine="851"/>
        <w:rPr>
          <w:szCs w:val="28"/>
        </w:rPr>
      </w:pPr>
      <w:r w:rsidRPr="00417D1C">
        <w:rPr>
          <w:szCs w:val="28"/>
        </w:rPr>
        <w:t xml:space="preserve">В среднем за три года наибольшая активность целлюлозоразрушающих бактерий </w:t>
      </w:r>
      <w:r w:rsidR="00AC564C" w:rsidRPr="00417D1C">
        <w:rPr>
          <w:szCs w:val="28"/>
        </w:rPr>
        <w:t xml:space="preserve">(48,1%) </w:t>
      </w:r>
      <w:r w:rsidRPr="00417D1C">
        <w:rPr>
          <w:szCs w:val="28"/>
        </w:rPr>
        <w:t>проявляется на вариантах с внесением «Агробионов»</w:t>
      </w:r>
      <w:r w:rsidR="00AC564C" w:rsidRPr="00417D1C">
        <w:rPr>
          <w:szCs w:val="28"/>
        </w:rPr>
        <w:t xml:space="preserve"> в дозе </w:t>
      </w:r>
      <w:r w:rsidRPr="00417D1C">
        <w:rPr>
          <w:szCs w:val="28"/>
        </w:rPr>
        <w:t>500 кг/га</w:t>
      </w:r>
      <w:r w:rsidR="00AC564C" w:rsidRPr="00417D1C">
        <w:rPr>
          <w:szCs w:val="28"/>
        </w:rPr>
        <w:t xml:space="preserve">. Это можно объяснить </w:t>
      </w:r>
      <w:r w:rsidRPr="00417D1C">
        <w:rPr>
          <w:szCs w:val="28"/>
        </w:rPr>
        <w:t xml:space="preserve">более высоким содержанием углерода в </w:t>
      </w:r>
      <w:r w:rsidR="00AC564C" w:rsidRPr="00417D1C">
        <w:rPr>
          <w:szCs w:val="28"/>
        </w:rPr>
        <w:t xml:space="preserve">удобрении и содержанием </w:t>
      </w:r>
      <w:r w:rsidRPr="00417D1C">
        <w:rPr>
          <w:szCs w:val="28"/>
        </w:rPr>
        <w:t>макро- и микроэлемент</w:t>
      </w:r>
      <w:r w:rsidR="00AC564C" w:rsidRPr="00417D1C">
        <w:rPr>
          <w:szCs w:val="28"/>
        </w:rPr>
        <w:t>ов, которые являются питательной средой для микроорганизмов.</w:t>
      </w:r>
    </w:p>
    <w:p w:rsidR="008448FA" w:rsidRPr="00417D1C" w:rsidRDefault="008448FA" w:rsidP="008448FA">
      <w:pPr>
        <w:ind w:firstLine="851"/>
        <w:rPr>
          <w:szCs w:val="28"/>
        </w:rPr>
      </w:pPr>
      <w:r w:rsidRPr="00417D1C">
        <w:rPr>
          <w:szCs w:val="28"/>
        </w:rPr>
        <w:lastRenderedPageBreak/>
        <w:t xml:space="preserve">Результаты наших </w:t>
      </w:r>
      <w:r w:rsidR="000157FF" w:rsidRPr="00417D1C">
        <w:rPr>
          <w:szCs w:val="28"/>
        </w:rPr>
        <w:t xml:space="preserve">трехлетних </w:t>
      </w:r>
      <w:r w:rsidRPr="00417D1C">
        <w:rPr>
          <w:szCs w:val="28"/>
        </w:rPr>
        <w:t xml:space="preserve">исследований </w:t>
      </w:r>
      <w:r w:rsidR="00AC564C" w:rsidRPr="00417D1C">
        <w:rPr>
          <w:szCs w:val="28"/>
        </w:rPr>
        <w:t xml:space="preserve">по изучению влияния фосфорных удобрений на фоне «Агробионов» </w:t>
      </w:r>
      <w:r w:rsidR="000157FF" w:rsidRPr="00417D1C">
        <w:rPr>
          <w:szCs w:val="28"/>
        </w:rPr>
        <w:t>также пок</w:t>
      </w:r>
      <w:r w:rsidRPr="00417D1C">
        <w:rPr>
          <w:szCs w:val="28"/>
        </w:rPr>
        <w:t>азали</w:t>
      </w:r>
      <w:r w:rsidR="000157FF" w:rsidRPr="00417D1C">
        <w:rPr>
          <w:szCs w:val="28"/>
        </w:rPr>
        <w:t xml:space="preserve"> их положительное влияние </w:t>
      </w:r>
      <w:r w:rsidRPr="00417D1C">
        <w:rPr>
          <w:szCs w:val="28"/>
        </w:rPr>
        <w:t xml:space="preserve">на микробиологическую активность почвы. </w:t>
      </w:r>
    </w:p>
    <w:p w:rsidR="000157FF" w:rsidRPr="00417D1C" w:rsidRDefault="008448FA" w:rsidP="008448FA">
      <w:pPr>
        <w:ind w:firstLine="708"/>
        <w:rPr>
          <w:szCs w:val="28"/>
        </w:rPr>
      </w:pPr>
      <w:r w:rsidRPr="00417D1C">
        <w:rPr>
          <w:szCs w:val="28"/>
        </w:rPr>
        <w:t xml:space="preserve">В весенний период </w:t>
      </w:r>
      <w:r w:rsidR="000157FF" w:rsidRPr="00417D1C">
        <w:rPr>
          <w:szCs w:val="28"/>
        </w:rPr>
        <w:t xml:space="preserve">интенсивность </w:t>
      </w:r>
      <w:r w:rsidRPr="00417D1C">
        <w:rPr>
          <w:szCs w:val="28"/>
        </w:rPr>
        <w:t>разложени</w:t>
      </w:r>
      <w:r w:rsidR="000157FF" w:rsidRPr="00417D1C">
        <w:rPr>
          <w:szCs w:val="28"/>
        </w:rPr>
        <w:t>я</w:t>
      </w:r>
      <w:r w:rsidRPr="00417D1C">
        <w:rPr>
          <w:szCs w:val="28"/>
        </w:rPr>
        <w:t xml:space="preserve"> льн</w:t>
      </w:r>
      <w:r w:rsidR="000157FF" w:rsidRPr="00417D1C">
        <w:rPr>
          <w:szCs w:val="28"/>
        </w:rPr>
        <w:t>яного</w:t>
      </w:r>
      <w:r w:rsidRPr="00417D1C">
        <w:rPr>
          <w:szCs w:val="28"/>
        </w:rPr>
        <w:t xml:space="preserve"> волокна в зависимости от дозы </w:t>
      </w:r>
      <w:r w:rsidR="000157FF" w:rsidRPr="00417D1C">
        <w:rPr>
          <w:szCs w:val="28"/>
        </w:rPr>
        <w:t xml:space="preserve">фосфорных удобрений на фоне 100 кг «Агробионов» </w:t>
      </w:r>
      <w:r w:rsidRPr="00417D1C">
        <w:rPr>
          <w:szCs w:val="28"/>
        </w:rPr>
        <w:t xml:space="preserve">оценивается </w:t>
      </w:r>
      <w:proofErr w:type="gramStart"/>
      <w:r w:rsidRPr="00417D1C">
        <w:rPr>
          <w:szCs w:val="28"/>
        </w:rPr>
        <w:t>от</w:t>
      </w:r>
      <w:proofErr w:type="gramEnd"/>
      <w:r w:rsidRPr="00417D1C">
        <w:rPr>
          <w:szCs w:val="28"/>
        </w:rPr>
        <w:t xml:space="preserve"> средней до сильной 44,3</w:t>
      </w:r>
      <w:r w:rsidR="00B813FC">
        <w:rPr>
          <w:szCs w:val="28"/>
          <w:lang w:val="kk-KZ"/>
        </w:rPr>
        <w:t>-</w:t>
      </w:r>
      <w:r w:rsidRPr="00417D1C">
        <w:rPr>
          <w:szCs w:val="28"/>
        </w:rPr>
        <w:t>52,8%</w:t>
      </w:r>
      <w:r w:rsidR="000157FF" w:rsidRPr="00417D1C">
        <w:rPr>
          <w:szCs w:val="28"/>
        </w:rPr>
        <w:t xml:space="preserve"> при значении на к</w:t>
      </w:r>
      <w:r w:rsidRPr="00417D1C">
        <w:rPr>
          <w:szCs w:val="28"/>
        </w:rPr>
        <w:t xml:space="preserve">онтроле </w:t>
      </w:r>
      <w:r w:rsidR="00D97FE2" w:rsidRPr="00417D1C">
        <w:rPr>
          <w:rFonts w:eastAsia="Times New Roman"/>
          <w:spacing w:val="2"/>
          <w:szCs w:val="28"/>
        </w:rPr>
        <w:t>–</w:t>
      </w:r>
      <w:r w:rsidR="000157FF" w:rsidRPr="00417D1C">
        <w:rPr>
          <w:szCs w:val="28"/>
        </w:rPr>
        <w:t xml:space="preserve"> 39,5% (рисунок 9).</w:t>
      </w:r>
    </w:p>
    <w:p w:rsidR="00984822" w:rsidRPr="00417D1C" w:rsidRDefault="00984822" w:rsidP="008448FA">
      <w:pPr>
        <w:ind w:firstLine="708"/>
        <w:rPr>
          <w:szCs w:val="28"/>
        </w:rPr>
      </w:pPr>
    </w:p>
    <w:p w:rsidR="008448FA" w:rsidRPr="00417D1C" w:rsidRDefault="00930967" w:rsidP="00AD317E">
      <w:pPr>
        <w:ind w:firstLine="0"/>
        <w:jc w:val="center"/>
        <w:rPr>
          <w:rFonts w:ascii="Calibri" w:hAnsi="Calibri"/>
          <w:noProof/>
          <w:sz w:val="22"/>
          <w:lang w:eastAsia="ru-RU"/>
        </w:rPr>
      </w:pPr>
      <w:r w:rsidRPr="00417D1C">
        <w:rPr>
          <w:rFonts w:ascii="Calibri" w:hAnsi="Calibri"/>
          <w:noProof/>
          <w:sz w:val="22"/>
          <w:lang w:eastAsia="ru-RU"/>
        </w:rPr>
        <w:drawing>
          <wp:inline distT="0" distB="0" distL="0" distR="0" wp14:anchorId="4C16EB28" wp14:editId="264847A2">
            <wp:extent cx="6089314" cy="3751729"/>
            <wp:effectExtent l="19050" t="0" r="25736" b="1121"/>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48FA" w:rsidRPr="00417D1C" w:rsidRDefault="008448FA" w:rsidP="008448FA">
      <w:pPr>
        <w:ind w:firstLine="0"/>
        <w:rPr>
          <w:szCs w:val="28"/>
        </w:rPr>
      </w:pPr>
    </w:p>
    <w:p w:rsidR="00B813FC" w:rsidRDefault="008448FA" w:rsidP="008448FA">
      <w:pPr>
        <w:ind w:firstLine="0"/>
        <w:jc w:val="center"/>
        <w:rPr>
          <w:szCs w:val="28"/>
          <w:lang w:val="kk-KZ"/>
        </w:rPr>
      </w:pPr>
      <w:r w:rsidRPr="00417D1C">
        <w:rPr>
          <w:szCs w:val="28"/>
        </w:rPr>
        <w:t xml:space="preserve">Рисунок 9 </w:t>
      </w:r>
      <w:r w:rsidR="00D97FE2" w:rsidRPr="00417D1C">
        <w:rPr>
          <w:rFonts w:eastAsia="Times New Roman"/>
          <w:spacing w:val="2"/>
          <w:szCs w:val="28"/>
        </w:rPr>
        <w:t>–</w:t>
      </w:r>
      <w:r w:rsidRPr="00417D1C">
        <w:rPr>
          <w:szCs w:val="28"/>
        </w:rPr>
        <w:t xml:space="preserve"> Влияние </w:t>
      </w:r>
      <w:r w:rsidR="00B813FC">
        <w:rPr>
          <w:szCs w:val="28"/>
          <w:lang w:val="kk-KZ"/>
        </w:rPr>
        <w:t xml:space="preserve">удобрения </w:t>
      </w:r>
      <w:r w:rsidR="00FD6E34" w:rsidRPr="00417D1C">
        <w:rPr>
          <w:szCs w:val="28"/>
        </w:rPr>
        <w:t>«Агробионов»</w:t>
      </w:r>
      <w:r w:rsidRPr="00417D1C">
        <w:rPr>
          <w:szCs w:val="28"/>
        </w:rPr>
        <w:t xml:space="preserve"> и минеральных удобрений </w:t>
      </w:r>
    </w:p>
    <w:p w:rsidR="00B813FC" w:rsidRDefault="008448FA" w:rsidP="008448FA">
      <w:pPr>
        <w:ind w:firstLine="0"/>
        <w:jc w:val="center"/>
        <w:rPr>
          <w:szCs w:val="28"/>
          <w:lang w:val="kk-KZ"/>
        </w:rPr>
      </w:pPr>
      <w:r w:rsidRPr="00417D1C">
        <w:rPr>
          <w:szCs w:val="28"/>
        </w:rPr>
        <w:t>на активность цел</w:t>
      </w:r>
      <w:r w:rsidR="00066D9F" w:rsidRPr="00417D1C">
        <w:rPr>
          <w:szCs w:val="28"/>
        </w:rPr>
        <w:t>л</w:t>
      </w:r>
      <w:r w:rsidRPr="00417D1C">
        <w:rPr>
          <w:szCs w:val="28"/>
        </w:rPr>
        <w:t>юлозораз</w:t>
      </w:r>
      <w:r w:rsidR="00066D9F" w:rsidRPr="00417D1C">
        <w:rPr>
          <w:szCs w:val="28"/>
        </w:rPr>
        <w:t>рушаю</w:t>
      </w:r>
      <w:r w:rsidRPr="00417D1C">
        <w:rPr>
          <w:szCs w:val="28"/>
        </w:rPr>
        <w:t xml:space="preserve">щих бактерий в почве, % </w:t>
      </w:r>
    </w:p>
    <w:p w:rsidR="008448FA" w:rsidRPr="00417D1C" w:rsidRDefault="008448FA" w:rsidP="008448FA">
      <w:pPr>
        <w:ind w:firstLine="0"/>
        <w:jc w:val="center"/>
        <w:rPr>
          <w:szCs w:val="28"/>
        </w:rPr>
      </w:pPr>
      <w:r w:rsidRPr="00417D1C">
        <w:rPr>
          <w:szCs w:val="28"/>
        </w:rPr>
        <w:t>(среднее за 2018-2020гг.)</w:t>
      </w:r>
    </w:p>
    <w:p w:rsidR="00C42B4B" w:rsidRDefault="00C42B4B" w:rsidP="000157FF">
      <w:pPr>
        <w:ind w:firstLine="708"/>
        <w:rPr>
          <w:szCs w:val="28"/>
        </w:rPr>
      </w:pPr>
    </w:p>
    <w:p w:rsidR="000157FF" w:rsidRPr="00417D1C" w:rsidRDefault="000157FF" w:rsidP="000157FF">
      <w:pPr>
        <w:ind w:firstLine="708"/>
        <w:rPr>
          <w:szCs w:val="28"/>
        </w:rPr>
      </w:pPr>
      <w:r w:rsidRPr="00417D1C">
        <w:rPr>
          <w:szCs w:val="28"/>
        </w:rPr>
        <w:t xml:space="preserve">Летний учет активности целлюлозоразрушающих микроорганизмов показал, что процент разложения льняного волокна на удобренных вариантах был ниже весеннего срока определения и оценивался как средняя степень разложения </w:t>
      </w:r>
      <w:r w:rsidR="00D97FE2" w:rsidRPr="00417D1C">
        <w:rPr>
          <w:rFonts w:eastAsia="Times New Roman"/>
          <w:spacing w:val="2"/>
          <w:szCs w:val="28"/>
        </w:rPr>
        <w:t>–</w:t>
      </w:r>
      <w:r w:rsidRPr="00417D1C">
        <w:rPr>
          <w:szCs w:val="28"/>
        </w:rPr>
        <w:t xml:space="preserve"> 32,9-43,9%, на контроле как слабая </w:t>
      </w:r>
      <w:r w:rsidR="00D97FE2" w:rsidRPr="00417D1C">
        <w:rPr>
          <w:rFonts w:eastAsia="Times New Roman"/>
          <w:spacing w:val="2"/>
          <w:szCs w:val="28"/>
        </w:rPr>
        <w:t>–</w:t>
      </w:r>
      <w:r w:rsidRPr="00417D1C">
        <w:rPr>
          <w:szCs w:val="28"/>
        </w:rPr>
        <w:t xml:space="preserve"> 28,2%. </w:t>
      </w:r>
    </w:p>
    <w:p w:rsidR="000157FF" w:rsidRPr="00417D1C" w:rsidRDefault="000157FF" w:rsidP="000157FF">
      <w:pPr>
        <w:ind w:firstLine="708"/>
        <w:rPr>
          <w:szCs w:val="28"/>
        </w:rPr>
      </w:pPr>
      <w:r w:rsidRPr="00417D1C">
        <w:rPr>
          <w:szCs w:val="28"/>
        </w:rPr>
        <w:t xml:space="preserve">В осенний период разложение льна волокна оценивается аналогично летнему сроку определения </w:t>
      </w:r>
      <w:r w:rsidR="00D97FE2" w:rsidRPr="00417D1C">
        <w:rPr>
          <w:rFonts w:eastAsia="Times New Roman"/>
          <w:spacing w:val="2"/>
          <w:szCs w:val="28"/>
        </w:rPr>
        <w:t>–</w:t>
      </w:r>
      <w:r w:rsidR="00C42B4B">
        <w:rPr>
          <w:szCs w:val="28"/>
        </w:rPr>
        <w:t xml:space="preserve"> </w:t>
      </w:r>
      <w:proofErr w:type="gramStart"/>
      <w:r w:rsidRPr="00417D1C">
        <w:rPr>
          <w:szCs w:val="28"/>
        </w:rPr>
        <w:t>средняя</w:t>
      </w:r>
      <w:proofErr w:type="gramEnd"/>
      <w:r w:rsidRPr="00417D1C">
        <w:rPr>
          <w:szCs w:val="28"/>
        </w:rPr>
        <w:t xml:space="preserve"> на удобренных вариантах </w:t>
      </w:r>
      <w:r w:rsidR="00D97FE2" w:rsidRPr="00417D1C">
        <w:rPr>
          <w:rFonts w:eastAsia="Times New Roman"/>
          <w:spacing w:val="2"/>
          <w:szCs w:val="28"/>
        </w:rPr>
        <w:t>–</w:t>
      </w:r>
      <w:r w:rsidRPr="00417D1C">
        <w:rPr>
          <w:szCs w:val="28"/>
        </w:rPr>
        <w:t xml:space="preserve"> 38,3</w:t>
      </w:r>
      <w:r w:rsidR="00B0042C">
        <w:rPr>
          <w:szCs w:val="28"/>
          <w:lang w:val="kk-KZ"/>
        </w:rPr>
        <w:t>-</w:t>
      </w:r>
      <w:r w:rsidRPr="00417D1C">
        <w:rPr>
          <w:szCs w:val="28"/>
        </w:rPr>
        <w:t>45,1%, слабая на контроле - 29,1%.</w:t>
      </w:r>
    </w:p>
    <w:p w:rsidR="000157FF" w:rsidRPr="00417D1C" w:rsidRDefault="000157FF" w:rsidP="000157FF">
      <w:pPr>
        <w:ind w:firstLine="708"/>
        <w:rPr>
          <w:szCs w:val="28"/>
        </w:rPr>
      </w:pPr>
      <w:r w:rsidRPr="00417D1C">
        <w:rPr>
          <w:szCs w:val="28"/>
        </w:rPr>
        <w:t xml:space="preserve">Необходимо отметить, что наибольшая степень разложения льняного волокна установлена на вариантах с применением «Агробионов» в сочетании с минеральным удобрением. Согласно принятой школе оценок в опыте №2 на удобренных вариантах активность микроорганизмов оценивается как </w:t>
      </w:r>
      <w:proofErr w:type="gramStart"/>
      <w:r w:rsidRPr="00417D1C">
        <w:rPr>
          <w:szCs w:val="28"/>
        </w:rPr>
        <w:t>от</w:t>
      </w:r>
      <w:proofErr w:type="gramEnd"/>
      <w:r w:rsidRPr="00417D1C">
        <w:rPr>
          <w:szCs w:val="28"/>
        </w:rPr>
        <w:t xml:space="preserve"> средней 30-50% до сильной 50-80% при слабой на контроле </w:t>
      </w:r>
      <w:r w:rsidR="00D97FE2" w:rsidRPr="00417D1C">
        <w:rPr>
          <w:rFonts w:eastAsia="Times New Roman"/>
          <w:spacing w:val="2"/>
          <w:szCs w:val="28"/>
        </w:rPr>
        <w:t>–</w:t>
      </w:r>
      <w:r w:rsidRPr="00417D1C">
        <w:rPr>
          <w:szCs w:val="28"/>
        </w:rPr>
        <w:t xml:space="preserve"> 10-30%. </w:t>
      </w:r>
    </w:p>
    <w:p w:rsidR="008448FA" w:rsidRPr="00417D1C" w:rsidRDefault="008448FA" w:rsidP="008448FA">
      <w:pPr>
        <w:ind w:firstLine="708"/>
        <w:rPr>
          <w:szCs w:val="28"/>
        </w:rPr>
      </w:pPr>
      <w:r w:rsidRPr="00417D1C">
        <w:rPr>
          <w:szCs w:val="28"/>
        </w:rPr>
        <w:lastRenderedPageBreak/>
        <w:t xml:space="preserve">Вопросы влияния микроорганизмов на плодородие и структурный состав агрегатов почвы изучены многими исследователями. По результатам исследований микробиологических параметров почв Турусов В.И. и др. (2017) установили закономерность изменения активности почвенных микроорганизмов в почвенных агрегатах различных фракций. </w:t>
      </w:r>
      <w:r w:rsidR="000157FF" w:rsidRPr="00417D1C">
        <w:rPr>
          <w:szCs w:val="28"/>
        </w:rPr>
        <w:t>В</w:t>
      </w:r>
      <w:r w:rsidR="00C42B4B">
        <w:rPr>
          <w:szCs w:val="28"/>
        </w:rPr>
        <w:t xml:space="preserve">о </w:t>
      </w:r>
      <w:r w:rsidRPr="00417D1C">
        <w:rPr>
          <w:szCs w:val="28"/>
        </w:rPr>
        <w:t>фракции &gt;10 мм, в агрегатах 5-10 мм и 3-5 мм численность целлюлоз</w:t>
      </w:r>
      <w:r w:rsidR="00B0042C">
        <w:rPr>
          <w:szCs w:val="28"/>
          <w:lang w:val="kk-KZ"/>
        </w:rPr>
        <w:t>о</w:t>
      </w:r>
      <w:r w:rsidRPr="00417D1C">
        <w:rPr>
          <w:szCs w:val="28"/>
        </w:rPr>
        <w:t>разрушающих микроорганизмов была примерно одинаковой: 34,7-35,1 тыс. КОЕ/1 г почвы. Тогда как во фракции 2-3 мм отмечено увеличение количества этих же микроорганизмов до 38,1 тыс. КОЕ/1 г почвы [</w:t>
      </w:r>
      <w:r w:rsidR="00824139">
        <w:rPr>
          <w:szCs w:val="28"/>
        </w:rPr>
        <w:t>199</w:t>
      </w:r>
      <w:r w:rsidRPr="00417D1C">
        <w:rPr>
          <w:szCs w:val="28"/>
        </w:rPr>
        <w:t xml:space="preserve">]. </w:t>
      </w:r>
    </w:p>
    <w:p w:rsidR="008448FA" w:rsidRPr="00417D1C" w:rsidRDefault="008448FA" w:rsidP="008448FA">
      <w:pPr>
        <w:ind w:firstLine="708"/>
        <w:rPr>
          <w:szCs w:val="28"/>
        </w:rPr>
      </w:pPr>
      <w:r w:rsidRPr="00417D1C">
        <w:rPr>
          <w:szCs w:val="28"/>
        </w:rPr>
        <w:t xml:space="preserve">Результаты наших исследований показали, что общее количество микроорганизмов в черноземе обыкновенном на удобренном варианте составляет 312,7 </w:t>
      </w:r>
      <w:proofErr w:type="gramStart"/>
      <w:r w:rsidRPr="00417D1C">
        <w:rPr>
          <w:szCs w:val="28"/>
        </w:rPr>
        <w:t>млн</w:t>
      </w:r>
      <w:proofErr w:type="gramEnd"/>
      <w:r w:rsidRPr="00417D1C">
        <w:rPr>
          <w:szCs w:val="28"/>
        </w:rPr>
        <w:t xml:space="preserve"> КО</w:t>
      </w:r>
      <w:r w:rsidR="00FF1B0D" w:rsidRPr="00417D1C">
        <w:rPr>
          <w:szCs w:val="28"/>
        </w:rPr>
        <w:t>Е/г, что выше</w:t>
      </w:r>
      <w:r w:rsidR="00B0042C">
        <w:rPr>
          <w:szCs w:val="28"/>
          <w:lang w:val="kk-KZ"/>
        </w:rPr>
        <w:t>,</w:t>
      </w:r>
      <w:r w:rsidR="00FF1B0D" w:rsidRPr="00417D1C">
        <w:rPr>
          <w:szCs w:val="28"/>
        </w:rPr>
        <w:t xml:space="preserve"> чем на контроле</w:t>
      </w:r>
      <w:r w:rsidRPr="00417D1C">
        <w:rPr>
          <w:szCs w:val="28"/>
        </w:rPr>
        <w:t xml:space="preserve"> 171,8 млн КОЕ/г почвы; число бактерий на МПА составил</w:t>
      </w:r>
      <w:r w:rsidR="000157FF" w:rsidRPr="00417D1C">
        <w:rPr>
          <w:szCs w:val="28"/>
        </w:rPr>
        <w:t>о</w:t>
      </w:r>
      <w:r w:rsidRPr="00417D1C">
        <w:rPr>
          <w:szCs w:val="28"/>
        </w:rPr>
        <w:t xml:space="preserve"> на контроле 24,0 </w:t>
      </w:r>
      <w:proofErr w:type="gramStart"/>
      <w:r w:rsidRPr="00417D1C">
        <w:rPr>
          <w:szCs w:val="28"/>
        </w:rPr>
        <w:t>млн</w:t>
      </w:r>
      <w:proofErr w:type="gramEnd"/>
      <w:r w:rsidRPr="00417D1C">
        <w:rPr>
          <w:szCs w:val="28"/>
        </w:rPr>
        <w:t xml:space="preserve"> КОЕ/г, а на варианте 1/10 Р</w:t>
      </w:r>
      <w:r w:rsidR="00B0042C" w:rsidRPr="00417D1C">
        <w:rPr>
          <w:szCs w:val="28"/>
          <w:vertAlign w:val="subscript"/>
        </w:rPr>
        <w:t>6</w:t>
      </w:r>
      <w:r w:rsidR="00B0042C">
        <w:rPr>
          <w:szCs w:val="28"/>
          <w:lang w:val="kk-KZ"/>
        </w:rPr>
        <w:t xml:space="preserve"> </w:t>
      </w:r>
      <w:r w:rsidRPr="00417D1C">
        <w:rPr>
          <w:szCs w:val="28"/>
        </w:rPr>
        <w:t>фон</w:t>
      </w:r>
      <w:r w:rsidR="00B0042C">
        <w:rPr>
          <w:szCs w:val="28"/>
          <w:lang w:val="kk-KZ"/>
        </w:rPr>
        <w:t xml:space="preserve"> </w:t>
      </w:r>
      <w:r w:rsidRPr="00417D1C">
        <w:rPr>
          <w:szCs w:val="28"/>
        </w:rPr>
        <w:t>+</w:t>
      </w:r>
      <w:r w:rsidR="00B0042C">
        <w:rPr>
          <w:szCs w:val="28"/>
          <w:lang w:val="kk-KZ"/>
        </w:rPr>
        <w:t xml:space="preserve"> «</w:t>
      </w:r>
      <w:r w:rsidR="000157FF" w:rsidRPr="00417D1C">
        <w:rPr>
          <w:szCs w:val="28"/>
        </w:rPr>
        <w:t xml:space="preserve">Агробионов» </w:t>
      </w:r>
      <w:r w:rsidRPr="00417D1C">
        <w:rPr>
          <w:szCs w:val="28"/>
        </w:rPr>
        <w:t>100</w:t>
      </w:r>
      <w:r w:rsidR="00B0042C">
        <w:rPr>
          <w:szCs w:val="28"/>
          <w:lang w:val="kk-KZ"/>
        </w:rPr>
        <w:t xml:space="preserve"> </w:t>
      </w:r>
      <w:r w:rsidRPr="00417D1C">
        <w:rPr>
          <w:szCs w:val="28"/>
        </w:rPr>
        <w:t>кг/га 45,0 м</w:t>
      </w:r>
      <w:r w:rsidR="00FF1B0D" w:rsidRPr="00417D1C">
        <w:rPr>
          <w:szCs w:val="28"/>
        </w:rPr>
        <w:t xml:space="preserve">лн КОЕ/г, что выше контроля на </w:t>
      </w:r>
      <w:r w:rsidRPr="00417D1C">
        <w:rPr>
          <w:szCs w:val="28"/>
        </w:rPr>
        <w:t>88%; наибольшее число микроорганизмов на КАА отмечено на варианте 1/10 Р</w:t>
      </w:r>
      <w:r w:rsidRPr="00417D1C">
        <w:rPr>
          <w:szCs w:val="28"/>
          <w:vertAlign w:val="subscript"/>
        </w:rPr>
        <w:t xml:space="preserve">6 </w:t>
      </w:r>
      <w:r w:rsidRPr="00417D1C">
        <w:rPr>
          <w:szCs w:val="28"/>
        </w:rPr>
        <w:t xml:space="preserve">фон + </w:t>
      </w:r>
      <w:r w:rsidR="00FD6E34" w:rsidRPr="00417D1C">
        <w:rPr>
          <w:szCs w:val="28"/>
        </w:rPr>
        <w:t>«Агробионов»</w:t>
      </w:r>
      <w:r w:rsidRPr="00417D1C">
        <w:rPr>
          <w:szCs w:val="28"/>
        </w:rPr>
        <w:t xml:space="preserve"> 100</w:t>
      </w:r>
      <w:r w:rsidR="00B0042C">
        <w:rPr>
          <w:szCs w:val="28"/>
          <w:lang w:val="kk-KZ"/>
        </w:rPr>
        <w:t xml:space="preserve"> </w:t>
      </w:r>
      <w:r w:rsidRPr="00417D1C">
        <w:rPr>
          <w:szCs w:val="28"/>
        </w:rPr>
        <w:t xml:space="preserve">кг/га </w:t>
      </w:r>
      <w:r w:rsidR="00AD317E" w:rsidRPr="00417D1C">
        <w:rPr>
          <w:szCs w:val="28"/>
        </w:rPr>
        <w:t>–</w:t>
      </w:r>
      <w:r w:rsidRPr="00417D1C">
        <w:rPr>
          <w:szCs w:val="28"/>
        </w:rPr>
        <w:t xml:space="preserve"> 42,1 млн КОЕ/г, что превышает уровень кон</w:t>
      </w:r>
      <w:r w:rsidR="00FF1B0D" w:rsidRPr="00417D1C">
        <w:rPr>
          <w:szCs w:val="28"/>
        </w:rPr>
        <w:t>троля на 1</w:t>
      </w:r>
      <w:r w:rsidRPr="00417D1C">
        <w:rPr>
          <w:szCs w:val="28"/>
        </w:rPr>
        <w:t xml:space="preserve">26%; число олигонитрофилов составило на контроле 76,5 </w:t>
      </w:r>
      <w:proofErr w:type="gramStart"/>
      <w:r w:rsidRPr="00417D1C">
        <w:rPr>
          <w:szCs w:val="28"/>
        </w:rPr>
        <w:t>млн</w:t>
      </w:r>
      <w:proofErr w:type="gramEnd"/>
      <w:r w:rsidRPr="00417D1C">
        <w:rPr>
          <w:szCs w:val="28"/>
        </w:rPr>
        <w:t xml:space="preserve"> КОЕ/г, а на удобренном варианте 115,4 </w:t>
      </w:r>
      <w:r w:rsidR="00FF1B0D" w:rsidRPr="00417D1C">
        <w:rPr>
          <w:szCs w:val="28"/>
        </w:rPr>
        <w:t>млн КОЕ/г</w:t>
      </w:r>
      <w:r w:rsidR="00B0042C">
        <w:rPr>
          <w:szCs w:val="28"/>
          <w:lang w:val="kk-KZ"/>
        </w:rPr>
        <w:t>,</w:t>
      </w:r>
      <w:r w:rsidR="00FF1B0D" w:rsidRPr="00417D1C">
        <w:rPr>
          <w:szCs w:val="28"/>
        </w:rPr>
        <w:t xml:space="preserve"> что выше контроля на </w:t>
      </w:r>
      <w:r w:rsidRPr="00417D1C">
        <w:rPr>
          <w:szCs w:val="28"/>
        </w:rPr>
        <w:t>50,8%; количество фосфоромобилизирующих микроорганизмов составило на контроле 52,6 млн КОЕ/г и на удобренном варианте 109,8 млн КОЕ/г, то есть выше контроля в 2 раза</w:t>
      </w:r>
      <w:r w:rsidR="00B0042C">
        <w:rPr>
          <w:szCs w:val="28"/>
          <w:lang w:val="kk-KZ"/>
        </w:rPr>
        <w:t xml:space="preserve"> </w:t>
      </w:r>
      <w:r w:rsidRPr="00417D1C">
        <w:rPr>
          <w:szCs w:val="28"/>
        </w:rPr>
        <w:t>(рисунок 10).</w:t>
      </w:r>
    </w:p>
    <w:p w:rsidR="008448FA" w:rsidRPr="00417D1C" w:rsidRDefault="008448FA" w:rsidP="008448FA">
      <w:pPr>
        <w:ind w:firstLine="708"/>
        <w:rPr>
          <w:szCs w:val="28"/>
        </w:rPr>
      </w:pPr>
    </w:p>
    <w:p w:rsidR="008448FA" w:rsidRPr="00417D1C" w:rsidRDefault="00930967" w:rsidP="00AD317E">
      <w:pPr>
        <w:ind w:firstLine="0"/>
        <w:jc w:val="center"/>
        <w:rPr>
          <w:szCs w:val="28"/>
        </w:rPr>
      </w:pPr>
      <w:r w:rsidRPr="00417D1C">
        <w:rPr>
          <w:rFonts w:ascii="Calibri" w:hAnsi="Calibri"/>
          <w:noProof/>
          <w:sz w:val="22"/>
          <w:lang w:eastAsia="ru-RU"/>
        </w:rPr>
        <w:drawing>
          <wp:inline distT="0" distB="0" distL="0" distR="0" wp14:anchorId="3DF0CD1F" wp14:editId="59F9EBBC">
            <wp:extent cx="5934075" cy="3564255"/>
            <wp:effectExtent l="0" t="0" r="0" b="0"/>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448FA" w:rsidRPr="00417D1C" w:rsidRDefault="008448FA" w:rsidP="008448FA">
      <w:pPr>
        <w:ind w:firstLine="708"/>
        <w:rPr>
          <w:szCs w:val="28"/>
        </w:rPr>
      </w:pPr>
    </w:p>
    <w:p w:rsidR="00B0042C" w:rsidRDefault="008448FA" w:rsidP="008448FA">
      <w:pPr>
        <w:ind w:firstLine="0"/>
        <w:jc w:val="center"/>
        <w:rPr>
          <w:szCs w:val="28"/>
          <w:lang w:val="kk-KZ"/>
        </w:rPr>
      </w:pPr>
      <w:r w:rsidRPr="00417D1C">
        <w:rPr>
          <w:szCs w:val="28"/>
        </w:rPr>
        <w:t xml:space="preserve">Рисунок 10 </w:t>
      </w:r>
      <w:r w:rsidR="00D97FE2" w:rsidRPr="00417D1C">
        <w:rPr>
          <w:rFonts w:eastAsia="Times New Roman"/>
          <w:spacing w:val="2"/>
          <w:szCs w:val="28"/>
        </w:rPr>
        <w:t>–</w:t>
      </w:r>
      <w:r w:rsidRPr="00417D1C">
        <w:rPr>
          <w:szCs w:val="28"/>
        </w:rPr>
        <w:t xml:space="preserve"> Влияние </w:t>
      </w:r>
      <w:r w:rsidR="00B0042C">
        <w:rPr>
          <w:szCs w:val="28"/>
          <w:lang w:val="kk-KZ"/>
        </w:rPr>
        <w:t xml:space="preserve">удобрения </w:t>
      </w:r>
      <w:r w:rsidR="00FD6E34" w:rsidRPr="00417D1C">
        <w:rPr>
          <w:szCs w:val="28"/>
        </w:rPr>
        <w:t>«Агробионов»</w:t>
      </w:r>
      <w:r w:rsidRPr="00417D1C">
        <w:rPr>
          <w:szCs w:val="28"/>
        </w:rPr>
        <w:t xml:space="preserve"> и минеральных удобрений </w:t>
      </w:r>
    </w:p>
    <w:p w:rsidR="008448FA" w:rsidRPr="00417D1C" w:rsidRDefault="008448FA" w:rsidP="008448FA">
      <w:pPr>
        <w:ind w:firstLine="0"/>
        <w:jc w:val="center"/>
        <w:rPr>
          <w:szCs w:val="28"/>
        </w:rPr>
      </w:pPr>
      <w:r w:rsidRPr="00417D1C">
        <w:rPr>
          <w:szCs w:val="28"/>
        </w:rPr>
        <w:t>на состав и численность микроорганизмов в черноз</w:t>
      </w:r>
      <w:r w:rsidR="006A4F7B">
        <w:rPr>
          <w:szCs w:val="28"/>
        </w:rPr>
        <w:t>е</w:t>
      </w:r>
      <w:r w:rsidRPr="00417D1C">
        <w:rPr>
          <w:szCs w:val="28"/>
        </w:rPr>
        <w:t>ме обыкновенном, среднее за 2018-2020 гг.</w:t>
      </w:r>
    </w:p>
    <w:p w:rsidR="008448FA" w:rsidRPr="00417D1C" w:rsidRDefault="008448FA" w:rsidP="008448FA">
      <w:pPr>
        <w:ind w:firstLine="708"/>
        <w:rPr>
          <w:szCs w:val="28"/>
        </w:rPr>
      </w:pPr>
    </w:p>
    <w:p w:rsidR="00C42B4B" w:rsidRPr="00417D1C" w:rsidRDefault="00C42B4B" w:rsidP="00C42B4B">
      <w:pPr>
        <w:ind w:firstLine="708"/>
        <w:rPr>
          <w:szCs w:val="28"/>
        </w:rPr>
      </w:pPr>
      <w:r w:rsidRPr="00417D1C">
        <w:rPr>
          <w:szCs w:val="28"/>
        </w:rPr>
        <w:lastRenderedPageBreak/>
        <w:t>Приведенные данные свидетельствуют о том, что общее количество микроорганизмов в черноз</w:t>
      </w:r>
      <w:r w:rsidR="006A4F7B">
        <w:rPr>
          <w:szCs w:val="28"/>
        </w:rPr>
        <w:t>е</w:t>
      </w:r>
      <w:r w:rsidRPr="00417D1C">
        <w:rPr>
          <w:szCs w:val="28"/>
        </w:rPr>
        <w:t>ме обыкновенном на варианте «Агробионов» 100</w:t>
      </w:r>
      <w:r w:rsidR="00FD06DA">
        <w:rPr>
          <w:szCs w:val="28"/>
          <w:lang w:val="kk-KZ"/>
        </w:rPr>
        <w:t xml:space="preserve"> </w:t>
      </w:r>
      <w:r w:rsidRPr="00417D1C">
        <w:rPr>
          <w:szCs w:val="28"/>
        </w:rPr>
        <w:t>кг/га + 1/10 Р</w:t>
      </w:r>
      <w:r w:rsidRPr="00417D1C">
        <w:rPr>
          <w:szCs w:val="28"/>
          <w:vertAlign w:val="subscript"/>
        </w:rPr>
        <w:t>6</w:t>
      </w:r>
      <w:r w:rsidRPr="00417D1C">
        <w:rPr>
          <w:szCs w:val="28"/>
        </w:rPr>
        <w:t xml:space="preserve"> составило 312,7 </w:t>
      </w:r>
      <w:proofErr w:type="gramStart"/>
      <w:r w:rsidRPr="00417D1C">
        <w:rPr>
          <w:szCs w:val="28"/>
        </w:rPr>
        <w:t>млн</w:t>
      </w:r>
      <w:proofErr w:type="gramEnd"/>
      <w:r w:rsidRPr="00417D1C">
        <w:rPr>
          <w:szCs w:val="28"/>
        </w:rPr>
        <w:t xml:space="preserve"> КОЕ/г, что выше контроля на 182%. Число бактерий, утилизирующих органические соединения азота</w:t>
      </w:r>
      <w:r w:rsidR="00FD06DA">
        <w:rPr>
          <w:szCs w:val="28"/>
          <w:lang w:val="kk-KZ"/>
        </w:rPr>
        <w:t>,</w:t>
      </w:r>
      <w:r w:rsidRPr="00417D1C">
        <w:rPr>
          <w:szCs w:val="28"/>
        </w:rPr>
        <w:t xml:space="preserve"> составило на контроле 24,0 млн</w:t>
      </w:r>
      <w:r w:rsidR="00FD06DA">
        <w:rPr>
          <w:szCs w:val="28"/>
          <w:lang w:val="kk-KZ"/>
        </w:rPr>
        <w:t xml:space="preserve"> </w:t>
      </w:r>
      <w:r w:rsidRPr="00417D1C">
        <w:rPr>
          <w:szCs w:val="28"/>
        </w:rPr>
        <w:t>КОЕ/г, на удобренных вариантах их к</w:t>
      </w:r>
      <w:r w:rsidR="00FD06DA">
        <w:rPr>
          <w:szCs w:val="28"/>
        </w:rPr>
        <w:t>оличество выше на 22,1-22,9 млн</w:t>
      </w:r>
      <w:r w:rsidRPr="00417D1C">
        <w:rPr>
          <w:szCs w:val="28"/>
        </w:rPr>
        <w:t xml:space="preserve"> КОЕ/г. Число микроорганизмов, потребляющих минеральный азот составило 42,1-50,2 </w:t>
      </w:r>
      <w:proofErr w:type="gramStart"/>
      <w:r w:rsidRPr="00417D1C">
        <w:rPr>
          <w:szCs w:val="28"/>
        </w:rPr>
        <w:t>млн</w:t>
      </w:r>
      <w:proofErr w:type="gramEnd"/>
      <w:r w:rsidRPr="00417D1C">
        <w:rPr>
          <w:szCs w:val="28"/>
        </w:rPr>
        <w:t xml:space="preserve"> КОЕ/г, на контроле 18,6 млн КОЕ/г; число олигонитрофилов составило на контроле 76,5 </w:t>
      </w:r>
      <w:proofErr w:type="gramStart"/>
      <w:r w:rsidRPr="00417D1C">
        <w:rPr>
          <w:szCs w:val="28"/>
        </w:rPr>
        <w:t>млн</w:t>
      </w:r>
      <w:proofErr w:type="gramEnd"/>
      <w:r w:rsidRPr="00417D1C">
        <w:rPr>
          <w:szCs w:val="28"/>
        </w:rPr>
        <w:t xml:space="preserve"> КОЕ/г, а на удобренных вариантах 106,2</w:t>
      </w:r>
      <w:r w:rsidR="00FD06DA">
        <w:rPr>
          <w:szCs w:val="28"/>
          <w:lang w:val="kk-KZ"/>
        </w:rPr>
        <w:t>-</w:t>
      </w:r>
      <w:r w:rsidRPr="00417D1C">
        <w:rPr>
          <w:szCs w:val="28"/>
        </w:rPr>
        <w:t>115,4 млн КОЕ/г, что выше контроля на 139% и 151%. Наибольшее количество фосформобилизирующих микроорганизмов отмечено на варианте «Агробионов» 100</w:t>
      </w:r>
      <w:r w:rsidR="00FD06DA">
        <w:rPr>
          <w:szCs w:val="28"/>
          <w:lang w:val="kk-KZ"/>
        </w:rPr>
        <w:t xml:space="preserve"> </w:t>
      </w:r>
      <w:r w:rsidRPr="00417D1C">
        <w:rPr>
          <w:szCs w:val="28"/>
        </w:rPr>
        <w:t>кг/га + 1/10 Р</w:t>
      </w:r>
      <w:r w:rsidRPr="00417D1C">
        <w:rPr>
          <w:szCs w:val="28"/>
          <w:vertAlign w:val="subscript"/>
        </w:rPr>
        <w:t>6</w:t>
      </w:r>
      <w:r w:rsidRPr="00417D1C">
        <w:rPr>
          <w:szCs w:val="28"/>
        </w:rPr>
        <w:t xml:space="preserve"> – 109,8 млн КОЕ/г, что превышает уровень контроля в 2 раза.</w:t>
      </w:r>
    </w:p>
    <w:p w:rsidR="00633917" w:rsidRDefault="00CC1352" w:rsidP="008448FA">
      <w:pPr>
        <w:ind w:firstLine="851"/>
        <w:rPr>
          <w:szCs w:val="28"/>
        </w:rPr>
      </w:pPr>
      <w:r w:rsidRPr="00417D1C">
        <w:rPr>
          <w:szCs w:val="28"/>
        </w:rPr>
        <w:t xml:space="preserve">На основании </w:t>
      </w:r>
      <w:r w:rsidR="008448FA" w:rsidRPr="00417D1C">
        <w:rPr>
          <w:szCs w:val="28"/>
        </w:rPr>
        <w:t xml:space="preserve">полученных данных можно утверждать, что </w:t>
      </w:r>
      <w:r w:rsidR="00FD6E34" w:rsidRPr="00417D1C">
        <w:rPr>
          <w:szCs w:val="28"/>
        </w:rPr>
        <w:t>«Агробионов»</w:t>
      </w:r>
      <w:r w:rsidR="008448FA" w:rsidRPr="00417D1C">
        <w:rPr>
          <w:szCs w:val="28"/>
        </w:rPr>
        <w:t xml:space="preserve"> положительно влияет на количеств</w:t>
      </w:r>
      <w:r w:rsidRPr="00417D1C">
        <w:rPr>
          <w:szCs w:val="28"/>
        </w:rPr>
        <w:t xml:space="preserve">енный и качественный состав </w:t>
      </w:r>
      <w:r w:rsidR="008448FA" w:rsidRPr="00417D1C">
        <w:rPr>
          <w:szCs w:val="28"/>
        </w:rPr>
        <w:t>микроорганизмов</w:t>
      </w:r>
      <w:r w:rsidR="00A9797D">
        <w:rPr>
          <w:szCs w:val="28"/>
        </w:rPr>
        <w:t xml:space="preserve"> </w:t>
      </w:r>
      <w:r w:rsidR="00CD0E1D" w:rsidRPr="00417D1C">
        <w:rPr>
          <w:szCs w:val="28"/>
        </w:rPr>
        <w:t>[20</w:t>
      </w:r>
      <w:r w:rsidR="00824139">
        <w:rPr>
          <w:szCs w:val="28"/>
        </w:rPr>
        <w:t>0</w:t>
      </w:r>
      <w:r w:rsidR="00613BD5" w:rsidRPr="00613BD5">
        <w:rPr>
          <w:szCs w:val="28"/>
        </w:rPr>
        <w:t>-</w:t>
      </w:r>
      <w:r w:rsidR="00A9797D" w:rsidRPr="00A40F93">
        <w:rPr>
          <w:szCs w:val="28"/>
        </w:rPr>
        <w:t>20</w:t>
      </w:r>
      <w:r w:rsidR="00824139">
        <w:rPr>
          <w:szCs w:val="28"/>
        </w:rPr>
        <w:t>2</w:t>
      </w:r>
      <w:r w:rsidR="00CD0E1D" w:rsidRPr="00A40F93">
        <w:rPr>
          <w:szCs w:val="28"/>
        </w:rPr>
        <w:t>]</w:t>
      </w:r>
      <w:r w:rsidR="008448FA" w:rsidRPr="00A40F93">
        <w:rPr>
          <w:szCs w:val="28"/>
        </w:rPr>
        <w:t>.</w:t>
      </w:r>
      <w:r w:rsidR="008448FA" w:rsidRPr="00417D1C">
        <w:rPr>
          <w:szCs w:val="28"/>
        </w:rPr>
        <w:t xml:space="preserve"> </w:t>
      </w:r>
    </w:p>
    <w:p w:rsidR="008448FA" w:rsidRPr="00417D1C" w:rsidRDefault="008448FA" w:rsidP="008448FA">
      <w:pPr>
        <w:ind w:firstLine="851"/>
        <w:rPr>
          <w:szCs w:val="28"/>
        </w:rPr>
      </w:pPr>
      <w:r w:rsidRPr="00417D1C">
        <w:rPr>
          <w:szCs w:val="28"/>
        </w:rPr>
        <w:t xml:space="preserve">Анализ показывает, что </w:t>
      </w:r>
      <w:r w:rsidR="001740EF" w:rsidRPr="00417D1C">
        <w:rPr>
          <w:szCs w:val="28"/>
        </w:rPr>
        <w:t>на варианте «Агробионов» 100 кг/га +1/10 Р</w:t>
      </w:r>
      <w:proofErr w:type="gramStart"/>
      <w:r w:rsidR="001740EF" w:rsidRPr="00417D1C">
        <w:rPr>
          <w:szCs w:val="28"/>
          <w:vertAlign w:val="subscript"/>
        </w:rPr>
        <w:t>6</w:t>
      </w:r>
      <w:proofErr w:type="gramEnd"/>
      <w:r w:rsidR="00FD06DA">
        <w:rPr>
          <w:szCs w:val="28"/>
          <w:vertAlign w:val="subscript"/>
          <w:lang w:val="kk-KZ"/>
        </w:rPr>
        <w:t xml:space="preserve"> </w:t>
      </w:r>
      <w:r w:rsidR="00CC1352" w:rsidRPr="00417D1C">
        <w:rPr>
          <w:szCs w:val="28"/>
        </w:rPr>
        <w:t xml:space="preserve">численность </w:t>
      </w:r>
      <w:r w:rsidRPr="00417D1C">
        <w:rPr>
          <w:szCs w:val="28"/>
        </w:rPr>
        <w:t>целлюлоз</w:t>
      </w:r>
      <w:r w:rsidR="00066D9F" w:rsidRPr="00417D1C">
        <w:rPr>
          <w:szCs w:val="28"/>
        </w:rPr>
        <w:t>о</w:t>
      </w:r>
      <w:r w:rsidRPr="00417D1C">
        <w:rPr>
          <w:szCs w:val="28"/>
        </w:rPr>
        <w:t>разрушающи</w:t>
      </w:r>
      <w:r w:rsidR="00CC1352" w:rsidRPr="00417D1C">
        <w:rPr>
          <w:szCs w:val="28"/>
        </w:rPr>
        <w:t>х</w:t>
      </w:r>
      <w:r w:rsidRPr="00417D1C">
        <w:rPr>
          <w:szCs w:val="28"/>
        </w:rPr>
        <w:t xml:space="preserve"> микро</w:t>
      </w:r>
      <w:r w:rsidR="00CC1352" w:rsidRPr="00417D1C">
        <w:rPr>
          <w:szCs w:val="28"/>
        </w:rPr>
        <w:t>бов</w:t>
      </w:r>
      <w:r w:rsidRPr="00417D1C">
        <w:rPr>
          <w:szCs w:val="28"/>
        </w:rPr>
        <w:t xml:space="preserve"> варьирует от 103,8-114,9 тыс. КОЕ/г. Отмечается также </w:t>
      </w:r>
      <w:r w:rsidR="001740EF" w:rsidRPr="00417D1C">
        <w:rPr>
          <w:szCs w:val="28"/>
        </w:rPr>
        <w:t>увелич</w:t>
      </w:r>
      <w:r w:rsidR="001F0731">
        <w:rPr>
          <w:szCs w:val="28"/>
        </w:rPr>
        <w:t>ение числен</w:t>
      </w:r>
      <w:r w:rsidR="001740EF" w:rsidRPr="00417D1C">
        <w:rPr>
          <w:szCs w:val="28"/>
        </w:rPr>
        <w:t>ности</w:t>
      </w:r>
      <w:r w:rsidRPr="00417D1C">
        <w:rPr>
          <w:szCs w:val="28"/>
        </w:rPr>
        <w:t xml:space="preserve"> нитрификаторов, грибов</w:t>
      </w:r>
      <w:r w:rsidR="00A81C4C">
        <w:rPr>
          <w:color w:val="FF0000"/>
          <w:szCs w:val="28"/>
        </w:rPr>
        <w:t xml:space="preserve"> </w:t>
      </w:r>
      <w:r w:rsidRPr="00417D1C">
        <w:rPr>
          <w:szCs w:val="28"/>
        </w:rPr>
        <w:t xml:space="preserve">на </w:t>
      </w:r>
      <w:r w:rsidR="00FD06DA">
        <w:rPr>
          <w:szCs w:val="28"/>
        </w:rPr>
        <w:t>67,7%</w:t>
      </w:r>
      <w:r w:rsidR="00FD06DA">
        <w:rPr>
          <w:szCs w:val="28"/>
          <w:lang w:val="kk-KZ"/>
        </w:rPr>
        <w:t xml:space="preserve"> и</w:t>
      </w:r>
      <w:r w:rsidR="00EC44B2" w:rsidRPr="00417D1C">
        <w:rPr>
          <w:szCs w:val="28"/>
        </w:rPr>
        <w:t xml:space="preserve"> 126,0%</w:t>
      </w:r>
      <w:r w:rsidR="001740EF" w:rsidRPr="00417D1C">
        <w:rPr>
          <w:szCs w:val="28"/>
        </w:rPr>
        <w:t xml:space="preserve"> соответственно</w:t>
      </w:r>
      <w:r w:rsidRPr="00417D1C">
        <w:rPr>
          <w:szCs w:val="28"/>
        </w:rPr>
        <w:t xml:space="preserve"> (таблица 1</w:t>
      </w:r>
      <w:r w:rsidR="00FD06DA">
        <w:rPr>
          <w:szCs w:val="28"/>
          <w:lang w:val="kk-KZ"/>
        </w:rPr>
        <w:t>5</w:t>
      </w:r>
      <w:r w:rsidRPr="00417D1C">
        <w:rPr>
          <w:szCs w:val="28"/>
        </w:rPr>
        <w:t>).</w:t>
      </w:r>
    </w:p>
    <w:p w:rsidR="008448FA" w:rsidRPr="00417D1C" w:rsidRDefault="008448FA" w:rsidP="008448FA">
      <w:pPr>
        <w:ind w:firstLine="851"/>
        <w:rPr>
          <w:szCs w:val="28"/>
        </w:rPr>
      </w:pPr>
    </w:p>
    <w:p w:rsidR="008448FA" w:rsidRDefault="008448FA" w:rsidP="00AD317E">
      <w:pPr>
        <w:pStyle w:val="aff0"/>
      </w:pPr>
      <w:r w:rsidRPr="00417D1C">
        <w:t>Таблица 1</w:t>
      </w:r>
      <w:r w:rsidR="00FD06DA">
        <w:rPr>
          <w:lang w:val="kk-KZ"/>
        </w:rPr>
        <w:t>5</w:t>
      </w:r>
      <w:r w:rsidRPr="00417D1C">
        <w:t xml:space="preserve"> </w:t>
      </w:r>
      <w:r w:rsidR="00D97FE2" w:rsidRPr="00417D1C">
        <w:rPr>
          <w:rFonts w:eastAsia="Times New Roman"/>
          <w:spacing w:val="2"/>
        </w:rPr>
        <w:t>–</w:t>
      </w:r>
      <w:r w:rsidRPr="00417D1C">
        <w:t xml:space="preserve"> Влияние </w:t>
      </w:r>
      <w:r w:rsidR="00FD06DA">
        <w:rPr>
          <w:lang w:val="kk-KZ"/>
        </w:rPr>
        <w:t xml:space="preserve">удобрения </w:t>
      </w:r>
      <w:r w:rsidR="00FD6E34" w:rsidRPr="00417D1C">
        <w:t>«Агробионов»</w:t>
      </w:r>
      <w:r w:rsidRPr="00417D1C">
        <w:t xml:space="preserve"> и минеральных удобрений на численность </w:t>
      </w:r>
      <w:r w:rsidR="00B04DE4" w:rsidRPr="00417D1C">
        <w:t xml:space="preserve">групп микроорганизмов </w:t>
      </w:r>
      <w:r w:rsidRPr="00417D1C">
        <w:t>в черноземе обыкновенном, среднее за 2018-2020 гг.</w:t>
      </w:r>
    </w:p>
    <w:p w:rsidR="006E1117" w:rsidRPr="006E1117" w:rsidRDefault="006E1117" w:rsidP="00AD317E">
      <w:pPr>
        <w:pStyle w:val="aff0"/>
        <w:rPr>
          <w:sz w:val="16"/>
          <w:szCs w:val="16"/>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976"/>
        <w:gridCol w:w="2410"/>
        <w:gridCol w:w="2268"/>
        <w:gridCol w:w="1418"/>
      </w:tblGrid>
      <w:tr w:rsidR="001F0731" w:rsidRPr="00417D1C" w:rsidTr="001F0731">
        <w:tc>
          <w:tcPr>
            <w:tcW w:w="454" w:type="dxa"/>
            <w:vMerge w:val="restart"/>
            <w:shd w:val="clear" w:color="auto" w:fill="auto"/>
            <w:tcMar>
              <w:left w:w="28" w:type="dxa"/>
              <w:right w:w="57" w:type="dxa"/>
            </w:tcMar>
            <w:vAlign w:val="center"/>
          </w:tcPr>
          <w:p w:rsidR="001F0731" w:rsidRPr="00417D1C" w:rsidRDefault="001F0731" w:rsidP="006E1117">
            <w:pPr>
              <w:ind w:firstLine="0"/>
              <w:jc w:val="center"/>
              <w:rPr>
                <w:szCs w:val="28"/>
              </w:rPr>
            </w:pPr>
            <w:r w:rsidRPr="00417D1C">
              <w:rPr>
                <w:szCs w:val="28"/>
              </w:rPr>
              <w:t>№ пп</w:t>
            </w:r>
          </w:p>
        </w:tc>
        <w:tc>
          <w:tcPr>
            <w:tcW w:w="2976" w:type="dxa"/>
            <w:vMerge w:val="restart"/>
            <w:shd w:val="clear" w:color="auto" w:fill="auto"/>
            <w:tcMar>
              <w:left w:w="28" w:type="dxa"/>
              <w:right w:w="57" w:type="dxa"/>
            </w:tcMar>
            <w:vAlign w:val="center"/>
          </w:tcPr>
          <w:p w:rsidR="001F0731" w:rsidRPr="00417D1C" w:rsidRDefault="001F0731" w:rsidP="006E1117">
            <w:pPr>
              <w:ind w:firstLine="0"/>
              <w:jc w:val="center"/>
              <w:rPr>
                <w:szCs w:val="28"/>
              </w:rPr>
            </w:pPr>
            <w:r w:rsidRPr="00417D1C">
              <w:rPr>
                <w:szCs w:val="28"/>
              </w:rPr>
              <w:t>Вариант опыта</w:t>
            </w:r>
          </w:p>
        </w:tc>
        <w:tc>
          <w:tcPr>
            <w:tcW w:w="6096" w:type="dxa"/>
            <w:gridSpan w:val="3"/>
            <w:shd w:val="clear" w:color="auto" w:fill="auto"/>
            <w:tcMar>
              <w:left w:w="28" w:type="dxa"/>
              <w:right w:w="57" w:type="dxa"/>
            </w:tcMar>
            <w:vAlign w:val="center"/>
          </w:tcPr>
          <w:p w:rsidR="001F0731" w:rsidRPr="00417D1C" w:rsidRDefault="001F0731" w:rsidP="00AD317E">
            <w:pPr>
              <w:ind w:firstLine="0"/>
              <w:jc w:val="center"/>
              <w:rPr>
                <w:szCs w:val="28"/>
                <w:highlight w:val="yellow"/>
              </w:rPr>
            </w:pPr>
            <w:r w:rsidRPr="00417D1C">
              <w:rPr>
                <w:bCs/>
                <w:szCs w:val="28"/>
              </w:rPr>
              <w:t>Численность микроорганизмов</w:t>
            </w:r>
          </w:p>
        </w:tc>
      </w:tr>
      <w:tr w:rsidR="001F0731" w:rsidRPr="00417D1C" w:rsidTr="001F0731">
        <w:tc>
          <w:tcPr>
            <w:tcW w:w="454" w:type="dxa"/>
            <w:vMerge/>
            <w:shd w:val="clear" w:color="auto" w:fill="auto"/>
            <w:tcMar>
              <w:left w:w="28" w:type="dxa"/>
              <w:right w:w="57" w:type="dxa"/>
            </w:tcMar>
          </w:tcPr>
          <w:p w:rsidR="001F0731" w:rsidRPr="00417D1C" w:rsidRDefault="001F0731" w:rsidP="008448FA">
            <w:pPr>
              <w:ind w:firstLine="0"/>
              <w:jc w:val="center"/>
              <w:rPr>
                <w:szCs w:val="28"/>
              </w:rPr>
            </w:pPr>
          </w:p>
        </w:tc>
        <w:tc>
          <w:tcPr>
            <w:tcW w:w="2976" w:type="dxa"/>
            <w:vMerge/>
            <w:shd w:val="clear" w:color="auto" w:fill="auto"/>
            <w:tcMar>
              <w:left w:w="28" w:type="dxa"/>
              <w:right w:w="57" w:type="dxa"/>
            </w:tcMar>
          </w:tcPr>
          <w:p w:rsidR="001F0731" w:rsidRPr="00417D1C" w:rsidRDefault="001F0731" w:rsidP="008448FA">
            <w:pPr>
              <w:ind w:firstLine="0"/>
              <w:jc w:val="center"/>
              <w:rPr>
                <w:szCs w:val="28"/>
              </w:rPr>
            </w:pPr>
          </w:p>
        </w:tc>
        <w:tc>
          <w:tcPr>
            <w:tcW w:w="2410"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целлюлозоразрушающие, тыс. КОЕ/</w:t>
            </w:r>
            <w:proofErr w:type="gramStart"/>
            <w:r w:rsidRPr="00417D1C">
              <w:rPr>
                <w:szCs w:val="28"/>
              </w:rPr>
              <w:t>г</w:t>
            </w:r>
            <w:proofErr w:type="gramEnd"/>
          </w:p>
        </w:tc>
        <w:tc>
          <w:tcPr>
            <w:tcW w:w="2268"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нитрификаторы, тыс. КОЕ/</w:t>
            </w:r>
            <w:proofErr w:type="gramStart"/>
            <w:r w:rsidRPr="00417D1C">
              <w:rPr>
                <w:szCs w:val="28"/>
              </w:rPr>
              <w:t>г</w:t>
            </w:r>
            <w:proofErr w:type="gramEnd"/>
          </w:p>
        </w:tc>
        <w:tc>
          <w:tcPr>
            <w:tcW w:w="1418" w:type="dxa"/>
            <w:shd w:val="clear" w:color="auto" w:fill="auto"/>
            <w:tcMar>
              <w:left w:w="28" w:type="dxa"/>
              <w:right w:w="57" w:type="dxa"/>
            </w:tcMar>
            <w:vAlign w:val="center"/>
          </w:tcPr>
          <w:p w:rsidR="001F0731" w:rsidRPr="00417D1C" w:rsidRDefault="001F0731" w:rsidP="00732E4E">
            <w:pPr>
              <w:ind w:firstLine="0"/>
              <w:jc w:val="center"/>
              <w:rPr>
                <w:bCs/>
                <w:szCs w:val="28"/>
              </w:rPr>
            </w:pPr>
            <w:r w:rsidRPr="00417D1C">
              <w:rPr>
                <w:szCs w:val="28"/>
              </w:rPr>
              <w:t>грибы, тыс. КОЕ/</w:t>
            </w:r>
            <w:proofErr w:type="gramStart"/>
            <w:r w:rsidRPr="00417D1C">
              <w:rPr>
                <w:szCs w:val="28"/>
              </w:rPr>
              <w:t>г</w:t>
            </w:r>
            <w:proofErr w:type="gramEnd"/>
          </w:p>
        </w:tc>
      </w:tr>
      <w:tr w:rsidR="001F0731" w:rsidRPr="00417D1C" w:rsidTr="001F0731">
        <w:tc>
          <w:tcPr>
            <w:tcW w:w="454" w:type="dxa"/>
            <w:shd w:val="clear" w:color="auto" w:fill="auto"/>
            <w:tcMar>
              <w:left w:w="28" w:type="dxa"/>
              <w:right w:w="57" w:type="dxa"/>
            </w:tcMar>
          </w:tcPr>
          <w:p w:rsidR="001F0731" w:rsidRPr="00417D1C" w:rsidRDefault="001F0731" w:rsidP="008448FA">
            <w:pPr>
              <w:ind w:firstLine="0"/>
              <w:jc w:val="center"/>
              <w:rPr>
                <w:szCs w:val="28"/>
              </w:rPr>
            </w:pPr>
            <w:r w:rsidRPr="00417D1C">
              <w:rPr>
                <w:szCs w:val="28"/>
              </w:rPr>
              <w:t>1</w:t>
            </w:r>
          </w:p>
        </w:tc>
        <w:tc>
          <w:tcPr>
            <w:tcW w:w="2976" w:type="dxa"/>
            <w:shd w:val="clear" w:color="auto" w:fill="auto"/>
            <w:tcMar>
              <w:left w:w="28" w:type="dxa"/>
              <w:right w:w="57" w:type="dxa"/>
            </w:tcMar>
          </w:tcPr>
          <w:p w:rsidR="001F0731" w:rsidRPr="00417D1C" w:rsidRDefault="00FD06DA" w:rsidP="00732E4E">
            <w:pPr>
              <w:ind w:left="66" w:firstLine="0"/>
              <w:rPr>
                <w:szCs w:val="28"/>
              </w:rPr>
            </w:pPr>
            <w:r>
              <w:rPr>
                <w:szCs w:val="28"/>
                <w:lang w:val="kk-KZ"/>
              </w:rPr>
              <w:t>К</w:t>
            </w:r>
            <w:r w:rsidR="001F0731" w:rsidRPr="00417D1C">
              <w:rPr>
                <w:szCs w:val="28"/>
              </w:rPr>
              <w:t>онтроль</w:t>
            </w:r>
          </w:p>
        </w:tc>
        <w:tc>
          <w:tcPr>
            <w:tcW w:w="2410"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114,9</w:t>
            </w:r>
          </w:p>
        </w:tc>
        <w:tc>
          <w:tcPr>
            <w:tcW w:w="2268"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0,31</w:t>
            </w:r>
          </w:p>
        </w:tc>
        <w:tc>
          <w:tcPr>
            <w:tcW w:w="1418"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33,9</w:t>
            </w:r>
          </w:p>
        </w:tc>
      </w:tr>
      <w:tr w:rsidR="001F0731" w:rsidRPr="00417D1C" w:rsidTr="001F0731">
        <w:tc>
          <w:tcPr>
            <w:tcW w:w="454" w:type="dxa"/>
            <w:shd w:val="clear" w:color="auto" w:fill="auto"/>
            <w:tcMar>
              <w:left w:w="28" w:type="dxa"/>
              <w:right w:w="57" w:type="dxa"/>
            </w:tcMar>
          </w:tcPr>
          <w:p w:rsidR="001F0731" w:rsidRPr="00417D1C" w:rsidRDefault="001F0731" w:rsidP="008448FA">
            <w:pPr>
              <w:ind w:firstLine="0"/>
              <w:jc w:val="center"/>
              <w:rPr>
                <w:szCs w:val="28"/>
              </w:rPr>
            </w:pPr>
            <w:r w:rsidRPr="00417D1C">
              <w:rPr>
                <w:szCs w:val="28"/>
              </w:rPr>
              <w:t>2</w:t>
            </w:r>
          </w:p>
        </w:tc>
        <w:tc>
          <w:tcPr>
            <w:tcW w:w="2976" w:type="dxa"/>
            <w:shd w:val="clear" w:color="auto" w:fill="auto"/>
            <w:tcMar>
              <w:left w:w="28" w:type="dxa"/>
              <w:right w:w="57" w:type="dxa"/>
            </w:tcMar>
          </w:tcPr>
          <w:p w:rsidR="001F0731" w:rsidRPr="00D97FE2" w:rsidRDefault="00FD06DA" w:rsidP="00732E4E">
            <w:pPr>
              <w:ind w:left="66" w:firstLine="0"/>
              <w:rPr>
                <w:szCs w:val="28"/>
                <w:lang w:val="kk-KZ"/>
              </w:rPr>
            </w:pPr>
            <w:r>
              <w:rPr>
                <w:szCs w:val="28"/>
                <w:lang w:val="kk-KZ"/>
              </w:rPr>
              <w:t>Р</w:t>
            </w:r>
            <w:r w:rsidR="001F0731" w:rsidRPr="00417D1C">
              <w:rPr>
                <w:szCs w:val="28"/>
              </w:rPr>
              <w:t>асчетная доза Р</w:t>
            </w:r>
            <w:r w:rsidR="001F0731" w:rsidRPr="00417D1C">
              <w:rPr>
                <w:szCs w:val="28"/>
                <w:vertAlign w:val="subscript"/>
              </w:rPr>
              <w:t>6</w:t>
            </w:r>
            <w:r w:rsidR="00D97FE2">
              <w:rPr>
                <w:szCs w:val="28"/>
                <w:vertAlign w:val="subscript"/>
                <w:lang w:val="kk-KZ"/>
              </w:rPr>
              <w:t>4</w:t>
            </w:r>
          </w:p>
        </w:tc>
        <w:tc>
          <w:tcPr>
            <w:tcW w:w="2410"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99,9</w:t>
            </w:r>
          </w:p>
        </w:tc>
        <w:tc>
          <w:tcPr>
            <w:tcW w:w="2268"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0,51</w:t>
            </w:r>
          </w:p>
        </w:tc>
        <w:tc>
          <w:tcPr>
            <w:tcW w:w="1418"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69,2</w:t>
            </w:r>
          </w:p>
        </w:tc>
      </w:tr>
      <w:tr w:rsidR="001F0731" w:rsidRPr="00417D1C" w:rsidTr="001F0731">
        <w:tc>
          <w:tcPr>
            <w:tcW w:w="454" w:type="dxa"/>
            <w:shd w:val="clear" w:color="auto" w:fill="auto"/>
            <w:tcMar>
              <w:left w:w="28" w:type="dxa"/>
              <w:right w:w="57" w:type="dxa"/>
            </w:tcMar>
          </w:tcPr>
          <w:p w:rsidR="001F0731" w:rsidRPr="00417D1C" w:rsidRDefault="001F0731" w:rsidP="008448FA">
            <w:pPr>
              <w:ind w:firstLine="0"/>
              <w:jc w:val="center"/>
              <w:rPr>
                <w:szCs w:val="28"/>
              </w:rPr>
            </w:pPr>
            <w:r w:rsidRPr="00417D1C">
              <w:rPr>
                <w:szCs w:val="28"/>
              </w:rPr>
              <w:t>3</w:t>
            </w:r>
          </w:p>
        </w:tc>
        <w:tc>
          <w:tcPr>
            <w:tcW w:w="2976" w:type="dxa"/>
            <w:shd w:val="clear" w:color="auto" w:fill="auto"/>
            <w:tcMar>
              <w:left w:w="28" w:type="dxa"/>
              <w:right w:w="57" w:type="dxa"/>
            </w:tcMar>
          </w:tcPr>
          <w:p w:rsidR="001F0731" w:rsidRPr="00FD06DA" w:rsidRDefault="001F0731" w:rsidP="00732E4E">
            <w:pPr>
              <w:ind w:left="66" w:firstLine="0"/>
              <w:rPr>
                <w:szCs w:val="28"/>
                <w:lang w:val="kk-KZ"/>
              </w:rPr>
            </w:pPr>
            <w:r w:rsidRPr="00417D1C">
              <w:rPr>
                <w:szCs w:val="28"/>
              </w:rPr>
              <w:t>«Агробионов» 100 кг/га +1/10 Р</w:t>
            </w:r>
            <w:proofErr w:type="gramStart"/>
            <w:r w:rsidRPr="00417D1C">
              <w:rPr>
                <w:szCs w:val="28"/>
                <w:vertAlign w:val="subscript"/>
              </w:rPr>
              <w:t>6</w:t>
            </w:r>
            <w:proofErr w:type="gramEnd"/>
          </w:p>
        </w:tc>
        <w:tc>
          <w:tcPr>
            <w:tcW w:w="2410"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103,8</w:t>
            </w:r>
          </w:p>
        </w:tc>
        <w:tc>
          <w:tcPr>
            <w:tcW w:w="2268"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0,52</w:t>
            </w:r>
          </w:p>
        </w:tc>
        <w:tc>
          <w:tcPr>
            <w:tcW w:w="1418" w:type="dxa"/>
            <w:shd w:val="clear" w:color="auto" w:fill="auto"/>
            <w:tcMar>
              <w:left w:w="28" w:type="dxa"/>
              <w:right w:w="57" w:type="dxa"/>
            </w:tcMar>
            <w:vAlign w:val="center"/>
          </w:tcPr>
          <w:p w:rsidR="001F0731" w:rsidRPr="00417D1C" w:rsidRDefault="001F0731" w:rsidP="00732E4E">
            <w:pPr>
              <w:ind w:firstLine="0"/>
              <w:jc w:val="center"/>
              <w:rPr>
                <w:szCs w:val="28"/>
              </w:rPr>
            </w:pPr>
            <w:r w:rsidRPr="00417D1C">
              <w:rPr>
                <w:szCs w:val="28"/>
              </w:rPr>
              <w:t>76,6</w:t>
            </w:r>
          </w:p>
        </w:tc>
      </w:tr>
    </w:tbl>
    <w:p w:rsidR="006E1117" w:rsidRDefault="006E1117" w:rsidP="008448FA">
      <w:pPr>
        <w:ind w:firstLine="851"/>
        <w:rPr>
          <w:szCs w:val="28"/>
        </w:rPr>
      </w:pPr>
    </w:p>
    <w:p w:rsidR="008448FA" w:rsidRPr="00417D1C" w:rsidRDefault="008448FA" w:rsidP="008448FA">
      <w:pPr>
        <w:ind w:firstLine="851"/>
        <w:rPr>
          <w:szCs w:val="28"/>
        </w:rPr>
      </w:pPr>
      <w:r w:rsidRPr="00417D1C">
        <w:rPr>
          <w:szCs w:val="28"/>
        </w:rPr>
        <w:t xml:space="preserve">Исходя из полученных данных следует заключить, что </w:t>
      </w:r>
      <w:r w:rsidR="00FD6E34" w:rsidRPr="00417D1C">
        <w:rPr>
          <w:szCs w:val="28"/>
        </w:rPr>
        <w:t>«Агробионов»</w:t>
      </w:r>
      <w:r w:rsidRPr="00417D1C">
        <w:rPr>
          <w:szCs w:val="28"/>
        </w:rPr>
        <w:t xml:space="preserve"> в сочетании с минеральными удобрениями положительно влияет на </w:t>
      </w:r>
      <w:r w:rsidR="00CC1352" w:rsidRPr="00417D1C">
        <w:rPr>
          <w:szCs w:val="28"/>
        </w:rPr>
        <w:t>микробиоценоз почвы – увеличивается численность целлюлозоразлагающих микроорганизмов</w:t>
      </w:r>
      <w:r w:rsidR="00633917">
        <w:rPr>
          <w:szCs w:val="28"/>
        </w:rPr>
        <w:t xml:space="preserve"> </w:t>
      </w:r>
      <w:r w:rsidR="00CC1352" w:rsidRPr="00417D1C">
        <w:rPr>
          <w:szCs w:val="28"/>
        </w:rPr>
        <w:t>до 99,9-114,9 тыс. КОЕ/г. Ч</w:t>
      </w:r>
      <w:r w:rsidRPr="00417D1C">
        <w:rPr>
          <w:szCs w:val="28"/>
        </w:rPr>
        <w:t xml:space="preserve">исленность нитрификаторов возросла на </w:t>
      </w:r>
      <w:r w:rsidR="00FD2234" w:rsidRPr="00417D1C">
        <w:rPr>
          <w:szCs w:val="28"/>
        </w:rPr>
        <w:t>65,</w:t>
      </w:r>
      <w:r w:rsidR="001860A8" w:rsidRPr="00417D1C">
        <w:rPr>
          <w:szCs w:val="28"/>
        </w:rPr>
        <w:t>0-68,0</w:t>
      </w:r>
      <w:r w:rsidRPr="00417D1C">
        <w:rPr>
          <w:szCs w:val="28"/>
        </w:rPr>
        <w:t xml:space="preserve">%, наибольшее количество грибов отмечалось на варианте </w:t>
      </w:r>
      <w:r w:rsidR="00FD6E34" w:rsidRPr="00417D1C">
        <w:rPr>
          <w:szCs w:val="28"/>
        </w:rPr>
        <w:t>«Агробионов»</w:t>
      </w:r>
      <w:r w:rsidRPr="00417D1C">
        <w:rPr>
          <w:szCs w:val="28"/>
        </w:rPr>
        <w:t xml:space="preserve"> 100 кг/га +1/10 Р</w:t>
      </w:r>
      <w:proofErr w:type="gramStart"/>
      <w:r w:rsidRPr="00417D1C">
        <w:rPr>
          <w:szCs w:val="28"/>
          <w:vertAlign w:val="subscript"/>
        </w:rPr>
        <w:t>6</w:t>
      </w:r>
      <w:proofErr w:type="gramEnd"/>
      <w:r w:rsidRPr="00417D1C">
        <w:rPr>
          <w:szCs w:val="28"/>
        </w:rPr>
        <w:t xml:space="preserve"> - 76,6 тыс. КОЕ/г, на контроле 33,9 тыс. КОЕ/г.</w:t>
      </w:r>
    </w:p>
    <w:p w:rsidR="008448FA" w:rsidRPr="00417D1C" w:rsidRDefault="00892CEF" w:rsidP="00BD28D4">
      <w:pPr>
        <w:rPr>
          <w:szCs w:val="28"/>
        </w:rPr>
      </w:pPr>
      <w:r w:rsidRPr="00417D1C">
        <w:rPr>
          <w:szCs w:val="28"/>
        </w:rPr>
        <w:t xml:space="preserve">Таким образом, </w:t>
      </w:r>
      <w:r w:rsidR="00BD28D4" w:rsidRPr="00417D1C">
        <w:rPr>
          <w:szCs w:val="28"/>
        </w:rPr>
        <w:t xml:space="preserve">нашими исследованиями установлено, что применение </w:t>
      </w:r>
      <w:r w:rsidR="00BD28D4" w:rsidRPr="00417D1C">
        <w:t xml:space="preserve">«Агробионов» на черноземе обыкновенном в посевах льна масличного не несет </w:t>
      </w:r>
      <w:r w:rsidR="00BD28D4" w:rsidRPr="00417D1C">
        <w:rPr>
          <w:bCs/>
          <w:spacing w:val="8"/>
          <w:szCs w:val="28"/>
        </w:rPr>
        <w:t>отрицательную экологическую нагрузку</w:t>
      </w:r>
      <w:r w:rsidR="00BD28D4" w:rsidRPr="00417D1C">
        <w:t xml:space="preserve"> на содержание тяжелых металлов и радионуклидов в почве и не превышает значения ПДК и ОДК. Нашими исследованиями доказано </w:t>
      </w:r>
      <w:r w:rsidR="00BD28D4" w:rsidRPr="00417D1C">
        <w:rPr>
          <w:szCs w:val="28"/>
        </w:rPr>
        <w:t xml:space="preserve">положительное влияние </w:t>
      </w:r>
      <w:r w:rsidRPr="00417D1C">
        <w:rPr>
          <w:szCs w:val="28"/>
        </w:rPr>
        <w:t>удобрения «Агробинов» на эдафические факторы. Под влияние</w:t>
      </w:r>
      <w:r w:rsidR="00FD06DA">
        <w:rPr>
          <w:szCs w:val="28"/>
          <w:lang w:val="kk-KZ"/>
        </w:rPr>
        <w:t>м</w:t>
      </w:r>
      <w:r w:rsidRPr="00417D1C">
        <w:rPr>
          <w:szCs w:val="28"/>
        </w:rPr>
        <w:t xml:space="preserve"> «</w:t>
      </w:r>
      <w:r w:rsidR="00BD28D4" w:rsidRPr="00417D1C">
        <w:rPr>
          <w:szCs w:val="28"/>
        </w:rPr>
        <w:t>А</w:t>
      </w:r>
      <w:r w:rsidRPr="00417D1C">
        <w:rPr>
          <w:szCs w:val="28"/>
        </w:rPr>
        <w:t xml:space="preserve">гробионов» </w:t>
      </w:r>
      <w:r w:rsidR="00BD28D4" w:rsidRPr="00417D1C">
        <w:rPr>
          <w:szCs w:val="28"/>
        </w:rPr>
        <w:lastRenderedPageBreak/>
        <w:t>повышается содержание агрономически ценных агрегатов</w:t>
      </w:r>
      <w:r w:rsidR="00FD06DA">
        <w:rPr>
          <w:szCs w:val="28"/>
          <w:lang w:val="kk-KZ"/>
        </w:rPr>
        <w:t>,</w:t>
      </w:r>
      <w:r w:rsidR="00BD28D4" w:rsidRPr="00417D1C">
        <w:rPr>
          <w:szCs w:val="28"/>
        </w:rPr>
        <w:t xml:space="preserve"> за счет чего повышается водопрочность структуры. </w:t>
      </w:r>
      <w:r w:rsidRPr="00417D1C">
        <w:rPr>
          <w:szCs w:val="28"/>
        </w:rPr>
        <w:t>Это</w:t>
      </w:r>
      <w:r w:rsidR="00FD06DA">
        <w:rPr>
          <w:szCs w:val="28"/>
          <w:lang w:val="kk-KZ"/>
        </w:rPr>
        <w:t>,</w:t>
      </w:r>
      <w:r w:rsidRPr="00417D1C">
        <w:rPr>
          <w:szCs w:val="28"/>
        </w:rPr>
        <w:t xml:space="preserve"> в свою очередь</w:t>
      </w:r>
      <w:r w:rsidR="00FD06DA">
        <w:rPr>
          <w:szCs w:val="28"/>
          <w:lang w:val="kk-KZ"/>
        </w:rPr>
        <w:t>,</w:t>
      </w:r>
      <w:r w:rsidRPr="00417D1C">
        <w:rPr>
          <w:szCs w:val="28"/>
        </w:rPr>
        <w:t xml:space="preserve"> оказывает положительное влияние на водный режим чернозема обыкновенного  по показа</w:t>
      </w:r>
      <w:r w:rsidR="00BD28D4" w:rsidRPr="00417D1C">
        <w:rPr>
          <w:szCs w:val="28"/>
        </w:rPr>
        <w:t xml:space="preserve">телю </w:t>
      </w:r>
      <w:r w:rsidRPr="00417D1C">
        <w:rPr>
          <w:szCs w:val="28"/>
        </w:rPr>
        <w:t>запасов продуктивной влаги, что очень важно в условиях засушливого климата Сев</w:t>
      </w:r>
      <w:r w:rsidR="00BD28D4" w:rsidRPr="00417D1C">
        <w:rPr>
          <w:szCs w:val="28"/>
        </w:rPr>
        <w:t>е</w:t>
      </w:r>
      <w:r w:rsidRPr="00417D1C">
        <w:rPr>
          <w:szCs w:val="28"/>
        </w:rPr>
        <w:t xml:space="preserve">рного Казахстана. </w:t>
      </w:r>
      <w:r w:rsidR="00633917">
        <w:rPr>
          <w:szCs w:val="28"/>
        </w:rPr>
        <w:t>Также под влиянием «Агроби</w:t>
      </w:r>
      <w:r w:rsidR="00FD06DA">
        <w:rPr>
          <w:szCs w:val="28"/>
          <w:lang w:val="kk-KZ"/>
        </w:rPr>
        <w:t>о</w:t>
      </w:r>
      <w:r w:rsidR="00633917">
        <w:rPr>
          <w:szCs w:val="28"/>
        </w:rPr>
        <w:t>нов» улучшается состояние микробиоты и биологической активности чернозема обыкновенного.</w:t>
      </w:r>
    </w:p>
    <w:p w:rsidR="00303E49" w:rsidRPr="00417D1C" w:rsidRDefault="00303E49" w:rsidP="008448FA">
      <w:pPr>
        <w:ind w:firstLine="851"/>
        <w:rPr>
          <w:szCs w:val="28"/>
        </w:rPr>
      </w:pPr>
    </w:p>
    <w:p w:rsidR="008448FA" w:rsidRPr="006E1117" w:rsidRDefault="00E91F56" w:rsidP="00275E42">
      <w:pPr>
        <w:pStyle w:val="afc"/>
      </w:pPr>
      <w:bookmarkStart w:id="17" w:name="_Toc72769345"/>
      <w:r w:rsidRPr="006E1117">
        <w:t>3.2</w:t>
      </w:r>
      <w:r w:rsidR="008448FA" w:rsidRPr="006E1117">
        <w:t xml:space="preserve"> А</w:t>
      </w:r>
      <w:r w:rsidRPr="006E1117">
        <w:t>гроэкологическая оценка влияния удобрения «</w:t>
      </w:r>
      <w:r w:rsidR="00FD06DA">
        <w:rPr>
          <w:lang w:val="kk-KZ"/>
        </w:rPr>
        <w:t>А</w:t>
      </w:r>
      <w:r w:rsidRPr="006E1117">
        <w:t>гробионов» на культуру льна масличного</w:t>
      </w:r>
      <w:bookmarkEnd w:id="17"/>
    </w:p>
    <w:p w:rsidR="008448FA" w:rsidRPr="006E1117" w:rsidRDefault="008448FA" w:rsidP="008448FA">
      <w:pPr>
        <w:ind w:firstLine="0"/>
        <w:contextualSpacing/>
        <w:jc w:val="center"/>
        <w:rPr>
          <w:szCs w:val="28"/>
        </w:rPr>
      </w:pPr>
    </w:p>
    <w:p w:rsidR="00FF7217" w:rsidRPr="006E1117" w:rsidRDefault="00E91F56" w:rsidP="00FF7217">
      <w:pPr>
        <w:ind w:firstLine="708"/>
        <w:rPr>
          <w:b/>
          <w:spacing w:val="10"/>
          <w:szCs w:val="28"/>
        </w:rPr>
      </w:pPr>
      <w:bookmarkStart w:id="18" w:name="_Toc72769346"/>
      <w:r w:rsidRPr="006E1117">
        <w:rPr>
          <w:b/>
          <w:szCs w:val="28"/>
        </w:rPr>
        <w:t>3.2</w:t>
      </w:r>
      <w:r w:rsidR="00FF7217" w:rsidRPr="006E1117">
        <w:rPr>
          <w:b/>
          <w:szCs w:val="28"/>
        </w:rPr>
        <w:t>.1 Экотоксикологическая оценка применения «Агробионов» по показателю активности прорастания семян льна масличного</w:t>
      </w:r>
    </w:p>
    <w:p w:rsidR="00FF7217" w:rsidRPr="00FD06DA" w:rsidRDefault="00FF7217" w:rsidP="00FF7217">
      <w:pPr>
        <w:pStyle w:val="aff2"/>
        <w:rPr>
          <w:b w:val="0"/>
          <w:kern w:val="28"/>
        </w:rPr>
      </w:pPr>
      <w:r w:rsidRPr="00FD06DA">
        <w:rPr>
          <w:b w:val="0"/>
          <w:kern w:val="28"/>
        </w:rPr>
        <w:t xml:space="preserve">Одним из важных условий формирования высоких урожаев семян льна масличного является получение дружных и полноценных всходов, что возможно лишь при посеве кондиционными семенами высокого класса. </w:t>
      </w:r>
    </w:p>
    <w:p w:rsidR="00FF7217" w:rsidRPr="00FD06DA" w:rsidRDefault="00FF7217" w:rsidP="00FF7217">
      <w:pPr>
        <w:pStyle w:val="aff2"/>
        <w:rPr>
          <w:b w:val="0"/>
          <w:kern w:val="28"/>
        </w:rPr>
      </w:pPr>
      <w:r w:rsidRPr="00FD06DA">
        <w:rPr>
          <w:b w:val="0"/>
          <w:kern w:val="28"/>
        </w:rPr>
        <w:t>Как отмечает М.А. AbdEl-Dayem и др. (2002)</w:t>
      </w:r>
      <w:r w:rsidR="00FD06DA" w:rsidRPr="00FD06DA">
        <w:rPr>
          <w:b w:val="0"/>
          <w:kern w:val="28"/>
          <w:lang w:val="kk-KZ"/>
        </w:rPr>
        <w:t>,</w:t>
      </w:r>
      <w:r w:rsidRPr="00FD06DA">
        <w:rPr>
          <w:b w:val="0"/>
          <w:kern w:val="28"/>
        </w:rPr>
        <w:t xml:space="preserve"> урожайность любой культуры зависит от полноты и мощности всходов, обусловленных морфофизиологическими свойствами проростков семян, а также необходимости уч</w:t>
      </w:r>
      <w:r w:rsidR="006A4F7B" w:rsidRPr="00FD06DA">
        <w:rPr>
          <w:b w:val="0"/>
          <w:kern w:val="28"/>
        </w:rPr>
        <w:t>е</w:t>
      </w:r>
      <w:r w:rsidRPr="00FD06DA">
        <w:rPr>
          <w:b w:val="0"/>
          <w:kern w:val="28"/>
        </w:rPr>
        <w:t>та влияния агротехнических факторов на формирование семян [</w:t>
      </w:r>
      <w:r w:rsidR="00CD0E1D" w:rsidRPr="00FD06DA">
        <w:rPr>
          <w:b w:val="0"/>
          <w:kern w:val="28"/>
        </w:rPr>
        <w:t>20</w:t>
      </w:r>
      <w:r w:rsidR="00824139">
        <w:rPr>
          <w:b w:val="0"/>
          <w:kern w:val="28"/>
        </w:rPr>
        <w:t>3</w:t>
      </w:r>
      <w:r w:rsidRPr="00FD06DA">
        <w:rPr>
          <w:b w:val="0"/>
          <w:kern w:val="28"/>
        </w:rPr>
        <w:t xml:space="preserve">]. </w:t>
      </w:r>
    </w:p>
    <w:p w:rsidR="00FF7217" w:rsidRPr="00FD06DA" w:rsidRDefault="00FF7217" w:rsidP="00FF7217">
      <w:pPr>
        <w:pStyle w:val="aff2"/>
        <w:rPr>
          <w:b w:val="0"/>
          <w:kern w:val="28"/>
        </w:rPr>
      </w:pPr>
      <w:r w:rsidRPr="00FD06DA">
        <w:rPr>
          <w:b w:val="0"/>
          <w:kern w:val="28"/>
        </w:rPr>
        <w:t>Исследования, проводимые Г.О. Жатовой (2009)</w:t>
      </w:r>
      <w:r w:rsidR="00FD06DA" w:rsidRPr="00FD06DA">
        <w:rPr>
          <w:b w:val="0"/>
          <w:kern w:val="28"/>
          <w:lang w:val="kk-KZ"/>
        </w:rPr>
        <w:t>,</w:t>
      </w:r>
      <w:r w:rsidRPr="00FD06DA">
        <w:rPr>
          <w:b w:val="0"/>
          <w:kern w:val="28"/>
        </w:rPr>
        <w:t xml:space="preserve"> подтверждают, что полевая всхожесть семян льна масличного положительно коррелирует с лабора</w:t>
      </w:r>
      <w:r w:rsidR="00CD0E1D" w:rsidRPr="00FD06DA">
        <w:rPr>
          <w:b w:val="0"/>
          <w:kern w:val="28"/>
        </w:rPr>
        <w:t>торной всхожестью семян [2</w:t>
      </w:r>
      <w:r w:rsidR="007C3E98" w:rsidRPr="007C3E98">
        <w:rPr>
          <w:b w:val="0"/>
          <w:kern w:val="28"/>
        </w:rPr>
        <w:t>0</w:t>
      </w:r>
      <w:r w:rsidR="00226A79">
        <w:rPr>
          <w:b w:val="0"/>
          <w:kern w:val="28"/>
        </w:rPr>
        <w:t>4</w:t>
      </w:r>
      <w:r w:rsidRPr="00FD06DA">
        <w:rPr>
          <w:b w:val="0"/>
          <w:kern w:val="28"/>
        </w:rPr>
        <w:t xml:space="preserve">]. </w:t>
      </w:r>
      <w:proofErr w:type="gramStart"/>
      <w:r w:rsidRPr="00FD06DA">
        <w:rPr>
          <w:b w:val="0"/>
          <w:kern w:val="28"/>
        </w:rPr>
        <w:t>Для повышени</w:t>
      </w:r>
      <w:r w:rsidR="00FD06DA" w:rsidRPr="00FD06DA">
        <w:rPr>
          <w:b w:val="0"/>
          <w:kern w:val="28"/>
          <w:lang w:val="kk-KZ"/>
        </w:rPr>
        <w:t>я</w:t>
      </w:r>
      <w:r w:rsidRPr="00FD06DA">
        <w:rPr>
          <w:b w:val="0"/>
          <w:kern w:val="28"/>
        </w:rPr>
        <w:t xml:space="preserve"> энергии прорастания семян в современном земледелии используют различные приемы, в том числе регуляторы роста, удобрения и др. Результатами исследований Н.А. Чепелкина, М.М. Аникеева (1997), В.В. Вакуленко (2004) установлено, что обработка семян регуляторами роста и удобрениями, используемыми в предпосевной период, позволяет в значительной степени ускорять стартовые процессы в семени в период прорастания и становления проростка, тем</w:t>
      </w:r>
      <w:proofErr w:type="gramEnd"/>
      <w:r w:rsidRPr="00FD06DA">
        <w:rPr>
          <w:b w:val="0"/>
          <w:kern w:val="28"/>
        </w:rPr>
        <w:t xml:space="preserve"> </w:t>
      </w:r>
      <w:proofErr w:type="gramStart"/>
      <w:r w:rsidRPr="00FD06DA">
        <w:rPr>
          <w:b w:val="0"/>
          <w:kern w:val="28"/>
        </w:rPr>
        <w:t>самым</w:t>
      </w:r>
      <w:proofErr w:type="gramEnd"/>
      <w:r w:rsidRPr="00FD06DA">
        <w:rPr>
          <w:b w:val="0"/>
          <w:kern w:val="28"/>
        </w:rPr>
        <w:t xml:space="preserve"> стимулируя повышение урожайности на 2-5 ц/га [</w:t>
      </w:r>
      <w:r w:rsidR="00A9797D" w:rsidRPr="00FD06DA">
        <w:rPr>
          <w:b w:val="0"/>
          <w:kern w:val="28"/>
        </w:rPr>
        <w:t>2</w:t>
      </w:r>
      <w:r w:rsidR="007C3E98" w:rsidRPr="007C3E98">
        <w:rPr>
          <w:b w:val="0"/>
          <w:kern w:val="28"/>
        </w:rPr>
        <w:t>0</w:t>
      </w:r>
      <w:r w:rsidR="00226A79">
        <w:rPr>
          <w:b w:val="0"/>
          <w:kern w:val="28"/>
        </w:rPr>
        <w:t>5</w:t>
      </w:r>
      <w:r w:rsidR="00A9797D" w:rsidRPr="00FD06DA">
        <w:rPr>
          <w:b w:val="0"/>
          <w:kern w:val="28"/>
        </w:rPr>
        <w:t>,</w:t>
      </w:r>
      <w:r w:rsidR="00FD06DA" w:rsidRPr="00FD06DA">
        <w:rPr>
          <w:b w:val="0"/>
          <w:kern w:val="28"/>
          <w:lang w:val="kk-KZ"/>
        </w:rPr>
        <w:t xml:space="preserve"> </w:t>
      </w:r>
      <w:r w:rsidR="00A9797D" w:rsidRPr="00FD06DA">
        <w:rPr>
          <w:b w:val="0"/>
          <w:kern w:val="28"/>
        </w:rPr>
        <w:t>2</w:t>
      </w:r>
      <w:r w:rsidR="007C3E98" w:rsidRPr="007C3E98">
        <w:rPr>
          <w:b w:val="0"/>
          <w:kern w:val="28"/>
        </w:rPr>
        <w:t>0</w:t>
      </w:r>
      <w:r w:rsidR="00226A79">
        <w:rPr>
          <w:b w:val="0"/>
          <w:kern w:val="28"/>
        </w:rPr>
        <w:t>6</w:t>
      </w:r>
      <w:r w:rsidRPr="00FD06DA">
        <w:rPr>
          <w:b w:val="0"/>
          <w:kern w:val="28"/>
        </w:rPr>
        <w:t xml:space="preserve">]. </w:t>
      </w:r>
    </w:p>
    <w:p w:rsidR="00FF7217" w:rsidRPr="00FD06DA" w:rsidRDefault="00FF7217" w:rsidP="00FF7217">
      <w:pPr>
        <w:pStyle w:val="aff2"/>
        <w:rPr>
          <w:b w:val="0"/>
          <w:kern w:val="28"/>
        </w:rPr>
      </w:pPr>
      <w:r w:rsidRPr="00FD06DA">
        <w:rPr>
          <w:b w:val="0"/>
          <w:kern w:val="28"/>
        </w:rPr>
        <w:t xml:space="preserve">При определении лабораторной всхожести семян льна масличного основным критерием появления проростков семян является сила роста, которая </w:t>
      </w:r>
      <w:proofErr w:type="gramStart"/>
      <w:r w:rsidRPr="00FD06DA">
        <w:rPr>
          <w:b w:val="0"/>
          <w:kern w:val="28"/>
        </w:rPr>
        <w:t>определяется по методике Ларионов</w:t>
      </w:r>
      <w:r w:rsidR="00BD28D4" w:rsidRPr="00FD06DA">
        <w:rPr>
          <w:b w:val="0"/>
          <w:kern w:val="28"/>
        </w:rPr>
        <w:t>а</w:t>
      </w:r>
      <w:r w:rsidRPr="00FD06DA">
        <w:rPr>
          <w:b w:val="0"/>
          <w:kern w:val="28"/>
        </w:rPr>
        <w:t xml:space="preserve"> Ю.С. Здесь указывается</w:t>
      </w:r>
      <w:proofErr w:type="gramEnd"/>
      <w:r w:rsidRPr="00FD06DA">
        <w:rPr>
          <w:b w:val="0"/>
          <w:kern w:val="28"/>
        </w:rPr>
        <w:t>, что семена с большей силой роста обладают и большей мощностью развития растения, что</w:t>
      </w:r>
      <w:r w:rsidR="00FD06DA" w:rsidRPr="00FD06DA">
        <w:rPr>
          <w:b w:val="0"/>
          <w:kern w:val="28"/>
          <w:lang w:val="kk-KZ"/>
        </w:rPr>
        <w:t>,</w:t>
      </w:r>
      <w:r w:rsidRPr="00FD06DA">
        <w:rPr>
          <w:b w:val="0"/>
          <w:kern w:val="28"/>
        </w:rPr>
        <w:t xml:space="preserve"> в конечном итоге</w:t>
      </w:r>
      <w:r w:rsidR="00FD06DA" w:rsidRPr="00FD06DA">
        <w:rPr>
          <w:b w:val="0"/>
          <w:kern w:val="28"/>
          <w:lang w:val="kk-KZ"/>
        </w:rPr>
        <w:t>,</w:t>
      </w:r>
      <w:r w:rsidRPr="00FD06DA">
        <w:rPr>
          <w:b w:val="0"/>
          <w:kern w:val="28"/>
        </w:rPr>
        <w:t xml:space="preserve"> отражается на продуктивности семян льна масличного. Сила роста включает в себя энергию прорастания и лабораторную всхожесть, которые показывают скорость и дружность ростовых процессов при прорастании семян. Энергия прорастания семян положительно коррелирует с полевой всхожестью </w:t>
      </w:r>
      <w:r w:rsidR="00BD28D4" w:rsidRPr="00FD06DA">
        <w:rPr>
          <w:b w:val="0"/>
          <w:kern w:val="28"/>
        </w:rPr>
        <w:t xml:space="preserve">- </w:t>
      </w:r>
      <w:r w:rsidRPr="00FD06DA">
        <w:rPr>
          <w:b w:val="0"/>
          <w:kern w:val="28"/>
        </w:rPr>
        <w:t>0,49</w:t>
      </w:r>
      <w:r w:rsidR="00FD06DA" w:rsidRPr="00FD06DA">
        <w:rPr>
          <w:b w:val="0"/>
          <w:kern w:val="28"/>
          <w:lang w:val="kk-KZ"/>
        </w:rPr>
        <w:t>-</w:t>
      </w:r>
      <w:r w:rsidRPr="00FD06DA">
        <w:rPr>
          <w:b w:val="0"/>
          <w:kern w:val="28"/>
        </w:rPr>
        <w:t>0,78</w:t>
      </w:r>
      <w:r w:rsidR="00FD06DA" w:rsidRPr="00FD06DA">
        <w:rPr>
          <w:b w:val="0"/>
          <w:kern w:val="28"/>
          <w:lang w:val="kk-KZ"/>
        </w:rPr>
        <w:t xml:space="preserve"> </w:t>
      </w:r>
      <w:r w:rsidR="00CD0E1D" w:rsidRPr="00FD06DA">
        <w:rPr>
          <w:b w:val="0"/>
          <w:kern w:val="28"/>
        </w:rPr>
        <w:t>[2</w:t>
      </w:r>
      <w:r w:rsidR="007C3E98" w:rsidRPr="00B541ED">
        <w:rPr>
          <w:b w:val="0"/>
          <w:kern w:val="28"/>
        </w:rPr>
        <w:t>0</w:t>
      </w:r>
      <w:r w:rsidR="00226A79">
        <w:rPr>
          <w:b w:val="0"/>
          <w:kern w:val="28"/>
        </w:rPr>
        <w:t>7</w:t>
      </w:r>
      <w:r w:rsidR="00CD0E1D" w:rsidRPr="00FD06DA">
        <w:rPr>
          <w:b w:val="0"/>
          <w:kern w:val="28"/>
        </w:rPr>
        <w:t>].</w:t>
      </w:r>
    </w:p>
    <w:p w:rsidR="00FF7217" w:rsidRPr="00FD06DA" w:rsidRDefault="00FF7217" w:rsidP="00FF7217">
      <w:pPr>
        <w:pStyle w:val="aff2"/>
        <w:rPr>
          <w:b w:val="0"/>
          <w:kern w:val="28"/>
        </w:rPr>
      </w:pPr>
      <w:proofErr w:type="gramStart"/>
      <w:r w:rsidRPr="00FD06DA">
        <w:rPr>
          <w:b w:val="0"/>
          <w:kern w:val="28"/>
        </w:rPr>
        <w:t>По данным А.З. Файру</w:t>
      </w:r>
      <w:r w:rsidR="00DA358C" w:rsidRPr="00FD06DA">
        <w:rPr>
          <w:b w:val="0"/>
          <w:kern w:val="28"/>
        </w:rPr>
        <w:t>з</w:t>
      </w:r>
      <w:r w:rsidRPr="00FD06DA">
        <w:rPr>
          <w:b w:val="0"/>
          <w:kern w:val="28"/>
        </w:rPr>
        <w:t>жановой (2012)</w:t>
      </w:r>
      <w:r w:rsidR="00FD06DA" w:rsidRPr="00FD06DA">
        <w:rPr>
          <w:b w:val="0"/>
          <w:kern w:val="28"/>
          <w:lang w:val="kk-KZ"/>
        </w:rPr>
        <w:t>,</w:t>
      </w:r>
      <w:r w:rsidRPr="00FD06DA">
        <w:rPr>
          <w:b w:val="0"/>
          <w:kern w:val="28"/>
        </w:rPr>
        <w:t xml:space="preserve"> внесение аммофоса в дозе 60 кг/га обеспечивает значительное увеличение средней длины корешка (7,53</w:t>
      </w:r>
      <w:r w:rsidR="00633917" w:rsidRPr="00FD06DA">
        <w:rPr>
          <w:b w:val="0"/>
          <w:kern w:val="28"/>
        </w:rPr>
        <w:t xml:space="preserve"> </w:t>
      </w:r>
      <w:r w:rsidRPr="00FD06DA">
        <w:rPr>
          <w:b w:val="0"/>
          <w:kern w:val="28"/>
        </w:rPr>
        <w:t>мм), высокие значения этого показателя обеспечивают варианты аммофос 100</w:t>
      </w:r>
      <w:r w:rsidR="00633917" w:rsidRPr="00FD06DA">
        <w:rPr>
          <w:b w:val="0"/>
          <w:kern w:val="28"/>
        </w:rPr>
        <w:t xml:space="preserve"> </w:t>
      </w:r>
      <w:r w:rsidRPr="00FD06DA">
        <w:rPr>
          <w:b w:val="0"/>
          <w:kern w:val="28"/>
        </w:rPr>
        <w:t xml:space="preserve">кг/га и аммиачная селитра 15 кг/га, также при внесении аммофоса в дозе от 50 до 100 кг/га </w:t>
      </w:r>
      <w:r w:rsidR="00FD06DA">
        <w:rPr>
          <w:b w:val="0"/>
          <w:kern w:val="28"/>
        </w:rPr>
        <w:t>резко сокращается количество не</w:t>
      </w:r>
      <w:r w:rsidRPr="00FD06DA">
        <w:rPr>
          <w:b w:val="0"/>
          <w:kern w:val="28"/>
        </w:rPr>
        <w:t>проросших семян [</w:t>
      </w:r>
      <w:r w:rsidR="00CD0E1D" w:rsidRPr="00FD06DA">
        <w:rPr>
          <w:b w:val="0"/>
          <w:kern w:val="28"/>
        </w:rPr>
        <w:t>2</w:t>
      </w:r>
      <w:r w:rsidR="00226A79">
        <w:rPr>
          <w:b w:val="0"/>
          <w:kern w:val="28"/>
        </w:rPr>
        <w:t>08</w:t>
      </w:r>
      <w:r w:rsidRPr="00FD06DA">
        <w:rPr>
          <w:b w:val="0"/>
          <w:kern w:val="28"/>
        </w:rPr>
        <w:t>].</w:t>
      </w:r>
      <w:proofErr w:type="gramEnd"/>
    </w:p>
    <w:p w:rsidR="00FF7217" w:rsidRPr="00FD06DA" w:rsidRDefault="00FF7217" w:rsidP="00FF7217">
      <w:pPr>
        <w:pStyle w:val="aff2"/>
        <w:rPr>
          <w:b w:val="0"/>
          <w:kern w:val="28"/>
        </w:rPr>
      </w:pPr>
      <w:r w:rsidRPr="003D5D04">
        <w:rPr>
          <w:b w:val="0"/>
          <w:kern w:val="28"/>
        </w:rPr>
        <w:lastRenderedPageBreak/>
        <w:t>Б.С. Лихачев выявил наиболее тесную связь полевой всхожести семян с силой их роста, нежели с энергией прорастания и лабораторной всхожестью [</w:t>
      </w:r>
      <w:r w:rsidR="00CD0E1D" w:rsidRPr="003D5D04">
        <w:rPr>
          <w:b w:val="0"/>
          <w:kern w:val="28"/>
        </w:rPr>
        <w:t>2</w:t>
      </w:r>
      <w:r w:rsidR="00226A79">
        <w:rPr>
          <w:b w:val="0"/>
          <w:kern w:val="28"/>
        </w:rPr>
        <w:t>09</w:t>
      </w:r>
      <w:r w:rsidRPr="003D5D04">
        <w:rPr>
          <w:b w:val="0"/>
          <w:kern w:val="28"/>
        </w:rPr>
        <w:t>].</w:t>
      </w:r>
    </w:p>
    <w:p w:rsidR="00FF7217" w:rsidRPr="00FD06DA" w:rsidRDefault="00FF7217" w:rsidP="00FF7217">
      <w:pPr>
        <w:pStyle w:val="aff2"/>
        <w:rPr>
          <w:b w:val="0"/>
          <w:kern w:val="28"/>
        </w:rPr>
      </w:pPr>
      <w:r w:rsidRPr="00FD06DA">
        <w:rPr>
          <w:b w:val="0"/>
          <w:kern w:val="28"/>
        </w:rPr>
        <w:t xml:space="preserve">Нами была изучена возможность применения «Агробионов», произведенного на основе золошлаков и технического углерода, не только в качестве удобрения, но и для предпосевной обработки в качестве стимулятора прорастания семян </w:t>
      </w:r>
      <w:r w:rsidR="00FD06DA">
        <w:rPr>
          <w:b w:val="0"/>
          <w:kern w:val="28"/>
          <w:lang w:val="kk-KZ"/>
        </w:rPr>
        <w:t xml:space="preserve">льна масличного </w:t>
      </w:r>
      <w:r w:rsidRPr="00FD06DA">
        <w:rPr>
          <w:b w:val="0"/>
          <w:kern w:val="28"/>
        </w:rPr>
        <w:t>в условиях лабораторных опытов.</w:t>
      </w:r>
    </w:p>
    <w:p w:rsidR="00FF7217" w:rsidRPr="00FD06DA" w:rsidRDefault="00FF7217" w:rsidP="00FF7217">
      <w:pPr>
        <w:pStyle w:val="aff2"/>
        <w:rPr>
          <w:b w:val="0"/>
          <w:kern w:val="28"/>
          <w:highlight w:val="yellow"/>
        </w:rPr>
      </w:pPr>
      <w:r w:rsidRPr="00FD06DA">
        <w:rPr>
          <w:b w:val="0"/>
          <w:kern w:val="28"/>
        </w:rPr>
        <w:t>Результаты лабораторных опытов показали, что испытуемое удобрение «Агробионов» оказывает стимулирующее воздействие на ростовые процессы в семенах льна масличного. Согласно методике, при определении лабораторной всхожести нормально проросшими семенами следует считать семена, из которых на 2-5 сутки развивается проросток с одним слабо опушенным корешком, размер которого превышает длину семени.</w:t>
      </w:r>
    </w:p>
    <w:p w:rsidR="00FF7217" w:rsidRPr="00FD06DA" w:rsidRDefault="00FF7217" w:rsidP="00FF7217">
      <w:pPr>
        <w:pStyle w:val="aff2"/>
        <w:rPr>
          <w:b w:val="0"/>
          <w:kern w:val="28"/>
        </w:rPr>
      </w:pPr>
      <w:r w:rsidRPr="00FD06DA">
        <w:rPr>
          <w:b w:val="0"/>
          <w:kern w:val="28"/>
        </w:rPr>
        <w:t>Как показали результаты наших исследований, лабораторная всхожесть семян на контроле составила 88,0%. При выдерживании семян в водной суспензии «Агробионов» различной концентрации всхожесть менялась в пределах 88,5-97,0%</w:t>
      </w:r>
      <w:r w:rsidR="00A9797D" w:rsidRPr="00FD06DA">
        <w:rPr>
          <w:b w:val="0"/>
          <w:kern w:val="28"/>
        </w:rPr>
        <w:t xml:space="preserve"> </w:t>
      </w:r>
      <w:r w:rsidR="00CD0E1D" w:rsidRPr="00FD06DA">
        <w:rPr>
          <w:b w:val="0"/>
          <w:kern w:val="28"/>
          <w:szCs w:val="28"/>
        </w:rPr>
        <w:t>[21</w:t>
      </w:r>
      <w:r w:rsidR="00226A79">
        <w:rPr>
          <w:b w:val="0"/>
          <w:kern w:val="28"/>
          <w:szCs w:val="28"/>
        </w:rPr>
        <w:t>0</w:t>
      </w:r>
      <w:r w:rsidRPr="00FD06DA">
        <w:rPr>
          <w:b w:val="0"/>
          <w:kern w:val="28"/>
          <w:szCs w:val="28"/>
        </w:rPr>
        <w:t>].</w:t>
      </w:r>
      <w:r w:rsidRPr="00FD06DA">
        <w:rPr>
          <w:b w:val="0"/>
          <w:kern w:val="28"/>
        </w:rPr>
        <w:t xml:space="preserve"> Причем, с возрастанием концентрации от 0,1% до 5,0% всхожесть возрастала от 88,5 до 97,0% (рисунок 11). </w:t>
      </w:r>
    </w:p>
    <w:p w:rsidR="00DA358C" w:rsidRPr="00FD06DA" w:rsidRDefault="00DA358C" w:rsidP="00DA358C">
      <w:pPr>
        <w:rPr>
          <w:kern w:val="28"/>
          <w:lang w:eastAsia="zh-CN"/>
        </w:rPr>
      </w:pPr>
    </w:p>
    <w:p w:rsidR="00FF7217" w:rsidRPr="006E1117" w:rsidRDefault="00930967" w:rsidP="00FF7217">
      <w:pPr>
        <w:ind w:firstLine="0"/>
        <w:jc w:val="center"/>
        <w:rPr>
          <w:sz w:val="14"/>
          <w:szCs w:val="28"/>
        </w:rPr>
      </w:pPr>
      <w:r w:rsidRPr="006E1117">
        <w:rPr>
          <w:noProof/>
          <w:sz w:val="22"/>
          <w:lang w:eastAsia="ru-RU"/>
        </w:rPr>
        <w:drawing>
          <wp:inline distT="0" distB="0" distL="0" distR="0" wp14:anchorId="5CA77856" wp14:editId="1FC0693D">
            <wp:extent cx="6059021" cy="2796988"/>
            <wp:effectExtent l="0" t="0" r="0"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srcRect/>
                    <a:stretch>
                      <a:fillRect/>
                    </a:stretch>
                  </pic:blipFill>
                  <pic:spPr bwMode="auto">
                    <a:xfrm>
                      <a:off x="0" y="0"/>
                      <a:ext cx="6061551" cy="2798156"/>
                    </a:xfrm>
                    <a:prstGeom prst="rect">
                      <a:avLst/>
                    </a:prstGeom>
                    <a:noFill/>
                    <a:ln w="9525">
                      <a:noFill/>
                      <a:miter lim="800000"/>
                      <a:headEnd/>
                      <a:tailEnd/>
                    </a:ln>
                  </pic:spPr>
                </pic:pic>
              </a:graphicData>
            </a:graphic>
          </wp:inline>
        </w:drawing>
      </w:r>
    </w:p>
    <w:p w:rsidR="00FF7217" w:rsidRPr="006E1117" w:rsidRDefault="00FF7217" w:rsidP="00FF7217">
      <w:pPr>
        <w:ind w:firstLine="851"/>
        <w:jc w:val="center"/>
        <w:rPr>
          <w:szCs w:val="28"/>
        </w:rPr>
      </w:pPr>
    </w:p>
    <w:p w:rsidR="00FF7217" w:rsidRPr="006E1117" w:rsidRDefault="00FF7217" w:rsidP="00FF7217">
      <w:pPr>
        <w:ind w:firstLine="0"/>
        <w:jc w:val="center"/>
        <w:rPr>
          <w:szCs w:val="28"/>
        </w:rPr>
      </w:pPr>
      <w:r w:rsidRPr="006E1117">
        <w:rPr>
          <w:szCs w:val="28"/>
        </w:rPr>
        <w:t xml:space="preserve">Рисунок 11 </w:t>
      </w:r>
      <w:r w:rsidR="009666C4" w:rsidRPr="00417D1C">
        <w:rPr>
          <w:rFonts w:eastAsia="Times New Roman"/>
          <w:spacing w:val="2"/>
          <w:szCs w:val="28"/>
        </w:rPr>
        <w:t>–</w:t>
      </w:r>
      <w:r w:rsidRPr="006E1117">
        <w:rPr>
          <w:szCs w:val="28"/>
        </w:rPr>
        <w:t xml:space="preserve"> </w:t>
      </w:r>
      <w:r w:rsidRPr="006E1117">
        <w:rPr>
          <w:rFonts w:eastAsia="Times New Roman"/>
          <w:spacing w:val="2"/>
          <w:szCs w:val="28"/>
        </w:rPr>
        <w:t xml:space="preserve">Влияние концентраций водной суспензии </w:t>
      </w:r>
      <w:r w:rsidR="0028203E">
        <w:rPr>
          <w:rFonts w:eastAsia="Times New Roman"/>
          <w:spacing w:val="2"/>
          <w:szCs w:val="28"/>
          <w:lang w:val="kk-KZ"/>
        </w:rPr>
        <w:t xml:space="preserve">удобрения </w:t>
      </w:r>
      <w:r w:rsidRPr="006E1117">
        <w:rPr>
          <w:rFonts w:eastAsia="Times New Roman"/>
          <w:spacing w:val="2"/>
          <w:szCs w:val="28"/>
        </w:rPr>
        <w:t xml:space="preserve">«Агробионов» </w:t>
      </w:r>
      <w:r w:rsidRPr="006E1117">
        <w:rPr>
          <w:szCs w:val="28"/>
        </w:rPr>
        <w:t>на лабораторную всхожесть семян льна масличного</w:t>
      </w:r>
    </w:p>
    <w:p w:rsidR="00DA358C" w:rsidRDefault="00DA358C" w:rsidP="00FF7217">
      <w:pPr>
        <w:pStyle w:val="aff2"/>
        <w:rPr>
          <w:b w:val="0"/>
        </w:rPr>
      </w:pPr>
    </w:p>
    <w:p w:rsidR="00FF7217" w:rsidRPr="006E1117" w:rsidRDefault="00FF7217" w:rsidP="00FF7217">
      <w:pPr>
        <w:pStyle w:val="aff2"/>
        <w:rPr>
          <w:b w:val="0"/>
        </w:rPr>
      </w:pPr>
      <w:r w:rsidRPr="006E1117">
        <w:rPr>
          <w:b w:val="0"/>
        </w:rPr>
        <w:t>Далее нами составлено уравнение линейной регрессии вида:</w:t>
      </w:r>
    </w:p>
    <w:p w:rsidR="00FF7217" w:rsidRPr="006E1117" w:rsidRDefault="00FF7217" w:rsidP="00FF7217">
      <w:pPr>
        <w:pStyle w:val="aff2"/>
        <w:jc w:val="center"/>
        <w:rPr>
          <w:b w:val="0"/>
        </w:rPr>
      </w:pPr>
    </w:p>
    <w:p w:rsidR="00FF7217" w:rsidRPr="006E1117" w:rsidRDefault="00FF7217" w:rsidP="00FF7217">
      <w:pPr>
        <w:pStyle w:val="aff2"/>
        <w:jc w:val="right"/>
        <w:rPr>
          <w:b w:val="0"/>
        </w:rPr>
      </w:pPr>
      <w:r w:rsidRPr="006E1117">
        <w:rPr>
          <w:b w:val="0"/>
        </w:rPr>
        <w:t>y=1,7844x+88,231,</w:t>
      </w:r>
      <w:r w:rsidR="00DA358C">
        <w:rPr>
          <w:b w:val="0"/>
        </w:rPr>
        <w:t xml:space="preserve">                                  </w:t>
      </w:r>
      <w:r w:rsidRPr="006E1117">
        <w:rPr>
          <w:b w:val="0"/>
        </w:rPr>
        <w:t>r=0,99.</w:t>
      </w:r>
    </w:p>
    <w:p w:rsidR="00FF7217" w:rsidRPr="006E1117" w:rsidRDefault="00FF7217" w:rsidP="00FF7217">
      <w:pPr>
        <w:rPr>
          <w:lang w:eastAsia="zh-CN"/>
        </w:rPr>
      </w:pPr>
    </w:p>
    <w:p w:rsidR="00FF7217" w:rsidRPr="006E1117" w:rsidRDefault="00FF7217" w:rsidP="00FF7217">
      <w:pPr>
        <w:pStyle w:val="aff2"/>
        <w:rPr>
          <w:b w:val="0"/>
        </w:rPr>
      </w:pPr>
      <w:r w:rsidRPr="006E1117">
        <w:rPr>
          <w:b w:val="0"/>
        </w:rPr>
        <w:t xml:space="preserve">При дальнейшем увеличении концентрации водной суспензии до 7,5 и 10,0% всхожесть снижалась до 91,5 и 90,0%. Максимальный эффект </w:t>
      </w:r>
      <w:r w:rsidRPr="006E1117">
        <w:rPr>
          <w:b w:val="0"/>
        </w:rPr>
        <w:lastRenderedPageBreak/>
        <w:t>получили на варианте «Агробионов» 5,0%, где всхожесть семян повысилась на 10,2%.</w:t>
      </w:r>
    </w:p>
    <w:p w:rsidR="00FF7217" w:rsidRPr="006E1117" w:rsidRDefault="00FF7217" w:rsidP="00FF7217">
      <w:pPr>
        <w:pStyle w:val="aff2"/>
        <w:rPr>
          <w:b w:val="0"/>
        </w:rPr>
      </w:pPr>
      <w:r w:rsidRPr="006E1117">
        <w:rPr>
          <w:b w:val="0"/>
        </w:rPr>
        <w:t>Одним из показателей активности прорастания семян является длина подсемядольного колена. На контрольном варианте она составила 55 мм. При обработке семян водной суспензией «Агробионов» различной концентрации длина подсемядольного колена увеличилась до 64-80 мм, что выше контроля на 16,4-46,2%. При этом длина подсемядольного колена повышалась прямо</w:t>
      </w:r>
      <w:r w:rsidR="006A4879">
        <w:rPr>
          <w:b w:val="0"/>
        </w:rPr>
        <w:t xml:space="preserve"> </w:t>
      </w:r>
      <w:r w:rsidRPr="006E1117">
        <w:rPr>
          <w:b w:val="0"/>
        </w:rPr>
        <w:t>пропорционально при концентрациях от 0,1 до 5,0%.</w:t>
      </w:r>
    </w:p>
    <w:p w:rsidR="00FF7217" w:rsidRPr="006E1117" w:rsidRDefault="00FF7217" w:rsidP="00FF7217">
      <w:pPr>
        <w:pStyle w:val="aff2"/>
        <w:rPr>
          <w:b w:val="0"/>
        </w:rPr>
      </w:pPr>
      <w:r w:rsidRPr="006E1117">
        <w:rPr>
          <w:b w:val="0"/>
        </w:rPr>
        <w:t>В этом случае уравнение линейной регрессии имеет вид:</w:t>
      </w:r>
    </w:p>
    <w:p w:rsidR="00FF7217" w:rsidRPr="006E1117" w:rsidRDefault="00FF7217" w:rsidP="00FF7217">
      <w:pPr>
        <w:pStyle w:val="aff2"/>
        <w:jc w:val="right"/>
        <w:rPr>
          <w:b w:val="0"/>
        </w:rPr>
      </w:pPr>
    </w:p>
    <w:p w:rsidR="00FF7217" w:rsidRPr="006E1117" w:rsidRDefault="00FF7217" w:rsidP="00FF7217">
      <w:pPr>
        <w:pStyle w:val="aff2"/>
        <w:jc w:val="right"/>
        <w:rPr>
          <w:b w:val="0"/>
        </w:rPr>
      </w:pPr>
      <w:r w:rsidRPr="006E1117">
        <w:rPr>
          <w:b w:val="0"/>
        </w:rPr>
        <w:t>y=3,894x+59,102,                                          r=0,82.</w:t>
      </w:r>
    </w:p>
    <w:p w:rsidR="00FF7217" w:rsidRPr="006E1117" w:rsidRDefault="00FF7217" w:rsidP="00FF7217">
      <w:pPr>
        <w:pStyle w:val="aff2"/>
        <w:jc w:val="center"/>
        <w:rPr>
          <w:b w:val="0"/>
        </w:rPr>
      </w:pPr>
    </w:p>
    <w:p w:rsidR="00FF7217" w:rsidRPr="006E1117" w:rsidRDefault="00FF7217" w:rsidP="00FF7217">
      <w:pPr>
        <w:pStyle w:val="aff2"/>
        <w:rPr>
          <w:b w:val="0"/>
        </w:rPr>
      </w:pPr>
      <w:r w:rsidRPr="006E1117">
        <w:rPr>
          <w:b w:val="0"/>
        </w:rPr>
        <w:t>Дальнейшее повышение концентрации водной суспензии до 7,5-10% не оказало положительного влияния на это</w:t>
      </w:r>
      <w:r w:rsidR="0028203E">
        <w:rPr>
          <w:b w:val="0"/>
          <w:lang w:val="kk-KZ"/>
        </w:rPr>
        <w:t>т</w:t>
      </w:r>
      <w:r w:rsidRPr="006E1117">
        <w:rPr>
          <w:b w:val="0"/>
        </w:rPr>
        <w:t xml:space="preserve"> показатель, а наоборот, снижало его до 67 и 62 мм. Уже минимальная добавка вызвала рост </w:t>
      </w:r>
      <w:r w:rsidR="00BC3BF0" w:rsidRPr="006E1117">
        <w:rPr>
          <w:b w:val="0"/>
          <w:szCs w:val="28"/>
        </w:rPr>
        <w:t>подсемядольного колена</w:t>
      </w:r>
      <w:r w:rsidRPr="006E1117">
        <w:rPr>
          <w:b w:val="0"/>
        </w:rPr>
        <w:t xml:space="preserve">. Наблюдается </w:t>
      </w:r>
      <w:proofErr w:type="gramStart"/>
      <w:r w:rsidRPr="006E1117">
        <w:rPr>
          <w:b w:val="0"/>
        </w:rPr>
        <w:t>двугорбая</w:t>
      </w:r>
      <w:proofErr w:type="gramEnd"/>
      <w:r w:rsidR="00936E3B" w:rsidRPr="006E1117">
        <w:rPr>
          <w:b w:val="0"/>
        </w:rPr>
        <w:t xml:space="preserve"> </w:t>
      </w:r>
      <w:r w:rsidRPr="006E1117">
        <w:rPr>
          <w:b w:val="0"/>
        </w:rPr>
        <w:t>гауссиана, что свидетельствует о действии двух факторов с различными оптимумами (рисунок 12).</w:t>
      </w:r>
    </w:p>
    <w:p w:rsidR="00FF7217" w:rsidRPr="006E1117" w:rsidRDefault="00FF7217" w:rsidP="00FF7217">
      <w:pPr>
        <w:ind w:firstLine="851"/>
        <w:rPr>
          <w:spacing w:val="10"/>
          <w:szCs w:val="28"/>
        </w:rPr>
      </w:pPr>
    </w:p>
    <w:p w:rsidR="00FF7217" w:rsidRPr="006E1117" w:rsidRDefault="00FF7217" w:rsidP="00FF7217">
      <w:pPr>
        <w:ind w:firstLine="851"/>
        <w:rPr>
          <w:sz w:val="16"/>
          <w:szCs w:val="28"/>
        </w:rPr>
      </w:pPr>
    </w:p>
    <w:p w:rsidR="00FF7217" w:rsidRPr="006E1117" w:rsidRDefault="00FF7217" w:rsidP="00FF7217">
      <w:pPr>
        <w:ind w:firstLine="851"/>
        <w:rPr>
          <w:sz w:val="10"/>
          <w:szCs w:val="28"/>
        </w:rPr>
      </w:pPr>
    </w:p>
    <w:p w:rsidR="00FF7217" w:rsidRPr="006E1117" w:rsidRDefault="00930967" w:rsidP="00FF7217">
      <w:pPr>
        <w:ind w:firstLine="0"/>
        <w:jc w:val="center"/>
        <w:rPr>
          <w:szCs w:val="28"/>
        </w:rPr>
      </w:pPr>
      <w:r w:rsidRPr="006E1117">
        <w:rPr>
          <w:noProof/>
          <w:szCs w:val="28"/>
          <w:lang w:eastAsia="ru-RU"/>
        </w:rPr>
        <w:drawing>
          <wp:inline distT="0" distB="0" distL="0" distR="0" wp14:anchorId="33921583" wp14:editId="06501FF4">
            <wp:extent cx="5856358" cy="3563470"/>
            <wp:effectExtent l="0" t="0" r="0" b="0"/>
            <wp:docPr id="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srcRect/>
                    <a:stretch>
                      <a:fillRect/>
                    </a:stretch>
                  </pic:blipFill>
                  <pic:spPr bwMode="auto">
                    <a:xfrm>
                      <a:off x="0" y="0"/>
                      <a:ext cx="5859780" cy="3565552"/>
                    </a:xfrm>
                    <a:prstGeom prst="rect">
                      <a:avLst/>
                    </a:prstGeom>
                    <a:noFill/>
                    <a:ln w="9525">
                      <a:noFill/>
                      <a:miter lim="800000"/>
                      <a:headEnd/>
                      <a:tailEnd/>
                    </a:ln>
                  </pic:spPr>
                </pic:pic>
              </a:graphicData>
            </a:graphic>
          </wp:inline>
        </w:drawing>
      </w:r>
    </w:p>
    <w:p w:rsidR="00FF7217" w:rsidRPr="006E1117" w:rsidRDefault="00FF7217" w:rsidP="00FF7217">
      <w:pPr>
        <w:ind w:firstLine="851"/>
        <w:jc w:val="center"/>
        <w:rPr>
          <w:sz w:val="16"/>
          <w:szCs w:val="28"/>
        </w:rPr>
      </w:pPr>
    </w:p>
    <w:p w:rsidR="00FF7217" w:rsidRPr="006E1117" w:rsidRDefault="00FF7217" w:rsidP="00FF7217">
      <w:pPr>
        <w:ind w:firstLine="0"/>
        <w:jc w:val="center"/>
        <w:rPr>
          <w:szCs w:val="28"/>
        </w:rPr>
      </w:pPr>
      <w:r w:rsidRPr="006E1117">
        <w:rPr>
          <w:szCs w:val="28"/>
        </w:rPr>
        <w:t xml:space="preserve">Рисунок 12 </w:t>
      </w:r>
      <w:r w:rsidR="009666C4" w:rsidRPr="00417D1C">
        <w:rPr>
          <w:rFonts w:eastAsia="Times New Roman"/>
          <w:spacing w:val="2"/>
          <w:szCs w:val="28"/>
        </w:rPr>
        <w:t>–</w:t>
      </w:r>
      <w:r w:rsidRPr="006E1117">
        <w:rPr>
          <w:szCs w:val="28"/>
        </w:rPr>
        <w:t xml:space="preserve"> </w:t>
      </w:r>
      <w:r w:rsidRPr="006E1117">
        <w:rPr>
          <w:rFonts w:eastAsia="Times New Roman"/>
          <w:spacing w:val="2"/>
          <w:szCs w:val="28"/>
        </w:rPr>
        <w:t xml:space="preserve">Влияние концентрации </w:t>
      </w:r>
      <w:r w:rsidRPr="006E1117">
        <w:rPr>
          <w:szCs w:val="28"/>
        </w:rPr>
        <w:t xml:space="preserve">водной суспензии </w:t>
      </w:r>
      <w:r w:rsidR="0028203E">
        <w:rPr>
          <w:szCs w:val="28"/>
          <w:lang w:val="kk-KZ"/>
        </w:rPr>
        <w:t xml:space="preserve">удобрения </w:t>
      </w:r>
      <w:r w:rsidRPr="006E1117">
        <w:rPr>
          <w:szCs w:val="28"/>
        </w:rPr>
        <w:t>«Агробионов»</w:t>
      </w:r>
      <w:r w:rsidR="0028203E">
        <w:rPr>
          <w:szCs w:val="28"/>
          <w:lang w:val="kk-KZ"/>
        </w:rPr>
        <w:t xml:space="preserve"> </w:t>
      </w:r>
      <w:r w:rsidRPr="006E1117">
        <w:rPr>
          <w:szCs w:val="28"/>
        </w:rPr>
        <w:t>на длину подсемядольного колена льна масличного</w:t>
      </w:r>
    </w:p>
    <w:p w:rsidR="00FF7217" w:rsidRPr="006E1117" w:rsidRDefault="00FF7217" w:rsidP="00FF7217"/>
    <w:p w:rsidR="00FF7217" w:rsidRPr="006E1117" w:rsidRDefault="00FF7217" w:rsidP="00FF7217">
      <w:r w:rsidRPr="006E1117">
        <w:t xml:space="preserve">Аналогичная закономерность выявлена и при определении длины корешков и массы проросших семян. </w:t>
      </w:r>
    </w:p>
    <w:p w:rsidR="00FF7217" w:rsidRPr="006E1117" w:rsidRDefault="00FF7217" w:rsidP="00FF7217">
      <w:r w:rsidRPr="006E1117">
        <w:t xml:space="preserve">С повышением концентрации суспензии с 0,1 до 5% длина корешков возрастала с 46 мм на контроле до 50-79 мм на вариантах с различной </w:t>
      </w:r>
      <w:r w:rsidRPr="006E1117">
        <w:lastRenderedPageBreak/>
        <w:t xml:space="preserve">концентрацией суспензии. Масса проросших семян с 0,6 г до 0,9-1,6 г. Прирост составил соответственно 8,8-73,6% и 54,3-185,8%. </w:t>
      </w:r>
    </w:p>
    <w:p w:rsidR="00FF7217" w:rsidRPr="006E1117" w:rsidRDefault="00FF7217" w:rsidP="00FF7217">
      <w:r w:rsidRPr="006E1117">
        <w:t>Уравнение линейной регрессии имеет вид:</w:t>
      </w:r>
    </w:p>
    <w:p w:rsidR="00FF7217" w:rsidRPr="006E1117" w:rsidRDefault="00FF7217" w:rsidP="00FF7217">
      <w:pPr>
        <w:jc w:val="right"/>
      </w:pPr>
    </w:p>
    <w:p w:rsidR="00FF7217" w:rsidRPr="006E1117" w:rsidRDefault="00FF7217" w:rsidP="00FF7217">
      <w:pPr>
        <w:jc w:val="right"/>
      </w:pPr>
      <w:r w:rsidRPr="006E1117">
        <w:t xml:space="preserve"> y=6,0339x+45,622,                                   r=0,85</w:t>
      </w:r>
    </w:p>
    <w:p w:rsidR="00FF7217" w:rsidRPr="006E1117" w:rsidRDefault="00FF7217" w:rsidP="00FF7217">
      <w:pPr>
        <w:jc w:val="right"/>
      </w:pPr>
    </w:p>
    <w:p w:rsidR="00FF7217" w:rsidRPr="006E1117" w:rsidRDefault="00FF7217" w:rsidP="00FF7217">
      <w:pPr>
        <w:jc w:val="right"/>
      </w:pPr>
      <w:r w:rsidRPr="006E1117">
        <w:t xml:space="preserve"> y=0,1665x+0,8337,                                    r=0,82.</w:t>
      </w:r>
    </w:p>
    <w:p w:rsidR="0028203E" w:rsidRDefault="0028203E" w:rsidP="00FF7217">
      <w:pPr>
        <w:rPr>
          <w:lang w:val="kk-KZ"/>
        </w:rPr>
      </w:pPr>
    </w:p>
    <w:p w:rsidR="00FF7217" w:rsidRPr="006E1117" w:rsidRDefault="00FF7217" w:rsidP="00FF7217">
      <w:r w:rsidRPr="006E1117">
        <w:t>При концентрациях суспензии 7,5 и 10,0% эти показатели существенно снижались (рисунки 13, 14).</w:t>
      </w:r>
    </w:p>
    <w:p w:rsidR="00FF7217" w:rsidRPr="006E1117" w:rsidRDefault="00FF7217" w:rsidP="00FF7217">
      <w:pPr>
        <w:rPr>
          <w:sz w:val="10"/>
        </w:rPr>
      </w:pPr>
    </w:p>
    <w:p w:rsidR="00FF7217" w:rsidRPr="006E1117" w:rsidRDefault="00930967" w:rsidP="00FF7217">
      <w:pPr>
        <w:ind w:firstLine="0"/>
        <w:jc w:val="center"/>
        <w:rPr>
          <w:sz w:val="24"/>
          <w:szCs w:val="24"/>
        </w:rPr>
      </w:pPr>
      <w:r w:rsidRPr="006E1117">
        <w:rPr>
          <w:noProof/>
          <w:szCs w:val="28"/>
          <w:lang w:eastAsia="ru-RU"/>
        </w:rPr>
        <w:drawing>
          <wp:inline distT="0" distB="0" distL="0" distR="0" wp14:anchorId="4AE6938E" wp14:editId="0AB7861B">
            <wp:extent cx="5635625" cy="3620135"/>
            <wp:effectExtent l="0" t="0" r="0" b="0"/>
            <wp:docPr id="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a:srcRect/>
                    <a:stretch>
                      <a:fillRect/>
                    </a:stretch>
                  </pic:blipFill>
                  <pic:spPr bwMode="auto">
                    <a:xfrm>
                      <a:off x="0" y="0"/>
                      <a:ext cx="5635625" cy="3620135"/>
                    </a:xfrm>
                    <a:prstGeom prst="rect">
                      <a:avLst/>
                    </a:prstGeom>
                    <a:noFill/>
                    <a:ln w="9525">
                      <a:noFill/>
                      <a:miter lim="800000"/>
                      <a:headEnd/>
                      <a:tailEnd/>
                    </a:ln>
                  </pic:spPr>
                </pic:pic>
              </a:graphicData>
            </a:graphic>
          </wp:inline>
        </w:drawing>
      </w:r>
    </w:p>
    <w:p w:rsidR="00FF7217" w:rsidRPr="006E1117" w:rsidRDefault="00FF7217" w:rsidP="00FF7217">
      <w:pPr>
        <w:ind w:firstLine="851"/>
        <w:jc w:val="center"/>
        <w:rPr>
          <w:sz w:val="2"/>
          <w:szCs w:val="28"/>
        </w:rPr>
      </w:pPr>
    </w:p>
    <w:p w:rsidR="00FF7217" w:rsidRPr="006E1117" w:rsidRDefault="00FF7217" w:rsidP="00FF7217">
      <w:pPr>
        <w:ind w:firstLine="0"/>
        <w:jc w:val="center"/>
        <w:rPr>
          <w:szCs w:val="28"/>
        </w:rPr>
      </w:pPr>
      <w:r w:rsidRPr="006E1117">
        <w:rPr>
          <w:szCs w:val="28"/>
        </w:rPr>
        <w:t xml:space="preserve">Рисунок 13 </w:t>
      </w:r>
      <w:r w:rsidR="009666C4" w:rsidRPr="00417D1C">
        <w:rPr>
          <w:rFonts w:eastAsia="Times New Roman"/>
          <w:spacing w:val="2"/>
          <w:szCs w:val="28"/>
        </w:rPr>
        <w:t>–</w:t>
      </w:r>
      <w:r w:rsidRPr="006E1117">
        <w:rPr>
          <w:szCs w:val="28"/>
        </w:rPr>
        <w:t xml:space="preserve"> </w:t>
      </w:r>
      <w:r w:rsidRPr="006E1117">
        <w:rPr>
          <w:rFonts w:eastAsia="Times New Roman"/>
          <w:spacing w:val="2"/>
          <w:szCs w:val="28"/>
        </w:rPr>
        <w:t xml:space="preserve">Влияние концентрации </w:t>
      </w:r>
      <w:r w:rsidRPr="006E1117">
        <w:rPr>
          <w:szCs w:val="28"/>
        </w:rPr>
        <w:t xml:space="preserve">водной суспензии </w:t>
      </w:r>
      <w:r w:rsidR="0028203E">
        <w:rPr>
          <w:szCs w:val="28"/>
          <w:lang w:val="kk-KZ"/>
        </w:rPr>
        <w:t xml:space="preserve">удобрения </w:t>
      </w:r>
      <w:r w:rsidRPr="006E1117">
        <w:rPr>
          <w:szCs w:val="28"/>
        </w:rPr>
        <w:t>«Агробионов» на длину корешков льна масличного</w:t>
      </w:r>
    </w:p>
    <w:p w:rsidR="00FF7217" w:rsidRPr="006E1117" w:rsidRDefault="00FF7217" w:rsidP="00FF7217"/>
    <w:p w:rsidR="00FF7217" w:rsidRPr="006E1117" w:rsidRDefault="00FF7217" w:rsidP="00FF7217">
      <w:r w:rsidRPr="006E1117">
        <w:t>С повышением концентрации водной суспензии до 7,5-10% физиологические показатели прорастания семян льна масличного снижались: лабораторная всхожесть составила 91,5 и 90,0%; длина подсемядольного колена 67 и 62</w:t>
      </w:r>
      <w:r w:rsidR="0028203E">
        <w:rPr>
          <w:lang w:val="kk-KZ"/>
        </w:rPr>
        <w:t xml:space="preserve"> </w:t>
      </w:r>
      <w:r w:rsidRPr="006E1117">
        <w:t>мм; длина корешков и масса проросших семян также существенно снижалась.</w:t>
      </w:r>
    </w:p>
    <w:p w:rsidR="00FF7217" w:rsidRPr="006E1117" w:rsidRDefault="00FF7217" w:rsidP="00FF7217">
      <w:pPr>
        <w:ind w:firstLine="0"/>
        <w:jc w:val="center"/>
        <w:rPr>
          <w:sz w:val="14"/>
        </w:rPr>
      </w:pPr>
    </w:p>
    <w:p w:rsidR="00FF7217" w:rsidRPr="006E1117" w:rsidRDefault="00930967" w:rsidP="00FF7217">
      <w:pPr>
        <w:ind w:firstLine="0"/>
        <w:jc w:val="center"/>
        <w:rPr>
          <w:sz w:val="6"/>
        </w:rPr>
      </w:pPr>
      <w:r w:rsidRPr="006E1117">
        <w:rPr>
          <w:noProof/>
          <w:sz w:val="22"/>
          <w:lang w:eastAsia="ru-RU"/>
        </w:rPr>
        <w:lastRenderedPageBreak/>
        <w:drawing>
          <wp:inline distT="0" distB="0" distL="0" distR="0" wp14:anchorId="3DA07347" wp14:editId="4F7350D8">
            <wp:extent cx="5886891" cy="2728686"/>
            <wp:effectExtent l="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5"/>
                    <a:srcRect/>
                    <a:stretch>
                      <a:fillRect/>
                    </a:stretch>
                  </pic:blipFill>
                  <pic:spPr bwMode="auto">
                    <a:xfrm>
                      <a:off x="0" y="0"/>
                      <a:ext cx="5896965" cy="2733356"/>
                    </a:xfrm>
                    <a:prstGeom prst="rect">
                      <a:avLst/>
                    </a:prstGeom>
                    <a:noFill/>
                    <a:ln w="9525">
                      <a:noFill/>
                      <a:miter lim="800000"/>
                      <a:headEnd/>
                      <a:tailEnd/>
                    </a:ln>
                  </pic:spPr>
                </pic:pic>
              </a:graphicData>
            </a:graphic>
          </wp:inline>
        </w:drawing>
      </w:r>
    </w:p>
    <w:p w:rsidR="009666C4" w:rsidRDefault="00FF7217" w:rsidP="00FF7217">
      <w:pPr>
        <w:ind w:firstLine="0"/>
        <w:jc w:val="center"/>
        <w:rPr>
          <w:szCs w:val="28"/>
          <w:lang w:val="kk-KZ"/>
        </w:rPr>
      </w:pPr>
      <w:r w:rsidRPr="006E1117">
        <w:rPr>
          <w:szCs w:val="28"/>
        </w:rPr>
        <w:t xml:space="preserve">Рисунок 14 </w:t>
      </w:r>
      <w:r w:rsidR="009666C4" w:rsidRPr="00417D1C">
        <w:rPr>
          <w:rFonts w:eastAsia="Times New Roman"/>
          <w:spacing w:val="2"/>
          <w:szCs w:val="28"/>
        </w:rPr>
        <w:t>–</w:t>
      </w:r>
      <w:r w:rsidRPr="006E1117">
        <w:rPr>
          <w:szCs w:val="28"/>
        </w:rPr>
        <w:t xml:space="preserve"> </w:t>
      </w:r>
      <w:r w:rsidRPr="006E1117">
        <w:rPr>
          <w:rFonts w:eastAsia="Times New Roman"/>
          <w:spacing w:val="2"/>
          <w:szCs w:val="28"/>
        </w:rPr>
        <w:t xml:space="preserve">Влияние концентрации </w:t>
      </w:r>
      <w:r w:rsidRPr="006E1117">
        <w:rPr>
          <w:szCs w:val="28"/>
        </w:rPr>
        <w:t xml:space="preserve">водной суспензии «Агробионов» </w:t>
      </w:r>
    </w:p>
    <w:p w:rsidR="00FF7217" w:rsidRPr="006E1117" w:rsidRDefault="00FF7217" w:rsidP="00FF7217">
      <w:pPr>
        <w:ind w:firstLine="0"/>
        <w:jc w:val="center"/>
        <w:rPr>
          <w:szCs w:val="28"/>
        </w:rPr>
      </w:pPr>
      <w:r w:rsidRPr="006E1117">
        <w:rPr>
          <w:szCs w:val="28"/>
        </w:rPr>
        <w:t>на массу проросших семян льна масличного</w:t>
      </w:r>
    </w:p>
    <w:p w:rsidR="0028203E" w:rsidRDefault="0028203E" w:rsidP="00FF7217">
      <w:pPr>
        <w:rPr>
          <w:lang w:val="kk-KZ"/>
        </w:rPr>
      </w:pPr>
    </w:p>
    <w:p w:rsidR="00FF7217" w:rsidRPr="006E1117" w:rsidRDefault="00FF7217" w:rsidP="00FF7217">
      <w:r w:rsidRPr="006E1117">
        <w:t>Таким образом, нами было выявлено положительное влияние концентрации суспензии водного раствора «Агробионов» от 0,1 до 5,0% на показатели активности прорастания семян льна</w:t>
      </w:r>
      <w:r w:rsidR="0028203E">
        <w:rPr>
          <w:lang w:val="kk-KZ"/>
        </w:rPr>
        <w:t xml:space="preserve"> масличного</w:t>
      </w:r>
      <w:r w:rsidRPr="006E1117">
        <w:t>, что</w:t>
      </w:r>
      <w:r w:rsidR="0028203E">
        <w:rPr>
          <w:lang w:val="kk-KZ"/>
        </w:rPr>
        <w:t>,</w:t>
      </w:r>
      <w:r w:rsidRPr="006E1117">
        <w:t xml:space="preserve"> соответственно</w:t>
      </w:r>
      <w:r w:rsidR="0028203E">
        <w:rPr>
          <w:lang w:val="kk-KZ"/>
        </w:rPr>
        <w:t>,</w:t>
      </w:r>
      <w:r w:rsidRPr="006E1117">
        <w:t xml:space="preserve"> повышало индекс фитоактивности с 1,09 до 1,43, или на 43% по сравнению с контролем. Дальнейшее повышение концентрации до 7,5 и 10,0% привело к снижению индекса до 1,16 и 1,11% (рисунок 15).</w:t>
      </w:r>
    </w:p>
    <w:p w:rsidR="00FF7217" w:rsidRPr="006E1117" w:rsidRDefault="00FF7217" w:rsidP="00FF7217">
      <w:pPr>
        <w:rPr>
          <w:szCs w:val="28"/>
        </w:rPr>
      </w:pPr>
    </w:p>
    <w:p w:rsidR="00FF7217" w:rsidRPr="006E1117" w:rsidRDefault="00930967" w:rsidP="00FF7217">
      <w:pPr>
        <w:ind w:firstLine="0"/>
        <w:jc w:val="center"/>
        <w:rPr>
          <w:b/>
          <w:szCs w:val="28"/>
        </w:rPr>
      </w:pPr>
      <w:r w:rsidRPr="006E1117">
        <w:rPr>
          <w:b/>
          <w:noProof/>
          <w:szCs w:val="28"/>
          <w:lang w:eastAsia="ru-RU"/>
        </w:rPr>
        <w:drawing>
          <wp:inline distT="0" distB="0" distL="0" distR="0" wp14:anchorId="15F15772" wp14:editId="66B4763F">
            <wp:extent cx="5113020" cy="2985770"/>
            <wp:effectExtent l="0" t="0" r="0" b="0"/>
            <wp:docPr id="2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7217" w:rsidRPr="006E1117" w:rsidRDefault="00FF7217" w:rsidP="00FF7217">
      <w:pPr>
        <w:ind w:firstLine="0"/>
        <w:jc w:val="center"/>
        <w:rPr>
          <w:szCs w:val="28"/>
        </w:rPr>
      </w:pPr>
    </w:p>
    <w:p w:rsidR="00FF7217" w:rsidRPr="006E1117" w:rsidRDefault="00FF7217" w:rsidP="00FF7217">
      <w:pPr>
        <w:ind w:firstLine="0"/>
        <w:jc w:val="center"/>
        <w:rPr>
          <w:szCs w:val="28"/>
        </w:rPr>
      </w:pPr>
      <w:r w:rsidRPr="006E1117">
        <w:rPr>
          <w:szCs w:val="28"/>
        </w:rPr>
        <w:t xml:space="preserve">Рисунок 15 </w:t>
      </w:r>
      <w:r w:rsidR="009666C4" w:rsidRPr="00417D1C">
        <w:rPr>
          <w:rFonts w:eastAsia="Times New Roman"/>
          <w:spacing w:val="2"/>
          <w:szCs w:val="28"/>
        </w:rPr>
        <w:t>–</w:t>
      </w:r>
      <w:r w:rsidRPr="006E1117">
        <w:rPr>
          <w:szCs w:val="28"/>
        </w:rPr>
        <w:t xml:space="preserve"> Влияние концентрации водной суспензии </w:t>
      </w:r>
      <w:r w:rsidR="0028203E">
        <w:rPr>
          <w:szCs w:val="28"/>
          <w:lang w:val="kk-KZ"/>
        </w:rPr>
        <w:t xml:space="preserve">удобрения </w:t>
      </w:r>
      <w:r w:rsidRPr="006E1117">
        <w:rPr>
          <w:szCs w:val="28"/>
        </w:rPr>
        <w:t>«Агробионов» на индекс фитоактивности семян льна масличного</w:t>
      </w:r>
    </w:p>
    <w:p w:rsidR="00FF7217" w:rsidRPr="006E1117" w:rsidRDefault="00FF7217" w:rsidP="00FF7217">
      <w:pPr>
        <w:ind w:firstLine="0"/>
        <w:rPr>
          <w:szCs w:val="28"/>
        </w:rPr>
      </w:pPr>
    </w:p>
    <w:p w:rsidR="00FF7217" w:rsidRPr="00A9797D" w:rsidRDefault="00FF7217" w:rsidP="00FF7217">
      <w:pPr>
        <w:ind w:firstLine="708"/>
        <w:rPr>
          <w:color w:val="FF0000"/>
          <w:szCs w:val="28"/>
        </w:rPr>
      </w:pPr>
      <w:r w:rsidRPr="006E1117">
        <w:rPr>
          <w:szCs w:val="28"/>
        </w:rPr>
        <w:t>Таким образом, нами предложен способ предпосевной обработки семян льна масличного для активации ростовых процессов раствором водной суспензии из удобрения «Агробионов»</w:t>
      </w:r>
      <w:r w:rsidR="00C40A42">
        <w:rPr>
          <w:szCs w:val="28"/>
        </w:rPr>
        <w:t xml:space="preserve"> </w:t>
      </w:r>
      <w:r w:rsidRPr="006E1117">
        <w:rPr>
          <w:szCs w:val="28"/>
        </w:rPr>
        <w:t>[</w:t>
      </w:r>
      <w:r w:rsidR="00CD0E1D" w:rsidRPr="006E1117">
        <w:rPr>
          <w:szCs w:val="28"/>
        </w:rPr>
        <w:t>21</w:t>
      </w:r>
      <w:r w:rsidR="00226A79">
        <w:rPr>
          <w:szCs w:val="28"/>
        </w:rPr>
        <w:t>1</w:t>
      </w:r>
      <w:r w:rsidRPr="001246F6">
        <w:rPr>
          <w:szCs w:val="28"/>
        </w:rPr>
        <w:t>].</w:t>
      </w:r>
    </w:p>
    <w:p w:rsidR="00FF7217" w:rsidRPr="006E1117" w:rsidRDefault="00FF7217" w:rsidP="00FF7217">
      <w:pPr>
        <w:ind w:firstLine="708"/>
        <w:rPr>
          <w:szCs w:val="28"/>
        </w:rPr>
      </w:pPr>
      <w:r w:rsidRPr="006E1117">
        <w:rPr>
          <w:szCs w:val="28"/>
        </w:rPr>
        <w:lastRenderedPageBreak/>
        <w:t>Как видно из полученных данных</w:t>
      </w:r>
      <w:r w:rsidR="0028203E">
        <w:rPr>
          <w:szCs w:val="28"/>
          <w:lang w:val="kk-KZ"/>
        </w:rPr>
        <w:t>,</w:t>
      </w:r>
      <w:r w:rsidRPr="006E1117">
        <w:rPr>
          <w:szCs w:val="28"/>
        </w:rPr>
        <w:t xml:space="preserve"> наиболее оптимальными концентрациями для приготовления суспензии является концентрация 5%.</w:t>
      </w:r>
    </w:p>
    <w:p w:rsidR="00FF7217" w:rsidRPr="006E1117" w:rsidRDefault="00FF7217" w:rsidP="00FF7217">
      <w:pPr>
        <w:ind w:firstLine="708"/>
        <w:rPr>
          <w:szCs w:val="28"/>
        </w:rPr>
      </w:pPr>
      <w:r w:rsidRPr="006E1117">
        <w:rPr>
          <w:szCs w:val="28"/>
        </w:rPr>
        <w:t>Использование суспензии в 5% концентрации обеспечило повышение лабораторной всхожести до 97% (на контроле 88%), длины подсемядольного колена до 80</w:t>
      </w:r>
      <w:r w:rsidR="0028203E">
        <w:rPr>
          <w:szCs w:val="28"/>
          <w:lang w:val="kk-KZ"/>
        </w:rPr>
        <w:t xml:space="preserve"> </w:t>
      </w:r>
      <w:r w:rsidRPr="006E1117">
        <w:rPr>
          <w:szCs w:val="28"/>
        </w:rPr>
        <w:t>мм и корешков79</w:t>
      </w:r>
      <w:r w:rsidR="0028203E">
        <w:rPr>
          <w:szCs w:val="28"/>
          <w:lang w:val="kk-KZ"/>
        </w:rPr>
        <w:t xml:space="preserve"> </w:t>
      </w:r>
      <w:r w:rsidRPr="006E1117">
        <w:rPr>
          <w:szCs w:val="28"/>
        </w:rPr>
        <w:t>мм (на контроле</w:t>
      </w:r>
      <w:r w:rsidR="0028203E">
        <w:rPr>
          <w:szCs w:val="28"/>
          <w:lang w:val="kk-KZ"/>
        </w:rPr>
        <w:t>,</w:t>
      </w:r>
      <w:r w:rsidRPr="006E1117">
        <w:rPr>
          <w:szCs w:val="28"/>
        </w:rPr>
        <w:t xml:space="preserve"> соответственно</w:t>
      </w:r>
      <w:r w:rsidR="0028203E">
        <w:rPr>
          <w:szCs w:val="28"/>
          <w:lang w:val="kk-KZ"/>
        </w:rPr>
        <w:t>,</w:t>
      </w:r>
      <w:r w:rsidRPr="006E1117">
        <w:rPr>
          <w:szCs w:val="28"/>
        </w:rPr>
        <w:t xml:space="preserve"> 55 мм</w:t>
      </w:r>
      <w:r w:rsidR="00A9797D">
        <w:rPr>
          <w:szCs w:val="28"/>
        </w:rPr>
        <w:t xml:space="preserve"> и 46 мм), а также массы проросш</w:t>
      </w:r>
      <w:r w:rsidRPr="006E1117">
        <w:rPr>
          <w:szCs w:val="28"/>
        </w:rPr>
        <w:t>их семян льна масличного до 1,6 г (на контроле 0,6 г). Угнетения семян при обработке вытяжкой из данного удобрения не наблюдалось.</w:t>
      </w:r>
    </w:p>
    <w:p w:rsidR="00FF7217" w:rsidRPr="006E1117" w:rsidRDefault="00FF7217" w:rsidP="00FF7217">
      <w:pPr>
        <w:ind w:firstLine="708"/>
        <w:rPr>
          <w:szCs w:val="28"/>
        </w:rPr>
      </w:pPr>
      <w:r w:rsidRPr="006E1117">
        <w:rPr>
          <w:szCs w:val="28"/>
        </w:rPr>
        <w:t>Использование этого способа позволит снизить нормы высева и обеспечит получение дружных всходов.</w:t>
      </w:r>
    </w:p>
    <w:p w:rsidR="00FF7217" w:rsidRPr="006E1117" w:rsidRDefault="00FF7217" w:rsidP="00FF7217">
      <w:pPr>
        <w:ind w:firstLine="851"/>
        <w:rPr>
          <w:szCs w:val="28"/>
        </w:rPr>
      </w:pPr>
      <w:r w:rsidRPr="006E1117">
        <w:rPr>
          <w:szCs w:val="28"/>
        </w:rPr>
        <w:t xml:space="preserve">По результатам данных лабораторных опытов нами получен патент на полезную модель «Способ предпосевной обработки семян льна масличного удобрением «Агробионов», произведенным на основе золошлака и технического углерода» </w:t>
      </w:r>
      <w:r w:rsidRPr="00971267">
        <w:rPr>
          <w:szCs w:val="28"/>
        </w:rPr>
        <w:t xml:space="preserve">(Приложение </w:t>
      </w:r>
      <w:r w:rsidR="0028203E" w:rsidRPr="00971267">
        <w:rPr>
          <w:szCs w:val="28"/>
          <w:lang w:val="kk-KZ"/>
        </w:rPr>
        <w:t>М</w:t>
      </w:r>
      <w:r w:rsidRPr="00971267">
        <w:rPr>
          <w:szCs w:val="28"/>
        </w:rPr>
        <w:t>).</w:t>
      </w:r>
    </w:p>
    <w:p w:rsidR="00FF7217" w:rsidRPr="006E1117" w:rsidRDefault="00FF7217" w:rsidP="00FF7217">
      <w:pPr>
        <w:ind w:firstLine="851"/>
        <w:rPr>
          <w:szCs w:val="28"/>
        </w:rPr>
      </w:pPr>
      <w:r w:rsidRPr="006E1117">
        <w:rPr>
          <w:szCs w:val="28"/>
        </w:rPr>
        <w:t>Таким образом, подводя итог</w:t>
      </w:r>
      <w:r w:rsidR="00633917">
        <w:rPr>
          <w:szCs w:val="28"/>
        </w:rPr>
        <w:t>и</w:t>
      </w:r>
      <w:r w:rsidRPr="006E1117">
        <w:rPr>
          <w:szCs w:val="28"/>
        </w:rPr>
        <w:t xml:space="preserve"> вышеизложенному, отметим, что нашими исследованиями доказана экологическая безопасность применени</w:t>
      </w:r>
      <w:r w:rsidR="0028203E">
        <w:rPr>
          <w:szCs w:val="28"/>
          <w:lang w:val="kk-KZ"/>
        </w:rPr>
        <w:t>я</w:t>
      </w:r>
      <w:r w:rsidRPr="006E1117">
        <w:rPr>
          <w:szCs w:val="28"/>
        </w:rPr>
        <w:t xml:space="preserve"> удобрения «Агробионов», изготовленного из отходов производства </w:t>
      </w:r>
      <w:r w:rsidR="009666C4" w:rsidRPr="00417D1C">
        <w:rPr>
          <w:rFonts w:eastAsia="Times New Roman"/>
          <w:spacing w:val="2"/>
          <w:szCs w:val="28"/>
        </w:rPr>
        <w:t>–</w:t>
      </w:r>
      <w:r w:rsidRPr="006E1117">
        <w:rPr>
          <w:szCs w:val="28"/>
        </w:rPr>
        <w:t xml:space="preserve"> золошлаков и технического углерода под л</w:t>
      </w:r>
      <w:r w:rsidR="006A4F7B">
        <w:rPr>
          <w:szCs w:val="28"/>
        </w:rPr>
        <w:t>е</w:t>
      </w:r>
      <w:r w:rsidRPr="006E1117">
        <w:rPr>
          <w:szCs w:val="28"/>
        </w:rPr>
        <w:t>н масличный как для предпосевной обработки семян,</w:t>
      </w:r>
      <w:r w:rsidR="00C40A42">
        <w:rPr>
          <w:szCs w:val="28"/>
        </w:rPr>
        <w:t xml:space="preserve"> </w:t>
      </w:r>
      <w:r w:rsidRPr="006E1117">
        <w:rPr>
          <w:szCs w:val="28"/>
        </w:rPr>
        <w:t>так и в качестве удобрения на черноземе обыкновенном.</w:t>
      </w:r>
    </w:p>
    <w:p w:rsidR="00FF7217" w:rsidRPr="006E1117" w:rsidRDefault="00FF7217" w:rsidP="004771F4">
      <w:pPr>
        <w:pStyle w:val="afd"/>
      </w:pPr>
    </w:p>
    <w:p w:rsidR="004771F4" w:rsidRPr="00D53555" w:rsidRDefault="00F61B5A" w:rsidP="004771F4">
      <w:pPr>
        <w:pStyle w:val="afd"/>
        <w:rPr>
          <w:lang w:val="kk-KZ"/>
        </w:rPr>
      </w:pPr>
      <w:r w:rsidRPr="006E1117">
        <w:t>3.2.2</w:t>
      </w:r>
      <w:r w:rsidR="008448FA" w:rsidRPr="006E1117">
        <w:t xml:space="preserve"> </w:t>
      </w:r>
      <w:bookmarkEnd w:id="18"/>
      <w:r w:rsidR="004771F4" w:rsidRPr="006E1117">
        <w:t>Влияние «Агробионов» на накопление тяжелых металлов и радионуклидов в семенах льна</w:t>
      </w:r>
      <w:r w:rsidR="00D53555">
        <w:rPr>
          <w:lang w:val="kk-KZ"/>
        </w:rPr>
        <w:t xml:space="preserve"> масличного</w:t>
      </w:r>
    </w:p>
    <w:p w:rsidR="008448FA" w:rsidRPr="006E1117" w:rsidRDefault="00732E4E" w:rsidP="004771F4">
      <w:pPr>
        <w:pStyle w:val="afd"/>
        <w:rPr>
          <w:b w:val="0"/>
        </w:rPr>
      </w:pPr>
      <w:r w:rsidRPr="006E1117">
        <w:rPr>
          <w:b w:val="0"/>
        </w:rPr>
        <w:t>Как мы выше отмечали, л</w:t>
      </w:r>
      <w:r w:rsidR="006A4F7B">
        <w:rPr>
          <w:b w:val="0"/>
        </w:rPr>
        <w:t>е</w:t>
      </w:r>
      <w:r w:rsidR="00AF7DC1" w:rsidRPr="006E1117">
        <w:rPr>
          <w:b w:val="0"/>
        </w:rPr>
        <w:t>н масличн</w:t>
      </w:r>
      <w:r w:rsidR="008448FA" w:rsidRPr="006E1117">
        <w:rPr>
          <w:b w:val="0"/>
        </w:rPr>
        <w:t xml:space="preserve">ый </w:t>
      </w:r>
      <w:r w:rsidRPr="006E1117">
        <w:rPr>
          <w:b w:val="0"/>
        </w:rPr>
        <w:t>имеет способность аккумулировать тяжел</w:t>
      </w:r>
      <w:r w:rsidR="008448FA" w:rsidRPr="006E1117">
        <w:rPr>
          <w:b w:val="0"/>
        </w:rPr>
        <w:t xml:space="preserve">ые металлы, как при низком, так и при высоком содержании их в почве. В связи с этим </w:t>
      </w:r>
      <w:r w:rsidRPr="006E1117">
        <w:rPr>
          <w:b w:val="0"/>
        </w:rPr>
        <w:t xml:space="preserve">при возделывании культуры в зонах, где возможно  накопление в почве этих элементов или при применении нетрадиционных удобрений, </w:t>
      </w:r>
      <w:r w:rsidR="008448FA" w:rsidRPr="006E1117">
        <w:rPr>
          <w:b w:val="0"/>
        </w:rPr>
        <w:t>необходим</w:t>
      </w:r>
      <w:r w:rsidRPr="006E1117">
        <w:rPr>
          <w:b w:val="0"/>
        </w:rPr>
        <w:t>а мониторинговая оценка экологической безопасности</w:t>
      </w:r>
      <w:r w:rsidR="008448FA" w:rsidRPr="006E1117">
        <w:rPr>
          <w:b w:val="0"/>
        </w:rPr>
        <w:t xml:space="preserve"> содержани</w:t>
      </w:r>
      <w:r w:rsidRPr="006E1117">
        <w:rPr>
          <w:b w:val="0"/>
        </w:rPr>
        <w:t>я</w:t>
      </w:r>
      <w:r w:rsidR="008448FA" w:rsidRPr="006E1117">
        <w:rPr>
          <w:b w:val="0"/>
        </w:rPr>
        <w:t xml:space="preserve"> тяжелых металлов в растениях и семе</w:t>
      </w:r>
      <w:r w:rsidRPr="006E1117">
        <w:rPr>
          <w:b w:val="0"/>
        </w:rPr>
        <w:t>нах культуры</w:t>
      </w:r>
      <w:r w:rsidR="008448FA" w:rsidRPr="006E1117">
        <w:rPr>
          <w:b w:val="0"/>
        </w:rPr>
        <w:t>. Как показывают исследования О.М. Мельникова и др. (2013)</w:t>
      </w:r>
      <w:r w:rsidR="00D53555">
        <w:rPr>
          <w:b w:val="0"/>
          <w:lang w:val="kk-KZ"/>
        </w:rPr>
        <w:t>,</w:t>
      </w:r>
      <w:r w:rsidR="008448FA" w:rsidRPr="006E1117">
        <w:rPr>
          <w:b w:val="0"/>
        </w:rPr>
        <w:t xml:space="preserve"> накопление тяжелых металлов, </w:t>
      </w:r>
      <w:r w:rsidRPr="006E1117">
        <w:rPr>
          <w:b w:val="0"/>
        </w:rPr>
        <w:t>в частности</w:t>
      </w:r>
      <w:r w:rsidR="00D53555">
        <w:rPr>
          <w:b w:val="0"/>
          <w:lang w:val="kk-KZ"/>
        </w:rPr>
        <w:t>,</w:t>
      </w:r>
      <w:r w:rsidRPr="006E1117">
        <w:rPr>
          <w:b w:val="0"/>
        </w:rPr>
        <w:t xml:space="preserve"> кадмия, </w:t>
      </w:r>
      <w:r w:rsidR="008448FA" w:rsidRPr="006E1117">
        <w:rPr>
          <w:b w:val="0"/>
        </w:rPr>
        <w:t xml:space="preserve">в семенах льна масличного зависит от нормы внесения </w:t>
      </w:r>
      <w:r w:rsidRPr="006E1117">
        <w:rPr>
          <w:b w:val="0"/>
        </w:rPr>
        <w:t>агрохимикатов</w:t>
      </w:r>
      <w:r w:rsidR="008448FA" w:rsidRPr="006E1117">
        <w:rPr>
          <w:b w:val="0"/>
        </w:rPr>
        <w:t>, от типа, состава и кислотности почв</w:t>
      </w:r>
      <w:r w:rsidR="00A9797D">
        <w:rPr>
          <w:b w:val="0"/>
        </w:rPr>
        <w:t xml:space="preserve"> </w:t>
      </w:r>
      <w:r w:rsidR="00CD0E1D" w:rsidRPr="006E1117">
        <w:rPr>
          <w:b w:val="0"/>
        </w:rPr>
        <w:t>[21</w:t>
      </w:r>
      <w:r w:rsidR="00F81038">
        <w:rPr>
          <w:b w:val="0"/>
        </w:rPr>
        <w:t>2</w:t>
      </w:r>
      <w:r w:rsidR="00CD0E1D" w:rsidRPr="006E1117">
        <w:rPr>
          <w:b w:val="0"/>
        </w:rPr>
        <w:t>].</w:t>
      </w:r>
      <w:r w:rsidRPr="006E1117">
        <w:rPr>
          <w:b w:val="0"/>
        </w:rPr>
        <w:t xml:space="preserve"> По данным </w:t>
      </w:r>
      <w:r w:rsidR="008448FA" w:rsidRPr="006E1117">
        <w:rPr>
          <w:b w:val="0"/>
        </w:rPr>
        <w:t xml:space="preserve">Li, Y. </w:t>
      </w:r>
      <w:r w:rsidR="00D53555">
        <w:rPr>
          <w:b w:val="0"/>
          <w:lang w:val="kk-KZ"/>
        </w:rPr>
        <w:t>(</w:t>
      </w:r>
      <w:r w:rsidR="008448FA" w:rsidRPr="006E1117">
        <w:rPr>
          <w:b w:val="0"/>
        </w:rPr>
        <w:t>1997</w:t>
      </w:r>
      <w:r w:rsidR="00D53555">
        <w:rPr>
          <w:b w:val="0"/>
          <w:lang w:val="kk-KZ"/>
        </w:rPr>
        <w:t>),</w:t>
      </w:r>
      <w:r w:rsidR="008448FA" w:rsidRPr="006E1117">
        <w:rPr>
          <w:b w:val="0"/>
        </w:rPr>
        <w:t xml:space="preserve"> накопление кадмия в растениях и семенах льна масличного может варьировать в пределах от 0,05</w:t>
      </w:r>
      <w:r w:rsidR="00D53555">
        <w:rPr>
          <w:b w:val="0"/>
          <w:lang w:val="kk-KZ"/>
        </w:rPr>
        <w:t>-</w:t>
      </w:r>
      <w:r w:rsidR="008448FA" w:rsidRPr="006E1117">
        <w:rPr>
          <w:b w:val="0"/>
        </w:rPr>
        <w:t>1,8 мг/кг [</w:t>
      </w:r>
      <w:r w:rsidR="00CD0E1D" w:rsidRPr="006E1117">
        <w:rPr>
          <w:b w:val="0"/>
        </w:rPr>
        <w:t>2</w:t>
      </w:r>
      <w:r w:rsidR="00CA475A">
        <w:rPr>
          <w:b w:val="0"/>
        </w:rPr>
        <w:t>1</w:t>
      </w:r>
      <w:r w:rsidR="00F81038">
        <w:rPr>
          <w:b w:val="0"/>
        </w:rPr>
        <w:t>3</w:t>
      </w:r>
      <w:r w:rsidR="008448FA" w:rsidRPr="006E1117">
        <w:rPr>
          <w:b w:val="0"/>
        </w:rPr>
        <w:t xml:space="preserve">]. </w:t>
      </w:r>
    </w:p>
    <w:p w:rsidR="00732E4E" w:rsidRPr="006E1117" w:rsidRDefault="00732E4E" w:rsidP="008448FA">
      <w:pPr>
        <w:ind w:firstLine="708"/>
        <w:rPr>
          <w:szCs w:val="28"/>
        </w:rPr>
      </w:pPr>
      <w:r w:rsidRPr="006E1117">
        <w:rPr>
          <w:szCs w:val="28"/>
        </w:rPr>
        <w:t>С целью экотоксикологической оценки применения удобрения из золошлаков «Агробионов» нами изучена степень накопления тяжелых металлов в семенах льна масличного, поскольку технологическая цель возделывания культуры – производств</w:t>
      </w:r>
      <w:r w:rsidR="00571E41" w:rsidRPr="006E1117">
        <w:rPr>
          <w:szCs w:val="28"/>
        </w:rPr>
        <w:t>о</w:t>
      </w:r>
      <w:r w:rsidRPr="006E1117">
        <w:rPr>
          <w:szCs w:val="28"/>
        </w:rPr>
        <w:t xml:space="preserve"> масла. </w:t>
      </w:r>
    </w:p>
    <w:p w:rsidR="008448FA" w:rsidRPr="006E1117" w:rsidRDefault="008448FA" w:rsidP="008448FA">
      <w:pPr>
        <w:ind w:firstLine="708"/>
        <w:rPr>
          <w:szCs w:val="28"/>
        </w:rPr>
      </w:pPr>
      <w:r w:rsidRPr="006E1117">
        <w:rPr>
          <w:szCs w:val="28"/>
        </w:rPr>
        <w:t xml:space="preserve">По результатам наших исследований содержание свинца в семенах льна масличного на вариантах применения </w:t>
      </w:r>
      <w:r w:rsidR="00571E41" w:rsidRPr="006E1117">
        <w:rPr>
          <w:szCs w:val="28"/>
        </w:rPr>
        <w:t xml:space="preserve">возрастающих </w:t>
      </w:r>
      <w:r w:rsidRPr="006E1117">
        <w:rPr>
          <w:szCs w:val="28"/>
        </w:rPr>
        <w:t xml:space="preserve">доз удобрения </w:t>
      </w:r>
      <w:r w:rsidR="00FD6E34" w:rsidRPr="006E1117">
        <w:rPr>
          <w:szCs w:val="28"/>
        </w:rPr>
        <w:t>«Агробионов»</w:t>
      </w:r>
      <w:r w:rsidR="00702AF5" w:rsidRPr="006E1117">
        <w:rPr>
          <w:szCs w:val="28"/>
        </w:rPr>
        <w:t xml:space="preserve"> варьирует в пределах 0,09-0,15 мг/кг</w:t>
      </w:r>
      <w:r w:rsidR="00571E41" w:rsidRPr="006E1117">
        <w:rPr>
          <w:szCs w:val="28"/>
        </w:rPr>
        <w:t xml:space="preserve"> при значении на </w:t>
      </w:r>
      <w:r w:rsidR="00702AF5" w:rsidRPr="006E1117">
        <w:rPr>
          <w:szCs w:val="28"/>
        </w:rPr>
        <w:t xml:space="preserve">контроле </w:t>
      </w:r>
      <w:r w:rsidR="009666C4" w:rsidRPr="00417D1C">
        <w:rPr>
          <w:rFonts w:eastAsia="Times New Roman"/>
          <w:spacing w:val="2"/>
          <w:szCs w:val="28"/>
        </w:rPr>
        <w:t>–</w:t>
      </w:r>
      <w:r w:rsidR="00571E41" w:rsidRPr="006E1117">
        <w:rPr>
          <w:szCs w:val="28"/>
        </w:rPr>
        <w:t xml:space="preserve"> </w:t>
      </w:r>
      <w:r w:rsidR="00702AF5" w:rsidRPr="006E1117">
        <w:rPr>
          <w:szCs w:val="28"/>
        </w:rPr>
        <w:t>0,11</w:t>
      </w:r>
      <w:r w:rsidRPr="006E1117">
        <w:rPr>
          <w:szCs w:val="28"/>
        </w:rPr>
        <w:t xml:space="preserve"> мг/кг</w:t>
      </w:r>
      <w:r w:rsidR="00924046" w:rsidRPr="006E1117">
        <w:rPr>
          <w:szCs w:val="28"/>
        </w:rPr>
        <w:t xml:space="preserve">. </w:t>
      </w:r>
      <w:r w:rsidR="00571E41" w:rsidRPr="006E1117">
        <w:rPr>
          <w:szCs w:val="28"/>
        </w:rPr>
        <w:t xml:space="preserve">Однако эти количества </w:t>
      </w:r>
      <w:r w:rsidR="00924046" w:rsidRPr="006E1117">
        <w:rPr>
          <w:szCs w:val="28"/>
        </w:rPr>
        <w:t>намного</w:t>
      </w:r>
      <w:r w:rsidR="00571E41" w:rsidRPr="006E1117">
        <w:rPr>
          <w:szCs w:val="28"/>
        </w:rPr>
        <w:t xml:space="preserve"> ниже значений ПДК </w:t>
      </w:r>
      <w:r w:rsidRPr="006E1117">
        <w:rPr>
          <w:szCs w:val="28"/>
        </w:rPr>
        <w:t>– 1,0 мг/кг</w:t>
      </w:r>
      <w:r w:rsidR="00D53555">
        <w:rPr>
          <w:szCs w:val="28"/>
        </w:rPr>
        <w:t xml:space="preserve"> (таблица 1</w:t>
      </w:r>
      <w:r w:rsidR="00D53555">
        <w:rPr>
          <w:szCs w:val="28"/>
          <w:lang w:val="kk-KZ"/>
        </w:rPr>
        <w:t>6</w:t>
      </w:r>
      <w:r w:rsidR="00571E41" w:rsidRPr="006E1117">
        <w:rPr>
          <w:szCs w:val="28"/>
        </w:rPr>
        <w:t>)</w:t>
      </w:r>
      <w:r w:rsidRPr="006E1117">
        <w:rPr>
          <w:szCs w:val="28"/>
        </w:rPr>
        <w:t xml:space="preserve">. </w:t>
      </w:r>
    </w:p>
    <w:p w:rsidR="00F976D8" w:rsidRPr="006E1117" w:rsidRDefault="00F976D8" w:rsidP="008448FA">
      <w:pPr>
        <w:ind w:firstLine="708"/>
        <w:rPr>
          <w:szCs w:val="28"/>
        </w:rPr>
      </w:pPr>
    </w:p>
    <w:p w:rsidR="008448FA" w:rsidRDefault="00D53555" w:rsidP="00275E42">
      <w:pPr>
        <w:pStyle w:val="aff0"/>
      </w:pPr>
      <w:r>
        <w:lastRenderedPageBreak/>
        <w:t>Таблица 1</w:t>
      </w:r>
      <w:r>
        <w:rPr>
          <w:lang w:val="kk-KZ"/>
        </w:rPr>
        <w:t>6</w:t>
      </w:r>
      <w:r w:rsidR="008448FA" w:rsidRPr="006E1117">
        <w:t xml:space="preserve"> </w:t>
      </w:r>
      <w:r w:rsidR="009666C4" w:rsidRPr="00417D1C">
        <w:rPr>
          <w:rFonts w:eastAsia="Times New Roman"/>
          <w:spacing w:val="2"/>
        </w:rPr>
        <w:t>–</w:t>
      </w:r>
      <w:r w:rsidR="008448FA" w:rsidRPr="006E1117">
        <w:t xml:space="preserve"> Влияние доз внесения </w:t>
      </w:r>
      <w:r>
        <w:rPr>
          <w:lang w:val="kk-KZ"/>
        </w:rPr>
        <w:t xml:space="preserve">удобрения </w:t>
      </w:r>
      <w:r w:rsidR="00FD6E34" w:rsidRPr="006E1117">
        <w:t>«Агробионов»</w:t>
      </w:r>
      <w:r w:rsidR="008448FA" w:rsidRPr="006E1117">
        <w:t xml:space="preserve"> на содержание тяжелых металлов в семенах льна масличного, мг/кг (среднее </w:t>
      </w:r>
      <w:r>
        <w:rPr>
          <w:lang w:val="kk-KZ"/>
        </w:rPr>
        <w:t xml:space="preserve">                                </w:t>
      </w:r>
      <w:r w:rsidR="008448FA" w:rsidRPr="006E1117">
        <w:t>за 2018-2020 гг.)</w:t>
      </w:r>
    </w:p>
    <w:p w:rsidR="00C40A42" w:rsidRPr="00C40A42" w:rsidRDefault="00C40A42" w:rsidP="00275E42">
      <w:pPr>
        <w:pStyle w:val="aff0"/>
        <w:rPr>
          <w:sz w:val="16"/>
          <w:szCs w:val="16"/>
        </w:rPr>
      </w:pP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402"/>
        <w:gridCol w:w="1353"/>
        <w:gridCol w:w="1354"/>
        <w:gridCol w:w="1353"/>
        <w:gridCol w:w="1354"/>
      </w:tblGrid>
      <w:tr w:rsidR="00924046" w:rsidRPr="006E1117" w:rsidTr="00924046">
        <w:trPr>
          <w:trHeight w:val="397"/>
          <w:jc w:val="center"/>
        </w:trPr>
        <w:tc>
          <w:tcPr>
            <w:tcW w:w="849" w:type="dxa"/>
            <w:shd w:val="clear" w:color="auto" w:fill="auto"/>
            <w:vAlign w:val="center"/>
          </w:tcPr>
          <w:p w:rsidR="00924046" w:rsidRPr="006E1117" w:rsidRDefault="00924046" w:rsidP="00275E42">
            <w:pPr>
              <w:ind w:firstLine="0"/>
              <w:jc w:val="center"/>
              <w:rPr>
                <w:szCs w:val="28"/>
              </w:rPr>
            </w:pPr>
            <w:r w:rsidRPr="006E1117">
              <w:rPr>
                <w:szCs w:val="28"/>
              </w:rPr>
              <w:t>№ пп</w:t>
            </w:r>
          </w:p>
        </w:tc>
        <w:tc>
          <w:tcPr>
            <w:tcW w:w="3402" w:type="dxa"/>
            <w:shd w:val="clear" w:color="auto" w:fill="auto"/>
            <w:vAlign w:val="center"/>
          </w:tcPr>
          <w:p w:rsidR="00924046" w:rsidRPr="006E1117" w:rsidRDefault="00924046" w:rsidP="004771F4">
            <w:pPr>
              <w:ind w:firstLine="0"/>
              <w:jc w:val="center"/>
              <w:rPr>
                <w:szCs w:val="28"/>
              </w:rPr>
            </w:pPr>
            <w:r w:rsidRPr="006E1117">
              <w:rPr>
                <w:szCs w:val="28"/>
              </w:rPr>
              <w:t>Вариант</w:t>
            </w:r>
          </w:p>
        </w:tc>
        <w:tc>
          <w:tcPr>
            <w:tcW w:w="1353" w:type="dxa"/>
            <w:shd w:val="clear" w:color="auto" w:fill="auto"/>
            <w:vAlign w:val="center"/>
          </w:tcPr>
          <w:p w:rsidR="00924046" w:rsidRPr="006E1117" w:rsidRDefault="00924046" w:rsidP="00275E42">
            <w:pPr>
              <w:ind w:firstLine="0"/>
              <w:jc w:val="center"/>
              <w:rPr>
                <w:szCs w:val="28"/>
              </w:rPr>
            </w:pPr>
            <w:r w:rsidRPr="006E1117">
              <w:rPr>
                <w:szCs w:val="28"/>
              </w:rPr>
              <w:t>Р</w:t>
            </w:r>
            <w:proofErr w:type="gramStart"/>
            <w:r w:rsidRPr="006E1117">
              <w:rPr>
                <w:szCs w:val="28"/>
              </w:rPr>
              <w:t>b</w:t>
            </w:r>
            <w:proofErr w:type="gramEnd"/>
          </w:p>
        </w:tc>
        <w:tc>
          <w:tcPr>
            <w:tcW w:w="1354" w:type="dxa"/>
            <w:shd w:val="clear" w:color="auto" w:fill="auto"/>
            <w:vAlign w:val="center"/>
          </w:tcPr>
          <w:p w:rsidR="00924046" w:rsidRPr="006E1117" w:rsidRDefault="00924046" w:rsidP="00275E42">
            <w:pPr>
              <w:ind w:firstLine="0"/>
              <w:jc w:val="center"/>
              <w:rPr>
                <w:szCs w:val="28"/>
              </w:rPr>
            </w:pPr>
            <w:r w:rsidRPr="006E1117">
              <w:rPr>
                <w:szCs w:val="28"/>
              </w:rPr>
              <w:t>Cd</w:t>
            </w:r>
          </w:p>
        </w:tc>
        <w:tc>
          <w:tcPr>
            <w:tcW w:w="1353" w:type="dxa"/>
            <w:vAlign w:val="center"/>
          </w:tcPr>
          <w:p w:rsidR="00924046" w:rsidRPr="006E1117" w:rsidRDefault="00924046" w:rsidP="00275E42">
            <w:pPr>
              <w:ind w:firstLine="0"/>
              <w:jc w:val="center"/>
              <w:rPr>
                <w:szCs w:val="28"/>
              </w:rPr>
            </w:pPr>
            <w:r w:rsidRPr="006E1117">
              <w:rPr>
                <w:szCs w:val="28"/>
              </w:rPr>
              <w:t>Cu</w:t>
            </w:r>
          </w:p>
        </w:tc>
        <w:tc>
          <w:tcPr>
            <w:tcW w:w="1354" w:type="dxa"/>
            <w:vAlign w:val="center"/>
          </w:tcPr>
          <w:p w:rsidR="00924046" w:rsidRPr="006E1117" w:rsidRDefault="00924046" w:rsidP="00275E42">
            <w:pPr>
              <w:ind w:firstLine="0"/>
              <w:jc w:val="center"/>
              <w:rPr>
                <w:szCs w:val="28"/>
              </w:rPr>
            </w:pPr>
            <w:r w:rsidRPr="006E1117">
              <w:rPr>
                <w:szCs w:val="28"/>
              </w:rPr>
              <w:t>Zn</w:t>
            </w:r>
          </w:p>
        </w:tc>
      </w:tr>
      <w:tr w:rsidR="00924046" w:rsidRPr="006E1117" w:rsidTr="00924046">
        <w:trPr>
          <w:trHeight w:val="397"/>
          <w:jc w:val="center"/>
        </w:trPr>
        <w:tc>
          <w:tcPr>
            <w:tcW w:w="849" w:type="dxa"/>
            <w:shd w:val="clear" w:color="auto" w:fill="auto"/>
            <w:vAlign w:val="center"/>
          </w:tcPr>
          <w:p w:rsidR="00924046" w:rsidRPr="006E1117" w:rsidRDefault="00924046" w:rsidP="00275E42">
            <w:pPr>
              <w:ind w:firstLine="0"/>
              <w:jc w:val="center"/>
              <w:rPr>
                <w:szCs w:val="28"/>
              </w:rPr>
            </w:pPr>
            <w:r w:rsidRPr="006E1117">
              <w:rPr>
                <w:szCs w:val="28"/>
              </w:rPr>
              <w:t>1</w:t>
            </w:r>
          </w:p>
        </w:tc>
        <w:tc>
          <w:tcPr>
            <w:tcW w:w="3402" w:type="dxa"/>
            <w:shd w:val="clear" w:color="auto" w:fill="auto"/>
            <w:vAlign w:val="center"/>
          </w:tcPr>
          <w:p w:rsidR="00924046" w:rsidRPr="006E1117" w:rsidRDefault="00D53555" w:rsidP="004771F4">
            <w:pPr>
              <w:ind w:left="-76" w:firstLine="0"/>
              <w:jc w:val="left"/>
              <w:rPr>
                <w:szCs w:val="28"/>
              </w:rPr>
            </w:pPr>
            <w:r>
              <w:rPr>
                <w:szCs w:val="28"/>
                <w:lang w:val="kk-KZ"/>
              </w:rPr>
              <w:t>К</w:t>
            </w:r>
            <w:r w:rsidR="00924046" w:rsidRPr="006E1117">
              <w:rPr>
                <w:szCs w:val="28"/>
              </w:rPr>
              <w:t>онтроль</w:t>
            </w:r>
          </w:p>
        </w:tc>
        <w:tc>
          <w:tcPr>
            <w:tcW w:w="1353" w:type="dxa"/>
            <w:shd w:val="clear" w:color="auto" w:fill="auto"/>
            <w:vAlign w:val="center"/>
          </w:tcPr>
          <w:p w:rsidR="00924046" w:rsidRPr="006E1117" w:rsidRDefault="00924046" w:rsidP="004771F4">
            <w:pPr>
              <w:ind w:firstLine="0"/>
              <w:jc w:val="center"/>
              <w:rPr>
                <w:szCs w:val="28"/>
              </w:rPr>
            </w:pPr>
            <w:r w:rsidRPr="006E1117">
              <w:rPr>
                <w:szCs w:val="28"/>
              </w:rPr>
              <w:t>0,11</w:t>
            </w:r>
          </w:p>
        </w:tc>
        <w:tc>
          <w:tcPr>
            <w:tcW w:w="1354" w:type="dxa"/>
            <w:shd w:val="clear" w:color="auto" w:fill="auto"/>
            <w:vAlign w:val="center"/>
          </w:tcPr>
          <w:p w:rsidR="00924046" w:rsidRPr="006E1117" w:rsidRDefault="00924046" w:rsidP="004771F4">
            <w:pPr>
              <w:ind w:firstLine="0"/>
              <w:jc w:val="center"/>
              <w:rPr>
                <w:szCs w:val="28"/>
              </w:rPr>
            </w:pPr>
            <w:r w:rsidRPr="006E1117">
              <w:rPr>
                <w:szCs w:val="28"/>
              </w:rPr>
              <w:t>0,03</w:t>
            </w:r>
          </w:p>
        </w:tc>
        <w:tc>
          <w:tcPr>
            <w:tcW w:w="1353" w:type="dxa"/>
            <w:vAlign w:val="center"/>
          </w:tcPr>
          <w:p w:rsidR="00924046" w:rsidRPr="006E1117" w:rsidRDefault="00924046" w:rsidP="004771F4">
            <w:pPr>
              <w:ind w:firstLine="0"/>
              <w:jc w:val="center"/>
              <w:rPr>
                <w:szCs w:val="28"/>
              </w:rPr>
            </w:pPr>
            <w:r w:rsidRPr="006E1117">
              <w:rPr>
                <w:szCs w:val="28"/>
              </w:rPr>
              <w:t>8,75</w:t>
            </w:r>
          </w:p>
        </w:tc>
        <w:tc>
          <w:tcPr>
            <w:tcW w:w="1354" w:type="dxa"/>
            <w:vAlign w:val="center"/>
          </w:tcPr>
          <w:p w:rsidR="00924046" w:rsidRPr="006E1117" w:rsidRDefault="00924046" w:rsidP="004771F4">
            <w:pPr>
              <w:ind w:firstLine="0"/>
              <w:jc w:val="center"/>
              <w:rPr>
                <w:szCs w:val="28"/>
              </w:rPr>
            </w:pPr>
            <w:r w:rsidRPr="006E1117">
              <w:rPr>
                <w:szCs w:val="28"/>
              </w:rPr>
              <w:t>31,34</w:t>
            </w:r>
          </w:p>
        </w:tc>
      </w:tr>
      <w:tr w:rsidR="00924046" w:rsidRPr="006E1117" w:rsidTr="00924046">
        <w:trPr>
          <w:trHeight w:val="397"/>
          <w:jc w:val="center"/>
        </w:trPr>
        <w:tc>
          <w:tcPr>
            <w:tcW w:w="849" w:type="dxa"/>
            <w:shd w:val="clear" w:color="auto" w:fill="auto"/>
            <w:vAlign w:val="center"/>
          </w:tcPr>
          <w:p w:rsidR="00924046" w:rsidRPr="006E1117" w:rsidRDefault="00924046" w:rsidP="00275E42">
            <w:pPr>
              <w:ind w:firstLine="0"/>
              <w:jc w:val="center"/>
              <w:rPr>
                <w:szCs w:val="28"/>
              </w:rPr>
            </w:pPr>
            <w:r w:rsidRPr="006E1117">
              <w:rPr>
                <w:szCs w:val="28"/>
              </w:rPr>
              <w:t>2</w:t>
            </w:r>
          </w:p>
        </w:tc>
        <w:tc>
          <w:tcPr>
            <w:tcW w:w="3402" w:type="dxa"/>
            <w:shd w:val="clear" w:color="auto" w:fill="auto"/>
            <w:vAlign w:val="center"/>
          </w:tcPr>
          <w:p w:rsidR="00924046" w:rsidRPr="00D53555" w:rsidRDefault="00D53555" w:rsidP="004771F4">
            <w:pPr>
              <w:ind w:left="-76" w:firstLine="0"/>
              <w:jc w:val="left"/>
              <w:rPr>
                <w:szCs w:val="28"/>
                <w:lang w:val="kk-KZ"/>
              </w:rPr>
            </w:pPr>
            <w:r>
              <w:rPr>
                <w:szCs w:val="28"/>
                <w:lang w:val="kk-KZ"/>
              </w:rPr>
              <w:t>Ф</w:t>
            </w:r>
            <w:r w:rsidR="00924046" w:rsidRPr="006E1117">
              <w:rPr>
                <w:szCs w:val="28"/>
              </w:rPr>
              <w:t>он - 1/10 Р</w:t>
            </w:r>
            <w:r w:rsidR="00924046" w:rsidRPr="006E1117">
              <w:rPr>
                <w:szCs w:val="28"/>
                <w:vertAlign w:val="subscript"/>
              </w:rPr>
              <w:t>6</w:t>
            </w:r>
          </w:p>
        </w:tc>
        <w:tc>
          <w:tcPr>
            <w:tcW w:w="1353" w:type="dxa"/>
            <w:shd w:val="clear" w:color="auto" w:fill="auto"/>
            <w:vAlign w:val="center"/>
          </w:tcPr>
          <w:p w:rsidR="00924046" w:rsidRPr="006E1117" w:rsidRDefault="00924046" w:rsidP="004771F4">
            <w:pPr>
              <w:ind w:firstLine="0"/>
              <w:jc w:val="center"/>
              <w:rPr>
                <w:szCs w:val="28"/>
              </w:rPr>
            </w:pPr>
            <w:r w:rsidRPr="006E1117">
              <w:rPr>
                <w:szCs w:val="28"/>
              </w:rPr>
              <w:t>0,09</w:t>
            </w:r>
          </w:p>
        </w:tc>
        <w:tc>
          <w:tcPr>
            <w:tcW w:w="1354" w:type="dxa"/>
            <w:shd w:val="clear" w:color="auto" w:fill="auto"/>
            <w:vAlign w:val="center"/>
          </w:tcPr>
          <w:p w:rsidR="00924046" w:rsidRPr="006E1117" w:rsidRDefault="00924046" w:rsidP="004771F4">
            <w:pPr>
              <w:ind w:firstLine="0"/>
              <w:jc w:val="center"/>
              <w:rPr>
                <w:szCs w:val="28"/>
              </w:rPr>
            </w:pPr>
            <w:r w:rsidRPr="006E1117">
              <w:rPr>
                <w:szCs w:val="28"/>
              </w:rPr>
              <w:t>0,03</w:t>
            </w:r>
          </w:p>
        </w:tc>
        <w:tc>
          <w:tcPr>
            <w:tcW w:w="1353" w:type="dxa"/>
            <w:vAlign w:val="center"/>
          </w:tcPr>
          <w:p w:rsidR="00924046" w:rsidRPr="006E1117" w:rsidRDefault="00924046" w:rsidP="004771F4">
            <w:pPr>
              <w:ind w:firstLine="0"/>
              <w:jc w:val="center"/>
              <w:rPr>
                <w:szCs w:val="28"/>
              </w:rPr>
            </w:pPr>
            <w:r w:rsidRPr="006E1117">
              <w:rPr>
                <w:szCs w:val="28"/>
              </w:rPr>
              <w:t>10,00</w:t>
            </w:r>
          </w:p>
        </w:tc>
        <w:tc>
          <w:tcPr>
            <w:tcW w:w="1354" w:type="dxa"/>
            <w:vAlign w:val="center"/>
          </w:tcPr>
          <w:p w:rsidR="00924046" w:rsidRPr="006E1117" w:rsidRDefault="00924046" w:rsidP="004771F4">
            <w:pPr>
              <w:ind w:firstLine="0"/>
              <w:jc w:val="center"/>
              <w:rPr>
                <w:szCs w:val="28"/>
              </w:rPr>
            </w:pPr>
            <w:r w:rsidRPr="006E1117">
              <w:rPr>
                <w:szCs w:val="28"/>
              </w:rPr>
              <w:t>35,43</w:t>
            </w:r>
          </w:p>
        </w:tc>
      </w:tr>
      <w:tr w:rsidR="00924046" w:rsidRPr="006E1117" w:rsidTr="00924046">
        <w:trPr>
          <w:trHeight w:val="397"/>
          <w:jc w:val="center"/>
        </w:trPr>
        <w:tc>
          <w:tcPr>
            <w:tcW w:w="849" w:type="dxa"/>
            <w:shd w:val="clear" w:color="auto" w:fill="auto"/>
            <w:vAlign w:val="center"/>
          </w:tcPr>
          <w:p w:rsidR="00924046" w:rsidRPr="006E1117" w:rsidRDefault="00924046" w:rsidP="00275E42">
            <w:pPr>
              <w:ind w:firstLine="0"/>
              <w:jc w:val="center"/>
              <w:rPr>
                <w:szCs w:val="28"/>
              </w:rPr>
            </w:pPr>
            <w:r w:rsidRPr="006E1117">
              <w:rPr>
                <w:szCs w:val="28"/>
              </w:rPr>
              <w:t>3</w:t>
            </w:r>
          </w:p>
        </w:tc>
        <w:tc>
          <w:tcPr>
            <w:tcW w:w="3402" w:type="dxa"/>
            <w:shd w:val="clear" w:color="auto" w:fill="auto"/>
            <w:vAlign w:val="center"/>
          </w:tcPr>
          <w:p w:rsidR="00D53555" w:rsidRDefault="00D53555" w:rsidP="004771F4">
            <w:pPr>
              <w:ind w:left="-76" w:firstLine="0"/>
              <w:jc w:val="left"/>
              <w:rPr>
                <w:szCs w:val="28"/>
                <w:lang w:val="kk-KZ"/>
              </w:rPr>
            </w:pPr>
            <w:r>
              <w:rPr>
                <w:szCs w:val="28"/>
                <w:lang w:val="kk-KZ"/>
              </w:rPr>
              <w:t>Ф</w:t>
            </w:r>
            <w:r w:rsidR="00924046" w:rsidRPr="006E1117">
              <w:rPr>
                <w:szCs w:val="28"/>
              </w:rPr>
              <w:t xml:space="preserve">он + «Агробионов» </w:t>
            </w:r>
          </w:p>
          <w:p w:rsidR="00924046" w:rsidRPr="006E1117" w:rsidRDefault="00924046" w:rsidP="004771F4">
            <w:pPr>
              <w:ind w:left="-76" w:firstLine="0"/>
              <w:jc w:val="left"/>
              <w:rPr>
                <w:szCs w:val="28"/>
              </w:rPr>
            </w:pPr>
            <w:r w:rsidRPr="006E1117">
              <w:rPr>
                <w:szCs w:val="28"/>
              </w:rPr>
              <w:t>100 кг/га</w:t>
            </w:r>
          </w:p>
        </w:tc>
        <w:tc>
          <w:tcPr>
            <w:tcW w:w="1353" w:type="dxa"/>
            <w:shd w:val="clear" w:color="auto" w:fill="auto"/>
            <w:vAlign w:val="center"/>
          </w:tcPr>
          <w:p w:rsidR="00924046" w:rsidRPr="006E1117" w:rsidRDefault="00924046" w:rsidP="004771F4">
            <w:pPr>
              <w:ind w:firstLine="0"/>
              <w:jc w:val="center"/>
              <w:rPr>
                <w:szCs w:val="28"/>
              </w:rPr>
            </w:pPr>
            <w:r w:rsidRPr="006E1117">
              <w:rPr>
                <w:szCs w:val="28"/>
              </w:rPr>
              <w:t>0,13</w:t>
            </w:r>
          </w:p>
        </w:tc>
        <w:tc>
          <w:tcPr>
            <w:tcW w:w="1354" w:type="dxa"/>
            <w:shd w:val="clear" w:color="auto" w:fill="auto"/>
            <w:vAlign w:val="center"/>
          </w:tcPr>
          <w:p w:rsidR="00924046" w:rsidRPr="006E1117" w:rsidRDefault="00924046" w:rsidP="004771F4">
            <w:pPr>
              <w:ind w:firstLine="0"/>
              <w:jc w:val="center"/>
              <w:rPr>
                <w:szCs w:val="28"/>
              </w:rPr>
            </w:pPr>
            <w:r w:rsidRPr="006E1117">
              <w:rPr>
                <w:szCs w:val="28"/>
              </w:rPr>
              <w:t>0,04</w:t>
            </w:r>
          </w:p>
        </w:tc>
        <w:tc>
          <w:tcPr>
            <w:tcW w:w="1353" w:type="dxa"/>
            <w:vAlign w:val="center"/>
          </w:tcPr>
          <w:p w:rsidR="00924046" w:rsidRPr="006E1117" w:rsidRDefault="00924046" w:rsidP="004771F4">
            <w:pPr>
              <w:ind w:firstLine="0"/>
              <w:jc w:val="center"/>
              <w:rPr>
                <w:szCs w:val="28"/>
              </w:rPr>
            </w:pPr>
            <w:r w:rsidRPr="006E1117">
              <w:rPr>
                <w:szCs w:val="28"/>
              </w:rPr>
              <w:t>9,79</w:t>
            </w:r>
          </w:p>
        </w:tc>
        <w:tc>
          <w:tcPr>
            <w:tcW w:w="1354" w:type="dxa"/>
            <w:vAlign w:val="center"/>
          </w:tcPr>
          <w:p w:rsidR="00924046" w:rsidRPr="006E1117" w:rsidRDefault="00924046" w:rsidP="004771F4">
            <w:pPr>
              <w:ind w:firstLine="0"/>
              <w:jc w:val="center"/>
              <w:rPr>
                <w:szCs w:val="28"/>
              </w:rPr>
            </w:pPr>
            <w:r w:rsidRPr="006E1117">
              <w:rPr>
                <w:szCs w:val="28"/>
              </w:rPr>
              <w:t>33,82</w:t>
            </w:r>
          </w:p>
        </w:tc>
      </w:tr>
      <w:tr w:rsidR="00924046" w:rsidRPr="006E1117" w:rsidTr="00924046">
        <w:trPr>
          <w:trHeight w:val="397"/>
          <w:jc w:val="center"/>
        </w:trPr>
        <w:tc>
          <w:tcPr>
            <w:tcW w:w="849" w:type="dxa"/>
            <w:shd w:val="clear" w:color="auto" w:fill="auto"/>
            <w:vAlign w:val="center"/>
          </w:tcPr>
          <w:p w:rsidR="00924046" w:rsidRPr="006E1117" w:rsidRDefault="00924046" w:rsidP="00275E42">
            <w:pPr>
              <w:ind w:firstLine="0"/>
              <w:jc w:val="center"/>
              <w:rPr>
                <w:szCs w:val="28"/>
              </w:rPr>
            </w:pPr>
            <w:r w:rsidRPr="006E1117">
              <w:rPr>
                <w:szCs w:val="28"/>
              </w:rPr>
              <w:t>4</w:t>
            </w:r>
          </w:p>
        </w:tc>
        <w:tc>
          <w:tcPr>
            <w:tcW w:w="3402" w:type="dxa"/>
            <w:shd w:val="clear" w:color="auto" w:fill="auto"/>
            <w:vAlign w:val="center"/>
          </w:tcPr>
          <w:p w:rsidR="00D53555" w:rsidRDefault="00D53555" w:rsidP="004771F4">
            <w:pPr>
              <w:ind w:left="-76" w:firstLine="0"/>
              <w:jc w:val="left"/>
              <w:rPr>
                <w:szCs w:val="28"/>
                <w:lang w:val="kk-KZ"/>
              </w:rPr>
            </w:pPr>
            <w:r>
              <w:rPr>
                <w:szCs w:val="28"/>
                <w:lang w:val="kk-KZ"/>
              </w:rPr>
              <w:t>Ф</w:t>
            </w:r>
            <w:r w:rsidR="00924046" w:rsidRPr="006E1117">
              <w:rPr>
                <w:szCs w:val="28"/>
              </w:rPr>
              <w:t xml:space="preserve">он + «Агробионов» </w:t>
            </w:r>
          </w:p>
          <w:p w:rsidR="00924046" w:rsidRPr="006E1117" w:rsidRDefault="00924046" w:rsidP="004771F4">
            <w:pPr>
              <w:ind w:left="-76" w:firstLine="0"/>
              <w:jc w:val="left"/>
              <w:rPr>
                <w:szCs w:val="28"/>
              </w:rPr>
            </w:pPr>
            <w:r w:rsidRPr="006E1117">
              <w:rPr>
                <w:szCs w:val="28"/>
              </w:rPr>
              <w:t>300 кг/га</w:t>
            </w:r>
          </w:p>
        </w:tc>
        <w:tc>
          <w:tcPr>
            <w:tcW w:w="1353" w:type="dxa"/>
            <w:shd w:val="clear" w:color="auto" w:fill="auto"/>
            <w:vAlign w:val="center"/>
          </w:tcPr>
          <w:p w:rsidR="00924046" w:rsidRPr="006E1117" w:rsidRDefault="00924046" w:rsidP="004771F4">
            <w:pPr>
              <w:ind w:firstLine="0"/>
              <w:jc w:val="center"/>
              <w:rPr>
                <w:szCs w:val="28"/>
              </w:rPr>
            </w:pPr>
            <w:r w:rsidRPr="006E1117">
              <w:rPr>
                <w:szCs w:val="28"/>
              </w:rPr>
              <w:t>0,15</w:t>
            </w:r>
          </w:p>
        </w:tc>
        <w:tc>
          <w:tcPr>
            <w:tcW w:w="1354" w:type="dxa"/>
            <w:shd w:val="clear" w:color="auto" w:fill="auto"/>
            <w:vAlign w:val="center"/>
          </w:tcPr>
          <w:p w:rsidR="00924046" w:rsidRPr="006E1117" w:rsidRDefault="00924046" w:rsidP="004771F4">
            <w:pPr>
              <w:ind w:firstLine="0"/>
              <w:jc w:val="center"/>
              <w:rPr>
                <w:szCs w:val="28"/>
              </w:rPr>
            </w:pPr>
            <w:r w:rsidRPr="006E1117">
              <w:rPr>
                <w:szCs w:val="28"/>
              </w:rPr>
              <w:t>0,02</w:t>
            </w:r>
          </w:p>
        </w:tc>
        <w:tc>
          <w:tcPr>
            <w:tcW w:w="1353" w:type="dxa"/>
            <w:vAlign w:val="center"/>
          </w:tcPr>
          <w:p w:rsidR="00924046" w:rsidRPr="006E1117" w:rsidRDefault="00924046" w:rsidP="004771F4">
            <w:pPr>
              <w:ind w:firstLine="0"/>
              <w:jc w:val="center"/>
              <w:rPr>
                <w:szCs w:val="28"/>
              </w:rPr>
            </w:pPr>
            <w:r w:rsidRPr="006E1117">
              <w:rPr>
                <w:szCs w:val="28"/>
              </w:rPr>
              <w:t>8,48</w:t>
            </w:r>
          </w:p>
        </w:tc>
        <w:tc>
          <w:tcPr>
            <w:tcW w:w="1354" w:type="dxa"/>
            <w:vAlign w:val="center"/>
          </w:tcPr>
          <w:p w:rsidR="00924046" w:rsidRPr="006E1117" w:rsidRDefault="00924046" w:rsidP="004771F4">
            <w:pPr>
              <w:ind w:firstLine="0"/>
              <w:jc w:val="center"/>
              <w:rPr>
                <w:szCs w:val="28"/>
              </w:rPr>
            </w:pPr>
            <w:r w:rsidRPr="006E1117">
              <w:rPr>
                <w:szCs w:val="28"/>
              </w:rPr>
              <w:t>23,01</w:t>
            </w:r>
          </w:p>
        </w:tc>
      </w:tr>
      <w:tr w:rsidR="00924046" w:rsidRPr="006E1117" w:rsidTr="00924046">
        <w:trPr>
          <w:trHeight w:val="397"/>
          <w:jc w:val="center"/>
        </w:trPr>
        <w:tc>
          <w:tcPr>
            <w:tcW w:w="849" w:type="dxa"/>
            <w:shd w:val="clear" w:color="auto" w:fill="auto"/>
            <w:vAlign w:val="center"/>
          </w:tcPr>
          <w:p w:rsidR="00924046" w:rsidRPr="006E1117" w:rsidRDefault="00924046" w:rsidP="00275E42">
            <w:pPr>
              <w:ind w:firstLine="0"/>
              <w:jc w:val="center"/>
              <w:rPr>
                <w:szCs w:val="28"/>
              </w:rPr>
            </w:pPr>
            <w:r w:rsidRPr="006E1117">
              <w:rPr>
                <w:szCs w:val="28"/>
              </w:rPr>
              <w:t>5</w:t>
            </w:r>
          </w:p>
        </w:tc>
        <w:tc>
          <w:tcPr>
            <w:tcW w:w="3402" w:type="dxa"/>
            <w:shd w:val="clear" w:color="auto" w:fill="auto"/>
            <w:vAlign w:val="center"/>
          </w:tcPr>
          <w:p w:rsidR="00D53555" w:rsidRDefault="00D53555" w:rsidP="004771F4">
            <w:pPr>
              <w:ind w:left="-76" w:firstLine="0"/>
              <w:jc w:val="left"/>
              <w:rPr>
                <w:szCs w:val="28"/>
                <w:lang w:val="kk-KZ"/>
              </w:rPr>
            </w:pPr>
            <w:r>
              <w:rPr>
                <w:szCs w:val="28"/>
                <w:lang w:val="kk-KZ"/>
              </w:rPr>
              <w:t>Ф</w:t>
            </w:r>
            <w:r w:rsidR="00924046" w:rsidRPr="006E1117">
              <w:rPr>
                <w:szCs w:val="28"/>
              </w:rPr>
              <w:t xml:space="preserve">он + «Агробионов» </w:t>
            </w:r>
          </w:p>
          <w:p w:rsidR="00924046" w:rsidRPr="006E1117" w:rsidRDefault="00924046" w:rsidP="004771F4">
            <w:pPr>
              <w:ind w:left="-76" w:firstLine="0"/>
              <w:jc w:val="left"/>
              <w:rPr>
                <w:szCs w:val="28"/>
              </w:rPr>
            </w:pPr>
            <w:r w:rsidRPr="006E1117">
              <w:rPr>
                <w:szCs w:val="28"/>
              </w:rPr>
              <w:t>500 кг/га</w:t>
            </w:r>
          </w:p>
        </w:tc>
        <w:tc>
          <w:tcPr>
            <w:tcW w:w="1353" w:type="dxa"/>
            <w:shd w:val="clear" w:color="auto" w:fill="auto"/>
            <w:vAlign w:val="center"/>
          </w:tcPr>
          <w:p w:rsidR="00924046" w:rsidRPr="006E1117" w:rsidRDefault="00924046" w:rsidP="004771F4">
            <w:pPr>
              <w:ind w:firstLine="0"/>
              <w:jc w:val="center"/>
              <w:rPr>
                <w:szCs w:val="28"/>
              </w:rPr>
            </w:pPr>
            <w:r w:rsidRPr="006E1117">
              <w:rPr>
                <w:szCs w:val="28"/>
              </w:rPr>
              <w:t>0,12</w:t>
            </w:r>
          </w:p>
        </w:tc>
        <w:tc>
          <w:tcPr>
            <w:tcW w:w="1354" w:type="dxa"/>
            <w:shd w:val="clear" w:color="auto" w:fill="auto"/>
            <w:vAlign w:val="center"/>
          </w:tcPr>
          <w:p w:rsidR="00924046" w:rsidRPr="006E1117" w:rsidRDefault="00924046" w:rsidP="004771F4">
            <w:pPr>
              <w:ind w:firstLine="0"/>
              <w:jc w:val="center"/>
              <w:rPr>
                <w:szCs w:val="28"/>
              </w:rPr>
            </w:pPr>
            <w:r w:rsidRPr="006E1117">
              <w:rPr>
                <w:szCs w:val="28"/>
              </w:rPr>
              <w:t>0,02</w:t>
            </w:r>
          </w:p>
        </w:tc>
        <w:tc>
          <w:tcPr>
            <w:tcW w:w="1353" w:type="dxa"/>
            <w:vAlign w:val="center"/>
          </w:tcPr>
          <w:p w:rsidR="00924046" w:rsidRPr="006E1117" w:rsidRDefault="00924046" w:rsidP="004771F4">
            <w:pPr>
              <w:ind w:firstLine="0"/>
              <w:jc w:val="center"/>
              <w:rPr>
                <w:szCs w:val="28"/>
              </w:rPr>
            </w:pPr>
            <w:r w:rsidRPr="006E1117">
              <w:rPr>
                <w:szCs w:val="28"/>
              </w:rPr>
              <w:t>9,44</w:t>
            </w:r>
          </w:p>
        </w:tc>
        <w:tc>
          <w:tcPr>
            <w:tcW w:w="1354" w:type="dxa"/>
            <w:vAlign w:val="center"/>
          </w:tcPr>
          <w:p w:rsidR="00924046" w:rsidRPr="006E1117" w:rsidRDefault="00924046" w:rsidP="004771F4">
            <w:pPr>
              <w:ind w:firstLine="0"/>
              <w:jc w:val="center"/>
              <w:rPr>
                <w:szCs w:val="28"/>
              </w:rPr>
            </w:pPr>
            <w:r w:rsidRPr="006E1117">
              <w:rPr>
                <w:szCs w:val="28"/>
              </w:rPr>
              <w:t>29,67</w:t>
            </w:r>
          </w:p>
        </w:tc>
      </w:tr>
      <w:tr w:rsidR="00924046" w:rsidRPr="006E1117" w:rsidTr="00924046">
        <w:trPr>
          <w:trHeight w:val="397"/>
          <w:jc w:val="center"/>
        </w:trPr>
        <w:tc>
          <w:tcPr>
            <w:tcW w:w="4251" w:type="dxa"/>
            <w:gridSpan w:val="2"/>
            <w:shd w:val="clear" w:color="auto" w:fill="auto"/>
            <w:vAlign w:val="center"/>
          </w:tcPr>
          <w:p w:rsidR="00924046" w:rsidRPr="006E1117" w:rsidRDefault="00924046" w:rsidP="00275E42">
            <w:pPr>
              <w:ind w:firstLine="0"/>
              <w:jc w:val="left"/>
              <w:rPr>
                <w:szCs w:val="28"/>
              </w:rPr>
            </w:pPr>
            <w:r w:rsidRPr="006E1117">
              <w:rPr>
                <w:szCs w:val="28"/>
              </w:rPr>
              <w:t>ПДК</w:t>
            </w:r>
          </w:p>
        </w:tc>
        <w:tc>
          <w:tcPr>
            <w:tcW w:w="1353" w:type="dxa"/>
            <w:shd w:val="clear" w:color="auto" w:fill="auto"/>
            <w:vAlign w:val="center"/>
          </w:tcPr>
          <w:p w:rsidR="00924046" w:rsidRPr="006E1117" w:rsidRDefault="00924046" w:rsidP="00275E42">
            <w:pPr>
              <w:ind w:firstLine="0"/>
              <w:jc w:val="center"/>
              <w:rPr>
                <w:szCs w:val="28"/>
              </w:rPr>
            </w:pPr>
            <w:r w:rsidRPr="006E1117">
              <w:rPr>
                <w:szCs w:val="28"/>
              </w:rPr>
              <w:t>1,0</w:t>
            </w:r>
          </w:p>
        </w:tc>
        <w:tc>
          <w:tcPr>
            <w:tcW w:w="1354" w:type="dxa"/>
            <w:shd w:val="clear" w:color="auto" w:fill="auto"/>
            <w:vAlign w:val="center"/>
          </w:tcPr>
          <w:p w:rsidR="00924046" w:rsidRPr="006E1117" w:rsidRDefault="00924046" w:rsidP="00275E42">
            <w:pPr>
              <w:ind w:firstLine="0"/>
              <w:jc w:val="center"/>
              <w:rPr>
                <w:szCs w:val="28"/>
              </w:rPr>
            </w:pPr>
            <w:r w:rsidRPr="006E1117">
              <w:rPr>
                <w:szCs w:val="28"/>
              </w:rPr>
              <w:t>0,3</w:t>
            </w:r>
          </w:p>
        </w:tc>
        <w:tc>
          <w:tcPr>
            <w:tcW w:w="1353" w:type="dxa"/>
            <w:vAlign w:val="center"/>
          </w:tcPr>
          <w:p w:rsidR="00924046" w:rsidRPr="006E1117" w:rsidRDefault="00924046" w:rsidP="00275E42">
            <w:pPr>
              <w:ind w:firstLine="0"/>
              <w:jc w:val="center"/>
              <w:rPr>
                <w:szCs w:val="28"/>
              </w:rPr>
            </w:pPr>
            <w:r w:rsidRPr="006E1117">
              <w:rPr>
                <w:szCs w:val="28"/>
              </w:rPr>
              <w:t>-</w:t>
            </w:r>
          </w:p>
        </w:tc>
        <w:tc>
          <w:tcPr>
            <w:tcW w:w="1354" w:type="dxa"/>
            <w:vAlign w:val="center"/>
          </w:tcPr>
          <w:p w:rsidR="00924046" w:rsidRPr="006E1117" w:rsidRDefault="00924046" w:rsidP="00275E42">
            <w:pPr>
              <w:ind w:firstLine="0"/>
              <w:jc w:val="center"/>
              <w:rPr>
                <w:szCs w:val="28"/>
              </w:rPr>
            </w:pPr>
            <w:r w:rsidRPr="006E1117">
              <w:rPr>
                <w:szCs w:val="28"/>
              </w:rPr>
              <w:t>-</w:t>
            </w:r>
          </w:p>
        </w:tc>
      </w:tr>
      <w:tr w:rsidR="00924046" w:rsidRPr="006E1117" w:rsidTr="00924046">
        <w:trPr>
          <w:trHeight w:val="397"/>
          <w:jc w:val="center"/>
        </w:trPr>
        <w:tc>
          <w:tcPr>
            <w:tcW w:w="4251" w:type="dxa"/>
            <w:gridSpan w:val="2"/>
            <w:shd w:val="clear" w:color="auto" w:fill="auto"/>
            <w:vAlign w:val="center"/>
          </w:tcPr>
          <w:p w:rsidR="00924046" w:rsidRPr="006E1117" w:rsidRDefault="00924046" w:rsidP="00275E42">
            <w:pPr>
              <w:ind w:firstLine="0"/>
              <w:jc w:val="left"/>
              <w:rPr>
                <w:szCs w:val="28"/>
              </w:rPr>
            </w:pPr>
            <w:r w:rsidRPr="006E1117">
              <w:rPr>
                <w:szCs w:val="28"/>
              </w:rPr>
              <w:t>ОДК</w:t>
            </w:r>
          </w:p>
        </w:tc>
        <w:tc>
          <w:tcPr>
            <w:tcW w:w="1353" w:type="dxa"/>
            <w:shd w:val="clear" w:color="auto" w:fill="auto"/>
            <w:vAlign w:val="center"/>
          </w:tcPr>
          <w:p w:rsidR="00924046" w:rsidRPr="006E1117" w:rsidRDefault="00924046" w:rsidP="00275E42">
            <w:pPr>
              <w:ind w:firstLine="0"/>
              <w:jc w:val="center"/>
              <w:rPr>
                <w:szCs w:val="28"/>
              </w:rPr>
            </w:pPr>
          </w:p>
        </w:tc>
        <w:tc>
          <w:tcPr>
            <w:tcW w:w="1354" w:type="dxa"/>
            <w:shd w:val="clear" w:color="auto" w:fill="auto"/>
            <w:vAlign w:val="center"/>
          </w:tcPr>
          <w:p w:rsidR="00924046" w:rsidRPr="006E1117" w:rsidRDefault="00924046" w:rsidP="00275E42">
            <w:pPr>
              <w:ind w:firstLine="0"/>
              <w:jc w:val="center"/>
              <w:rPr>
                <w:szCs w:val="28"/>
              </w:rPr>
            </w:pPr>
          </w:p>
        </w:tc>
        <w:tc>
          <w:tcPr>
            <w:tcW w:w="1353" w:type="dxa"/>
            <w:vAlign w:val="center"/>
          </w:tcPr>
          <w:p w:rsidR="00924046" w:rsidRPr="006E1117" w:rsidRDefault="00924046" w:rsidP="00275E42">
            <w:pPr>
              <w:ind w:firstLine="0"/>
              <w:jc w:val="center"/>
              <w:rPr>
                <w:szCs w:val="28"/>
              </w:rPr>
            </w:pPr>
            <w:r w:rsidRPr="006E1117">
              <w:rPr>
                <w:szCs w:val="28"/>
              </w:rPr>
              <w:t>10</w:t>
            </w:r>
          </w:p>
        </w:tc>
        <w:tc>
          <w:tcPr>
            <w:tcW w:w="1354" w:type="dxa"/>
            <w:vAlign w:val="center"/>
          </w:tcPr>
          <w:p w:rsidR="00924046" w:rsidRPr="006E1117" w:rsidRDefault="00924046" w:rsidP="00275E42">
            <w:pPr>
              <w:ind w:firstLine="0"/>
              <w:jc w:val="center"/>
              <w:rPr>
                <w:szCs w:val="28"/>
              </w:rPr>
            </w:pPr>
            <w:r w:rsidRPr="006E1117">
              <w:rPr>
                <w:szCs w:val="28"/>
              </w:rPr>
              <w:t>50</w:t>
            </w:r>
          </w:p>
        </w:tc>
      </w:tr>
    </w:tbl>
    <w:p w:rsidR="00D53555" w:rsidRDefault="00D53555" w:rsidP="008448FA">
      <w:pPr>
        <w:ind w:firstLine="708"/>
        <w:rPr>
          <w:szCs w:val="28"/>
          <w:lang w:val="kk-KZ"/>
        </w:rPr>
      </w:pPr>
    </w:p>
    <w:p w:rsidR="008448FA" w:rsidRPr="006E1117" w:rsidRDefault="00924046" w:rsidP="008448FA">
      <w:pPr>
        <w:ind w:firstLine="708"/>
        <w:rPr>
          <w:szCs w:val="28"/>
        </w:rPr>
      </w:pPr>
      <w:r w:rsidRPr="006E1117">
        <w:rPr>
          <w:szCs w:val="28"/>
        </w:rPr>
        <w:t>Уровень накопления кадмия на естественном фоне без применения удобрений составил 0,03 мг/кг, на удобренных вариантах он повышался незначительно и находился в этих же пределах и ниже 0,02-0,04 мк/кг.</w:t>
      </w:r>
    </w:p>
    <w:p w:rsidR="00F976D8" w:rsidRPr="006E1117" w:rsidRDefault="00571E41" w:rsidP="00571E41">
      <w:pPr>
        <w:ind w:firstLine="708"/>
        <w:rPr>
          <w:szCs w:val="28"/>
        </w:rPr>
      </w:pPr>
      <w:r w:rsidRPr="006E1117">
        <w:rPr>
          <w:szCs w:val="28"/>
        </w:rPr>
        <w:t xml:space="preserve">Содержание меди на контрольном варианте </w:t>
      </w:r>
      <w:r w:rsidR="00924046" w:rsidRPr="006E1117">
        <w:rPr>
          <w:szCs w:val="28"/>
        </w:rPr>
        <w:t xml:space="preserve">составило </w:t>
      </w:r>
      <w:r w:rsidRPr="006E1117">
        <w:rPr>
          <w:szCs w:val="28"/>
        </w:rPr>
        <w:t>8,75 мг/кг</w:t>
      </w:r>
      <w:r w:rsidR="00924046" w:rsidRPr="006E1117">
        <w:rPr>
          <w:szCs w:val="28"/>
        </w:rPr>
        <w:t xml:space="preserve">. На варианте с фосфорными удобрениями и с внесением «Агробионов» в дозах 100 и 500 кг/га оно повышается до 10,0; 9,79 и 9, </w:t>
      </w:r>
      <w:r w:rsidR="00C1445C">
        <w:rPr>
          <w:szCs w:val="28"/>
        </w:rPr>
        <w:t xml:space="preserve">44 мг/кг почвы соответственно. </w:t>
      </w:r>
      <w:r w:rsidR="00924046" w:rsidRPr="006E1117">
        <w:rPr>
          <w:szCs w:val="28"/>
        </w:rPr>
        <w:t>Минимальное накопление меди в семенах</w:t>
      </w:r>
      <w:r w:rsidR="00F976D8" w:rsidRPr="006E1117">
        <w:rPr>
          <w:szCs w:val="28"/>
        </w:rPr>
        <w:t xml:space="preserve"> льна </w:t>
      </w:r>
      <w:r w:rsidR="00924046" w:rsidRPr="006E1117">
        <w:rPr>
          <w:szCs w:val="28"/>
        </w:rPr>
        <w:t xml:space="preserve">отмечено </w:t>
      </w:r>
      <w:r w:rsidRPr="006E1117">
        <w:rPr>
          <w:szCs w:val="28"/>
        </w:rPr>
        <w:t xml:space="preserve">на варианте </w:t>
      </w:r>
      <w:r w:rsidR="00F976D8" w:rsidRPr="006E1117">
        <w:rPr>
          <w:szCs w:val="28"/>
        </w:rPr>
        <w:t xml:space="preserve">с внесением </w:t>
      </w:r>
      <w:r w:rsidRPr="006E1117">
        <w:rPr>
          <w:szCs w:val="28"/>
        </w:rPr>
        <w:t xml:space="preserve">«Агробионов» 300 кг/га </w:t>
      </w:r>
      <w:r w:rsidR="00F976D8" w:rsidRPr="006E1117">
        <w:rPr>
          <w:szCs w:val="28"/>
        </w:rPr>
        <w:t xml:space="preserve">– 8,48 </w:t>
      </w:r>
      <w:r w:rsidRPr="006E1117">
        <w:rPr>
          <w:szCs w:val="28"/>
        </w:rPr>
        <w:t>мг/</w:t>
      </w:r>
      <w:r w:rsidR="00F976D8" w:rsidRPr="006E1117">
        <w:rPr>
          <w:szCs w:val="28"/>
        </w:rPr>
        <w:t>кг. Следует отметить, что накопление меди независимо от доз удобрений близко к значению ОДК – 10 мг/кг, что свидетельствует о необходимости мониторинга содержания меди при возделывании льна масличного в условиях черноземов обыкновенных и при применении удобрений.</w:t>
      </w:r>
    </w:p>
    <w:p w:rsidR="00F976D8" w:rsidRPr="004C39CC" w:rsidRDefault="00571E41" w:rsidP="00571E41">
      <w:pPr>
        <w:ind w:firstLine="708"/>
        <w:rPr>
          <w:szCs w:val="28"/>
        </w:rPr>
      </w:pPr>
      <w:r w:rsidRPr="004C39CC">
        <w:rPr>
          <w:szCs w:val="28"/>
        </w:rPr>
        <w:t xml:space="preserve">Содержание цинка </w:t>
      </w:r>
      <w:r w:rsidR="00F976D8" w:rsidRPr="004C39CC">
        <w:rPr>
          <w:szCs w:val="28"/>
        </w:rPr>
        <w:t xml:space="preserve">на контрольном варианте – без удобрений </w:t>
      </w:r>
      <w:r w:rsidR="004C39CC" w:rsidRPr="004C39CC">
        <w:rPr>
          <w:szCs w:val="28"/>
        </w:rPr>
        <w:t>–</w:t>
      </w:r>
      <w:r w:rsidR="004C39CC" w:rsidRPr="004C39CC">
        <w:rPr>
          <w:szCs w:val="28"/>
          <w:lang w:val="kk-KZ"/>
        </w:rPr>
        <w:t xml:space="preserve"> </w:t>
      </w:r>
      <w:r w:rsidR="00F976D8" w:rsidRPr="004C39CC">
        <w:rPr>
          <w:szCs w:val="28"/>
        </w:rPr>
        <w:t>составило 31,34 мг/кг почвы. В зависимости от доз удобрени</w:t>
      </w:r>
      <w:r w:rsidR="004C39CC" w:rsidRPr="004C39CC">
        <w:rPr>
          <w:szCs w:val="28"/>
          <w:lang w:val="kk-KZ"/>
        </w:rPr>
        <w:t>я</w:t>
      </w:r>
      <w:r w:rsidR="00F976D8" w:rsidRPr="004C39CC">
        <w:rPr>
          <w:szCs w:val="28"/>
        </w:rPr>
        <w:t xml:space="preserve"> «Агробионов» эти значения менялись от </w:t>
      </w:r>
      <w:r w:rsidRPr="004C39CC">
        <w:rPr>
          <w:szCs w:val="28"/>
        </w:rPr>
        <w:t xml:space="preserve">23,01 мг/кг </w:t>
      </w:r>
      <w:r w:rsidR="00F976D8" w:rsidRPr="004C39CC">
        <w:rPr>
          <w:szCs w:val="28"/>
        </w:rPr>
        <w:t xml:space="preserve">на </w:t>
      </w:r>
      <w:r w:rsidRPr="004C39CC">
        <w:rPr>
          <w:szCs w:val="28"/>
        </w:rPr>
        <w:t>вариант</w:t>
      </w:r>
      <w:r w:rsidR="00F976D8" w:rsidRPr="004C39CC">
        <w:rPr>
          <w:szCs w:val="28"/>
        </w:rPr>
        <w:t>е</w:t>
      </w:r>
      <w:r w:rsidRPr="004C39CC">
        <w:rPr>
          <w:szCs w:val="28"/>
        </w:rPr>
        <w:t xml:space="preserve"> «Агробионов» 300 кг/га до </w:t>
      </w:r>
      <w:r w:rsidR="00F976D8" w:rsidRPr="004C39CC">
        <w:rPr>
          <w:szCs w:val="28"/>
        </w:rPr>
        <w:t xml:space="preserve">33,82 на варианте с дозой 100 кг/га. Максимальное накопление цинка </w:t>
      </w:r>
      <w:r w:rsidRPr="004C39CC">
        <w:rPr>
          <w:szCs w:val="28"/>
        </w:rPr>
        <w:t>35,43 мг/кг</w:t>
      </w:r>
      <w:r w:rsidR="00F976D8" w:rsidRPr="004C39CC">
        <w:rPr>
          <w:szCs w:val="28"/>
        </w:rPr>
        <w:t xml:space="preserve"> отмечено при внесении фосфорных удобрений (фон)</w:t>
      </w:r>
      <w:r w:rsidRPr="004C39CC">
        <w:rPr>
          <w:szCs w:val="28"/>
        </w:rPr>
        <w:t xml:space="preserve">. </w:t>
      </w:r>
      <w:r w:rsidR="000B15FB" w:rsidRPr="004C39CC">
        <w:rPr>
          <w:szCs w:val="28"/>
        </w:rPr>
        <w:t xml:space="preserve">Хотя уровень накопления цинка в маслосеменах в зависимости от удобрений ниже значения ОДК (50 мг/кг) в 1,4-2,2 раза, тем не менее, следует, как и в случае с медью, контролировать уровень накопления в семенах. </w:t>
      </w:r>
    </w:p>
    <w:p w:rsidR="00021A0B" w:rsidRPr="004C39CC" w:rsidRDefault="000B15FB" w:rsidP="00021A0B">
      <w:pPr>
        <w:ind w:firstLine="708"/>
        <w:rPr>
          <w:szCs w:val="28"/>
        </w:rPr>
      </w:pPr>
      <w:r w:rsidRPr="004C39CC">
        <w:rPr>
          <w:szCs w:val="28"/>
        </w:rPr>
        <w:t>Как видно из данных таблицы 1</w:t>
      </w:r>
      <w:r w:rsidR="004C39CC" w:rsidRPr="004C39CC">
        <w:rPr>
          <w:szCs w:val="28"/>
          <w:lang w:val="kk-KZ"/>
        </w:rPr>
        <w:t>6</w:t>
      </w:r>
      <w:r w:rsidRPr="004C39CC">
        <w:rPr>
          <w:szCs w:val="28"/>
        </w:rPr>
        <w:t xml:space="preserve">, </w:t>
      </w:r>
      <w:r w:rsidR="00F976D8" w:rsidRPr="004C39CC">
        <w:rPr>
          <w:szCs w:val="28"/>
        </w:rPr>
        <w:t>фосфорные удобрения, даже в малых доза</w:t>
      </w:r>
      <w:r w:rsidRPr="004C39CC">
        <w:rPr>
          <w:szCs w:val="28"/>
        </w:rPr>
        <w:t>х</w:t>
      </w:r>
      <w:r w:rsidR="00F976D8" w:rsidRPr="004C39CC">
        <w:rPr>
          <w:szCs w:val="28"/>
        </w:rPr>
        <w:t xml:space="preserve"> могут оказать бол</w:t>
      </w:r>
      <w:r w:rsidRPr="004C39CC">
        <w:rPr>
          <w:szCs w:val="28"/>
        </w:rPr>
        <w:t xml:space="preserve">ьшее влияние на накопление меди и цинка в маслосеменах, в то время как «Агробионов» </w:t>
      </w:r>
      <w:r w:rsidR="00021A0B" w:rsidRPr="004C39CC">
        <w:rPr>
          <w:szCs w:val="28"/>
        </w:rPr>
        <w:t xml:space="preserve">не имеет такого накопительного эффекта, а </w:t>
      </w:r>
      <w:r w:rsidR="00571E41" w:rsidRPr="004C39CC">
        <w:rPr>
          <w:szCs w:val="28"/>
        </w:rPr>
        <w:t>оказыва</w:t>
      </w:r>
      <w:r w:rsidR="00021A0B" w:rsidRPr="004C39CC">
        <w:rPr>
          <w:szCs w:val="28"/>
        </w:rPr>
        <w:t>е</w:t>
      </w:r>
      <w:r w:rsidR="00571E41" w:rsidRPr="004C39CC">
        <w:rPr>
          <w:szCs w:val="28"/>
        </w:rPr>
        <w:t xml:space="preserve">т положительное влияние на снижение </w:t>
      </w:r>
      <w:r w:rsidR="007D2B1A" w:rsidRPr="004C39CC">
        <w:rPr>
          <w:szCs w:val="28"/>
        </w:rPr>
        <w:t xml:space="preserve">или стабилизацию </w:t>
      </w:r>
      <w:r w:rsidR="00571E41" w:rsidRPr="004C39CC">
        <w:rPr>
          <w:szCs w:val="28"/>
        </w:rPr>
        <w:t xml:space="preserve">содержания </w:t>
      </w:r>
      <w:r w:rsidR="00021A0B" w:rsidRPr="004C39CC">
        <w:rPr>
          <w:szCs w:val="28"/>
        </w:rPr>
        <w:t xml:space="preserve">меди и </w:t>
      </w:r>
      <w:r w:rsidR="00571E41" w:rsidRPr="004C39CC">
        <w:rPr>
          <w:szCs w:val="28"/>
        </w:rPr>
        <w:t>цинка в семенах льна масличного</w:t>
      </w:r>
      <w:r w:rsidR="00021A0B" w:rsidRPr="004C39CC">
        <w:rPr>
          <w:szCs w:val="28"/>
        </w:rPr>
        <w:t>.</w:t>
      </w:r>
    </w:p>
    <w:p w:rsidR="00571E41" w:rsidRPr="004C39CC" w:rsidRDefault="00021A0B" w:rsidP="00021A0B">
      <w:pPr>
        <w:ind w:firstLine="708"/>
        <w:rPr>
          <w:szCs w:val="28"/>
        </w:rPr>
      </w:pPr>
      <w:r w:rsidRPr="004C39CC">
        <w:rPr>
          <w:szCs w:val="28"/>
        </w:rPr>
        <w:t xml:space="preserve">Как показали результаты </w:t>
      </w:r>
      <w:r w:rsidR="001246F6" w:rsidRPr="004C39CC">
        <w:rPr>
          <w:szCs w:val="28"/>
        </w:rPr>
        <w:t xml:space="preserve">по </w:t>
      </w:r>
      <w:r w:rsidRPr="004C39CC">
        <w:rPr>
          <w:szCs w:val="28"/>
        </w:rPr>
        <w:t>опыт</w:t>
      </w:r>
      <w:r w:rsidR="001246F6" w:rsidRPr="004C39CC">
        <w:rPr>
          <w:szCs w:val="28"/>
        </w:rPr>
        <w:t>у</w:t>
      </w:r>
      <w:r w:rsidRPr="004C39CC">
        <w:rPr>
          <w:szCs w:val="28"/>
        </w:rPr>
        <w:t xml:space="preserve"> №1</w:t>
      </w:r>
      <w:r w:rsidR="002F11BE" w:rsidRPr="004C39CC">
        <w:rPr>
          <w:szCs w:val="28"/>
        </w:rPr>
        <w:t>,</w:t>
      </w:r>
      <w:r w:rsidR="004C39CC" w:rsidRPr="004C39CC">
        <w:rPr>
          <w:szCs w:val="28"/>
          <w:lang w:val="kk-KZ"/>
        </w:rPr>
        <w:t xml:space="preserve"> </w:t>
      </w:r>
      <w:r w:rsidR="007D2B1A" w:rsidRPr="004C39CC">
        <w:rPr>
          <w:szCs w:val="28"/>
        </w:rPr>
        <w:t xml:space="preserve">определенной закономерности в уровне накопления тяжелых металлов по вариантам опыта не было </w:t>
      </w:r>
      <w:r w:rsidR="007D2B1A" w:rsidRPr="004C39CC">
        <w:rPr>
          <w:szCs w:val="28"/>
        </w:rPr>
        <w:lastRenderedPageBreak/>
        <w:t xml:space="preserve">выявлено, но неоспорим факт, что </w:t>
      </w:r>
      <w:r w:rsidR="00571E41" w:rsidRPr="004C39CC">
        <w:rPr>
          <w:szCs w:val="28"/>
        </w:rPr>
        <w:t>применение «Агробионов» не оказывает</w:t>
      </w:r>
      <w:r w:rsidR="007D2B1A" w:rsidRPr="004C39CC">
        <w:rPr>
          <w:szCs w:val="28"/>
        </w:rPr>
        <w:t xml:space="preserve"> какого-либо отрицательного влияния на увеличение концентрация тяжелых металлов в семенах льна до уровня, превышающего ПДК И ОДК, что свидетельствует об экологической чистоте изучаемого удобрения.</w:t>
      </w:r>
    </w:p>
    <w:p w:rsidR="007D2B1A" w:rsidRPr="004C39CC" w:rsidRDefault="007D2B1A" w:rsidP="00531A0E">
      <w:pPr>
        <w:ind w:firstLine="708"/>
        <w:rPr>
          <w:szCs w:val="28"/>
        </w:rPr>
      </w:pPr>
      <w:r w:rsidRPr="004C39CC">
        <w:rPr>
          <w:szCs w:val="28"/>
        </w:rPr>
        <w:t>А</w:t>
      </w:r>
      <w:r w:rsidR="008448FA" w:rsidRPr="004C39CC">
        <w:rPr>
          <w:szCs w:val="28"/>
        </w:rPr>
        <w:t xml:space="preserve">налогичные результаты </w:t>
      </w:r>
      <w:r w:rsidRPr="004C39CC">
        <w:rPr>
          <w:szCs w:val="28"/>
        </w:rPr>
        <w:t>нами получены и в опыте №2. Так, при применении различных доз фосфора на фоне «Агробионов» с</w:t>
      </w:r>
      <w:r w:rsidR="008448FA" w:rsidRPr="004C39CC">
        <w:rPr>
          <w:szCs w:val="28"/>
        </w:rPr>
        <w:t xml:space="preserve">одержание свинца в семенах льна масличного </w:t>
      </w:r>
      <w:r w:rsidRPr="004C39CC">
        <w:rPr>
          <w:szCs w:val="28"/>
        </w:rPr>
        <w:t>ме</w:t>
      </w:r>
      <w:r w:rsidR="008448FA" w:rsidRPr="004C39CC">
        <w:rPr>
          <w:szCs w:val="28"/>
        </w:rPr>
        <w:t>ньше кон</w:t>
      </w:r>
      <w:r w:rsidR="00CE40F3" w:rsidRPr="004C39CC">
        <w:rPr>
          <w:szCs w:val="28"/>
        </w:rPr>
        <w:t>трольного варианта на 0,03-0,02 мг/кг</w:t>
      </w:r>
      <w:r w:rsidR="00A9797D" w:rsidRPr="004C39CC">
        <w:rPr>
          <w:szCs w:val="28"/>
        </w:rPr>
        <w:t xml:space="preserve"> </w:t>
      </w:r>
      <w:r w:rsidR="00CE40F3" w:rsidRPr="004C39CC">
        <w:rPr>
          <w:szCs w:val="28"/>
        </w:rPr>
        <w:t>(</w:t>
      </w:r>
      <w:r w:rsidRPr="004C39CC">
        <w:rPr>
          <w:szCs w:val="28"/>
        </w:rPr>
        <w:t>к</w:t>
      </w:r>
      <w:r w:rsidR="00CE40F3" w:rsidRPr="004C39CC">
        <w:rPr>
          <w:szCs w:val="28"/>
        </w:rPr>
        <w:t>онтрол</w:t>
      </w:r>
      <w:r w:rsidRPr="004C39CC">
        <w:rPr>
          <w:szCs w:val="28"/>
        </w:rPr>
        <w:t>ь</w:t>
      </w:r>
      <w:r w:rsidR="00CE40F3" w:rsidRPr="004C39CC">
        <w:rPr>
          <w:szCs w:val="28"/>
        </w:rPr>
        <w:t xml:space="preserve"> 0,10</w:t>
      </w:r>
      <w:r w:rsidRPr="004C39CC">
        <w:rPr>
          <w:szCs w:val="28"/>
        </w:rPr>
        <w:t xml:space="preserve"> мг/кг) (таблица 1</w:t>
      </w:r>
      <w:r w:rsidR="004C39CC" w:rsidRPr="004C39CC">
        <w:rPr>
          <w:szCs w:val="28"/>
          <w:lang w:val="kk-KZ"/>
        </w:rPr>
        <w:t>7</w:t>
      </w:r>
      <w:r w:rsidRPr="004C39CC">
        <w:rPr>
          <w:szCs w:val="28"/>
        </w:rPr>
        <w:t>).</w:t>
      </w:r>
    </w:p>
    <w:p w:rsidR="007D2B1A" w:rsidRPr="004C39CC" w:rsidRDefault="007D2B1A" w:rsidP="007D2B1A">
      <w:pPr>
        <w:ind w:firstLine="708"/>
        <w:rPr>
          <w:szCs w:val="28"/>
        </w:rPr>
      </w:pPr>
      <w:r w:rsidRPr="004C39CC">
        <w:rPr>
          <w:szCs w:val="28"/>
        </w:rPr>
        <w:t>Уровень накопления кадмия находился в пределах 0,02</w:t>
      </w:r>
      <w:r w:rsidR="002F11BE" w:rsidRPr="004C39CC">
        <w:rPr>
          <w:szCs w:val="28"/>
        </w:rPr>
        <w:t>-</w:t>
      </w:r>
      <w:r w:rsidRPr="004C39CC">
        <w:rPr>
          <w:szCs w:val="28"/>
        </w:rPr>
        <w:t>0,05 мг/кг (на контроле – 0,03 мг/кг), т</w:t>
      </w:r>
      <w:r w:rsidR="002F11BE" w:rsidRPr="004C39CC">
        <w:rPr>
          <w:szCs w:val="28"/>
        </w:rPr>
        <w:t>о есть</w:t>
      </w:r>
      <w:r w:rsidR="00A9797D" w:rsidRPr="004C39CC">
        <w:rPr>
          <w:szCs w:val="28"/>
        </w:rPr>
        <w:t xml:space="preserve"> </w:t>
      </w:r>
      <w:r w:rsidRPr="004C39CC">
        <w:rPr>
          <w:szCs w:val="28"/>
        </w:rPr>
        <w:t xml:space="preserve">отклонения от контроля незначительные. </w:t>
      </w:r>
    </w:p>
    <w:p w:rsidR="007D2B1A" w:rsidRPr="004C39CC" w:rsidRDefault="007D2B1A" w:rsidP="007D2B1A">
      <w:pPr>
        <w:ind w:firstLine="708"/>
        <w:rPr>
          <w:szCs w:val="28"/>
        </w:rPr>
      </w:pPr>
      <w:r w:rsidRPr="004C39CC">
        <w:rPr>
          <w:szCs w:val="28"/>
        </w:rPr>
        <w:t>Содержание свинца и кадмия не превысило значений ПДК.</w:t>
      </w:r>
    </w:p>
    <w:p w:rsidR="007D2B1A" w:rsidRPr="004C39CC" w:rsidRDefault="007D2B1A" w:rsidP="007D2B1A">
      <w:pPr>
        <w:ind w:firstLine="708"/>
        <w:rPr>
          <w:szCs w:val="28"/>
        </w:rPr>
      </w:pPr>
      <w:r w:rsidRPr="004C39CC">
        <w:rPr>
          <w:szCs w:val="28"/>
        </w:rPr>
        <w:t>Содержание меди на варианте без применения удобрений было 8,75 мг/кг, тогда как</w:t>
      </w:r>
      <w:r w:rsidR="00A9797D" w:rsidRPr="004C39CC">
        <w:rPr>
          <w:szCs w:val="28"/>
        </w:rPr>
        <w:t xml:space="preserve"> </w:t>
      </w:r>
      <w:r w:rsidRPr="004C39CC">
        <w:rPr>
          <w:szCs w:val="28"/>
        </w:rPr>
        <w:t>на удобренных вариантах оно увеличилось на 1,48</w:t>
      </w:r>
      <w:r w:rsidR="004C39CC" w:rsidRPr="004C39CC">
        <w:rPr>
          <w:szCs w:val="28"/>
          <w:lang w:val="kk-KZ"/>
        </w:rPr>
        <w:t>-</w:t>
      </w:r>
      <w:r w:rsidRPr="004C39CC">
        <w:rPr>
          <w:szCs w:val="28"/>
        </w:rPr>
        <w:t>2,51 мг/кг</w:t>
      </w:r>
      <w:r w:rsidR="00343326" w:rsidRPr="004C39CC">
        <w:rPr>
          <w:szCs w:val="28"/>
        </w:rPr>
        <w:t xml:space="preserve"> и превысило значения ОДК</w:t>
      </w:r>
      <w:r w:rsidRPr="004C39CC">
        <w:rPr>
          <w:szCs w:val="28"/>
        </w:rPr>
        <w:t>.</w:t>
      </w:r>
    </w:p>
    <w:p w:rsidR="00343326" w:rsidRDefault="00343326" w:rsidP="00343326">
      <w:pPr>
        <w:ind w:firstLine="708"/>
        <w:rPr>
          <w:szCs w:val="28"/>
          <w:lang w:val="kk-KZ"/>
        </w:rPr>
      </w:pPr>
      <w:r w:rsidRPr="004C39CC">
        <w:rPr>
          <w:szCs w:val="28"/>
        </w:rPr>
        <w:t>Содержание цинка колебал</w:t>
      </w:r>
      <w:r w:rsidR="004C39CC" w:rsidRPr="004C39CC">
        <w:rPr>
          <w:szCs w:val="28"/>
          <w:lang w:val="kk-KZ"/>
        </w:rPr>
        <w:t>о</w:t>
      </w:r>
      <w:r w:rsidRPr="004C39CC">
        <w:rPr>
          <w:szCs w:val="28"/>
        </w:rPr>
        <w:t xml:space="preserve">сь в широких пределах по вариантам опыта. </w:t>
      </w:r>
    </w:p>
    <w:p w:rsidR="004C39CC" w:rsidRPr="004C39CC" w:rsidRDefault="004C39CC" w:rsidP="00343326">
      <w:pPr>
        <w:ind w:firstLine="708"/>
        <w:rPr>
          <w:szCs w:val="28"/>
          <w:lang w:val="kk-KZ"/>
        </w:rPr>
      </w:pPr>
    </w:p>
    <w:p w:rsidR="008448FA" w:rsidRPr="004C39CC" w:rsidRDefault="008448FA" w:rsidP="00275E42">
      <w:pPr>
        <w:pStyle w:val="aff0"/>
      </w:pPr>
      <w:r w:rsidRPr="004C39CC">
        <w:t>Таблица 1</w:t>
      </w:r>
      <w:r w:rsidR="004C39CC" w:rsidRPr="004C39CC">
        <w:rPr>
          <w:lang w:val="kk-KZ"/>
        </w:rPr>
        <w:t>7</w:t>
      </w:r>
      <w:r w:rsidRPr="004C39CC">
        <w:t xml:space="preserve"> </w:t>
      </w:r>
      <w:r w:rsidR="009666C4" w:rsidRPr="00417D1C">
        <w:rPr>
          <w:rFonts w:eastAsia="Times New Roman"/>
          <w:spacing w:val="2"/>
        </w:rPr>
        <w:t>–</w:t>
      </w:r>
      <w:r w:rsidRPr="004C39CC">
        <w:t xml:space="preserve"> Влияние </w:t>
      </w:r>
      <w:r w:rsidR="004C39CC" w:rsidRPr="004C39CC">
        <w:rPr>
          <w:lang w:val="kk-KZ"/>
        </w:rPr>
        <w:t xml:space="preserve">удобрения </w:t>
      </w:r>
      <w:r w:rsidR="00FD6E34" w:rsidRPr="004C39CC">
        <w:t>«Агробионов»</w:t>
      </w:r>
      <w:r w:rsidRPr="004C39CC">
        <w:t xml:space="preserve"> и минеральных удобрений на содержание тяжелых металлов в семенах льна масличного, мг/кг (среднее за 2018-2020 гг.)</w:t>
      </w:r>
    </w:p>
    <w:p w:rsidR="00C40A42" w:rsidRPr="00C40A42" w:rsidRDefault="00C40A42" w:rsidP="00275E42">
      <w:pPr>
        <w:pStyle w:val="aff0"/>
        <w:rPr>
          <w:spacing w:val="6"/>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3735"/>
        <w:gridCol w:w="1181"/>
        <w:gridCol w:w="1181"/>
        <w:gridCol w:w="1181"/>
        <w:gridCol w:w="1182"/>
      </w:tblGrid>
      <w:tr w:rsidR="00F976D8" w:rsidRPr="006E1117" w:rsidTr="00F976D8">
        <w:trPr>
          <w:trHeight w:val="397"/>
          <w:jc w:val="center"/>
        </w:trPr>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F976D8" w:rsidRPr="006E1117" w:rsidRDefault="00F976D8" w:rsidP="008448FA">
            <w:pPr>
              <w:ind w:firstLine="0"/>
              <w:jc w:val="center"/>
              <w:rPr>
                <w:szCs w:val="28"/>
              </w:rPr>
            </w:pPr>
            <w:r w:rsidRPr="006E1117">
              <w:rPr>
                <w:szCs w:val="28"/>
              </w:rPr>
              <w:t>№ пп</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976D8" w:rsidRPr="006E1117" w:rsidRDefault="00F976D8" w:rsidP="004771F4">
            <w:pPr>
              <w:ind w:firstLine="0"/>
              <w:jc w:val="center"/>
              <w:rPr>
                <w:szCs w:val="28"/>
              </w:rPr>
            </w:pPr>
            <w:r w:rsidRPr="006E1117">
              <w:rPr>
                <w:szCs w:val="28"/>
              </w:rPr>
              <w:t>Вариант</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8448FA">
            <w:pPr>
              <w:ind w:firstLine="0"/>
              <w:jc w:val="center"/>
              <w:rPr>
                <w:szCs w:val="28"/>
              </w:rPr>
            </w:pPr>
            <w:r w:rsidRPr="006E1117">
              <w:rPr>
                <w:szCs w:val="28"/>
              </w:rPr>
              <w:t>Р</w:t>
            </w:r>
            <w:proofErr w:type="gramStart"/>
            <w:r w:rsidRPr="006E1117">
              <w:rPr>
                <w:szCs w:val="28"/>
              </w:rPr>
              <w:t>b</w:t>
            </w:r>
            <w:proofErr w:type="gramEnd"/>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8448FA">
            <w:pPr>
              <w:ind w:firstLine="0"/>
              <w:jc w:val="center"/>
              <w:rPr>
                <w:szCs w:val="28"/>
              </w:rPr>
            </w:pPr>
            <w:r w:rsidRPr="006E1117">
              <w:rPr>
                <w:szCs w:val="28"/>
              </w:rPr>
              <w:t>Cd</w:t>
            </w:r>
          </w:p>
        </w:tc>
        <w:tc>
          <w:tcPr>
            <w:tcW w:w="1181" w:type="dxa"/>
            <w:tcBorders>
              <w:top w:val="single" w:sz="4" w:space="0" w:color="000000"/>
              <w:left w:val="single" w:sz="4" w:space="0" w:color="000000"/>
              <w:bottom w:val="single" w:sz="4" w:space="0" w:color="000000"/>
              <w:right w:val="single" w:sz="4" w:space="0" w:color="000000"/>
            </w:tcBorders>
          </w:tcPr>
          <w:p w:rsidR="00F976D8" w:rsidRPr="006E1117" w:rsidRDefault="00F976D8" w:rsidP="008448FA">
            <w:pPr>
              <w:ind w:firstLine="0"/>
              <w:jc w:val="center"/>
              <w:rPr>
                <w:szCs w:val="28"/>
              </w:rPr>
            </w:pPr>
            <w:r w:rsidRPr="006E1117">
              <w:rPr>
                <w:szCs w:val="28"/>
              </w:rPr>
              <w:t>Cu</w:t>
            </w:r>
          </w:p>
        </w:tc>
        <w:tc>
          <w:tcPr>
            <w:tcW w:w="1182" w:type="dxa"/>
            <w:tcBorders>
              <w:top w:val="single" w:sz="4" w:space="0" w:color="000000"/>
              <w:left w:val="single" w:sz="4" w:space="0" w:color="000000"/>
              <w:bottom w:val="single" w:sz="4" w:space="0" w:color="000000"/>
              <w:right w:val="single" w:sz="4" w:space="0" w:color="000000"/>
            </w:tcBorders>
          </w:tcPr>
          <w:p w:rsidR="00F976D8" w:rsidRPr="006E1117" w:rsidRDefault="00F976D8" w:rsidP="008448FA">
            <w:pPr>
              <w:ind w:firstLine="0"/>
              <w:jc w:val="center"/>
              <w:rPr>
                <w:szCs w:val="28"/>
              </w:rPr>
            </w:pPr>
            <w:r w:rsidRPr="006E1117">
              <w:rPr>
                <w:szCs w:val="28"/>
              </w:rPr>
              <w:t>Zn</w:t>
            </w:r>
          </w:p>
        </w:tc>
      </w:tr>
      <w:tr w:rsidR="00F976D8" w:rsidRPr="006E1117" w:rsidTr="00CC1352">
        <w:trPr>
          <w:trHeight w:val="397"/>
          <w:jc w:val="center"/>
        </w:trPr>
        <w:tc>
          <w:tcPr>
            <w:tcW w:w="809" w:type="dxa"/>
            <w:tcBorders>
              <w:top w:val="single" w:sz="4" w:space="0" w:color="000000"/>
              <w:left w:val="single" w:sz="4" w:space="0" w:color="000000"/>
              <w:right w:val="single" w:sz="4" w:space="0" w:color="000000"/>
            </w:tcBorders>
            <w:shd w:val="clear" w:color="auto" w:fill="auto"/>
          </w:tcPr>
          <w:p w:rsidR="00F976D8" w:rsidRPr="006E1117" w:rsidRDefault="00343326" w:rsidP="008448FA">
            <w:pPr>
              <w:ind w:firstLine="0"/>
              <w:jc w:val="center"/>
              <w:rPr>
                <w:szCs w:val="28"/>
              </w:rPr>
            </w:pPr>
            <w:r w:rsidRPr="006E1117">
              <w:rPr>
                <w:szCs w:val="28"/>
              </w:rPr>
              <w:t>1</w:t>
            </w:r>
          </w:p>
        </w:tc>
        <w:tc>
          <w:tcPr>
            <w:tcW w:w="3735" w:type="dxa"/>
            <w:tcBorders>
              <w:top w:val="single" w:sz="4" w:space="0" w:color="000000"/>
              <w:left w:val="single" w:sz="4" w:space="0" w:color="000000"/>
              <w:right w:val="single" w:sz="4" w:space="0" w:color="000000"/>
            </w:tcBorders>
            <w:shd w:val="clear" w:color="auto" w:fill="auto"/>
          </w:tcPr>
          <w:p w:rsidR="00F976D8" w:rsidRPr="006E1117" w:rsidRDefault="004771F4" w:rsidP="00732E4E">
            <w:pPr>
              <w:ind w:left="39" w:firstLine="0"/>
              <w:rPr>
                <w:szCs w:val="28"/>
              </w:rPr>
            </w:pPr>
            <w:r w:rsidRPr="006E1117">
              <w:rPr>
                <w:szCs w:val="28"/>
              </w:rPr>
              <w:t>К</w:t>
            </w:r>
            <w:r w:rsidR="00F976D8" w:rsidRPr="006E1117">
              <w:rPr>
                <w:szCs w:val="28"/>
              </w:rPr>
              <w:t>онтроль</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0,10</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0,03</w:t>
            </w:r>
          </w:p>
        </w:tc>
        <w:tc>
          <w:tcPr>
            <w:tcW w:w="1181"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8,75</w:t>
            </w:r>
          </w:p>
        </w:tc>
        <w:tc>
          <w:tcPr>
            <w:tcW w:w="1182"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31,34</w:t>
            </w:r>
          </w:p>
        </w:tc>
      </w:tr>
      <w:tr w:rsidR="00F976D8" w:rsidRPr="006E1117" w:rsidTr="00CC1352">
        <w:trPr>
          <w:trHeight w:val="397"/>
          <w:jc w:val="center"/>
        </w:trPr>
        <w:tc>
          <w:tcPr>
            <w:tcW w:w="809" w:type="dxa"/>
            <w:tcBorders>
              <w:left w:val="single" w:sz="4" w:space="0" w:color="000000"/>
              <w:right w:val="single" w:sz="4" w:space="0" w:color="000000"/>
            </w:tcBorders>
            <w:shd w:val="clear" w:color="auto" w:fill="auto"/>
          </w:tcPr>
          <w:p w:rsidR="00F976D8" w:rsidRPr="006E1117" w:rsidRDefault="00343326" w:rsidP="008448FA">
            <w:pPr>
              <w:ind w:firstLine="0"/>
              <w:jc w:val="center"/>
              <w:rPr>
                <w:szCs w:val="28"/>
              </w:rPr>
            </w:pPr>
            <w:r w:rsidRPr="006E1117">
              <w:rPr>
                <w:szCs w:val="28"/>
              </w:rPr>
              <w:t>2</w:t>
            </w:r>
          </w:p>
        </w:tc>
        <w:tc>
          <w:tcPr>
            <w:tcW w:w="3735" w:type="dxa"/>
            <w:tcBorders>
              <w:left w:val="single" w:sz="4" w:space="0" w:color="000000"/>
              <w:right w:val="single" w:sz="4" w:space="0" w:color="000000"/>
            </w:tcBorders>
            <w:shd w:val="clear" w:color="auto" w:fill="auto"/>
          </w:tcPr>
          <w:p w:rsidR="00F976D8" w:rsidRPr="006E1117" w:rsidRDefault="004771F4" w:rsidP="00732E4E">
            <w:pPr>
              <w:ind w:left="39" w:firstLine="0"/>
              <w:rPr>
                <w:szCs w:val="28"/>
              </w:rPr>
            </w:pPr>
            <w:r w:rsidRPr="006E1117">
              <w:rPr>
                <w:szCs w:val="28"/>
              </w:rPr>
              <w:t>Р</w:t>
            </w:r>
            <w:r w:rsidR="00F976D8" w:rsidRPr="006E1117">
              <w:rPr>
                <w:szCs w:val="28"/>
              </w:rPr>
              <w:t>асчетная доза Р</w:t>
            </w:r>
            <w:r w:rsidR="00F976D8" w:rsidRPr="006E1117">
              <w:rPr>
                <w:szCs w:val="28"/>
                <w:vertAlign w:val="subscript"/>
              </w:rPr>
              <w:t>64</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0,10</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0,05</w:t>
            </w:r>
          </w:p>
        </w:tc>
        <w:tc>
          <w:tcPr>
            <w:tcW w:w="1181"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11,11</w:t>
            </w:r>
          </w:p>
        </w:tc>
        <w:tc>
          <w:tcPr>
            <w:tcW w:w="1182"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44,99</w:t>
            </w:r>
          </w:p>
        </w:tc>
      </w:tr>
      <w:tr w:rsidR="00F976D8" w:rsidRPr="006E1117" w:rsidTr="00CC1352">
        <w:trPr>
          <w:trHeight w:val="397"/>
          <w:jc w:val="center"/>
        </w:trPr>
        <w:tc>
          <w:tcPr>
            <w:tcW w:w="809" w:type="dxa"/>
            <w:tcBorders>
              <w:left w:val="single" w:sz="4" w:space="0" w:color="000000"/>
              <w:right w:val="single" w:sz="4" w:space="0" w:color="000000"/>
            </w:tcBorders>
            <w:shd w:val="clear" w:color="auto" w:fill="auto"/>
          </w:tcPr>
          <w:p w:rsidR="00F976D8" w:rsidRPr="006E1117" w:rsidRDefault="00343326" w:rsidP="008448FA">
            <w:pPr>
              <w:ind w:firstLine="0"/>
              <w:jc w:val="center"/>
              <w:rPr>
                <w:szCs w:val="28"/>
              </w:rPr>
            </w:pPr>
            <w:r w:rsidRPr="006E1117">
              <w:rPr>
                <w:szCs w:val="28"/>
              </w:rPr>
              <w:t>3</w:t>
            </w:r>
          </w:p>
        </w:tc>
        <w:tc>
          <w:tcPr>
            <w:tcW w:w="3735" w:type="dxa"/>
            <w:tcBorders>
              <w:left w:val="single" w:sz="4" w:space="0" w:color="000000"/>
              <w:right w:val="single" w:sz="4" w:space="0" w:color="000000"/>
            </w:tcBorders>
            <w:shd w:val="clear" w:color="auto" w:fill="auto"/>
          </w:tcPr>
          <w:p w:rsidR="00F976D8" w:rsidRPr="004C39CC" w:rsidRDefault="00F976D8" w:rsidP="00732E4E">
            <w:pPr>
              <w:ind w:left="39" w:firstLine="0"/>
              <w:rPr>
                <w:szCs w:val="28"/>
                <w:lang w:val="en-US"/>
              </w:rPr>
            </w:pPr>
            <w:r w:rsidRPr="006E1117">
              <w:rPr>
                <w:szCs w:val="28"/>
              </w:rPr>
              <w:t>«Агробионов» 100 кг/га+1/2 Р</w:t>
            </w:r>
            <w:r w:rsidR="004C39CC">
              <w:rPr>
                <w:szCs w:val="28"/>
                <w:vertAlign w:val="subscript"/>
                <w:lang w:val="en-US"/>
              </w:rPr>
              <w:t>32</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0,07</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0,02</w:t>
            </w:r>
          </w:p>
        </w:tc>
        <w:tc>
          <w:tcPr>
            <w:tcW w:w="1181"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10,23</w:t>
            </w:r>
          </w:p>
        </w:tc>
        <w:tc>
          <w:tcPr>
            <w:tcW w:w="1182"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42,43</w:t>
            </w:r>
          </w:p>
        </w:tc>
      </w:tr>
      <w:tr w:rsidR="00F976D8" w:rsidRPr="006E1117" w:rsidTr="00CC1352">
        <w:trPr>
          <w:trHeight w:val="397"/>
          <w:jc w:val="center"/>
        </w:trPr>
        <w:tc>
          <w:tcPr>
            <w:tcW w:w="809" w:type="dxa"/>
            <w:tcBorders>
              <w:left w:val="single" w:sz="4" w:space="0" w:color="000000"/>
              <w:right w:val="single" w:sz="4" w:space="0" w:color="000000"/>
            </w:tcBorders>
            <w:shd w:val="clear" w:color="auto" w:fill="auto"/>
          </w:tcPr>
          <w:p w:rsidR="00F976D8" w:rsidRPr="006E1117" w:rsidRDefault="00343326" w:rsidP="008448FA">
            <w:pPr>
              <w:ind w:firstLine="0"/>
              <w:jc w:val="center"/>
              <w:rPr>
                <w:szCs w:val="28"/>
              </w:rPr>
            </w:pPr>
            <w:r w:rsidRPr="006E1117">
              <w:rPr>
                <w:szCs w:val="28"/>
              </w:rPr>
              <w:t>4</w:t>
            </w:r>
          </w:p>
        </w:tc>
        <w:tc>
          <w:tcPr>
            <w:tcW w:w="3735" w:type="dxa"/>
            <w:tcBorders>
              <w:left w:val="single" w:sz="4" w:space="0" w:color="000000"/>
              <w:right w:val="single" w:sz="4" w:space="0" w:color="000000"/>
            </w:tcBorders>
            <w:shd w:val="clear" w:color="auto" w:fill="auto"/>
          </w:tcPr>
          <w:p w:rsidR="00F976D8" w:rsidRPr="004C39CC" w:rsidRDefault="00F976D8" w:rsidP="004C39CC">
            <w:pPr>
              <w:ind w:left="39" w:firstLine="0"/>
              <w:rPr>
                <w:szCs w:val="28"/>
                <w:lang w:val="en-US"/>
              </w:rPr>
            </w:pPr>
            <w:r w:rsidRPr="006E1117">
              <w:rPr>
                <w:szCs w:val="28"/>
              </w:rPr>
              <w:t>«Агробионов» 100 кг/га+1/5 Р</w:t>
            </w:r>
            <w:r w:rsidR="004C39CC">
              <w:rPr>
                <w:szCs w:val="28"/>
                <w:vertAlign w:val="subscript"/>
                <w:lang w:val="en-US"/>
              </w:rPr>
              <w:t>13</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0,08</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0,04</w:t>
            </w:r>
          </w:p>
        </w:tc>
        <w:tc>
          <w:tcPr>
            <w:tcW w:w="1181"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10,43</w:t>
            </w:r>
          </w:p>
        </w:tc>
        <w:tc>
          <w:tcPr>
            <w:tcW w:w="1182"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40,63</w:t>
            </w:r>
          </w:p>
        </w:tc>
      </w:tr>
      <w:tr w:rsidR="00F976D8" w:rsidRPr="006E1117" w:rsidTr="00CC1352">
        <w:trPr>
          <w:trHeight w:val="397"/>
          <w:jc w:val="center"/>
        </w:trPr>
        <w:tc>
          <w:tcPr>
            <w:tcW w:w="809" w:type="dxa"/>
            <w:tcBorders>
              <w:left w:val="single" w:sz="4" w:space="0" w:color="000000"/>
              <w:right w:val="single" w:sz="4" w:space="0" w:color="000000"/>
            </w:tcBorders>
            <w:shd w:val="clear" w:color="auto" w:fill="auto"/>
          </w:tcPr>
          <w:p w:rsidR="00F976D8" w:rsidRPr="006E1117" w:rsidRDefault="00343326" w:rsidP="008448FA">
            <w:pPr>
              <w:ind w:firstLine="0"/>
              <w:jc w:val="center"/>
              <w:rPr>
                <w:szCs w:val="28"/>
              </w:rPr>
            </w:pPr>
            <w:r w:rsidRPr="006E1117">
              <w:rPr>
                <w:szCs w:val="28"/>
              </w:rPr>
              <w:t>5</w:t>
            </w:r>
          </w:p>
        </w:tc>
        <w:tc>
          <w:tcPr>
            <w:tcW w:w="3735" w:type="dxa"/>
            <w:tcBorders>
              <w:left w:val="single" w:sz="4" w:space="0" w:color="000000"/>
              <w:right w:val="single" w:sz="4" w:space="0" w:color="000000"/>
            </w:tcBorders>
            <w:shd w:val="clear" w:color="auto" w:fill="auto"/>
          </w:tcPr>
          <w:p w:rsidR="00F976D8" w:rsidRPr="006E1117" w:rsidRDefault="00F976D8" w:rsidP="00732E4E">
            <w:pPr>
              <w:ind w:left="39" w:firstLine="0"/>
              <w:rPr>
                <w:szCs w:val="28"/>
              </w:rPr>
            </w:pPr>
            <w:r w:rsidRPr="006E1117">
              <w:rPr>
                <w:szCs w:val="28"/>
              </w:rPr>
              <w:t xml:space="preserve">«Агробионов» 100 кг/га </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0,07</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0,04</w:t>
            </w:r>
          </w:p>
        </w:tc>
        <w:tc>
          <w:tcPr>
            <w:tcW w:w="1181"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11,26</w:t>
            </w:r>
          </w:p>
        </w:tc>
        <w:tc>
          <w:tcPr>
            <w:tcW w:w="1182"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42,18</w:t>
            </w:r>
          </w:p>
        </w:tc>
      </w:tr>
      <w:tr w:rsidR="00F976D8" w:rsidRPr="006E1117" w:rsidTr="00CC1352">
        <w:trPr>
          <w:trHeight w:val="397"/>
          <w:jc w:val="center"/>
        </w:trPr>
        <w:tc>
          <w:tcPr>
            <w:tcW w:w="809" w:type="dxa"/>
            <w:tcBorders>
              <w:left w:val="single" w:sz="4" w:space="0" w:color="000000"/>
              <w:right w:val="single" w:sz="4" w:space="0" w:color="000000"/>
            </w:tcBorders>
            <w:shd w:val="clear" w:color="auto" w:fill="auto"/>
          </w:tcPr>
          <w:p w:rsidR="00F976D8" w:rsidRPr="006E1117" w:rsidRDefault="00F976D8" w:rsidP="008448FA">
            <w:pPr>
              <w:ind w:firstLine="0"/>
              <w:jc w:val="center"/>
              <w:rPr>
                <w:szCs w:val="28"/>
              </w:rPr>
            </w:pPr>
          </w:p>
        </w:tc>
        <w:tc>
          <w:tcPr>
            <w:tcW w:w="3735" w:type="dxa"/>
            <w:tcBorders>
              <w:left w:val="single" w:sz="4" w:space="0" w:color="000000"/>
              <w:right w:val="single" w:sz="4" w:space="0" w:color="000000"/>
            </w:tcBorders>
            <w:shd w:val="clear" w:color="auto" w:fill="auto"/>
          </w:tcPr>
          <w:p w:rsidR="00F976D8" w:rsidRPr="006E1117" w:rsidRDefault="00F976D8" w:rsidP="00732E4E">
            <w:pPr>
              <w:ind w:firstLine="0"/>
              <w:rPr>
                <w:szCs w:val="28"/>
              </w:rPr>
            </w:pPr>
            <w:r w:rsidRPr="006E1117">
              <w:rPr>
                <w:szCs w:val="28"/>
              </w:rPr>
              <w:t>ПДК</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1,0</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r w:rsidRPr="006E1117">
              <w:rPr>
                <w:szCs w:val="28"/>
              </w:rPr>
              <w:t>0,3</w:t>
            </w:r>
          </w:p>
        </w:tc>
        <w:tc>
          <w:tcPr>
            <w:tcW w:w="1181"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w:t>
            </w:r>
          </w:p>
        </w:tc>
        <w:tc>
          <w:tcPr>
            <w:tcW w:w="1182"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p>
        </w:tc>
      </w:tr>
      <w:tr w:rsidR="00F976D8" w:rsidRPr="006E1117" w:rsidTr="00CC1352">
        <w:trPr>
          <w:trHeight w:val="397"/>
          <w:jc w:val="center"/>
        </w:trPr>
        <w:tc>
          <w:tcPr>
            <w:tcW w:w="809" w:type="dxa"/>
            <w:tcBorders>
              <w:left w:val="single" w:sz="4" w:space="0" w:color="000000"/>
              <w:bottom w:val="single" w:sz="4" w:space="0" w:color="000000"/>
              <w:right w:val="single" w:sz="4" w:space="0" w:color="000000"/>
            </w:tcBorders>
            <w:shd w:val="clear" w:color="auto" w:fill="auto"/>
          </w:tcPr>
          <w:p w:rsidR="00F976D8" w:rsidRPr="006E1117" w:rsidRDefault="00F976D8" w:rsidP="008448FA">
            <w:pPr>
              <w:ind w:firstLine="0"/>
              <w:jc w:val="center"/>
              <w:rPr>
                <w:szCs w:val="28"/>
              </w:rPr>
            </w:pPr>
          </w:p>
        </w:tc>
        <w:tc>
          <w:tcPr>
            <w:tcW w:w="3735" w:type="dxa"/>
            <w:tcBorders>
              <w:left w:val="single" w:sz="4" w:space="0" w:color="000000"/>
              <w:bottom w:val="single" w:sz="4" w:space="0" w:color="000000"/>
              <w:right w:val="single" w:sz="4" w:space="0" w:color="000000"/>
            </w:tcBorders>
            <w:shd w:val="clear" w:color="auto" w:fill="auto"/>
          </w:tcPr>
          <w:p w:rsidR="00F976D8" w:rsidRPr="006E1117" w:rsidRDefault="00F976D8" w:rsidP="00732E4E">
            <w:pPr>
              <w:ind w:firstLine="0"/>
              <w:rPr>
                <w:szCs w:val="28"/>
              </w:rPr>
            </w:pPr>
            <w:r w:rsidRPr="006E1117">
              <w:rPr>
                <w:szCs w:val="28"/>
              </w:rPr>
              <w:t>ОДК</w:t>
            </w: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p>
        </w:tc>
        <w:tc>
          <w:tcPr>
            <w:tcW w:w="1181" w:type="dxa"/>
            <w:tcBorders>
              <w:top w:val="single" w:sz="4" w:space="0" w:color="000000"/>
              <w:left w:val="single" w:sz="4" w:space="0" w:color="000000"/>
              <w:bottom w:val="single" w:sz="4" w:space="0" w:color="000000"/>
              <w:right w:val="single" w:sz="4" w:space="0" w:color="000000"/>
            </w:tcBorders>
            <w:shd w:val="clear" w:color="auto" w:fill="auto"/>
            <w:hideMark/>
          </w:tcPr>
          <w:p w:rsidR="00F976D8" w:rsidRPr="006E1117" w:rsidRDefault="00F976D8" w:rsidP="00732E4E">
            <w:pPr>
              <w:ind w:firstLine="0"/>
              <w:jc w:val="center"/>
              <w:rPr>
                <w:szCs w:val="28"/>
              </w:rPr>
            </w:pPr>
          </w:p>
        </w:tc>
        <w:tc>
          <w:tcPr>
            <w:tcW w:w="1181"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10</w:t>
            </w:r>
          </w:p>
        </w:tc>
        <w:tc>
          <w:tcPr>
            <w:tcW w:w="1182" w:type="dxa"/>
            <w:tcBorders>
              <w:top w:val="single" w:sz="4" w:space="0" w:color="000000"/>
              <w:left w:val="single" w:sz="4" w:space="0" w:color="000000"/>
              <w:bottom w:val="single" w:sz="4" w:space="0" w:color="000000"/>
              <w:right w:val="single" w:sz="4" w:space="0" w:color="000000"/>
            </w:tcBorders>
          </w:tcPr>
          <w:p w:rsidR="00F976D8" w:rsidRPr="006E1117" w:rsidRDefault="00F976D8" w:rsidP="00732E4E">
            <w:pPr>
              <w:ind w:firstLine="0"/>
              <w:jc w:val="center"/>
              <w:rPr>
                <w:szCs w:val="28"/>
              </w:rPr>
            </w:pPr>
            <w:r w:rsidRPr="006E1117">
              <w:rPr>
                <w:szCs w:val="28"/>
              </w:rPr>
              <w:t>50</w:t>
            </w:r>
          </w:p>
        </w:tc>
      </w:tr>
    </w:tbl>
    <w:p w:rsidR="00531A0E" w:rsidRPr="006E1117" w:rsidRDefault="00531A0E" w:rsidP="00531A0E">
      <w:pPr>
        <w:ind w:firstLine="708"/>
        <w:rPr>
          <w:spacing w:val="8"/>
          <w:szCs w:val="28"/>
        </w:rPr>
      </w:pPr>
    </w:p>
    <w:p w:rsidR="00343326" w:rsidRPr="004C39CC" w:rsidRDefault="00343326" w:rsidP="00343326">
      <w:pPr>
        <w:ind w:firstLine="708"/>
        <w:rPr>
          <w:szCs w:val="28"/>
        </w:rPr>
      </w:pPr>
      <w:r w:rsidRPr="004C39CC">
        <w:rPr>
          <w:szCs w:val="28"/>
        </w:rPr>
        <w:t>Если на контрольном варианте его содержание в семенах было 31,34 мг/кг, то внесение расчетной дозы Р</w:t>
      </w:r>
      <w:r w:rsidRPr="004C39CC">
        <w:rPr>
          <w:szCs w:val="28"/>
          <w:vertAlign w:val="subscript"/>
        </w:rPr>
        <w:t>64</w:t>
      </w:r>
      <w:r w:rsidRPr="004C39CC">
        <w:rPr>
          <w:szCs w:val="28"/>
        </w:rPr>
        <w:t xml:space="preserve"> способствовало его повышению в 1,4 раза. Меньшие количества накапливаемого цинка отмечены на вариантах с применением «Агробионов» </w:t>
      </w:r>
      <w:r w:rsidR="009666C4" w:rsidRPr="00417D1C">
        <w:rPr>
          <w:rFonts w:eastAsia="Times New Roman"/>
          <w:spacing w:val="2"/>
          <w:szCs w:val="28"/>
        </w:rPr>
        <w:t>–</w:t>
      </w:r>
      <w:r w:rsidRPr="004C39CC">
        <w:rPr>
          <w:szCs w:val="28"/>
        </w:rPr>
        <w:t xml:space="preserve"> 40,63</w:t>
      </w:r>
      <w:r w:rsidR="004C39CC" w:rsidRPr="004C39CC">
        <w:rPr>
          <w:szCs w:val="28"/>
        </w:rPr>
        <w:t>-</w:t>
      </w:r>
      <w:r w:rsidRPr="004C39CC">
        <w:rPr>
          <w:szCs w:val="28"/>
        </w:rPr>
        <w:t>42,43 мг/кг.</w:t>
      </w:r>
    </w:p>
    <w:p w:rsidR="00343326" w:rsidRPr="004C39CC" w:rsidRDefault="00343326" w:rsidP="00343326">
      <w:pPr>
        <w:ind w:firstLine="708"/>
        <w:rPr>
          <w:szCs w:val="28"/>
        </w:rPr>
      </w:pPr>
      <w:r w:rsidRPr="004C39CC">
        <w:rPr>
          <w:szCs w:val="28"/>
        </w:rPr>
        <w:t>Тем не менее, полученные данные свидетельствуют о том, что при применении удобрений превышения ОДК не отмечается.</w:t>
      </w:r>
    </w:p>
    <w:p w:rsidR="008448FA" w:rsidRPr="004C39CC" w:rsidRDefault="00343326" w:rsidP="008448FA">
      <w:pPr>
        <w:ind w:firstLine="708"/>
        <w:rPr>
          <w:bCs/>
          <w:szCs w:val="28"/>
        </w:rPr>
      </w:pPr>
      <w:r w:rsidRPr="004C39CC">
        <w:rPr>
          <w:szCs w:val="28"/>
        </w:rPr>
        <w:t>Одним из важных вопросов в изучении экологии удобрений является изучение степени накопления изотопов в растительной продукции в зависимости от норм их применения. При изучении влияния удобрений на содержание цезия-132 и стронция-90 в семенах</w:t>
      </w:r>
      <w:r w:rsidR="004C39CC" w:rsidRPr="004C39CC">
        <w:rPr>
          <w:szCs w:val="28"/>
          <w:lang w:val="kk-KZ"/>
        </w:rPr>
        <w:t xml:space="preserve"> льна масличного </w:t>
      </w:r>
      <w:r w:rsidRPr="004C39CC">
        <w:rPr>
          <w:szCs w:val="28"/>
        </w:rPr>
        <w:t>выявлено, что с</w:t>
      </w:r>
      <w:r w:rsidR="008448FA" w:rsidRPr="004C39CC">
        <w:rPr>
          <w:szCs w:val="28"/>
        </w:rPr>
        <w:t xml:space="preserve">одержание </w:t>
      </w:r>
      <w:r w:rsidR="008448FA" w:rsidRPr="004C39CC">
        <w:rPr>
          <w:szCs w:val="28"/>
          <w:vertAlign w:val="superscript"/>
        </w:rPr>
        <w:t>132</w:t>
      </w:r>
      <w:r w:rsidR="008448FA" w:rsidRPr="004C39CC">
        <w:rPr>
          <w:szCs w:val="28"/>
        </w:rPr>
        <w:t>Cs на удобренных вариантах</w:t>
      </w:r>
      <w:r w:rsidRPr="004C39CC">
        <w:rPr>
          <w:szCs w:val="28"/>
        </w:rPr>
        <w:t xml:space="preserve"> находится на одном уровне с </w:t>
      </w:r>
      <w:r w:rsidRPr="004C39CC">
        <w:rPr>
          <w:szCs w:val="28"/>
        </w:rPr>
        <w:lastRenderedPageBreak/>
        <w:t>контроле</w:t>
      </w:r>
      <w:r w:rsidR="007660C9" w:rsidRPr="004C39CC">
        <w:rPr>
          <w:szCs w:val="28"/>
        </w:rPr>
        <w:t>м</w:t>
      </w:r>
      <w:r w:rsidRPr="004C39CC">
        <w:rPr>
          <w:szCs w:val="28"/>
        </w:rPr>
        <w:t xml:space="preserve"> – 5,9 </w:t>
      </w:r>
      <w:r w:rsidR="008448FA" w:rsidRPr="004C39CC">
        <w:rPr>
          <w:bCs/>
          <w:szCs w:val="28"/>
        </w:rPr>
        <w:t>Бк/кг</w:t>
      </w:r>
      <w:r w:rsidRPr="004C39CC">
        <w:rPr>
          <w:bCs/>
          <w:szCs w:val="28"/>
        </w:rPr>
        <w:t xml:space="preserve">, </w:t>
      </w:r>
      <w:r w:rsidRPr="004C39CC">
        <w:rPr>
          <w:szCs w:val="28"/>
        </w:rPr>
        <w:t>за исключением варианта с внесением «Агробионов» 100 кг/га на фоне фосфора</w:t>
      </w:r>
      <w:r w:rsidR="00A9797D" w:rsidRPr="004C39CC">
        <w:rPr>
          <w:szCs w:val="28"/>
        </w:rPr>
        <w:t xml:space="preserve"> </w:t>
      </w:r>
      <w:r w:rsidR="007660C9" w:rsidRPr="004C39CC">
        <w:rPr>
          <w:szCs w:val="28"/>
        </w:rPr>
        <w:t>(таблица 1</w:t>
      </w:r>
      <w:r w:rsidR="004C39CC" w:rsidRPr="004C39CC">
        <w:rPr>
          <w:szCs w:val="28"/>
          <w:lang w:val="kk-KZ"/>
        </w:rPr>
        <w:t>8</w:t>
      </w:r>
      <w:r w:rsidR="007660C9" w:rsidRPr="004C39CC">
        <w:rPr>
          <w:szCs w:val="28"/>
        </w:rPr>
        <w:t>)</w:t>
      </w:r>
      <w:r w:rsidRPr="004C39CC">
        <w:rPr>
          <w:szCs w:val="28"/>
        </w:rPr>
        <w:t xml:space="preserve">. </w:t>
      </w:r>
    </w:p>
    <w:p w:rsidR="008448FA" w:rsidRPr="006E1117" w:rsidRDefault="008448FA" w:rsidP="008448FA">
      <w:pPr>
        <w:tabs>
          <w:tab w:val="left" w:pos="284"/>
          <w:tab w:val="left" w:pos="426"/>
          <w:tab w:val="left" w:pos="993"/>
        </w:tabs>
        <w:ind w:firstLine="0"/>
        <w:contextualSpacing/>
        <w:jc w:val="center"/>
        <w:rPr>
          <w:spacing w:val="8"/>
          <w:szCs w:val="28"/>
        </w:rPr>
      </w:pPr>
    </w:p>
    <w:p w:rsidR="008448FA" w:rsidRDefault="008448FA" w:rsidP="00275E42">
      <w:pPr>
        <w:pStyle w:val="aff0"/>
      </w:pPr>
      <w:r w:rsidRPr="006E1117">
        <w:t>Таблица 1</w:t>
      </w:r>
      <w:r w:rsidR="004C39CC">
        <w:rPr>
          <w:lang w:val="kk-KZ"/>
        </w:rPr>
        <w:t>8</w:t>
      </w:r>
      <w:r w:rsidRPr="006E1117">
        <w:t xml:space="preserve"> </w:t>
      </w:r>
      <w:r w:rsidR="009666C4" w:rsidRPr="00417D1C">
        <w:rPr>
          <w:rFonts w:eastAsia="Times New Roman"/>
          <w:spacing w:val="2"/>
        </w:rPr>
        <w:t>–</w:t>
      </w:r>
      <w:r w:rsidRPr="006E1117">
        <w:t xml:space="preserve"> Влияние доз внесения </w:t>
      </w:r>
      <w:r w:rsidR="004C39CC">
        <w:rPr>
          <w:lang w:val="kk-KZ"/>
        </w:rPr>
        <w:t xml:space="preserve">удобрения </w:t>
      </w:r>
      <w:r w:rsidR="00FD6E34" w:rsidRPr="006E1117">
        <w:t>«Агробионов»</w:t>
      </w:r>
      <w:r w:rsidRPr="006E1117">
        <w:t xml:space="preserve"> на содержание радионуклидов в семенах льна масличного, Бк/кг</w:t>
      </w:r>
      <w:r w:rsidR="00A9797D">
        <w:t xml:space="preserve"> </w:t>
      </w:r>
      <w:r w:rsidRPr="006E1117">
        <w:t>(среднее за 2018-2020 гг.)</w:t>
      </w:r>
    </w:p>
    <w:p w:rsidR="00C40A42" w:rsidRPr="00C40A42" w:rsidRDefault="00C40A42" w:rsidP="00275E42">
      <w:pPr>
        <w:pStyle w:val="aff0"/>
        <w:rPr>
          <w:sz w:val="16"/>
          <w:szCs w:val="16"/>
        </w:rPr>
      </w:pP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4110"/>
        <w:gridCol w:w="1967"/>
        <w:gridCol w:w="2268"/>
      </w:tblGrid>
      <w:tr w:rsidR="007660C9" w:rsidRPr="006E1117" w:rsidTr="005136C0">
        <w:trPr>
          <w:trHeight w:val="397"/>
          <w:jc w:val="center"/>
        </w:trPr>
        <w:tc>
          <w:tcPr>
            <w:tcW w:w="978" w:type="dxa"/>
            <w:shd w:val="clear" w:color="auto" w:fill="auto"/>
            <w:vAlign w:val="center"/>
          </w:tcPr>
          <w:p w:rsidR="007660C9" w:rsidRPr="006E1117" w:rsidRDefault="007660C9" w:rsidP="00275E42">
            <w:pPr>
              <w:ind w:firstLine="0"/>
              <w:jc w:val="center"/>
              <w:rPr>
                <w:bCs/>
                <w:szCs w:val="28"/>
              </w:rPr>
            </w:pPr>
            <w:r w:rsidRPr="006E1117">
              <w:rPr>
                <w:bCs/>
                <w:szCs w:val="28"/>
              </w:rPr>
              <w:t>№ пп</w:t>
            </w:r>
          </w:p>
        </w:tc>
        <w:tc>
          <w:tcPr>
            <w:tcW w:w="4110" w:type="dxa"/>
            <w:shd w:val="clear" w:color="auto" w:fill="auto"/>
            <w:vAlign w:val="center"/>
          </w:tcPr>
          <w:p w:rsidR="007660C9" w:rsidRPr="006E1117" w:rsidRDefault="007660C9" w:rsidP="004771F4">
            <w:pPr>
              <w:ind w:firstLine="0"/>
              <w:jc w:val="center"/>
              <w:rPr>
                <w:bCs/>
                <w:szCs w:val="28"/>
              </w:rPr>
            </w:pPr>
            <w:r w:rsidRPr="006E1117">
              <w:rPr>
                <w:bCs/>
                <w:szCs w:val="28"/>
              </w:rPr>
              <w:t>Вариант</w:t>
            </w:r>
          </w:p>
        </w:tc>
        <w:tc>
          <w:tcPr>
            <w:tcW w:w="1967" w:type="dxa"/>
            <w:shd w:val="clear" w:color="auto" w:fill="auto"/>
            <w:vAlign w:val="center"/>
          </w:tcPr>
          <w:p w:rsidR="007660C9" w:rsidRPr="006E1117" w:rsidRDefault="007660C9" w:rsidP="00275E42">
            <w:pPr>
              <w:ind w:firstLine="0"/>
              <w:jc w:val="center"/>
              <w:rPr>
                <w:bCs/>
                <w:szCs w:val="28"/>
              </w:rPr>
            </w:pPr>
            <w:r w:rsidRPr="006E1117">
              <w:rPr>
                <w:szCs w:val="28"/>
                <w:vertAlign w:val="superscript"/>
              </w:rPr>
              <w:t>132</w:t>
            </w:r>
            <w:r w:rsidRPr="006E1117">
              <w:rPr>
                <w:szCs w:val="28"/>
              </w:rPr>
              <w:t>Cs</w:t>
            </w:r>
          </w:p>
        </w:tc>
        <w:tc>
          <w:tcPr>
            <w:tcW w:w="2268" w:type="dxa"/>
            <w:shd w:val="clear" w:color="auto" w:fill="auto"/>
            <w:vAlign w:val="center"/>
          </w:tcPr>
          <w:p w:rsidR="007660C9" w:rsidRPr="006E1117" w:rsidRDefault="007660C9" w:rsidP="00275E42">
            <w:pPr>
              <w:ind w:firstLine="0"/>
              <w:jc w:val="center"/>
              <w:rPr>
                <w:bCs/>
                <w:szCs w:val="28"/>
              </w:rPr>
            </w:pPr>
            <w:r w:rsidRPr="006E1117">
              <w:rPr>
                <w:szCs w:val="28"/>
                <w:vertAlign w:val="superscript"/>
              </w:rPr>
              <w:t>90</w:t>
            </w:r>
            <w:r w:rsidRPr="006E1117">
              <w:rPr>
                <w:szCs w:val="28"/>
              </w:rPr>
              <w:t>Sr</w:t>
            </w:r>
          </w:p>
        </w:tc>
      </w:tr>
      <w:tr w:rsidR="007660C9" w:rsidRPr="006E1117" w:rsidTr="005136C0">
        <w:trPr>
          <w:trHeight w:val="397"/>
          <w:jc w:val="center"/>
        </w:trPr>
        <w:tc>
          <w:tcPr>
            <w:tcW w:w="978" w:type="dxa"/>
            <w:shd w:val="clear" w:color="auto" w:fill="auto"/>
            <w:vAlign w:val="center"/>
          </w:tcPr>
          <w:p w:rsidR="007660C9" w:rsidRPr="006E1117" w:rsidRDefault="007660C9" w:rsidP="00275E42">
            <w:pPr>
              <w:ind w:firstLine="0"/>
              <w:jc w:val="center"/>
              <w:rPr>
                <w:bCs/>
                <w:szCs w:val="28"/>
              </w:rPr>
            </w:pPr>
            <w:r w:rsidRPr="006E1117">
              <w:rPr>
                <w:bCs/>
                <w:szCs w:val="28"/>
              </w:rPr>
              <w:t>1</w:t>
            </w:r>
          </w:p>
        </w:tc>
        <w:tc>
          <w:tcPr>
            <w:tcW w:w="4110" w:type="dxa"/>
            <w:shd w:val="clear" w:color="auto" w:fill="auto"/>
            <w:vAlign w:val="center"/>
          </w:tcPr>
          <w:p w:rsidR="007660C9" w:rsidRPr="006E1117" w:rsidRDefault="007660C9" w:rsidP="004771F4">
            <w:pPr>
              <w:ind w:left="66" w:firstLine="0"/>
              <w:jc w:val="left"/>
              <w:rPr>
                <w:szCs w:val="28"/>
              </w:rPr>
            </w:pPr>
            <w:r w:rsidRPr="006E1117">
              <w:rPr>
                <w:szCs w:val="28"/>
              </w:rPr>
              <w:t>Контроль</w:t>
            </w:r>
          </w:p>
        </w:tc>
        <w:tc>
          <w:tcPr>
            <w:tcW w:w="1967" w:type="dxa"/>
            <w:shd w:val="clear" w:color="auto" w:fill="auto"/>
            <w:vAlign w:val="center"/>
          </w:tcPr>
          <w:p w:rsidR="007660C9" w:rsidRPr="006E1117" w:rsidRDefault="007660C9" w:rsidP="004771F4">
            <w:pPr>
              <w:ind w:firstLine="0"/>
              <w:jc w:val="center"/>
              <w:rPr>
                <w:bCs/>
                <w:szCs w:val="28"/>
              </w:rPr>
            </w:pPr>
            <w:r w:rsidRPr="006E1117">
              <w:rPr>
                <w:bCs/>
                <w:szCs w:val="28"/>
              </w:rPr>
              <w:t>5,9</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1,2</w:t>
            </w:r>
          </w:p>
        </w:tc>
      </w:tr>
      <w:tr w:rsidR="007660C9" w:rsidRPr="006E1117" w:rsidTr="005136C0">
        <w:trPr>
          <w:trHeight w:val="397"/>
          <w:jc w:val="center"/>
        </w:trPr>
        <w:tc>
          <w:tcPr>
            <w:tcW w:w="978" w:type="dxa"/>
            <w:shd w:val="clear" w:color="auto" w:fill="auto"/>
            <w:vAlign w:val="center"/>
          </w:tcPr>
          <w:p w:rsidR="007660C9" w:rsidRPr="006E1117" w:rsidRDefault="007660C9" w:rsidP="00275E42">
            <w:pPr>
              <w:ind w:firstLine="0"/>
              <w:jc w:val="center"/>
              <w:rPr>
                <w:bCs/>
                <w:szCs w:val="28"/>
              </w:rPr>
            </w:pPr>
            <w:r w:rsidRPr="006E1117">
              <w:rPr>
                <w:bCs/>
                <w:szCs w:val="28"/>
              </w:rPr>
              <w:t>2</w:t>
            </w:r>
          </w:p>
        </w:tc>
        <w:tc>
          <w:tcPr>
            <w:tcW w:w="4110" w:type="dxa"/>
            <w:shd w:val="clear" w:color="auto" w:fill="auto"/>
            <w:vAlign w:val="center"/>
          </w:tcPr>
          <w:p w:rsidR="007660C9" w:rsidRPr="006E1117" w:rsidRDefault="005136C0" w:rsidP="005136C0">
            <w:pPr>
              <w:ind w:left="66" w:firstLine="0"/>
              <w:jc w:val="left"/>
              <w:rPr>
                <w:szCs w:val="28"/>
              </w:rPr>
            </w:pPr>
            <w:r>
              <w:rPr>
                <w:szCs w:val="28"/>
                <w:lang w:val="kk-KZ"/>
              </w:rPr>
              <w:t>Ф</w:t>
            </w:r>
            <w:r w:rsidR="007660C9" w:rsidRPr="006E1117">
              <w:rPr>
                <w:szCs w:val="28"/>
              </w:rPr>
              <w:t>он -1/10 Р</w:t>
            </w:r>
            <w:r w:rsidR="007660C9" w:rsidRPr="006E1117">
              <w:rPr>
                <w:szCs w:val="28"/>
                <w:vertAlign w:val="subscript"/>
              </w:rPr>
              <w:t>6</w:t>
            </w:r>
          </w:p>
        </w:tc>
        <w:tc>
          <w:tcPr>
            <w:tcW w:w="1967" w:type="dxa"/>
            <w:shd w:val="clear" w:color="auto" w:fill="auto"/>
            <w:vAlign w:val="center"/>
          </w:tcPr>
          <w:p w:rsidR="007660C9" w:rsidRPr="006E1117" w:rsidRDefault="007660C9" w:rsidP="004771F4">
            <w:pPr>
              <w:ind w:firstLine="0"/>
              <w:jc w:val="center"/>
              <w:rPr>
                <w:bCs/>
                <w:szCs w:val="28"/>
              </w:rPr>
            </w:pPr>
            <w:r w:rsidRPr="006E1117">
              <w:rPr>
                <w:bCs/>
                <w:szCs w:val="28"/>
              </w:rPr>
              <w:t>5,9</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1,1</w:t>
            </w:r>
          </w:p>
        </w:tc>
      </w:tr>
      <w:tr w:rsidR="007660C9" w:rsidRPr="006E1117" w:rsidTr="005136C0">
        <w:trPr>
          <w:trHeight w:val="397"/>
          <w:jc w:val="center"/>
        </w:trPr>
        <w:tc>
          <w:tcPr>
            <w:tcW w:w="978" w:type="dxa"/>
            <w:shd w:val="clear" w:color="auto" w:fill="auto"/>
            <w:vAlign w:val="center"/>
          </w:tcPr>
          <w:p w:rsidR="007660C9" w:rsidRPr="006E1117" w:rsidRDefault="007660C9" w:rsidP="00275E42">
            <w:pPr>
              <w:ind w:firstLine="0"/>
              <w:jc w:val="center"/>
              <w:rPr>
                <w:bCs/>
                <w:szCs w:val="28"/>
              </w:rPr>
            </w:pPr>
            <w:r w:rsidRPr="006E1117">
              <w:rPr>
                <w:bCs/>
                <w:szCs w:val="28"/>
              </w:rPr>
              <w:t>3</w:t>
            </w:r>
          </w:p>
        </w:tc>
        <w:tc>
          <w:tcPr>
            <w:tcW w:w="4110" w:type="dxa"/>
            <w:shd w:val="clear" w:color="auto" w:fill="auto"/>
            <w:vAlign w:val="center"/>
          </w:tcPr>
          <w:p w:rsidR="007660C9" w:rsidRPr="006E1117" w:rsidRDefault="005136C0" w:rsidP="004771F4">
            <w:pPr>
              <w:ind w:left="66" w:firstLine="0"/>
              <w:jc w:val="left"/>
              <w:rPr>
                <w:szCs w:val="28"/>
              </w:rPr>
            </w:pPr>
            <w:r>
              <w:rPr>
                <w:szCs w:val="28"/>
                <w:lang w:val="kk-KZ"/>
              </w:rPr>
              <w:t>Ф</w:t>
            </w:r>
            <w:r w:rsidR="007660C9" w:rsidRPr="006E1117">
              <w:rPr>
                <w:szCs w:val="28"/>
              </w:rPr>
              <w:t>он + «Агробионов» 100 кг/га</w:t>
            </w:r>
          </w:p>
        </w:tc>
        <w:tc>
          <w:tcPr>
            <w:tcW w:w="1967" w:type="dxa"/>
            <w:shd w:val="clear" w:color="auto" w:fill="auto"/>
            <w:vAlign w:val="center"/>
          </w:tcPr>
          <w:p w:rsidR="007660C9" w:rsidRPr="006E1117" w:rsidRDefault="007660C9" w:rsidP="004771F4">
            <w:pPr>
              <w:ind w:firstLine="0"/>
              <w:jc w:val="center"/>
              <w:rPr>
                <w:bCs/>
                <w:szCs w:val="28"/>
              </w:rPr>
            </w:pPr>
            <w:r w:rsidRPr="006E1117">
              <w:rPr>
                <w:bCs/>
                <w:szCs w:val="28"/>
              </w:rPr>
              <w:t>6,0</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1,1</w:t>
            </w:r>
          </w:p>
        </w:tc>
      </w:tr>
      <w:tr w:rsidR="007660C9" w:rsidRPr="006E1117" w:rsidTr="005136C0">
        <w:trPr>
          <w:trHeight w:val="397"/>
          <w:jc w:val="center"/>
        </w:trPr>
        <w:tc>
          <w:tcPr>
            <w:tcW w:w="978" w:type="dxa"/>
            <w:shd w:val="clear" w:color="auto" w:fill="auto"/>
            <w:vAlign w:val="center"/>
          </w:tcPr>
          <w:p w:rsidR="007660C9" w:rsidRPr="006E1117" w:rsidRDefault="007660C9" w:rsidP="00275E42">
            <w:pPr>
              <w:ind w:firstLine="0"/>
              <w:jc w:val="center"/>
              <w:rPr>
                <w:bCs/>
                <w:szCs w:val="28"/>
              </w:rPr>
            </w:pPr>
            <w:r w:rsidRPr="006E1117">
              <w:rPr>
                <w:bCs/>
                <w:szCs w:val="28"/>
              </w:rPr>
              <w:t>4</w:t>
            </w:r>
          </w:p>
        </w:tc>
        <w:tc>
          <w:tcPr>
            <w:tcW w:w="4110" w:type="dxa"/>
            <w:shd w:val="clear" w:color="auto" w:fill="auto"/>
            <w:vAlign w:val="center"/>
          </w:tcPr>
          <w:p w:rsidR="007660C9" w:rsidRPr="006E1117" w:rsidRDefault="005136C0" w:rsidP="004771F4">
            <w:pPr>
              <w:ind w:left="66" w:firstLine="0"/>
              <w:jc w:val="left"/>
              <w:rPr>
                <w:szCs w:val="28"/>
              </w:rPr>
            </w:pPr>
            <w:r>
              <w:rPr>
                <w:szCs w:val="28"/>
                <w:lang w:val="kk-KZ"/>
              </w:rPr>
              <w:t>Ф</w:t>
            </w:r>
            <w:r w:rsidR="007660C9" w:rsidRPr="006E1117">
              <w:rPr>
                <w:szCs w:val="28"/>
              </w:rPr>
              <w:t>он + «Агробионов» 300 кг/га</w:t>
            </w:r>
          </w:p>
        </w:tc>
        <w:tc>
          <w:tcPr>
            <w:tcW w:w="1967" w:type="dxa"/>
            <w:shd w:val="clear" w:color="auto" w:fill="auto"/>
            <w:vAlign w:val="center"/>
          </w:tcPr>
          <w:p w:rsidR="007660C9" w:rsidRPr="006E1117" w:rsidRDefault="007660C9" w:rsidP="004771F4">
            <w:pPr>
              <w:ind w:firstLine="0"/>
              <w:jc w:val="center"/>
              <w:rPr>
                <w:bCs/>
                <w:szCs w:val="28"/>
              </w:rPr>
            </w:pPr>
            <w:r w:rsidRPr="006E1117">
              <w:rPr>
                <w:bCs/>
                <w:szCs w:val="28"/>
              </w:rPr>
              <w:t>5,9</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1,1</w:t>
            </w:r>
          </w:p>
        </w:tc>
      </w:tr>
      <w:tr w:rsidR="007660C9" w:rsidRPr="006E1117" w:rsidTr="005136C0">
        <w:trPr>
          <w:trHeight w:val="397"/>
          <w:jc w:val="center"/>
        </w:trPr>
        <w:tc>
          <w:tcPr>
            <w:tcW w:w="978" w:type="dxa"/>
            <w:shd w:val="clear" w:color="auto" w:fill="auto"/>
            <w:vAlign w:val="center"/>
          </w:tcPr>
          <w:p w:rsidR="007660C9" w:rsidRPr="006E1117" w:rsidRDefault="007660C9" w:rsidP="00275E42">
            <w:pPr>
              <w:ind w:firstLine="0"/>
              <w:jc w:val="center"/>
              <w:rPr>
                <w:bCs/>
                <w:szCs w:val="28"/>
              </w:rPr>
            </w:pPr>
            <w:r w:rsidRPr="006E1117">
              <w:rPr>
                <w:bCs/>
                <w:szCs w:val="28"/>
              </w:rPr>
              <w:t>5</w:t>
            </w:r>
          </w:p>
        </w:tc>
        <w:tc>
          <w:tcPr>
            <w:tcW w:w="4110" w:type="dxa"/>
            <w:shd w:val="clear" w:color="auto" w:fill="auto"/>
            <w:vAlign w:val="center"/>
          </w:tcPr>
          <w:p w:rsidR="007660C9" w:rsidRPr="006E1117" w:rsidRDefault="005136C0" w:rsidP="004771F4">
            <w:pPr>
              <w:ind w:left="66" w:firstLine="0"/>
              <w:jc w:val="left"/>
              <w:rPr>
                <w:szCs w:val="28"/>
              </w:rPr>
            </w:pPr>
            <w:r>
              <w:rPr>
                <w:szCs w:val="28"/>
                <w:lang w:val="kk-KZ"/>
              </w:rPr>
              <w:t>Ф</w:t>
            </w:r>
            <w:r w:rsidR="007660C9" w:rsidRPr="006E1117">
              <w:rPr>
                <w:szCs w:val="28"/>
              </w:rPr>
              <w:t>он + «Агробионов» 500 кг/га</w:t>
            </w:r>
          </w:p>
        </w:tc>
        <w:tc>
          <w:tcPr>
            <w:tcW w:w="1967" w:type="dxa"/>
            <w:shd w:val="clear" w:color="auto" w:fill="auto"/>
            <w:vAlign w:val="center"/>
          </w:tcPr>
          <w:p w:rsidR="007660C9" w:rsidRPr="006E1117" w:rsidRDefault="007660C9" w:rsidP="004771F4">
            <w:pPr>
              <w:ind w:firstLine="0"/>
              <w:jc w:val="center"/>
              <w:rPr>
                <w:bCs/>
                <w:szCs w:val="28"/>
              </w:rPr>
            </w:pPr>
            <w:r w:rsidRPr="006E1117">
              <w:rPr>
                <w:bCs/>
                <w:szCs w:val="28"/>
              </w:rPr>
              <w:t>5,9</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1,2</w:t>
            </w:r>
          </w:p>
        </w:tc>
      </w:tr>
      <w:tr w:rsidR="007660C9" w:rsidRPr="006E1117" w:rsidTr="005136C0">
        <w:trPr>
          <w:trHeight w:val="397"/>
          <w:jc w:val="center"/>
        </w:trPr>
        <w:tc>
          <w:tcPr>
            <w:tcW w:w="978" w:type="dxa"/>
            <w:shd w:val="clear" w:color="auto" w:fill="auto"/>
            <w:vAlign w:val="center"/>
          </w:tcPr>
          <w:p w:rsidR="007660C9" w:rsidRPr="006E1117" w:rsidRDefault="007660C9" w:rsidP="00275E42">
            <w:pPr>
              <w:ind w:firstLine="0"/>
              <w:jc w:val="center"/>
              <w:rPr>
                <w:bCs/>
                <w:szCs w:val="28"/>
              </w:rPr>
            </w:pPr>
          </w:p>
        </w:tc>
        <w:tc>
          <w:tcPr>
            <w:tcW w:w="4110" w:type="dxa"/>
            <w:shd w:val="clear" w:color="auto" w:fill="auto"/>
            <w:vAlign w:val="center"/>
          </w:tcPr>
          <w:p w:rsidR="007660C9" w:rsidRPr="006E1117" w:rsidRDefault="007660C9" w:rsidP="004771F4">
            <w:pPr>
              <w:ind w:firstLine="0"/>
              <w:jc w:val="left"/>
              <w:rPr>
                <w:szCs w:val="28"/>
              </w:rPr>
            </w:pPr>
            <w:r w:rsidRPr="006E1117">
              <w:rPr>
                <w:szCs w:val="28"/>
              </w:rPr>
              <w:t>ПДК</w:t>
            </w:r>
          </w:p>
        </w:tc>
        <w:tc>
          <w:tcPr>
            <w:tcW w:w="1967" w:type="dxa"/>
            <w:shd w:val="clear" w:color="auto" w:fill="auto"/>
            <w:vAlign w:val="center"/>
          </w:tcPr>
          <w:p w:rsidR="007660C9" w:rsidRPr="006E1117" w:rsidRDefault="007660C9" w:rsidP="004771F4">
            <w:pPr>
              <w:ind w:firstLine="0"/>
              <w:jc w:val="center"/>
              <w:rPr>
                <w:bCs/>
                <w:szCs w:val="28"/>
              </w:rPr>
            </w:pPr>
            <w:r w:rsidRPr="006E1117">
              <w:rPr>
                <w:bCs/>
                <w:szCs w:val="28"/>
              </w:rPr>
              <w:t>70</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40</w:t>
            </w:r>
          </w:p>
        </w:tc>
      </w:tr>
    </w:tbl>
    <w:p w:rsidR="008448FA" w:rsidRPr="006E1117" w:rsidRDefault="008448FA" w:rsidP="008448FA">
      <w:pPr>
        <w:ind w:firstLine="0"/>
        <w:rPr>
          <w:szCs w:val="28"/>
        </w:rPr>
      </w:pPr>
    </w:p>
    <w:p w:rsidR="007660C9" w:rsidRPr="005F1195" w:rsidRDefault="007660C9" w:rsidP="007660C9">
      <w:pPr>
        <w:ind w:firstLine="708"/>
        <w:rPr>
          <w:bCs/>
          <w:szCs w:val="28"/>
        </w:rPr>
      </w:pPr>
      <w:r w:rsidRPr="005F1195">
        <w:rPr>
          <w:bCs/>
          <w:szCs w:val="28"/>
        </w:rPr>
        <w:t xml:space="preserve">Содержание изотопа </w:t>
      </w:r>
      <w:r w:rsidRPr="005F1195">
        <w:rPr>
          <w:szCs w:val="28"/>
          <w:vertAlign w:val="superscript"/>
        </w:rPr>
        <w:t>90</w:t>
      </w:r>
      <w:r w:rsidRPr="005F1195">
        <w:rPr>
          <w:szCs w:val="28"/>
        </w:rPr>
        <w:t>Sr</w:t>
      </w:r>
      <w:r w:rsidR="00C40A42" w:rsidRPr="005F1195">
        <w:rPr>
          <w:szCs w:val="28"/>
        </w:rPr>
        <w:t xml:space="preserve"> </w:t>
      </w:r>
      <w:r w:rsidRPr="005F1195">
        <w:rPr>
          <w:bCs/>
          <w:szCs w:val="28"/>
        </w:rPr>
        <w:t xml:space="preserve">на удобренных вариантах было также в пределах значения контрольного варианта и ниже </w:t>
      </w:r>
      <w:r w:rsidR="009666C4" w:rsidRPr="00417D1C">
        <w:rPr>
          <w:rFonts w:eastAsia="Times New Roman"/>
          <w:spacing w:val="2"/>
          <w:szCs w:val="28"/>
        </w:rPr>
        <w:t>–</w:t>
      </w:r>
      <w:r w:rsidRPr="005F1195">
        <w:rPr>
          <w:bCs/>
          <w:szCs w:val="28"/>
        </w:rPr>
        <w:t xml:space="preserve"> 1,1-1,2 Бк/кг. </w:t>
      </w:r>
    </w:p>
    <w:p w:rsidR="00531A0E" w:rsidRPr="005F1195" w:rsidRDefault="007660C9" w:rsidP="007660C9">
      <w:pPr>
        <w:ind w:firstLine="708"/>
        <w:rPr>
          <w:szCs w:val="28"/>
        </w:rPr>
      </w:pPr>
      <w:r w:rsidRPr="005F1195">
        <w:rPr>
          <w:szCs w:val="28"/>
        </w:rPr>
        <w:t xml:space="preserve">Аналогичная закономерность выявлена и в опыте </w:t>
      </w:r>
      <w:r w:rsidR="008448FA" w:rsidRPr="005F1195">
        <w:rPr>
          <w:szCs w:val="28"/>
        </w:rPr>
        <w:t>№2</w:t>
      </w:r>
      <w:r w:rsidRPr="005F1195">
        <w:rPr>
          <w:szCs w:val="28"/>
        </w:rPr>
        <w:t>. С</w:t>
      </w:r>
      <w:r w:rsidR="008448FA" w:rsidRPr="005F1195">
        <w:rPr>
          <w:szCs w:val="28"/>
        </w:rPr>
        <w:t xml:space="preserve">одержание </w:t>
      </w:r>
      <w:r w:rsidR="008448FA" w:rsidRPr="005F1195">
        <w:rPr>
          <w:szCs w:val="28"/>
          <w:vertAlign w:val="superscript"/>
        </w:rPr>
        <w:t>132</w:t>
      </w:r>
      <w:r w:rsidR="008448FA" w:rsidRPr="005F1195">
        <w:rPr>
          <w:szCs w:val="28"/>
        </w:rPr>
        <w:t xml:space="preserve">Cs в семенах льна масличного на удобренных вариантах </w:t>
      </w:r>
      <w:r w:rsidRPr="005F1195">
        <w:rPr>
          <w:szCs w:val="28"/>
        </w:rPr>
        <w:t xml:space="preserve">составило </w:t>
      </w:r>
      <w:r w:rsidR="00161DDC" w:rsidRPr="005F1195">
        <w:rPr>
          <w:szCs w:val="28"/>
        </w:rPr>
        <w:t>6,0</w:t>
      </w:r>
      <w:r w:rsidRPr="005F1195">
        <w:rPr>
          <w:szCs w:val="28"/>
        </w:rPr>
        <w:t xml:space="preserve">-6,1 </w:t>
      </w:r>
      <w:r w:rsidR="008448FA" w:rsidRPr="005F1195">
        <w:rPr>
          <w:bCs/>
          <w:szCs w:val="28"/>
        </w:rPr>
        <w:t>Бк/кг, что выше кон</w:t>
      </w:r>
      <w:r w:rsidR="00161DDC" w:rsidRPr="005F1195">
        <w:rPr>
          <w:bCs/>
          <w:szCs w:val="28"/>
        </w:rPr>
        <w:t>троля на 0,1</w:t>
      </w:r>
      <w:r w:rsidR="005F1195" w:rsidRPr="005F1195">
        <w:rPr>
          <w:bCs/>
          <w:szCs w:val="28"/>
          <w:lang w:val="kk-KZ"/>
        </w:rPr>
        <w:t>-</w:t>
      </w:r>
      <w:r w:rsidR="00161DDC" w:rsidRPr="005F1195">
        <w:rPr>
          <w:bCs/>
          <w:szCs w:val="28"/>
        </w:rPr>
        <w:t>0,2</w:t>
      </w:r>
      <w:r w:rsidR="008448FA" w:rsidRPr="005F1195">
        <w:rPr>
          <w:bCs/>
          <w:szCs w:val="28"/>
        </w:rPr>
        <w:t xml:space="preserve"> Бк/кг</w:t>
      </w:r>
      <w:r w:rsidR="00A9797D" w:rsidRPr="005F1195">
        <w:rPr>
          <w:bCs/>
          <w:szCs w:val="28"/>
        </w:rPr>
        <w:t xml:space="preserve"> </w:t>
      </w:r>
      <w:r w:rsidRPr="005F1195">
        <w:rPr>
          <w:szCs w:val="28"/>
        </w:rPr>
        <w:t>(таблица 1</w:t>
      </w:r>
      <w:r w:rsidR="005F1195" w:rsidRPr="005F1195">
        <w:rPr>
          <w:szCs w:val="28"/>
          <w:lang w:val="kk-KZ"/>
        </w:rPr>
        <w:t>9</w:t>
      </w:r>
      <w:r w:rsidRPr="005F1195">
        <w:rPr>
          <w:szCs w:val="28"/>
        </w:rPr>
        <w:t>).</w:t>
      </w:r>
    </w:p>
    <w:p w:rsidR="00531A0E" w:rsidRPr="005F1195" w:rsidRDefault="00531A0E">
      <w:pPr>
        <w:ind w:firstLine="0"/>
        <w:jc w:val="left"/>
        <w:rPr>
          <w:szCs w:val="28"/>
        </w:rPr>
      </w:pPr>
    </w:p>
    <w:p w:rsidR="008448FA" w:rsidRPr="005F1195" w:rsidRDefault="008448FA" w:rsidP="0058753D">
      <w:pPr>
        <w:pStyle w:val="aff0"/>
      </w:pPr>
      <w:r w:rsidRPr="005F1195">
        <w:t>Таблица 1</w:t>
      </w:r>
      <w:r w:rsidR="005F1195" w:rsidRPr="005F1195">
        <w:rPr>
          <w:lang w:val="kk-KZ"/>
        </w:rPr>
        <w:t>9</w:t>
      </w:r>
      <w:r w:rsidRPr="005F1195">
        <w:t xml:space="preserve"> </w:t>
      </w:r>
      <w:r w:rsidR="009666C4" w:rsidRPr="00417D1C">
        <w:rPr>
          <w:rFonts w:eastAsia="Times New Roman"/>
          <w:spacing w:val="2"/>
        </w:rPr>
        <w:t>–</w:t>
      </w:r>
      <w:r w:rsidRPr="005F1195">
        <w:t xml:space="preserve"> Влияние </w:t>
      </w:r>
      <w:r w:rsidR="005F1195" w:rsidRPr="005F1195">
        <w:rPr>
          <w:lang w:val="kk-KZ"/>
        </w:rPr>
        <w:t xml:space="preserve">удобрения </w:t>
      </w:r>
      <w:r w:rsidR="00FD6E34" w:rsidRPr="005F1195">
        <w:t>«Агробионов»</w:t>
      </w:r>
      <w:r w:rsidRPr="005F1195">
        <w:t xml:space="preserve"> и минеральных удобрений на содержание радионуклидов в семенах льна масличного, Бк/кг (среднее за 2018-2020 гг.)</w:t>
      </w:r>
    </w:p>
    <w:p w:rsidR="00C40A42" w:rsidRPr="00C40A42" w:rsidRDefault="00C40A42" w:rsidP="0058753D">
      <w:pPr>
        <w:pStyle w:val="aff0"/>
        <w:rPr>
          <w:sz w:val="16"/>
          <w:szCs w:val="16"/>
        </w:rPr>
      </w:pP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4234"/>
        <w:gridCol w:w="2127"/>
        <w:gridCol w:w="2268"/>
      </w:tblGrid>
      <w:tr w:rsidR="007660C9" w:rsidRPr="006E1117" w:rsidTr="007660C9">
        <w:trPr>
          <w:trHeight w:val="397"/>
          <w:jc w:val="center"/>
        </w:trPr>
        <w:tc>
          <w:tcPr>
            <w:tcW w:w="694" w:type="dxa"/>
            <w:shd w:val="clear" w:color="auto" w:fill="auto"/>
            <w:vAlign w:val="center"/>
          </w:tcPr>
          <w:p w:rsidR="007660C9" w:rsidRPr="006E1117" w:rsidRDefault="007660C9" w:rsidP="004771F4">
            <w:pPr>
              <w:ind w:firstLine="0"/>
              <w:jc w:val="center"/>
              <w:rPr>
                <w:bCs/>
                <w:szCs w:val="28"/>
              </w:rPr>
            </w:pPr>
            <w:r w:rsidRPr="006E1117">
              <w:rPr>
                <w:bCs/>
                <w:szCs w:val="28"/>
              </w:rPr>
              <w:t>№ пп</w:t>
            </w:r>
          </w:p>
        </w:tc>
        <w:tc>
          <w:tcPr>
            <w:tcW w:w="4234" w:type="dxa"/>
            <w:shd w:val="clear" w:color="auto" w:fill="auto"/>
            <w:vAlign w:val="center"/>
          </w:tcPr>
          <w:p w:rsidR="007660C9" w:rsidRPr="006E1117" w:rsidRDefault="007660C9" w:rsidP="004771F4">
            <w:pPr>
              <w:ind w:firstLine="0"/>
              <w:jc w:val="center"/>
              <w:rPr>
                <w:bCs/>
                <w:szCs w:val="28"/>
              </w:rPr>
            </w:pPr>
            <w:r w:rsidRPr="006E1117">
              <w:rPr>
                <w:bCs/>
                <w:szCs w:val="28"/>
              </w:rPr>
              <w:t>Вариант</w:t>
            </w:r>
          </w:p>
        </w:tc>
        <w:tc>
          <w:tcPr>
            <w:tcW w:w="2127" w:type="dxa"/>
            <w:shd w:val="clear" w:color="auto" w:fill="auto"/>
            <w:vAlign w:val="center"/>
          </w:tcPr>
          <w:p w:rsidR="007660C9" w:rsidRPr="006E1117" w:rsidRDefault="007660C9" w:rsidP="004771F4">
            <w:pPr>
              <w:ind w:firstLine="0"/>
              <w:jc w:val="center"/>
              <w:rPr>
                <w:bCs/>
                <w:szCs w:val="28"/>
              </w:rPr>
            </w:pPr>
            <w:r w:rsidRPr="006E1117">
              <w:rPr>
                <w:szCs w:val="28"/>
                <w:vertAlign w:val="superscript"/>
              </w:rPr>
              <w:t>132</w:t>
            </w:r>
            <w:r w:rsidRPr="006E1117">
              <w:rPr>
                <w:szCs w:val="28"/>
              </w:rPr>
              <w:t>Cs</w:t>
            </w:r>
          </w:p>
        </w:tc>
        <w:tc>
          <w:tcPr>
            <w:tcW w:w="2268" w:type="dxa"/>
            <w:shd w:val="clear" w:color="auto" w:fill="auto"/>
            <w:vAlign w:val="center"/>
          </w:tcPr>
          <w:p w:rsidR="007660C9" w:rsidRPr="006E1117" w:rsidRDefault="007660C9" w:rsidP="004771F4">
            <w:pPr>
              <w:ind w:firstLine="0"/>
              <w:jc w:val="center"/>
              <w:rPr>
                <w:bCs/>
                <w:szCs w:val="28"/>
              </w:rPr>
            </w:pPr>
            <w:r w:rsidRPr="006E1117">
              <w:rPr>
                <w:szCs w:val="28"/>
                <w:vertAlign w:val="superscript"/>
              </w:rPr>
              <w:t>90</w:t>
            </w:r>
            <w:r w:rsidRPr="006E1117">
              <w:rPr>
                <w:szCs w:val="28"/>
              </w:rPr>
              <w:t>Sr</w:t>
            </w:r>
          </w:p>
        </w:tc>
      </w:tr>
      <w:tr w:rsidR="007660C9" w:rsidRPr="006E1117" w:rsidTr="007660C9">
        <w:trPr>
          <w:trHeight w:val="397"/>
          <w:jc w:val="center"/>
        </w:trPr>
        <w:tc>
          <w:tcPr>
            <w:tcW w:w="694" w:type="dxa"/>
            <w:shd w:val="clear" w:color="auto" w:fill="auto"/>
            <w:vAlign w:val="center"/>
          </w:tcPr>
          <w:p w:rsidR="007660C9" w:rsidRPr="006E1117" w:rsidRDefault="007660C9" w:rsidP="004771F4">
            <w:pPr>
              <w:ind w:firstLine="0"/>
              <w:jc w:val="center"/>
              <w:rPr>
                <w:bCs/>
                <w:szCs w:val="28"/>
              </w:rPr>
            </w:pPr>
            <w:r w:rsidRPr="006E1117">
              <w:rPr>
                <w:bCs/>
                <w:szCs w:val="28"/>
              </w:rPr>
              <w:t>1</w:t>
            </w:r>
          </w:p>
        </w:tc>
        <w:tc>
          <w:tcPr>
            <w:tcW w:w="4234" w:type="dxa"/>
            <w:shd w:val="clear" w:color="auto" w:fill="auto"/>
            <w:vAlign w:val="center"/>
          </w:tcPr>
          <w:p w:rsidR="007660C9" w:rsidRPr="006E1117" w:rsidRDefault="007660C9" w:rsidP="004771F4">
            <w:pPr>
              <w:ind w:left="84" w:firstLine="0"/>
              <w:jc w:val="left"/>
              <w:rPr>
                <w:szCs w:val="28"/>
              </w:rPr>
            </w:pPr>
            <w:r w:rsidRPr="006E1117">
              <w:rPr>
                <w:szCs w:val="28"/>
              </w:rPr>
              <w:t>Контроль</w:t>
            </w:r>
          </w:p>
        </w:tc>
        <w:tc>
          <w:tcPr>
            <w:tcW w:w="2127" w:type="dxa"/>
            <w:shd w:val="clear" w:color="auto" w:fill="auto"/>
            <w:vAlign w:val="center"/>
          </w:tcPr>
          <w:p w:rsidR="007660C9" w:rsidRPr="006E1117" w:rsidRDefault="007660C9" w:rsidP="004771F4">
            <w:pPr>
              <w:ind w:firstLine="0"/>
              <w:jc w:val="center"/>
              <w:rPr>
                <w:bCs/>
                <w:szCs w:val="28"/>
              </w:rPr>
            </w:pPr>
            <w:r w:rsidRPr="006E1117">
              <w:rPr>
                <w:bCs/>
                <w:szCs w:val="28"/>
              </w:rPr>
              <w:t>5,9</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1,2</w:t>
            </w:r>
          </w:p>
        </w:tc>
      </w:tr>
      <w:tr w:rsidR="007660C9" w:rsidRPr="006E1117" w:rsidTr="007660C9">
        <w:trPr>
          <w:trHeight w:val="397"/>
          <w:jc w:val="center"/>
        </w:trPr>
        <w:tc>
          <w:tcPr>
            <w:tcW w:w="694" w:type="dxa"/>
            <w:shd w:val="clear" w:color="auto" w:fill="auto"/>
            <w:vAlign w:val="center"/>
          </w:tcPr>
          <w:p w:rsidR="007660C9" w:rsidRPr="006E1117" w:rsidRDefault="007660C9" w:rsidP="004771F4">
            <w:pPr>
              <w:ind w:firstLine="0"/>
              <w:jc w:val="center"/>
              <w:rPr>
                <w:bCs/>
                <w:szCs w:val="28"/>
              </w:rPr>
            </w:pPr>
            <w:r w:rsidRPr="006E1117">
              <w:rPr>
                <w:bCs/>
                <w:szCs w:val="28"/>
              </w:rPr>
              <w:t>2</w:t>
            </w:r>
          </w:p>
        </w:tc>
        <w:tc>
          <w:tcPr>
            <w:tcW w:w="4234" w:type="dxa"/>
            <w:shd w:val="clear" w:color="auto" w:fill="auto"/>
            <w:vAlign w:val="center"/>
          </w:tcPr>
          <w:p w:rsidR="007660C9" w:rsidRPr="006E1117" w:rsidRDefault="005F1195" w:rsidP="004771F4">
            <w:pPr>
              <w:ind w:left="84" w:firstLine="0"/>
              <w:jc w:val="left"/>
              <w:rPr>
                <w:szCs w:val="28"/>
              </w:rPr>
            </w:pPr>
            <w:r>
              <w:rPr>
                <w:szCs w:val="28"/>
                <w:lang w:val="kk-KZ"/>
              </w:rPr>
              <w:t>Р</w:t>
            </w:r>
            <w:r w:rsidR="007660C9" w:rsidRPr="006E1117">
              <w:rPr>
                <w:szCs w:val="28"/>
              </w:rPr>
              <w:t>асчетная доза Р</w:t>
            </w:r>
            <w:r w:rsidR="007660C9" w:rsidRPr="006E1117">
              <w:rPr>
                <w:szCs w:val="28"/>
                <w:vertAlign w:val="subscript"/>
              </w:rPr>
              <w:t>64</w:t>
            </w:r>
          </w:p>
        </w:tc>
        <w:tc>
          <w:tcPr>
            <w:tcW w:w="2127" w:type="dxa"/>
            <w:shd w:val="clear" w:color="auto" w:fill="auto"/>
            <w:vAlign w:val="center"/>
          </w:tcPr>
          <w:p w:rsidR="007660C9" w:rsidRPr="006E1117" w:rsidRDefault="007660C9" w:rsidP="004771F4">
            <w:pPr>
              <w:ind w:firstLine="0"/>
              <w:jc w:val="center"/>
              <w:rPr>
                <w:bCs/>
                <w:szCs w:val="28"/>
              </w:rPr>
            </w:pPr>
            <w:r w:rsidRPr="006E1117">
              <w:rPr>
                <w:bCs/>
                <w:szCs w:val="28"/>
              </w:rPr>
              <w:t>6,1</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1,2</w:t>
            </w:r>
          </w:p>
        </w:tc>
      </w:tr>
      <w:tr w:rsidR="007660C9" w:rsidRPr="006E1117" w:rsidTr="007660C9">
        <w:trPr>
          <w:trHeight w:val="397"/>
          <w:jc w:val="center"/>
        </w:trPr>
        <w:tc>
          <w:tcPr>
            <w:tcW w:w="694" w:type="dxa"/>
            <w:shd w:val="clear" w:color="auto" w:fill="auto"/>
            <w:vAlign w:val="center"/>
          </w:tcPr>
          <w:p w:rsidR="007660C9" w:rsidRPr="006E1117" w:rsidRDefault="007660C9" w:rsidP="004771F4">
            <w:pPr>
              <w:ind w:firstLine="0"/>
              <w:jc w:val="center"/>
              <w:rPr>
                <w:bCs/>
                <w:szCs w:val="28"/>
              </w:rPr>
            </w:pPr>
            <w:r w:rsidRPr="006E1117">
              <w:rPr>
                <w:bCs/>
                <w:szCs w:val="28"/>
              </w:rPr>
              <w:t>3</w:t>
            </w:r>
          </w:p>
        </w:tc>
        <w:tc>
          <w:tcPr>
            <w:tcW w:w="4234" w:type="dxa"/>
            <w:shd w:val="clear" w:color="auto" w:fill="auto"/>
            <w:vAlign w:val="center"/>
          </w:tcPr>
          <w:p w:rsidR="007660C9" w:rsidRPr="005F1195" w:rsidRDefault="007660C9" w:rsidP="004771F4">
            <w:pPr>
              <w:ind w:left="84" w:firstLine="0"/>
              <w:jc w:val="left"/>
              <w:rPr>
                <w:szCs w:val="28"/>
                <w:lang w:val="kk-KZ"/>
              </w:rPr>
            </w:pPr>
            <w:r w:rsidRPr="006E1117">
              <w:rPr>
                <w:szCs w:val="28"/>
              </w:rPr>
              <w:t>«Агробионов» 100 кг/га + 1/2 Р</w:t>
            </w:r>
            <w:r w:rsidR="005F1195">
              <w:rPr>
                <w:szCs w:val="28"/>
                <w:vertAlign w:val="subscript"/>
                <w:lang w:val="kk-KZ"/>
              </w:rPr>
              <w:t>32</w:t>
            </w:r>
          </w:p>
        </w:tc>
        <w:tc>
          <w:tcPr>
            <w:tcW w:w="2127" w:type="dxa"/>
            <w:shd w:val="clear" w:color="auto" w:fill="auto"/>
            <w:vAlign w:val="center"/>
          </w:tcPr>
          <w:p w:rsidR="007660C9" w:rsidRPr="006E1117" w:rsidRDefault="007660C9" w:rsidP="004771F4">
            <w:pPr>
              <w:ind w:firstLine="0"/>
              <w:jc w:val="center"/>
              <w:rPr>
                <w:bCs/>
                <w:szCs w:val="28"/>
              </w:rPr>
            </w:pPr>
            <w:r w:rsidRPr="006E1117">
              <w:rPr>
                <w:bCs/>
                <w:szCs w:val="28"/>
              </w:rPr>
              <w:t>6,0</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1,2</w:t>
            </w:r>
          </w:p>
        </w:tc>
      </w:tr>
      <w:tr w:rsidR="007660C9" w:rsidRPr="006E1117" w:rsidTr="007660C9">
        <w:trPr>
          <w:trHeight w:val="397"/>
          <w:jc w:val="center"/>
        </w:trPr>
        <w:tc>
          <w:tcPr>
            <w:tcW w:w="694" w:type="dxa"/>
            <w:shd w:val="clear" w:color="auto" w:fill="auto"/>
            <w:vAlign w:val="center"/>
          </w:tcPr>
          <w:p w:rsidR="007660C9" w:rsidRPr="006E1117" w:rsidRDefault="007660C9" w:rsidP="004771F4">
            <w:pPr>
              <w:ind w:firstLine="0"/>
              <w:jc w:val="center"/>
              <w:rPr>
                <w:bCs/>
                <w:szCs w:val="28"/>
              </w:rPr>
            </w:pPr>
            <w:r w:rsidRPr="006E1117">
              <w:rPr>
                <w:bCs/>
                <w:szCs w:val="28"/>
              </w:rPr>
              <w:t>4</w:t>
            </w:r>
          </w:p>
        </w:tc>
        <w:tc>
          <w:tcPr>
            <w:tcW w:w="4234" w:type="dxa"/>
            <w:shd w:val="clear" w:color="auto" w:fill="auto"/>
            <w:vAlign w:val="center"/>
          </w:tcPr>
          <w:p w:rsidR="007660C9" w:rsidRPr="005F1195" w:rsidRDefault="007660C9" w:rsidP="004771F4">
            <w:pPr>
              <w:ind w:left="84" w:firstLine="0"/>
              <w:jc w:val="left"/>
              <w:rPr>
                <w:szCs w:val="28"/>
                <w:lang w:val="en-US"/>
              </w:rPr>
            </w:pPr>
            <w:r w:rsidRPr="006E1117">
              <w:rPr>
                <w:szCs w:val="28"/>
              </w:rPr>
              <w:t>«Агробионов» 100 кг/га + 1/5 Р</w:t>
            </w:r>
            <w:r w:rsidR="005F1195" w:rsidRPr="005F1195">
              <w:rPr>
                <w:szCs w:val="28"/>
                <w:vertAlign w:val="subscript"/>
                <w:lang w:val="en-US"/>
              </w:rPr>
              <w:t>13</w:t>
            </w:r>
          </w:p>
        </w:tc>
        <w:tc>
          <w:tcPr>
            <w:tcW w:w="2127" w:type="dxa"/>
            <w:shd w:val="clear" w:color="auto" w:fill="auto"/>
            <w:vAlign w:val="center"/>
          </w:tcPr>
          <w:p w:rsidR="007660C9" w:rsidRPr="006E1117" w:rsidRDefault="007660C9" w:rsidP="004771F4">
            <w:pPr>
              <w:ind w:firstLine="0"/>
              <w:jc w:val="center"/>
              <w:rPr>
                <w:bCs/>
                <w:szCs w:val="28"/>
              </w:rPr>
            </w:pPr>
            <w:r w:rsidRPr="006E1117">
              <w:rPr>
                <w:bCs/>
                <w:szCs w:val="28"/>
              </w:rPr>
              <w:t>6,0</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1,2</w:t>
            </w:r>
          </w:p>
        </w:tc>
      </w:tr>
      <w:tr w:rsidR="007660C9" w:rsidRPr="006E1117" w:rsidTr="007660C9">
        <w:trPr>
          <w:trHeight w:val="397"/>
          <w:jc w:val="center"/>
        </w:trPr>
        <w:tc>
          <w:tcPr>
            <w:tcW w:w="694" w:type="dxa"/>
            <w:shd w:val="clear" w:color="auto" w:fill="auto"/>
            <w:vAlign w:val="center"/>
          </w:tcPr>
          <w:p w:rsidR="007660C9" w:rsidRPr="006E1117" w:rsidRDefault="007660C9" w:rsidP="004771F4">
            <w:pPr>
              <w:ind w:firstLine="0"/>
              <w:jc w:val="center"/>
              <w:rPr>
                <w:bCs/>
                <w:szCs w:val="28"/>
              </w:rPr>
            </w:pPr>
            <w:r w:rsidRPr="006E1117">
              <w:rPr>
                <w:bCs/>
                <w:szCs w:val="28"/>
              </w:rPr>
              <w:t>5</w:t>
            </w:r>
          </w:p>
        </w:tc>
        <w:tc>
          <w:tcPr>
            <w:tcW w:w="4234" w:type="dxa"/>
            <w:shd w:val="clear" w:color="auto" w:fill="auto"/>
            <w:vAlign w:val="center"/>
          </w:tcPr>
          <w:p w:rsidR="007660C9" w:rsidRPr="006E1117" w:rsidRDefault="007660C9" w:rsidP="004771F4">
            <w:pPr>
              <w:ind w:left="84" w:firstLine="0"/>
              <w:jc w:val="left"/>
              <w:rPr>
                <w:szCs w:val="28"/>
              </w:rPr>
            </w:pPr>
            <w:r w:rsidRPr="006E1117">
              <w:rPr>
                <w:szCs w:val="28"/>
              </w:rPr>
              <w:t>«Агробионов» 100 кг/га</w:t>
            </w:r>
          </w:p>
        </w:tc>
        <w:tc>
          <w:tcPr>
            <w:tcW w:w="2127" w:type="dxa"/>
            <w:shd w:val="clear" w:color="auto" w:fill="auto"/>
            <w:vAlign w:val="center"/>
          </w:tcPr>
          <w:p w:rsidR="007660C9" w:rsidRPr="006E1117" w:rsidRDefault="007660C9" w:rsidP="004771F4">
            <w:pPr>
              <w:ind w:firstLine="0"/>
              <w:jc w:val="center"/>
              <w:rPr>
                <w:bCs/>
                <w:szCs w:val="28"/>
              </w:rPr>
            </w:pPr>
            <w:r w:rsidRPr="006E1117">
              <w:rPr>
                <w:bCs/>
                <w:szCs w:val="28"/>
              </w:rPr>
              <w:t>6,0</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1,1</w:t>
            </w:r>
          </w:p>
        </w:tc>
      </w:tr>
      <w:tr w:rsidR="007660C9" w:rsidRPr="006E1117" w:rsidTr="007660C9">
        <w:trPr>
          <w:trHeight w:val="397"/>
          <w:jc w:val="center"/>
        </w:trPr>
        <w:tc>
          <w:tcPr>
            <w:tcW w:w="694" w:type="dxa"/>
            <w:shd w:val="clear" w:color="auto" w:fill="auto"/>
            <w:vAlign w:val="center"/>
          </w:tcPr>
          <w:p w:rsidR="007660C9" w:rsidRPr="006E1117" w:rsidRDefault="007660C9" w:rsidP="004771F4">
            <w:pPr>
              <w:ind w:firstLine="0"/>
              <w:jc w:val="center"/>
              <w:rPr>
                <w:bCs/>
                <w:szCs w:val="28"/>
              </w:rPr>
            </w:pPr>
          </w:p>
        </w:tc>
        <w:tc>
          <w:tcPr>
            <w:tcW w:w="4234" w:type="dxa"/>
            <w:shd w:val="clear" w:color="auto" w:fill="auto"/>
            <w:vAlign w:val="center"/>
          </w:tcPr>
          <w:p w:rsidR="007660C9" w:rsidRPr="006E1117" w:rsidRDefault="007660C9" w:rsidP="004771F4">
            <w:pPr>
              <w:ind w:firstLine="0"/>
              <w:jc w:val="left"/>
              <w:rPr>
                <w:szCs w:val="28"/>
              </w:rPr>
            </w:pPr>
            <w:r w:rsidRPr="006E1117">
              <w:rPr>
                <w:szCs w:val="28"/>
              </w:rPr>
              <w:t>ПДК</w:t>
            </w:r>
          </w:p>
        </w:tc>
        <w:tc>
          <w:tcPr>
            <w:tcW w:w="2127" w:type="dxa"/>
            <w:shd w:val="clear" w:color="auto" w:fill="auto"/>
            <w:vAlign w:val="center"/>
          </w:tcPr>
          <w:p w:rsidR="007660C9" w:rsidRPr="006E1117" w:rsidRDefault="007660C9" w:rsidP="004771F4">
            <w:pPr>
              <w:ind w:firstLine="0"/>
              <w:jc w:val="center"/>
              <w:rPr>
                <w:bCs/>
                <w:szCs w:val="28"/>
              </w:rPr>
            </w:pPr>
            <w:r w:rsidRPr="006E1117">
              <w:rPr>
                <w:bCs/>
                <w:szCs w:val="28"/>
              </w:rPr>
              <w:t>70</w:t>
            </w:r>
          </w:p>
        </w:tc>
        <w:tc>
          <w:tcPr>
            <w:tcW w:w="2268" w:type="dxa"/>
            <w:shd w:val="clear" w:color="auto" w:fill="auto"/>
            <w:vAlign w:val="center"/>
          </w:tcPr>
          <w:p w:rsidR="007660C9" w:rsidRPr="006E1117" w:rsidRDefault="007660C9" w:rsidP="004771F4">
            <w:pPr>
              <w:ind w:firstLine="0"/>
              <w:jc w:val="center"/>
              <w:rPr>
                <w:bCs/>
                <w:szCs w:val="28"/>
              </w:rPr>
            </w:pPr>
            <w:r w:rsidRPr="006E1117">
              <w:rPr>
                <w:bCs/>
                <w:szCs w:val="28"/>
              </w:rPr>
              <w:t>40</w:t>
            </w:r>
          </w:p>
        </w:tc>
      </w:tr>
    </w:tbl>
    <w:p w:rsidR="007660C9" w:rsidRPr="006E1117" w:rsidRDefault="007660C9" w:rsidP="007660C9">
      <w:pPr>
        <w:ind w:firstLine="708"/>
        <w:rPr>
          <w:bCs/>
          <w:spacing w:val="8"/>
          <w:szCs w:val="28"/>
        </w:rPr>
      </w:pPr>
    </w:p>
    <w:p w:rsidR="007660C9" w:rsidRPr="005F1195" w:rsidRDefault="007660C9" w:rsidP="007660C9">
      <w:pPr>
        <w:ind w:firstLine="708"/>
        <w:rPr>
          <w:bCs/>
          <w:szCs w:val="28"/>
        </w:rPr>
      </w:pPr>
      <w:r w:rsidRPr="005F1195">
        <w:rPr>
          <w:bCs/>
          <w:szCs w:val="28"/>
        </w:rPr>
        <w:t>В целом можно сказать, что удобрения</w:t>
      </w:r>
      <w:r w:rsidR="005F1195" w:rsidRPr="005F1195">
        <w:rPr>
          <w:bCs/>
          <w:szCs w:val="28"/>
          <w:lang w:val="kk-KZ"/>
        </w:rPr>
        <w:t>,</w:t>
      </w:r>
      <w:r w:rsidRPr="005F1195">
        <w:rPr>
          <w:bCs/>
          <w:szCs w:val="28"/>
        </w:rPr>
        <w:t xml:space="preserve"> как фосфорные, так и «Агробионов»</w:t>
      </w:r>
      <w:r w:rsidR="005F1195" w:rsidRPr="005F1195">
        <w:rPr>
          <w:bCs/>
          <w:szCs w:val="28"/>
          <w:lang w:val="kk-KZ"/>
        </w:rPr>
        <w:t>,</w:t>
      </w:r>
      <w:r w:rsidRPr="005F1195">
        <w:rPr>
          <w:bCs/>
          <w:szCs w:val="28"/>
        </w:rPr>
        <w:t xml:space="preserve"> не влияют на миграцию изотопов из почвы в растение. Их содержание остается на уровне с естественным фоном (контрольный вариант) и не превышает значений ПДК. Данные результаты также подтверждают наше положение об отсутствии экотоксикологического влияния </w:t>
      </w:r>
      <w:r w:rsidR="004771F4" w:rsidRPr="005F1195">
        <w:rPr>
          <w:bCs/>
          <w:szCs w:val="28"/>
        </w:rPr>
        <w:t xml:space="preserve">изучаемых удобрений на накопление тяжелых металлов и радионуклидов в урожае </w:t>
      </w:r>
      <w:r w:rsidR="005F1195" w:rsidRPr="005F1195">
        <w:rPr>
          <w:bCs/>
          <w:szCs w:val="28"/>
          <w:lang w:val="kk-KZ"/>
        </w:rPr>
        <w:t>с</w:t>
      </w:r>
      <w:r w:rsidR="004771F4" w:rsidRPr="005F1195">
        <w:rPr>
          <w:bCs/>
          <w:szCs w:val="28"/>
        </w:rPr>
        <w:t>емян</w:t>
      </w:r>
      <w:r w:rsidR="005F1195" w:rsidRPr="005F1195">
        <w:rPr>
          <w:bCs/>
          <w:szCs w:val="28"/>
          <w:lang w:val="kk-KZ"/>
        </w:rPr>
        <w:t xml:space="preserve"> льна масличного</w:t>
      </w:r>
      <w:r w:rsidR="004771F4" w:rsidRPr="005F1195">
        <w:rPr>
          <w:bCs/>
          <w:szCs w:val="28"/>
        </w:rPr>
        <w:t>.</w:t>
      </w:r>
    </w:p>
    <w:p w:rsidR="004771F4" w:rsidRPr="006E1117" w:rsidRDefault="004771F4" w:rsidP="004771F4">
      <w:pPr>
        <w:ind w:firstLine="708"/>
        <w:rPr>
          <w:szCs w:val="28"/>
        </w:rPr>
      </w:pPr>
    </w:p>
    <w:p w:rsidR="008448FA" w:rsidRPr="006E1117" w:rsidRDefault="00F61B5A" w:rsidP="00C90144">
      <w:pPr>
        <w:pStyle w:val="afd"/>
      </w:pPr>
      <w:bookmarkStart w:id="19" w:name="_Toc72769348"/>
      <w:r w:rsidRPr="006E1117">
        <w:lastRenderedPageBreak/>
        <w:t>3.2.3</w:t>
      </w:r>
      <w:r w:rsidR="008448FA" w:rsidRPr="006E1117">
        <w:t xml:space="preserve"> Влияние </w:t>
      </w:r>
      <w:r w:rsidR="00FD6E34" w:rsidRPr="006E1117">
        <w:t>«Агробионов»</w:t>
      </w:r>
      <w:r w:rsidR="008448FA" w:rsidRPr="006E1117">
        <w:t xml:space="preserve"> и минеральных удобрений на </w:t>
      </w:r>
      <w:r w:rsidR="00AE593A" w:rsidRPr="006E1117">
        <w:t xml:space="preserve">формирование элементов продуктивности </w:t>
      </w:r>
      <w:r w:rsidR="00FF7217" w:rsidRPr="006E1117">
        <w:t xml:space="preserve">и урожайность </w:t>
      </w:r>
      <w:r w:rsidR="008448FA" w:rsidRPr="006E1117">
        <w:t>льна масличного</w:t>
      </w:r>
      <w:bookmarkEnd w:id="19"/>
    </w:p>
    <w:p w:rsidR="00F61B5A" w:rsidRPr="006E1117" w:rsidRDefault="00F61B5A" w:rsidP="00615C0C">
      <w:pPr>
        <w:rPr>
          <w:b/>
        </w:rPr>
      </w:pPr>
      <w:bookmarkStart w:id="20" w:name="_Toc68824615"/>
    </w:p>
    <w:p w:rsidR="007D4FC1" w:rsidRPr="00702513" w:rsidRDefault="00F61B5A" w:rsidP="00615C0C">
      <w:pPr>
        <w:rPr>
          <w:i/>
        </w:rPr>
      </w:pPr>
      <w:r w:rsidRPr="00702513">
        <w:rPr>
          <w:i/>
        </w:rPr>
        <w:t>3.2.3.1</w:t>
      </w:r>
      <w:r w:rsidR="007D4FC1" w:rsidRPr="00702513">
        <w:rPr>
          <w:i/>
        </w:rPr>
        <w:t xml:space="preserve"> </w:t>
      </w:r>
      <w:r w:rsidR="008448FA" w:rsidRPr="00702513">
        <w:rPr>
          <w:i/>
        </w:rPr>
        <w:t>Полевая всхожесть, полнота всходов и сохранность растений</w:t>
      </w:r>
      <w:bookmarkEnd w:id="20"/>
    </w:p>
    <w:p w:rsidR="008448FA" w:rsidRPr="006E1117" w:rsidRDefault="007D4FC1" w:rsidP="00615C0C">
      <w:pPr>
        <w:rPr>
          <w:szCs w:val="28"/>
        </w:rPr>
      </w:pPr>
      <w:r w:rsidRPr="006E1117">
        <w:t>В</w:t>
      </w:r>
      <w:r w:rsidR="008448FA" w:rsidRPr="006E1117">
        <w:t>ажн</w:t>
      </w:r>
      <w:r w:rsidRPr="006E1117">
        <w:t>ыми</w:t>
      </w:r>
      <w:r w:rsidR="008448FA" w:rsidRPr="006E1117">
        <w:t xml:space="preserve"> хозяйственно-биологически</w:t>
      </w:r>
      <w:r w:rsidRPr="006E1117">
        <w:t>ми</w:t>
      </w:r>
      <w:r w:rsidR="008448FA" w:rsidRPr="006E1117">
        <w:t xml:space="preserve"> признак</w:t>
      </w:r>
      <w:r w:rsidRPr="006E1117">
        <w:t>ами</w:t>
      </w:r>
      <w:r w:rsidR="008448FA" w:rsidRPr="006E1117">
        <w:t xml:space="preserve"> урожайности </w:t>
      </w:r>
      <w:r w:rsidRPr="006E1117">
        <w:t>сельскохозяйственных культур</w:t>
      </w:r>
      <w:r w:rsidR="008448FA" w:rsidRPr="006E1117">
        <w:t xml:space="preserve"> являются полевая всхожесть, полнота всходов и сохранность растений</w:t>
      </w:r>
      <w:r w:rsidR="00C932AF" w:rsidRPr="006E1117">
        <w:t>, которые определяют величину будущего урожая</w:t>
      </w:r>
      <w:r w:rsidR="008448FA" w:rsidRPr="006E1117">
        <w:rPr>
          <w:szCs w:val="28"/>
        </w:rPr>
        <w:t xml:space="preserve">. </w:t>
      </w:r>
    </w:p>
    <w:p w:rsidR="00C932AF" w:rsidRPr="006E1117" w:rsidRDefault="00E91111" w:rsidP="00615C0C">
      <w:pPr>
        <w:rPr>
          <w:szCs w:val="28"/>
        </w:rPr>
      </w:pPr>
      <w:r w:rsidRPr="006E1117">
        <w:rPr>
          <w:szCs w:val="28"/>
        </w:rPr>
        <w:t>П</w:t>
      </w:r>
      <w:r w:rsidR="00C932AF" w:rsidRPr="006E1117">
        <w:rPr>
          <w:szCs w:val="28"/>
        </w:rPr>
        <w:t xml:space="preserve">олевая всхожесть семян имеет тесную положительную корреляционную связь между лабораторной всхожестью. По данным А.А. Бегалиной (2006) отмечено, что при низкой полевой всхожести семян урожайность льна масличного уменьшается как за счет снижения густоты стояния, так и за счет снижения продуктивности растения. Снижение густоты стояния является </w:t>
      </w:r>
      <w:r w:rsidR="00702513" w:rsidRPr="006E1117">
        <w:rPr>
          <w:szCs w:val="28"/>
        </w:rPr>
        <w:t>результатом</w:t>
      </w:r>
      <w:r w:rsidR="00702513">
        <w:rPr>
          <w:szCs w:val="28"/>
          <w:lang w:val="kk-KZ"/>
        </w:rPr>
        <w:t xml:space="preserve"> </w:t>
      </w:r>
      <w:r w:rsidR="00702513" w:rsidRPr="006E1117">
        <w:rPr>
          <w:szCs w:val="28"/>
        </w:rPr>
        <w:t>не только вследствие</w:t>
      </w:r>
      <w:r w:rsidR="00702513">
        <w:rPr>
          <w:szCs w:val="28"/>
          <w:lang w:val="kk-KZ"/>
        </w:rPr>
        <w:t xml:space="preserve"> </w:t>
      </w:r>
      <w:r w:rsidR="00C932AF" w:rsidRPr="006E1117">
        <w:rPr>
          <w:szCs w:val="28"/>
        </w:rPr>
        <w:t>меньшего количества проростков, но и их ослабленной жизнеспособности при плохой всхожести семян [</w:t>
      </w:r>
      <w:r w:rsidR="00CD0E1D" w:rsidRPr="006E1117">
        <w:rPr>
          <w:szCs w:val="28"/>
        </w:rPr>
        <w:t>2</w:t>
      </w:r>
      <w:r w:rsidR="00A9797D">
        <w:rPr>
          <w:szCs w:val="28"/>
        </w:rPr>
        <w:t>1</w:t>
      </w:r>
      <w:r w:rsidR="00F81038">
        <w:rPr>
          <w:szCs w:val="28"/>
        </w:rPr>
        <w:t>4</w:t>
      </w:r>
      <w:r w:rsidR="00C932AF" w:rsidRPr="006E1117">
        <w:rPr>
          <w:szCs w:val="28"/>
        </w:rPr>
        <w:t>].</w:t>
      </w:r>
    </w:p>
    <w:p w:rsidR="00C932AF" w:rsidRPr="006E1117" w:rsidRDefault="00C932AF" w:rsidP="00C932AF">
      <w:pPr>
        <w:rPr>
          <w:szCs w:val="28"/>
        </w:rPr>
      </w:pPr>
      <w:r w:rsidRPr="006E1117">
        <w:rPr>
          <w:szCs w:val="28"/>
        </w:rPr>
        <w:t>Полевая всхожесть семян всегда ниже лабораторной всхожести, поскольку в естественных полевых условиях нет возможности регулировать условия тепло- и влагообеспеченности.</w:t>
      </w:r>
    </w:p>
    <w:p w:rsidR="008448FA" w:rsidRPr="006E1117" w:rsidRDefault="00C932AF" w:rsidP="00615C0C">
      <w:pPr>
        <w:rPr>
          <w:szCs w:val="28"/>
        </w:rPr>
      </w:pPr>
      <w:r w:rsidRPr="006E1117">
        <w:rPr>
          <w:szCs w:val="28"/>
        </w:rPr>
        <w:t>В опыте №1 изучено влияние доз «Агробионов» на</w:t>
      </w:r>
      <w:r w:rsidR="008448FA" w:rsidRPr="006E1117">
        <w:rPr>
          <w:szCs w:val="28"/>
        </w:rPr>
        <w:t xml:space="preserve"> полев</w:t>
      </w:r>
      <w:r w:rsidRPr="006E1117">
        <w:rPr>
          <w:szCs w:val="28"/>
        </w:rPr>
        <w:t>ую</w:t>
      </w:r>
      <w:r w:rsidR="008448FA" w:rsidRPr="006E1117">
        <w:rPr>
          <w:szCs w:val="28"/>
        </w:rPr>
        <w:t xml:space="preserve"> всхожесть семян льна масличного</w:t>
      </w:r>
      <w:r w:rsidRPr="006E1117">
        <w:rPr>
          <w:szCs w:val="28"/>
        </w:rPr>
        <w:t xml:space="preserve">. </w:t>
      </w:r>
      <w:r w:rsidR="003A57D5" w:rsidRPr="006E1117">
        <w:rPr>
          <w:szCs w:val="28"/>
        </w:rPr>
        <w:t>Как мы отмечали</w:t>
      </w:r>
      <w:r w:rsidR="00702513">
        <w:rPr>
          <w:szCs w:val="28"/>
          <w:lang w:val="kk-KZ"/>
        </w:rPr>
        <w:t>,</w:t>
      </w:r>
      <w:r w:rsidR="003A57D5" w:rsidRPr="006E1117">
        <w:rPr>
          <w:szCs w:val="28"/>
        </w:rPr>
        <w:t xml:space="preserve"> норма высева льна масличного была равна 4,5 </w:t>
      </w:r>
      <w:proofErr w:type="gramStart"/>
      <w:r w:rsidR="003A57D5" w:rsidRPr="006E1117">
        <w:rPr>
          <w:szCs w:val="28"/>
        </w:rPr>
        <w:t>млн</w:t>
      </w:r>
      <w:proofErr w:type="gramEnd"/>
      <w:r w:rsidR="003A57D5" w:rsidRPr="006E1117">
        <w:rPr>
          <w:szCs w:val="28"/>
        </w:rPr>
        <w:t xml:space="preserve"> семян/га.</w:t>
      </w:r>
      <w:r w:rsidR="00A9797D">
        <w:rPr>
          <w:szCs w:val="28"/>
        </w:rPr>
        <w:t xml:space="preserve"> </w:t>
      </w:r>
      <w:r w:rsidRPr="006E1117">
        <w:rPr>
          <w:szCs w:val="28"/>
        </w:rPr>
        <w:t>В</w:t>
      </w:r>
      <w:r w:rsidR="008448FA" w:rsidRPr="006E1117">
        <w:rPr>
          <w:szCs w:val="28"/>
        </w:rPr>
        <w:t xml:space="preserve"> зависимости от доз внесения </w:t>
      </w:r>
      <w:r w:rsidR="00FD6E34" w:rsidRPr="006E1117">
        <w:rPr>
          <w:szCs w:val="28"/>
        </w:rPr>
        <w:t>«Агробионов»</w:t>
      </w:r>
      <w:r w:rsidR="00702513">
        <w:rPr>
          <w:szCs w:val="28"/>
          <w:lang w:val="kk-KZ"/>
        </w:rPr>
        <w:t>,</w:t>
      </w:r>
      <w:r w:rsidRPr="006E1117">
        <w:rPr>
          <w:szCs w:val="28"/>
        </w:rPr>
        <w:t xml:space="preserve"> он</w:t>
      </w:r>
      <w:r w:rsidR="008448FA" w:rsidRPr="006E1117">
        <w:rPr>
          <w:szCs w:val="28"/>
        </w:rPr>
        <w:t>а была в пределах 53,8% на варианте 1/10 Р</w:t>
      </w:r>
      <w:proofErr w:type="gramStart"/>
      <w:r w:rsidR="008448FA" w:rsidRPr="006E1117">
        <w:rPr>
          <w:szCs w:val="28"/>
          <w:vertAlign w:val="subscript"/>
        </w:rPr>
        <w:t>6</w:t>
      </w:r>
      <w:proofErr w:type="gramEnd"/>
      <w:r w:rsidR="008448FA" w:rsidRPr="006E1117">
        <w:rPr>
          <w:szCs w:val="28"/>
        </w:rPr>
        <w:t xml:space="preserve"> –</w:t>
      </w:r>
      <w:r w:rsidRPr="006E1117">
        <w:rPr>
          <w:szCs w:val="28"/>
        </w:rPr>
        <w:t xml:space="preserve"> фон и 60,0% </w:t>
      </w:r>
      <w:r w:rsidR="008448FA" w:rsidRPr="006E1117">
        <w:rPr>
          <w:szCs w:val="28"/>
        </w:rPr>
        <w:t xml:space="preserve">на варианте фон+ </w:t>
      </w:r>
      <w:r w:rsidR="00FD6E34" w:rsidRPr="006E1117">
        <w:rPr>
          <w:szCs w:val="28"/>
        </w:rPr>
        <w:t>«Агробионов»</w:t>
      </w:r>
      <w:r w:rsidR="008448FA" w:rsidRPr="006E1117">
        <w:rPr>
          <w:szCs w:val="28"/>
        </w:rPr>
        <w:t xml:space="preserve"> 300 кг/га</w:t>
      </w:r>
      <w:r w:rsidRPr="006E1117">
        <w:rPr>
          <w:szCs w:val="28"/>
        </w:rPr>
        <w:t xml:space="preserve"> при значении на контроле </w:t>
      </w:r>
      <w:r w:rsidR="008448FA" w:rsidRPr="006E1117">
        <w:rPr>
          <w:szCs w:val="28"/>
        </w:rPr>
        <w:t>50,0%</w:t>
      </w:r>
      <w:r w:rsidR="00702513">
        <w:rPr>
          <w:szCs w:val="28"/>
        </w:rPr>
        <w:t xml:space="preserve"> (таблица </w:t>
      </w:r>
      <w:r w:rsidR="00702513">
        <w:rPr>
          <w:szCs w:val="28"/>
          <w:lang w:val="kk-KZ"/>
        </w:rPr>
        <w:t>20</w:t>
      </w:r>
      <w:r w:rsidR="00970CEE" w:rsidRPr="006E1117">
        <w:rPr>
          <w:szCs w:val="28"/>
        </w:rPr>
        <w:t>)</w:t>
      </w:r>
      <w:r w:rsidR="008448FA" w:rsidRPr="006E1117">
        <w:rPr>
          <w:szCs w:val="28"/>
        </w:rPr>
        <w:t xml:space="preserve">. </w:t>
      </w:r>
    </w:p>
    <w:p w:rsidR="00970CEE" w:rsidRPr="006E1117" w:rsidRDefault="00970CEE" w:rsidP="005376F5">
      <w:pPr>
        <w:pStyle w:val="aff0"/>
      </w:pPr>
    </w:p>
    <w:p w:rsidR="008448FA" w:rsidRDefault="00702513" w:rsidP="005376F5">
      <w:pPr>
        <w:pStyle w:val="aff0"/>
      </w:pPr>
      <w:r>
        <w:t xml:space="preserve">Таблица </w:t>
      </w:r>
      <w:r>
        <w:rPr>
          <w:lang w:val="kk-KZ"/>
        </w:rPr>
        <w:t>20</w:t>
      </w:r>
      <w:r w:rsidR="008448FA" w:rsidRPr="006E1117">
        <w:t xml:space="preserve"> </w:t>
      </w:r>
      <w:r w:rsidR="009666C4" w:rsidRPr="00417D1C">
        <w:rPr>
          <w:rFonts w:eastAsia="Times New Roman"/>
          <w:spacing w:val="2"/>
        </w:rPr>
        <w:t>–</w:t>
      </w:r>
      <w:r w:rsidR="008448FA" w:rsidRPr="006E1117">
        <w:t xml:space="preserve"> Влияние доз внесения </w:t>
      </w:r>
      <w:r>
        <w:rPr>
          <w:lang w:val="kk-KZ"/>
        </w:rPr>
        <w:t xml:space="preserve">удобрения </w:t>
      </w:r>
      <w:r w:rsidR="00FD6E34" w:rsidRPr="006E1117">
        <w:t>«Агробионов»</w:t>
      </w:r>
      <w:r w:rsidR="008448FA" w:rsidRPr="006E1117">
        <w:t xml:space="preserve"> и минеральных удобрений на полноту всходов и сохранность растений льна масличного, среднее за 2018-2020 гг.</w:t>
      </w:r>
    </w:p>
    <w:p w:rsidR="00CA1941" w:rsidRPr="00CA1941" w:rsidRDefault="00CA1941" w:rsidP="005376F5">
      <w:pPr>
        <w:pStyle w:val="aff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607"/>
        <w:gridCol w:w="1546"/>
        <w:gridCol w:w="1584"/>
        <w:gridCol w:w="1555"/>
        <w:gridCol w:w="1762"/>
      </w:tblGrid>
      <w:tr w:rsidR="00EE666C" w:rsidRPr="006E1117" w:rsidTr="00A60AB1">
        <w:tc>
          <w:tcPr>
            <w:tcW w:w="516" w:type="dxa"/>
          </w:tcPr>
          <w:p w:rsidR="00970CEE" w:rsidRPr="006E1117" w:rsidRDefault="00970CEE" w:rsidP="005376F5">
            <w:pPr>
              <w:pStyle w:val="aff0"/>
            </w:pPr>
            <w:r w:rsidRPr="006E1117">
              <w:t>№ пп</w:t>
            </w:r>
          </w:p>
        </w:tc>
        <w:tc>
          <w:tcPr>
            <w:tcW w:w="2607" w:type="dxa"/>
            <w:vAlign w:val="center"/>
          </w:tcPr>
          <w:p w:rsidR="00970CEE" w:rsidRPr="006E1117" w:rsidRDefault="00970CEE" w:rsidP="00A60AB1">
            <w:pPr>
              <w:ind w:firstLine="0"/>
              <w:jc w:val="left"/>
              <w:rPr>
                <w:szCs w:val="28"/>
              </w:rPr>
            </w:pPr>
            <w:r w:rsidRPr="006E1117">
              <w:rPr>
                <w:szCs w:val="28"/>
              </w:rPr>
              <w:t>Варианты опыта</w:t>
            </w:r>
          </w:p>
        </w:tc>
        <w:tc>
          <w:tcPr>
            <w:tcW w:w="1546" w:type="dxa"/>
            <w:vAlign w:val="center"/>
          </w:tcPr>
          <w:p w:rsidR="00970CEE" w:rsidRPr="006E1117" w:rsidRDefault="00970CEE" w:rsidP="00A60AB1">
            <w:pPr>
              <w:ind w:firstLine="0"/>
              <w:jc w:val="center"/>
              <w:rPr>
                <w:szCs w:val="28"/>
                <w:vertAlign w:val="superscript"/>
              </w:rPr>
            </w:pPr>
            <w:r w:rsidRPr="006E1117">
              <w:rPr>
                <w:szCs w:val="28"/>
              </w:rPr>
              <w:t>Полнота всходов шт</w:t>
            </w:r>
            <w:r w:rsidR="009666C4">
              <w:rPr>
                <w:szCs w:val="28"/>
                <w:lang w:val="kk-KZ"/>
              </w:rPr>
              <w:t>.</w:t>
            </w:r>
            <w:r w:rsidRPr="006E1117">
              <w:rPr>
                <w:szCs w:val="28"/>
              </w:rPr>
              <w:t>/м</w:t>
            </w:r>
            <w:proofErr w:type="gramStart"/>
            <w:r w:rsidRPr="006E1117">
              <w:rPr>
                <w:szCs w:val="28"/>
                <w:vertAlign w:val="superscript"/>
              </w:rPr>
              <w:t>2</w:t>
            </w:r>
            <w:proofErr w:type="gramEnd"/>
          </w:p>
        </w:tc>
        <w:tc>
          <w:tcPr>
            <w:tcW w:w="1584" w:type="dxa"/>
            <w:vAlign w:val="center"/>
          </w:tcPr>
          <w:p w:rsidR="00970CEE" w:rsidRPr="006E1117" w:rsidRDefault="00970CEE" w:rsidP="00A60AB1">
            <w:pPr>
              <w:ind w:firstLine="0"/>
              <w:jc w:val="center"/>
              <w:rPr>
                <w:szCs w:val="28"/>
              </w:rPr>
            </w:pPr>
            <w:r w:rsidRPr="006E1117">
              <w:rPr>
                <w:szCs w:val="28"/>
              </w:rPr>
              <w:t>Полевая всхожесть, %</w:t>
            </w:r>
          </w:p>
        </w:tc>
        <w:tc>
          <w:tcPr>
            <w:tcW w:w="1555" w:type="dxa"/>
            <w:vAlign w:val="center"/>
          </w:tcPr>
          <w:p w:rsidR="00970CEE" w:rsidRPr="006E1117" w:rsidRDefault="00970CEE" w:rsidP="00A60AB1">
            <w:pPr>
              <w:ind w:firstLine="0"/>
              <w:jc w:val="center"/>
              <w:rPr>
                <w:szCs w:val="28"/>
              </w:rPr>
            </w:pPr>
            <w:r w:rsidRPr="006E1117">
              <w:rPr>
                <w:szCs w:val="28"/>
              </w:rPr>
              <w:t>Кол-во растений перед уборкой, шт</w:t>
            </w:r>
            <w:r w:rsidR="009666C4">
              <w:rPr>
                <w:szCs w:val="28"/>
                <w:lang w:val="kk-KZ"/>
              </w:rPr>
              <w:t>.</w:t>
            </w:r>
            <w:r w:rsidRPr="006E1117">
              <w:rPr>
                <w:szCs w:val="28"/>
              </w:rPr>
              <w:t>/м</w:t>
            </w:r>
            <w:proofErr w:type="gramStart"/>
            <w:r w:rsidRPr="006E1117">
              <w:rPr>
                <w:szCs w:val="28"/>
                <w:vertAlign w:val="superscript"/>
              </w:rPr>
              <w:t>2</w:t>
            </w:r>
            <w:proofErr w:type="gramEnd"/>
          </w:p>
        </w:tc>
        <w:tc>
          <w:tcPr>
            <w:tcW w:w="1762" w:type="dxa"/>
            <w:vAlign w:val="center"/>
          </w:tcPr>
          <w:p w:rsidR="00970CEE" w:rsidRPr="006E1117" w:rsidRDefault="00970CEE" w:rsidP="00A60AB1">
            <w:pPr>
              <w:ind w:firstLine="0"/>
              <w:jc w:val="center"/>
              <w:rPr>
                <w:szCs w:val="28"/>
              </w:rPr>
            </w:pPr>
            <w:r w:rsidRPr="006E1117">
              <w:rPr>
                <w:szCs w:val="28"/>
              </w:rPr>
              <w:t>Сохранность растений, %</w:t>
            </w:r>
          </w:p>
        </w:tc>
      </w:tr>
      <w:tr w:rsidR="00970CEE" w:rsidRPr="006E1117" w:rsidTr="00A60AB1">
        <w:tc>
          <w:tcPr>
            <w:tcW w:w="9570" w:type="dxa"/>
            <w:gridSpan w:val="6"/>
          </w:tcPr>
          <w:p w:rsidR="00970CEE" w:rsidRPr="006E1117" w:rsidRDefault="00970CEE" w:rsidP="00A60AB1">
            <w:pPr>
              <w:pStyle w:val="aff0"/>
              <w:jc w:val="center"/>
            </w:pPr>
            <w:r w:rsidRPr="006E1117">
              <w:t>Опыт №1</w:t>
            </w:r>
          </w:p>
        </w:tc>
      </w:tr>
      <w:tr w:rsidR="00EE666C" w:rsidRPr="006E1117" w:rsidTr="00A60AB1">
        <w:tc>
          <w:tcPr>
            <w:tcW w:w="516" w:type="dxa"/>
          </w:tcPr>
          <w:p w:rsidR="00970CEE" w:rsidRPr="006E1117" w:rsidRDefault="00970CEE" w:rsidP="005376F5">
            <w:pPr>
              <w:pStyle w:val="aff0"/>
            </w:pPr>
            <w:r w:rsidRPr="006E1117">
              <w:t>1</w:t>
            </w:r>
          </w:p>
        </w:tc>
        <w:tc>
          <w:tcPr>
            <w:tcW w:w="2607" w:type="dxa"/>
            <w:vAlign w:val="center"/>
          </w:tcPr>
          <w:p w:rsidR="00970CEE" w:rsidRPr="006E1117" w:rsidRDefault="00702513" w:rsidP="00A60AB1">
            <w:pPr>
              <w:ind w:left="66" w:firstLine="0"/>
              <w:jc w:val="left"/>
              <w:rPr>
                <w:szCs w:val="28"/>
              </w:rPr>
            </w:pPr>
            <w:r>
              <w:rPr>
                <w:szCs w:val="28"/>
                <w:lang w:val="kk-KZ"/>
              </w:rPr>
              <w:t>К</w:t>
            </w:r>
            <w:r w:rsidR="00970CEE" w:rsidRPr="006E1117">
              <w:rPr>
                <w:szCs w:val="28"/>
              </w:rPr>
              <w:t>онтроль без удобрения</w:t>
            </w:r>
          </w:p>
        </w:tc>
        <w:tc>
          <w:tcPr>
            <w:tcW w:w="1546" w:type="dxa"/>
            <w:vAlign w:val="center"/>
          </w:tcPr>
          <w:p w:rsidR="00970CEE" w:rsidRPr="006E1117" w:rsidRDefault="00970CEE" w:rsidP="00A60AB1">
            <w:pPr>
              <w:ind w:firstLine="0"/>
              <w:jc w:val="center"/>
              <w:rPr>
                <w:szCs w:val="28"/>
              </w:rPr>
            </w:pPr>
            <w:r w:rsidRPr="006E1117">
              <w:rPr>
                <w:szCs w:val="28"/>
              </w:rPr>
              <w:t>225</w:t>
            </w:r>
          </w:p>
        </w:tc>
        <w:tc>
          <w:tcPr>
            <w:tcW w:w="1584" w:type="dxa"/>
            <w:vAlign w:val="center"/>
          </w:tcPr>
          <w:p w:rsidR="00970CEE" w:rsidRPr="006E1117" w:rsidRDefault="00970CEE" w:rsidP="00A60AB1">
            <w:pPr>
              <w:ind w:firstLine="0"/>
              <w:jc w:val="center"/>
              <w:rPr>
                <w:szCs w:val="28"/>
              </w:rPr>
            </w:pPr>
            <w:r w:rsidRPr="006E1117">
              <w:rPr>
                <w:szCs w:val="28"/>
              </w:rPr>
              <w:t>50,0</w:t>
            </w:r>
          </w:p>
        </w:tc>
        <w:tc>
          <w:tcPr>
            <w:tcW w:w="1555" w:type="dxa"/>
            <w:vAlign w:val="center"/>
          </w:tcPr>
          <w:p w:rsidR="00970CEE" w:rsidRPr="006E1117" w:rsidRDefault="00970CEE" w:rsidP="00A60AB1">
            <w:pPr>
              <w:ind w:firstLine="0"/>
              <w:jc w:val="center"/>
              <w:rPr>
                <w:szCs w:val="28"/>
              </w:rPr>
            </w:pPr>
            <w:r w:rsidRPr="006E1117">
              <w:rPr>
                <w:szCs w:val="28"/>
              </w:rPr>
              <w:t>92,0</w:t>
            </w:r>
          </w:p>
        </w:tc>
        <w:tc>
          <w:tcPr>
            <w:tcW w:w="1762" w:type="dxa"/>
            <w:vAlign w:val="center"/>
          </w:tcPr>
          <w:p w:rsidR="00970CEE" w:rsidRPr="006E1117" w:rsidRDefault="00970CEE" w:rsidP="00A60AB1">
            <w:pPr>
              <w:ind w:firstLine="0"/>
              <w:jc w:val="center"/>
              <w:rPr>
                <w:szCs w:val="28"/>
              </w:rPr>
            </w:pPr>
            <w:r w:rsidRPr="006E1117">
              <w:rPr>
                <w:szCs w:val="28"/>
              </w:rPr>
              <w:t>40,9</w:t>
            </w:r>
          </w:p>
        </w:tc>
      </w:tr>
      <w:tr w:rsidR="00EE666C" w:rsidRPr="006E1117" w:rsidTr="00A60AB1">
        <w:tc>
          <w:tcPr>
            <w:tcW w:w="516" w:type="dxa"/>
          </w:tcPr>
          <w:p w:rsidR="00970CEE" w:rsidRPr="006E1117" w:rsidRDefault="00970CEE" w:rsidP="005376F5">
            <w:pPr>
              <w:pStyle w:val="aff0"/>
            </w:pPr>
            <w:r w:rsidRPr="006E1117">
              <w:t>2</w:t>
            </w:r>
          </w:p>
        </w:tc>
        <w:tc>
          <w:tcPr>
            <w:tcW w:w="2607" w:type="dxa"/>
            <w:vAlign w:val="center"/>
          </w:tcPr>
          <w:p w:rsidR="00970CEE" w:rsidRPr="003C6885" w:rsidRDefault="00702513" w:rsidP="00A60AB1">
            <w:pPr>
              <w:ind w:left="66" w:firstLine="0"/>
              <w:jc w:val="left"/>
              <w:rPr>
                <w:szCs w:val="28"/>
                <w:lang w:val="en-US"/>
              </w:rPr>
            </w:pPr>
            <w:r>
              <w:rPr>
                <w:szCs w:val="28"/>
                <w:lang w:val="kk-KZ"/>
              </w:rPr>
              <w:t>Ф</w:t>
            </w:r>
            <w:r w:rsidR="00970CEE" w:rsidRPr="006E1117">
              <w:rPr>
                <w:szCs w:val="28"/>
              </w:rPr>
              <w:t>он - 1/10 Р</w:t>
            </w:r>
            <w:r w:rsidR="00970CEE" w:rsidRPr="006E1117">
              <w:rPr>
                <w:szCs w:val="28"/>
                <w:vertAlign w:val="subscript"/>
              </w:rPr>
              <w:t>6</w:t>
            </w:r>
          </w:p>
        </w:tc>
        <w:tc>
          <w:tcPr>
            <w:tcW w:w="1546" w:type="dxa"/>
            <w:vAlign w:val="center"/>
          </w:tcPr>
          <w:p w:rsidR="00970CEE" w:rsidRPr="006E1117" w:rsidRDefault="00970CEE" w:rsidP="00A60AB1">
            <w:pPr>
              <w:ind w:firstLine="0"/>
              <w:jc w:val="center"/>
              <w:rPr>
                <w:szCs w:val="28"/>
              </w:rPr>
            </w:pPr>
            <w:r w:rsidRPr="006E1117">
              <w:rPr>
                <w:szCs w:val="28"/>
              </w:rPr>
              <w:t>242</w:t>
            </w:r>
          </w:p>
        </w:tc>
        <w:tc>
          <w:tcPr>
            <w:tcW w:w="1584" w:type="dxa"/>
            <w:vAlign w:val="center"/>
          </w:tcPr>
          <w:p w:rsidR="00970CEE" w:rsidRPr="006E1117" w:rsidRDefault="00970CEE" w:rsidP="00A60AB1">
            <w:pPr>
              <w:ind w:firstLine="0"/>
              <w:jc w:val="center"/>
              <w:rPr>
                <w:szCs w:val="28"/>
              </w:rPr>
            </w:pPr>
            <w:r w:rsidRPr="006E1117">
              <w:rPr>
                <w:szCs w:val="28"/>
              </w:rPr>
              <w:t>53,8</w:t>
            </w:r>
          </w:p>
        </w:tc>
        <w:tc>
          <w:tcPr>
            <w:tcW w:w="1555" w:type="dxa"/>
            <w:vAlign w:val="center"/>
          </w:tcPr>
          <w:p w:rsidR="00970CEE" w:rsidRPr="006E1117" w:rsidRDefault="00970CEE" w:rsidP="00A60AB1">
            <w:pPr>
              <w:ind w:firstLine="0"/>
              <w:jc w:val="center"/>
              <w:rPr>
                <w:szCs w:val="28"/>
              </w:rPr>
            </w:pPr>
            <w:r w:rsidRPr="006E1117">
              <w:rPr>
                <w:szCs w:val="28"/>
              </w:rPr>
              <w:t>99,0</w:t>
            </w:r>
          </w:p>
        </w:tc>
        <w:tc>
          <w:tcPr>
            <w:tcW w:w="1762" w:type="dxa"/>
            <w:vAlign w:val="center"/>
          </w:tcPr>
          <w:p w:rsidR="00970CEE" w:rsidRPr="006E1117" w:rsidRDefault="00970CEE" w:rsidP="00A60AB1">
            <w:pPr>
              <w:ind w:firstLine="0"/>
              <w:jc w:val="center"/>
              <w:rPr>
                <w:szCs w:val="28"/>
              </w:rPr>
            </w:pPr>
            <w:r w:rsidRPr="006E1117">
              <w:rPr>
                <w:szCs w:val="28"/>
              </w:rPr>
              <w:t>40,9</w:t>
            </w:r>
          </w:p>
        </w:tc>
      </w:tr>
      <w:tr w:rsidR="00EE666C" w:rsidRPr="006E1117" w:rsidTr="00A60AB1">
        <w:tc>
          <w:tcPr>
            <w:tcW w:w="516" w:type="dxa"/>
          </w:tcPr>
          <w:p w:rsidR="00970CEE" w:rsidRPr="006E1117" w:rsidRDefault="00970CEE" w:rsidP="005376F5">
            <w:pPr>
              <w:pStyle w:val="aff0"/>
            </w:pPr>
            <w:r w:rsidRPr="006E1117">
              <w:t>3</w:t>
            </w:r>
          </w:p>
        </w:tc>
        <w:tc>
          <w:tcPr>
            <w:tcW w:w="2607" w:type="dxa"/>
            <w:vAlign w:val="center"/>
          </w:tcPr>
          <w:p w:rsidR="003C6885" w:rsidRPr="003C6885" w:rsidRDefault="00702513" w:rsidP="00A60AB1">
            <w:pPr>
              <w:ind w:left="66" w:firstLine="0"/>
              <w:jc w:val="left"/>
              <w:rPr>
                <w:szCs w:val="28"/>
              </w:rPr>
            </w:pPr>
            <w:r>
              <w:rPr>
                <w:szCs w:val="28"/>
                <w:lang w:val="kk-KZ"/>
              </w:rPr>
              <w:t>Ф</w:t>
            </w:r>
            <w:r w:rsidR="00970CEE" w:rsidRPr="006E1117">
              <w:rPr>
                <w:szCs w:val="28"/>
              </w:rPr>
              <w:t>он + «Агро</w:t>
            </w:r>
            <w:r w:rsidR="003C6885" w:rsidRPr="003C6885">
              <w:rPr>
                <w:szCs w:val="28"/>
              </w:rPr>
              <w:t>-</w:t>
            </w:r>
            <w:r w:rsidR="00970CEE" w:rsidRPr="006E1117">
              <w:rPr>
                <w:szCs w:val="28"/>
              </w:rPr>
              <w:t xml:space="preserve">бионов» </w:t>
            </w:r>
          </w:p>
          <w:p w:rsidR="00970CEE" w:rsidRPr="006E1117" w:rsidRDefault="00970CEE" w:rsidP="00A60AB1">
            <w:pPr>
              <w:ind w:left="66" w:firstLine="0"/>
              <w:jc w:val="left"/>
              <w:rPr>
                <w:szCs w:val="28"/>
              </w:rPr>
            </w:pPr>
            <w:r w:rsidRPr="006E1117">
              <w:rPr>
                <w:szCs w:val="28"/>
              </w:rPr>
              <w:t>100</w:t>
            </w:r>
            <w:r w:rsidR="00633917">
              <w:rPr>
                <w:szCs w:val="28"/>
              </w:rPr>
              <w:t xml:space="preserve"> </w:t>
            </w:r>
            <w:r w:rsidRPr="006E1117">
              <w:rPr>
                <w:szCs w:val="28"/>
              </w:rPr>
              <w:t>кг/га</w:t>
            </w:r>
          </w:p>
        </w:tc>
        <w:tc>
          <w:tcPr>
            <w:tcW w:w="1546" w:type="dxa"/>
            <w:vAlign w:val="center"/>
          </w:tcPr>
          <w:p w:rsidR="00970CEE" w:rsidRPr="006E1117" w:rsidRDefault="00970CEE" w:rsidP="00A60AB1">
            <w:pPr>
              <w:ind w:firstLine="0"/>
              <w:jc w:val="center"/>
              <w:rPr>
                <w:szCs w:val="28"/>
              </w:rPr>
            </w:pPr>
            <w:r w:rsidRPr="006E1117">
              <w:rPr>
                <w:szCs w:val="28"/>
              </w:rPr>
              <w:t>261</w:t>
            </w:r>
          </w:p>
        </w:tc>
        <w:tc>
          <w:tcPr>
            <w:tcW w:w="1584" w:type="dxa"/>
            <w:vAlign w:val="center"/>
          </w:tcPr>
          <w:p w:rsidR="00970CEE" w:rsidRPr="006E1117" w:rsidRDefault="00970CEE" w:rsidP="00A60AB1">
            <w:pPr>
              <w:ind w:firstLine="0"/>
              <w:jc w:val="center"/>
              <w:rPr>
                <w:szCs w:val="28"/>
              </w:rPr>
            </w:pPr>
            <w:r w:rsidRPr="006E1117">
              <w:rPr>
                <w:szCs w:val="28"/>
              </w:rPr>
              <w:t>58,0</w:t>
            </w:r>
          </w:p>
        </w:tc>
        <w:tc>
          <w:tcPr>
            <w:tcW w:w="1555" w:type="dxa"/>
            <w:vAlign w:val="center"/>
          </w:tcPr>
          <w:p w:rsidR="00970CEE" w:rsidRPr="006E1117" w:rsidRDefault="00970CEE" w:rsidP="00A60AB1">
            <w:pPr>
              <w:ind w:firstLine="0"/>
              <w:jc w:val="center"/>
              <w:rPr>
                <w:szCs w:val="28"/>
              </w:rPr>
            </w:pPr>
            <w:r w:rsidRPr="006E1117">
              <w:rPr>
                <w:szCs w:val="28"/>
              </w:rPr>
              <w:t>130,0</w:t>
            </w:r>
          </w:p>
        </w:tc>
        <w:tc>
          <w:tcPr>
            <w:tcW w:w="1762" w:type="dxa"/>
            <w:vAlign w:val="center"/>
          </w:tcPr>
          <w:p w:rsidR="00970CEE" w:rsidRPr="006E1117" w:rsidRDefault="00970CEE" w:rsidP="00A60AB1">
            <w:pPr>
              <w:ind w:firstLine="0"/>
              <w:jc w:val="center"/>
              <w:rPr>
                <w:szCs w:val="28"/>
              </w:rPr>
            </w:pPr>
            <w:r w:rsidRPr="006E1117">
              <w:rPr>
                <w:szCs w:val="28"/>
              </w:rPr>
              <w:t>49,8</w:t>
            </w:r>
          </w:p>
        </w:tc>
      </w:tr>
      <w:tr w:rsidR="00EE666C" w:rsidRPr="006E1117" w:rsidTr="00A60AB1">
        <w:tc>
          <w:tcPr>
            <w:tcW w:w="516" w:type="dxa"/>
          </w:tcPr>
          <w:p w:rsidR="00970CEE" w:rsidRPr="006E1117" w:rsidRDefault="00970CEE" w:rsidP="005376F5">
            <w:pPr>
              <w:pStyle w:val="aff0"/>
            </w:pPr>
            <w:r w:rsidRPr="006E1117">
              <w:t>4</w:t>
            </w:r>
          </w:p>
        </w:tc>
        <w:tc>
          <w:tcPr>
            <w:tcW w:w="2607" w:type="dxa"/>
            <w:vAlign w:val="center"/>
          </w:tcPr>
          <w:p w:rsidR="00970CEE" w:rsidRPr="006E1117" w:rsidRDefault="00702513" w:rsidP="00A60AB1">
            <w:pPr>
              <w:ind w:left="66" w:firstLine="0"/>
              <w:jc w:val="left"/>
              <w:rPr>
                <w:szCs w:val="28"/>
              </w:rPr>
            </w:pPr>
            <w:r>
              <w:rPr>
                <w:szCs w:val="28"/>
                <w:lang w:val="kk-KZ"/>
              </w:rPr>
              <w:t>Ф</w:t>
            </w:r>
            <w:r w:rsidR="00970CEE" w:rsidRPr="006E1117">
              <w:rPr>
                <w:szCs w:val="28"/>
              </w:rPr>
              <w:t>он + «Агро</w:t>
            </w:r>
            <w:r w:rsidR="003C6885" w:rsidRPr="003C6885">
              <w:rPr>
                <w:szCs w:val="28"/>
              </w:rPr>
              <w:t>-</w:t>
            </w:r>
            <w:r w:rsidR="00970CEE" w:rsidRPr="006E1117">
              <w:rPr>
                <w:szCs w:val="28"/>
              </w:rPr>
              <w:t>бионов» 200</w:t>
            </w:r>
            <w:r w:rsidR="00633917">
              <w:rPr>
                <w:szCs w:val="28"/>
              </w:rPr>
              <w:t xml:space="preserve"> </w:t>
            </w:r>
            <w:r w:rsidR="00970CEE" w:rsidRPr="006E1117">
              <w:rPr>
                <w:szCs w:val="28"/>
              </w:rPr>
              <w:t>кг/га</w:t>
            </w:r>
          </w:p>
        </w:tc>
        <w:tc>
          <w:tcPr>
            <w:tcW w:w="1546" w:type="dxa"/>
            <w:vAlign w:val="center"/>
          </w:tcPr>
          <w:p w:rsidR="00970CEE" w:rsidRPr="006E1117" w:rsidRDefault="00970CEE" w:rsidP="00A60AB1">
            <w:pPr>
              <w:ind w:firstLine="0"/>
              <w:jc w:val="center"/>
              <w:rPr>
                <w:szCs w:val="28"/>
              </w:rPr>
            </w:pPr>
            <w:r w:rsidRPr="006E1117">
              <w:rPr>
                <w:szCs w:val="28"/>
              </w:rPr>
              <w:t>261</w:t>
            </w:r>
          </w:p>
        </w:tc>
        <w:tc>
          <w:tcPr>
            <w:tcW w:w="1584" w:type="dxa"/>
            <w:vAlign w:val="center"/>
          </w:tcPr>
          <w:p w:rsidR="00970CEE" w:rsidRPr="006E1117" w:rsidRDefault="00970CEE" w:rsidP="00A60AB1">
            <w:pPr>
              <w:ind w:firstLine="0"/>
              <w:jc w:val="center"/>
              <w:rPr>
                <w:szCs w:val="28"/>
              </w:rPr>
            </w:pPr>
            <w:r w:rsidRPr="006E1117">
              <w:rPr>
                <w:szCs w:val="28"/>
              </w:rPr>
              <w:t>58,0</w:t>
            </w:r>
          </w:p>
        </w:tc>
        <w:tc>
          <w:tcPr>
            <w:tcW w:w="1555" w:type="dxa"/>
            <w:vAlign w:val="center"/>
          </w:tcPr>
          <w:p w:rsidR="00970CEE" w:rsidRPr="006E1117" w:rsidRDefault="00970CEE" w:rsidP="00A60AB1">
            <w:pPr>
              <w:ind w:firstLine="0"/>
              <w:jc w:val="center"/>
              <w:rPr>
                <w:szCs w:val="28"/>
              </w:rPr>
            </w:pPr>
            <w:r w:rsidRPr="006E1117">
              <w:rPr>
                <w:szCs w:val="28"/>
              </w:rPr>
              <w:t>124,0</w:t>
            </w:r>
          </w:p>
        </w:tc>
        <w:tc>
          <w:tcPr>
            <w:tcW w:w="1762" w:type="dxa"/>
            <w:vAlign w:val="center"/>
          </w:tcPr>
          <w:p w:rsidR="00970CEE" w:rsidRPr="006E1117" w:rsidRDefault="00970CEE" w:rsidP="00A60AB1">
            <w:pPr>
              <w:ind w:firstLine="0"/>
              <w:jc w:val="center"/>
              <w:rPr>
                <w:szCs w:val="28"/>
              </w:rPr>
            </w:pPr>
            <w:r w:rsidRPr="006E1117">
              <w:rPr>
                <w:szCs w:val="28"/>
              </w:rPr>
              <w:t>47,5</w:t>
            </w:r>
          </w:p>
        </w:tc>
      </w:tr>
      <w:tr w:rsidR="00EE666C" w:rsidRPr="006E1117" w:rsidTr="00A60AB1">
        <w:tc>
          <w:tcPr>
            <w:tcW w:w="516" w:type="dxa"/>
          </w:tcPr>
          <w:p w:rsidR="00970CEE" w:rsidRPr="006E1117" w:rsidRDefault="00970CEE" w:rsidP="005376F5">
            <w:pPr>
              <w:pStyle w:val="aff0"/>
            </w:pPr>
            <w:r w:rsidRPr="006E1117">
              <w:t>5</w:t>
            </w:r>
          </w:p>
        </w:tc>
        <w:tc>
          <w:tcPr>
            <w:tcW w:w="2607" w:type="dxa"/>
            <w:vAlign w:val="center"/>
          </w:tcPr>
          <w:p w:rsidR="00970CEE" w:rsidRPr="006E1117" w:rsidRDefault="00702513" w:rsidP="00A60AB1">
            <w:pPr>
              <w:ind w:left="66" w:firstLine="0"/>
              <w:jc w:val="left"/>
              <w:rPr>
                <w:szCs w:val="28"/>
              </w:rPr>
            </w:pPr>
            <w:r>
              <w:rPr>
                <w:szCs w:val="28"/>
                <w:lang w:val="kk-KZ"/>
              </w:rPr>
              <w:t>Ф</w:t>
            </w:r>
            <w:r w:rsidR="00970CEE" w:rsidRPr="006E1117">
              <w:rPr>
                <w:szCs w:val="28"/>
              </w:rPr>
              <w:t>он + «Агро</w:t>
            </w:r>
            <w:r w:rsidR="003C6885" w:rsidRPr="003C6885">
              <w:rPr>
                <w:szCs w:val="28"/>
              </w:rPr>
              <w:t>-</w:t>
            </w:r>
            <w:r w:rsidR="00970CEE" w:rsidRPr="006E1117">
              <w:rPr>
                <w:szCs w:val="28"/>
              </w:rPr>
              <w:t>бионов» 300</w:t>
            </w:r>
            <w:r w:rsidR="00633917">
              <w:rPr>
                <w:szCs w:val="28"/>
              </w:rPr>
              <w:t xml:space="preserve"> </w:t>
            </w:r>
            <w:r w:rsidR="00970CEE" w:rsidRPr="006E1117">
              <w:rPr>
                <w:szCs w:val="28"/>
              </w:rPr>
              <w:t>кг/га</w:t>
            </w:r>
          </w:p>
        </w:tc>
        <w:tc>
          <w:tcPr>
            <w:tcW w:w="1546" w:type="dxa"/>
            <w:vAlign w:val="center"/>
          </w:tcPr>
          <w:p w:rsidR="00970CEE" w:rsidRPr="006E1117" w:rsidRDefault="00970CEE" w:rsidP="00A60AB1">
            <w:pPr>
              <w:ind w:firstLine="0"/>
              <w:jc w:val="center"/>
              <w:rPr>
                <w:szCs w:val="28"/>
              </w:rPr>
            </w:pPr>
            <w:r w:rsidRPr="006E1117">
              <w:rPr>
                <w:szCs w:val="28"/>
              </w:rPr>
              <w:t>270</w:t>
            </w:r>
          </w:p>
        </w:tc>
        <w:tc>
          <w:tcPr>
            <w:tcW w:w="1584" w:type="dxa"/>
            <w:vAlign w:val="center"/>
          </w:tcPr>
          <w:p w:rsidR="00970CEE" w:rsidRPr="006E1117" w:rsidRDefault="00970CEE" w:rsidP="00A60AB1">
            <w:pPr>
              <w:ind w:firstLine="0"/>
              <w:jc w:val="center"/>
              <w:rPr>
                <w:szCs w:val="28"/>
              </w:rPr>
            </w:pPr>
            <w:r w:rsidRPr="006E1117">
              <w:rPr>
                <w:szCs w:val="28"/>
              </w:rPr>
              <w:t>60,0</w:t>
            </w:r>
          </w:p>
        </w:tc>
        <w:tc>
          <w:tcPr>
            <w:tcW w:w="1555" w:type="dxa"/>
            <w:vAlign w:val="center"/>
          </w:tcPr>
          <w:p w:rsidR="00970CEE" w:rsidRPr="006E1117" w:rsidRDefault="00970CEE" w:rsidP="00A60AB1">
            <w:pPr>
              <w:ind w:firstLine="0"/>
              <w:jc w:val="center"/>
              <w:rPr>
                <w:szCs w:val="28"/>
              </w:rPr>
            </w:pPr>
            <w:r w:rsidRPr="006E1117">
              <w:rPr>
                <w:szCs w:val="28"/>
              </w:rPr>
              <w:t>135,0</w:t>
            </w:r>
          </w:p>
        </w:tc>
        <w:tc>
          <w:tcPr>
            <w:tcW w:w="1762" w:type="dxa"/>
            <w:vAlign w:val="center"/>
          </w:tcPr>
          <w:p w:rsidR="00970CEE" w:rsidRPr="006E1117" w:rsidRDefault="00970CEE" w:rsidP="00A60AB1">
            <w:pPr>
              <w:ind w:firstLine="0"/>
              <w:jc w:val="center"/>
              <w:rPr>
                <w:szCs w:val="28"/>
              </w:rPr>
            </w:pPr>
            <w:r w:rsidRPr="006E1117">
              <w:rPr>
                <w:szCs w:val="28"/>
              </w:rPr>
              <w:t>50,0</w:t>
            </w:r>
          </w:p>
        </w:tc>
      </w:tr>
    </w:tbl>
    <w:p w:rsidR="00970CEE" w:rsidRDefault="003C6885" w:rsidP="005376F5">
      <w:pPr>
        <w:pStyle w:val="aff0"/>
      </w:pPr>
      <w:r>
        <w:lastRenderedPageBreak/>
        <w:t>Продолжение таблицы 20</w:t>
      </w:r>
    </w:p>
    <w:p w:rsidR="003C6885" w:rsidRPr="003C6885" w:rsidRDefault="003C6885" w:rsidP="005376F5">
      <w:pPr>
        <w:pStyle w:val="aff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607"/>
        <w:gridCol w:w="1546"/>
        <w:gridCol w:w="1584"/>
        <w:gridCol w:w="1555"/>
        <w:gridCol w:w="1762"/>
      </w:tblGrid>
      <w:tr w:rsidR="003C6885" w:rsidRPr="006E1117" w:rsidTr="00453D60">
        <w:tc>
          <w:tcPr>
            <w:tcW w:w="516" w:type="dxa"/>
          </w:tcPr>
          <w:p w:rsidR="003C6885" w:rsidRPr="006E1117" w:rsidRDefault="003C6885" w:rsidP="00453D60">
            <w:pPr>
              <w:pStyle w:val="aff0"/>
            </w:pPr>
            <w:r w:rsidRPr="006E1117">
              <w:t>6</w:t>
            </w:r>
          </w:p>
        </w:tc>
        <w:tc>
          <w:tcPr>
            <w:tcW w:w="2607" w:type="dxa"/>
            <w:vAlign w:val="center"/>
          </w:tcPr>
          <w:p w:rsidR="003C6885" w:rsidRPr="006E1117" w:rsidRDefault="003C6885" w:rsidP="00453D60">
            <w:pPr>
              <w:ind w:left="66" w:firstLine="0"/>
              <w:jc w:val="left"/>
              <w:rPr>
                <w:szCs w:val="28"/>
              </w:rPr>
            </w:pPr>
            <w:r>
              <w:rPr>
                <w:szCs w:val="28"/>
                <w:lang w:val="kk-KZ"/>
              </w:rPr>
              <w:t>Ф</w:t>
            </w:r>
            <w:r w:rsidRPr="006E1117">
              <w:rPr>
                <w:szCs w:val="28"/>
              </w:rPr>
              <w:t>он + «Агро</w:t>
            </w:r>
            <w:r w:rsidRPr="003C6885">
              <w:rPr>
                <w:szCs w:val="28"/>
              </w:rPr>
              <w:t>-</w:t>
            </w:r>
            <w:r w:rsidRPr="006E1117">
              <w:rPr>
                <w:szCs w:val="28"/>
              </w:rPr>
              <w:t>бионов» 400</w:t>
            </w:r>
            <w:r>
              <w:rPr>
                <w:szCs w:val="28"/>
              </w:rPr>
              <w:t xml:space="preserve"> </w:t>
            </w:r>
            <w:r w:rsidRPr="006E1117">
              <w:rPr>
                <w:szCs w:val="28"/>
              </w:rPr>
              <w:t>кг/га</w:t>
            </w:r>
          </w:p>
        </w:tc>
        <w:tc>
          <w:tcPr>
            <w:tcW w:w="1546" w:type="dxa"/>
            <w:vAlign w:val="center"/>
          </w:tcPr>
          <w:p w:rsidR="003C6885" w:rsidRPr="006E1117" w:rsidRDefault="003C6885" w:rsidP="00453D60">
            <w:pPr>
              <w:ind w:firstLine="0"/>
              <w:jc w:val="center"/>
              <w:rPr>
                <w:szCs w:val="28"/>
              </w:rPr>
            </w:pPr>
            <w:r w:rsidRPr="006E1117">
              <w:rPr>
                <w:szCs w:val="28"/>
              </w:rPr>
              <w:t>265</w:t>
            </w:r>
          </w:p>
        </w:tc>
        <w:tc>
          <w:tcPr>
            <w:tcW w:w="1584" w:type="dxa"/>
            <w:vAlign w:val="center"/>
          </w:tcPr>
          <w:p w:rsidR="003C6885" w:rsidRPr="006E1117" w:rsidRDefault="003C6885" w:rsidP="00453D60">
            <w:pPr>
              <w:ind w:firstLine="0"/>
              <w:jc w:val="center"/>
              <w:rPr>
                <w:szCs w:val="28"/>
              </w:rPr>
            </w:pPr>
            <w:r w:rsidRPr="006E1117">
              <w:rPr>
                <w:szCs w:val="28"/>
              </w:rPr>
              <w:t>58,9</w:t>
            </w:r>
          </w:p>
        </w:tc>
        <w:tc>
          <w:tcPr>
            <w:tcW w:w="1555" w:type="dxa"/>
            <w:vAlign w:val="center"/>
          </w:tcPr>
          <w:p w:rsidR="003C6885" w:rsidRPr="006E1117" w:rsidRDefault="003C6885" w:rsidP="00453D60">
            <w:pPr>
              <w:ind w:firstLine="0"/>
              <w:jc w:val="center"/>
              <w:rPr>
                <w:szCs w:val="28"/>
              </w:rPr>
            </w:pPr>
            <w:r w:rsidRPr="006E1117">
              <w:rPr>
                <w:szCs w:val="28"/>
              </w:rPr>
              <w:t>119,0</w:t>
            </w:r>
          </w:p>
        </w:tc>
        <w:tc>
          <w:tcPr>
            <w:tcW w:w="1762" w:type="dxa"/>
            <w:vAlign w:val="center"/>
          </w:tcPr>
          <w:p w:rsidR="003C6885" w:rsidRPr="006E1117" w:rsidRDefault="003C6885" w:rsidP="00453D60">
            <w:pPr>
              <w:ind w:firstLine="0"/>
              <w:jc w:val="center"/>
              <w:rPr>
                <w:szCs w:val="28"/>
              </w:rPr>
            </w:pPr>
            <w:r w:rsidRPr="006E1117">
              <w:rPr>
                <w:szCs w:val="28"/>
              </w:rPr>
              <w:t>44,9</w:t>
            </w:r>
          </w:p>
        </w:tc>
      </w:tr>
      <w:tr w:rsidR="003C6885" w:rsidRPr="006E1117" w:rsidTr="00453D60">
        <w:tc>
          <w:tcPr>
            <w:tcW w:w="516" w:type="dxa"/>
          </w:tcPr>
          <w:p w:rsidR="003C6885" w:rsidRPr="006E1117" w:rsidRDefault="003C6885" w:rsidP="00453D60">
            <w:pPr>
              <w:pStyle w:val="aff0"/>
            </w:pPr>
            <w:r w:rsidRPr="006E1117">
              <w:t>7</w:t>
            </w:r>
          </w:p>
        </w:tc>
        <w:tc>
          <w:tcPr>
            <w:tcW w:w="2607" w:type="dxa"/>
            <w:vAlign w:val="center"/>
          </w:tcPr>
          <w:p w:rsidR="003C6885" w:rsidRPr="006E1117" w:rsidRDefault="003C6885" w:rsidP="00453D60">
            <w:pPr>
              <w:ind w:left="66" w:firstLine="0"/>
              <w:jc w:val="left"/>
              <w:rPr>
                <w:szCs w:val="28"/>
              </w:rPr>
            </w:pPr>
            <w:r>
              <w:rPr>
                <w:szCs w:val="28"/>
                <w:lang w:val="kk-KZ"/>
              </w:rPr>
              <w:t>Ф</w:t>
            </w:r>
            <w:r w:rsidRPr="006E1117">
              <w:rPr>
                <w:szCs w:val="28"/>
              </w:rPr>
              <w:t>он + «Агро</w:t>
            </w:r>
            <w:r w:rsidRPr="003C6885">
              <w:rPr>
                <w:szCs w:val="28"/>
              </w:rPr>
              <w:t>-</w:t>
            </w:r>
            <w:r w:rsidRPr="006E1117">
              <w:rPr>
                <w:szCs w:val="28"/>
              </w:rPr>
              <w:t>бионов» 500</w:t>
            </w:r>
            <w:r>
              <w:rPr>
                <w:szCs w:val="28"/>
              </w:rPr>
              <w:t xml:space="preserve"> </w:t>
            </w:r>
            <w:r w:rsidRPr="006E1117">
              <w:rPr>
                <w:szCs w:val="28"/>
              </w:rPr>
              <w:t>кг/га</w:t>
            </w:r>
          </w:p>
        </w:tc>
        <w:tc>
          <w:tcPr>
            <w:tcW w:w="1546" w:type="dxa"/>
            <w:vAlign w:val="center"/>
          </w:tcPr>
          <w:p w:rsidR="003C6885" w:rsidRPr="006E1117" w:rsidRDefault="003C6885" w:rsidP="00453D60">
            <w:pPr>
              <w:ind w:firstLine="0"/>
              <w:jc w:val="center"/>
              <w:rPr>
                <w:szCs w:val="28"/>
              </w:rPr>
            </w:pPr>
            <w:r w:rsidRPr="006E1117">
              <w:rPr>
                <w:szCs w:val="28"/>
              </w:rPr>
              <w:t>268</w:t>
            </w:r>
          </w:p>
        </w:tc>
        <w:tc>
          <w:tcPr>
            <w:tcW w:w="1584" w:type="dxa"/>
            <w:vAlign w:val="center"/>
          </w:tcPr>
          <w:p w:rsidR="003C6885" w:rsidRPr="006E1117" w:rsidRDefault="003C6885" w:rsidP="00453D60">
            <w:pPr>
              <w:ind w:firstLine="0"/>
              <w:jc w:val="center"/>
              <w:rPr>
                <w:szCs w:val="28"/>
              </w:rPr>
            </w:pPr>
            <w:r w:rsidRPr="006E1117">
              <w:rPr>
                <w:szCs w:val="28"/>
              </w:rPr>
              <w:t>59,6</w:t>
            </w:r>
          </w:p>
        </w:tc>
        <w:tc>
          <w:tcPr>
            <w:tcW w:w="1555" w:type="dxa"/>
            <w:vAlign w:val="center"/>
          </w:tcPr>
          <w:p w:rsidR="003C6885" w:rsidRPr="006E1117" w:rsidRDefault="003C6885" w:rsidP="00453D60">
            <w:pPr>
              <w:ind w:firstLine="0"/>
              <w:jc w:val="center"/>
              <w:rPr>
                <w:szCs w:val="28"/>
              </w:rPr>
            </w:pPr>
            <w:r w:rsidRPr="006E1117">
              <w:rPr>
                <w:szCs w:val="28"/>
              </w:rPr>
              <w:t>117,0</w:t>
            </w:r>
          </w:p>
        </w:tc>
        <w:tc>
          <w:tcPr>
            <w:tcW w:w="1762" w:type="dxa"/>
            <w:vAlign w:val="center"/>
          </w:tcPr>
          <w:p w:rsidR="003C6885" w:rsidRPr="006E1117" w:rsidRDefault="003C6885" w:rsidP="00453D60">
            <w:pPr>
              <w:ind w:firstLine="0"/>
              <w:jc w:val="center"/>
              <w:rPr>
                <w:szCs w:val="28"/>
              </w:rPr>
            </w:pPr>
            <w:r w:rsidRPr="006E1117">
              <w:rPr>
                <w:szCs w:val="28"/>
              </w:rPr>
              <w:t>43,7</w:t>
            </w:r>
          </w:p>
        </w:tc>
      </w:tr>
      <w:tr w:rsidR="003C6885" w:rsidRPr="006E1117" w:rsidTr="00453D60">
        <w:tc>
          <w:tcPr>
            <w:tcW w:w="9570" w:type="dxa"/>
            <w:gridSpan w:val="6"/>
          </w:tcPr>
          <w:p w:rsidR="003C6885" w:rsidRPr="006E1117" w:rsidRDefault="003C6885" w:rsidP="00453D60">
            <w:pPr>
              <w:pStyle w:val="aff0"/>
              <w:jc w:val="center"/>
            </w:pPr>
            <w:r w:rsidRPr="006E1117">
              <w:t>Опыт №2</w:t>
            </w:r>
          </w:p>
        </w:tc>
      </w:tr>
      <w:tr w:rsidR="003C6885" w:rsidRPr="006E1117" w:rsidTr="00453D60">
        <w:tc>
          <w:tcPr>
            <w:tcW w:w="516" w:type="dxa"/>
          </w:tcPr>
          <w:p w:rsidR="003C6885" w:rsidRPr="006E1117" w:rsidRDefault="003C6885" w:rsidP="00453D60">
            <w:pPr>
              <w:pStyle w:val="aff0"/>
            </w:pPr>
            <w:r w:rsidRPr="006E1117">
              <w:t>1</w:t>
            </w:r>
          </w:p>
        </w:tc>
        <w:tc>
          <w:tcPr>
            <w:tcW w:w="2607" w:type="dxa"/>
            <w:vAlign w:val="center"/>
          </w:tcPr>
          <w:p w:rsidR="003C6885" w:rsidRPr="006E1117" w:rsidRDefault="003C6885" w:rsidP="00453D60">
            <w:pPr>
              <w:ind w:left="66" w:firstLine="0"/>
              <w:jc w:val="left"/>
              <w:rPr>
                <w:rFonts w:eastAsia="Times New Roman"/>
                <w:bCs/>
                <w:szCs w:val="28"/>
                <w:lang w:eastAsia="ru-RU"/>
              </w:rPr>
            </w:pPr>
            <w:r>
              <w:rPr>
                <w:rFonts w:eastAsia="Times New Roman"/>
                <w:bCs/>
                <w:szCs w:val="28"/>
                <w:lang w:val="kk-KZ" w:eastAsia="ru-RU"/>
              </w:rPr>
              <w:t>К</w:t>
            </w:r>
            <w:r w:rsidRPr="006E1117">
              <w:rPr>
                <w:rFonts w:eastAsia="Times New Roman"/>
                <w:bCs/>
                <w:szCs w:val="28"/>
                <w:lang w:eastAsia="ru-RU"/>
              </w:rPr>
              <w:t xml:space="preserve">онтроль без удобрений </w:t>
            </w:r>
          </w:p>
        </w:tc>
        <w:tc>
          <w:tcPr>
            <w:tcW w:w="1546" w:type="dxa"/>
            <w:vAlign w:val="center"/>
          </w:tcPr>
          <w:p w:rsidR="003C6885" w:rsidRPr="006E1117" w:rsidRDefault="003C6885" w:rsidP="00453D60">
            <w:pPr>
              <w:ind w:firstLine="0"/>
              <w:jc w:val="center"/>
              <w:rPr>
                <w:szCs w:val="28"/>
              </w:rPr>
            </w:pPr>
            <w:r w:rsidRPr="006E1117">
              <w:rPr>
                <w:szCs w:val="28"/>
              </w:rPr>
              <w:t>227</w:t>
            </w:r>
          </w:p>
        </w:tc>
        <w:tc>
          <w:tcPr>
            <w:tcW w:w="1584" w:type="dxa"/>
            <w:vAlign w:val="center"/>
          </w:tcPr>
          <w:p w:rsidR="003C6885" w:rsidRPr="006E1117" w:rsidRDefault="003C6885" w:rsidP="00453D60">
            <w:pPr>
              <w:ind w:firstLine="0"/>
              <w:jc w:val="center"/>
              <w:rPr>
                <w:szCs w:val="28"/>
              </w:rPr>
            </w:pPr>
            <w:r w:rsidRPr="006E1117">
              <w:rPr>
                <w:szCs w:val="28"/>
              </w:rPr>
              <w:t>50,4</w:t>
            </w:r>
          </w:p>
        </w:tc>
        <w:tc>
          <w:tcPr>
            <w:tcW w:w="1555" w:type="dxa"/>
            <w:vAlign w:val="center"/>
          </w:tcPr>
          <w:p w:rsidR="003C6885" w:rsidRPr="006E1117" w:rsidRDefault="003C6885" w:rsidP="00453D60">
            <w:pPr>
              <w:ind w:firstLine="0"/>
              <w:jc w:val="center"/>
              <w:rPr>
                <w:szCs w:val="28"/>
              </w:rPr>
            </w:pPr>
            <w:r w:rsidRPr="006E1117">
              <w:rPr>
                <w:szCs w:val="28"/>
              </w:rPr>
              <w:t>92,0</w:t>
            </w:r>
          </w:p>
        </w:tc>
        <w:tc>
          <w:tcPr>
            <w:tcW w:w="1762" w:type="dxa"/>
            <w:vAlign w:val="center"/>
          </w:tcPr>
          <w:p w:rsidR="003C6885" w:rsidRPr="006E1117" w:rsidRDefault="003C6885" w:rsidP="00453D60">
            <w:pPr>
              <w:ind w:firstLine="0"/>
              <w:jc w:val="center"/>
              <w:rPr>
                <w:szCs w:val="28"/>
              </w:rPr>
            </w:pPr>
            <w:r w:rsidRPr="006E1117">
              <w:rPr>
                <w:szCs w:val="28"/>
              </w:rPr>
              <w:t>40,5</w:t>
            </w:r>
          </w:p>
        </w:tc>
      </w:tr>
      <w:tr w:rsidR="003C6885" w:rsidRPr="006E1117" w:rsidTr="00453D60">
        <w:tc>
          <w:tcPr>
            <w:tcW w:w="516" w:type="dxa"/>
          </w:tcPr>
          <w:p w:rsidR="003C6885" w:rsidRPr="006E1117" w:rsidRDefault="003C6885" w:rsidP="00453D60">
            <w:pPr>
              <w:pStyle w:val="aff0"/>
            </w:pPr>
            <w:r w:rsidRPr="006E1117">
              <w:t>2</w:t>
            </w:r>
          </w:p>
        </w:tc>
        <w:tc>
          <w:tcPr>
            <w:tcW w:w="2607" w:type="dxa"/>
            <w:vAlign w:val="center"/>
          </w:tcPr>
          <w:p w:rsidR="003C6885" w:rsidRPr="006E1117" w:rsidRDefault="003C6885" w:rsidP="00453D60">
            <w:pPr>
              <w:ind w:left="66" w:firstLine="0"/>
              <w:jc w:val="left"/>
              <w:rPr>
                <w:szCs w:val="28"/>
              </w:rPr>
            </w:pPr>
            <w:r>
              <w:rPr>
                <w:rFonts w:eastAsia="Times New Roman"/>
                <w:bCs/>
                <w:szCs w:val="28"/>
                <w:lang w:val="kk-KZ" w:eastAsia="ru-RU"/>
              </w:rPr>
              <w:t>Р</w:t>
            </w:r>
            <w:r w:rsidRPr="006E1117">
              <w:rPr>
                <w:rFonts w:eastAsia="Times New Roman"/>
                <w:bCs/>
                <w:szCs w:val="28"/>
                <w:lang w:eastAsia="ru-RU"/>
              </w:rPr>
              <w:t>асчетная доза P</w:t>
            </w:r>
            <w:r w:rsidRPr="006E1117">
              <w:rPr>
                <w:rFonts w:eastAsia="Times New Roman"/>
                <w:bCs/>
                <w:szCs w:val="28"/>
                <w:vertAlign w:val="subscript"/>
                <w:lang w:eastAsia="ru-RU"/>
              </w:rPr>
              <w:t>64</w:t>
            </w:r>
          </w:p>
        </w:tc>
        <w:tc>
          <w:tcPr>
            <w:tcW w:w="1546" w:type="dxa"/>
            <w:vAlign w:val="center"/>
          </w:tcPr>
          <w:p w:rsidR="003C6885" w:rsidRPr="006E1117" w:rsidRDefault="003C6885" w:rsidP="00453D60">
            <w:pPr>
              <w:ind w:firstLine="0"/>
              <w:jc w:val="center"/>
              <w:rPr>
                <w:szCs w:val="28"/>
              </w:rPr>
            </w:pPr>
            <w:r w:rsidRPr="006E1117">
              <w:rPr>
                <w:szCs w:val="28"/>
              </w:rPr>
              <w:t>240</w:t>
            </w:r>
          </w:p>
        </w:tc>
        <w:tc>
          <w:tcPr>
            <w:tcW w:w="1584" w:type="dxa"/>
            <w:vAlign w:val="center"/>
          </w:tcPr>
          <w:p w:rsidR="003C6885" w:rsidRPr="006E1117" w:rsidRDefault="003C6885" w:rsidP="00453D60">
            <w:pPr>
              <w:ind w:firstLine="0"/>
              <w:jc w:val="center"/>
              <w:rPr>
                <w:szCs w:val="28"/>
              </w:rPr>
            </w:pPr>
            <w:r w:rsidRPr="006E1117">
              <w:rPr>
                <w:szCs w:val="28"/>
              </w:rPr>
              <w:t>53,3</w:t>
            </w:r>
          </w:p>
        </w:tc>
        <w:tc>
          <w:tcPr>
            <w:tcW w:w="1555" w:type="dxa"/>
            <w:vAlign w:val="center"/>
          </w:tcPr>
          <w:p w:rsidR="003C6885" w:rsidRPr="006E1117" w:rsidRDefault="003C6885" w:rsidP="00453D60">
            <w:pPr>
              <w:ind w:firstLine="0"/>
              <w:jc w:val="center"/>
              <w:rPr>
                <w:szCs w:val="28"/>
              </w:rPr>
            </w:pPr>
            <w:r w:rsidRPr="006E1117">
              <w:rPr>
                <w:szCs w:val="28"/>
              </w:rPr>
              <w:t>104,0</w:t>
            </w:r>
          </w:p>
        </w:tc>
        <w:tc>
          <w:tcPr>
            <w:tcW w:w="1762" w:type="dxa"/>
            <w:vAlign w:val="center"/>
          </w:tcPr>
          <w:p w:rsidR="003C6885" w:rsidRPr="006E1117" w:rsidRDefault="003C6885" w:rsidP="00453D60">
            <w:pPr>
              <w:ind w:firstLine="0"/>
              <w:jc w:val="center"/>
              <w:rPr>
                <w:szCs w:val="28"/>
              </w:rPr>
            </w:pPr>
            <w:r w:rsidRPr="006E1117">
              <w:rPr>
                <w:szCs w:val="28"/>
              </w:rPr>
              <w:t>43,3</w:t>
            </w:r>
          </w:p>
        </w:tc>
      </w:tr>
      <w:tr w:rsidR="003C6885" w:rsidRPr="006E1117" w:rsidTr="00453D60">
        <w:tc>
          <w:tcPr>
            <w:tcW w:w="516" w:type="dxa"/>
          </w:tcPr>
          <w:p w:rsidR="003C6885" w:rsidRPr="006E1117" w:rsidRDefault="003C6885" w:rsidP="00453D60">
            <w:pPr>
              <w:pStyle w:val="aff0"/>
            </w:pPr>
            <w:r w:rsidRPr="006E1117">
              <w:t>3</w:t>
            </w:r>
          </w:p>
        </w:tc>
        <w:tc>
          <w:tcPr>
            <w:tcW w:w="2607" w:type="dxa"/>
            <w:vAlign w:val="center"/>
          </w:tcPr>
          <w:p w:rsidR="003C6885" w:rsidRDefault="003C6885" w:rsidP="00453D60">
            <w:pPr>
              <w:ind w:left="66" w:firstLine="0"/>
              <w:jc w:val="left"/>
              <w:rPr>
                <w:rFonts w:eastAsia="Times New Roman"/>
                <w:bCs/>
                <w:szCs w:val="28"/>
                <w:lang w:val="en-US" w:eastAsia="ru-RU"/>
              </w:rPr>
            </w:pPr>
            <w:r w:rsidRPr="006E1117">
              <w:rPr>
                <w:szCs w:val="28"/>
              </w:rPr>
              <w:t>«Агробионов»</w:t>
            </w:r>
            <w:r w:rsidRPr="006E1117">
              <w:rPr>
                <w:rFonts w:eastAsia="Times New Roman"/>
                <w:bCs/>
                <w:szCs w:val="28"/>
                <w:lang w:eastAsia="ru-RU"/>
              </w:rPr>
              <w:t xml:space="preserve"> </w:t>
            </w:r>
          </w:p>
          <w:p w:rsidR="003C6885" w:rsidRPr="003C6885" w:rsidRDefault="003C6885" w:rsidP="00453D60">
            <w:pPr>
              <w:ind w:left="66" w:firstLine="0"/>
              <w:jc w:val="left"/>
              <w:rPr>
                <w:szCs w:val="28"/>
                <w:lang w:val="kk-KZ"/>
              </w:rPr>
            </w:pPr>
            <w:r w:rsidRPr="006E1117">
              <w:rPr>
                <w:rFonts w:eastAsia="Times New Roman"/>
                <w:bCs/>
                <w:szCs w:val="28"/>
                <w:lang w:eastAsia="ru-RU"/>
              </w:rPr>
              <w:t>100 кг/г+1/2 P</w:t>
            </w:r>
            <w:r>
              <w:rPr>
                <w:rFonts w:eastAsia="Times New Roman"/>
                <w:bCs/>
                <w:szCs w:val="28"/>
                <w:vertAlign w:val="subscript"/>
                <w:lang w:val="kk-KZ" w:eastAsia="ru-RU"/>
              </w:rPr>
              <w:t>32</w:t>
            </w:r>
          </w:p>
        </w:tc>
        <w:tc>
          <w:tcPr>
            <w:tcW w:w="1546" w:type="dxa"/>
            <w:vAlign w:val="center"/>
          </w:tcPr>
          <w:p w:rsidR="003C6885" w:rsidRPr="006E1117" w:rsidRDefault="003C6885" w:rsidP="00453D60">
            <w:pPr>
              <w:ind w:firstLine="0"/>
              <w:jc w:val="center"/>
              <w:rPr>
                <w:szCs w:val="28"/>
              </w:rPr>
            </w:pPr>
            <w:r w:rsidRPr="006E1117">
              <w:rPr>
                <w:szCs w:val="28"/>
              </w:rPr>
              <w:t>268</w:t>
            </w:r>
          </w:p>
        </w:tc>
        <w:tc>
          <w:tcPr>
            <w:tcW w:w="1584" w:type="dxa"/>
            <w:vAlign w:val="center"/>
          </w:tcPr>
          <w:p w:rsidR="003C6885" w:rsidRPr="006E1117" w:rsidRDefault="003C6885" w:rsidP="00453D60">
            <w:pPr>
              <w:ind w:firstLine="0"/>
              <w:jc w:val="center"/>
              <w:rPr>
                <w:szCs w:val="28"/>
              </w:rPr>
            </w:pPr>
            <w:r w:rsidRPr="006E1117">
              <w:rPr>
                <w:szCs w:val="28"/>
              </w:rPr>
              <w:t>59,6</w:t>
            </w:r>
          </w:p>
        </w:tc>
        <w:tc>
          <w:tcPr>
            <w:tcW w:w="1555" w:type="dxa"/>
            <w:vAlign w:val="center"/>
          </w:tcPr>
          <w:p w:rsidR="003C6885" w:rsidRPr="006E1117" w:rsidRDefault="003C6885" w:rsidP="00453D60">
            <w:pPr>
              <w:ind w:firstLine="0"/>
              <w:jc w:val="center"/>
              <w:rPr>
                <w:szCs w:val="28"/>
              </w:rPr>
            </w:pPr>
            <w:r w:rsidRPr="006E1117">
              <w:rPr>
                <w:szCs w:val="28"/>
              </w:rPr>
              <w:t>137,0</w:t>
            </w:r>
          </w:p>
        </w:tc>
        <w:tc>
          <w:tcPr>
            <w:tcW w:w="1762" w:type="dxa"/>
            <w:vAlign w:val="center"/>
          </w:tcPr>
          <w:p w:rsidR="003C6885" w:rsidRPr="006E1117" w:rsidRDefault="003C6885" w:rsidP="00453D60">
            <w:pPr>
              <w:ind w:firstLine="0"/>
              <w:jc w:val="center"/>
              <w:rPr>
                <w:szCs w:val="28"/>
              </w:rPr>
            </w:pPr>
            <w:r w:rsidRPr="006E1117">
              <w:rPr>
                <w:szCs w:val="28"/>
              </w:rPr>
              <w:t>51,1</w:t>
            </w:r>
          </w:p>
        </w:tc>
      </w:tr>
      <w:tr w:rsidR="003C6885" w:rsidRPr="006E1117" w:rsidTr="00453D60">
        <w:tc>
          <w:tcPr>
            <w:tcW w:w="516" w:type="dxa"/>
          </w:tcPr>
          <w:p w:rsidR="003C6885" w:rsidRPr="006E1117" w:rsidRDefault="003C6885" w:rsidP="00453D60">
            <w:pPr>
              <w:pStyle w:val="aff0"/>
            </w:pPr>
            <w:r w:rsidRPr="006E1117">
              <w:t>4</w:t>
            </w:r>
          </w:p>
        </w:tc>
        <w:tc>
          <w:tcPr>
            <w:tcW w:w="2607" w:type="dxa"/>
            <w:vAlign w:val="center"/>
          </w:tcPr>
          <w:p w:rsidR="003C6885" w:rsidRDefault="003C6885" w:rsidP="00453D60">
            <w:pPr>
              <w:ind w:left="66" w:firstLine="0"/>
              <w:jc w:val="left"/>
              <w:rPr>
                <w:rFonts w:eastAsia="Times New Roman"/>
                <w:bCs/>
                <w:szCs w:val="28"/>
                <w:lang w:val="en-US" w:eastAsia="ru-RU"/>
              </w:rPr>
            </w:pPr>
            <w:r w:rsidRPr="006E1117">
              <w:rPr>
                <w:szCs w:val="28"/>
              </w:rPr>
              <w:t>«Агробионов»</w:t>
            </w:r>
            <w:r w:rsidRPr="006E1117">
              <w:rPr>
                <w:rFonts w:eastAsia="Times New Roman"/>
                <w:bCs/>
                <w:szCs w:val="28"/>
                <w:lang w:eastAsia="ru-RU"/>
              </w:rPr>
              <w:t xml:space="preserve"> </w:t>
            </w:r>
          </w:p>
          <w:p w:rsidR="003C6885" w:rsidRPr="003C6885" w:rsidRDefault="003C6885" w:rsidP="00453D60">
            <w:pPr>
              <w:ind w:left="66" w:firstLine="0"/>
              <w:jc w:val="left"/>
              <w:rPr>
                <w:szCs w:val="28"/>
                <w:lang w:val="en-US"/>
              </w:rPr>
            </w:pPr>
            <w:r w:rsidRPr="006E1117">
              <w:rPr>
                <w:rFonts w:eastAsia="Times New Roman"/>
                <w:bCs/>
                <w:szCs w:val="28"/>
                <w:lang w:eastAsia="ru-RU"/>
              </w:rPr>
              <w:t>100 кг/га+1/5 P</w:t>
            </w:r>
            <w:r>
              <w:rPr>
                <w:rFonts w:eastAsia="Times New Roman"/>
                <w:bCs/>
                <w:szCs w:val="28"/>
                <w:vertAlign w:val="subscript"/>
                <w:lang w:val="en-US" w:eastAsia="ru-RU"/>
              </w:rPr>
              <w:t>13</w:t>
            </w:r>
          </w:p>
        </w:tc>
        <w:tc>
          <w:tcPr>
            <w:tcW w:w="1546" w:type="dxa"/>
            <w:vAlign w:val="center"/>
          </w:tcPr>
          <w:p w:rsidR="003C6885" w:rsidRPr="006E1117" w:rsidRDefault="003C6885" w:rsidP="00453D60">
            <w:pPr>
              <w:ind w:firstLine="0"/>
              <w:jc w:val="center"/>
              <w:rPr>
                <w:szCs w:val="28"/>
              </w:rPr>
            </w:pPr>
            <w:r w:rsidRPr="006E1117">
              <w:rPr>
                <w:szCs w:val="28"/>
              </w:rPr>
              <w:t>268</w:t>
            </w:r>
          </w:p>
        </w:tc>
        <w:tc>
          <w:tcPr>
            <w:tcW w:w="1584" w:type="dxa"/>
            <w:vAlign w:val="center"/>
          </w:tcPr>
          <w:p w:rsidR="003C6885" w:rsidRPr="006E1117" w:rsidRDefault="003C6885" w:rsidP="00453D60">
            <w:pPr>
              <w:ind w:firstLine="0"/>
              <w:jc w:val="center"/>
              <w:rPr>
                <w:szCs w:val="28"/>
              </w:rPr>
            </w:pPr>
            <w:r w:rsidRPr="006E1117">
              <w:rPr>
                <w:szCs w:val="28"/>
              </w:rPr>
              <w:t>59,6</w:t>
            </w:r>
          </w:p>
        </w:tc>
        <w:tc>
          <w:tcPr>
            <w:tcW w:w="1555" w:type="dxa"/>
            <w:vAlign w:val="center"/>
          </w:tcPr>
          <w:p w:rsidR="003C6885" w:rsidRPr="006E1117" w:rsidRDefault="003C6885" w:rsidP="00453D60">
            <w:pPr>
              <w:ind w:firstLine="0"/>
              <w:jc w:val="center"/>
              <w:rPr>
                <w:szCs w:val="28"/>
              </w:rPr>
            </w:pPr>
            <w:r w:rsidRPr="006E1117">
              <w:rPr>
                <w:szCs w:val="28"/>
              </w:rPr>
              <w:t>135,0</w:t>
            </w:r>
          </w:p>
        </w:tc>
        <w:tc>
          <w:tcPr>
            <w:tcW w:w="1762" w:type="dxa"/>
            <w:vAlign w:val="center"/>
          </w:tcPr>
          <w:p w:rsidR="003C6885" w:rsidRPr="006E1117" w:rsidRDefault="003C6885" w:rsidP="00453D60">
            <w:pPr>
              <w:ind w:firstLine="0"/>
              <w:jc w:val="center"/>
              <w:rPr>
                <w:szCs w:val="28"/>
              </w:rPr>
            </w:pPr>
            <w:r w:rsidRPr="006E1117">
              <w:rPr>
                <w:szCs w:val="28"/>
              </w:rPr>
              <w:t>50,4</w:t>
            </w:r>
          </w:p>
        </w:tc>
      </w:tr>
      <w:tr w:rsidR="003C6885" w:rsidRPr="006E1117" w:rsidTr="00453D60">
        <w:tc>
          <w:tcPr>
            <w:tcW w:w="516" w:type="dxa"/>
          </w:tcPr>
          <w:p w:rsidR="003C6885" w:rsidRPr="006E1117" w:rsidRDefault="003C6885" w:rsidP="00453D60">
            <w:pPr>
              <w:pStyle w:val="aff0"/>
            </w:pPr>
            <w:r w:rsidRPr="006E1117">
              <w:t>5</w:t>
            </w:r>
          </w:p>
        </w:tc>
        <w:tc>
          <w:tcPr>
            <w:tcW w:w="2607" w:type="dxa"/>
            <w:vAlign w:val="center"/>
          </w:tcPr>
          <w:p w:rsidR="003C6885" w:rsidRDefault="003C6885" w:rsidP="00453D60">
            <w:pPr>
              <w:ind w:left="66" w:firstLine="0"/>
              <w:jc w:val="left"/>
              <w:rPr>
                <w:rFonts w:eastAsia="Times New Roman"/>
                <w:bCs/>
                <w:szCs w:val="28"/>
                <w:lang w:val="en-US" w:eastAsia="ru-RU"/>
              </w:rPr>
            </w:pPr>
            <w:r w:rsidRPr="006E1117">
              <w:rPr>
                <w:szCs w:val="28"/>
              </w:rPr>
              <w:t>«Агробионов»</w:t>
            </w:r>
            <w:r w:rsidRPr="006E1117">
              <w:rPr>
                <w:rFonts w:eastAsia="Times New Roman"/>
                <w:bCs/>
                <w:szCs w:val="28"/>
                <w:lang w:eastAsia="ru-RU"/>
              </w:rPr>
              <w:t xml:space="preserve"> </w:t>
            </w:r>
          </w:p>
          <w:p w:rsidR="003C6885" w:rsidRPr="003C6885" w:rsidRDefault="003C6885" w:rsidP="00453D60">
            <w:pPr>
              <w:ind w:left="66" w:firstLine="0"/>
              <w:jc w:val="left"/>
              <w:rPr>
                <w:szCs w:val="28"/>
                <w:lang w:val="kk-KZ"/>
              </w:rPr>
            </w:pPr>
            <w:r w:rsidRPr="006E1117">
              <w:rPr>
                <w:rFonts w:eastAsia="Times New Roman"/>
                <w:bCs/>
                <w:szCs w:val="28"/>
                <w:lang w:eastAsia="ru-RU"/>
              </w:rPr>
              <w:t>100 кг/га+1/10 P</w:t>
            </w:r>
            <w:r w:rsidRPr="006E1117">
              <w:rPr>
                <w:rFonts w:eastAsia="Times New Roman"/>
                <w:bCs/>
                <w:szCs w:val="28"/>
                <w:vertAlign w:val="subscript"/>
                <w:lang w:eastAsia="ru-RU"/>
              </w:rPr>
              <w:t>6</w:t>
            </w:r>
          </w:p>
        </w:tc>
        <w:tc>
          <w:tcPr>
            <w:tcW w:w="1546" w:type="dxa"/>
            <w:vAlign w:val="center"/>
          </w:tcPr>
          <w:p w:rsidR="003C6885" w:rsidRPr="006E1117" w:rsidRDefault="003C6885" w:rsidP="00453D60">
            <w:pPr>
              <w:ind w:firstLine="0"/>
              <w:jc w:val="center"/>
              <w:rPr>
                <w:szCs w:val="28"/>
              </w:rPr>
            </w:pPr>
            <w:r w:rsidRPr="006E1117">
              <w:rPr>
                <w:szCs w:val="28"/>
              </w:rPr>
              <w:t>259</w:t>
            </w:r>
          </w:p>
        </w:tc>
        <w:tc>
          <w:tcPr>
            <w:tcW w:w="1584" w:type="dxa"/>
            <w:vAlign w:val="center"/>
          </w:tcPr>
          <w:p w:rsidR="003C6885" w:rsidRPr="006E1117" w:rsidRDefault="003C6885" w:rsidP="00453D60">
            <w:pPr>
              <w:ind w:firstLine="0"/>
              <w:jc w:val="center"/>
              <w:rPr>
                <w:szCs w:val="28"/>
              </w:rPr>
            </w:pPr>
            <w:r w:rsidRPr="006E1117">
              <w:rPr>
                <w:szCs w:val="28"/>
              </w:rPr>
              <w:t>57,6</w:t>
            </w:r>
          </w:p>
        </w:tc>
        <w:tc>
          <w:tcPr>
            <w:tcW w:w="1555" w:type="dxa"/>
            <w:vAlign w:val="center"/>
          </w:tcPr>
          <w:p w:rsidR="003C6885" w:rsidRPr="006E1117" w:rsidRDefault="003C6885" w:rsidP="00453D60">
            <w:pPr>
              <w:ind w:firstLine="0"/>
              <w:jc w:val="center"/>
              <w:rPr>
                <w:szCs w:val="28"/>
              </w:rPr>
            </w:pPr>
            <w:r w:rsidRPr="006E1117">
              <w:rPr>
                <w:szCs w:val="28"/>
              </w:rPr>
              <w:t>127,0</w:t>
            </w:r>
          </w:p>
        </w:tc>
        <w:tc>
          <w:tcPr>
            <w:tcW w:w="1762" w:type="dxa"/>
            <w:vAlign w:val="center"/>
          </w:tcPr>
          <w:p w:rsidR="003C6885" w:rsidRPr="006E1117" w:rsidRDefault="003C6885" w:rsidP="00453D60">
            <w:pPr>
              <w:ind w:firstLine="0"/>
              <w:jc w:val="center"/>
              <w:rPr>
                <w:szCs w:val="28"/>
              </w:rPr>
            </w:pPr>
            <w:r w:rsidRPr="006E1117">
              <w:rPr>
                <w:szCs w:val="28"/>
              </w:rPr>
              <w:t>49,0</w:t>
            </w:r>
          </w:p>
        </w:tc>
      </w:tr>
      <w:tr w:rsidR="003C6885" w:rsidRPr="006E1117" w:rsidTr="00453D60">
        <w:tc>
          <w:tcPr>
            <w:tcW w:w="516" w:type="dxa"/>
          </w:tcPr>
          <w:p w:rsidR="003C6885" w:rsidRPr="006E1117" w:rsidRDefault="003C6885" w:rsidP="00453D60">
            <w:pPr>
              <w:pStyle w:val="aff0"/>
            </w:pPr>
            <w:r w:rsidRPr="006E1117">
              <w:t>6</w:t>
            </w:r>
          </w:p>
        </w:tc>
        <w:tc>
          <w:tcPr>
            <w:tcW w:w="2607" w:type="dxa"/>
            <w:vAlign w:val="center"/>
          </w:tcPr>
          <w:p w:rsidR="003C6885" w:rsidRDefault="003C6885" w:rsidP="00453D60">
            <w:pPr>
              <w:ind w:left="66" w:firstLine="0"/>
              <w:jc w:val="left"/>
              <w:rPr>
                <w:rFonts w:eastAsia="Times New Roman"/>
                <w:bCs/>
                <w:szCs w:val="28"/>
                <w:lang w:val="en-US" w:eastAsia="ru-RU"/>
              </w:rPr>
            </w:pPr>
            <w:r w:rsidRPr="006E1117">
              <w:rPr>
                <w:szCs w:val="28"/>
              </w:rPr>
              <w:t>«Агробионов»</w:t>
            </w:r>
            <w:r w:rsidRPr="006E1117">
              <w:rPr>
                <w:rFonts w:eastAsia="Times New Roman"/>
                <w:bCs/>
                <w:szCs w:val="28"/>
                <w:lang w:eastAsia="ru-RU"/>
              </w:rPr>
              <w:t xml:space="preserve"> </w:t>
            </w:r>
          </w:p>
          <w:p w:rsidR="003C6885" w:rsidRPr="006E1117" w:rsidRDefault="003C6885" w:rsidP="00453D60">
            <w:pPr>
              <w:ind w:left="66" w:firstLine="0"/>
              <w:jc w:val="left"/>
              <w:rPr>
                <w:szCs w:val="28"/>
              </w:rPr>
            </w:pPr>
            <w:r w:rsidRPr="006E1117">
              <w:rPr>
                <w:rFonts w:eastAsia="Times New Roman"/>
                <w:bCs/>
                <w:szCs w:val="28"/>
                <w:lang w:eastAsia="ru-RU"/>
              </w:rPr>
              <w:t>100 кг/га</w:t>
            </w:r>
          </w:p>
        </w:tc>
        <w:tc>
          <w:tcPr>
            <w:tcW w:w="1546" w:type="dxa"/>
            <w:vAlign w:val="center"/>
          </w:tcPr>
          <w:p w:rsidR="003C6885" w:rsidRPr="006E1117" w:rsidRDefault="003C6885" w:rsidP="00453D60">
            <w:pPr>
              <w:ind w:firstLine="0"/>
              <w:jc w:val="center"/>
              <w:rPr>
                <w:szCs w:val="28"/>
              </w:rPr>
            </w:pPr>
            <w:r w:rsidRPr="006E1117">
              <w:rPr>
                <w:szCs w:val="28"/>
              </w:rPr>
              <w:t>260</w:t>
            </w:r>
          </w:p>
        </w:tc>
        <w:tc>
          <w:tcPr>
            <w:tcW w:w="1584" w:type="dxa"/>
            <w:vAlign w:val="center"/>
          </w:tcPr>
          <w:p w:rsidR="003C6885" w:rsidRPr="006E1117" w:rsidRDefault="003C6885" w:rsidP="00453D60">
            <w:pPr>
              <w:ind w:firstLine="0"/>
              <w:jc w:val="center"/>
              <w:rPr>
                <w:szCs w:val="28"/>
              </w:rPr>
            </w:pPr>
            <w:r w:rsidRPr="006E1117">
              <w:rPr>
                <w:szCs w:val="28"/>
              </w:rPr>
              <w:t>57,8</w:t>
            </w:r>
          </w:p>
        </w:tc>
        <w:tc>
          <w:tcPr>
            <w:tcW w:w="1555" w:type="dxa"/>
            <w:vAlign w:val="center"/>
          </w:tcPr>
          <w:p w:rsidR="003C6885" w:rsidRPr="006E1117" w:rsidRDefault="003C6885" w:rsidP="00453D60">
            <w:pPr>
              <w:ind w:firstLine="0"/>
              <w:jc w:val="center"/>
              <w:rPr>
                <w:szCs w:val="28"/>
              </w:rPr>
            </w:pPr>
            <w:r w:rsidRPr="006E1117">
              <w:rPr>
                <w:szCs w:val="28"/>
              </w:rPr>
              <w:t>123,0</w:t>
            </w:r>
          </w:p>
        </w:tc>
        <w:tc>
          <w:tcPr>
            <w:tcW w:w="1762" w:type="dxa"/>
            <w:vAlign w:val="center"/>
          </w:tcPr>
          <w:p w:rsidR="003C6885" w:rsidRPr="006E1117" w:rsidRDefault="003C6885" w:rsidP="00453D60">
            <w:pPr>
              <w:ind w:firstLine="0"/>
              <w:jc w:val="center"/>
              <w:rPr>
                <w:szCs w:val="28"/>
              </w:rPr>
            </w:pPr>
            <w:r w:rsidRPr="006E1117">
              <w:rPr>
                <w:szCs w:val="28"/>
              </w:rPr>
              <w:t>47,3</w:t>
            </w:r>
          </w:p>
        </w:tc>
      </w:tr>
    </w:tbl>
    <w:p w:rsidR="003C6885" w:rsidRDefault="003C6885" w:rsidP="005376F5">
      <w:pPr>
        <w:pStyle w:val="aff0"/>
        <w:rPr>
          <w:lang w:val="en-US"/>
        </w:rPr>
      </w:pPr>
    </w:p>
    <w:p w:rsidR="00970CEE" w:rsidRPr="006E1117" w:rsidRDefault="00970CEE" w:rsidP="00970CEE">
      <w:pPr>
        <w:rPr>
          <w:szCs w:val="28"/>
        </w:rPr>
      </w:pPr>
      <w:bookmarkStart w:id="21" w:name="_Toc68824616"/>
      <w:r w:rsidRPr="006E1117">
        <w:rPr>
          <w:szCs w:val="28"/>
        </w:rPr>
        <w:t>В опыте №2 также получено подтверждение о положительном влиянии «Агроби</w:t>
      </w:r>
      <w:r w:rsidR="009473EA">
        <w:rPr>
          <w:szCs w:val="28"/>
        </w:rPr>
        <w:t>о</w:t>
      </w:r>
      <w:r w:rsidRPr="006E1117">
        <w:rPr>
          <w:szCs w:val="28"/>
        </w:rPr>
        <w:t xml:space="preserve">нов» в сочетании с фосфорными удобрениями на полевую всхожесть. </w:t>
      </w:r>
      <w:proofErr w:type="gramStart"/>
      <w:r w:rsidRPr="006E1117">
        <w:rPr>
          <w:szCs w:val="28"/>
        </w:rPr>
        <w:t>Так, если на контрольном неудобренном варианте полевая всхожесть семян была порядка 50%, то на варианте с расчетной дозой Р</w:t>
      </w:r>
      <w:r w:rsidRPr="006E1117">
        <w:rPr>
          <w:szCs w:val="28"/>
          <w:vertAlign w:val="subscript"/>
        </w:rPr>
        <w:t>64</w:t>
      </w:r>
      <w:r w:rsidR="009473EA">
        <w:rPr>
          <w:szCs w:val="28"/>
          <w:vertAlign w:val="subscript"/>
        </w:rPr>
        <w:t xml:space="preserve"> </w:t>
      </w:r>
      <w:r w:rsidRPr="006E1117">
        <w:rPr>
          <w:szCs w:val="28"/>
        </w:rPr>
        <w:t>она повысилась до 53,3% и на варианте «Агробионов» 100 кг+1/5 Р</w:t>
      </w:r>
      <w:r w:rsidR="009473EA">
        <w:rPr>
          <w:szCs w:val="28"/>
          <w:vertAlign w:val="subscript"/>
        </w:rPr>
        <w:t>13</w:t>
      </w:r>
      <w:r w:rsidR="009666C4">
        <w:rPr>
          <w:szCs w:val="28"/>
          <w:vertAlign w:val="subscript"/>
          <w:lang w:val="kk-KZ"/>
        </w:rPr>
        <w:t xml:space="preserve"> </w:t>
      </w:r>
      <w:r w:rsidRPr="006E1117">
        <w:rPr>
          <w:szCs w:val="28"/>
        </w:rPr>
        <w:t>– до 59,6%. Как указывает М.Н. Ягло (2012), повышение полевой всхожести семян - это неиспользованный резерв дальнейшего увеличения производства сельскохозяйственной продукции [</w:t>
      </w:r>
      <w:r w:rsidR="00314D38" w:rsidRPr="006E1117">
        <w:rPr>
          <w:szCs w:val="28"/>
        </w:rPr>
        <w:t>2</w:t>
      </w:r>
      <w:r w:rsidR="00F81038">
        <w:rPr>
          <w:szCs w:val="28"/>
        </w:rPr>
        <w:t>15</w:t>
      </w:r>
      <w:r w:rsidRPr="006E1117">
        <w:rPr>
          <w:szCs w:val="28"/>
        </w:rPr>
        <w:t>].</w:t>
      </w:r>
      <w:proofErr w:type="gramEnd"/>
      <w:r w:rsidRPr="006E1117">
        <w:rPr>
          <w:szCs w:val="28"/>
        </w:rPr>
        <w:t xml:space="preserve"> Это подтверждается результатами наших исследований. </w:t>
      </w:r>
    </w:p>
    <w:p w:rsidR="00970CEE" w:rsidRPr="006E1117" w:rsidRDefault="00970CEE" w:rsidP="00970CEE">
      <w:pPr>
        <w:rPr>
          <w:szCs w:val="28"/>
        </w:rPr>
      </w:pPr>
      <w:r w:rsidRPr="006E1117">
        <w:rPr>
          <w:szCs w:val="28"/>
        </w:rPr>
        <w:t xml:space="preserve">Полнота всходов – один из основных элементов, влияющих на формирование урожайности. Этот важный показатель определяется климатическими и погодными условиями, предпосевной обработкой почвы, агротехникой сева, качеством семян, подготовкой их к посеву и другими факторами. </w:t>
      </w:r>
    </w:p>
    <w:p w:rsidR="00970CEE" w:rsidRPr="006E1117" w:rsidRDefault="00970CEE" w:rsidP="00970CEE">
      <w:pPr>
        <w:rPr>
          <w:szCs w:val="28"/>
        </w:rPr>
      </w:pPr>
      <w:r w:rsidRPr="006E1117">
        <w:rPr>
          <w:szCs w:val="28"/>
        </w:rPr>
        <w:t>В среднем за 2018-2020 гг. в опыте №1 по изучению доз «Агробионов» полнота всходов льна на контроле составила 225,0 шт./м</w:t>
      </w:r>
      <w:proofErr w:type="gramStart"/>
      <w:r w:rsidRPr="006E1117">
        <w:rPr>
          <w:szCs w:val="28"/>
          <w:vertAlign w:val="superscript"/>
        </w:rPr>
        <w:t>2</w:t>
      </w:r>
      <w:proofErr w:type="gramEnd"/>
      <w:r w:rsidR="00633917">
        <w:rPr>
          <w:szCs w:val="28"/>
          <w:vertAlign w:val="superscript"/>
        </w:rPr>
        <w:t xml:space="preserve"> </w:t>
      </w:r>
      <w:r w:rsidRPr="006E1117">
        <w:rPr>
          <w:szCs w:val="28"/>
        </w:rPr>
        <w:t>при полевой всхожести 50,0%. Наиболее высокие показатели полноты всходов зафиксированы на варианте фон + «Агробионов» 300</w:t>
      </w:r>
      <w:r w:rsidR="009473EA">
        <w:rPr>
          <w:szCs w:val="28"/>
        </w:rPr>
        <w:t xml:space="preserve"> </w:t>
      </w:r>
      <w:r w:rsidRPr="006E1117">
        <w:rPr>
          <w:szCs w:val="28"/>
        </w:rPr>
        <w:t xml:space="preserve">кг/га </w:t>
      </w:r>
      <w:r w:rsidR="009666C4" w:rsidRPr="00417D1C">
        <w:rPr>
          <w:rFonts w:eastAsia="Times New Roman"/>
          <w:spacing w:val="2"/>
          <w:szCs w:val="28"/>
        </w:rPr>
        <w:t>–</w:t>
      </w:r>
      <w:r w:rsidRPr="006E1117">
        <w:rPr>
          <w:szCs w:val="28"/>
        </w:rPr>
        <w:t xml:space="preserve"> 270,0 шт./м</w:t>
      </w:r>
      <w:r w:rsidRPr="006E1117">
        <w:rPr>
          <w:szCs w:val="28"/>
          <w:vertAlign w:val="superscript"/>
        </w:rPr>
        <w:t>2</w:t>
      </w:r>
      <w:r w:rsidRPr="006E1117">
        <w:rPr>
          <w:szCs w:val="28"/>
        </w:rPr>
        <w:t>, что выше контроля на 45,0 шт./м</w:t>
      </w:r>
      <w:r w:rsidRPr="006E1117">
        <w:rPr>
          <w:szCs w:val="28"/>
          <w:vertAlign w:val="superscript"/>
        </w:rPr>
        <w:t>2</w:t>
      </w:r>
      <w:r w:rsidRPr="006E1117">
        <w:rPr>
          <w:szCs w:val="28"/>
        </w:rPr>
        <w:t xml:space="preserve"> при полевой всхожести 60%. </w:t>
      </w:r>
    </w:p>
    <w:p w:rsidR="00970CEE" w:rsidRPr="00BB6ED6" w:rsidRDefault="00970CEE" w:rsidP="00A9797D">
      <w:pPr>
        <w:rPr>
          <w:szCs w:val="28"/>
        </w:rPr>
      </w:pPr>
      <w:proofErr w:type="gramStart"/>
      <w:r w:rsidRPr="006E1117">
        <w:rPr>
          <w:szCs w:val="28"/>
        </w:rPr>
        <w:t xml:space="preserve">А.А. Старцев (2016) по результатам своих исследований делает вывод, что сохранность растений к уборке определяется не только полевой всхожестью и изреженностью посевов в течение вегетации, но и процессами их взаимодействия в агроценозе, отзывчивостью на применение минеральных удобрений и химических средств защиты </w:t>
      </w:r>
      <w:r w:rsidRPr="00BB6ED6">
        <w:rPr>
          <w:szCs w:val="28"/>
        </w:rPr>
        <w:t>растений и что этот показатель прямо пропорциональ</w:t>
      </w:r>
      <w:r w:rsidR="00314D38" w:rsidRPr="00BB6ED6">
        <w:rPr>
          <w:szCs w:val="28"/>
        </w:rPr>
        <w:t>но зависит от полноты всходов [2</w:t>
      </w:r>
      <w:r w:rsidR="009544AC">
        <w:rPr>
          <w:szCs w:val="28"/>
        </w:rPr>
        <w:t>1</w:t>
      </w:r>
      <w:r w:rsidR="004E74BD">
        <w:rPr>
          <w:szCs w:val="28"/>
        </w:rPr>
        <w:t>6</w:t>
      </w:r>
      <w:r w:rsidRPr="00BB6ED6">
        <w:rPr>
          <w:szCs w:val="28"/>
        </w:rPr>
        <w:t>].</w:t>
      </w:r>
      <w:proofErr w:type="gramEnd"/>
    </w:p>
    <w:p w:rsidR="00970CEE" w:rsidRPr="006E1117" w:rsidRDefault="00970CEE" w:rsidP="00970CEE">
      <w:pPr>
        <w:rPr>
          <w:szCs w:val="28"/>
        </w:rPr>
      </w:pPr>
      <w:r w:rsidRPr="00BB6ED6">
        <w:rPr>
          <w:szCs w:val="28"/>
        </w:rPr>
        <w:lastRenderedPageBreak/>
        <w:t>В своих исследованиях мы подтвердили данный вывод. Если сохранность растений на контрольном варианте составила 40,9%, то применение «Агробионов» способствовало повышению сохранности растений льна масличного до 50,0%. Наибольший процент выживаемости растений наблюдался на вариантах фон + «Агробионов» 100</w:t>
      </w:r>
      <w:r w:rsidR="009473EA">
        <w:rPr>
          <w:szCs w:val="28"/>
        </w:rPr>
        <w:t xml:space="preserve"> </w:t>
      </w:r>
      <w:r w:rsidRPr="00BB6ED6">
        <w:rPr>
          <w:szCs w:val="28"/>
        </w:rPr>
        <w:t>кг/га и фон + «Агробионов» 300</w:t>
      </w:r>
      <w:r w:rsidR="009473EA">
        <w:rPr>
          <w:szCs w:val="28"/>
        </w:rPr>
        <w:t xml:space="preserve"> </w:t>
      </w:r>
      <w:r w:rsidRPr="00BB6ED6">
        <w:rPr>
          <w:szCs w:val="28"/>
        </w:rPr>
        <w:t>кг/га</w:t>
      </w:r>
      <w:r w:rsidR="00A9797D" w:rsidRPr="00BB6ED6">
        <w:rPr>
          <w:szCs w:val="28"/>
        </w:rPr>
        <w:t xml:space="preserve"> [2</w:t>
      </w:r>
      <w:r w:rsidR="009544AC">
        <w:rPr>
          <w:szCs w:val="28"/>
        </w:rPr>
        <w:t>1</w:t>
      </w:r>
      <w:r w:rsidR="004E74BD">
        <w:rPr>
          <w:szCs w:val="28"/>
        </w:rPr>
        <w:t>7</w:t>
      </w:r>
      <w:r w:rsidR="00A9797D" w:rsidRPr="00BB6ED6">
        <w:rPr>
          <w:szCs w:val="28"/>
        </w:rPr>
        <w:t>]</w:t>
      </w:r>
      <w:r w:rsidRPr="00BB6ED6">
        <w:rPr>
          <w:szCs w:val="28"/>
        </w:rPr>
        <w:t>.</w:t>
      </w:r>
    </w:p>
    <w:p w:rsidR="00970CEE" w:rsidRPr="006E1117" w:rsidRDefault="00970CEE" w:rsidP="00970CEE">
      <w:pPr>
        <w:rPr>
          <w:szCs w:val="28"/>
        </w:rPr>
      </w:pPr>
      <w:r w:rsidRPr="006E1117">
        <w:rPr>
          <w:szCs w:val="28"/>
        </w:rPr>
        <w:t xml:space="preserve">В опыте по изучению действия фосфорных удобрений на фоне «Агробионов» самое большое количество взошедших растений отмечено при внесении половины расчетной дозы </w:t>
      </w:r>
      <w:r w:rsidRPr="006E1117">
        <w:rPr>
          <w:rFonts w:eastAsia="Times New Roman"/>
          <w:bCs/>
          <w:szCs w:val="28"/>
          <w:lang w:eastAsia="ru-RU"/>
        </w:rPr>
        <w:t>Р</w:t>
      </w:r>
      <w:r w:rsidRPr="006E1117">
        <w:rPr>
          <w:rFonts w:eastAsia="Times New Roman"/>
          <w:bCs/>
          <w:szCs w:val="28"/>
          <w:vertAlign w:val="subscript"/>
          <w:lang w:eastAsia="ru-RU"/>
        </w:rPr>
        <w:t>32</w:t>
      </w:r>
      <w:r w:rsidR="00633917">
        <w:rPr>
          <w:rFonts w:eastAsia="Times New Roman"/>
          <w:bCs/>
          <w:szCs w:val="28"/>
          <w:vertAlign w:val="subscript"/>
          <w:lang w:eastAsia="ru-RU"/>
        </w:rPr>
        <w:t xml:space="preserve"> </w:t>
      </w:r>
      <w:r w:rsidRPr="006E1117">
        <w:rPr>
          <w:rFonts w:eastAsia="Times New Roman"/>
          <w:bCs/>
          <w:szCs w:val="28"/>
          <w:lang w:eastAsia="ru-RU"/>
        </w:rPr>
        <w:t>и пятой части расчетной дозы Р</w:t>
      </w:r>
      <w:r w:rsidRPr="006E1117">
        <w:rPr>
          <w:rFonts w:eastAsia="Times New Roman"/>
          <w:bCs/>
          <w:szCs w:val="28"/>
          <w:vertAlign w:val="subscript"/>
          <w:lang w:eastAsia="ru-RU"/>
        </w:rPr>
        <w:t>13</w:t>
      </w:r>
      <w:r w:rsidRPr="006E1117">
        <w:rPr>
          <w:szCs w:val="28"/>
        </w:rPr>
        <w:t xml:space="preserve"> минеральных удобрений</w:t>
      </w:r>
      <w:r w:rsidR="009473EA">
        <w:rPr>
          <w:szCs w:val="28"/>
        </w:rPr>
        <w:t xml:space="preserve"> </w:t>
      </w:r>
      <w:r w:rsidRPr="006E1117">
        <w:rPr>
          <w:szCs w:val="28"/>
        </w:rPr>
        <w:t>268,0 шт./м</w:t>
      </w:r>
      <w:proofErr w:type="gramStart"/>
      <w:r w:rsidRPr="006E1117">
        <w:rPr>
          <w:szCs w:val="28"/>
          <w:vertAlign w:val="superscript"/>
        </w:rPr>
        <w:t>2</w:t>
      </w:r>
      <w:proofErr w:type="gramEnd"/>
      <w:r w:rsidRPr="006E1117">
        <w:rPr>
          <w:szCs w:val="28"/>
        </w:rPr>
        <w:t>, что превышает контроль на 41,0 шт./м</w:t>
      </w:r>
      <w:r w:rsidRPr="006E1117">
        <w:rPr>
          <w:szCs w:val="28"/>
          <w:vertAlign w:val="superscript"/>
        </w:rPr>
        <w:t>2</w:t>
      </w:r>
      <w:r w:rsidRPr="006E1117">
        <w:rPr>
          <w:szCs w:val="28"/>
        </w:rPr>
        <w:t xml:space="preserve"> растений. Полевая всхожесть также была высокой на данных вариантах 59,6%. За период вегетации число растений на 1</w:t>
      </w:r>
      <w:r w:rsidR="009473EA">
        <w:rPr>
          <w:szCs w:val="28"/>
        </w:rPr>
        <w:t xml:space="preserve"> </w:t>
      </w:r>
      <w:r w:rsidRPr="006E1117">
        <w:rPr>
          <w:szCs w:val="28"/>
        </w:rPr>
        <w:t>м</w:t>
      </w:r>
      <w:proofErr w:type="gramStart"/>
      <w:r w:rsidRPr="006E1117">
        <w:rPr>
          <w:szCs w:val="28"/>
          <w:vertAlign w:val="superscript"/>
        </w:rPr>
        <w:t>2</w:t>
      </w:r>
      <w:proofErr w:type="gramEnd"/>
      <w:r w:rsidRPr="006E1117">
        <w:rPr>
          <w:szCs w:val="28"/>
        </w:rPr>
        <w:t xml:space="preserve"> от всходов к уборке снижалось, и доля сохранившихся растений льна масличного составила на этих вариантах 43,3 и 51,1% и 40,5% на контроле. Наибольший процент выживаемости растений отмечен на варианте</w:t>
      </w:r>
      <w:r w:rsidR="00231F02" w:rsidRPr="006E1117">
        <w:rPr>
          <w:szCs w:val="28"/>
        </w:rPr>
        <w:t xml:space="preserve"> «</w:t>
      </w:r>
      <w:r w:rsidRPr="006E1117">
        <w:rPr>
          <w:szCs w:val="28"/>
        </w:rPr>
        <w:t>Агробионов»</w:t>
      </w:r>
      <w:r w:rsidRPr="006E1117">
        <w:rPr>
          <w:rFonts w:eastAsia="Times New Roman"/>
          <w:bCs/>
          <w:szCs w:val="28"/>
          <w:lang w:eastAsia="ru-RU"/>
        </w:rPr>
        <w:t xml:space="preserve"> 100 кг/га + 1/2Р</w:t>
      </w:r>
      <w:r w:rsidRPr="006E1117">
        <w:rPr>
          <w:rFonts w:eastAsia="Times New Roman"/>
          <w:bCs/>
          <w:szCs w:val="28"/>
          <w:vertAlign w:val="subscript"/>
          <w:lang w:eastAsia="ru-RU"/>
        </w:rPr>
        <w:t>32</w:t>
      </w:r>
      <w:r w:rsidRPr="006E1117">
        <w:rPr>
          <w:szCs w:val="28"/>
        </w:rPr>
        <w:t xml:space="preserve"> (51,1%).</w:t>
      </w:r>
    </w:p>
    <w:p w:rsidR="00970CEE" w:rsidRPr="006E1117" w:rsidRDefault="00970CEE" w:rsidP="00970CEE">
      <w:pPr>
        <w:rPr>
          <w:szCs w:val="28"/>
        </w:rPr>
      </w:pPr>
      <w:r w:rsidRPr="006E1117">
        <w:rPr>
          <w:szCs w:val="28"/>
        </w:rPr>
        <w:t xml:space="preserve">В среднем за 3 года исследований на всех удобренных вариантах в двух опытах наблюдалось положительное влияние внесения «Агробионов» и фосфорных удобрений на </w:t>
      </w:r>
      <w:r w:rsidR="00231F02" w:rsidRPr="006E1117">
        <w:rPr>
          <w:szCs w:val="28"/>
        </w:rPr>
        <w:t xml:space="preserve">полевую всхожесть, </w:t>
      </w:r>
      <w:r w:rsidRPr="006E1117">
        <w:rPr>
          <w:szCs w:val="28"/>
        </w:rPr>
        <w:t>полноту всходов</w:t>
      </w:r>
      <w:r w:rsidR="009473EA">
        <w:rPr>
          <w:szCs w:val="28"/>
        </w:rPr>
        <w:t xml:space="preserve"> </w:t>
      </w:r>
      <w:r w:rsidRPr="006E1117">
        <w:rPr>
          <w:szCs w:val="28"/>
        </w:rPr>
        <w:t>и сохранность растений льна масличного</w:t>
      </w:r>
      <w:r w:rsidR="00231F02" w:rsidRPr="006E1117">
        <w:rPr>
          <w:szCs w:val="28"/>
        </w:rPr>
        <w:t xml:space="preserve"> к уборке</w:t>
      </w:r>
      <w:r w:rsidRPr="006E1117">
        <w:rPr>
          <w:szCs w:val="28"/>
        </w:rPr>
        <w:t>.</w:t>
      </w:r>
    </w:p>
    <w:p w:rsidR="00231F02" w:rsidRPr="006E1117" w:rsidRDefault="00231F02" w:rsidP="00615C0C">
      <w:pPr>
        <w:rPr>
          <w:b/>
        </w:rPr>
      </w:pPr>
    </w:p>
    <w:p w:rsidR="007D4FC1" w:rsidRPr="009473EA" w:rsidRDefault="00F61B5A" w:rsidP="00615C0C">
      <w:pPr>
        <w:rPr>
          <w:i/>
        </w:rPr>
      </w:pPr>
      <w:r w:rsidRPr="009473EA">
        <w:rPr>
          <w:i/>
        </w:rPr>
        <w:t>3.2</w:t>
      </w:r>
      <w:r w:rsidR="007D4FC1" w:rsidRPr="009473EA">
        <w:rPr>
          <w:i/>
        </w:rPr>
        <w:t xml:space="preserve">.3.2 </w:t>
      </w:r>
      <w:r w:rsidR="008448FA" w:rsidRPr="009473EA">
        <w:rPr>
          <w:i/>
        </w:rPr>
        <w:t xml:space="preserve">Элементы </w:t>
      </w:r>
      <w:r w:rsidR="00FF7217" w:rsidRPr="009473EA">
        <w:rPr>
          <w:i/>
        </w:rPr>
        <w:t xml:space="preserve">продуктивности </w:t>
      </w:r>
      <w:r w:rsidR="008448FA" w:rsidRPr="009473EA">
        <w:rPr>
          <w:i/>
        </w:rPr>
        <w:t>льна масличного</w:t>
      </w:r>
      <w:bookmarkEnd w:id="21"/>
      <w:r w:rsidR="00FF7217" w:rsidRPr="009473EA">
        <w:rPr>
          <w:i/>
        </w:rPr>
        <w:t xml:space="preserve"> </w:t>
      </w:r>
    </w:p>
    <w:p w:rsidR="003452DE" w:rsidRPr="006E1117" w:rsidRDefault="008448FA" w:rsidP="003452DE">
      <w:pPr>
        <w:rPr>
          <w:szCs w:val="28"/>
        </w:rPr>
      </w:pPr>
      <w:r w:rsidRPr="006E1117">
        <w:t xml:space="preserve">Урожайность льна масличного зависит от густоты стеблестоя. Из показателей структуры урожая наибольшее значение имеет количество коробочек на единице площади. Образование коробочек отрицательно коррелирует с числом растений на единице площади. Высокая продуктивность определяется сочетанием максимального количества коробочек на растении и среднего количества семян в коробочке, массы 1000 семян и </w:t>
      </w:r>
      <w:r w:rsidR="003452DE" w:rsidRPr="006E1117">
        <w:t xml:space="preserve">количества стеблей на растении </w:t>
      </w:r>
      <w:r w:rsidR="003452DE" w:rsidRPr="006E1117">
        <w:rPr>
          <w:szCs w:val="28"/>
        </w:rPr>
        <w:t>[2</w:t>
      </w:r>
      <w:r w:rsidR="00DB019E">
        <w:rPr>
          <w:szCs w:val="28"/>
        </w:rPr>
        <w:t>18</w:t>
      </w:r>
      <w:r w:rsidR="003452DE" w:rsidRPr="006E1117">
        <w:rPr>
          <w:szCs w:val="28"/>
        </w:rPr>
        <w:t>].</w:t>
      </w:r>
    </w:p>
    <w:p w:rsidR="008448FA" w:rsidRPr="006E1117" w:rsidRDefault="00875F7C" w:rsidP="00615C0C">
      <w:r w:rsidRPr="006E1117">
        <w:t xml:space="preserve">Сравнивая  значения параметров элементов продуктивности </w:t>
      </w:r>
      <w:r w:rsidR="008448FA" w:rsidRPr="006E1117">
        <w:t xml:space="preserve">за три года исследований, следует отметить, что внесение </w:t>
      </w:r>
      <w:r w:rsidR="00231F02" w:rsidRPr="006E1117">
        <w:t xml:space="preserve">различных доз </w:t>
      </w:r>
      <w:r w:rsidR="00FD6E34" w:rsidRPr="006E1117">
        <w:t>«Агробионов»</w:t>
      </w:r>
      <w:r w:rsidR="008448FA" w:rsidRPr="006E1117">
        <w:t xml:space="preserve"> в почву способствует повышению показателей биологической структуры урожая: число </w:t>
      </w:r>
      <w:r w:rsidRPr="006E1117">
        <w:t xml:space="preserve">сохранившихся перед уборкой </w:t>
      </w:r>
      <w:r w:rsidR="008448FA" w:rsidRPr="006E1117">
        <w:t xml:space="preserve">растений </w:t>
      </w:r>
      <w:r w:rsidRPr="006E1117">
        <w:t>увеличилось</w:t>
      </w:r>
      <w:r w:rsidR="00A9797D" w:rsidRPr="00A9797D">
        <w:t xml:space="preserve"> </w:t>
      </w:r>
      <w:r w:rsidR="00231F02" w:rsidRPr="006E1117">
        <w:t xml:space="preserve">с 92 шт. на контроле до </w:t>
      </w:r>
      <w:r w:rsidR="008448FA" w:rsidRPr="006E1117">
        <w:t>99</w:t>
      </w:r>
      <w:r w:rsidR="00231F02" w:rsidRPr="006E1117">
        <w:t>-135 шт</w:t>
      </w:r>
      <w:r w:rsidRPr="006E1117">
        <w:t>.</w:t>
      </w:r>
      <w:r w:rsidR="00231F02" w:rsidRPr="006E1117">
        <w:t xml:space="preserve"> на удобренных вариантах. Высота растений повышается с 45,4 см на контроле до </w:t>
      </w:r>
      <w:r w:rsidR="008448FA" w:rsidRPr="006E1117">
        <w:t>49,3</w:t>
      </w:r>
      <w:r w:rsidR="009473EA">
        <w:t>-</w:t>
      </w:r>
      <w:r w:rsidR="008448FA" w:rsidRPr="006E1117">
        <w:t>53,3</w:t>
      </w:r>
      <w:r w:rsidR="00231F02" w:rsidRPr="006E1117">
        <w:t xml:space="preserve"> см при применении удобрений. Также увеличивается число коробочек </w:t>
      </w:r>
      <w:r w:rsidR="008448FA" w:rsidRPr="006E1117">
        <w:t xml:space="preserve">с одного растения </w:t>
      </w:r>
      <w:r w:rsidR="00231F02" w:rsidRPr="006E1117">
        <w:t>с</w:t>
      </w:r>
      <w:r w:rsidR="009473EA">
        <w:t xml:space="preserve"> </w:t>
      </w:r>
      <w:r w:rsidR="00231F02" w:rsidRPr="006E1117">
        <w:t xml:space="preserve">10,1 до </w:t>
      </w:r>
      <w:r w:rsidR="008448FA" w:rsidRPr="006E1117">
        <w:t>11,2</w:t>
      </w:r>
      <w:r w:rsidR="00231F02" w:rsidRPr="006E1117">
        <w:t>-</w:t>
      </w:r>
      <w:r w:rsidR="008448FA" w:rsidRPr="006E1117">
        <w:t>14,4</w:t>
      </w:r>
      <w:r w:rsidR="00231F02" w:rsidRPr="006E1117">
        <w:t xml:space="preserve"> шт</w:t>
      </w:r>
      <w:r w:rsidRPr="006E1117">
        <w:t>.</w:t>
      </w:r>
      <w:r w:rsidR="00231F02" w:rsidRPr="006E1117">
        <w:t xml:space="preserve">, </w:t>
      </w:r>
      <w:r w:rsidR="008448FA" w:rsidRPr="006E1117">
        <w:t>число семян с одной коробочки</w:t>
      </w:r>
      <w:r w:rsidR="00231F02" w:rsidRPr="006E1117">
        <w:t xml:space="preserve"> от 5,1 до </w:t>
      </w:r>
      <w:r w:rsidR="008448FA" w:rsidRPr="006E1117">
        <w:t>5,7</w:t>
      </w:r>
      <w:r w:rsidR="00231F02" w:rsidRPr="006E1117">
        <w:t>-</w:t>
      </w:r>
      <w:r w:rsidR="008448FA" w:rsidRPr="006E1117">
        <w:t>6,5 шт</w:t>
      </w:r>
      <w:r w:rsidR="00231F02" w:rsidRPr="006E1117">
        <w:t xml:space="preserve">., </w:t>
      </w:r>
      <w:r w:rsidR="008448FA" w:rsidRPr="006E1117">
        <w:t xml:space="preserve">число семян с одного растения </w:t>
      </w:r>
      <w:r w:rsidR="00231F02" w:rsidRPr="006E1117">
        <w:t xml:space="preserve">с 51,7 </w:t>
      </w:r>
      <w:proofErr w:type="gramStart"/>
      <w:r w:rsidR="00231F02" w:rsidRPr="006E1117">
        <w:t>до</w:t>
      </w:r>
      <w:proofErr w:type="gramEnd"/>
      <w:r w:rsidR="009473EA">
        <w:t xml:space="preserve"> </w:t>
      </w:r>
      <w:r w:rsidR="008448FA" w:rsidRPr="006E1117">
        <w:t>61,1</w:t>
      </w:r>
      <w:r w:rsidR="009473EA">
        <w:t>-</w:t>
      </w:r>
      <w:r w:rsidR="008448FA" w:rsidRPr="006E1117">
        <w:t>73,1 шт</w:t>
      </w:r>
      <w:r w:rsidR="00231F02" w:rsidRPr="006E1117">
        <w:t xml:space="preserve">. и </w:t>
      </w:r>
      <w:proofErr w:type="gramStart"/>
      <w:r w:rsidR="00231F02" w:rsidRPr="006E1117">
        <w:t>масса</w:t>
      </w:r>
      <w:proofErr w:type="gramEnd"/>
      <w:r w:rsidR="009473EA">
        <w:t xml:space="preserve"> </w:t>
      </w:r>
      <w:r w:rsidR="008448FA" w:rsidRPr="006E1117">
        <w:t xml:space="preserve">1000 семян </w:t>
      </w:r>
      <w:r w:rsidR="00231F02" w:rsidRPr="006E1117">
        <w:t xml:space="preserve">с 6,1 г до </w:t>
      </w:r>
      <w:r w:rsidR="008448FA" w:rsidRPr="006E1117">
        <w:t>6,4</w:t>
      </w:r>
      <w:r w:rsidR="00231F02" w:rsidRPr="006E1117">
        <w:t>-</w:t>
      </w:r>
      <w:r w:rsidR="008448FA" w:rsidRPr="006E1117">
        <w:t>9,1 г</w:t>
      </w:r>
      <w:r w:rsidR="00231F02" w:rsidRPr="006E1117">
        <w:t xml:space="preserve"> соответственно</w:t>
      </w:r>
      <w:r w:rsidR="008448FA" w:rsidRPr="006E1117">
        <w:t xml:space="preserve"> (таблица </w:t>
      </w:r>
      <w:r w:rsidR="009473EA">
        <w:t>2</w:t>
      </w:r>
      <w:r w:rsidR="008448FA" w:rsidRPr="006E1117">
        <w:t>1).</w:t>
      </w:r>
    </w:p>
    <w:p w:rsidR="008448FA" w:rsidRDefault="008448FA" w:rsidP="008448FA">
      <w:pPr>
        <w:ind w:firstLine="708"/>
        <w:rPr>
          <w:b/>
          <w:szCs w:val="28"/>
        </w:rPr>
      </w:pPr>
    </w:p>
    <w:p w:rsidR="009473EA" w:rsidRDefault="009473EA" w:rsidP="008448FA">
      <w:pPr>
        <w:ind w:firstLine="708"/>
        <w:rPr>
          <w:b/>
          <w:szCs w:val="28"/>
        </w:rPr>
      </w:pPr>
    </w:p>
    <w:p w:rsidR="009473EA" w:rsidRDefault="009473EA" w:rsidP="008448FA">
      <w:pPr>
        <w:ind w:firstLine="708"/>
        <w:rPr>
          <w:b/>
          <w:szCs w:val="28"/>
        </w:rPr>
      </w:pPr>
    </w:p>
    <w:p w:rsidR="009473EA" w:rsidRDefault="009473EA" w:rsidP="008448FA">
      <w:pPr>
        <w:ind w:firstLine="708"/>
        <w:rPr>
          <w:b/>
          <w:szCs w:val="28"/>
        </w:rPr>
      </w:pPr>
    </w:p>
    <w:p w:rsidR="009473EA" w:rsidRPr="006E1117" w:rsidRDefault="009473EA" w:rsidP="008448FA">
      <w:pPr>
        <w:ind w:firstLine="708"/>
        <w:rPr>
          <w:b/>
          <w:szCs w:val="28"/>
        </w:rPr>
      </w:pPr>
    </w:p>
    <w:p w:rsidR="008448FA" w:rsidRDefault="009473EA" w:rsidP="001E2374">
      <w:pPr>
        <w:pStyle w:val="aff0"/>
      </w:pPr>
      <w:r>
        <w:lastRenderedPageBreak/>
        <w:t>Таблица 21</w:t>
      </w:r>
      <w:r w:rsidR="008448FA" w:rsidRPr="006E1117">
        <w:t xml:space="preserve"> </w:t>
      </w:r>
      <w:r w:rsidR="009666C4" w:rsidRPr="00417D1C">
        <w:rPr>
          <w:rFonts w:eastAsia="Times New Roman"/>
          <w:spacing w:val="2"/>
        </w:rPr>
        <w:t>–</w:t>
      </w:r>
      <w:r>
        <w:t xml:space="preserve"> </w:t>
      </w:r>
      <w:r w:rsidR="008448FA" w:rsidRPr="006E1117">
        <w:t xml:space="preserve">Влияние доз внесения </w:t>
      </w:r>
      <w:r>
        <w:t xml:space="preserve">удобрения </w:t>
      </w:r>
      <w:r w:rsidR="00FD6E34" w:rsidRPr="006E1117">
        <w:t>«Агробионов»</w:t>
      </w:r>
      <w:r w:rsidR="008448FA" w:rsidRPr="006E1117">
        <w:t xml:space="preserve"> на </w:t>
      </w:r>
      <w:r w:rsidR="00875F7C" w:rsidRPr="006E1117">
        <w:t xml:space="preserve">элементы продуктивности </w:t>
      </w:r>
      <w:r w:rsidR="008448FA" w:rsidRPr="006E1117">
        <w:t>льна масличного, среднее за 2018-2020 гг.</w:t>
      </w:r>
    </w:p>
    <w:p w:rsidR="00CA1941" w:rsidRPr="00CA1941" w:rsidRDefault="00CA1941" w:rsidP="001E2374">
      <w:pPr>
        <w:pStyle w:val="aff0"/>
        <w:rPr>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1603"/>
        <w:gridCol w:w="1134"/>
        <w:gridCol w:w="1134"/>
        <w:gridCol w:w="1417"/>
        <w:gridCol w:w="1418"/>
        <w:gridCol w:w="1452"/>
        <w:gridCol w:w="1099"/>
      </w:tblGrid>
      <w:tr w:rsidR="00EE666C" w:rsidRPr="006E1117" w:rsidTr="00A60AB1">
        <w:tc>
          <w:tcPr>
            <w:tcW w:w="490" w:type="dxa"/>
          </w:tcPr>
          <w:p w:rsidR="00231F02" w:rsidRPr="006E1117" w:rsidRDefault="00231F02" w:rsidP="00A60AB1">
            <w:pPr>
              <w:ind w:firstLine="0"/>
              <w:rPr>
                <w:szCs w:val="28"/>
              </w:rPr>
            </w:pPr>
            <w:r w:rsidRPr="006E1117">
              <w:rPr>
                <w:szCs w:val="28"/>
              </w:rPr>
              <w:t>№ пп</w:t>
            </w:r>
          </w:p>
        </w:tc>
        <w:tc>
          <w:tcPr>
            <w:tcW w:w="1603" w:type="dxa"/>
            <w:vAlign w:val="center"/>
          </w:tcPr>
          <w:p w:rsidR="00231F02" w:rsidRPr="006E1117" w:rsidRDefault="00231F02" w:rsidP="00A60AB1">
            <w:pPr>
              <w:ind w:firstLine="0"/>
              <w:jc w:val="center"/>
              <w:rPr>
                <w:szCs w:val="28"/>
              </w:rPr>
            </w:pPr>
            <w:r w:rsidRPr="006E1117">
              <w:rPr>
                <w:szCs w:val="28"/>
              </w:rPr>
              <w:t>Вариант</w:t>
            </w:r>
          </w:p>
        </w:tc>
        <w:tc>
          <w:tcPr>
            <w:tcW w:w="1134" w:type="dxa"/>
            <w:vAlign w:val="center"/>
          </w:tcPr>
          <w:p w:rsidR="002B4E8D" w:rsidRDefault="00231F02" w:rsidP="00A60AB1">
            <w:pPr>
              <w:ind w:firstLine="0"/>
              <w:jc w:val="center"/>
              <w:rPr>
                <w:szCs w:val="28"/>
              </w:rPr>
            </w:pPr>
            <w:r w:rsidRPr="006E1117">
              <w:rPr>
                <w:szCs w:val="28"/>
              </w:rPr>
              <w:t>Число расте</w:t>
            </w:r>
          </w:p>
          <w:p w:rsidR="00231F02" w:rsidRPr="006E1117" w:rsidRDefault="00231F02" w:rsidP="00A60AB1">
            <w:pPr>
              <w:ind w:firstLine="0"/>
              <w:jc w:val="center"/>
              <w:rPr>
                <w:szCs w:val="28"/>
              </w:rPr>
            </w:pPr>
            <w:r w:rsidRPr="006E1117">
              <w:rPr>
                <w:szCs w:val="28"/>
              </w:rPr>
              <w:t xml:space="preserve">ний, </w:t>
            </w:r>
            <w:proofErr w:type="gramStart"/>
            <w:r w:rsidRPr="006E1117">
              <w:rPr>
                <w:szCs w:val="28"/>
              </w:rPr>
              <w:t>шт</w:t>
            </w:r>
            <w:proofErr w:type="gramEnd"/>
            <w:r w:rsidRPr="006E1117">
              <w:rPr>
                <w:szCs w:val="28"/>
              </w:rPr>
              <w:t>/м</w:t>
            </w:r>
            <w:r w:rsidRPr="006E1117">
              <w:rPr>
                <w:szCs w:val="28"/>
                <w:vertAlign w:val="superscript"/>
              </w:rPr>
              <w:t>2</w:t>
            </w:r>
          </w:p>
        </w:tc>
        <w:tc>
          <w:tcPr>
            <w:tcW w:w="1134" w:type="dxa"/>
            <w:vAlign w:val="center"/>
          </w:tcPr>
          <w:p w:rsidR="002B4E8D" w:rsidRDefault="00231F02" w:rsidP="00A60AB1">
            <w:pPr>
              <w:ind w:firstLine="0"/>
              <w:jc w:val="center"/>
              <w:rPr>
                <w:szCs w:val="28"/>
              </w:rPr>
            </w:pPr>
            <w:r w:rsidRPr="006E1117">
              <w:rPr>
                <w:szCs w:val="28"/>
              </w:rPr>
              <w:t>Высота расте</w:t>
            </w:r>
          </w:p>
          <w:p w:rsidR="00231F02" w:rsidRPr="006E1117" w:rsidRDefault="00231F02" w:rsidP="00A60AB1">
            <w:pPr>
              <w:ind w:firstLine="0"/>
              <w:jc w:val="center"/>
              <w:rPr>
                <w:szCs w:val="28"/>
              </w:rPr>
            </w:pPr>
            <w:r w:rsidRPr="006E1117">
              <w:rPr>
                <w:szCs w:val="28"/>
              </w:rPr>
              <w:t>ний, см</w:t>
            </w:r>
          </w:p>
        </w:tc>
        <w:tc>
          <w:tcPr>
            <w:tcW w:w="1417" w:type="dxa"/>
            <w:vAlign w:val="center"/>
          </w:tcPr>
          <w:p w:rsidR="002B4E8D" w:rsidRDefault="00231F02" w:rsidP="00A60AB1">
            <w:pPr>
              <w:ind w:firstLine="0"/>
              <w:jc w:val="center"/>
              <w:rPr>
                <w:szCs w:val="28"/>
              </w:rPr>
            </w:pPr>
            <w:r w:rsidRPr="006E1117">
              <w:rPr>
                <w:szCs w:val="28"/>
              </w:rPr>
              <w:t>Число коробо</w:t>
            </w:r>
          </w:p>
          <w:p w:rsidR="00231F02" w:rsidRPr="006E1117" w:rsidRDefault="00231F02" w:rsidP="00A60AB1">
            <w:pPr>
              <w:ind w:firstLine="0"/>
              <w:jc w:val="center"/>
              <w:rPr>
                <w:szCs w:val="28"/>
              </w:rPr>
            </w:pPr>
            <w:r w:rsidRPr="006E1117">
              <w:rPr>
                <w:szCs w:val="28"/>
              </w:rPr>
              <w:t>чек с 1 растения, шт.</w:t>
            </w:r>
          </w:p>
        </w:tc>
        <w:tc>
          <w:tcPr>
            <w:tcW w:w="1418" w:type="dxa"/>
            <w:vAlign w:val="center"/>
          </w:tcPr>
          <w:p w:rsidR="002B4E8D" w:rsidRDefault="00231F02" w:rsidP="00A60AB1">
            <w:pPr>
              <w:ind w:firstLine="0"/>
              <w:jc w:val="center"/>
              <w:rPr>
                <w:szCs w:val="28"/>
              </w:rPr>
            </w:pPr>
            <w:r w:rsidRPr="006E1117">
              <w:rPr>
                <w:szCs w:val="28"/>
              </w:rPr>
              <w:t>Число семян с 1 коробо</w:t>
            </w:r>
          </w:p>
          <w:p w:rsidR="00231F02" w:rsidRPr="006E1117" w:rsidRDefault="00231F02" w:rsidP="00A60AB1">
            <w:pPr>
              <w:ind w:firstLine="0"/>
              <w:jc w:val="center"/>
              <w:rPr>
                <w:szCs w:val="28"/>
              </w:rPr>
            </w:pPr>
            <w:r w:rsidRPr="006E1117">
              <w:rPr>
                <w:szCs w:val="28"/>
              </w:rPr>
              <w:t>чки, шт.</w:t>
            </w:r>
          </w:p>
        </w:tc>
        <w:tc>
          <w:tcPr>
            <w:tcW w:w="1452" w:type="dxa"/>
            <w:vAlign w:val="center"/>
          </w:tcPr>
          <w:p w:rsidR="00231F02" w:rsidRPr="006E1117" w:rsidRDefault="00231F02" w:rsidP="00A60AB1">
            <w:pPr>
              <w:ind w:firstLine="0"/>
              <w:jc w:val="center"/>
              <w:rPr>
                <w:szCs w:val="28"/>
              </w:rPr>
            </w:pPr>
            <w:r w:rsidRPr="006E1117">
              <w:rPr>
                <w:szCs w:val="28"/>
              </w:rPr>
              <w:t>Число семян с 1</w:t>
            </w:r>
            <w:r w:rsidR="002B4E8D">
              <w:rPr>
                <w:szCs w:val="28"/>
              </w:rPr>
              <w:t xml:space="preserve"> </w:t>
            </w:r>
            <w:r w:rsidRPr="006E1117">
              <w:rPr>
                <w:szCs w:val="28"/>
              </w:rPr>
              <w:t>растения,</w:t>
            </w:r>
            <w:r w:rsidR="002B4E8D">
              <w:rPr>
                <w:szCs w:val="28"/>
              </w:rPr>
              <w:t xml:space="preserve"> </w:t>
            </w:r>
            <w:r w:rsidRPr="006E1117">
              <w:rPr>
                <w:szCs w:val="28"/>
              </w:rPr>
              <w:t>шт.</w:t>
            </w:r>
          </w:p>
        </w:tc>
        <w:tc>
          <w:tcPr>
            <w:tcW w:w="1099" w:type="dxa"/>
            <w:vAlign w:val="center"/>
          </w:tcPr>
          <w:p w:rsidR="00231F02" w:rsidRPr="006E1117" w:rsidRDefault="00231F02" w:rsidP="00A60AB1">
            <w:pPr>
              <w:ind w:firstLine="0"/>
              <w:jc w:val="center"/>
              <w:rPr>
                <w:szCs w:val="28"/>
              </w:rPr>
            </w:pPr>
            <w:r w:rsidRPr="006E1117">
              <w:rPr>
                <w:szCs w:val="28"/>
              </w:rPr>
              <w:t>Масса 1000</w:t>
            </w:r>
          </w:p>
          <w:p w:rsidR="00231F02" w:rsidRPr="006E1117" w:rsidRDefault="00231F02" w:rsidP="00A60AB1">
            <w:pPr>
              <w:ind w:firstLine="0"/>
              <w:jc w:val="center"/>
              <w:rPr>
                <w:szCs w:val="28"/>
              </w:rPr>
            </w:pPr>
            <w:r w:rsidRPr="006E1117">
              <w:rPr>
                <w:szCs w:val="28"/>
              </w:rPr>
              <w:t>семян, гр</w:t>
            </w:r>
          </w:p>
        </w:tc>
      </w:tr>
      <w:tr w:rsidR="00EE666C" w:rsidRPr="006E1117" w:rsidTr="00A60AB1">
        <w:tc>
          <w:tcPr>
            <w:tcW w:w="490" w:type="dxa"/>
          </w:tcPr>
          <w:p w:rsidR="00231F02" w:rsidRPr="006E1117" w:rsidRDefault="00231F02" w:rsidP="00A60AB1">
            <w:pPr>
              <w:ind w:firstLine="0"/>
              <w:rPr>
                <w:szCs w:val="28"/>
              </w:rPr>
            </w:pPr>
            <w:r w:rsidRPr="006E1117">
              <w:rPr>
                <w:szCs w:val="28"/>
              </w:rPr>
              <w:t>1</w:t>
            </w:r>
          </w:p>
        </w:tc>
        <w:tc>
          <w:tcPr>
            <w:tcW w:w="1603" w:type="dxa"/>
          </w:tcPr>
          <w:p w:rsidR="00231F02" w:rsidRPr="006E1117" w:rsidRDefault="002B4E8D" w:rsidP="00A60AB1">
            <w:pPr>
              <w:ind w:left="-42" w:firstLine="0"/>
              <w:rPr>
                <w:szCs w:val="28"/>
              </w:rPr>
            </w:pPr>
            <w:r>
              <w:rPr>
                <w:rFonts w:eastAsia="Times New Roman"/>
                <w:bCs/>
                <w:szCs w:val="28"/>
                <w:lang w:eastAsia="ru-RU"/>
              </w:rPr>
              <w:t>К</w:t>
            </w:r>
            <w:r w:rsidR="00231F02" w:rsidRPr="006E1117">
              <w:rPr>
                <w:rFonts w:eastAsia="Times New Roman"/>
                <w:bCs/>
                <w:szCs w:val="28"/>
                <w:lang w:eastAsia="ru-RU"/>
              </w:rPr>
              <w:t>онтроль без удоб</w:t>
            </w:r>
            <w:r>
              <w:rPr>
                <w:rFonts w:eastAsia="Times New Roman"/>
                <w:bCs/>
                <w:szCs w:val="28"/>
                <w:lang w:eastAsia="ru-RU"/>
              </w:rPr>
              <w:t>р</w:t>
            </w:r>
            <w:r w:rsidR="00231F02" w:rsidRPr="006E1117">
              <w:rPr>
                <w:rFonts w:eastAsia="Times New Roman"/>
                <w:bCs/>
                <w:szCs w:val="28"/>
                <w:lang w:eastAsia="ru-RU"/>
              </w:rPr>
              <w:t>.</w:t>
            </w:r>
          </w:p>
        </w:tc>
        <w:tc>
          <w:tcPr>
            <w:tcW w:w="1134" w:type="dxa"/>
            <w:vAlign w:val="center"/>
          </w:tcPr>
          <w:p w:rsidR="00231F02" w:rsidRPr="006E1117" w:rsidRDefault="00231F02" w:rsidP="00A60AB1">
            <w:pPr>
              <w:ind w:firstLine="0"/>
              <w:jc w:val="center"/>
              <w:rPr>
                <w:szCs w:val="28"/>
              </w:rPr>
            </w:pPr>
            <w:r w:rsidRPr="006E1117">
              <w:rPr>
                <w:szCs w:val="28"/>
              </w:rPr>
              <w:t>92,0</w:t>
            </w:r>
          </w:p>
        </w:tc>
        <w:tc>
          <w:tcPr>
            <w:tcW w:w="1134" w:type="dxa"/>
            <w:vAlign w:val="center"/>
          </w:tcPr>
          <w:p w:rsidR="00231F02" w:rsidRPr="006E1117" w:rsidRDefault="00231F02" w:rsidP="00A60AB1">
            <w:pPr>
              <w:ind w:firstLine="0"/>
              <w:jc w:val="center"/>
              <w:rPr>
                <w:szCs w:val="28"/>
              </w:rPr>
            </w:pPr>
            <w:r w:rsidRPr="006E1117">
              <w:rPr>
                <w:szCs w:val="28"/>
              </w:rPr>
              <w:t>45,4</w:t>
            </w:r>
          </w:p>
        </w:tc>
        <w:tc>
          <w:tcPr>
            <w:tcW w:w="1417" w:type="dxa"/>
            <w:vAlign w:val="center"/>
          </w:tcPr>
          <w:p w:rsidR="00231F02" w:rsidRPr="006E1117" w:rsidRDefault="00231F02" w:rsidP="00A60AB1">
            <w:pPr>
              <w:ind w:firstLine="0"/>
              <w:jc w:val="center"/>
              <w:rPr>
                <w:szCs w:val="28"/>
              </w:rPr>
            </w:pPr>
            <w:r w:rsidRPr="006E1117">
              <w:rPr>
                <w:szCs w:val="28"/>
              </w:rPr>
              <w:t>10,1</w:t>
            </w:r>
          </w:p>
        </w:tc>
        <w:tc>
          <w:tcPr>
            <w:tcW w:w="1418" w:type="dxa"/>
            <w:vAlign w:val="center"/>
          </w:tcPr>
          <w:p w:rsidR="00231F02" w:rsidRPr="006E1117" w:rsidRDefault="00231F02" w:rsidP="00A60AB1">
            <w:pPr>
              <w:ind w:firstLine="0"/>
              <w:jc w:val="center"/>
              <w:rPr>
                <w:szCs w:val="28"/>
              </w:rPr>
            </w:pPr>
            <w:r w:rsidRPr="006E1117">
              <w:rPr>
                <w:szCs w:val="28"/>
              </w:rPr>
              <w:t>5,1</w:t>
            </w:r>
          </w:p>
        </w:tc>
        <w:tc>
          <w:tcPr>
            <w:tcW w:w="1452" w:type="dxa"/>
            <w:vAlign w:val="center"/>
          </w:tcPr>
          <w:p w:rsidR="00231F02" w:rsidRPr="006E1117" w:rsidRDefault="00231F02" w:rsidP="00A60AB1">
            <w:pPr>
              <w:ind w:firstLine="0"/>
              <w:jc w:val="center"/>
              <w:rPr>
                <w:szCs w:val="28"/>
              </w:rPr>
            </w:pPr>
            <w:r w:rsidRPr="006E1117">
              <w:rPr>
                <w:szCs w:val="28"/>
              </w:rPr>
              <w:t>51,7</w:t>
            </w:r>
          </w:p>
        </w:tc>
        <w:tc>
          <w:tcPr>
            <w:tcW w:w="1099" w:type="dxa"/>
            <w:vAlign w:val="center"/>
          </w:tcPr>
          <w:p w:rsidR="00231F02" w:rsidRPr="006E1117" w:rsidRDefault="00231F02" w:rsidP="00A60AB1">
            <w:pPr>
              <w:ind w:firstLine="0"/>
              <w:jc w:val="center"/>
              <w:rPr>
                <w:szCs w:val="28"/>
              </w:rPr>
            </w:pPr>
            <w:r w:rsidRPr="006E1117">
              <w:rPr>
                <w:szCs w:val="28"/>
              </w:rPr>
              <w:t>6,1</w:t>
            </w:r>
          </w:p>
        </w:tc>
      </w:tr>
      <w:tr w:rsidR="00EE666C" w:rsidRPr="006E1117" w:rsidTr="00A60AB1">
        <w:tc>
          <w:tcPr>
            <w:tcW w:w="490" w:type="dxa"/>
          </w:tcPr>
          <w:p w:rsidR="00231F02" w:rsidRPr="006E1117" w:rsidRDefault="00231F02" w:rsidP="00A60AB1">
            <w:pPr>
              <w:ind w:firstLine="0"/>
              <w:rPr>
                <w:szCs w:val="28"/>
              </w:rPr>
            </w:pPr>
            <w:r w:rsidRPr="006E1117">
              <w:rPr>
                <w:szCs w:val="28"/>
              </w:rPr>
              <w:t>2</w:t>
            </w:r>
          </w:p>
        </w:tc>
        <w:tc>
          <w:tcPr>
            <w:tcW w:w="1603" w:type="dxa"/>
          </w:tcPr>
          <w:p w:rsidR="002B4E8D" w:rsidRDefault="002B4E8D" w:rsidP="002B4E8D">
            <w:pPr>
              <w:ind w:left="-42" w:right="-108" w:firstLine="0"/>
              <w:rPr>
                <w:spacing w:val="-4"/>
                <w:szCs w:val="28"/>
              </w:rPr>
            </w:pPr>
            <w:r w:rsidRPr="002B4E8D">
              <w:rPr>
                <w:rFonts w:eastAsia="Times New Roman"/>
                <w:bCs/>
                <w:spacing w:val="-4"/>
                <w:szCs w:val="28"/>
                <w:lang w:eastAsia="ru-RU"/>
              </w:rPr>
              <w:t>Ф</w:t>
            </w:r>
            <w:r w:rsidR="00231F02" w:rsidRPr="002B4E8D">
              <w:rPr>
                <w:rFonts w:eastAsia="Times New Roman"/>
                <w:bCs/>
                <w:spacing w:val="-4"/>
                <w:szCs w:val="28"/>
                <w:lang w:eastAsia="ru-RU"/>
              </w:rPr>
              <w:t xml:space="preserve">он - </w:t>
            </w:r>
            <w:r w:rsidRPr="002B4E8D">
              <w:rPr>
                <w:spacing w:val="-4"/>
                <w:szCs w:val="28"/>
              </w:rPr>
              <w:t xml:space="preserve">«Агро-бионов» </w:t>
            </w:r>
          </w:p>
          <w:p w:rsidR="00231F02" w:rsidRPr="002B4E8D" w:rsidRDefault="00231F02" w:rsidP="002B4E8D">
            <w:pPr>
              <w:ind w:left="-42" w:right="-108" w:firstLine="0"/>
              <w:rPr>
                <w:spacing w:val="-4"/>
                <w:szCs w:val="28"/>
              </w:rPr>
            </w:pPr>
            <w:r w:rsidRPr="002B4E8D">
              <w:rPr>
                <w:rFonts w:eastAsia="Times New Roman"/>
                <w:bCs/>
                <w:spacing w:val="-4"/>
                <w:szCs w:val="28"/>
                <w:lang w:eastAsia="ru-RU"/>
              </w:rPr>
              <w:t>1/10 Р</w:t>
            </w:r>
            <w:proofErr w:type="gramStart"/>
            <w:r w:rsidRPr="002B4E8D">
              <w:rPr>
                <w:rFonts w:eastAsia="Times New Roman"/>
                <w:bCs/>
                <w:spacing w:val="-4"/>
                <w:szCs w:val="28"/>
                <w:vertAlign w:val="subscript"/>
                <w:lang w:eastAsia="ru-RU"/>
              </w:rPr>
              <w:t>6</w:t>
            </w:r>
            <w:proofErr w:type="gramEnd"/>
          </w:p>
        </w:tc>
        <w:tc>
          <w:tcPr>
            <w:tcW w:w="1134" w:type="dxa"/>
            <w:vAlign w:val="center"/>
          </w:tcPr>
          <w:p w:rsidR="00231F02" w:rsidRPr="006E1117" w:rsidRDefault="00231F02" w:rsidP="00A60AB1">
            <w:pPr>
              <w:ind w:firstLine="0"/>
              <w:jc w:val="center"/>
              <w:rPr>
                <w:szCs w:val="28"/>
              </w:rPr>
            </w:pPr>
            <w:r w:rsidRPr="006E1117">
              <w:rPr>
                <w:szCs w:val="28"/>
              </w:rPr>
              <w:t>99,0</w:t>
            </w:r>
          </w:p>
        </w:tc>
        <w:tc>
          <w:tcPr>
            <w:tcW w:w="1134" w:type="dxa"/>
            <w:vAlign w:val="center"/>
          </w:tcPr>
          <w:p w:rsidR="00231F02" w:rsidRPr="006E1117" w:rsidRDefault="00231F02" w:rsidP="00A60AB1">
            <w:pPr>
              <w:ind w:firstLine="0"/>
              <w:jc w:val="center"/>
              <w:rPr>
                <w:szCs w:val="28"/>
              </w:rPr>
            </w:pPr>
            <w:r w:rsidRPr="006E1117">
              <w:rPr>
                <w:szCs w:val="28"/>
              </w:rPr>
              <w:t>49,3</w:t>
            </w:r>
          </w:p>
        </w:tc>
        <w:tc>
          <w:tcPr>
            <w:tcW w:w="1417" w:type="dxa"/>
            <w:vAlign w:val="center"/>
          </w:tcPr>
          <w:p w:rsidR="00231F02" w:rsidRPr="006E1117" w:rsidRDefault="00231F02" w:rsidP="00A60AB1">
            <w:pPr>
              <w:ind w:firstLine="0"/>
              <w:jc w:val="center"/>
              <w:rPr>
                <w:szCs w:val="28"/>
              </w:rPr>
            </w:pPr>
            <w:r w:rsidRPr="006E1117">
              <w:rPr>
                <w:szCs w:val="28"/>
              </w:rPr>
              <w:t>12,4</w:t>
            </w:r>
          </w:p>
        </w:tc>
        <w:tc>
          <w:tcPr>
            <w:tcW w:w="1418" w:type="dxa"/>
            <w:vAlign w:val="center"/>
          </w:tcPr>
          <w:p w:rsidR="00231F02" w:rsidRPr="006E1117" w:rsidRDefault="00231F02" w:rsidP="00A60AB1">
            <w:pPr>
              <w:ind w:firstLine="0"/>
              <w:jc w:val="center"/>
              <w:rPr>
                <w:szCs w:val="28"/>
              </w:rPr>
            </w:pPr>
            <w:r w:rsidRPr="006E1117">
              <w:rPr>
                <w:szCs w:val="28"/>
              </w:rPr>
              <w:t>5,7</w:t>
            </w:r>
          </w:p>
        </w:tc>
        <w:tc>
          <w:tcPr>
            <w:tcW w:w="1452" w:type="dxa"/>
            <w:vAlign w:val="center"/>
          </w:tcPr>
          <w:p w:rsidR="00231F02" w:rsidRPr="006E1117" w:rsidRDefault="00231F02" w:rsidP="00A60AB1">
            <w:pPr>
              <w:ind w:firstLine="0"/>
              <w:jc w:val="center"/>
              <w:rPr>
                <w:szCs w:val="28"/>
              </w:rPr>
            </w:pPr>
            <w:r w:rsidRPr="006E1117">
              <w:rPr>
                <w:szCs w:val="28"/>
              </w:rPr>
              <w:t>61,1</w:t>
            </w:r>
          </w:p>
        </w:tc>
        <w:tc>
          <w:tcPr>
            <w:tcW w:w="1099" w:type="dxa"/>
            <w:vAlign w:val="center"/>
          </w:tcPr>
          <w:p w:rsidR="00231F02" w:rsidRPr="006E1117" w:rsidRDefault="00231F02" w:rsidP="00A60AB1">
            <w:pPr>
              <w:ind w:firstLine="0"/>
              <w:jc w:val="center"/>
              <w:rPr>
                <w:szCs w:val="28"/>
              </w:rPr>
            </w:pPr>
            <w:r w:rsidRPr="006E1117">
              <w:rPr>
                <w:szCs w:val="28"/>
              </w:rPr>
              <w:t>6,4</w:t>
            </w:r>
          </w:p>
        </w:tc>
      </w:tr>
      <w:tr w:rsidR="00EE666C" w:rsidRPr="006E1117" w:rsidTr="00A60AB1">
        <w:tc>
          <w:tcPr>
            <w:tcW w:w="490" w:type="dxa"/>
          </w:tcPr>
          <w:p w:rsidR="00231F02" w:rsidRPr="006E1117" w:rsidRDefault="00231F02" w:rsidP="00A60AB1">
            <w:pPr>
              <w:ind w:firstLine="0"/>
              <w:rPr>
                <w:szCs w:val="28"/>
              </w:rPr>
            </w:pPr>
            <w:r w:rsidRPr="006E1117">
              <w:rPr>
                <w:szCs w:val="28"/>
              </w:rPr>
              <w:t>3</w:t>
            </w:r>
          </w:p>
        </w:tc>
        <w:tc>
          <w:tcPr>
            <w:tcW w:w="1603" w:type="dxa"/>
          </w:tcPr>
          <w:p w:rsidR="002B4E8D" w:rsidRDefault="002B4E8D" w:rsidP="002B4E8D">
            <w:pPr>
              <w:ind w:left="-42" w:right="-108" w:firstLine="0"/>
              <w:rPr>
                <w:spacing w:val="-4"/>
                <w:szCs w:val="28"/>
              </w:rPr>
            </w:pPr>
            <w:r w:rsidRPr="002B4E8D">
              <w:rPr>
                <w:spacing w:val="-4"/>
                <w:szCs w:val="28"/>
              </w:rPr>
              <w:t>Ф</w:t>
            </w:r>
            <w:r w:rsidR="00231F02" w:rsidRPr="002B4E8D">
              <w:rPr>
                <w:spacing w:val="-4"/>
                <w:szCs w:val="28"/>
              </w:rPr>
              <w:t>он +</w:t>
            </w:r>
            <w:r w:rsidRPr="002B4E8D">
              <w:rPr>
                <w:spacing w:val="-4"/>
                <w:szCs w:val="28"/>
              </w:rPr>
              <w:t xml:space="preserve">«Агро-бионов» </w:t>
            </w:r>
          </w:p>
          <w:p w:rsidR="00231F02" w:rsidRPr="002B4E8D" w:rsidRDefault="00231F02" w:rsidP="002B4E8D">
            <w:pPr>
              <w:ind w:left="-42" w:right="-108" w:firstLine="0"/>
              <w:rPr>
                <w:spacing w:val="-4"/>
                <w:szCs w:val="28"/>
              </w:rPr>
            </w:pPr>
            <w:r w:rsidRPr="002B4E8D">
              <w:rPr>
                <w:spacing w:val="-4"/>
                <w:szCs w:val="28"/>
              </w:rPr>
              <w:t>100 кг/га</w:t>
            </w:r>
          </w:p>
        </w:tc>
        <w:tc>
          <w:tcPr>
            <w:tcW w:w="1134" w:type="dxa"/>
            <w:vAlign w:val="center"/>
          </w:tcPr>
          <w:p w:rsidR="00231F02" w:rsidRPr="006E1117" w:rsidRDefault="00231F02" w:rsidP="00A60AB1">
            <w:pPr>
              <w:ind w:firstLine="0"/>
              <w:jc w:val="center"/>
              <w:rPr>
                <w:szCs w:val="28"/>
              </w:rPr>
            </w:pPr>
            <w:r w:rsidRPr="006E1117">
              <w:rPr>
                <w:szCs w:val="28"/>
              </w:rPr>
              <w:t>129,7</w:t>
            </w:r>
          </w:p>
        </w:tc>
        <w:tc>
          <w:tcPr>
            <w:tcW w:w="1134" w:type="dxa"/>
            <w:vAlign w:val="center"/>
          </w:tcPr>
          <w:p w:rsidR="00231F02" w:rsidRPr="006E1117" w:rsidRDefault="00231F02" w:rsidP="00A60AB1">
            <w:pPr>
              <w:ind w:firstLine="0"/>
              <w:jc w:val="center"/>
              <w:rPr>
                <w:szCs w:val="28"/>
              </w:rPr>
            </w:pPr>
            <w:r w:rsidRPr="006E1117">
              <w:rPr>
                <w:szCs w:val="28"/>
              </w:rPr>
              <w:t>48,7</w:t>
            </w:r>
          </w:p>
        </w:tc>
        <w:tc>
          <w:tcPr>
            <w:tcW w:w="1417" w:type="dxa"/>
            <w:vAlign w:val="center"/>
          </w:tcPr>
          <w:p w:rsidR="00231F02" w:rsidRPr="006E1117" w:rsidRDefault="00231F02" w:rsidP="00A60AB1">
            <w:pPr>
              <w:ind w:firstLine="0"/>
              <w:jc w:val="center"/>
              <w:rPr>
                <w:szCs w:val="28"/>
              </w:rPr>
            </w:pPr>
            <w:r w:rsidRPr="006E1117">
              <w:rPr>
                <w:szCs w:val="28"/>
              </w:rPr>
              <w:t>11,2</w:t>
            </w:r>
          </w:p>
        </w:tc>
        <w:tc>
          <w:tcPr>
            <w:tcW w:w="1418" w:type="dxa"/>
            <w:vAlign w:val="center"/>
          </w:tcPr>
          <w:p w:rsidR="00231F02" w:rsidRPr="006E1117" w:rsidRDefault="00231F02" w:rsidP="00A60AB1">
            <w:pPr>
              <w:ind w:firstLine="0"/>
              <w:jc w:val="center"/>
              <w:rPr>
                <w:szCs w:val="28"/>
              </w:rPr>
            </w:pPr>
            <w:r w:rsidRPr="006E1117">
              <w:rPr>
                <w:szCs w:val="28"/>
              </w:rPr>
              <w:t>6,0</w:t>
            </w:r>
          </w:p>
        </w:tc>
        <w:tc>
          <w:tcPr>
            <w:tcW w:w="1452" w:type="dxa"/>
            <w:vAlign w:val="center"/>
          </w:tcPr>
          <w:p w:rsidR="00231F02" w:rsidRPr="006E1117" w:rsidRDefault="00231F02" w:rsidP="00A60AB1">
            <w:pPr>
              <w:ind w:firstLine="0"/>
              <w:jc w:val="center"/>
              <w:rPr>
                <w:szCs w:val="28"/>
              </w:rPr>
            </w:pPr>
            <w:r w:rsidRPr="006E1117">
              <w:rPr>
                <w:szCs w:val="28"/>
              </w:rPr>
              <w:t>63,8</w:t>
            </w:r>
          </w:p>
        </w:tc>
        <w:tc>
          <w:tcPr>
            <w:tcW w:w="1099" w:type="dxa"/>
            <w:vAlign w:val="center"/>
          </w:tcPr>
          <w:p w:rsidR="00231F02" w:rsidRPr="006E1117" w:rsidRDefault="00231F02" w:rsidP="00A60AB1">
            <w:pPr>
              <w:ind w:firstLine="0"/>
              <w:jc w:val="center"/>
              <w:rPr>
                <w:szCs w:val="28"/>
              </w:rPr>
            </w:pPr>
            <w:r w:rsidRPr="006E1117">
              <w:rPr>
                <w:szCs w:val="28"/>
              </w:rPr>
              <w:t>7,7</w:t>
            </w:r>
          </w:p>
        </w:tc>
      </w:tr>
      <w:tr w:rsidR="00EE666C" w:rsidRPr="006E1117" w:rsidTr="00A60AB1">
        <w:tc>
          <w:tcPr>
            <w:tcW w:w="490" w:type="dxa"/>
          </w:tcPr>
          <w:p w:rsidR="00231F02" w:rsidRPr="006E1117" w:rsidRDefault="00231F02" w:rsidP="00A60AB1">
            <w:pPr>
              <w:ind w:firstLine="0"/>
              <w:rPr>
                <w:szCs w:val="28"/>
              </w:rPr>
            </w:pPr>
            <w:r w:rsidRPr="006E1117">
              <w:rPr>
                <w:szCs w:val="28"/>
              </w:rPr>
              <w:t>4</w:t>
            </w:r>
          </w:p>
        </w:tc>
        <w:tc>
          <w:tcPr>
            <w:tcW w:w="1603" w:type="dxa"/>
          </w:tcPr>
          <w:p w:rsidR="002B4E8D" w:rsidRDefault="002B4E8D" w:rsidP="002B4E8D">
            <w:pPr>
              <w:ind w:left="-42" w:right="-108" w:firstLine="0"/>
              <w:rPr>
                <w:spacing w:val="-4"/>
                <w:szCs w:val="28"/>
              </w:rPr>
            </w:pPr>
            <w:r w:rsidRPr="002B4E8D">
              <w:rPr>
                <w:spacing w:val="-4"/>
                <w:szCs w:val="28"/>
              </w:rPr>
              <w:t>Ф</w:t>
            </w:r>
            <w:r w:rsidR="00231F02" w:rsidRPr="002B4E8D">
              <w:rPr>
                <w:spacing w:val="-4"/>
                <w:szCs w:val="28"/>
              </w:rPr>
              <w:t xml:space="preserve">он </w:t>
            </w:r>
            <w:r>
              <w:rPr>
                <w:spacing w:val="-4"/>
                <w:szCs w:val="28"/>
              </w:rPr>
              <w:t>+</w:t>
            </w:r>
            <w:r w:rsidRPr="002B4E8D">
              <w:rPr>
                <w:spacing w:val="-4"/>
                <w:szCs w:val="28"/>
              </w:rPr>
              <w:t xml:space="preserve">«Агро-бионов» </w:t>
            </w:r>
          </w:p>
          <w:p w:rsidR="00231F02" w:rsidRPr="002B4E8D" w:rsidRDefault="00231F02" w:rsidP="002B4E8D">
            <w:pPr>
              <w:ind w:left="-42" w:right="-108" w:firstLine="0"/>
              <w:rPr>
                <w:spacing w:val="-4"/>
                <w:szCs w:val="28"/>
              </w:rPr>
            </w:pPr>
            <w:r w:rsidRPr="002B4E8D">
              <w:rPr>
                <w:spacing w:val="-4"/>
                <w:szCs w:val="28"/>
              </w:rPr>
              <w:t>200 кг/га</w:t>
            </w:r>
          </w:p>
        </w:tc>
        <w:tc>
          <w:tcPr>
            <w:tcW w:w="1134" w:type="dxa"/>
            <w:vAlign w:val="center"/>
          </w:tcPr>
          <w:p w:rsidR="00231F02" w:rsidRPr="006E1117" w:rsidRDefault="00231F02" w:rsidP="00A60AB1">
            <w:pPr>
              <w:ind w:firstLine="0"/>
              <w:jc w:val="center"/>
              <w:rPr>
                <w:szCs w:val="28"/>
              </w:rPr>
            </w:pPr>
            <w:r w:rsidRPr="006E1117">
              <w:rPr>
                <w:szCs w:val="28"/>
              </w:rPr>
              <w:t>124,0</w:t>
            </w:r>
          </w:p>
        </w:tc>
        <w:tc>
          <w:tcPr>
            <w:tcW w:w="1134" w:type="dxa"/>
            <w:vAlign w:val="center"/>
          </w:tcPr>
          <w:p w:rsidR="00231F02" w:rsidRPr="006E1117" w:rsidRDefault="00231F02" w:rsidP="00A60AB1">
            <w:pPr>
              <w:ind w:firstLine="0"/>
              <w:jc w:val="center"/>
              <w:rPr>
                <w:szCs w:val="28"/>
              </w:rPr>
            </w:pPr>
            <w:r w:rsidRPr="006E1117">
              <w:rPr>
                <w:szCs w:val="28"/>
              </w:rPr>
              <w:t>51,7</w:t>
            </w:r>
          </w:p>
        </w:tc>
        <w:tc>
          <w:tcPr>
            <w:tcW w:w="1417" w:type="dxa"/>
            <w:vAlign w:val="center"/>
          </w:tcPr>
          <w:p w:rsidR="00231F02" w:rsidRPr="006E1117" w:rsidRDefault="00231F02" w:rsidP="00A60AB1">
            <w:pPr>
              <w:ind w:firstLine="0"/>
              <w:jc w:val="center"/>
              <w:rPr>
                <w:szCs w:val="28"/>
              </w:rPr>
            </w:pPr>
            <w:r w:rsidRPr="006E1117">
              <w:rPr>
                <w:szCs w:val="28"/>
              </w:rPr>
              <w:t>14,4</w:t>
            </w:r>
          </w:p>
        </w:tc>
        <w:tc>
          <w:tcPr>
            <w:tcW w:w="1418" w:type="dxa"/>
            <w:vAlign w:val="center"/>
          </w:tcPr>
          <w:p w:rsidR="00231F02" w:rsidRPr="006E1117" w:rsidRDefault="00231F02" w:rsidP="00A60AB1">
            <w:pPr>
              <w:ind w:firstLine="0"/>
              <w:jc w:val="center"/>
              <w:rPr>
                <w:szCs w:val="28"/>
              </w:rPr>
            </w:pPr>
            <w:r w:rsidRPr="006E1117">
              <w:rPr>
                <w:szCs w:val="28"/>
              </w:rPr>
              <w:t>6,0</w:t>
            </w:r>
          </w:p>
        </w:tc>
        <w:tc>
          <w:tcPr>
            <w:tcW w:w="1452" w:type="dxa"/>
            <w:vAlign w:val="center"/>
          </w:tcPr>
          <w:p w:rsidR="00231F02" w:rsidRPr="006E1117" w:rsidRDefault="00231F02" w:rsidP="00A60AB1">
            <w:pPr>
              <w:ind w:firstLine="0"/>
              <w:jc w:val="center"/>
              <w:rPr>
                <w:szCs w:val="28"/>
              </w:rPr>
            </w:pPr>
            <w:r w:rsidRPr="006E1117">
              <w:rPr>
                <w:szCs w:val="28"/>
              </w:rPr>
              <w:t>63,4</w:t>
            </w:r>
          </w:p>
        </w:tc>
        <w:tc>
          <w:tcPr>
            <w:tcW w:w="1099" w:type="dxa"/>
            <w:vAlign w:val="center"/>
          </w:tcPr>
          <w:p w:rsidR="00231F02" w:rsidRPr="006E1117" w:rsidRDefault="00231F02" w:rsidP="00A60AB1">
            <w:pPr>
              <w:ind w:firstLine="0"/>
              <w:jc w:val="center"/>
              <w:rPr>
                <w:szCs w:val="28"/>
              </w:rPr>
            </w:pPr>
            <w:r w:rsidRPr="006E1117">
              <w:rPr>
                <w:szCs w:val="28"/>
              </w:rPr>
              <w:t>8,6</w:t>
            </w:r>
          </w:p>
        </w:tc>
      </w:tr>
      <w:tr w:rsidR="00EE666C" w:rsidRPr="006E1117" w:rsidTr="00A60AB1">
        <w:tc>
          <w:tcPr>
            <w:tcW w:w="490" w:type="dxa"/>
          </w:tcPr>
          <w:p w:rsidR="00231F02" w:rsidRPr="006E1117" w:rsidRDefault="00231F02" w:rsidP="00A60AB1">
            <w:pPr>
              <w:ind w:firstLine="0"/>
              <w:rPr>
                <w:szCs w:val="28"/>
              </w:rPr>
            </w:pPr>
            <w:r w:rsidRPr="006E1117">
              <w:rPr>
                <w:szCs w:val="28"/>
              </w:rPr>
              <w:t>5</w:t>
            </w:r>
          </w:p>
        </w:tc>
        <w:tc>
          <w:tcPr>
            <w:tcW w:w="1603" w:type="dxa"/>
          </w:tcPr>
          <w:p w:rsidR="002B4E8D" w:rsidRDefault="002B4E8D" w:rsidP="002B4E8D">
            <w:pPr>
              <w:ind w:left="-42" w:right="-108" w:firstLine="0"/>
              <w:rPr>
                <w:spacing w:val="-4"/>
                <w:szCs w:val="28"/>
              </w:rPr>
            </w:pPr>
            <w:r w:rsidRPr="002B4E8D">
              <w:rPr>
                <w:spacing w:val="-4"/>
                <w:szCs w:val="28"/>
              </w:rPr>
              <w:t>Ф</w:t>
            </w:r>
            <w:r>
              <w:rPr>
                <w:spacing w:val="-4"/>
                <w:szCs w:val="28"/>
              </w:rPr>
              <w:t>он +</w:t>
            </w:r>
            <w:r w:rsidRPr="002B4E8D">
              <w:rPr>
                <w:spacing w:val="-4"/>
                <w:szCs w:val="28"/>
              </w:rPr>
              <w:t xml:space="preserve">«Агро-бионов» </w:t>
            </w:r>
          </w:p>
          <w:p w:rsidR="00231F02" w:rsidRPr="002B4E8D" w:rsidRDefault="00231F02" w:rsidP="002B4E8D">
            <w:pPr>
              <w:ind w:left="-42" w:right="-108" w:firstLine="0"/>
              <w:rPr>
                <w:spacing w:val="-4"/>
                <w:szCs w:val="28"/>
              </w:rPr>
            </w:pPr>
            <w:r w:rsidRPr="002B4E8D">
              <w:rPr>
                <w:spacing w:val="-4"/>
                <w:szCs w:val="28"/>
              </w:rPr>
              <w:t>300 кг/га</w:t>
            </w:r>
          </w:p>
        </w:tc>
        <w:tc>
          <w:tcPr>
            <w:tcW w:w="1134" w:type="dxa"/>
            <w:vAlign w:val="center"/>
          </w:tcPr>
          <w:p w:rsidR="00231F02" w:rsidRPr="006E1117" w:rsidRDefault="00231F02" w:rsidP="00A60AB1">
            <w:pPr>
              <w:ind w:firstLine="0"/>
              <w:jc w:val="center"/>
              <w:rPr>
                <w:szCs w:val="28"/>
              </w:rPr>
            </w:pPr>
            <w:r w:rsidRPr="006E1117">
              <w:rPr>
                <w:szCs w:val="28"/>
              </w:rPr>
              <w:t>135,0</w:t>
            </w:r>
          </w:p>
        </w:tc>
        <w:tc>
          <w:tcPr>
            <w:tcW w:w="1134" w:type="dxa"/>
            <w:vAlign w:val="center"/>
          </w:tcPr>
          <w:p w:rsidR="00231F02" w:rsidRPr="006E1117" w:rsidRDefault="00231F02" w:rsidP="00A60AB1">
            <w:pPr>
              <w:ind w:firstLine="0"/>
              <w:jc w:val="center"/>
              <w:rPr>
                <w:szCs w:val="28"/>
              </w:rPr>
            </w:pPr>
            <w:r w:rsidRPr="006E1117">
              <w:rPr>
                <w:szCs w:val="28"/>
              </w:rPr>
              <w:t>53,3</w:t>
            </w:r>
          </w:p>
        </w:tc>
        <w:tc>
          <w:tcPr>
            <w:tcW w:w="1417" w:type="dxa"/>
            <w:vAlign w:val="center"/>
          </w:tcPr>
          <w:p w:rsidR="00231F02" w:rsidRPr="006E1117" w:rsidRDefault="00231F02" w:rsidP="00A60AB1">
            <w:pPr>
              <w:ind w:firstLine="0"/>
              <w:jc w:val="center"/>
              <w:rPr>
                <w:szCs w:val="28"/>
              </w:rPr>
            </w:pPr>
            <w:r w:rsidRPr="006E1117">
              <w:rPr>
                <w:szCs w:val="28"/>
              </w:rPr>
              <w:t>14,1</w:t>
            </w:r>
          </w:p>
        </w:tc>
        <w:tc>
          <w:tcPr>
            <w:tcW w:w="1418" w:type="dxa"/>
            <w:vAlign w:val="center"/>
          </w:tcPr>
          <w:p w:rsidR="00231F02" w:rsidRPr="006E1117" w:rsidRDefault="00231F02" w:rsidP="00A60AB1">
            <w:pPr>
              <w:ind w:firstLine="0"/>
              <w:jc w:val="center"/>
              <w:rPr>
                <w:szCs w:val="28"/>
              </w:rPr>
            </w:pPr>
            <w:r w:rsidRPr="006E1117">
              <w:rPr>
                <w:szCs w:val="28"/>
              </w:rPr>
              <w:t>6,5</w:t>
            </w:r>
          </w:p>
        </w:tc>
        <w:tc>
          <w:tcPr>
            <w:tcW w:w="1452" w:type="dxa"/>
            <w:vAlign w:val="center"/>
          </w:tcPr>
          <w:p w:rsidR="00231F02" w:rsidRPr="006E1117" w:rsidRDefault="00231F02" w:rsidP="00A60AB1">
            <w:pPr>
              <w:ind w:firstLine="0"/>
              <w:jc w:val="center"/>
              <w:rPr>
                <w:szCs w:val="28"/>
              </w:rPr>
            </w:pPr>
            <w:r w:rsidRPr="006E1117">
              <w:rPr>
                <w:szCs w:val="28"/>
              </w:rPr>
              <w:t>73,1</w:t>
            </w:r>
          </w:p>
        </w:tc>
        <w:tc>
          <w:tcPr>
            <w:tcW w:w="1099" w:type="dxa"/>
            <w:vAlign w:val="center"/>
          </w:tcPr>
          <w:p w:rsidR="00231F02" w:rsidRPr="006E1117" w:rsidRDefault="00231F02" w:rsidP="00A60AB1">
            <w:pPr>
              <w:ind w:firstLine="0"/>
              <w:jc w:val="center"/>
              <w:rPr>
                <w:szCs w:val="28"/>
              </w:rPr>
            </w:pPr>
            <w:r w:rsidRPr="006E1117">
              <w:rPr>
                <w:szCs w:val="28"/>
              </w:rPr>
              <w:t>9,1</w:t>
            </w:r>
          </w:p>
        </w:tc>
      </w:tr>
      <w:tr w:rsidR="00EE666C" w:rsidRPr="006E1117" w:rsidTr="00A60AB1">
        <w:tc>
          <w:tcPr>
            <w:tcW w:w="490" w:type="dxa"/>
          </w:tcPr>
          <w:p w:rsidR="00231F02" w:rsidRPr="006E1117" w:rsidRDefault="00231F02" w:rsidP="00A60AB1">
            <w:pPr>
              <w:ind w:firstLine="0"/>
              <w:rPr>
                <w:szCs w:val="28"/>
              </w:rPr>
            </w:pPr>
            <w:r w:rsidRPr="006E1117">
              <w:rPr>
                <w:szCs w:val="28"/>
              </w:rPr>
              <w:t>6</w:t>
            </w:r>
          </w:p>
        </w:tc>
        <w:tc>
          <w:tcPr>
            <w:tcW w:w="1603" w:type="dxa"/>
          </w:tcPr>
          <w:p w:rsidR="002B4E8D" w:rsidRDefault="002B4E8D" w:rsidP="002B4E8D">
            <w:pPr>
              <w:ind w:left="-42" w:right="-108" w:firstLine="0"/>
              <w:rPr>
                <w:spacing w:val="-4"/>
                <w:szCs w:val="28"/>
              </w:rPr>
            </w:pPr>
            <w:r w:rsidRPr="002B4E8D">
              <w:rPr>
                <w:spacing w:val="-4"/>
                <w:szCs w:val="28"/>
              </w:rPr>
              <w:t>Ф</w:t>
            </w:r>
            <w:r>
              <w:rPr>
                <w:spacing w:val="-4"/>
                <w:szCs w:val="28"/>
              </w:rPr>
              <w:t>он +</w:t>
            </w:r>
            <w:r w:rsidRPr="002B4E8D">
              <w:rPr>
                <w:spacing w:val="-4"/>
                <w:szCs w:val="28"/>
              </w:rPr>
              <w:t xml:space="preserve">«Агро-бионов» </w:t>
            </w:r>
          </w:p>
          <w:p w:rsidR="00231F02" w:rsidRPr="002B4E8D" w:rsidRDefault="00231F02" w:rsidP="002B4E8D">
            <w:pPr>
              <w:ind w:left="-42" w:right="-108" w:firstLine="0"/>
              <w:rPr>
                <w:spacing w:val="-4"/>
                <w:szCs w:val="28"/>
              </w:rPr>
            </w:pPr>
            <w:r w:rsidRPr="002B4E8D">
              <w:rPr>
                <w:spacing w:val="-4"/>
                <w:szCs w:val="28"/>
              </w:rPr>
              <w:t>400 кг/га</w:t>
            </w:r>
          </w:p>
        </w:tc>
        <w:tc>
          <w:tcPr>
            <w:tcW w:w="1134" w:type="dxa"/>
            <w:vAlign w:val="center"/>
          </w:tcPr>
          <w:p w:rsidR="00231F02" w:rsidRPr="006E1117" w:rsidRDefault="00231F02" w:rsidP="00A60AB1">
            <w:pPr>
              <w:ind w:firstLine="0"/>
              <w:jc w:val="center"/>
              <w:rPr>
                <w:szCs w:val="28"/>
              </w:rPr>
            </w:pPr>
            <w:r w:rsidRPr="006E1117">
              <w:rPr>
                <w:szCs w:val="28"/>
              </w:rPr>
              <w:t>119,3</w:t>
            </w:r>
          </w:p>
        </w:tc>
        <w:tc>
          <w:tcPr>
            <w:tcW w:w="1134" w:type="dxa"/>
            <w:vAlign w:val="center"/>
          </w:tcPr>
          <w:p w:rsidR="00231F02" w:rsidRPr="006E1117" w:rsidRDefault="00231F02" w:rsidP="00A60AB1">
            <w:pPr>
              <w:ind w:firstLine="0"/>
              <w:jc w:val="center"/>
              <w:rPr>
                <w:szCs w:val="28"/>
              </w:rPr>
            </w:pPr>
            <w:r w:rsidRPr="006E1117">
              <w:rPr>
                <w:szCs w:val="28"/>
              </w:rPr>
              <w:t>53,3</w:t>
            </w:r>
          </w:p>
        </w:tc>
        <w:tc>
          <w:tcPr>
            <w:tcW w:w="1417" w:type="dxa"/>
            <w:vAlign w:val="center"/>
          </w:tcPr>
          <w:p w:rsidR="00231F02" w:rsidRPr="006E1117" w:rsidRDefault="00231F02" w:rsidP="00A60AB1">
            <w:pPr>
              <w:ind w:firstLine="0"/>
              <w:jc w:val="center"/>
              <w:rPr>
                <w:szCs w:val="28"/>
              </w:rPr>
            </w:pPr>
            <w:r w:rsidRPr="006E1117">
              <w:rPr>
                <w:szCs w:val="28"/>
              </w:rPr>
              <w:t>13,2</w:t>
            </w:r>
          </w:p>
        </w:tc>
        <w:tc>
          <w:tcPr>
            <w:tcW w:w="1418" w:type="dxa"/>
            <w:vAlign w:val="center"/>
          </w:tcPr>
          <w:p w:rsidR="00231F02" w:rsidRPr="006E1117" w:rsidRDefault="00231F02" w:rsidP="00A60AB1">
            <w:pPr>
              <w:ind w:firstLine="0"/>
              <w:jc w:val="center"/>
              <w:rPr>
                <w:szCs w:val="28"/>
              </w:rPr>
            </w:pPr>
            <w:r w:rsidRPr="006E1117">
              <w:rPr>
                <w:szCs w:val="28"/>
              </w:rPr>
              <w:t>6,4</w:t>
            </w:r>
          </w:p>
        </w:tc>
        <w:tc>
          <w:tcPr>
            <w:tcW w:w="1452" w:type="dxa"/>
            <w:vAlign w:val="center"/>
          </w:tcPr>
          <w:p w:rsidR="00231F02" w:rsidRPr="006E1117" w:rsidRDefault="00231F02" w:rsidP="00A60AB1">
            <w:pPr>
              <w:ind w:firstLine="0"/>
              <w:jc w:val="center"/>
              <w:rPr>
                <w:szCs w:val="28"/>
              </w:rPr>
            </w:pPr>
            <w:r w:rsidRPr="006E1117">
              <w:rPr>
                <w:szCs w:val="28"/>
              </w:rPr>
              <w:t>64,7</w:t>
            </w:r>
          </w:p>
        </w:tc>
        <w:tc>
          <w:tcPr>
            <w:tcW w:w="1099" w:type="dxa"/>
            <w:vAlign w:val="center"/>
          </w:tcPr>
          <w:p w:rsidR="00231F02" w:rsidRPr="006E1117" w:rsidRDefault="00231F02" w:rsidP="00A60AB1">
            <w:pPr>
              <w:ind w:firstLine="0"/>
              <w:jc w:val="center"/>
              <w:rPr>
                <w:szCs w:val="28"/>
              </w:rPr>
            </w:pPr>
            <w:r w:rsidRPr="006E1117">
              <w:rPr>
                <w:szCs w:val="28"/>
              </w:rPr>
              <w:t>8,1</w:t>
            </w:r>
          </w:p>
        </w:tc>
      </w:tr>
      <w:tr w:rsidR="00EE666C" w:rsidRPr="006E1117" w:rsidTr="00A60AB1">
        <w:tc>
          <w:tcPr>
            <w:tcW w:w="490" w:type="dxa"/>
          </w:tcPr>
          <w:p w:rsidR="00231F02" w:rsidRPr="006E1117" w:rsidRDefault="00231F02" w:rsidP="00A60AB1">
            <w:pPr>
              <w:ind w:firstLine="0"/>
              <w:rPr>
                <w:szCs w:val="28"/>
              </w:rPr>
            </w:pPr>
            <w:r w:rsidRPr="006E1117">
              <w:rPr>
                <w:szCs w:val="28"/>
              </w:rPr>
              <w:t>7</w:t>
            </w:r>
          </w:p>
        </w:tc>
        <w:tc>
          <w:tcPr>
            <w:tcW w:w="1603" w:type="dxa"/>
          </w:tcPr>
          <w:p w:rsidR="002B4E8D" w:rsidRDefault="002B4E8D" w:rsidP="002B4E8D">
            <w:pPr>
              <w:ind w:left="-42" w:right="-108" w:firstLine="0"/>
              <w:rPr>
                <w:spacing w:val="-4"/>
                <w:szCs w:val="28"/>
              </w:rPr>
            </w:pPr>
            <w:r w:rsidRPr="002B4E8D">
              <w:rPr>
                <w:spacing w:val="-4"/>
                <w:szCs w:val="28"/>
              </w:rPr>
              <w:t>Ф</w:t>
            </w:r>
            <w:r>
              <w:rPr>
                <w:spacing w:val="-4"/>
                <w:szCs w:val="28"/>
              </w:rPr>
              <w:t>он +</w:t>
            </w:r>
            <w:r w:rsidRPr="002B4E8D">
              <w:rPr>
                <w:spacing w:val="-4"/>
                <w:szCs w:val="28"/>
              </w:rPr>
              <w:t xml:space="preserve">«Агро-бионов» </w:t>
            </w:r>
          </w:p>
          <w:p w:rsidR="00231F02" w:rsidRPr="002B4E8D" w:rsidRDefault="00231F02" w:rsidP="002B4E8D">
            <w:pPr>
              <w:ind w:left="-42" w:right="-108" w:firstLine="0"/>
              <w:rPr>
                <w:spacing w:val="-4"/>
                <w:szCs w:val="28"/>
              </w:rPr>
            </w:pPr>
            <w:r w:rsidRPr="002B4E8D">
              <w:rPr>
                <w:spacing w:val="-4"/>
                <w:szCs w:val="28"/>
              </w:rPr>
              <w:t>500 кг/га</w:t>
            </w:r>
          </w:p>
        </w:tc>
        <w:tc>
          <w:tcPr>
            <w:tcW w:w="1134" w:type="dxa"/>
            <w:vAlign w:val="center"/>
          </w:tcPr>
          <w:p w:rsidR="00231F02" w:rsidRPr="006E1117" w:rsidRDefault="00231F02" w:rsidP="00A60AB1">
            <w:pPr>
              <w:ind w:firstLine="0"/>
              <w:jc w:val="center"/>
              <w:rPr>
                <w:szCs w:val="28"/>
              </w:rPr>
            </w:pPr>
            <w:r w:rsidRPr="006E1117">
              <w:rPr>
                <w:szCs w:val="28"/>
              </w:rPr>
              <w:t>117,0</w:t>
            </w:r>
          </w:p>
        </w:tc>
        <w:tc>
          <w:tcPr>
            <w:tcW w:w="1134" w:type="dxa"/>
            <w:vAlign w:val="center"/>
          </w:tcPr>
          <w:p w:rsidR="00231F02" w:rsidRPr="006E1117" w:rsidRDefault="00231F02" w:rsidP="00A60AB1">
            <w:pPr>
              <w:ind w:firstLine="0"/>
              <w:jc w:val="center"/>
              <w:rPr>
                <w:szCs w:val="28"/>
              </w:rPr>
            </w:pPr>
            <w:r w:rsidRPr="006E1117">
              <w:rPr>
                <w:szCs w:val="28"/>
              </w:rPr>
              <w:t>51,3</w:t>
            </w:r>
          </w:p>
        </w:tc>
        <w:tc>
          <w:tcPr>
            <w:tcW w:w="1417" w:type="dxa"/>
            <w:vAlign w:val="center"/>
          </w:tcPr>
          <w:p w:rsidR="00231F02" w:rsidRPr="006E1117" w:rsidRDefault="00231F02" w:rsidP="00A60AB1">
            <w:pPr>
              <w:ind w:firstLine="0"/>
              <w:jc w:val="center"/>
              <w:rPr>
                <w:szCs w:val="28"/>
              </w:rPr>
            </w:pPr>
            <w:r w:rsidRPr="006E1117">
              <w:rPr>
                <w:szCs w:val="28"/>
              </w:rPr>
              <w:t>10,8</w:t>
            </w:r>
          </w:p>
        </w:tc>
        <w:tc>
          <w:tcPr>
            <w:tcW w:w="1418" w:type="dxa"/>
            <w:vAlign w:val="center"/>
          </w:tcPr>
          <w:p w:rsidR="00231F02" w:rsidRPr="006E1117" w:rsidRDefault="00231F02" w:rsidP="00A60AB1">
            <w:pPr>
              <w:ind w:firstLine="0"/>
              <w:jc w:val="center"/>
              <w:rPr>
                <w:szCs w:val="28"/>
              </w:rPr>
            </w:pPr>
            <w:r w:rsidRPr="006E1117">
              <w:rPr>
                <w:szCs w:val="28"/>
              </w:rPr>
              <w:t>6,1</w:t>
            </w:r>
          </w:p>
        </w:tc>
        <w:tc>
          <w:tcPr>
            <w:tcW w:w="1452" w:type="dxa"/>
            <w:vAlign w:val="center"/>
          </w:tcPr>
          <w:p w:rsidR="00231F02" w:rsidRPr="006E1117" w:rsidRDefault="00231F02" w:rsidP="00A60AB1">
            <w:pPr>
              <w:ind w:firstLine="0"/>
              <w:jc w:val="center"/>
              <w:rPr>
                <w:szCs w:val="28"/>
              </w:rPr>
            </w:pPr>
            <w:r w:rsidRPr="006E1117">
              <w:rPr>
                <w:szCs w:val="28"/>
              </w:rPr>
              <w:t>64,6</w:t>
            </w:r>
          </w:p>
        </w:tc>
        <w:tc>
          <w:tcPr>
            <w:tcW w:w="1099" w:type="dxa"/>
            <w:vAlign w:val="center"/>
          </w:tcPr>
          <w:p w:rsidR="00231F02" w:rsidRPr="006E1117" w:rsidRDefault="00231F02" w:rsidP="00A60AB1">
            <w:pPr>
              <w:ind w:firstLine="0"/>
              <w:jc w:val="center"/>
              <w:rPr>
                <w:szCs w:val="28"/>
              </w:rPr>
            </w:pPr>
            <w:r w:rsidRPr="006E1117">
              <w:rPr>
                <w:szCs w:val="28"/>
              </w:rPr>
              <w:t>8,1</w:t>
            </w:r>
          </w:p>
        </w:tc>
      </w:tr>
      <w:tr w:rsidR="00EE666C" w:rsidRPr="006E1117" w:rsidTr="00A60AB1">
        <w:tc>
          <w:tcPr>
            <w:tcW w:w="2093" w:type="dxa"/>
            <w:gridSpan w:val="2"/>
          </w:tcPr>
          <w:p w:rsidR="00231F02" w:rsidRPr="006E1117" w:rsidRDefault="00231F02" w:rsidP="00A60AB1">
            <w:pPr>
              <w:ind w:firstLine="0"/>
              <w:rPr>
                <w:szCs w:val="28"/>
              </w:rPr>
            </w:pPr>
            <w:r w:rsidRPr="006E1117">
              <w:rPr>
                <w:bCs/>
                <w:szCs w:val="28"/>
              </w:rPr>
              <w:t>Точность опыта, %</w:t>
            </w:r>
          </w:p>
        </w:tc>
        <w:tc>
          <w:tcPr>
            <w:tcW w:w="1134" w:type="dxa"/>
            <w:vAlign w:val="center"/>
          </w:tcPr>
          <w:p w:rsidR="00231F02" w:rsidRPr="006E1117" w:rsidRDefault="00231F02" w:rsidP="00A60AB1">
            <w:pPr>
              <w:ind w:firstLine="0"/>
              <w:jc w:val="center"/>
              <w:rPr>
                <w:szCs w:val="28"/>
              </w:rPr>
            </w:pPr>
            <w:r w:rsidRPr="006E1117">
              <w:rPr>
                <w:szCs w:val="28"/>
              </w:rPr>
              <w:t>3,0</w:t>
            </w:r>
          </w:p>
        </w:tc>
        <w:tc>
          <w:tcPr>
            <w:tcW w:w="1134" w:type="dxa"/>
            <w:vAlign w:val="center"/>
          </w:tcPr>
          <w:p w:rsidR="00231F02" w:rsidRPr="006E1117" w:rsidRDefault="00231F02" w:rsidP="00A60AB1">
            <w:pPr>
              <w:ind w:firstLine="0"/>
              <w:jc w:val="center"/>
              <w:rPr>
                <w:szCs w:val="28"/>
              </w:rPr>
            </w:pPr>
            <w:r w:rsidRPr="006E1117">
              <w:rPr>
                <w:szCs w:val="28"/>
              </w:rPr>
              <w:t>0,9</w:t>
            </w:r>
          </w:p>
        </w:tc>
        <w:tc>
          <w:tcPr>
            <w:tcW w:w="1417" w:type="dxa"/>
            <w:vAlign w:val="center"/>
          </w:tcPr>
          <w:p w:rsidR="00231F02" w:rsidRPr="006E1117" w:rsidRDefault="00231F02" w:rsidP="00A60AB1">
            <w:pPr>
              <w:ind w:firstLine="0"/>
              <w:jc w:val="center"/>
              <w:rPr>
                <w:szCs w:val="28"/>
              </w:rPr>
            </w:pPr>
            <w:r w:rsidRPr="006E1117">
              <w:rPr>
                <w:szCs w:val="28"/>
              </w:rPr>
              <w:t>0,6</w:t>
            </w:r>
          </w:p>
        </w:tc>
        <w:tc>
          <w:tcPr>
            <w:tcW w:w="1418" w:type="dxa"/>
            <w:vAlign w:val="center"/>
          </w:tcPr>
          <w:p w:rsidR="00231F02" w:rsidRPr="006E1117" w:rsidRDefault="00231F02" w:rsidP="00A60AB1">
            <w:pPr>
              <w:ind w:firstLine="0"/>
              <w:jc w:val="center"/>
              <w:rPr>
                <w:szCs w:val="28"/>
              </w:rPr>
            </w:pPr>
            <w:r w:rsidRPr="006E1117">
              <w:rPr>
                <w:szCs w:val="28"/>
              </w:rPr>
              <w:t>0,2</w:t>
            </w:r>
          </w:p>
        </w:tc>
        <w:tc>
          <w:tcPr>
            <w:tcW w:w="1452" w:type="dxa"/>
            <w:vAlign w:val="center"/>
          </w:tcPr>
          <w:p w:rsidR="00231F02" w:rsidRPr="006E1117" w:rsidRDefault="00231F02" w:rsidP="00A60AB1">
            <w:pPr>
              <w:ind w:firstLine="0"/>
              <w:jc w:val="center"/>
              <w:rPr>
                <w:szCs w:val="28"/>
              </w:rPr>
            </w:pPr>
            <w:r w:rsidRPr="006E1117">
              <w:rPr>
                <w:szCs w:val="28"/>
              </w:rPr>
              <w:t>2,6</w:t>
            </w:r>
          </w:p>
        </w:tc>
        <w:tc>
          <w:tcPr>
            <w:tcW w:w="1099" w:type="dxa"/>
            <w:vAlign w:val="center"/>
          </w:tcPr>
          <w:p w:rsidR="00231F02" w:rsidRPr="006E1117" w:rsidRDefault="00231F02" w:rsidP="00A60AB1">
            <w:pPr>
              <w:ind w:firstLine="0"/>
              <w:jc w:val="center"/>
              <w:rPr>
                <w:szCs w:val="28"/>
              </w:rPr>
            </w:pPr>
            <w:r w:rsidRPr="006E1117">
              <w:rPr>
                <w:szCs w:val="28"/>
              </w:rPr>
              <w:t>2,2</w:t>
            </w:r>
          </w:p>
        </w:tc>
      </w:tr>
      <w:tr w:rsidR="00EE666C" w:rsidRPr="006E1117" w:rsidTr="00A60AB1">
        <w:tc>
          <w:tcPr>
            <w:tcW w:w="2093" w:type="dxa"/>
            <w:gridSpan w:val="2"/>
          </w:tcPr>
          <w:p w:rsidR="00231F02" w:rsidRPr="006E1117" w:rsidRDefault="00231F02" w:rsidP="00A60AB1">
            <w:pPr>
              <w:ind w:firstLine="0"/>
              <w:rPr>
                <w:szCs w:val="28"/>
              </w:rPr>
            </w:pPr>
            <w:r w:rsidRPr="006E1117">
              <w:rPr>
                <w:szCs w:val="28"/>
              </w:rPr>
              <w:t xml:space="preserve">НСР </w:t>
            </w:r>
            <w:r w:rsidRPr="006E1117">
              <w:rPr>
                <w:szCs w:val="28"/>
                <w:vertAlign w:val="subscript"/>
              </w:rPr>
              <w:t>0,95</w:t>
            </w:r>
          </w:p>
        </w:tc>
        <w:tc>
          <w:tcPr>
            <w:tcW w:w="1134" w:type="dxa"/>
            <w:vAlign w:val="center"/>
          </w:tcPr>
          <w:p w:rsidR="00231F02" w:rsidRPr="006E1117" w:rsidRDefault="00231F02" w:rsidP="00A60AB1">
            <w:pPr>
              <w:ind w:firstLine="0"/>
              <w:jc w:val="center"/>
              <w:rPr>
                <w:szCs w:val="28"/>
              </w:rPr>
            </w:pPr>
            <w:r w:rsidRPr="006E1117">
              <w:rPr>
                <w:szCs w:val="28"/>
              </w:rPr>
              <w:t>1,24</w:t>
            </w:r>
          </w:p>
        </w:tc>
        <w:tc>
          <w:tcPr>
            <w:tcW w:w="1134" w:type="dxa"/>
            <w:vAlign w:val="center"/>
          </w:tcPr>
          <w:p w:rsidR="00231F02" w:rsidRPr="006E1117" w:rsidRDefault="00231F02" w:rsidP="00A60AB1">
            <w:pPr>
              <w:ind w:firstLine="0"/>
              <w:jc w:val="center"/>
              <w:rPr>
                <w:szCs w:val="28"/>
              </w:rPr>
            </w:pPr>
            <w:r w:rsidRPr="006E1117">
              <w:rPr>
                <w:szCs w:val="28"/>
              </w:rPr>
              <w:t>0,88</w:t>
            </w:r>
          </w:p>
        </w:tc>
        <w:tc>
          <w:tcPr>
            <w:tcW w:w="1417" w:type="dxa"/>
            <w:vAlign w:val="center"/>
          </w:tcPr>
          <w:p w:rsidR="00231F02" w:rsidRPr="006E1117" w:rsidRDefault="00231F02" w:rsidP="00A60AB1">
            <w:pPr>
              <w:ind w:firstLine="0"/>
              <w:jc w:val="center"/>
              <w:rPr>
                <w:szCs w:val="28"/>
              </w:rPr>
            </w:pPr>
            <w:r w:rsidRPr="006E1117">
              <w:rPr>
                <w:szCs w:val="28"/>
              </w:rPr>
              <w:t>2,38</w:t>
            </w:r>
          </w:p>
        </w:tc>
        <w:tc>
          <w:tcPr>
            <w:tcW w:w="1418" w:type="dxa"/>
            <w:vAlign w:val="center"/>
          </w:tcPr>
          <w:p w:rsidR="00231F02" w:rsidRPr="006E1117" w:rsidRDefault="00231F02" w:rsidP="00A60AB1">
            <w:pPr>
              <w:ind w:firstLine="0"/>
              <w:jc w:val="center"/>
              <w:rPr>
                <w:szCs w:val="28"/>
              </w:rPr>
            </w:pPr>
            <w:r w:rsidRPr="006E1117">
              <w:rPr>
                <w:szCs w:val="28"/>
              </w:rPr>
              <w:t>1,60</w:t>
            </w:r>
          </w:p>
        </w:tc>
        <w:tc>
          <w:tcPr>
            <w:tcW w:w="1452" w:type="dxa"/>
            <w:vAlign w:val="center"/>
          </w:tcPr>
          <w:p w:rsidR="00231F02" w:rsidRPr="006E1117" w:rsidRDefault="00231F02" w:rsidP="00A60AB1">
            <w:pPr>
              <w:ind w:firstLine="0"/>
              <w:jc w:val="center"/>
              <w:rPr>
                <w:szCs w:val="28"/>
              </w:rPr>
            </w:pPr>
            <w:r w:rsidRPr="006E1117">
              <w:rPr>
                <w:szCs w:val="28"/>
              </w:rPr>
              <w:t>1,97</w:t>
            </w:r>
          </w:p>
        </w:tc>
        <w:tc>
          <w:tcPr>
            <w:tcW w:w="1099" w:type="dxa"/>
            <w:vAlign w:val="center"/>
          </w:tcPr>
          <w:p w:rsidR="00231F02" w:rsidRPr="006E1117" w:rsidRDefault="00231F02" w:rsidP="00A60AB1">
            <w:pPr>
              <w:ind w:firstLine="0"/>
              <w:jc w:val="center"/>
              <w:rPr>
                <w:szCs w:val="28"/>
              </w:rPr>
            </w:pPr>
            <w:r w:rsidRPr="006E1117">
              <w:rPr>
                <w:szCs w:val="28"/>
              </w:rPr>
              <w:t>0,4</w:t>
            </w:r>
          </w:p>
        </w:tc>
      </w:tr>
    </w:tbl>
    <w:p w:rsidR="001E2374" w:rsidRPr="006E1117" w:rsidRDefault="001E2374" w:rsidP="008448FA">
      <w:pPr>
        <w:ind w:firstLine="708"/>
        <w:rPr>
          <w:szCs w:val="28"/>
        </w:rPr>
      </w:pPr>
    </w:p>
    <w:p w:rsidR="008448FA" w:rsidRPr="006E1117" w:rsidRDefault="00231F02" w:rsidP="008448FA">
      <w:pPr>
        <w:ind w:firstLine="708"/>
        <w:rPr>
          <w:szCs w:val="28"/>
        </w:rPr>
      </w:pPr>
      <w:r w:rsidRPr="006E1117">
        <w:rPr>
          <w:szCs w:val="28"/>
        </w:rPr>
        <w:t>В опыте №2 в</w:t>
      </w:r>
      <w:r w:rsidR="008448FA" w:rsidRPr="006E1117">
        <w:rPr>
          <w:szCs w:val="28"/>
        </w:rPr>
        <w:t xml:space="preserve">несение </w:t>
      </w:r>
      <w:r w:rsidR="00FD6E34" w:rsidRPr="006E1117">
        <w:rPr>
          <w:szCs w:val="28"/>
        </w:rPr>
        <w:t>«Агробионов»</w:t>
      </w:r>
      <w:r w:rsidR="008448FA" w:rsidRPr="006E1117">
        <w:rPr>
          <w:szCs w:val="28"/>
        </w:rPr>
        <w:t xml:space="preserve"> в сочетании с </w:t>
      </w:r>
      <w:r w:rsidRPr="006E1117">
        <w:rPr>
          <w:szCs w:val="28"/>
        </w:rPr>
        <w:t>фосфор</w:t>
      </w:r>
      <w:r w:rsidR="008448FA" w:rsidRPr="006E1117">
        <w:rPr>
          <w:szCs w:val="28"/>
        </w:rPr>
        <w:t xml:space="preserve">ными удобрениями за три года </w:t>
      </w:r>
      <w:r w:rsidR="00875F7C" w:rsidRPr="006E1117">
        <w:rPr>
          <w:szCs w:val="28"/>
        </w:rPr>
        <w:t xml:space="preserve">также </w:t>
      </w:r>
      <w:r w:rsidR="008448FA" w:rsidRPr="006E1117">
        <w:rPr>
          <w:szCs w:val="28"/>
        </w:rPr>
        <w:t xml:space="preserve">оказало положительное влияние на </w:t>
      </w:r>
      <w:r w:rsidR="00875F7C" w:rsidRPr="006E1117">
        <w:rPr>
          <w:szCs w:val="28"/>
        </w:rPr>
        <w:t xml:space="preserve">показатели </w:t>
      </w:r>
      <w:r w:rsidR="008448FA" w:rsidRPr="006E1117">
        <w:rPr>
          <w:szCs w:val="28"/>
        </w:rPr>
        <w:t xml:space="preserve"> структур</w:t>
      </w:r>
      <w:r w:rsidR="00875F7C" w:rsidRPr="006E1117">
        <w:rPr>
          <w:szCs w:val="28"/>
        </w:rPr>
        <w:t>ы</w:t>
      </w:r>
      <w:r w:rsidR="008448FA" w:rsidRPr="006E1117">
        <w:rPr>
          <w:szCs w:val="28"/>
        </w:rPr>
        <w:t xml:space="preserve"> урожая льна масличного</w:t>
      </w:r>
      <w:r w:rsidR="00875F7C" w:rsidRPr="006E1117">
        <w:rPr>
          <w:szCs w:val="28"/>
        </w:rPr>
        <w:t xml:space="preserve"> </w:t>
      </w:r>
      <w:r w:rsidR="009666C4" w:rsidRPr="00417D1C">
        <w:rPr>
          <w:rFonts w:eastAsia="Times New Roman"/>
          <w:spacing w:val="2"/>
          <w:szCs w:val="28"/>
        </w:rPr>
        <w:t>–</w:t>
      </w:r>
      <w:r w:rsidR="00875F7C" w:rsidRPr="006E1117">
        <w:rPr>
          <w:szCs w:val="28"/>
        </w:rPr>
        <w:t xml:space="preserve"> сохраняется количество </w:t>
      </w:r>
      <w:r w:rsidR="008448FA" w:rsidRPr="006E1117">
        <w:rPr>
          <w:szCs w:val="28"/>
        </w:rPr>
        <w:t>растений перед уборкой от 104,0 шт</w:t>
      </w:r>
      <w:r w:rsidR="00DF5A9B">
        <w:rPr>
          <w:szCs w:val="28"/>
          <w:lang w:val="kk-KZ"/>
        </w:rPr>
        <w:t>.</w:t>
      </w:r>
      <w:r w:rsidR="008448FA" w:rsidRPr="006E1117">
        <w:rPr>
          <w:szCs w:val="28"/>
        </w:rPr>
        <w:t xml:space="preserve"> до 137,0 шт</w:t>
      </w:r>
      <w:r w:rsidR="00DF5A9B">
        <w:rPr>
          <w:szCs w:val="28"/>
          <w:lang w:val="kk-KZ"/>
        </w:rPr>
        <w:t>.</w:t>
      </w:r>
      <w:r w:rsidR="008448FA" w:rsidRPr="006E1117">
        <w:rPr>
          <w:szCs w:val="28"/>
        </w:rPr>
        <w:t xml:space="preserve"> (на контроле 92,0 штук)</w:t>
      </w:r>
      <w:r w:rsidR="00875F7C" w:rsidRPr="006E1117">
        <w:rPr>
          <w:szCs w:val="28"/>
        </w:rPr>
        <w:t xml:space="preserve">, повышается </w:t>
      </w:r>
      <w:r w:rsidR="008448FA" w:rsidRPr="006E1117">
        <w:rPr>
          <w:szCs w:val="28"/>
        </w:rPr>
        <w:t xml:space="preserve">высота растений </w:t>
      </w:r>
      <w:r w:rsidR="00875F7C" w:rsidRPr="006E1117">
        <w:rPr>
          <w:szCs w:val="28"/>
        </w:rPr>
        <w:t xml:space="preserve">с 48,9 см до </w:t>
      </w:r>
      <w:r w:rsidR="008448FA" w:rsidRPr="006E1117">
        <w:rPr>
          <w:szCs w:val="28"/>
        </w:rPr>
        <w:t>51,5</w:t>
      </w:r>
      <w:r w:rsidR="00DF5A9B">
        <w:rPr>
          <w:szCs w:val="28"/>
          <w:lang w:val="kk-KZ"/>
        </w:rPr>
        <w:t>-</w:t>
      </w:r>
      <w:r w:rsidR="008448FA" w:rsidRPr="006E1117">
        <w:rPr>
          <w:szCs w:val="28"/>
        </w:rPr>
        <w:t>52,6 см; возр</w:t>
      </w:r>
      <w:r w:rsidR="00875F7C" w:rsidRPr="006E1117">
        <w:rPr>
          <w:szCs w:val="28"/>
        </w:rPr>
        <w:t xml:space="preserve">астает </w:t>
      </w:r>
      <w:r w:rsidR="008448FA" w:rsidRPr="006E1117">
        <w:rPr>
          <w:szCs w:val="28"/>
        </w:rPr>
        <w:t xml:space="preserve">число коробочек с одного растения </w:t>
      </w:r>
      <w:r w:rsidR="00875F7C" w:rsidRPr="006E1117">
        <w:rPr>
          <w:szCs w:val="28"/>
        </w:rPr>
        <w:t xml:space="preserve">с 10,1 до </w:t>
      </w:r>
      <w:r w:rsidR="008448FA" w:rsidRPr="006E1117">
        <w:rPr>
          <w:szCs w:val="28"/>
        </w:rPr>
        <w:t>12,1</w:t>
      </w:r>
      <w:r w:rsidR="00875F7C" w:rsidRPr="006E1117">
        <w:rPr>
          <w:szCs w:val="28"/>
        </w:rPr>
        <w:t>-</w:t>
      </w:r>
      <w:r w:rsidR="008448FA" w:rsidRPr="006E1117">
        <w:rPr>
          <w:szCs w:val="28"/>
        </w:rPr>
        <w:t xml:space="preserve">14,2 </w:t>
      </w:r>
      <w:r w:rsidR="00875F7C" w:rsidRPr="006E1117">
        <w:rPr>
          <w:szCs w:val="28"/>
        </w:rPr>
        <w:t>шт.,</w:t>
      </w:r>
      <w:r w:rsidR="008448FA" w:rsidRPr="006E1117">
        <w:rPr>
          <w:szCs w:val="28"/>
        </w:rPr>
        <w:t xml:space="preserve"> число семян с одной коробочки </w:t>
      </w:r>
      <w:r w:rsidR="00875F7C" w:rsidRPr="006E1117">
        <w:rPr>
          <w:szCs w:val="28"/>
        </w:rPr>
        <w:t xml:space="preserve">с 5,2 до </w:t>
      </w:r>
      <w:r w:rsidR="008448FA" w:rsidRPr="006E1117">
        <w:rPr>
          <w:szCs w:val="28"/>
        </w:rPr>
        <w:t>5,3</w:t>
      </w:r>
      <w:r w:rsidR="00875F7C" w:rsidRPr="006E1117">
        <w:rPr>
          <w:szCs w:val="28"/>
        </w:rPr>
        <w:t>-</w:t>
      </w:r>
      <w:r w:rsidR="008448FA" w:rsidRPr="006E1117">
        <w:rPr>
          <w:szCs w:val="28"/>
        </w:rPr>
        <w:t>5,8 шт</w:t>
      </w:r>
      <w:r w:rsidR="00875F7C" w:rsidRPr="006E1117">
        <w:rPr>
          <w:szCs w:val="28"/>
        </w:rPr>
        <w:t>.,</w:t>
      </w:r>
      <w:r w:rsidR="008448FA" w:rsidRPr="006E1117">
        <w:rPr>
          <w:szCs w:val="28"/>
        </w:rPr>
        <w:t xml:space="preserve"> число семян с одного растения </w:t>
      </w:r>
      <w:r w:rsidR="00875F7C" w:rsidRPr="006E1117">
        <w:rPr>
          <w:szCs w:val="28"/>
        </w:rPr>
        <w:t xml:space="preserve">с 59,2 </w:t>
      </w:r>
      <w:proofErr w:type="gramStart"/>
      <w:r w:rsidR="00875F7C" w:rsidRPr="006E1117">
        <w:rPr>
          <w:szCs w:val="28"/>
        </w:rPr>
        <w:t>до</w:t>
      </w:r>
      <w:proofErr w:type="gramEnd"/>
      <w:r w:rsidR="00DF5A9B">
        <w:rPr>
          <w:szCs w:val="28"/>
          <w:lang w:val="kk-KZ"/>
        </w:rPr>
        <w:t xml:space="preserve"> </w:t>
      </w:r>
      <w:r w:rsidR="00DF5A9B">
        <w:rPr>
          <w:szCs w:val="28"/>
        </w:rPr>
        <w:t>59,2</w:t>
      </w:r>
      <w:r w:rsidR="00DF5A9B">
        <w:rPr>
          <w:szCs w:val="28"/>
          <w:lang w:val="kk-KZ"/>
        </w:rPr>
        <w:t>-</w:t>
      </w:r>
      <w:r w:rsidR="008448FA" w:rsidRPr="006E1117">
        <w:rPr>
          <w:szCs w:val="28"/>
        </w:rPr>
        <w:t>65,6 шт</w:t>
      </w:r>
      <w:r w:rsidR="00875F7C" w:rsidRPr="006E1117">
        <w:rPr>
          <w:szCs w:val="28"/>
        </w:rPr>
        <w:t xml:space="preserve">., </w:t>
      </w:r>
      <w:proofErr w:type="gramStart"/>
      <w:r w:rsidR="008448FA" w:rsidRPr="006E1117">
        <w:rPr>
          <w:szCs w:val="28"/>
        </w:rPr>
        <w:t>масса</w:t>
      </w:r>
      <w:proofErr w:type="gramEnd"/>
      <w:r w:rsidR="008448FA" w:rsidRPr="006E1117">
        <w:rPr>
          <w:szCs w:val="28"/>
        </w:rPr>
        <w:t xml:space="preserve"> 1000 семян </w:t>
      </w:r>
      <w:r w:rsidR="00875F7C" w:rsidRPr="006E1117">
        <w:rPr>
          <w:szCs w:val="28"/>
        </w:rPr>
        <w:t xml:space="preserve">повысилась с 6,1 г до </w:t>
      </w:r>
      <w:r w:rsidR="008448FA" w:rsidRPr="006E1117">
        <w:rPr>
          <w:szCs w:val="28"/>
        </w:rPr>
        <w:t>7,2</w:t>
      </w:r>
      <w:r w:rsidR="00875F7C" w:rsidRPr="006E1117">
        <w:rPr>
          <w:szCs w:val="28"/>
        </w:rPr>
        <w:t>-</w:t>
      </w:r>
      <w:r w:rsidR="008448FA" w:rsidRPr="006E1117">
        <w:rPr>
          <w:szCs w:val="28"/>
        </w:rPr>
        <w:t>8,8 г</w:t>
      </w:r>
      <w:r w:rsidR="00875F7C" w:rsidRPr="006E1117">
        <w:rPr>
          <w:szCs w:val="28"/>
        </w:rPr>
        <w:t xml:space="preserve"> (</w:t>
      </w:r>
      <w:r w:rsidR="00DF5A9B">
        <w:rPr>
          <w:szCs w:val="28"/>
        </w:rPr>
        <w:t>таблица 2</w:t>
      </w:r>
      <w:r w:rsidR="00DF5A9B">
        <w:rPr>
          <w:szCs w:val="28"/>
          <w:lang w:val="kk-KZ"/>
        </w:rPr>
        <w:t>2</w:t>
      </w:r>
      <w:r w:rsidR="008448FA" w:rsidRPr="006E1117">
        <w:rPr>
          <w:szCs w:val="28"/>
        </w:rPr>
        <w:t>).</w:t>
      </w:r>
    </w:p>
    <w:p w:rsidR="002F11BE" w:rsidRDefault="002F11BE" w:rsidP="008448FA">
      <w:pPr>
        <w:ind w:firstLine="708"/>
        <w:rPr>
          <w:szCs w:val="28"/>
          <w:lang w:val="kk-KZ"/>
        </w:rPr>
      </w:pPr>
    </w:p>
    <w:p w:rsidR="00DF5A9B" w:rsidRDefault="00DF5A9B" w:rsidP="008448FA">
      <w:pPr>
        <w:ind w:firstLine="708"/>
        <w:rPr>
          <w:szCs w:val="28"/>
          <w:lang w:val="kk-KZ"/>
        </w:rPr>
      </w:pPr>
    </w:p>
    <w:p w:rsidR="00DF5A9B" w:rsidRDefault="00DF5A9B" w:rsidP="008448FA">
      <w:pPr>
        <w:ind w:firstLine="708"/>
        <w:rPr>
          <w:szCs w:val="28"/>
          <w:lang w:val="kk-KZ"/>
        </w:rPr>
      </w:pPr>
    </w:p>
    <w:p w:rsidR="00DF5A9B" w:rsidRPr="00DF5A9B" w:rsidRDefault="00DF5A9B" w:rsidP="008448FA">
      <w:pPr>
        <w:ind w:firstLine="708"/>
        <w:rPr>
          <w:szCs w:val="28"/>
          <w:lang w:val="kk-KZ"/>
        </w:rPr>
      </w:pPr>
    </w:p>
    <w:p w:rsidR="008448FA" w:rsidRDefault="00DF5A9B" w:rsidP="001E2374">
      <w:pPr>
        <w:pStyle w:val="aff0"/>
      </w:pPr>
      <w:r>
        <w:lastRenderedPageBreak/>
        <w:t>Таблица 2</w:t>
      </w:r>
      <w:r>
        <w:rPr>
          <w:lang w:val="kk-KZ"/>
        </w:rPr>
        <w:t>2</w:t>
      </w:r>
      <w:r w:rsidR="008448FA" w:rsidRPr="006E1117">
        <w:t xml:space="preserve"> </w:t>
      </w:r>
      <w:r w:rsidR="009666C4" w:rsidRPr="00417D1C">
        <w:rPr>
          <w:rFonts w:eastAsia="Times New Roman"/>
          <w:spacing w:val="2"/>
        </w:rPr>
        <w:t>–</w:t>
      </w:r>
      <w:r w:rsidR="008448FA" w:rsidRPr="006E1117">
        <w:t xml:space="preserve"> Влияние </w:t>
      </w:r>
      <w:r>
        <w:rPr>
          <w:lang w:val="kk-KZ"/>
        </w:rPr>
        <w:t xml:space="preserve">удобрения </w:t>
      </w:r>
      <w:r w:rsidR="00FD6E34" w:rsidRPr="006E1117">
        <w:t>«Агробионов»</w:t>
      </w:r>
      <w:r w:rsidR="008448FA" w:rsidRPr="006E1117">
        <w:t xml:space="preserve"> и </w:t>
      </w:r>
      <w:r w:rsidR="00875F7C" w:rsidRPr="006E1117">
        <w:t>фосфор</w:t>
      </w:r>
      <w:r w:rsidR="008448FA" w:rsidRPr="006E1117">
        <w:t xml:space="preserve">ных удобрений на </w:t>
      </w:r>
      <w:r w:rsidR="00875F7C" w:rsidRPr="006E1117">
        <w:t>элементы продуктивности л</w:t>
      </w:r>
      <w:r w:rsidR="008448FA" w:rsidRPr="006E1117">
        <w:t>ьна масличного, среднее за 2018-2020 гг.</w:t>
      </w:r>
    </w:p>
    <w:p w:rsidR="00CA1941" w:rsidRPr="00CA1941" w:rsidRDefault="00CA1941" w:rsidP="001E2374">
      <w:pPr>
        <w:pStyle w:val="aff0"/>
        <w:rPr>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1603"/>
        <w:gridCol w:w="1134"/>
        <w:gridCol w:w="1134"/>
        <w:gridCol w:w="1417"/>
        <w:gridCol w:w="1418"/>
        <w:gridCol w:w="1452"/>
        <w:gridCol w:w="1099"/>
      </w:tblGrid>
      <w:tr w:rsidR="00EE666C" w:rsidRPr="006E1117" w:rsidTr="00DF5A9B">
        <w:tc>
          <w:tcPr>
            <w:tcW w:w="490" w:type="dxa"/>
          </w:tcPr>
          <w:p w:rsidR="00231F02" w:rsidRPr="006E1117" w:rsidRDefault="00231F02" w:rsidP="00A60AB1">
            <w:pPr>
              <w:ind w:firstLine="0"/>
              <w:rPr>
                <w:szCs w:val="28"/>
              </w:rPr>
            </w:pPr>
            <w:r w:rsidRPr="006E1117">
              <w:rPr>
                <w:szCs w:val="28"/>
              </w:rPr>
              <w:t>№ пп</w:t>
            </w:r>
          </w:p>
        </w:tc>
        <w:tc>
          <w:tcPr>
            <w:tcW w:w="1603" w:type="dxa"/>
            <w:vAlign w:val="center"/>
          </w:tcPr>
          <w:p w:rsidR="00231F02" w:rsidRPr="006E1117" w:rsidRDefault="00231F02" w:rsidP="00A60AB1">
            <w:pPr>
              <w:ind w:firstLine="0"/>
              <w:jc w:val="center"/>
              <w:rPr>
                <w:szCs w:val="28"/>
              </w:rPr>
            </w:pPr>
            <w:r w:rsidRPr="006E1117">
              <w:rPr>
                <w:szCs w:val="28"/>
              </w:rPr>
              <w:t>Вариант</w:t>
            </w:r>
          </w:p>
        </w:tc>
        <w:tc>
          <w:tcPr>
            <w:tcW w:w="1134" w:type="dxa"/>
            <w:vAlign w:val="center"/>
          </w:tcPr>
          <w:p w:rsidR="00DF5A9B" w:rsidRDefault="00231F02" w:rsidP="00A60AB1">
            <w:pPr>
              <w:ind w:firstLine="0"/>
              <w:jc w:val="center"/>
              <w:rPr>
                <w:szCs w:val="28"/>
                <w:lang w:val="kk-KZ"/>
              </w:rPr>
            </w:pPr>
            <w:r w:rsidRPr="006E1117">
              <w:rPr>
                <w:szCs w:val="28"/>
              </w:rPr>
              <w:t>Число расте</w:t>
            </w:r>
          </w:p>
          <w:p w:rsidR="00231F02" w:rsidRPr="006E1117" w:rsidRDefault="00231F02" w:rsidP="00A60AB1">
            <w:pPr>
              <w:ind w:firstLine="0"/>
              <w:jc w:val="center"/>
              <w:rPr>
                <w:szCs w:val="28"/>
              </w:rPr>
            </w:pPr>
            <w:r w:rsidRPr="006E1117">
              <w:rPr>
                <w:szCs w:val="28"/>
              </w:rPr>
              <w:t>ний, шт</w:t>
            </w:r>
            <w:r w:rsidR="00DF5A9B">
              <w:rPr>
                <w:szCs w:val="28"/>
                <w:lang w:val="kk-KZ"/>
              </w:rPr>
              <w:t>.</w:t>
            </w:r>
            <w:r w:rsidRPr="006E1117">
              <w:rPr>
                <w:szCs w:val="28"/>
              </w:rPr>
              <w:t>/м</w:t>
            </w:r>
            <w:proofErr w:type="gramStart"/>
            <w:r w:rsidRPr="006E1117">
              <w:rPr>
                <w:szCs w:val="28"/>
                <w:vertAlign w:val="superscript"/>
              </w:rPr>
              <w:t>2</w:t>
            </w:r>
            <w:proofErr w:type="gramEnd"/>
          </w:p>
        </w:tc>
        <w:tc>
          <w:tcPr>
            <w:tcW w:w="1134" w:type="dxa"/>
            <w:vAlign w:val="center"/>
          </w:tcPr>
          <w:p w:rsidR="00DF5A9B" w:rsidRDefault="00231F02" w:rsidP="00A60AB1">
            <w:pPr>
              <w:ind w:firstLine="0"/>
              <w:jc w:val="center"/>
              <w:rPr>
                <w:szCs w:val="28"/>
                <w:lang w:val="kk-KZ"/>
              </w:rPr>
            </w:pPr>
            <w:r w:rsidRPr="006E1117">
              <w:rPr>
                <w:szCs w:val="28"/>
              </w:rPr>
              <w:t>Высота расте</w:t>
            </w:r>
          </w:p>
          <w:p w:rsidR="00231F02" w:rsidRPr="006E1117" w:rsidRDefault="00231F02" w:rsidP="00A60AB1">
            <w:pPr>
              <w:ind w:firstLine="0"/>
              <w:jc w:val="center"/>
              <w:rPr>
                <w:szCs w:val="28"/>
              </w:rPr>
            </w:pPr>
            <w:r w:rsidRPr="006E1117">
              <w:rPr>
                <w:szCs w:val="28"/>
              </w:rPr>
              <w:t>ний, см</w:t>
            </w:r>
          </w:p>
        </w:tc>
        <w:tc>
          <w:tcPr>
            <w:tcW w:w="1417" w:type="dxa"/>
            <w:vAlign w:val="center"/>
          </w:tcPr>
          <w:p w:rsidR="00DF5A9B" w:rsidRDefault="00231F02" w:rsidP="00A60AB1">
            <w:pPr>
              <w:ind w:firstLine="0"/>
              <w:jc w:val="center"/>
              <w:rPr>
                <w:szCs w:val="28"/>
                <w:lang w:val="kk-KZ"/>
              </w:rPr>
            </w:pPr>
            <w:r w:rsidRPr="006E1117">
              <w:rPr>
                <w:szCs w:val="28"/>
              </w:rPr>
              <w:t>Число коробо</w:t>
            </w:r>
          </w:p>
          <w:p w:rsidR="00231F02" w:rsidRPr="006E1117" w:rsidRDefault="00231F02" w:rsidP="00A60AB1">
            <w:pPr>
              <w:ind w:firstLine="0"/>
              <w:jc w:val="center"/>
              <w:rPr>
                <w:szCs w:val="28"/>
              </w:rPr>
            </w:pPr>
            <w:r w:rsidRPr="006E1117">
              <w:rPr>
                <w:szCs w:val="28"/>
              </w:rPr>
              <w:t>чек с 1 растения, шт.</w:t>
            </w:r>
          </w:p>
        </w:tc>
        <w:tc>
          <w:tcPr>
            <w:tcW w:w="1418" w:type="dxa"/>
            <w:vAlign w:val="center"/>
          </w:tcPr>
          <w:p w:rsidR="00231F02" w:rsidRPr="006E1117" w:rsidRDefault="00231F02" w:rsidP="00A60AB1">
            <w:pPr>
              <w:ind w:firstLine="0"/>
              <w:jc w:val="center"/>
              <w:rPr>
                <w:szCs w:val="28"/>
              </w:rPr>
            </w:pPr>
            <w:r w:rsidRPr="006E1117">
              <w:rPr>
                <w:szCs w:val="28"/>
              </w:rPr>
              <w:t>Число семян с 1 коробочки, шт.</w:t>
            </w:r>
          </w:p>
        </w:tc>
        <w:tc>
          <w:tcPr>
            <w:tcW w:w="1452" w:type="dxa"/>
            <w:vAlign w:val="center"/>
          </w:tcPr>
          <w:p w:rsidR="00231F02" w:rsidRPr="006E1117" w:rsidRDefault="00231F02" w:rsidP="00A60AB1">
            <w:pPr>
              <w:ind w:firstLine="0"/>
              <w:jc w:val="center"/>
              <w:rPr>
                <w:szCs w:val="28"/>
              </w:rPr>
            </w:pPr>
            <w:r w:rsidRPr="006E1117">
              <w:rPr>
                <w:szCs w:val="28"/>
              </w:rPr>
              <w:t>Число семян с 1</w:t>
            </w:r>
            <w:r w:rsidR="00DF5A9B">
              <w:rPr>
                <w:szCs w:val="28"/>
                <w:lang w:val="kk-KZ"/>
              </w:rPr>
              <w:t xml:space="preserve"> </w:t>
            </w:r>
            <w:r w:rsidRPr="006E1117">
              <w:rPr>
                <w:szCs w:val="28"/>
              </w:rPr>
              <w:t>растения</w:t>
            </w:r>
            <w:proofErr w:type="gramStart"/>
            <w:r w:rsidRPr="006E1117">
              <w:rPr>
                <w:szCs w:val="28"/>
              </w:rPr>
              <w:t>,ш</w:t>
            </w:r>
            <w:proofErr w:type="gramEnd"/>
            <w:r w:rsidRPr="006E1117">
              <w:rPr>
                <w:szCs w:val="28"/>
              </w:rPr>
              <w:t>т.</w:t>
            </w:r>
          </w:p>
        </w:tc>
        <w:tc>
          <w:tcPr>
            <w:tcW w:w="1099" w:type="dxa"/>
            <w:vAlign w:val="center"/>
          </w:tcPr>
          <w:p w:rsidR="00231F02" w:rsidRPr="006E1117" w:rsidRDefault="00231F02" w:rsidP="00A60AB1">
            <w:pPr>
              <w:ind w:firstLine="0"/>
              <w:jc w:val="center"/>
              <w:rPr>
                <w:szCs w:val="28"/>
              </w:rPr>
            </w:pPr>
            <w:r w:rsidRPr="006E1117">
              <w:rPr>
                <w:szCs w:val="28"/>
              </w:rPr>
              <w:t>Масса 1000</w:t>
            </w:r>
          </w:p>
          <w:p w:rsidR="00231F02" w:rsidRPr="006E1117" w:rsidRDefault="00DF5A9B" w:rsidP="00A60AB1">
            <w:pPr>
              <w:ind w:firstLine="0"/>
              <w:jc w:val="center"/>
              <w:rPr>
                <w:szCs w:val="28"/>
              </w:rPr>
            </w:pPr>
            <w:r>
              <w:rPr>
                <w:szCs w:val="28"/>
              </w:rPr>
              <w:t>семя</w:t>
            </w:r>
            <w:r>
              <w:rPr>
                <w:szCs w:val="28"/>
                <w:lang w:val="kk-KZ"/>
              </w:rPr>
              <w:t>н</w:t>
            </w:r>
            <w:r w:rsidR="00231F02" w:rsidRPr="006E1117">
              <w:rPr>
                <w:szCs w:val="28"/>
              </w:rPr>
              <w:t>, гр</w:t>
            </w:r>
          </w:p>
        </w:tc>
      </w:tr>
      <w:tr w:rsidR="00EE666C" w:rsidRPr="006E1117" w:rsidTr="00DF5A9B">
        <w:tc>
          <w:tcPr>
            <w:tcW w:w="490" w:type="dxa"/>
          </w:tcPr>
          <w:p w:rsidR="00231F02" w:rsidRPr="006E1117" w:rsidRDefault="00231F02" w:rsidP="00A60AB1">
            <w:pPr>
              <w:ind w:firstLine="0"/>
              <w:rPr>
                <w:szCs w:val="28"/>
              </w:rPr>
            </w:pPr>
            <w:r w:rsidRPr="006E1117">
              <w:rPr>
                <w:szCs w:val="28"/>
              </w:rPr>
              <w:t>1</w:t>
            </w:r>
          </w:p>
        </w:tc>
        <w:tc>
          <w:tcPr>
            <w:tcW w:w="1603" w:type="dxa"/>
          </w:tcPr>
          <w:p w:rsidR="00231F02" w:rsidRPr="006E1117" w:rsidRDefault="00DF5A9B" w:rsidP="00A60AB1">
            <w:pPr>
              <w:tabs>
                <w:tab w:val="left" w:pos="284"/>
              </w:tabs>
              <w:ind w:left="-33" w:firstLine="0"/>
              <w:rPr>
                <w:sz w:val="27"/>
                <w:szCs w:val="27"/>
              </w:rPr>
            </w:pPr>
            <w:r>
              <w:rPr>
                <w:rFonts w:eastAsia="Times New Roman"/>
                <w:bCs/>
                <w:sz w:val="27"/>
                <w:szCs w:val="27"/>
                <w:lang w:val="kk-KZ" w:eastAsia="ru-RU"/>
              </w:rPr>
              <w:t>К</w:t>
            </w:r>
            <w:r w:rsidR="00231F02" w:rsidRPr="006E1117">
              <w:rPr>
                <w:rFonts w:eastAsia="Times New Roman"/>
                <w:bCs/>
                <w:sz w:val="27"/>
                <w:szCs w:val="27"/>
                <w:lang w:eastAsia="ru-RU"/>
              </w:rPr>
              <w:t>онтроль без удобрений</w:t>
            </w:r>
          </w:p>
        </w:tc>
        <w:tc>
          <w:tcPr>
            <w:tcW w:w="1134" w:type="dxa"/>
            <w:vAlign w:val="center"/>
          </w:tcPr>
          <w:p w:rsidR="00231F02" w:rsidRPr="006E1117" w:rsidRDefault="00231F02" w:rsidP="00A60AB1">
            <w:pPr>
              <w:ind w:firstLine="0"/>
              <w:jc w:val="center"/>
              <w:rPr>
                <w:sz w:val="27"/>
                <w:szCs w:val="27"/>
              </w:rPr>
            </w:pPr>
            <w:r w:rsidRPr="006E1117">
              <w:rPr>
                <w:sz w:val="27"/>
                <w:szCs w:val="27"/>
              </w:rPr>
              <w:t>92,0</w:t>
            </w:r>
          </w:p>
        </w:tc>
        <w:tc>
          <w:tcPr>
            <w:tcW w:w="1134" w:type="dxa"/>
            <w:vAlign w:val="center"/>
          </w:tcPr>
          <w:p w:rsidR="00231F02" w:rsidRPr="006E1117" w:rsidRDefault="00231F02" w:rsidP="00A60AB1">
            <w:pPr>
              <w:ind w:firstLine="0"/>
              <w:jc w:val="center"/>
              <w:rPr>
                <w:sz w:val="27"/>
                <w:szCs w:val="27"/>
              </w:rPr>
            </w:pPr>
            <w:r w:rsidRPr="006E1117">
              <w:rPr>
                <w:sz w:val="27"/>
                <w:szCs w:val="27"/>
              </w:rPr>
              <w:t>48,9</w:t>
            </w:r>
          </w:p>
        </w:tc>
        <w:tc>
          <w:tcPr>
            <w:tcW w:w="1417" w:type="dxa"/>
            <w:vAlign w:val="center"/>
          </w:tcPr>
          <w:p w:rsidR="00231F02" w:rsidRPr="006E1117" w:rsidRDefault="00231F02" w:rsidP="00A60AB1">
            <w:pPr>
              <w:ind w:firstLine="0"/>
              <w:jc w:val="center"/>
              <w:rPr>
                <w:sz w:val="27"/>
                <w:szCs w:val="27"/>
              </w:rPr>
            </w:pPr>
            <w:r w:rsidRPr="006E1117">
              <w:rPr>
                <w:sz w:val="27"/>
                <w:szCs w:val="27"/>
              </w:rPr>
              <w:t>10,1</w:t>
            </w:r>
          </w:p>
        </w:tc>
        <w:tc>
          <w:tcPr>
            <w:tcW w:w="1418" w:type="dxa"/>
            <w:vAlign w:val="center"/>
          </w:tcPr>
          <w:p w:rsidR="00231F02" w:rsidRPr="006E1117" w:rsidRDefault="00231F02" w:rsidP="00A60AB1">
            <w:pPr>
              <w:ind w:firstLine="0"/>
              <w:jc w:val="center"/>
              <w:rPr>
                <w:sz w:val="27"/>
                <w:szCs w:val="27"/>
              </w:rPr>
            </w:pPr>
            <w:r w:rsidRPr="006E1117">
              <w:rPr>
                <w:sz w:val="27"/>
                <w:szCs w:val="27"/>
              </w:rPr>
              <w:t>5,2</w:t>
            </w:r>
          </w:p>
        </w:tc>
        <w:tc>
          <w:tcPr>
            <w:tcW w:w="1452" w:type="dxa"/>
            <w:vAlign w:val="center"/>
          </w:tcPr>
          <w:p w:rsidR="00231F02" w:rsidRPr="006E1117" w:rsidRDefault="00231F02" w:rsidP="00A60AB1">
            <w:pPr>
              <w:ind w:firstLine="0"/>
              <w:jc w:val="center"/>
              <w:rPr>
                <w:sz w:val="27"/>
                <w:szCs w:val="27"/>
              </w:rPr>
            </w:pPr>
            <w:r w:rsidRPr="006E1117">
              <w:rPr>
                <w:sz w:val="27"/>
                <w:szCs w:val="27"/>
              </w:rPr>
              <w:t>59,2</w:t>
            </w:r>
          </w:p>
        </w:tc>
        <w:tc>
          <w:tcPr>
            <w:tcW w:w="1099" w:type="dxa"/>
            <w:vAlign w:val="center"/>
          </w:tcPr>
          <w:p w:rsidR="00231F02" w:rsidRPr="006E1117" w:rsidRDefault="00231F02" w:rsidP="00A60AB1">
            <w:pPr>
              <w:ind w:firstLine="0"/>
              <w:jc w:val="center"/>
              <w:rPr>
                <w:sz w:val="27"/>
                <w:szCs w:val="27"/>
              </w:rPr>
            </w:pPr>
            <w:r w:rsidRPr="006E1117">
              <w:rPr>
                <w:sz w:val="27"/>
                <w:szCs w:val="27"/>
              </w:rPr>
              <w:t>6,1</w:t>
            </w:r>
          </w:p>
        </w:tc>
      </w:tr>
      <w:tr w:rsidR="00EE666C" w:rsidRPr="006E1117" w:rsidTr="00DF5A9B">
        <w:tc>
          <w:tcPr>
            <w:tcW w:w="490" w:type="dxa"/>
          </w:tcPr>
          <w:p w:rsidR="00231F02" w:rsidRPr="006E1117" w:rsidRDefault="00231F02" w:rsidP="00A60AB1">
            <w:pPr>
              <w:ind w:firstLine="0"/>
              <w:rPr>
                <w:szCs w:val="28"/>
              </w:rPr>
            </w:pPr>
            <w:r w:rsidRPr="006E1117">
              <w:rPr>
                <w:szCs w:val="28"/>
              </w:rPr>
              <w:t>2</w:t>
            </w:r>
          </w:p>
        </w:tc>
        <w:tc>
          <w:tcPr>
            <w:tcW w:w="1603" w:type="dxa"/>
          </w:tcPr>
          <w:p w:rsidR="00231F02" w:rsidRPr="006E1117" w:rsidRDefault="00DF5A9B" w:rsidP="00A60AB1">
            <w:pPr>
              <w:tabs>
                <w:tab w:val="left" w:pos="322"/>
              </w:tabs>
              <w:ind w:left="-33" w:firstLine="0"/>
              <w:jc w:val="left"/>
              <w:rPr>
                <w:sz w:val="27"/>
                <w:szCs w:val="27"/>
              </w:rPr>
            </w:pPr>
            <w:r>
              <w:rPr>
                <w:rFonts w:eastAsia="Times New Roman"/>
                <w:bCs/>
                <w:sz w:val="27"/>
                <w:szCs w:val="27"/>
                <w:lang w:val="kk-KZ" w:eastAsia="ru-RU"/>
              </w:rPr>
              <w:t>Р</w:t>
            </w:r>
            <w:r w:rsidR="00231F02" w:rsidRPr="006E1117">
              <w:rPr>
                <w:rFonts w:eastAsia="Times New Roman"/>
                <w:bCs/>
                <w:sz w:val="27"/>
                <w:szCs w:val="27"/>
                <w:lang w:eastAsia="ru-RU"/>
              </w:rPr>
              <w:t>асчетная</w:t>
            </w:r>
            <w:r>
              <w:rPr>
                <w:rFonts w:eastAsia="Times New Roman"/>
                <w:bCs/>
                <w:sz w:val="27"/>
                <w:szCs w:val="27"/>
                <w:lang w:val="kk-KZ" w:eastAsia="ru-RU"/>
              </w:rPr>
              <w:t xml:space="preserve"> </w:t>
            </w:r>
            <w:r w:rsidR="00231F02" w:rsidRPr="006E1117">
              <w:rPr>
                <w:rFonts w:eastAsia="Times New Roman"/>
                <w:bCs/>
                <w:sz w:val="27"/>
                <w:szCs w:val="27"/>
                <w:lang w:eastAsia="ru-RU"/>
              </w:rPr>
              <w:t>доза</w:t>
            </w:r>
            <w:r>
              <w:rPr>
                <w:rFonts w:eastAsia="Times New Roman"/>
                <w:bCs/>
                <w:sz w:val="27"/>
                <w:szCs w:val="27"/>
                <w:lang w:val="kk-KZ" w:eastAsia="ru-RU"/>
              </w:rPr>
              <w:t xml:space="preserve"> </w:t>
            </w:r>
            <w:r w:rsidR="00231F02" w:rsidRPr="006E1117">
              <w:rPr>
                <w:rFonts w:eastAsia="Times New Roman"/>
                <w:bCs/>
                <w:sz w:val="27"/>
                <w:szCs w:val="27"/>
                <w:lang w:eastAsia="ru-RU"/>
              </w:rPr>
              <w:t>P</w:t>
            </w:r>
            <w:r w:rsidR="00231F02" w:rsidRPr="006E1117">
              <w:rPr>
                <w:rFonts w:eastAsia="Times New Roman"/>
                <w:bCs/>
                <w:sz w:val="27"/>
                <w:szCs w:val="27"/>
                <w:vertAlign w:val="subscript"/>
                <w:lang w:eastAsia="ru-RU"/>
              </w:rPr>
              <w:t>64</w:t>
            </w:r>
          </w:p>
        </w:tc>
        <w:tc>
          <w:tcPr>
            <w:tcW w:w="1134" w:type="dxa"/>
            <w:vAlign w:val="center"/>
          </w:tcPr>
          <w:p w:rsidR="00231F02" w:rsidRPr="006E1117" w:rsidRDefault="00231F02" w:rsidP="00A60AB1">
            <w:pPr>
              <w:ind w:firstLine="0"/>
              <w:jc w:val="center"/>
              <w:rPr>
                <w:sz w:val="27"/>
                <w:szCs w:val="27"/>
              </w:rPr>
            </w:pPr>
            <w:r w:rsidRPr="006E1117">
              <w:rPr>
                <w:sz w:val="27"/>
                <w:szCs w:val="27"/>
              </w:rPr>
              <w:t>104,0</w:t>
            </w:r>
          </w:p>
        </w:tc>
        <w:tc>
          <w:tcPr>
            <w:tcW w:w="1134" w:type="dxa"/>
            <w:vAlign w:val="center"/>
          </w:tcPr>
          <w:p w:rsidR="00231F02" w:rsidRPr="006E1117" w:rsidRDefault="00231F02" w:rsidP="00A60AB1">
            <w:pPr>
              <w:ind w:firstLine="0"/>
              <w:jc w:val="center"/>
              <w:rPr>
                <w:sz w:val="27"/>
                <w:szCs w:val="27"/>
              </w:rPr>
            </w:pPr>
            <w:r w:rsidRPr="006E1117">
              <w:rPr>
                <w:sz w:val="27"/>
                <w:szCs w:val="27"/>
              </w:rPr>
              <w:t>51,8</w:t>
            </w:r>
          </w:p>
        </w:tc>
        <w:tc>
          <w:tcPr>
            <w:tcW w:w="1417" w:type="dxa"/>
            <w:vAlign w:val="center"/>
          </w:tcPr>
          <w:p w:rsidR="00231F02" w:rsidRPr="006E1117" w:rsidRDefault="00231F02" w:rsidP="00A60AB1">
            <w:pPr>
              <w:ind w:firstLine="0"/>
              <w:jc w:val="center"/>
              <w:rPr>
                <w:sz w:val="27"/>
                <w:szCs w:val="27"/>
              </w:rPr>
            </w:pPr>
            <w:r w:rsidRPr="006E1117">
              <w:rPr>
                <w:sz w:val="27"/>
                <w:szCs w:val="27"/>
              </w:rPr>
              <w:t>12,1</w:t>
            </w:r>
          </w:p>
        </w:tc>
        <w:tc>
          <w:tcPr>
            <w:tcW w:w="1418" w:type="dxa"/>
            <w:vAlign w:val="center"/>
          </w:tcPr>
          <w:p w:rsidR="00231F02" w:rsidRPr="006E1117" w:rsidRDefault="00231F02" w:rsidP="00A60AB1">
            <w:pPr>
              <w:ind w:firstLine="0"/>
              <w:jc w:val="center"/>
              <w:rPr>
                <w:sz w:val="27"/>
                <w:szCs w:val="27"/>
              </w:rPr>
            </w:pPr>
            <w:r w:rsidRPr="006E1117">
              <w:rPr>
                <w:sz w:val="27"/>
                <w:szCs w:val="27"/>
              </w:rPr>
              <w:t>5,3</w:t>
            </w:r>
          </w:p>
        </w:tc>
        <w:tc>
          <w:tcPr>
            <w:tcW w:w="1452" w:type="dxa"/>
            <w:vAlign w:val="center"/>
          </w:tcPr>
          <w:p w:rsidR="00231F02" w:rsidRPr="006E1117" w:rsidRDefault="00231F02" w:rsidP="00A60AB1">
            <w:pPr>
              <w:ind w:firstLine="0"/>
              <w:jc w:val="center"/>
              <w:rPr>
                <w:sz w:val="27"/>
                <w:szCs w:val="27"/>
              </w:rPr>
            </w:pPr>
            <w:r w:rsidRPr="006E1117">
              <w:rPr>
                <w:sz w:val="27"/>
                <w:szCs w:val="27"/>
              </w:rPr>
              <w:t>61,8</w:t>
            </w:r>
          </w:p>
        </w:tc>
        <w:tc>
          <w:tcPr>
            <w:tcW w:w="1099" w:type="dxa"/>
            <w:vAlign w:val="center"/>
          </w:tcPr>
          <w:p w:rsidR="00231F02" w:rsidRPr="006E1117" w:rsidRDefault="00231F02" w:rsidP="00A60AB1">
            <w:pPr>
              <w:ind w:firstLine="0"/>
              <w:jc w:val="center"/>
              <w:rPr>
                <w:sz w:val="27"/>
                <w:szCs w:val="27"/>
              </w:rPr>
            </w:pPr>
            <w:r w:rsidRPr="006E1117">
              <w:rPr>
                <w:sz w:val="27"/>
                <w:szCs w:val="27"/>
              </w:rPr>
              <w:t>7,2</w:t>
            </w:r>
          </w:p>
        </w:tc>
      </w:tr>
      <w:tr w:rsidR="00EE666C" w:rsidRPr="006E1117" w:rsidTr="00DF5A9B">
        <w:tc>
          <w:tcPr>
            <w:tcW w:w="490" w:type="dxa"/>
          </w:tcPr>
          <w:p w:rsidR="00231F02" w:rsidRPr="006E1117" w:rsidRDefault="00231F02" w:rsidP="00A60AB1">
            <w:pPr>
              <w:ind w:firstLine="0"/>
              <w:rPr>
                <w:szCs w:val="28"/>
              </w:rPr>
            </w:pPr>
            <w:r w:rsidRPr="006E1117">
              <w:rPr>
                <w:szCs w:val="28"/>
              </w:rPr>
              <w:t>3</w:t>
            </w:r>
          </w:p>
        </w:tc>
        <w:tc>
          <w:tcPr>
            <w:tcW w:w="1603" w:type="dxa"/>
          </w:tcPr>
          <w:p w:rsidR="00231F02" w:rsidRPr="006E1117" w:rsidRDefault="00231F02" w:rsidP="00A60AB1">
            <w:pPr>
              <w:tabs>
                <w:tab w:val="left" w:pos="322"/>
              </w:tabs>
              <w:ind w:left="-33" w:firstLine="0"/>
              <w:jc w:val="left"/>
              <w:rPr>
                <w:sz w:val="27"/>
                <w:szCs w:val="27"/>
              </w:rPr>
            </w:pPr>
            <w:r w:rsidRPr="006E1117">
              <w:rPr>
                <w:sz w:val="27"/>
                <w:szCs w:val="27"/>
              </w:rPr>
              <w:t>«Агробио</w:t>
            </w:r>
            <w:r w:rsidR="00DF5A9B">
              <w:rPr>
                <w:sz w:val="27"/>
                <w:szCs w:val="27"/>
                <w:lang w:val="kk-KZ"/>
              </w:rPr>
              <w:t>-</w:t>
            </w:r>
            <w:r w:rsidRPr="006E1117">
              <w:rPr>
                <w:sz w:val="27"/>
                <w:szCs w:val="27"/>
              </w:rPr>
              <w:t>нов»</w:t>
            </w:r>
            <w:r w:rsidRPr="006E1117">
              <w:rPr>
                <w:rFonts w:eastAsia="Times New Roman"/>
                <w:bCs/>
                <w:sz w:val="27"/>
                <w:szCs w:val="27"/>
                <w:lang w:eastAsia="ru-RU"/>
              </w:rPr>
              <w:t xml:space="preserve"> 100 кг/га+P</w:t>
            </w:r>
            <w:r w:rsidRPr="006E1117">
              <w:rPr>
                <w:rFonts w:eastAsia="Times New Roman"/>
                <w:bCs/>
                <w:sz w:val="27"/>
                <w:szCs w:val="27"/>
                <w:vertAlign w:val="subscript"/>
                <w:lang w:eastAsia="ru-RU"/>
              </w:rPr>
              <w:t>32</w:t>
            </w:r>
          </w:p>
        </w:tc>
        <w:tc>
          <w:tcPr>
            <w:tcW w:w="1134" w:type="dxa"/>
            <w:vAlign w:val="center"/>
          </w:tcPr>
          <w:p w:rsidR="00231F02" w:rsidRPr="006E1117" w:rsidRDefault="00231F02" w:rsidP="00A60AB1">
            <w:pPr>
              <w:ind w:firstLine="0"/>
              <w:jc w:val="center"/>
              <w:rPr>
                <w:sz w:val="27"/>
                <w:szCs w:val="27"/>
              </w:rPr>
            </w:pPr>
            <w:r w:rsidRPr="006E1117">
              <w:rPr>
                <w:sz w:val="27"/>
                <w:szCs w:val="27"/>
              </w:rPr>
              <w:t>137,0</w:t>
            </w:r>
          </w:p>
        </w:tc>
        <w:tc>
          <w:tcPr>
            <w:tcW w:w="1134" w:type="dxa"/>
            <w:vAlign w:val="center"/>
          </w:tcPr>
          <w:p w:rsidR="00231F02" w:rsidRPr="006E1117" w:rsidRDefault="00231F02" w:rsidP="00A60AB1">
            <w:pPr>
              <w:ind w:firstLine="0"/>
              <w:jc w:val="center"/>
              <w:rPr>
                <w:sz w:val="27"/>
                <w:szCs w:val="27"/>
              </w:rPr>
            </w:pPr>
            <w:r w:rsidRPr="006E1117">
              <w:rPr>
                <w:sz w:val="27"/>
                <w:szCs w:val="27"/>
              </w:rPr>
              <w:t>52,1</w:t>
            </w:r>
          </w:p>
        </w:tc>
        <w:tc>
          <w:tcPr>
            <w:tcW w:w="1417" w:type="dxa"/>
            <w:vAlign w:val="center"/>
          </w:tcPr>
          <w:p w:rsidR="00231F02" w:rsidRPr="006E1117" w:rsidRDefault="00231F02" w:rsidP="00A60AB1">
            <w:pPr>
              <w:ind w:firstLine="0"/>
              <w:jc w:val="center"/>
              <w:rPr>
                <w:sz w:val="27"/>
                <w:szCs w:val="27"/>
              </w:rPr>
            </w:pPr>
            <w:r w:rsidRPr="006E1117">
              <w:rPr>
                <w:sz w:val="27"/>
                <w:szCs w:val="27"/>
              </w:rPr>
              <w:t>14,2</w:t>
            </w:r>
          </w:p>
        </w:tc>
        <w:tc>
          <w:tcPr>
            <w:tcW w:w="1418" w:type="dxa"/>
            <w:vAlign w:val="center"/>
          </w:tcPr>
          <w:p w:rsidR="00231F02" w:rsidRPr="006E1117" w:rsidRDefault="00231F02" w:rsidP="00A60AB1">
            <w:pPr>
              <w:ind w:firstLine="0"/>
              <w:jc w:val="center"/>
              <w:rPr>
                <w:sz w:val="27"/>
                <w:szCs w:val="27"/>
              </w:rPr>
            </w:pPr>
            <w:r w:rsidRPr="006E1117">
              <w:rPr>
                <w:sz w:val="27"/>
                <w:szCs w:val="27"/>
              </w:rPr>
              <w:t>5,8</w:t>
            </w:r>
          </w:p>
        </w:tc>
        <w:tc>
          <w:tcPr>
            <w:tcW w:w="1452" w:type="dxa"/>
            <w:vAlign w:val="center"/>
          </w:tcPr>
          <w:p w:rsidR="00231F02" w:rsidRPr="006E1117" w:rsidRDefault="00231F02" w:rsidP="00A60AB1">
            <w:pPr>
              <w:ind w:firstLine="0"/>
              <w:jc w:val="center"/>
              <w:rPr>
                <w:sz w:val="27"/>
                <w:szCs w:val="27"/>
              </w:rPr>
            </w:pPr>
            <w:r w:rsidRPr="006E1117">
              <w:rPr>
                <w:sz w:val="27"/>
                <w:szCs w:val="27"/>
              </w:rPr>
              <w:t>64,2</w:t>
            </w:r>
          </w:p>
        </w:tc>
        <w:tc>
          <w:tcPr>
            <w:tcW w:w="1099" w:type="dxa"/>
            <w:vAlign w:val="center"/>
          </w:tcPr>
          <w:p w:rsidR="00231F02" w:rsidRPr="006E1117" w:rsidRDefault="00231F02" w:rsidP="00A60AB1">
            <w:pPr>
              <w:ind w:firstLine="0"/>
              <w:jc w:val="center"/>
              <w:rPr>
                <w:sz w:val="27"/>
                <w:szCs w:val="27"/>
              </w:rPr>
            </w:pPr>
            <w:r w:rsidRPr="006E1117">
              <w:rPr>
                <w:sz w:val="27"/>
                <w:szCs w:val="27"/>
              </w:rPr>
              <w:t>8,6</w:t>
            </w:r>
          </w:p>
        </w:tc>
      </w:tr>
      <w:tr w:rsidR="00EE666C" w:rsidRPr="006E1117" w:rsidTr="00DF5A9B">
        <w:tc>
          <w:tcPr>
            <w:tcW w:w="490" w:type="dxa"/>
          </w:tcPr>
          <w:p w:rsidR="00231F02" w:rsidRPr="006E1117" w:rsidRDefault="00231F02" w:rsidP="00A60AB1">
            <w:pPr>
              <w:ind w:firstLine="0"/>
              <w:rPr>
                <w:szCs w:val="28"/>
              </w:rPr>
            </w:pPr>
            <w:r w:rsidRPr="006E1117">
              <w:rPr>
                <w:szCs w:val="28"/>
              </w:rPr>
              <w:t>4</w:t>
            </w:r>
          </w:p>
        </w:tc>
        <w:tc>
          <w:tcPr>
            <w:tcW w:w="1603" w:type="dxa"/>
          </w:tcPr>
          <w:p w:rsidR="00231F02" w:rsidRPr="006E1117" w:rsidRDefault="00231F02" w:rsidP="00A60AB1">
            <w:pPr>
              <w:tabs>
                <w:tab w:val="left" w:pos="322"/>
              </w:tabs>
              <w:ind w:left="-33" w:firstLine="0"/>
              <w:jc w:val="left"/>
              <w:rPr>
                <w:sz w:val="27"/>
                <w:szCs w:val="27"/>
              </w:rPr>
            </w:pPr>
            <w:r w:rsidRPr="006E1117">
              <w:rPr>
                <w:sz w:val="27"/>
                <w:szCs w:val="27"/>
              </w:rPr>
              <w:t>«Агробио</w:t>
            </w:r>
            <w:r w:rsidR="00DF5A9B">
              <w:rPr>
                <w:sz w:val="27"/>
                <w:szCs w:val="27"/>
                <w:lang w:val="kk-KZ"/>
              </w:rPr>
              <w:t>-</w:t>
            </w:r>
            <w:r w:rsidRPr="006E1117">
              <w:rPr>
                <w:sz w:val="27"/>
                <w:szCs w:val="27"/>
              </w:rPr>
              <w:t>нов»</w:t>
            </w:r>
            <w:r w:rsidRPr="006E1117">
              <w:rPr>
                <w:rFonts w:eastAsia="Times New Roman"/>
                <w:bCs/>
                <w:sz w:val="27"/>
                <w:szCs w:val="27"/>
                <w:lang w:eastAsia="ru-RU"/>
              </w:rPr>
              <w:t xml:space="preserve"> 100 кг/га+P</w:t>
            </w:r>
            <w:r w:rsidRPr="006E1117">
              <w:rPr>
                <w:rFonts w:eastAsia="Times New Roman"/>
                <w:bCs/>
                <w:sz w:val="27"/>
                <w:szCs w:val="27"/>
                <w:vertAlign w:val="subscript"/>
                <w:lang w:eastAsia="ru-RU"/>
              </w:rPr>
              <w:t>13</w:t>
            </w:r>
          </w:p>
        </w:tc>
        <w:tc>
          <w:tcPr>
            <w:tcW w:w="1134" w:type="dxa"/>
            <w:vAlign w:val="center"/>
          </w:tcPr>
          <w:p w:rsidR="00231F02" w:rsidRPr="006E1117" w:rsidRDefault="00231F02" w:rsidP="00A60AB1">
            <w:pPr>
              <w:ind w:firstLine="0"/>
              <w:jc w:val="center"/>
              <w:rPr>
                <w:sz w:val="27"/>
                <w:szCs w:val="27"/>
              </w:rPr>
            </w:pPr>
            <w:r w:rsidRPr="006E1117">
              <w:rPr>
                <w:sz w:val="27"/>
                <w:szCs w:val="27"/>
              </w:rPr>
              <w:t>135,0</w:t>
            </w:r>
          </w:p>
        </w:tc>
        <w:tc>
          <w:tcPr>
            <w:tcW w:w="1134" w:type="dxa"/>
            <w:vAlign w:val="center"/>
          </w:tcPr>
          <w:p w:rsidR="00231F02" w:rsidRPr="006E1117" w:rsidRDefault="00231F02" w:rsidP="00A60AB1">
            <w:pPr>
              <w:ind w:firstLine="0"/>
              <w:jc w:val="center"/>
              <w:rPr>
                <w:sz w:val="27"/>
                <w:szCs w:val="27"/>
              </w:rPr>
            </w:pPr>
            <w:r w:rsidRPr="006E1117">
              <w:rPr>
                <w:sz w:val="27"/>
                <w:szCs w:val="27"/>
              </w:rPr>
              <w:t>52,6</w:t>
            </w:r>
          </w:p>
        </w:tc>
        <w:tc>
          <w:tcPr>
            <w:tcW w:w="1417" w:type="dxa"/>
            <w:vAlign w:val="center"/>
          </w:tcPr>
          <w:p w:rsidR="00231F02" w:rsidRPr="006E1117" w:rsidRDefault="00231F02" w:rsidP="00A60AB1">
            <w:pPr>
              <w:ind w:firstLine="0"/>
              <w:jc w:val="center"/>
              <w:rPr>
                <w:sz w:val="27"/>
                <w:szCs w:val="27"/>
              </w:rPr>
            </w:pPr>
            <w:r w:rsidRPr="006E1117">
              <w:rPr>
                <w:sz w:val="27"/>
                <w:szCs w:val="27"/>
              </w:rPr>
              <w:t>13,3</w:t>
            </w:r>
          </w:p>
        </w:tc>
        <w:tc>
          <w:tcPr>
            <w:tcW w:w="1418" w:type="dxa"/>
            <w:vAlign w:val="center"/>
          </w:tcPr>
          <w:p w:rsidR="00231F02" w:rsidRPr="006E1117" w:rsidRDefault="00231F02" w:rsidP="00A60AB1">
            <w:pPr>
              <w:ind w:firstLine="0"/>
              <w:jc w:val="center"/>
              <w:rPr>
                <w:sz w:val="27"/>
                <w:szCs w:val="27"/>
              </w:rPr>
            </w:pPr>
            <w:r w:rsidRPr="006E1117">
              <w:rPr>
                <w:sz w:val="27"/>
                <w:szCs w:val="27"/>
              </w:rPr>
              <w:t>5,8</w:t>
            </w:r>
          </w:p>
        </w:tc>
        <w:tc>
          <w:tcPr>
            <w:tcW w:w="1452" w:type="dxa"/>
            <w:vAlign w:val="center"/>
          </w:tcPr>
          <w:p w:rsidR="00231F02" w:rsidRPr="006E1117" w:rsidRDefault="00231F02" w:rsidP="00A60AB1">
            <w:pPr>
              <w:ind w:firstLine="0"/>
              <w:jc w:val="center"/>
              <w:rPr>
                <w:sz w:val="27"/>
                <w:szCs w:val="27"/>
              </w:rPr>
            </w:pPr>
            <w:r w:rsidRPr="006E1117">
              <w:rPr>
                <w:sz w:val="27"/>
                <w:szCs w:val="27"/>
              </w:rPr>
              <w:t>64,3</w:t>
            </w:r>
          </w:p>
        </w:tc>
        <w:tc>
          <w:tcPr>
            <w:tcW w:w="1099" w:type="dxa"/>
            <w:vAlign w:val="center"/>
          </w:tcPr>
          <w:p w:rsidR="00231F02" w:rsidRPr="006E1117" w:rsidRDefault="00231F02" w:rsidP="00A60AB1">
            <w:pPr>
              <w:ind w:firstLine="0"/>
              <w:jc w:val="center"/>
              <w:rPr>
                <w:sz w:val="27"/>
                <w:szCs w:val="27"/>
              </w:rPr>
            </w:pPr>
            <w:r w:rsidRPr="006E1117">
              <w:rPr>
                <w:sz w:val="27"/>
                <w:szCs w:val="27"/>
              </w:rPr>
              <w:t>8,8</w:t>
            </w:r>
          </w:p>
        </w:tc>
      </w:tr>
      <w:tr w:rsidR="00EE666C" w:rsidRPr="006E1117" w:rsidTr="00DF5A9B">
        <w:tc>
          <w:tcPr>
            <w:tcW w:w="490" w:type="dxa"/>
          </w:tcPr>
          <w:p w:rsidR="00231F02" w:rsidRPr="006E1117" w:rsidRDefault="00231F02" w:rsidP="00A60AB1">
            <w:pPr>
              <w:ind w:firstLine="0"/>
              <w:rPr>
                <w:szCs w:val="28"/>
              </w:rPr>
            </w:pPr>
            <w:r w:rsidRPr="006E1117">
              <w:rPr>
                <w:szCs w:val="28"/>
              </w:rPr>
              <w:t>5</w:t>
            </w:r>
          </w:p>
        </w:tc>
        <w:tc>
          <w:tcPr>
            <w:tcW w:w="1603" w:type="dxa"/>
          </w:tcPr>
          <w:p w:rsidR="00231F02" w:rsidRPr="006E1117" w:rsidRDefault="00231F02" w:rsidP="00A60AB1">
            <w:pPr>
              <w:tabs>
                <w:tab w:val="left" w:pos="322"/>
              </w:tabs>
              <w:ind w:left="-33" w:firstLine="0"/>
              <w:jc w:val="left"/>
              <w:rPr>
                <w:sz w:val="27"/>
                <w:szCs w:val="27"/>
              </w:rPr>
            </w:pPr>
            <w:r w:rsidRPr="006E1117">
              <w:rPr>
                <w:sz w:val="27"/>
                <w:szCs w:val="27"/>
              </w:rPr>
              <w:t>«Агробио</w:t>
            </w:r>
            <w:r w:rsidR="00DF5A9B">
              <w:rPr>
                <w:sz w:val="27"/>
                <w:szCs w:val="27"/>
                <w:lang w:val="kk-KZ"/>
              </w:rPr>
              <w:t>-</w:t>
            </w:r>
            <w:r w:rsidRPr="006E1117">
              <w:rPr>
                <w:sz w:val="27"/>
                <w:szCs w:val="27"/>
              </w:rPr>
              <w:t>нов»</w:t>
            </w:r>
            <w:r w:rsidRPr="006E1117">
              <w:rPr>
                <w:rFonts w:eastAsia="Times New Roman"/>
                <w:bCs/>
                <w:sz w:val="27"/>
                <w:szCs w:val="27"/>
                <w:lang w:eastAsia="ru-RU"/>
              </w:rPr>
              <w:t xml:space="preserve"> 100 кг/га+Р</w:t>
            </w:r>
            <w:proofErr w:type="gramStart"/>
            <w:r w:rsidRPr="006E1117">
              <w:rPr>
                <w:rFonts w:eastAsia="Times New Roman"/>
                <w:bCs/>
                <w:sz w:val="27"/>
                <w:szCs w:val="27"/>
                <w:vertAlign w:val="subscript"/>
                <w:lang w:eastAsia="ru-RU"/>
              </w:rPr>
              <w:t>6</w:t>
            </w:r>
            <w:proofErr w:type="gramEnd"/>
          </w:p>
        </w:tc>
        <w:tc>
          <w:tcPr>
            <w:tcW w:w="1134" w:type="dxa"/>
            <w:vAlign w:val="center"/>
          </w:tcPr>
          <w:p w:rsidR="00231F02" w:rsidRPr="006E1117" w:rsidRDefault="00231F02" w:rsidP="00A60AB1">
            <w:pPr>
              <w:ind w:firstLine="0"/>
              <w:jc w:val="center"/>
              <w:rPr>
                <w:sz w:val="27"/>
                <w:szCs w:val="27"/>
              </w:rPr>
            </w:pPr>
            <w:r w:rsidRPr="006E1117">
              <w:rPr>
                <w:sz w:val="27"/>
                <w:szCs w:val="27"/>
              </w:rPr>
              <w:t>127,0</w:t>
            </w:r>
          </w:p>
        </w:tc>
        <w:tc>
          <w:tcPr>
            <w:tcW w:w="1134" w:type="dxa"/>
            <w:vAlign w:val="center"/>
          </w:tcPr>
          <w:p w:rsidR="00231F02" w:rsidRPr="006E1117" w:rsidRDefault="00231F02" w:rsidP="00A60AB1">
            <w:pPr>
              <w:ind w:firstLine="0"/>
              <w:jc w:val="center"/>
              <w:rPr>
                <w:sz w:val="27"/>
                <w:szCs w:val="27"/>
              </w:rPr>
            </w:pPr>
            <w:r w:rsidRPr="006E1117">
              <w:rPr>
                <w:sz w:val="27"/>
                <w:szCs w:val="27"/>
              </w:rPr>
              <w:t>51,5</w:t>
            </w:r>
          </w:p>
        </w:tc>
        <w:tc>
          <w:tcPr>
            <w:tcW w:w="1417" w:type="dxa"/>
            <w:vAlign w:val="center"/>
          </w:tcPr>
          <w:p w:rsidR="00231F02" w:rsidRPr="006E1117" w:rsidRDefault="00231F02" w:rsidP="00A60AB1">
            <w:pPr>
              <w:ind w:firstLine="0"/>
              <w:jc w:val="center"/>
              <w:rPr>
                <w:sz w:val="27"/>
                <w:szCs w:val="27"/>
              </w:rPr>
            </w:pPr>
            <w:r w:rsidRPr="006E1117">
              <w:rPr>
                <w:sz w:val="27"/>
                <w:szCs w:val="27"/>
              </w:rPr>
              <w:t>12,2</w:t>
            </w:r>
          </w:p>
        </w:tc>
        <w:tc>
          <w:tcPr>
            <w:tcW w:w="1418" w:type="dxa"/>
            <w:vAlign w:val="center"/>
          </w:tcPr>
          <w:p w:rsidR="00231F02" w:rsidRPr="006E1117" w:rsidRDefault="00231F02" w:rsidP="00A60AB1">
            <w:pPr>
              <w:ind w:firstLine="0"/>
              <w:jc w:val="center"/>
              <w:rPr>
                <w:sz w:val="27"/>
                <w:szCs w:val="27"/>
              </w:rPr>
            </w:pPr>
            <w:r w:rsidRPr="006E1117">
              <w:rPr>
                <w:sz w:val="27"/>
                <w:szCs w:val="27"/>
              </w:rPr>
              <w:t>5,7</w:t>
            </w:r>
          </w:p>
        </w:tc>
        <w:tc>
          <w:tcPr>
            <w:tcW w:w="1452" w:type="dxa"/>
            <w:vAlign w:val="center"/>
          </w:tcPr>
          <w:p w:rsidR="00231F02" w:rsidRPr="006E1117" w:rsidRDefault="00231F02" w:rsidP="00A60AB1">
            <w:pPr>
              <w:ind w:firstLine="0"/>
              <w:jc w:val="center"/>
              <w:rPr>
                <w:sz w:val="27"/>
                <w:szCs w:val="27"/>
              </w:rPr>
            </w:pPr>
            <w:r w:rsidRPr="006E1117">
              <w:rPr>
                <w:sz w:val="27"/>
                <w:szCs w:val="27"/>
              </w:rPr>
              <w:t>62,1</w:t>
            </w:r>
          </w:p>
        </w:tc>
        <w:tc>
          <w:tcPr>
            <w:tcW w:w="1099" w:type="dxa"/>
            <w:vAlign w:val="center"/>
          </w:tcPr>
          <w:p w:rsidR="00231F02" w:rsidRPr="006E1117" w:rsidRDefault="00231F02" w:rsidP="00A60AB1">
            <w:pPr>
              <w:ind w:firstLine="0"/>
              <w:jc w:val="center"/>
              <w:rPr>
                <w:sz w:val="27"/>
                <w:szCs w:val="27"/>
              </w:rPr>
            </w:pPr>
            <w:r w:rsidRPr="006E1117">
              <w:rPr>
                <w:sz w:val="27"/>
                <w:szCs w:val="27"/>
              </w:rPr>
              <w:t>7,7</w:t>
            </w:r>
          </w:p>
        </w:tc>
      </w:tr>
      <w:tr w:rsidR="00EE666C" w:rsidRPr="006E1117" w:rsidTr="00DF5A9B">
        <w:tc>
          <w:tcPr>
            <w:tcW w:w="490" w:type="dxa"/>
          </w:tcPr>
          <w:p w:rsidR="00231F02" w:rsidRPr="006E1117" w:rsidRDefault="00231F02" w:rsidP="00A60AB1">
            <w:pPr>
              <w:ind w:firstLine="0"/>
              <w:rPr>
                <w:szCs w:val="28"/>
              </w:rPr>
            </w:pPr>
            <w:r w:rsidRPr="006E1117">
              <w:rPr>
                <w:szCs w:val="28"/>
              </w:rPr>
              <w:t>6</w:t>
            </w:r>
          </w:p>
        </w:tc>
        <w:tc>
          <w:tcPr>
            <w:tcW w:w="1603" w:type="dxa"/>
          </w:tcPr>
          <w:p w:rsidR="00231F02" w:rsidRPr="006E1117" w:rsidRDefault="00231F02" w:rsidP="00A60AB1">
            <w:pPr>
              <w:tabs>
                <w:tab w:val="left" w:pos="322"/>
              </w:tabs>
              <w:ind w:left="-33" w:firstLine="0"/>
              <w:jc w:val="left"/>
              <w:rPr>
                <w:sz w:val="27"/>
                <w:szCs w:val="27"/>
              </w:rPr>
            </w:pPr>
            <w:r w:rsidRPr="006E1117">
              <w:rPr>
                <w:sz w:val="27"/>
                <w:szCs w:val="27"/>
              </w:rPr>
              <w:t>«Агробио</w:t>
            </w:r>
            <w:r w:rsidR="00DF5A9B">
              <w:rPr>
                <w:sz w:val="27"/>
                <w:szCs w:val="27"/>
                <w:lang w:val="kk-KZ"/>
              </w:rPr>
              <w:t>-</w:t>
            </w:r>
            <w:r w:rsidRPr="006E1117">
              <w:rPr>
                <w:sz w:val="27"/>
                <w:szCs w:val="27"/>
              </w:rPr>
              <w:t>нов»</w:t>
            </w:r>
            <w:r w:rsidRPr="006E1117">
              <w:rPr>
                <w:rFonts w:eastAsia="Times New Roman"/>
                <w:bCs/>
                <w:sz w:val="27"/>
                <w:szCs w:val="27"/>
                <w:lang w:eastAsia="ru-RU"/>
              </w:rPr>
              <w:t xml:space="preserve"> 100 кг/га</w:t>
            </w:r>
          </w:p>
        </w:tc>
        <w:tc>
          <w:tcPr>
            <w:tcW w:w="1134" w:type="dxa"/>
            <w:vAlign w:val="center"/>
          </w:tcPr>
          <w:p w:rsidR="00231F02" w:rsidRPr="006E1117" w:rsidRDefault="00231F02" w:rsidP="00A60AB1">
            <w:pPr>
              <w:ind w:firstLine="0"/>
              <w:jc w:val="center"/>
              <w:rPr>
                <w:sz w:val="27"/>
                <w:szCs w:val="27"/>
              </w:rPr>
            </w:pPr>
            <w:r w:rsidRPr="006E1117">
              <w:rPr>
                <w:sz w:val="27"/>
                <w:szCs w:val="27"/>
              </w:rPr>
              <w:t>123,0</w:t>
            </w:r>
          </w:p>
        </w:tc>
        <w:tc>
          <w:tcPr>
            <w:tcW w:w="1134" w:type="dxa"/>
            <w:vAlign w:val="center"/>
          </w:tcPr>
          <w:p w:rsidR="00231F02" w:rsidRPr="006E1117" w:rsidRDefault="00231F02" w:rsidP="00A60AB1">
            <w:pPr>
              <w:ind w:firstLine="0"/>
              <w:jc w:val="center"/>
              <w:rPr>
                <w:sz w:val="27"/>
                <w:szCs w:val="27"/>
              </w:rPr>
            </w:pPr>
            <w:r w:rsidRPr="006E1117">
              <w:rPr>
                <w:sz w:val="27"/>
                <w:szCs w:val="27"/>
              </w:rPr>
              <w:t>52,5</w:t>
            </w:r>
          </w:p>
        </w:tc>
        <w:tc>
          <w:tcPr>
            <w:tcW w:w="1417" w:type="dxa"/>
            <w:vAlign w:val="center"/>
          </w:tcPr>
          <w:p w:rsidR="00231F02" w:rsidRPr="006E1117" w:rsidRDefault="00231F02" w:rsidP="00A60AB1">
            <w:pPr>
              <w:ind w:firstLine="0"/>
              <w:jc w:val="center"/>
              <w:rPr>
                <w:sz w:val="27"/>
                <w:szCs w:val="27"/>
              </w:rPr>
            </w:pPr>
            <w:r w:rsidRPr="006E1117">
              <w:rPr>
                <w:sz w:val="27"/>
                <w:szCs w:val="27"/>
              </w:rPr>
              <w:t>13,3</w:t>
            </w:r>
          </w:p>
        </w:tc>
        <w:tc>
          <w:tcPr>
            <w:tcW w:w="1418" w:type="dxa"/>
            <w:vAlign w:val="center"/>
          </w:tcPr>
          <w:p w:rsidR="00231F02" w:rsidRPr="006E1117" w:rsidRDefault="00231F02" w:rsidP="00A60AB1">
            <w:pPr>
              <w:ind w:firstLine="0"/>
              <w:jc w:val="center"/>
              <w:rPr>
                <w:sz w:val="27"/>
                <w:szCs w:val="27"/>
              </w:rPr>
            </w:pPr>
            <w:r w:rsidRPr="006E1117">
              <w:rPr>
                <w:sz w:val="27"/>
                <w:szCs w:val="27"/>
              </w:rPr>
              <w:t>5,6</w:t>
            </w:r>
          </w:p>
        </w:tc>
        <w:tc>
          <w:tcPr>
            <w:tcW w:w="1452" w:type="dxa"/>
            <w:vAlign w:val="center"/>
          </w:tcPr>
          <w:p w:rsidR="00231F02" w:rsidRPr="006E1117" w:rsidRDefault="00231F02" w:rsidP="00A60AB1">
            <w:pPr>
              <w:ind w:firstLine="0"/>
              <w:jc w:val="center"/>
              <w:rPr>
                <w:sz w:val="27"/>
                <w:szCs w:val="27"/>
              </w:rPr>
            </w:pPr>
            <w:r w:rsidRPr="006E1117">
              <w:rPr>
                <w:sz w:val="27"/>
                <w:szCs w:val="27"/>
              </w:rPr>
              <w:t>65,6</w:t>
            </w:r>
          </w:p>
        </w:tc>
        <w:tc>
          <w:tcPr>
            <w:tcW w:w="1099" w:type="dxa"/>
            <w:vAlign w:val="center"/>
          </w:tcPr>
          <w:p w:rsidR="00231F02" w:rsidRPr="006E1117" w:rsidRDefault="00231F02" w:rsidP="00A60AB1">
            <w:pPr>
              <w:ind w:firstLine="0"/>
              <w:jc w:val="center"/>
              <w:rPr>
                <w:sz w:val="27"/>
                <w:szCs w:val="27"/>
              </w:rPr>
            </w:pPr>
            <w:r w:rsidRPr="006E1117">
              <w:rPr>
                <w:sz w:val="27"/>
                <w:szCs w:val="27"/>
              </w:rPr>
              <w:t>7,6</w:t>
            </w:r>
          </w:p>
        </w:tc>
      </w:tr>
      <w:tr w:rsidR="00EE666C" w:rsidRPr="006E1117" w:rsidTr="00DF5A9B">
        <w:tc>
          <w:tcPr>
            <w:tcW w:w="2093" w:type="dxa"/>
            <w:gridSpan w:val="2"/>
          </w:tcPr>
          <w:p w:rsidR="00231F02" w:rsidRPr="006E1117" w:rsidRDefault="00231F02" w:rsidP="00A60AB1">
            <w:pPr>
              <w:ind w:firstLine="0"/>
              <w:rPr>
                <w:sz w:val="27"/>
                <w:szCs w:val="27"/>
              </w:rPr>
            </w:pPr>
            <w:r w:rsidRPr="006E1117">
              <w:rPr>
                <w:bCs/>
                <w:sz w:val="27"/>
                <w:szCs w:val="27"/>
              </w:rPr>
              <w:t>Точность опыта, %</w:t>
            </w:r>
          </w:p>
        </w:tc>
        <w:tc>
          <w:tcPr>
            <w:tcW w:w="1134" w:type="dxa"/>
            <w:vAlign w:val="center"/>
          </w:tcPr>
          <w:p w:rsidR="00231F02" w:rsidRPr="006E1117" w:rsidRDefault="00231F02" w:rsidP="00A60AB1">
            <w:pPr>
              <w:ind w:firstLine="0"/>
              <w:jc w:val="center"/>
              <w:rPr>
                <w:sz w:val="27"/>
                <w:szCs w:val="27"/>
              </w:rPr>
            </w:pPr>
            <w:r w:rsidRPr="006E1117">
              <w:rPr>
                <w:sz w:val="27"/>
                <w:szCs w:val="27"/>
              </w:rPr>
              <w:t>2,5</w:t>
            </w:r>
          </w:p>
        </w:tc>
        <w:tc>
          <w:tcPr>
            <w:tcW w:w="1134" w:type="dxa"/>
            <w:vAlign w:val="center"/>
          </w:tcPr>
          <w:p w:rsidR="00231F02" w:rsidRPr="006E1117" w:rsidRDefault="00231F02" w:rsidP="00A60AB1">
            <w:pPr>
              <w:ind w:firstLine="0"/>
              <w:jc w:val="center"/>
              <w:rPr>
                <w:sz w:val="27"/>
                <w:szCs w:val="27"/>
              </w:rPr>
            </w:pPr>
            <w:r w:rsidRPr="006E1117">
              <w:rPr>
                <w:sz w:val="27"/>
                <w:szCs w:val="27"/>
              </w:rPr>
              <w:t>1,0</w:t>
            </w:r>
          </w:p>
        </w:tc>
        <w:tc>
          <w:tcPr>
            <w:tcW w:w="1417" w:type="dxa"/>
            <w:vAlign w:val="center"/>
          </w:tcPr>
          <w:p w:rsidR="00231F02" w:rsidRPr="006E1117" w:rsidRDefault="00231F02" w:rsidP="00A60AB1">
            <w:pPr>
              <w:ind w:firstLine="0"/>
              <w:jc w:val="center"/>
              <w:rPr>
                <w:sz w:val="27"/>
                <w:szCs w:val="27"/>
              </w:rPr>
            </w:pPr>
            <w:r w:rsidRPr="006E1117">
              <w:rPr>
                <w:sz w:val="27"/>
                <w:szCs w:val="27"/>
              </w:rPr>
              <w:t>0,6</w:t>
            </w:r>
          </w:p>
        </w:tc>
        <w:tc>
          <w:tcPr>
            <w:tcW w:w="1418" w:type="dxa"/>
            <w:vAlign w:val="center"/>
          </w:tcPr>
          <w:p w:rsidR="00231F02" w:rsidRPr="006E1117" w:rsidRDefault="00231F02" w:rsidP="00A60AB1">
            <w:pPr>
              <w:ind w:firstLine="0"/>
              <w:jc w:val="center"/>
              <w:rPr>
                <w:sz w:val="27"/>
                <w:szCs w:val="27"/>
              </w:rPr>
            </w:pPr>
            <w:r w:rsidRPr="006E1117">
              <w:rPr>
                <w:sz w:val="27"/>
                <w:szCs w:val="27"/>
              </w:rPr>
              <w:t>0,2</w:t>
            </w:r>
          </w:p>
        </w:tc>
        <w:tc>
          <w:tcPr>
            <w:tcW w:w="1452" w:type="dxa"/>
            <w:vAlign w:val="center"/>
          </w:tcPr>
          <w:p w:rsidR="00231F02" w:rsidRPr="006E1117" w:rsidRDefault="00231F02" w:rsidP="00A60AB1">
            <w:pPr>
              <w:ind w:firstLine="0"/>
              <w:jc w:val="center"/>
              <w:rPr>
                <w:sz w:val="27"/>
                <w:szCs w:val="27"/>
              </w:rPr>
            </w:pPr>
            <w:r w:rsidRPr="006E1117">
              <w:rPr>
                <w:sz w:val="27"/>
                <w:szCs w:val="27"/>
              </w:rPr>
              <w:t>1,9</w:t>
            </w:r>
          </w:p>
        </w:tc>
        <w:tc>
          <w:tcPr>
            <w:tcW w:w="1099" w:type="dxa"/>
            <w:vAlign w:val="center"/>
          </w:tcPr>
          <w:p w:rsidR="00231F02" w:rsidRPr="006E1117" w:rsidRDefault="00231F02" w:rsidP="00A60AB1">
            <w:pPr>
              <w:ind w:firstLine="0"/>
              <w:jc w:val="center"/>
              <w:rPr>
                <w:sz w:val="27"/>
                <w:szCs w:val="27"/>
              </w:rPr>
            </w:pPr>
            <w:r w:rsidRPr="006E1117">
              <w:rPr>
                <w:sz w:val="27"/>
                <w:szCs w:val="27"/>
              </w:rPr>
              <w:t>1,7</w:t>
            </w:r>
          </w:p>
        </w:tc>
      </w:tr>
      <w:tr w:rsidR="00EE666C" w:rsidRPr="006E1117" w:rsidTr="00DF5A9B">
        <w:tc>
          <w:tcPr>
            <w:tcW w:w="2093" w:type="dxa"/>
            <w:gridSpan w:val="2"/>
          </w:tcPr>
          <w:p w:rsidR="00231F02" w:rsidRPr="006E1117" w:rsidRDefault="00231F02" w:rsidP="00A60AB1">
            <w:pPr>
              <w:ind w:firstLine="0"/>
              <w:rPr>
                <w:sz w:val="27"/>
                <w:szCs w:val="27"/>
              </w:rPr>
            </w:pPr>
            <w:r w:rsidRPr="006E1117">
              <w:rPr>
                <w:sz w:val="27"/>
                <w:szCs w:val="27"/>
              </w:rPr>
              <w:t xml:space="preserve">НСР </w:t>
            </w:r>
            <w:r w:rsidRPr="006E1117">
              <w:rPr>
                <w:sz w:val="27"/>
                <w:szCs w:val="27"/>
                <w:vertAlign w:val="subscript"/>
              </w:rPr>
              <w:t>0,95</w:t>
            </w:r>
          </w:p>
        </w:tc>
        <w:tc>
          <w:tcPr>
            <w:tcW w:w="1134" w:type="dxa"/>
            <w:vAlign w:val="center"/>
          </w:tcPr>
          <w:p w:rsidR="00231F02" w:rsidRPr="006E1117" w:rsidRDefault="00231F02" w:rsidP="00A60AB1">
            <w:pPr>
              <w:ind w:firstLine="0"/>
              <w:jc w:val="center"/>
              <w:rPr>
                <w:sz w:val="27"/>
                <w:szCs w:val="27"/>
              </w:rPr>
            </w:pPr>
            <w:r w:rsidRPr="006E1117">
              <w:rPr>
                <w:sz w:val="27"/>
                <w:szCs w:val="27"/>
              </w:rPr>
              <w:t>1,06</w:t>
            </w:r>
          </w:p>
        </w:tc>
        <w:tc>
          <w:tcPr>
            <w:tcW w:w="1134" w:type="dxa"/>
            <w:vAlign w:val="center"/>
          </w:tcPr>
          <w:p w:rsidR="00231F02" w:rsidRPr="006E1117" w:rsidRDefault="00231F02" w:rsidP="00A60AB1">
            <w:pPr>
              <w:ind w:firstLine="0"/>
              <w:jc w:val="center"/>
              <w:rPr>
                <w:sz w:val="27"/>
                <w:szCs w:val="27"/>
              </w:rPr>
            </w:pPr>
            <w:r w:rsidRPr="006E1117">
              <w:rPr>
                <w:sz w:val="27"/>
                <w:szCs w:val="27"/>
              </w:rPr>
              <w:t>0,89</w:t>
            </w:r>
          </w:p>
        </w:tc>
        <w:tc>
          <w:tcPr>
            <w:tcW w:w="1417" w:type="dxa"/>
            <w:vAlign w:val="center"/>
          </w:tcPr>
          <w:p w:rsidR="00231F02" w:rsidRPr="006E1117" w:rsidRDefault="00231F02" w:rsidP="00A60AB1">
            <w:pPr>
              <w:ind w:firstLine="0"/>
              <w:jc w:val="center"/>
              <w:rPr>
                <w:sz w:val="27"/>
                <w:szCs w:val="27"/>
              </w:rPr>
            </w:pPr>
            <w:r w:rsidRPr="006E1117">
              <w:rPr>
                <w:sz w:val="27"/>
                <w:szCs w:val="27"/>
              </w:rPr>
              <w:t>2,34</w:t>
            </w:r>
          </w:p>
        </w:tc>
        <w:tc>
          <w:tcPr>
            <w:tcW w:w="1418" w:type="dxa"/>
            <w:vAlign w:val="center"/>
          </w:tcPr>
          <w:p w:rsidR="00231F02" w:rsidRPr="006E1117" w:rsidRDefault="00231F02" w:rsidP="00A60AB1">
            <w:pPr>
              <w:ind w:firstLine="0"/>
              <w:jc w:val="center"/>
              <w:rPr>
                <w:sz w:val="27"/>
                <w:szCs w:val="27"/>
              </w:rPr>
            </w:pPr>
            <w:r w:rsidRPr="006E1117">
              <w:rPr>
                <w:sz w:val="27"/>
                <w:szCs w:val="27"/>
              </w:rPr>
              <w:t>1,76</w:t>
            </w:r>
          </w:p>
        </w:tc>
        <w:tc>
          <w:tcPr>
            <w:tcW w:w="1452" w:type="dxa"/>
            <w:vAlign w:val="center"/>
          </w:tcPr>
          <w:p w:rsidR="00231F02" w:rsidRPr="006E1117" w:rsidRDefault="00231F02" w:rsidP="00A60AB1">
            <w:pPr>
              <w:ind w:firstLine="0"/>
              <w:jc w:val="center"/>
              <w:rPr>
                <w:sz w:val="27"/>
                <w:szCs w:val="27"/>
              </w:rPr>
            </w:pPr>
            <w:r w:rsidRPr="006E1117">
              <w:rPr>
                <w:sz w:val="27"/>
                <w:szCs w:val="27"/>
              </w:rPr>
              <w:t>1,41</w:t>
            </w:r>
          </w:p>
        </w:tc>
        <w:tc>
          <w:tcPr>
            <w:tcW w:w="1099" w:type="dxa"/>
            <w:vAlign w:val="center"/>
          </w:tcPr>
          <w:p w:rsidR="00231F02" w:rsidRPr="006E1117" w:rsidRDefault="00231F02" w:rsidP="00A60AB1">
            <w:pPr>
              <w:ind w:firstLine="0"/>
              <w:jc w:val="center"/>
              <w:rPr>
                <w:sz w:val="27"/>
                <w:szCs w:val="27"/>
              </w:rPr>
            </w:pPr>
            <w:r w:rsidRPr="006E1117">
              <w:rPr>
                <w:sz w:val="27"/>
                <w:szCs w:val="27"/>
              </w:rPr>
              <w:t>0,3</w:t>
            </w:r>
          </w:p>
        </w:tc>
      </w:tr>
    </w:tbl>
    <w:p w:rsidR="008448FA" w:rsidRPr="006E1117" w:rsidRDefault="008448FA" w:rsidP="008448FA">
      <w:pPr>
        <w:ind w:firstLine="708"/>
        <w:jc w:val="center"/>
        <w:rPr>
          <w:szCs w:val="28"/>
        </w:rPr>
      </w:pPr>
    </w:p>
    <w:p w:rsidR="008448FA" w:rsidRPr="006E1117" w:rsidRDefault="00875F7C" w:rsidP="00F61B5A">
      <w:pPr>
        <w:ind w:firstLine="708"/>
        <w:rPr>
          <w:szCs w:val="28"/>
        </w:rPr>
      </w:pPr>
      <w:r w:rsidRPr="006E1117">
        <w:rPr>
          <w:szCs w:val="28"/>
        </w:rPr>
        <w:t xml:space="preserve">Таким образом, в условиях полевых опытов нами выявлена тенденция </w:t>
      </w:r>
      <w:r w:rsidR="008448FA" w:rsidRPr="006E1117">
        <w:rPr>
          <w:szCs w:val="28"/>
        </w:rPr>
        <w:t>положительн</w:t>
      </w:r>
      <w:r w:rsidRPr="006E1117">
        <w:rPr>
          <w:szCs w:val="28"/>
        </w:rPr>
        <w:t xml:space="preserve">ого влияния удобрения </w:t>
      </w:r>
      <w:r w:rsidR="00FD6E34" w:rsidRPr="006E1117">
        <w:rPr>
          <w:szCs w:val="28"/>
        </w:rPr>
        <w:t>«Агробионов»</w:t>
      </w:r>
      <w:r w:rsidR="00A9797D" w:rsidRPr="00A9797D">
        <w:rPr>
          <w:szCs w:val="28"/>
        </w:rPr>
        <w:t xml:space="preserve"> </w:t>
      </w:r>
      <w:r w:rsidR="008448FA" w:rsidRPr="006E1117">
        <w:rPr>
          <w:szCs w:val="28"/>
        </w:rPr>
        <w:t xml:space="preserve">в сочетании с </w:t>
      </w:r>
      <w:r w:rsidRPr="006E1117">
        <w:rPr>
          <w:szCs w:val="28"/>
        </w:rPr>
        <w:t>фосфор</w:t>
      </w:r>
      <w:r w:rsidR="008448FA" w:rsidRPr="006E1117">
        <w:rPr>
          <w:szCs w:val="28"/>
        </w:rPr>
        <w:t>ными удобрениями</w:t>
      </w:r>
      <w:r w:rsidRPr="006E1117">
        <w:rPr>
          <w:szCs w:val="28"/>
        </w:rPr>
        <w:t xml:space="preserve"> на параметры элементов продуктивности, которые формируют урожай</w:t>
      </w:r>
      <w:r w:rsidR="00254C41">
        <w:rPr>
          <w:szCs w:val="28"/>
        </w:rPr>
        <w:t xml:space="preserve"> </w:t>
      </w:r>
      <w:r w:rsidRPr="006E1117">
        <w:rPr>
          <w:szCs w:val="28"/>
        </w:rPr>
        <w:t>семян льна масличного</w:t>
      </w:r>
      <w:r w:rsidR="00254C41">
        <w:rPr>
          <w:szCs w:val="28"/>
          <w:lang w:val="kk-KZ"/>
        </w:rPr>
        <w:t xml:space="preserve"> </w:t>
      </w:r>
      <w:r w:rsidR="00254C41" w:rsidRPr="00971267">
        <w:rPr>
          <w:szCs w:val="28"/>
          <w:lang w:val="kk-KZ"/>
        </w:rPr>
        <w:t>(Приложение Н)</w:t>
      </w:r>
      <w:r w:rsidR="008448FA" w:rsidRPr="00971267">
        <w:rPr>
          <w:szCs w:val="28"/>
        </w:rPr>
        <w:t>.</w:t>
      </w:r>
    </w:p>
    <w:p w:rsidR="00875F7C" w:rsidRPr="006E1117" w:rsidRDefault="00875F7C" w:rsidP="00F61B5A">
      <w:pPr>
        <w:ind w:firstLine="708"/>
        <w:rPr>
          <w:b/>
        </w:rPr>
      </w:pPr>
      <w:bookmarkStart w:id="22" w:name="_Toc68824617"/>
    </w:p>
    <w:p w:rsidR="007D4FC1" w:rsidRPr="00254C41" w:rsidRDefault="00F61B5A" w:rsidP="00F61B5A">
      <w:pPr>
        <w:ind w:firstLine="708"/>
        <w:rPr>
          <w:i/>
        </w:rPr>
      </w:pPr>
      <w:r w:rsidRPr="00254C41">
        <w:rPr>
          <w:i/>
        </w:rPr>
        <w:t>3.2</w:t>
      </w:r>
      <w:r w:rsidR="007D4FC1" w:rsidRPr="00254C41">
        <w:rPr>
          <w:i/>
        </w:rPr>
        <w:t xml:space="preserve">.3.3 </w:t>
      </w:r>
      <w:r w:rsidR="008448FA" w:rsidRPr="00254C41">
        <w:rPr>
          <w:i/>
        </w:rPr>
        <w:t>Урожайность льна масличного</w:t>
      </w:r>
      <w:bookmarkEnd w:id="22"/>
    </w:p>
    <w:p w:rsidR="00BF2E6F" w:rsidRPr="006E1117" w:rsidRDefault="00BF2E6F" w:rsidP="00F61B5A">
      <w:pPr>
        <w:pStyle w:val="22"/>
        <w:spacing w:after="0" w:line="240" w:lineRule="auto"/>
        <w:ind w:left="0" w:firstLine="708"/>
        <w:rPr>
          <w:szCs w:val="28"/>
        </w:rPr>
      </w:pPr>
      <w:r w:rsidRPr="006E1117">
        <w:rPr>
          <w:szCs w:val="28"/>
        </w:rPr>
        <w:t>Величина урожая льна масличного, как и других сельскохозяйственных культур</w:t>
      </w:r>
      <w:r w:rsidR="00DA3C6B">
        <w:rPr>
          <w:szCs w:val="28"/>
          <w:lang w:val="kk-KZ"/>
        </w:rPr>
        <w:t>,</w:t>
      </w:r>
      <w:r w:rsidRPr="006E1117">
        <w:rPr>
          <w:szCs w:val="28"/>
        </w:rPr>
        <w:t xml:space="preserve"> в значительной степени зависит от условий минерального питания. В наших исследованиях закономерность действия удобрений четко прослеживается, величина урожая колебалась в широких пределах в зависимости от условий питания.</w:t>
      </w:r>
    </w:p>
    <w:p w:rsidR="008448FA" w:rsidRPr="006E1117" w:rsidRDefault="008448FA" w:rsidP="00F61B5A">
      <w:pPr>
        <w:ind w:firstLine="708"/>
        <w:contextualSpacing/>
        <w:rPr>
          <w:szCs w:val="28"/>
        </w:rPr>
      </w:pPr>
      <w:r w:rsidRPr="006E1117">
        <w:rPr>
          <w:szCs w:val="28"/>
        </w:rPr>
        <w:t xml:space="preserve">Урожайность льна масличного в наших исследованиях варьировала как от погодно-климатических условий, так и от различных доз применения </w:t>
      </w:r>
      <w:r w:rsidR="00FD6E34" w:rsidRPr="006E1117">
        <w:rPr>
          <w:szCs w:val="28"/>
        </w:rPr>
        <w:t>«Агробионов»</w:t>
      </w:r>
      <w:r w:rsidRPr="006E1117">
        <w:rPr>
          <w:szCs w:val="28"/>
        </w:rPr>
        <w:t xml:space="preserve"> в сочетании с </w:t>
      </w:r>
      <w:r w:rsidR="00077DAD" w:rsidRPr="006E1117">
        <w:rPr>
          <w:szCs w:val="28"/>
        </w:rPr>
        <w:t>фосфор</w:t>
      </w:r>
      <w:r w:rsidRPr="006E1117">
        <w:rPr>
          <w:szCs w:val="28"/>
        </w:rPr>
        <w:t xml:space="preserve">ными удобрениями. Так, в условиях 2018 года </w:t>
      </w:r>
      <w:r w:rsidR="00077DAD" w:rsidRPr="006E1117">
        <w:rPr>
          <w:szCs w:val="28"/>
        </w:rPr>
        <w:t>в целом, урожайность была более высокой в сравнении с 2019 и 2020 гг. Н</w:t>
      </w:r>
      <w:r w:rsidRPr="006E1117">
        <w:rPr>
          <w:szCs w:val="28"/>
        </w:rPr>
        <w:t xml:space="preserve">а удобренных вариантах наблюдалось повышение урожайности </w:t>
      </w:r>
      <w:r w:rsidRPr="006E1117">
        <w:rPr>
          <w:szCs w:val="28"/>
        </w:rPr>
        <w:lastRenderedPageBreak/>
        <w:t xml:space="preserve">льна масличного в зависимости от дозы </w:t>
      </w:r>
      <w:r w:rsidR="00FD6E34" w:rsidRPr="006E1117">
        <w:rPr>
          <w:szCs w:val="28"/>
        </w:rPr>
        <w:t>«Агробионов»</w:t>
      </w:r>
      <w:r w:rsidRPr="006E1117">
        <w:rPr>
          <w:szCs w:val="28"/>
        </w:rPr>
        <w:t xml:space="preserve"> на </w:t>
      </w:r>
      <w:r w:rsidR="00077DAD" w:rsidRPr="006E1117">
        <w:rPr>
          <w:szCs w:val="28"/>
        </w:rPr>
        <w:t>0,10-</w:t>
      </w:r>
      <w:r w:rsidRPr="006E1117">
        <w:rPr>
          <w:szCs w:val="28"/>
        </w:rPr>
        <w:t>0,35 т/га</w:t>
      </w:r>
      <w:r w:rsidR="00077DAD" w:rsidRPr="006E1117">
        <w:rPr>
          <w:szCs w:val="28"/>
        </w:rPr>
        <w:t xml:space="preserve"> (таблица 2</w:t>
      </w:r>
      <w:r w:rsidR="00DA3C6B">
        <w:rPr>
          <w:szCs w:val="28"/>
          <w:lang w:val="kk-KZ"/>
        </w:rPr>
        <w:t>3</w:t>
      </w:r>
      <w:r w:rsidR="00077DAD" w:rsidRPr="006E1117">
        <w:rPr>
          <w:szCs w:val="28"/>
        </w:rPr>
        <w:t>)</w:t>
      </w:r>
      <w:r w:rsidRPr="006E1117">
        <w:rPr>
          <w:szCs w:val="28"/>
        </w:rPr>
        <w:t xml:space="preserve">. </w:t>
      </w:r>
    </w:p>
    <w:p w:rsidR="008448FA" w:rsidRPr="006E1117" w:rsidRDefault="008448FA" w:rsidP="008448FA">
      <w:pPr>
        <w:rPr>
          <w:szCs w:val="28"/>
        </w:rPr>
      </w:pPr>
    </w:p>
    <w:p w:rsidR="008448FA" w:rsidRDefault="008448FA" w:rsidP="002C4CF9">
      <w:pPr>
        <w:pStyle w:val="aff0"/>
      </w:pPr>
      <w:r w:rsidRPr="006E1117">
        <w:t>Таблица 2</w:t>
      </w:r>
      <w:r w:rsidR="00DA3C6B">
        <w:rPr>
          <w:lang w:val="kk-KZ"/>
        </w:rPr>
        <w:t>3</w:t>
      </w:r>
      <w:r w:rsidRPr="006E1117">
        <w:t xml:space="preserve"> </w:t>
      </w:r>
      <w:r w:rsidR="009666C4" w:rsidRPr="00417D1C">
        <w:rPr>
          <w:rFonts w:eastAsia="Times New Roman"/>
          <w:spacing w:val="2"/>
        </w:rPr>
        <w:t>–</w:t>
      </w:r>
      <w:r w:rsidRPr="006E1117">
        <w:t xml:space="preserve"> Влияние доз внесения</w:t>
      </w:r>
      <w:r w:rsidR="00DA3C6B">
        <w:rPr>
          <w:lang w:val="kk-KZ"/>
        </w:rPr>
        <w:t xml:space="preserve"> удобрения</w:t>
      </w:r>
      <w:r w:rsidRPr="006E1117">
        <w:t xml:space="preserve"> </w:t>
      </w:r>
      <w:r w:rsidR="00FD6E34" w:rsidRPr="006E1117">
        <w:t>«Агробионов»</w:t>
      </w:r>
      <w:r w:rsidRPr="006E1117">
        <w:t xml:space="preserve"> на урожайность семян льна масличного, т/га</w:t>
      </w:r>
    </w:p>
    <w:p w:rsidR="00CA1941" w:rsidRPr="00CA1941" w:rsidRDefault="00CA1941" w:rsidP="002C4CF9">
      <w:pPr>
        <w:pStyle w:val="aff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32"/>
        <w:gridCol w:w="1107"/>
        <w:gridCol w:w="1107"/>
        <w:gridCol w:w="1107"/>
        <w:gridCol w:w="1177"/>
        <w:gridCol w:w="1012"/>
        <w:gridCol w:w="1012"/>
      </w:tblGrid>
      <w:tr w:rsidR="00CC745C" w:rsidRPr="006E1117" w:rsidTr="00A60AB1">
        <w:tc>
          <w:tcPr>
            <w:tcW w:w="616" w:type="dxa"/>
            <w:vMerge w:val="restart"/>
            <w:vAlign w:val="center"/>
          </w:tcPr>
          <w:p w:rsidR="00CC745C" w:rsidRPr="006E1117" w:rsidRDefault="00CC745C" w:rsidP="00A60AB1">
            <w:pPr>
              <w:ind w:firstLine="0"/>
              <w:jc w:val="center"/>
              <w:rPr>
                <w:szCs w:val="28"/>
              </w:rPr>
            </w:pPr>
            <w:r w:rsidRPr="006E1117">
              <w:rPr>
                <w:szCs w:val="28"/>
              </w:rPr>
              <w:t>№ пп</w:t>
            </w:r>
          </w:p>
        </w:tc>
        <w:tc>
          <w:tcPr>
            <w:tcW w:w="2432" w:type="dxa"/>
            <w:vMerge w:val="restart"/>
            <w:vAlign w:val="center"/>
          </w:tcPr>
          <w:p w:rsidR="00CC745C" w:rsidRPr="006E1117" w:rsidRDefault="00CC745C" w:rsidP="00A60AB1">
            <w:pPr>
              <w:ind w:firstLine="0"/>
              <w:jc w:val="center"/>
              <w:rPr>
                <w:szCs w:val="28"/>
              </w:rPr>
            </w:pPr>
            <w:r w:rsidRPr="006E1117">
              <w:rPr>
                <w:szCs w:val="28"/>
              </w:rPr>
              <w:t>Вариант</w:t>
            </w:r>
          </w:p>
        </w:tc>
        <w:tc>
          <w:tcPr>
            <w:tcW w:w="4498" w:type="dxa"/>
            <w:gridSpan w:val="4"/>
            <w:vAlign w:val="center"/>
          </w:tcPr>
          <w:p w:rsidR="00CC745C" w:rsidRPr="006E1117" w:rsidRDefault="00CC745C" w:rsidP="00A60AB1">
            <w:pPr>
              <w:ind w:firstLine="0"/>
              <w:jc w:val="center"/>
              <w:rPr>
                <w:szCs w:val="28"/>
              </w:rPr>
            </w:pPr>
            <w:r w:rsidRPr="006E1117">
              <w:rPr>
                <w:szCs w:val="28"/>
              </w:rPr>
              <w:t>Урожайность, т/га</w:t>
            </w:r>
          </w:p>
        </w:tc>
        <w:tc>
          <w:tcPr>
            <w:tcW w:w="2024" w:type="dxa"/>
            <w:gridSpan w:val="2"/>
            <w:vAlign w:val="center"/>
          </w:tcPr>
          <w:p w:rsidR="00CC745C" w:rsidRPr="006E1117" w:rsidRDefault="00CC745C" w:rsidP="00A60AB1">
            <w:pPr>
              <w:ind w:firstLine="0"/>
              <w:jc w:val="center"/>
              <w:rPr>
                <w:szCs w:val="28"/>
              </w:rPr>
            </w:pPr>
            <w:r w:rsidRPr="006E1117">
              <w:rPr>
                <w:szCs w:val="28"/>
              </w:rPr>
              <w:t>Прибавка к контролю</w:t>
            </w:r>
          </w:p>
        </w:tc>
      </w:tr>
      <w:tr w:rsidR="00EE666C" w:rsidRPr="006E1117" w:rsidTr="00A60AB1">
        <w:tc>
          <w:tcPr>
            <w:tcW w:w="616" w:type="dxa"/>
            <w:vMerge/>
            <w:vAlign w:val="center"/>
          </w:tcPr>
          <w:p w:rsidR="00CC745C" w:rsidRPr="006E1117" w:rsidRDefault="00CC745C" w:rsidP="00A60AB1">
            <w:pPr>
              <w:ind w:firstLine="0"/>
              <w:jc w:val="center"/>
              <w:rPr>
                <w:szCs w:val="28"/>
              </w:rPr>
            </w:pPr>
          </w:p>
        </w:tc>
        <w:tc>
          <w:tcPr>
            <w:tcW w:w="2432" w:type="dxa"/>
            <w:vMerge/>
            <w:vAlign w:val="center"/>
          </w:tcPr>
          <w:p w:rsidR="00CC745C" w:rsidRPr="006E1117" w:rsidRDefault="00CC745C" w:rsidP="00A60AB1">
            <w:pPr>
              <w:ind w:firstLine="0"/>
              <w:jc w:val="center"/>
              <w:rPr>
                <w:szCs w:val="28"/>
              </w:rPr>
            </w:pPr>
          </w:p>
        </w:tc>
        <w:tc>
          <w:tcPr>
            <w:tcW w:w="1107" w:type="dxa"/>
            <w:vAlign w:val="center"/>
          </w:tcPr>
          <w:p w:rsidR="00CC745C" w:rsidRPr="006E1117" w:rsidRDefault="00CC745C" w:rsidP="00A60AB1">
            <w:pPr>
              <w:ind w:firstLine="0"/>
              <w:jc w:val="center"/>
              <w:rPr>
                <w:szCs w:val="28"/>
              </w:rPr>
            </w:pPr>
            <w:r w:rsidRPr="006E1117">
              <w:rPr>
                <w:szCs w:val="28"/>
              </w:rPr>
              <w:t>2018г.</w:t>
            </w:r>
          </w:p>
        </w:tc>
        <w:tc>
          <w:tcPr>
            <w:tcW w:w="1107" w:type="dxa"/>
            <w:vAlign w:val="center"/>
          </w:tcPr>
          <w:p w:rsidR="00CC745C" w:rsidRPr="006E1117" w:rsidRDefault="00CC745C" w:rsidP="00A60AB1">
            <w:pPr>
              <w:ind w:firstLine="0"/>
              <w:jc w:val="center"/>
              <w:rPr>
                <w:szCs w:val="28"/>
              </w:rPr>
            </w:pPr>
            <w:r w:rsidRPr="006E1117">
              <w:rPr>
                <w:szCs w:val="28"/>
              </w:rPr>
              <w:t>2019г.</w:t>
            </w:r>
          </w:p>
        </w:tc>
        <w:tc>
          <w:tcPr>
            <w:tcW w:w="1107" w:type="dxa"/>
            <w:vAlign w:val="center"/>
          </w:tcPr>
          <w:p w:rsidR="00CC745C" w:rsidRPr="006E1117" w:rsidRDefault="00CC745C" w:rsidP="00A60AB1">
            <w:pPr>
              <w:ind w:firstLine="0"/>
              <w:jc w:val="center"/>
              <w:rPr>
                <w:szCs w:val="28"/>
              </w:rPr>
            </w:pPr>
            <w:r w:rsidRPr="006E1117">
              <w:rPr>
                <w:szCs w:val="28"/>
              </w:rPr>
              <w:t>2020г.</w:t>
            </w:r>
          </w:p>
        </w:tc>
        <w:tc>
          <w:tcPr>
            <w:tcW w:w="1177" w:type="dxa"/>
            <w:vAlign w:val="center"/>
          </w:tcPr>
          <w:p w:rsidR="00CC745C" w:rsidRPr="006E1117" w:rsidRDefault="00CC745C" w:rsidP="00A60AB1">
            <w:pPr>
              <w:ind w:firstLine="0"/>
              <w:jc w:val="center"/>
              <w:rPr>
                <w:szCs w:val="28"/>
              </w:rPr>
            </w:pPr>
            <w:r w:rsidRPr="006E1117">
              <w:rPr>
                <w:szCs w:val="28"/>
              </w:rPr>
              <w:t>среднее</w:t>
            </w:r>
          </w:p>
        </w:tc>
        <w:tc>
          <w:tcPr>
            <w:tcW w:w="1012" w:type="dxa"/>
            <w:vAlign w:val="center"/>
          </w:tcPr>
          <w:p w:rsidR="00CC745C" w:rsidRPr="006E1117" w:rsidRDefault="00CC745C" w:rsidP="00A60AB1">
            <w:pPr>
              <w:ind w:firstLine="0"/>
              <w:jc w:val="center"/>
              <w:rPr>
                <w:szCs w:val="28"/>
              </w:rPr>
            </w:pPr>
            <w:r w:rsidRPr="006E1117">
              <w:rPr>
                <w:szCs w:val="28"/>
              </w:rPr>
              <w:t>т/га</w:t>
            </w:r>
          </w:p>
        </w:tc>
        <w:tc>
          <w:tcPr>
            <w:tcW w:w="1012" w:type="dxa"/>
            <w:vAlign w:val="center"/>
          </w:tcPr>
          <w:p w:rsidR="00CC745C" w:rsidRPr="006E1117" w:rsidRDefault="00CC745C" w:rsidP="00A60AB1">
            <w:pPr>
              <w:ind w:firstLine="0"/>
              <w:jc w:val="center"/>
              <w:rPr>
                <w:szCs w:val="28"/>
              </w:rPr>
            </w:pPr>
            <w:r w:rsidRPr="006E1117">
              <w:rPr>
                <w:szCs w:val="28"/>
              </w:rPr>
              <w:t>%</w:t>
            </w:r>
          </w:p>
        </w:tc>
      </w:tr>
      <w:tr w:rsidR="00EE666C" w:rsidRPr="006E1117" w:rsidTr="00A60AB1">
        <w:tc>
          <w:tcPr>
            <w:tcW w:w="616" w:type="dxa"/>
          </w:tcPr>
          <w:p w:rsidR="00CC745C" w:rsidRPr="006E1117" w:rsidRDefault="00CC745C" w:rsidP="00A60AB1">
            <w:pPr>
              <w:ind w:firstLine="0"/>
              <w:rPr>
                <w:szCs w:val="28"/>
              </w:rPr>
            </w:pPr>
            <w:r w:rsidRPr="006E1117">
              <w:rPr>
                <w:szCs w:val="28"/>
              </w:rPr>
              <w:t>1</w:t>
            </w:r>
          </w:p>
        </w:tc>
        <w:tc>
          <w:tcPr>
            <w:tcW w:w="2432" w:type="dxa"/>
          </w:tcPr>
          <w:p w:rsidR="00CC745C" w:rsidRPr="006E1117" w:rsidRDefault="00DA3C6B" w:rsidP="00A60AB1">
            <w:pPr>
              <w:ind w:firstLine="0"/>
              <w:rPr>
                <w:szCs w:val="28"/>
              </w:rPr>
            </w:pPr>
            <w:r>
              <w:rPr>
                <w:rFonts w:eastAsia="Times New Roman"/>
                <w:bCs/>
                <w:szCs w:val="28"/>
                <w:lang w:val="kk-KZ" w:eastAsia="ru-RU"/>
              </w:rPr>
              <w:t>К</w:t>
            </w:r>
            <w:r w:rsidR="00CC745C" w:rsidRPr="006E1117">
              <w:rPr>
                <w:rFonts w:eastAsia="Times New Roman"/>
                <w:bCs/>
                <w:szCs w:val="28"/>
                <w:lang w:eastAsia="ru-RU"/>
              </w:rPr>
              <w:t xml:space="preserve">онтроль - без удобрений </w:t>
            </w:r>
          </w:p>
        </w:tc>
        <w:tc>
          <w:tcPr>
            <w:tcW w:w="1107" w:type="dxa"/>
            <w:vAlign w:val="center"/>
          </w:tcPr>
          <w:p w:rsidR="00CC745C" w:rsidRPr="006E1117" w:rsidRDefault="00CC745C" w:rsidP="00A60AB1">
            <w:pPr>
              <w:ind w:firstLine="0"/>
              <w:jc w:val="center"/>
              <w:rPr>
                <w:szCs w:val="28"/>
              </w:rPr>
            </w:pPr>
            <w:r w:rsidRPr="006E1117">
              <w:rPr>
                <w:szCs w:val="28"/>
              </w:rPr>
              <w:t>0,77</w:t>
            </w:r>
          </w:p>
        </w:tc>
        <w:tc>
          <w:tcPr>
            <w:tcW w:w="1107" w:type="dxa"/>
            <w:vAlign w:val="center"/>
          </w:tcPr>
          <w:p w:rsidR="00CC745C" w:rsidRPr="006E1117" w:rsidRDefault="00CC745C" w:rsidP="00A60AB1">
            <w:pPr>
              <w:ind w:firstLine="0"/>
              <w:jc w:val="center"/>
              <w:rPr>
                <w:szCs w:val="28"/>
              </w:rPr>
            </w:pPr>
            <w:r w:rsidRPr="006E1117">
              <w:rPr>
                <w:szCs w:val="28"/>
              </w:rPr>
              <w:t>0,57</w:t>
            </w:r>
          </w:p>
        </w:tc>
        <w:tc>
          <w:tcPr>
            <w:tcW w:w="1107" w:type="dxa"/>
            <w:vAlign w:val="center"/>
          </w:tcPr>
          <w:p w:rsidR="00CC745C" w:rsidRPr="006E1117" w:rsidRDefault="00CC745C" w:rsidP="00A60AB1">
            <w:pPr>
              <w:ind w:firstLine="0"/>
              <w:jc w:val="center"/>
              <w:rPr>
                <w:szCs w:val="28"/>
              </w:rPr>
            </w:pPr>
            <w:r w:rsidRPr="006E1117">
              <w:rPr>
                <w:szCs w:val="28"/>
              </w:rPr>
              <w:t>0,64</w:t>
            </w:r>
          </w:p>
        </w:tc>
        <w:tc>
          <w:tcPr>
            <w:tcW w:w="1177" w:type="dxa"/>
            <w:vAlign w:val="center"/>
          </w:tcPr>
          <w:p w:rsidR="00CC745C" w:rsidRPr="006E1117" w:rsidRDefault="00CC745C" w:rsidP="00A60AB1">
            <w:pPr>
              <w:ind w:firstLine="0"/>
              <w:jc w:val="center"/>
              <w:rPr>
                <w:szCs w:val="28"/>
              </w:rPr>
            </w:pPr>
            <w:r w:rsidRPr="006E1117">
              <w:rPr>
                <w:szCs w:val="28"/>
              </w:rPr>
              <w:t>0,66</w:t>
            </w:r>
          </w:p>
        </w:tc>
        <w:tc>
          <w:tcPr>
            <w:tcW w:w="1012" w:type="dxa"/>
            <w:vAlign w:val="center"/>
          </w:tcPr>
          <w:p w:rsidR="00CC745C" w:rsidRPr="006E1117" w:rsidRDefault="00CC745C" w:rsidP="00A60AB1">
            <w:pPr>
              <w:ind w:firstLine="0"/>
              <w:jc w:val="center"/>
              <w:rPr>
                <w:szCs w:val="28"/>
              </w:rPr>
            </w:pPr>
            <w:r w:rsidRPr="006E1117">
              <w:rPr>
                <w:szCs w:val="28"/>
              </w:rPr>
              <w:t>-</w:t>
            </w:r>
          </w:p>
        </w:tc>
        <w:tc>
          <w:tcPr>
            <w:tcW w:w="1012" w:type="dxa"/>
            <w:vAlign w:val="center"/>
          </w:tcPr>
          <w:p w:rsidR="00CC745C" w:rsidRPr="006E1117" w:rsidRDefault="00CC745C" w:rsidP="00A60AB1">
            <w:pPr>
              <w:ind w:firstLine="0"/>
              <w:jc w:val="center"/>
              <w:rPr>
                <w:szCs w:val="28"/>
              </w:rPr>
            </w:pPr>
            <w:r w:rsidRPr="006E1117">
              <w:rPr>
                <w:szCs w:val="28"/>
              </w:rPr>
              <w:t>-</w:t>
            </w:r>
          </w:p>
        </w:tc>
      </w:tr>
      <w:tr w:rsidR="00EE666C" w:rsidRPr="006E1117" w:rsidTr="00A60AB1">
        <w:tc>
          <w:tcPr>
            <w:tcW w:w="616" w:type="dxa"/>
          </w:tcPr>
          <w:p w:rsidR="00CC745C" w:rsidRPr="006E1117" w:rsidRDefault="00CC745C" w:rsidP="00A60AB1">
            <w:pPr>
              <w:ind w:firstLine="0"/>
              <w:rPr>
                <w:szCs w:val="28"/>
              </w:rPr>
            </w:pPr>
            <w:r w:rsidRPr="006E1117">
              <w:rPr>
                <w:szCs w:val="28"/>
              </w:rPr>
              <w:t>2</w:t>
            </w:r>
          </w:p>
        </w:tc>
        <w:tc>
          <w:tcPr>
            <w:tcW w:w="2432" w:type="dxa"/>
          </w:tcPr>
          <w:p w:rsidR="00CC745C" w:rsidRPr="00DA3C6B" w:rsidRDefault="00DA3C6B" w:rsidP="00A60AB1">
            <w:pPr>
              <w:ind w:firstLine="0"/>
              <w:rPr>
                <w:szCs w:val="28"/>
                <w:lang w:val="kk-KZ"/>
              </w:rPr>
            </w:pPr>
            <w:r>
              <w:rPr>
                <w:rFonts w:eastAsia="Times New Roman"/>
                <w:bCs/>
                <w:szCs w:val="28"/>
                <w:lang w:val="kk-KZ" w:eastAsia="ru-RU"/>
              </w:rPr>
              <w:t>Ф</w:t>
            </w:r>
            <w:r w:rsidR="00CC745C" w:rsidRPr="006E1117">
              <w:rPr>
                <w:rFonts w:eastAsia="Times New Roman"/>
                <w:bCs/>
                <w:szCs w:val="28"/>
                <w:lang w:eastAsia="ru-RU"/>
              </w:rPr>
              <w:t>он - 1/10 P</w:t>
            </w:r>
            <w:r w:rsidR="00CC745C" w:rsidRPr="006E1117">
              <w:rPr>
                <w:rFonts w:eastAsia="Times New Roman"/>
                <w:bCs/>
                <w:szCs w:val="28"/>
                <w:vertAlign w:val="subscript"/>
                <w:lang w:eastAsia="ru-RU"/>
              </w:rPr>
              <w:t>6</w:t>
            </w:r>
          </w:p>
        </w:tc>
        <w:tc>
          <w:tcPr>
            <w:tcW w:w="1107" w:type="dxa"/>
            <w:vAlign w:val="center"/>
          </w:tcPr>
          <w:p w:rsidR="00CC745C" w:rsidRPr="006E1117" w:rsidRDefault="00CC745C" w:rsidP="00A60AB1">
            <w:pPr>
              <w:ind w:firstLine="0"/>
              <w:jc w:val="center"/>
              <w:rPr>
                <w:szCs w:val="28"/>
              </w:rPr>
            </w:pPr>
            <w:r w:rsidRPr="006E1117">
              <w:rPr>
                <w:szCs w:val="28"/>
              </w:rPr>
              <w:t>0,91</w:t>
            </w:r>
          </w:p>
        </w:tc>
        <w:tc>
          <w:tcPr>
            <w:tcW w:w="1107" w:type="dxa"/>
            <w:vAlign w:val="center"/>
          </w:tcPr>
          <w:p w:rsidR="00CC745C" w:rsidRPr="006E1117" w:rsidRDefault="00CC745C" w:rsidP="00A60AB1">
            <w:pPr>
              <w:ind w:firstLine="0"/>
              <w:jc w:val="center"/>
              <w:rPr>
                <w:szCs w:val="28"/>
              </w:rPr>
            </w:pPr>
            <w:r w:rsidRPr="006E1117">
              <w:rPr>
                <w:szCs w:val="28"/>
              </w:rPr>
              <w:t>0,64</w:t>
            </w:r>
          </w:p>
        </w:tc>
        <w:tc>
          <w:tcPr>
            <w:tcW w:w="1107" w:type="dxa"/>
            <w:vAlign w:val="center"/>
          </w:tcPr>
          <w:p w:rsidR="00CC745C" w:rsidRPr="006E1117" w:rsidRDefault="00CC745C" w:rsidP="00A60AB1">
            <w:pPr>
              <w:ind w:firstLine="0"/>
              <w:jc w:val="center"/>
              <w:rPr>
                <w:szCs w:val="28"/>
              </w:rPr>
            </w:pPr>
            <w:r w:rsidRPr="006E1117">
              <w:rPr>
                <w:szCs w:val="28"/>
              </w:rPr>
              <w:t>0,71</w:t>
            </w:r>
          </w:p>
        </w:tc>
        <w:tc>
          <w:tcPr>
            <w:tcW w:w="1177" w:type="dxa"/>
            <w:vAlign w:val="center"/>
          </w:tcPr>
          <w:p w:rsidR="00CC745C" w:rsidRPr="006E1117" w:rsidRDefault="00CC745C" w:rsidP="00A60AB1">
            <w:pPr>
              <w:ind w:firstLine="0"/>
              <w:jc w:val="center"/>
              <w:rPr>
                <w:szCs w:val="28"/>
              </w:rPr>
            </w:pPr>
            <w:r w:rsidRPr="006E1117">
              <w:rPr>
                <w:szCs w:val="28"/>
              </w:rPr>
              <w:t>0,75</w:t>
            </w:r>
          </w:p>
        </w:tc>
        <w:tc>
          <w:tcPr>
            <w:tcW w:w="1012" w:type="dxa"/>
            <w:vAlign w:val="center"/>
          </w:tcPr>
          <w:p w:rsidR="00CC745C" w:rsidRPr="006E1117" w:rsidRDefault="00CC745C" w:rsidP="00A60AB1">
            <w:pPr>
              <w:ind w:firstLine="0"/>
              <w:jc w:val="center"/>
              <w:rPr>
                <w:bCs/>
                <w:szCs w:val="28"/>
              </w:rPr>
            </w:pPr>
            <w:r w:rsidRPr="006E1117">
              <w:rPr>
                <w:bCs/>
                <w:szCs w:val="28"/>
              </w:rPr>
              <w:t>0,14</w:t>
            </w:r>
          </w:p>
        </w:tc>
        <w:tc>
          <w:tcPr>
            <w:tcW w:w="1012" w:type="dxa"/>
            <w:vAlign w:val="center"/>
          </w:tcPr>
          <w:p w:rsidR="00CC745C" w:rsidRPr="006E1117" w:rsidRDefault="00CC745C" w:rsidP="00A60AB1">
            <w:pPr>
              <w:ind w:firstLine="0"/>
              <w:jc w:val="center"/>
              <w:rPr>
                <w:bCs/>
                <w:szCs w:val="28"/>
              </w:rPr>
            </w:pPr>
            <w:r w:rsidRPr="006E1117">
              <w:rPr>
                <w:bCs/>
                <w:szCs w:val="28"/>
              </w:rPr>
              <w:t>21,2</w:t>
            </w:r>
          </w:p>
        </w:tc>
      </w:tr>
      <w:tr w:rsidR="00EE666C" w:rsidRPr="006E1117" w:rsidTr="00A60AB1">
        <w:tc>
          <w:tcPr>
            <w:tcW w:w="616" w:type="dxa"/>
          </w:tcPr>
          <w:p w:rsidR="00CC745C" w:rsidRPr="006E1117" w:rsidRDefault="00CC745C" w:rsidP="00A60AB1">
            <w:pPr>
              <w:ind w:firstLine="0"/>
              <w:rPr>
                <w:szCs w:val="28"/>
              </w:rPr>
            </w:pPr>
            <w:r w:rsidRPr="006E1117">
              <w:rPr>
                <w:szCs w:val="28"/>
              </w:rPr>
              <w:t>3</w:t>
            </w:r>
          </w:p>
        </w:tc>
        <w:tc>
          <w:tcPr>
            <w:tcW w:w="2432" w:type="dxa"/>
          </w:tcPr>
          <w:p w:rsidR="00CC745C" w:rsidRPr="006E1117" w:rsidRDefault="00DA3C6B" w:rsidP="00A60AB1">
            <w:pPr>
              <w:ind w:firstLine="0"/>
              <w:rPr>
                <w:szCs w:val="28"/>
              </w:rPr>
            </w:pPr>
            <w:r>
              <w:rPr>
                <w:szCs w:val="28"/>
                <w:lang w:val="kk-KZ"/>
              </w:rPr>
              <w:t>Ф</w:t>
            </w:r>
            <w:r w:rsidR="00CC745C" w:rsidRPr="006E1117">
              <w:rPr>
                <w:szCs w:val="28"/>
              </w:rPr>
              <w:t xml:space="preserve">он + 100 кг/га </w:t>
            </w:r>
          </w:p>
          <w:p w:rsidR="00CC745C" w:rsidRPr="006E1117" w:rsidRDefault="00CC745C" w:rsidP="00A60AB1">
            <w:pPr>
              <w:ind w:firstLine="0"/>
              <w:rPr>
                <w:szCs w:val="28"/>
              </w:rPr>
            </w:pPr>
            <w:r w:rsidRPr="006E1117">
              <w:rPr>
                <w:szCs w:val="28"/>
              </w:rPr>
              <w:t>«Агробионов»</w:t>
            </w:r>
          </w:p>
        </w:tc>
        <w:tc>
          <w:tcPr>
            <w:tcW w:w="1107" w:type="dxa"/>
            <w:vAlign w:val="center"/>
          </w:tcPr>
          <w:p w:rsidR="00CC745C" w:rsidRPr="006E1117" w:rsidRDefault="00CC745C" w:rsidP="00A60AB1">
            <w:pPr>
              <w:ind w:firstLine="0"/>
              <w:jc w:val="center"/>
              <w:rPr>
                <w:szCs w:val="28"/>
              </w:rPr>
            </w:pPr>
            <w:r w:rsidRPr="006E1117">
              <w:rPr>
                <w:szCs w:val="28"/>
              </w:rPr>
              <w:t>0,87</w:t>
            </w:r>
          </w:p>
        </w:tc>
        <w:tc>
          <w:tcPr>
            <w:tcW w:w="1107" w:type="dxa"/>
            <w:vAlign w:val="center"/>
          </w:tcPr>
          <w:p w:rsidR="00CC745C" w:rsidRPr="006E1117" w:rsidRDefault="00CC745C" w:rsidP="00A60AB1">
            <w:pPr>
              <w:ind w:firstLine="0"/>
              <w:jc w:val="center"/>
              <w:rPr>
                <w:szCs w:val="28"/>
              </w:rPr>
            </w:pPr>
            <w:r w:rsidRPr="006E1117">
              <w:rPr>
                <w:szCs w:val="28"/>
              </w:rPr>
              <w:t>0,66</w:t>
            </w:r>
          </w:p>
        </w:tc>
        <w:tc>
          <w:tcPr>
            <w:tcW w:w="1107" w:type="dxa"/>
            <w:vAlign w:val="center"/>
          </w:tcPr>
          <w:p w:rsidR="00CC745C" w:rsidRPr="006E1117" w:rsidRDefault="00CC745C" w:rsidP="00A60AB1">
            <w:pPr>
              <w:ind w:firstLine="0"/>
              <w:jc w:val="center"/>
              <w:rPr>
                <w:szCs w:val="28"/>
              </w:rPr>
            </w:pPr>
            <w:r w:rsidRPr="006E1117">
              <w:rPr>
                <w:szCs w:val="28"/>
              </w:rPr>
              <w:t>0,71</w:t>
            </w:r>
          </w:p>
        </w:tc>
        <w:tc>
          <w:tcPr>
            <w:tcW w:w="1177" w:type="dxa"/>
            <w:vAlign w:val="center"/>
          </w:tcPr>
          <w:p w:rsidR="00CC745C" w:rsidRPr="006E1117" w:rsidRDefault="00CC745C" w:rsidP="00A60AB1">
            <w:pPr>
              <w:ind w:firstLine="0"/>
              <w:jc w:val="center"/>
              <w:rPr>
                <w:szCs w:val="28"/>
              </w:rPr>
            </w:pPr>
            <w:r w:rsidRPr="006E1117">
              <w:rPr>
                <w:szCs w:val="28"/>
              </w:rPr>
              <w:t>0,75</w:t>
            </w:r>
          </w:p>
        </w:tc>
        <w:tc>
          <w:tcPr>
            <w:tcW w:w="1012" w:type="dxa"/>
            <w:vAlign w:val="center"/>
          </w:tcPr>
          <w:p w:rsidR="00CC745C" w:rsidRPr="006E1117" w:rsidRDefault="00CC745C" w:rsidP="00A60AB1">
            <w:pPr>
              <w:ind w:firstLine="0"/>
              <w:jc w:val="center"/>
              <w:rPr>
                <w:bCs/>
                <w:szCs w:val="28"/>
              </w:rPr>
            </w:pPr>
            <w:r w:rsidRPr="006E1117">
              <w:rPr>
                <w:bCs/>
                <w:szCs w:val="28"/>
              </w:rPr>
              <w:t>0,09</w:t>
            </w:r>
          </w:p>
        </w:tc>
        <w:tc>
          <w:tcPr>
            <w:tcW w:w="1012" w:type="dxa"/>
            <w:vAlign w:val="center"/>
          </w:tcPr>
          <w:p w:rsidR="00CC745C" w:rsidRPr="006E1117" w:rsidRDefault="00CC745C" w:rsidP="00A60AB1">
            <w:pPr>
              <w:ind w:firstLine="0"/>
              <w:jc w:val="center"/>
              <w:rPr>
                <w:bCs/>
                <w:szCs w:val="28"/>
              </w:rPr>
            </w:pPr>
            <w:r w:rsidRPr="006E1117">
              <w:rPr>
                <w:bCs/>
                <w:szCs w:val="28"/>
              </w:rPr>
              <w:t>13,6</w:t>
            </w:r>
          </w:p>
        </w:tc>
      </w:tr>
      <w:tr w:rsidR="00EE666C" w:rsidRPr="006E1117" w:rsidTr="00A60AB1">
        <w:tc>
          <w:tcPr>
            <w:tcW w:w="616" w:type="dxa"/>
          </w:tcPr>
          <w:p w:rsidR="00CC745C" w:rsidRPr="006E1117" w:rsidRDefault="00CC745C" w:rsidP="00A60AB1">
            <w:pPr>
              <w:ind w:firstLine="0"/>
              <w:rPr>
                <w:szCs w:val="28"/>
              </w:rPr>
            </w:pPr>
            <w:r w:rsidRPr="006E1117">
              <w:rPr>
                <w:szCs w:val="28"/>
              </w:rPr>
              <w:t>4</w:t>
            </w:r>
          </w:p>
        </w:tc>
        <w:tc>
          <w:tcPr>
            <w:tcW w:w="2432" w:type="dxa"/>
          </w:tcPr>
          <w:p w:rsidR="00CC745C" w:rsidRPr="006E1117" w:rsidRDefault="00DA3C6B" w:rsidP="00A60AB1">
            <w:pPr>
              <w:ind w:firstLine="0"/>
              <w:rPr>
                <w:szCs w:val="28"/>
              </w:rPr>
            </w:pPr>
            <w:r>
              <w:rPr>
                <w:szCs w:val="28"/>
                <w:lang w:val="kk-KZ"/>
              </w:rPr>
              <w:t>Ф</w:t>
            </w:r>
            <w:r w:rsidR="00CC745C" w:rsidRPr="006E1117">
              <w:rPr>
                <w:szCs w:val="28"/>
              </w:rPr>
              <w:t xml:space="preserve">он + 200 кг/га </w:t>
            </w:r>
          </w:p>
          <w:p w:rsidR="00CC745C" w:rsidRPr="006E1117" w:rsidRDefault="00CC745C" w:rsidP="00A60AB1">
            <w:pPr>
              <w:ind w:firstLine="0"/>
              <w:rPr>
                <w:szCs w:val="28"/>
              </w:rPr>
            </w:pPr>
            <w:r w:rsidRPr="006E1117">
              <w:rPr>
                <w:szCs w:val="28"/>
              </w:rPr>
              <w:t>«Агробионов»</w:t>
            </w:r>
          </w:p>
        </w:tc>
        <w:tc>
          <w:tcPr>
            <w:tcW w:w="1107" w:type="dxa"/>
            <w:vAlign w:val="center"/>
          </w:tcPr>
          <w:p w:rsidR="00CC745C" w:rsidRPr="006E1117" w:rsidRDefault="00CC745C" w:rsidP="00A60AB1">
            <w:pPr>
              <w:ind w:firstLine="0"/>
              <w:jc w:val="center"/>
              <w:rPr>
                <w:szCs w:val="28"/>
              </w:rPr>
            </w:pPr>
            <w:r w:rsidRPr="006E1117">
              <w:rPr>
                <w:szCs w:val="28"/>
              </w:rPr>
              <w:t>0,98</w:t>
            </w:r>
          </w:p>
        </w:tc>
        <w:tc>
          <w:tcPr>
            <w:tcW w:w="1107" w:type="dxa"/>
            <w:vAlign w:val="center"/>
          </w:tcPr>
          <w:p w:rsidR="00CC745C" w:rsidRPr="006E1117" w:rsidRDefault="00CC745C" w:rsidP="00A60AB1">
            <w:pPr>
              <w:ind w:firstLine="0"/>
              <w:jc w:val="center"/>
              <w:rPr>
                <w:szCs w:val="28"/>
              </w:rPr>
            </w:pPr>
            <w:r w:rsidRPr="006E1117">
              <w:rPr>
                <w:szCs w:val="28"/>
              </w:rPr>
              <w:t>0,74</w:t>
            </w:r>
          </w:p>
        </w:tc>
        <w:tc>
          <w:tcPr>
            <w:tcW w:w="1107" w:type="dxa"/>
            <w:vAlign w:val="center"/>
          </w:tcPr>
          <w:p w:rsidR="00CC745C" w:rsidRPr="006E1117" w:rsidRDefault="00CC745C" w:rsidP="00A60AB1">
            <w:pPr>
              <w:ind w:firstLine="0"/>
              <w:jc w:val="center"/>
              <w:rPr>
                <w:szCs w:val="28"/>
              </w:rPr>
            </w:pPr>
            <w:r w:rsidRPr="006E1117">
              <w:rPr>
                <w:szCs w:val="28"/>
              </w:rPr>
              <w:t>0,81</w:t>
            </w:r>
          </w:p>
        </w:tc>
        <w:tc>
          <w:tcPr>
            <w:tcW w:w="1177" w:type="dxa"/>
            <w:vAlign w:val="center"/>
          </w:tcPr>
          <w:p w:rsidR="00CC745C" w:rsidRPr="006E1117" w:rsidRDefault="00CC745C" w:rsidP="00A60AB1">
            <w:pPr>
              <w:ind w:firstLine="0"/>
              <w:jc w:val="center"/>
              <w:rPr>
                <w:szCs w:val="28"/>
              </w:rPr>
            </w:pPr>
            <w:r w:rsidRPr="006E1117">
              <w:rPr>
                <w:szCs w:val="28"/>
              </w:rPr>
              <w:t>0,84</w:t>
            </w:r>
          </w:p>
        </w:tc>
        <w:tc>
          <w:tcPr>
            <w:tcW w:w="1012" w:type="dxa"/>
            <w:vAlign w:val="center"/>
          </w:tcPr>
          <w:p w:rsidR="00CC745C" w:rsidRPr="006E1117" w:rsidRDefault="00CC745C" w:rsidP="00A60AB1">
            <w:pPr>
              <w:ind w:firstLine="0"/>
              <w:jc w:val="center"/>
              <w:rPr>
                <w:bCs/>
                <w:szCs w:val="28"/>
              </w:rPr>
            </w:pPr>
            <w:r w:rsidRPr="006E1117">
              <w:rPr>
                <w:bCs/>
                <w:szCs w:val="28"/>
              </w:rPr>
              <w:t>0,18</w:t>
            </w:r>
          </w:p>
        </w:tc>
        <w:tc>
          <w:tcPr>
            <w:tcW w:w="1012" w:type="dxa"/>
            <w:vAlign w:val="center"/>
          </w:tcPr>
          <w:p w:rsidR="00CC745C" w:rsidRPr="006E1117" w:rsidRDefault="00CC745C" w:rsidP="00A60AB1">
            <w:pPr>
              <w:ind w:firstLine="0"/>
              <w:jc w:val="center"/>
              <w:rPr>
                <w:bCs/>
                <w:szCs w:val="28"/>
              </w:rPr>
            </w:pPr>
            <w:r w:rsidRPr="006E1117">
              <w:rPr>
                <w:bCs/>
                <w:szCs w:val="28"/>
              </w:rPr>
              <w:t>27,3</w:t>
            </w:r>
          </w:p>
        </w:tc>
      </w:tr>
      <w:tr w:rsidR="00EE666C" w:rsidRPr="006E1117" w:rsidTr="00A60AB1">
        <w:tc>
          <w:tcPr>
            <w:tcW w:w="616" w:type="dxa"/>
          </w:tcPr>
          <w:p w:rsidR="00CC745C" w:rsidRPr="006E1117" w:rsidRDefault="00CC745C" w:rsidP="00A60AB1">
            <w:pPr>
              <w:ind w:firstLine="0"/>
              <w:rPr>
                <w:szCs w:val="28"/>
              </w:rPr>
            </w:pPr>
            <w:r w:rsidRPr="006E1117">
              <w:rPr>
                <w:szCs w:val="28"/>
              </w:rPr>
              <w:t>5</w:t>
            </w:r>
          </w:p>
        </w:tc>
        <w:tc>
          <w:tcPr>
            <w:tcW w:w="2432" w:type="dxa"/>
          </w:tcPr>
          <w:p w:rsidR="00CC745C" w:rsidRPr="006E1117" w:rsidRDefault="00DA3C6B" w:rsidP="00A60AB1">
            <w:pPr>
              <w:ind w:firstLine="0"/>
              <w:rPr>
                <w:szCs w:val="28"/>
              </w:rPr>
            </w:pPr>
            <w:r>
              <w:rPr>
                <w:szCs w:val="28"/>
                <w:lang w:val="kk-KZ"/>
              </w:rPr>
              <w:t>Ф</w:t>
            </w:r>
            <w:r w:rsidR="00CC745C" w:rsidRPr="006E1117">
              <w:rPr>
                <w:szCs w:val="28"/>
              </w:rPr>
              <w:t xml:space="preserve">он + 300 кг/га </w:t>
            </w:r>
          </w:p>
          <w:p w:rsidR="00CC745C" w:rsidRPr="006E1117" w:rsidRDefault="00CC745C" w:rsidP="00A60AB1">
            <w:pPr>
              <w:ind w:firstLine="0"/>
              <w:rPr>
                <w:szCs w:val="28"/>
              </w:rPr>
            </w:pPr>
            <w:r w:rsidRPr="006E1117">
              <w:rPr>
                <w:szCs w:val="28"/>
              </w:rPr>
              <w:t>«Агробионов»</w:t>
            </w:r>
          </w:p>
        </w:tc>
        <w:tc>
          <w:tcPr>
            <w:tcW w:w="1107" w:type="dxa"/>
            <w:vAlign w:val="center"/>
          </w:tcPr>
          <w:p w:rsidR="00CC745C" w:rsidRPr="006E1117" w:rsidRDefault="00CC745C" w:rsidP="00A60AB1">
            <w:pPr>
              <w:ind w:firstLine="0"/>
              <w:jc w:val="center"/>
              <w:rPr>
                <w:szCs w:val="28"/>
              </w:rPr>
            </w:pPr>
            <w:r w:rsidRPr="006E1117">
              <w:rPr>
                <w:szCs w:val="28"/>
              </w:rPr>
              <w:t>1,12</w:t>
            </w:r>
          </w:p>
        </w:tc>
        <w:tc>
          <w:tcPr>
            <w:tcW w:w="1107" w:type="dxa"/>
            <w:vAlign w:val="center"/>
          </w:tcPr>
          <w:p w:rsidR="00CC745C" w:rsidRPr="006E1117" w:rsidRDefault="00CC745C" w:rsidP="00A60AB1">
            <w:pPr>
              <w:ind w:firstLine="0"/>
              <w:jc w:val="center"/>
              <w:rPr>
                <w:szCs w:val="28"/>
              </w:rPr>
            </w:pPr>
            <w:r w:rsidRPr="006E1117">
              <w:rPr>
                <w:szCs w:val="28"/>
              </w:rPr>
              <w:t>0,90</w:t>
            </w:r>
          </w:p>
        </w:tc>
        <w:tc>
          <w:tcPr>
            <w:tcW w:w="1107" w:type="dxa"/>
            <w:vAlign w:val="center"/>
          </w:tcPr>
          <w:p w:rsidR="00CC745C" w:rsidRPr="006E1117" w:rsidRDefault="00CC745C" w:rsidP="00A60AB1">
            <w:pPr>
              <w:ind w:firstLine="0"/>
              <w:jc w:val="center"/>
              <w:rPr>
                <w:szCs w:val="28"/>
              </w:rPr>
            </w:pPr>
            <w:r w:rsidRPr="006E1117">
              <w:rPr>
                <w:szCs w:val="28"/>
              </w:rPr>
              <w:t>0,98</w:t>
            </w:r>
          </w:p>
        </w:tc>
        <w:tc>
          <w:tcPr>
            <w:tcW w:w="1177" w:type="dxa"/>
            <w:vAlign w:val="center"/>
          </w:tcPr>
          <w:p w:rsidR="00CC745C" w:rsidRPr="006E1117" w:rsidRDefault="00CC745C" w:rsidP="00A60AB1">
            <w:pPr>
              <w:ind w:firstLine="0"/>
              <w:jc w:val="center"/>
              <w:rPr>
                <w:szCs w:val="28"/>
              </w:rPr>
            </w:pPr>
            <w:r w:rsidRPr="006E1117">
              <w:rPr>
                <w:szCs w:val="28"/>
              </w:rPr>
              <w:t>1,00</w:t>
            </w:r>
          </w:p>
        </w:tc>
        <w:tc>
          <w:tcPr>
            <w:tcW w:w="1012" w:type="dxa"/>
            <w:vAlign w:val="center"/>
          </w:tcPr>
          <w:p w:rsidR="00CC745C" w:rsidRPr="006E1117" w:rsidRDefault="00CC745C" w:rsidP="00A60AB1">
            <w:pPr>
              <w:ind w:firstLine="0"/>
              <w:jc w:val="center"/>
              <w:rPr>
                <w:bCs/>
                <w:szCs w:val="28"/>
              </w:rPr>
            </w:pPr>
            <w:r w:rsidRPr="006E1117">
              <w:rPr>
                <w:bCs/>
                <w:szCs w:val="28"/>
              </w:rPr>
              <w:t>0,34</w:t>
            </w:r>
          </w:p>
        </w:tc>
        <w:tc>
          <w:tcPr>
            <w:tcW w:w="1012" w:type="dxa"/>
            <w:vAlign w:val="center"/>
          </w:tcPr>
          <w:p w:rsidR="00CC745C" w:rsidRPr="006E1117" w:rsidRDefault="00CC745C" w:rsidP="00A60AB1">
            <w:pPr>
              <w:ind w:firstLine="0"/>
              <w:jc w:val="center"/>
              <w:rPr>
                <w:bCs/>
                <w:szCs w:val="28"/>
              </w:rPr>
            </w:pPr>
            <w:r w:rsidRPr="006E1117">
              <w:rPr>
                <w:bCs/>
                <w:szCs w:val="28"/>
              </w:rPr>
              <w:t>51,5</w:t>
            </w:r>
          </w:p>
        </w:tc>
      </w:tr>
      <w:tr w:rsidR="00EE666C" w:rsidRPr="006E1117" w:rsidTr="00A60AB1">
        <w:tc>
          <w:tcPr>
            <w:tcW w:w="616" w:type="dxa"/>
          </w:tcPr>
          <w:p w:rsidR="00CC745C" w:rsidRPr="006E1117" w:rsidRDefault="00CC745C" w:rsidP="00A60AB1">
            <w:pPr>
              <w:ind w:firstLine="0"/>
              <w:rPr>
                <w:szCs w:val="28"/>
              </w:rPr>
            </w:pPr>
            <w:r w:rsidRPr="006E1117">
              <w:rPr>
                <w:szCs w:val="28"/>
              </w:rPr>
              <w:t>6</w:t>
            </w:r>
          </w:p>
        </w:tc>
        <w:tc>
          <w:tcPr>
            <w:tcW w:w="2432" w:type="dxa"/>
          </w:tcPr>
          <w:p w:rsidR="00CC745C" w:rsidRPr="006E1117" w:rsidRDefault="00DA3C6B" w:rsidP="00A60AB1">
            <w:pPr>
              <w:ind w:firstLine="0"/>
              <w:rPr>
                <w:szCs w:val="28"/>
              </w:rPr>
            </w:pPr>
            <w:r>
              <w:rPr>
                <w:szCs w:val="28"/>
                <w:lang w:val="kk-KZ"/>
              </w:rPr>
              <w:t>Ф</w:t>
            </w:r>
            <w:r w:rsidR="00CC745C" w:rsidRPr="006E1117">
              <w:rPr>
                <w:szCs w:val="28"/>
              </w:rPr>
              <w:t xml:space="preserve">он + 400 кг/га </w:t>
            </w:r>
          </w:p>
          <w:p w:rsidR="00CC745C" w:rsidRPr="006E1117" w:rsidRDefault="00CC745C" w:rsidP="00A60AB1">
            <w:pPr>
              <w:ind w:firstLine="0"/>
              <w:rPr>
                <w:szCs w:val="28"/>
              </w:rPr>
            </w:pPr>
            <w:r w:rsidRPr="006E1117">
              <w:rPr>
                <w:szCs w:val="28"/>
              </w:rPr>
              <w:t>«Агробионов»</w:t>
            </w:r>
          </w:p>
        </w:tc>
        <w:tc>
          <w:tcPr>
            <w:tcW w:w="1107" w:type="dxa"/>
            <w:vAlign w:val="center"/>
          </w:tcPr>
          <w:p w:rsidR="00CC745C" w:rsidRPr="006E1117" w:rsidRDefault="00CC745C" w:rsidP="00A60AB1">
            <w:pPr>
              <w:ind w:firstLine="0"/>
              <w:jc w:val="center"/>
              <w:rPr>
                <w:szCs w:val="28"/>
              </w:rPr>
            </w:pPr>
            <w:r w:rsidRPr="006E1117">
              <w:rPr>
                <w:szCs w:val="28"/>
              </w:rPr>
              <w:t>1,00</w:t>
            </w:r>
          </w:p>
        </w:tc>
        <w:tc>
          <w:tcPr>
            <w:tcW w:w="1107" w:type="dxa"/>
            <w:vAlign w:val="center"/>
          </w:tcPr>
          <w:p w:rsidR="00CC745C" w:rsidRPr="006E1117" w:rsidRDefault="00CC745C" w:rsidP="00A60AB1">
            <w:pPr>
              <w:ind w:firstLine="0"/>
              <w:jc w:val="center"/>
              <w:rPr>
                <w:szCs w:val="28"/>
              </w:rPr>
            </w:pPr>
            <w:r w:rsidRPr="006E1117">
              <w:rPr>
                <w:szCs w:val="28"/>
              </w:rPr>
              <w:t>0,85</w:t>
            </w:r>
          </w:p>
        </w:tc>
        <w:tc>
          <w:tcPr>
            <w:tcW w:w="1107" w:type="dxa"/>
            <w:vAlign w:val="center"/>
          </w:tcPr>
          <w:p w:rsidR="00CC745C" w:rsidRPr="006E1117" w:rsidRDefault="00CC745C" w:rsidP="00A60AB1">
            <w:pPr>
              <w:ind w:firstLine="0"/>
              <w:jc w:val="center"/>
              <w:rPr>
                <w:szCs w:val="28"/>
              </w:rPr>
            </w:pPr>
            <w:r w:rsidRPr="006E1117">
              <w:rPr>
                <w:szCs w:val="28"/>
              </w:rPr>
              <w:t>0,98</w:t>
            </w:r>
          </w:p>
        </w:tc>
        <w:tc>
          <w:tcPr>
            <w:tcW w:w="1177" w:type="dxa"/>
            <w:vAlign w:val="center"/>
          </w:tcPr>
          <w:p w:rsidR="00CC745C" w:rsidRPr="006E1117" w:rsidRDefault="00CC745C" w:rsidP="00A60AB1">
            <w:pPr>
              <w:ind w:firstLine="0"/>
              <w:jc w:val="center"/>
              <w:rPr>
                <w:szCs w:val="28"/>
              </w:rPr>
            </w:pPr>
            <w:r w:rsidRPr="006E1117">
              <w:rPr>
                <w:szCs w:val="28"/>
              </w:rPr>
              <w:t>0,94</w:t>
            </w:r>
          </w:p>
        </w:tc>
        <w:tc>
          <w:tcPr>
            <w:tcW w:w="1012" w:type="dxa"/>
            <w:vAlign w:val="center"/>
          </w:tcPr>
          <w:p w:rsidR="00CC745C" w:rsidRPr="006E1117" w:rsidRDefault="00CC745C" w:rsidP="00A60AB1">
            <w:pPr>
              <w:ind w:firstLine="0"/>
              <w:jc w:val="center"/>
              <w:rPr>
                <w:bCs/>
                <w:szCs w:val="28"/>
              </w:rPr>
            </w:pPr>
            <w:r w:rsidRPr="006E1117">
              <w:rPr>
                <w:bCs/>
                <w:szCs w:val="28"/>
              </w:rPr>
              <w:t>0,28</w:t>
            </w:r>
          </w:p>
        </w:tc>
        <w:tc>
          <w:tcPr>
            <w:tcW w:w="1012" w:type="dxa"/>
            <w:vAlign w:val="center"/>
          </w:tcPr>
          <w:p w:rsidR="00CC745C" w:rsidRPr="006E1117" w:rsidRDefault="00CC745C" w:rsidP="00A60AB1">
            <w:pPr>
              <w:ind w:firstLine="0"/>
              <w:jc w:val="center"/>
              <w:rPr>
                <w:bCs/>
                <w:szCs w:val="28"/>
              </w:rPr>
            </w:pPr>
            <w:r w:rsidRPr="006E1117">
              <w:rPr>
                <w:bCs/>
                <w:szCs w:val="28"/>
              </w:rPr>
              <w:t>42,4</w:t>
            </w:r>
          </w:p>
        </w:tc>
      </w:tr>
      <w:tr w:rsidR="00EE666C" w:rsidRPr="006E1117" w:rsidTr="00A60AB1">
        <w:tc>
          <w:tcPr>
            <w:tcW w:w="616" w:type="dxa"/>
          </w:tcPr>
          <w:p w:rsidR="00CC745C" w:rsidRPr="006E1117" w:rsidRDefault="00CC745C" w:rsidP="00A60AB1">
            <w:pPr>
              <w:ind w:firstLine="0"/>
              <w:rPr>
                <w:szCs w:val="28"/>
              </w:rPr>
            </w:pPr>
            <w:r w:rsidRPr="006E1117">
              <w:rPr>
                <w:szCs w:val="28"/>
              </w:rPr>
              <w:t>7</w:t>
            </w:r>
          </w:p>
        </w:tc>
        <w:tc>
          <w:tcPr>
            <w:tcW w:w="2432" w:type="dxa"/>
          </w:tcPr>
          <w:p w:rsidR="00CC745C" w:rsidRPr="006E1117" w:rsidRDefault="00DA3C6B" w:rsidP="00A60AB1">
            <w:pPr>
              <w:ind w:firstLine="0"/>
              <w:rPr>
                <w:szCs w:val="28"/>
              </w:rPr>
            </w:pPr>
            <w:r>
              <w:rPr>
                <w:szCs w:val="28"/>
                <w:lang w:val="kk-KZ"/>
              </w:rPr>
              <w:t>Ф</w:t>
            </w:r>
            <w:r w:rsidR="00CC745C" w:rsidRPr="006E1117">
              <w:rPr>
                <w:szCs w:val="28"/>
              </w:rPr>
              <w:t xml:space="preserve">он + 500 кг/га </w:t>
            </w:r>
          </w:p>
          <w:p w:rsidR="00CC745C" w:rsidRPr="006E1117" w:rsidRDefault="00CC745C" w:rsidP="00A60AB1">
            <w:pPr>
              <w:ind w:firstLine="0"/>
              <w:rPr>
                <w:szCs w:val="28"/>
              </w:rPr>
            </w:pPr>
            <w:r w:rsidRPr="006E1117">
              <w:rPr>
                <w:szCs w:val="28"/>
              </w:rPr>
              <w:t>«Агробионов»</w:t>
            </w:r>
          </w:p>
        </w:tc>
        <w:tc>
          <w:tcPr>
            <w:tcW w:w="1107" w:type="dxa"/>
            <w:vAlign w:val="center"/>
          </w:tcPr>
          <w:p w:rsidR="00CC745C" w:rsidRPr="006E1117" w:rsidRDefault="00CC745C" w:rsidP="00A60AB1">
            <w:pPr>
              <w:ind w:firstLine="0"/>
              <w:jc w:val="center"/>
              <w:rPr>
                <w:szCs w:val="28"/>
              </w:rPr>
            </w:pPr>
            <w:r w:rsidRPr="006E1117">
              <w:rPr>
                <w:szCs w:val="28"/>
              </w:rPr>
              <w:t>1,08</w:t>
            </w:r>
          </w:p>
        </w:tc>
        <w:tc>
          <w:tcPr>
            <w:tcW w:w="1107" w:type="dxa"/>
            <w:vAlign w:val="center"/>
          </w:tcPr>
          <w:p w:rsidR="00CC745C" w:rsidRPr="006E1117" w:rsidRDefault="00CC745C" w:rsidP="00A60AB1">
            <w:pPr>
              <w:ind w:firstLine="0"/>
              <w:jc w:val="center"/>
              <w:rPr>
                <w:szCs w:val="28"/>
              </w:rPr>
            </w:pPr>
            <w:r w:rsidRPr="006E1117">
              <w:rPr>
                <w:szCs w:val="28"/>
              </w:rPr>
              <w:t>0,83</w:t>
            </w:r>
          </w:p>
        </w:tc>
        <w:tc>
          <w:tcPr>
            <w:tcW w:w="1107" w:type="dxa"/>
            <w:vAlign w:val="center"/>
          </w:tcPr>
          <w:p w:rsidR="00CC745C" w:rsidRPr="006E1117" w:rsidRDefault="00CC745C" w:rsidP="00A60AB1">
            <w:pPr>
              <w:ind w:firstLine="0"/>
              <w:jc w:val="center"/>
              <w:rPr>
                <w:szCs w:val="28"/>
              </w:rPr>
            </w:pPr>
            <w:r w:rsidRPr="006E1117">
              <w:rPr>
                <w:szCs w:val="28"/>
              </w:rPr>
              <w:t>0,95</w:t>
            </w:r>
          </w:p>
        </w:tc>
        <w:tc>
          <w:tcPr>
            <w:tcW w:w="1177" w:type="dxa"/>
            <w:vAlign w:val="center"/>
          </w:tcPr>
          <w:p w:rsidR="00CC745C" w:rsidRPr="006E1117" w:rsidRDefault="00CC745C" w:rsidP="00A60AB1">
            <w:pPr>
              <w:ind w:firstLine="0"/>
              <w:jc w:val="center"/>
              <w:rPr>
                <w:szCs w:val="28"/>
              </w:rPr>
            </w:pPr>
            <w:r w:rsidRPr="006E1117">
              <w:rPr>
                <w:szCs w:val="28"/>
              </w:rPr>
              <w:t>0,95</w:t>
            </w:r>
          </w:p>
        </w:tc>
        <w:tc>
          <w:tcPr>
            <w:tcW w:w="1012" w:type="dxa"/>
            <w:vAlign w:val="center"/>
          </w:tcPr>
          <w:p w:rsidR="00CC745C" w:rsidRPr="006E1117" w:rsidRDefault="00CC745C" w:rsidP="00A60AB1">
            <w:pPr>
              <w:ind w:firstLine="0"/>
              <w:jc w:val="center"/>
              <w:rPr>
                <w:bCs/>
                <w:szCs w:val="28"/>
              </w:rPr>
            </w:pPr>
            <w:r w:rsidRPr="006E1117">
              <w:rPr>
                <w:bCs/>
                <w:szCs w:val="28"/>
              </w:rPr>
              <w:t>0,29</w:t>
            </w:r>
          </w:p>
        </w:tc>
        <w:tc>
          <w:tcPr>
            <w:tcW w:w="1012" w:type="dxa"/>
            <w:vAlign w:val="center"/>
          </w:tcPr>
          <w:p w:rsidR="00CC745C" w:rsidRPr="006E1117" w:rsidRDefault="00CC745C" w:rsidP="00A60AB1">
            <w:pPr>
              <w:ind w:firstLine="0"/>
              <w:jc w:val="center"/>
              <w:rPr>
                <w:bCs/>
                <w:szCs w:val="28"/>
              </w:rPr>
            </w:pPr>
            <w:r w:rsidRPr="006E1117">
              <w:rPr>
                <w:bCs/>
                <w:szCs w:val="28"/>
              </w:rPr>
              <w:t>43,9</w:t>
            </w:r>
          </w:p>
        </w:tc>
      </w:tr>
      <w:tr w:rsidR="00EE666C" w:rsidRPr="006E1117" w:rsidTr="00A60AB1">
        <w:tc>
          <w:tcPr>
            <w:tcW w:w="3048" w:type="dxa"/>
            <w:gridSpan w:val="2"/>
          </w:tcPr>
          <w:p w:rsidR="00CC745C" w:rsidRPr="006E1117" w:rsidRDefault="00CC745C" w:rsidP="00A60AB1">
            <w:pPr>
              <w:ind w:firstLine="0"/>
              <w:rPr>
                <w:szCs w:val="28"/>
              </w:rPr>
            </w:pPr>
            <w:r w:rsidRPr="006E1117">
              <w:rPr>
                <w:bCs/>
                <w:szCs w:val="28"/>
              </w:rPr>
              <w:t>Точность опыта, %</w:t>
            </w:r>
          </w:p>
        </w:tc>
        <w:tc>
          <w:tcPr>
            <w:tcW w:w="1107" w:type="dxa"/>
            <w:vAlign w:val="center"/>
          </w:tcPr>
          <w:p w:rsidR="00CC745C" w:rsidRPr="006E1117" w:rsidRDefault="00CC745C" w:rsidP="00A60AB1">
            <w:pPr>
              <w:ind w:firstLine="0"/>
              <w:jc w:val="center"/>
              <w:rPr>
                <w:szCs w:val="28"/>
              </w:rPr>
            </w:pPr>
            <w:r w:rsidRPr="006E1117">
              <w:rPr>
                <w:szCs w:val="28"/>
              </w:rPr>
              <w:t>1,84</w:t>
            </w:r>
          </w:p>
        </w:tc>
        <w:tc>
          <w:tcPr>
            <w:tcW w:w="1107" w:type="dxa"/>
            <w:vAlign w:val="center"/>
          </w:tcPr>
          <w:p w:rsidR="00CC745C" w:rsidRPr="006E1117" w:rsidRDefault="00CC745C" w:rsidP="00A60AB1">
            <w:pPr>
              <w:ind w:firstLine="0"/>
              <w:jc w:val="center"/>
              <w:rPr>
                <w:szCs w:val="28"/>
              </w:rPr>
            </w:pPr>
            <w:r w:rsidRPr="006E1117">
              <w:rPr>
                <w:szCs w:val="28"/>
              </w:rPr>
              <w:t>4,38</w:t>
            </w:r>
          </w:p>
        </w:tc>
        <w:tc>
          <w:tcPr>
            <w:tcW w:w="1107" w:type="dxa"/>
            <w:vAlign w:val="center"/>
          </w:tcPr>
          <w:p w:rsidR="00CC745C" w:rsidRPr="006E1117" w:rsidRDefault="00CC745C" w:rsidP="00A60AB1">
            <w:pPr>
              <w:ind w:firstLine="0"/>
              <w:jc w:val="center"/>
              <w:rPr>
                <w:szCs w:val="28"/>
              </w:rPr>
            </w:pPr>
            <w:r w:rsidRPr="006E1117">
              <w:rPr>
                <w:szCs w:val="28"/>
              </w:rPr>
              <w:t>2,02</w:t>
            </w:r>
          </w:p>
        </w:tc>
        <w:tc>
          <w:tcPr>
            <w:tcW w:w="1177" w:type="dxa"/>
            <w:vAlign w:val="center"/>
          </w:tcPr>
          <w:p w:rsidR="00CC745C" w:rsidRPr="006E1117" w:rsidRDefault="00CC745C" w:rsidP="00A60AB1">
            <w:pPr>
              <w:ind w:firstLine="0"/>
              <w:jc w:val="center"/>
              <w:rPr>
                <w:szCs w:val="28"/>
              </w:rPr>
            </w:pPr>
            <w:r w:rsidRPr="006E1117">
              <w:rPr>
                <w:szCs w:val="28"/>
              </w:rPr>
              <w:t>2,75</w:t>
            </w:r>
          </w:p>
        </w:tc>
        <w:tc>
          <w:tcPr>
            <w:tcW w:w="1012" w:type="dxa"/>
            <w:vAlign w:val="center"/>
          </w:tcPr>
          <w:p w:rsidR="00CC745C" w:rsidRPr="006E1117" w:rsidRDefault="00CC745C" w:rsidP="00A60AB1">
            <w:pPr>
              <w:ind w:firstLine="0"/>
              <w:jc w:val="center"/>
              <w:rPr>
                <w:bCs/>
                <w:szCs w:val="28"/>
              </w:rPr>
            </w:pPr>
            <w:r w:rsidRPr="006E1117">
              <w:rPr>
                <w:bCs/>
                <w:szCs w:val="28"/>
              </w:rPr>
              <w:t>-</w:t>
            </w:r>
          </w:p>
        </w:tc>
        <w:tc>
          <w:tcPr>
            <w:tcW w:w="1012" w:type="dxa"/>
            <w:vAlign w:val="center"/>
          </w:tcPr>
          <w:p w:rsidR="00CC745C" w:rsidRPr="006E1117" w:rsidRDefault="00CC745C" w:rsidP="00A60AB1">
            <w:pPr>
              <w:ind w:firstLine="0"/>
              <w:jc w:val="center"/>
              <w:rPr>
                <w:bCs/>
                <w:szCs w:val="28"/>
              </w:rPr>
            </w:pPr>
            <w:r w:rsidRPr="006E1117">
              <w:rPr>
                <w:bCs/>
                <w:szCs w:val="28"/>
              </w:rPr>
              <w:t>-</w:t>
            </w:r>
          </w:p>
        </w:tc>
      </w:tr>
      <w:tr w:rsidR="00EE666C" w:rsidRPr="006E1117" w:rsidTr="00A60AB1">
        <w:tc>
          <w:tcPr>
            <w:tcW w:w="3048" w:type="dxa"/>
            <w:gridSpan w:val="2"/>
          </w:tcPr>
          <w:p w:rsidR="00CC745C" w:rsidRPr="006E1117" w:rsidRDefault="00CC745C" w:rsidP="00A60AB1">
            <w:pPr>
              <w:ind w:firstLine="0"/>
              <w:rPr>
                <w:szCs w:val="28"/>
              </w:rPr>
            </w:pPr>
            <w:r w:rsidRPr="006E1117">
              <w:rPr>
                <w:szCs w:val="28"/>
              </w:rPr>
              <w:t xml:space="preserve">НСР </w:t>
            </w:r>
            <w:r w:rsidRPr="006E1117">
              <w:rPr>
                <w:szCs w:val="28"/>
                <w:vertAlign w:val="subscript"/>
              </w:rPr>
              <w:t>0,95</w:t>
            </w:r>
          </w:p>
        </w:tc>
        <w:tc>
          <w:tcPr>
            <w:tcW w:w="1107" w:type="dxa"/>
            <w:vAlign w:val="center"/>
          </w:tcPr>
          <w:p w:rsidR="00CC745C" w:rsidRPr="006E1117" w:rsidRDefault="00CC745C" w:rsidP="00A60AB1">
            <w:pPr>
              <w:ind w:firstLine="0"/>
              <w:jc w:val="center"/>
              <w:rPr>
                <w:szCs w:val="28"/>
              </w:rPr>
            </w:pPr>
            <w:r w:rsidRPr="006E1117">
              <w:rPr>
                <w:szCs w:val="28"/>
              </w:rPr>
              <w:t>0,04</w:t>
            </w:r>
          </w:p>
        </w:tc>
        <w:tc>
          <w:tcPr>
            <w:tcW w:w="1107" w:type="dxa"/>
            <w:vAlign w:val="center"/>
          </w:tcPr>
          <w:p w:rsidR="00CC745C" w:rsidRPr="006E1117" w:rsidRDefault="00CC745C" w:rsidP="00A60AB1">
            <w:pPr>
              <w:ind w:firstLine="0"/>
              <w:jc w:val="center"/>
              <w:rPr>
                <w:szCs w:val="28"/>
              </w:rPr>
            </w:pPr>
            <w:r w:rsidRPr="006E1117">
              <w:rPr>
                <w:szCs w:val="28"/>
              </w:rPr>
              <w:t>0,07</w:t>
            </w:r>
          </w:p>
        </w:tc>
        <w:tc>
          <w:tcPr>
            <w:tcW w:w="1107" w:type="dxa"/>
            <w:vAlign w:val="center"/>
          </w:tcPr>
          <w:p w:rsidR="00CC745C" w:rsidRPr="006E1117" w:rsidRDefault="00CC745C" w:rsidP="00A60AB1">
            <w:pPr>
              <w:ind w:firstLine="0"/>
              <w:jc w:val="center"/>
              <w:rPr>
                <w:szCs w:val="28"/>
              </w:rPr>
            </w:pPr>
            <w:r w:rsidRPr="006E1117">
              <w:rPr>
                <w:szCs w:val="28"/>
              </w:rPr>
              <w:t>0,03</w:t>
            </w:r>
          </w:p>
        </w:tc>
        <w:tc>
          <w:tcPr>
            <w:tcW w:w="1177" w:type="dxa"/>
            <w:vAlign w:val="center"/>
          </w:tcPr>
          <w:p w:rsidR="00CC745C" w:rsidRPr="006E1117" w:rsidRDefault="00CC745C" w:rsidP="00A60AB1">
            <w:pPr>
              <w:ind w:firstLine="0"/>
              <w:jc w:val="center"/>
              <w:rPr>
                <w:szCs w:val="28"/>
              </w:rPr>
            </w:pPr>
            <w:r w:rsidRPr="006E1117">
              <w:rPr>
                <w:szCs w:val="28"/>
              </w:rPr>
              <w:t>0,04</w:t>
            </w:r>
          </w:p>
        </w:tc>
        <w:tc>
          <w:tcPr>
            <w:tcW w:w="1012" w:type="dxa"/>
            <w:vAlign w:val="center"/>
          </w:tcPr>
          <w:p w:rsidR="00CC745C" w:rsidRPr="006E1117" w:rsidRDefault="00CC745C" w:rsidP="00A60AB1">
            <w:pPr>
              <w:ind w:firstLine="0"/>
              <w:jc w:val="center"/>
              <w:rPr>
                <w:bCs/>
                <w:szCs w:val="28"/>
              </w:rPr>
            </w:pPr>
            <w:r w:rsidRPr="006E1117">
              <w:rPr>
                <w:bCs/>
                <w:szCs w:val="28"/>
              </w:rPr>
              <w:t>-</w:t>
            </w:r>
          </w:p>
        </w:tc>
        <w:tc>
          <w:tcPr>
            <w:tcW w:w="1012" w:type="dxa"/>
            <w:vAlign w:val="center"/>
          </w:tcPr>
          <w:p w:rsidR="00CC745C" w:rsidRPr="006E1117" w:rsidRDefault="00CC745C" w:rsidP="00A60AB1">
            <w:pPr>
              <w:ind w:firstLine="0"/>
              <w:jc w:val="center"/>
              <w:rPr>
                <w:bCs/>
                <w:szCs w:val="28"/>
              </w:rPr>
            </w:pPr>
            <w:r w:rsidRPr="006E1117">
              <w:rPr>
                <w:bCs/>
                <w:szCs w:val="28"/>
              </w:rPr>
              <w:t>-</w:t>
            </w:r>
          </w:p>
        </w:tc>
      </w:tr>
    </w:tbl>
    <w:p w:rsidR="008448FA" w:rsidRPr="006E1117" w:rsidRDefault="008448FA" w:rsidP="008448FA">
      <w:pPr>
        <w:ind w:firstLine="708"/>
        <w:rPr>
          <w:szCs w:val="28"/>
        </w:rPr>
      </w:pPr>
    </w:p>
    <w:p w:rsidR="00077DAD" w:rsidRPr="006E1117" w:rsidRDefault="00077DAD" w:rsidP="00077DAD">
      <w:pPr>
        <w:ind w:firstLine="567"/>
        <w:contextualSpacing/>
        <w:rPr>
          <w:szCs w:val="28"/>
        </w:rPr>
      </w:pPr>
      <w:r w:rsidRPr="006E1117">
        <w:rPr>
          <w:szCs w:val="28"/>
        </w:rPr>
        <w:t>Наибольшая прибавка урожайности получен</w:t>
      </w:r>
      <w:r w:rsidR="00DA3C6B">
        <w:rPr>
          <w:szCs w:val="28"/>
          <w:lang w:val="kk-KZ"/>
        </w:rPr>
        <w:t>а</w:t>
      </w:r>
      <w:r w:rsidRPr="006E1117">
        <w:rPr>
          <w:szCs w:val="28"/>
        </w:rPr>
        <w:t xml:space="preserve"> на варианте с внесением «Агробионов» 300 кг/га на фоне фосфорных удобрений – 1,12 т/га, что выше контроля на 0,35 т/га.</w:t>
      </w:r>
    </w:p>
    <w:p w:rsidR="00077DAD" w:rsidRPr="006E1117" w:rsidRDefault="00077DAD" w:rsidP="00077DAD">
      <w:pPr>
        <w:rPr>
          <w:szCs w:val="28"/>
        </w:rPr>
      </w:pPr>
      <w:r w:rsidRPr="006E1117">
        <w:rPr>
          <w:szCs w:val="28"/>
        </w:rPr>
        <w:t>В засушливых условиях 2019 года урожай маслосемян</w:t>
      </w:r>
      <w:r w:rsidR="00A9797D">
        <w:rPr>
          <w:szCs w:val="28"/>
        </w:rPr>
        <w:t xml:space="preserve"> </w:t>
      </w:r>
      <w:r w:rsidRPr="006E1117">
        <w:rPr>
          <w:szCs w:val="28"/>
        </w:rPr>
        <w:t>льна на контроле составил 0,57 т/га. Несмотря на засуху, внесение удобрений было эффективно за счет улучшения условий влагообеспеченности растений в течение вегетации (по запасам продуктивной влаги). Урожайность льна масличного повышалась от 0,64 т/га до 0,90 т/га с максимальным значением  на варианте с внесением «Агробионов» 300 кг/га, что выше контроля на 0,33 т/га.</w:t>
      </w:r>
    </w:p>
    <w:p w:rsidR="00077DAD" w:rsidRPr="006E1117" w:rsidRDefault="00077DAD" w:rsidP="00077DAD">
      <w:pPr>
        <w:rPr>
          <w:szCs w:val="28"/>
        </w:rPr>
      </w:pPr>
      <w:r w:rsidRPr="006E1117">
        <w:rPr>
          <w:szCs w:val="28"/>
        </w:rPr>
        <w:t>В 2020 году также при недостатке атмосферных осадков в период вегетации урожайность льна масличного на удобренных вариантах составила 0,98 и 0,71 т/га, превышая контроль на 0,07</w:t>
      </w:r>
      <w:r w:rsidR="00DA3C6B">
        <w:rPr>
          <w:szCs w:val="28"/>
          <w:lang w:val="kk-KZ"/>
        </w:rPr>
        <w:t>-</w:t>
      </w:r>
      <w:r w:rsidRPr="006E1117">
        <w:rPr>
          <w:szCs w:val="28"/>
        </w:rPr>
        <w:t>0,34 т/га. Наибольший урожай</w:t>
      </w:r>
      <w:r w:rsidR="00BB6ED6">
        <w:rPr>
          <w:szCs w:val="28"/>
        </w:rPr>
        <w:t xml:space="preserve"> </w:t>
      </w:r>
      <w:r w:rsidRPr="006E1117">
        <w:rPr>
          <w:szCs w:val="28"/>
        </w:rPr>
        <w:t>маслосемян</w:t>
      </w:r>
      <w:r w:rsidR="00A9797D">
        <w:rPr>
          <w:szCs w:val="28"/>
        </w:rPr>
        <w:t xml:space="preserve"> </w:t>
      </w:r>
      <w:r w:rsidRPr="006E1117">
        <w:rPr>
          <w:szCs w:val="28"/>
        </w:rPr>
        <w:t>получили на вариантах с дозам</w:t>
      </w:r>
      <w:r w:rsidR="00DA3C6B">
        <w:rPr>
          <w:szCs w:val="28"/>
        </w:rPr>
        <w:t>и «Агробионов» 300</w:t>
      </w:r>
      <w:r w:rsidR="00DA3C6B">
        <w:rPr>
          <w:szCs w:val="28"/>
          <w:lang w:val="kk-KZ"/>
        </w:rPr>
        <w:t>-</w:t>
      </w:r>
      <w:r w:rsidRPr="006E1117">
        <w:rPr>
          <w:szCs w:val="28"/>
        </w:rPr>
        <w:t xml:space="preserve">500 кг/га – 0,98 и 0,95 т/га соответственно. </w:t>
      </w:r>
    </w:p>
    <w:p w:rsidR="00077DAD" w:rsidRPr="006E1117" w:rsidRDefault="00077DAD" w:rsidP="00077DAD">
      <w:pPr>
        <w:rPr>
          <w:szCs w:val="28"/>
        </w:rPr>
      </w:pPr>
      <w:r w:rsidRPr="006E1117">
        <w:rPr>
          <w:szCs w:val="28"/>
        </w:rPr>
        <w:t>В среднем за три года на удобренных вариантах прибавка урожая зерна льна масличного</w:t>
      </w:r>
      <w:r w:rsidR="00DA3C6B">
        <w:rPr>
          <w:szCs w:val="28"/>
          <w:lang w:val="kk-KZ"/>
        </w:rPr>
        <w:t>,</w:t>
      </w:r>
      <w:r w:rsidRPr="006E1117">
        <w:rPr>
          <w:szCs w:val="28"/>
        </w:rPr>
        <w:t xml:space="preserve"> в зависимости от дозы внесения, составила 0,09</w:t>
      </w:r>
      <w:r w:rsidR="00DA3C6B">
        <w:rPr>
          <w:szCs w:val="28"/>
          <w:lang w:val="kk-KZ"/>
        </w:rPr>
        <w:t>-</w:t>
      </w:r>
      <w:r w:rsidRPr="006E1117">
        <w:rPr>
          <w:szCs w:val="28"/>
        </w:rPr>
        <w:t>0,34 т/га. Наибольшую прибавку урожая получили на варианте фон + 300 кг/га - 0,34 т/га, что выше контроля на 51,5%.</w:t>
      </w:r>
    </w:p>
    <w:p w:rsidR="008448FA" w:rsidRPr="006E1117" w:rsidRDefault="008448FA" w:rsidP="008448FA">
      <w:pPr>
        <w:ind w:firstLine="708"/>
        <w:rPr>
          <w:szCs w:val="28"/>
        </w:rPr>
      </w:pPr>
      <w:r w:rsidRPr="006E1117">
        <w:rPr>
          <w:szCs w:val="28"/>
        </w:rPr>
        <w:lastRenderedPageBreak/>
        <w:t xml:space="preserve">В опыте по изучению </w:t>
      </w:r>
      <w:r w:rsidR="00CC745C" w:rsidRPr="006E1117">
        <w:rPr>
          <w:szCs w:val="28"/>
        </w:rPr>
        <w:t xml:space="preserve">действия фосфорных удобрений на фоне </w:t>
      </w:r>
      <w:r w:rsidR="00FD6E34" w:rsidRPr="006E1117">
        <w:rPr>
          <w:szCs w:val="28"/>
        </w:rPr>
        <w:t>«Агробионов»</w:t>
      </w:r>
      <w:r w:rsidR="00CC745C" w:rsidRPr="006E1117">
        <w:rPr>
          <w:szCs w:val="28"/>
        </w:rPr>
        <w:t xml:space="preserve"> 100 кг/га </w:t>
      </w:r>
      <w:r w:rsidRPr="006E1117">
        <w:rPr>
          <w:szCs w:val="28"/>
        </w:rPr>
        <w:t xml:space="preserve">на черноземе обыкновенном установлено </w:t>
      </w:r>
      <w:r w:rsidR="00CC745C" w:rsidRPr="006E1117">
        <w:rPr>
          <w:szCs w:val="28"/>
        </w:rPr>
        <w:t xml:space="preserve">их </w:t>
      </w:r>
      <w:r w:rsidRPr="006E1117">
        <w:rPr>
          <w:szCs w:val="28"/>
        </w:rPr>
        <w:t>положительное влияние на урожай</w:t>
      </w:r>
      <w:r w:rsidR="00CA1941">
        <w:rPr>
          <w:szCs w:val="28"/>
        </w:rPr>
        <w:t xml:space="preserve"> </w:t>
      </w:r>
      <w:r w:rsidR="00CC745C" w:rsidRPr="006E1117">
        <w:rPr>
          <w:szCs w:val="28"/>
        </w:rPr>
        <w:t>семян</w:t>
      </w:r>
      <w:r w:rsidRPr="006E1117">
        <w:rPr>
          <w:szCs w:val="28"/>
        </w:rPr>
        <w:t xml:space="preserve"> льна масличного. </w:t>
      </w:r>
    </w:p>
    <w:p w:rsidR="008448FA" w:rsidRPr="006E1117" w:rsidRDefault="008448FA" w:rsidP="008448FA">
      <w:pPr>
        <w:ind w:firstLine="708"/>
        <w:rPr>
          <w:szCs w:val="28"/>
        </w:rPr>
      </w:pPr>
      <w:r w:rsidRPr="006E1117">
        <w:rPr>
          <w:szCs w:val="28"/>
        </w:rPr>
        <w:t xml:space="preserve">Урожайность </w:t>
      </w:r>
      <w:r w:rsidR="00CC745C" w:rsidRPr="006E1117">
        <w:rPr>
          <w:szCs w:val="28"/>
        </w:rPr>
        <w:t xml:space="preserve">маслосемян в </w:t>
      </w:r>
      <w:r w:rsidRPr="006E1117">
        <w:rPr>
          <w:szCs w:val="28"/>
        </w:rPr>
        <w:t>2018 год</w:t>
      </w:r>
      <w:r w:rsidR="00CC745C" w:rsidRPr="006E1117">
        <w:rPr>
          <w:szCs w:val="28"/>
        </w:rPr>
        <w:t>у</w:t>
      </w:r>
      <w:r w:rsidRPr="006E1117">
        <w:rPr>
          <w:szCs w:val="28"/>
        </w:rPr>
        <w:t xml:space="preserve"> на вариантах внесения </w:t>
      </w:r>
      <w:r w:rsidR="00FD6E34" w:rsidRPr="006E1117">
        <w:rPr>
          <w:szCs w:val="28"/>
        </w:rPr>
        <w:t>«Агробионов»</w:t>
      </w:r>
      <w:r w:rsidRPr="006E1117">
        <w:rPr>
          <w:szCs w:val="28"/>
        </w:rPr>
        <w:t xml:space="preserve"> 100 кг/га+1/2 Р</w:t>
      </w:r>
      <w:r w:rsidR="00DA3C6B" w:rsidRPr="00DA3C6B">
        <w:rPr>
          <w:szCs w:val="28"/>
          <w:vertAlign w:val="subscript"/>
          <w:lang w:val="kk-KZ"/>
        </w:rPr>
        <w:t>32</w:t>
      </w:r>
      <w:r w:rsidRPr="006E1117">
        <w:rPr>
          <w:szCs w:val="28"/>
        </w:rPr>
        <w:t xml:space="preserve"> и </w:t>
      </w:r>
      <w:r w:rsidR="00FD6E34" w:rsidRPr="006E1117">
        <w:rPr>
          <w:szCs w:val="28"/>
        </w:rPr>
        <w:t>«Агробионов»</w:t>
      </w:r>
      <w:r w:rsidRPr="006E1117">
        <w:rPr>
          <w:szCs w:val="28"/>
        </w:rPr>
        <w:t xml:space="preserve"> 100 кг/га +1/5 Р</w:t>
      </w:r>
      <w:r w:rsidR="00DA3C6B" w:rsidRPr="00DA3C6B">
        <w:rPr>
          <w:szCs w:val="28"/>
          <w:vertAlign w:val="subscript"/>
        </w:rPr>
        <w:t>13</w:t>
      </w:r>
      <w:r w:rsidR="00633917">
        <w:rPr>
          <w:szCs w:val="28"/>
          <w:vertAlign w:val="subscript"/>
        </w:rPr>
        <w:t xml:space="preserve"> </w:t>
      </w:r>
      <w:r w:rsidR="00CC745C" w:rsidRPr="006E1117">
        <w:rPr>
          <w:szCs w:val="28"/>
        </w:rPr>
        <w:t xml:space="preserve">была на уровне </w:t>
      </w:r>
      <w:r w:rsidRPr="006E1117">
        <w:rPr>
          <w:szCs w:val="28"/>
        </w:rPr>
        <w:t>0,92 и 0,95 т/га, превышая контроль на 0,22 т/га и 0,25 т/г</w:t>
      </w:r>
      <w:r w:rsidR="00CC745C" w:rsidRPr="006E1117">
        <w:rPr>
          <w:szCs w:val="28"/>
        </w:rPr>
        <w:t xml:space="preserve">а соответственно </w:t>
      </w:r>
      <w:r w:rsidRPr="006E1117">
        <w:rPr>
          <w:szCs w:val="28"/>
        </w:rPr>
        <w:t>(таблица 2</w:t>
      </w:r>
      <w:r w:rsidR="00DA3C6B" w:rsidRPr="00DA3C6B">
        <w:rPr>
          <w:szCs w:val="28"/>
        </w:rPr>
        <w:t>4</w:t>
      </w:r>
      <w:r w:rsidRPr="006E1117">
        <w:rPr>
          <w:szCs w:val="28"/>
        </w:rPr>
        <w:t>).</w:t>
      </w:r>
    </w:p>
    <w:p w:rsidR="008448FA" w:rsidRPr="006E1117" w:rsidRDefault="008448FA" w:rsidP="008448FA">
      <w:pPr>
        <w:rPr>
          <w:szCs w:val="28"/>
        </w:rPr>
      </w:pPr>
    </w:p>
    <w:p w:rsidR="008448FA" w:rsidRDefault="008448FA" w:rsidP="00F04EA9">
      <w:pPr>
        <w:pStyle w:val="aff0"/>
      </w:pPr>
      <w:r w:rsidRPr="006E1117">
        <w:t>Таблица 2</w:t>
      </w:r>
      <w:r w:rsidR="00DA3C6B" w:rsidRPr="00DA3C6B">
        <w:t>4</w:t>
      </w:r>
      <w:r w:rsidRPr="006E1117">
        <w:t xml:space="preserve"> </w:t>
      </w:r>
      <w:r w:rsidR="009666C4" w:rsidRPr="00417D1C">
        <w:rPr>
          <w:rFonts w:eastAsia="Times New Roman"/>
          <w:spacing w:val="2"/>
        </w:rPr>
        <w:t>–</w:t>
      </w:r>
      <w:r w:rsidRPr="006E1117">
        <w:t xml:space="preserve"> Влияние </w:t>
      </w:r>
      <w:r w:rsidR="00DA3C6B">
        <w:rPr>
          <w:lang w:val="kk-KZ"/>
        </w:rPr>
        <w:t xml:space="preserve">удобрения </w:t>
      </w:r>
      <w:r w:rsidR="00FD6E34" w:rsidRPr="006E1117">
        <w:t>«Агробионов»</w:t>
      </w:r>
      <w:r w:rsidRPr="006E1117">
        <w:t xml:space="preserve"> и минеральных удобрений на урожайность семян льна масличного, т/га</w:t>
      </w:r>
    </w:p>
    <w:p w:rsidR="00CA1941" w:rsidRPr="00CA1941" w:rsidRDefault="00CA1941" w:rsidP="00F04EA9">
      <w:pPr>
        <w:pStyle w:val="aff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32"/>
        <w:gridCol w:w="1107"/>
        <w:gridCol w:w="1107"/>
        <w:gridCol w:w="1107"/>
        <w:gridCol w:w="1177"/>
        <w:gridCol w:w="1012"/>
        <w:gridCol w:w="1012"/>
      </w:tblGrid>
      <w:tr w:rsidR="00CC745C" w:rsidRPr="006E1117" w:rsidTr="00A60AB1">
        <w:tc>
          <w:tcPr>
            <w:tcW w:w="616" w:type="dxa"/>
            <w:vMerge w:val="restart"/>
            <w:vAlign w:val="center"/>
          </w:tcPr>
          <w:p w:rsidR="00CC745C" w:rsidRPr="006E1117" w:rsidRDefault="00CC745C" w:rsidP="00A60AB1">
            <w:pPr>
              <w:ind w:firstLine="0"/>
              <w:jc w:val="center"/>
              <w:rPr>
                <w:szCs w:val="28"/>
              </w:rPr>
            </w:pPr>
            <w:r w:rsidRPr="006E1117">
              <w:rPr>
                <w:szCs w:val="28"/>
              </w:rPr>
              <w:t>№ пп</w:t>
            </w:r>
          </w:p>
        </w:tc>
        <w:tc>
          <w:tcPr>
            <w:tcW w:w="2432" w:type="dxa"/>
            <w:vMerge w:val="restart"/>
            <w:vAlign w:val="center"/>
          </w:tcPr>
          <w:p w:rsidR="00CC745C" w:rsidRPr="006E1117" w:rsidRDefault="00CC745C" w:rsidP="00A60AB1">
            <w:pPr>
              <w:ind w:firstLine="0"/>
              <w:jc w:val="center"/>
              <w:rPr>
                <w:szCs w:val="28"/>
              </w:rPr>
            </w:pPr>
            <w:r w:rsidRPr="006E1117">
              <w:rPr>
                <w:szCs w:val="28"/>
              </w:rPr>
              <w:t>Вариант</w:t>
            </w:r>
          </w:p>
        </w:tc>
        <w:tc>
          <w:tcPr>
            <w:tcW w:w="4498" w:type="dxa"/>
            <w:gridSpan w:val="4"/>
            <w:vAlign w:val="center"/>
          </w:tcPr>
          <w:p w:rsidR="00CC745C" w:rsidRPr="006E1117" w:rsidRDefault="00CC745C" w:rsidP="00A60AB1">
            <w:pPr>
              <w:ind w:firstLine="0"/>
              <w:jc w:val="center"/>
              <w:rPr>
                <w:szCs w:val="28"/>
              </w:rPr>
            </w:pPr>
            <w:r w:rsidRPr="006E1117">
              <w:rPr>
                <w:szCs w:val="28"/>
              </w:rPr>
              <w:t>Урожайность, т/га</w:t>
            </w:r>
          </w:p>
        </w:tc>
        <w:tc>
          <w:tcPr>
            <w:tcW w:w="2024" w:type="dxa"/>
            <w:gridSpan w:val="2"/>
            <w:vAlign w:val="center"/>
          </w:tcPr>
          <w:p w:rsidR="00CC745C" w:rsidRPr="006E1117" w:rsidRDefault="00CC745C" w:rsidP="00A60AB1">
            <w:pPr>
              <w:ind w:firstLine="0"/>
              <w:jc w:val="center"/>
              <w:rPr>
                <w:szCs w:val="28"/>
              </w:rPr>
            </w:pPr>
            <w:r w:rsidRPr="006E1117">
              <w:rPr>
                <w:szCs w:val="28"/>
              </w:rPr>
              <w:t>Прибавка к контролю</w:t>
            </w:r>
          </w:p>
        </w:tc>
      </w:tr>
      <w:tr w:rsidR="00EE666C" w:rsidRPr="006E1117" w:rsidTr="00A60AB1">
        <w:tc>
          <w:tcPr>
            <w:tcW w:w="616" w:type="dxa"/>
            <w:vMerge/>
            <w:vAlign w:val="center"/>
          </w:tcPr>
          <w:p w:rsidR="00CC745C" w:rsidRPr="006E1117" w:rsidRDefault="00CC745C" w:rsidP="00A60AB1">
            <w:pPr>
              <w:ind w:firstLine="0"/>
              <w:jc w:val="center"/>
              <w:rPr>
                <w:szCs w:val="28"/>
              </w:rPr>
            </w:pPr>
          </w:p>
        </w:tc>
        <w:tc>
          <w:tcPr>
            <w:tcW w:w="2432" w:type="dxa"/>
            <w:vMerge/>
            <w:vAlign w:val="center"/>
          </w:tcPr>
          <w:p w:rsidR="00CC745C" w:rsidRPr="006E1117" w:rsidRDefault="00CC745C" w:rsidP="00A60AB1">
            <w:pPr>
              <w:ind w:firstLine="0"/>
              <w:jc w:val="center"/>
              <w:rPr>
                <w:szCs w:val="28"/>
              </w:rPr>
            </w:pPr>
          </w:p>
        </w:tc>
        <w:tc>
          <w:tcPr>
            <w:tcW w:w="1107" w:type="dxa"/>
            <w:vAlign w:val="center"/>
          </w:tcPr>
          <w:p w:rsidR="00CC745C" w:rsidRPr="006E1117" w:rsidRDefault="00CC745C" w:rsidP="00A60AB1">
            <w:pPr>
              <w:ind w:firstLine="0"/>
              <w:jc w:val="center"/>
              <w:rPr>
                <w:szCs w:val="28"/>
              </w:rPr>
            </w:pPr>
            <w:r w:rsidRPr="006E1117">
              <w:rPr>
                <w:szCs w:val="28"/>
              </w:rPr>
              <w:t>2018г.</w:t>
            </w:r>
          </w:p>
        </w:tc>
        <w:tc>
          <w:tcPr>
            <w:tcW w:w="1107" w:type="dxa"/>
            <w:vAlign w:val="center"/>
          </w:tcPr>
          <w:p w:rsidR="00CC745C" w:rsidRPr="006E1117" w:rsidRDefault="00CC745C" w:rsidP="00A60AB1">
            <w:pPr>
              <w:ind w:firstLine="0"/>
              <w:jc w:val="center"/>
              <w:rPr>
                <w:szCs w:val="28"/>
              </w:rPr>
            </w:pPr>
            <w:r w:rsidRPr="006E1117">
              <w:rPr>
                <w:szCs w:val="28"/>
              </w:rPr>
              <w:t>2019г.</w:t>
            </w:r>
          </w:p>
        </w:tc>
        <w:tc>
          <w:tcPr>
            <w:tcW w:w="1107" w:type="dxa"/>
            <w:vAlign w:val="center"/>
          </w:tcPr>
          <w:p w:rsidR="00CC745C" w:rsidRPr="006E1117" w:rsidRDefault="00CC745C" w:rsidP="00A60AB1">
            <w:pPr>
              <w:ind w:firstLine="0"/>
              <w:jc w:val="center"/>
              <w:rPr>
                <w:szCs w:val="28"/>
              </w:rPr>
            </w:pPr>
            <w:r w:rsidRPr="006E1117">
              <w:rPr>
                <w:szCs w:val="28"/>
              </w:rPr>
              <w:t>2020г.</w:t>
            </w:r>
          </w:p>
        </w:tc>
        <w:tc>
          <w:tcPr>
            <w:tcW w:w="1177" w:type="dxa"/>
            <w:vAlign w:val="center"/>
          </w:tcPr>
          <w:p w:rsidR="00CC745C" w:rsidRPr="006E1117" w:rsidRDefault="00CC745C" w:rsidP="00A60AB1">
            <w:pPr>
              <w:ind w:firstLine="0"/>
              <w:jc w:val="center"/>
              <w:rPr>
                <w:szCs w:val="28"/>
              </w:rPr>
            </w:pPr>
            <w:r w:rsidRPr="006E1117">
              <w:rPr>
                <w:szCs w:val="28"/>
              </w:rPr>
              <w:t>среднее</w:t>
            </w:r>
          </w:p>
        </w:tc>
        <w:tc>
          <w:tcPr>
            <w:tcW w:w="1012" w:type="dxa"/>
            <w:vAlign w:val="center"/>
          </w:tcPr>
          <w:p w:rsidR="00CC745C" w:rsidRPr="006E1117" w:rsidRDefault="00CC745C" w:rsidP="00A60AB1">
            <w:pPr>
              <w:ind w:firstLine="0"/>
              <w:jc w:val="center"/>
              <w:rPr>
                <w:szCs w:val="28"/>
              </w:rPr>
            </w:pPr>
            <w:r w:rsidRPr="006E1117">
              <w:rPr>
                <w:szCs w:val="28"/>
              </w:rPr>
              <w:t>т/га</w:t>
            </w:r>
          </w:p>
        </w:tc>
        <w:tc>
          <w:tcPr>
            <w:tcW w:w="1012" w:type="dxa"/>
            <w:vAlign w:val="center"/>
          </w:tcPr>
          <w:p w:rsidR="00CC745C" w:rsidRPr="006E1117" w:rsidRDefault="00CC745C" w:rsidP="00A60AB1">
            <w:pPr>
              <w:ind w:firstLine="0"/>
              <w:jc w:val="center"/>
              <w:rPr>
                <w:szCs w:val="28"/>
              </w:rPr>
            </w:pPr>
            <w:r w:rsidRPr="006E1117">
              <w:rPr>
                <w:szCs w:val="28"/>
              </w:rPr>
              <w:t>%</w:t>
            </w:r>
          </w:p>
        </w:tc>
      </w:tr>
      <w:tr w:rsidR="00EE666C" w:rsidRPr="006E1117" w:rsidTr="00A60AB1">
        <w:tc>
          <w:tcPr>
            <w:tcW w:w="616" w:type="dxa"/>
          </w:tcPr>
          <w:p w:rsidR="00CC745C" w:rsidRPr="006E1117" w:rsidRDefault="00CC745C" w:rsidP="00A60AB1">
            <w:pPr>
              <w:ind w:firstLine="0"/>
              <w:rPr>
                <w:szCs w:val="28"/>
              </w:rPr>
            </w:pPr>
            <w:r w:rsidRPr="006E1117">
              <w:rPr>
                <w:szCs w:val="28"/>
              </w:rPr>
              <w:t>1</w:t>
            </w:r>
          </w:p>
        </w:tc>
        <w:tc>
          <w:tcPr>
            <w:tcW w:w="2432" w:type="dxa"/>
          </w:tcPr>
          <w:p w:rsidR="00CC745C" w:rsidRPr="006E1117" w:rsidRDefault="00DA3C6B" w:rsidP="00A60AB1">
            <w:pPr>
              <w:ind w:left="48" w:firstLine="0"/>
              <w:rPr>
                <w:szCs w:val="28"/>
              </w:rPr>
            </w:pPr>
            <w:r>
              <w:rPr>
                <w:rFonts w:eastAsia="Times New Roman"/>
                <w:bCs/>
                <w:szCs w:val="28"/>
                <w:lang w:val="kk-KZ" w:eastAsia="ru-RU"/>
              </w:rPr>
              <w:t>К</w:t>
            </w:r>
            <w:r w:rsidR="00CC745C" w:rsidRPr="006E1117">
              <w:rPr>
                <w:rFonts w:eastAsia="Times New Roman"/>
                <w:bCs/>
                <w:szCs w:val="28"/>
                <w:lang w:eastAsia="ru-RU"/>
              </w:rPr>
              <w:t xml:space="preserve">онтроль без удобрений </w:t>
            </w:r>
          </w:p>
        </w:tc>
        <w:tc>
          <w:tcPr>
            <w:tcW w:w="1107" w:type="dxa"/>
            <w:vAlign w:val="center"/>
          </w:tcPr>
          <w:p w:rsidR="00CC745C" w:rsidRPr="006E1117" w:rsidRDefault="00CC745C" w:rsidP="00A60AB1">
            <w:pPr>
              <w:ind w:firstLine="0"/>
              <w:jc w:val="center"/>
              <w:rPr>
                <w:szCs w:val="28"/>
              </w:rPr>
            </w:pPr>
            <w:r w:rsidRPr="006E1117">
              <w:rPr>
                <w:szCs w:val="28"/>
              </w:rPr>
              <w:t>0,70</w:t>
            </w:r>
          </w:p>
        </w:tc>
        <w:tc>
          <w:tcPr>
            <w:tcW w:w="1107" w:type="dxa"/>
            <w:vAlign w:val="center"/>
          </w:tcPr>
          <w:p w:rsidR="00CC745C" w:rsidRPr="006E1117" w:rsidRDefault="00CC745C" w:rsidP="00A60AB1">
            <w:pPr>
              <w:ind w:firstLine="0"/>
              <w:jc w:val="center"/>
              <w:rPr>
                <w:szCs w:val="28"/>
              </w:rPr>
            </w:pPr>
            <w:r w:rsidRPr="006E1117">
              <w:rPr>
                <w:szCs w:val="28"/>
              </w:rPr>
              <w:t>0,60</w:t>
            </w:r>
          </w:p>
        </w:tc>
        <w:tc>
          <w:tcPr>
            <w:tcW w:w="1107" w:type="dxa"/>
            <w:vAlign w:val="center"/>
          </w:tcPr>
          <w:p w:rsidR="00CC745C" w:rsidRPr="006E1117" w:rsidRDefault="00CC745C" w:rsidP="00A60AB1">
            <w:pPr>
              <w:ind w:firstLine="0"/>
              <w:jc w:val="center"/>
              <w:rPr>
                <w:szCs w:val="28"/>
              </w:rPr>
            </w:pPr>
            <w:r w:rsidRPr="006E1117">
              <w:rPr>
                <w:szCs w:val="28"/>
              </w:rPr>
              <w:t>0,68</w:t>
            </w:r>
          </w:p>
        </w:tc>
        <w:tc>
          <w:tcPr>
            <w:tcW w:w="1177" w:type="dxa"/>
            <w:vAlign w:val="center"/>
          </w:tcPr>
          <w:p w:rsidR="00CC745C" w:rsidRPr="006E1117" w:rsidRDefault="00CC745C" w:rsidP="00A60AB1">
            <w:pPr>
              <w:ind w:firstLine="0"/>
              <w:jc w:val="center"/>
              <w:rPr>
                <w:bCs/>
                <w:szCs w:val="28"/>
              </w:rPr>
            </w:pPr>
            <w:r w:rsidRPr="006E1117">
              <w:rPr>
                <w:bCs/>
                <w:szCs w:val="28"/>
              </w:rPr>
              <w:t>0,66</w:t>
            </w:r>
          </w:p>
        </w:tc>
        <w:tc>
          <w:tcPr>
            <w:tcW w:w="1012" w:type="dxa"/>
            <w:vAlign w:val="center"/>
          </w:tcPr>
          <w:p w:rsidR="00CC745C" w:rsidRPr="006E1117" w:rsidRDefault="00CC745C" w:rsidP="00A60AB1">
            <w:pPr>
              <w:ind w:firstLine="0"/>
              <w:jc w:val="center"/>
              <w:rPr>
                <w:szCs w:val="28"/>
              </w:rPr>
            </w:pPr>
            <w:r w:rsidRPr="006E1117">
              <w:rPr>
                <w:szCs w:val="28"/>
              </w:rPr>
              <w:t>-</w:t>
            </w:r>
          </w:p>
        </w:tc>
        <w:tc>
          <w:tcPr>
            <w:tcW w:w="1012" w:type="dxa"/>
            <w:vAlign w:val="center"/>
          </w:tcPr>
          <w:p w:rsidR="00CC745C" w:rsidRPr="006E1117" w:rsidRDefault="00CC745C" w:rsidP="00A60AB1">
            <w:pPr>
              <w:ind w:firstLine="0"/>
              <w:jc w:val="center"/>
              <w:rPr>
                <w:szCs w:val="28"/>
              </w:rPr>
            </w:pPr>
            <w:r w:rsidRPr="006E1117">
              <w:rPr>
                <w:szCs w:val="28"/>
              </w:rPr>
              <w:t>-</w:t>
            </w:r>
          </w:p>
        </w:tc>
      </w:tr>
      <w:tr w:rsidR="00EE666C" w:rsidRPr="006E1117" w:rsidTr="00A60AB1">
        <w:tc>
          <w:tcPr>
            <w:tcW w:w="616" w:type="dxa"/>
          </w:tcPr>
          <w:p w:rsidR="00CC745C" w:rsidRPr="006E1117" w:rsidRDefault="00CC745C" w:rsidP="00A60AB1">
            <w:pPr>
              <w:ind w:firstLine="0"/>
              <w:rPr>
                <w:szCs w:val="28"/>
              </w:rPr>
            </w:pPr>
            <w:r w:rsidRPr="006E1117">
              <w:rPr>
                <w:szCs w:val="28"/>
              </w:rPr>
              <w:t>2</w:t>
            </w:r>
          </w:p>
        </w:tc>
        <w:tc>
          <w:tcPr>
            <w:tcW w:w="2432" w:type="dxa"/>
          </w:tcPr>
          <w:p w:rsidR="00CC745C" w:rsidRPr="006E1117" w:rsidRDefault="00DA3C6B" w:rsidP="00A60AB1">
            <w:pPr>
              <w:ind w:left="48" w:firstLine="0"/>
              <w:rPr>
                <w:szCs w:val="28"/>
              </w:rPr>
            </w:pPr>
            <w:r>
              <w:rPr>
                <w:rFonts w:eastAsia="Times New Roman"/>
                <w:bCs/>
                <w:szCs w:val="28"/>
                <w:lang w:val="kk-KZ" w:eastAsia="ru-RU"/>
              </w:rPr>
              <w:t>Р</w:t>
            </w:r>
            <w:r w:rsidR="00CC745C" w:rsidRPr="006E1117">
              <w:rPr>
                <w:rFonts w:eastAsia="Times New Roman"/>
                <w:bCs/>
                <w:szCs w:val="28"/>
                <w:lang w:eastAsia="ru-RU"/>
              </w:rPr>
              <w:t>асчетная доза Р</w:t>
            </w:r>
            <w:r w:rsidR="00CC745C" w:rsidRPr="006E1117">
              <w:rPr>
                <w:rFonts w:eastAsia="Times New Roman"/>
                <w:bCs/>
                <w:szCs w:val="28"/>
                <w:vertAlign w:val="subscript"/>
                <w:lang w:eastAsia="ru-RU"/>
              </w:rPr>
              <w:t>64</w:t>
            </w:r>
          </w:p>
        </w:tc>
        <w:tc>
          <w:tcPr>
            <w:tcW w:w="1107" w:type="dxa"/>
            <w:vAlign w:val="center"/>
          </w:tcPr>
          <w:p w:rsidR="00CC745C" w:rsidRPr="006E1117" w:rsidRDefault="00CC745C" w:rsidP="00A60AB1">
            <w:pPr>
              <w:ind w:firstLine="0"/>
              <w:jc w:val="center"/>
              <w:rPr>
                <w:szCs w:val="28"/>
              </w:rPr>
            </w:pPr>
            <w:r w:rsidRPr="006E1117">
              <w:rPr>
                <w:szCs w:val="28"/>
              </w:rPr>
              <w:t>0,90</w:t>
            </w:r>
          </w:p>
        </w:tc>
        <w:tc>
          <w:tcPr>
            <w:tcW w:w="1107" w:type="dxa"/>
            <w:vAlign w:val="center"/>
          </w:tcPr>
          <w:p w:rsidR="00CC745C" w:rsidRPr="006E1117" w:rsidRDefault="00CC745C" w:rsidP="00A60AB1">
            <w:pPr>
              <w:ind w:firstLine="0"/>
              <w:jc w:val="center"/>
              <w:rPr>
                <w:szCs w:val="28"/>
              </w:rPr>
            </w:pPr>
            <w:r w:rsidRPr="006E1117">
              <w:rPr>
                <w:szCs w:val="28"/>
              </w:rPr>
              <w:t>0,69</w:t>
            </w:r>
          </w:p>
        </w:tc>
        <w:tc>
          <w:tcPr>
            <w:tcW w:w="1107" w:type="dxa"/>
            <w:vAlign w:val="center"/>
          </w:tcPr>
          <w:p w:rsidR="00CC745C" w:rsidRPr="006E1117" w:rsidRDefault="00CC745C" w:rsidP="00A60AB1">
            <w:pPr>
              <w:ind w:firstLine="0"/>
              <w:jc w:val="center"/>
              <w:rPr>
                <w:szCs w:val="28"/>
              </w:rPr>
            </w:pPr>
            <w:r w:rsidRPr="006E1117">
              <w:rPr>
                <w:szCs w:val="28"/>
              </w:rPr>
              <w:t>0,76</w:t>
            </w:r>
          </w:p>
        </w:tc>
        <w:tc>
          <w:tcPr>
            <w:tcW w:w="1177" w:type="dxa"/>
            <w:vAlign w:val="center"/>
          </w:tcPr>
          <w:p w:rsidR="00CC745C" w:rsidRPr="006E1117" w:rsidRDefault="00CC745C" w:rsidP="00A60AB1">
            <w:pPr>
              <w:ind w:firstLine="0"/>
              <w:jc w:val="center"/>
              <w:rPr>
                <w:bCs/>
                <w:szCs w:val="28"/>
              </w:rPr>
            </w:pPr>
            <w:r w:rsidRPr="006E1117">
              <w:rPr>
                <w:bCs/>
                <w:szCs w:val="28"/>
              </w:rPr>
              <w:t>0,78</w:t>
            </w:r>
          </w:p>
        </w:tc>
        <w:tc>
          <w:tcPr>
            <w:tcW w:w="1012" w:type="dxa"/>
            <w:vAlign w:val="center"/>
          </w:tcPr>
          <w:p w:rsidR="00CC745C" w:rsidRPr="006E1117" w:rsidRDefault="00CC745C" w:rsidP="00A60AB1">
            <w:pPr>
              <w:ind w:firstLine="0"/>
              <w:jc w:val="center"/>
              <w:rPr>
                <w:bCs/>
                <w:szCs w:val="28"/>
              </w:rPr>
            </w:pPr>
            <w:r w:rsidRPr="006E1117">
              <w:rPr>
                <w:bCs/>
                <w:szCs w:val="28"/>
              </w:rPr>
              <w:t>0,12</w:t>
            </w:r>
          </w:p>
        </w:tc>
        <w:tc>
          <w:tcPr>
            <w:tcW w:w="1012" w:type="dxa"/>
            <w:vAlign w:val="center"/>
          </w:tcPr>
          <w:p w:rsidR="00CC745C" w:rsidRPr="006E1117" w:rsidRDefault="00CC745C" w:rsidP="00A60AB1">
            <w:pPr>
              <w:ind w:firstLine="0"/>
              <w:jc w:val="center"/>
              <w:rPr>
                <w:bCs/>
                <w:szCs w:val="28"/>
              </w:rPr>
            </w:pPr>
            <w:r w:rsidRPr="006E1117">
              <w:rPr>
                <w:bCs/>
                <w:szCs w:val="28"/>
              </w:rPr>
              <w:t>18,2</w:t>
            </w:r>
          </w:p>
        </w:tc>
      </w:tr>
      <w:tr w:rsidR="00EE666C" w:rsidRPr="006E1117" w:rsidTr="00A60AB1">
        <w:tc>
          <w:tcPr>
            <w:tcW w:w="616" w:type="dxa"/>
          </w:tcPr>
          <w:p w:rsidR="00CC745C" w:rsidRPr="006E1117" w:rsidRDefault="00CC745C" w:rsidP="00A60AB1">
            <w:pPr>
              <w:ind w:firstLine="0"/>
              <w:rPr>
                <w:szCs w:val="28"/>
              </w:rPr>
            </w:pPr>
            <w:r w:rsidRPr="006E1117">
              <w:rPr>
                <w:szCs w:val="28"/>
              </w:rPr>
              <w:t>3</w:t>
            </w:r>
          </w:p>
        </w:tc>
        <w:tc>
          <w:tcPr>
            <w:tcW w:w="2432" w:type="dxa"/>
          </w:tcPr>
          <w:p w:rsidR="00CC745C" w:rsidRPr="006E1117" w:rsidRDefault="00CC745C" w:rsidP="00A60AB1">
            <w:pPr>
              <w:ind w:left="48" w:firstLine="0"/>
              <w:jc w:val="left"/>
              <w:rPr>
                <w:szCs w:val="28"/>
              </w:rPr>
            </w:pPr>
            <w:r w:rsidRPr="006E1117">
              <w:rPr>
                <w:szCs w:val="28"/>
              </w:rPr>
              <w:t>«Агробионов»</w:t>
            </w:r>
            <w:r w:rsidRPr="006E1117">
              <w:rPr>
                <w:rFonts w:eastAsia="Times New Roman"/>
                <w:bCs/>
                <w:szCs w:val="28"/>
                <w:lang w:eastAsia="ru-RU"/>
              </w:rPr>
              <w:t xml:space="preserve"> 100 кг/га+P</w:t>
            </w:r>
            <w:r w:rsidRPr="006E1117">
              <w:rPr>
                <w:rFonts w:eastAsia="Times New Roman"/>
                <w:bCs/>
                <w:szCs w:val="28"/>
                <w:vertAlign w:val="subscript"/>
                <w:lang w:eastAsia="ru-RU"/>
              </w:rPr>
              <w:t>32</w:t>
            </w:r>
          </w:p>
        </w:tc>
        <w:tc>
          <w:tcPr>
            <w:tcW w:w="1107" w:type="dxa"/>
            <w:vAlign w:val="center"/>
          </w:tcPr>
          <w:p w:rsidR="00CC745C" w:rsidRPr="006E1117" w:rsidRDefault="00CC745C" w:rsidP="00A60AB1">
            <w:pPr>
              <w:ind w:firstLine="0"/>
              <w:jc w:val="center"/>
              <w:rPr>
                <w:szCs w:val="28"/>
              </w:rPr>
            </w:pPr>
            <w:r w:rsidRPr="006E1117">
              <w:rPr>
                <w:szCs w:val="28"/>
              </w:rPr>
              <w:t>0,92</w:t>
            </w:r>
          </w:p>
        </w:tc>
        <w:tc>
          <w:tcPr>
            <w:tcW w:w="1107" w:type="dxa"/>
            <w:vAlign w:val="center"/>
          </w:tcPr>
          <w:p w:rsidR="00CC745C" w:rsidRPr="006E1117" w:rsidRDefault="00CC745C" w:rsidP="00A60AB1">
            <w:pPr>
              <w:ind w:firstLine="0"/>
              <w:jc w:val="center"/>
              <w:rPr>
                <w:szCs w:val="28"/>
              </w:rPr>
            </w:pPr>
            <w:r w:rsidRPr="006E1117">
              <w:rPr>
                <w:szCs w:val="28"/>
              </w:rPr>
              <w:t>0,72</w:t>
            </w:r>
          </w:p>
        </w:tc>
        <w:tc>
          <w:tcPr>
            <w:tcW w:w="1107" w:type="dxa"/>
            <w:vAlign w:val="center"/>
          </w:tcPr>
          <w:p w:rsidR="00CC745C" w:rsidRPr="006E1117" w:rsidRDefault="00CC745C" w:rsidP="00A60AB1">
            <w:pPr>
              <w:ind w:firstLine="0"/>
              <w:jc w:val="center"/>
              <w:rPr>
                <w:szCs w:val="28"/>
              </w:rPr>
            </w:pPr>
            <w:r w:rsidRPr="006E1117">
              <w:rPr>
                <w:szCs w:val="28"/>
              </w:rPr>
              <w:t>0,93</w:t>
            </w:r>
          </w:p>
        </w:tc>
        <w:tc>
          <w:tcPr>
            <w:tcW w:w="1177" w:type="dxa"/>
            <w:vAlign w:val="center"/>
          </w:tcPr>
          <w:p w:rsidR="00CC745C" w:rsidRPr="006E1117" w:rsidRDefault="00CC745C" w:rsidP="00A60AB1">
            <w:pPr>
              <w:ind w:firstLine="0"/>
              <w:jc w:val="center"/>
              <w:rPr>
                <w:bCs/>
                <w:szCs w:val="28"/>
              </w:rPr>
            </w:pPr>
            <w:r w:rsidRPr="006E1117">
              <w:rPr>
                <w:bCs/>
                <w:szCs w:val="28"/>
              </w:rPr>
              <w:t>0,86</w:t>
            </w:r>
          </w:p>
        </w:tc>
        <w:tc>
          <w:tcPr>
            <w:tcW w:w="1012" w:type="dxa"/>
            <w:vAlign w:val="center"/>
          </w:tcPr>
          <w:p w:rsidR="00CC745C" w:rsidRPr="006E1117" w:rsidRDefault="00CC745C" w:rsidP="00A60AB1">
            <w:pPr>
              <w:ind w:firstLine="0"/>
              <w:jc w:val="center"/>
              <w:rPr>
                <w:bCs/>
                <w:szCs w:val="28"/>
              </w:rPr>
            </w:pPr>
            <w:r w:rsidRPr="006E1117">
              <w:rPr>
                <w:bCs/>
                <w:szCs w:val="28"/>
              </w:rPr>
              <w:t>0,20</w:t>
            </w:r>
          </w:p>
        </w:tc>
        <w:tc>
          <w:tcPr>
            <w:tcW w:w="1012" w:type="dxa"/>
            <w:vAlign w:val="center"/>
          </w:tcPr>
          <w:p w:rsidR="00CC745C" w:rsidRPr="006E1117" w:rsidRDefault="00CC745C" w:rsidP="00A60AB1">
            <w:pPr>
              <w:ind w:firstLine="0"/>
              <w:jc w:val="center"/>
              <w:rPr>
                <w:bCs/>
                <w:szCs w:val="28"/>
              </w:rPr>
            </w:pPr>
            <w:r w:rsidRPr="006E1117">
              <w:rPr>
                <w:bCs/>
                <w:szCs w:val="28"/>
              </w:rPr>
              <w:t>30,3</w:t>
            </w:r>
          </w:p>
        </w:tc>
      </w:tr>
      <w:tr w:rsidR="00EE666C" w:rsidRPr="006E1117" w:rsidTr="00A60AB1">
        <w:tc>
          <w:tcPr>
            <w:tcW w:w="616" w:type="dxa"/>
          </w:tcPr>
          <w:p w:rsidR="00CC745C" w:rsidRPr="006E1117" w:rsidRDefault="00CC745C" w:rsidP="00A60AB1">
            <w:pPr>
              <w:ind w:firstLine="0"/>
              <w:rPr>
                <w:szCs w:val="28"/>
              </w:rPr>
            </w:pPr>
            <w:r w:rsidRPr="006E1117">
              <w:rPr>
                <w:szCs w:val="28"/>
              </w:rPr>
              <w:t>4</w:t>
            </w:r>
          </w:p>
        </w:tc>
        <w:tc>
          <w:tcPr>
            <w:tcW w:w="2432" w:type="dxa"/>
          </w:tcPr>
          <w:p w:rsidR="00CC745C" w:rsidRPr="006E1117" w:rsidRDefault="00CC745C" w:rsidP="00A60AB1">
            <w:pPr>
              <w:ind w:left="48" w:firstLine="0"/>
              <w:jc w:val="left"/>
              <w:rPr>
                <w:szCs w:val="28"/>
              </w:rPr>
            </w:pPr>
            <w:r w:rsidRPr="006E1117">
              <w:rPr>
                <w:szCs w:val="28"/>
              </w:rPr>
              <w:t>«Агробионов»</w:t>
            </w:r>
            <w:r w:rsidRPr="006E1117">
              <w:rPr>
                <w:rFonts w:eastAsia="Times New Roman"/>
                <w:bCs/>
                <w:szCs w:val="28"/>
                <w:lang w:eastAsia="ru-RU"/>
              </w:rPr>
              <w:t xml:space="preserve"> 100 кг/га+P</w:t>
            </w:r>
            <w:r w:rsidRPr="006E1117">
              <w:rPr>
                <w:rFonts w:eastAsia="Times New Roman"/>
                <w:bCs/>
                <w:szCs w:val="28"/>
                <w:vertAlign w:val="subscript"/>
                <w:lang w:eastAsia="ru-RU"/>
              </w:rPr>
              <w:t>13</w:t>
            </w:r>
          </w:p>
        </w:tc>
        <w:tc>
          <w:tcPr>
            <w:tcW w:w="1107" w:type="dxa"/>
            <w:vAlign w:val="center"/>
          </w:tcPr>
          <w:p w:rsidR="00CC745C" w:rsidRPr="006E1117" w:rsidRDefault="00CC745C" w:rsidP="00A60AB1">
            <w:pPr>
              <w:ind w:firstLine="0"/>
              <w:jc w:val="center"/>
              <w:rPr>
                <w:szCs w:val="28"/>
              </w:rPr>
            </w:pPr>
            <w:r w:rsidRPr="006E1117">
              <w:rPr>
                <w:szCs w:val="28"/>
              </w:rPr>
              <w:t>0,95</w:t>
            </w:r>
          </w:p>
        </w:tc>
        <w:tc>
          <w:tcPr>
            <w:tcW w:w="1107" w:type="dxa"/>
            <w:vAlign w:val="center"/>
          </w:tcPr>
          <w:p w:rsidR="00CC745C" w:rsidRPr="006E1117" w:rsidRDefault="00CC745C" w:rsidP="00A60AB1">
            <w:pPr>
              <w:ind w:firstLine="0"/>
              <w:jc w:val="center"/>
              <w:rPr>
                <w:szCs w:val="28"/>
              </w:rPr>
            </w:pPr>
            <w:r w:rsidRPr="006E1117">
              <w:rPr>
                <w:szCs w:val="28"/>
              </w:rPr>
              <w:t>0,88</w:t>
            </w:r>
          </w:p>
        </w:tc>
        <w:tc>
          <w:tcPr>
            <w:tcW w:w="1107" w:type="dxa"/>
            <w:vAlign w:val="center"/>
          </w:tcPr>
          <w:p w:rsidR="00CC745C" w:rsidRPr="006E1117" w:rsidRDefault="00CC745C" w:rsidP="00A60AB1">
            <w:pPr>
              <w:ind w:firstLine="0"/>
              <w:jc w:val="center"/>
              <w:rPr>
                <w:szCs w:val="28"/>
              </w:rPr>
            </w:pPr>
            <w:r w:rsidRPr="006E1117">
              <w:rPr>
                <w:szCs w:val="28"/>
              </w:rPr>
              <w:t>0,79</w:t>
            </w:r>
          </w:p>
        </w:tc>
        <w:tc>
          <w:tcPr>
            <w:tcW w:w="1177" w:type="dxa"/>
            <w:vAlign w:val="center"/>
          </w:tcPr>
          <w:p w:rsidR="00CC745C" w:rsidRPr="006E1117" w:rsidRDefault="00CC745C" w:rsidP="00A60AB1">
            <w:pPr>
              <w:ind w:firstLine="0"/>
              <w:jc w:val="center"/>
              <w:rPr>
                <w:bCs/>
                <w:szCs w:val="28"/>
              </w:rPr>
            </w:pPr>
            <w:r w:rsidRPr="006E1117">
              <w:rPr>
                <w:bCs/>
                <w:szCs w:val="28"/>
              </w:rPr>
              <w:t>0,87</w:t>
            </w:r>
          </w:p>
        </w:tc>
        <w:tc>
          <w:tcPr>
            <w:tcW w:w="1012" w:type="dxa"/>
            <w:vAlign w:val="center"/>
          </w:tcPr>
          <w:p w:rsidR="00CC745C" w:rsidRPr="006E1117" w:rsidRDefault="00CC745C" w:rsidP="00A60AB1">
            <w:pPr>
              <w:ind w:firstLine="0"/>
              <w:jc w:val="center"/>
              <w:rPr>
                <w:bCs/>
                <w:szCs w:val="28"/>
              </w:rPr>
            </w:pPr>
            <w:r w:rsidRPr="006E1117">
              <w:rPr>
                <w:bCs/>
                <w:szCs w:val="28"/>
              </w:rPr>
              <w:t>0,21</w:t>
            </w:r>
          </w:p>
        </w:tc>
        <w:tc>
          <w:tcPr>
            <w:tcW w:w="1012" w:type="dxa"/>
            <w:vAlign w:val="center"/>
          </w:tcPr>
          <w:p w:rsidR="00CC745C" w:rsidRPr="006E1117" w:rsidRDefault="00CC745C" w:rsidP="00A60AB1">
            <w:pPr>
              <w:ind w:firstLine="0"/>
              <w:jc w:val="center"/>
              <w:rPr>
                <w:bCs/>
                <w:szCs w:val="28"/>
              </w:rPr>
            </w:pPr>
            <w:r w:rsidRPr="006E1117">
              <w:rPr>
                <w:bCs/>
                <w:szCs w:val="28"/>
              </w:rPr>
              <w:t>31,8</w:t>
            </w:r>
          </w:p>
        </w:tc>
      </w:tr>
      <w:tr w:rsidR="00EE666C" w:rsidRPr="006E1117" w:rsidTr="00A60AB1">
        <w:tc>
          <w:tcPr>
            <w:tcW w:w="616" w:type="dxa"/>
          </w:tcPr>
          <w:p w:rsidR="00CC745C" w:rsidRPr="006E1117" w:rsidRDefault="00CC745C" w:rsidP="00A60AB1">
            <w:pPr>
              <w:ind w:firstLine="0"/>
              <w:rPr>
                <w:szCs w:val="28"/>
              </w:rPr>
            </w:pPr>
            <w:r w:rsidRPr="006E1117">
              <w:rPr>
                <w:szCs w:val="28"/>
              </w:rPr>
              <w:t>5</w:t>
            </w:r>
          </w:p>
        </w:tc>
        <w:tc>
          <w:tcPr>
            <w:tcW w:w="2432" w:type="dxa"/>
          </w:tcPr>
          <w:p w:rsidR="00CC745C" w:rsidRPr="006E1117" w:rsidRDefault="00CC745C" w:rsidP="00A60AB1">
            <w:pPr>
              <w:ind w:left="48" w:firstLine="0"/>
              <w:jc w:val="left"/>
              <w:rPr>
                <w:szCs w:val="28"/>
              </w:rPr>
            </w:pPr>
            <w:r w:rsidRPr="006E1117">
              <w:rPr>
                <w:szCs w:val="28"/>
              </w:rPr>
              <w:t>«Агробионов»</w:t>
            </w:r>
            <w:r w:rsidRPr="006E1117">
              <w:rPr>
                <w:rFonts w:eastAsia="Times New Roman"/>
                <w:bCs/>
                <w:szCs w:val="28"/>
                <w:lang w:eastAsia="ru-RU"/>
              </w:rPr>
              <w:t xml:space="preserve"> 100 кг/га+P</w:t>
            </w:r>
            <w:r w:rsidRPr="006E1117">
              <w:rPr>
                <w:rFonts w:eastAsia="Times New Roman"/>
                <w:bCs/>
                <w:szCs w:val="28"/>
                <w:vertAlign w:val="subscript"/>
                <w:lang w:eastAsia="ru-RU"/>
              </w:rPr>
              <w:t>6</w:t>
            </w:r>
          </w:p>
        </w:tc>
        <w:tc>
          <w:tcPr>
            <w:tcW w:w="1107" w:type="dxa"/>
            <w:vAlign w:val="center"/>
          </w:tcPr>
          <w:p w:rsidR="00CC745C" w:rsidRPr="006E1117" w:rsidRDefault="00CC745C" w:rsidP="00A60AB1">
            <w:pPr>
              <w:ind w:firstLine="0"/>
              <w:jc w:val="center"/>
              <w:rPr>
                <w:szCs w:val="28"/>
              </w:rPr>
            </w:pPr>
            <w:r w:rsidRPr="006E1117">
              <w:rPr>
                <w:szCs w:val="28"/>
              </w:rPr>
              <w:t>0,89</w:t>
            </w:r>
          </w:p>
        </w:tc>
        <w:tc>
          <w:tcPr>
            <w:tcW w:w="1107" w:type="dxa"/>
            <w:vAlign w:val="center"/>
          </w:tcPr>
          <w:p w:rsidR="00CC745C" w:rsidRPr="006E1117" w:rsidRDefault="00CC745C" w:rsidP="00A60AB1">
            <w:pPr>
              <w:ind w:firstLine="0"/>
              <w:jc w:val="center"/>
              <w:rPr>
                <w:szCs w:val="28"/>
              </w:rPr>
            </w:pPr>
            <w:r w:rsidRPr="006E1117">
              <w:rPr>
                <w:szCs w:val="28"/>
              </w:rPr>
              <w:t>0,78</w:t>
            </w:r>
          </w:p>
        </w:tc>
        <w:tc>
          <w:tcPr>
            <w:tcW w:w="1107" w:type="dxa"/>
            <w:vAlign w:val="center"/>
          </w:tcPr>
          <w:p w:rsidR="00CC745C" w:rsidRPr="006E1117" w:rsidRDefault="00CC745C" w:rsidP="00A60AB1">
            <w:pPr>
              <w:ind w:firstLine="0"/>
              <w:jc w:val="center"/>
              <w:rPr>
                <w:szCs w:val="28"/>
              </w:rPr>
            </w:pPr>
            <w:r w:rsidRPr="006E1117">
              <w:rPr>
                <w:szCs w:val="28"/>
              </w:rPr>
              <w:t>0,60</w:t>
            </w:r>
          </w:p>
        </w:tc>
        <w:tc>
          <w:tcPr>
            <w:tcW w:w="1177" w:type="dxa"/>
            <w:vAlign w:val="center"/>
          </w:tcPr>
          <w:p w:rsidR="00CC745C" w:rsidRPr="006E1117" w:rsidRDefault="00CC745C" w:rsidP="00A60AB1">
            <w:pPr>
              <w:ind w:firstLine="0"/>
              <w:jc w:val="center"/>
              <w:rPr>
                <w:bCs/>
                <w:szCs w:val="28"/>
              </w:rPr>
            </w:pPr>
            <w:r w:rsidRPr="006E1117">
              <w:rPr>
                <w:bCs/>
                <w:szCs w:val="28"/>
              </w:rPr>
              <w:t>0,75</w:t>
            </w:r>
          </w:p>
        </w:tc>
        <w:tc>
          <w:tcPr>
            <w:tcW w:w="1012" w:type="dxa"/>
            <w:vAlign w:val="center"/>
          </w:tcPr>
          <w:p w:rsidR="00CC745C" w:rsidRPr="006E1117" w:rsidRDefault="00CC745C" w:rsidP="00A60AB1">
            <w:pPr>
              <w:ind w:firstLine="0"/>
              <w:jc w:val="center"/>
              <w:rPr>
                <w:bCs/>
                <w:szCs w:val="28"/>
              </w:rPr>
            </w:pPr>
            <w:r w:rsidRPr="006E1117">
              <w:rPr>
                <w:bCs/>
                <w:szCs w:val="28"/>
              </w:rPr>
              <w:t>0,09</w:t>
            </w:r>
          </w:p>
        </w:tc>
        <w:tc>
          <w:tcPr>
            <w:tcW w:w="1012" w:type="dxa"/>
            <w:vAlign w:val="center"/>
          </w:tcPr>
          <w:p w:rsidR="00CC745C" w:rsidRPr="006E1117" w:rsidRDefault="00CC745C" w:rsidP="00A60AB1">
            <w:pPr>
              <w:ind w:firstLine="0"/>
              <w:jc w:val="center"/>
              <w:rPr>
                <w:bCs/>
                <w:szCs w:val="28"/>
              </w:rPr>
            </w:pPr>
            <w:r w:rsidRPr="006E1117">
              <w:rPr>
                <w:bCs/>
                <w:szCs w:val="28"/>
              </w:rPr>
              <w:t>13,6</w:t>
            </w:r>
          </w:p>
        </w:tc>
      </w:tr>
      <w:tr w:rsidR="00EE666C" w:rsidRPr="006E1117" w:rsidTr="00A60AB1">
        <w:tc>
          <w:tcPr>
            <w:tcW w:w="616" w:type="dxa"/>
          </w:tcPr>
          <w:p w:rsidR="00CC745C" w:rsidRPr="006E1117" w:rsidRDefault="00CC745C" w:rsidP="00A60AB1">
            <w:pPr>
              <w:ind w:firstLine="0"/>
              <w:rPr>
                <w:szCs w:val="28"/>
              </w:rPr>
            </w:pPr>
            <w:r w:rsidRPr="006E1117">
              <w:rPr>
                <w:szCs w:val="28"/>
              </w:rPr>
              <w:t>6</w:t>
            </w:r>
          </w:p>
        </w:tc>
        <w:tc>
          <w:tcPr>
            <w:tcW w:w="2432" w:type="dxa"/>
          </w:tcPr>
          <w:p w:rsidR="00CC745C" w:rsidRPr="006E1117" w:rsidRDefault="00CC745C" w:rsidP="00A60AB1">
            <w:pPr>
              <w:ind w:left="48" w:firstLine="0"/>
              <w:jc w:val="left"/>
              <w:rPr>
                <w:szCs w:val="28"/>
              </w:rPr>
            </w:pPr>
            <w:r w:rsidRPr="006E1117">
              <w:rPr>
                <w:szCs w:val="28"/>
              </w:rPr>
              <w:t>«Агробионов»</w:t>
            </w:r>
          </w:p>
          <w:p w:rsidR="00CC745C" w:rsidRPr="006E1117" w:rsidRDefault="00CC745C" w:rsidP="00A60AB1">
            <w:pPr>
              <w:ind w:left="408" w:firstLine="0"/>
              <w:jc w:val="left"/>
              <w:rPr>
                <w:szCs w:val="28"/>
              </w:rPr>
            </w:pPr>
            <w:r w:rsidRPr="006E1117">
              <w:rPr>
                <w:rFonts w:eastAsia="Times New Roman"/>
                <w:bCs/>
                <w:szCs w:val="28"/>
                <w:lang w:eastAsia="ru-RU"/>
              </w:rPr>
              <w:t>100 кг/га</w:t>
            </w:r>
          </w:p>
        </w:tc>
        <w:tc>
          <w:tcPr>
            <w:tcW w:w="1107" w:type="dxa"/>
            <w:vAlign w:val="center"/>
          </w:tcPr>
          <w:p w:rsidR="00CC745C" w:rsidRPr="006E1117" w:rsidRDefault="00CC745C" w:rsidP="00A60AB1">
            <w:pPr>
              <w:ind w:firstLine="0"/>
              <w:jc w:val="center"/>
              <w:rPr>
                <w:szCs w:val="28"/>
              </w:rPr>
            </w:pPr>
            <w:r w:rsidRPr="006E1117">
              <w:rPr>
                <w:szCs w:val="28"/>
              </w:rPr>
              <w:t>0,86</w:t>
            </w:r>
          </w:p>
        </w:tc>
        <w:tc>
          <w:tcPr>
            <w:tcW w:w="1107" w:type="dxa"/>
            <w:vAlign w:val="center"/>
          </w:tcPr>
          <w:p w:rsidR="00CC745C" w:rsidRPr="006E1117" w:rsidRDefault="00CC745C" w:rsidP="00A60AB1">
            <w:pPr>
              <w:ind w:firstLine="0"/>
              <w:jc w:val="center"/>
              <w:rPr>
                <w:szCs w:val="28"/>
              </w:rPr>
            </w:pPr>
            <w:r w:rsidRPr="006E1117">
              <w:rPr>
                <w:szCs w:val="28"/>
              </w:rPr>
              <w:t>0,77</w:t>
            </w:r>
          </w:p>
        </w:tc>
        <w:tc>
          <w:tcPr>
            <w:tcW w:w="1107" w:type="dxa"/>
            <w:vAlign w:val="center"/>
          </w:tcPr>
          <w:p w:rsidR="00CC745C" w:rsidRPr="006E1117" w:rsidRDefault="00CC745C" w:rsidP="00A60AB1">
            <w:pPr>
              <w:ind w:firstLine="0"/>
              <w:jc w:val="center"/>
              <w:rPr>
                <w:szCs w:val="28"/>
              </w:rPr>
            </w:pPr>
            <w:r w:rsidRPr="006E1117">
              <w:rPr>
                <w:szCs w:val="28"/>
              </w:rPr>
              <w:t>0,60</w:t>
            </w:r>
          </w:p>
        </w:tc>
        <w:tc>
          <w:tcPr>
            <w:tcW w:w="1177" w:type="dxa"/>
            <w:vAlign w:val="center"/>
          </w:tcPr>
          <w:p w:rsidR="00CC745C" w:rsidRPr="006E1117" w:rsidRDefault="00CC745C" w:rsidP="00A60AB1">
            <w:pPr>
              <w:ind w:firstLine="0"/>
              <w:jc w:val="center"/>
              <w:rPr>
                <w:bCs/>
                <w:szCs w:val="28"/>
              </w:rPr>
            </w:pPr>
            <w:r w:rsidRPr="006E1117">
              <w:rPr>
                <w:bCs/>
                <w:szCs w:val="28"/>
              </w:rPr>
              <w:t>0,74</w:t>
            </w:r>
          </w:p>
        </w:tc>
        <w:tc>
          <w:tcPr>
            <w:tcW w:w="1012" w:type="dxa"/>
            <w:vAlign w:val="center"/>
          </w:tcPr>
          <w:p w:rsidR="00CC745C" w:rsidRPr="006E1117" w:rsidRDefault="00CC745C" w:rsidP="00A60AB1">
            <w:pPr>
              <w:ind w:firstLine="0"/>
              <w:jc w:val="center"/>
              <w:rPr>
                <w:bCs/>
                <w:szCs w:val="28"/>
              </w:rPr>
            </w:pPr>
            <w:r w:rsidRPr="006E1117">
              <w:rPr>
                <w:bCs/>
                <w:szCs w:val="28"/>
              </w:rPr>
              <w:t>0,08</w:t>
            </w:r>
          </w:p>
        </w:tc>
        <w:tc>
          <w:tcPr>
            <w:tcW w:w="1012" w:type="dxa"/>
            <w:vAlign w:val="center"/>
          </w:tcPr>
          <w:p w:rsidR="00CC745C" w:rsidRPr="006E1117" w:rsidRDefault="00CC745C" w:rsidP="00A60AB1">
            <w:pPr>
              <w:ind w:firstLine="0"/>
              <w:jc w:val="center"/>
              <w:rPr>
                <w:bCs/>
                <w:szCs w:val="28"/>
              </w:rPr>
            </w:pPr>
            <w:r w:rsidRPr="006E1117">
              <w:rPr>
                <w:bCs/>
                <w:szCs w:val="28"/>
              </w:rPr>
              <w:t>12,1</w:t>
            </w:r>
          </w:p>
        </w:tc>
      </w:tr>
      <w:tr w:rsidR="00EE666C" w:rsidRPr="006E1117" w:rsidTr="00A60AB1">
        <w:tc>
          <w:tcPr>
            <w:tcW w:w="3048" w:type="dxa"/>
            <w:gridSpan w:val="2"/>
          </w:tcPr>
          <w:p w:rsidR="00CC745C" w:rsidRPr="006E1117" w:rsidRDefault="00CC745C" w:rsidP="00A60AB1">
            <w:pPr>
              <w:ind w:firstLine="0"/>
              <w:rPr>
                <w:szCs w:val="28"/>
              </w:rPr>
            </w:pPr>
            <w:r w:rsidRPr="006E1117">
              <w:rPr>
                <w:szCs w:val="28"/>
              </w:rPr>
              <w:t xml:space="preserve">НСР </w:t>
            </w:r>
            <w:r w:rsidRPr="006E1117">
              <w:rPr>
                <w:szCs w:val="28"/>
                <w:vertAlign w:val="subscript"/>
              </w:rPr>
              <w:t>0,05</w:t>
            </w:r>
          </w:p>
        </w:tc>
        <w:tc>
          <w:tcPr>
            <w:tcW w:w="1107" w:type="dxa"/>
          </w:tcPr>
          <w:p w:rsidR="00CC745C" w:rsidRPr="006E1117" w:rsidRDefault="00CC745C" w:rsidP="00A60AB1">
            <w:pPr>
              <w:ind w:firstLine="0"/>
              <w:jc w:val="center"/>
              <w:rPr>
                <w:szCs w:val="28"/>
              </w:rPr>
            </w:pPr>
            <w:r w:rsidRPr="006E1117">
              <w:rPr>
                <w:szCs w:val="28"/>
              </w:rPr>
              <w:t>0,05</w:t>
            </w:r>
          </w:p>
        </w:tc>
        <w:tc>
          <w:tcPr>
            <w:tcW w:w="1107" w:type="dxa"/>
          </w:tcPr>
          <w:p w:rsidR="00CC745C" w:rsidRPr="006E1117" w:rsidRDefault="00CC745C" w:rsidP="00A60AB1">
            <w:pPr>
              <w:ind w:firstLine="0"/>
              <w:jc w:val="center"/>
              <w:rPr>
                <w:szCs w:val="28"/>
              </w:rPr>
            </w:pPr>
            <w:r w:rsidRPr="006E1117">
              <w:rPr>
                <w:szCs w:val="28"/>
              </w:rPr>
              <w:t>0,04</w:t>
            </w:r>
          </w:p>
        </w:tc>
        <w:tc>
          <w:tcPr>
            <w:tcW w:w="1107" w:type="dxa"/>
          </w:tcPr>
          <w:p w:rsidR="00CC745C" w:rsidRPr="006E1117" w:rsidRDefault="00CC745C" w:rsidP="00A60AB1">
            <w:pPr>
              <w:ind w:firstLine="0"/>
              <w:jc w:val="center"/>
              <w:rPr>
                <w:szCs w:val="28"/>
              </w:rPr>
            </w:pPr>
            <w:r w:rsidRPr="006E1117">
              <w:rPr>
                <w:szCs w:val="28"/>
              </w:rPr>
              <w:t>0,05</w:t>
            </w:r>
          </w:p>
        </w:tc>
        <w:tc>
          <w:tcPr>
            <w:tcW w:w="1177" w:type="dxa"/>
          </w:tcPr>
          <w:p w:rsidR="00CC745C" w:rsidRPr="006E1117" w:rsidRDefault="00CC745C" w:rsidP="00A60AB1">
            <w:pPr>
              <w:ind w:firstLine="0"/>
              <w:jc w:val="center"/>
              <w:rPr>
                <w:szCs w:val="28"/>
              </w:rPr>
            </w:pPr>
            <w:r w:rsidRPr="006E1117">
              <w:rPr>
                <w:szCs w:val="28"/>
              </w:rPr>
              <w:t>0,05</w:t>
            </w:r>
          </w:p>
        </w:tc>
        <w:tc>
          <w:tcPr>
            <w:tcW w:w="1012" w:type="dxa"/>
            <w:vAlign w:val="center"/>
          </w:tcPr>
          <w:p w:rsidR="00CC745C" w:rsidRPr="006E1117" w:rsidRDefault="00CC745C" w:rsidP="00A60AB1">
            <w:pPr>
              <w:ind w:firstLine="0"/>
              <w:jc w:val="center"/>
              <w:rPr>
                <w:bCs/>
                <w:szCs w:val="28"/>
              </w:rPr>
            </w:pPr>
          </w:p>
        </w:tc>
        <w:tc>
          <w:tcPr>
            <w:tcW w:w="1012" w:type="dxa"/>
            <w:vAlign w:val="center"/>
          </w:tcPr>
          <w:p w:rsidR="00CC745C" w:rsidRPr="006E1117" w:rsidRDefault="00CC745C" w:rsidP="00A60AB1">
            <w:pPr>
              <w:ind w:firstLine="0"/>
              <w:jc w:val="center"/>
              <w:rPr>
                <w:bCs/>
                <w:szCs w:val="28"/>
              </w:rPr>
            </w:pPr>
          </w:p>
        </w:tc>
      </w:tr>
    </w:tbl>
    <w:p w:rsidR="00CC745C" w:rsidRPr="006E1117" w:rsidRDefault="00CC745C" w:rsidP="00F04EA9">
      <w:pPr>
        <w:pStyle w:val="aff0"/>
      </w:pPr>
    </w:p>
    <w:p w:rsidR="00CC745C" w:rsidRPr="006E1117" w:rsidRDefault="00CC745C" w:rsidP="00CC745C">
      <w:pPr>
        <w:ind w:firstLine="708"/>
        <w:rPr>
          <w:szCs w:val="28"/>
        </w:rPr>
      </w:pPr>
      <w:r w:rsidRPr="006E1117">
        <w:rPr>
          <w:szCs w:val="28"/>
        </w:rPr>
        <w:t>Полная расчетная доза Р</w:t>
      </w:r>
      <w:r w:rsidRPr="006E1117">
        <w:rPr>
          <w:szCs w:val="28"/>
          <w:vertAlign w:val="subscript"/>
        </w:rPr>
        <w:t>64</w:t>
      </w:r>
      <w:r w:rsidRPr="006E1117">
        <w:rPr>
          <w:szCs w:val="28"/>
        </w:rPr>
        <w:t xml:space="preserve"> повысила урожайность до 0,90 т/га, а при внесении только «Агробионов» дозой 100 кг/га составила 0,86 т/га. </w:t>
      </w:r>
    </w:p>
    <w:p w:rsidR="00CC745C" w:rsidRPr="006E1117" w:rsidRDefault="00CC745C" w:rsidP="00CC745C">
      <w:pPr>
        <w:ind w:firstLine="708"/>
        <w:rPr>
          <w:szCs w:val="28"/>
        </w:rPr>
      </w:pPr>
      <w:r w:rsidRPr="006E1117">
        <w:rPr>
          <w:szCs w:val="28"/>
        </w:rPr>
        <w:t>В засушливом 2019 г</w:t>
      </w:r>
      <w:r w:rsidR="00E97AE3">
        <w:rPr>
          <w:szCs w:val="28"/>
          <w:lang w:val="kk-KZ"/>
        </w:rPr>
        <w:t>оду</w:t>
      </w:r>
      <w:r w:rsidRPr="006E1117">
        <w:rPr>
          <w:szCs w:val="28"/>
        </w:rPr>
        <w:t xml:space="preserve"> урожай по всем вариантам опыта был ниже уровня 2018 г</w:t>
      </w:r>
      <w:r w:rsidR="00E97AE3">
        <w:rPr>
          <w:szCs w:val="28"/>
          <w:lang w:val="kk-KZ"/>
        </w:rPr>
        <w:t>од</w:t>
      </w:r>
      <w:r w:rsidR="00B659B6">
        <w:rPr>
          <w:szCs w:val="28"/>
          <w:lang w:val="kk-KZ"/>
        </w:rPr>
        <w:t>а,</w:t>
      </w:r>
      <w:r w:rsidRPr="006E1117">
        <w:rPr>
          <w:szCs w:val="28"/>
        </w:rPr>
        <w:t xml:space="preserve"> и полученная прибавка урожая льна масличного зависела от доз минеральных удобрений. При внесении полной расчетной дозы Р</w:t>
      </w:r>
      <w:r w:rsidRPr="006E1117">
        <w:rPr>
          <w:szCs w:val="28"/>
          <w:vertAlign w:val="subscript"/>
        </w:rPr>
        <w:t>64</w:t>
      </w:r>
      <w:r w:rsidRPr="006E1117">
        <w:rPr>
          <w:szCs w:val="28"/>
        </w:rPr>
        <w:t xml:space="preserve"> урожайность составила 0,69 т/га, что выше контроля на 0,09 т/га. При внесении «Агробионов» 100 кг/га урожайность увеличилась на 0,17 т/га. Наибольший эффект имело внесение </w:t>
      </w:r>
      <w:r w:rsidRPr="006E1117">
        <w:rPr>
          <w:rFonts w:eastAsia="Times New Roman"/>
          <w:bCs/>
          <w:szCs w:val="28"/>
          <w:lang w:eastAsia="ru-RU"/>
        </w:rPr>
        <w:t>P</w:t>
      </w:r>
      <w:r w:rsidRPr="006E1117">
        <w:rPr>
          <w:rFonts w:eastAsia="Times New Roman"/>
          <w:bCs/>
          <w:szCs w:val="28"/>
          <w:vertAlign w:val="subscript"/>
          <w:lang w:eastAsia="ru-RU"/>
        </w:rPr>
        <w:t>13</w:t>
      </w:r>
      <w:r w:rsidR="009666C4">
        <w:rPr>
          <w:rFonts w:eastAsia="Times New Roman"/>
          <w:bCs/>
          <w:szCs w:val="28"/>
          <w:vertAlign w:val="subscript"/>
          <w:lang w:val="kk-KZ" w:eastAsia="ru-RU"/>
        </w:rPr>
        <w:t xml:space="preserve"> </w:t>
      </w:r>
      <w:r w:rsidRPr="006E1117">
        <w:rPr>
          <w:rFonts w:eastAsia="Times New Roman"/>
          <w:bCs/>
          <w:szCs w:val="28"/>
          <w:lang w:eastAsia="ru-RU"/>
        </w:rPr>
        <w:t xml:space="preserve">– урожай маслосемян составил </w:t>
      </w:r>
      <w:r w:rsidR="00CA545A" w:rsidRPr="006E1117">
        <w:rPr>
          <w:rFonts w:eastAsia="Times New Roman"/>
          <w:bCs/>
          <w:szCs w:val="28"/>
          <w:lang w:eastAsia="ru-RU"/>
        </w:rPr>
        <w:t>0,88 т/га.</w:t>
      </w:r>
    </w:p>
    <w:p w:rsidR="00CC745C" w:rsidRPr="006E1117" w:rsidRDefault="00CC745C" w:rsidP="00CC745C">
      <w:pPr>
        <w:ind w:firstLine="708"/>
        <w:rPr>
          <w:szCs w:val="28"/>
        </w:rPr>
      </w:pPr>
      <w:r w:rsidRPr="006E1117">
        <w:rPr>
          <w:szCs w:val="28"/>
        </w:rPr>
        <w:t>В 2020 г</w:t>
      </w:r>
      <w:r w:rsidR="00E97AE3">
        <w:rPr>
          <w:szCs w:val="28"/>
          <w:lang w:val="kk-KZ"/>
        </w:rPr>
        <w:t>оду</w:t>
      </w:r>
      <w:r w:rsidRPr="006E1117">
        <w:rPr>
          <w:szCs w:val="28"/>
        </w:rPr>
        <w:t xml:space="preserve"> </w:t>
      </w:r>
      <w:r w:rsidR="00CA545A" w:rsidRPr="006E1117">
        <w:rPr>
          <w:szCs w:val="28"/>
        </w:rPr>
        <w:t xml:space="preserve">на вариантах опыта №2 </w:t>
      </w:r>
      <w:r w:rsidRPr="006E1117">
        <w:rPr>
          <w:szCs w:val="28"/>
        </w:rPr>
        <w:t>в условиях пониженной влажности и высоких температур т</w:t>
      </w:r>
      <w:r w:rsidR="00CA545A" w:rsidRPr="006E1117">
        <w:rPr>
          <w:szCs w:val="28"/>
        </w:rPr>
        <w:t xml:space="preserve">ем не менее </w:t>
      </w:r>
      <w:r w:rsidR="008B3BA9" w:rsidRPr="006E1117">
        <w:rPr>
          <w:szCs w:val="28"/>
        </w:rPr>
        <w:t xml:space="preserve">также </w:t>
      </w:r>
      <w:r w:rsidRPr="006E1117">
        <w:rPr>
          <w:szCs w:val="28"/>
        </w:rPr>
        <w:t xml:space="preserve">наблюдается положительный эффект </w:t>
      </w:r>
      <w:r w:rsidR="00CA545A" w:rsidRPr="006E1117">
        <w:rPr>
          <w:szCs w:val="28"/>
        </w:rPr>
        <w:t>удоб</w:t>
      </w:r>
      <w:r w:rsidR="008B3BA9" w:rsidRPr="006E1117">
        <w:rPr>
          <w:szCs w:val="28"/>
        </w:rPr>
        <w:t>рений</w:t>
      </w:r>
      <w:r w:rsidRPr="006E1117">
        <w:rPr>
          <w:szCs w:val="28"/>
        </w:rPr>
        <w:t xml:space="preserve">. </w:t>
      </w:r>
      <w:r w:rsidR="008B3BA9" w:rsidRPr="006E1117">
        <w:rPr>
          <w:szCs w:val="28"/>
        </w:rPr>
        <w:t>На варианте «Агробионов» 100 кг/га+1/2 Р</w:t>
      </w:r>
      <w:r w:rsidR="00E97AE3" w:rsidRPr="00E97AE3">
        <w:rPr>
          <w:szCs w:val="28"/>
          <w:vertAlign w:val="subscript"/>
          <w:lang w:val="kk-KZ"/>
        </w:rPr>
        <w:t>32</w:t>
      </w:r>
      <w:r w:rsidR="00633917">
        <w:rPr>
          <w:szCs w:val="28"/>
          <w:vertAlign w:val="subscript"/>
        </w:rPr>
        <w:t xml:space="preserve"> </w:t>
      </w:r>
      <w:r w:rsidR="008B3BA9" w:rsidRPr="006E1117">
        <w:rPr>
          <w:szCs w:val="28"/>
        </w:rPr>
        <w:t>у</w:t>
      </w:r>
      <w:r w:rsidRPr="006E1117">
        <w:rPr>
          <w:szCs w:val="28"/>
        </w:rPr>
        <w:t xml:space="preserve">рожайность составила 0,93 т/га, </w:t>
      </w:r>
      <w:r w:rsidR="008B3BA9" w:rsidRPr="006E1117">
        <w:rPr>
          <w:szCs w:val="28"/>
        </w:rPr>
        <w:t xml:space="preserve">что на </w:t>
      </w:r>
      <w:r w:rsidRPr="006E1117">
        <w:rPr>
          <w:szCs w:val="28"/>
        </w:rPr>
        <w:t>0,</w:t>
      </w:r>
      <w:r w:rsidR="00B659B6">
        <w:rPr>
          <w:szCs w:val="28"/>
          <w:lang w:val="kk-KZ"/>
        </w:rPr>
        <w:t>25 т</w:t>
      </w:r>
      <w:r w:rsidRPr="006E1117">
        <w:rPr>
          <w:szCs w:val="28"/>
        </w:rPr>
        <w:t>/га</w:t>
      </w:r>
      <w:r w:rsidR="00B659B6">
        <w:rPr>
          <w:szCs w:val="28"/>
          <w:lang w:val="kk-KZ"/>
        </w:rPr>
        <w:t>,</w:t>
      </w:r>
      <w:r w:rsidR="008B3BA9" w:rsidRPr="006E1117">
        <w:rPr>
          <w:szCs w:val="28"/>
        </w:rPr>
        <w:t xml:space="preserve"> или 41% выше контроля</w:t>
      </w:r>
      <w:r w:rsidRPr="006E1117">
        <w:rPr>
          <w:szCs w:val="28"/>
        </w:rPr>
        <w:t xml:space="preserve">. </w:t>
      </w:r>
    </w:p>
    <w:p w:rsidR="008B3BA9" w:rsidRPr="006E1117" w:rsidRDefault="008B3BA9" w:rsidP="00CC745C">
      <w:pPr>
        <w:rPr>
          <w:szCs w:val="28"/>
        </w:rPr>
      </w:pPr>
      <w:r w:rsidRPr="006E1117">
        <w:rPr>
          <w:szCs w:val="28"/>
        </w:rPr>
        <w:t xml:space="preserve">В среднем за три года лучшие показатели по урожайности были на варианте с </w:t>
      </w:r>
      <w:r w:rsidR="00CC745C" w:rsidRPr="006E1117">
        <w:rPr>
          <w:szCs w:val="28"/>
        </w:rPr>
        <w:t>внесени</w:t>
      </w:r>
      <w:r w:rsidRPr="006E1117">
        <w:rPr>
          <w:szCs w:val="28"/>
        </w:rPr>
        <w:t>ем</w:t>
      </w:r>
      <w:r w:rsidR="00633917">
        <w:rPr>
          <w:szCs w:val="28"/>
        </w:rPr>
        <w:t xml:space="preserve"> </w:t>
      </w:r>
      <w:r w:rsidRPr="006E1117">
        <w:rPr>
          <w:szCs w:val="28"/>
        </w:rPr>
        <w:t>1/5 Р</w:t>
      </w:r>
      <w:r w:rsidR="00B659B6" w:rsidRPr="00B659B6">
        <w:rPr>
          <w:szCs w:val="28"/>
          <w:vertAlign w:val="subscript"/>
        </w:rPr>
        <w:t>13</w:t>
      </w:r>
      <w:r w:rsidR="00633917">
        <w:rPr>
          <w:szCs w:val="28"/>
          <w:vertAlign w:val="subscript"/>
        </w:rPr>
        <w:t xml:space="preserve"> </w:t>
      </w:r>
      <w:r w:rsidRPr="006E1117">
        <w:rPr>
          <w:szCs w:val="28"/>
        </w:rPr>
        <w:t xml:space="preserve">на фоне 100 кг </w:t>
      </w:r>
      <w:r w:rsidR="00CC745C" w:rsidRPr="006E1117">
        <w:rPr>
          <w:szCs w:val="28"/>
        </w:rPr>
        <w:t>«Агробионов»</w:t>
      </w:r>
      <w:r w:rsidRPr="006E1117">
        <w:rPr>
          <w:szCs w:val="28"/>
        </w:rPr>
        <w:t xml:space="preserve"> </w:t>
      </w:r>
      <w:r w:rsidR="009666C4" w:rsidRPr="00417D1C">
        <w:rPr>
          <w:rFonts w:eastAsia="Times New Roman"/>
          <w:spacing w:val="2"/>
          <w:szCs w:val="28"/>
        </w:rPr>
        <w:t>–</w:t>
      </w:r>
      <w:r w:rsidRPr="006E1117">
        <w:rPr>
          <w:szCs w:val="28"/>
        </w:rPr>
        <w:t xml:space="preserve"> здесь </w:t>
      </w:r>
      <w:r w:rsidR="00CC745C" w:rsidRPr="006E1117">
        <w:rPr>
          <w:szCs w:val="28"/>
        </w:rPr>
        <w:t>урожайность повысилась на 0,21 т/га</w:t>
      </w:r>
      <w:r w:rsidR="00E97AE3">
        <w:rPr>
          <w:szCs w:val="28"/>
          <w:lang w:val="kk-KZ"/>
        </w:rPr>
        <w:t>,</w:t>
      </w:r>
      <w:r w:rsidR="00CC745C" w:rsidRPr="006E1117">
        <w:rPr>
          <w:szCs w:val="28"/>
        </w:rPr>
        <w:t xml:space="preserve"> или на 31,8% по сравнению с контрольным вариантом. </w:t>
      </w:r>
    </w:p>
    <w:p w:rsidR="00CC745C" w:rsidRPr="006E1117" w:rsidRDefault="008B3BA9" w:rsidP="00CC745C">
      <w:pPr>
        <w:rPr>
          <w:szCs w:val="28"/>
        </w:rPr>
      </w:pPr>
      <w:r w:rsidRPr="006E1117">
        <w:rPr>
          <w:szCs w:val="28"/>
        </w:rPr>
        <w:lastRenderedPageBreak/>
        <w:t xml:space="preserve">Таким образом, полученные данные свидетельствуют о том, что удобрение </w:t>
      </w:r>
      <w:r w:rsidR="00CC745C" w:rsidRPr="006E1117">
        <w:rPr>
          <w:szCs w:val="28"/>
        </w:rPr>
        <w:t xml:space="preserve">«Агробионов» в сочетании с </w:t>
      </w:r>
      <w:r w:rsidRPr="006E1117">
        <w:rPr>
          <w:szCs w:val="28"/>
        </w:rPr>
        <w:t xml:space="preserve">фосфорными </w:t>
      </w:r>
      <w:r w:rsidR="00CC745C" w:rsidRPr="006E1117">
        <w:rPr>
          <w:szCs w:val="28"/>
        </w:rPr>
        <w:t>удобрен</w:t>
      </w:r>
      <w:r w:rsidRPr="006E1117">
        <w:rPr>
          <w:szCs w:val="28"/>
        </w:rPr>
        <w:t>ия</w:t>
      </w:r>
      <w:r w:rsidR="00B659B6">
        <w:rPr>
          <w:szCs w:val="28"/>
          <w:lang w:val="kk-KZ"/>
        </w:rPr>
        <w:t>ми</w:t>
      </w:r>
      <w:r w:rsidRPr="006E1117">
        <w:rPr>
          <w:szCs w:val="28"/>
        </w:rPr>
        <w:t xml:space="preserve"> при возделывании льна масличного оказали положительное влияние на почвенные условия, которые обеспечили формирование </w:t>
      </w:r>
      <w:r w:rsidRPr="00AB3D36">
        <w:rPr>
          <w:szCs w:val="28"/>
        </w:rPr>
        <w:t>элементов продуктивности с хорошими показателями и повышение урожая маслосемян</w:t>
      </w:r>
      <w:r w:rsidR="00A9797D" w:rsidRPr="00AB3D36">
        <w:rPr>
          <w:szCs w:val="28"/>
        </w:rPr>
        <w:t xml:space="preserve"> [</w:t>
      </w:r>
      <w:r w:rsidR="00DB019E">
        <w:rPr>
          <w:szCs w:val="28"/>
        </w:rPr>
        <w:t>219</w:t>
      </w:r>
      <w:r w:rsidR="00A9797D" w:rsidRPr="00AB3D36">
        <w:rPr>
          <w:szCs w:val="28"/>
        </w:rPr>
        <w:t>]</w:t>
      </w:r>
      <w:r w:rsidRPr="00AB3D36">
        <w:rPr>
          <w:szCs w:val="28"/>
        </w:rPr>
        <w:t>. При</w:t>
      </w:r>
      <w:r w:rsidRPr="006E1117">
        <w:rPr>
          <w:szCs w:val="28"/>
        </w:rPr>
        <w:t xml:space="preserve"> этом удобрения способствовали получению экологически чистой продукции по содержанию тяжелых металлов и радионуклидов.</w:t>
      </w:r>
    </w:p>
    <w:p w:rsidR="008B3BA9" w:rsidRPr="006E1117" w:rsidRDefault="008B3BA9" w:rsidP="00CC745C">
      <w:pPr>
        <w:rPr>
          <w:lang w:eastAsia="zh-CN"/>
        </w:rPr>
      </w:pPr>
    </w:p>
    <w:p w:rsidR="008448FA" w:rsidRPr="006E1117" w:rsidRDefault="002871F7" w:rsidP="00615C0C">
      <w:pPr>
        <w:pStyle w:val="afd"/>
      </w:pPr>
      <w:bookmarkStart w:id="23" w:name="_Toc72769349"/>
      <w:r>
        <w:t>3.3</w:t>
      </w:r>
      <w:r w:rsidR="008448FA" w:rsidRPr="006E1117">
        <w:t xml:space="preserve"> Корреляционная зависимость урожайности от биометрических показателей льна масличного и факторов плодородия почвы</w:t>
      </w:r>
      <w:bookmarkEnd w:id="23"/>
    </w:p>
    <w:p w:rsidR="008448FA" w:rsidRPr="006E1117" w:rsidRDefault="008448FA" w:rsidP="00F04EA9">
      <w:r w:rsidRPr="006E1117">
        <w:t>В наших исследованиях были использованы статистические методы для выявления корреляционных зависимостей между свойствами почвы и структурными элементами урожайности льна масличного в зависимости от применения различных доз удобрени</w:t>
      </w:r>
      <w:r w:rsidR="00B659B6">
        <w:rPr>
          <w:lang w:val="kk-KZ"/>
        </w:rPr>
        <w:t>я</w:t>
      </w:r>
      <w:r w:rsidRPr="006E1117">
        <w:t xml:space="preserve"> </w:t>
      </w:r>
      <w:r w:rsidR="00FD6E34" w:rsidRPr="006E1117">
        <w:t>«Агробионов»</w:t>
      </w:r>
      <w:r w:rsidRPr="006E1117">
        <w:t xml:space="preserve"> в сочетании с </w:t>
      </w:r>
      <w:r w:rsidR="008B3BA9" w:rsidRPr="006E1117">
        <w:t>фосфор</w:t>
      </w:r>
      <w:r w:rsidRPr="006E1117">
        <w:t>ными удобрениями</w:t>
      </w:r>
      <w:r w:rsidR="001B637B">
        <w:t xml:space="preserve"> (таблицы 2</w:t>
      </w:r>
      <w:r w:rsidR="00B659B6">
        <w:rPr>
          <w:lang w:val="kk-KZ"/>
        </w:rPr>
        <w:t>5</w:t>
      </w:r>
      <w:r w:rsidR="001B637B">
        <w:t>,</w:t>
      </w:r>
      <w:r w:rsidR="00A9797D">
        <w:t xml:space="preserve"> </w:t>
      </w:r>
      <w:r w:rsidR="001B637B">
        <w:t>2</w:t>
      </w:r>
      <w:r w:rsidR="00B659B6">
        <w:rPr>
          <w:lang w:val="kk-KZ"/>
        </w:rPr>
        <w:t>6</w:t>
      </w:r>
      <w:r w:rsidR="001B637B">
        <w:t>)</w:t>
      </w:r>
      <w:r w:rsidRPr="006E1117">
        <w:t>. Нами были получены следующие достоверные данные:</w:t>
      </w:r>
    </w:p>
    <w:p w:rsidR="000B339F" w:rsidRPr="006E1117" w:rsidRDefault="000B339F" w:rsidP="00F04EA9">
      <w:pPr>
        <w:rPr>
          <w:b/>
        </w:rPr>
      </w:pPr>
    </w:p>
    <w:p w:rsidR="002F11BE" w:rsidRPr="006E1117" w:rsidRDefault="00F61B5A" w:rsidP="00F04EA9">
      <w:r w:rsidRPr="006E1117">
        <w:rPr>
          <w:b/>
        </w:rPr>
        <w:t>3.3</w:t>
      </w:r>
      <w:r w:rsidR="002F11BE" w:rsidRPr="006E1117">
        <w:rPr>
          <w:b/>
        </w:rPr>
        <w:t xml:space="preserve">.1 </w:t>
      </w:r>
      <w:r w:rsidR="008448FA" w:rsidRPr="006E1117">
        <w:rPr>
          <w:b/>
        </w:rPr>
        <w:t>Микробиологическая активность почвы</w:t>
      </w:r>
    </w:p>
    <w:p w:rsidR="00544598" w:rsidRPr="006E1117" w:rsidRDefault="008448FA" w:rsidP="00F04EA9">
      <w:r w:rsidRPr="006E1117">
        <w:t xml:space="preserve">Корреляционная зависимость этого показателя между структурой почвы </w:t>
      </w:r>
      <w:r w:rsidR="008B3BA9" w:rsidRPr="006E1117">
        <w:t xml:space="preserve">в </w:t>
      </w:r>
      <w:r w:rsidRPr="006E1117">
        <w:t>сло</w:t>
      </w:r>
      <w:r w:rsidR="008B3BA9" w:rsidRPr="006E1117">
        <w:t>е</w:t>
      </w:r>
      <w:r w:rsidRPr="006E1117">
        <w:t xml:space="preserve"> 0-20 см во всех опытах показал</w:t>
      </w:r>
      <w:r w:rsidR="008B3BA9" w:rsidRPr="006E1117">
        <w:t>а</w:t>
      </w:r>
      <w:r w:rsidR="001B637B">
        <w:t xml:space="preserve"> </w:t>
      </w:r>
      <w:r w:rsidR="008B3BA9" w:rsidRPr="006E1117">
        <w:t>схожие</w:t>
      </w:r>
      <w:r w:rsidRPr="006E1117">
        <w:t xml:space="preserve"> результаты</w:t>
      </w:r>
      <w:r w:rsidR="008B3BA9" w:rsidRPr="006E1117">
        <w:t>. О</w:t>
      </w:r>
      <w:r w:rsidRPr="006E1117">
        <w:t xml:space="preserve">тмечена очень тесная взаимосвязь между </w:t>
      </w:r>
      <w:r w:rsidR="008B3BA9" w:rsidRPr="006E1117">
        <w:t xml:space="preserve">микробиологической активностью и структурой почвы - </w:t>
      </w:r>
      <w:r w:rsidR="00544598" w:rsidRPr="006E1117">
        <w:rPr>
          <w:i/>
        </w:rPr>
        <w:t>r</w:t>
      </w:r>
      <w:r w:rsidRPr="006E1117">
        <w:t xml:space="preserve">=0,855 в </w:t>
      </w:r>
      <w:r w:rsidR="008B3BA9" w:rsidRPr="006E1117">
        <w:t>о</w:t>
      </w:r>
      <w:r w:rsidRPr="006E1117">
        <w:t xml:space="preserve">пыте №1 и </w:t>
      </w:r>
      <w:r w:rsidR="00544598" w:rsidRPr="006E1117">
        <w:rPr>
          <w:i/>
        </w:rPr>
        <w:t>r</w:t>
      </w:r>
      <w:r w:rsidRPr="006E1117">
        <w:rPr>
          <w:i/>
        </w:rPr>
        <w:t>=</w:t>
      </w:r>
      <w:r w:rsidRPr="006E1117">
        <w:t xml:space="preserve">0,994 в </w:t>
      </w:r>
      <w:r w:rsidR="008B3BA9" w:rsidRPr="006E1117">
        <w:t>о</w:t>
      </w:r>
      <w:r w:rsidRPr="006E1117">
        <w:t>пыте №2</w:t>
      </w:r>
      <w:r w:rsidR="008B3BA9" w:rsidRPr="006E1117">
        <w:t>, что говорит о том, что</w:t>
      </w:r>
      <w:r w:rsidRPr="006E1117">
        <w:t xml:space="preserve"> чем выше микробиологическая активность почвы, тем больше формируется </w:t>
      </w:r>
      <w:r w:rsidR="008B3BA9" w:rsidRPr="006E1117">
        <w:t xml:space="preserve">агрономически </w:t>
      </w:r>
      <w:r w:rsidRPr="006E1117">
        <w:t>ценны</w:t>
      </w:r>
      <w:r w:rsidR="008B3BA9" w:rsidRPr="006E1117">
        <w:t>х</w:t>
      </w:r>
      <w:r w:rsidRPr="006E1117">
        <w:t xml:space="preserve"> агрегат</w:t>
      </w:r>
      <w:r w:rsidR="008B3BA9" w:rsidRPr="006E1117">
        <w:t>ов в</w:t>
      </w:r>
      <w:r w:rsidRPr="006E1117">
        <w:t xml:space="preserve"> структур</w:t>
      </w:r>
      <w:r w:rsidR="008B3BA9" w:rsidRPr="006E1117">
        <w:t>е</w:t>
      </w:r>
      <w:r w:rsidRPr="006E1117">
        <w:t xml:space="preserve"> почвы. </w:t>
      </w:r>
    </w:p>
    <w:p w:rsidR="008448FA" w:rsidRPr="006E1117" w:rsidRDefault="008448FA" w:rsidP="00F04EA9">
      <w:r w:rsidRPr="006E1117">
        <w:t xml:space="preserve">Также увеличивается водопрочность почвенных агрегатов в слое 0-20 см, что доказано статистическими методами корреляционной связи по </w:t>
      </w:r>
      <w:r w:rsidR="008B3BA9" w:rsidRPr="006E1117">
        <w:t>о</w:t>
      </w:r>
      <w:r w:rsidRPr="006E1117">
        <w:t xml:space="preserve">пыту №1 - </w:t>
      </w:r>
      <w:r w:rsidR="00544598" w:rsidRPr="006E1117">
        <w:rPr>
          <w:i/>
        </w:rPr>
        <w:t>r</w:t>
      </w:r>
      <w:r w:rsidRPr="006E1117">
        <w:t>=0,814</w:t>
      </w:r>
      <w:r w:rsidR="00544598" w:rsidRPr="006E1117">
        <w:t xml:space="preserve">. Но </w:t>
      </w:r>
      <w:r w:rsidRPr="006E1117">
        <w:t xml:space="preserve">по </w:t>
      </w:r>
      <w:r w:rsidR="00544598" w:rsidRPr="006E1117">
        <w:t>о</w:t>
      </w:r>
      <w:r w:rsidRPr="006E1117">
        <w:t xml:space="preserve">пыту №2 </w:t>
      </w:r>
      <w:r w:rsidR="00544598" w:rsidRPr="006E1117">
        <w:t xml:space="preserve">коэффициент корреляции был равен </w:t>
      </w:r>
      <w:r w:rsidR="00544598" w:rsidRPr="006E1117">
        <w:rPr>
          <w:i/>
        </w:rPr>
        <w:t>r</w:t>
      </w:r>
      <w:r w:rsidRPr="006E1117">
        <w:t xml:space="preserve">=0,514, что указывает на среднюю связь </w:t>
      </w:r>
      <w:r w:rsidR="00544598" w:rsidRPr="006E1117">
        <w:t>микробиологической активности с</w:t>
      </w:r>
      <w:r w:rsidRPr="006E1117">
        <w:t xml:space="preserve"> водопрочност</w:t>
      </w:r>
      <w:r w:rsidR="00544598" w:rsidRPr="006E1117">
        <w:t>ью</w:t>
      </w:r>
      <w:r w:rsidRPr="006E1117">
        <w:t xml:space="preserve"> почвенных агрегатов. Корреляционная зависимость </w:t>
      </w:r>
      <w:r w:rsidR="00544598" w:rsidRPr="006E1117">
        <w:t xml:space="preserve">микробиологической </w:t>
      </w:r>
      <w:r w:rsidRPr="006E1117">
        <w:t>активности почвы от влажности почвы варьирует от средней свя</w:t>
      </w:r>
      <w:r w:rsidR="00544598" w:rsidRPr="006E1117">
        <w:t>зи по о</w:t>
      </w:r>
      <w:r w:rsidRPr="006E1117">
        <w:t>пыту №2 (</w:t>
      </w:r>
      <w:r w:rsidR="00544598" w:rsidRPr="006E1117">
        <w:rPr>
          <w:i/>
        </w:rPr>
        <w:t>r</w:t>
      </w:r>
      <w:r w:rsidRPr="006E1117">
        <w:t>=0,0</w:t>
      </w:r>
      <w:r w:rsidR="00544598" w:rsidRPr="006E1117">
        <w:t>,483) до очень тесной связи по о</w:t>
      </w:r>
      <w:r w:rsidRPr="006E1117">
        <w:t>пыту №1 (</w:t>
      </w:r>
      <w:r w:rsidR="00544598" w:rsidRPr="006E1117">
        <w:rPr>
          <w:i/>
        </w:rPr>
        <w:t>r</w:t>
      </w:r>
      <w:r w:rsidRPr="006E1117">
        <w:t xml:space="preserve">=0,988). </w:t>
      </w:r>
    </w:p>
    <w:p w:rsidR="001B637B" w:rsidRDefault="008448FA" w:rsidP="008448FA">
      <w:pPr>
        <w:ind w:firstLine="567"/>
        <w:contextualSpacing/>
        <w:rPr>
          <w:szCs w:val="28"/>
        </w:rPr>
      </w:pPr>
      <w:r w:rsidRPr="006E1117">
        <w:rPr>
          <w:szCs w:val="28"/>
        </w:rPr>
        <w:t>Микробиологическая активность почвы также коррелирует с элементами структуры урожая льна масличного</w:t>
      </w:r>
      <w:r w:rsidR="00544598" w:rsidRPr="006E1117">
        <w:rPr>
          <w:szCs w:val="28"/>
        </w:rPr>
        <w:t xml:space="preserve"> - </w:t>
      </w:r>
      <w:r w:rsidRPr="006E1117">
        <w:rPr>
          <w:szCs w:val="28"/>
        </w:rPr>
        <w:t xml:space="preserve">отмечена корреляционная зависимость </w:t>
      </w:r>
      <w:proofErr w:type="gramStart"/>
      <w:r w:rsidRPr="006E1117">
        <w:rPr>
          <w:szCs w:val="28"/>
        </w:rPr>
        <w:t>от</w:t>
      </w:r>
      <w:proofErr w:type="gramEnd"/>
      <w:r w:rsidRPr="006E1117">
        <w:rPr>
          <w:szCs w:val="28"/>
        </w:rPr>
        <w:t xml:space="preserve"> средней до тесной. </w:t>
      </w:r>
    </w:p>
    <w:p w:rsidR="001B637B" w:rsidRDefault="008448FA" w:rsidP="008448FA">
      <w:pPr>
        <w:ind w:firstLine="567"/>
        <w:contextualSpacing/>
        <w:rPr>
          <w:szCs w:val="28"/>
        </w:rPr>
      </w:pPr>
      <w:proofErr w:type="gramStart"/>
      <w:r w:rsidRPr="006E1117">
        <w:rPr>
          <w:szCs w:val="28"/>
        </w:rPr>
        <w:t xml:space="preserve">По </w:t>
      </w:r>
      <w:r w:rsidR="00544598" w:rsidRPr="006E1117">
        <w:rPr>
          <w:szCs w:val="28"/>
        </w:rPr>
        <w:t>о</w:t>
      </w:r>
      <w:r w:rsidRPr="006E1117">
        <w:rPr>
          <w:szCs w:val="28"/>
        </w:rPr>
        <w:t xml:space="preserve">пыту № 1 – корреляция между числом растений равна </w:t>
      </w:r>
      <w:r w:rsidR="00544598" w:rsidRPr="006E1117">
        <w:rPr>
          <w:i/>
          <w:szCs w:val="28"/>
        </w:rPr>
        <w:t>r</w:t>
      </w:r>
      <w:r w:rsidRPr="006E1117">
        <w:rPr>
          <w:szCs w:val="28"/>
        </w:rPr>
        <w:t xml:space="preserve">=0,626 (средняя), высотой растений </w:t>
      </w:r>
      <w:r w:rsidR="00544598" w:rsidRPr="006E1117">
        <w:rPr>
          <w:i/>
          <w:szCs w:val="28"/>
        </w:rPr>
        <w:t>r</w:t>
      </w:r>
      <w:r w:rsidRPr="006E1117">
        <w:rPr>
          <w:szCs w:val="28"/>
        </w:rPr>
        <w:t xml:space="preserve">=0,848 (сильная), числом коробочек с растения </w:t>
      </w:r>
      <w:r w:rsidR="00544598" w:rsidRPr="006E1117">
        <w:rPr>
          <w:i/>
          <w:szCs w:val="28"/>
        </w:rPr>
        <w:t>r</w:t>
      </w:r>
      <w:r w:rsidRPr="006E1117">
        <w:rPr>
          <w:szCs w:val="28"/>
        </w:rPr>
        <w:t xml:space="preserve">=0,348 (слабая), числом семян с одной коробочки </w:t>
      </w:r>
      <w:r w:rsidR="00544598" w:rsidRPr="006E1117">
        <w:rPr>
          <w:i/>
          <w:szCs w:val="28"/>
        </w:rPr>
        <w:t>r</w:t>
      </w:r>
      <w:r w:rsidRPr="006E1117">
        <w:rPr>
          <w:i/>
          <w:szCs w:val="28"/>
        </w:rPr>
        <w:t>=</w:t>
      </w:r>
      <w:r w:rsidRPr="006E1117">
        <w:rPr>
          <w:szCs w:val="28"/>
        </w:rPr>
        <w:t xml:space="preserve">0,845 (тесная), числом семян с одного растения </w:t>
      </w:r>
      <w:r w:rsidR="00544598" w:rsidRPr="006E1117">
        <w:rPr>
          <w:i/>
          <w:szCs w:val="28"/>
        </w:rPr>
        <w:t>r</w:t>
      </w:r>
      <w:r w:rsidRPr="006E1117">
        <w:rPr>
          <w:i/>
          <w:szCs w:val="28"/>
        </w:rPr>
        <w:t>=</w:t>
      </w:r>
      <w:r w:rsidRPr="006E1117">
        <w:rPr>
          <w:szCs w:val="28"/>
        </w:rPr>
        <w:t xml:space="preserve">0,722 (тесная), массой семян с одного растения </w:t>
      </w:r>
      <w:r w:rsidR="00544598" w:rsidRPr="006E1117">
        <w:rPr>
          <w:i/>
          <w:szCs w:val="28"/>
        </w:rPr>
        <w:t>r</w:t>
      </w:r>
      <w:r w:rsidRPr="006E1117">
        <w:rPr>
          <w:i/>
          <w:szCs w:val="28"/>
        </w:rPr>
        <w:t>=</w:t>
      </w:r>
      <w:r w:rsidRPr="006E1117">
        <w:rPr>
          <w:szCs w:val="28"/>
        </w:rPr>
        <w:t xml:space="preserve">0,629 (средняя) и урожайностью семян </w:t>
      </w:r>
      <w:r w:rsidR="00544598" w:rsidRPr="006E1117">
        <w:rPr>
          <w:i/>
          <w:szCs w:val="28"/>
        </w:rPr>
        <w:t>r</w:t>
      </w:r>
      <w:r w:rsidRPr="006E1117">
        <w:rPr>
          <w:i/>
          <w:szCs w:val="28"/>
        </w:rPr>
        <w:t>=</w:t>
      </w:r>
      <w:r w:rsidRPr="006E1117">
        <w:rPr>
          <w:szCs w:val="28"/>
        </w:rPr>
        <w:t>0,945 (тесная).</w:t>
      </w:r>
      <w:proofErr w:type="gramEnd"/>
    </w:p>
    <w:p w:rsidR="008448FA" w:rsidRPr="006E1117" w:rsidRDefault="008448FA" w:rsidP="008448FA">
      <w:pPr>
        <w:tabs>
          <w:tab w:val="left" w:pos="993"/>
        </w:tabs>
        <w:ind w:firstLine="426"/>
        <w:rPr>
          <w:szCs w:val="28"/>
        </w:rPr>
        <w:sectPr w:rsidR="008448FA" w:rsidRPr="006E1117" w:rsidSect="00287293">
          <w:footerReference w:type="default" r:id="rId27"/>
          <w:pgSz w:w="11906" w:h="16838"/>
          <w:pgMar w:top="1134" w:right="851" w:bottom="1134" w:left="1701" w:header="283" w:footer="397" w:gutter="0"/>
          <w:cols w:space="708"/>
          <w:docGrid w:linePitch="381"/>
        </w:sectPr>
      </w:pPr>
    </w:p>
    <w:p w:rsidR="008448FA" w:rsidRDefault="008448FA" w:rsidP="00B6244B">
      <w:pPr>
        <w:pStyle w:val="aff0"/>
        <w:rPr>
          <w:spacing w:val="-4"/>
        </w:rPr>
      </w:pPr>
      <w:r w:rsidRPr="006E1117">
        <w:rPr>
          <w:spacing w:val="-4"/>
        </w:rPr>
        <w:lastRenderedPageBreak/>
        <w:t>Таблица 2</w:t>
      </w:r>
      <w:r w:rsidR="00264396">
        <w:rPr>
          <w:spacing w:val="-4"/>
          <w:lang w:val="kk-KZ"/>
        </w:rPr>
        <w:t>5</w:t>
      </w:r>
      <w:r w:rsidRPr="006E1117">
        <w:rPr>
          <w:spacing w:val="-4"/>
        </w:rPr>
        <w:t xml:space="preserve"> </w:t>
      </w:r>
      <w:r w:rsidR="009666C4" w:rsidRPr="00417D1C">
        <w:rPr>
          <w:rFonts w:eastAsia="Times New Roman"/>
          <w:spacing w:val="2"/>
        </w:rPr>
        <w:t>–</w:t>
      </w:r>
      <w:r w:rsidRPr="006E1117">
        <w:rPr>
          <w:spacing w:val="-4"/>
        </w:rPr>
        <w:t xml:space="preserve"> Корреляционная зависимость урожайности льна масличного и его структуры от эдафических факторов</w:t>
      </w:r>
      <w:r w:rsidR="008954FC" w:rsidRPr="006E1117">
        <w:rPr>
          <w:spacing w:val="-4"/>
        </w:rPr>
        <w:t xml:space="preserve"> при различных дозах внесения </w:t>
      </w:r>
      <w:r w:rsidR="00264396">
        <w:rPr>
          <w:spacing w:val="-4"/>
          <w:lang w:val="kk-KZ"/>
        </w:rPr>
        <w:t xml:space="preserve">удобрения </w:t>
      </w:r>
      <w:r w:rsidR="00FD6E34" w:rsidRPr="006E1117">
        <w:rPr>
          <w:spacing w:val="-4"/>
        </w:rPr>
        <w:t>«Агробионов»</w:t>
      </w:r>
      <w:r w:rsidR="008954FC" w:rsidRPr="006E1117">
        <w:rPr>
          <w:spacing w:val="-4"/>
        </w:rPr>
        <w:t xml:space="preserve"> в почву</w:t>
      </w:r>
    </w:p>
    <w:p w:rsidR="001B637B" w:rsidRPr="001B637B" w:rsidRDefault="001B637B" w:rsidP="00B6244B">
      <w:pPr>
        <w:pStyle w:val="aff0"/>
        <w:rPr>
          <w:spacing w:val="-4"/>
          <w:sz w:val="16"/>
          <w:szCs w:val="16"/>
        </w:rPr>
      </w:pPr>
    </w:p>
    <w:tbl>
      <w:tblPr>
        <w:tblW w:w="14459" w:type="dxa"/>
        <w:tblLayout w:type="fixed"/>
        <w:tblLook w:val="04A0" w:firstRow="1" w:lastRow="0" w:firstColumn="1" w:lastColumn="0" w:noHBand="0" w:noVBand="1"/>
      </w:tblPr>
      <w:tblGrid>
        <w:gridCol w:w="4111"/>
        <w:gridCol w:w="851"/>
        <w:gridCol w:w="850"/>
        <w:gridCol w:w="993"/>
        <w:gridCol w:w="992"/>
        <w:gridCol w:w="992"/>
        <w:gridCol w:w="992"/>
        <w:gridCol w:w="993"/>
        <w:gridCol w:w="992"/>
        <w:gridCol w:w="992"/>
        <w:gridCol w:w="851"/>
        <w:gridCol w:w="850"/>
      </w:tblGrid>
      <w:tr w:rsidR="00B6244B" w:rsidRPr="006E1117" w:rsidTr="00E511E5">
        <w:trPr>
          <w:trHeight w:val="339"/>
        </w:trPr>
        <w:tc>
          <w:tcPr>
            <w:tcW w:w="4111" w:type="dxa"/>
            <w:vMerge w:val="restart"/>
            <w:tcBorders>
              <w:top w:val="single" w:sz="4" w:space="0" w:color="auto"/>
              <w:left w:val="single" w:sz="4" w:space="0" w:color="auto"/>
              <w:right w:val="single" w:sz="4" w:space="0" w:color="auto"/>
            </w:tcBorders>
            <w:shd w:val="clear" w:color="auto" w:fill="auto"/>
            <w:noWrap/>
            <w:vAlign w:val="center"/>
          </w:tcPr>
          <w:p w:rsidR="00B6244B" w:rsidRPr="006E1117" w:rsidRDefault="008954FC" w:rsidP="00B6244B">
            <w:pPr>
              <w:ind w:firstLine="0"/>
              <w:jc w:val="center"/>
              <w:rPr>
                <w:rFonts w:eastAsia="Times New Roman"/>
                <w:szCs w:val="28"/>
                <w:lang w:eastAsia="ru-RU"/>
              </w:rPr>
            </w:pPr>
            <w:r w:rsidRPr="006E1117">
              <w:rPr>
                <w:rFonts w:eastAsia="Times New Roman"/>
                <w:szCs w:val="28"/>
                <w:lang w:eastAsia="ru-RU"/>
              </w:rPr>
              <w:t>Показатели</w:t>
            </w:r>
          </w:p>
        </w:tc>
        <w:tc>
          <w:tcPr>
            <w:tcW w:w="10348" w:type="dxa"/>
            <w:gridSpan w:val="11"/>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 xml:space="preserve">№ </w:t>
            </w:r>
            <w:r w:rsidR="00043501" w:rsidRPr="006E1117">
              <w:rPr>
                <w:rFonts w:eastAsia="Times New Roman"/>
                <w:szCs w:val="28"/>
                <w:lang w:eastAsia="ru-RU"/>
              </w:rPr>
              <w:t>п</w:t>
            </w:r>
            <w:r w:rsidRPr="006E1117">
              <w:rPr>
                <w:rFonts w:eastAsia="Times New Roman"/>
                <w:szCs w:val="28"/>
                <w:lang w:eastAsia="ru-RU"/>
              </w:rPr>
              <w:t>оказател</w:t>
            </w:r>
            <w:r w:rsidR="00043501" w:rsidRPr="006E1117">
              <w:rPr>
                <w:rFonts w:eastAsia="Times New Roman"/>
                <w:szCs w:val="28"/>
                <w:lang w:eastAsia="ru-RU"/>
              </w:rPr>
              <w:t>я</w:t>
            </w:r>
          </w:p>
        </w:tc>
      </w:tr>
      <w:tr w:rsidR="00B6244B" w:rsidRPr="006E1117" w:rsidTr="00E511E5">
        <w:trPr>
          <w:trHeight w:val="232"/>
        </w:trPr>
        <w:tc>
          <w:tcPr>
            <w:tcW w:w="4111" w:type="dxa"/>
            <w:vMerge/>
            <w:tcBorders>
              <w:left w:val="single" w:sz="4" w:space="0" w:color="auto"/>
              <w:bottom w:val="single" w:sz="4" w:space="0" w:color="auto"/>
              <w:right w:val="single" w:sz="4" w:space="0" w:color="auto"/>
            </w:tcBorders>
            <w:shd w:val="clear" w:color="auto" w:fill="auto"/>
            <w:noWrap/>
            <w:vAlign w:val="bottom"/>
          </w:tcPr>
          <w:p w:rsidR="00B6244B" w:rsidRPr="006E1117" w:rsidRDefault="00B6244B" w:rsidP="008448FA">
            <w:pPr>
              <w:ind w:firstLine="0"/>
              <w:jc w:val="left"/>
              <w:rPr>
                <w:rFonts w:eastAsia="Times New Roman"/>
                <w:szCs w:val="28"/>
                <w:lang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2</w:t>
            </w:r>
          </w:p>
        </w:tc>
        <w:tc>
          <w:tcPr>
            <w:tcW w:w="993"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6</w:t>
            </w:r>
          </w:p>
        </w:tc>
        <w:tc>
          <w:tcPr>
            <w:tcW w:w="993"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7</w:t>
            </w:r>
          </w:p>
        </w:tc>
        <w:tc>
          <w:tcPr>
            <w:tcW w:w="992"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8</w:t>
            </w:r>
          </w:p>
        </w:tc>
        <w:tc>
          <w:tcPr>
            <w:tcW w:w="992"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9</w:t>
            </w:r>
          </w:p>
        </w:tc>
        <w:tc>
          <w:tcPr>
            <w:tcW w:w="851" w:type="dxa"/>
            <w:tcBorders>
              <w:top w:val="single" w:sz="4" w:space="0" w:color="auto"/>
              <w:left w:val="nil"/>
              <w:bottom w:val="single" w:sz="4" w:space="0" w:color="auto"/>
              <w:right w:val="single" w:sz="4" w:space="0" w:color="auto"/>
            </w:tcBorders>
            <w:shd w:val="clear" w:color="auto" w:fill="auto"/>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10</w:t>
            </w:r>
          </w:p>
        </w:tc>
        <w:tc>
          <w:tcPr>
            <w:tcW w:w="850" w:type="dxa"/>
            <w:tcBorders>
              <w:top w:val="single" w:sz="4" w:space="0" w:color="auto"/>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11</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6E1117" w:rsidRDefault="00B6244B" w:rsidP="009B62FD">
            <w:pPr>
              <w:ind w:left="-42" w:firstLine="0"/>
              <w:jc w:val="left"/>
              <w:rPr>
                <w:rFonts w:eastAsia="Times New Roman"/>
                <w:szCs w:val="28"/>
                <w:lang w:eastAsia="ru-RU"/>
              </w:rPr>
            </w:pPr>
            <w:r w:rsidRPr="006E1117">
              <w:rPr>
                <w:rFonts w:eastAsia="Times New Roman"/>
                <w:szCs w:val="28"/>
                <w:lang w:eastAsia="ru-RU"/>
              </w:rPr>
              <w:t>Микробиологическая активность почвы</w:t>
            </w:r>
            <w:r w:rsidR="00F80BE1" w:rsidRPr="006E1117">
              <w:rPr>
                <w:rFonts w:eastAsia="Times New Roman"/>
                <w:szCs w:val="28"/>
                <w:lang w:eastAsia="ru-RU"/>
              </w:rPr>
              <w:t>, %</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0,86</w:t>
            </w: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0,81</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0,99</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0,63</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0,85</w:t>
            </w: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0,35</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0,85</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0,72</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0,63</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0,95</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6E1117" w:rsidRDefault="00B6244B" w:rsidP="009B62FD">
            <w:pPr>
              <w:ind w:left="-42" w:firstLine="0"/>
              <w:jc w:val="left"/>
              <w:rPr>
                <w:rFonts w:eastAsia="Times New Roman"/>
                <w:szCs w:val="28"/>
                <w:lang w:eastAsia="ru-RU"/>
              </w:rPr>
            </w:pPr>
            <w:r w:rsidRPr="006E1117">
              <w:rPr>
                <w:rFonts w:eastAsia="Times New Roman"/>
                <w:szCs w:val="28"/>
                <w:lang w:eastAsia="ru-RU"/>
              </w:rPr>
              <w:t>Структура почвы слой 0-20 см</w:t>
            </w:r>
            <w:r w:rsidR="00F80BE1" w:rsidRPr="006E1117">
              <w:rPr>
                <w:rFonts w:eastAsia="Times New Roman"/>
                <w:szCs w:val="28"/>
                <w:lang w:eastAsia="ru-RU"/>
              </w:rPr>
              <w:t>, %</w:t>
            </w:r>
          </w:p>
        </w:tc>
        <w:tc>
          <w:tcPr>
            <w:tcW w:w="851"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0,96</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0,91</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0,89</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0,92</w:t>
            </w: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0,63</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0,98</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0,96</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0,68</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0,93</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6E1117" w:rsidRDefault="00B6244B" w:rsidP="009B62FD">
            <w:pPr>
              <w:ind w:left="-42" w:firstLine="0"/>
              <w:jc w:val="left"/>
              <w:rPr>
                <w:rFonts w:eastAsia="Times New Roman"/>
                <w:szCs w:val="28"/>
                <w:lang w:eastAsia="ru-RU"/>
              </w:rPr>
            </w:pPr>
            <w:r w:rsidRPr="006E1117">
              <w:rPr>
                <w:rFonts w:eastAsia="Times New Roman"/>
                <w:szCs w:val="28"/>
                <w:lang w:eastAsia="ru-RU"/>
              </w:rPr>
              <w:t>Водопрочность почвенных агрегатов слой 0-20 см</w:t>
            </w:r>
            <w:r w:rsidR="00F80BE1" w:rsidRPr="006E1117">
              <w:rPr>
                <w:rFonts w:eastAsia="Times New Roman"/>
                <w:szCs w:val="28"/>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0,86</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0,83</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0,92</w:t>
            </w: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0,65</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0,95</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0,98</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0,71</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0,88</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6E1117" w:rsidRDefault="00B6244B" w:rsidP="00264396">
            <w:pPr>
              <w:ind w:left="-42" w:firstLine="0"/>
              <w:jc w:val="left"/>
              <w:rPr>
                <w:rFonts w:eastAsia="Times New Roman"/>
                <w:szCs w:val="28"/>
                <w:lang w:eastAsia="ru-RU"/>
              </w:rPr>
            </w:pPr>
            <w:r w:rsidRPr="006E1117">
              <w:rPr>
                <w:rFonts w:eastAsia="Times New Roman"/>
                <w:szCs w:val="28"/>
                <w:lang w:eastAsia="ru-RU"/>
              </w:rPr>
              <w:t>Влажность почвы весн</w:t>
            </w:r>
            <w:r w:rsidR="00264396">
              <w:rPr>
                <w:rFonts w:eastAsia="Times New Roman"/>
                <w:szCs w:val="28"/>
                <w:lang w:val="kk-KZ" w:eastAsia="ru-RU"/>
              </w:rPr>
              <w:t>ой</w:t>
            </w:r>
            <w:r w:rsidR="00F80BE1" w:rsidRPr="006E1117">
              <w:rPr>
                <w:rFonts w:eastAsia="Times New Roman"/>
                <w:szCs w:val="28"/>
                <w:lang w:eastAsia="ru-RU"/>
              </w:rPr>
              <w:t xml:space="preserve">, </w:t>
            </w:r>
            <w:proofErr w:type="gramStart"/>
            <w:r w:rsidR="00F80BE1" w:rsidRPr="006E1117">
              <w:rPr>
                <w:rFonts w:eastAsia="Times New Roman"/>
                <w:szCs w:val="28"/>
                <w:lang w:eastAsia="ru-RU"/>
              </w:rPr>
              <w:t>мм</w:t>
            </w:r>
            <w:proofErr w:type="gramEnd"/>
            <w:r w:rsidR="00F80BE1" w:rsidRPr="006E1117">
              <w:rPr>
                <w:rFonts w:eastAsia="Times New Roman"/>
                <w:szCs w:val="28"/>
                <w:lang w:eastAsia="ru-RU"/>
              </w:rPr>
              <w:t>/м</w:t>
            </w:r>
          </w:p>
        </w:tc>
        <w:tc>
          <w:tcPr>
            <w:tcW w:w="851"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0,70</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0,87</w:t>
            </w: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0,41</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0,88</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0,80</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0,64</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0,97</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264396" w:rsidRDefault="00B6244B" w:rsidP="009B62FD">
            <w:pPr>
              <w:ind w:left="-42" w:firstLine="0"/>
              <w:jc w:val="left"/>
              <w:rPr>
                <w:rFonts w:eastAsia="Times New Roman"/>
                <w:szCs w:val="28"/>
                <w:lang w:val="kk-KZ" w:eastAsia="ru-RU"/>
              </w:rPr>
            </w:pPr>
            <w:r w:rsidRPr="006E1117">
              <w:rPr>
                <w:rFonts w:eastAsia="Times New Roman"/>
                <w:szCs w:val="28"/>
                <w:lang w:eastAsia="ru-RU"/>
              </w:rPr>
              <w:t xml:space="preserve">Число растений с </w:t>
            </w:r>
            <w:r w:rsidR="00F80BE1" w:rsidRPr="006E1117">
              <w:rPr>
                <w:rFonts w:eastAsia="Times New Roman"/>
                <w:szCs w:val="28"/>
                <w:lang w:eastAsia="ru-RU"/>
              </w:rPr>
              <w:t>1</w:t>
            </w:r>
            <w:r w:rsidR="00264396">
              <w:rPr>
                <w:rFonts w:eastAsia="Times New Roman"/>
                <w:szCs w:val="28"/>
                <w:lang w:val="kk-KZ" w:eastAsia="ru-RU"/>
              </w:rPr>
              <w:t xml:space="preserve"> </w:t>
            </w:r>
            <w:r w:rsidRPr="006E1117">
              <w:rPr>
                <w:rFonts w:eastAsia="Times New Roman"/>
                <w:szCs w:val="28"/>
                <w:lang w:eastAsia="ru-RU"/>
              </w:rPr>
              <w:t>м</w:t>
            </w:r>
            <w:proofErr w:type="gramStart"/>
            <w:r w:rsidRPr="006E1117">
              <w:rPr>
                <w:rFonts w:eastAsia="Times New Roman"/>
                <w:szCs w:val="28"/>
                <w:vertAlign w:val="superscript"/>
                <w:lang w:eastAsia="ru-RU"/>
              </w:rPr>
              <w:t>2</w:t>
            </w:r>
            <w:proofErr w:type="gramEnd"/>
            <w:r w:rsidR="00F80BE1" w:rsidRPr="006E1117">
              <w:rPr>
                <w:rFonts w:eastAsia="Times New Roman"/>
                <w:szCs w:val="28"/>
                <w:lang w:eastAsia="ru-RU"/>
              </w:rPr>
              <w:t>, шт</w:t>
            </w:r>
            <w:r w:rsidR="00264396">
              <w:rPr>
                <w:rFonts w:eastAsia="Times New Roman"/>
                <w:szCs w:val="28"/>
                <w:lang w:val="kk-KZ"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0,72</w:t>
            </w: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0,56</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0,87</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0,86</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0,40</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0,67</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6E1117" w:rsidRDefault="00B6244B" w:rsidP="009B62FD">
            <w:pPr>
              <w:ind w:left="-42" w:firstLine="0"/>
              <w:jc w:val="left"/>
              <w:rPr>
                <w:rFonts w:eastAsia="Times New Roman"/>
                <w:szCs w:val="28"/>
                <w:lang w:eastAsia="ru-RU"/>
              </w:rPr>
            </w:pPr>
            <w:r w:rsidRPr="006E1117">
              <w:rPr>
                <w:rFonts w:eastAsia="Times New Roman"/>
                <w:szCs w:val="28"/>
                <w:lang w:eastAsia="ru-RU"/>
              </w:rPr>
              <w:t>Высота растений</w:t>
            </w:r>
            <w:r w:rsidR="00F80BE1" w:rsidRPr="006E1117">
              <w:rPr>
                <w:rFonts w:eastAsia="Times New Roman"/>
                <w:szCs w:val="28"/>
                <w:lang w:eastAsia="ru-RU"/>
              </w:rPr>
              <w:t xml:space="preserve">, </w:t>
            </w:r>
            <w:proofErr w:type="gramStart"/>
            <w:r w:rsidR="00F80BE1" w:rsidRPr="006E1117">
              <w:rPr>
                <w:rFonts w:eastAsia="Times New Roman"/>
                <w:szCs w:val="28"/>
                <w:lang w:eastAsia="ru-RU"/>
              </w:rPr>
              <w:t>см</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0,77</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0,94</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0,87</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0,90</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0,92</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264396" w:rsidRDefault="00B6244B" w:rsidP="009B62FD">
            <w:pPr>
              <w:ind w:left="-42" w:firstLine="0"/>
              <w:jc w:val="left"/>
              <w:rPr>
                <w:rFonts w:eastAsia="Times New Roman"/>
                <w:szCs w:val="28"/>
                <w:lang w:val="kk-KZ" w:eastAsia="ru-RU"/>
              </w:rPr>
            </w:pPr>
            <w:r w:rsidRPr="006E1117">
              <w:rPr>
                <w:rFonts w:eastAsia="Times New Roman"/>
                <w:szCs w:val="28"/>
                <w:lang w:eastAsia="ru-RU"/>
              </w:rPr>
              <w:t>Число коробочек с растения</w:t>
            </w:r>
            <w:r w:rsidR="00F80BE1" w:rsidRPr="006E1117">
              <w:rPr>
                <w:rFonts w:eastAsia="Times New Roman"/>
                <w:szCs w:val="28"/>
                <w:lang w:eastAsia="ru-RU"/>
              </w:rPr>
              <w:t>, шт</w:t>
            </w:r>
            <w:r w:rsidR="00264396">
              <w:rPr>
                <w:rFonts w:eastAsia="Times New Roman"/>
                <w:szCs w:val="28"/>
                <w:lang w:val="kk-KZ"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0,64</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0,67</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0,84</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0,53</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264396" w:rsidRDefault="00B6244B" w:rsidP="009B62FD">
            <w:pPr>
              <w:ind w:left="-42" w:firstLine="0"/>
              <w:jc w:val="left"/>
              <w:rPr>
                <w:rFonts w:eastAsia="Times New Roman"/>
                <w:szCs w:val="28"/>
                <w:lang w:val="kk-KZ" w:eastAsia="ru-RU"/>
              </w:rPr>
            </w:pPr>
            <w:r w:rsidRPr="006E1117">
              <w:rPr>
                <w:rFonts w:eastAsia="Times New Roman"/>
                <w:szCs w:val="28"/>
                <w:lang w:eastAsia="ru-RU"/>
              </w:rPr>
              <w:t>Число семян с одной коробки</w:t>
            </w:r>
            <w:r w:rsidR="00F80BE1" w:rsidRPr="006E1117">
              <w:rPr>
                <w:rFonts w:eastAsia="Times New Roman"/>
                <w:szCs w:val="28"/>
                <w:lang w:eastAsia="ru-RU"/>
              </w:rPr>
              <w:t>, шт</w:t>
            </w:r>
            <w:r w:rsidR="00264396">
              <w:rPr>
                <w:rFonts w:eastAsia="Times New Roman"/>
                <w:szCs w:val="28"/>
                <w:lang w:val="kk-KZ"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0,93</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0,72</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0,90</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264396" w:rsidRDefault="00B6244B" w:rsidP="009B62FD">
            <w:pPr>
              <w:ind w:left="-42" w:firstLine="0"/>
              <w:jc w:val="left"/>
              <w:rPr>
                <w:rFonts w:eastAsia="Times New Roman"/>
                <w:szCs w:val="28"/>
                <w:lang w:val="kk-KZ" w:eastAsia="ru-RU"/>
              </w:rPr>
            </w:pPr>
            <w:r w:rsidRPr="006E1117">
              <w:rPr>
                <w:rFonts w:eastAsia="Times New Roman"/>
                <w:szCs w:val="28"/>
                <w:lang w:eastAsia="ru-RU"/>
              </w:rPr>
              <w:t>Число семян с 1 растения</w:t>
            </w:r>
            <w:r w:rsidR="00F80BE1" w:rsidRPr="006E1117">
              <w:rPr>
                <w:rFonts w:eastAsia="Times New Roman"/>
                <w:szCs w:val="28"/>
                <w:lang w:eastAsia="ru-RU"/>
              </w:rPr>
              <w:t>, шт</w:t>
            </w:r>
            <w:r w:rsidR="00264396">
              <w:rPr>
                <w:rFonts w:eastAsia="Times New Roman"/>
                <w:szCs w:val="28"/>
                <w:lang w:val="kk-KZ"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0,65</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0,84</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264396" w:rsidRDefault="00B6244B" w:rsidP="009B62FD">
            <w:pPr>
              <w:ind w:left="-42" w:firstLine="0"/>
              <w:jc w:val="left"/>
              <w:rPr>
                <w:rFonts w:eastAsia="Times New Roman"/>
                <w:szCs w:val="28"/>
                <w:lang w:val="kk-KZ" w:eastAsia="ru-RU"/>
              </w:rPr>
            </w:pPr>
            <w:r w:rsidRPr="006E1117">
              <w:rPr>
                <w:rFonts w:eastAsia="Times New Roman"/>
                <w:szCs w:val="28"/>
                <w:lang w:eastAsia="ru-RU"/>
              </w:rPr>
              <w:t xml:space="preserve">Масса семян с одного </w:t>
            </w:r>
          </w:p>
          <w:p w:rsidR="00B6244B" w:rsidRPr="00264396" w:rsidRDefault="00B6244B" w:rsidP="009B62FD">
            <w:pPr>
              <w:ind w:left="-42" w:firstLine="0"/>
              <w:jc w:val="left"/>
              <w:rPr>
                <w:rFonts w:eastAsia="Times New Roman"/>
                <w:szCs w:val="28"/>
                <w:lang w:val="kk-KZ" w:eastAsia="ru-RU"/>
              </w:rPr>
            </w:pPr>
            <w:r w:rsidRPr="006E1117">
              <w:rPr>
                <w:rFonts w:eastAsia="Times New Roman"/>
                <w:szCs w:val="28"/>
                <w:lang w:eastAsia="ru-RU"/>
              </w:rPr>
              <w:t>растения</w:t>
            </w:r>
            <w:r w:rsidR="00264396">
              <w:rPr>
                <w:rFonts w:eastAsia="Times New Roman"/>
                <w:szCs w:val="28"/>
                <w:lang w:eastAsia="ru-RU"/>
              </w:rPr>
              <w:t xml:space="preserve">, </w:t>
            </w:r>
            <w:proofErr w:type="gramStart"/>
            <w:r w:rsidR="00264396">
              <w:rPr>
                <w:rFonts w:eastAsia="Times New Roman"/>
                <w:szCs w:val="28"/>
                <w:lang w:eastAsia="ru-RU"/>
              </w:rPr>
              <w:t>г</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851" w:type="dxa"/>
            <w:tcBorders>
              <w:top w:val="nil"/>
              <w:left w:val="nil"/>
              <w:bottom w:val="single" w:sz="4" w:space="0" w:color="auto"/>
              <w:right w:val="single" w:sz="4" w:space="0" w:color="auto"/>
            </w:tcBorders>
            <w:shd w:val="clear" w:color="auto" w:fill="auto"/>
            <w:noWrap/>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c>
          <w:tcPr>
            <w:tcW w:w="850" w:type="dxa"/>
            <w:tcBorders>
              <w:top w:val="nil"/>
              <w:left w:val="nil"/>
              <w:bottom w:val="single" w:sz="4" w:space="0" w:color="auto"/>
              <w:right w:val="single" w:sz="4" w:space="0" w:color="auto"/>
            </w:tcBorders>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0,837</w:t>
            </w:r>
          </w:p>
        </w:tc>
      </w:tr>
      <w:tr w:rsidR="00B6244B" w:rsidRPr="006E1117" w:rsidTr="00E511E5">
        <w:trPr>
          <w:trHeight w:val="644"/>
        </w:trPr>
        <w:tc>
          <w:tcPr>
            <w:tcW w:w="4111" w:type="dxa"/>
            <w:tcBorders>
              <w:top w:val="nil"/>
              <w:left w:val="single" w:sz="4" w:space="0" w:color="auto"/>
              <w:bottom w:val="single" w:sz="4" w:space="0" w:color="auto"/>
              <w:right w:val="single" w:sz="4" w:space="0" w:color="auto"/>
            </w:tcBorders>
            <w:shd w:val="clear" w:color="auto" w:fill="auto"/>
            <w:vAlign w:val="center"/>
          </w:tcPr>
          <w:p w:rsidR="00B6244B" w:rsidRPr="006E1117" w:rsidRDefault="00B6244B" w:rsidP="009B62FD">
            <w:pPr>
              <w:ind w:left="-42" w:firstLine="0"/>
              <w:jc w:val="left"/>
              <w:rPr>
                <w:rFonts w:eastAsia="Times New Roman"/>
                <w:szCs w:val="28"/>
                <w:lang w:eastAsia="ru-RU"/>
              </w:rPr>
            </w:pPr>
            <w:r w:rsidRPr="006E1117">
              <w:rPr>
                <w:rFonts w:eastAsia="Times New Roman"/>
                <w:szCs w:val="28"/>
                <w:lang w:eastAsia="ru-RU"/>
              </w:rPr>
              <w:t>Урожайность семян</w:t>
            </w:r>
            <w:r w:rsidR="00F80BE1" w:rsidRPr="006E1117">
              <w:rPr>
                <w:rFonts w:eastAsia="Times New Roman"/>
                <w:szCs w:val="28"/>
                <w:lang w:eastAsia="ru-RU"/>
              </w:rPr>
              <w:t>, т/га</w:t>
            </w:r>
          </w:p>
        </w:tc>
        <w:tc>
          <w:tcPr>
            <w:tcW w:w="851"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3"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B6244B" w:rsidRPr="006E1117" w:rsidRDefault="00B6244B" w:rsidP="00B6244B">
            <w:pPr>
              <w:ind w:firstLine="0"/>
              <w:jc w:val="center"/>
              <w:rPr>
                <w:rFonts w:eastAsia="Times New Roman"/>
                <w:szCs w:val="28"/>
                <w:lang w:eastAsia="ru-RU"/>
              </w:rPr>
            </w:pPr>
          </w:p>
        </w:tc>
        <w:tc>
          <w:tcPr>
            <w:tcW w:w="851" w:type="dxa"/>
            <w:tcBorders>
              <w:top w:val="nil"/>
              <w:left w:val="nil"/>
              <w:bottom w:val="single" w:sz="4" w:space="0" w:color="auto"/>
              <w:right w:val="single" w:sz="4" w:space="0" w:color="auto"/>
            </w:tcBorders>
            <w:shd w:val="clear" w:color="000000" w:fill="808080"/>
            <w:noWrap/>
            <w:vAlign w:val="center"/>
          </w:tcPr>
          <w:p w:rsidR="00B6244B" w:rsidRPr="006E1117" w:rsidRDefault="00B6244B" w:rsidP="00B6244B">
            <w:pPr>
              <w:ind w:firstLine="0"/>
              <w:jc w:val="center"/>
              <w:rPr>
                <w:rFonts w:eastAsia="Times New Roman"/>
                <w:szCs w:val="28"/>
                <w:lang w:eastAsia="ru-RU"/>
              </w:rPr>
            </w:pPr>
          </w:p>
        </w:tc>
        <w:tc>
          <w:tcPr>
            <w:tcW w:w="850" w:type="dxa"/>
            <w:tcBorders>
              <w:top w:val="nil"/>
              <w:left w:val="nil"/>
              <w:bottom w:val="single" w:sz="4" w:space="0" w:color="auto"/>
              <w:right w:val="single" w:sz="4" w:space="0" w:color="auto"/>
            </w:tcBorders>
            <w:shd w:val="clear" w:color="000000" w:fill="808080"/>
            <w:vAlign w:val="center"/>
          </w:tcPr>
          <w:p w:rsidR="00B6244B" w:rsidRPr="006E1117" w:rsidRDefault="00B6244B" w:rsidP="00B6244B">
            <w:pPr>
              <w:ind w:firstLine="0"/>
              <w:jc w:val="center"/>
              <w:rPr>
                <w:rFonts w:eastAsia="Times New Roman"/>
                <w:szCs w:val="28"/>
                <w:lang w:eastAsia="ru-RU"/>
              </w:rPr>
            </w:pPr>
            <w:r w:rsidRPr="006E1117">
              <w:rPr>
                <w:rFonts w:eastAsia="Times New Roman"/>
                <w:szCs w:val="28"/>
                <w:lang w:eastAsia="ru-RU"/>
              </w:rPr>
              <w:t>1</w:t>
            </w:r>
          </w:p>
        </w:tc>
      </w:tr>
    </w:tbl>
    <w:p w:rsidR="00043501" w:rsidRPr="006E1117" w:rsidRDefault="00043501">
      <w:pPr>
        <w:rPr>
          <w:sz w:val="16"/>
        </w:rPr>
      </w:pPr>
    </w:p>
    <w:p w:rsidR="00043501" w:rsidRDefault="00043501" w:rsidP="00E511E5">
      <w:pPr>
        <w:pStyle w:val="aff0"/>
        <w:rPr>
          <w:spacing w:val="-6"/>
        </w:rPr>
      </w:pPr>
      <w:r w:rsidRPr="006E1117">
        <w:br w:type="page"/>
      </w:r>
      <w:r w:rsidRPr="006E1117">
        <w:rPr>
          <w:spacing w:val="-6"/>
        </w:rPr>
        <w:lastRenderedPageBreak/>
        <w:t>Таблица 2</w:t>
      </w:r>
      <w:r w:rsidR="00264396">
        <w:rPr>
          <w:spacing w:val="-6"/>
          <w:lang w:val="kk-KZ"/>
        </w:rPr>
        <w:t>6</w:t>
      </w:r>
      <w:r w:rsidRPr="006E1117">
        <w:rPr>
          <w:spacing w:val="-6"/>
        </w:rPr>
        <w:t xml:space="preserve"> </w:t>
      </w:r>
      <w:r w:rsidR="009666C4" w:rsidRPr="00417D1C">
        <w:rPr>
          <w:rFonts w:eastAsia="Times New Roman"/>
          <w:spacing w:val="2"/>
        </w:rPr>
        <w:t>–</w:t>
      </w:r>
      <w:r w:rsidRPr="006E1117">
        <w:rPr>
          <w:spacing w:val="-6"/>
        </w:rPr>
        <w:t xml:space="preserve"> Корреляционная зависимость урожайности льна масличного и его структуры от </w:t>
      </w:r>
      <w:r w:rsidR="00A344FF" w:rsidRPr="006E1117">
        <w:rPr>
          <w:spacing w:val="-6"/>
        </w:rPr>
        <w:t xml:space="preserve">эдафических факторов </w:t>
      </w:r>
      <w:proofErr w:type="gramStart"/>
      <w:r w:rsidR="00A344FF" w:rsidRPr="006E1117">
        <w:rPr>
          <w:spacing w:val="-6"/>
        </w:rPr>
        <w:t>при</w:t>
      </w:r>
      <w:proofErr w:type="gramEnd"/>
      <w:r w:rsidR="00A344FF" w:rsidRPr="006E1117">
        <w:rPr>
          <w:spacing w:val="-6"/>
        </w:rPr>
        <w:t xml:space="preserve"> внесения </w:t>
      </w:r>
      <w:r w:rsidR="00264396">
        <w:rPr>
          <w:spacing w:val="-6"/>
          <w:lang w:val="kk-KZ"/>
        </w:rPr>
        <w:t xml:space="preserve">удобрения </w:t>
      </w:r>
      <w:r w:rsidR="00FD6E34" w:rsidRPr="006E1117">
        <w:rPr>
          <w:spacing w:val="-6"/>
        </w:rPr>
        <w:t>«Агробионов»</w:t>
      </w:r>
      <w:r w:rsidR="00A344FF" w:rsidRPr="006E1117">
        <w:rPr>
          <w:spacing w:val="-6"/>
        </w:rPr>
        <w:t xml:space="preserve"> и минеральных удобрений в почву</w:t>
      </w:r>
    </w:p>
    <w:p w:rsidR="001B637B" w:rsidRPr="001B637B" w:rsidRDefault="001B637B" w:rsidP="00E511E5">
      <w:pPr>
        <w:pStyle w:val="aff0"/>
        <w:rPr>
          <w:spacing w:val="-6"/>
          <w:sz w:val="16"/>
          <w:szCs w:val="1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850"/>
        <w:gridCol w:w="851"/>
        <w:gridCol w:w="992"/>
        <w:gridCol w:w="850"/>
        <w:gridCol w:w="851"/>
        <w:gridCol w:w="850"/>
        <w:gridCol w:w="851"/>
        <w:gridCol w:w="850"/>
        <w:gridCol w:w="851"/>
        <w:gridCol w:w="850"/>
        <w:gridCol w:w="851"/>
      </w:tblGrid>
      <w:tr w:rsidR="00B6244B" w:rsidRPr="006E1117" w:rsidTr="00A344FF">
        <w:trPr>
          <w:trHeight w:val="338"/>
        </w:trPr>
        <w:tc>
          <w:tcPr>
            <w:tcW w:w="5070" w:type="dxa"/>
            <w:vMerge w:val="restart"/>
            <w:shd w:val="clear" w:color="auto" w:fill="auto"/>
            <w:vAlign w:val="center"/>
          </w:tcPr>
          <w:p w:rsidR="00B6244B" w:rsidRPr="006E1117" w:rsidRDefault="00A344FF" w:rsidP="00043501">
            <w:pPr>
              <w:ind w:firstLine="0"/>
              <w:jc w:val="center"/>
              <w:rPr>
                <w:rFonts w:eastAsia="Times New Roman"/>
                <w:szCs w:val="28"/>
                <w:lang w:eastAsia="ru-RU"/>
              </w:rPr>
            </w:pPr>
            <w:r w:rsidRPr="006E1117">
              <w:rPr>
                <w:rFonts w:eastAsia="Times New Roman"/>
                <w:szCs w:val="28"/>
                <w:lang w:eastAsia="ru-RU"/>
              </w:rPr>
              <w:t>Показатели</w:t>
            </w:r>
          </w:p>
        </w:tc>
        <w:tc>
          <w:tcPr>
            <w:tcW w:w="9497" w:type="dxa"/>
            <w:gridSpan w:val="11"/>
            <w:shd w:val="clear" w:color="auto" w:fill="auto"/>
            <w:vAlign w:val="center"/>
          </w:tcPr>
          <w:p w:rsidR="00B6244B" w:rsidRPr="006E1117" w:rsidRDefault="00043501" w:rsidP="00043501">
            <w:pPr>
              <w:ind w:firstLine="0"/>
              <w:jc w:val="center"/>
              <w:rPr>
                <w:rFonts w:eastAsia="Times New Roman"/>
                <w:szCs w:val="28"/>
                <w:lang w:eastAsia="ru-RU"/>
              </w:rPr>
            </w:pPr>
            <w:r w:rsidRPr="006E1117">
              <w:rPr>
                <w:rFonts w:eastAsia="Times New Roman"/>
                <w:szCs w:val="28"/>
                <w:lang w:eastAsia="ru-RU"/>
              </w:rPr>
              <w:t>№ показателя</w:t>
            </w:r>
          </w:p>
        </w:tc>
      </w:tr>
      <w:tr w:rsidR="00B6244B" w:rsidRPr="006E1117" w:rsidTr="00A344FF">
        <w:trPr>
          <w:trHeight w:val="338"/>
        </w:trPr>
        <w:tc>
          <w:tcPr>
            <w:tcW w:w="5070" w:type="dxa"/>
            <w:vMerge/>
            <w:shd w:val="clear" w:color="auto" w:fill="auto"/>
            <w:vAlign w:val="bottom"/>
          </w:tcPr>
          <w:p w:rsidR="00B6244B" w:rsidRPr="006E1117" w:rsidRDefault="00B6244B" w:rsidP="00043501">
            <w:pPr>
              <w:ind w:firstLine="0"/>
              <w:jc w:val="center"/>
              <w:rPr>
                <w:rFonts w:eastAsia="Times New Roman"/>
                <w:szCs w:val="28"/>
                <w:lang w:eastAsia="ru-RU"/>
              </w:rPr>
            </w:pPr>
          </w:p>
        </w:tc>
        <w:tc>
          <w:tcPr>
            <w:tcW w:w="850"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1</w:t>
            </w:r>
          </w:p>
        </w:tc>
        <w:tc>
          <w:tcPr>
            <w:tcW w:w="851"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2</w:t>
            </w:r>
          </w:p>
        </w:tc>
        <w:tc>
          <w:tcPr>
            <w:tcW w:w="992"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3</w:t>
            </w:r>
          </w:p>
        </w:tc>
        <w:tc>
          <w:tcPr>
            <w:tcW w:w="850"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4</w:t>
            </w:r>
          </w:p>
        </w:tc>
        <w:tc>
          <w:tcPr>
            <w:tcW w:w="851"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5</w:t>
            </w:r>
          </w:p>
        </w:tc>
        <w:tc>
          <w:tcPr>
            <w:tcW w:w="850"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6</w:t>
            </w:r>
          </w:p>
        </w:tc>
        <w:tc>
          <w:tcPr>
            <w:tcW w:w="851"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7</w:t>
            </w:r>
          </w:p>
        </w:tc>
        <w:tc>
          <w:tcPr>
            <w:tcW w:w="850"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8</w:t>
            </w:r>
          </w:p>
        </w:tc>
        <w:tc>
          <w:tcPr>
            <w:tcW w:w="851"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9</w:t>
            </w:r>
          </w:p>
        </w:tc>
        <w:tc>
          <w:tcPr>
            <w:tcW w:w="850" w:type="dxa"/>
            <w:shd w:val="clear" w:color="auto" w:fill="auto"/>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10</w:t>
            </w:r>
          </w:p>
        </w:tc>
        <w:tc>
          <w:tcPr>
            <w:tcW w:w="851" w:type="dxa"/>
            <w:vAlign w:val="center"/>
          </w:tcPr>
          <w:p w:rsidR="00B6244B" w:rsidRPr="006E1117" w:rsidRDefault="00B6244B" w:rsidP="00043501">
            <w:pPr>
              <w:ind w:firstLine="0"/>
              <w:jc w:val="center"/>
              <w:rPr>
                <w:rFonts w:eastAsia="Times New Roman"/>
                <w:szCs w:val="28"/>
                <w:lang w:eastAsia="ru-RU"/>
              </w:rPr>
            </w:pPr>
            <w:r w:rsidRPr="006E1117">
              <w:rPr>
                <w:rFonts w:eastAsia="Times New Roman"/>
                <w:szCs w:val="28"/>
                <w:lang w:eastAsia="ru-RU"/>
              </w:rPr>
              <w:t>11</w:t>
            </w:r>
          </w:p>
        </w:tc>
      </w:tr>
      <w:tr w:rsidR="00A344FF" w:rsidRPr="006E1117" w:rsidTr="00A344FF">
        <w:trPr>
          <w:trHeight w:val="552"/>
        </w:trPr>
        <w:tc>
          <w:tcPr>
            <w:tcW w:w="5070" w:type="dxa"/>
            <w:shd w:val="clear" w:color="auto" w:fill="FFFFFF"/>
            <w:noWrap/>
            <w:vAlign w:val="center"/>
          </w:tcPr>
          <w:p w:rsidR="00A344FF" w:rsidRPr="006E1117" w:rsidRDefault="00A344FF" w:rsidP="009B62FD">
            <w:pPr>
              <w:ind w:firstLine="0"/>
              <w:jc w:val="left"/>
              <w:rPr>
                <w:rFonts w:eastAsia="Times New Roman"/>
                <w:szCs w:val="28"/>
                <w:lang w:eastAsia="ru-RU"/>
              </w:rPr>
            </w:pPr>
            <w:r w:rsidRPr="006E1117">
              <w:rPr>
                <w:rFonts w:eastAsia="Times New Roman"/>
                <w:szCs w:val="28"/>
                <w:lang w:eastAsia="ru-RU"/>
              </w:rPr>
              <w:t>Микробиологическая активность почвы, %</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0,99</w:t>
            </w:r>
          </w:p>
        </w:tc>
        <w:tc>
          <w:tcPr>
            <w:tcW w:w="992"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0,51</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0,48</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0,97</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0,92</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0,90</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0,91</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0,94</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0,95</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0,90</w:t>
            </w:r>
          </w:p>
        </w:tc>
      </w:tr>
      <w:tr w:rsidR="00A344FF" w:rsidRPr="006E1117" w:rsidTr="00A344FF">
        <w:trPr>
          <w:trHeight w:val="552"/>
        </w:trPr>
        <w:tc>
          <w:tcPr>
            <w:tcW w:w="5070" w:type="dxa"/>
            <w:shd w:val="clear" w:color="auto" w:fill="auto"/>
            <w:noWrap/>
            <w:vAlign w:val="center"/>
          </w:tcPr>
          <w:p w:rsidR="00A344FF" w:rsidRPr="006E1117" w:rsidRDefault="00A344FF" w:rsidP="009B62FD">
            <w:pPr>
              <w:ind w:left="-42" w:firstLine="0"/>
              <w:jc w:val="left"/>
              <w:rPr>
                <w:rFonts w:eastAsia="Times New Roman"/>
                <w:szCs w:val="28"/>
                <w:lang w:eastAsia="ru-RU"/>
              </w:rPr>
            </w:pPr>
            <w:r w:rsidRPr="006E1117">
              <w:rPr>
                <w:rFonts w:eastAsia="Times New Roman"/>
                <w:szCs w:val="28"/>
                <w:lang w:eastAsia="ru-RU"/>
              </w:rPr>
              <w:t>Структура почвы слой 0-20 см, %</w:t>
            </w:r>
          </w:p>
        </w:tc>
        <w:tc>
          <w:tcPr>
            <w:tcW w:w="850"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992"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0,59</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0,51</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0,97</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0,95</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0,91</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0,88</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0,96</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0,93</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0,89</w:t>
            </w:r>
          </w:p>
        </w:tc>
      </w:tr>
      <w:tr w:rsidR="00A344FF" w:rsidRPr="006E1117" w:rsidTr="00A344FF">
        <w:trPr>
          <w:trHeight w:val="552"/>
        </w:trPr>
        <w:tc>
          <w:tcPr>
            <w:tcW w:w="5070" w:type="dxa"/>
            <w:shd w:val="clear" w:color="auto" w:fill="auto"/>
            <w:noWrap/>
            <w:vAlign w:val="center"/>
            <w:hideMark/>
          </w:tcPr>
          <w:p w:rsidR="00A344FF" w:rsidRPr="006E1117" w:rsidRDefault="00A344FF" w:rsidP="009B62FD">
            <w:pPr>
              <w:ind w:left="-42" w:firstLine="0"/>
              <w:jc w:val="left"/>
              <w:rPr>
                <w:rFonts w:eastAsia="Times New Roman"/>
                <w:szCs w:val="28"/>
                <w:lang w:eastAsia="ru-RU"/>
              </w:rPr>
            </w:pPr>
            <w:r w:rsidRPr="006E1117">
              <w:rPr>
                <w:rFonts w:eastAsia="Times New Roman"/>
                <w:szCs w:val="28"/>
                <w:lang w:eastAsia="ru-RU"/>
              </w:rPr>
              <w:t>Водопрочность почвенных агрегатов слой 0-20 см,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992"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0,46</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0,55</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0,67</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0,57</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0,22</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0,76</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0,44</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0,32</w:t>
            </w:r>
          </w:p>
        </w:tc>
      </w:tr>
      <w:tr w:rsidR="00A344FF" w:rsidRPr="006E1117" w:rsidTr="00A344FF">
        <w:trPr>
          <w:trHeight w:val="552"/>
        </w:trPr>
        <w:tc>
          <w:tcPr>
            <w:tcW w:w="5070" w:type="dxa"/>
            <w:shd w:val="clear" w:color="auto" w:fill="auto"/>
            <w:noWrap/>
            <w:vAlign w:val="center"/>
            <w:hideMark/>
          </w:tcPr>
          <w:p w:rsidR="00A344FF" w:rsidRPr="006E1117" w:rsidRDefault="00A344FF" w:rsidP="00264396">
            <w:pPr>
              <w:ind w:left="-42" w:firstLine="0"/>
              <w:jc w:val="left"/>
              <w:rPr>
                <w:rFonts w:eastAsia="Times New Roman"/>
                <w:szCs w:val="28"/>
                <w:lang w:eastAsia="ru-RU"/>
              </w:rPr>
            </w:pPr>
            <w:r w:rsidRPr="006E1117">
              <w:rPr>
                <w:rFonts w:eastAsia="Times New Roman"/>
                <w:szCs w:val="28"/>
                <w:lang w:eastAsia="ru-RU"/>
              </w:rPr>
              <w:t>Влажность почвы весн</w:t>
            </w:r>
            <w:r w:rsidR="00264396">
              <w:rPr>
                <w:rFonts w:eastAsia="Times New Roman"/>
                <w:szCs w:val="28"/>
                <w:lang w:val="kk-KZ" w:eastAsia="ru-RU"/>
              </w:rPr>
              <w:t>ой</w:t>
            </w:r>
            <w:r w:rsidRPr="006E1117">
              <w:rPr>
                <w:rFonts w:eastAsia="Times New Roman"/>
                <w:szCs w:val="28"/>
                <w:lang w:eastAsia="ru-RU"/>
              </w:rPr>
              <w:t xml:space="preserve">, </w:t>
            </w:r>
            <w:proofErr w:type="gramStart"/>
            <w:r w:rsidRPr="006E1117">
              <w:rPr>
                <w:rFonts w:eastAsia="Times New Roman"/>
                <w:szCs w:val="28"/>
                <w:lang w:eastAsia="ru-RU"/>
              </w:rPr>
              <w:t>мм</w:t>
            </w:r>
            <w:proofErr w:type="gramEnd"/>
            <w:r w:rsidRPr="006E1117">
              <w:rPr>
                <w:rFonts w:eastAsia="Times New Roman"/>
                <w:szCs w:val="28"/>
                <w:lang w:eastAsia="ru-RU"/>
              </w:rPr>
              <w:t>/м</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992"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0,36</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0,75</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0,66</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0,29</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0,56</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0,46</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0,65</w:t>
            </w:r>
          </w:p>
        </w:tc>
      </w:tr>
      <w:tr w:rsidR="00A344FF" w:rsidRPr="006E1117" w:rsidTr="00A344FF">
        <w:trPr>
          <w:trHeight w:val="552"/>
        </w:trPr>
        <w:tc>
          <w:tcPr>
            <w:tcW w:w="5070" w:type="dxa"/>
            <w:shd w:val="clear" w:color="auto" w:fill="auto"/>
            <w:noWrap/>
            <w:vAlign w:val="center"/>
            <w:hideMark/>
          </w:tcPr>
          <w:p w:rsidR="00A344FF" w:rsidRPr="00264396" w:rsidRDefault="00A344FF" w:rsidP="009B62FD">
            <w:pPr>
              <w:ind w:left="-42" w:firstLine="0"/>
              <w:jc w:val="left"/>
              <w:rPr>
                <w:rFonts w:eastAsia="Times New Roman"/>
                <w:szCs w:val="28"/>
                <w:lang w:val="kk-KZ" w:eastAsia="ru-RU"/>
              </w:rPr>
            </w:pPr>
            <w:r w:rsidRPr="006E1117">
              <w:rPr>
                <w:rFonts w:eastAsia="Times New Roman"/>
                <w:szCs w:val="28"/>
                <w:lang w:eastAsia="ru-RU"/>
              </w:rPr>
              <w:t>Число растений с 1</w:t>
            </w:r>
            <w:r w:rsidR="00264396">
              <w:rPr>
                <w:rFonts w:eastAsia="Times New Roman"/>
                <w:szCs w:val="28"/>
                <w:lang w:val="kk-KZ" w:eastAsia="ru-RU"/>
              </w:rPr>
              <w:t xml:space="preserve"> </w:t>
            </w:r>
            <w:r w:rsidRPr="006E1117">
              <w:rPr>
                <w:rFonts w:eastAsia="Times New Roman"/>
                <w:szCs w:val="28"/>
                <w:lang w:eastAsia="ru-RU"/>
              </w:rPr>
              <w:t>м</w:t>
            </w:r>
            <w:proofErr w:type="gramStart"/>
            <w:r w:rsidRPr="006E1117">
              <w:rPr>
                <w:rFonts w:eastAsia="Times New Roman"/>
                <w:szCs w:val="28"/>
                <w:vertAlign w:val="superscript"/>
                <w:lang w:eastAsia="ru-RU"/>
              </w:rPr>
              <w:t>2</w:t>
            </w:r>
            <w:proofErr w:type="gramEnd"/>
            <w:r w:rsidRPr="006E1117">
              <w:rPr>
                <w:rFonts w:eastAsia="Times New Roman"/>
                <w:szCs w:val="28"/>
                <w:lang w:eastAsia="ru-RU"/>
              </w:rPr>
              <w:t>, шт</w:t>
            </w:r>
            <w:r w:rsidR="00264396">
              <w:rPr>
                <w:rFonts w:eastAsia="Times New Roman"/>
                <w:szCs w:val="28"/>
                <w:lang w:val="kk-KZ" w:eastAsia="ru-RU"/>
              </w:rPr>
              <w:t>.</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992"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0,88</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0,78</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0,84</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0,90</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0,86</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0,82</w:t>
            </w:r>
          </w:p>
        </w:tc>
      </w:tr>
      <w:tr w:rsidR="00A344FF" w:rsidRPr="006E1117" w:rsidTr="00A344FF">
        <w:trPr>
          <w:trHeight w:val="552"/>
        </w:trPr>
        <w:tc>
          <w:tcPr>
            <w:tcW w:w="5070" w:type="dxa"/>
            <w:shd w:val="clear" w:color="auto" w:fill="auto"/>
            <w:noWrap/>
            <w:vAlign w:val="center"/>
            <w:hideMark/>
          </w:tcPr>
          <w:p w:rsidR="00A344FF" w:rsidRPr="006E1117" w:rsidRDefault="00A344FF" w:rsidP="009B62FD">
            <w:pPr>
              <w:ind w:left="-42" w:firstLine="0"/>
              <w:jc w:val="left"/>
              <w:rPr>
                <w:rFonts w:eastAsia="Times New Roman"/>
                <w:szCs w:val="28"/>
                <w:lang w:eastAsia="ru-RU"/>
              </w:rPr>
            </w:pPr>
            <w:r w:rsidRPr="006E1117">
              <w:rPr>
                <w:rFonts w:eastAsia="Times New Roman"/>
                <w:szCs w:val="28"/>
                <w:lang w:eastAsia="ru-RU"/>
              </w:rPr>
              <w:t xml:space="preserve">Высота растений, </w:t>
            </w:r>
            <w:proofErr w:type="gramStart"/>
            <w:r w:rsidRPr="006E1117">
              <w:rPr>
                <w:rFonts w:eastAsia="Times New Roman"/>
                <w:szCs w:val="28"/>
                <w:lang w:eastAsia="ru-RU"/>
              </w:rPr>
              <w:t>см</w:t>
            </w:r>
            <w:proofErr w:type="gramEnd"/>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992"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0,90</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0,74</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0,93</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0,84</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0,89</w:t>
            </w:r>
          </w:p>
        </w:tc>
      </w:tr>
      <w:tr w:rsidR="00A344FF" w:rsidRPr="006E1117" w:rsidTr="00A344FF">
        <w:trPr>
          <w:trHeight w:val="552"/>
        </w:trPr>
        <w:tc>
          <w:tcPr>
            <w:tcW w:w="5070" w:type="dxa"/>
            <w:shd w:val="clear" w:color="auto" w:fill="auto"/>
            <w:noWrap/>
            <w:vAlign w:val="center"/>
            <w:hideMark/>
          </w:tcPr>
          <w:p w:rsidR="00A344FF" w:rsidRPr="00264396" w:rsidRDefault="00A344FF" w:rsidP="009B62FD">
            <w:pPr>
              <w:ind w:left="-42" w:firstLine="0"/>
              <w:jc w:val="left"/>
              <w:rPr>
                <w:rFonts w:eastAsia="Times New Roman"/>
                <w:szCs w:val="28"/>
                <w:lang w:val="kk-KZ" w:eastAsia="ru-RU"/>
              </w:rPr>
            </w:pPr>
            <w:r w:rsidRPr="006E1117">
              <w:rPr>
                <w:rFonts w:eastAsia="Times New Roman"/>
                <w:szCs w:val="28"/>
                <w:lang w:eastAsia="ru-RU"/>
              </w:rPr>
              <w:t>Число коробочек с растения, шт</w:t>
            </w:r>
            <w:r w:rsidR="00264396">
              <w:rPr>
                <w:rFonts w:eastAsia="Times New Roman"/>
                <w:szCs w:val="28"/>
                <w:lang w:val="kk-KZ" w:eastAsia="ru-RU"/>
              </w:rPr>
              <w:t>.</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992"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0,85</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0,93</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0,95</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0,88</w:t>
            </w:r>
          </w:p>
        </w:tc>
      </w:tr>
      <w:tr w:rsidR="00A344FF" w:rsidRPr="006E1117" w:rsidTr="00A344FF">
        <w:trPr>
          <w:trHeight w:val="552"/>
        </w:trPr>
        <w:tc>
          <w:tcPr>
            <w:tcW w:w="5070" w:type="dxa"/>
            <w:shd w:val="clear" w:color="auto" w:fill="auto"/>
            <w:noWrap/>
            <w:vAlign w:val="center"/>
            <w:hideMark/>
          </w:tcPr>
          <w:p w:rsidR="00A344FF" w:rsidRPr="00264396" w:rsidRDefault="00A344FF" w:rsidP="009B62FD">
            <w:pPr>
              <w:ind w:left="-42" w:firstLine="0"/>
              <w:jc w:val="left"/>
              <w:rPr>
                <w:rFonts w:eastAsia="Times New Roman"/>
                <w:szCs w:val="28"/>
                <w:lang w:val="kk-KZ" w:eastAsia="ru-RU"/>
              </w:rPr>
            </w:pPr>
            <w:r w:rsidRPr="006E1117">
              <w:rPr>
                <w:rFonts w:eastAsia="Times New Roman"/>
                <w:szCs w:val="28"/>
                <w:lang w:eastAsia="ru-RU"/>
              </w:rPr>
              <w:t>Число семян с одной коробки, шт</w:t>
            </w:r>
            <w:r w:rsidR="00264396">
              <w:rPr>
                <w:rFonts w:eastAsia="Times New Roman"/>
                <w:szCs w:val="28"/>
                <w:lang w:val="kk-KZ" w:eastAsia="ru-RU"/>
              </w:rPr>
              <w:t>.</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992"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0,77</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0,93</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0,89</w:t>
            </w:r>
          </w:p>
        </w:tc>
      </w:tr>
      <w:tr w:rsidR="00A344FF" w:rsidRPr="006E1117" w:rsidTr="00A344FF">
        <w:trPr>
          <w:trHeight w:val="552"/>
        </w:trPr>
        <w:tc>
          <w:tcPr>
            <w:tcW w:w="5070" w:type="dxa"/>
            <w:shd w:val="clear" w:color="auto" w:fill="auto"/>
            <w:noWrap/>
            <w:vAlign w:val="center"/>
            <w:hideMark/>
          </w:tcPr>
          <w:p w:rsidR="00A344FF" w:rsidRPr="006E1117" w:rsidRDefault="00A344FF" w:rsidP="009B62FD">
            <w:pPr>
              <w:ind w:left="-42" w:firstLine="0"/>
              <w:jc w:val="left"/>
              <w:rPr>
                <w:rFonts w:eastAsia="Times New Roman"/>
                <w:szCs w:val="28"/>
                <w:lang w:eastAsia="ru-RU"/>
              </w:rPr>
            </w:pPr>
            <w:r w:rsidRPr="006E1117">
              <w:rPr>
                <w:rFonts w:eastAsia="Times New Roman"/>
                <w:szCs w:val="28"/>
                <w:lang w:eastAsia="ru-RU"/>
              </w:rPr>
              <w:t xml:space="preserve">Число семян с 1 растения, </w:t>
            </w:r>
            <w:proofErr w:type="gramStart"/>
            <w:r w:rsidRPr="006E1117">
              <w:rPr>
                <w:rFonts w:eastAsia="Times New Roman"/>
                <w:szCs w:val="28"/>
                <w:lang w:eastAsia="ru-RU"/>
              </w:rPr>
              <w:t>шт</w:t>
            </w:r>
            <w:proofErr w:type="gramEnd"/>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992"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851"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0,91</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0,78</w:t>
            </w:r>
          </w:p>
        </w:tc>
      </w:tr>
      <w:tr w:rsidR="00A344FF" w:rsidRPr="006E1117" w:rsidTr="00A344FF">
        <w:trPr>
          <w:trHeight w:val="552"/>
        </w:trPr>
        <w:tc>
          <w:tcPr>
            <w:tcW w:w="5070" w:type="dxa"/>
            <w:shd w:val="clear" w:color="auto" w:fill="auto"/>
            <w:noWrap/>
            <w:vAlign w:val="center"/>
            <w:hideMark/>
          </w:tcPr>
          <w:p w:rsidR="00A344FF" w:rsidRPr="006E1117" w:rsidRDefault="00A344FF" w:rsidP="00264396">
            <w:pPr>
              <w:ind w:left="-42" w:firstLine="0"/>
              <w:jc w:val="left"/>
              <w:rPr>
                <w:rFonts w:eastAsia="Times New Roman"/>
                <w:szCs w:val="28"/>
                <w:lang w:eastAsia="ru-RU"/>
              </w:rPr>
            </w:pPr>
            <w:r w:rsidRPr="006E1117">
              <w:rPr>
                <w:rFonts w:eastAsia="Times New Roman"/>
                <w:szCs w:val="28"/>
                <w:lang w:eastAsia="ru-RU"/>
              </w:rPr>
              <w:t xml:space="preserve">Масса семян с одного растения, </w:t>
            </w:r>
            <w:proofErr w:type="gramStart"/>
            <w:r w:rsidRPr="006E1117">
              <w:rPr>
                <w:rFonts w:eastAsia="Times New Roman"/>
                <w:szCs w:val="28"/>
                <w:lang w:eastAsia="ru-RU"/>
              </w:rPr>
              <w:t>г</w:t>
            </w:r>
            <w:proofErr w:type="gramEnd"/>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992"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850" w:type="dxa"/>
            <w:shd w:val="clear" w:color="auto" w:fill="auto"/>
            <w:noWrap/>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c>
          <w:tcPr>
            <w:tcW w:w="851" w:type="dxa"/>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0,85</w:t>
            </w:r>
          </w:p>
        </w:tc>
      </w:tr>
      <w:tr w:rsidR="00A344FF" w:rsidRPr="006E1117" w:rsidTr="00A344FF">
        <w:trPr>
          <w:trHeight w:val="552"/>
        </w:trPr>
        <w:tc>
          <w:tcPr>
            <w:tcW w:w="5070" w:type="dxa"/>
            <w:shd w:val="clear" w:color="auto" w:fill="auto"/>
            <w:noWrap/>
            <w:vAlign w:val="center"/>
            <w:hideMark/>
          </w:tcPr>
          <w:p w:rsidR="00A344FF" w:rsidRPr="006E1117" w:rsidRDefault="00A344FF" w:rsidP="009B62FD">
            <w:pPr>
              <w:ind w:left="-42" w:firstLine="0"/>
              <w:jc w:val="left"/>
              <w:rPr>
                <w:rFonts w:eastAsia="Times New Roman"/>
                <w:szCs w:val="28"/>
                <w:lang w:eastAsia="ru-RU"/>
              </w:rPr>
            </w:pPr>
            <w:r w:rsidRPr="006E1117">
              <w:rPr>
                <w:rFonts w:eastAsia="Times New Roman"/>
                <w:szCs w:val="28"/>
                <w:lang w:eastAsia="ru-RU"/>
              </w:rPr>
              <w:t>Урожайность семян, т/га</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992"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1" w:type="dxa"/>
            <w:shd w:val="clear" w:color="auto" w:fill="auto"/>
            <w:noWrap/>
            <w:vAlign w:val="center"/>
            <w:hideMark/>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 </w:t>
            </w:r>
          </w:p>
        </w:tc>
        <w:tc>
          <w:tcPr>
            <w:tcW w:w="850" w:type="dxa"/>
            <w:shd w:val="clear" w:color="000000" w:fill="A6A6A6"/>
            <w:noWrap/>
            <w:vAlign w:val="center"/>
          </w:tcPr>
          <w:p w:rsidR="00A344FF" w:rsidRPr="006E1117" w:rsidRDefault="00A344FF" w:rsidP="00043501">
            <w:pPr>
              <w:ind w:firstLine="0"/>
              <w:jc w:val="center"/>
              <w:rPr>
                <w:rFonts w:eastAsia="Times New Roman"/>
                <w:szCs w:val="28"/>
                <w:lang w:eastAsia="ru-RU"/>
              </w:rPr>
            </w:pPr>
          </w:p>
        </w:tc>
        <w:tc>
          <w:tcPr>
            <w:tcW w:w="851" w:type="dxa"/>
            <w:shd w:val="clear" w:color="000000" w:fill="A6A6A6"/>
            <w:vAlign w:val="center"/>
          </w:tcPr>
          <w:p w:rsidR="00A344FF" w:rsidRPr="006E1117" w:rsidRDefault="00A344FF" w:rsidP="00043501">
            <w:pPr>
              <w:ind w:firstLine="0"/>
              <w:jc w:val="center"/>
              <w:rPr>
                <w:rFonts w:eastAsia="Times New Roman"/>
                <w:szCs w:val="28"/>
                <w:lang w:eastAsia="ru-RU"/>
              </w:rPr>
            </w:pPr>
            <w:r w:rsidRPr="006E1117">
              <w:rPr>
                <w:rFonts w:eastAsia="Times New Roman"/>
                <w:szCs w:val="28"/>
                <w:lang w:eastAsia="ru-RU"/>
              </w:rPr>
              <w:t>1</w:t>
            </w:r>
          </w:p>
        </w:tc>
      </w:tr>
    </w:tbl>
    <w:p w:rsidR="00B6244B" w:rsidRPr="006E1117" w:rsidRDefault="00B6244B" w:rsidP="008448FA">
      <w:pPr>
        <w:tabs>
          <w:tab w:val="left" w:pos="993"/>
        </w:tabs>
        <w:ind w:firstLine="0"/>
        <w:jc w:val="center"/>
        <w:rPr>
          <w:szCs w:val="28"/>
        </w:rPr>
      </w:pPr>
    </w:p>
    <w:p w:rsidR="00B6244B" w:rsidRPr="006E1117" w:rsidRDefault="00B6244B" w:rsidP="008448FA">
      <w:pPr>
        <w:tabs>
          <w:tab w:val="left" w:pos="993"/>
        </w:tabs>
        <w:ind w:firstLine="0"/>
        <w:jc w:val="center"/>
        <w:rPr>
          <w:szCs w:val="28"/>
        </w:rPr>
        <w:sectPr w:rsidR="00B6244B" w:rsidRPr="006E1117" w:rsidSect="00E511E5">
          <w:footerReference w:type="default" r:id="rId28"/>
          <w:pgSz w:w="16838" w:h="11906" w:orient="landscape" w:code="9"/>
          <w:pgMar w:top="1701" w:right="567" w:bottom="1134" w:left="1134" w:header="709" w:footer="709" w:gutter="0"/>
          <w:cols w:space="708"/>
          <w:docGrid w:linePitch="360"/>
        </w:sectPr>
      </w:pPr>
    </w:p>
    <w:p w:rsidR="001B637B" w:rsidRDefault="001B637B" w:rsidP="001B637B">
      <w:pPr>
        <w:ind w:firstLine="567"/>
        <w:contextualSpacing/>
        <w:rPr>
          <w:szCs w:val="28"/>
        </w:rPr>
      </w:pPr>
      <w:bookmarkStart w:id="24" w:name="_Toc72769350"/>
      <w:proofErr w:type="gramStart"/>
      <w:r w:rsidRPr="006E1117">
        <w:rPr>
          <w:szCs w:val="28"/>
        </w:rPr>
        <w:lastRenderedPageBreak/>
        <w:t xml:space="preserve">По опыту № 2 – корреляция между числом растений равна </w:t>
      </w:r>
      <w:r w:rsidRPr="006E1117">
        <w:rPr>
          <w:i/>
          <w:szCs w:val="28"/>
        </w:rPr>
        <w:t>r=</w:t>
      </w:r>
      <w:r w:rsidRPr="006E1117">
        <w:rPr>
          <w:szCs w:val="28"/>
        </w:rPr>
        <w:t xml:space="preserve">0,966 (очень тесная), высотой растений </w:t>
      </w:r>
      <w:r w:rsidRPr="006E1117">
        <w:rPr>
          <w:i/>
          <w:szCs w:val="28"/>
        </w:rPr>
        <w:t>r=</w:t>
      </w:r>
      <w:r w:rsidRPr="006E1117">
        <w:rPr>
          <w:szCs w:val="28"/>
        </w:rPr>
        <w:t xml:space="preserve">0,921 (очень тесная), числом коробочек с растения </w:t>
      </w:r>
      <w:r w:rsidRPr="006E1117">
        <w:rPr>
          <w:i/>
          <w:szCs w:val="28"/>
        </w:rPr>
        <w:t>r</w:t>
      </w:r>
      <w:r w:rsidRPr="006E1117">
        <w:rPr>
          <w:szCs w:val="28"/>
        </w:rPr>
        <w:t xml:space="preserve">=0,903 (очень тесная), числом семян с одной коробочки </w:t>
      </w:r>
      <w:r w:rsidRPr="006E1117">
        <w:rPr>
          <w:i/>
          <w:szCs w:val="28"/>
        </w:rPr>
        <w:t>r=</w:t>
      </w:r>
      <w:r w:rsidRPr="006E1117">
        <w:rPr>
          <w:szCs w:val="28"/>
        </w:rPr>
        <w:t xml:space="preserve">0,913 (очень тесная), числом семян с одного растения </w:t>
      </w:r>
      <w:r w:rsidRPr="006E1117">
        <w:rPr>
          <w:i/>
          <w:szCs w:val="28"/>
        </w:rPr>
        <w:t>r=</w:t>
      </w:r>
      <w:r w:rsidRPr="006E1117">
        <w:rPr>
          <w:szCs w:val="28"/>
        </w:rPr>
        <w:t xml:space="preserve">0,938 (очень тесная), массой семян с одного растения </w:t>
      </w:r>
      <w:r w:rsidRPr="006E1117">
        <w:rPr>
          <w:i/>
          <w:szCs w:val="28"/>
        </w:rPr>
        <w:t>r=</w:t>
      </w:r>
      <w:r w:rsidRPr="006E1117">
        <w:rPr>
          <w:szCs w:val="28"/>
        </w:rPr>
        <w:t xml:space="preserve">0,953 (очень тесная) и урожайностью семян </w:t>
      </w:r>
      <w:r w:rsidRPr="006E1117">
        <w:rPr>
          <w:i/>
          <w:szCs w:val="28"/>
        </w:rPr>
        <w:t>r=</w:t>
      </w:r>
      <w:r w:rsidRPr="006E1117">
        <w:rPr>
          <w:szCs w:val="28"/>
        </w:rPr>
        <w:t>0,896 (очень тесная).</w:t>
      </w:r>
      <w:proofErr w:type="gramEnd"/>
    </w:p>
    <w:p w:rsidR="001B637B" w:rsidRPr="006E1117" w:rsidRDefault="001B637B" w:rsidP="001B637B">
      <w:pPr>
        <w:ind w:firstLine="567"/>
        <w:contextualSpacing/>
        <w:rPr>
          <w:szCs w:val="28"/>
        </w:rPr>
      </w:pPr>
    </w:p>
    <w:p w:rsidR="001B637B" w:rsidRPr="006E1117" w:rsidRDefault="001B637B" w:rsidP="001B637B">
      <w:pPr>
        <w:ind w:firstLine="567"/>
        <w:contextualSpacing/>
        <w:rPr>
          <w:b/>
          <w:szCs w:val="28"/>
        </w:rPr>
      </w:pPr>
      <w:r w:rsidRPr="006E1117">
        <w:rPr>
          <w:b/>
        </w:rPr>
        <w:t>3.3</w:t>
      </w:r>
      <w:r w:rsidRPr="006E1117">
        <w:rPr>
          <w:b/>
          <w:szCs w:val="28"/>
        </w:rPr>
        <w:t>.2 Структура почвы</w:t>
      </w:r>
    </w:p>
    <w:p w:rsidR="001B637B" w:rsidRPr="006E1117" w:rsidRDefault="001B637B" w:rsidP="001B637B">
      <w:pPr>
        <w:ind w:firstLine="567"/>
        <w:contextualSpacing/>
        <w:rPr>
          <w:b/>
          <w:szCs w:val="28"/>
        </w:rPr>
      </w:pPr>
      <w:r w:rsidRPr="006E1117">
        <w:rPr>
          <w:szCs w:val="28"/>
        </w:rPr>
        <w:t>Этот показатель</w:t>
      </w:r>
      <w:r w:rsidR="00633917">
        <w:rPr>
          <w:szCs w:val="28"/>
        </w:rPr>
        <w:t xml:space="preserve"> состояния </w:t>
      </w:r>
      <w:r w:rsidRPr="006E1117">
        <w:rPr>
          <w:szCs w:val="28"/>
        </w:rPr>
        <w:t>почвы по опыту №1 тесно коррелирует</w:t>
      </w:r>
      <w:r w:rsidR="00633917">
        <w:rPr>
          <w:szCs w:val="28"/>
        </w:rPr>
        <w:t xml:space="preserve"> </w:t>
      </w:r>
      <w:r w:rsidRPr="006E1117">
        <w:rPr>
          <w:szCs w:val="28"/>
        </w:rPr>
        <w:t xml:space="preserve">как с физическими свойствами почвы, так и со структурными элементами урожайности льна масличного. </w:t>
      </w:r>
      <w:proofErr w:type="gramStart"/>
      <w:r w:rsidRPr="006E1117">
        <w:rPr>
          <w:szCs w:val="28"/>
        </w:rPr>
        <w:t xml:space="preserve">Корреляционная зависимость между водопрочностью почвенных агрегатов составила </w:t>
      </w:r>
      <w:r w:rsidRPr="006E1117">
        <w:rPr>
          <w:i/>
          <w:szCs w:val="28"/>
        </w:rPr>
        <w:t>r=</w:t>
      </w:r>
      <w:r w:rsidRPr="006E1117">
        <w:rPr>
          <w:szCs w:val="28"/>
        </w:rPr>
        <w:t xml:space="preserve">0,963 (сильная связь) и влажностью почвы </w:t>
      </w:r>
      <w:r w:rsidRPr="006E1117">
        <w:rPr>
          <w:i/>
          <w:szCs w:val="28"/>
        </w:rPr>
        <w:t>r=</w:t>
      </w:r>
      <w:r w:rsidRPr="006E1117">
        <w:rPr>
          <w:szCs w:val="28"/>
        </w:rPr>
        <w:t>0,913 (сильная связь), а в опыте № 2 наблюдается средняя связь между водопрочностью почвенных агрегатов (</w:t>
      </w:r>
      <w:r w:rsidRPr="006E1117">
        <w:rPr>
          <w:i/>
          <w:szCs w:val="28"/>
        </w:rPr>
        <w:t>r=</w:t>
      </w:r>
      <w:r w:rsidRPr="006E1117">
        <w:rPr>
          <w:szCs w:val="28"/>
        </w:rPr>
        <w:t xml:space="preserve"> 0,591) и между влажностью почвы (</w:t>
      </w:r>
      <w:r w:rsidRPr="006E1117">
        <w:rPr>
          <w:i/>
          <w:szCs w:val="28"/>
        </w:rPr>
        <w:t>r=</w:t>
      </w:r>
      <w:r w:rsidRPr="006E1117">
        <w:rPr>
          <w:szCs w:val="28"/>
        </w:rPr>
        <w:t xml:space="preserve">0,51), это свидетельствует о том, что расчетные дозы совместно с внесением «Агробионов» 100 кг не оказывают существенного влияния на водопрочность и агрофизические свойства почвы. </w:t>
      </w:r>
      <w:proofErr w:type="gramEnd"/>
    </w:p>
    <w:p w:rsidR="00633917" w:rsidRDefault="001B637B" w:rsidP="001B637B">
      <w:pPr>
        <w:ind w:firstLine="567"/>
        <w:contextualSpacing/>
        <w:rPr>
          <w:szCs w:val="28"/>
        </w:rPr>
      </w:pPr>
      <w:proofErr w:type="gramStart"/>
      <w:r w:rsidRPr="006E1117">
        <w:rPr>
          <w:szCs w:val="28"/>
        </w:rPr>
        <w:t xml:space="preserve">По всем опытам отмечается тесная положительная взаимосвязь структуры почвы с элементами продуктивности льна масличного: числом растений, где </w:t>
      </w:r>
      <w:r w:rsidRPr="006E1117">
        <w:rPr>
          <w:i/>
          <w:szCs w:val="28"/>
        </w:rPr>
        <w:t>r</w:t>
      </w:r>
      <w:r w:rsidRPr="006E1117">
        <w:rPr>
          <w:szCs w:val="28"/>
        </w:rPr>
        <w:t xml:space="preserve">=0,889 (по опыту №1) и </w:t>
      </w:r>
      <w:r w:rsidRPr="006E1117">
        <w:rPr>
          <w:i/>
          <w:szCs w:val="28"/>
        </w:rPr>
        <w:t>r</w:t>
      </w:r>
      <w:r w:rsidRPr="006E1117">
        <w:rPr>
          <w:szCs w:val="28"/>
        </w:rPr>
        <w:t xml:space="preserve">=0,972 (по опыту №2); высотой растений, где </w:t>
      </w:r>
      <w:r w:rsidRPr="006E1117">
        <w:rPr>
          <w:i/>
          <w:szCs w:val="28"/>
        </w:rPr>
        <w:t>r</w:t>
      </w:r>
      <w:r w:rsidRPr="006E1117">
        <w:rPr>
          <w:szCs w:val="28"/>
        </w:rPr>
        <w:t xml:space="preserve">=0,922 (по опыту №1) и </w:t>
      </w:r>
      <w:r w:rsidRPr="006E1117">
        <w:rPr>
          <w:i/>
          <w:szCs w:val="28"/>
        </w:rPr>
        <w:t>r</w:t>
      </w:r>
      <w:r w:rsidRPr="006E1117">
        <w:rPr>
          <w:szCs w:val="28"/>
        </w:rPr>
        <w:t xml:space="preserve">=0,945 (по опыту №2); числом коробочек с растения, где </w:t>
      </w:r>
      <w:r w:rsidRPr="006E1117">
        <w:rPr>
          <w:i/>
          <w:szCs w:val="28"/>
        </w:rPr>
        <w:t>r</w:t>
      </w:r>
      <w:r w:rsidRPr="006E1117">
        <w:rPr>
          <w:szCs w:val="28"/>
        </w:rPr>
        <w:t>=0,906 (по опыту №2);</w:t>
      </w:r>
      <w:proofErr w:type="gramEnd"/>
      <w:r w:rsidR="004F54D1">
        <w:rPr>
          <w:szCs w:val="28"/>
          <w:lang w:val="kk-KZ"/>
        </w:rPr>
        <w:t xml:space="preserve"> </w:t>
      </w:r>
      <w:proofErr w:type="gramStart"/>
      <w:r w:rsidRPr="006E1117">
        <w:rPr>
          <w:szCs w:val="28"/>
        </w:rPr>
        <w:t xml:space="preserve">числом семян с одной коробочки, где </w:t>
      </w:r>
      <w:r w:rsidRPr="006E1117">
        <w:rPr>
          <w:i/>
          <w:szCs w:val="28"/>
        </w:rPr>
        <w:t>r</w:t>
      </w:r>
      <w:r w:rsidRPr="006E1117">
        <w:rPr>
          <w:szCs w:val="28"/>
        </w:rPr>
        <w:t xml:space="preserve">=0,98 (по опыту №1) и </w:t>
      </w:r>
      <w:r w:rsidRPr="006E1117">
        <w:rPr>
          <w:i/>
          <w:szCs w:val="28"/>
        </w:rPr>
        <w:t>r</w:t>
      </w:r>
      <w:r w:rsidRPr="006E1117">
        <w:rPr>
          <w:szCs w:val="28"/>
        </w:rPr>
        <w:t xml:space="preserve">=0,882 (по опыту №2); числом семян с одного растения, где </w:t>
      </w:r>
      <w:r w:rsidRPr="006E1117">
        <w:rPr>
          <w:i/>
          <w:szCs w:val="28"/>
        </w:rPr>
        <w:t>r</w:t>
      </w:r>
      <w:r w:rsidRPr="006E1117">
        <w:rPr>
          <w:szCs w:val="28"/>
        </w:rPr>
        <w:t xml:space="preserve">=0,959 (по опыту №1) и </w:t>
      </w:r>
      <w:r w:rsidRPr="006E1117">
        <w:rPr>
          <w:i/>
          <w:szCs w:val="28"/>
        </w:rPr>
        <w:t>r</w:t>
      </w:r>
      <w:r w:rsidRPr="006E1117">
        <w:rPr>
          <w:szCs w:val="28"/>
        </w:rPr>
        <w:t xml:space="preserve">=0,957 (по опыту №2); массой семян с одного растения, где </w:t>
      </w:r>
      <w:r w:rsidRPr="006E1117">
        <w:rPr>
          <w:i/>
          <w:szCs w:val="28"/>
        </w:rPr>
        <w:t>r</w:t>
      </w:r>
      <w:r w:rsidRPr="006E1117">
        <w:rPr>
          <w:szCs w:val="28"/>
        </w:rPr>
        <w:t xml:space="preserve">=0,932 (по опыту №2); урожайностью семян, где </w:t>
      </w:r>
      <w:r w:rsidRPr="006E1117">
        <w:rPr>
          <w:i/>
          <w:szCs w:val="28"/>
        </w:rPr>
        <w:t>r</w:t>
      </w:r>
      <w:r w:rsidRPr="006E1117">
        <w:rPr>
          <w:szCs w:val="28"/>
        </w:rPr>
        <w:t xml:space="preserve">=0,926 (по опыту №1) и </w:t>
      </w:r>
      <w:r w:rsidRPr="006E1117">
        <w:rPr>
          <w:i/>
          <w:szCs w:val="28"/>
        </w:rPr>
        <w:t>r</w:t>
      </w:r>
      <w:r w:rsidRPr="006E1117">
        <w:rPr>
          <w:szCs w:val="28"/>
        </w:rPr>
        <w:t>=0,89 (по опыту №2).</w:t>
      </w:r>
      <w:proofErr w:type="gramEnd"/>
    </w:p>
    <w:p w:rsidR="001B637B" w:rsidRPr="006E1117" w:rsidRDefault="001B637B" w:rsidP="001B637B">
      <w:pPr>
        <w:ind w:firstLine="567"/>
        <w:contextualSpacing/>
        <w:rPr>
          <w:szCs w:val="28"/>
        </w:rPr>
      </w:pPr>
      <w:r w:rsidRPr="006E1117">
        <w:rPr>
          <w:szCs w:val="28"/>
        </w:rPr>
        <w:t xml:space="preserve">Средняя корреляционная зависимость этого признака отмечена по вариантам применения различных доз препарата по двум показателям – между числом коробочек с растения, где </w:t>
      </w:r>
      <w:r w:rsidRPr="006E1117">
        <w:rPr>
          <w:i/>
          <w:szCs w:val="28"/>
        </w:rPr>
        <w:t>r</w:t>
      </w:r>
      <w:r w:rsidRPr="006E1117">
        <w:rPr>
          <w:szCs w:val="28"/>
        </w:rPr>
        <w:t>=0,629</w:t>
      </w:r>
      <w:r w:rsidR="004F54D1">
        <w:rPr>
          <w:szCs w:val="28"/>
          <w:lang w:val="kk-KZ"/>
        </w:rPr>
        <w:t>,</w:t>
      </w:r>
      <w:r w:rsidRPr="006E1117">
        <w:rPr>
          <w:szCs w:val="28"/>
        </w:rPr>
        <w:t xml:space="preserve"> и между массой семян с одного растения, где </w:t>
      </w:r>
      <w:r w:rsidRPr="006E1117">
        <w:rPr>
          <w:i/>
          <w:szCs w:val="28"/>
        </w:rPr>
        <w:t>r</w:t>
      </w:r>
      <w:r w:rsidRPr="006E1117">
        <w:rPr>
          <w:szCs w:val="28"/>
        </w:rPr>
        <w:t xml:space="preserve">=0,683. </w:t>
      </w:r>
    </w:p>
    <w:p w:rsidR="001B637B" w:rsidRPr="006E1117" w:rsidRDefault="001B637B" w:rsidP="001B637B">
      <w:pPr>
        <w:ind w:firstLine="567"/>
        <w:contextualSpacing/>
        <w:rPr>
          <w:b/>
          <w:szCs w:val="28"/>
        </w:rPr>
      </w:pPr>
    </w:p>
    <w:p w:rsidR="001B637B" w:rsidRPr="006E1117" w:rsidRDefault="001B637B" w:rsidP="001B637B">
      <w:pPr>
        <w:ind w:firstLine="567"/>
        <w:contextualSpacing/>
        <w:rPr>
          <w:b/>
          <w:szCs w:val="28"/>
        </w:rPr>
      </w:pPr>
      <w:r w:rsidRPr="006E1117">
        <w:rPr>
          <w:b/>
        </w:rPr>
        <w:t>3.3</w:t>
      </w:r>
      <w:r w:rsidRPr="006E1117">
        <w:rPr>
          <w:b/>
          <w:szCs w:val="28"/>
        </w:rPr>
        <w:t>.3 Водопрочность почвенных агрегатов</w:t>
      </w:r>
    </w:p>
    <w:p w:rsidR="001B637B" w:rsidRPr="006E1117" w:rsidRDefault="001B637B" w:rsidP="001B637B">
      <w:pPr>
        <w:ind w:firstLine="567"/>
        <w:contextualSpacing/>
        <w:rPr>
          <w:szCs w:val="28"/>
        </w:rPr>
      </w:pPr>
      <w:proofErr w:type="gramStart"/>
      <w:r w:rsidRPr="006E1117">
        <w:rPr>
          <w:szCs w:val="28"/>
        </w:rPr>
        <w:t xml:space="preserve">Этот показатель по-разному коррелирует как с агрофизическими свойствами почвы, так и с элементами продуктивности, с некоторыми элементами даже не отмечена какая-либо взаимосвязь, в основном это в опыте №2, на вариантах, где использовался «Агробионов» в сочетании с фосфорными удобрениями, например, между числом семян с одной коробочки, где </w:t>
      </w:r>
      <w:r w:rsidRPr="006E1117">
        <w:rPr>
          <w:i/>
          <w:szCs w:val="28"/>
        </w:rPr>
        <w:t>r</w:t>
      </w:r>
      <w:r w:rsidRPr="006E1117">
        <w:rPr>
          <w:szCs w:val="28"/>
        </w:rPr>
        <w:t xml:space="preserve">=0,218 (нет связи) и между урожайностью, где </w:t>
      </w:r>
      <w:r w:rsidRPr="006E1117">
        <w:rPr>
          <w:i/>
          <w:szCs w:val="28"/>
        </w:rPr>
        <w:t>r</w:t>
      </w:r>
      <w:r w:rsidRPr="006E1117">
        <w:rPr>
          <w:szCs w:val="28"/>
        </w:rPr>
        <w:t xml:space="preserve">=0,317 (нет связи). </w:t>
      </w:r>
      <w:proofErr w:type="gramEnd"/>
    </w:p>
    <w:p w:rsidR="001B637B" w:rsidRPr="006E1117" w:rsidRDefault="001B637B" w:rsidP="001B637B">
      <w:pPr>
        <w:ind w:firstLine="567"/>
        <w:contextualSpacing/>
        <w:rPr>
          <w:szCs w:val="28"/>
        </w:rPr>
      </w:pPr>
      <w:r w:rsidRPr="006E1117">
        <w:rPr>
          <w:szCs w:val="28"/>
        </w:rPr>
        <w:t xml:space="preserve">По опыту №1 средняя корреляционная связь отмечена между числом коробочек с растения, где </w:t>
      </w:r>
      <w:r w:rsidRPr="006E1117">
        <w:rPr>
          <w:i/>
          <w:szCs w:val="28"/>
        </w:rPr>
        <w:t>r</w:t>
      </w:r>
      <w:r w:rsidRPr="006E1117">
        <w:rPr>
          <w:szCs w:val="28"/>
        </w:rPr>
        <w:t>=0,649, а между остальными показателями отмечается положительная сильная корреляционная связь – влажностью почвы (</w:t>
      </w:r>
      <w:r w:rsidRPr="006E1117">
        <w:rPr>
          <w:i/>
          <w:szCs w:val="28"/>
        </w:rPr>
        <w:t>r</w:t>
      </w:r>
      <w:r w:rsidRPr="006E1117">
        <w:rPr>
          <w:szCs w:val="28"/>
        </w:rPr>
        <w:t>=0,862), числом растений с м</w:t>
      </w:r>
      <w:proofErr w:type="gramStart"/>
      <w:r w:rsidRPr="006E1117">
        <w:rPr>
          <w:szCs w:val="28"/>
          <w:vertAlign w:val="superscript"/>
        </w:rPr>
        <w:t>2</w:t>
      </w:r>
      <w:proofErr w:type="gramEnd"/>
      <w:r w:rsidRPr="006E1117">
        <w:rPr>
          <w:szCs w:val="28"/>
        </w:rPr>
        <w:t xml:space="preserve"> (</w:t>
      </w:r>
      <w:r w:rsidRPr="006E1117">
        <w:rPr>
          <w:i/>
          <w:szCs w:val="28"/>
        </w:rPr>
        <w:t>r</w:t>
      </w:r>
      <w:r w:rsidRPr="006E1117">
        <w:rPr>
          <w:szCs w:val="28"/>
        </w:rPr>
        <w:t>=0,826), высотой растений (</w:t>
      </w:r>
      <w:r w:rsidRPr="006E1117">
        <w:rPr>
          <w:i/>
          <w:szCs w:val="28"/>
        </w:rPr>
        <w:t>r</w:t>
      </w:r>
      <w:r w:rsidRPr="006E1117">
        <w:rPr>
          <w:szCs w:val="28"/>
        </w:rPr>
        <w:t>=0,922), числом семян с одной коробочки (</w:t>
      </w:r>
      <w:r w:rsidRPr="006E1117">
        <w:rPr>
          <w:i/>
          <w:szCs w:val="28"/>
        </w:rPr>
        <w:t>r</w:t>
      </w:r>
      <w:r w:rsidRPr="006E1117">
        <w:rPr>
          <w:szCs w:val="28"/>
        </w:rPr>
        <w:t>=0,951), числом семян с одного растения (</w:t>
      </w:r>
      <w:r w:rsidRPr="006E1117">
        <w:rPr>
          <w:i/>
          <w:szCs w:val="28"/>
        </w:rPr>
        <w:t>r</w:t>
      </w:r>
      <w:r w:rsidRPr="006E1117">
        <w:rPr>
          <w:szCs w:val="28"/>
        </w:rPr>
        <w:t>=0,976), массой семян с одного растения (</w:t>
      </w:r>
      <w:r w:rsidRPr="006E1117">
        <w:rPr>
          <w:i/>
          <w:szCs w:val="28"/>
        </w:rPr>
        <w:t>r</w:t>
      </w:r>
      <w:r w:rsidRPr="006E1117">
        <w:rPr>
          <w:szCs w:val="28"/>
        </w:rPr>
        <w:t>=0,708) и урожайностью (</w:t>
      </w:r>
      <w:r w:rsidRPr="006E1117">
        <w:rPr>
          <w:i/>
          <w:szCs w:val="28"/>
        </w:rPr>
        <w:t>r</w:t>
      </w:r>
      <w:r w:rsidRPr="006E1117">
        <w:rPr>
          <w:szCs w:val="28"/>
        </w:rPr>
        <w:t xml:space="preserve">=0,876). </w:t>
      </w:r>
    </w:p>
    <w:p w:rsidR="001B637B" w:rsidRPr="006E1117" w:rsidRDefault="001B637B" w:rsidP="001B637B">
      <w:pPr>
        <w:ind w:firstLine="567"/>
        <w:contextualSpacing/>
        <w:rPr>
          <w:szCs w:val="28"/>
        </w:rPr>
      </w:pPr>
      <w:r w:rsidRPr="006E1117">
        <w:rPr>
          <w:szCs w:val="28"/>
        </w:rPr>
        <w:lastRenderedPageBreak/>
        <w:t>По опыту №2 средняя корреляционная связь отмечена по 4 признакам - влажность почвы (r=0,455), число растений с м</w:t>
      </w:r>
      <w:proofErr w:type="gramStart"/>
      <w:r w:rsidRPr="006E1117">
        <w:rPr>
          <w:szCs w:val="28"/>
          <w:vertAlign w:val="superscript"/>
        </w:rPr>
        <w:t>2</w:t>
      </w:r>
      <w:proofErr w:type="gramEnd"/>
      <w:r w:rsidRPr="006E1117">
        <w:rPr>
          <w:szCs w:val="28"/>
        </w:rPr>
        <w:t xml:space="preserve"> (r=0,553), число коробочек с одного растения (r=0,574), масса семян с одного растения (r=0,442). В этом опыте водопрочность почвенных агрегатов сильно коррелирует с двумя признаками – высота растений, где r=0,671</w:t>
      </w:r>
      <w:r w:rsidR="004F54D1">
        <w:rPr>
          <w:szCs w:val="28"/>
          <w:lang w:val="kk-KZ"/>
        </w:rPr>
        <w:t>,</w:t>
      </w:r>
      <w:r w:rsidRPr="006E1117">
        <w:rPr>
          <w:szCs w:val="28"/>
        </w:rPr>
        <w:t xml:space="preserve"> и число семян с одного растения, где r=0,758. </w:t>
      </w:r>
    </w:p>
    <w:p w:rsidR="001B637B" w:rsidRPr="006E1117" w:rsidRDefault="001B637B" w:rsidP="001B637B">
      <w:pPr>
        <w:ind w:firstLine="567"/>
        <w:contextualSpacing/>
        <w:rPr>
          <w:b/>
          <w:szCs w:val="28"/>
        </w:rPr>
      </w:pPr>
    </w:p>
    <w:p w:rsidR="001B637B" w:rsidRPr="006E1117" w:rsidRDefault="001B637B" w:rsidP="001B637B">
      <w:pPr>
        <w:ind w:firstLine="567"/>
        <w:contextualSpacing/>
        <w:rPr>
          <w:b/>
          <w:szCs w:val="28"/>
        </w:rPr>
      </w:pPr>
      <w:r w:rsidRPr="006E1117">
        <w:rPr>
          <w:b/>
        </w:rPr>
        <w:t>3.3</w:t>
      </w:r>
      <w:r w:rsidRPr="006E1117">
        <w:rPr>
          <w:b/>
          <w:szCs w:val="28"/>
        </w:rPr>
        <w:t>.4 Влажность почвы</w:t>
      </w:r>
    </w:p>
    <w:p w:rsidR="001B637B" w:rsidRPr="006E1117" w:rsidRDefault="001B637B" w:rsidP="001B637B">
      <w:pPr>
        <w:ind w:firstLine="567"/>
        <w:contextualSpacing/>
        <w:rPr>
          <w:szCs w:val="28"/>
        </w:rPr>
      </w:pPr>
      <w:r w:rsidRPr="006E1117">
        <w:rPr>
          <w:szCs w:val="28"/>
        </w:rPr>
        <w:t xml:space="preserve">От этого показателя зависит урожайность льна масличного. Корреляционная взаимосвязь, как со структурой почвы, так и с элементами продуктивности колебалась в пределах </w:t>
      </w:r>
      <w:proofErr w:type="gramStart"/>
      <w:r w:rsidRPr="006E1117">
        <w:rPr>
          <w:szCs w:val="28"/>
        </w:rPr>
        <w:t>от</w:t>
      </w:r>
      <w:proofErr w:type="gramEnd"/>
      <w:r w:rsidRPr="006E1117">
        <w:rPr>
          <w:szCs w:val="28"/>
        </w:rPr>
        <w:t xml:space="preserve"> средней до сильной (тесной) связи по всем опытам. Сильная корреляция отмечена между такими показателями, как число растений с 1</w:t>
      </w:r>
      <w:r w:rsidR="004F54D1">
        <w:rPr>
          <w:szCs w:val="28"/>
          <w:lang w:val="kk-KZ"/>
        </w:rPr>
        <w:t xml:space="preserve"> </w:t>
      </w:r>
      <w:r w:rsidRPr="006E1117">
        <w:rPr>
          <w:szCs w:val="28"/>
        </w:rPr>
        <w:t>м</w:t>
      </w:r>
      <w:proofErr w:type="gramStart"/>
      <w:r w:rsidRPr="006E1117">
        <w:rPr>
          <w:szCs w:val="28"/>
          <w:vertAlign w:val="superscript"/>
        </w:rPr>
        <w:t>2</w:t>
      </w:r>
      <w:proofErr w:type="gramEnd"/>
      <w:r w:rsidRPr="006E1117">
        <w:rPr>
          <w:szCs w:val="28"/>
        </w:rPr>
        <w:t xml:space="preserve"> - r=0,704, высота растений - r=0,873, число семян с одной коробки - r=0,884, число семян с одного растения - r=0,799, урожайность - r=0,972. </w:t>
      </w:r>
    </w:p>
    <w:p w:rsidR="001B637B" w:rsidRPr="006E1117" w:rsidRDefault="001B637B" w:rsidP="001B637B">
      <w:pPr>
        <w:ind w:firstLine="567"/>
        <w:contextualSpacing/>
        <w:rPr>
          <w:b/>
          <w:szCs w:val="28"/>
        </w:rPr>
      </w:pPr>
    </w:p>
    <w:p w:rsidR="001B637B" w:rsidRPr="006E1117" w:rsidRDefault="001B637B" w:rsidP="001B637B">
      <w:pPr>
        <w:ind w:firstLine="567"/>
        <w:contextualSpacing/>
        <w:rPr>
          <w:b/>
          <w:szCs w:val="28"/>
        </w:rPr>
      </w:pPr>
      <w:r w:rsidRPr="006E1117">
        <w:rPr>
          <w:b/>
        </w:rPr>
        <w:t>3.3</w:t>
      </w:r>
      <w:r w:rsidRPr="006E1117">
        <w:rPr>
          <w:b/>
          <w:szCs w:val="28"/>
        </w:rPr>
        <w:t>.5 Урожайность семян</w:t>
      </w:r>
    </w:p>
    <w:p w:rsidR="001B637B" w:rsidRPr="004F54D1" w:rsidRDefault="001B637B" w:rsidP="001B637B">
      <w:pPr>
        <w:ind w:firstLine="567"/>
        <w:contextualSpacing/>
        <w:rPr>
          <w:szCs w:val="28"/>
        </w:rPr>
      </w:pPr>
      <w:r w:rsidRPr="006E1117">
        <w:rPr>
          <w:szCs w:val="28"/>
        </w:rPr>
        <w:t xml:space="preserve">Установлена тесная прямая корреляционная зависимость урожайности льна масличного от физических свойств чернозема обыкновенного. В </w:t>
      </w:r>
      <w:r w:rsidRPr="004F54D1">
        <w:rPr>
          <w:szCs w:val="28"/>
        </w:rPr>
        <w:t>частности, установлена тесная корреляционная зависимость между урожайностью льна масличного и структурой почвы (r</w:t>
      </w:r>
      <w:r w:rsidR="009666C4">
        <w:rPr>
          <w:szCs w:val="28"/>
          <w:vertAlign w:val="superscript"/>
        </w:rPr>
        <w:t>2</w:t>
      </w:r>
      <w:r w:rsidRPr="004F54D1">
        <w:rPr>
          <w:szCs w:val="28"/>
        </w:rPr>
        <w:t>=0,92), влажностью почвы (r</w:t>
      </w:r>
      <w:r w:rsidRPr="004F54D1">
        <w:rPr>
          <w:szCs w:val="28"/>
          <w:vertAlign w:val="superscript"/>
        </w:rPr>
        <w:t>2</w:t>
      </w:r>
      <w:r w:rsidRPr="004F54D1">
        <w:rPr>
          <w:szCs w:val="28"/>
        </w:rPr>
        <w:t>=0,86) и водопрочностью почвенных агрегатов (r</w:t>
      </w:r>
      <w:r w:rsidRPr="004F54D1">
        <w:rPr>
          <w:szCs w:val="28"/>
          <w:vertAlign w:val="superscript"/>
        </w:rPr>
        <w:t>2</w:t>
      </w:r>
      <w:r w:rsidRPr="004F54D1">
        <w:rPr>
          <w:szCs w:val="28"/>
        </w:rPr>
        <w:t xml:space="preserve">=0,94) </w:t>
      </w:r>
      <w:r w:rsidR="004F54D1" w:rsidRPr="004F54D1">
        <w:rPr>
          <w:szCs w:val="28"/>
          <w:lang w:val="kk-KZ"/>
        </w:rPr>
        <w:t xml:space="preserve">                  </w:t>
      </w:r>
      <w:r w:rsidRPr="004F54D1">
        <w:rPr>
          <w:szCs w:val="28"/>
        </w:rPr>
        <w:t>(таблицы 2</w:t>
      </w:r>
      <w:r w:rsidR="004F54D1" w:rsidRPr="004F54D1">
        <w:rPr>
          <w:szCs w:val="28"/>
          <w:lang w:val="kk-KZ"/>
        </w:rPr>
        <w:t>5</w:t>
      </w:r>
      <w:r w:rsidRPr="004F54D1">
        <w:rPr>
          <w:szCs w:val="28"/>
        </w:rPr>
        <w:t>, 2</w:t>
      </w:r>
      <w:r w:rsidR="004F54D1" w:rsidRPr="004F54D1">
        <w:rPr>
          <w:szCs w:val="28"/>
          <w:lang w:val="kk-KZ"/>
        </w:rPr>
        <w:t>6</w:t>
      </w:r>
      <w:r w:rsidRPr="004F54D1">
        <w:rPr>
          <w:szCs w:val="28"/>
        </w:rPr>
        <w:t xml:space="preserve">). </w:t>
      </w:r>
    </w:p>
    <w:p w:rsidR="001B637B" w:rsidRPr="004F54D1" w:rsidRDefault="001B637B" w:rsidP="001B637B">
      <w:pPr>
        <w:tabs>
          <w:tab w:val="left" w:pos="993"/>
        </w:tabs>
        <w:ind w:firstLine="426"/>
        <w:rPr>
          <w:szCs w:val="28"/>
        </w:rPr>
      </w:pPr>
      <w:r w:rsidRPr="004F54D1">
        <w:rPr>
          <w:szCs w:val="28"/>
        </w:rPr>
        <w:t>Таким образом, нами установлена высокая корреляционная зависимость между дозами внесения удобрения «Агробионов» и фосфорными удобрениями и изучаемыми факторами.</w:t>
      </w:r>
    </w:p>
    <w:p w:rsidR="001B637B" w:rsidRPr="004F54D1" w:rsidRDefault="001B637B" w:rsidP="00E511E5">
      <w:pPr>
        <w:pStyle w:val="afc"/>
      </w:pPr>
    </w:p>
    <w:p w:rsidR="008448FA" w:rsidRPr="004F54D1" w:rsidRDefault="00F61B5A" w:rsidP="00E511E5">
      <w:pPr>
        <w:pStyle w:val="afc"/>
      </w:pPr>
      <w:r w:rsidRPr="004F54D1">
        <w:t>3.4</w:t>
      </w:r>
      <w:r w:rsidR="008448FA" w:rsidRPr="004F54D1">
        <w:t xml:space="preserve"> Э</w:t>
      </w:r>
      <w:r w:rsidRPr="004F54D1">
        <w:t>кономическая эффективность применения «Агробионов» в сочетании с фосфорными удобрениями на черноземе обыкновенном под посевы льна масличного</w:t>
      </w:r>
      <w:bookmarkEnd w:id="24"/>
    </w:p>
    <w:p w:rsidR="008448FA" w:rsidRPr="004F54D1" w:rsidRDefault="008448FA" w:rsidP="00C42EA4"/>
    <w:p w:rsidR="008448FA" w:rsidRPr="004F54D1" w:rsidRDefault="008448FA" w:rsidP="008448FA">
      <w:pPr>
        <w:shd w:val="clear" w:color="auto" w:fill="FFFFFF"/>
        <w:ind w:right="19" w:firstLine="708"/>
        <w:rPr>
          <w:szCs w:val="28"/>
        </w:rPr>
      </w:pPr>
      <w:r w:rsidRPr="004F54D1">
        <w:rPr>
          <w:szCs w:val="28"/>
        </w:rPr>
        <w:t xml:space="preserve">Экономическая эффективность сельскохозяйственного производства является сложной экономической категорией. В ней отражается одна из важнейших сторон общественного производства </w:t>
      </w:r>
      <w:r w:rsidR="009666C4" w:rsidRPr="00417D1C">
        <w:rPr>
          <w:rFonts w:eastAsia="Times New Roman"/>
          <w:spacing w:val="2"/>
          <w:szCs w:val="28"/>
        </w:rPr>
        <w:t>–</w:t>
      </w:r>
      <w:r w:rsidRPr="004F54D1">
        <w:rPr>
          <w:szCs w:val="28"/>
        </w:rPr>
        <w:t xml:space="preserve"> результативность. При характеристике конечного результата следует различать понятия эффект и экономическая эффективность. </w:t>
      </w:r>
    </w:p>
    <w:p w:rsidR="008448FA" w:rsidRPr="004F54D1" w:rsidRDefault="008448FA" w:rsidP="008448FA">
      <w:pPr>
        <w:shd w:val="clear" w:color="auto" w:fill="FFFFFF"/>
        <w:ind w:right="19" w:firstLine="708"/>
        <w:rPr>
          <w:szCs w:val="28"/>
        </w:rPr>
      </w:pPr>
      <w:r w:rsidRPr="004F54D1">
        <w:rPr>
          <w:szCs w:val="28"/>
        </w:rPr>
        <w:t xml:space="preserve">Эффект </w:t>
      </w:r>
      <w:r w:rsidR="009666C4" w:rsidRPr="00417D1C">
        <w:rPr>
          <w:rFonts w:eastAsia="Times New Roman"/>
          <w:spacing w:val="2"/>
          <w:szCs w:val="28"/>
        </w:rPr>
        <w:t>–</w:t>
      </w:r>
      <w:r w:rsidRPr="004F54D1">
        <w:rPr>
          <w:szCs w:val="28"/>
        </w:rPr>
        <w:t xml:space="preserve"> это результат тех или иных мероприятий, проводимых в сельском хозяйстве. Так, эффект от применения удобрени</w:t>
      </w:r>
      <w:r w:rsidR="00773CA3" w:rsidRPr="004F54D1">
        <w:rPr>
          <w:szCs w:val="28"/>
        </w:rPr>
        <w:t>я</w:t>
      </w:r>
      <w:r w:rsidR="00F61B5A" w:rsidRPr="004F54D1">
        <w:rPr>
          <w:szCs w:val="28"/>
        </w:rPr>
        <w:t xml:space="preserve"> </w:t>
      </w:r>
      <w:r w:rsidR="00FD6E34" w:rsidRPr="004F54D1">
        <w:rPr>
          <w:szCs w:val="28"/>
        </w:rPr>
        <w:t>«Агробионов»</w:t>
      </w:r>
      <w:r w:rsidRPr="004F54D1">
        <w:rPr>
          <w:szCs w:val="28"/>
        </w:rPr>
        <w:t xml:space="preserve"> в сочетании с минеральными удобрениями выражается в </w:t>
      </w:r>
      <w:r w:rsidR="004F54D1" w:rsidRPr="004F54D1">
        <w:rPr>
          <w:szCs w:val="28"/>
        </w:rPr>
        <w:t>виде прибавки урожая. Однако</w:t>
      </w:r>
      <w:r w:rsidRPr="004F54D1">
        <w:rPr>
          <w:szCs w:val="28"/>
        </w:rPr>
        <w:t xml:space="preserve"> полученный эффект не дает представления о выгодности применения данного удобрения. Только по одному эффекту недостаточно судить о целесообразности проводимых тех или иных мероприятий. Более полный ответ на этот вопрос дает показатель экономической эффективности, когда сравниваются результаты производства с затратами материально-денежных средств.</w:t>
      </w:r>
    </w:p>
    <w:p w:rsidR="008448FA" w:rsidRPr="004F54D1" w:rsidRDefault="008448FA" w:rsidP="008448FA">
      <w:pPr>
        <w:shd w:val="clear" w:color="auto" w:fill="FFFFFF"/>
        <w:ind w:right="14" w:firstLine="708"/>
        <w:rPr>
          <w:szCs w:val="28"/>
        </w:rPr>
      </w:pPr>
      <w:r w:rsidRPr="004F54D1">
        <w:rPr>
          <w:szCs w:val="28"/>
        </w:rPr>
        <w:lastRenderedPageBreak/>
        <w:t>Экономическая эффективность показывает конечный полезный эффект от применения сре</w:t>
      </w:r>
      <w:proofErr w:type="gramStart"/>
      <w:r w:rsidRPr="004F54D1">
        <w:rPr>
          <w:szCs w:val="28"/>
        </w:rPr>
        <w:t>дств пр</w:t>
      </w:r>
      <w:proofErr w:type="gramEnd"/>
      <w:r w:rsidRPr="004F54D1">
        <w:rPr>
          <w:szCs w:val="28"/>
        </w:rPr>
        <w:t>оизводства и живого труда, другими словами, отдачу совокупных вложений. В сельском хозяйстве это получение максимального количества продукции с единицы площади при наименьших затратах живого и овеществленного труда.</w:t>
      </w:r>
    </w:p>
    <w:p w:rsidR="008448FA" w:rsidRPr="004F54D1" w:rsidRDefault="008448FA" w:rsidP="008448FA">
      <w:pPr>
        <w:shd w:val="clear" w:color="auto" w:fill="FFFFFF"/>
        <w:ind w:right="5" w:firstLine="708"/>
        <w:rPr>
          <w:szCs w:val="28"/>
        </w:rPr>
      </w:pPr>
      <w:r w:rsidRPr="004F54D1">
        <w:rPr>
          <w:szCs w:val="28"/>
        </w:rPr>
        <w:t xml:space="preserve">В качестве оценки тех или иных мероприятий, осуществляемых в сельском хозяйстве, </w:t>
      </w:r>
      <w:r w:rsidR="004F54D1" w:rsidRPr="004F54D1">
        <w:rPr>
          <w:szCs w:val="28"/>
          <w:lang w:val="kk-KZ"/>
        </w:rPr>
        <w:t>выступает</w:t>
      </w:r>
      <w:r w:rsidRPr="004F54D1">
        <w:rPr>
          <w:szCs w:val="28"/>
        </w:rPr>
        <w:t xml:space="preserve"> показатель экономической эффективности.</w:t>
      </w:r>
    </w:p>
    <w:p w:rsidR="009B62FD" w:rsidRPr="004F54D1" w:rsidRDefault="008448FA" w:rsidP="008448FA">
      <w:pPr>
        <w:ind w:firstLine="708"/>
        <w:contextualSpacing/>
        <w:rPr>
          <w:szCs w:val="28"/>
        </w:rPr>
      </w:pPr>
      <w:r w:rsidRPr="004F54D1">
        <w:rPr>
          <w:szCs w:val="28"/>
        </w:rPr>
        <w:t xml:space="preserve">В условиях рыночной экономики роль и значение себестоимости продукции резко возрастают и лежат в основе показателя эффективности производства. Выращивание льна масличного сопровождается набором технологических операций, каждая из которых должна быть экономически обоснована и выгодна. Конечным результатом внесения </w:t>
      </w:r>
      <w:r w:rsidR="00FD6E34" w:rsidRPr="004F54D1">
        <w:rPr>
          <w:szCs w:val="28"/>
        </w:rPr>
        <w:t>«Агробионов»</w:t>
      </w:r>
      <w:r w:rsidRPr="004F54D1">
        <w:rPr>
          <w:szCs w:val="28"/>
        </w:rPr>
        <w:t xml:space="preserve"> в сочетании с минеральными удобрениями является экономический эффект реализуемой продукции, который включает чистый доход с 1 га и уровень рентабельности. </w:t>
      </w:r>
    </w:p>
    <w:p w:rsidR="008448FA" w:rsidRPr="004F54D1" w:rsidRDefault="009B62FD" w:rsidP="008448FA">
      <w:pPr>
        <w:ind w:firstLine="708"/>
        <w:contextualSpacing/>
        <w:rPr>
          <w:szCs w:val="28"/>
        </w:rPr>
      </w:pPr>
      <w:r w:rsidRPr="004F54D1">
        <w:rPr>
          <w:szCs w:val="28"/>
        </w:rPr>
        <w:t xml:space="preserve">Согласно нашим расчетам, </w:t>
      </w:r>
      <w:r w:rsidR="008448FA" w:rsidRPr="004F54D1">
        <w:rPr>
          <w:szCs w:val="28"/>
        </w:rPr>
        <w:t xml:space="preserve">стоимость </w:t>
      </w:r>
      <w:r w:rsidR="00FD6E34" w:rsidRPr="004F54D1">
        <w:rPr>
          <w:szCs w:val="28"/>
        </w:rPr>
        <w:t>«Агробионов»</w:t>
      </w:r>
      <w:r w:rsidR="008448FA" w:rsidRPr="004F54D1">
        <w:rPr>
          <w:szCs w:val="28"/>
        </w:rPr>
        <w:t xml:space="preserve"> составил</w:t>
      </w:r>
      <w:r w:rsidRPr="004F54D1">
        <w:rPr>
          <w:szCs w:val="28"/>
        </w:rPr>
        <w:t>а</w:t>
      </w:r>
      <w:r w:rsidR="008448FA" w:rsidRPr="004F54D1">
        <w:rPr>
          <w:szCs w:val="28"/>
        </w:rPr>
        <w:t xml:space="preserve"> – 40 т</w:t>
      </w:r>
      <w:r w:rsidR="00B66291" w:rsidRPr="004F54D1">
        <w:rPr>
          <w:szCs w:val="28"/>
        </w:rPr>
        <w:t>енге</w:t>
      </w:r>
      <w:r w:rsidR="008448FA" w:rsidRPr="004F54D1">
        <w:rPr>
          <w:szCs w:val="28"/>
        </w:rPr>
        <w:t xml:space="preserve">/кг, рыночная цена реализации </w:t>
      </w:r>
      <w:r w:rsidRPr="004F54D1">
        <w:rPr>
          <w:szCs w:val="28"/>
        </w:rPr>
        <w:t>с</w:t>
      </w:r>
      <w:r w:rsidR="008448FA" w:rsidRPr="004F54D1">
        <w:rPr>
          <w:szCs w:val="28"/>
        </w:rPr>
        <w:t>уперфосфат</w:t>
      </w:r>
      <w:r w:rsidRPr="004F54D1">
        <w:rPr>
          <w:szCs w:val="28"/>
        </w:rPr>
        <w:t>а</w:t>
      </w:r>
      <w:r w:rsidR="008448FA" w:rsidRPr="004F54D1">
        <w:rPr>
          <w:szCs w:val="28"/>
        </w:rPr>
        <w:t xml:space="preserve"> двойно</w:t>
      </w:r>
      <w:r w:rsidRPr="004F54D1">
        <w:rPr>
          <w:szCs w:val="28"/>
        </w:rPr>
        <w:t>го</w:t>
      </w:r>
      <w:r w:rsidR="008448FA" w:rsidRPr="004F54D1">
        <w:rPr>
          <w:szCs w:val="28"/>
        </w:rPr>
        <w:t xml:space="preserve"> гранулирован</w:t>
      </w:r>
      <w:r w:rsidRPr="004F54D1">
        <w:rPr>
          <w:szCs w:val="28"/>
        </w:rPr>
        <w:t>ного</w:t>
      </w:r>
      <w:r w:rsidR="008448FA" w:rsidRPr="004F54D1">
        <w:rPr>
          <w:szCs w:val="28"/>
        </w:rPr>
        <w:t xml:space="preserve"> составил</w:t>
      </w:r>
      <w:r w:rsidRPr="004F54D1">
        <w:rPr>
          <w:szCs w:val="28"/>
        </w:rPr>
        <w:t>а</w:t>
      </w:r>
      <w:r w:rsidR="008448FA" w:rsidRPr="004F54D1">
        <w:rPr>
          <w:szCs w:val="28"/>
        </w:rPr>
        <w:t xml:space="preserve"> – 548 т</w:t>
      </w:r>
      <w:r w:rsidR="00B66291" w:rsidRPr="004F54D1">
        <w:rPr>
          <w:szCs w:val="28"/>
        </w:rPr>
        <w:t>енге</w:t>
      </w:r>
      <w:r w:rsidR="008448FA" w:rsidRPr="004F54D1">
        <w:rPr>
          <w:szCs w:val="28"/>
        </w:rPr>
        <w:t xml:space="preserve">/кг, реализуемая цена </w:t>
      </w:r>
      <w:r w:rsidRPr="004F54D1">
        <w:rPr>
          <w:szCs w:val="28"/>
        </w:rPr>
        <w:t xml:space="preserve">семян </w:t>
      </w:r>
      <w:r w:rsidR="008448FA" w:rsidRPr="004F54D1">
        <w:rPr>
          <w:szCs w:val="28"/>
        </w:rPr>
        <w:t>льна масличного (на 09.10.2020 г.) составляет 203300 тенге/т</w:t>
      </w:r>
      <w:r w:rsidRPr="004F54D1">
        <w:rPr>
          <w:szCs w:val="28"/>
        </w:rPr>
        <w:t xml:space="preserve"> [</w:t>
      </w:r>
      <w:r w:rsidR="00A9797D" w:rsidRPr="004F54D1">
        <w:rPr>
          <w:szCs w:val="28"/>
        </w:rPr>
        <w:t>22</w:t>
      </w:r>
      <w:r w:rsidR="00A87712">
        <w:rPr>
          <w:szCs w:val="28"/>
        </w:rPr>
        <w:t>0</w:t>
      </w:r>
      <w:r w:rsidRPr="004F54D1">
        <w:rPr>
          <w:szCs w:val="28"/>
        </w:rPr>
        <w:t>]</w:t>
      </w:r>
      <w:r w:rsidR="008448FA" w:rsidRPr="004F54D1">
        <w:rPr>
          <w:szCs w:val="28"/>
        </w:rPr>
        <w:t xml:space="preserve">. </w:t>
      </w:r>
      <w:r w:rsidRPr="004F54D1">
        <w:rPr>
          <w:szCs w:val="28"/>
        </w:rPr>
        <w:t>Производственные з</w:t>
      </w:r>
      <w:r w:rsidR="008448FA" w:rsidRPr="004F54D1">
        <w:rPr>
          <w:szCs w:val="28"/>
        </w:rPr>
        <w:t xml:space="preserve">атраты были </w:t>
      </w:r>
      <w:r w:rsidRPr="004F54D1">
        <w:rPr>
          <w:szCs w:val="28"/>
        </w:rPr>
        <w:t>рас</w:t>
      </w:r>
      <w:r w:rsidR="008448FA" w:rsidRPr="004F54D1">
        <w:rPr>
          <w:szCs w:val="28"/>
        </w:rPr>
        <w:t>считаны согласно технологической карт</w:t>
      </w:r>
      <w:r w:rsidRPr="004F54D1">
        <w:rPr>
          <w:szCs w:val="28"/>
        </w:rPr>
        <w:t>е</w:t>
      </w:r>
      <w:r w:rsidR="008448FA" w:rsidRPr="004F54D1">
        <w:rPr>
          <w:szCs w:val="28"/>
        </w:rPr>
        <w:t xml:space="preserve"> культуры, возделываемой </w:t>
      </w:r>
      <w:r w:rsidRPr="004F54D1">
        <w:rPr>
          <w:szCs w:val="28"/>
        </w:rPr>
        <w:t>в зоне проведения исследований</w:t>
      </w:r>
      <w:r w:rsidR="00D473A4" w:rsidRPr="004F54D1">
        <w:rPr>
          <w:szCs w:val="28"/>
        </w:rPr>
        <w:t xml:space="preserve">. </w:t>
      </w:r>
      <w:r w:rsidRPr="004F54D1">
        <w:rPr>
          <w:szCs w:val="28"/>
        </w:rPr>
        <w:t xml:space="preserve">Структура затрат: </w:t>
      </w:r>
      <w:r w:rsidR="00D473A4" w:rsidRPr="004F54D1">
        <w:rPr>
          <w:szCs w:val="24"/>
        </w:rPr>
        <w:t xml:space="preserve">производственные </w:t>
      </w:r>
      <w:r w:rsidR="008E22E0" w:rsidRPr="004F54D1">
        <w:rPr>
          <w:szCs w:val="24"/>
        </w:rPr>
        <w:t xml:space="preserve">затраты в соответствии с </w:t>
      </w:r>
      <w:r w:rsidR="00D473A4" w:rsidRPr="004F54D1">
        <w:rPr>
          <w:szCs w:val="24"/>
        </w:rPr>
        <w:t>агротехнологи</w:t>
      </w:r>
      <w:r w:rsidR="008E22E0" w:rsidRPr="004F54D1">
        <w:rPr>
          <w:szCs w:val="24"/>
        </w:rPr>
        <w:t xml:space="preserve">ей возделывания </w:t>
      </w:r>
      <w:r w:rsidR="00D473A4" w:rsidRPr="004F54D1">
        <w:rPr>
          <w:szCs w:val="24"/>
        </w:rPr>
        <w:t xml:space="preserve">культуры, затраты на приобретение </w:t>
      </w:r>
      <w:r w:rsidR="008E22E0" w:rsidRPr="004F54D1">
        <w:rPr>
          <w:szCs w:val="24"/>
        </w:rPr>
        <w:t>фосфорных у</w:t>
      </w:r>
      <w:r w:rsidR="00D473A4" w:rsidRPr="004F54D1">
        <w:rPr>
          <w:szCs w:val="24"/>
        </w:rPr>
        <w:t xml:space="preserve">добрений и удобрение </w:t>
      </w:r>
      <w:r w:rsidR="00FD6E34" w:rsidRPr="004F54D1">
        <w:rPr>
          <w:szCs w:val="24"/>
        </w:rPr>
        <w:t>«Агробионов»</w:t>
      </w:r>
      <w:r w:rsidR="00930515" w:rsidRPr="004F54D1">
        <w:rPr>
          <w:szCs w:val="24"/>
        </w:rPr>
        <w:t>.</w:t>
      </w:r>
    </w:p>
    <w:p w:rsidR="008448FA" w:rsidRPr="004F54D1" w:rsidRDefault="008E22E0" w:rsidP="00971215">
      <w:pPr>
        <w:ind w:firstLine="708"/>
        <w:contextualSpacing/>
        <w:rPr>
          <w:szCs w:val="28"/>
        </w:rPr>
      </w:pPr>
      <w:r w:rsidRPr="004F54D1">
        <w:rPr>
          <w:szCs w:val="28"/>
        </w:rPr>
        <w:t>Согласно нашим расчетам</w:t>
      </w:r>
      <w:r w:rsidR="004F54D1" w:rsidRPr="004F54D1">
        <w:rPr>
          <w:szCs w:val="28"/>
          <w:lang w:val="kk-KZ"/>
        </w:rPr>
        <w:t>,</w:t>
      </w:r>
      <w:r w:rsidRPr="004F54D1">
        <w:rPr>
          <w:szCs w:val="28"/>
        </w:rPr>
        <w:t xml:space="preserve"> </w:t>
      </w:r>
      <w:r w:rsidR="00971215" w:rsidRPr="004F54D1">
        <w:rPr>
          <w:szCs w:val="28"/>
        </w:rPr>
        <w:t>ч</w:t>
      </w:r>
      <w:r w:rsidR="008448FA" w:rsidRPr="004F54D1">
        <w:rPr>
          <w:szCs w:val="28"/>
        </w:rPr>
        <w:t>истый доход</w:t>
      </w:r>
      <w:r w:rsidR="001B637B" w:rsidRPr="004F54D1">
        <w:rPr>
          <w:szCs w:val="28"/>
        </w:rPr>
        <w:t xml:space="preserve"> </w:t>
      </w:r>
      <w:r w:rsidR="00971215" w:rsidRPr="004F54D1">
        <w:rPr>
          <w:szCs w:val="28"/>
        </w:rPr>
        <w:t xml:space="preserve">в опыте №1 </w:t>
      </w:r>
      <w:r w:rsidR="008448FA" w:rsidRPr="004F54D1">
        <w:rPr>
          <w:szCs w:val="28"/>
        </w:rPr>
        <w:t xml:space="preserve">на контрольном варианте составил 92778 тенге, </w:t>
      </w:r>
      <w:r w:rsidR="00971215" w:rsidRPr="004F54D1">
        <w:rPr>
          <w:szCs w:val="28"/>
        </w:rPr>
        <w:t xml:space="preserve">при применении удобрений чистый доход был выше, </w:t>
      </w:r>
      <w:r w:rsidR="008448FA" w:rsidRPr="004F54D1">
        <w:rPr>
          <w:szCs w:val="28"/>
        </w:rPr>
        <w:t>несмотря на то, что дополнительные затраты</w:t>
      </w:r>
      <w:r w:rsidR="00971215" w:rsidRPr="004F54D1">
        <w:rPr>
          <w:szCs w:val="28"/>
        </w:rPr>
        <w:t xml:space="preserve">, связанные с </w:t>
      </w:r>
      <w:r w:rsidR="008448FA" w:rsidRPr="004F54D1">
        <w:rPr>
          <w:szCs w:val="28"/>
        </w:rPr>
        <w:t>приобретение</w:t>
      </w:r>
      <w:r w:rsidR="00971215" w:rsidRPr="004F54D1">
        <w:rPr>
          <w:szCs w:val="28"/>
        </w:rPr>
        <w:t>м</w:t>
      </w:r>
      <w:r w:rsidR="00792DE5" w:rsidRPr="004F54D1">
        <w:rPr>
          <w:szCs w:val="28"/>
        </w:rPr>
        <w:t xml:space="preserve"> </w:t>
      </w:r>
      <w:r w:rsidR="00971215" w:rsidRPr="004F54D1">
        <w:rPr>
          <w:szCs w:val="28"/>
        </w:rPr>
        <w:t xml:space="preserve">фосфорных </w:t>
      </w:r>
      <w:r w:rsidR="008448FA" w:rsidRPr="004F54D1">
        <w:rPr>
          <w:szCs w:val="28"/>
        </w:rPr>
        <w:t xml:space="preserve">удобрений и </w:t>
      </w:r>
      <w:r w:rsidR="00FD6E34" w:rsidRPr="004F54D1">
        <w:rPr>
          <w:szCs w:val="28"/>
        </w:rPr>
        <w:t>«Агробионов»</w:t>
      </w:r>
      <w:r w:rsidR="008448FA" w:rsidRPr="004F54D1">
        <w:rPr>
          <w:szCs w:val="28"/>
        </w:rPr>
        <w:t xml:space="preserve"> составили от 3507 </w:t>
      </w:r>
      <w:r w:rsidR="00971215" w:rsidRPr="004F54D1">
        <w:rPr>
          <w:szCs w:val="28"/>
        </w:rPr>
        <w:t xml:space="preserve">до </w:t>
      </w:r>
      <w:r w:rsidR="008448FA" w:rsidRPr="004F54D1">
        <w:rPr>
          <w:szCs w:val="28"/>
        </w:rPr>
        <w:t>23507 тенге (</w:t>
      </w:r>
      <w:r w:rsidR="00971215" w:rsidRPr="004F54D1">
        <w:rPr>
          <w:szCs w:val="28"/>
        </w:rPr>
        <w:t>таблица 2</w:t>
      </w:r>
      <w:r w:rsidR="004F54D1" w:rsidRPr="004F54D1">
        <w:rPr>
          <w:szCs w:val="28"/>
          <w:lang w:val="kk-KZ"/>
        </w:rPr>
        <w:t>7</w:t>
      </w:r>
      <w:r w:rsidR="008448FA" w:rsidRPr="004F54D1">
        <w:rPr>
          <w:szCs w:val="28"/>
        </w:rPr>
        <w:t xml:space="preserve">). </w:t>
      </w:r>
    </w:p>
    <w:p w:rsidR="008448FA" w:rsidRPr="006E1117" w:rsidRDefault="008448FA" w:rsidP="008448FA">
      <w:pPr>
        <w:ind w:firstLine="0"/>
        <w:contextualSpacing/>
        <w:jc w:val="center"/>
        <w:rPr>
          <w:szCs w:val="28"/>
        </w:rPr>
      </w:pPr>
    </w:p>
    <w:p w:rsidR="003B1B21" w:rsidRPr="006E1117" w:rsidRDefault="003B1B21" w:rsidP="003B1B21">
      <w:pPr>
        <w:pStyle w:val="aff0"/>
      </w:pPr>
      <w:r w:rsidRPr="006E1117">
        <w:t>Таблица 2</w:t>
      </w:r>
      <w:r w:rsidR="004F54D1">
        <w:rPr>
          <w:lang w:val="kk-KZ"/>
        </w:rPr>
        <w:t>7</w:t>
      </w:r>
      <w:r w:rsidRPr="006E1117">
        <w:t xml:space="preserve"> </w:t>
      </w:r>
      <w:r w:rsidR="009666C4" w:rsidRPr="00417D1C">
        <w:rPr>
          <w:rFonts w:eastAsia="Times New Roman"/>
          <w:spacing w:val="2"/>
        </w:rPr>
        <w:t>–</w:t>
      </w:r>
      <w:r w:rsidRPr="006E1117">
        <w:t xml:space="preserve"> Экономическая эффективность </w:t>
      </w:r>
      <w:r w:rsidR="00971215" w:rsidRPr="006E1117">
        <w:t xml:space="preserve">применения различных доз </w:t>
      </w:r>
      <w:r w:rsidR="004F54D1">
        <w:rPr>
          <w:lang w:val="kk-KZ"/>
        </w:rPr>
        <w:t xml:space="preserve">удобрения </w:t>
      </w:r>
      <w:r w:rsidR="00FD6E34" w:rsidRPr="006E1117">
        <w:t>«Агробионов»</w:t>
      </w:r>
      <w:r w:rsidRPr="006E1117">
        <w:t xml:space="preserve"> на посевах льна масличного (среднее за 2018-2020 гг.)</w:t>
      </w:r>
    </w:p>
    <w:p w:rsidR="003B1B21" w:rsidRPr="001B637B" w:rsidRDefault="003B1B21" w:rsidP="003B1B21">
      <w:pPr>
        <w:ind w:firstLine="0"/>
        <w:contextualSpacing/>
        <w:rPr>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851"/>
        <w:gridCol w:w="1276"/>
        <w:gridCol w:w="1275"/>
        <w:gridCol w:w="1134"/>
        <w:gridCol w:w="1276"/>
        <w:gridCol w:w="992"/>
      </w:tblGrid>
      <w:tr w:rsidR="00971215" w:rsidRPr="006E1117" w:rsidTr="00971215">
        <w:trPr>
          <w:cantSplit/>
          <w:trHeight w:val="2426"/>
        </w:trPr>
        <w:tc>
          <w:tcPr>
            <w:tcW w:w="675" w:type="dxa"/>
            <w:textDirection w:val="btLr"/>
            <w:vAlign w:val="center"/>
          </w:tcPr>
          <w:p w:rsidR="00971215" w:rsidRPr="006E1117" w:rsidRDefault="00971215" w:rsidP="00971215">
            <w:pPr>
              <w:ind w:left="113" w:right="113" w:firstLine="0"/>
              <w:jc w:val="center"/>
            </w:pPr>
            <w:r w:rsidRPr="006E1117">
              <w:t>№ пп</w:t>
            </w:r>
          </w:p>
        </w:tc>
        <w:tc>
          <w:tcPr>
            <w:tcW w:w="2268" w:type="dxa"/>
            <w:textDirection w:val="btLr"/>
            <w:vAlign w:val="center"/>
          </w:tcPr>
          <w:p w:rsidR="00971215" w:rsidRPr="006E1117" w:rsidRDefault="00971215" w:rsidP="00971215">
            <w:pPr>
              <w:ind w:left="113" w:right="113" w:firstLine="0"/>
              <w:jc w:val="center"/>
            </w:pPr>
            <w:r w:rsidRPr="006E1117">
              <w:rPr>
                <w:szCs w:val="28"/>
              </w:rPr>
              <w:t>Вариант опыта</w:t>
            </w:r>
          </w:p>
        </w:tc>
        <w:tc>
          <w:tcPr>
            <w:tcW w:w="851" w:type="dxa"/>
            <w:textDirection w:val="btLr"/>
            <w:vAlign w:val="center"/>
          </w:tcPr>
          <w:p w:rsidR="00971215" w:rsidRPr="006E1117" w:rsidRDefault="00971215" w:rsidP="00971215">
            <w:pPr>
              <w:ind w:left="113" w:right="113" w:firstLine="0"/>
              <w:jc w:val="center"/>
            </w:pPr>
            <w:r w:rsidRPr="006E1117">
              <w:rPr>
                <w:szCs w:val="28"/>
              </w:rPr>
              <w:t>Урожайность, т/га</w:t>
            </w:r>
          </w:p>
        </w:tc>
        <w:tc>
          <w:tcPr>
            <w:tcW w:w="1276" w:type="dxa"/>
            <w:textDirection w:val="btLr"/>
            <w:vAlign w:val="center"/>
          </w:tcPr>
          <w:p w:rsidR="00971215" w:rsidRPr="006E1117" w:rsidRDefault="00971215" w:rsidP="00971215">
            <w:pPr>
              <w:ind w:left="113" w:right="113" w:firstLine="0"/>
              <w:jc w:val="center"/>
            </w:pPr>
            <w:r w:rsidRPr="006E1117">
              <w:rPr>
                <w:szCs w:val="28"/>
              </w:rPr>
              <w:t>Прямые затраты, тн</w:t>
            </w:r>
            <w:r w:rsidR="004F54D1">
              <w:rPr>
                <w:szCs w:val="28"/>
                <w:lang w:val="kk-KZ"/>
              </w:rPr>
              <w:t>.</w:t>
            </w:r>
            <w:r w:rsidRPr="006E1117">
              <w:rPr>
                <w:szCs w:val="28"/>
              </w:rPr>
              <w:t>/га</w:t>
            </w:r>
          </w:p>
        </w:tc>
        <w:tc>
          <w:tcPr>
            <w:tcW w:w="1275" w:type="dxa"/>
            <w:textDirection w:val="btLr"/>
            <w:vAlign w:val="center"/>
          </w:tcPr>
          <w:p w:rsidR="00971215" w:rsidRPr="004F54D1" w:rsidRDefault="00971215" w:rsidP="00971215">
            <w:pPr>
              <w:ind w:left="113" w:right="113" w:firstLine="0"/>
              <w:jc w:val="center"/>
              <w:rPr>
                <w:lang w:val="kk-KZ"/>
              </w:rPr>
            </w:pPr>
            <w:r w:rsidRPr="006E1117">
              <w:rPr>
                <w:szCs w:val="28"/>
              </w:rPr>
              <w:t>Стоимость продукции с 1 га, тн</w:t>
            </w:r>
            <w:r w:rsidR="004F54D1">
              <w:rPr>
                <w:szCs w:val="28"/>
                <w:lang w:val="kk-KZ"/>
              </w:rPr>
              <w:t>.</w:t>
            </w:r>
          </w:p>
        </w:tc>
        <w:tc>
          <w:tcPr>
            <w:tcW w:w="1134" w:type="dxa"/>
            <w:textDirection w:val="btLr"/>
            <w:vAlign w:val="center"/>
          </w:tcPr>
          <w:p w:rsidR="00971215" w:rsidRPr="006E1117" w:rsidRDefault="00BC7E74" w:rsidP="00971215">
            <w:pPr>
              <w:ind w:left="113" w:right="113" w:firstLine="0"/>
              <w:jc w:val="center"/>
              <w:rPr>
                <w:szCs w:val="28"/>
              </w:rPr>
            </w:pPr>
            <w:r w:rsidRPr="006E1117">
              <w:rPr>
                <w:szCs w:val="28"/>
              </w:rPr>
              <w:t>Себестоимость</w:t>
            </w:r>
          </w:p>
          <w:p w:rsidR="00971215" w:rsidRPr="004F54D1" w:rsidRDefault="00971215" w:rsidP="00971215">
            <w:pPr>
              <w:ind w:left="113" w:right="113" w:firstLine="0"/>
              <w:jc w:val="center"/>
              <w:rPr>
                <w:lang w:val="kk-KZ"/>
              </w:rPr>
            </w:pPr>
            <w:r w:rsidRPr="006E1117">
              <w:rPr>
                <w:szCs w:val="28"/>
              </w:rPr>
              <w:t>1 т, тн</w:t>
            </w:r>
            <w:r w:rsidR="004F54D1">
              <w:rPr>
                <w:szCs w:val="28"/>
                <w:lang w:val="kk-KZ"/>
              </w:rPr>
              <w:t>.</w:t>
            </w:r>
          </w:p>
        </w:tc>
        <w:tc>
          <w:tcPr>
            <w:tcW w:w="1276" w:type="dxa"/>
            <w:textDirection w:val="btLr"/>
            <w:vAlign w:val="center"/>
          </w:tcPr>
          <w:p w:rsidR="00971215" w:rsidRPr="006E1117" w:rsidRDefault="00971215" w:rsidP="00971215">
            <w:pPr>
              <w:ind w:left="113" w:right="113" w:firstLine="0"/>
              <w:jc w:val="center"/>
              <w:rPr>
                <w:szCs w:val="28"/>
              </w:rPr>
            </w:pPr>
            <w:r w:rsidRPr="006E1117">
              <w:rPr>
                <w:szCs w:val="28"/>
              </w:rPr>
              <w:t xml:space="preserve">Чистый доход </w:t>
            </w:r>
            <w:proofErr w:type="gramStart"/>
            <w:r w:rsidRPr="006E1117">
              <w:rPr>
                <w:szCs w:val="28"/>
              </w:rPr>
              <w:t>с</w:t>
            </w:r>
            <w:proofErr w:type="gramEnd"/>
          </w:p>
          <w:p w:rsidR="00971215" w:rsidRPr="004F54D1" w:rsidRDefault="00971215" w:rsidP="00971215">
            <w:pPr>
              <w:ind w:left="113" w:right="113" w:firstLine="0"/>
              <w:jc w:val="center"/>
              <w:rPr>
                <w:lang w:val="kk-KZ"/>
              </w:rPr>
            </w:pPr>
            <w:r w:rsidRPr="006E1117">
              <w:rPr>
                <w:szCs w:val="28"/>
              </w:rPr>
              <w:t>1 га, тн</w:t>
            </w:r>
            <w:r w:rsidR="004F54D1">
              <w:rPr>
                <w:szCs w:val="28"/>
                <w:lang w:val="kk-KZ"/>
              </w:rPr>
              <w:t>.</w:t>
            </w:r>
          </w:p>
        </w:tc>
        <w:tc>
          <w:tcPr>
            <w:tcW w:w="992" w:type="dxa"/>
            <w:textDirection w:val="btLr"/>
            <w:vAlign w:val="center"/>
          </w:tcPr>
          <w:p w:rsidR="00971215" w:rsidRPr="006E1117" w:rsidRDefault="00971215" w:rsidP="00971215">
            <w:pPr>
              <w:ind w:left="113" w:right="113" w:firstLine="0"/>
              <w:jc w:val="center"/>
            </w:pPr>
            <w:r w:rsidRPr="006E1117">
              <w:rPr>
                <w:szCs w:val="28"/>
              </w:rPr>
              <w:t>Уровень рентабельности, %</w:t>
            </w:r>
          </w:p>
        </w:tc>
      </w:tr>
      <w:tr w:rsidR="00971215" w:rsidRPr="006E1117" w:rsidTr="00971215">
        <w:tc>
          <w:tcPr>
            <w:tcW w:w="675" w:type="dxa"/>
          </w:tcPr>
          <w:p w:rsidR="00971215" w:rsidRPr="006E1117" w:rsidRDefault="00971215" w:rsidP="00E76B19">
            <w:pPr>
              <w:ind w:firstLine="0"/>
              <w:jc w:val="left"/>
            </w:pPr>
            <w:r w:rsidRPr="006E1117">
              <w:t>1</w:t>
            </w:r>
          </w:p>
        </w:tc>
        <w:tc>
          <w:tcPr>
            <w:tcW w:w="2268" w:type="dxa"/>
          </w:tcPr>
          <w:p w:rsidR="00971215" w:rsidRPr="006E1117" w:rsidRDefault="00971215" w:rsidP="008769BA">
            <w:pPr>
              <w:ind w:firstLine="0"/>
              <w:jc w:val="left"/>
            </w:pPr>
            <w:r w:rsidRPr="006E1117">
              <w:rPr>
                <w:szCs w:val="28"/>
              </w:rPr>
              <w:t>Контроль</w:t>
            </w:r>
          </w:p>
        </w:tc>
        <w:tc>
          <w:tcPr>
            <w:tcW w:w="851" w:type="dxa"/>
          </w:tcPr>
          <w:p w:rsidR="00971215" w:rsidRPr="006E1117" w:rsidRDefault="00971215" w:rsidP="008769BA">
            <w:pPr>
              <w:ind w:firstLine="0"/>
              <w:jc w:val="center"/>
            </w:pPr>
            <w:r w:rsidRPr="006E1117">
              <w:t>0,66</w:t>
            </w:r>
          </w:p>
        </w:tc>
        <w:tc>
          <w:tcPr>
            <w:tcW w:w="1276" w:type="dxa"/>
          </w:tcPr>
          <w:p w:rsidR="00971215" w:rsidRPr="006E1117" w:rsidRDefault="00971215" w:rsidP="008769BA">
            <w:pPr>
              <w:ind w:firstLine="0"/>
              <w:jc w:val="center"/>
            </w:pPr>
            <w:r w:rsidRPr="006E1117">
              <w:t>41400</w:t>
            </w:r>
          </w:p>
        </w:tc>
        <w:tc>
          <w:tcPr>
            <w:tcW w:w="1275" w:type="dxa"/>
          </w:tcPr>
          <w:p w:rsidR="00971215" w:rsidRPr="006E1117" w:rsidRDefault="00971215" w:rsidP="008769BA">
            <w:pPr>
              <w:ind w:firstLine="0"/>
              <w:jc w:val="center"/>
            </w:pPr>
            <w:r w:rsidRPr="006E1117">
              <w:t>134178</w:t>
            </w:r>
          </w:p>
        </w:tc>
        <w:tc>
          <w:tcPr>
            <w:tcW w:w="1134" w:type="dxa"/>
          </w:tcPr>
          <w:p w:rsidR="00971215" w:rsidRPr="006E1117" w:rsidRDefault="00971215" w:rsidP="008769BA">
            <w:pPr>
              <w:ind w:firstLine="0"/>
              <w:jc w:val="center"/>
            </w:pPr>
            <w:r w:rsidRPr="006E1117">
              <w:t>62727</w:t>
            </w:r>
          </w:p>
        </w:tc>
        <w:tc>
          <w:tcPr>
            <w:tcW w:w="1276" w:type="dxa"/>
          </w:tcPr>
          <w:p w:rsidR="00971215" w:rsidRPr="006E1117" w:rsidRDefault="00971215" w:rsidP="008769BA">
            <w:pPr>
              <w:ind w:firstLine="0"/>
              <w:jc w:val="center"/>
            </w:pPr>
            <w:r w:rsidRPr="006E1117">
              <w:t>92778</w:t>
            </w:r>
          </w:p>
        </w:tc>
        <w:tc>
          <w:tcPr>
            <w:tcW w:w="992" w:type="dxa"/>
          </w:tcPr>
          <w:p w:rsidR="00971215" w:rsidRPr="006E1117" w:rsidRDefault="00971215" w:rsidP="008769BA">
            <w:pPr>
              <w:ind w:firstLine="0"/>
              <w:jc w:val="center"/>
            </w:pPr>
            <w:r w:rsidRPr="006E1117">
              <w:t>224</w:t>
            </w:r>
          </w:p>
        </w:tc>
      </w:tr>
      <w:tr w:rsidR="00971215" w:rsidRPr="006E1117" w:rsidTr="00971215">
        <w:tc>
          <w:tcPr>
            <w:tcW w:w="675" w:type="dxa"/>
          </w:tcPr>
          <w:p w:rsidR="00971215" w:rsidRPr="006E1117" w:rsidRDefault="00971215" w:rsidP="00E76B19">
            <w:pPr>
              <w:ind w:firstLine="0"/>
              <w:jc w:val="left"/>
            </w:pPr>
            <w:r w:rsidRPr="006E1117">
              <w:t>2</w:t>
            </w:r>
          </w:p>
        </w:tc>
        <w:tc>
          <w:tcPr>
            <w:tcW w:w="2268" w:type="dxa"/>
          </w:tcPr>
          <w:p w:rsidR="00971215" w:rsidRPr="004F54D1" w:rsidRDefault="004F54D1" w:rsidP="00633917">
            <w:pPr>
              <w:ind w:firstLine="0"/>
              <w:jc w:val="left"/>
              <w:rPr>
                <w:lang w:val="kk-KZ"/>
              </w:rPr>
            </w:pPr>
            <w:r>
              <w:rPr>
                <w:szCs w:val="28"/>
                <w:lang w:val="kk-KZ"/>
              </w:rPr>
              <w:t>Ф</w:t>
            </w:r>
            <w:r w:rsidR="00633917">
              <w:rPr>
                <w:szCs w:val="28"/>
              </w:rPr>
              <w:t xml:space="preserve">он-1/10 </w:t>
            </w:r>
            <w:r w:rsidR="00971215" w:rsidRPr="006E1117">
              <w:rPr>
                <w:szCs w:val="28"/>
              </w:rPr>
              <w:t>Р</w:t>
            </w:r>
            <w:r w:rsidR="00971215" w:rsidRPr="006E1117">
              <w:rPr>
                <w:szCs w:val="28"/>
                <w:vertAlign w:val="subscript"/>
              </w:rPr>
              <w:t>6</w:t>
            </w:r>
          </w:p>
        </w:tc>
        <w:tc>
          <w:tcPr>
            <w:tcW w:w="851" w:type="dxa"/>
          </w:tcPr>
          <w:p w:rsidR="00971215" w:rsidRPr="006E1117" w:rsidRDefault="00971215" w:rsidP="008769BA">
            <w:pPr>
              <w:ind w:firstLine="0"/>
              <w:jc w:val="center"/>
            </w:pPr>
            <w:r w:rsidRPr="006E1117">
              <w:t>0,75</w:t>
            </w:r>
          </w:p>
        </w:tc>
        <w:tc>
          <w:tcPr>
            <w:tcW w:w="1276" w:type="dxa"/>
          </w:tcPr>
          <w:p w:rsidR="00971215" w:rsidRPr="006E1117" w:rsidRDefault="00971215" w:rsidP="008769BA">
            <w:pPr>
              <w:ind w:firstLine="0"/>
              <w:jc w:val="center"/>
            </w:pPr>
            <w:r w:rsidRPr="006E1117">
              <w:t>44907</w:t>
            </w:r>
          </w:p>
        </w:tc>
        <w:tc>
          <w:tcPr>
            <w:tcW w:w="1275" w:type="dxa"/>
          </w:tcPr>
          <w:p w:rsidR="00971215" w:rsidRPr="006E1117" w:rsidRDefault="00971215" w:rsidP="008769BA">
            <w:pPr>
              <w:ind w:firstLine="0"/>
              <w:jc w:val="center"/>
            </w:pPr>
            <w:r w:rsidRPr="006E1117">
              <w:t>152475</w:t>
            </w:r>
          </w:p>
        </w:tc>
        <w:tc>
          <w:tcPr>
            <w:tcW w:w="1134" w:type="dxa"/>
          </w:tcPr>
          <w:p w:rsidR="00971215" w:rsidRPr="006E1117" w:rsidRDefault="00971215" w:rsidP="008769BA">
            <w:pPr>
              <w:ind w:firstLine="0"/>
              <w:jc w:val="center"/>
            </w:pPr>
            <w:r w:rsidRPr="006E1117">
              <w:t>59876</w:t>
            </w:r>
          </w:p>
        </w:tc>
        <w:tc>
          <w:tcPr>
            <w:tcW w:w="1276" w:type="dxa"/>
          </w:tcPr>
          <w:p w:rsidR="00971215" w:rsidRPr="006E1117" w:rsidRDefault="00971215" w:rsidP="008769BA">
            <w:pPr>
              <w:ind w:firstLine="0"/>
              <w:jc w:val="center"/>
            </w:pPr>
            <w:r w:rsidRPr="006E1117">
              <w:t>107568</w:t>
            </w:r>
          </w:p>
        </w:tc>
        <w:tc>
          <w:tcPr>
            <w:tcW w:w="992" w:type="dxa"/>
          </w:tcPr>
          <w:p w:rsidR="00971215" w:rsidRPr="006E1117" w:rsidRDefault="00971215" w:rsidP="008769BA">
            <w:pPr>
              <w:ind w:firstLine="0"/>
              <w:jc w:val="center"/>
            </w:pPr>
            <w:r w:rsidRPr="006E1117">
              <w:t>240</w:t>
            </w:r>
          </w:p>
        </w:tc>
      </w:tr>
      <w:tr w:rsidR="00971215" w:rsidRPr="006E1117" w:rsidTr="00971215">
        <w:tc>
          <w:tcPr>
            <w:tcW w:w="675" w:type="dxa"/>
          </w:tcPr>
          <w:p w:rsidR="00971215" w:rsidRPr="006E1117" w:rsidRDefault="00971215" w:rsidP="00E76B19">
            <w:pPr>
              <w:ind w:firstLine="0"/>
              <w:jc w:val="left"/>
            </w:pPr>
            <w:r w:rsidRPr="006E1117">
              <w:t>3</w:t>
            </w:r>
          </w:p>
        </w:tc>
        <w:tc>
          <w:tcPr>
            <w:tcW w:w="2268" w:type="dxa"/>
          </w:tcPr>
          <w:p w:rsidR="009720BB" w:rsidRDefault="004F54D1" w:rsidP="00971215">
            <w:pPr>
              <w:ind w:firstLine="0"/>
              <w:jc w:val="left"/>
              <w:rPr>
                <w:szCs w:val="28"/>
                <w:lang w:val="kk-KZ"/>
              </w:rPr>
            </w:pPr>
            <w:r>
              <w:rPr>
                <w:szCs w:val="28"/>
                <w:lang w:val="kk-KZ"/>
              </w:rPr>
              <w:t>Ф</w:t>
            </w:r>
            <w:r w:rsidR="00971215" w:rsidRPr="006E1117">
              <w:rPr>
                <w:szCs w:val="28"/>
              </w:rPr>
              <w:t>он +</w:t>
            </w:r>
            <w:r w:rsidRPr="004F54D1">
              <w:rPr>
                <w:szCs w:val="28"/>
                <w:lang w:val="kk-KZ"/>
              </w:rPr>
              <w:t>«</w:t>
            </w:r>
            <w:r w:rsidRPr="004F54D1">
              <w:rPr>
                <w:szCs w:val="28"/>
              </w:rPr>
              <w:t>Агро</w:t>
            </w:r>
            <w:r w:rsidR="009720BB">
              <w:rPr>
                <w:szCs w:val="28"/>
                <w:lang w:val="kk-KZ"/>
              </w:rPr>
              <w:t>-</w:t>
            </w:r>
            <w:r w:rsidRPr="004F54D1">
              <w:rPr>
                <w:szCs w:val="28"/>
              </w:rPr>
              <w:t>бионов»</w:t>
            </w:r>
            <w:r w:rsidR="00971215" w:rsidRPr="006E1117">
              <w:rPr>
                <w:szCs w:val="28"/>
              </w:rPr>
              <w:t xml:space="preserve"> </w:t>
            </w:r>
          </w:p>
          <w:p w:rsidR="00971215" w:rsidRPr="006E1117" w:rsidRDefault="00971215" w:rsidP="00971215">
            <w:pPr>
              <w:ind w:firstLine="0"/>
              <w:jc w:val="left"/>
            </w:pPr>
            <w:r w:rsidRPr="006E1117">
              <w:rPr>
                <w:szCs w:val="28"/>
              </w:rPr>
              <w:t>100 кг/га</w:t>
            </w:r>
          </w:p>
        </w:tc>
        <w:tc>
          <w:tcPr>
            <w:tcW w:w="851" w:type="dxa"/>
          </w:tcPr>
          <w:p w:rsidR="00971215" w:rsidRPr="006E1117" w:rsidRDefault="00971215" w:rsidP="008769BA">
            <w:pPr>
              <w:ind w:firstLine="0"/>
              <w:jc w:val="center"/>
            </w:pPr>
            <w:r w:rsidRPr="006E1117">
              <w:t>0,75</w:t>
            </w:r>
          </w:p>
        </w:tc>
        <w:tc>
          <w:tcPr>
            <w:tcW w:w="1276" w:type="dxa"/>
          </w:tcPr>
          <w:p w:rsidR="00971215" w:rsidRPr="006E1117" w:rsidRDefault="00971215" w:rsidP="008769BA">
            <w:pPr>
              <w:ind w:firstLine="0"/>
              <w:jc w:val="center"/>
            </w:pPr>
            <w:r w:rsidRPr="006E1117">
              <w:t>48907</w:t>
            </w:r>
          </w:p>
        </w:tc>
        <w:tc>
          <w:tcPr>
            <w:tcW w:w="1275" w:type="dxa"/>
          </w:tcPr>
          <w:p w:rsidR="00971215" w:rsidRPr="006E1117" w:rsidRDefault="00971215" w:rsidP="008769BA">
            <w:pPr>
              <w:ind w:firstLine="0"/>
              <w:jc w:val="center"/>
            </w:pPr>
            <w:r w:rsidRPr="006E1117">
              <w:t>152475</w:t>
            </w:r>
          </w:p>
        </w:tc>
        <w:tc>
          <w:tcPr>
            <w:tcW w:w="1134" w:type="dxa"/>
          </w:tcPr>
          <w:p w:rsidR="00971215" w:rsidRPr="006E1117" w:rsidRDefault="00971215" w:rsidP="008769BA">
            <w:pPr>
              <w:ind w:firstLine="0"/>
              <w:jc w:val="center"/>
            </w:pPr>
            <w:r w:rsidRPr="006E1117">
              <w:t>65209</w:t>
            </w:r>
          </w:p>
        </w:tc>
        <w:tc>
          <w:tcPr>
            <w:tcW w:w="1276" w:type="dxa"/>
          </w:tcPr>
          <w:p w:rsidR="00971215" w:rsidRPr="006E1117" w:rsidRDefault="00971215" w:rsidP="008769BA">
            <w:pPr>
              <w:ind w:firstLine="0"/>
              <w:jc w:val="center"/>
            </w:pPr>
            <w:r w:rsidRPr="006E1117">
              <w:t>103568</w:t>
            </w:r>
          </w:p>
        </w:tc>
        <w:tc>
          <w:tcPr>
            <w:tcW w:w="992" w:type="dxa"/>
          </w:tcPr>
          <w:p w:rsidR="00971215" w:rsidRPr="006E1117" w:rsidRDefault="00971215" w:rsidP="008769BA">
            <w:pPr>
              <w:ind w:firstLine="0"/>
              <w:jc w:val="center"/>
            </w:pPr>
            <w:r w:rsidRPr="006E1117">
              <w:t>212</w:t>
            </w:r>
          </w:p>
        </w:tc>
      </w:tr>
    </w:tbl>
    <w:p w:rsidR="003B1B21" w:rsidRDefault="009720BB" w:rsidP="003B1B21">
      <w:pPr>
        <w:rPr>
          <w:lang w:val="kk-KZ"/>
        </w:rPr>
      </w:pPr>
      <w:r>
        <w:rPr>
          <w:lang w:val="kk-KZ"/>
        </w:rPr>
        <w:lastRenderedPageBreak/>
        <w:t>Продолжение таблицы 27</w:t>
      </w:r>
    </w:p>
    <w:p w:rsidR="009720BB" w:rsidRPr="009720BB" w:rsidRDefault="009720BB" w:rsidP="003B1B21">
      <w:pPr>
        <w:rPr>
          <w:sz w:val="16"/>
          <w:szCs w:val="16"/>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851"/>
        <w:gridCol w:w="1276"/>
        <w:gridCol w:w="1275"/>
        <w:gridCol w:w="1134"/>
        <w:gridCol w:w="1276"/>
        <w:gridCol w:w="992"/>
      </w:tblGrid>
      <w:tr w:rsidR="009720BB" w:rsidRPr="006E1117" w:rsidTr="00453D60">
        <w:tc>
          <w:tcPr>
            <w:tcW w:w="675" w:type="dxa"/>
          </w:tcPr>
          <w:p w:rsidR="009720BB" w:rsidRPr="006E1117" w:rsidRDefault="009720BB" w:rsidP="00453D60">
            <w:pPr>
              <w:ind w:firstLine="0"/>
              <w:jc w:val="left"/>
            </w:pPr>
            <w:r w:rsidRPr="006E1117">
              <w:t>4</w:t>
            </w:r>
          </w:p>
        </w:tc>
        <w:tc>
          <w:tcPr>
            <w:tcW w:w="2268" w:type="dxa"/>
          </w:tcPr>
          <w:p w:rsidR="009720BB" w:rsidRDefault="009720BB" w:rsidP="00453D60">
            <w:pPr>
              <w:ind w:firstLine="0"/>
              <w:jc w:val="left"/>
              <w:rPr>
                <w:szCs w:val="28"/>
                <w:lang w:val="kk-KZ"/>
              </w:rPr>
            </w:pPr>
            <w:r>
              <w:rPr>
                <w:szCs w:val="28"/>
                <w:lang w:val="kk-KZ"/>
              </w:rPr>
              <w:t>Ф</w:t>
            </w:r>
            <w:r w:rsidRPr="006E1117">
              <w:rPr>
                <w:szCs w:val="28"/>
              </w:rPr>
              <w:t xml:space="preserve">он + </w:t>
            </w:r>
            <w:r w:rsidRPr="004F54D1">
              <w:rPr>
                <w:szCs w:val="28"/>
                <w:lang w:val="kk-KZ"/>
              </w:rPr>
              <w:t>«</w:t>
            </w:r>
            <w:r w:rsidRPr="004F54D1">
              <w:rPr>
                <w:szCs w:val="28"/>
              </w:rPr>
              <w:t>Агро</w:t>
            </w:r>
            <w:r>
              <w:rPr>
                <w:szCs w:val="28"/>
                <w:lang w:val="kk-KZ"/>
              </w:rPr>
              <w:t>-</w:t>
            </w:r>
            <w:r w:rsidRPr="004F54D1">
              <w:rPr>
                <w:szCs w:val="28"/>
              </w:rPr>
              <w:t>бионов»</w:t>
            </w:r>
            <w:r>
              <w:rPr>
                <w:szCs w:val="28"/>
                <w:lang w:val="kk-KZ"/>
              </w:rPr>
              <w:t xml:space="preserve"> </w:t>
            </w:r>
          </w:p>
          <w:p w:rsidR="009720BB" w:rsidRPr="006E1117" w:rsidRDefault="009720BB" w:rsidP="00453D60">
            <w:pPr>
              <w:ind w:firstLine="0"/>
              <w:jc w:val="left"/>
            </w:pPr>
            <w:r w:rsidRPr="006E1117">
              <w:rPr>
                <w:szCs w:val="28"/>
              </w:rPr>
              <w:t>200 кг/га</w:t>
            </w:r>
          </w:p>
        </w:tc>
        <w:tc>
          <w:tcPr>
            <w:tcW w:w="851" w:type="dxa"/>
          </w:tcPr>
          <w:p w:rsidR="009720BB" w:rsidRPr="006E1117" w:rsidRDefault="009720BB" w:rsidP="00453D60">
            <w:pPr>
              <w:ind w:firstLine="0"/>
              <w:jc w:val="center"/>
            </w:pPr>
            <w:r w:rsidRPr="006E1117">
              <w:t>0,84</w:t>
            </w:r>
          </w:p>
        </w:tc>
        <w:tc>
          <w:tcPr>
            <w:tcW w:w="1276" w:type="dxa"/>
          </w:tcPr>
          <w:p w:rsidR="009720BB" w:rsidRPr="006E1117" w:rsidRDefault="009720BB" w:rsidP="00453D60">
            <w:pPr>
              <w:ind w:firstLine="0"/>
              <w:jc w:val="center"/>
            </w:pPr>
            <w:r w:rsidRPr="006E1117">
              <w:t>52907</w:t>
            </w:r>
          </w:p>
        </w:tc>
        <w:tc>
          <w:tcPr>
            <w:tcW w:w="1275" w:type="dxa"/>
          </w:tcPr>
          <w:p w:rsidR="009720BB" w:rsidRPr="006E1117" w:rsidRDefault="009720BB" w:rsidP="00453D60">
            <w:pPr>
              <w:ind w:firstLine="0"/>
              <w:jc w:val="center"/>
            </w:pPr>
            <w:r w:rsidRPr="006E1117">
              <w:t>170772</w:t>
            </w:r>
          </w:p>
        </w:tc>
        <w:tc>
          <w:tcPr>
            <w:tcW w:w="1134" w:type="dxa"/>
          </w:tcPr>
          <w:p w:rsidR="009720BB" w:rsidRPr="006E1117" w:rsidRDefault="009720BB" w:rsidP="00453D60">
            <w:pPr>
              <w:ind w:firstLine="0"/>
              <w:jc w:val="center"/>
            </w:pPr>
            <w:r w:rsidRPr="006E1117">
              <w:t>62984</w:t>
            </w:r>
          </w:p>
        </w:tc>
        <w:tc>
          <w:tcPr>
            <w:tcW w:w="1276" w:type="dxa"/>
          </w:tcPr>
          <w:p w:rsidR="009720BB" w:rsidRPr="006E1117" w:rsidRDefault="009720BB" w:rsidP="00453D60">
            <w:pPr>
              <w:ind w:firstLine="0"/>
              <w:jc w:val="center"/>
            </w:pPr>
            <w:r w:rsidRPr="006E1117">
              <w:t>117865</w:t>
            </w:r>
          </w:p>
        </w:tc>
        <w:tc>
          <w:tcPr>
            <w:tcW w:w="992" w:type="dxa"/>
          </w:tcPr>
          <w:p w:rsidR="009720BB" w:rsidRPr="006E1117" w:rsidRDefault="009720BB" w:rsidP="00453D60">
            <w:pPr>
              <w:ind w:firstLine="0"/>
              <w:jc w:val="center"/>
            </w:pPr>
            <w:r w:rsidRPr="006E1117">
              <w:t>223</w:t>
            </w:r>
          </w:p>
        </w:tc>
      </w:tr>
      <w:tr w:rsidR="009720BB" w:rsidRPr="006E1117" w:rsidTr="00453D60">
        <w:tc>
          <w:tcPr>
            <w:tcW w:w="675" w:type="dxa"/>
          </w:tcPr>
          <w:p w:rsidR="009720BB" w:rsidRPr="006E1117" w:rsidRDefault="009720BB" w:rsidP="00453D60">
            <w:pPr>
              <w:ind w:firstLine="0"/>
              <w:jc w:val="left"/>
            </w:pPr>
            <w:r w:rsidRPr="006E1117">
              <w:t>5</w:t>
            </w:r>
          </w:p>
        </w:tc>
        <w:tc>
          <w:tcPr>
            <w:tcW w:w="2268" w:type="dxa"/>
          </w:tcPr>
          <w:p w:rsidR="009720BB" w:rsidRDefault="009720BB" w:rsidP="00453D60">
            <w:pPr>
              <w:ind w:firstLine="0"/>
              <w:jc w:val="left"/>
              <w:rPr>
                <w:szCs w:val="28"/>
                <w:lang w:val="kk-KZ"/>
              </w:rPr>
            </w:pPr>
            <w:r>
              <w:rPr>
                <w:szCs w:val="28"/>
                <w:lang w:val="kk-KZ"/>
              </w:rPr>
              <w:t>Ф</w:t>
            </w:r>
            <w:r w:rsidRPr="006E1117">
              <w:rPr>
                <w:szCs w:val="28"/>
              </w:rPr>
              <w:t xml:space="preserve">он + </w:t>
            </w:r>
            <w:r w:rsidRPr="004F54D1">
              <w:rPr>
                <w:szCs w:val="28"/>
                <w:lang w:val="kk-KZ"/>
              </w:rPr>
              <w:t>«</w:t>
            </w:r>
            <w:r w:rsidRPr="004F54D1">
              <w:rPr>
                <w:szCs w:val="28"/>
              </w:rPr>
              <w:t>Агро</w:t>
            </w:r>
            <w:r>
              <w:rPr>
                <w:szCs w:val="28"/>
                <w:lang w:val="kk-KZ"/>
              </w:rPr>
              <w:t>-</w:t>
            </w:r>
            <w:r w:rsidRPr="004F54D1">
              <w:rPr>
                <w:szCs w:val="28"/>
              </w:rPr>
              <w:t>бионов»</w:t>
            </w:r>
            <w:r>
              <w:rPr>
                <w:szCs w:val="28"/>
                <w:lang w:val="kk-KZ"/>
              </w:rPr>
              <w:t xml:space="preserve"> </w:t>
            </w:r>
          </w:p>
          <w:p w:rsidR="009720BB" w:rsidRPr="006E1117" w:rsidRDefault="009720BB" w:rsidP="00453D60">
            <w:pPr>
              <w:ind w:firstLine="0"/>
              <w:jc w:val="left"/>
            </w:pPr>
            <w:r w:rsidRPr="006E1117">
              <w:rPr>
                <w:szCs w:val="28"/>
              </w:rPr>
              <w:t>300 кг/га</w:t>
            </w:r>
          </w:p>
        </w:tc>
        <w:tc>
          <w:tcPr>
            <w:tcW w:w="851" w:type="dxa"/>
          </w:tcPr>
          <w:p w:rsidR="009720BB" w:rsidRPr="006E1117" w:rsidRDefault="009720BB" w:rsidP="00453D60">
            <w:pPr>
              <w:ind w:firstLine="0"/>
              <w:jc w:val="center"/>
            </w:pPr>
            <w:r w:rsidRPr="006E1117">
              <w:t>1,00</w:t>
            </w:r>
          </w:p>
        </w:tc>
        <w:tc>
          <w:tcPr>
            <w:tcW w:w="1276" w:type="dxa"/>
          </w:tcPr>
          <w:p w:rsidR="009720BB" w:rsidRPr="006E1117" w:rsidRDefault="009720BB" w:rsidP="00453D60">
            <w:pPr>
              <w:ind w:firstLine="0"/>
              <w:jc w:val="center"/>
            </w:pPr>
            <w:r w:rsidRPr="006E1117">
              <w:t>56907</w:t>
            </w:r>
          </w:p>
        </w:tc>
        <w:tc>
          <w:tcPr>
            <w:tcW w:w="1275" w:type="dxa"/>
          </w:tcPr>
          <w:p w:rsidR="009720BB" w:rsidRPr="006E1117" w:rsidRDefault="009720BB" w:rsidP="00453D60">
            <w:pPr>
              <w:ind w:firstLine="0"/>
              <w:jc w:val="center"/>
            </w:pPr>
            <w:r w:rsidRPr="006E1117">
              <w:t>203300</w:t>
            </w:r>
          </w:p>
        </w:tc>
        <w:tc>
          <w:tcPr>
            <w:tcW w:w="1134" w:type="dxa"/>
          </w:tcPr>
          <w:p w:rsidR="009720BB" w:rsidRPr="006E1117" w:rsidRDefault="009720BB" w:rsidP="00453D60">
            <w:pPr>
              <w:ind w:firstLine="0"/>
              <w:jc w:val="center"/>
            </w:pPr>
            <w:r w:rsidRPr="006E1117">
              <w:t>56907</w:t>
            </w:r>
          </w:p>
        </w:tc>
        <w:tc>
          <w:tcPr>
            <w:tcW w:w="1276" w:type="dxa"/>
          </w:tcPr>
          <w:p w:rsidR="009720BB" w:rsidRPr="006E1117" w:rsidRDefault="009720BB" w:rsidP="00453D60">
            <w:pPr>
              <w:ind w:firstLine="0"/>
              <w:jc w:val="center"/>
            </w:pPr>
            <w:r w:rsidRPr="006E1117">
              <w:t>146393</w:t>
            </w:r>
          </w:p>
        </w:tc>
        <w:tc>
          <w:tcPr>
            <w:tcW w:w="992" w:type="dxa"/>
          </w:tcPr>
          <w:p w:rsidR="009720BB" w:rsidRPr="006E1117" w:rsidRDefault="009720BB" w:rsidP="00453D60">
            <w:pPr>
              <w:ind w:firstLine="0"/>
              <w:jc w:val="center"/>
            </w:pPr>
            <w:r w:rsidRPr="006E1117">
              <w:t>257</w:t>
            </w:r>
          </w:p>
        </w:tc>
      </w:tr>
      <w:tr w:rsidR="009720BB" w:rsidRPr="006E1117" w:rsidTr="00453D60">
        <w:tc>
          <w:tcPr>
            <w:tcW w:w="675" w:type="dxa"/>
          </w:tcPr>
          <w:p w:rsidR="009720BB" w:rsidRPr="006E1117" w:rsidRDefault="009720BB" w:rsidP="00453D60">
            <w:pPr>
              <w:ind w:firstLine="0"/>
              <w:jc w:val="left"/>
            </w:pPr>
            <w:r w:rsidRPr="006E1117">
              <w:t>6</w:t>
            </w:r>
          </w:p>
        </w:tc>
        <w:tc>
          <w:tcPr>
            <w:tcW w:w="2268" w:type="dxa"/>
          </w:tcPr>
          <w:p w:rsidR="009720BB" w:rsidRDefault="009720BB" w:rsidP="00453D60">
            <w:pPr>
              <w:ind w:firstLine="0"/>
              <w:jc w:val="left"/>
              <w:rPr>
                <w:szCs w:val="28"/>
                <w:lang w:val="kk-KZ"/>
              </w:rPr>
            </w:pPr>
            <w:r>
              <w:rPr>
                <w:szCs w:val="28"/>
                <w:lang w:val="kk-KZ"/>
              </w:rPr>
              <w:t>Ф</w:t>
            </w:r>
            <w:r w:rsidRPr="006E1117">
              <w:rPr>
                <w:szCs w:val="28"/>
              </w:rPr>
              <w:t xml:space="preserve">он + </w:t>
            </w:r>
            <w:r w:rsidRPr="004F54D1">
              <w:rPr>
                <w:szCs w:val="28"/>
                <w:lang w:val="kk-KZ"/>
              </w:rPr>
              <w:t>«</w:t>
            </w:r>
            <w:r w:rsidRPr="004F54D1">
              <w:rPr>
                <w:szCs w:val="28"/>
              </w:rPr>
              <w:t>Агро</w:t>
            </w:r>
            <w:r>
              <w:rPr>
                <w:szCs w:val="28"/>
                <w:lang w:val="kk-KZ"/>
              </w:rPr>
              <w:t>-</w:t>
            </w:r>
            <w:r w:rsidRPr="004F54D1">
              <w:rPr>
                <w:szCs w:val="28"/>
              </w:rPr>
              <w:t>бионов»</w:t>
            </w:r>
            <w:r>
              <w:rPr>
                <w:szCs w:val="28"/>
                <w:lang w:val="kk-KZ"/>
              </w:rPr>
              <w:t xml:space="preserve"> </w:t>
            </w:r>
          </w:p>
          <w:p w:rsidR="009720BB" w:rsidRPr="006E1117" w:rsidRDefault="009720BB" w:rsidP="00453D60">
            <w:pPr>
              <w:ind w:firstLine="0"/>
              <w:jc w:val="left"/>
            </w:pPr>
            <w:r w:rsidRPr="006E1117">
              <w:rPr>
                <w:szCs w:val="28"/>
              </w:rPr>
              <w:t>400 кг/га</w:t>
            </w:r>
          </w:p>
        </w:tc>
        <w:tc>
          <w:tcPr>
            <w:tcW w:w="851" w:type="dxa"/>
          </w:tcPr>
          <w:p w:rsidR="009720BB" w:rsidRPr="006E1117" w:rsidRDefault="009720BB" w:rsidP="00453D60">
            <w:pPr>
              <w:ind w:firstLine="0"/>
              <w:jc w:val="center"/>
            </w:pPr>
            <w:r w:rsidRPr="006E1117">
              <w:t>0,94</w:t>
            </w:r>
          </w:p>
        </w:tc>
        <w:tc>
          <w:tcPr>
            <w:tcW w:w="1276" w:type="dxa"/>
          </w:tcPr>
          <w:p w:rsidR="009720BB" w:rsidRPr="006E1117" w:rsidRDefault="009720BB" w:rsidP="00453D60">
            <w:pPr>
              <w:ind w:firstLine="0"/>
              <w:jc w:val="center"/>
            </w:pPr>
            <w:r w:rsidRPr="006E1117">
              <w:t>60907</w:t>
            </w:r>
          </w:p>
        </w:tc>
        <w:tc>
          <w:tcPr>
            <w:tcW w:w="1275" w:type="dxa"/>
          </w:tcPr>
          <w:p w:rsidR="009720BB" w:rsidRPr="006E1117" w:rsidRDefault="009720BB" w:rsidP="00453D60">
            <w:pPr>
              <w:ind w:firstLine="0"/>
              <w:jc w:val="center"/>
            </w:pPr>
            <w:r w:rsidRPr="006E1117">
              <w:t>191102</w:t>
            </w:r>
          </w:p>
        </w:tc>
        <w:tc>
          <w:tcPr>
            <w:tcW w:w="1134" w:type="dxa"/>
          </w:tcPr>
          <w:p w:rsidR="009720BB" w:rsidRPr="006E1117" w:rsidRDefault="009720BB" w:rsidP="00453D60">
            <w:pPr>
              <w:ind w:firstLine="0"/>
              <w:jc w:val="center"/>
            </w:pPr>
            <w:r w:rsidRPr="006E1117">
              <w:t>64795</w:t>
            </w:r>
          </w:p>
        </w:tc>
        <w:tc>
          <w:tcPr>
            <w:tcW w:w="1276" w:type="dxa"/>
          </w:tcPr>
          <w:p w:rsidR="009720BB" w:rsidRPr="006E1117" w:rsidRDefault="009720BB" w:rsidP="00453D60">
            <w:pPr>
              <w:ind w:firstLine="0"/>
              <w:jc w:val="center"/>
            </w:pPr>
            <w:r w:rsidRPr="006E1117">
              <w:t>130195</w:t>
            </w:r>
          </w:p>
        </w:tc>
        <w:tc>
          <w:tcPr>
            <w:tcW w:w="992" w:type="dxa"/>
          </w:tcPr>
          <w:p w:rsidR="009720BB" w:rsidRPr="006E1117" w:rsidRDefault="009720BB" w:rsidP="00453D60">
            <w:pPr>
              <w:ind w:firstLine="0"/>
              <w:jc w:val="center"/>
            </w:pPr>
            <w:r w:rsidRPr="006E1117">
              <w:t>214</w:t>
            </w:r>
          </w:p>
        </w:tc>
      </w:tr>
      <w:tr w:rsidR="009720BB" w:rsidRPr="006E1117" w:rsidTr="00453D60">
        <w:tc>
          <w:tcPr>
            <w:tcW w:w="675" w:type="dxa"/>
          </w:tcPr>
          <w:p w:rsidR="009720BB" w:rsidRPr="006E1117" w:rsidRDefault="009720BB" w:rsidP="00453D60">
            <w:pPr>
              <w:ind w:firstLine="0"/>
              <w:jc w:val="left"/>
              <w:rPr>
                <w:szCs w:val="28"/>
              </w:rPr>
            </w:pPr>
            <w:r w:rsidRPr="006E1117">
              <w:rPr>
                <w:szCs w:val="28"/>
              </w:rPr>
              <w:t>7</w:t>
            </w:r>
          </w:p>
        </w:tc>
        <w:tc>
          <w:tcPr>
            <w:tcW w:w="2268" w:type="dxa"/>
          </w:tcPr>
          <w:p w:rsidR="009720BB" w:rsidRDefault="009720BB" w:rsidP="00453D60">
            <w:pPr>
              <w:ind w:firstLine="0"/>
              <w:jc w:val="left"/>
              <w:rPr>
                <w:szCs w:val="28"/>
                <w:lang w:val="kk-KZ"/>
              </w:rPr>
            </w:pPr>
            <w:r>
              <w:rPr>
                <w:szCs w:val="28"/>
                <w:lang w:val="kk-KZ"/>
              </w:rPr>
              <w:t>Ф</w:t>
            </w:r>
            <w:r w:rsidRPr="006E1117">
              <w:rPr>
                <w:szCs w:val="28"/>
              </w:rPr>
              <w:t xml:space="preserve">он + </w:t>
            </w:r>
            <w:r w:rsidRPr="004F54D1">
              <w:rPr>
                <w:szCs w:val="28"/>
                <w:lang w:val="kk-KZ"/>
              </w:rPr>
              <w:t>«</w:t>
            </w:r>
            <w:r w:rsidRPr="004F54D1">
              <w:rPr>
                <w:szCs w:val="28"/>
              </w:rPr>
              <w:t>Агро</w:t>
            </w:r>
            <w:r>
              <w:rPr>
                <w:szCs w:val="28"/>
                <w:lang w:val="kk-KZ"/>
              </w:rPr>
              <w:t>-</w:t>
            </w:r>
            <w:r w:rsidRPr="004F54D1">
              <w:rPr>
                <w:szCs w:val="28"/>
              </w:rPr>
              <w:t>бионов»</w:t>
            </w:r>
            <w:r>
              <w:rPr>
                <w:szCs w:val="28"/>
                <w:lang w:val="kk-KZ"/>
              </w:rPr>
              <w:t xml:space="preserve"> </w:t>
            </w:r>
          </w:p>
          <w:p w:rsidR="009720BB" w:rsidRPr="006E1117" w:rsidRDefault="009720BB" w:rsidP="00453D60">
            <w:pPr>
              <w:ind w:firstLine="0"/>
              <w:jc w:val="left"/>
              <w:rPr>
                <w:szCs w:val="28"/>
              </w:rPr>
            </w:pPr>
            <w:r w:rsidRPr="006E1117">
              <w:rPr>
                <w:szCs w:val="28"/>
              </w:rPr>
              <w:t>500 кг/га</w:t>
            </w:r>
          </w:p>
        </w:tc>
        <w:tc>
          <w:tcPr>
            <w:tcW w:w="851" w:type="dxa"/>
          </w:tcPr>
          <w:p w:rsidR="009720BB" w:rsidRPr="006E1117" w:rsidRDefault="009720BB" w:rsidP="00453D60">
            <w:pPr>
              <w:ind w:firstLine="0"/>
              <w:jc w:val="center"/>
            </w:pPr>
            <w:r w:rsidRPr="006E1117">
              <w:t>0,95</w:t>
            </w:r>
          </w:p>
        </w:tc>
        <w:tc>
          <w:tcPr>
            <w:tcW w:w="1276" w:type="dxa"/>
          </w:tcPr>
          <w:p w:rsidR="009720BB" w:rsidRPr="006E1117" w:rsidRDefault="009720BB" w:rsidP="00453D60">
            <w:pPr>
              <w:ind w:firstLine="0"/>
              <w:jc w:val="center"/>
              <w:rPr>
                <w:szCs w:val="28"/>
              </w:rPr>
            </w:pPr>
            <w:r w:rsidRPr="006E1117">
              <w:rPr>
                <w:szCs w:val="28"/>
              </w:rPr>
              <w:t>64907</w:t>
            </w:r>
          </w:p>
        </w:tc>
        <w:tc>
          <w:tcPr>
            <w:tcW w:w="1275" w:type="dxa"/>
          </w:tcPr>
          <w:p w:rsidR="009720BB" w:rsidRPr="006E1117" w:rsidRDefault="009720BB" w:rsidP="00453D60">
            <w:pPr>
              <w:ind w:firstLine="0"/>
              <w:jc w:val="center"/>
            </w:pPr>
            <w:r w:rsidRPr="006E1117">
              <w:t>193135</w:t>
            </w:r>
          </w:p>
        </w:tc>
        <w:tc>
          <w:tcPr>
            <w:tcW w:w="1134" w:type="dxa"/>
          </w:tcPr>
          <w:p w:rsidR="009720BB" w:rsidRPr="006E1117" w:rsidRDefault="009720BB" w:rsidP="00453D60">
            <w:pPr>
              <w:ind w:firstLine="0"/>
              <w:jc w:val="center"/>
            </w:pPr>
            <w:r w:rsidRPr="006E1117">
              <w:t>68323</w:t>
            </w:r>
          </w:p>
        </w:tc>
        <w:tc>
          <w:tcPr>
            <w:tcW w:w="1276" w:type="dxa"/>
          </w:tcPr>
          <w:p w:rsidR="009720BB" w:rsidRPr="006E1117" w:rsidRDefault="009720BB" w:rsidP="00453D60">
            <w:pPr>
              <w:ind w:firstLine="0"/>
              <w:jc w:val="center"/>
            </w:pPr>
            <w:r w:rsidRPr="006E1117">
              <w:t>128228</w:t>
            </w:r>
          </w:p>
        </w:tc>
        <w:tc>
          <w:tcPr>
            <w:tcW w:w="992" w:type="dxa"/>
          </w:tcPr>
          <w:p w:rsidR="009720BB" w:rsidRPr="006E1117" w:rsidRDefault="009720BB" w:rsidP="00453D60">
            <w:pPr>
              <w:ind w:firstLine="0"/>
              <w:jc w:val="center"/>
            </w:pPr>
            <w:r w:rsidRPr="006E1117">
              <w:t>198</w:t>
            </w:r>
          </w:p>
        </w:tc>
      </w:tr>
    </w:tbl>
    <w:p w:rsidR="009720BB" w:rsidRDefault="009720BB" w:rsidP="003B1B21">
      <w:pPr>
        <w:rPr>
          <w:lang w:val="kk-KZ"/>
        </w:rPr>
      </w:pPr>
    </w:p>
    <w:p w:rsidR="003B1B21" w:rsidRPr="006E1117" w:rsidRDefault="00971215" w:rsidP="00971215">
      <w:pPr>
        <w:ind w:firstLine="708"/>
        <w:contextualSpacing/>
        <w:rPr>
          <w:szCs w:val="28"/>
        </w:rPr>
      </w:pPr>
      <w:r w:rsidRPr="006E1117">
        <w:rPr>
          <w:szCs w:val="28"/>
        </w:rPr>
        <w:t>Наибольший чистый доход был отмечен на варианте фон+300 кг/га «Агробионов», в среднем 146393 тенге, что превышает контрольный вариант на 53615 тенге/га.</w:t>
      </w:r>
      <w:r w:rsidR="00792DE5" w:rsidRPr="006E1117">
        <w:rPr>
          <w:szCs w:val="28"/>
        </w:rPr>
        <w:t xml:space="preserve"> </w:t>
      </w:r>
      <w:r w:rsidRPr="006E1117">
        <w:rPr>
          <w:szCs w:val="28"/>
        </w:rPr>
        <w:t>Уровень рентабельности на контроле составил 224%, а на удобренных вариантах высокий показатель рентабельности по сравнению с контрольным вариантом показали варианты: 1/10 Р</w:t>
      </w:r>
      <w:proofErr w:type="gramStart"/>
      <w:r w:rsidRPr="006E1117">
        <w:rPr>
          <w:szCs w:val="28"/>
          <w:vertAlign w:val="subscript"/>
        </w:rPr>
        <w:t>6</w:t>
      </w:r>
      <w:proofErr w:type="gramEnd"/>
      <w:r w:rsidR="00633917">
        <w:rPr>
          <w:szCs w:val="28"/>
          <w:vertAlign w:val="subscript"/>
        </w:rPr>
        <w:t xml:space="preserve"> </w:t>
      </w:r>
      <w:r w:rsidRPr="006E1117">
        <w:rPr>
          <w:szCs w:val="28"/>
        </w:rPr>
        <w:t xml:space="preserve">- фон – 240% и вариант фон+300 кг/га «Агробионов» – 257%. </w:t>
      </w:r>
    </w:p>
    <w:p w:rsidR="003B1B21" w:rsidRPr="006E1117" w:rsidRDefault="00971215" w:rsidP="003B1B21">
      <w:pPr>
        <w:ind w:firstLine="708"/>
        <w:contextualSpacing/>
        <w:rPr>
          <w:szCs w:val="28"/>
        </w:rPr>
      </w:pPr>
      <w:r w:rsidRPr="006E1117">
        <w:rPr>
          <w:szCs w:val="28"/>
        </w:rPr>
        <w:t>Расчеты экономической эффективности применения фосфорных удобрений на фоне «Агробионов» по опыту №2 показали, что н</w:t>
      </w:r>
      <w:r w:rsidR="003B1B21" w:rsidRPr="006E1117">
        <w:rPr>
          <w:szCs w:val="28"/>
        </w:rPr>
        <w:t xml:space="preserve">аибольший чистый доход был отмечен на варианте </w:t>
      </w:r>
      <w:r w:rsidR="00FD6E34" w:rsidRPr="006E1117">
        <w:rPr>
          <w:szCs w:val="28"/>
        </w:rPr>
        <w:t>«Агробионов»</w:t>
      </w:r>
      <w:r w:rsidR="003B1B21" w:rsidRPr="006E1117">
        <w:rPr>
          <w:szCs w:val="28"/>
        </w:rPr>
        <w:t xml:space="preserve"> 100 кг/га + 1/5Р</w:t>
      </w:r>
      <w:r w:rsidR="003B1B21" w:rsidRPr="006E1117">
        <w:rPr>
          <w:szCs w:val="28"/>
          <w:vertAlign w:val="subscript"/>
        </w:rPr>
        <w:t>13</w:t>
      </w:r>
      <w:r w:rsidRPr="006E1117">
        <w:rPr>
          <w:szCs w:val="28"/>
        </w:rPr>
        <w:t xml:space="preserve"> - </w:t>
      </w:r>
      <w:r w:rsidR="003B1B21" w:rsidRPr="006E1117">
        <w:rPr>
          <w:szCs w:val="28"/>
        </w:rPr>
        <w:t>124457 тенге, что превышает контроль на 31679 тенге/га</w:t>
      </w:r>
      <w:r w:rsidR="00792DE5" w:rsidRPr="006E1117">
        <w:rPr>
          <w:szCs w:val="28"/>
        </w:rPr>
        <w:t xml:space="preserve"> </w:t>
      </w:r>
      <w:r w:rsidRPr="006E1117">
        <w:t>(таблица 2</w:t>
      </w:r>
      <w:r w:rsidR="0096113C">
        <w:rPr>
          <w:lang w:val="kk-KZ"/>
        </w:rPr>
        <w:t>8</w:t>
      </w:r>
      <w:r w:rsidRPr="006E1117">
        <w:t>)</w:t>
      </w:r>
      <w:r w:rsidR="003B1B21" w:rsidRPr="006E1117">
        <w:rPr>
          <w:szCs w:val="28"/>
        </w:rPr>
        <w:t xml:space="preserve">. </w:t>
      </w:r>
    </w:p>
    <w:p w:rsidR="00792DE5" w:rsidRPr="006E1117" w:rsidRDefault="00792DE5" w:rsidP="00792DE5">
      <w:pPr>
        <w:ind w:firstLine="708"/>
        <w:contextualSpacing/>
        <w:rPr>
          <w:szCs w:val="28"/>
        </w:rPr>
      </w:pPr>
      <w:r w:rsidRPr="006E1117">
        <w:rPr>
          <w:szCs w:val="28"/>
        </w:rPr>
        <w:t>Уровень рентабельности на контроле составил 224%, а на удобренных вариантах высокий показатель рентабельности по сравнению с контролем показали варианты: 100 кг/га «Агробионов» – 227% и вариант «Агробионов» 100 кг/га + 1/5Р</w:t>
      </w:r>
      <w:r w:rsidRPr="006E1117">
        <w:rPr>
          <w:szCs w:val="28"/>
          <w:vertAlign w:val="subscript"/>
        </w:rPr>
        <w:t>13</w:t>
      </w:r>
      <w:r w:rsidRPr="006E1117">
        <w:rPr>
          <w:szCs w:val="28"/>
        </w:rPr>
        <w:t xml:space="preserve"> – 237%. </w:t>
      </w:r>
    </w:p>
    <w:p w:rsidR="005439F1" w:rsidRDefault="005439F1" w:rsidP="00ED3E9D">
      <w:pPr>
        <w:pStyle w:val="aff0"/>
      </w:pPr>
    </w:p>
    <w:p w:rsidR="008448FA" w:rsidRDefault="008448FA" w:rsidP="00ED3E9D">
      <w:pPr>
        <w:pStyle w:val="aff0"/>
        <w:rPr>
          <w:lang w:val="kk-KZ"/>
        </w:rPr>
      </w:pPr>
      <w:r w:rsidRPr="009666C4">
        <w:rPr>
          <w:spacing w:val="-4"/>
        </w:rPr>
        <w:t>Таблица 2</w:t>
      </w:r>
      <w:r w:rsidR="0096113C" w:rsidRPr="009666C4">
        <w:rPr>
          <w:spacing w:val="-4"/>
          <w:lang w:val="kk-KZ"/>
        </w:rPr>
        <w:t>8</w:t>
      </w:r>
      <w:r w:rsidRPr="009666C4">
        <w:rPr>
          <w:spacing w:val="-4"/>
        </w:rPr>
        <w:t xml:space="preserve"> </w:t>
      </w:r>
      <w:r w:rsidR="009666C4" w:rsidRPr="009666C4">
        <w:rPr>
          <w:rFonts w:eastAsia="Times New Roman"/>
          <w:spacing w:val="-4"/>
        </w:rPr>
        <w:t>–</w:t>
      </w:r>
      <w:r w:rsidRPr="009666C4">
        <w:rPr>
          <w:spacing w:val="-4"/>
        </w:rPr>
        <w:t xml:space="preserve"> Экономическая эффективность внесения </w:t>
      </w:r>
      <w:r w:rsidR="0096113C" w:rsidRPr="009666C4">
        <w:rPr>
          <w:spacing w:val="-4"/>
          <w:lang w:val="kk-KZ"/>
        </w:rPr>
        <w:t xml:space="preserve">удобрения </w:t>
      </w:r>
      <w:r w:rsidR="00FD6E34" w:rsidRPr="009666C4">
        <w:rPr>
          <w:spacing w:val="-4"/>
        </w:rPr>
        <w:t>«Агробионов»</w:t>
      </w:r>
      <w:r w:rsidRPr="006E1117">
        <w:t xml:space="preserve"> </w:t>
      </w:r>
      <w:r w:rsidR="009666C4">
        <w:rPr>
          <w:lang w:val="kk-KZ"/>
        </w:rPr>
        <w:t xml:space="preserve"> </w:t>
      </w:r>
      <w:r w:rsidRPr="0096113C">
        <w:rPr>
          <w:spacing w:val="-4"/>
        </w:rPr>
        <w:t>и минеральных удобрений на посевах льна масличного</w:t>
      </w:r>
      <w:r w:rsidR="009D76E3" w:rsidRPr="0096113C">
        <w:rPr>
          <w:spacing w:val="-4"/>
        </w:rPr>
        <w:t xml:space="preserve"> </w:t>
      </w:r>
      <w:r w:rsidRPr="0096113C">
        <w:rPr>
          <w:spacing w:val="-4"/>
        </w:rPr>
        <w:t>(среднее за 2018-2020 гг.)</w:t>
      </w:r>
    </w:p>
    <w:p w:rsidR="0096113C" w:rsidRPr="0096113C" w:rsidRDefault="0096113C" w:rsidP="00ED3E9D">
      <w:pPr>
        <w:pStyle w:val="aff0"/>
        <w:rPr>
          <w:sz w:val="16"/>
          <w:szCs w:val="16"/>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851"/>
        <w:gridCol w:w="1276"/>
        <w:gridCol w:w="1275"/>
        <w:gridCol w:w="1134"/>
        <w:gridCol w:w="1276"/>
        <w:gridCol w:w="992"/>
      </w:tblGrid>
      <w:tr w:rsidR="00971215" w:rsidRPr="006E1117" w:rsidTr="00971215">
        <w:trPr>
          <w:cantSplit/>
          <w:trHeight w:val="2426"/>
        </w:trPr>
        <w:tc>
          <w:tcPr>
            <w:tcW w:w="675" w:type="dxa"/>
            <w:textDirection w:val="btLr"/>
            <w:vAlign w:val="center"/>
          </w:tcPr>
          <w:p w:rsidR="00971215" w:rsidRPr="006E1117" w:rsidRDefault="00971215" w:rsidP="008769BA">
            <w:pPr>
              <w:ind w:left="113" w:right="113" w:firstLine="0"/>
              <w:jc w:val="center"/>
            </w:pPr>
            <w:r w:rsidRPr="006E1117">
              <w:t>№ пп</w:t>
            </w:r>
          </w:p>
        </w:tc>
        <w:tc>
          <w:tcPr>
            <w:tcW w:w="2268" w:type="dxa"/>
            <w:textDirection w:val="btLr"/>
            <w:vAlign w:val="center"/>
          </w:tcPr>
          <w:p w:rsidR="00971215" w:rsidRPr="006E1117" w:rsidRDefault="00971215" w:rsidP="008769BA">
            <w:pPr>
              <w:ind w:left="113" w:right="113" w:firstLine="0"/>
              <w:jc w:val="center"/>
            </w:pPr>
            <w:r w:rsidRPr="006E1117">
              <w:rPr>
                <w:szCs w:val="28"/>
              </w:rPr>
              <w:t>Вариант опыта</w:t>
            </w:r>
          </w:p>
        </w:tc>
        <w:tc>
          <w:tcPr>
            <w:tcW w:w="851" w:type="dxa"/>
            <w:textDirection w:val="btLr"/>
            <w:vAlign w:val="center"/>
          </w:tcPr>
          <w:p w:rsidR="00971215" w:rsidRPr="006E1117" w:rsidRDefault="00971215" w:rsidP="008769BA">
            <w:pPr>
              <w:ind w:left="113" w:right="113" w:firstLine="0"/>
              <w:jc w:val="center"/>
            </w:pPr>
            <w:r w:rsidRPr="006E1117">
              <w:rPr>
                <w:szCs w:val="28"/>
              </w:rPr>
              <w:t>Урожайность, т/га</w:t>
            </w:r>
          </w:p>
        </w:tc>
        <w:tc>
          <w:tcPr>
            <w:tcW w:w="1276" w:type="dxa"/>
            <w:textDirection w:val="btLr"/>
            <w:vAlign w:val="center"/>
          </w:tcPr>
          <w:p w:rsidR="00971215" w:rsidRPr="006E1117" w:rsidRDefault="00971215" w:rsidP="008769BA">
            <w:pPr>
              <w:ind w:left="113" w:right="113" w:firstLine="0"/>
              <w:jc w:val="center"/>
            </w:pPr>
            <w:r w:rsidRPr="006E1117">
              <w:rPr>
                <w:szCs w:val="28"/>
              </w:rPr>
              <w:t>Прямые затраты, тн/га</w:t>
            </w:r>
          </w:p>
        </w:tc>
        <w:tc>
          <w:tcPr>
            <w:tcW w:w="1275" w:type="dxa"/>
            <w:textDirection w:val="btLr"/>
            <w:vAlign w:val="center"/>
          </w:tcPr>
          <w:p w:rsidR="00971215" w:rsidRPr="006E1117" w:rsidRDefault="00971215" w:rsidP="008769BA">
            <w:pPr>
              <w:ind w:left="113" w:right="113" w:firstLine="0"/>
              <w:jc w:val="center"/>
            </w:pPr>
            <w:r w:rsidRPr="006E1117">
              <w:rPr>
                <w:szCs w:val="28"/>
              </w:rPr>
              <w:t>Стоимость продукции с 1 га, тн</w:t>
            </w:r>
          </w:p>
        </w:tc>
        <w:tc>
          <w:tcPr>
            <w:tcW w:w="1134" w:type="dxa"/>
            <w:textDirection w:val="btLr"/>
            <w:vAlign w:val="center"/>
          </w:tcPr>
          <w:p w:rsidR="00971215" w:rsidRPr="006E1117" w:rsidRDefault="005439F1" w:rsidP="008769BA">
            <w:pPr>
              <w:ind w:left="113" w:right="113" w:firstLine="0"/>
              <w:jc w:val="center"/>
              <w:rPr>
                <w:szCs w:val="28"/>
              </w:rPr>
            </w:pPr>
            <w:r w:rsidRPr="006E1117">
              <w:rPr>
                <w:szCs w:val="28"/>
              </w:rPr>
              <w:t>Себестоимость</w:t>
            </w:r>
            <w:r>
              <w:rPr>
                <w:szCs w:val="28"/>
              </w:rPr>
              <w:t xml:space="preserve"> </w:t>
            </w:r>
          </w:p>
          <w:p w:rsidR="00971215" w:rsidRPr="006E1117" w:rsidRDefault="00971215" w:rsidP="008769BA">
            <w:pPr>
              <w:ind w:left="113" w:right="113" w:firstLine="0"/>
              <w:jc w:val="center"/>
            </w:pPr>
            <w:r w:rsidRPr="006E1117">
              <w:rPr>
                <w:szCs w:val="28"/>
              </w:rPr>
              <w:t>1 т, тн</w:t>
            </w:r>
          </w:p>
        </w:tc>
        <w:tc>
          <w:tcPr>
            <w:tcW w:w="1276" w:type="dxa"/>
            <w:textDirection w:val="btLr"/>
            <w:vAlign w:val="center"/>
          </w:tcPr>
          <w:p w:rsidR="00971215" w:rsidRPr="006E1117" w:rsidRDefault="00971215" w:rsidP="008769BA">
            <w:pPr>
              <w:ind w:left="113" w:right="113" w:firstLine="0"/>
              <w:jc w:val="center"/>
              <w:rPr>
                <w:szCs w:val="28"/>
              </w:rPr>
            </w:pPr>
            <w:r w:rsidRPr="006E1117">
              <w:rPr>
                <w:szCs w:val="28"/>
              </w:rPr>
              <w:t xml:space="preserve">Чистый доход </w:t>
            </w:r>
            <w:proofErr w:type="gramStart"/>
            <w:r w:rsidRPr="006E1117">
              <w:rPr>
                <w:szCs w:val="28"/>
              </w:rPr>
              <w:t>с</w:t>
            </w:r>
            <w:proofErr w:type="gramEnd"/>
          </w:p>
          <w:p w:rsidR="00971215" w:rsidRPr="006E1117" w:rsidRDefault="00971215" w:rsidP="008769BA">
            <w:pPr>
              <w:ind w:left="113" w:right="113" w:firstLine="0"/>
              <w:jc w:val="center"/>
            </w:pPr>
            <w:r w:rsidRPr="006E1117">
              <w:rPr>
                <w:szCs w:val="28"/>
              </w:rPr>
              <w:t>1 га, тн</w:t>
            </w:r>
          </w:p>
        </w:tc>
        <w:tc>
          <w:tcPr>
            <w:tcW w:w="992" w:type="dxa"/>
            <w:textDirection w:val="btLr"/>
            <w:vAlign w:val="center"/>
          </w:tcPr>
          <w:p w:rsidR="00971215" w:rsidRPr="006E1117" w:rsidRDefault="00971215" w:rsidP="008769BA">
            <w:pPr>
              <w:ind w:left="113" w:right="113" w:firstLine="0"/>
              <w:jc w:val="center"/>
            </w:pPr>
            <w:r w:rsidRPr="006E1117">
              <w:rPr>
                <w:szCs w:val="28"/>
              </w:rPr>
              <w:t>Уровень рентабельности, %</w:t>
            </w:r>
          </w:p>
        </w:tc>
      </w:tr>
      <w:tr w:rsidR="00971215" w:rsidRPr="006E1117" w:rsidTr="000B339F">
        <w:tc>
          <w:tcPr>
            <w:tcW w:w="675" w:type="dxa"/>
            <w:tcBorders>
              <w:bottom w:val="single" w:sz="4" w:space="0" w:color="auto"/>
            </w:tcBorders>
          </w:tcPr>
          <w:p w:rsidR="00971215" w:rsidRPr="006E1117" w:rsidRDefault="00971215" w:rsidP="008769BA">
            <w:pPr>
              <w:ind w:firstLine="0"/>
              <w:jc w:val="left"/>
            </w:pPr>
            <w:r w:rsidRPr="006E1117">
              <w:t>1</w:t>
            </w:r>
          </w:p>
        </w:tc>
        <w:tc>
          <w:tcPr>
            <w:tcW w:w="2268" w:type="dxa"/>
            <w:tcBorders>
              <w:bottom w:val="single" w:sz="4" w:space="0" w:color="auto"/>
            </w:tcBorders>
          </w:tcPr>
          <w:p w:rsidR="00971215" w:rsidRPr="006E1117" w:rsidRDefault="006A74E5" w:rsidP="008769BA">
            <w:pPr>
              <w:ind w:firstLine="0"/>
              <w:jc w:val="left"/>
            </w:pPr>
            <w:r w:rsidRPr="006E1117">
              <w:rPr>
                <w:szCs w:val="28"/>
              </w:rPr>
              <w:t>К</w:t>
            </w:r>
            <w:r w:rsidR="00971215" w:rsidRPr="006E1117">
              <w:rPr>
                <w:szCs w:val="28"/>
              </w:rPr>
              <w:t>онтроль</w:t>
            </w:r>
          </w:p>
        </w:tc>
        <w:tc>
          <w:tcPr>
            <w:tcW w:w="851" w:type="dxa"/>
            <w:tcBorders>
              <w:bottom w:val="single" w:sz="4" w:space="0" w:color="auto"/>
            </w:tcBorders>
          </w:tcPr>
          <w:p w:rsidR="00971215" w:rsidRPr="006E1117" w:rsidRDefault="00971215" w:rsidP="008769BA">
            <w:pPr>
              <w:ind w:firstLine="0"/>
              <w:jc w:val="center"/>
            </w:pPr>
            <w:r w:rsidRPr="006E1117">
              <w:rPr>
                <w:szCs w:val="28"/>
              </w:rPr>
              <w:t>0,66</w:t>
            </w:r>
          </w:p>
        </w:tc>
        <w:tc>
          <w:tcPr>
            <w:tcW w:w="1276" w:type="dxa"/>
            <w:tcBorders>
              <w:bottom w:val="single" w:sz="4" w:space="0" w:color="auto"/>
            </w:tcBorders>
          </w:tcPr>
          <w:p w:rsidR="00971215" w:rsidRPr="006E1117" w:rsidRDefault="00971215" w:rsidP="008769BA">
            <w:pPr>
              <w:ind w:firstLine="0"/>
              <w:jc w:val="center"/>
            </w:pPr>
            <w:r w:rsidRPr="006E1117">
              <w:rPr>
                <w:szCs w:val="28"/>
              </w:rPr>
              <w:t>41400</w:t>
            </w:r>
          </w:p>
        </w:tc>
        <w:tc>
          <w:tcPr>
            <w:tcW w:w="1275" w:type="dxa"/>
            <w:tcBorders>
              <w:bottom w:val="single" w:sz="4" w:space="0" w:color="auto"/>
            </w:tcBorders>
          </w:tcPr>
          <w:p w:rsidR="00971215" w:rsidRPr="006E1117" w:rsidRDefault="00971215" w:rsidP="008769BA">
            <w:pPr>
              <w:ind w:firstLine="0"/>
              <w:jc w:val="center"/>
            </w:pPr>
            <w:r w:rsidRPr="006E1117">
              <w:t>134178</w:t>
            </w:r>
          </w:p>
        </w:tc>
        <w:tc>
          <w:tcPr>
            <w:tcW w:w="1134" w:type="dxa"/>
            <w:tcBorders>
              <w:bottom w:val="single" w:sz="4" w:space="0" w:color="auto"/>
            </w:tcBorders>
          </w:tcPr>
          <w:p w:rsidR="00971215" w:rsidRPr="006E1117" w:rsidRDefault="00971215" w:rsidP="008769BA">
            <w:pPr>
              <w:ind w:firstLine="0"/>
              <w:jc w:val="center"/>
            </w:pPr>
            <w:r w:rsidRPr="006E1117">
              <w:t>62727</w:t>
            </w:r>
          </w:p>
        </w:tc>
        <w:tc>
          <w:tcPr>
            <w:tcW w:w="1276" w:type="dxa"/>
            <w:tcBorders>
              <w:bottom w:val="single" w:sz="4" w:space="0" w:color="auto"/>
            </w:tcBorders>
          </w:tcPr>
          <w:p w:rsidR="00971215" w:rsidRPr="006E1117" w:rsidRDefault="00971215" w:rsidP="008769BA">
            <w:pPr>
              <w:ind w:firstLine="0"/>
              <w:jc w:val="center"/>
            </w:pPr>
            <w:r w:rsidRPr="006E1117">
              <w:t>92778</w:t>
            </w:r>
          </w:p>
        </w:tc>
        <w:tc>
          <w:tcPr>
            <w:tcW w:w="992" w:type="dxa"/>
            <w:tcBorders>
              <w:bottom w:val="single" w:sz="4" w:space="0" w:color="auto"/>
            </w:tcBorders>
          </w:tcPr>
          <w:p w:rsidR="00971215" w:rsidRPr="006E1117" w:rsidRDefault="00971215" w:rsidP="008769BA">
            <w:pPr>
              <w:ind w:firstLine="0"/>
              <w:jc w:val="center"/>
            </w:pPr>
            <w:r w:rsidRPr="006E1117">
              <w:t>224</w:t>
            </w:r>
          </w:p>
        </w:tc>
      </w:tr>
      <w:tr w:rsidR="00971215" w:rsidRPr="006E1117" w:rsidTr="000B339F">
        <w:tc>
          <w:tcPr>
            <w:tcW w:w="675" w:type="dxa"/>
            <w:tcBorders>
              <w:bottom w:val="single" w:sz="4" w:space="0" w:color="auto"/>
            </w:tcBorders>
          </w:tcPr>
          <w:p w:rsidR="00971215" w:rsidRPr="006E1117" w:rsidRDefault="00971215" w:rsidP="008769BA">
            <w:pPr>
              <w:ind w:firstLine="0"/>
              <w:jc w:val="left"/>
            </w:pPr>
            <w:r w:rsidRPr="006E1117">
              <w:t>2</w:t>
            </w:r>
          </w:p>
        </w:tc>
        <w:tc>
          <w:tcPr>
            <w:tcW w:w="2268" w:type="dxa"/>
            <w:tcBorders>
              <w:bottom w:val="single" w:sz="4" w:space="0" w:color="auto"/>
            </w:tcBorders>
          </w:tcPr>
          <w:p w:rsidR="00971215" w:rsidRPr="006E1117" w:rsidRDefault="006A74E5" w:rsidP="008769BA">
            <w:pPr>
              <w:ind w:firstLine="0"/>
              <w:jc w:val="left"/>
            </w:pPr>
            <w:r w:rsidRPr="006E1117">
              <w:rPr>
                <w:szCs w:val="28"/>
              </w:rPr>
              <w:t>Р</w:t>
            </w:r>
            <w:r w:rsidR="00971215" w:rsidRPr="006E1117">
              <w:rPr>
                <w:szCs w:val="28"/>
              </w:rPr>
              <w:t>асчетная доза Р</w:t>
            </w:r>
            <w:r w:rsidR="00971215" w:rsidRPr="006E1117">
              <w:rPr>
                <w:szCs w:val="28"/>
                <w:vertAlign w:val="subscript"/>
              </w:rPr>
              <w:t>64</w:t>
            </w:r>
          </w:p>
        </w:tc>
        <w:tc>
          <w:tcPr>
            <w:tcW w:w="851" w:type="dxa"/>
            <w:tcBorders>
              <w:bottom w:val="single" w:sz="4" w:space="0" w:color="auto"/>
            </w:tcBorders>
          </w:tcPr>
          <w:p w:rsidR="00971215" w:rsidRPr="006E1117" w:rsidRDefault="00971215" w:rsidP="008769BA">
            <w:pPr>
              <w:ind w:firstLine="0"/>
              <w:jc w:val="center"/>
            </w:pPr>
            <w:r w:rsidRPr="006E1117">
              <w:rPr>
                <w:szCs w:val="28"/>
              </w:rPr>
              <w:t>0,78</w:t>
            </w:r>
          </w:p>
        </w:tc>
        <w:tc>
          <w:tcPr>
            <w:tcW w:w="1276" w:type="dxa"/>
            <w:tcBorders>
              <w:bottom w:val="single" w:sz="4" w:space="0" w:color="auto"/>
            </w:tcBorders>
          </w:tcPr>
          <w:p w:rsidR="00971215" w:rsidRPr="006E1117" w:rsidRDefault="00971215" w:rsidP="008769BA">
            <w:pPr>
              <w:ind w:firstLine="0"/>
              <w:jc w:val="center"/>
            </w:pPr>
            <w:r w:rsidRPr="006E1117">
              <w:rPr>
                <w:szCs w:val="28"/>
              </w:rPr>
              <w:t>76470</w:t>
            </w:r>
          </w:p>
        </w:tc>
        <w:tc>
          <w:tcPr>
            <w:tcW w:w="1275" w:type="dxa"/>
            <w:tcBorders>
              <w:bottom w:val="single" w:sz="4" w:space="0" w:color="auto"/>
            </w:tcBorders>
          </w:tcPr>
          <w:p w:rsidR="00971215" w:rsidRPr="006E1117" w:rsidRDefault="00971215" w:rsidP="008769BA">
            <w:pPr>
              <w:ind w:firstLine="0"/>
              <w:jc w:val="center"/>
            </w:pPr>
            <w:r w:rsidRPr="006E1117">
              <w:t>158574</w:t>
            </w:r>
          </w:p>
        </w:tc>
        <w:tc>
          <w:tcPr>
            <w:tcW w:w="1134" w:type="dxa"/>
            <w:tcBorders>
              <w:bottom w:val="single" w:sz="4" w:space="0" w:color="auto"/>
            </w:tcBorders>
          </w:tcPr>
          <w:p w:rsidR="00971215" w:rsidRPr="006E1117" w:rsidRDefault="00971215" w:rsidP="008769BA">
            <w:pPr>
              <w:ind w:firstLine="0"/>
              <w:jc w:val="center"/>
            </w:pPr>
            <w:r w:rsidRPr="006E1117">
              <w:t>97961</w:t>
            </w:r>
          </w:p>
        </w:tc>
        <w:tc>
          <w:tcPr>
            <w:tcW w:w="1276" w:type="dxa"/>
            <w:tcBorders>
              <w:bottom w:val="single" w:sz="4" w:space="0" w:color="auto"/>
            </w:tcBorders>
          </w:tcPr>
          <w:p w:rsidR="00971215" w:rsidRPr="006E1117" w:rsidRDefault="00971215" w:rsidP="008769BA">
            <w:pPr>
              <w:ind w:firstLine="0"/>
              <w:jc w:val="center"/>
            </w:pPr>
            <w:r w:rsidRPr="006E1117">
              <w:t>82104</w:t>
            </w:r>
          </w:p>
        </w:tc>
        <w:tc>
          <w:tcPr>
            <w:tcW w:w="992" w:type="dxa"/>
            <w:tcBorders>
              <w:bottom w:val="single" w:sz="4" w:space="0" w:color="auto"/>
            </w:tcBorders>
          </w:tcPr>
          <w:p w:rsidR="00971215" w:rsidRPr="006E1117" w:rsidRDefault="00971215" w:rsidP="008769BA">
            <w:pPr>
              <w:ind w:firstLine="0"/>
              <w:jc w:val="center"/>
            </w:pPr>
            <w:r w:rsidRPr="006E1117">
              <w:t>107</w:t>
            </w:r>
          </w:p>
        </w:tc>
      </w:tr>
      <w:tr w:rsidR="00971215" w:rsidRPr="006E1117" w:rsidTr="00971215">
        <w:tc>
          <w:tcPr>
            <w:tcW w:w="675" w:type="dxa"/>
          </w:tcPr>
          <w:p w:rsidR="00971215" w:rsidRPr="006E1117" w:rsidRDefault="00971215" w:rsidP="008769BA">
            <w:pPr>
              <w:ind w:firstLine="0"/>
              <w:jc w:val="left"/>
            </w:pPr>
            <w:r w:rsidRPr="006E1117">
              <w:t>3</w:t>
            </w:r>
          </w:p>
        </w:tc>
        <w:tc>
          <w:tcPr>
            <w:tcW w:w="2268" w:type="dxa"/>
          </w:tcPr>
          <w:p w:rsidR="00971215" w:rsidRPr="006E1117" w:rsidRDefault="0096113C" w:rsidP="008769BA">
            <w:pPr>
              <w:ind w:firstLine="0"/>
              <w:jc w:val="left"/>
            </w:pPr>
            <w:r w:rsidRPr="0096113C">
              <w:rPr>
                <w:szCs w:val="28"/>
                <w:lang w:val="kk-KZ"/>
              </w:rPr>
              <w:t>«</w:t>
            </w:r>
            <w:r w:rsidRPr="0096113C">
              <w:rPr>
                <w:szCs w:val="28"/>
              </w:rPr>
              <w:t>Агробионов»</w:t>
            </w:r>
            <w:r>
              <w:rPr>
                <w:szCs w:val="28"/>
                <w:lang w:val="kk-KZ"/>
              </w:rPr>
              <w:t xml:space="preserve"> </w:t>
            </w:r>
            <w:r w:rsidR="00971215" w:rsidRPr="006E1117">
              <w:rPr>
                <w:szCs w:val="28"/>
              </w:rPr>
              <w:t>100 + Р</w:t>
            </w:r>
            <w:r w:rsidR="00971215" w:rsidRPr="006E1117">
              <w:rPr>
                <w:szCs w:val="28"/>
                <w:vertAlign w:val="subscript"/>
              </w:rPr>
              <w:t>32</w:t>
            </w:r>
          </w:p>
        </w:tc>
        <w:tc>
          <w:tcPr>
            <w:tcW w:w="851" w:type="dxa"/>
          </w:tcPr>
          <w:p w:rsidR="00971215" w:rsidRPr="006E1117" w:rsidRDefault="00971215" w:rsidP="008769BA">
            <w:pPr>
              <w:ind w:firstLine="0"/>
              <w:jc w:val="center"/>
            </w:pPr>
            <w:r w:rsidRPr="006E1117">
              <w:rPr>
                <w:szCs w:val="28"/>
              </w:rPr>
              <w:t>0,86</w:t>
            </w:r>
          </w:p>
        </w:tc>
        <w:tc>
          <w:tcPr>
            <w:tcW w:w="1276" w:type="dxa"/>
          </w:tcPr>
          <w:p w:rsidR="00971215" w:rsidRPr="006E1117" w:rsidRDefault="00971215" w:rsidP="008769BA">
            <w:pPr>
              <w:ind w:firstLine="0"/>
              <w:jc w:val="center"/>
            </w:pPr>
            <w:r w:rsidRPr="006E1117">
              <w:rPr>
                <w:szCs w:val="28"/>
              </w:rPr>
              <w:t>62936</w:t>
            </w:r>
          </w:p>
        </w:tc>
        <w:tc>
          <w:tcPr>
            <w:tcW w:w="1275" w:type="dxa"/>
          </w:tcPr>
          <w:p w:rsidR="00971215" w:rsidRPr="006E1117" w:rsidRDefault="00971215" w:rsidP="008769BA">
            <w:pPr>
              <w:ind w:firstLine="0"/>
              <w:jc w:val="center"/>
            </w:pPr>
            <w:r w:rsidRPr="006E1117">
              <w:t>174838</w:t>
            </w:r>
          </w:p>
        </w:tc>
        <w:tc>
          <w:tcPr>
            <w:tcW w:w="1134" w:type="dxa"/>
          </w:tcPr>
          <w:p w:rsidR="00971215" w:rsidRPr="006E1117" w:rsidRDefault="00971215" w:rsidP="008769BA">
            <w:pPr>
              <w:ind w:firstLine="0"/>
              <w:jc w:val="center"/>
            </w:pPr>
            <w:r w:rsidRPr="006E1117">
              <w:t>73181</w:t>
            </w:r>
          </w:p>
        </w:tc>
        <w:tc>
          <w:tcPr>
            <w:tcW w:w="1276" w:type="dxa"/>
          </w:tcPr>
          <w:p w:rsidR="00971215" w:rsidRPr="006E1117" w:rsidRDefault="00971215" w:rsidP="008769BA">
            <w:pPr>
              <w:ind w:firstLine="0"/>
              <w:jc w:val="center"/>
            </w:pPr>
            <w:r w:rsidRPr="006E1117">
              <w:t>111902</w:t>
            </w:r>
          </w:p>
        </w:tc>
        <w:tc>
          <w:tcPr>
            <w:tcW w:w="992" w:type="dxa"/>
          </w:tcPr>
          <w:p w:rsidR="00971215" w:rsidRPr="006E1117" w:rsidRDefault="00971215" w:rsidP="008769BA">
            <w:pPr>
              <w:ind w:firstLine="0"/>
              <w:jc w:val="center"/>
            </w:pPr>
            <w:r w:rsidRPr="006E1117">
              <w:t>179</w:t>
            </w:r>
          </w:p>
        </w:tc>
      </w:tr>
    </w:tbl>
    <w:p w:rsidR="00154E8C" w:rsidRDefault="0096113C" w:rsidP="00154E8C">
      <w:pPr>
        <w:rPr>
          <w:lang w:val="kk-KZ"/>
        </w:rPr>
      </w:pPr>
      <w:r>
        <w:rPr>
          <w:lang w:val="kk-KZ"/>
        </w:rPr>
        <w:lastRenderedPageBreak/>
        <w:t>Продолжение таблицы 28</w:t>
      </w:r>
    </w:p>
    <w:p w:rsidR="0096113C" w:rsidRPr="0096113C" w:rsidRDefault="0096113C" w:rsidP="00154E8C">
      <w:pPr>
        <w:rPr>
          <w:sz w:val="16"/>
          <w:szCs w:val="16"/>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851"/>
        <w:gridCol w:w="1276"/>
        <w:gridCol w:w="1275"/>
        <w:gridCol w:w="1134"/>
        <w:gridCol w:w="1276"/>
        <w:gridCol w:w="992"/>
      </w:tblGrid>
      <w:tr w:rsidR="0096113C" w:rsidRPr="006E1117" w:rsidTr="00453D60">
        <w:tc>
          <w:tcPr>
            <w:tcW w:w="675" w:type="dxa"/>
          </w:tcPr>
          <w:p w:rsidR="0096113C" w:rsidRPr="006E1117" w:rsidRDefault="0096113C" w:rsidP="00453D60">
            <w:pPr>
              <w:ind w:firstLine="0"/>
              <w:jc w:val="left"/>
            </w:pPr>
            <w:r w:rsidRPr="006E1117">
              <w:t>4</w:t>
            </w:r>
          </w:p>
        </w:tc>
        <w:tc>
          <w:tcPr>
            <w:tcW w:w="2268" w:type="dxa"/>
          </w:tcPr>
          <w:p w:rsidR="0096113C" w:rsidRPr="006E1117" w:rsidRDefault="0096113C" w:rsidP="00453D60">
            <w:pPr>
              <w:ind w:firstLine="0"/>
              <w:jc w:val="left"/>
            </w:pPr>
            <w:r w:rsidRPr="0096113C">
              <w:rPr>
                <w:szCs w:val="28"/>
                <w:lang w:val="kk-KZ"/>
              </w:rPr>
              <w:t>«</w:t>
            </w:r>
            <w:r w:rsidRPr="0096113C">
              <w:rPr>
                <w:szCs w:val="28"/>
              </w:rPr>
              <w:t>Агробионов»</w:t>
            </w:r>
            <w:r>
              <w:rPr>
                <w:szCs w:val="28"/>
                <w:lang w:val="kk-KZ"/>
              </w:rPr>
              <w:t xml:space="preserve"> </w:t>
            </w:r>
            <w:r w:rsidRPr="006E1117">
              <w:rPr>
                <w:szCs w:val="28"/>
              </w:rPr>
              <w:t>100 + Р</w:t>
            </w:r>
            <w:r w:rsidRPr="006E1117">
              <w:rPr>
                <w:szCs w:val="28"/>
                <w:vertAlign w:val="subscript"/>
              </w:rPr>
              <w:t>13</w:t>
            </w:r>
          </w:p>
        </w:tc>
        <w:tc>
          <w:tcPr>
            <w:tcW w:w="851" w:type="dxa"/>
          </w:tcPr>
          <w:p w:rsidR="0096113C" w:rsidRPr="006E1117" w:rsidRDefault="0096113C" w:rsidP="00453D60">
            <w:pPr>
              <w:ind w:firstLine="0"/>
              <w:jc w:val="center"/>
            </w:pPr>
            <w:r w:rsidRPr="006E1117">
              <w:t>0,87</w:t>
            </w:r>
          </w:p>
        </w:tc>
        <w:tc>
          <w:tcPr>
            <w:tcW w:w="1276" w:type="dxa"/>
          </w:tcPr>
          <w:p w:rsidR="0096113C" w:rsidRPr="006E1117" w:rsidRDefault="0096113C" w:rsidP="00453D60">
            <w:pPr>
              <w:ind w:firstLine="0"/>
              <w:jc w:val="center"/>
            </w:pPr>
            <w:r w:rsidRPr="006E1117">
              <w:rPr>
                <w:szCs w:val="28"/>
              </w:rPr>
              <w:t>52414</w:t>
            </w:r>
          </w:p>
        </w:tc>
        <w:tc>
          <w:tcPr>
            <w:tcW w:w="1275" w:type="dxa"/>
          </w:tcPr>
          <w:p w:rsidR="0096113C" w:rsidRPr="006E1117" w:rsidRDefault="0096113C" w:rsidP="00453D60">
            <w:pPr>
              <w:ind w:firstLine="0"/>
              <w:jc w:val="center"/>
            </w:pPr>
            <w:r w:rsidRPr="006E1117">
              <w:t>176871</w:t>
            </w:r>
          </w:p>
        </w:tc>
        <w:tc>
          <w:tcPr>
            <w:tcW w:w="1134" w:type="dxa"/>
          </w:tcPr>
          <w:p w:rsidR="0096113C" w:rsidRPr="006E1117" w:rsidRDefault="0096113C" w:rsidP="00453D60">
            <w:pPr>
              <w:ind w:firstLine="0"/>
              <w:jc w:val="center"/>
            </w:pPr>
            <w:r w:rsidRPr="006E1117">
              <w:t>60246</w:t>
            </w:r>
          </w:p>
        </w:tc>
        <w:tc>
          <w:tcPr>
            <w:tcW w:w="1276" w:type="dxa"/>
          </w:tcPr>
          <w:p w:rsidR="0096113C" w:rsidRPr="006E1117" w:rsidRDefault="0096113C" w:rsidP="00453D60">
            <w:pPr>
              <w:ind w:firstLine="0"/>
              <w:jc w:val="center"/>
            </w:pPr>
            <w:r w:rsidRPr="006E1117">
              <w:t>124457</w:t>
            </w:r>
          </w:p>
        </w:tc>
        <w:tc>
          <w:tcPr>
            <w:tcW w:w="992" w:type="dxa"/>
          </w:tcPr>
          <w:p w:rsidR="0096113C" w:rsidRPr="006E1117" w:rsidRDefault="0096113C" w:rsidP="00453D60">
            <w:pPr>
              <w:ind w:firstLine="0"/>
              <w:jc w:val="center"/>
            </w:pPr>
            <w:r w:rsidRPr="006E1117">
              <w:t>237</w:t>
            </w:r>
          </w:p>
        </w:tc>
      </w:tr>
      <w:tr w:rsidR="0096113C" w:rsidRPr="006E1117" w:rsidTr="00453D60">
        <w:tc>
          <w:tcPr>
            <w:tcW w:w="675" w:type="dxa"/>
          </w:tcPr>
          <w:p w:rsidR="0096113C" w:rsidRPr="006E1117" w:rsidRDefault="0096113C" w:rsidP="00453D60">
            <w:pPr>
              <w:ind w:firstLine="0"/>
              <w:jc w:val="left"/>
            </w:pPr>
            <w:r w:rsidRPr="006E1117">
              <w:t>5</w:t>
            </w:r>
          </w:p>
        </w:tc>
        <w:tc>
          <w:tcPr>
            <w:tcW w:w="2268" w:type="dxa"/>
          </w:tcPr>
          <w:p w:rsidR="0096113C" w:rsidRPr="006E1117" w:rsidRDefault="0096113C" w:rsidP="00453D60">
            <w:pPr>
              <w:ind w:firstLine="0"/>
              <w:jc w:val="left"/>
            </w:pPr>
            <w:r w:rsidRPr="0096113C">
              <w:rPr>
                <w:szCs w:val="28"/>
                <w:lang w:val="kk-KZ"/>
              </w:rPr>
              <w:t>«</w:t>
            </w:r>
            <w:r w:rsidRPr="0096113C">
              <w:rPr>
                <w:szCs w:val="28"/>
              </w:rPr>
              <w:t>Агробионов»</w:t>
            </w:r>
            <w:r>
              <w:rPr>
                <w:szCs w:val="28"/>
                <w:lang w:val="kk-KZ"/>
              </w:rPr>
              <w:t xml:space="preserve"> </w:t>
            </w:r>
            <w:r w:rsidRPr="006E1117">
              <w:rPr>
                <w:szCs w:val="28"/>
              </w:rPr>
              <w:t>100 + Р</w:t>
            </w:r>
            <w:r w:rsidRPr="006E1117">
              <w:rPr>
                <w:szCs w:val="28"/>
                <w:vertAlign w:val="subscript"/>
              </w:rPr>
              <w:t>6</w:t>
            </w:r>
          </w:p>
        </w:tc>
        <w:tc>
          <w:tcPr>
            <w:tcW w:w="851" w:type="dxa"/>
          </w:tcPr>
          <w:p w:rsidR="0096113C" w:rsidRPr="006E1117" w:rsidRDefault="0096113C" w:rsidP="00453D60">
            <w:pPr>
              <w:ind w:firstLine="0"/>
              <w:jc w:val="center"/>
            </w:pPr>
            <w:r w:rsidRPr="006E1117">
              <w:t>0,75</w:t>
            </w:r>
          </w:p>
        </w:tc>
        <w:tc>
          <w:tcPr>
            <w:tcW w:w="1276" w:type="dxa"/>
          </w:tcPr>
          <w:p w:rsidR="0096113C" w:rsidRPr="006E1117" w:rsidRDefault="0096113C" w:rsidP="00453D60">
            <w:pPr>
              <w:ind w:firstLine="0"/>
              <w:jc w:val="center"/>
            </w:pPr>
            <w:r w:rsidRPr="006E1117">
              <w:rPr>
                <w:szCs w:val="28"/>
              </w:rPr>
              <w:t>48907</w:t>
            </w:r>
          </w:p>
        </w:tc>
        <w:tc>
          <w:tcPr>
            <w:tcW w:w="1275" w:type="dxa"/>
          </w:tcPr>
          <w:p w:rsidR="0096113C" w:rsidRPr="006E1117" w:rsidRDefault="0096113C" w:rsidP="00453D60">
            <w:pPr>
              <w:ind w:firstLine="0"/>
              <w:jc w:val="center"/>
            </w:pPr>
            <w:r w:rsidRPr="006E1117">
              <w:t>152475</w:t>
            </w:r>
          </w:p>
        </w:tc>
        <w:tc>
          <w:tcPr>
            <w:tcW w:w="1134" w:type="dxa"/>
          </w:tcPr>
          <w:p w:rsidR="0096113C" w:rsidRPr="006E1117" w:rsidRDefault="0096113C" w:rsidP="00453D60">
            <w:pPr>
              <w:ind w:firstLine="0"/>
              <w:jc w:val="center"/>
            </w:pPr>
            <w:r w:rsidRPr="006E1117">
              <w:t>65209</w:t>
            </w:r>
          </w:p>
        </w:tc>
        <w:tc>
          <w:tcPr>
            <w:tcW w:w="1276" w:type="dxa"/>
          </w:tcPr>
          <w:p w:rsidR="0096113C" w:rsidRPr="006E1117" w:rsidRDefault="0096113C" w:rsidP="00453D60">
            <w:pPr>
              <w:ind w:firstLine="0"/>
              <w:jc w:val="center"/>
            </w:pPr>
            <w:r w:rsidRPr="006E1117">
              <w:t>103568</w:t>
            </w:r>
          </w:p>
        </w:tc>
        <w:tc>
          <w:tcPr>
            <w:tcW w:w="992" w:type="dxa"/>
          </w:tcPr>
          <w:p w:rsidR="0096113C" w:rsidRPr="006E1117" w:rsidRDefault="0096113C" w:rsidP="00453D60">
            <w:pPr>
              <w:ind w:firstLine="0"/>
              <w:jc w:val="center"/>
            </w:pPr>
            <w:r w:rsidRPr="006E1117">
              <w:t>212</w:t>
            </w:r>
          </w:p>
        </w:tc>
      </w:tr>
      <w:tr w:rsidR="0096113C" w:rsidRPr="006E1117" w:rsidTr="00453D60">
        <w:tc>
          <w:tcPr>
            <w:tcW w:w="675" w:type="dxa"/>
          </w:tcPr>
          <w:p w:rsidR="0096113C" w:rsidRPr="006E1117" w:rsidRDefault="0096113C" w:rsidP="00453D60">
            <w:pPr>
              <w:ind w:firstLine="0"/>
              <w:jc w:val="left"/>
            </w:pPr>
            <w:r w:rsidRPr="006E1117">
              <w:t>6</w:t>
            </w:r>
          </w:p>
        </w:tc>
        <w:tc>
          <w:tcPr>
            <w:tcW w:w="2268" w:type="dxa"/>
          </w:tcPr>
          <w:p w:rsidR="0096113C" w:rsidRPr="006E1117" w:rsidRDefault="0096113C" w:rsidP="00453D60">
            <w:pPr>
              <w:ind w:firstLine="0"/>
              <w:jc w:val="left"/>
            </w:pPr>
            <w:r w:rsidRPr="0096113C">
              <w:rPr>
                <w:szCs w:val="28"/>
                <w:lang w:val="kk-KZ"/>
              </w:rPr>
              <w:t>«</w:t>
            </w:r>
            <w:r w:rsidRPr="0096113C">
              <w:rPr>
                <w:szCs w:val="28"/>
              </w:rPr>
              <w:t>Агробионов»</w:t>
            </w:r>
            <w:r>
              <w:rPr>
                <w:szCs w:val="28"/>
                <w:lang w:val="kk-KZ"/>
              </w:rPr>
              <w:t xml:space="preserve"> </w:t>
            </w:r>
            <w:r w:rsidRPr="006E1117">
              <w:rPr>
                <w:szCs w:val="28"/>
              </w:rPr>
              <w:t>100</w:t>
            </w:r>
          </w:p>
        </w:tc>
        <w:tc>
          <w:tcPr>
            <w:tcW w:w="851" w:type="dxa"/>
          </w:tcPr>
          <w:p w:rsidR="0096113C" w:rsidRPr="006E1117" w:rsidRDefault="0096113C" w:rsidP="00453D60">
            <w:pPr>
              <w:ind w:firstLine="0"/>
              <w:jc w:val="center"/>
            </w:pPr>
            <w:r w:rsidRPr="006E1117">
              <w:t>0,74</w:t>
            </w:r>
          </w:p>
        </w:tc>
        <w:tc>
          <w:tcPr>
            <w:tcW w:w="1276" w:type="dxa"/>
          </w:tcPr>
          <w:p w:rsidR="0096113C" w:rsidRPr="006E1117" w:rsidRDefault="0096113C" w:rsidP="00453D60">
            <w:pPr>
              <w:ind w:firstLine="0"/>
              <w:jc w:val="center"/>
            </w:pPr>
            <w:r w:rsidRPr="006E1117">
              <w:rPr>
                <w:szCs w:val="28"/>
              </w:rPr>
              <w:t>45400</w:t>
            </w:r>
          </w:p>
        </w:tc>
        <w:tc>
          <w:tcPr>
            <w:tcW w:w="1275" w:type="dxa"/>
          </w:tcPr>
          <w:p w:rsidR="0096113C" w:rsidRPr="006E1117" w:rsidRDefault="0096113C" w:rsidP="00453D60">
            <w:pPr>
              <w:ind w:firstLine="0"/>
              <w:jc w:val="center"/>
            </w:pPr>
            <w:r w:rsidRPr="006E1117">
              <w:t>148409</w:t>
            </w:r>
          </w:p>
        </w:tc>
        <w:tc>
          <w:tcPr>
            <w:tcW w:w="1134" w:type="dxa"/>
          </w:tcPr>
          <w:p w:rsidR="0096113C" w:rsidRPr="006E1117" w:rsidRDefault="0096113C" w:rsidP="00453D60">
            <w:pPr>
              <w:ind w:firstLine="0"/>
              <w:jc w:val="center"/>
            </w:pPr>
            <w:r w:rsidRPr="006E1117">
              <w:t>61351</w:t>
            </w:r>
          </w:p>
        </w:tc>
        <w:tc>
          <w:tcPr>
            <w:tcW w:w="1276" w:type="dxa"/>
          </w:tcPr>
          <w:p w:rsidR="0096113C" w:rsidRPr="006E1117" w:rsidRDefault="0096113C" w:rsidP="00453D60">
            <w:pPr>
              <w:ind w:firstLine="0"/>
              <w:jc w:val="center"/>
            </w:pPr>
            <w:r w:rsidRPr="006E1117">
              <w:t>103009</w:t>
            </w:r>
          </w:p>
        </w:tc>
        <w:tc>
          <w:tcPr>
            <w:tcW w:w="992" w:type="dxa"/>
          </w:tcPr>
          <w:p w:rsidR="0096113C" w:rsidRPr="006E1117" w:rsidRDefault="0096113C" w:rsidP="00453D60">
            <w:pPr>
              <w:ind w:firstLine="0"/>
              <w:jc w:val="center"/>
            </w:pPr>
            <w:r w:rsidRPr="006E1117">
              <w:t>227</w:t>
            </w:r>
          </w:p>
        </w:tc>
      </w:tr>
    </w:tbl>
    <w:p w:rsidR="0096113C" w:rsidRPr="0096113C" w:rsidRDefault="0096113C" w:rsidP="00154E8C">
      <w:pPr>
        <w:rPr>
          <w:lang w:val="kk-KZ"/>
        </w:rPr>
      </w:pPr>
    </w:p>
    <w:p w:rsidR="009D76E3" w:rsidRPr="0096113C" w:rsidRDefault="00BC7E74" w:rsidP="005439F1">
      <w:pPr>
        <w:ind w:firstLine="708"/>
        <w:contextualSpacing/>
        <w:rPr>
          <w:lang w:val="kk-KZ"/>
        </w:rPr>
      </w:pPr>
      <w:r>
        <w:t xml:space="preserve">Таким образом, </w:t>
      </w:r>
      <w:r w:rsidR="00F967A1">
        <w:t xml:space="preserve">применение «Агробионов» по двум опытам </w:t>
      </w:r>
      <w:r w:rsidR="00980DBD">
        <w:t>обеспечило</w:t>
      </w:r>
      <w:r w:rsidR="00F967A1">
        <w:t xml:space="preserve"> получение </w:t>
      </w:r>
      <w:r w:rsidR="00953491">
        <w:t>чистого</w:t>
      </w:r>
      <w:r w:rsidR="00F967A1">
        <w:t xml:space="preserve"> дохода в сравнении с контролем. П</w:t>
      </w:r>
      <w:r w:rsidR="00A20B9D">
        <w:t>о опыту №1 чистый доход при внесении «Агробионов» наход</w:t>
      </w:r>
      <w:r w:rsidR="00475C89">
        <w:t>и</w:t>
      </w:r>
      <w:r w:rsidR="00A20B9D">
        <w:t xml:space="preserve">лся в пределах 103568-146393 </w:t>
      </w:r>
      <w:r w:rsidR="00475C89">
        <w:t xml:space="preserve">тенге, по опыту №2 </w:t>
      </w:r>
      <w:r w:rsidR="00F967A1">
        <w:t>– 103568-124457 тенге</w:t>
      </w:r>
      <w:r w:rsidR="009D76E3">
        <w:t xml:space="preserve">. Уровень рентабельности </w:t>
      </w:r>
      <w:r w:rsidR="00866DB5">
        <w:t xml:space="preserve">по вариантам опытов был ниже контроля, за исключением варианта «Агробионов» </w:t>
      </w:r>
      <w:r w:rsidR="00866DB5" w:rsidRPr="006E1117">
        <w:rPr>
          <w:szCs w:val="28"/>
        </w:rPr>
        <w:t>300 кг/га</w:t>
      </w:r>
      <w:r w:rsidR="00866DB5">
        <w:rPr>
          <w:szCs w:val="28"/>
        </w:rPr>
        <w:t xml:space="preserve"> совместно с Р</w:t>
      </w:r>
      <w:proofErr w:type="gramStart"/>
      <w:r w:rsidR="00866DB5" w:rsidRPr="00453D60">
        <w:rPr>
          <w:szCs w:val="28"/>
          <w:vertAlign w:val="subscript"/>
        </w:rPr>
        <w:t>6</w:t>
      </w:r>
      <w:proofErr w:type="gramEnd"/>
      <w:r w:rsidR="00866DB5">
        <w:rPr>
          <w:szCs w:val="28"/>
        </w:rPr>
        <w:t xml:space="preserve"> </w:t>
      </w:r>
      <w:r w:rsidR="00980DBD">
        <w:rPr>
          <w:szCs w:val="28"/>
        </w:rPr>
        <w:t>(опыт №1), в оп</w:t>
      </w:r>
      <w:r w:rsidR="0096113C">
        <w:rPr>
          <w:szCs w:val="28"/>
          <w:lang w:val="kk-KZ"/>
        </w:rPr>
        <w:t>ы</w:t>
      </w:r>
      <w:r w:rsidR="00980DBD">
        <w:rPr>
          <w:szCs w:val="28"/>
        </w:rPr>
        <w:t>те №2 немногим более контроля был уровень рентабельности при внесении 100 кг/га «Агробионов»</w:t>
      </w:r>
      <w:r w:rsidR="0096113C">
        <w:rPr>
          <w:szCs w:val="28"/>
          <w:lang w:val="kk-KZ"/>
        </w:rPr>
        <w:t>.</w:t>
      </w:r>
    </w:p>
    <w:p w:rsidR="00953491" w:rsidRDefault="00953491" w:rsidP="005439F1">
      <w:pPr>
        <w:ind w:firstLine="708"/>
        <w:contextualSpacing/>
      </w:pPr>
      <w:r>
        <w:t xml:space="preserve">То есть в своих исследованиях мы подтвердили экологическую </w:t>
      </w:r>
      <w:r w:rsidR="005724D2">
        <w:t>безопасность</w:t>
      </w:r>
      <w:r>
        <w:t xml:space="preserve"> и экономическую эффективность применения </w:t>
      </w:r>
      <w:r w:rsidR="005439F1" w:rsidRPr="006E1117">
        <w:t xml:space="preserve">«Агробионов» </w:t>
      </w:r>
      <w:r>
        <w:t xml:space="preserve">при </w:t>
      </w:r>
      <w:r w:rsidR="005724D2">
        <w:t>возделывании</w:t>
      </w:r>
      <w:r>
        <w:t xml:space="preserve"> льна масличного на </w:t>
      </w:r>
      <w:r w:rsidR="005724D2">
        <w:t>черноземах</w:t>
      </w:r>
      <w:r>
        <w:t xml:space="preserve"> обыкновенных Северного Казахстана.</w:t>
      </w:r>
    </w:p>
    <w:p w:rsidR="008448FA" w:rsidRPr="00417D1C" w:rsidRDefault="008448FA" w:rsidP="006D5A92">
      <w:pPr>
        <w:pStyle w:val="af9"/>
        <w:ind w:firstLine="0"/>
      </w:pPr>
      <w:r w:rsidRPr="006E1117">
        <w:br w:type="page"/>
      </w:r>
      <w:bookmarkStart w:id="25" w:name="_Toc72769351"/>
      <w:r w:rsidRPr="00417D1C">
        <w:lastRenderedPageBreak/>
        <w:t>ЗАКЛЮЧЕНИЕ</w:t>
      </w:r>
      <w:bookmarkEnd w:id="25"/>
    </w:p>
    <w:p w:rsidR="008448FA" w:rsidRPr="00417D1C" w:rsidRDefault="008448FA" w:rsidP="008448FA">
      <w:pPr>
        <w:shd w:val="clear" w:color="auto" w:fill="FFFFFF"/>
        <w:tabs>
          <w:tab w:val="left" w:pos="709"/>
          <w:tab w:val="left" w:pos="851"/>
        </w:tabs>
        <w:ind w:firstLine="0"/>
        <w:contextualSpacing/>
        <w:textAlignment w:val="baseline"/>
        <w:rPr>
          <w:rFonts w:eastAsia="Times New Roman"/>
          <w:b/>
          <w:szCs w:val="28"/>
          <w:lang w:eastAsia="ru-RU"/>
        </w:rPr>
      </w:pPr>
    </w:p>
    <w:p w:rsidR="008448FA" w:rsidRPr="00417D1C" w:rsidRDefault="008448FA" w:rsidP="00453D60">
      <w:pPr>
        <w:tabs>
          <w:tab w:val="left" w:pos="284"/>
          <w:tab w:val="left" w:pos="426"/>
          <w:tab w:val="left" w:pos="851"/>
          <w:tab w:val="left" w:pos="993"/>
        </w:tabs>
        <w:contextualSpacing/>
        <w:rPr>
          <w:szCs w:val="28"/>
        </w:rPr>
      </w:pPr>
      <w:r w:rsidRPr="00417D1C">
        <w:rPr>
          <w:szCs w:val="28"/>
        </w:rPr>
        <w:t xml:space="preserve">По результатам </w:t>
      </w:r>
      <w:r w:rsidR="00FF7217" w:rsidRPr="00417D1C">
        <w:rPr>
          <w:szCs w:val="28"/>
        </w:rPr>
        <w:t xml:space="preserve">исследований по </w:t>
      </w:r>
      <w:r w:rsidRPr="00417D1C">
        <w:rPr>
          <w:szCs w:val="28"/>
        </w:rPr>
        <w:t>агроэкологической оценк</w:t>
      </w:r>
      <w:r w:rsidR="00FF7217" w:rsidRPr="00417D1C">
        <w:rPr>
          <w:szCs w:val="28"/>
        </w:rPr>
        <w:t>е</w:t>
      </w:r>
      <w:r w:rsidR="00792DE5" w:rsidRPr="00417D1C">
        <w:rPr>
          <w:szCs w:val="28"/>
        </w:rPr>
        <w:t xml:space="preserve"> </w:t>
      </w:r>
      <w:r w:rsidR="00930515" w:rsidRPr="00417D1C">
        <w:rPr>
          <w:szCs w:val="28"/>
        </w:rPr>
        <w:t xml:space="preserve">применения </w:t>
      </w:r>
      <w:r w:rsidR="00FF7217" w:rsidRPr="00417D1C">
        <w:rPr>
          <w:szCs w:val="28"/>
        </w:rPr>
        <w:t xml:space="preserve">удобрения «Агробионов», полученного из </w:t>
      </w:r>
      <w:r w:rsidR="00930515" w:rsidRPr="00417D1C">
        <w:rPr>
          <w:szCs w:val="28"/>
        </w:rPr>
        <w:t xml:space="preserve">углеродосодержащих отходов промышленности </w:t>
      </w:r>
      <w:r w:rsidR="00FF7217" w:rsidRPr="00417D1C">
        <w:rPr>
          <w:szCs w:val="28"/>
        </w:rPr>
        <w:t>на черноз</w:t>
      </w:r>
      <w:r w:rsidR="006A4F7B">
        <w:rPr>
          <w:szCs w:val="28"/>
        </w:rPr>
        <w:t>е</w:t>
      </w:r>
      <w:r w:rsidR="00FF7217" w:rsidRPr="00417D1C">
        <w:rPr>
          <w:szCs w:val="28"/>
        </w:rPr>
        <w:t xml:space="preserve">мах обыкновенных </w:t>
      </w:r>
      <w:r w:rsidR="00930515" w:rsidRPr="00417D1C">
        <w:rPr>
          <w:szCs w:val="28"/>
        </w:rPr>
        <w:t>на посевах льна масличного</w:t>
      </w:r>
      <w:r w:rsidR="005724D2">
        <w:rPr>
          <w:szCs w:val="28"/>
        </w:rPr>
        <w:t xml:space="preserve"> </w:t>
      </w:r>
      <w:r w:rsidRPr="00417D1C">
        <w:rPr>
          <w:szCs w:val="28"/>
        </w:rPr>
        <w:t>можно сделать следую</w:t>
      </w:r>
      <w:r w:rsidR="00930515" w:rsidRPr="00417D1C">
        <w:rPr>
          <w:szCs w:val="28"/>
        </w:rPr>
        <w:t xml:space="preserve">щее </w:t>
      </w:r>
      <w:r w:rsidRPr="00417D1C">
        <w:rPr>
          <w:szCs w:val="28"/>
        </w:rPr>
        <w:t>заключение:</w:t>
      </w:r>
    </w:p>
    <w:p w:rsidR="00FF7217" w:rsidRPr="00417D1C" w:rsidRDefault="00FF7217" w:rsidP="00453D60">
      <w:pPr>
        <w:rPr>
          <w:szCs w:val="28"/>
        </w:rPr>
      </w:pPr>
      <w:r w:rsidRPr="00417D1C">
        <w:rPr>
          <w:szCs w:val="28"/>
        </w:rPr>
        <w:t>1. Экотоксикологическая оценка показала, что внесение «Агробионов» в дозах 100-500 кг/га на черноземе обыкновенном не оказывает существенного влияния на содержание тяжелых металлов и радионуклидов в почве</w:t>
      </w:r>
      <w:r w:rsidR="00115E53">
        <w:rPr>
          <w:szCs w:val="28"/>
        </w:rPr>
        <w:t>. В содержании тяжелых металлов отмечаются изменения</w:t>
      </w:r>
      <w:r w:rsidRPr="00417D1C">
        <w:rPr>
          <w:szCs w:val="28"/>
        </w:rPr>
        <w:t xml:space="preserve">: </w:t>
      </w:r>
      <w:r w:rsidR="00115E53">
        <w:rPr>
          <w:szCs w:val="28"/>
        </w:rPr>
        <w:t xml:space="preserve">содержание </w:t>
      </w:r>
      <w:r w:rsidRPr="00417D1C">
        <w:rPr>
          <w:szCs w:val="28"/>
        </w:rPr>
        <w:t xml:space="preserve">свинца составило 4,75-5,77 мг/га (на контроле 4,78 мг/кг); кадмия </w:t>
      </w:r>
      <w:r w:rsidR="00453D60" w:rsidRPr="00417D1C">
        <w:rPr>
          <w:szCs w:val="28"/>
        </w:rPr>
        <w:t>–</w:t>
      </w:r>
      <w:r w:rsidR="00453D60">
        <w:rPr>
          <w:szCs w:val="28"/>
          <w:lang w:val="kk-KZ"/>
        </w:rPr>
        <w:t xml:space="preserve"> </w:t>
      </w:r>
      <w:r w:rsidRPr="00417D1C">
        <w:rPr>
          <w:szCs w:val="28"/>
        </w:rPr>
        <w:t xml:space="preserve">0,10-0,14 мг/кг (на контроле 0,10 мг/кг); меди </w:t>
      </w:r>
      <w:r w:rsidR="00453D60" w:rsidRPr="00417D1C">
        <w:rPr>
          <w:szCs w:val="28"/>
        </w:rPr>
        <w:t>–</w:t>
      </w:r>
      <w:r w:rsidR="00453D60">
        <w:rPr>
          <w:szCs w:val="28"/>
          <w:lang w:val="kk-KZ"/>
        </w:rPr>
        <w:t xml:space="preserve"> </w:t>
      </w:r>
      <w:r w:rsidRPr="00417D1C">
        <w:rPr>
          <w:szCs w:val="28"/>
        </w:rPr>
        <w:t>3,63-4,40 мг/кг (на контроле 4,41 мг/кг);</w:t>
      </w:r>
      <w:r w:rsidR="00115E53">
        <w:rPr>
          <w:szCs w:val="28"/>
        </w:rPr>
        <w:t xml:space="preserve"> </w:t>
      </w:r>
      <w:r w:rsidRPr="00417D1C">
        <w:rPr>
          <w:szCs w:val="28"/>
        </w:rPr>
        <w:t xml:space="preserve">цинка </w:t>
      </w:r>
      <w:r w:rsidR="00453D60" w:rsidRPr="00417D1C">
        <w:rPr>
          <w:szCs w:val="28"/>
        </w:rPr>
        <w:t>–</w:t>
      </w:r>
      <w:r w:rsidR="00453D60">
        <w:rPr>
          <w:szCs w:val="28"/>
          <w:lang w:val="kk-KZ"/>
        </w:rPr>
        <w:t xml:space="preserve"> </w:t>
      </w:r>
      <w:r w:rsidRPr="00417D1C">
        <w:rPr>
          <w:szCs w:val="28"/>
        </w:rPr>
        <w:t>10,29-13,17 мг/кг (на контроле 19,27 мг/кг)</w:t>
      </w:r>
      <w:r w:rsidR="00115E53">
        <w:rPr>
          <w:szCs w:val="28"/>
        </w:rPr>
        <w:t xml:space="preserve">. </w:t>
      </w:r>
      <w:proofErr w:type="gramStart"/>
      <w:r w:rsidR="00115E53">
        <w:rPr>
          <w:szCs w:val="28"/>
        </w:rPr>
        <w:t xml:space="preserve">По содержанию изотопа калия-40 значения </w:t>
      </w:r>
      <w:r w:rsidRPr="00417D1C">
        <w:rPr>
          <w:szCs w:val="28"/>
        </w:rPr>
        <w:t>варьиру</w:t>
      </w:r>
      <w:r w:rsidR="00115E53">
        <w:rPr>
          <w:szCs w:val="28"/>
        </w:rPr>
        <w:t>ю</w:t>
      </w:r>
      <w:r w:rsidRPr="00417D1C">
        <w:rPr>
          <w:szCs w:val="28"/>
        </w:rPr>
        <w:t>т в пределах 495,3-573,0 Бк/кг (на контроле 576,7 Бк/кг); тория – 33,5-41,4 (на контроле 29,3 Бк/кг); радия – 16,7-24,4 Бк/кг (на контроле 17,2 Бк/кг); цезия – 4,4-7,5 Бк/кг (на контроле 9,5 Бк/кг); стронция – 1,2-1,3 Бк/кг (на контроле 1,1 Бк/кг).</w:t>
      </w:r>
      <w:proofErr w:type="gramEnd"/>
      <w:r w:rsidRPr="00417D1C">
        <w:rPr>
          <w:szCs w:val="28"/>
        </w:rPr>
        <w:t xml:space="preserve"> В целом содержание тяжелых металлов и радионуклидов не превышало предельно допустимых и ориентировочно допустимых концентраций.</w:t>
      </w:r>
    </w:p>
    <w:p w:rsidR="00FF7217" w:rsidRPr="00417D1C" w:rsidRDefault="00FF7217" w:rsidP="00453D60">
      <w:pPr>
        <w:rPr>
          <w:szCs w:val="28"/>
        </w:rPr>
      </w:pPr>
      <w:r w:rsidRPr="00417D1C">
        <w:rPr>
          <w:szCs w:val="28"/>
        </w:rPr>
        <w:t>Внесение 100 кг/га «Агробионов» совместно с различными дозами фосфорных удобрений практически не способствовало накоплению тяжелых металлов и радионуклидов в почве, содержание их не превышало контрольного варианта, а также предельно допустимых и ориентировочно допустимых концентраций.</w:t>
      </w:r>
    </w:p>
    <w:p w:rsidR="00FF7217" w:rsidRPr="00417D1C" w:rsidRDefault="008769BA" w:rsidP="00453D60">
      <w:pPr>
        <w:rPr>
          <w:szCs w:val="28"/>
        </w:rPr>
      </w:pPr>
      <w:r w:rsidRPr="00417D1C">
        <w:rPr>
          <w:szCs w:val="28"/>
        </w:rPr>
        <w:t>2. Применение «Агробионов» и минеральных удобрений способствовало улучшению эдафических факторов. В среднем за 3 года содержание агрономически ценных агрегатов увеличилось до 65,9-73,2% (на контроле 56,7%), водопрочность почвенных агрегатов повысилась на 7-29% и запасы продуктивной влаги увеличились на 17</w:t>
      </w:r>
      <w:r w:rsidR="00453D60">
        <w:rPr>
          <w:szCs w:val="28"/>
        </w:rPr>
        <w:t>-</w:t>
      </w:r>
      <w:r w:rsidRPr="00417D1C">
        <w:rPr>
          <w:szCs w:val="28"/>
        </w:rPr>
        <w:t>21 мм/м по сравнению с контролем.</w:t>
      </w:r>
    </w:p>
    <w:p w:rsidR="008769BA" w:rsidRPr="00417D1C" w:rsidRDefault="008769BA" w:rsidP="00453D60">
      <w:pPr>
        <w:rPr>
          <w:szCs w:val="28"/>
        </w:rPr>
      </w:pPr>
      <w:r w:rsidRPr="00417D1C">
        <w:rPr>
          <w:szCs w:val="28"/>
        </w:rPr>
        <w:t xml:space="preserve">Исследованиями установлены количественные и качественные изменения микробиоценоза почвы в зависимости от «Агробионов». Активность </w:t>
      </w:r>
      <w:r w:rsidRPr="00EF0C9E">
        <w:rPr>
          <w:spacing w:val="-4"/>
          <w:szCs w:val="28"/>
        </w:rPr>
        <w:t>разложения льняного волокна возросла с 26,5% на контроле до 30,6-46,1% на удобренных вариантах, численность нитрификаторов 0,31 тыс.</w:t>
      </w:r>
      <w:r w:rsidR="00453D60" w:rsidRPr="00EF0C9E">
        <w:rPr>
          <w:spacing w:val="-4"/>
          <w:szCs w:val="28"/>
          <w:lang w:val="kk-KZ"/>
        </w:rPr>
        <w:t xml:space="preserve"> </w:t>
      </w:r>
      <w:r w:rsidRPr="00EF0C9E">
        <w:rPr>
          <w:spacing w:val="-4"/>
          <w:szCs w:val="28"/>
        </w:rPr>
        <w:t>КОЕ/</w:t>
      </w:r>
      <w:proofErr w:type="gramStart"/>
      <w:r w:rsidRPr="00EF0C9E">
        <w:rPr>
          <w:spacing w:val="-4"/>
          <w:szCs w:val="28"/>
        </w:rPr>
        <w:t>г</w:t>
      </w:r>
      <w:proofErr w:type="gramEnd"/>
      <w:r w:rsidRPr="00EF0C9E">
        <w:rPr>
          <w:spacing w:val="-4"/>
          <w:szCs w:val="28"/>
        </w:rPr>
        <w:t xml:space="preserve"> до 0,51-0,52 тыс.</w:t>
      </w:r>
      <w:r w:rsidR="00453D60" w:rsidRPr="00EF0C9E">
        <w:rPr>
          <w:spacing w:val="-4"/>
          <w:szCs w:val="28"/>
          <w:lang w:val="kk-KZ"/>
        </w:rPr>
        <w:t xml:space="preserve"> </w:t>
      </w:r>
      <w:r w:rsidRPr="00EF0C9E">
        <w:rPr>
          <w:spacing w:val="-4"/>
          <w:szCs w:val="28"/>
        </w:rPr>
        <w:t>КОЕ/г, грибов –</w:t>
      </w:r>
      <w:r w:rsidR="00453D60" w:rsidRPr="00EF0C9E">
        <w:rPr>
          <w:spacing w:val="-4"/>
          <w:szCs w:val="28"/>
          <w:lang w:val="kk-KZ"/>
        </w:rPr>
        <w:t xml:space="preserve"> </w:t>
      </w:r>
      <w:r w:rsidRPr="00EF0C9E">
        <w:rPr>
          <w:spacing w:val="-4"/>
          <w:szCs w:val="28"/>
        </w:rPr>
        <w:t>с 33,9 тыс.</w:t>
      </w:r>
      <w:r w:rsidR="00453D60" w:rsidRPr="00EF0C9E">
        <w:rPr>
          <w:spacing w:val="-4"/>
          <w:szCs w:val="28"/>
          <w:lang w:val="kk-KZ"/>
        </w:rPr>
        <w:t xml:space="preserve"> </w:t>
      </w:r>
      <w:r w:rsidRPr="00EF0C9E">
        <w:rPr>
          <w:spacing w:val="-4"/>
          <w:szCs w:val="28"/>
        </w:rPr>
        <w:t>КОЕ/г до 69,2-76,6 тыс.</w:t>
      </w:r>
      <w:r w:rsidR="00453D60" w:rsidRPr="00EF0C9E">
        <w:rPr>
          <w:spacing w:val="-4"/>
          <w:szCs w:val="28"/>
          <w:lang w:val="kk-KZ"/>
        </w:rPr>
        <w:t xml:space="preserve"> </w:t>
      </w:r>
      <w:r w:rsidRPr="00EF0C9E">
        <w:rPr>
          <w:spacing w:val="-4"/>
          <w:szCs w:val="28"/>
        </w:rPr>
        <w:t>КОЕ/г соответственно.</w:t>
      </w:r>
    </w:p>
    <w:p w:rsidR="008769BA" w:rsidRPr="00417D1C" w:rsidRDefault="006A74E5" w:rsidP="00453D60">
      <w:pPr>
        <w:rPr>
          <w:szCs w:val="28"/>
        </w:rPr>
      </w:pPr>
      <w:r w:rsidRPr="00417D1C">
        <w:rPr>
          <w:szCs w:val="28"/>
        </w:rPr>
        <w:t>3</w:t>
      </w:r>
      <w:r w:rsidR="008769BA" w:rsidRPr="00417D1C">
        <w:rPr>
          <w:szCs w:val="28"/>
        </w:rPr>
        <w:t>. Результаты биотестирования показали, что 0,1-5,0% раствор водной суспензии оказывает стимулирующее действие на ростовые процессы в семенах льна масличного: наблюдается повышение лабораторной всхожести семян до 89-97%, увеличивается длина подсемядольного колена с 55 мм до 64-80</w:t>
      </w:r>
      <w:r w:rsidR="00453D60">
        <w:rPr>
          <w:szCs w:val="28"/>
          <w:lang w:val="kk-KZ"/>
        </w:rPr>
        <w:t xml:space="preserve"> </w:t>
      </w:r>
      <w:r w:rsidR="008769BA" w:rsidRPr="00417D1C">
        <w:rPr>
          <w:szCs w:val="28"/>
        </w:rPr>
        <w:t>мм</w:t>
      </w:r>
      <w:r w:rsidR="00453D60">
        <w:rPr>
          <w:szCs w:val="28"/>
          <w:lang w:val="kk-KZ"/>
        </w:rPr>
        <w:t xml:space="preserve"> </w:t>
      </w:r>
      <w:r w:rsidR="008769BA" w:rsidRPr="00417D1C">
        <w:rPr>
          <w:szCs w:val="28"/>
        </w:rPr>
        <w:t>и длина корешков с 46 мм до 50-79</w:t>
      </w:r>
      <w:r w:rsidR="00453D60">
        <w:rPr>
          <w:szCs w:val="28"/>
          <w:lang w:val="kk-KZ"/>
        </w:rPr>
        <w:t xml:space="preserve"> </w:t>
      </w:r>
      <w:r w:rsidR="008769BA" w:rsidRPr="00417D1C">
        <w:rPr>
          <w:szCs w:val="28"/>
        </w:rPr>
        <w:t>мм. Масса проросших семян увеличивается на 0,3-1,0 г. Дальнейшее повышение концентраций водной суспензии до 7,5-10% приводит к снижению физиологических показателей прорастания семян льна масличного.</w:t>
      </w:r>
    </w:p>
    <w:p w:rsidR="00FF7217" w:rsidRPr="00417D1C" w:rsidRDefault="006A74E5" w:rsidP="00453D60">
      <w:pPr>
        <w:rPr>
          <w:szCs w:val="28"/>
        </w:rPr>
      </w:pPr>
      <w:r w:rsidRPr="00417D1C">
        <w:rPr>
          <w:szCs w:val="28"/>
        </w:rPr>
        <w:t>4</w:t>
      </w:r>
      <w:r w:rsidR="008769BA" w:rsidRPr="00417D1C">
        <w:rPr>
          <w:szCs w:val="28"/>
        </w:rPr>
        <w:t xml:space="preserve">. </w:t>
      </w:r>
      <w:proofErr w:type="gramStart"/>
      <w:r w:rsidR="008769BA" w:rsidRPr="00417D1C">
        <w:rPr>
          <w:szCs w:val="28"/>
        </w:rPr>
        <w:t>Экологическая оценка семян льна на содержание тяжелых металлов и радионуклидов показала, что п</w:t>
      </w:r>
      <w:r w:rsidR="00FF7217" w:rsidRPr="00417D1C">
        <w:rPr>
          <w:szCs w:val="28"/>
        </w:rPr>
        <w:t>ри внесении «Агробионов» в дозах 100</w:t>
      </w:r>
      <w:r w:rsidR="00453D60">
        <w:rPr>
          <w:szCs w:val="28"/>
          <w:lang w:val="kk-KZ"/>
        </w:rPr>
        <w:t>-</w:t>
      </w:r>
      <w:r w:rsidR="00FF7217" w:rsidRPr="00417D1C">
        <w:rPr>
          <w:szCs w:val="28"/>
        </w:rPr>
        <w:t xml:space="preserve">500 кг/га содержание свинца варьирует в пределах 0,09-0,15 мг/кг (на контроле 0,11 </w:t>
      </w:r>
      <w:r w:rsidR="00FF7217" w:rsidRPr="00417D1C">
        <w:rPr>
          <w:szCs w:val="28"/>
        </w:rPr>
        <w:lastRenderedPageBreak/>
        <w:t>мг/кг), кадмий находился в пределах 0,02-0,04</w:t>
      </w:r>
      <w:r w:rsidR="00453D60">
        <w:rPr>
          <w:szCs w:val="28"/>
          <w:lang w:val="kk-KZ"/>
        </w:rPr>
        <w:t xml:space="preserve"> </w:t>
      </w:r>
      <w:r w:rsidR="00FF7217" w:rsidRPr="00417D1C">
        <w:rPr>
          <w:szCs w:val="28"/>
        </w:rPr>
        <w:t xml:space="preserve">мг/кг (на контроле – 0,03 мг/кг), медь </w:t>
      </w:r>
      <w:r w:rsidR="00453D60" w:rsidRPr="00417D1C">
        <w:rPr>
          <w:szCs w:val="28"/>
        </w:rPr>
        <w:t>–</w:t>
      </w:r>
      <w:r w:rsidR="00453D60">
        <w:rPr>
          <w:szCs w:val="28"/>
          <w:lang w:val="kk-KZ"/>
        </w:rPr>
        <w:t xml:space="preserve"> </w:t>
      </w:r>
      <w:r w:rsidR="00FF7217" w:rsidRPr="00417D1C">
        <w:rPr>
          <w:szCs w:val="28"/>
        </w:rPr>
        <w:t>8,48</w:t>
      </w:r>
      <w:r w:rsidR="00453D60">
        <w:rPr>
          <w:szCs w:val="28"/>
          <w:lang w:val="kk-KZ"/>
        </w:rPr>
        <w:t>-</w:t>
      </w:r>
      <w:r w:rsidR="00FF7217" w:rsidRPr="00417D1C">
        <w:rPr>
          <w:szCs w:val="28"/>
        </w:rPr>
        <w:t xml:space="preserve">10,00 мг/кг (на контроле 8,75) мг/кг, цинк </w:t>
      </w:r>
      <w:r w:rsidR="00453D60" w:rsidRPr="00417D1C">
        <w:rPr>
          <w:szCs w:val="28"/>
        </w:rPr>
        <w:t>–</w:t>
      </w:r>
      <w:r w:rsidR="00453D60">
        <w:rPr>
          <w:szCs w:val="28"/>
          <w:lang w:val="kk-KZ"/>
        </w:rPr>
        <w:t xml:space="preserve"> </w:t>
      </w:r>
      <w:r w:rsidR="00FF7217" w:rsidRPr="00417D1C">
        <w:rPr>
          <w:szCs w:val="28"/>
        </w:rPr>
        <w:t>23,01</w:t>
      </w:r>
      <w:r w:rsidR="00453D60">
        <w:rPr>
          <w:szCs w:val="28"/>
          <w:lang w:val="kk-KZ"/>
        </w:rPr>
        <w:t>-</w:t>
      </w:r>
      <w:r w:rsidR="00FF7217" w:rsidRPr="00417D1C">
        <w:rPr>
          <w:szCs w:val="28"/>
        </w:rPr>
        <w:t>35,43</w:t>
      </w:r>
      <w:proofErr w:type="gramEnd"/>
      <w:r w:rsidR="00FF7217" w:rsidRPr="00417D1C">
        <w:rPr>
          <w:szCs w:val="28"/>
        </w:rPr>
        <w:t xml:space="preserve"> мг/кг (на контроле 31,34).</w:t>
      </w:r>
      <w:r w:rsidR="00453D60">
        <w:rPr>
          <w:szCs w:val="28"/>
          <w:lang w:val="kk-KZ"/>
        </w:rPr>
        <w:t xml:space="preserve"> </w:t>
      </w:r>
      <w:r w:rsidR="00FF7217" w:rsidRPr="00417D1C">
        <w:rPr>
          <w:szCs w:val="28"/>
        </w:rPr>
        <w:t xml:space="preserve">Установлено незначительное увеличение  цезия по сравнению с контролем. Но во всех вариантах содержание тяжелых металлов и радионуклидов не превышало предельно допустимую концентрацию и ориентировочно допустимую концентрацию. Аналогичные результаты получены при внесении </w:t>
      </w:r>
      <w:r w:rsidR="008769BA" w:rsidRPr="00417D1C">
        <w:rPr>
          <w:szCs w:val="28"/>
        </w:rPr>
        <w:t xml:space="preserve">фосфорных удобрений на фоне </w:t>
      </w:r>
      <w:r w:rsidR="00FF7217" w:rsidRPr="00417D1C">
        <w:rPr>
          <w:szCs w:val="28"/>
        </w:rPr>
        <w:t>«Агробионов».</w:t>
      </w:r>
    </w:p>
    <w:p w:rsidR="008448FA" w:rsidRPr="00417D1C" w:rsidRDefault="006A74E5" w:rsidP="00453D60">
      <w:pPr>
        <w:rPr>
          <w:szCs w:val="28"/>
        </w:rPr>
      </w:pPr>
      <w:r w:rsidRPr="00417D1C">
        <w:rPr>
          <w:szCs w:val="28"/>
        </w:rPr>
        <w:t>5</w:t>
      </w:r>
      <w:r w:rsidR="008769BA" w:rsidRPr="00417D1C">
        <w:rPr>
          <w:szCs w:val="28"/>
        </w:rPr>
        <w:t xml:space="preserve">. </w:t>
      </w:r>
      <w:r w:rsidR="008448FA" w:rsidRPr="00417D1C">
        <w:rPr>
          <w:szCs w:val="28"/>
        </w:rPr>
        <w:t xml:space="preserve">Применение </w:t>
      </w:r>
      <w:r w:rsidR="00453D60">
        <w:rPr>
          <w:szCs w:val="28"/>
          <w:lang w:val="kk-KZ"/>
        </w:rPr>
        <w:t xml:space="preserve">удобрения </w:t>
      </w:r>
      <w:r w:rsidR="00FD6E34" w:rsidRPr="00417D1C">
        <w:rPr>
          <w:szCs w:val="28"/>
        </w:rPr>
        <w:t>«Агробионов»</w:t>
      </w:r>
      <w:r w:rsidR="008448FA" w:rsidRPr="00417D1C">
        <w:rPr>
          <w:szCs w:val="28"/>
        </w:rPr>
        <w:t xml:space="preserve"> способствовало повышению полевой всхожести семян</w:t>
      </w:r>
      <w:r w:rsidR="005724D2">
        <w:rPr>
          <w:szCs w:val="28"/>
        </w:rPr>
        <w:t xml:space="preserve"> </w:t>
      </w:r>
      <w:r w:rsidR="008448FA" w:rsidRPr="00417D1C">
        <w:rPr>
          <w:szCs w:val="28"/>
        </w:rPr>
        <w:t>до 71,1-76,9 %. Максимальная всхожесть получена на варианте фон</w:t>
      </w:r>
      <w:r w:rsidR="005724D2">
        <w:rPr>
          <w:szCs w:val="28"/>
        </w:rPr>
        <w:t xml:space="preserve"> </w:t>
      </w:r>
      <w:r w:rsidR="008448FA" w:rsidRPr="00417D1C">
        <w:rPr>
          <w:szCs w:val="28"/>
        </w:rPr>
        <w:t xml:space="preserve">+ </w:t>
      </w:r>
      <w:r w:rsidR="00FD6E34" w:rsidRPr="00417D1C">
        <w:rPr>
          <w:szCs w:val="28"/>
        </w:rPr>
        <w:t>«Агробионов»</w:t>
      </w:r>
      <w:r w:rsidR="008448FA" w:rsidRPr="00417D1C">
        <w:rPr>
          <w:szCs w:val="28"/>
        </w:rPr>
        <w:t xml:space="preserve"> 300 кг/га. В опыте с применением </w:t>
      </w:r>
      <w:r w:rsidR="00FD6E34" w:rsidRPr="00417D1C">
        <w:rPr>
          <w:szCs w:val="28"/>
        </w:rPr>
        <w:t>«Агробионов»</w:t>
      </w:r>
      <w:r w:rsidR="008448FA" w:rsidRPr="00417D1C">
        <w:rPr>
          <w:szCs w:val="28"/>
        </w:rPr>
        <w:t xml:space="preserve"> и </w:t>
      </w:r>
      <w:r w:rsidRPr="00417D1C">
        <w:rPr>
          <w:szCs w:val="28"/>
        </w:rPr>
        <w:t>фосфор</w:t>
      </w:r>
      <w:r w:rsidR="008448FA" w:rsidRPr="00417D1C">
        <w:rPr>
          <w:szCs w:val="28"/>
        </w:rPr>
        <w:t xml:space="preserve">ных удобрений отмечено увеличение полевой всхожести </w:t>
      </w:r>
      <w:r w:rsidRPr="00417D1C">
        <w:rPr>
          <w:szCs w:val="28"/>
        </w:rPr>
        <w:t>на 3-</w:t>
      </w:r>
      <w:r w:rsidR="008448FA" w:rsidRPr="00417D1C">
        <w:rPr>
          <w:szCs w:val="28"/>
        </w:rPr>
        <w:t>10,3</w:t>
      </w:r>
      <w:r w:rsidR="00F10F49" w:rsidRPr="00417D1C">
        <w:rPr>
          <w:szCs w:val="28"/>
        </w:rPr>
        <w:t>% по</w:t>
      </w:r>
      <w:r w:rsidR="008448FA" w:rsidRPr="00417D1C">
        <w:rPr>
          <w:szCs w:val="28"/>
        </w:rPr>
        <w:t xml:space="preserve"> сравнению с контролем </w:t>
      </w:r>
      <w:r w:rsidRPr="00417D1C">
        <w:rPr>
          <w:szCs w:val="28"/>
        </w:rPr>
        <w:t xml:space="preserve">- </w:t>
      </w:r>
      <w:r w:rsidR="008448FA" w:rsidRPr="00417D1C">
        <w:rPr>
          <w:szCs w:val="28"/>
        </w:rPr>
        <w:t>66,2%.</w:t>
      </w:r>
    </w:p>
    <w:p w:rsidR="005724D2" w:rsidRDefault="008448FA" w:rsidP="00453D60">
      <w:pPr>
        <w:rPr>
          <w:szCs w:val="28"/>
        </w:rPr>
      </w:pPr>
      <w:r w:rsidRPr="00417D1C">
        <w:rPr>
          <w:szCs w:val="28"/>
        </w:rPr>
        <w:t xml:space="preserve">Внесение </w:t>
      </w:r>
      <w:r w:rsidR="00FD6E34" w:rsidRPr="00417D1C">
        <w:rPr>
          <w:szCs w:val="28"/>
        </w:rPr>
        <w:t>«Агробионов»</w:t>
      </w:r>
      <w:r w:rsidRPr="00417D1C">
        <w:rPr>
          <w:szCs w:val="28"/>
        </w:rPr>
        <w:t xml:space="preserve"> в почву </w:t>
      </w:r>
      <w:r w:rsidR="006A74E5" w:rsidRPr="00417D1C">
        <w:rPr>
          <w:szCs w:val="28"/>
        </w:rPr>
        <w:t xml:space="preserve">положительно влияло на элементы продуктивности и структуру урожая </w:t>
      </w:r>
      <w:r w:rsidRPr="00417D1C">
        <w:rPr>
          <w:szCs w:val="28"/>
        </w:rPr>
        <w:t>льна масличного: увеличилось число растений перед уборкой от 99,0 штук до 135,0 штук (на контроле 92,0 штук); повысилась высота растений до 49,3</w:t>
      </w:r>
      <w:r w:rsidR="00453D60">
        <w:rPr>
          <w:szCs w:val="28"/>
          <w:lang w:val="kk-KZ"/>
        </w:rPr>
        <w:t>-</w:t>
      </w:r>
      <w:r w:rsidRPr="00417D1C">
        <w:rPr>
          <w:szCs w:val="28"/>
        </w:rPr>
        <w:t>53,3 см (на контроле – 45,4 см); возросло число коробочек с одного растения от 11,2 до 14,4 (на контроле 10,1), число семян с одной коробки от 5,7 до 6,5 штук (на контроле – 5,1) и число семян с одного растения до 61,1</w:t>
      </w:r>
      <w:r w:rsidR="00453D60">
        <w:rPr>
          <w:szCs w:val="28"/>
          <w:lang w:val="kk-KZ"/>
        </w:rPr>
        <w:t>-</w:t>
      </w:r>
      <w:r w:rsidRPr="00417D1C">
        <w:rPr>
          <w:szCs w:val="28"/>
        </w:rPr>
        <w:t xml:space="preserve">73,1 штук (на контроле – 51,7 штук). </w:t>
      </w:r>
    </w:p>
    <w:p w:rsidR="008448FA" w:rsidRPr="00EF0C9E" w:rsidRDefault="002C1A18" w:rsidP="00453D60">
      <w:pPr>
        <w:rPr>
          <w:spacing w:val="-4"/>
          <w:szCs w:val="28"/>
        </w:rPr>
      </w:pPr>
      <w:r w:rsidRPr="00EF0C9E">
        <w:rPr>
          <w:spacing w:val="-4"/>
          <w:szCs w:val="28"/>
        </w:rPr>
        <w:t xml:space="preserve">Отмечено положительное влияние </w:t>
      </w:r>
      <w:r w:rsidR="00FD6E34" w:rsidRPr="00EF0C9E">
        <w:rPr>
          <w:spacing w:val="-4"/>
          <w:szCs w:val="28"/>
        </w:rPr>
        <w:t>«Агробионов»</w:t>
      </w:r>
      <w:r w:rsidR="008448FA" w:rsidRPr="00EF0C9E">
        <w:rPr>
          <w:spacing w:val="-4"/>
          <w:szCs w:val="28"/>
        </w:rPr>
        <w:t xml:space="preserve"> в сочетании с </w:t>
      </w:r>
      <w:r w:rsidR="006A74E5" w:rsidRPr="00EF0C9E">
        <w:rPr>
          <w:spacing w:val="-4"/>
          <w:szCs w:val="28"/>
        </w:rPr>
        <w:t xml:space="preserve">фосфорными </w:t>
      </w:r>
      <w:r w:rsidR="008448FA" w:rsidRPr="00EF0C9E">
        <w:rPr>
          <w:spacing w:val="-4"/>
          <w:szCs w:val="28"/>
        </w:rPr>
        <w:t xml:space="preserve">удобрениями </w:t>
      </w:r>
      <w:r w:rsidRPr="00EF0C9E">
        <w:rPr>
          <w:spacing w:val="-4"/>
          <w:szCs w:val="28"/>
        </w:rPr>
        <w:t>на</w:t>
      </w:r>
      <w:r w:rsidR="008448FA" w:rsidRPr="00EF0C9E">
        <w:rPr>
          <w:spacing w:val="-4"/>
          <w:szCs w:val="28"/>
        </w:rPr>
        <w:t xml:space="preserve"> увеличение числа растений перед уборкой от 104,0 штук до 135,0 штук (на контроле 92,0</w:t>
      </w:r>
      <w:r w:rsidR="00453D60" w:rsidRPr="00EF0C9E">
        <w:rPr>
          <w:spacing w:val="-4"/>
          <w:szCs w:val="28"/>
          <w:lang w:val="kk-KZ"/>
        </w:rPr>
        <w:t xml:space="preserve"> </w:t>
      </w:r>
      <w:r w:rsidR="00453D60" w:rsidRPr="00EF0C9E">
        <w:rPr>
          <w:spacing w:val="-4"/>
          <w:szCs w:val="28"/>
        </w:rPr>
        <w:t>штук); высоты растений до 51,5</w:t>
      </w:r>
      <w:r w:rsidR="00453D60" w:rsidRPr="00EF0C9E">
        <w:rPr>
          <w:spacing w:val="-4"/>
          <w:szCs w:val="28"/>
          <w:lang w:val="kk-KZ"/>
        </w:rPr>
        <w:t>-</w:t>
      </w:r>
      <w:r w:rsidR="008448FA" w:rsidRPr="00EF0C9E">
        <w:rPr>
          <w:spacing w:val="-4"/>
          <w:szCs w:val="28"/>
        </w:rPr>
        <w:t>52,6 см (на контроле – 48,9 см); числа коробочек с одного растения от 12,1 до 14,2 (на контроле 10,1), числа семян с одной коробки от 5,3 до 5,8 штук (на контроле – 5,2) и числа семян с одного растения до 59,2</w:t>
      </w:r>
      <w:r w:rsidR="00453D60" w:rsidRPr="00EF0C9E">
        <w:rPr>
          <w:spacing w:val="-4"/>
          <w:szCs w:val="28"/>
          <w:lang w:val="kk-KZ"/>
        </w:rPr>
        <w:t>-</w:t>
      </w:r>
      <w:r w:rsidR="008448FA" w:rsidRPr="00EF0C9E">
        <w:rPr>
          <w:spacing w:val="-4"/>
          <w:szCs w:val="28"/>
        </w:rPr>
        <w:t>65,6 штук (на контроле – 59,2 штук).</w:t>
      </w:r>
    </w:p>
    <w:p w:rsidR="008448FA" w:rsidRPr="00417D1C" w:rsidRDefault="008448FA" w:rsidP="00453D60">
      <w:pPr>
        <w:rPr>
          <w:szCs w:val="28"/>
        </w:rPr>
      </w:pPr>
      <w:r w:rsidRPr="00417D1C">
        <w:rPr>
          <w:szCs w:val="28"/>
        </w:rPr>
        <w:t>В среднем за три года на удобренных вариантах прибавка урожая зерна льна масличного, в зависимости от дозы внесения, составила 0,09</w:t>
      </w:r>
      <w:r w:rsidR="00453D60">
        <w:rPr>
          <w:szCs w:val="28"/>
          <w:lang w:val="kk-KZ"/>
        </w:rPr>
        <w:t>-</w:t>
      </w:r>
      <w:r w:rsidRPr="00417D1C">
        <w:rPr>
          <w:szCs w:val="28"/>
        </w:rPr>
        <w:t xml:space="preserve">0,34 т/га. Наибольшую прибавку урожая получили на варианте фон + </w:t>
      </w:r>
      <w:r w:rsidR="00FD6E34" w:rsidRPr="00417D1C">
        <w:rPr>
          <w:szCs w:val="28"/>
        </w:rPr>
        <w:t>«Агробионов»</w:t>
      </w:r>
      <w:r w:rsidRPr="00417D1C">
        <w:rPr>
          <w:szCs w:val="28"/>
        </w:rPr>
        <w:t xml:space="preserve"> 300 кг/га - 0,34 т/га, что выше контроля на 51,5%. При внесении </w:t>
      </w:r>
      <w:r w:rsidR="00FD6E34" w:rsidRPr="00417D1C">
        <w:rPr>
          <w:szCs w:val="28"/>
        </w:rPr>
        <w:t>«Агробионов»</w:t>
      </w:r>
      <w:r w:rsidRPr="00417D1C">
        <w:rPr>
          <w:szCs w:val="28"/>
        </w:rPr>
        <w:t xml:space="preserve"> 100 кг/га+1/5 Р</w:t>
      </w:r>
      <w:r w:rsidRPr="00417D1C">
        <w:rPr>
          <w:szCs w:val="28"/>
          <w:vertAlign w:val="subscript"/>
        </w:rPr>
        <w:t>13</w:t>
      </w:r>
      <w:r w:rsidRPr="00417D1C">
        <w:rPr>
          <w:szCs w:val="28"/>
        </w:rPr>
        <w:t xml:space="preserve"> урожайность льна масличного в среднем за 3 года повысилась на 0,21 т/га</w:t>
      </w:r>
      <w:r w:rsidR="00453D60">
        <w:rPr>
          <w:szCs w:val="28"/>
          <w:lang w:val="kk-KZ"/>
        </w:rPr>
        <w:t>,</w:t>
      </w:r>
      <w:r w:rsidRPr="00417D1C">
        <w:rPr>
          <w:szCs w:val="28"/>
        </w:rPr>
        <w:t xml:space="preserve"> или на 31,8% по сравнению с контрольным вариантом. </w:t>
      </w:r>
    </w:p>
    <w:p w:rsidR="006A74E5" w:rsidRPr="00417D1C" w:rsidRDefault="006A74E5" w:rsidP="00453D60">
      <w:pPr>
        <w:rPr>
          <w:szCs w:val="28"/>
        </w:rPr>
      </w:pPr>
      <w:r w:rsidRPr="00417D1C">
        <w:rPr>
          <w:szCs w:val="28"/>
        </w:rPr>
        <w:t xml:space="preserve">Применение фосфорных удобрений на фоне «Агробионов» 100 кг/га неэффективно – урожай маслосемян </w:t>
      </w:r>
      <w:r w:rsidR="00942BAB" w:rsidRPr="00417D1C">
        <w:rPr>
          <w:szCs w:val="28"/>
        </w:rPr>
        <w:t>немногим превышает контроль при высоких затратах и низкой рентабельности.</w:t>
      </w:r>
    </w:p>
    <w:p w:rsidR="008769BA" w:rsidRPr="00417D1C" w:rsidRDefault="006A74E5" w:rsidP="00453D60">
      <w:pPr>
        <w:rPr>
          <w:szCs w:val="28"/>
        </w:rPr>
      </w:pPr>
      <w:r w:rsidRPr="00417D1C">
        <w:rPr>
          <w:szCs w:val="28"/>
        </w:rPr>
        <w:t>6</w:t>
      </w:r>
      <w:r w:rsidR="008769BA" w:rsidRPr="00417D1C">
        <w:rPr>
          <w:szCs w:val="28"/>
        </w:rPr>
        <w:t xml:space="preserve">. </w:t>
      </w:r>
      <w:r w:rsidR="008448FA" w:rsidRPr="00417D1C">
        <w:rPr>
          <w:szCs w:val="28"/>
        </w:rPr>
        <w:t xml:space="preserve">Установлена тесная и очень тесная корреляционная зависимость урожайности льна масличного от эдафических факторов: коэффициент корреляции от микробиологической активности почвы </w:t>
      </w:r>
      <w:r w:rsidRPr="00417D1C">
        <w:rPr>
          <w:szCs w:val="28"/>
        </w:rPr>
        <w:t xml:space="preserve">составил </w:t>
      </w:r>
      <w:r w:rsidR="008448FA" w:rsidRPr="00417D1C">
        <w:rPr>
          <w:szCs w:val="28"/>
        </w:rPr>
        <w:t xml:space="preserve">0,94; от структуры почвы </w:t>
      </w:r>
      <w:r w:rsidR="00453D60" w:rsidRPr="00417D1C">
        <w:rPr>
          <w:szCs w:val="28"/>
        </w:rPr>
        <w:t>–</w:t>
      </w:r>
      <w:r w:rsidR="00453D60">
        <w:rPr>
          <w:szCs w:val="28"/>
          <w:lang w:val="kk-KZ"/>
        </w:rPr>
        <w:t xml:space="preserve"> </w:t>
      </w:r>
      <w:r w:rsidR="008448FA" w:rsidRPr="00417D1C">
        <w:rPr>
          <w:szCs w:val="28"/>
        </w:rPr>
        <w:t xml:space="preserve">0,93; от водопрочности почвенных агрегатов </w:t>
      </w:r>
      <w:r w:rsidR="00453D60" w:rsidRPr="00417D1C">
        <w:rPr>
          <w:szCs w:val="28"/>
        </w:rPr>
        <w:t>–</w:t>
      </w:r>
      <w:r w:rsidR="00453D60">
        <w:rPr>
          <w:szCs w:val="28"/>
          <w:lang w:val="kk-KZ"/>
        </w:rPr>
        <w:t xml:space="preserve"> </w:t>
      </w:r>
      <w:r w:rsidR="008448FA" w:rsidRPr="00417D1C">
        <w:rPr>
          <w:szCs w:val="28"/>
        </w:rPr>
        <w:t xml:space="preserve">0,88; от влажности почвы </w:t>
      </w:r>
      <w:r w:rsidR="00453D60" w:rsidRPr="00417D1C">
        <w:rPr>
          <w:szCs w:val="28"/>
        </w:rPr>
        <w:t>–</w:t>
      </w:r>
      <w:r w:rsidR="00453D60">
        <w:rPr>
          <w:szCs w:val="28"/>
          <w:lang w:val="kk-KZ"/>
        </w:rPr>
        <w:t xml:space="preserve"> </w:t>
      </w:r>
      <w:r w:rsidR="008448FA" w:rsidRPr="00417D1C">
        <w:rPr>
          <w:szCs w:val="28"/>
        </w:rPr>
        <w:t>0,97.</w:t>
      </w:r>
    </w:p>
    <w:p w:rsidR="008448FA" w:rsidRPr="00417D1C" w:rsidRDefault="006A74E5" w:rsidP="00453D60">
      <w:pPr>
        <w:rPr>
          <w:szCs w:val="28"/>
        </w:rPr>
      </w:pPr>
      <w:r w:rsidRPr="00417D1C">
        <w:rPr>
          <w:szCs w:val="28"/>
        </w:rPr>
        <w:t>7</w:t>
      </w:r>
      <w:r w:rsidR="008769BA" w:rsidRPr="00417D1C">
        <w:rPr>
          <w:szCs w:val="28"/>
        </w:rPr>
        <w:t xml:space="preserve">. </w:t>
      </w:r>
      <w:proofErr w:type="gramStart"/>
      <w:r w:rsidR="008448FA" w:rsidRPr="00417D1C">
        <w:rPr>
          <w:szCs w:val="28"/>
        </w:rPr>
        <w:t xml:space="preserve">Наибольший чистый доход получен на варианте фон+300 кг/га </w:t>
      </w:r>
      <w:r w:rsidR="00FD6E34" w:rsidRPr="00417D1C">
        <w:rPr>
          <w:szCs w:val="28"/>
        </w:rPr>
        <w:t>«Агробионов»</w:t>
      </w:r>
      <w:r w:rsidR="008448FA" w:rsidRPr="00417D1C">
        <w:rPr>
          <w:szCs w:val="28"/>
        </w:rPr>
        <w:t xml:space="preserve"> - 146393 тенге, что превышает контрольный вариант на 53615 тенге/га; рентабельность составила 257%. </w:t>
      </w:r>
      <w:r w:rsidRPr="00417D1C">
        <w:rPr>
          <w:szCs w:val="28"/>
        </w:rPr>
        <w:t xml:space="preserve">В опытах с различными дозами фосфорных удобрений на фоне 100 кг/га </w:t>
      </w:r>
      <w:r w:rsidR="00FD6E34" w:rsidRPr="00417D1C">
        <w:rPr>
          <w:szCs w:val="28"/>
        </w:rPr>
        <w:t>«Агробионов»</w:t>
      </w:r>
      <w:r w:rsidRPr="00417D1C">
        <w:rPr>
          <w:szCs w:val="28"/>
        </w:rPr>
        <w:t xml:space="preserve"> максимальный чистый доход получен при внесении </w:t>
      </w:r>
      <w:r w:rsidR="008448FA" w:rsidRPr="00417D1C">
        <w:rPr>
          <w:szCs w:val="28"/>
        </w:rPr>
        <w:t>1/5 Р</w:t>
      </w:r>
      <w:r w:rsidR="008448FA" w:rsidRPr="00417D1C">
        <w:rPr>
          <w:szCs w:val="28"/>
          <w:vertAlign w:val="subscript"/>
        </w:rPr>
        <w:t>13</w:t>
      </w:r>
      <w:r w:rsidRPr="00417D1C">
        <w:rPr>
          <w:szCs w:val="28"/>
        </w:rPr>
        <w:t xml:space="preserve">- </w:t>
      </w:r>
      <w:r w:rsidR="008448FA" w:rsidRPr="00417D1C">
        <w:rPr>
          <w:szCs w:val="28"/>
        </w:rPr>
        <w:t>124457 тенге</w:t>
      </w:r>
      <w:r w:rsidRPr="00417D1C">
        <w:rPr>
          <w:szCs w:val="28"/>
        </w:rPr>
        <w:t xml:space="preserve"> при уровне рентабельности </w:t>
      </w:r>
      <w:r w:rsidR="008448FA" w:rsidRPr="00417D1C">
        <w:rPr>
          <w:szCs w:val="28"/>
        </w:rPr>
        <w:t>237%.</w:t>
      </w:r>
      <w:proofErr w:type="gramEnd"/>
    </w:p>
    <w:p w:rsidR="008448FA" w:rsidRPr="00417D1C" w:rsidRDefault="008448FA" w:rsidP="008448FA">
      <w:pPr>
        <w:shd w:val="clear" w:color="auto" w:fill="FFFFFF"/>
        <w:tabs>
          <w:tab w:val="left" w:pos="709"/>
          <w:tab w:val="left" w:pos="851"/>
        </w:tabs>
        <w:ind w:firstLine="0"/>
        <w:contextualSpacing/>
        <w:jc w:val="center"/>
        <w:textAlignment w:val="baseline"/>
        <w:rPr>
          <w:rFonts w:eastAsia="Times New Roman"/>
          <w:b/>
          <w:szCs w:val="28"/>
          <w:lang w:eastAsia="ru-RU"/>
        </w:rPr>
      </w:pPr>
      <w:r w:rsidRPr="00417D1C">
        <w:rPr>
          <w:rFonts w:eastAsia="Times New Roman"/>
          <w:b/>
          <w:szCs w:val="28"/>
          <w:lang w:eastAsia="ru-RU"/>
        </w:rPr>
        <w:br w:type="page"/>
      </w:r>
      <w:r w:rsidRPr="00417D1C">
        <w:rPr>
          <w:rFonts w:eastAsia="Times New Roman"/>
          <w:b/>
          <w:szCs w:val="28"/>
          <w:lang w:eastAsia="ru-RU"/>
        </w:rPr>
        <w:lastRenderedPageBreak/>
        <w:t>ПРЕДЛОЖЕНИЯ ПРОИЗВОДСТВУ</w:t>
      </w:r>
    </w:p>
    <w:p w:rsidR="008448FA" w:rsidRPr="00417D1C" w:rsidRDefault="008448FA" w:rsidP="00F10F49">
      <w:pPr>
        <w:shd w:val="clear" w:color="auto" w:fill="FFFFFF"/>
        <w:tabs>
          <w:tab w:val="left" w:pos="709"/>
          <w:tab w:val="left" w:pos="1418"/>
        </w:tabs>
        <w:ind w:firstLine="0"/>
        <w:contextualSpacing/>
        <w:jc w:val="center"/>
        <w:textAlignment w:val="baseline"/>
        <w:rPr>
          <w:rFonts w:eastAsia="Times New Roman"/>
          <w:b/>
          <w:szCs w:val="28"/>
          <w:lang w:eastAsia="ru-RU"/>
        </w:rPr>
      </w:pPr>
    </w:p>
    <w:p w:rsidR="008448FA" w:rsidRPr="00417D1C" w:rsidRDefault="006A74E5" w:rsidP="006A74E5">
      <w:pPr>
        <w:shd w:val="clear" w:color="auto" w:fill="FFFFFF"/>
        <w:ind w:firstLine="851"/>
        <w:rPr>
          <w:rFonts w:eastAsia="Times New Roman"/>
          <w:szCs w:val="28"/>
          <w:lang w:eastAsia="ru-RU"/>
        </w:rPr>
      </w:pPr>
      <w:r w:rsidRPr="00417D1C">
        <w:rPr>
          <w:rFonts w:eastAsia="Times New Roman"/>
          <w:szCs w:val="28"/>
          <w:lang w:eastAsia="ru-RU"/>
        </w:rPr>
        <w:t>1. Дл</w:t>
      </w:r>
      <w:r w:rsidR="00ED17DA" w:rsidRPr="00417D1C">
        <w:rPr>
          <w:rFonts w:eastAsia="Times New Roman"/>
          <w:szCs w:val="28"/>
          <w:lang w:eastAsia="ru-RU"/>
        </w:rPr>
        <w:t xml:space="preserve">я доведения </w:t>
      </w:r>
      <w:r w:rsidRPr="00417D1C">
        <w:rPr>
          <w:rFonts w:eastAsia="Times New Roman"/>
          <w:szCs w:val="28"/>
          <w:lang w:eastAsia="ru-RU"/>
        </w:rPr>
        <w:t>семян льна масличного д</w:t>
      </w:r>
      <w:r w:rsidR="00ED17DA" w:rsidRPr="00417D1C">
        <w:rPr>
          <w:rFonts w:eastAsia="Times New Roman"/>
          <w:szCs w:val="28"/>
          <w:lang w:eastAsia="ru-RU"/>
        </w:rPr>
        <w:t>о посевн</w:t>
      </w:r>
      <w:r w:rsidRPr="00417D1C">
        <w:rPr>
          <w:rFonts w:eastAsia="Times New Roman"/>
          <w:szCs w:val="28"/>
          <w:lang w:eastAsia="ru-RU"/>
        </w:rPr>
        <w:t>ой</w:t>
      </w:r>
      <w:r w:rsidR="00ED17DA" w:rsidRPr="00417D1C">
        <w:rPr>
          <w:rFonts w:eastAsia="Times New Roman"/>
          <w:szCs w:val="28"/>
          <w:lang w:eastAsia="ru-RU"/>
        </w:rPr>
        <w:t xml:space="preserve"> кондиции и стандартного качества рекомендуется проводить </w:t>
      </w:r>
      <w:r w:rsidRPr="00417D1C">
        <w:rPr>
          <w:rFonts w:eastAsia="Times New Roman"/>
          <w:szCs w:val="28"/>
          <w:lang w:eastAsia="ru-RU"/>
        </w:rPr>
        <w:t xml:space="preserve">их </w:t>
      </w:r>
      <w:r w:rsidR="00ED17DA" w:rsidRPr="00417D1C">
        <w:rPr>
          <w:rFonts w:eastAsia="Times New Roman"/>
          <w:szCs w:val="28"/>
          <w:lang w:eastAsia="ru-RU"/>
        </w:rPr>
        <w:t xml:space="preserve">предпосевную обработку </w:t>
      </w:r>
      <w:r w:rsidRPr="00417D1C">
        <w:rPr>
          <w:rFonts w:eastAsia="Times New Roman"/>
          <w:szCs w:val="28"/>
          <w:lang w:eastAsia="ru-RU"/>
        </w:rPr>
        <w:t xml:space="preserve">путем замачивания </w:t>
      </w:r>
      <w:r w:rsidR="00453D60">
        <w:rPr>
          <w:rFonts w:eastAsia="Times New Roman"/>
          <w:szCs w:val="28"/>
          <w:lang w:val="kk-KZ" w:eastAsia="ru-RU"/>
        </w:rPr>
        <w:t xml:space="preserve">в </w:t>
      </w:r>
      <w:r w:rsidR="008448FA" w:rsidRPr="00417D1C">
        <w:rPr>
          <w:rFonts w:eastAsia="Times New Roman"/>
          <w:szCs w:val="28"/>
          <w:lang w:eastAsia="ru-RU"/>
        </w:rPr>
        <w:t>5% раствор</w:t>
      </w:r>
      <w:r w:rsidR="00453D60">
        <w:rPr>
          <w:rFonts w:eastAsia="Times New Roman"/>
          <w:szCs w:val="28"/>
          <w:lang w:val="kk-KZ" w:eastAsia="ru-RU"/>
        </w:rPr>
        <w:t>е</w:t>
      </w:r>
      <w:r w:rsidR="008448FA" w:rsidRPr="00417D1C">
        <w:rPr>
          <w:rFonts w:eastAsia="Times New Roman"/>
          <w:szCs w:val="28"/>
          <w:lang w:eastAsia="ru-RU"/>
        </w:rPr>
        <w:t xml:space="preserve"> водной суспензии </w:t>
      </w:r>
      <w:r w:rsidRPr="00417D1C">
        <w:rPr>
          <w:rFonts w:eastAsia="Times New Roman"/>
          <w:szCs w:val="28"/>
          <w:lang w:eastAsia="ru-RU"/>
        </w:rPr>
        <w:t>удобрения</w:t>
      </w:r>
      <w:r w:rsidR="00633917">
        <w:rPr>
          <w:rFonts w:eastAsia="Times New Roman"/>
          <w:szCs w:val="28"/>
          <w:lang w:eastAsia="ru-RU"/>
        </w:rPr>
        <w:t xml:space="preserve"> </w:t>
      </w:r>
      <w:r w:rsidR="00FD6E34" w:rsidRPr="00417D1C">
        <w:rPr>
          <w:rFonts w:eastAsia="Times New Roman"/>
          <w:szCs w:val="28"/>
          <w:lang w:eastAsia="ru-RU"/>
        </w:rPr>
        <w:t>«Агробионов»</w:t>
      </w:r>
      <w:r w:rsidR="008448FA" w:rsidRPr="00417D1C">
        <w:rPr>
          <w:rFonts w:eastAsia="Times New Roman"/>
          <w:szCs w:val="28"/>
          <w:lang w:eastAsia="ru-RU"/>
        </w:rPr>
        <w:t>.</w:t>
      </w:r>
    </w:p>
    <w:p w:rsidR="008448FA" w:rsidRDefault="006A74E5" w:rsidP="006A74E5">
      <w:pPr>
        <w:shd w:val="clear" w:color="auto" w:fill="FFFFFF"/>
        <w:ind w:firstLine="851"/>
        <w:rPr>
          <w:rFonts w:eastAsia="Times New Roman"/>
          <w:szCs w:val="28"/>
          <w:lang w:val="kk-KZ" w:eastAsia="ru-RU"/>
        </w:rPr>
      </w:pPr>
      <w:r w:rsidRPr="00417D1C">
        <w:rPr>
          <w:rFonts w:eastAsia="Times New Roman"/>
          <w:szCs w:val="28"/>
          <w:lang w:eastAsia="ru-RU"/>
        </w:rPr>
        <w:t xml:space="preserve">2. </w:t>
      </w:r>
      <w:r w:rsidR="00ED17DA" w:rsidRPr="00417D1C">
        <w:rPr>
          <w:rFonts w:eastAsia="Times New Roman"/>
          <w:szCs w:val="28"/>
          <w:lang w:eastAsia="ru-RU"/>
        </w:rPr>
        <w:t>На черноземе обыкновенном п</w:t>
      </w:r>
      <w:r w:rsidR="008448FA" w:rsidRPr="00417D1C">
        <w:rPr>
          <w:rFonts w:eastAsia="Times New Roman"/>
          <w:szCs w:val="28"/>
          <w:lang w:eastAsia="ru-RU"/>
        </w:rPr>
        <w:t xml:space="preserve">од посевы льна масличного </w:t>
      </w:r>
      <w:r w:rsidR="00ED17DA" w:rsidRPr="00417D1C">
        <w:rPr>
          <w:rFonts w:eastAsia="Times New Roman"/>
          <w:szCs w:val="28"/>
          <w:lang w:eastAsia="ru-RU"/>
        </w:rPr>
        <w:t xml:space="preserve">вносить </w:t>
      </w:r>
      <w:r w:rsidR="00FD6E34" w:rsidRPr="00417D1C">
        <w:rPr>
          <w:rFonts w:eastAsia="Times New Roman"/>
          <w:szCs w:val="28"/>
          <w:lang w:eastAsia="ru-RU"/>
        </w:rPr>
        <w:t>«Агробионов»</w:t>
      </w:r>
      <w:r w:rsidR="00ED17DA" w:rsidRPr="00417D1C">
        <w:rPr>
          <w:rFonts w:eastAsia="Times New Roman"/>
          <w:szCs w:val="28"/>
          <w:lang w:eastAsia="ru-RU"/>
        </w:rPr>
        <w:t xml:space="preserve"> в дозе </w:t>
      </w:r>
      <w:r w:rsidR="008448FA" w:rsidRPr="00417D1C">
        <w:rPr>
          <w:rFonts w:eastAsia="Times New Roman"/>
          <w:szCs w:val="28"/>
          <w:lang w:eastAsia="ru-RU"/>
        </w:rPr>
        <w:t xml:space="preserve">300 кг/га </w:t>
      </w:r>
      <w:r w:rsidR="00ED17DA" w:rsidRPr="00417D1C">
        <w:rPr>
          <w:rFonts w:eastAsia="Times New Roman"/>
          <w:szCs w:val="28"/>
          <w:lang w:eastAsia="ru-RU"/>
        </w:rPr>
        <w:t>физического веса на фоне 1/10</w:t>
      </w:r>
      <w:r w:rsidR="008448FA" w:rsidRPr="00417D1C">
        <w:rPr>
          <w:rFonts w:eastAsia="Times New Roman"/>
          <w:szCs w:val="28"/>
          <w:lang w:eastAsia="ru-RU"/>
        </w:rPr>
        <w:t xml:space="preserve"> Р</w:t>
      </w:r>
      <w:r w:rsidR="00ED17DA" w:rsidRPr="00417D1C">
        <w:rPr>
          <w:rFonts w:eastAsia="Times New Roman"/>
          <w:szCs w:val="28"/>
          <w:vertAlign w:val="subscript"/>
          <w:lang w:eastAsia="ru-RU"/>
        </w:rPr>
        <w:t>6</w:t>
      </w:r>
      <w:r w:rsidR="00ED17DA" w:rsidRPr="00417D1C">
        <w:rPr>
          <w:rFonts w:eastAsia="Times New Roman"/>
          <w:szCs w:val="28"/>
          <w:lang w:eastAsia="ru-RU"/>
        </w:rPr>
        <w:t>полной расчетной дозы фосфорных удобрений в действующем веществе</w:t>
      </w:r>
      <w:r w:rsidRPr="00417D1C">
        <w:rPr>
          <w:rFonts w:eastAsia="Times New Roman"/>
          <w:szCs w:val="28"/>
          <w:lang w:eastAsia="ru-RU"/>
        </w:rPr>
        <w:t xml:space="preserve">, что обеспечивает урожайность маслосемян 1 т/га при чистом доходе </w:t>
      </w:r>
      <w:r w:rsidRPr="00417D1C">
        <w:t>146393</w:t>
      </w:r>
      <w:r w:rsidR="00453D60">
        <w:rPr>
          <w:lang w:val="kk-KZ"/>
        </w:rPr>
        <w:t xml:space="preserve"> тенге</w:t>
      </w:r>
      <w:r w:rsidRPr="00417D1C">
        <w:t xml:space="preserve"> и уровне рентабельности 257%</w:t>
      </w:r>
      <w:r w:rsidR="008448FA" w:rsidRPr="00417D1C">
        <w:rPr>
          <w:rFonts w:eastAsia="Times New Roman"/>
          <w:szCs w:val="28"/>
          <w:lang w:eastAsia="ru-RU"/>
        </w:rPr>
        <w:t>.</w:t>
      </w:r>
    </w:p>
    <w:p w:rsidR="008C0E25" w:rsidRDefault="008C0E25" w:rsidP="008C0E25">
      <w:pPr>
        <w:shd w:val="clear" w:color="auto" w:fill="FFFFFF"/>
        <w:ind w:firstLine="851"/>
        <w:rPr>
          <w:rFonts w:eastAsia="Times New Roman"/>
          <w:szCs w:val="28"/>
          <w:lang w:eastAsia="ru-RU"/>
        </w:rPr>
      </w:pPr>
      <w:r>
        <w:rPr>
          <w:rFonts w:eastAsia="Times New Roman"/>
          <w:szCs w:val="28"/>
          <w:lang w:val="kk-KZ" w:eastAsia="ru-RU"/>
        </w:rPr>
        <w:t xml:space="preserve">3. </w:t>
      </w:r>
      <w:r>
        <w:rPr>
          <w:rFonts w:eastAsia="Times New Roman"/>
          <w:szCs w:val="28"/>
          <w:lang w:eastAsia="ru-RU"/>
        </w:rPr>
        <w:t>На полях</w:t>
      </w:r>
      <w:r>
        <w:rPr>
          <w:rFonts w:eastAsia="Times New Roman"/>
          <w:szCs w:val="28"/>
          <w:lang w:val="kk-KZ" w:eastAsia="ru-RU"/>
        </w:rPr>
        <w:t>,</w:t>
      </w:r>
      <w:r>
        <w:rPr>
          <w:rFonts w:eastAsia="Times New Roman"/>
          <w:szCs w:val="28"/>
          <w:lang w:eastAsia="ru-RU"/>
        </w:rPr>
        <w:t xml:space="preserve"> где применялся </w:t>
      </w:r>
      <w:r>
        <w:rPr>
          <w:rFonts w:eastAsia="Times New Roman"/>
          <w:szCs w:val="28"/>
          <w:lang w:val="kk-KZ" w:eastAsia="ru-RU"/>
        </w:rPr>
        <w:t>«А</w:t>
      </w:r>
      <w:r>
        <w:rPr>
          <w:rFonts w:eastAsia="Times New Roman"/>
          <w:szCs w:val="28"/>
          <w:lang w:eastAsia="ru-RU"/>
        </w:rPr>
        <w:t>гробионов</w:t>
      </w:r>
      <w:r>
        <w:rPr>
          <w:rFonts w:eastAsia="Times New Roman"/>
          <w:szCs w:val="28"/>
          <w:lang w:val="kk-KZ" w:eastAsia="ru-RU"/>
        </w:rPr>
        <w:t>»,</w:t>
      </w:r>
      <w:r>
        <w:rPr>
          <w:rFonts w:eastAsia="Times New Roman"/>
          <w:szCs w:val="28"/>
          <w:lang w:eastAsia="ru-RU"/>
        </w:rPr>
        <w:t xml:space="preserve"> систематически проводить экологический мониторинг по содержанию тяжелых металлов и радионуклидов в почве и семенах льна масличного.</w:t>
      </w:r>
    </w:p>
    <w:p w:rsidR="008C0E25" w:rsidRPr="008C0E25" w:rsidRDefault="008C0E25" w:rsidP="006A74E5">
      <w:pPr>
        <w:shd w:val="clear" w:color="auto" w:fill="FFFFFF"/>
        <w:ind w:firstLine="851"/>
        <w:rPr>
          <w:rFonts w:eastAsia="Times New Roman"/>
          <w:szCs w:val="28"/>
          <w:lang w:eastAsia="ru-RU"/>
        </w:rPr>
      </w:pPr>
    </w:p>
    <w:p w:rsidR="008448FA" w:rsidRDefault="008448FA"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Default="009A762B" w:rsidP="006A74E5">
      <w:pPr>
        <w:shd w:val="clear" w:color="auto" w:fill="FFFFFF"/>
        <w:ind w:firstLine="851"/>
        <w:rPr>
          <w:rFonts w:eastAsia="Times New Roman"/>
          <w:szCs w:val="28"/>
          <w:lang w:eastAsia="ru-RU"/>
        </w:rPr>
      </w:pPr>
    </w:p>
    <w:p w:rsidR="009A762B" w:rsidRPr="00417D1C" w:rsidRDefault="009A762B" w:rsidP="009A762B">
      <w:pPr>
        <w:pStyle w:val="af9"/>
        <w:ind w:firstLine="0"/>
      </w:pPr>
      <w:r w:rsidRPr="00417D1C">
        <w:lastRenderedPageBreak/>
        <w:t>СПИСОК ИСПОЛЬЗОВАННЫХ ИСТОЧНИКОВ</w:t>
      </w:r>
    </w:p>
    <w:p w:rsidR="009A762B" w:rsidRPr="005A107E" w:rsidRDefault="009A762B" w:rsidP="009A762B">
      <w:pPr>
        <w:ind w:firstLine="851"/>
        <w:jc w:val="left"/>
        <w:rPr>
          <w:rFonts w:eastAsia="Times New Roman"/>
          <w:szCs w:val="28"/>
          <w:lang w:eastAsia="ru-RU"/>
        </w:rPr>
      </w:pPr>
    </w:p>
    <w:p w:rsidR="009A762B" w:rsidRPr="006076EA" w:rsidRDefault="009A762B" w:rsidP="009A762B">
      <w:pPr>
        <w:pStyle w:val="1"/>
        <w:spacing w:before="0" w:beforeAutospacing="0" w:after="0" w:afterAutospacing="0"/>
        <w:ind w:firstLine="574"/>
        <w:textAlignment w:val="baseline"/>
        <w:rPr>
          <w:b w:val="0"/>
          <w:sz w:val="28"/>
          <w:szCs w:val="28"/>
          <w:lang w:val="kk-KZ"/>
        </w:rPr>
      </w:pPr>
      <w:r w:rsidRPr="006076EA">
        <w:rPr>
          <w:b w:val="0"/>
          <w:sz w:val="28"/>
          <w:szCs w:val="28"/>
        </w:rPr>
        <w:t>1</w:t>
      </w:r>
      <w:proofErr w:type="gramStart"/>
      <w:r>
        <w:rPr>
          <w:b w:val="0"/>
          <w:sz w:val="28"/>
          <w:szCs w:val="28"/>
        </w:rPr>
        <w:t xml:space="preserve"> </w:t>
      </w:r>
      <w:r w:rsidRPr="006076EA">
        <w:rPr>
          <w:b w:val="0"/>
          <w:bCs w:val="0"/>
          <w:sz w:val="28"/>
          <w:szCs w:val="28"/>
        </w:rPr>
        <w:t>О</w:t>
      </w:r>
      <w:proofErr w:type="gramEnd"/>
      <w:r w:rsidRPr="006076EA">
        <w:rPr>
          <w:b w:val="0"/>
          <w:bCs w:val="0"/>
          <w:sz w:val="28"/>
          <w:szCs w:val="28"/>
        </w:rPr>
        <w:t xml:space="preserve">б утверждении Плана мероприятий по реализации Концепции по переходу Республики Казахстан к </w:t>
      </w:r>
      <w:r w:rsidRPr="006076EA">
        <w:rPr>
          <w:b w:val="0"/>
          <w:bCs w:val="0"/>
          <w:sz w:val="28"/>
          <w:szCs w:val="28"/>
          <w:lang w:val="kk-KZ"/>
        </w:rPr>
        <w:t>«</w:t>
      </w:r>
      <w:r w:rsidRPr="006076EA">
        <w:rPr>
          <w:b w:val="0"/>
          <w:bCs w:val="0"/>
          <w:sz w:val="28"/>
          <w:szCs w:val="28"/>
        </w:rPr>
        <w:t>зеленой экономике</w:t>
      </w:r>
      <w:r w:rsidRPr="006076EA">
        <w:rPr>
          <w:b w:val="0"/>
          <w:bCs w:val="0"/>
          <w:sz w:val="28"/>
          <w:szCs w:val="28"/>
          <w:lang w:val="kk-KZ"/>
        </w:rPr>
        <w:t>»</w:t>
      </w:r>
      <w:r w:rsidRPr="006076EA">
        <w:rPr>
          <w:b w:val="0"/>
          <w:bCs w:val="0"/>
          <w:sz w:val="28"/>
          <w:szCs w:val="28"/>
        </w:rPr>
        <w:t xml:space="preserve"> на 2021 – 2030 годы</w:t>
      </w:r>
      <w:r w:rsidRPr="006076EA">
        <w:rPr>
          <w:b w:val="0"/>
          <w:bCs w:val="0"/>
          <w:sz w:val="28"/>
          <w:szCs w:val="28"/>
          <w:lang w:val="kk-KZ"/>
        </w:rPr>
        <w:t xml:space="preserve">: </w:t>
      </w:r>
      <w:r w:rsidRPr="006076EA">
        <w:rPr>
          <w:b w:val="0"/>
          <w:sz w:val="28"/>
          <w:szCs w:val="28"/>
        </w:rPr>
        <w:t>Постановление Правительства Республики Казахстан от 29 июля 2020 года №479</w:t>
      </w:r>
      <w:r>
        <w:rPr>
          <w:b w:val="0"/>
          <w:sz w:val="28"/>
          <w:szCs w:val="28"/>
        </w:rPr>
        <w:t xml:space="preserve"> </w:t>
      </w:r>
      <w:r w:rsidRPr="006076EA">
        <w:rPr>
          <w:b w:val="0"/>
          <w:sz w:val="28"/>
          <w:szCs w:val="28"/>
        </w:rPr>
        <w:t>[Электронный ресурс]. - Режим доступа:</w:t>
      </w:r>
      <w:r>
        <w:rPr>
          <w:b w:val="0"/>
          <w:sz w:val="28"/>
          <w:szCs w:val="28"/>
        </w:rPr>
        <w:t xml:space="preserve"> </w:t>
      </w:r>
      <w:hyperlink r:id="rId29" w:history="1">
        <w:r w:rsidR="00856635" w:rsidRPr="00F31541">
          <w:rPr>
            <w:rStyle w:val="ac"/>
            <w:b w:val="0"/>
            <w:sz w:val="28"/>
            <w:szCs w:val="28"/>
          </w:rPr>
          <w:t>https://adi</w:t>
        </w:r>
        <w:r w:rsidR="00856635" w:rsidRPr="00F31541">
          <w:rPr>
            <w:rStyle w:val="ac"/>
            <w:b w:val="0"/>
            <w:sz w:val="28"/>
            <w:szCs w:val="28"/>
          </w:rPr>
          <w:t>l</w:t>
        </w:r>
        <w:r w:rsidR="00856635" w:rsidRPr="00F31541">
          <w:rPr>
            <w:rStyle w:val="ac"/>
            <w:b w:val="0"/>
            <w:sz w:val="28"/>
            <w:szCs w:val="28"/>
          </w:rPr>
          <w:t>et.zan.kz/rus/docs/P2000000479</w:t>
        </w:r>
      </w:hyperlink>
      <w:r>
        <w:rPr>
          <w:b w:val="0"/>
          <w:sz w:val="28"/>
          <w:szCs w:val="28"/>
        </w:rPr>
        <w:t xml:space="preserve"> </w:t>
      </w:r>
    </w:p>
    <w:p w:rsidR="009A762B" w:rsidRPr="006076EA" w:rsidRDefault="009A762B" w:rsidP="009A762B">
      <w:pPr>
        <w:ind w:firstLine="574"/>
        <w:rPr>
          <w:szCs w:val="28"/>
        </w:rPr>
      </w:pPr>
      <w:proofErr w:type="gramStart"/>
      <w:r w:rsidRPr="006076EA">
        <w:rPr>
          <w:szCs w:val="28"/>
        </w:rPr>
        <w:t xml:space="preserve">2 </w:t>
      </w:r>
      <w:r w:rsidRPr="004F0775">
        <w:rPr>
          <w:bCs/>
          <w:color w:val="000000"/>
          <w:shd w:val="clear" w:color="auto" w:fill="FFFFFF"/>
        </w:rPr>
        <w:t>Махметова</w:t>
      </w:r>
      <w:r w:rsidRPr="004F0775">
        <w:rPr>
          <w:szCs w:val="28"/>
        </w:rPr>
        <w:t xml:space="preserve"> </w:t>
      </w:r>
      <w:r w:rsidRPr="004F0775">
        <w:rPr>
          <w:bCs/>
          <w:color w:val="000000"/>
          <w:shd w:val="clear" w:color="auto" w:fill="FFFFFF"/>
        </w:rPr>
        <w:t>Л.</w:t>
      </w:r>
      <w:r>
        <w:rPr>
          <w:b/>
          <w:bCs/>
          <w:color w:val="000000"/>
          <w:shd w:val="clear" w:color="auto" w:fill="FFFFFF"/>
        </w:rPr>
        <w:t xml:space="preserve"> </w:t>
      </w:r>
      <w:r w:rsidRPr="004F0775">
        <w:rPr>
          <w:bCs/>
          <w:color w:val="000000"/>
          <w:shd w:val="clear" w:color="auto" w:fill="FFFFFF"/>
        </w:rPr>
        <w:t>Обращение с отходами производства и потребления:</w:t>
      </w:r>
      <w:r>
        <w:rPr>
          <w:bCs/>
          <w:color w:val="000000"/>
          <w:shd w:val="clear" w:color="auto" w:fill="FFFFFF"/>
        </w:rPr>
        <w:t xml:space="preserve"> </w:t>
      </w:r>
      <w:r w:rsidRPr="004F0775">
        <w:rPr>
          <w:bCs/>
          <w:color w:val="000000"/>
          <w:shd w:val="clear" w:color="auto" w:fill="FFFFFF"/>
        </w:rPr>
        <w:t>законодательство РК, практика его применения и перспективы развития</w:t>
      </w:r>
      <w:r>
        <w:rPr>
          <w:bCs/>
          <w:color w:val="000000"/>
          <w:shd w:val="clear" w:color="auto" w:fill="FFFFFF"/>
        </w:rPr>
        <w:t xml:space="preserve"> // </w:t>
      </w:r>
      <w:r w:rsidRPr="004F0775">
        <w:rPr>
          <w:iCs/>
          <w:shd w:val="clear" w:color="auto" w:fill="FFFFFF"/>
        </w:rPr>
        <w:t>XI международная Атырауская правовая конференция «Актуальные вопросы и анализ практики применения законодательства в нефтегазовой отрасли Республики Казахстан» (г. Атырау, 19 апреля 2013 г.)</w:t>
      </w:r>
      <w:r>
        <w:rPr>
          <w:rFonts w:eastAsia="Times New Roman"/>
          <w:szCs w:val="28"/>
          <w:shd w:val="clear" w:color="auto" w:fill="FFFFFF"/>
          <w:lang w:eastAsia="ru-RU"/>
        </w:rPr>
        <w:t>: [Электронный ресурс]</w:t>
      </w:r>
      <w:r w:rsidRPr="006076EA">
        <w:rPr>
          <w:rFonts w:eastAsia="Times New Roman"/>
          <w:szCs w:val="28"/>
          <w:shd w:val="clear" w:color="auto" w:fill="FFFFFF"/>
          <w:lang w:eastAsia="ru-RU"/>
        </w:rPr>
        <w:t xml:space="preserve"> </w:t>
      </w:r>
      <w:r w:rsidRPr="006076EA">
        <w:rPr>
          <w:szCs w:val="28"/>
        </w:rPr>
        <w:t>Режим доступа:</w:t>
      </w:r>
      <w:r>
        <w:rPr>
          <w:szCs w:val="28"/>
        </w:rPr>
        <w:t xml:space="preserve"> </w:t>
      </w:r>
      <w:hyperlink r:id="rId30" w:anchor="pos=5;-106" w:history="1">
        <w:r w:rsidRPr="00AF18ED">
          <w:rPr>
            <w:rStyle w:val="ac"/>
            <w:szCs w:val="28"/>
          </w:rPr>
          <w:t>https://online.zakon.kz/Document/?doc_id=31480694#pos=5;</w:t>
        </w:r>
        <w:proofErr w:type="gramEnd"/>
        <w:r w:rsidRPr="00AF18ED">
          <w:rPr>
            <w:rStyle w:val="ac"/>
            <w:szCs w:val="28"/>
          </w:rPr>
          <w:t>-106</w:t>
        </w:r>
      </w:hyperlink>
      <w:r>
        <w:rPr>
          <w:szCs w:val="28"/>
        </w:rPr>
        <w:t xml:space="preserve"> </w:t>
      </w:r>
      <w:r w:rsidRPr="006076EA">
        <w:rPr>
          <w:szCs w:val="28"/>
        </w:rPr>
        <w:t>.</w:t>
      </w:r>
    </w:p>
    <w:p w:rsidR="009A762B" w:rsidRPr="006076EA" w:rsidRDefault="009A762B" w:rsidP="009A762B">
      <w:pPr>
        <w:pStyle w:val="western"/>
        <w:spacing w:before="0" w:beforeAutospacing="0" w:after="0" w:afterAutospacing="0"/>
        <w:ind w:firstLine="574"/>
        <w:rPr>
          <w:sz w:val="28"/>
          <w:szCs w:val="28"/>
        </w:rPr>
      </w:pPr>
      <w:r w:rsidRPr="006076EA">
        <w:rPr>
          <w:rStyle w:val="currentdocdiv"/>
          <w:bCs/>
          <w:sz w:val="28"/>
          <w:szCs w:val="28"/>
        </w:rPr>
        <w:t>3 Закон Р</w:t>
      </w:r>
      <w:r>
        <w:rPr>
          <w:rStyle w:val="currentdocdiv"/>
          <w:bCs/>
          <w:sz w:val="28"/>
          <w:szCs w:val="28"/>
          <w:lang w:val="kk-KZ"/>
        </w:rPr>
        <w:t xml:space="preserve">еспублики </w:t>
      </w:r>
      <w:r w:rsidRPr="006076EA">
        <w:rPr>
          <w:rStyle w:val="currentdocdiv"/>
          <w:bCs/>
          <w:sz w:val="28"/>
          <w:szCs w:val="28"/>
        </w:rPr>
        <w:t>К</w:t>
      </w:r>
      <w:r>
        <w:rPr>
          <w:rStyle w:val="currentdocdiv"/>
          <w:bCs/>
          <w:sz w:val="28"/>
          <w:szCs w:val="28"/>
          <w:lang w:val="kk-KZ"/>
        </w:rPr>
        <w:t>азахстан</w:t>
      </w:r>
      <w:r w:rsidRPr="006076EA">
        <w:rPr>
          <w:rStyle w:val="currentdocdiv"/>
          <w:bCs/>
          <w:sz w:val="28"/>
          <w:szCs w:val="28"/>
        </w:rPr>
        <w:t>. О внесении изменений и дополнений в некоторые законодательные акты Республики Казахстан по вопросам перехода Республики Казахстан к «зеленой экономике» (с изменениями от 26.07.2016 г.):</w:t>
      </w:r>
      <w:r>
        <w:rPr>
          <w:rStyle w:val="currentdocdiv"/>
          <w:bCs/>
          <w:sz w:val="28"/>
          <w:szCs w:val="28"/>
        </w:rPr>
        <w:t xml:space="preserve"> </w:t>
      </w:r>
      <w:r w:rsidRPr="006076EA">
        <w:rPr>
          <w:rStyle w:val="currentdocdiv"/>
          <w:bCs/>
          <w:sz w:val="28"/>
          <w:szCs w:val="28"/>
        </w:rPr>
        <w:t>принят 28 апреля 2016 года, № 506-V.</w:t>
      </w:r>
      <w:r w:rsidR="00F109E1">
        <w:rPr>
          <w:rStyle w:val="currentdocdiv"/>
          <w:bCs/>
          <w:sz w:val="28"/>
          <w:szCs w:val="28"/>
        </w:rPr>
        <w:t xml:space="preserve"> </w:t>
      </w:r>
      <w:r w:rsidR="00F109E1" w:rsidRPr="00F109E1">
        <w:rPr>
          <w:sz w:val="28"/>
          <w:szCs w:val="28"/>
          <w:shd w:val="clear" w:color="auto" w:fill="FFFFFF"/>
          <w:lang w:eastAsia="ru-RU"/>
        </w:rPr>
        <w:t xml:space="preserve">[Электронный ресурс]. </w:t>
      </w:r>
      <w:r w:rsidR="00F109E1" w:rsidRPr="00F109E1">
        <w:rPr>
          <w:sz w:val="28"/>
          <w:szCs w:val="28"/>
        </w:rPr>
        <w:t>– Режим доступа:</w:t>
      </w:r>
      <w:r w:rsidR="00F109E1">
        <w:rPr>
          <w:szCs w:val="28"/>
        </w:rPr>
        <w:t xml:space="preserve"> </w:t>
      </w:r>
      <w:hyperlink r:id="rId31" w:history="1">
        <w:r w:rsidR="00F109E1" w:rsidRPr="00F31541">
          <w:rPr>
            <w:rStyle w:val="ac"/>
            <w:bCs/>
            <w:sz w:val="28"/>
            <w:szCs w:val="28"/>
          </w:rPr>
          <w:t>https://adilet.zan.kz/rus/doc</w:t>
        </w:r>
        <w:r w:rsidR="00F109E1" w:rsidRPr="00F31541">
          <w:rPr>
            <w:rStyle w:val="ac"/>
            <w:bCs/>
            <w:sz w:val="28"/>
            <w:szCs w:val="28"/>
          </w:rPr>
          <w:t>s</w:t>
        </w:r>
        <w:r w:rsidR="00F109E1" w:rsidRPr="00F31541">
          <w:rPr>
            <w:rStyle w:val="ac"/>
            <w:bCs/>
            <w:sz w:val="28"/>
            <w:szCs w:val="28"/>
          </w:rPr>
          <w:t>/Z1600000506/info</w:t>
        </w:r>
      </w:hyperlink>
      <w:r w:rsidR="00F109E1">
        <w:rPr>
          <w:rStyle w:val="currentdocdiv"/>
          <w:bCs/>
          <w:sz w:val="28"/>
          <w:szCs w:val="28"/>
        </w:rPr>
        <w:t xml:space="preserve"> </w:t>
      </w:r>
    </w:p>
    <w:p w:rsidR="00856635" w:rsidRDefault="009A762B" w:rsidP="009A762B">
      <w:pPr>
        <w:ind w:firstLine="574"/>
        <w:rPr>
          <w:szCs w:val="28"/>
        </w:rPr>
      </w:pPr>
      <w:r w:rsidRPr="006076EA">
        <w:rPr>
          <w:rFonts w:eastAsia="Times New Roman"/>
          <w:szCs w:val="28"/>
          <w:shd w:val="clear" w:color="auto" w:fill="FFFFFF"/>
          <w:lang w:val="kk-KZ" w:eastAsia="ru-RU"/>
        </w:rPr>
        <w:t>4</w:t>
      </w:r>
      <w:r w:rsidRPr="006076EA">
        <w:rPr>
          <w:rFonts w:eastAsia="Times New Roman"/>
          <w:szCs w:val="28"/>
          <w:shd w:val="clear" w:color="auto" w:fill="FFFFFF"/>
          <w:lang w:eastAsia="ru-RU"/>
        </w:rPr>
        <w:t xml:space="preserve"> </w:t>
      </w:r>
      <w:r w:rsidRPr="00270933">
        <w:t>Ермағамбет, Б.Т.</w:t>
      </w:r>
      <w:r>
        <w:t xml:space="preserve">, </w:t>
      </w:r>
      <w:r w:rsidRPr="00270933">
        <w:t>Нургалиев, Н.У.</w:t>
      </w:r>
      <w:r>
        <w:t xml:space="preserve">, </w:t>
      </w:r>
      <w:r w:rsidRPr="00270933">
        <w:t>Касенова, Ж.М.</w:t>
      </w:r>
      <w:r>
        <w:t>,</w:t>
      </w:r>
      <w:r w:rsidRPr="00270933">
        <w:t>Урлибай, Р.К.</w:t>
      </w:r>
      <w:r>
        <w:t xml:space="preserve">, </w:t>
      </w:r>
      <w:r w:rsidRPr="00270933">
        <w:t>Болат, О.С.</w:t>
      </w:r>
      <w:r>
        <w:t xml:space="preserve">, </w:t>
      </w:r>
      <w:r w:rsidRPr="00270933">
        <w:t>Семенова, Я.А.</w:t>
      </w:r>
      <w:r>
        <w:t xml:space="preserve"> Т</w:t>
      </w:r>
      <w:r w:rsidRPr="00270933">
        <w:t>ехнология пе</w:t>
      </w:r>
      <w:r>
        <w:t>реработки золошлаковых отходов К</w:t>
      </w:r>
      <w:r w:rsidRPr="00270933">
        <w:t>азахстана</w:t>
      </w:r>
      <w:r>
        <w:t xml:space="preserve"> // Н</w:t>
      </w:r>
      <w:hyperlink r:id="rId32" w:history="1">
        <w:r>
          <w:rPr>
            <w:rStyle w:val="ac"/>
            <w:color w:val="auto"/>
            <w:u w:val="none"/>
          </w:rPr>
          <w:t xml:space="preserve">аучно-практическая Конференция </w:t>
        </w:r>
        <w:r w:rsidRPr="00270933">
          <w:rPr>
            <w:rStyle w:val="ac"/>
            <w:color w:val="auto"/>
            <w:u w:val="none"/>
          </w:rPr>
          <w:t>Угольная теплоэнергетика в Казахстане: Проблемы, Решения и Перспективы развития</w:t>
        </w:r>
      </w:hyperlink>
      <w:r>
        <w:t xml:space="preserve">. – 2020. – С. 82-86. </w:t>
      </w:r>
    </w:p>
    <w:p w:rsidR="009A762B" w:rsidRPr="006076EA" w:rsidRDefault="009A762B" w:rsidP="009A762B">
      <w:pPr>
        <w:ind w:firstLine="574"/>
        <w:rPr>
          <w:szCs w:val="28"/>
        </w:rPr>
      </w:pPr>
      <w:r w:rsidRPr="006076EA">
        <w:rPr>
          <w:szCs w:val="28"/>
          <w:shd w:val="clear" w:color="auto" w:fill="FFFFFF"/>
          <w:lang w:val="kk-KZ"/>
        </w:rPr>
        <w:t>5</w:t>
      </w:r>
      <w:r w:rsidRPr="006076EA">
        <w:rPr>
          <w:szCs w:val="28"/>
          <w:shd w:val="clear" w:color="auto" w:fill="FFFFFF"/>
        </w:rPr>
        <w:t xml:space="preserve"> Самусева М.Н., Шишелова Т.И. Золошлаковые материалы – альтернатива природным материалам// Фундаментальные исследования. – 2009. – №2. – С. 75-76.</w:t>
      </w:r>
    </w:p>
    <w:p w:rsidR="009A762B" w:rsidRPr="006076EA" w:rsidRDefault="009A762B" w:rsidP="009A762B">
      <w:pPr>
        <w:ind w:firstLine="574"/>
        <w:rPr>
          <w:szCs w:val="28"/>
          <w:u w:val="single"/>
        </w:rPr>
      </w:pPr>
      <w:r w:rsidRPr="006076EA">
        <w:rPr>
          <w:szCs w:val="28"/>
        </w:rPr>
        <w:t>6 Комитет по статистике Республики Казахстан</w:t>
      </w:r>
      <w:r w:rsidRPr="006076EA">
        <w:rPr>
          <w:rFonts w:eastAsia="Times New Roman"/>
          <w:szCs w:val="28"/>
          <w:shd w:val="clear" w:color="auto" w:fill="FFFFFF"/>
          <w:lang w:eastAsia="ru-RU"/>
        </w:rPr>
        <w:t xml:space="preserve">: [Электронный ресурс]. - </w:t>
      </w:r>
      <w:r w:rsidRPr="006076EA">
        <w:rPr>
          <w:szCs w:val="28"/>
          <w:shd w:val="clear" w:color="auto" w:fill="FFFFFF"/>
        </w:rPr>
        <w:t xml:space="preserve">URL: </w:t>
      </w:r>
      <w:hyperlink r:id="rId33" w:history="1">
        <w:r w:rsidR="00D079E9" w:rsidRPr="00F31541">
          <w:rPr>
            <w:rStyle w:val="ac"/>
          </w:rPr>
          <w:t>https://www.gov.kz/me</w:t>
        </w:r>
        <w:bookmarkStart w:id="26" w:name="_GoBack"/>
        <w:bookmarkEnd w:id="26"/>
        <w:r w:rsidR="00D079E9" w:rsidRPr="00F31541">
          <w:rPr>
            <w:rStyle w:val="ac"/>
          </w:rPr>
          <w:t>m</w:t>
        </w:r>
        <w:r w:rsidR="00D079E9" w:rsidRPr="00F31541">
          <w:rPr>
            <w:rStyle w:val="ac"/>
          </w:rPr>
          <w:t>leket/entities/land/press/news/details/245352?lang=ru</w:t>
        </w:r>
      </w:hyperlink>
      <w:r w:rsidR="00D079E9">
        <w:t xml:space="preserve"> </w:t>
      </w:r>
    </w:p>
    <w:p w:rsidR="005E14F0" w:rsidRDefault="009A762B" w:rsidP="005E14F0">
      <w:pPr>
        <w:rPr>
          <w:szCs w:val="28"/>
        </w:rPr>
      </w:pPr>
      <w:r w:rsidRPr="006076EA">
        <w:rPr>
          <w:szCs w:val="28"/>
        </w:rPr>
        <w:t>7 Государственная программа развития АПК РК на 2017-2021 годы: утв. Указом Президента РК от 14.02.2017г. № 420</w:t>
      </w:r>
      <w:r w:rsidR="009D2F11">
        <w:rPr>
          <w:szCs w:val="28"/>
        </w:rPr>
        <w:t xml:space="preserve"> </w:t>
      </w:r>
      <w:r w:rsidRPr="006076EA">
        <w:rPr>
          <w:rFonts w:eastAsia="Times New Roman"/>
          <w:szCs w:val="28"/>
          <w:shd w:val="clear" w:color="auto" w:fill="FFFFFF"/>
          <w:lang w:eastAsia="ru-RU"/>
        </w:rPr>
        <w:t xml:space="preserve">[Электронный ресурс]. </w:t>
      </w:r>
      <w:r w:rsidRPr="006076EA">
        <w:rPr>
          <w:szCs w:val="28"/>
        </w:rPr>
        <w:t>–</w:t>
      </w:r>
      <w:r w:rsidR="005E14F0">
        <w:rPr>
          <w:szCs w:val="28"/>
        </w:rPr>
        <w:t xml:space="preserve"> </w:t>
      </w:r>
      <w:r w:rsidRPr="006076EA">
        <w:rPr>
          <w:szCs w:val="28"/>
        </w:rPr>
        <w:t>Режим доступа:</w:t>
      </w:r>
      <w:r w:rsidR="00752EEE">
        <w:rPr>
          <w:szCs w:val="28"/>
          <w:shd w:val="clear" w:color="auto" w:fill="FFFFFF"/>
        </w:rPr>
        <w:t>http:</w:t>
      </w:r>
      <w:r w:rsidR="005E14F0">
        <w:rPr>
          <w:szCs w:val="28"/>
          <w:u w:val="single"/>
        </w:rPr>
        <w:t xml:space="preserve"> </w:t>
      </w:r>
      <w:hyperlink r:id="rId34" w:history="1">
        <w:r w:rsidR="005E14F0" w:rsidRPr="00AF18ED">
          <w:rPr>
            <w:rStyle w:val="ac"/>
            <w:szCs w:val="28"/>
          </w:rPr>
          <w:t>https://adilet.zan.kz/rus/docs/P1</w:t>
        </w:r>
        <w:r w:rsidR="005E14F0" w:rsidRPr="00AF18ED">
          <w:rPr>
            <w:rStyle w:val="ac"/>
            <w:szCs w:val="28"/>
          </w:rPr>
          <w:t>8</w:t>
        </w:r>
        <w:r w:rsidR="005E14F0" w:rsidRPr="00AF18ED">
          <w:rPr>
            <w:rStyle w:val="ac"/>
            <w:szCs w:val="28"/>
          </w:rPr>
          <w:t>00000423</w:t>
        </w:r>
      </w:hyperlink>
    </w:p>
    <w:p w:rsidR="009A762B" w:rsidRPr="006076EA" w:rsidRDefault="009A762B" w:rsidP="009A762B">
      <w:pPr>
        <w:ind w:firstLine="574"/>
        <w:rPr>
          <w:szCs w:val="28"/>
        </w:rPr>
      </w:pPr>
      <w:r w:rsidRPr="006076EA">
        <w:rPr>
          <w:szCs w:val="28"/>
        </w:rPr>
        <w:t>8 Добровольский Г.В. Деградация почв – угроза экологического кризиса // Век глобализации. –2008. – №2. – C. 54</w:t>
      </w:r>
      <w:r>
        <w:rPr>
          <w:szCs w:val="28"/>
          <w:lang w:val="kk-KZ"/>
        </w:rPr>
        <w:t>-</w:t>
      </w:r>
      <w:r w:rsidRPr="006076EA">
        <w:rPr>
          <w:szCs w:val="28"/>
        </w:rPr>
        <w:t>65.</w:t>
      </w:r>
    </w:p>
    <w:p w:rsidR="00225105" w:rsidRPr="006076EA" w:rsidRDefault="009A762B" w:rsidP="009A762B">
      <w:pPr>
        <w:ind w:firstLine="574"/>
        <w:rPr>
          <w:szCs w:val="28"/>
        </w:rPr>
      </w:pPr>
      <w:r w:rsidRPr="006076EA">
        <w:rPr>
          <w:szCs w:val="28"/>
        </w:rPr>
        <w:t>9 Статистическая комиссия ООН</w:t>
      </w:r>
      <w:r w:rsidRPr="006076EA">
        <w:rPr>
          <w:rFonts w:eastAsia="Times New Roman"/>
          <w:szCs w:val="28"/>
          <w:shd w:val="clear" w:color="auto" w:fill="FFFFFF"/>
          <w:lang w:eastAsia="ru-RU"/>
        </w:rPr>
        <w:t xml:space="preserve">: [Электронный ресурс]. </w:t>
      </w:r>
      <w:r w:rsidRPr="006076EA">
        <w:rPr>
          <w:szCs w:val="28"/>
        </w:rPr>
        <w:t>–</w:t>
      </w:r>
      <w:r>
        <w:rPr>
          <w:szCs w:val="28"/>
        </w:rPr>
        <w:t xml:space="preserve"> </w:t>
      </w:r>
      <w:r w:rsidRPr="006076EA">
        <w:rPr>
          <w:szCs w:val="28"/>
        </w:rPr>
        <w:t>Режим доступа:</w:t>
      </w:r>
      <w:r>
        <w:rPr>
          <w:szCs w:val="28"/>
        </w:rPr>
        <w:t xml:space="preserve"> </w:t>
      </w:r>
      <w:hyperlink r:id="rId35" w:history="1">
        <w:r w:rsidR="009D2F11" w:rsidRPr="00B61C5A">
          <w:rPr>
            <w:rStyle w:val="ac"/>
            <w:szCs w:val="28"/>
            <w:shd w:val="clear" w:color="auto" w:fill="FFFFFF"/>
          </w:rPr>
          <w:t>https://unstats.un.org/</w:t>
        </w:r>
        <w:r w:rsidR="009D2F11" w:rsidRPr="00B61C5A">
          <w:rPr>
            <w:rStyle w:val="ac"/>
            <w:szCs w:val="28"/>
            <w:shd w:val="clear" w:color="auto" w:fill="FFFFFF"/>
          </w:rPr>
          <w:t>u</w:t>
        </w:r>
        <w:r w:rsidR="009D2F11" w:rsidRPr="00B61C5A">
          <w:rPr>
            <w:rStyle w:val="ac"/>
            <w:szCs w:val="28"/>
            <w:shd w:val="clear" w:color="auto" w:fill="FFFFFF"/>
          </w:rPr>
          <w:t>ns</w:t>
        </w:r>
        <w:r w:rsidR="009D2F11" w:rsidRPr="00B61C5A">
          <w:rPr>
            <w:rStyle w:val="ac"/>
            <w:szCs w:val="28"/>
            <w:shd w:val="clear" w:color="auto" w:fill="FFFFFF"/>
          </w:rPr>
          <w:t>d</w:t>
        </w:r>
        <w:r w:rsidR="009D2F11" w:rsidRPr="00B61C5A">
          <w:rPr>
            <w:rStyle w:val="ac"/>
            <w:szCs w:val="28"/>
            <w:shd w:val="clear" w:color="auto" w:fill="FFFFFF"/>
          </w:rPr>
          <w:t>/statcom/51st-session/documents/2020-37-FinalReport-R.pdf</w:t>
        </w:r>
      </w:hyperlink>
    </w:p>
    <w:p w:rsidR="009A762B" w:rsidRPr="006076EA" w:rsidRDefault="009A762B" w:rsidP="009A762B">
      <w:pPr>
        <w:ind w:firstLine="574"/>
        <w:rPr>
          <w:szCs w:val="28"/>
        </w:rPr>
      </w:pPr>
      <w:r w:rsidRPr="006076EA">
        <w:rPr>
          <w:szCs w:val="28"/>
        </w:rPr>
        <w:t>10 Международный союз охраны природы</w:t>
      </w:r>
      <w:r w:rsidRPr="006076EA">
        <w:rPr>
          <w:rFonts w:eastAsia="Times New Roman"/>
          <w:szCs w:val="28"/>
          <w:shd w:val="clear" w:color="auto" w:fill="FFFFFF"/>
          <w:lang w:eastAsia="ru-RU"/>
        </w:rPr>
        <w:t>:</w:t>
      </w:r>
      <w:r w:rsidR="0044281B">
        <w:rPr>
          <w:rFonts w:eastAsia="Times New Roman"/>
          <w:szCs w:val="28"/>
          <w:shd w:val="clear" w:color="auto" w:fill="FFFFFF"/>
          <w:lang w:eastAsia="ru-RU"/>
        </w:rPr>
        <w:t xml:space="preserve"> </w:t>
      </w:r>
      <w:r w:rsidRPr="006076EA">
        <w:rPr>
          <w:rFonts w:eastAsia="Times New Roman"/>
          <w:szCs w:val="28"/>
          <w:shd w:val="clear" w:color="auto" w:fill="FFFFFF"/>
          <w:lang w:eastAsia="ru-RU"/>
        </w:rPr>
        <w:t xml:space="preserve">[Электронный ресурс]. </w:t>
      </w:r>
      <w:r w:rsidRPr="006076EA">
        <w:rPr>
          <w:szCs w:val="28"/>
        </w:rPr>
        <w:t>–</w:t>
      </w:r>
      <w:r w:rsidR="0044281B">
        <w:rPr>
          <w:szCs w:val="28"/>
        </w:rPr>
        <w:t xml:space="preserve"> </w:t>
      </w:r>
      <w:r w:rsidRPr="006076EA">
        <w:rPr>
          <w:szCs w:val="28"/>
        </w:rPr>
        <w:t xml:space="preserve">Режим доступа: </w:t>
      </w:r>
      <w:hyperlink r:id="rId36" w:history="1">
        <w:r w:rsidR="004D636E" w:rsidRPr="00F31541">
          <w:rPr>
            <w:rStyle w:val="ac"/>
            <w:szCs w:val="28"/>
          </w:rPr>
          <w:t>https://www.iucn.o</w:t>
        </w:r>
        <w:r w:rsidR="004D636E" w:rsidRPr="00F31541">
          <w:rPr>
            <w:rStyle w:val="ac"/>
            <w:szCs w:val="28"/>
          </w:rPr>
          <w:t>r</w:t>
        </w:r>
        <w:r w:rsidR="004D636E" w:rsidRPr="00F31541">
          <w:rPr>
            <w:rStyle w:val="ac"/>
            <w:szCs w:val="28"/>
          </w:rPr>
          <w:t>g/resources/issues-briefs/conserving-healthy-soils</w:t>
        </w:r>
      </w:hyperlink>
      <w:r w:rsidR="004D636E">
        <w:rPr>
          <w:szCs w:val="28"/>
        </w:rPr>
        <w:t xml:space="preserve"> </w:t>
      </w:r>
    </w:p>
    <w:p w:rsidR="009A762B" w:rsidRPr="000825EE" w:rsidRDefault="009A762B" w:rsidP="009A762B">
      <w:pPr>
        <w:ind w:firstLine="574"/>
        <w:rPr>
          <w:szCs w:val="28"/>
          <w:lang w:val="en-US"/>
        </w:rPr>
      </w:pPr>
      <w:r w:rsidRPr="000825EE">
        <w:rPr>
          <w:rFonts w:eastAsia="Times New Roman"/>
          <w:szCs w:val="28"/>
          <w:lang w:val="en-US"/>
        </w:rPr>
        <w:t xml:space="preserve">11 Johnson D. L., Lewis L. A. Land degradation: Creation and destruction. - 2nd edition. Lanham, Boulder, New York, Toronto, Oxford: Rowman and Littlefield, 2007. </w:t>
      </w:r>
      <w:r>
        <w:rPr>
          <w:rFonts w:eastAsia="Times New Roman"/>
          <w:szCs w:val="28"/>
        </w:rPr>
        <w:t>Р</w:t>
      </w:r>
      <w:r w:rsidRPr="00C95A0A">
        <w:rPr>
          <w:rFonts w:eastAsia="Times New Roman"/>
          <w:szCs w:val="28"/>
          <w:lang w:val="en-US"/>
        </w:rPr>
        <w:t>.303.</w:t>
      </w:r>
    </w:p>
    <w:p w:rsidR="009A762B" w:rsidRPr="006076EA" w:rsidRDefault="009A762B" w:rsidP="009A762B">
      <w:pPr>
        <w:ind w:firstLine="574"/>
        <w:rPr>
          <w:rFonts w:eastAsia="Times New Roman"/>
          <w:szCs w:val="28"/>
        </w:rPr>
      </w:pPr>
      <w:r w:rsidRPr="006076EA">
        <w:rPr>
          <w:rFonts w:eastAsia="Times New Roman"/>
          <w:szCs w:val="28"/>
        </w:rPr>
        <w:t>1</w:t>
      </w:r>
      <w:r w:rsidRPr="006076EA">
        <w:rPr>
          <w:rFonts w:eastAsia="Times New Roman"/>
          <w:szCs w:val="28"/>
          <w:lang w:val="kk-KZ"/>
        </w:rPr>
        <w:t>2</w:t>
      </w:r>
      <w:r w:rsidRPr="006076EA">
        <w:rPr>
          <w:rFonts w:eastAsia="Times New Roman"/>
          <w:szCs w:val="28"/>
        </w:rPr>
        <w:t xml:space="preserve"> Хитров</w:t>
      </w:r>
      <w:r>
        <w:rPr>
          <w:rFonts w:eastAsia="Times New Roman"/>
          <w:szCs w:val="28"/>
        </w:rPr>
        <w:t xml:space="preserve"> </w:t>
      </w:r>
      <w:r w:rsidRPr="006076EA">
        <w:rPr>
          <w:rFonts w:eastAsia="Times New Roman"/>
          <w:szCs w:val="28"/>
        </w:rPr>
        <w:t>Н.Б., Иванов</w:t>
      </w:r>
      <w:r>
        <w:rPr>
          <w:rFonts w:eastAsia="Times New Roman"/>
          <w:szCs w:val="28"/>
        </w:rPr>
        <w:t xml:space="preserve"> </w:t>
      </w:r>
      <w:r w:rsidRPr="006076EA">
        <w:rPr>
          <w:rFonts w:eastAsia="Times New Roman"/>
          <w:szCs w:val="28"/>
        </w:rPr>
        <w:t>А.Л., Завалин</w:t>
      </w:r>
      <w:r>
        <w:rPr>
          <w:rFonts w:eastAsia="Times New Roman"/>
          <w:szCs w:val="28"/>
        </w:rPr>
        <w:t xml:space="preserve"> </w:t>
      </w:r>
      <w:r w:rsidRPr="006076EA">
        <w:rPr>
          <w:rFonts w:eastAsia="Times New Roman"/>
          <w:szCs w:val="28"/>
        </w:rPr>
        <w:t>А.А., Кузнецов</w:t>
      </w:r>
      <w:r>
        <w:rPr>
          <w:rFonts w:eastAsia="Times New Roman"/>
          <w:szCs w:val="28"/>
        </w:rPr>
        <w:t xml:space="preserve"> </w:t>
      </w:r>
      <w:r w:rsidRPr="006076EA">
        <w:rPr>
          <w:rFonts w:eastAsia="Times New Roman"/>
          <w:szCs w:val="28"/>
        </w:rPr>
        <w:t>М.С. Проблемы деградации, охраны и пути восстановления продуктивности земель сельскохозяйственного назначения // Научные и образовательные аспекты развития КПК</w:t>
      </w:r>
      <w:r w:rsidRPr="006076EA">
        <w:rPr>
          <w:szCs w:val="28"/>
        </w:rPr>
        <w:t xml:space="preserve">. – </w:t>
      </w:r>
      <w:r w:rsidRPr="006076EA">
        <w:rPr>
          <w:rFonts w:eastAsia="Times New Roman"/>
          <w:szCs w:val="28"/>
        </w:rPr>
        <w:t>Орел:</w:t>
      </w:r>
      <w:r>
        <w:rPr>
          <w:rFonts w:eastAsia="Times New Roman"/>
          <w:szCs w:val="28"/>
        </w:rPr>
        <w:t xml:space="preserve"> </w:t>
      </w:r>
      <w:r w:rsidRPr="006076EA">
        <w:rPr>
          <w:rFonts w:eastAsia="Times New Roman"/>
          <w:szCs w:val="28"/>
        </w:rPr>
        <w:t>Вестник ГАУ</w:t>
      </w:r>
      <w:r w:rsidRPr="006076EA">
        <w:rPr>
          <w:szCs w:val="28"/>
        </w:rPr>
        <w:t xml:space="preserve">, </w:t>
      </w:r>
      <w:r w:rsidRPr="006076EA">
        <w:rPr>
          <w:rFonts w:eastAsia="Times New Roman"/>
          <w:szCs w:val="28"/>
        </w:rPr>
        <w:t>2007</w:t>
      </w:r>
      <w:r w:rsidRPr="006076EA">
        <w:rPr>
          <w:szCs w:val="28"/>
        </w:rPr>
        <w:t xml:space="preserve">. – №36. – </w:t>
      </w:r>
      <w:r w:rsidRPr="006076EA">
        <w:rPr>
          <w:rFonts w:eastAsia="Times New Roman"/>
          <w:szCs w:val="28"/>
        </w:rPr>
        <w:t>С. 29-34.</w:t>
      </w:r>
    </w:p>
    <w:p w:rsidR="009A762B" w:rsidRPr="00A77378" w:rsidRDefault="009A762B" w:rsidP="009A762B">
      <w:pPr>
        <w:ind w:firstLine="574"/>
        <w:rPr>
          <w:rFonts w:eastAsia="SimSun"/>
          <w:kern w:val="2"/>
          <w:szCs w:val="28"/>
          <w:lang w:val="kk-KZ"/>
        </w:rPr>
      </w:pPr>
      <w:proofErr w:type="gramStart"/>
      <w:r w:rsidRPr="006076EA">
        <w:rPr>
          <w:rFonts w:eastAsia="SimSun"/>
          <w:kern w:val="2"/>
          <w:szCs w:val="28"/>
          <w:lang w:val="en-US"/>
        </w:rPr>
        <w:lastRenderedPageBreak/>
        <w:t>1</w:t>
      </w:r>
      <w:r w:rsidRPr="006076EA">
        <w:rPr>
          <w:rFonts w:eastAsia="SimSun"/>
          <w:kern w:val="2"/>
          <w:szCs w:val="28"/>
          <w:lang w:val="kk-KZ"/>
        </w:rPr>
        <w:t xml:space="preserve">3 </w:t>
      </w:r>
      <w:r w:rsidRPr="006076EA">
        <w:rPr>
          <w:rFonts w:eastAsia="SimSun"/>
          <w:kern w:val="2"/>
          <w:szCs w:val="28"/>
          <w:lang w:val="en-US"/>
        </w:rPr>
        <w:t>UNCCD (2016).</w:t>
      </w:r>
      <w:proofErr w:type="gramEnd"/>
      <w:r w:rsidRPr="00832928">
        <w:rPr>
          <w:rFonts w:eastAsia="SimSun"/>
          <w:kern w:val="2"/>
          <w:szCs w:val="28"/>
          <w:lang w:val="en-US"/>
        </w:rPr>
        <w:t xml:space="preserve"> </w:t>
      </w:r>
      <w:proofErr w:type="gramStart"/>
      <w:r w:rsidRPr="006076EA">
        <w:rPr>
          <w:rFonts w:eastAsia="SimSun"/>
          <w:kern w:val="2"/>
          <w:szCs w:val="28"/>
          <w:lang w:val="en-US"/>
        </w:rPr>
        <w:t>Scientific Conceptual Framework for Land Degradation Neutrality.</w:t>
      </w:r>
      <w:proofErr w:type="gramEnd"/>
      <w:r w:rsidRPr="00832928">
        <w:rPr>
          <w:rFonts w:eastAsia="SimSun"/>
          <w:kern w:val="2"/>
          <w:szCs w:val="28"/>
          <w:lang w:val="en-US"/>
        </w:rPr>
        <w:t xml:space="preserve"> </w:t>
      </w:r>
      <w:proofErr w:type="gramStart"/>
      <w:r w:rsidRPr="006076EA">
        <w:rPr>
          <w:rFonts w:eastAsia="SimSun"/>
          <w:kern w:val="2"/>
          <w:szCs w:val="28"/>
          <w:lang w:val="en-US"/>
        </w:rPr>
        <w:t>A Report of the Science-Policy Interface.</w:t>
      </w:r>
      <w:proofErr w:type="gramEnd"/>
      <w:r w:rsidRPr="006076EA">
        <w:rPr>
          <w:rFonts w:eastAsia="SimSun"/>
          <w:kern w:val="2"/>
          <w:szCs w:val="28"/>
          <w:lang w:val="en-US"/>
        </w:rPr>
        <w:t xml:space="preserve"> Barron J. Orr, Annette L. Cowie, et al. </w:t>
      </w:r>
      <w:r w:rsidRPr="00832928">
        <w:rPr>
          <w:rFonts w:eastAsia="SimSun"/>
          <w:kern w:val="2"/>
          <w:szCs w:val="28"/>
        </w:rPr>
        <w:t>(</w:t>
      </w:r>
      <w:r w:rsidRPr="006076EA">
        <w:rPr>
          <w:rFonts w:eastAsia="SimSun"/>
          <w:kern w:val="2"/>
          <w:szCs w:val="28"/>
          <w:lang w:val="en-US"/>
        </w:rPr>
        <w:t>Forthcoming</w:t>
      </w:r>
      <w:r w:rsidRPr="00832928">
        <w:rPr>
          <w:rFonts w:eastAsia="SimSun"/>
          <w:kern w:val="2"/>
          <w:szCs w:val="28"/>
        </w:rPr>
        <w:t>).</w:t>
      </w:r>
      <w:r>
        <w:rPr>
          <w:rFonts w:eastAsia="SimSun"/>
          <w:kern w:val="2"/>
          <w:szCs w:val="28"/>
        </w:rPr>
        <w:t xml:space="preserve"> </w:t>
      </w:r>
      <w:r w:rsidRPr="00832928">
        <w:rPr>
          <w:rFonts w:eastAsia="SimSun"/>
          <w:kern w:val="2"/>
          <w:szCs w:val="28"/>
        </w:rPr>
        <w:t xml:space="preserve">136 </w:t>
      </w:r>
      <w:r>
        <w:rPr>
          <w:rFonts w:eastAsia="SimSun"/>
          <w:kern w:val="2"/>
          <w:szCs w:val="28"/>
          <w:lang w:val="en-US"/>
        </w:rPr>
        <w:t>p</w:t>
      </w:r>
      <w:r w:rsidRPr="00832928">
        <w:rPr>
          <w:rFonts w:eastAsia="SimSun"/>
          <w:kern w:val="2"/>
          <w:szCs w:val="28"/>
        </w:rPr>
        <w:t xml:space="preserve">. </w:t>
      </w:r>
      <w:r w:rsidRPr="00832928">
        <w:rPr>
          <w:rFonts w:eastAsia="Times New Roman"/>
          <w:szCs w:val="28"/>
          <w:shd w:val="clear" w:color="auto" w:fill="FFFFFF"/>
          <w:lang w:eastAsia="ru-RU"/>
        </w:rPr>
        <w:t>[</w:t>
      </w:r>
      <w:r w:rsidRPr="006076EA">
        <w:rPr>
          <w:rFonts w:eastAsia="Times New Roman"/>
          <w:szCs w:val="28"/>
          <w:shd w:val="clear" w:color="auto" w:fill="FFFFFF"/>
          <w:lang w:eastAsia="ru-RU"/>
        </w:rPr>
        <w:t>Электронныйресурс</w:t>
      </w:r>
      <w:r w:rsidRPr="00832928">
        <w:rPr>
          <w:rFonts w:eastAsia="Times New Roman"/>
          <w:szCs w:val="28"/>
          <w:shd w:val="clear" w:color="auto" w:fill="FFFFFF"/>
          <w:lang w:eastAsia="ru-RU"/>
        </w:rPr>
        <w:t>].</w:t>
      </w:r>
      <w:r w:rsidRPr="00832928">
        <w:rPr>
          <w:szCs w:val="28"/>
        </w:rPr>
        <w:t>–</w:t>
      </w:r>
      <w:r w:rsidR="00EA7BBF">
        <w:rPr>
          <w:szCs w:val="28"/>
        </w:rPr>
        <w:t xml:space="preserve"> </w:t>
      </w:r>
      <w:r w:rsidRPr="006076EA">
        <w:rPr>
          <w:szCs w:val="28"/>
        </w:rPr>
        <w:t>Режимдоступа</w:t>
      </w:r>
      <w:r w:rsidRPr="00832928">
        <w:rPr>
          <w:szCs w:val="28"/>
        </w:rPr>
        <w:t xml:space="preserve">: </w:t>
      </w:r>
      <w:hyperlink r:id="rId37" w:history="1">
        <w:r w:rsidRPr="007F4866">
          <w:rPr>
            <w:rStyle w:val="ac"/>
            <w:rFonts w:eastAsia="SimSun"/>
            <w:kern w:val="2"/>
            <w:szCs w:val="28"/>
            <w:lang w:val="kk-KZ"/>
          </w:rPr>
          <w:t>https://knowledg</w:t>
        </w:r>
        <w:r w:rsidRPr="007F4866">
          <w:rPr>
            <w:rStyle w:val="ac"/>
            <w:rFonts w:eastAsia="SimSun"/>
            <w:kern w:val="2"/>
            <w:szCs w:val="28"/>
            <w:lang w:val="kk-KZ"/>
          </w:rPr>
          <w:t>e</w:t>
        </w:r>
        <w:r w:rsidRPr="007F4866">
          <w:rPr>
            <w:rStyle w:val="ac"/>
            <w:rFonts w:eastAsia="SimSun"/>
            <w:kern w:val="2"/>
            <w:szCs w:val="28"/>
            <w:lang w:val="kk-KZ"/>
          </w:rPr>
          <w:t>.unccd.int/sites/default/files/2018-09/LDN_CF_report_web-english.pdf</w:t>
        </w:r>
      </w:hyperlink>
    </w:p>
    <w:p w:rsidR="009A762B" w:rsidRPr="00C95A0A" w:rsidRDefault="009A762B" w:rsidP="009A762B">
      <w:pPr>
        <w:ind w:firstLine="574"/>
        <w:rPr>
          <w:szCs w:val="28"/>
          <w:lang w:val="kk-KZ"/>
        </w:rPr>
      </w:pPr>
      <w:r w:rsidRPr="00C95A0A">
        <w:rPr>
          <w:szCs w:val="28"/>
          <w:lang w:val="kk-KZ"/>
        </w:rPr>
        <w:t>14 Селивановская</w:t>
      </w:r>
      <w:r>
        <w:rPr>
          <w:szCs w:val="28"/>
          <w:lang w:val="kk-KZ"/>
        </w:rPr>
        <w:t xml:space="preserve"> </w:t>
      </w:r>
      <w:r w:rsidRPr="00C95A0A">
        <w:rPr>
          <w:szCs w:val="28"/>
          <w:lang w:val="kk-KZ"/>
        </w:rPr>
        <w:t>С.Ю., Гумерова</w:t>
      </w:r>
      <w:r>
        <w:rPr>
          <w:szCs w:val="28"/>
          <w:lang w:val="kk-KZ"/>
        </w:rPr>
        <w:t xml:space="preserve"> </w:t>
      </w:r>
      <w:r w:rsidRPr="00C95A0A">
        <w:rPr>
          <w:szCs w:val="28"/>
          <w:lang w:val="kk-KZ"/>
        </w:rPr>
        <w:t>Р.Х., Галицкая</w:t>
      </w:r>
      <w:r>
        <w:rPr>
          <w:szCs w:val="28"/>
          <w:lang w:val="kk-KZ"/>
        </w:rPr>
        <w:t xml:space="preserve"> </w:t>
      </w:r>
      <w:r w:rsidRPr="00C95A0A">
        <w:rPr>
          <w:szCs w:val="28"/>
          <w:lang w:val="kk-KZ"/>
        </w:rPr>
        <w:t>П.Ю., Медянская</w:t>
      </w:r>
      <w:r>
        <w:rPr>
          <w:szCs w:val="28"/>
          <w:lang w:val="kk-KZ"/>
        </w:rPr>
        <w:t xml:space="preserve"> </w:t>
      </w:r>
      <w:r w:rsidRPr="00C95A0A">
        <w:rPr>
          <w:szCs w:val="28"/>
          <w:lang w:val="kk-KZ"/>
        </w:rPr>
        <w:t>Ю.В. Деградация</w:t>
      </w:r>
      <w:r>
        <w:rPr>
          <w:szCs w:val="28"/>
          <w:lang w:val="kk-KZ"/>
        </w:rPr>
        <w:t xml:space="preserve"> </w:t>
      </w:r>
      <w:r w:rsidRPr="00C95A0A">
        <w:rPr>
          <w:szCs w:val="28"/>
          <w:lang w:val="kk-KZ"/>
        </w:rPr>
        <w:t>почв: методы</w:t>
      </w:r>
      <w:r>
        <w:rPr>
          <w:szCs w:val="28"/>
          <w:lang w:val="kk-KZ"/>
        </w:rPr>
        <w:t xml:space="preserve"> </w:t>
      </w:r>
      <w:r w:rsidRPr="00C95A0A">
        <w:rPr>
          <w:szCs w:val="28"/>
          <w:lang w:val="kk-KZ"/>
        </w:rPr>
        <w:t>отбора</w:t>
      </w:r>
      <w:r>
        <w:rPr>
          <w:szCs w:val="28"/>
          <w:lang w:val="kk-KZ"/>
        </w:rPr>
        <w:t xml:space="preserve"> </w:t>
      </w:r>
      <w:r w:rsidRPr="00C95A0A">
        <w:rPr>
          <w:szCs w:val="28"/>
          <w:lang w:val="kk-KZ"/>
        </w:rPr>
        <w:t>и</w:t>
      </w:r>
      <w:r>
        <w:rPr>
          <w:szCs w:val="28"/>
          <w:lang w:val="kk-KZ"/>
        </w:rPr>
        <w:t xml:space="preserve"> </w:t>
      </w:r>
      <w:r w:rsidRPr="00C95A0A">
        <w:rPr>
          <w:szCs w:val="28"/>
          <w:lang w:val="kk-KZ"/>
        </w:rPr>
        <w:t>подготовки</w:t>
      </w:r>
      <w:r>
        <w:rPr>
          <w:szCs w:val="28"/>
          <w:lang w:val="kk-KZ"/>
        </w:rPr>
        <w:t xml:space="preserve"> </w:t>
      </w:r>
      <w:r w:rsidRPr="00C95A0A">
        <w:rPr>
          <w:szCs w:val="28"/>
          <w:lang w:val="kk-KZ"/>
        </w:rPr>
        <w:t>проб</w:t>
      </w:r>
      <w:r>
        <w:rPr>
          <w:szCs w:val="28"/>
          <w:lang w:val="kk-KZ"/>
        </w:rPr>
        <w:t xml:space="preserve"> </w:t>
      </w:r>
      <w:r w:rsidRPr="00C95A0A">
        <w:rPr>
          <w:szCs w:val="28"/>
          <w:lang w:val="kk-KZ"/>
        </w:rPr>
        <w:t>для</w:t>
      </w:r>
      <w:r>
        <w:rPr>
          <w:szCs w:val="28"/>
          <w:lang w:val="kk-KZ"/>
        </w:rPr>
        <w:t xml:space="preserve"> </w:t>
      </w:r>
      <w:r w:rsidRPr="00C95A0A">
        <w:rPr>
          <w:szCs w:val="28"/>
          <w:lang w:val="kk-KZ"/>
        </w:rPr>
        <w:t>физико-химического</w:t>
      </w:r>
      <w:r>
        <w:rPr>
          <w:szCs w:val="28"/>
          <w:lang w:val="kk-KZ"/>
        </w:rPr>
        <w:t xml:space="preserve"> </w:t>
      </w:r>
      <w:r w:rsidRPr="00C95A0A">
        <w:rPr>
          <w:szCs w:val="28"/>
          <w:lang w:val="kk-KZ"/>
        </w:rPr>
        <w:t>и</w:t>
      </w:r>
      <w:r>
        <w:rPr>
          <w:szCs w:val="28"/>
          <w:lang w:val="kk-KZ"/>
        </w:rPr>
        <w:t xml:space="preserve"> </w:t>
      </w:r>
      <w:r w:rsidRPr="00C95A0A">
        <w:rPr>
          <w:szCs w:val="28"/>
          <w:lang w:val="kk-KZ"/>
        </w:rPr>
        <w:t>биологического</w:t>
      </w:r>
      <w:r>
        <w:rPr>
          <w:szCs w:val="28"/>
          <w:lang w:val="kk-KZ"/>
        </w:rPr>
        <w:t xml:space="preserve"> </w:t>
      </w:r>
      <w:r w:rsidRPr="00C95A0A">
        <w:rPr>
          <w:szCs w:val="28"/>
          <w:lang w:val="kk-KZ"/>
        </w:rPr>
        <w:t>анализа: учеб.-метод. пособие / С.Ю. Селивановская, Р.Х. Гумерова, П.Ю. Галицкая, Ю.В. Медянская. – Казань: Казан.ун-т, 2014. – 72 с.</w:t>
      </w:r>
    </w:p>
    <w:p w:rsidR="009A762B" w:rsidRPr="006076EA" w:rsidRDefault="009A762B" w:rsidP="009A762B">
      <w:pPr>
        <w:ind w:firstLine="574"/>
        <w:rPr>
          <w:rFonts w:eastAsia="SimSun"/>
          <w:kern w:val="2"/>
          <w:szCs w:val="28"/>
        </w:rPr>
      </w:pPr>
      <w:r w:rsidRPr="006076EA">
        <w:rPr>
          <w:rFonts w:eastAsia="SimSun"/>
          <w:kern w:val="2"/>
          <w:szCs w:val="28"/>
          <w:lang w:val="en-US"/>
        </w:rPr>
        <w:t>15 Economics of Land Degradation Initiative: Report for policy</w:t>
      </w:r>
      <w:r w:rsidR="00043E96">
        <w:rPr>
          <w:rFonts w:eastAsia="SimSun"/>
          <w:kern w:val="2"/>
          <w:szCs w:val="28"/>
          <w:lang w:val="en-US"/>
        </w:rPr>
        <w:t xml:space="preserve"> and decision makers”</w:t>
      </w:r>
      <w:r w:rsidR="00043E96" w:rsidRPr="00043E96">
        <w:rPr>
          <w:rFonts w:eastAsia="SimSun"/>
          <w:kern w:val="2"/>
          <w:szCs w:val="28"/>
          <w:lang w:val="en-US"/>
        </w:rPr>
        <w:t xml:space="preserve">. – </w:t>
      </w:r>
      <w:r w:rsidRPr="006076EA">
        <w:rPr>
          <w:rFonts w:eastAsia="SimSun"/>
          <w:kern w:val="2"/>
          <w:szCs w:val="28"/>
          <w:lang w:val="en-US"/>
        </w:rPr>
        <w:t>2015.</w:t>
      </w:r>
      <w:r w:rsidR="00043E96" w:rsidRPr="00043E96">
        <w:rPr>
          <w:rFonts w:eastAsia="SimSun"/>
          <w:kern w:val="2"/>
          <w:szCs w:val="28"/>
          <w:lang w:val="en-US"/>
        </w:rPr>
        <w:t xml:space="preserve"> </w:t>
      </w:r>
      <w:r w:rsidR="00043E96">
        <w:rPr>
          <w:rFonts w:eastAsia="SimSun"/>
          <w:kern w:val="2"/>
          <w:szCs w:val="28"/>
        </w:rPr>
        <w:t>24р.</w:t>
      </w:r>
      <w:r w:rsidRPr="00043E96">
        <w:rPr>
          <w:rFonts w:eastAsia="SimSun"/>
          <w:kern w:val="2"/>
          <w:szCs w:val="28"/>
        </w:rPr>
        <w:t xml:space="preserve"> </w:t>
      </w:r>
      <w:r w:rsidRPr="006076EA">
        <w:rPr>
          <w:rFonts w:eastAsia="Times New Roman"/>
          <w:szCs w:val="28"/>
          <w:shd w:val="clear" w:color="auto" w:fill="FFFFFF"/>
          <w:lang w:eastAsia="ru-RU"/>
        </w:rPr>
        <w:t xml:space="preserve">[Электронный ресурс]. </w:t>
      </w:r>
      <w:r w:rsidRPr="006076EA">
        <w:rPr>
          <w:szCs w:val="28"/>
        </w:rPr>
        <w:t>–</w:t>
      </w:r>
      <w:r w:rsidR="00752EEE">
        <w:rPr>
          <w:szCs w:val="28"/>
        </w:rPr>
        <w:t xml:space="preserve"> </w:t>
      </w:r>
      <w:r w:rsidRPr="006076EA">
        <w:rPr>
          <w:szCs w:val="28"/>
        </w:rPr>
        <w:t>Режим доступа:</w:t>
      </w:r>
      <w:r>
        <w:rPr>
          <w:szCs w:val="28"/>
        </w:rPr>
        <w:t xml:space="preserve"> </w:t>
      </w:r>
      <w:hyperlink r:id="rId38" w:history="1">
        <w:r w:rsidRPr="00AF18ED">
          <w:rPr>
            <w:rStyle w:val="ac"/>
            <w:rFonts w:eastAsia="SimSun"/>
            <w:kern w:val="2"/>
            <w:szCs w:val="28"/>
          </w:rPr>
          <w:t>https://www.eld-initiative.org/fileadmin/pdf/ELD-pm-report_05_</w:t>
        </w:r>
        <w:r w:rsidRPr="00AF18ED">
          <w:rPr>
            <w:rStyle w:val="ac"/>
            <w:rFonts w:eastAsia="SimSun"/>
            <w:kern w:val="2"/>
            <w:szCs w:val="28"/>
          </w:rPr>
          <w:t>w</w:t>
        </w:r>
        <w:r w:rsidRPr="00AF18ED">
          <w:rPr>
            <w:rStyle w:val="ac"/>
            <w:rFonts w:eastAsia="SimSun"/>
            <w:kern w:val="2"/>
            <w:szCs w:val="28"/>
          </w:rPr>
          <w:t>eb_300dpi.pdf</w:t>
        </w:r>
      </w:hyperlink>
      <w:r>
        <w:rPr>
          <w:rFonts w:eastAsia="SimSun"/>
          <w:kern w:val="2"/>
          <w:szCs w:val="28"/>
          <w:u w:val="single"/>
        </w:rPr>
        <w:t xml:space="preserve"> </w:t>
      </w:r>
    </w:p>
    <w:p w:rsidR="009A762B" w:rsidRPr="005D53E5" w:rsidRDefault="009A762B" w:rsidP="009A762B">
      <w:pPr>
        <w:ind w:firstLine="574"/>
        <w:rPr>
          <w:szCs w:val="28"/>
          <w:lang w:val="kk-KZ"/>
        </w:rPr>
      </w:pPr>
      <w:r w:rsidRPr="006076EA">
        <w:rPr>
          <w:szCs w:val="28"/>
        </w:rPr>
        <w:t>16 Заключительный отчет Казахстана по Программе определения целевых показателей LDN. – Астана, 2018. – 40с.</w:t>
      </w:r>
      <w:r w:rsidR="00EA7BBF">
        <w:rPr>
          <w:szCs w:val="28"/>
        </w:rPr>
        <w:t xml:space="preserve"> </w:t>
      </w:r>
      <w:r w:rsidRPr="006076EA">
        <w:rPr>
          <w:rFonts w:eastAsia="Times New Roman"/>
          <w:szCs w:val="28"/>
          <w:shd w:val="clear" w:color="auto" w:fill="FFFFFF"/>
          <w:lang w:eastAsia="ru-RU"/>
        </w:rPr>
        <w:t xml:space="preserve">[Электронный ресурс]. - </w:t>
      </w:r>
      <w:r w:rsidRPr="006076EA">
        <w:rPr>
          <w:szCs w:val="28"/>
        </w:rPr>
        <w:t xml:space="preserve">Режим доступа: </w:t>
      </w:r>
      <w:hyperlink r:id="rId39" w:history="1">
        <w:r w:rsidRPr="00AF18ED">
          <w:rPr>
            <w:rStyle w:val="ac"/>
            <w:szCs w:val="28"/>
            <w:lang w:val="kk-KZ"/>
          </w:rPr>
          <w:t>https://knowledge.unccd.int/sites/default/files/ldn_targets/201811/ Kazakhstan%20LDN %20TSP%20Country%20Report.pdf</w:t>
        </w:r>
      </w:hyperlink>
    </w:p>
    <w:p w:rsidR="009A762B" w:rsidRDefault="009A762B" w:rsidP="009A762B">
      <w:pPr>
        <w:ind w:firstLine="574"/>
        <w:rPr>
          <w:szCs w:val="28"/>
        </w:rPr>
      </w:pPr>
      <w:r w:rsidRPr="006076EA">
        <w:rPr>
          <w:szCs w:val="28"/>
        </w:rPr>
        <w:t xml:space="preserve">17 Кененбаев С.Б., Рамазанова С.Б., Сулейменов Е.Т. Применение минеральных удобрений под сельскохозяйственные культуры в Республике </w:t>
      </w:r>
      <w:r w:rsidRPr="00C5335B">
        <w:rPr>
          <w:szCs w:val="28"/>
        </w:rPr>
        <w:t>Казахстан // Почвоведение и агрохимия – 2009. – №9. – С. 69</w:t>
      </w:r>
      <w:r w:rsidRPr="00C5335B">
        <w:rPr>
          <w:szCs w:val="28"/>
          <w:lang w:val="kk-KZ"/>
        </w:rPr>
        <w:t>-</w:t>
      </w:r>
      <w:r w:rsidRPr="00C5335B">
        <w:rPr>
          <w:szCs w:val="28"/>
        </w:rPr>
        <w:t>76.</w:t>
      </w:r>
    </w:p>
    <w:p w:rsidR="009A762B" w:rsidRPr="006076EA" w:rsidRDefault="00752EEE" w:rsidP="009A762B">
      <w:pPr>
        <w:ind w:firstLine="574"/>
        <w:rPr>
          <w:szCs w:val="28"/>
        </w:rPr>
      </w:pPr>
      <w:r>
        <w:rPr>
          <w:szCs w:val="28"/>
        </w:rPr>
        <w:t>18</w:t>
      </w:r>
      <w:r w:rsidR="009A762B" w:rsidRPr="006076EA">
        <w:rPr>
          <w:szCs w:val="28"/>
        </w:rPr>
        <w:t xml:space="preserve"> Методические рекомендации по изучению и контролю водной эрозии почв в современных системах земледелия. – Астана: НПЦ им. Бараева, 2010. – 25 с.</w:t>
      </w:r>
    </w:p>
    <w:p w:rsidR="009A762B" w:rsidRPr="006076EA" w:rsidRDefault="00752EEE" w:rsidP="009A762B">
      <w:pPr>
        <w:ind w:firstLine="574"/>
        <w:rPr>
          <w:szCs w:val="28"/>
        </w:rPr>
      </w:pPr>
      <w:r>
        <w:rPr>
          <w:szCs w:val="28"/>
        </w:rPr>
        <w:t>19</w:t>
      </w:r>
      <w:r w:rsidR="009A762B" w:rsidRPr="006076EA">
        <w:rPr>
          <w:szCs w:val="28"/>
        </w:rPr>
        <w:t xml:space="preserve"> Васильченко Н.И. Проявление водной эрозии в почвах Северного Казахстана // Материалы Межд</w:t>
      </w:r>
      <w:r w:rsidR="009A762B">
        <w:rPr>
          <w:szCs w:val="28"/>
          <w:lang w:val="kk-KZ"/>
        </w:rPr>
        <w:t>.</w:t>
      </w:r>
      <w:r w:rsidR="009A762B" w:rsidRPr="006076EA">
        <w:rPr>
          <w:szCs w:val="28"/>
        </w:rPr>
        <w:t xml:space="preserve"> научн</w:t>
      </w:r>
      <w:r w:rsidR="009A762B">
        <w:rPr>
          <w:szCs w:val="28"/>
          <w:lang w:val="kk-KZ"/>
        </w:rPr>
        <w:t>.</w:t>
      </w:r>
      <w:r w:rsidR="009A762B" w:rsidRPr="006076EA">
        <w:rPr>
          <w:szCs w:val="28"/>
        </w:rPr>
        <w:t>-</w:t>
      </w:r>
      <w:r w:rsidR="009A762B">
        <w:rPr>
          <w:szCs w:val="28"/>
        </w:rPr>
        <w:t xml:space="preserve"> </w:t>
      </w:r>
      <w:r w:rsidR="009A762B" w:rsidRPr="006076EA">
        <w:rPr>
          <w:szCs w:val="28"/>
        </w:rPr>
        <w:t>практ</w:t>
      </w:r>
      <w:r w:rsidR="009A762B">
        <w:rPr>
          <w:szCs w:val="28"/>
          <w:lang w:val="kk-KZ"/>
        </w:rPr>
        <w:t>.</w:t>
      </w:r>
      <w:r w:rsidR="009A762B" w:rsidRPr="006076EA">
        <w:rPr>
          <w:szCs w:val="28"/>
        </w:rPr>
        <w:t xml:space="preserve"> конф</w:t>
      </w:r>
      <w:r w:rsidR="009A762B">
        <w:rPr>
          <w:szCs w:val="28"/>
          <w:lang w:val="kk-KZ"/>
        </w:rPr>
        <w:t>.</w:t>
      </w:r>
      <w:r w:rsidR="009A762B" w:rsidRPr="006076EA">
        <w:rPr>
          <w:szCs w:val="28"/>
        </w:rPr>
        <w:t xml:space="preserve"> «Структура и морфогенез почвенного покрова в условиях антропогенного воздействия» (17-20 сентября 2013 г.). – Минск: Издательский центр БГУ. –</w:t>
      </w:r>
      <w:r w:rsidR="009A762B">
        <w:rPr>
          <w:szCs w:val="28"/>
        </w:rPr>
        <w:t xml:space="preserve"> </w:t>
      </w:r>
      <w:r w:rsidR="009A762B" w:rsidRPr="006076EA">
        <w:rPr>
          <w:szCs w:val="28"/>
        </w:rPr>
        <w:t>С.90-93.</w:t>
      </w:r>
    </w:p>
    <w:p w:rsidR="009A762B" w:rsidRPr="006076EA" w:rsidRDefault="00752EEE" w:rsidP="009A762B">
      <w:pPr>
        <w:ind w:firstLine="574"/>
        <w:rPr>
          <w:szCs w:val="28"/>
          <w:shd w:val="clear" w:color="auto" w:fill="FFFFFF"/>
        </w:rPr>
      </w:pPr>
      <w:r>
        <w:rPr>
          <w:szCs w:val="28"/>
          <w:shd w:val="clear" w:color="auto" w:fill="FFFFFF"/>
        </w:rPr>
        <w:t>20</w:t>
      </w:r>
      <w:r w:rsidR="009A762B" w:rsidRPr="006076EA">
        <w:rPr>
          <w:szCs w:val="28"/>
          <w:shd w:val="clear" w:color="auto" w:fill="FFFFFF"/>
        </w:rPr>
        <w:t xml:space="preserve"> Байшанова А.Е., Кедельбаев Б.Ш. Проблемы деградации почв. Анализ современного состо</w:t>
      </w:r>
      <w:r w:rsidR="009A762B">
        <w:rPr>
          <w:szCs w:val="28"/>
          <w:shd w:val="clear" w:color="auto" w:fill="FFFFFF"/>
        </w:rPr>
        <w:t xml:space="preserve">яния плодородия орошаемых почв </w:t>
      </w:r>
      <w:r w:rsidR="009A762B">
        <w:rPr>
          <w:szCs w:val="28"/>
          <w:shd w:val="clear" w:color="auto" w:fill="FFFFFF"/>
          <w:lang w:val="kk-KZ"/>
        </w:rPr>
        <w:t>Р</w:t>
      </w:r>
      <w:r w:rsidR="009A762B" w:rsidRPr="006076EA">
        <w:rPr>
          <w:szCs w:val="28"/>
          <w:shd w:val="clear" w:color="auto" w:fill="FFFFFF"/>
        </w:rPr>
        <w:t>еспублики Казахстан // Научное обозрение. Биологические науки. – 2016. – № 2. – С. 5-13.</w:t>
      </w:r>
    </w:p>
    <w:p w:rsidR="009A762B" w:rsidRPr="006076EA" w:rsidRDefault="000422CB" w:rsidP="009A762B">
      <w:pPr>
        <w:ind w:firstLine="574"/>
        <w:rPr>
          <w:szCs w:val="28"/>
        </w:rPr>
      </w:pPr>
      <w:r>
        <w:rPr>
          <w:szCs w:val="28"/>
        </w:rPr>
        <w:t>21</w:t>
      </w:r>
      <w:r w:rsidR="009A762B" w:rsidRPr="006076EA">
        <w:rPr>
          <w:szCs w:val="28"/>
        </w:rPr>
        <w:t xml:space="preserve"> Бильдебаева Р.М.</w:t>
      </w:r>
      <w:r w:rsidR="009A762B" w:rsidRPr="006076EA">
        <w:rPr>
          <w:szCs w:val="28"/>
          <w:shd w:val="clear" w:color="auto" w:fill="FFFFFF"/>
        </w:rPr>
        <w:t xml:space="preserve"> Охрана гумусного состояния пахотных почв Казахстана// ҚазҰУ хабаршысы</w:t>
      </w:r>
      <w:r w:rsidR="009A762B">
        <w:rPr>
          <w:szCs w:val="28"/>
          <w:shd w:val="clear" w:color="auto" w:fill="FFFFFF"/>
        </w:rPr>
        <w:t xml:space="preserve"> </w:t>
      </w:r>
      <w:r w:rsidR="009A762B" w:rsidRPr="006076EA">
        <w:rPr>
          <w:szCs w:val="28"/>
          <w:shd w:val="clear" w:color="auto" w:fill="FFFFFF"/>
        </w:rPr>
        <w:t>(Вестник КазНУ). Сер</w:t>
      </w:r>
      <w:r w:rsidR="009A762B">
        <w:rPr>
          <w:szCs w:val="28"/>
          <w:shd w:val="clear" w:color="auto" w:fill="FFFFFF"/>
          <w:lang w:val="kk-KZ"/>
        </w:rPr>
        <w:t xml:space="preserve">ия </w:t>
      </w:r>
      <w:r w:rsidR="009A762B" w:rsidRPr="006076EA">
        <w:rPr>
          <w:szCs w:val="28"/>
          <w:shd w:val="clear" w:color="auto" w:fill="FFFFFF"/>
        </w:rPr>
        <w:t>экологическая</w:t>
      </w:r>
      <w:r w:rsidR="009A762B" w:rsidRPr="006076EA">
        <w:rPr>
          <w:szCs w:val="28"/>
        </w:rPr>
        <w:t xml:space="preserve">. – </w:t>
      </w:r>
      <w:r w:rsidR="009A762B" w:rsidRPr="006076EA">
        <w:rPr>
          <w:szCs w:val="28"/>
          <w:shd w:val="clear" w:color="auto" w:fill="FFFFFF"/>
        </w:rPr>
        <w:t>2003</w:t>
      </w:r>
      <w:r w:rsidR="009A762B" w:rsidRPr="006076EA">
        <w:rPr>
          <w:szCs w:val="28"/>
        </w:rPr>
        <w:t xml:space="preserve">. – </w:t>
      </w:r>
      <w:r w:rsidR="009A762B" w:rsidRPr="006076EA">
        <w:rPr>
          <w:szCs w:val="28"/>
          <w:shd w:val="clear" w:color="auto" w:fill="FFFFFF"/>
        </w:rPr>
        <w:t>№2</w:t>
      </w:r>
      <w:r w:rsidR="009A762B" w:rsidRPr="006076EA">
        <w:rPr>
          <w:szCs w:val="28"/>
        </w:rPr>
        <w:t xml:space="preserve">. – </w:t>
      </w:r>
      <w:r w:rsidR="009A762B" w:rsidRPr="006076EA">
        <w:rPr>
          <w:szCs w:val="28"/>
          <w:shd w:val="clear" w:color="auto" w:fill="FFFFFF"/>
        </w:rPr>
        <w:t>С. 8-12.</w:t>
      </w:r>
    </w:p>
    <w:p w:rsidR="009A762B" w:rsidRPr="006076EA" w:rsidRDefault="000422CB" w:rsidP="009A762B">
      <w:pPr>
        <w:pStyle w:val="a6"/>
        <w:shd w:val="solid" w:color="FFFFFF" w:fill="auto"/>
        <w:spacing w:before="0" w:beforeAutospacing="0" w:after="0" w:afterAutospacing="0"/>
        <w:ind w:firstLine="574"/>
        <w:rPr>
          <w:sz w:val="28"/>
          <w:szCs w:val="28"/>
        </w:rPr>
      </w:pPr>
      <w:r>
        <w:rPr>
          <w:sz w:val="28"/>
          <w:szCs w:val="28"/>
          <w:shd w:val="clear" w:color="auto" w:fill="FFFFFF"/>
        </w:rPr>
        <w:t>22</w:t>
      </w:r>
      <w:r w:rsidR="009A762B">
        <w:rPr>
          <w:sz w:val="28"/>
          <w:szCs w:val="28"/>
          <w:shd w:val="clear" w:color="auto" w:fill="FFFFFF"/>
        </w:rPr>
        <w:t xml:space="preserve"> Ковда В.А.</w:t>
      </w:r>
      <w:r w:rsidR="009A762B" w:rsidRPr="006076EA">
        <w:rPr>
          <w:sz w:val="28"/>
          <w:szCs w:val="28"/>
          <w:shd w:val="clear" w:color="auto" w:fill="FFFFFF"/>
        </w:rPr>
        <w:t xml:space="preserve"> Деятельность человека и почвенный покров планеты /В.А. Ковда, Н.Ф. Глазовский // Успехи почвоведения. Советские почвоведы к XIII Международному конгрессу почвоведов (Гамбург, 1986)</w:t>
      </w:r>
      <w:r w:rsidR="009A762B" w:rsidRPr="006076EA">
        <w:rPr>
          <w:sz w:val="28"/>
          <w:szCs w:val="28"/>
        </w:rPr>
        <w:t xml:space="preserve">. – </w:t>
      </w:r>
      <w:r w:rsidR="009A762B" w:rsidRPr="006076EA">
        <w:rPr>
          <w:sz w:val="28"/>
          <w:szCs w:val="28"/>
          <w:shd w:val="clear" w:color="auto" w:fill="FFFFFF"/>
        </w:rPr>
        <w:t>М.: Наука, 1986</w:t>
      </w:r>
      <w:r w:rsidR="009A762B" w:rsidRPr="006076EA">
        <w:rPr>
          <w:sz w:val="28"/>
          <w:szCs w:val="28"/>
        </w:rPr>
        <w:t xml:space="preserve">. – </w:t>
      </w:r>
      <w:r w:rsidR="009A762B" w:rsidRPr="006076EA">
        <w:rPr>
          <w:sz w:val="28"/>
          <w:szCs w:val="28"/>
          <w:shd w:val="clear" w:color="auto" w:fill="FFFFFF"/>
        </w:rPr>
        <w:t>С.3-11.</w:t>
      </w:r>
    </w:p>
    <w:p w:rsidR="009A762B" w:rsidRPr="006076EA" w:rsidRDefault="000422CB" w:rsidP="009A762B">
      <w:pPr>
        <w:pStyle w:val="a6"/>
        <w:shd w:val="solid" w:color="FFFFFF" w:fill="auto"/>
        <w:spacing w:before="0" w:beforeAutospacing="0" w:after="0" w:afterAutospacing="0"/>
        <w:ind w:firstLine="574"/>
        <w:rPr>
          <w:sz w:val="28"/>
          <w:szCs w:val="28"/>
          <w:shd w:val="clear" w:color="auto" w:fill="FFFFFF"/>
        </w:rPr>
      </w:pPr>
      <w:r>
        <w:rPr>
          <w:sz w:val="28"/>
          <w:szCs w:val="28"/>
          <w:shd w:val="clear" w:color="auto" w:fill="FFFFFF"/>
        </w:rPr>
        <w:t>23</w:t>
      </w:r>
      <w:r w:rsidR="009A762B" w:rsidRPr="006076EA">
        <w:rPr>
          <w:sz w:val="28"/>
          <w:szCs w:val="28"/>
          <w:shd w:val="clear" w:color="auto" w:fill="FFFFFF"/>
        </w:rPr>
        <w:t xml:space="preserve"> Ильин В.Б. Тяжелые металлы в системе почва-растение / В.Б. Ильин</w:t>
      </w:r>
      <w:r w:rsidR="009A762B" w:rsidRPr="006076EA">
        <w:rPr>
          <w:sz w:val="28"/>
          <w:szCs w:val="28"/>
        </w:rPr>
        <w:t xml:space="preserve">. – </w:t>
      </w:r>
      <w:r w:rsidR="009A762B" w:rsidRPr="006076EA">
        <w:rPr>
          <w:sz w:val="28"/>
          <w:szCs w:val="28"/>
          <w:shd w:val="clear" w:color="auto" w:fill="FFFFFF"/>
        </w:rPr>
        <w:t>Новосибирск: Наука, 1991</w:t>
      </w:r>
      <w:r w:rsidR="009A762B" w:rsidRPr="006076EA">
        <w:rPr>
          <w:sz w:val="28"/>
          <w:szCs w:val="28"/>
        </w:rPr>
        <w:t xml:space="preserve">. – </w:t>
      </w:r>
      <w:r w:rsidR="009A762B" w:rsidRPr="006076EA">
        <w:rPr>
          <w:sz w:val="28"/>
          <w:szCs w:val="28"/>
          <w:shd w:val="clear" w:color="auto" w:fill="FFFFFF"/>
        </w:rPr>
        <w:t>151 с.</w:t>
      </w:r>
    </w:p>
    <w:p w:rsidR="009A762B" w:rsidRPr="006076EA" w:rsidRDefault="000422CB" w:rsidP="009A762B">
      <w:pPr>
        <w:pStyle w:val="a6"/>
        <w:shd w:val="solid" w:color="FFFFFF" w:fill="auto"/>
        <w:spacing w:before="0" w:beforeAutospacing="0" w:after="0" w:afterAutospacing="0"/>
        <w:ind w:firstLine="574"/>
        <w:rPr>
          <w:sz w:val="28"/>
          <w:szCs w:val="28"/>
        </w:rPr>
      </w:pPr>
      <w:r>
        <w:rPr>
          <w:sz w:val="28"/>
          <w:szCs w:val="28"/>
          <w:shd w:val="clear" w:color="auto" w:fill="FFFFFF"/>
        </w:rPr>
        <w:t>24</w:t>
      </w:r>
      <w:r w:rsidR="009A762B" w:rsidRPr="006076EA">
        <w:rPr>
          <w:sz w:val="28"/>
          <w:szCs w:val="28"/>
          <w:shd w:val="clear" w:color="auto" w:fill="FFFFFF"/>
        </w:rPr>
        <w:t xml:space="preserve"> Алексеев Ю.В. Тяжелые металлы в почвах и растениях / Ю.В. Алексеев</w:t>
      </w:r>
      <w:r w:rsidR="009A762B" w:rsidRPr="006076EA">
        <w:rPr>
          <w:sz w:val="28"/>
          <w:szCs w:val="28"/>
        </w:rPr>
        <w:t xml:space="preserve">. – </w:t>
      </w:r>
      <w:r w:rsidR="009A762B" w:rsidRPr="006076EA">
        <w:rPr>
          <w:sz w:val="28"/>
          <w:szCs w:val="28"/>
          <w:shd w:val="clear" w:color="auto" w:fill="FFFFFF"/>
        </w:rPr>
        <w:t>Л.: Агропромиздат, 1992</w:t>
      </w:r>
      <w:r w:rsidR="009A762B" w:rsidRPr="006076EA">
        <w:rPr>
          <w:sz w:val="28"/>
          <w:szCs w:val="28"/>
        </w:rPr>
        <w:t xml:space="preserve">. – </w:t>
      </w:r>
      <w:r w:rsidR="009A762B" w:rsidRPr="006076EA">
        <w:rPr>
          <w:sz w:val="28"/>
          <w:szCs w:val="28"/>
          <w:shd w:val="clear" w:color="auto" w:fill="FFFFFF"/>
        </w:rPr>
        <w:t>200 с.</w:t>
      </w:r>
    </w:p>
    <w:p w:rsidR="009A762B" w:rsidRPr="006076EA" w:rsidRDefault="000422CB" w:rsidP="009A762B">
      <w:pPr>
        <w:pStyle w:val="a6"/>
        <w:shd w:val="solid" w:color="FFFFFF" w:fill="auto"/>
        <w:spacing w:before="0" w:beforeAutospacing="0" w:after="0" w:afterAutospacing="0"/>
        <w:ind w:firstLine="574"/>
        <w:rPr>
          <w:sz w:val="28"/>
          <w:szCs w:val="28"/>
        </w:rPr>
      </w:pPr>
      <w:r>
        <w:rPr>
          <w:sz w:val="28"/>
          <w:szCs w:val="28"/>
          <w:shd w:val="clear" w:color="auto" w:fill="FFFFFF"/>
        </w:rPr>
        <w:t>25</w:t>
      </w:r>
      <w:r w:rsidR="009A762B" w:rsidRPr="006076EA">
        <w:rPr>
          <w:sz w:val="28"/>
          <w:szCs w:val="28"/>
          <w:shd w:val="clear" w:color="auto" w:fill="FFFFFF"/>
        </w:rPr>
        <w:t xml:space="preserve"> Ладонин Д.В. Особенности специфической сорбции меди и цинка некоторыми почвенными минералами</w:t>
      </w:r>
      <w:r w:rsidR="009A762B">
        <w:rPr>
          <w:sz w:val="28"/>
          <w:szCs w:val="28"/>
          <w:shd w:val="clear" w:color="auto" w:fill="FFFFFF"/>
        </w:rPr>
        <w:t xml:space="preserve"> / Д.В. Ладонин // Почвоведение</w:t>
      </w:r>
      <w:r w:rsidR="009A762B">
        <w:rPr>
          <w:sz w:val="28"/>
          <w:szCs w:val="28"/>
          <w:shd w:val="clear" w:color="auto" w:fill="FFFFFF"/>
          <w:lang w:val="kk-KZ"/>
        </w:rPr>
        <w:t xml:space="preserve">. </w:t>
      </w:r>
      <w:r w:rsidR="009A762B" w:rsidRPr="006076EA">
        <w:rPr>
          <w:szCs w:val="28"/>
        </w:rPr>
        <w:t>–</w:t>
      </w:r>
      <w:r w:rsidR="009A762B" w:rsidRPr="006076EA">
        <w:rPr>
          <w:sz w:val="28"/>
          <w:szCs w:val="28"/>
          <w:shd w:val="clear" w:color="auto" w:fill="FFFFFF"/>
        </w:rPr>
        <w:t xml:space="preserve"> 1997</w:t>
      </w:r>
      <w:r w:rsidR="009A762B" w:rsidRPr="006076EA">
        <w:rPr>
          <w:sz w:val="28"/>
          <w:szCs w:val="28"/>
        </w:rPr>
        <w:t xml:space="preserve">. </w:t>
      </w:r>
      <w:r w:rsidR="009A762B" w:rsidRPr="006076EA">
        <w:rPr>
          <w:szCs w:val="28"/>
        </w:rPr>
        <w:t>–</w:t>
      </w:r>
      <w:r w:rsidR="009A762B" w:rsidRPr="006076EA">
        <w:rPr>
          <w:sz w:val="28"/>
          <w:szCs w:val="28"/>
          <w:shd w:val="clear" w:color="auto" w:fill="FFFFFF"/>
        </w:rPr>
        <w:t>№ 12</w:t>
      </w:r>
      <w:r w:rsidR="009A762B" w:rsidRPr="006076EA">
        <w:rPr>
          <w:sz w:val="28"/>
          <w:szCs w:val="28"/>
        </w:rPr>
        <w:t xml:space="preserve">. – </w:t>
      </w:r>
      <w:r w:rsidR="009A762B" w:rsidRPr="006076EA">
        <w:rPr>
          <w:sz w:val="28"/>
          <w:szCs w:val="28"/>
          <w:shd w:val="clear" w:color="auto" w:fill="FFFFFF"/>
        </w:rPr>
        <w:t>С. 1478-1486.</w:t>
      </w:r>
    </w:p>
    <w:p w:rsidR="009A762B" w:rsidRPr="006076EA" w:rsidRDefault="000422CB" w:rsidP="009A762B">
      <w:pPr>
        <w:shd w:val="solid" w:color="FFFFFF" w:fill="auto"/>
        <w:ind w:firstLine="574"/>
        <w:rPr>
          <w:rFonts w:eastAsia="Times New Roman"/>
          <w:szCs w:val="28"/>
        </w:rPr>
      </w:pPr>
      <w:r>
        <w:rPr>
          <w:rFonts w:eastAsia="Times New Roman"/>
          <w:szCs w:val="28"/>
        </w:rPr>
        <w:lastRenderedPageBreak/>
        <w:t>26</w:t>
      </w:r>
      <w:r w:rsidR="009A762B" w:rsidRPr="006076EA">
        <w:rPr>
          <w:rFonts w:eastAsia="Times New Roman"/>
          <w:szCs w:val="28"/>
        </w:rPr>
        <w:t xml:space="preserve"> Мукашева М.А. Экологическое обоснование математической модели поведения тяжелых металлов в почве // Здоровье и болезнь</w:t>
      </w:r>
      <w:r w:rsidR="009A762B" w:rsidRPr="006076EA">
        <w:rPr>
          <w:szCs w:val="28"/>
        </w:rPr>
        <w:t xml:space="preserve">. – </w:t>
      </w:r>
      <w:r w:rsidR="009A762B" w:rsidRPr="006076EA">
        <w:rPr>
          <w:rFonts w:eastAsia="Times New Roman"/>
          <w:szCs w:val="28"/>
        </w:rPr>
        <w:t>2004</w:t>
      </w:r>
      <w:r w:rsidR="009A762B" w:rsidRPr="006076EA">
        <w:rPr>
          <w:szCs w:val="28"/>
        </w:rPr>
        <w:t xml:space="preserve">. – </w:t>
      </w:r>
      <w:r w:rsidR="009A762B" w:rsidRPr="006076EA">
        <w:rPr>
          <w:rFonts w:eastAsia="Times New Roman"/>
          <w:szCs w:val="28"/>
        </w:rPr>
        <w:t>№ 8 (36)</w:t>
      </w:r>
      <w:r w:rsidR="009A762B" w:rsidRPr="006076EA">
        <w:rPr>
          <w:szCs w:val="28"/>
        </w:rPr>
        <w:t>. –</w:t>
      </w:r>
      <w:r w:rsidR="009A762B" w:rsidRPr="006076EA">
        <w:rPr>
          <w:rFonts w:eastAsia="Times New Roman"/>
          <w:szCs w:val="28"/>
        </w:rPr>
        <w:t>С. 56-59.</w:t>
      </w:r>
    </w:p>
    <w:p w:rsidR="009A762B" w:rsidRPr="000422CB" w:rsidRDefault="000422CB" w:rsidP="009A762B">
      <w:pPr>
        <w:ind w:firstLine="574"/>
        <w:rPr>
          <w:szCs w:val="28"/>
          <w:shd w:val="clear" w:color="auto" w:fill="FFFFFF"/>
        </w:rPr>
      </w:pPr>
      <w:r>
        <w:rPr>
          <w:szCs w:val="28"/>
          <w:shd w:val="clear" w:color="auto" w:fill="FFFFFF"/>
        </w:rPr>
        <w:t>27</w:t>
      </w:r>
      <w:r w:rsidR="009A762B" w:rsidRPr="006076EA">
        <w:rPr>
          <w:szCs w:val="28"/>
          <w:shd w:val="clear" w:color="auto" w:fill="FFFFFF"/>
        </w:rPr>
        <w:t xml:space="preserve"> Хусаинов А.Т., Кыздарбекова Г.Т. Экологическая оценка применения препарата «Агробионов» и минеральных удобрений по содержанию тяжелых металлов и радионуклидов в черноземе обыкновенном и зерне льна масличного // Материалы Межд</w:t>
      </w:r>
      <w:r w:rsidR="009A762B">
        <w:rPr>
          <w:szCs w:val="28"/>
          <w:shd w:val="clear" w:color="auto" w:fill="FFFFFF"/>
          <w:lang w:val="kk-KZ"/>
        </w:rPr>
        <w:t>.</w:t>
      </w:r>
      <w:r w:rsidR="009A762B" w:rsidRPr="006076EA">
        <w:rPr>
          <w:szCs w:val="28"/>
          <w:shd w:val="clear" w:color="auto" w:fill="FFFFFF"/>
        </w:rPr>
        <w:t xml:space="preserve"> научн</w:t>
      </w:r>
      <w:proofErr w:type="gramStart"/>
      <w:r w:rsidR="009A762B">
        <w:rPr>
          <w:szCs w:val="28"/>
          <w:shd w:val="clear" w:color="auto" w:fill="FFFFFF"/>
          <w:lang w:val="kk-KZ"/>
        </w:rPr>
        <w:t>.</w:t>
      </w:r>
      <w:r w:rsidR="009A762B" w:rsidRPr="006076EA">
        <w:rPr>
          <w:szCs w:val="28"/>
          <w:shd w:val="clear" w:color="auto" w:fill="FFFFFF"/>
        </w:rPr>
        <w:t>-</w:t>
      </w:r>
      <w:proofErr w:type="gramEnd"/>
      <w:r w:rsidR="009A762B" w:rsidRPr="006076EA">
        <w:rPr>
          <w:szCs w:val="28"/>
          <w:shd w:val="clear" w:color="auto" w:fill="FFFFFF"/>
        </w:rPr>
        <w:t>практ</w:t>
      </w:r>
      <w:r w:rsidR="009A762B">
        <w:rPr>
          <w:szCs w:val="28"/>
          <w:shd w:val="clear" w:color="auto" w:fill="FFFFFF"/>
          <w:lang w:val="kk-KZ"/>
        </w:rPr>
        <w:t>.</w:t>
      </w:r>
      <w:r w:rsidR="009A762B" w:rsidRPr="006076EA">
        <w:rPr>
          <w:szCs w:val="28"/>
          <w:shd w:val="clear" w:color="auto" w:fill="FFFFFF"/>
        </w:rPr>
        <w:t xml:space="preserve"> конф</w:t>
      </w:r>
      <w:r w:rsidR="009A762B">
        <w:rPr>
          <w:szCs w:val="28"/>
          <w:shd w:val="clear" w:color="auto" w:fill="FFFFFF"/>
          <w:lang w:val="kk-KZ"/>
        </w:rPr>
        <w:t>.</w:t>
      </w:r>
      <w:r w:rsidR="009A762B" w:rsidRPr="00C95A0A">
        <w:rPr>
          <w:szCs w:val="28"/>
          <w:shd w:val="clear" w:color="auto" w:fill="FFFFFF"/>
        </w:rPr>
        <w:t>«</w:t>
      </w:r>
      <w:r w:rsidR="009A762B" w:rsidRPr="006076EA">
        <w:rPr>
          <w:szCs w:val="28"/>
          <w:shd w:val="clear" w:color="auto" w:fill="FFFFFF"/>
        </w:rPr>
        <w:t>Шоқаноқулары</w:t>
      </w:r>
      <w:r w:rsidR="009A762B" w:rsidRPr="00C95A0A">
        <w:rPr>
          <w:szCs w:val="28"/>
          <w:shd w:val="clear" w:color="auto" w:fill="FFFFFF"/>
        </w:rPr>
        <w:t xml:space="preserve"> - 24»</w:t>
      </w:r>
      <w:r w:rsidR="009A762B" w:rsidRPr="00C95A0A">
        <w:rPr>
          <w:szCs w:val="28"/>
        </w:rPr>
        <w:t xml:space="preserve">.– </w:t>
      </w:r>
      <w:r w:rsidR="009A762B" w:rsidRPr="006076EA">
        <w:rPr>
          <w:szCs w:val="28"/>
          <w:shd w:val="clear" w:color="auto" w:fill="FFFFFF"/>
        </w:rPr>
        <w:t>Кокшетау</w:t>
      </w:r>
      <w:r w:rsidR="009A762B" w:rsidRPr="000422CB">
        <w:rPr>
          <w:szCs w:val="28"/>
          <w:shd w:val="clear" w:color="auto" w:fill="FFFFFF"/>
        </w:rPr>
        <w:t>, 2020</w:t>
      </w:r>
      <w:r w:rsidR="009A762B" w:rsidRPr="000422CB">
        <w:rPr>
          <w:szCs w:val="28"/>
        </w:rPr>
        <w:t xml:space="preserve">.– </w:t>
      </w:r>
      <w:r w:rsidR="009A762B" w:rsidRPr="006076EA">
        <w:rPr>
          <w:szCs w:val="28"/>
          <w:shd w:val="clear" w:color="auto" w:fill="FFFFFF"/>
        </w:rPr>
        <w:t>Том</w:t>
      </w:r>
      <w:r w:rsidR="009A762B" w:rsidRPr="000422CB">
        <w:rPr>
          <w:szCs w:val="28"/>
          <w:shd w:val="clear" w:color="auto" w:fill="FFFFFF"/>
        </w:rPr>
        <w:t xml:space="preserve"> 2</w:t>
      </w:r>
      <w:r w:rsidR="009A762B" w:rsidRPr="000422CB">
        <w:rPr>
          <w:szCs w:val="28"/>
        </w:rPr>
        <w:t xml:space="preserve">. – </w:t>
      </w:r>
      <w:r w:rsidR="009A762B" w:rsidRPr="006076EA">
        <w:rPr>
          <w:szCs w:val="28"/>
          <w:shd w:val="clear" w:color="auto" w:fill="FFFFFF"/>
        </w:rPr>
        <w:t>С</w:t>
      </w:r>
      <w:r w:rsidR="009A762B" w:rsidRPr="000422CB">
        <w:rPr>
          <w:szCs w:val="28"/>
          <w:shd w:val="clear" w:color="auto" w:fill="FFFFFF"/>
        </w:rPr>
        <w:t>. 557-563.</w:t>
      </w:r>
    </w:p>
    <w:p w:rsidR="009A762B" w:rsidRPr="006076EA" w:rsidRDefault="000422CB" w:rsidP="009A762B">
      <w:pPr>
        <w:ind w:firstLine="574"/>
        <w:rPr>
          <w:szCs w:val="28"/>
          <w:shd w:val="clear" w:color="auto" w:fill="FFFFFF"/>
          <w:lang w:val="en-US"/>
        </w:rPr>
      </w:pPr>
      <w:r>
        <w:rPr>
          <w:rStyle w:val="af2"/>
          <w:bCs/>
          <w:i w:val="0"/>
          <w:iCs w:val="0"/>
          <w:szCs w:val="28"/>
          <w:shd w:val="clear" w:color="auto" w:fill="FFFFFF"/>
          <w:lang w:val="en-US"/>
        </w:rPr>
        <w:t>2</w:t>
      </w:r>
      <w:r w:rsidRPr="000422CB">
        <w:rPr>
          <w:rStyle w:val="af2"/>
          <w:bCs/>
          <w:i w:val="0"/>
          <w:iCs w:val="0"/>
          <w:szCs w:val="28"/>
          <w:shd w:val="clear" w:color="auto" w:fill="FFFFFF"/>
          <w:lang w:val="en-US"/>
        </w:rPr>
        <w:t>8</w:t>
      </w:r>
      <w:r w:rsidR="009A762B" w:rsidRPr="006076EA">
        <w:rPr>
          <w:rStyle w:val="af2"/>
          <w:bCs/>
          <w:i w:val="0"/>
          <w:iCs w:val="0"/>
          <w:szCs w:val="28"/>
          <w:shd w:val="clear" w:color="auto" w:fill="FFFFFF"/>
          <w:lang w:val="en-US"/>
        </w:rPr>
        <w:t xml:space="preserve"> Demir </w:t>
      </w:r>
      <w:r w:rsidR="009A762B" w:rsidRPr="006076EA">
        <w:rPr>
          <w:szCs w:val="28"/>
          <w:shd w:val="clear" w:color="auto" w:fill="FFFFFF"/>
          <w:lang w:val="en-US"/>
        </w:rPr>
        <w:t>M.</w:t>
      </w:r>
      <w:proofErr w:type="gramStart"/>
      <w:r w:rsidR="009A762B" w:rsidRPr="006076EA">
        <w:rPr>
          <w:szCs w:val="28"/>
          <w:shd w:val="clear" w:color="auto" w:fill="FFFFFF"/>
          <w:lang w:val="en-US"/>
        </w:rPr>
        <w:t>,</w:t>
      </w:r>
      <w:r w:rsidR="009A762B" w:rsidRPr="006076EA">
        <w:rPr>
          <w:rStyle w:val="af2"/>
          <w:bCs/>
          <w:i w:val="0"/>
          <w:iCs w:val="0"/>
          <w:szCs w:val="28"/>
          <w:shd w:val="clear" w:color="auto" w:fill="FFFFFF"/>
          <w:lang w:val="en-US"/>
        </w:rPr>
        <w:t>Guser</w:t>
      </w:r>
      <w:proofErr w:type="gramEnd"/>
      <w:r w:rsidR="009A762B" w:rsidRPr="006076EA">
        <w:rPr>
          <w:rStyle w:val="af2"/>
          <w:bCs/>
          <w:i w:val="0"/>
          <w:iCs w:val="0"/>
          <w:szCs w:val="28"/>
          <w:shd w:val="clear" w:color="auto" w:fill="FFFFFF"/>
          <w:lang w:val="en-US"/>
        </w:rPr>
        <w:t xml:space="preserve"> </w:t>
      </w:r>
      <w:r w:rsidR="009A762B" w:rsidRPr="006076EA">
        <w:rPr>
          <w:szCs w:val="28"/>
          <w:shd w:val="clear" w:color="auto" w:fill="FFFFFF"/>
          <w:lang w:val="en-US"/>
        </w:rPr>
        <w:t>S.,</w:t>
      </w:r>
      <w:r w:rsidR="009A762B" w:rsidRPr="006076EA">
        <w:rPr>
          <w:rStyle w:val="af2"/>
          <w:bCs/>
          <w:i w:val="0"/>
          <w:iCs w:val="0"/>
          <w:szCs w:val="28"/>
          <w:shd w:val="clear" w:color="auto" w:fill="FFFFFF"/>
          <w:lang w:val="en-US"/>
        </w:rPr>
        <w:t xml:space="preserve">Esen </w:t>
      </w:r>
      <w:r w:rsidR="009A762B" w:rsidRPr="006076EA">
        <w:rPr>
          <w:szCs w:val="28"/>
          <w:shd w:val="clear" w:color="auto" w:fill="FFFFFF"/>
          <w:lang w:val="en-US"/>
        </w:rPr>
        <w:t xml:space="preserve">T. Investigation of contents of some elements in soil and apricots by atomic absorption spectrometry //J. Agr. </w:t>
      </w:r>
      <w:proofErr w:type="gramStart"/>
      <w:r w:rsidR="009A762B" w:rsidRPr="006076EA">
        <w:rPr>
          <w:szCs w:val="28"/>
          <w:shd w:val="clear" w:color="auto" w:fill="FFFFFF"/>
          <w:lang w:val="en-US"/>
        </w:rPr>
        <w:t>and</w:t>
      </w:r>
      <w:proofErr w:type="gramEnd"/>
      <w:r w:rsidR="009A762B" w:rsidRPr="006076EA">
        <w:rPr>
          <w:szCs w:val="28"/>
          <w:shd w:val="clear" w:color="auto" w:fill="FFFFFF"/>
          <w:lang w:val="en-US"/>
        </w:rPr>
        <w:t xml:space="preserve"> Food Chem</w:t>
      </w:r>
      <w:r w:rsidR="009A762B" w:rsidRPr="006076EA">
        <w:rPr>
          <w:szCs w:val="28"/>
          <w:lang w:val="en-US"/>
        </w:rPr>
        <w:t xml:space="preserve">. – </w:t>
      </w:r>
      <w:r w:rsidR="009A762B" w:rsidRPr="006076EA">
        <w:rPr>
          <w:rStyle w:val="af2"/>
          <w:bCs/>
          <w:i w:val="0"/>
          <w:iCs w:val="0"/>
          <w:szCs w:val="28"/>
          <w:shd w:val="clear" w:color="auto" w:fill="FFFFFF"/>
          <w:lang w:val="en-US"/>
        </w:rPr>
        <w:t>1990</w:t>
      </w:r>
      <w:r w:rsidR="009A762B" w:rsidRPr="006076EA">
        <w:rPr>
          <w:szCs w:val="28"/>
          <w:shd w:val="clear" w:color="auto" w:fill="FFFFFF"/>
          <w:lang w:val="en-US"/>
        </w:rPr>
        <w:t>.</w:t>
      </w:r>
    </w:p>
    <w:p w:rsidR="009A762B" w:rsidRPr="000422CB" w:rsidRDefault="000422CB" w:rsidP="009A762B">
      <w:pPr>
        <w:ind w:firstLine="574"/>
        <w:rPr>
          <w:rFonts w:eastAsia="Times New Roman"/>
          <w:szCs w:val="28"/>
        </w:rPr>
      </w:pPr>
      <w:r>
        <w:rPr>
          <w:szCs w:val="28"/>
        </w:rPr>
        <w:t>29</w:t>
      </w:r>
      <w:r w:rsidR="009A762B" w:rsidRPr="006076EA">
        <w:rPr>
          <w:szCs w:val="28"/>
        </w:rPr>
        <w:t xml:space="preserve"> Евдокимова Г.А., Кислых Е.Е., Мозгова Н.П. Биологическая активность почв в условиях аэро-техногенного загрязнения на Крайнем Севере. – Л.: Наука. Ленингр</w:t>
      </w:r>
      <w:r w:rsidR="009A762B" w:rsidRPr="000422CB">
        <w:rPr>
          <w:szCs w:val="28"/>
        </w:rPr>
        <w:t xml:space="preserve">. </w:t>
      </w:r>
      <w:r w:rsidR="009A762B" w:rsidRPr="006076EA">
        <w:rPr>
          <w:szCs w:val="28"/>
        </w:rPr>
        <w:t>отд</w:t>
      </w:r>
      <w:r w:rsidR="009A762B" w:rsidRPr="000422CB">
        <w:rPr>
          <w:szCs w:val="28"/>
        </w:rPr>
        <w:t xml:space="preserve">., 1984. – 120 </w:t>
      </w:r>
      <w:r w:rsidR="009A762B" w:rsidRPr="006076EA">
        <w:rPr>
          <w:szCs w:val="28"/>
        </w:rPr>
        <w:t>с</w:t>
      </w:r>
      <w:r w:rsidR="009A762B" w:rsidRPr="000422CB">
        <w:rPr>
          <w:szCs w:val="28"/>
        </w:rPr>
        <w:t>.</w:t>
      </w:r>
    </w:p>
    <w:p w:rsidR="009A762B" w:rsidRPr="004553E8" w:rsidRDefault="009A762B" w:rsidP="009A762B">
      <w:pPr>
        <w:ind w:firstLine="574"/>
        <w:rPr>
          <w:rFonts w:eastAsia="Times New Roman"/>
          <w:szCs w:val="28"/>
          <w:lang w:val="en-US"/>
        </w:rPr>
      </w:pPr>
      <w:r w:rsidRPr="004553E8">
        <w:rPr>
          <w:szCs w:val="28"/>
          <w:lang w:val="en-US"/>
        </w:rPr>
        <w:t>3</w:t>
      </w:r>
      <w:r w:rsidR="000422CB" w:rsidRPr="000422CB">
        <w:rPr>
          <w:szCs w:val="28"/>
          <w:lang w:val="en-US"/>
        </w:rPr>
        <w:t>0</w:t>
      </w:r>
      <w:r w:rsidRPr="004553E8">
        <w:rPr>
          <w:szCs w:val="28"/>
          <w:lang w:val="en-US"/>
        </w:rPr>
        <w:t xml:space="preserve"> </w:t>
      </w:r>
      <w:proofErr w:type="gramStart"/>
      <w:r w:rsidRPr="009F58F2">
        <w:rPr>
          <w:szCs w:val="28"/>
          <w:lang w:val="en-US"/>
        </w:rPr>
        <w:t>MinkinaT</w:t>
      </w:r>
      <w:r w:rsidRPr="004553E8">
        <w:rPr>
          <w:szCs w:val="28"/>
          <w:lang w:val="en-US"/>
        </w:rPr>
        <w:t>.</w:t>
      </w:r>
      <w:r w:rsidRPr="009F58F2">
        <w:rPr>
          <w:szCs w:val="28"/>
          <w:lang w:val="en-US"/>
        </w:rPr>
        <w:t>M</w:t>
      </w:r>
      <w:r w:rsidRPr="004553E8">
        <w:rPr>
          <w:szCs w:val="28"/>
          <w:lang w:val="en-US"/>
        </w:rPr>
        <w:t>.,</w:t>
      </w:r>
      <w:proofErr w:type="gramEnd"/>
      <w:r w:rsidRPr="004553E8">
        <w:rPr>
          <w:szCs w:val="28"/>
          <w:lang w:val="en-US"/>
        </w:rPr>
        <w:t xml:space="preserve"> </w:t>
      </w:r>
      <w:r w:rsidRPr="009F58F2">
        <w:rPr>
          <w:szCs w:val="28"/>
          <w:lang w:val="en-US"/>
        </w:rPr>
        <w:t>MotuzovaG</w:t>
      </w:r>
      <w:r w:rsidRPr="004553E8">
        <w:rPr>
          <w:szCs w:val="28"/>
          <w:lang w:val="en-US"/>
        </w:rPr>
        <w:t>.</w:t>
      </w:r>
      <w:r w:rsidRPr="009F58F2">
        <w:rPr>
          <w:szCs w:val="28"/>
          <w:lang w:val="en-US"/>
        </w:rPr>
        <w:t>V</w:t>
      </w:r>
      <w:r w:rsidRPr="004553E8">
        <w:rPr>
          <w:szCs w:val="28"/>
          <w:lang w:val="en-US"/>
        </w:rPr>
        <w:t xml:space="preserve">., </w:t>
      </w:r>
      <w:r w:rsidRPr="009F58F2">
        <w:rPr>
          <w:szCs w:val="28"/>
          <w:lang w:val="en-US"/>
        </w:rPr>
        <w:t>NazarenkoO</w:t>
      </w:r>
      <w:r w:rsidRPr="004553E8">
        <w:rPr>
          <w:szCs w:val="28"/>
          <w:lang w:val="en-US"/>
        </w:rPr>
        <w:t>.</w:t>
      </w:r>
      <w:r w:rsidRPr="009F58F2">
        <w:rPr>
          <w:szCs w:val="28"/>
          <w:lang w:val="en-US"/>
        </w:rPr>
        <w:t>G</w:t>
      </w:r>
      <w:r w:rsidRPr="004553E8">
        <w:rPr>
          <w:szCs w:val="28"/>
          <w:lang w:val="en-US"/>
        </w:rPr>
        <w:t xml:space="preserve">., </w:t>
      </w:r>
      <w:r w:rsidRPr="009F58F2">
        <w:rPr>
          <w:szCs w:val="28"/>
          <w:lang w:val="en-US"/>
        </w:rPr>
        <w:t>KryshchenkoV</w:t>
      </w:r>
      <w:r w:rsidRPr="004553E8">
        <w:rPr>
          <w:szCs w:val="28"/>
          <w:lang w:val="en-US"/>
        </w:rPr>
        <w:t>.</w:t>
      </w:r>
      <w:r w:rsidRPr="009F58F2">
        <w:rPr>
          <w:szCs w:val="28"/>
          <w:lang w:val="en-US"/>
        </w:rPr>
        <w:t>S</w:t>
      </w:r>
      <w:r w:rsidRPr="004553E8">
        <w:rPr>
          <w:szCs w:val="28"/>
          <w:lang w:val="en-US"/>
        </w:rPr>
        <w:t xml:space="preserve">., </w:t>
      </w:r>
      <w:r w:rsidRPr="009F58F2">
        <w:rPr>
          <w:szCs w:val="28"/>
          <w:lang w:val="en-US"/>
        </w:rPr>
        <w:t>MandzhievaS</w:t>
      </w:r>
      <w:r w:rsidRPr="004553E8">
        <w:rPr>
          <w:szCs w:val="28"/>
          <w:lang w:val="en-US"/>
        </w:rPr>
        <w:t>.</w:t>
      </w:r>
      <w:r w:rsidRPr="009F58F2">
        <w:rPr>
          <w:szCs w:val="28"/>
          <w:lang w:val="en-US"/>
        </w:rPr>
        <w:t>S</w:t>
      </w:r>
      <w:r w:rsidRPr="004553E8">
        <w:rPr>
          <w:szCs w:val="28"/>
          <w:lang w:val="en-US"/>
        </w:rPr>
        <w:t xml:space="preserve">. </w:t>
      </w:r>
      <w:r w:rsidRPr="009F58F2">
        <w:rPr>
          <w:szCs w:val="28"/>
          <w:lang w:val="en-US"/>
        </w:rPr>
        <w:t>Forms</w:t>
      </w:r>
      <w:r w:rsidRPr="004553E8">
        <w:rPr>
          <w:szCs w:val="28"/>
          <w:lang w:val="en-US"/>
        </w:rPr>
        <w:t xml:space="preserve"> </w:t>
      </w:r>
      <w:r w:rsidRPr="009F58F2">
        <w:rPr>
          <w:szCs w:val="28"/>
          <w:lang w:val="en-US"/>
        </w:rPr>
        <w:t>of</w:t>
      </w:r>
      <w:r w:rsidRPr="004553E8">
        <w:rPr>
          <w:szCs w:val="28"/>
          <w:lang w:val="en-US"/>
        </w:rPr>
        <w:t xml:space="preserve"> </w:t>
      </w:r>
      <w:r w:rsidRPr="009F58F2">
        <w:rPr>
          <w:szCs w:val="28"/>
          <w:lang w:val="en-US"/>
        </w:rPr>
        <w:t>heavy</w:t>
      </w:r>
      <w:r w:rsidRPr="004553E8">
        <w:rPr>
          <w:szCs w:val="28"/>
          <w:lang w:val="en-US"/>
        </w:rPr>
        <w:t xml:space="preserve"> </w:t>
      </w:r>
      <w:r w:rsidRPr="009F58F2">
        <w:rPr>
          <w:szCs w:val="28"/>
          <w:lang w:val="en-US"/>
        </w:rPr>
        <w:t>metal</w:t>
      </w:r>
      <w:r w:rsidRPr="004553E8">
        <w:rPr>
          <w:szCs w:val="28"/>
          <w:lang w:val="en-US"/>
        </w:rPr>
        <w:t xml:space="preserve"> </w:t>
      </w:r>
      <w:r w:rsidRPr="009F58F2">
        <w:rPr>
          <w:szCs w:val="28"/>
          <w:lang w:val="en-US"/>
        </w:rPr>
        <w:t>compounds</w:t>
      </w:r>
      <w:r w:rsidRPr="004553E8">
        <w:rPr>
          <w:szCs w:val="28"/>
          <w:lang w:val="en-US"/>
        </w:rPr>
        <w:t xml:space="preserve"> </w:t>
      </w:r>
      <w:r w:rsidRPr="009F58F2">
        <w:rPr>
          <w:szCs w:val="28"/>
          <w:lang w:val="en-US"/>
        </w:rPr>
        <w:t>in</w:t>
      </w:r>
      <w:r w:rsidRPr="004553E8">
        <w:rPr>
          <w:szCs w:val="28"/>
          <w:lang w:val="en-US"/>
        </w:rPr>
        <w:t xml:space="preserve"> </w:t>
      </w:r>
      <w:r w:rsidRPr="009F58F2">
        <w:rPr>
          <w:szCs w:val="28"/>
          <w:lang w:val="en-US"/>
        </w:rPr>
        <w:t>soils</w:t>
      </w:r>
      <w:r w:rsidRPr="004553E8">
        <w:rPr>
          <w:szCs w:val="28"/>
          <w:lang w:val="en-US"/>
        </w:rPr>
        <w:t xml:space="preserve"> </w:t>
      </w:r>
      <w:r w:rsidRPr="009F58F2">
        <w:rPr>
          <w:szCs w:val="28"/>
          <w:lang w:val="en-US"/>
        </w:rPr>
        <w:t>of</w:t>
      </w:r>
      <w:r w:rsidRPr="004553E8">
        <w:rPr>
          <w:szCs w:val="28"/>
          <w:lang w:val="en-US"/>
        </w:rPr>
        <w:t xml:space="preserve"> </w:t>
      </w:r>
      <w:r w:rsidRPr="009F58F2">
        <w:rPr>
          <w:szCs w:val="28"/>
          <w:lang w:val="en-US"/>
        </w:rPr>
        <w:t>the</w:t>
      </w:r>
      <w:r w:rsidRPr="004553E8">
        <w:rPr>
          <w:szCs w:val="28"/>
          <w:lang w:val="en-US"/>
        </w:rPr>
        <w:t xml:space="preserve"> </w:t>
      </w:r>
      <w:r w:rsidRPr="009F58F2">
        <w:rPr>
          <w:szCs w:val="28"/>
          <w:lang w:val="en-US"/>
        </w:rPr>
        <w:t>steppe</w:t>
      </w:r>
      <w:r w:rsidRPr="004553E8">
        <w:rPr>
          <w:szCs w:val="28"/>
          <w:lang w:val="en-US"/>
        </w:rPr>
        <w:t xml:space="preserve"> </w:t>
      </w:r>
      <w:r w:rsidRPr="009F58F2">
        <w:rPr>
          <w:szCs w:val="28"/>
          <w:lang w:val="en-US"/>
        </w:rPr>
        <w:t>zone</w:t>
      </w:r>
      <w:r w:rsidRPr="004553E8">
        <w:rPr>
          <w:szCs w:val="28"/>
          <w:lang w:val="en-US"/>
        </w:rPr>
        <w:t xml:space="preserve"> //</w:t>
      </w:r>
      <w:r w:rsidRPr="009F58F2">
        <w:rPr>
          <w:szCs w:val="28"/>
          <w:lang w:val="en-US"/>
        </w:rPr>
        <w:t>Eurasian</w:t>
      </w:r>
      <w:r w:rsidRPr="004553E8">
        <w:rPr>
          <w:szCs w:val="28"/>
          <w:lang w:val="en-US"/>
        </w:rPr>
        <w:t xml:space="preserve"> </w:t>
      </w:r>
      <w:r w:rsidRPr="009F58F2">
        <w:rPr>
          <w:szCs w:val="28"/>
          <w:lang w:val="en-US"/>
        </w:rPr>
        <w:t>Soil</w:t>
      </w:r>
      <w:r w:rsidRPr="004553E8">
        <w:rPr>
          <w:szCs w:val="28"/>
          <w:lang w:val="en-US"/>
        </w:rPr>
        <w:t xml:space="preserve"> </w:t>
      </w:r>
      <w:r w:rsidRPr="009F58F2">
        <w:rPr>
          <w:szCs w:val="28"/>
          <w:lang w:val="en-US"/>
        </w:rPr>
        <w:t>Science</w:t>
      </w:r>
      <w:r w:rsidRPr="004553E8">
        <w:rPr>
          <w:szCs w:val="28"/>
          <w:lang w:val="en-US"/>
        </w:rPr>
        <w:t xml:space="preserve">. – 2008. – 41 (7). – </w:t>
      </w:r>
      <w:r w:rsidRPr="009F58F2">
        <w:rPr>
          <w:szCs w:val="28"/>
          <w:lang w:val="en-US"/>
        </w:rPr>
        <w:t>P</w:t>
      </w:r>
      <w:r w:rsidRPr="004553E8">
        <w:rPr>
          <w:szCs w:val="28"/>
          <w:lang w:val="en-US"/>
        </w:rPr>
        <w:t>.708</w:t>
      </w:r>
      <w:r>
        <w:rPr>
          <w:szCs w:val="28"/>
          <w:lang w:val="kk-KZ"/>
        </w:rPr>
        <w:t>-</w:t>
      </w:r>
      <w:r w:rsidRPr="004553E8">
        <w:rPr>
          <w:szCs w:val="28"/>
          <w:lang w:val="en-US"/>
        </w:rPr>
        <w:t>716.</w:t>
      </w:r>
    </w:p>
    <w:p w:rsidR="009A762B" w:rsidRPr="006076EA" w:rsidRDefault="000422CB" w:rsidP="009A762B">
      <w:pPr>
        <w:shd w:val="solid" w:color="FFFFFF" w:fill="auto"/>
        <w:ind w:firstLine="574"/>
        <w:rPr>
          <w:szCs w:val="28"/>
        </w:rPr>
      </w:pPr>
      <w:r>
        <w:rPr>
          <w:szCs w:val="28"/>
        </w:rPr>
        <w:t>31</w:t>
      </w:r>
      <w:r w:rsidR="009A762B" w:rsidRPr="006076EA">
        <w:rPr>
          <w:szCs w:val="28"/>
        </w:rPr>
        <w:t xml:space="preserve"> Сульдина Т.И. Содержание тяжелых металлов в продуктах питания и их влияние на организм// Рациональное питание, пищевые добавки и биостимуляторы. – 2016. – №. – С.136-140. </w:t>
      </w:r>
    </w:p>
    <w:p w:rsidR="009A762B" w:rsidRPr="006076EA" w:rsidRDefault="000422CB" w:rsidP="009A762B">
      <w:pPr>
        <w:shd w:val="solid" w:color="FFFFFF" w:fill="auto"/>
        <w:ind w:firstLine="574"/>
        <w:rPr>
          <w:szCs w:val="28"/>
        </w:rPr>
      </w:pPr>
      <w:r>
        <w:rPr>
          <w:szCs w:val="28"/>
        </w:rPr>
        <w:t>32</w:t>
      </w:r>
      <w:r w:rsidR="009A762B" w:rsidRPr="006076EA">
        <w:rPr>
          <w:szCs w:val="28"/>
        </w:rPr>
        <w:t xml:space="preserve"> Водяницкий Ю.Н., Минеев В.Г., Шоба С.А. Роль нуль-валентного железа в деградации хлорорганических препаратов в почвенно-грунтовых водах // Вестник Московского университета. – Сер. 17. – Почвоведение. – 2014. – № 4.</w:t>
      </w:r>
    </w:p>
    <w:p w:rsidR="009A762B" w:rsidRPr="006076EA" w:rsidRDefault="000422CB" w:rsidP="009A762B">
      <w:pPr>
        <w:ind w:firstLine="574"/>
        <w:rPr>
          <w:szCs w:val="28"/>
          <w:lang w:val="en-US"/>
        </w:rPr>
      </w:pPr>
      <w:r>
        <w:rPr>
          <w:rFonts w:eastAsia="Times New Roman"/>
          <w:szCs w:val="28"/>
          <w:lang w:eastAsia="zh-CN"/>
        </w:rPr>
        <w:t>33</w:t>
      </w:r>
      <w:r w:rsidR="009A762B" w:rsidRPr="00C95A0A">
        <w:rPr>
          <w:rFonts w:eastAsia="Times New Roman"/>
          <w:szCs w:val="28"/>
          <w:lang w:eastAsia="zh-CN"/>
        </w:rPr>
        <w:t xml:space="preserve"> </w:t>
      </w:r>
      <w:r w:rsidR="009A762B" w:rsidRPr="006A6550">
        <w:rPr>
          <w:rFonts w:eastAsia="Times New Roman"/>
          <w:szCs w:val="28"/>
          <w:lang w:val="en-US" w:eastAsia="zh-CN"/>
        </w:rPr>
        <w:t>WierzbowskaJ</w:t>
      </w:r>
      <w:r w:rsidR="009A762B" w:rsidRPr="00C95A0A">
        <w:rPr>
          <w:rFonts w:eastAsia="Times New Roman"/>
          <w:szCs w:val="28"/>
          <w:lang w:eastAsia="zh-CN"/>
        </w:rPr>
        <w:t xml:space="preserve">, </w:t>
      </w:r>
      <w:r w:rsidR="009A762B" w:rsidRPr="006A6550">
        <w:rPr>
          <w:rFonts w:eastAsia="Times New Roman"/>
          <w:szCs w:val="28"/>
          <w:lang w:val="en-US" w:eastAsia="zh-CN"/>
        </w:rPr>
        <w:t>KovacikP</w:t>
      </w:r>
      <w:r w:rsidR="009A762B" w:rsidRPr="00C95A0A">
        <w:rPr>
          <w:rFonts w:eastAsia="Times New Roman"/>
          <w:szCs w:val="28"/>
          <w:lang w:eastAsia="zh-CN"/>
        </w:rPr>
        <w:t xml:space="preserve">., </w:t>
      </w:r>
      <w:r w:rsidR="009A762B" w:rsidRPr="006A6550">
        <w:rPr>
          <w:rFonts w:eastAsia="Times New Roman"/>
          <w:szCs w:val="28"/>
          <w:lang w:val="en-US" w:eastAsia="zh-CN"/>
        </w:rPr>
        <w:t>SienkiewiczS</w:t>
      </w:r>
      <w:r w:rsidR="009A762B" w:rsidRPr="00C95A0A">
        <w:rPr>
          <w:rFonts w:eastAsia="Times New Roman"/>
          <w:szCs w:val="28"/>
          <w:lang w:eastAsia="zh-CN"/>
        </w:rPr>
        <w:t xml:space="preserve">., </w:t>
      </w:r>
      <w:r w:rsidR="009A762B" w:rsidRPr="006A6550">
        <w:rPr>
          <w:rFonts w:eastAsia="Times New Roman"/>
          <w:szCs w:val="28"/>
          <w:lang w:val="en-US" w:eastAsia="zh-CN"/>
        </w:rPr>
        <w:t>KrzebietkeS</w:t>
      </w:r>
      <w:r w:rsidR="009A762B" w:rsidRPr="00C95A0A">
        <w:rPr>
          <w:rFonts w:eastAsia="Times New Roman"/>
          <w:szCs w:val="28"/>
          <w:lang w:eastAsia="zh-CN"/>
        </w:rPr>
        <w:t xml:space="preserve">., </w:t>
      </w:r>
      <w:r w:rsidR="009A762B" w:rsidRPr="006A6550">
        <w:rPr>
          <w:rFonts w:eastAsia="Times New Roman"/>
          <w:szCs w:val="28"/>
          <w:lang w:val="en-US" w:eastAsia="zh-CN"/>
        </w:rPr>
        <w:t>BowszysT</w:t>
      </w:r>
      <w:r w:rsidR="009A762B" w:rsidRPr="00C95A0A">
        <w:rPr>
          <w:rFonts w:eastAsia="Times New Roman"/>
          <w:szCs w:val="28"/>
          <w:lang w:eastAsia="zh-CN"/>
        </w:rPr>
        <w:t xml:space="preserve">. </w:t>
      </w:r>
      <w:r w:rsidR="009A762B" w:rsidRPr="006076EA">
        <w:rPr>
          <w:rFonts w:eastAsia="Times New Roman"/>
          <w:szCs w:val="28"/>
          <w:lang w:val="en-US" w:eastAsia="zh-CN"/>
        </w:rPr>
        <w:t>Determination of heavy metals and their availability to plants in soil fertilized with different waste substances // Environmental Monitoring and Assessment. –2018. –190 (10). –P. 567-579.</w:t>
      </w:r>
    </w:p>
    <w:p w:rsidR="009A762B" w:rsidRPr="006076EA" w:rsidRDefault="000422CB" w:rsidP="009A762B">
      <w:pPr>
        <w:ind w:firstLine="574"/>
        <w:rPr>
          <w:szCs w:val="28"/>
          <w:lang w:val="en-US"/>
        </w:rPr>
      </w:pPr>
      <w:r>
        <w:rPr>
          <w:szCs w:val="28"/>
          <w:lang w:val="en-US"/>
        </w:rPr>
        <w:t>3</w:t>
      </w:r>
      <w:r w:rsidRPr="000422CB">
        <w:rPr>
          <w:szCs w:val="28"/>
          <w:lang w:val="en-US"/>
        </w:rPr>
        <w:t>4</w:t>
      </w:r>
      <w:r w:rsidR="009A762B" w:rsidRPr="006076EA">
        <w:rPr>
          <w:szCs w:val="28"/>
          <w:lang w:val="en-US"/>
        </w:rPr>
        <w:t xml:space="preserve"> Little P., Martin M. Biological monitoring of heavy metals pollution / </w:t>
      </w:r>
      <w:r w:rsidR="009A762B" w:rsidRPr="006076EA">
        <w:rPr>
          <w:szCs w:val="28"/>
        </w:rPr>
        <w:t>Р</w:t>
      </w:r>
      <w:r w:rsidR="009A762B" w:rsidRPr="006076EA">
        <w:rPr>
          <w:szCs w:val="28"/>
          <w:lang w:val="en-US"/>
        </w:rPr>
        <w:t xml:space="preserve">. </w:t>
      </w:r>
      <w:proofErr w:type="gramStart"/>
      <w:r w:rsidR="009A762B" w:rsidRPr="006076EA">
        <w:rPr>
          <w:szCs w:val="28"/>
          <w:lang w:val="en-US"/>
        </w:rPr>
        <w:t>Little</w:t>
      </w:r>
      <w:proofErr w:type="gramEnd"/>
      <w:r w:rsidR="009A762B" w:rsidRPr="006076EA">
        <w:rPr>
          <w:szCs w:val="28"/>
          <w:lang w:val="en-US"/>
        </w:rPr>
        <w:t xml:space="preserve"> // Environ. </w:t>
      </w:r>
      <w:proofErr w:type="gramStart"/>
      <w:r w:rsidR="009A762B" w:rsidRPr="006076EA">
        <w:rPr>
          <w:szCs w:val="28"/>
          <w:lang w:val="en-US"/>
        </w:rPr>
        <w:t>Pollut.</w:t>
      </w:r>
      <w:proofErr w:type="gramEnd"/>
      <w:r w:rsidR="009A762B" w:rsidRPr="006076EA">
        <w:rPr>
          <w:szCs w:val="28"/>
          <w:lang w:val="en-US"/>
        </w:rPr>
        <w:t xml:space="preserve"> – 1974. – Vol. 6. – P. 1-19.</w:t>
      </w:r>
    </w:p>
    <w:p w:rsidR="009A762B" w:rsidRPr="006076EA" w:rsidRDefault="000422CB" w:rsidP="009A762B">
      <w:pPr>
        <w:ind w:firstLine="574"/>
        <w:rPr>
          <w:szCs w:val="28"/>
          <w:shd w:val="clear" w:color="auto" w:fill="FFFFFF"/>
          <w:lang w:val="en-US"/>
        </w:rPr>
      </w:pPr>
      <w:r>
        <w:rPr>
          <w:szCs w:val="28"/>
          <w:shd w:val="clear" w:color="auto" w:fill="FFFFFF"/>
          <w:lang w:val="en-US"/>
        </w:rPr>
        <w:t>3</w:t>
      </w:r>
      <w:r w:rsidRPr="000422CB">
        <w:rPr>
          <w:szCs w:val="28"/>
          <w:shd w:val="clear" w:color="auto" w:fill="FFFFFF"/>
          <w:lang w:val="en-US"/>
        </w:rPr>
        <w:t>5</w:t>
      </w:r>
      <w:r w:rsidR="009A762B" w:rsidRPr="006076EA">
        <w:rPr>
          <w:szCs w:val="28"/>
          <w:shd w:val="clear" w:color="auto" w:fill="FFFFFF"/>
          <w:lang w:val="en-US"/>
        </w:rPr>
        <w:t xml:space="preserve"> Czarnecki S.</w:t>
      </w:r>
      <w:proofErr w:type="gramStart"/>
      <w:r w:rsidR="009A762B" w:rsidRPr="006076EA">
        <w:rPr>
          <w:szCs w:val="28"/>
          <w:shd w:val="clear" w:color="auto" w:fill="FFFFFF"/>
          <w:lang w:val="en-US"/>
        </w:rPr>
        <w:t>,During</w:t>
      </w:r>
      <w:proofErr w:type="gramEnd"/>
      <w:r w:rsidR="009A762B" w:rsidRPr="006076EA">
        <w:rPr>
          <w:szCs w:val="28"/>
          <w:shd w:val="clear" w:color="auto" w:fill="FFFFFF"/>
          <w:lang w:val="en-US"/>
        </w:rPr>
        <w:t xml:space="preserve"> R.-A. Influence of long-term mineral fertilization on metal contents and properties of soil samples taken from different locations in Hesse, Germany // SOIL</w:t>
      </w:r>
      <w:r w:rsidR="009A762B" w:rsidRPr="006076EA">
        <w:rPr>
          <w:rFonts w:eastAsia="Times New Roman"/>
          <w:szCs w:val="28"/>
          <w:lang w:val="en-US" w:eastAsia="zh-CN"/>
        </w:rPr>
        <w:t>. –</w:t>
      </w:r>
      <w:r w:rsidR="009A762B" w:rsidRPr="006076EA">
        <w:rPr>
          <w:szCs w:val="28"/>
          <w:shd w:val="clear" w:color="auto" w:fill="FFFFFF"/>
          <w:lang w:val="en-US"/>
        </w:rPr>
        <w:t>2015</w:t>
      </w:r>
      <w:r w:rsidR="009A762B" w:rsidRPr="006076EA">
        <w:rPr>
          <w:rFonts w:eastAsia="Times New Roman"/>
          <w:szCs w:val="28"/>
          <w:lang w:val="en-US" w:eastAsia="zh-CN"/>
        </w:rPr>
        <w:t>. –</w:t>
      </w:r>
      <w:r w:rsidR="009A762B" w:rsidRPr="006076EA">
        <w:rPr>
          <w:szCs w:val="28"/>
          <w:shd w:val="clear" w:color="auto" w:fill="FFFFFF"/>
          <w:lang w:val="en-US"/>
        </w:rPr>
        <w:t>Vol.1</w:t>
      </w:r>
      <w:r w:rsidR="009A762B" w:rsidRPr="006076EA">
        <w:rPr>
          <w:rFonts w:eastAsia="Times New Roman"/>
          <w:szCs w:val="28"/>
          <w:lang w:val="en-US" w:eastAsia="zh-CN"/>
        </w:rPr>
        <w:t>. –</w:t>
      </w:r>
      <w:r w:rsidR="009A762B" w:rsidRPr="006076EA">
        <w:rPr>
          <w:szCs w:val="28"/>
          <w:shd w:val="clear" w:color="auto" w:fill="FFFFFF"/>
          <w:lang w:val="en-US"/>
        </w:rPr>
        <w:t>P.23-33.</w:t>
      </w:r>
    </w:p>
    <w:p w:rsidR="009A762B" w:rsidRPr="006076EA" w:rsidRDefault="000422CB" w:rsidP="009A762B">
      <w:pPr>
        <w:pStyle w:val="a6"/>
        <w:spacing w:before="0" w:beforeAutospacing="0" w:after="0" w:afterAutospacing="0"/>
        <w:ind w:firstLine="574"/>
        <w:rPr>
          <w:sz w:val="28"/>
          <w:szCs w:val="28"/>
          <w:lang w:val="en-US"/>
        </w:rPr>
      </w:pPr>
      <w:r>
        <w:rPr>
          <w:sz w:val="28"/>
          <w:szCs w:val="28"/>
          <w:lang w:val="en-US"/>
        </w:rPr>
        <w:t>3</w:t>
      </w:r>
      <w:r w:rsidRPr="000422CB">
        <w:rPr>
          <w:sz w:val="28"/>
          <w:szCs w:val="28"/>
          <w:lang w:val="en-US"/>
        </w:rPr>
        <w:t>6</w:t>
      </w:r>
      <w:r w:rsidR="009A762B" w:rsidRPr="006076EA">
        <w:rPr>
          <w:sz w:val="28"/>
          <w:szCs w:val="28"/>
          <w:lang w:val="en-US"/>
        </w:rPr>
        <w:t xml:space="preserve"> M</w:t>
      </w:r>
      <w:r w:rsidR="009A762B" w:rsidRPr="006076EA">
        <w:rPr>
          <w:sz w:val="28"/>
          <w:szCs w:val="28"/>
        </w:rPr>
        <w:t>а</w:t>
      </w:r>
      <w:r w:rsidR="009A762B" w:rsidRPr="006076EA">
        <w:rPr>
          <w:sz w:val="28"/>
          <w:szCs w:val="28"/>
          <w:lang w:val="en-US"/>
        </w:rPr>
        <w:t>nceau A., Lanson B., Schlegel M.L., Harge J.C., Musso M., Eybert-Berard L., Hazemann J.-L., Chateigner D., Lamble G.M. Quantitative Zn speciation in smeltercontaminated soils by EXAFS spectroscopy // Am. J. Soil Sci</w:t>
      </w:r>
      <w:r w:rsidR="009A762B" w:rsidRPr="006076EA">
        <w:rPr>
          <w:sz w:val="28"/>
          <w:szCs w:val="28"/>
          <w:lang w:val="en-US" w:eastAsia="zh-CN"/>
        </w:rPr>
        <w:t xml:space="preserve">. – </w:t>
      </w:r>
      <w:r w:rsidR="009A762B" w:rsidRPr="006076EA">
        <w:rPr>
          <w:sz w:val="28"/>
          <w:szCs w:val="28"/>
          <w:lang w:val="en-US"/>
        </w:rPr>
        <w:t>2000</w:t>
      </w:r>
      <w:r w:rsidR="009A762B" w:rsidRPr="006076EA">
        <w:rPr>
          <w:sz w:val="28"/>
          <w:szCs w:val="28"/>
          <w:lang w:val="en-US" w:eastAsia="zh-CN"/>
        </w:rPr>
        <w:t>. –</w:t>
      </w:r>
      <w:r w:rsidR="009A762B" w:rsidRPr="006076EA">
        <w:rPr>
          <w:sz w:val="28"/>
          <w:szCs w:val="28"/>
          <w:lang w:val="en-US"/>
        </w:rPr>
        <w:t>300</w:t>
      </w:r>
      <w:r w:rsidR="009A762B" w:rsidRPr="006076EA">
        <w:rPr>
          <w:sz w:val="28"/>
          <w:szCs w:val="28"/>
          <w:lang w:val="en-US" w:eastAsia="zh-CN"/>
        </w:rPr>
        <w:t>. – P.</w:t>
      </w:r>
      <w:r w:rsidR="009A762B" w:rsidRPr="006076EA">
        <w:rPr>
          <w:sz w:val="28"/>
          <w:szCs w:val="28"/>
          <w:lang w:val="en-US"/>
        </w:rPr>
        <w:t xml:space="preserve">289-343. </w:t>
      </w:r>
    </w:p>
    <w:p w:rsidR="009A762B" w:rsidRPr="006076EA" w:rsidRDefault="000422CB" w:rsidP="009A762B">
      <w:pPr>
        <w:pStyle w:val="a6"/>
        <w:spacing w:before="0" w:beforeAutospacing="0" w:after="0" w:afterAutospacing="0"/>
        <w:ind w:firstLine="574"/>
        <w:rPr>
          <w:sz w:val="28"/>
          <w:szCs w:val="28"/>
          <w:lang w:val="en-US"/>
        </w:rPr>
      </w:pPr>
      <w:r>
        <w:rPr>
          <w:sz w:val="28"/>
          <w:szCs w:val="28"/>
          <w:lang w:val="en-US"/>
        </w:rPr>
        <w:t>3</w:t>
      </w:r>
      <w:r w:rsidRPr="000422CB">
        <w:rPr>
          <w:sz w:val="28"/>
          <w:szCs w:val="28"/>
          <w:lang w:val="en-US"/>
        </w:rPr>
        <w:t>7</w:t>
      </w:r>
      <w:r w:rsidR="009A762B" w:rsidRPr="006076EA">
        <w:rPr>
          <w:sz w:val="28"/>
          <w:szCs w:val="28"/>
          <w:lang w:val="en-US"/>
        </w:rPr>
        <w:t xml:space="preserve"> Minkina T.M., Pinskii D.L., Samokhin A.P., Kryshchenko V.S., Gaponova Y.I., Mikailsoy F. Effect of attendant anions on the adsorption of zinc, copper, and lead by chernozem // Eurasian Soil Sci</w:t>
      </w:r>
      <w:r w:rsidR="009A762B" w:rsidRPr="006076EA">
        <w:rPr>
          <w:sz w:val="28"/>
          <w:szCs w:val="28"/>
          <w:lang w:val="en-US" w:eastAsia="zh-CN"/>
        </w:rPr>
        <w:t>. –</w:t>
      </w:r>
      <w:r w:rsidR="009A762B" w:rsidRPr="006076EA">
        <w:rPr>
          <w:sz w:val="28"/>
          <w:szCs w:val="28"/>
          <w:lang w:val="en-US"/>
        </w:rPr>
        <w:t>2009</w:t>
      </w:r>
      <w:r w:rsidR="009A762B" w:rsidRPr="006076EA">
        <w:rPr>
          <w:sz w:val="28"/>
          <w:szCs w:val="28"/>
          <w:lang w:val="en-US" w:eastAsia="zh-CN"/>
        </w:rPr>
        <w:t>. –</w:t>
      </w:r>
      <w:r w:rsidR="009A762B" w:rsidRPr="006076EA">
        <w:rPr>
          <w:sz w:val="28"/>
          <w:szCs w:val="28"/>
          <w:lang w:val="en-US"/>
        </w:rPr>
        <w:t>42 (5)</w:t>
      </w:r>
      <w:r w:rsidR="009A762B" w:rsidRPr="006076EA">
        <w:rPr>
          <w:sz w:val="28"/>
          <w:szCs w:val="28"/>
          <w:lang w:val="en-US" w:eastAsia="zh-CN"/>
        </w:rPr>
        <w:t>. – P.</w:t>
      </w:r>
      <w:r w:rsidR="009A762B" w:rsidRPr="006076EA">
        <w:rPr>
          <w:sz w:val="28"/>
          <w:szCs w:val="28"/>
          <w:lang w:val="en-US"/>
        </w:rPr>
        <w:t xml:space="preserve">516-522. </w:t>
      </w:r>
    </w:p>
    <w:p w:rsidR="009A762B" w:rsidRPr="006076EA" w:rsidRDefault="000422CB" w:rsidP="009A762B">
      <w:pPr>
        <w:pStyle w:val="a6"/>
        <w:spacing w:before="0" w:beforeAutospacing="0" w:after="0" w:afterAutospacing="0"/>
        <w:ind w:firstLine="574"/>
        <w:rPr>
          <w:sz w:val="28"/>
          <w:szCs w:val="28"/>
          <w:lang w:val="en-US"/>
        </w:rPr>
      </w:pPr>
      <w:r>
        <w:rPr>
          <w:sz w:val="28"/>
          <w:szCs w:val="28"/>
          <w:lang w:val="en-US"/>
        </w:rPr>
        <w:t>3</w:t>
      </w:r>
      <w:r w:rsidRPr="000422CB">
        <w:rPr>
          <w:sz w:val="28"/>
          <w:szCs w:val="28"/>
          <w:lang w:val="en-US"/>
        </w:rPr>
        <w:t>8</w:t>
      </w:r>
      <w:r w:rsidR="009A762B" w:rsidRPr="006076EA">
        <w:rPr>
          <w:sz w:val="28"/>
          <w:szCs w:val="28"/>
          <w:lang w:val="en-US"/>
        </w:rPr>
        <w:t xml:space="preserve"> Pinskii D.L., Minkina T.M., Gaponova Y.I. Comparative analysis of mono- and polyelement adsorption of copper, lead, and zinc by an ordinary chernozem from nitrate and acetate solutions // EurasianSoil Sci</w:t>
      </w:r>
      <w:r w:rsidR="009A762B" w:rsidRPr="006076EA">
        <w:rPr>
          <w:sz w:val="28"/>
          <w:szCs w:val="28"/>
          <w:lang w:val="en-US" w:eastAsia="zh-CN"/>
        </w:rPr>
        <w:t xml:space="preserve">. – </w:t>
      </w:r>
      <w:r w:rsidR="009A762B" w:rsidRPr="006076EA">
        <w:rPr>
          <w:sz w:val="28"/>
          <w:szCs w:val="28"/>
          <w:lang w:val="en-US"/>
        </w:rPr>
        <w:t>2010</w:t>
      </w:r>
      <w:r w:rsidR="009A762B" w:rsidRPr="006076EA">
        <w:rPr>
          <w:sz w:val="28"/>
          <w:szCs w:val="28"/>
          <w:lang w:val="en-US" w:eastAsia="zh-CN"/>
        </w:rPr>
        <w:t xml:space="preserve">. – </w:t>
      </w:r>
      <w:r w:rsidR="009A762B" w:rsidRPr="006076EA">
        <w:rPr>
          <w:sz w:val="28"/>
          <w:szCs w:val="28"/>
          <w:lang w:val="en-US"/>
        </w:rPr>
        <w:t>43 (7)</w:t>
      </w:r>
      <w:r w:rsidR="009A762B" w:rsidRPr="006076EA">
        <w:rPr>
          <w:sz w:val="28"/>
          <w:szCs w:val="28"/>
          <w:lang w:val="en-US" w:eastAsia="zh-CN"/>
        </w:rPr>
        <w:t>. – P.</w:t>
      </w:r>
      <w:r w:rsidR="009A762B" w:rsidRPr="006076EA">
        <w:rPr>
          <w:sz w:val="28"/>
          <w:szCs w:val="28"/>
          <w:lang w:val="en-US"/>
        </w:rPr>
        <w:t>748-756.</w:t>
      </w:r>
    </w:p>
    <w:p w:rsidR="009A762B" w:rsidRPr="006076EA" w:rsidRDefault="000422CB" w:rsidP="009A762B">
      <w:pPr>
        <w:pStyle w:val="a6"/>
        <w:spacing w:before="0" w:beforeAutospacing="0" w:after="0" w:afterAutospacing="0"/>
        <w:ind w:firstLine="574"/>
        <w:rPr>
          <w:sz w:val="28"/>
          <w:szCs w:val="28"/>
        </w:rPr>
      </w:pPr>
      <w:r>
        <w:rPr>
          <w:bCs/>
          <w:sz w:val="28"/>
          <w:szCs w:val="28"/>
        </w:rPr>
        <w:t>39</w:t>
      </w:r>
      <w:r w:rsidR="009A762B" w:rsidRPr="006076EA">
        <w:rPr>
          <w:bCs/>
          <w:sz w:val="28"/>
          <w:szCs w:val="28"/>
        </w:rPr>
        <w:t xml:space="preserve"> Родин Л.Е., Базилевич Н.И.</w:t>
      </w:r>
      <w:r w:rsidR="009A762B" w:rsidRPr="006076EA">
        <w:rPr>
          <w:iCs/>
          <w:sz w:val="28"/>
          <w:szCs w:val="28"/>
        </w:rPr>
        <w:t>Динамика органического вещества и биологический круговорот зольных элементов и азота в основных типах растительности Земного шара</w:t>
      </w:r>
      <w:r w:rsidR="009A762B" w:rsidRPr="006076EA">
        <w:rPr>
          <w:sz w:val="28"/>
          <w:szCs w:val="28"/>
          <w:lang w:eastAsia="zh-CN"/>
        </w:rPr>
        <w:t xml:space="preserve">. – </w:t>
      </w:r>
      <w:r w:rsidR="009A762B" w:rsidRPr="006076EA">
        <w:rPr>
          <w:bCs/>
          <w:sz w:val="28"/>
          <w:szCs w:val="28"/>
        </w:rPr>
        <w:t>M.:</w:t>
      </w:r>
      <w:r w:rsidR="009A762B" w:rsidRPr="006076EA">
        <w:rPr>
          <w:sz w:val="28"/>
          <w:szCs w:val="28"/>
        </w:rPr>
        <w:t>Наука,</w:t>
      </w:r>
      <w:r w:rsidR="009A762B" w:rsidRPr="006076EA">
        <w:rPr>
          <w:bCs/>
          <w:sz w:val="28"/>
          <w:szCs w:val="28"/>
        </w:rPr>
        <w:t>1965</w:t>
      </w:r>
      <w:r w:rsidR="009A762B" w:rsidRPr="006076EA">
        <w:rPr>
          <w:sz w:val="28"/>
          <w:szCs w:val="28"/>
          <w:lang w:eastAsia="zh-CN"/>
        </w:rPr>
        <w:t xml:space="preserve">. – </w:t>
      </w:r>
      <w:r w:rsidR="009A762B" w:rsidRPr="006076EA">
        <w:rPr>
          <w:bCs/>
          <w:sz w:val="28"/>
          <w:szCs w:val="28"/>
        </w:rPr>
        <w:t>264 с.</w:t>
      </w:r>
    </w:p>
    <w:p w:rsidR="009A762B" w:rsidRPr="006076EA" w:rsidRDefault="000422CB" w:rsidP="009A762B">
      <w:pPr>
        <w:shd w:val="solid" w:color="FFFFFF" w:fill="auto"/>
        <w:ind w:firstLine="574"/>
        <w:rPr>
          <w:rFonts w:eastAsia="Times New Roman"/>
          <w:kern w:val="2"/>
          <w:szCs w:val="28"/>
        </w:rPr>
      </w:pPr>
      <w:r>
        <w:rPr>
          <w:rFonts w:eastAsia="Times New Roman"/>
          <w:kern w:val="2"/>
          <w:szCs w:val="28"/>
        </w:rPr>
        <w:lastRenderedPageBreak/>
        <w:t>40</w:t>
      </w:r>
      <w:r w:rsidR="009A762B" w:rsidRPr="006076EA">
        <w:rPr>
          <w:rFonts w:eastAsia="Times New Roman"/>
          <w:kern w:val="2"/>
          <w:szCs w:val="28"/>
        </w:rPr>
        <w:t xml:space="preserve"> Тимофеев-Ресовский Н.В., Тюрюканов А.Н. Биогеоценология и почвоведение. – Бюлл. МОИП. Отд. Биол. – 1967</w:t>
      </w:r>
      <w:r w:rsidR="009A762B" w:rsidRPr="006076EA">
        <w:rPr>
          <w:rFonts w:eastAsia="Times New Roman"/>
          <w:szCs w:val="28"/>
          <w:lang w:eastAsia="zh-CN"/>
        </w:rPr>
        <w:t xml:space="preserve">. – </w:t>
      </w:r>
      <w:r w:rsidR="009A762B" w:rsidRPr="006076EA">
        <w:rPr>
          <w:rFonts w:eastAsia="Times New Roman"/>
          <w:kern w:val="2"/>
          <w:szCs w:val="28"/>
        </w:rPr>
        <w:t>№ 2. – С.106-117.</w:t>
      </w:r>
    </w:p>
    <w:p w:rsidR="009A762B" w:rsidRPr="006076EA" w:rsidRDefault="000422CB" w:rsidP="009A762B">
      <w:pPr>
        <w:shd w:val="solid" w:color="FFFFFF" w:fill="auto"/>
        <w:ind w:firstLine="574"/>
        <w:rPr>
          <w:szCs w:val="28"/>
          <w:shd w:val="clear" w:color="auto" w:fill="FFFFFF"/>
        </w:rPr>
      </w:pPr>
      <w:r>
        <w:rPr>
          <w:rFonts w:eastAsia="Times New Roman"/>
          <w:szCs w:val="28"/>
          <w:shd w:val="clear" w:color="auto" w:fill="FFFFFF"/>
        </w:rPr>
        <w:t>41</w:t>
      </w:r>
      <w:r w:rsidR="009A762B" w:rsidRPr="006076EA">
        <w:rPr>
          <w:rFonts w:eastAsia="Times New Roman"/>
          <w:szCs w:val="28"/>
          <w:shd w:val="clear" w:color="auto" w:fill="FFFFFF"/>
        </w:rPr>
        <w:t xml:space="preserve"> Гаджиев И.М. Эволюция почв тайги Западной Сибири</w:t>
      </w:r>
      <w:r w:rsidR="009A762B" w:rsidRPr="006076EA">
        <w:rPr>
          <w:rFonts w:eastAsia="Times New Roman"/>
          <w:szCs w:val="28"/>
          <w:lang w:eastAsia="zh-CN"/>
        </w:rPr>
        <w:t xml:space="preserve">. – </w:t>
      </w:r>
      <w:r w:rsidR="009A762B" w:rsidRPr="006076EA">
        <w:rPr>
          <w:rFonts w:eastAsia="Times New Roman"/>
          <w:szCs w:val="28"/>
          <w:shd w:val="clear" w:color="auto" w:fill="FFFFFF"/>
        </w:rPr>
        <w:t xml:space="preserve">Новосибирск: </w:t>
      </w:r>
      <w:r w:rsidR="009A762B" w:rsidRPr="006076EA">
        <w:rPr>
          <w:szCs w:val="28"/>
          <w:shd w:val="clear" w:color="auto" w:fill="FFFFFF"/>
        </w:rPr>
        <w:t>Наука, 1982</w:t>
      </w:r>
      <w:r w:rsidR="009A762B" w:rsidRPr="006076EA">
        <w:rPr>
          <w:rFonts w:eastAsia="Times New Roman"/>
          <w:szCs w:val="28"/>
          <w:lang w:eastAsia="zh-CN"/>
        </w:rPr>
        <w:t xml:space="preserve">. – </w:t>
      </w:r>
      <w:r w:rsidR="009A762B" w:rsidRPr="006076EA">
        <w:rPr>
          <w:szCs w:val="28"/>
          <w:shd w:val="clear" w:color="auto" w:fill="FFFFFF"/>
        </w:rPr>
        <w:t>278 с.</w:t>
      </w:r>
    </w:p>
    <w:p w:rsidR="009A762B" w:rsidRPr="006076EA" w:rsidRDefault="000422CB" w:rsidP="009A762B">
      <w:pPr>
        <w:shd w:val="solid" w:color="FFFFFF" w:fill="auto"/>
        <w:ind w:firstLine="574"/>
        <w:rPr>
          <w:szCs w:val="28"/>
        </w:rPr>
      </w:pPr>
      <w:r>
        <w:rPr>
          <w:szCs w:val="28"/>
        </w:rPr>
        <w:t>42</w:t>
      </w:r>
      <w:r w:rsidR="009A762B" w:rsidRPr="006076EA">
        <w:rPr>
          <w:szCs w:val="28"/>
        </w:rPr>
        <w:t xml:space="preserve"> Ильин В.Б. Оценка существующих нормативов содержания тяжелых металлов в почве // Агрохимия</w:t>
      </w:r>
      <w:r w:rsidR="009A762B" w:rsidRPr="006076EA">
        <w:rPr>
          <w:rFonts w:eastAsia="Times New Roman"/>
          <w:szCs w:val="28"/>
          <w:lang w:eastAsia="zh-CN"/>
        </w:rPr>
        <w:t xml:space="preserve">. – </w:t>
      </w:r>
      <w:r w:rsidR="009A762B" w:rsidRPr="006076EA">
        <w:rPr>
          <w:szCs w:val="28"/>
        </w:rPr>
        <w:t>2000</w:t>
      </w:r>
      <w:r w:rsidR="009A762B" w:rsidRPr="006076EA">
        <w:rPr>
          <w:rFonts w:eastAsia="Times New Roman"/>
          <w:szCs w:val="28"/>
          <w:lang w:eastAsia="zh-CN"/>
        </w:rPr>
        <w:t xml:space="preserve">. – </w:t>
      </w:r>
      <w:r w:rsidR="009A762B" w:rsidRPr="006076EA">
        <w:rPr>
          <w:szCs w:val="28"/>
        </w:rPr>
        <w:t>№ 9</w:t>
      </w:r>
      <w:r w:rsidR="009A762B" w:rsidRPr="006076EA">
        <w:rPr>
          <w:rFonts w:eastAsia="Times New Roman"/>
          <w:szCs w:val="28"/>
          <w:lang w:eastAsia="zh-CN"/>
        </w:rPr>
        <w:t xml:space="preserve">. – </w:t>
      </w:r>
      <w:r w:rsidR="009A762B" w:rsidRPr="006076EA">
        <w:rPr>
          <w:szCs w:val="28"/>
        </w:rPr>
        <w:t>С. 74-79.</w:t>
      </w:r>
    </w:p>
    <w:p w:rsidR="009A762B" w:rsidRPr="006076EA" w:rsidRDefault="000422CB" w:rsidP="009A762B">
      <w:pPr>
        <w:shd w:val="solid" w:color="FFFFFF" w:fill="auto"/>
        <w:ind w:firstLine="574"/>
        <w:rPr>
          <w:szCs w:val="28"/>
          <w:shd w:val="clear" w:color="auto" w:fill="FFFFFF"/>
        </w:rPr>
      </w:pPr>
      <w:r>
        <w:rPr>
          <w:szCs w:val="28"/>
          <w:shd w:val="clear" w:color="auto" w:fill="FFFFFF"/>
        </w:rPr>
        <w:t>43</w:t>
      </w:r>
      <w:r w:rsidR="009A762B" w:rsidRPr="006076EA">
        <w:rPr>
          <w:szCs w:val="28"/>
          <w:shd w:val="clear" w:color="auto" w:fill="FFFFFF"/>
        </w:rPr>
        <w:t xml:space="preserve"> Старков В.Д. Основы радиационной экологии / В.Д. Старков</w:t>
      </w:r>
      <w:r w:rsidR="009A762B" w:rsidRPr="006076EA">
        <w:rPr>
          <w:rFonts w:eastAsia="Times New Roman"/>
          <w:szCs w:val="28"/>
          <w:lang w:eastAsia="zh-CN"/>
        </w:rPr>
        <w:t xml:space="preserve">. – </w:t>
      </w:r>
      <w:r w:rsidR="009A762B" w:rsidRPr="006076EA">
        <w:rPr>
          <w:szCs w:val="28"/>
          <w:shd w:val="clear" w:color="auto" w:fill="FFFFFF"/>
        </w:rPr>
        <w:t>Тюмень: ИПП, 2001</w:t>
      </w:r>
      <w:r w:rsidR="009A762B" w:rsidRPr="006076EA">
        <w:rPr>
          <w:rFonts w:eastAsia="Times New Roman"/>
          <w:szCs w:val="28"/>
          <w:lang w:eastAsia="zh-CN"/>
        </w:rPr>
        <w:t xml:space="preserve">. – </w:t>
      </w:r>
      <w:r w:rsidR="009A762B" w:rsidRPr="006076EA">
        <w:rPr>
          <w:szCs w:val="28"/>
          <w:shd w:val="clear" w:color="auto" w:fill="FFFFFF"/>
        </w:rPr>
        <w:t>30 с.</w:t>
      </w:r>
    </w:p>
    <w:p w:rsidR="009A762B" w:rsidRPr="006076EA" w:rsidRDefault="000422CB" w:rsidP="009A762B">
      <w:pPr>
        <w:shd w:val="solid" w:color="FFFFFF" w:fill="auto"/>
        <w:ind w:firstLine="574"/>
        <w:rPr>
          <w:rFonts w:eastAsia="SimSun"/>
          <w:kern w:val="2"/>
          <w:szCs w:val="28"/>
        </w:rPr>
      </w:pPr>
      <w:r>
        <w:rPr>
          <w:rFonts w:eastAsia="SimSun"/>
          <w:kern w:val="2"/>
          <w:szCs w:val="28"/>
        </w:rPr>
        <w:t xml:space="preserve">44 </w:t>
      </w:r>
      <w:r w:rsidR="009A762B" w:rsidRPr="006076EA">
        <w:rPr>
          <w:rFonts w:eastAsia="SimSun"/>
          <w:kern w:val="2"/>
          <w:szCs w:val="28"/>
        </w:rPr>
        <w:t>Молчанова И.В., Караваева Е.Н., Михайловская Л.Н. Радиоэкологические исследования почвенно-растительного покрова</w:t>
      </w:r>
      <w:r w:rsidR="009A762B" w:rsidRPr="006076EA">
        <w:rPr>
          <w:rFonts w:eastAsia="Times New Roman"/>
          <w:szCs w:val="28"/>
          <w:lang w:eastAsia="zh-CN"/>
        </w:rPr>
        <w:t xml:space="preserve">. – </w:t>
      </w:r>
      <w:r w:rsidR="009A762B" w:rsidRPr="006076EA">
        <w:rPr>
          <w:rFonts w:eastAsia="SimSun"/>
          <w:kern w:val="2"/>
          <w:szCs w:val="28"/>
        </w:rPr>
        <w:t>Екатеринбург: УрО РАН, 2006</w:t>
      </w:r>
      <w:r w:rsidR="009A762B" w:rsidRPr="006076EA">
        <w:rPr>
          <w:rFonts w:eastAsia="Times New Roman"/>
          <w:szCs w:val="28"/>
          <w:lang w:eastAsia="zh-CN"/>
        </w:rPr>
        <w:t xml:space="preserve">. – </w:t>
      </w:r>
      <w:r w:rsidR="009A762B" w:rsidRPr="006076EA">
        <w:rPr>
          <w:rFonts w:eastAsia="SimSun"/>
          <w:kern w:val="2"/>
          <w:szCs w:val="28"/>
        </w:rPr>
        <w:t>92с.</w:t>
      </w:r>
    </w:p>
    <w:p w:rsidR="009A762B" w:rsidRPr="006076EA" w:rsidRDefault="000422CB" w:rsidP="009A762B">
      <w:pPr>
        <w:shd w:val="solid" w:color="FFFFFF" w:fill="auto"/>
        <w:ind w:firstLine="574"/>
        <w:rPr>
          <w:rFonts w:eastAsia="Times New Roman"/>
          <w:kern w:val="2"/>
          <w:szCs w:val="28"/>
        </w:rPr>
      </w:pPr>
      <w:r>
        <w:rPr>
          <w:rFonts w:eastAsia="Times New Roman"/>
          <w:kern w:val="2"/>
          <w:szCs w:val="28"/>
        </w:rPr>
        <w:t>45</w:t>
      </w:r>
      <w:r w:rsidR="009A762B" w:rsidRPr="006076EA">
        <w:rPr>
          <w:rFonts w:eastAsia="Times New Roman"/>
          <w:kern w:val="2"/>
          <w:szCs w:val="28"/>
        </w:rPr>
        <w:t xml:space="preserve"> Красницкий В.М. Агроэкотоксикологическая оценка агроценозов.</w:t>
      </w:r>
      <w:r w:rsidR="009A762B" w:rsidRPr="006076EA">
        <w:rPr>
          <w:rFonts w:eastAsia="Times New Roman"/>
          <w:szCs w:val="28"/>
          <w:lang w:eastAsia="zh-CN"/>
        </w:rPr>
        <w:t xml:space="preserve"> – </w:t>
      </w:r>
      <w:r w:rsidR="009A762B" w:rsidRPr="006076EA">
        <w:rPr>
          <w:rFonts w:eastAsia="Times New Roman"/>
          <w:kern w:val="2"/>
          <w:szCs w:val="28"/>
        </w:rPr>
        <w:t>Омск: Из</w:t>
      </w:r>
      <w:r w:rsidR="009A762B">
        <w:rPr>
          <w:rFonts w:eastAsia="Times New Roman"/>
          <w:kern w:val="2"/>
          <w:szCs w:val="28"/>
          <w:lang w:val="kk-KZ"/>
        </w:rPr>
        <w:t>д</w:t>
      </w:r>
      <w:r w:rsidR="009A762B" w:rsidRPr="006076EA">
        <w:rPr>
          <w:rFonts w:eastAsia="Times New Roman"/>
          <w:kern w:val="2"/>
          <w:szCs w:val="28"/>
        </w:rPr>
        <w:t>-во ОмГАУ,2001</w:t>
      </w:r>
      <w:r w:rsidR="009A762B" w:rsidRPr="006076EA">
        <w:rPr>
          <w:rFonts w:eastAsia="Times New Roman"/>
          <w:szCs w:val="28"/>
          <w:lang w:eastAsia="zh-CN"/>
        </w:rPr>
        <w:t xml:space="preserve">. – </w:t>
      </w:r>
      <w:r w:rsidR="009A762B" w:rsidRPr="006076EA">
        <w:rPr>
          <w:rFonts w:eastAsia="Times New Roman"/>
          <w:kern w:val="2"/>
          <w:szCs w:val="28"/>
        </w:rPr>
        <w:t>68с.</w:t>
      </w:r>
    </w:p>
    <w:p w:rsidR="009A762B" w:rsidRPr="006076EA" w:rsidRDefault="000422CB" w:rsidP="009A762B">
      <w:pPr>
        <w:shd w:val="solid" w:color="FFFFFF" w:fill="auto"/>
        <w:ind w:firstLine="574"/>
        <w:rPr>
          <w:rFonts w:eastAsia="Times New Roman"/>
          <w:kern w:val="2"/>
          <w:szCs w:val="28"/>
        </w:rPr>
      </w:pPr>
      <w:r>
        <w:rPr>
          <w:rFonts w:eastAsia="Times New Roman"/>
          <w:kern w:val="2"/>
          <w:szCs w:val="28"/>
        </w:rPr>
        <w:t>46</w:t>
      </w:r>
      <w:r w:rsidR="009A762B" w:rsidRPr="006076EA">
        <w:rPr>
          <w:rFonts w:eastAsia="Times New Roman"/>
          <w:kern w:val="2"/>
          <w:szCs w:val="28"/>
        </w:rPr>
        <w:t xml:space="preserve"> Ермохин Ю.И. Агроэкологическая оценка кадмия, никеля, цинка в системе почва - растение - животное / Ю.И. Ермохин, А.В. Синдирева, Н.К. Трубина</w:t>
      </w:r>
      <w:r w:rsidR="009A762B" w:rsidRPr="006076EA">
        <w:rPr>
          <w:rFonts w:eastAsia="Times New Roman"/>
          <w:szCs w:val="28"/>
          <w:lang w:eastAsia="zh-CN"/>
        </w:rPr>
        <w:t xml:space="preserve">. – </w:t>
      </w:r>
      <w:r w:rsidR="009A762B" w:rsidRPr="006076EA">
        <w:rPr>
          <w:rFonts w:eastAsia="Times New Roman"/>
          <w:kern w:val="2"/>
          <w:szCs w:val="28"/>
        </w:rPr>
        <w:t>Омск: ОмГАУ, 2002</w:t>
      </w:r>
      <w:r w:rsidR="009A762B" w:rsidRPr="006076EA">
        <w:rPr>
          <w:rFonts w:eastAsia="Times New Roman"/>
          <w:szCs w:val="28"/>
          <w:lang w:eastAsia="zh-CN"/>
        </w:rPr>
        <w:t xml:space="preserve">. – </w:t>
      </w:r>
      <w:r w:rsidR="009A762B" w:rsidRPr="006076EA">
        <w:rPr>
          <w:rFonts w:eastAsia="Times New Roman"/>
          <w:kern w:val="2"/>
          <w:szCs w:val="28"/>
        </w:rPr>
        <w:t>117с.</w:t>
      </w:r>
    </w:p>
    <w:p w:rsidR="009A762B" w:rsidRPr="006076EA" w:rsidRDefault="009A762B" w:rsidP="009A762B">
      <w:pPr>
        <w:pStyle w:val="Default"/>
        <w:ind w:firstLine="574"/>
        <w:rPr>
          <w:color w:val="auto"/>
          <w:sz w:val="28"/>
          <w:szCs w:val="28"/>
        </w:rPr>
      </w:pPr>
      <w:r w:rsidRPr="006076EA">
        <w:rPr>
          <w:color w:val="auto"/>
          <w:sz w:val="28"/>
          <w:szCs w:val="28"/>
        </w:rPr>
        <w:t>4</w:t>
      </w:r>
      <w:r w:rsidR="000422CB">
        <w:rPr>
          <w:color w:val="auto"/>
          <w:sz w:val="28"/>
          <w:szCs w:val="28"/>
        </w:rPr>
        <w:t>7</w:t>
      </w:r>
      <w:r w:rsidRPr="006076EA">
        <w:rPr>
          <w:color w:val="auto"/>
          <w:sz w:val="28"/>
          <w:szCs w:val="28"/>
        </w:rPr>
        <w:t xml:space="preserve"> Виноградов А.</w:t>
      </w:r>
      <w:r>
        <w:rPr>
          <w:color w:val="auto"/>
          <w:sz w:val="28"/>
          <w:szCs w:val="28"/>
          <w:lang w:val="kk-KZ"/>
        </w:rPr>
        <w:t>П</w:t>
      </w:r>
      <w:r w:rsidRPr="006076EA">
        <w:rPr>
          <w:color w:val="auto"/>
          <w:sz w:val="28"/>
          <w:szCs w:val="28"/>
        </w:rPr>
        <w:t>. Геохимия редких и рассеянных химических элементов в почвах. – М.:Изд-во АН СССР, 1957. – 238 с.</w:t>
      </w:r>
    </w:p>
    <w:p w:rsidR="009A762B" w:rsidRPr="00A77378" w:rsidRDefault="000422CB" w:rsidP="009A762B">
      <w:pPr>
        <w:pStyle w:val="Default"/>
        <w:ind w:firstLine="574"/>
        <w:jc w:val="both"/>
        <w:rPr>
          <w:color w:val="auto"/>
          <w:sz w:val="28"/>
          <w:szCs w:val="28"/>
          <w:lang w:val="kk-KZ"/>
        </w:rPr>
      </w:pPr>
      <w:r>
        <w:rPr>
          <w:color w:val="auto"/>
          <w:sz w:val="28"/>
          <w:szCs w:val="28"/>
          <w:lang w:val="en-US"/>
        </w:rPr>
        <w:t>4</w:t>
      </w:r>
      <w:r w:rsidRPr="000422CB">
        <w:rPr>
          <w:color w:val="auto"/>
          <w:sz w:val="28"/>
          <w:szCs w:val="28"/>
          <w:lang w:val="en-US"/>
        </w:rPr>
        <w:t>8</w:t>
      </w:r>
      <w:r w:rsidR="009A762B" w:rsidRPr="006076EA">
        <w:rPr>
          <w:color w:val="auto"/>
          <w:sz w:val="28"/>
          <w:szCs w:val="28"/>
          <w:lang w:val="en-US"/>
        </w:rPr>
        <w:t xml:space="preserve"> Kloke A. Orientierungsdaten ftir tolerierbare Gesamtgehalteeiniger Elemente in Kulturbuden // Mitteilungen VDLUFA. – 1980. – H.2 – S.32-38</w:t>
      </w:r>
      <w:r w:rsidR="009A762B">
        <w:rPr>
          <w:color w:val="auto"/>
          <w:sz w:val="28"/>
          <w:szCs w:val="28"/>
          <w:lang w:val="kk-KZ"/>
        </w:rPr>
        <w:t>.</w:t>
      </w:r>
    </w:p>
    <w:p w:rsidR="009A762B" w:rsidRPr="006076EA" w:rsidRDefault="000422CB" w:rsidP="009A762B">
      <w:pPr>
        <w:pStyle w:val="a6"/>
        <w:spacing w:before="0" w:beforeAutospacing="0" w:after="0" w:afterAutospacing="0"/>
        <w:ind w:firstLine="574"/>
        <w:rPr>
          <w:sz w:val="28"/>
          <w:szCs w:val="28"/>
          <w:lang w:val="en-US"/>
        </w:rPr>
      </w:pPr>
      <w:r>
        <w:rPr>
          <w:sz w:val="28"/>
          <w:szCs w:val="28"/>
          <w:lang w:val="kk-KZ"/>
        </w:rPr>
        <w:t>49</w:t>
      </w:r>
      <w:r w:rsidR="009A762B" w:rsidRPr="006076EA">
        <w:rPr>
          <w:sz w:val="28"/>
          <w:szCs w:val="28"/>
          <w:lang w:val="en-US"/>
        </w:rPr>
        <w:t xml:space="preserve"> Fink A. Fertilizers and Fertilization // Weinheim et al.: Verlag Chemie, 1982</w:t>
      </w:r>
      <w:r w:rsidR="009A762B" w:rsidRPr="006076EA">
        <w:rPr>
          <w:sz w:val="28"/>
          <w:szCs w:val="28"/>
          <w:lang w:val="en-US" w:eastAsia="zh-CN"/>
        </w:rPr>
        <w:t xml:space="preserve">. – </w:t>
      </w:r>
      <w:r w:rsidR="009A762B" w:rsidRPr="006076EA">
        <w:rPr>
          <w:sz w:val="28"/>
          <w:szCs w:val="28"/>
          <w:lang w:val="en-US"/>
        </w:rPr>
        <w:t>438 p.</w:t>
      </w:r>
    </w:p>
    <w:p w:rsidR="009A762B" w:rsidRPr="006076EA" w:rsidRDefault="000422CB" w:rsidP="009A762B">
      <w:pPr>
        <w:pStyle w:val="af3"/>
        <w:tabs>
          <w:tab w:val="left" w:pos="1200"/>
        </w:tabs>
        <w:spacing w:before="0" w:after="0" w:line="240" w:lineRule="auto"/>
        <w:ind w:firstLine="574"/>
      </w:pPr>
      <w:r>
        <w:t>50</w:t>
      </w:r>
      <w:r w:rsidR="009A762B" w:rsidRPr="006076EA">
        <w:t xml:space="preserve"> Сает Ю.Е., Ревич Б.А., Янин Е.П. и др. Геохимия окружающей среды. – М.</w:t>
      </w:r>
      <w:r w:rsidR="009A762B">
        <w:rPr>
          <w:lang w:val="kk-KZ"/>
        </w:rPr>
        <w:t xml:space="preserve">: </w:t>
      </w:r>
      <w:r w:rsidR="009A762B">
        <w:t>Недра</w:t>
      </w:r>
      <w:r w:rsidR="009A762B">
        <w:rPr>
          <w:lang w:val="kk-KZ"/>
        </w:rPr>
        <w:t xml:space="preserve">, </w:t>
      </w:r>
      <w:r w:rsidR="009A762B" w:rsidRPr="006076EA">
        <w:t>1990. – 335 с.</w:t>
      </w:r>
    </w:p>
    <w:p w:rsidR="009A762B" w:rsidRPr="006076EA" w:rsidRDefault="000422CB" w:rsidP="009A762B">
      <w:pPr>
        <w:pStyle w:val="af3"/>
        <w:tabs>
          <w:tab w:val="left" w:pos="1200"/>
        </w:tabs>
        <w:spacing w:before="0" w:after="0" w:line="240" w:lineRule="auto"/>
        <w:ind w:firstLine="574"/>
      </w:pPr>
      <w:r>
        <w:t>51</w:t>
      </w:r>
      <w:r w:rsidR="009A762B" w:rsidRPr="006076EA">
        <w:t xml:space="preserve"> Сает Ю.Е., Борисенко И.Л. Количественная оценка соотношения между промвыбросами металлов и их накоплением в природных и сельскохозяйственных почвах // Миграция загрязняющих веществ в почвах и сопредельных средах. – Л.: Гидрометеоиздат, 1989. – С. 164-171.</w:t>
      </w:r>
    </w:p>
    <w:p w:rsidR="009A762B" w:rsidRPr="006076EA" w:rsidRDefault="000422CB" w:rsidP="009A762B">
      <w:pPr>
        <w:pStyle w:val="af3"/>
        <w:tabs>
          <w:tab w:val="left" w:pos="1200"/>
        </w:tabs>
        <w:spacing w:before="0" w:after="0" w:line="240" w:lineRule="auto"/>
        <w:ind w:firstLine="574"/>
      </w:pPr>
      <w:r>
        <w:t>52</w:t>
      </w:r>
      <w:r w:rsidR="009A762B" w:rsidRPr="006076EA">
        <w:t xml:space="preserve"> Первунина Р.И., Малахов С.</w:t>
      </w:r>
      <w:r w:rsidR="009A762B">
        <w:rPr>
          <w:lang w:val="kk-KZ"/>
        </w:rPr>
        <w:t>Г</w:t>
      </w:r>
      <w:r w:rsidR="009A762B" w:rsidRPr="006076EA">
        <w:t>. Подвижность металлов, выпавших на почву в составе выбросов промышленных предприятий // Миграция загрязняющих веществ в почвах и сопредельных средах. – Л.: Гидрометеоиздат, 1989. – С. 171-179.</w:t>
      </w:r>
    </w:p>
    <w:p w:rsidR="009A762B" w:rsidRPr="00A77378" w:rsidRDefault="000422CB" w:rsidP="009A762B">
      <w:pPr>
        <w:pStyle w:val="af3"/>
        <w:tabs>
          <w:tab w:val="left" w:pos="1200"/>
        </w:tabs>
        <w:spacing w:before="0" w:after="0" w:line="240" w:lineRule="auto"/>
        <w:ind w:firstLine="574"/>
        <w:rPr>
          <w:lang w:val="kk-KZ"/>
        </w:rPr>
      </w:pPr>
      <w:r>
        <w:t>53</w:t>
      </w:r>
      <w:r w:rsidR="009A762B">
        <w:rPr>
          <w:lang w:val="kk-KZ"/>
        </w:rPr>
        <w:t xml:space="preserve"> </w:t>
      </w:r>
      <w:r w:rsidR="009A762B" w:rsidRPr="00E34500">
        <w:t>Головатый С.Е. Экологическое состояние сельскохозяйственных земель в зонах воздействия предприятий по производству стройматериалов // Материалы межд. науч.</w:t>
      </w:r>
      <w:r w:rsidR="009A762B">
        <w:rPr>
          <w:lang w:val="kk-KZ"/>
        </w:rPr>
        <w:t xml:space="preserve"> - </w:t>
      </w:r>
      <w:r w:rsidR="009A762B" w:rsidRPr="00E34500">
        <w:t>практ. конф</w:t>
      </w:r>
      <w:r w:rsidR="009A762B" w:rsidRPr="00E34500">
        <w:rPr>
          <w:lang w:val="kk-KZ"/>
        </w:rPr>
        <w:t>.</w:t>
      </w:r>
      <w:r w:rsidR="009A762B" w:rsidRPr="00E34500">
        <w:t>, посвященной 80-летию основания Института почвоведения</w:t>
      </w:r>
      <w:r w:rsidR="009A762B" w:rsidRPr="006076EA">
        <w:t xml:space="preserve"> и агрохимии Беларуси. – Минск, 5-8 июля 2011. – С.27-31</w:t>
      </w:r>
      <w:r w:rsidR="009A762B">
        <w:rPr>
          <w:lang w:val="kk-KZ"/>
        </w:rPr>
        <w:t>.</w:t>
      </w:r>
    </w:p>
    <w:p w:rsidR="009A762B" w:rsidRPr="006076EA" w:rsidRDefault="000422CB" w:rsidP="009A762B">
      <w:pPr>
        <w:pStyle w:val="af3"/>
        <w:tabs>
          <w:tab w:val="left" w:pos="1200"/>
        </w:tabs>
        <w:spacing w:before="0" w:after="0" w:line="240" w:lineRule="auto"/>
        <w:ind w:firstLine="574"/>
      </w:pPr>
      <w:r>
        <w:t>54</w:t>
      </w:r>
      <w:r w:rsidR="009A762B" w:rsidRPr="006076EA">
        <w:t xml:space="preserve"> Денева С.В., Русанова Г.В. Трансформация почв криолитозоны в районах нефтегазовых месторождений // Материалы межд. науч</w:t>
      </w:r>
      <w:proofErr w:type="gramStart"/>
      <w:r w:rsidR="009A762B" w:rsidRPr="006076EA">
        <w:t>.</w:t>
      </w:r>
      <w:r w:rsidR="009A762B">
        <w:rPr>
          <w:lang w:val="kk-KZ"/>
        </w:rPr>
        <w:t>-</w:t>
      </w:r>
      <w:proofErr w:type="gramEnd"/>
      <w:r w:rsidR="009A762B" w:rsidRPr="006076EA">
        <w:t>практ.конф</w:t>
      </w:r>
      <w:r w:rsidR="009A762B">
        <w:rPr>
          <w:lang w:val="kk-KZ"/>
        </w:rPr>
        <w:t>.</w:t>
      </w:r>
      <w:r w:rsidR="009A762B" w:rsidRPr="006076EA">
        <w:t>, посвященной 80-летию основания Института почвоведения и агрохимии Беоаруси. – Минск, 5-8 июля 2011. – С.36-38</w:t>
      </w:r>
    </w:p>
    <w:p w:rsidR="009A762B" w:rsidRPr="006076EA" w:rsidRDefault="000422CB" w:rsidP="009A762B">
      <w:pPr>
        <w:pStyle w:val="af3"/>
        <w:tabs>
          <w:tab w:val="left" w:pos="1200"/>
        </w:tabs>
        <w:spacing w:before="0" w:after="0" w:line="240" w:lineRule="auto"/>
        <w:ind w:firstLine="574"/>
      </w:pPr>
      <w:r>
        <w:t>55</w:t>
      </w:r>
      <w:r w:rsidR="009A762B" w:rsidRPr="006076EA">
        <w:t xml:space="preserve"> Воробьев Г.Т. Эколого-токсикологическая оценка почв, продукции растениеводства и кормов Брянской области // Агрохимический вестник. – 2003. - №2. – С.22-24.</w:t>
      </w:r>
    </w:p>
    <w:p w:rsidR="009A762B" w:rsidRPr="006076EA" w:rsidRDefault="000422CB" w:rsidP="009A762B">
      <w:pPr>
        <w:pStyle w:val="af3"/>
        <w:tabs>
          <w:tab w:val="left" w:pos="1200"/>
        </w:tabs>
        <w:spacing w:before="0" w:after="0" w:line="240" w:lineRule="auto"/>
        <w:ind w:firstLine="574"/>
      </w:pPr>
      <w:r>
        <w:lastRenderedPageBreak/>
        <w:t>56</w:t>
      </w:r>
      <w:r w:rsidR="009A762B" w:rsidRPr="006076EA">
        <w:t xml:space="preserve"> Овцинов В.И. Влияние загрязнения почв тяжелыми металлами на сельскохозяйственные растения // Агрохимический вестник – 2005. – №1. – С.29-32.</w:t>
      </w:r>
    </w:p>
    <w:p w:rsidR="009A762B" w:rsidRPr="006076EA" w:rsidRDefault="000422CB" w:rsidP="009A762B">
      <w:pPr>
        <w:pStyle w:val="af3"/>
        <w:tabs>
          <w:tab w:val="left" w:pos="1200"/>
        </w:tabs>
        <w:spacing w:before="0" w:after="0" w:line="240" w:lineRule="auto"/>
        <w:ind w:firstLine="574"/>
      </w:pPr>
      <w:r>
        <w:t>57</w:t>
      </w:r>
      <w:r w:rsidR="009A762B" w:rsidRPr="006076EA">
        <w:t xml:space="preserve"> Овчаренко М.М. и др. Факторы почвенного плодородия и загрязнение продукции тяжелыми металлами // Агрохимический вестник. – 1998</w:t>
      </w:r>
      <w:r w:rsidR="009A762B">
        <w:rPr>
          <w:lang w:val="kk-KZ"/>
        </w:rPr>
        <w:t>.</w:t>
      </w:r>
      <w:r w:rsidR="009A762B" w:rsidRPr="006076EA">
        <w:t>– №3. – С. 31-34.</w:t>
      </w:r>
    </w:p>
    <w:p w:rsidR="009A762B" w:rsidRPr="00E34500" w:rsidRDefault="000422CB" w:rsidP="009A762B">
      <w:pPr>
        <w:pStyle w:val="af3"/>
        <w:tabs>
          <w:tab w:val="left" w:pos="1200"/>
        </w:tabs>
        <w:spacing w:before="0" w:after="0" w:line="240" w:lineRule="auto"/>
        <w:ind w:firstLine="574"/>
        <w:rPr>
          <w:lang w:val="kk-KZ"/>
        </w:rPr>
      </w:pPr>
      <w:r>
        <w:t>58</w:t>
      </w:r>
      <w:r w:rsidR="009A762B" w:rsidRPr="006076EA">
        <w:t xml:space="preserve"> Середина В.П., Кулижский С.П., Афанасьева Н.Н. Агрогенная трансформация черноземов Койбальской степи (Хакасия) // Почвоведение. – 2003. – №2. – С.220-227</w:t>
      </w:r>
      <w:r w:rsidR="009A762B">
        <w:rPr>
          <w:lang w:val="kk-KZ"/>
        </w:rPr>
        <w:t>.</w:t>
      </w:r>
    </w:p>
    <w:p w:rsidR="009A762B" w:rsidRPr="006076EA" w:rsidRDefault="000422CB" w:rsidP="009A762B">
      <w:pPr>
        <w:pStyle w:val="a6"/>
        <w:spacing w:before="0" w:beforeAutospacing="0" w:after="0" w:afterAutospacing="0"/>
        <w:ind w:firstLine="574"/>
        <w:rPr>
          <w:sz w:val="28"/>
          <w:szCs w:val="28"/>
        </w:rPr>
      </w:pPr>
      <w:r>
        <w:rPr>
          <w:sz w:val="28"/>
          <w:szCs w:val="28"/>
          <w:lang w:val="kk-KZ"/>
        </w:rPr>
        <w:t>59</w:t>
      </w:r>
      <w:r w:rsidR="009A762B" w:rsidRPr="006076EA">
        <w:rPr>
          <w:sz w:val="28"/>
          <w:szCs w:val="28"/>
        </w:rPr>
        <w:t xml:space="preserve"> Тилборг В.В. Обзор темпов накопления цинка в сельскохозяйственной практике Нидерландов</w:t>
      </w:r>
      <w:r w:rsidR="009A762B" w:rsidRPr="006076EA">
        <w:rPr>
          <w:sz w:val="28"/>
          <w:szCs w:val="28"/>
          <w:shd w:val="clear" w:color="auto" w:fill="FFFFFF"/>
        </w:rPr>
        <w:t xml:space="preserve">: [Электронный ресурс]. </w:t>
      </w:r>
      <w:r w:rsidR="009A762B" w:rsidRPr="006076EA">
        <w:rPr>
          <w:szCs w:val="28"/>
        </w:rPr>
        <w:t>–</w:t>
      </w:r>
      <w:r w:rsidR="009A762B">
        <w:rPr>
          <w:szCs w:val="28"/>
        </w:rPr>
        <w:t xml:space="preserve"> </w:t>
      </w:r>
      <w:r w:rsidR="009A762B" w:rsidRPr="006076EA">
        <w:rPr>
          <w:sz w:val="28"/>
          <w:szCs w:val="28"/>
        </w:rPr>
        <w:t xml:space="preserve">Режим доступа: </w:t>
      </w:r>
      <w:hyperlink r:id="rId40" w:history="1">
        <w:r w:rsidR="009A762B" w:rsidRPr="00AF18ED">
          <w:rPr>
            <w:rStyle w:val="ac"/>
            <w:sz w:val="28"/>
            <w:szCs w:val="28"/>
          </w:rPr>
          <w:t>https://www.researchgate.net/publication/338396297_Review_of_zinc_accumulation_rates_in_agricultural_practice_of_The_Netherlands</w:t>
        </w:r>
      </w:hyperlink>
      <w:r w:rsidR="009A762B">
        <w:rPr>
          <w:sz w:val="28"/>
          <w:szCs w:val="28"/>
        </w:rPr>
        <w:t xml:space="preserve"> </w:t>
      </w:r>
      <w:r w:rsidR="009A762B" w:rsidRPr="006076EA">
        <w:rPr>
          <w:sz w:val="28"/>
          <w:szCs w:val="28"/>
        </w:rPr>
        <w:t>.</w:t>
      </w:r>
    </w:p>
    <w:p w:rsidR="009A762B" w:rsidRPr="006076EA" w:rsidRDefault="000422CB" w:rsidP="009A762B">
      <w:pPr>
        <w:pStyle w:val="a6"/>
        <w:spacing w:before="0" w:beforeAutospacing="0" w:after="0" w:afterAutospacing="0"/>
        <w:ind w:firstLine="574"/>
        <w:rPr>
          <w:sz w:val="28"/>
          <w:szCs w:val="28"/>
          <w:shd w:val="clear" w:color="auto" w:fill="FFFFFF"/>
        </w:rPr>
      </w:pPr>
      <w:r>
        <w:rPr>
          <w:sz w:val="28"/>
          <w:szCs w:val="28"/>
          <w:shd w:val="clear" w:color="auto" w:fill="FFFFFF"/>
        </w:rPr>
        <w:t>60</w:t>
      </w:r>
      <w:r w:rsidR="009A762B" w:rsidRPr="006076EA">
        <w:rPr>
          <w:sz w:val="28"/>
          <w:szCs w:val="28"/>
          <w:shd w:val="clear" w:color="auto" w:fill="FFFFFF"/>
        </w:rPr>
        <w:t xml:space="preserve"> Павличенко Л.М., Есполаева А.Р., Изтаева А.М. Содержание тяжелых металлов в почве Мангистауской области // Международный журнал прикладных и фундаментальных исследований. – 2016. – № 2(1). – С. 53-58. </w:t>
      </w:r>
    </w:p>
    <w:p w:rsidR="009A762B" w:rsidRDefault="000422CB" w:rsidP="009A762B">
      <w:pPr>
        <w:shd w:val="solid" w:color="FFFFFF" w:fill="auto"/>
        <w:ind w:firstLine="574"/>
        <w:rPr>
          <w:rFonts w:eastAsia="Times New Roman"/>
          <w:szCs w:val="28"/>
          <w:lang w:val="kk-KZ" w:eastAsia="ru-RU"/>
        </w:rPr>
      </w:pPr>
      <w:r>
        <w:rPr>
          <w:rFonts w:eastAsia="Times New Roman"/>
          <w:szCs w:val="28"/>
          <w:lang w:eastAsia="ru-RU"/>
        </w:rPr>
        <w:t>61</w:t>
      </w:r>
      <w:r w:rsidR="009A762B" w:rsidRPr="006076EA">
        <w:rPr>
          <w:rFonts w:eastAsia="Times New Roman"/>
          <w:szCs w:val="28"/>
          <w:lang w:eastAsia="ru-RU"/>
        </w:rPr>
        <w:t xml:space="preserve"> Мукашева</w:t>
      </w:r>
      <w:r w:rsidR="009A762B">
        <w:rPr>
          <w:rFonts w:eastAsia="Times New Roman"/>
          <w:szCs w:val="28"/>
          <w:lang w:eastAsia="ru-RU"/>
        </w:rPr>
        <w:t xml:space="preserve"> </w:t>
      </w:r>
      <w:r w:rsidR="009A762B" w:rsidRPr="006076EA">
        <w:rPr>
          <w:rFonts w:eastAsia="Times New Roman"/>
          <w:szCs w:val="28"/>
          <w:lang w:eastAsia="ru-RU"/>
        </w:rPr>
        <w:t xml:space="preserve">М.А., СуржиковД.В., ТыкежановаГ.М., </w:t>
      </w:r>
      <w:r w:rsidR="009A762B" w:rsidRPr="006076EA">
        <w:rPr>
          <w:szCs w:val="28"/>
        </w:rPr>
        <w:t>Нугуманова</w:t>
      </w:r>
      <w:r w:rsidR="009A762B" w:rsidRPr="006076EA">
        <w:rPr>
          <w:rFonts w:eastAsia="Times New Roman"/>
          <w:szCs w:val="28"/>
          <w:lang w:eastAsia="ru-RU"/>
        </w:rPr>
        <w:t>Ш.М., КазимоваА.Е., МукашеваГ.Ж. Оценка техногенного загрязнения почвы на примере промышленного города// Вестник КарГУ. – 2013</w:t>
      </w:r>
      <w:r w:rsidR="009A762B" w:rsidRPr="009F5247">
        <w:rPr>
          <w:rFonts w:eastAsia="Times New Roman"/>
          <w:szCs w:val="28"/>
          <w:lang w:eastAsia="ru-RU"/>
        </w:rPr>
        <w:t xml:space="preserve">.– </w:t>
      </w:r>
      <w:r w:rsidR="009A762B" w:rsidRPr="00C95A0A">
        <w:rPr>
          <w:rFonts w:eastAsia="Times New Roman"/>
          <w:szCs w:val="28"/>
          <w:lang w:val="en-US" w:eastAsia="ru-RU"/>
        </w:rPr>
        <w:t xml:space="preserve">№1 (69). – </w:t>
      </w:r>
      <w:r w:rsidR="009A762B" w:rsidRPr="009F5247">
        <w:rPr>
          <w:rFonts w:eastAsia="Times New Roman"/>
          <w:szCs w:val="28"/>
          <w:lang w:eastAsia="ru-RU"/>
        </w:rPr>
        <w:t>С</w:t>
      </w:r>
      <w:r w:rsidR="009A762B" w:rsidRPr="00C95A0A">
        <w:rPr>
          <w:rFonts w:eastAsia="Times New Roman"/>
          <w:szCs w:val="28"/>
          <w:lang w:val="en-US" w:eastAsia="ru-RU"/>
        </w:rPr>
        <w:t>.77-81.</w:t>
      </w:r>
    </w:p>
    <w:p w:rsidR="009A762B" w:rsidRPr="004553E8" w:rsidRDefault="000422CB" w:rsidP="009A762B">
      <w:pPr>
        <w:shd w:val="solid" w:color="FFFFFF" w:fill="auto"/>
        <w:ind w:firstLine="574"/>
        <w:rPr>
          <w:rFonts w:eastAsia="Times New Roman"/>
          <w:szCs w:val="28"/>
          <w:lang w:val="en-US" w:eastAsia="ru-RU"/>
        </w:rPr>
      </w:pPr>
      <w:r>
        <w:rPr>
          <w:rFonts w:eastAsia="Times New Roman"/>
          <w:szCs w:val="28"/>
          <w:lang w:val="en-US" w:eastAsia="ru-RU"/>
        </w:rPr>
        <w:t>6</w:t>
      </w:r>
      <w:r w:rsidRPr="000422CB">
        <w:rPr>
          <w:rFonts w:eastAsia="Times New Roman"/>
          <w:szCs w:val="28"/>
          <w:lang w:val="en-US" w:eastAsia="ru-RU"/>
        </w:rPr>
        <w:t>2</w:t>
      </w:r>
      <w:r w:rsidR="009A762B">
        <w:rPr>
          <w:rFonts w:eastAsia="Times New Roman"/>
          <w:szCs w:val="28"/>
          <w:lang w:val="kk-KZ" w:eastAsia="ru-RU"/>
        </w:rPr>
        <w:t xml:space="preserve"> </w:t>
      </w:r>
      <w:r w:rsidR="009A762B" w:rsidRPr="006076EA">
        <w:rPr>
          <w:rFonts w:eastAsia="Times New Roman"/>
          <w:szCs w:val="28"/>
          <w:lang w:val="en-US" w:eastAsia="ru-RU"/>
        </w:rPr>
        <w:t>Beiseyeva</w:t>
      </w:r>
      <w:r w:rsidR="009A762B">
        <w:rPr>
          <w:rFonts w:eastAsia="Times New Roman"/>
          <w:szCs w:val="28"/>
          <w:lang w:val="kk-KZ" w:eastAsia="ru-RU"/>
        </w:rPr>
        <w:t xml:space="preserve"> </w:t>
      </w:r>
      <w:r w:rsidR="009A762B" w:rsidRPr="006076EA">
        <w:rPr>
          <w:rFonts w:eastAsia="Times New Roman"/>
          <w:szCs w:val="28"/>
          <w:lang w:val="en-US" w:eastAsia="ru-RU"/>
        </w:rPr>
        <w:t>G</w:t>
      </w:r>
      <w:r w:rsidR="009A762B" w:rsidRPr="009F5247">
        <w:rPr>
          <w:rFonts w:eastAsia="Times New Roman"/>
          <w:szCs w:val="28"/>
          <w:lang w:val="en-US" w:eastAsia="ru-RU"/>
        </w:rPr>
        <w:t xml:space="preserve">., </w:t>
      </w:r>
      <w:r w:rsidR="009A762B" w:rsidRPr="006076EA">
        <w:rPr>
          <w:rFonts w:eastAsia="Times New Roman"/>
          <w:szCs w:val="28"/>
          <w:lang w:val="en-US" w:eastAsia="ru-RU"/>
        </w:rPr>
        <w:t>Abuduwali</w:t>
      </w:r>
      <w:r w:rsidR="009A762B">
        <w:rPr>
          <w:rFonts w:eastAsia="Times New Roman"/>
          <w:szCs w:val="28"/>
          <w:lang w:val="kk-KZ" w:eastAsia="ru-RU"/>
        </w:rPr>
        <w:t xml:space="preserve"> </w:t>
      </w:r>
      <w:r w:rsidR="009A762B" w:rsidRPr="006076EA">
        <w:rPr>
          <w:rFonts w:eastAsia="Times New Roman"/>
          <w:szCs w:val="28"/>
          <w:lang w:val="en-US" w:eastAsia="ru-RU"/>
        </w:rPr>
        <w:t>J</w:t>
      </w:r>
      <w:r w:rsidR="009A762B" w:rsidRPr="009F5247">
        <w:rPr>
          <w:rFonts w:eastAsia="Times New Roman"/>
          <w:szCs w:val="28"/>
          <w:lang w:val="en-US" w:eastAsia="ru-RU"/>
        </w:rPr>
        <w:t xml:space="preserve">. </w:t>
      </w:r>
      <w:r w:rsidR="009A762B" w:rsidRPr="006076EA">
        <w:rPr>
          <w:rFonts w:eastAsia="Times New Roman"/>
          <w:szCs w:val="28"/>
          <w:lang w:val="en-US" w:eastAsia="ru-RU"/>
        </w:rPr>
        <w:t>Migration</w:t>
      </w:r>
      <w:r w:rsidR="009A762B">
        <w:rPr>
          <w:rFonts w:eastAsia="Times New Roman"/>
          <w:szCs w:val="28"/>
          <w:lang w:val="kk-KZ" w:eastAsia="ru-RU"/>
        </w:rPr>
        <w:t xml:space="preserve"> </w:t>
      </w:r>
      <w:r w:rsidR="009A762B" w:rsidRPr="006076EA">
        <w:rPr>
          <w:rFonts w:eastAsia="Times New Roman"/>
          <w:szCs w:val="28"/>
          <w:lang w:val="en-US" w:eastAsia="ru-RU"/>
        </w:rPr>
        <w:t>and</w:t>
      </w:r>
      <w:r w:rsidR="009A762B">
        <w:rPr>
          <w:rFonts w:eastAsia="Times New Roman"/>
          <w:szCs w:val="28"/>
          <w:lang w:val="kk-KZ" w:eastAsia="ru-RU"/>
        </w:rPr>
        <w:t xml:space="preserve"> </w:t>
      </w:r>
      <w:r w:rsidR="009A762B" w:rsidRPr="006076EA">
        <w:rPr>
          <w:rFonts w:eastAsia="Times New Roman"/>
          <w:szCs w:val="28"/>
          <w:lang w:val="en-US" w:eastAsia="ru-RU"/>
        </w:rPr>
        <w:t>accumulation</w:t>
      </w:r>
      <w:r w:rsidR="009A762B">
        <w:rPr>
          <w:rFonts w:eastAsia="Times New Roman"/>
          <w:szCs w:val="28"/>
          <w:lang w:val="kk-KZ" w:eastAsia="ru-RU"/>
        </w:rPr>
        <w:t xml:space="preserve"> </w:t>
      </w:r>
      <w:r w:rsidR="009A762B" w:rsidRPr="006076EA">
        <w:rPr>
          <w:rFonts w:eastAsia="Times New Roman"/>
          <w:szCs w:val="28"/>
          <w:lang w:val="en-US" w:eastAsia="ru-RU"/>
        </w:rPr>
        <w:t>of</w:t>
      </w:r>
      <w:r w:rsidR="009A762B">
        <w:rPr>
          <w:rFonts w:eastAsia="Times New Roman"/>
          <w:szCs w:val="28"/>
          <w:lang w:val="kk-KZ" w:eastAsia="ru-RU"/>
        </w:rPr>
        <w:t xml:space="preserve"> </w:t>
      </w:r>
      <w:r w:rsidR="009A762B" w:rsidRPr="006076EA">
        <w:rPr>
          <w:rFonts w:eastAsia="Times New Roman"/>
          <w:szCs w:val="28"/>
          <w:lang w:val="en-US" w:eastAsia="ru-RU"/>
        </w:rPr>
        <w:t>heavy</w:t>
      </w:r>
      <w:r w:rsidR="009A762B">
        <w:rPr>
          <w:rFonts w:eastAsia="Times New Roman"/>
          <w:szCs w:val="28"/>
          <w:lang w:val="kk-KZ" w:eastAsia="ru-RU"/>
        </w:rPr>
        <w:t xml:space="preserve"> </w:t>
      </w:r>
      <w:r w:rsidR="009A762B" w:rsidRPr="006076EA">
        <w:rPr>
          <w:rFonts w:eastAsia="Times New Roman"/>
          <w:szCs w:val="28"/>
          <w:lang w:val="en-US" w:eastAsia="ru-RU"/>
        </w:rPr>
        <w:t>metals</w:t>
      </w:r>
      <w:r w:rsidR="009A762B">
        <w:rPr>
          <w:rFonts w:eastAsia="Times New Roman"/>
          <w:szCs w:val="28"/>
          <w:lang w:val="kk-KZ" w:eastAsia="ru-RU"/>
        </w:rPr>
        <w:t xml:space="preserve"> </w:t>
      </w:r>
      <w:r w:rsidR="009A762B" w:rsidRPr="006076EA">
        <w:rPr>
          <w:rFonts w:eastAsia="Times New Roman"/>
          <w:szCs w:val="28"/>
          <w:lang w:val="en-US" w:eastAsia="ru-RU"/>
        </w:rPr>
        <w:t>in</w:t>
      </w:r>
      <w:r w:rsidR="009A762B">
        <w:rPr>
          <w:rFonts w:eastAsia="Times New Roman"/>
          <w:szCs w:val="28"/>
          <w:lang w:val="kk-KZ" w:eastAsia="ru-RU"/>
        </w:rPr>
        <w:t xml:space="preserve"> </w:t>
      </w:r>
      <w:r w:rsidR="009A762B" w:rsidRPr="006076EA">
        <w:rPr>
          <w:rFonts w:eastAsia="Times New Roman"/>
          <w:szCs w:val="28"/>
          <w:lang w:val="en-US" w:eastAsia="ru-RU"/>
        </w:rPr>
        <w:t>disturbed</w:t>
      </w:r>
      <w:r w:rsidR="009A762B">
        <w:rPr>
          <w:rFonts w:eastAsia="Times New Roman"/>
          <w:szCs w:val="28"/>
          <w:lang w:val="kk-KZ" w:eastAsia="ru-RU"/>
        </w:rPr>
        <w:t xml:space="preserve"> </w:t>
      </w:r>
      <w:r w:rsidR="009A762B" w:rsidRPr="006076EA">
        <w:rPr>
          <w:rFonts w:eastAsia="Times New Roman"/>
          <w:szCs w:val="28"/>
          <w:lang w:val="en-US" w:eastAsia="ru-RU"/>
        </w:rPr>
        <w:t>landscapes</w:t>
      </w:r>
      <w:r w:rsidR="009A762B">
        <w:rPr>
          <w:rFonts w:eastAsia="Times New Roman"/>
          <w:szCs w:val="28"/>
          <w:lang w:val="kk-KZ" w:eastAsia="ru-RU"/>
        </w:rPr>
        <w:t xml:space="preserve"> </w:t>
      </w:r>
      <w:r w:rsidR="009A762B" w:rsidRPr="006076EA">
        <w:rPr>
          <w:rFonts w:eastAsia="Times New Roman"/>
          <w:szCs w:val="28"/>
          <w:lang w:val="en-US" w:eastAsia="ru-RU"/>
        </w:rPr>
        <w:t>in</w:t>
      </w:r>
      <w:r w:rsidR="009A762B">
        <w:rPr>
          <w:rFonts w:eastAsia="Times New Roman"/>
          <w:szCs w:val="28"/>
          <w:lang w:val="kk-KZ" w:eastAsia="ru-RU"/>
        </w:rPr>
        <w:t xml:space="preserve"> </w:t>
      </w:r>
      <w:r w:rsidR="009A762B" w:rsidRPr="006076EA">
        <w:rPr>
          <w:rFonts w:eastAsia="Times New Roman"/>
          <w:szCs w:val="28"/>
          <w:lang w:val="en-US" w:eastAsia="ru-RU"/>
        </w:rPr>
        <w:t>develop</w:t>
      </w:r>
      <w:r w:rsidR="009A762B">
        <w:rPr>
          <w:rFonts w:eastAsia="Times New Roman"/>
          <w:szCs w:val="28"/>
          <w:lang w:val="kk-KZ" w:eastAsia="ru-RU"/>
        </w:rPr>
        <w:t xml:space="preserve"> </w:t>
      </w:r>
      <w:r w:rsidR="009A762B" w:rsidRPr="006076EA">
        <w:rPr>
          <w:rFonts w:eastAsia="Times New Roman"/>
          <w:szCs w:val="28"/>
          <w:lang w:val="en-US" w:eastAsia="ru-RU"/>
        </w:rPr>
        <w:t>in</w:t>
      </w:r>
      <w:r w:rsidR="009A762B">
        <w:rPr>
          <w:rFonts w:eastAsia="Times New Roman"/>
          <w:szCs w:val="28"/>
          <w:lang w:val="kk-KZ" w:eastAsia="ru-RU"/>
        </w:rPr>
        <w:t xml:space="preserve"> </w:t>
      </w:r>
      <w:r w:rsidR="009A762B" w:rsidRPr="006076EA">
        <w:rPr>
          <w:rFonts w:eastAsia="Times New Roman"/>
          <w:szCs w:val="28"/>
          <w:lang w:val="en-US" w:eastAsia="ru-RU"/>
        </w:rPr>
        <w:t>gore</w:t>
      </w:r>
      <w:r w:rsidR="009A762B">
        <w:rPr>
          <w:rFonts w:eastAsia="Times New Roman"/>
          <w:szCs w:val="28"/>
          <w:lang w:val="kk-KZ" w:eastAsia="ru-RU"/>
        </w:rPr>
        <w:t xml:space="preserve"> </w:t>
      </w:r>
      <w:r w:rsidR="009A762B" w:rsidRPr="006076EA">
        <w:rPr>
          <w:rFonts w:eastAsia="Times New Roman"/>
          <w:szCs w:val="28"/>
          <w:lang w:val="en-US" w:eastAsia="ru-RU"/>
        </w:rPr>
        <w:t>deposits</w:t>
      </w:r>
      <w:r w:rsidR="009A762B" w:rsidRPr="009F5247">
        <w:rPr>
          <w:rFonts w:eastAsia="Times New Roman"/>
          <w:szCs w:val="28"/>
          <w:lang w:val="en-US" w:eastAsia="ru-RU"/>
        </w:rPr>
        <w:t xml:space="preserve">, </w:t>
      </w:r>
      <w:r w:rsidR="009A762B" w:rsidRPr="006076EA">
        <w:rPr>
          <w:rFonts w:eastAsia="Times New Roman"/>
          <w:szCs w:val="28"/>
          <w:lang w:val="en-US" w:eastAsia="ru-RU"/>
        </w:rPr>
        <w:t>East</w:t>
      </w:r>
      <w:r w:rsidR="009A762B">
        <w:rPr>
          <w:rFonts w:eastAsia="Times New Roman"/>
          <w:szCs w:val="28"/>
          <w:lang w:val="kk-KZ" w:eastAsia="ru-RU"/>
        </w:rPr>
        <w:t xml:space="preserve"> </w:t>
      </w:r>
      <w:r w:rsidR="009A762B" w:rsidRPr="006076EA">
        <w:rPr>
          <w:rFonts w:eastAsia="Times New Roman"/>
          <w:szCs w:val="28"/>
          <w:lang w:val="en-US" w:eastAsia="ru-RU"/>
        </w:rPr>
        <w:t>Kazakhstan</w:t>
      </w:r>
      <w:r w:rsidR="009A762B" w:rsidRPr="009F5247">
        <w:rPr>
          <w:rFonts w:eastAsia="Times New Roman"/>
          <w:szCs w:val="28"/>
          <w:lang w:val="en-US" w:eastAsia="ru-RU"/>
        </w:rPr>
        <w:t xml:space="preserve"> // </w:t>
      </w:r>
      <w:r w:rsidR="009A762B" w:rsidRPr="006076EA">
        <w:rPr>
          <w:rFonts w:eastAsia="Times New Roman"/>
          <w:szCs w:val="28"/>
          <w:lang w:val="en-US" w:eastAsia="ru-RU"/>
        </w:rPr>
        <w:t>J</w:t>
      </w:r>
      <w:r w:rsidR="009A762B" w:rsidRPr="009F5247">
        <w:rPr>
          <w:rFonts w:eastAsia="Times New Roman"/>
          <w:szCs w:val="28"/>
          <w:lang w:val="en-US" w:eastAsia="ru-RU"/>
        </w:rPr>
        <w:t>.</w:t>
      </w:r>
      <w:r w:rsidR="009A762B" w:rsidRPr="006076EA">
        <w:rPr>
          <w:rFonts w:eastAsia="Times New Roman"/>
          <w:szCs w:val="28"/>
          <w:lang w:val="en-US" w:eastAsia="ru-RU"/>
        </w:rPr>
        <w:t>AridLand</w:t>
      </w:r>
      <w:r w:rsidR="009A762B" w:rsidRPr="009F5247">
        <w:rPr>
          <w:rFonts w:eastAsia="Times New Roman"/>
          <w:szCs w:val="28"/>
          <w:lang w:val="en-US" w:eastAsia="ru-RU"/>
        </w:rPr>
        <w:t xml:space="preserve"> – 2013. – 5(2) – </w:t>
      </w:r>
      <w:r w:rsidR="009A762B" w:rsidRPr="006076EA">
        <w:rPr>
          <w:rFonts w:eastAsia="Times New Roman"/>
          <w:szCs w:val="28"/>
          <w:lang w:eastAsia="ru-RU"/>
        </w:rPr>
        <w:t>Р</w:t>
      </w:r>
      <w:r w:rsidR="009A762B" w:rsidRPr="009F5247">
        <w:rPr>
          <w:rFonts w:eastAsia="Times New Roman"/>
          <w:szCs w:val="28"/>
          <w:lang w:val="en-US" w:eastAsia="ru-RU"/>
        </w:rPr>
        <w:t>. 180</w:t>
      </w:r>
      <w:r w:rsidR="009A762B">
        <w:rPr>
          <w:rFonts w:eastAsia="Times New Roman"/>
          <w:szCs w:val="28"/>
          <w:lang w:val="kk-KZ" w:eastAsia="ru-RU"/>
        </w:rPr>
        <w:t>-</w:t>
      </w:r>
      <w:r w:rsidR="009A762B" w:rsidRPr="009F5247">
        <w:rPr>
          <w:rFonts w:eastAsia="Times New Roman"/>
          <w:szCs w:val="28"/>
          <w:lang w:val="en-US" w:eastAsia="ru-RU"/>
        </w:rPr>
        <w:t>187.</w:t>
      </w:r>
    </w:p>
    <w:p w:rsidR="009A762B" w:rsidRDefault="000422CB" w:rsidP="009A762B">
      <w:pPr>
        <w:shd w:val="solid" w:color="FFFFFF" w:fill="auto"/>
        <w:ind w:firstLine="574"/>
        <w:rPr>
          <w:szCs w:val="28"/>
          <w:lang w:val="kk-KZ"/>
        </w:rPr>
      </w:pPr>
      <w:r>
        <w:rPr>
          <w:szCs w:val="28"/>
        </w:rPr>
        <w:t>63</w:t>
      </w:r>
      <w:r w:rsidR="009A762B">
        <w:rPr>
          <w:szCs w:val="28"/>
          <w:lang w:val="kk-KZ"/>
        </w:rPr>
        <w:t xml:space="preserve"> </w:t>
      </w:r>
      <w:r w:rsidR="009A762B" w:rsidRPr="00734D44">
        <w:t>Сарқулова</w:t>
      </w:r>
      <w:r w:rsidR="009A762B" w:rsidRPr="00C95A0A">
        <w:t xml:space="preserve"> </w:t>
      </w:r>
      <w:r w:rsidR="009A762B" w:rsidRPr="00734D44">
        <w:t>Ж.С., Козыбаева Ф.Е. Содержание тяжелых металлов в растениях, произрастающих на территории влияния выбросов Риддерского цинкового завода // Вестник КазНУ, Серия экологическая - Алматы, 2019. - № 1 (58). - C. 61-73.</w:t>
      </w:r>
    </w:p>
    <w:p w:rsidR="009A762B" w:rsidRPr="00801EC5" w:rsidRDefault="000422CB" w:rsidP="009A762B">
      <w:pPr>
        <w:shd w:val="solid" w:color="FFFFFF" w:fill="auto"/>
        <w:ind w:firstLine="574"/>
        <w:rPr>
          <w:rFonts w:eastAsia="Times New Roman"/>
          <w:szCs w:val="28"/>
          <w:lang w:val="kk-KZ" w:eastAsia="ru-RU"/>
        </w:rPr>
      </w:pPr>
      <w:r>
        <w:rPr>
          <w:rFonts w:eastAsia="Times New Roman"/>
          <w:szCs w:val="28"/>
          <w:lang w:val="kk-KZ" w:eastAsia="ru-RU"/>
        </w:rPr>
        <w:t>64</w:t>
      </w:r>
      <w:r w:rsidR="009A762B" w:rsidRPr="00801EC5">
        <w:rPr>
          <w:rFonts w:eastAsia="Times New Roman"/>
          <w:szCs w:val="28"/>
          <w:lang w:val="kk-KZ" w:eastAsia="ru-RU"/>
        </w:rPr>
        <w:t xml:space="preserve"> Kossanova I.M., Akhmediyanov A.U., </w:t>
      </w:r>
      <w:r w:rsidR="009A762B">
        <w:rPr>
          <w:rFonts w:eastAsia="Times New Roman"/>
          <w:szCs w:val="28"/>
          <w:lang w:val="kk-KZ" w:eastAsia="ru-RU"/>
        </w:rPr>
        <w:t xml:space="preserve"> </w:t>
      </w:r>
      <w:r w:rsidR="009A762B" w:rsidRPr="00801EC5">
        <w:rPr>
          <w:rFonts w:eastAsia="Times New Roman"/>
          <w:szCs w:val="28"/>
          <w:lang w:val="kk-KZ" w:eastAsia="ru-RU"/>
        </w:rPr>
        <w:t>Kirgizbayeva К.Zh.,</w:t>
      </w:r>
      <w:r w:rsidR="009A762B">
        <w:rPr>
          <w:rFonts w:eastAsia="Times New Roman"/>
          <w:szCs w:val="28"/>
          <w:lang w:val="kk-KZ" w:eastAsia="ru-RU"/>
        </w:rPr>
        <w:t xml:space="preserve"> </w:t>
      </w:r>
      <w:r w:rsidR="009A762B" w:rsidRPr="00801EC5">
        <w:rPr>
          <w:szCs w:val="28"/>
          <w:lang w:val="kk-KZ"/>
        </w:rPr>
        <w:t>Dzhaksymbetova</w:t>
      </w:r>
      <w:r w:rsidR="009A762B" w:rsidRPr="00801EC5">
        <w:rPr>
          <w:rFonts w:eastAsia="Times New Roman"/>
          <w:szCs w:val="28"/>
          <w:lang w:val="kk-KZ" w:eastAsia="ru-RU"/>
        </w:rPr>
        <w:t xml:space="preserve"> M.A. Water treatment from heavy metals by means of magnetic device // Наука</w:t>
      </w:r>
      <w:r w:rsidR="009A762B">
        <w:rPr>
          <w:rFonts w:eastAsia="Times New Roman"/>
          <w:szCs w:val="28"/>
          <w:lang w:val="kk-KZ" w:eastAsia="ru-RU"/>
        </w:rPr>
        <w:t xml:space="preserve"> </w:t>
      </w:r>
      <w:r w:rsidR="009A762B" w:rsidRPr="00801EC5">
        <w:rPr>
          <w:rFonts w:eastAsia="Times New Roman"/>
          <w:szCs w:val="28"/>
          <w:lang w:val="kk-KZ" w:eastAsia="ru-RU"/>
        </w:rPr>
        <w:t>и</w:t>
      </w:r>
      <w:r w:rsidR="009A762B">
        <w:rPr>
          <w:rFonts w:eastAsia="Times New Roman"/>
          <w:szCs w:val="28"/>
          <w:lang w:val="kk-KZ" w:eastAsia="ru-RU"/>
        </w:rPr>
        <w:t xml:space="preserve"> </w:t>
      </w:r>
      <w:r w:rsidR="009A762B" w:rsidRPr="00801EC5">
        <w:rPr>
          <w:rFonts w:eastAsia="Times New Roman"/>
          <w:szCs w:val="28"/>
          <w:lang w:val="kk-KZ" w:eastAsia="ru-RU"/>
        </w:rPr>
        <w:t>техника</w:t>
      </w:r>
      <w:r w:rsidR="009A762B">
        <w:rPr>
          <w:rFonts w:eastAsia="Times New Roman"/>
          <w:szCs w:val="28"/>
          <w:lang w:val="kk-KZ" w:eastAsia="ru-RU"/>
        </w:rPr>
        <w:t xml:space="preserve"> </w:t>
      </w:r>
      <w:r w:rsidR="009A762B" w:rsidRPr="00801EC5">
        <w:rPr>
          <w:rFonts w:eastAsia="Times New Roman"/>
          <w:szCs w:val="28"/>
          <w:lang w:val="kk-KZ" w:eastAsia="ru-RU"/>
        </w:rPr>
        <w:t>Казахстана. – 2018. – № 4.– С. 61-69.</w:t>
      </w:r>
    </w:p>
    <w:p w:rsidR="009A762B" w:rsidRPr="006076EA" w:rsidRDefault="000422CB" w:rsidP="009A762B">
      <w:pPr>
        <w:shd w:val="solid" w:color="FFFFFF" w:fill="auto"/>
        <w:ind w:firstLine="574"/>
        <w:rPr>
          <w:rFonts w:eastAsia="Times New Roman"/>
          <w:szCs w:val="28"/>
          <w:lang w:eastAsia="ru-RU"/>
        </w:rPr>
      </w:pPr>
      <w:r>
        <w:rPr>
          <w:rFonts w:eastAsia="Times New Roman"/>
          <w:szCs w:val="28"/>
          <w:lang w:eastAsia="ru-RU"/>
        </w:rPr>
        <w:t>65</w:t>
      </w:r>
      <w:r w:rsidR="009A762B" w:rsidRPr="006076EA">
        <w:rPr>
          <w:rFonts w:eastAsia="Times New Roman"/>
          <w:szCs w:val="28"/>
          <w:lang w:eastAsia="ru-RU"/>
        </w:rPr>
        <w:t xml:space="preserve"> Сембаев Ж.Х., Хантурина Г.Р., Бактыбаева З.Б., Сулейманов Р.А., Валеев Т.К., Рахматуллин Н.Р. Загрязнение почвенного покрова горнорудных территорий республик Казахстан и Башкортостан тяжелыми металлами // Медицина труда и экология человека</w:t>
      </w:r>
      <w:r w:rsidR="009A762B" w:rsidRPr="006076EA">
        <w:rPr>
          <w:szCs w:val="28"/>
        </w:rPr>
        <w:t xml:space="preserve">. – </w:t>
      </w:r>
      <w:r w:rsidR="009A762B" w:rsidRPr="006076EA">
        <w:rPr>
          <w:rFonts w:eastAsia="Times New Roman"/>
          <w:szCs w:val="28"/>
          <w:lang w:eastAsia="ru-RU"/>
        </w:rPr>
        <w:t>2019</w:t>
      </w:r>
      <w:r w:rsidR="009A762B" w:rsidRPr="006076EA">
        <w:rPr>
          <w:szCs w:val="28"/>
        </w:rPr>
        <w:t xml:space="preserve">. – </w:t>
      </w:r>
      <w:r w:rsidR="009A762B">
        <w:rPr>
          <w:rFonts w:eastAsia="Times New Roman"/>
          <w:szCs w:val="28"/>
          <w:lang w:eastAsia="ru-RU"/>
        </w:rPr>
        <w:t xml:space="preserve">1. </w:t>
      </w:r>
      <w:r w:rsidR="009A762B" w:rsidRPr="006076EA">
        <w:rPr>
          <w:szCs w:val="28"/>
        </w:rPr>
        <w:t>–</w:t>
      </w:r>
      <w:r w:rsidR="009A762B">
        <w:rPr>
          <w:szCs w:val="28"/>
        </w:rPr>
        <w:t xml:space="preserve"> </w:t>
      </w:r>
      <w:r w:rsidR="009A762B">
        <w:rPr>
          <w:rFonts w:eastAsia="Times New Roman"/>
          <w:szCs w:val="28"/>
          <w:lang w:eastAsia="ru-RU"/>
        </w:rPr>
        <w:t>С.</w:t>
      </w:r>
      <w:r w:rsidR="009A762B" w:rsidRPr="006076EA">
        <w:rPr>
          <w:rFonts w:eastAsia="Times New Roman"/>
          <w:szCs w:val="28"/>
          <w:lang w:eastAsia="ru-RU"/>
        </w:rPr>
        <w:t>16-22.</w:t>
      </w:r>
    </w:p>
    <w:p w:rsidR="009A762B" w:rsidRPr="00801EC5" w:rsidRDefault="000422CB" w:rsidP="009A762B">
      <w:pPr>
        <w:shd w:val="solid" w:color="FFFFFF" w:fill="auto"/>
        <w:ind w:firstLine="574"/>
        <w:rPr>
          <w:szCs w:val="28"/>
          <w:lang w:val="kk-KZ"/>
        </w:rPr>
      </w:pPr>
      <w:r>
        <w:rPr>
          <w:rFonts w:eastAsia="Times New Roman"/>
          <w:szCs w:val="28"/>
          <w:lang w:eastAsia="ru-RU"/>
        </w:rPr>
        <w:t>66</w:t>
      </w:r>
      <w:r w:rsidR="009A762B">
        <w:rPr>
          <w:rFonts w:eastAsia="Times New Roman"/>
          <w:szCs w:val="28"/>
          <w:lang w:val="kk-KZ" w:eastAsia="ru-RU"/>
        </w:rPr>
        <w:t xml:space="preserve"> </w:t>
      </w:r>
      <w:r w:rsidR="009A762B" w:rsidRPr="006076EA">
        <w:rPr>
          <w:szCs w:val="28"/>
        </w:rPr>
        <w:t>Елешев Р.Е., Рамазанова Р.Х., Салыкова А.С. Накопление тяжелых металлов в почвах и растениях территорий, прилегающих к промышленным объектам // Исследования, результаты. – 2011. - №2. – С.68-71</w:t>
      </w:r>
      <w:r w:rsidR="009A762B">
        <w:rPr>
          <w:szCs w:val="28"/>
          <w:lang w:val="kk-KZ"/>
        </w:rPr>
        <w:t>.</w:t>
      </w:r>
    </w:p>
    <w:p w:rsidR="009A762B" w:rsidRPr="006076EA" w:rsidRDefault="000422CB" w:rsidP="009A762B">
      <w:pPr>
        <w:pStyle w:val="af3"/>
        <w:tabs>
          <w:tab w:val="left" w:pos="1200"/>
        </w:tabs>
        <w:spacing w:before="0" w:after="0" w:line="240" w:lineRule="auto"/>
        <w:ind w:firstLine="574"/>
      </w:pPr>
      <w:r>
        <w:t>67</w:t>
      </w:r>
      <w:r w:rsidR="009A762B" w:rsidRPr="006076EA">
        <w:t xml:space="preserve"> Ильин В.В. Оценка буферности почв по отношению к тяжелым металлам // Агрохимия. – 1995. – № 10. – С. 109-113.</w:t>
      </w:r>
    </w:p>
    <w:p w:rsidR="009A762B" w:rsidRPr="006076EA" w:rsidRDefault="000422CB" w:rsidP="009A762B">
      <w:pPr>
        <w:ind w:firstLine="574"/>
        <w:rPr>
          <w:szCs w:val="28"/>
        </w:rPr>
      </w:pPr>
      <w:r>
        <w:rPr>
          <w:szCs w:val="28"/>
        </w:rPr>
        <w:t>68</w:t>
      </w:r>
      <w:r w:rsidR="009A762B" w:rsidRPr="006076EA">
        <w:rPr>
          <w:szCs w:val="28"/>
        </w:rPr>
        <w:t xml:space="preserve"> Жидеева В.А. и др. Загрязнение садовых черноземных почв тяжелыми металлами в зоне воздействия выбросов свинцово-никель-кадмиевого производства // Агрохимия. – 2000. – №11. – С.66-77. </w:t>
      </w:r>
    </w:p>
    <w:p w:rsidR="009A762B" w:rsidRPr="006076EA" w:rsidRDefault="000422CB" w:rsidP="009A762B">
      <w:pPr>
        <w:shd w:val="solid" w:color="FFFFFF" w:fill="auto"/>
        <w:ind w:firstLine="574"/>
        <w:rPr>
          <w:szCs w:val="28"/>
        </w:rPr>
      </w:pPr>
      <w:r>
        <w:rPr>
          <w:szCs w:val="28"/>
        </w:rPr>
        <w:t>69</w:t>
      </w:r>
      <w:r w:rsidR="009A762B" w:rsidRPr="006076EA">
        <w:rPr>
          <w:szCs w:val="28"/>
        </w:rPr>
        <w:t xml:space="preserve"> Жорняк Л.В. Эколого-геохимическая оценка территории г. Томска по данным изучения почв</w:t>
      </w:r>
      <w:proofErr w:type="gramStart"/>
      <w:r w:rsidR="009A762B" w:rsidRPr="006076EA">
        <w:rPr>
          <w:szCs w:val="28"/>
        </w:rPr>
        <w:t>:а</w:t>
      </w:r>
      <w:proofErr w:type="gramEnd"/>
      <w:r w:rsidR="009A762B" w:rsidRPr="006076EA">
        <w:rPr>
          <w:szCs w:val="28"/>
        </w:rPr>
        <w:t>втореф. ... канд. г.-м. наук</w:t>
      </w:r>
      <w:r w:rsidR="009A762B" w:rsidRPr="006076EA">
        <w:rPr>
          <w:rFonts w:eastAsia="Times New Roman"/>
          <w:szCs w:val="28"/>
          <w:lang w:eastAsia="ru-RU"/>
        </w:rPr>
        <w:t xml:space="preserve">. – </w:t>
      </w:r>
      <w:r w:rsidR="009A762B" w:rsidRPr="006076EA">
        <w:rPr>
          <w:szCs w:val="28"/>
        </w:rPr>
        <w:t>Томск, 2009</w:t>
      </w:r>
      <w:r w:rsidR="009A762B" w:rsidRPr="006076EA">
        <w:rPr>
          <w:rFonts w:eastAsia="Times New Roman"/>
          <w:szCs w:val="28"/>
          <w:lang w:eastAsia="ru-RU"/>
        </w:rPr>
        <w:t xml:space="preserve">. – </w:t>
      </w:r>
      <w:r w:rsidR="009A762B" w:rsidRPr="006076EA">
        <w:rPr>
          <w:szCs w:val="28"/>
        </w:rPr>
        <w:t>22 с.</w:t>
      </w:r>
    </w:p>
    <w:p w:rsidR="009A762B" w:rsidRPr="00801EC5" w:rsidRDefault="000422CB" w:rsidP="009A762B">
      <w:pPr>
        <w:shd w:val="solid" w:color="FFFFFF" w:fill="auto"/>
        <w:ind w:firstLine="574"/>
        <w:rPr>
          <w:szCs w:val="28"/>
          <w:lang w:val="kk-KZ"/>
        </w:rPr>
      </w:pPr>
      <w:r>
        <w:rPr>
          <w:szCs w:val="28"/>
        </w:rPr>
        <w:t>70</w:t>
      </w:r>
      <w:r w:rsidR="009A762B" w:rsidRPr="006076EA">
        <w:rPr>
          <w:szCs w:val="28"/>
        </w:rPr>
        <w:t xml:space="preserve"> Орлов Д.С. Химия почв. – М.</w:t>
      </w:r>
      <w:r w:rsidR="009A762B">
        <w:rPr>
          <w:szCs w:val="28"/>
          <w:lang w:val="kk-KZ"/>
        </w:rPr>
        <w:t xml:space="preserve">: </w:t>
      </w:r>
      <w:r w:rsidR="009A762B" w:rsidRPr="00B811A5">
        <w:rPr>
          <w:szCs w:val="28"/>
          <w:lang w:val="kk-KZ"/>
        </w:rPr>
        <w:t xml:space="preserve">Изд-во Московского университета, </w:t>
      </w:r>
      <w:r w:rsidR="009A762B" w:rsidRPr="00B811A5">
        <w:rPr>
          <w:szCs w:val="28"/>
        </w:rPr>
        <w:t>1985</w:t>
      </w:r>
      <w:r w:rsidR="009A762B">
        <w:rPr>
          <w:szCs w:val="28"/>
          <w:lang w:val="kk-KZ"/>
        </w:rPr>
        <w:t>. – 376 с.</w:t>
      </w:r>
    </w:p>
    <w:p w:rsidR="009A762B" w:rsidRPr="006076EA" w:rsidRDefault="000422CB" w:rsidP="009A762B">
      <w:pPr>
        <w:shd w:val="solid" w:color="FFFFFF" w:fill="auto"/>
        <w:ind w:firstLine="574"/>
        <w:rPr>
          <w:szCs w:val="28"/>
        </w:rPr>
      </w:pPr>
      <w:r>
        <w:rPr>
          <w:szCs w:val="28"/>
        </w:rPr>
        <w:lastRenderedPageBreak/>
        <w:t>71</w:t>
      </w:r>
      <w:r w:rsidR="009A762B" w:rsidRPr="006076EA">
        <w:rPr>
          <w:szCs w:val="28"/>
        </w:rPr>
        <w:t xml:space="preserve"> Елькина Г.Я. Подходы к нормированию содержания тяжелых металлов в подзолистых почвах // Современные проблемы загрязнения почв</w:t>
      </w:r>
      <w:r w:rsidR="009A762B" w:rsidRPr="006076EA">
        <w:rPr>
          <w:rFonts w:eastAsia="Times New Roman"/>
          <w:szCs w:val="28"/>
          <w:lang w:eastAsia="ru-RU"/>
        </w:rPr>
        <w:t xml:space="preserve">. – </w:t>
      </w:r>
      <w:r w:rsidR="009A762B" w:rsidRPr="006076EA">
        <w:rPr>
          <w:szCs w:val="28"/>
        </w:rPr>
        <w:t>II Международная конференция</w:t>
      </w:r>
      <w:r w:rsidR="009A762B" w:rsidRPr="006076EA">
        <w:rPr>
          <w:rFonts w:eastAsia="Times New Roman"/>
          <w:szCs w:val="28"/>
          <w:lang w:eastAsia="ru-RU"/>
        </w:rPr>
        <w:t xml:space="preserve">. – </w:t>
      </w:r>
      <w:r w:rsidR="009A762B" w:rsidRPr="006076EA">
        <w:rPr>
          <w:szCs w:val="28"/>
        </w:rPr>
        <w:t>М.,2007</w:t>
      </w:r>
      <w:r w:rsidR="009A762B" w:rsidRPr="006076EA">
        <w:rPr>
          <w:rFonts w:eastAsia="Times New Roman"/>
          <w:szCs w:val="28"/>
          <w:lang w:eastAsia="ru-RU"/>
        </w:rPr>
        <w:t xml:space="preserve">. – </w:t>
      </w:r>
      <w:r w:rsidR="009A762B" w:rsidRPr="006076EA">
        <w:rPr>
          <w:szCs w:val="28"/>
        </w:rPr>
        <w:t>Т.2</w:t>
      </w:r>
      <w:r w:rsidR="009A762B" w:rsidRPr="006076EA">
        <w:rPr>
          <w:rFonts w:eastAsia="Times New Roman"/>
          <w:szCs w:val="28"/>
          <w:lang w:eastAsia="ru-RU"/>
        </w:rPr>
        <w:t xml:space="preserve">. – </w:t>
      </w:r>
      <w:r w:rsidR="009A762B" w:rsidRPr="006076EA">
        <w:rPr>
          <w:szCs w:val="28"/>
        </w:rPr>
        <w:t>С.55-59.</w:t>
      </w:r>
    </w:p>
    <w:p w:rsidR="009A762B" w:rsidRPr="006076EA" w:rsidRDefault="000422CB" w:rsidP="009A762B">
      <w:pPr>
        <w:shd w:val="solid" w:color="FFFFFF" w:fill="auto"/>
        <w:ind w:firstLine="574"/>
        <w:rPr>
          <w:szCs w:val="28"/>
        </w:rPr>
      </w:pPr>
      <w:r>
        <w:rPr>
          <w:szCs w:val="28"/>
        </w:rPr>
        <w:t>72</w:t>
      </w:r>
      <w:r w:rsidR="009A762B" w:rsidRPr="006076EA">
        <w:rPr>
          <w:szCs w:val="28"/>
        </w:rPr>
        <w:t xml:space="preserve"> Колесников С.И., Казеев К.Ш., Вальков В.Ф. Экологические последствия загрязнения почв тяжелыми металлами / С.И. Колесников, К.Ш.</w:t>
      </w:r>
      <w:r w:rsidR="009A762B">
        <w:rPr>
          <w:szCs w:val="28"/>
        </w:rPr>
        <w:t xml:space="preserve"> Казеев, В.Ф. Вальков. – Ростов</w:t>
      </w:r>
      <w:r w:rsidR="009A762B">
        <w:rPr>
          <w:szCs w:val="28"/>
          <w:lang w:val="kk-KZ"/>
        </w:rPr>
        <w:t>-</w:t>
      </w:r>
      <w:r w:rsidR="009A762B" w:rsidRPr="006076EA">
        <w:rPr>
          <w:szCs w:val="28"/>
        </w:rPr>
        <w:t>н</w:t>
      </w:r>
      <w:r w:rsidR="009A762B">
        <w:rPr>
          <w:szCs w:val="28"/>
          <w:lang w:val="kk-KZ"/>
        </w:rPr>
        <w:t>а-</w:t>
      </w:r>
      <w:r w:rsidR="009A762B" w:rsidRPr="006076EA">
        <w:rPr>
          <w:szCs w:val="28"/>
        </w:rPr>
        <w:t>Д</w:t>
      </w:r>
      <w:r w:rsidR="009A762B">
        <w:rPr>
          <w:szCs w:val="28"/>
          <w:lang w:val="kk-KZ"/>
        </w:rPr>
        <w:t>ону</w:t>
      </w:r>
      <w:r w:rsidR="009A762B" w:rsidRPr="006076EA">
        <w:rPr>
          <w:szCs w:val="28"/>
        </w:rPr>
        <w:t>: СКНЦ ВШ, 2000. – 232 с.</w:t>
      </w:r>
    </w:p>
    <w:p w:rsidR="009A762B" w:rsidRPr="009B217C" w:rsidRDefault="000422CB" w:rsidP="009A762B">
      <w:pPr>
        <w:shd w:val="solid" w:color="FFFFFF" w:fill="auto"/>
        <w:ind w:firstLine="574"/>
        <w:rPr>
          <w:szCs w:val="28"/>
          <w:lang w:val="kk-KZ"/>
        </w:rPr>
      </w:pPr>
      <w:proofErr w:type="gramStart"/>
      <w:r>
        <w:rPr>
          <w:szCs w:val="28"/>
          <w:lang w:val="en-US"/>
        </w:rPr>
        <w:t>7</w:t>
      </w:r>
      <w:r w:rsidRPr="000422CB">
        <w:rPr>
          <w:szCs w:val="28"/>
          <w:lang w:val="en-US"/>
        </w:rPr>
        <w:t>3</w:t>
      </w:r>
      <w:r w:rsidR="009A762B" w:rsidRPr="006076EA">
        <w:rPr>
          <w:szCs w:val="28"/>
          <w:lang w:val="en-US"/>
        </w:rPr>
        <w:t xml:space="preserve"> Kabata-Pendias A., Pendias H. Trace elements in soils and plants.</w:t>
      </w:r>
      <w:r w:rsidR="009A762B" w:rsidRPr="009B217C">
        <w:rPr>
          <w:szCs w:val="28"/>
          <w:lang w:val="kk-KZ"/>
        </w:rPr>
        <w:t>2nd edn.</w:t>
      </w:r>
      <w:proofErr w:type="gramEnd"/>
      <w:r w:rsidR="009A762B" w:rsidRPr="009B217C">
        <w:rPr>
          <w:szCs w:val="28"/>
          <w:lang w:val="kk-KZ"/>
        </w:rPr>
        <w:t xml:space="preserve"> Boca Raton</w:t>
      </w:r>
      <w:r w:rsidR="009A762B" w:rsidRPr="009B217C">
        <w:rPr>
          <w:rFonts w:eastAsia="Times New Roman"/>
          <w:szCs w:val="28"/>
          <w:lang w:val="kk-KZ" w:eastAsia="ru-RU"/>
        </w:rPr>
        <w:t xml:space="preserve">. – </w:t>
      </w:r>
      <w:r w:rsidR="009A762B" w:rsidRPr="009B217C">
        <w:rPr>
          <w:szCs w:val="28"/>
          <w:lang w:val="kk-KZ"/>
        </w:rPr>
        <w:t>FL, USA: CRS Press, 1992</w:t>
      </w:r>
      <w:r w:rsidR="009A762B" w:rsidRPr="009B217C">
        <w:rPr>
          <w:rFonts w:eastAsia="Times New Roman"/>
          <w:szCs w:val="28"/>
          <w:lang w:val="kk-KZ" w:eastAsia="ru-RU"/>
        </w:rPr>
        <w:t xml:space="preserve">. – </w:t>
      </w:r>
      <w:r w:rsidR="009A762B" w:rsidRPr="009B217C">
        <w:rPr>
          <w:szCs w:val="28"/>
          <w:lang w:val="kk-KZ"/>
        </w:rPr>
        <w:t>119р.</w:t>
      </w:r>
    </w:p>
    <w:p w:rsidR="009A762B" w:rsidRPr="00080BD6" w:rsidRDefault="000422CB" w:rsidP="009A762B">
      <w:pPr>
        <w:shd w:val="solid" w:color="FFFFFF" w:fill="auto"/>
        <w:ind w:firstLine="574"/>
        <w:rPr>
          <w:rFonts w:eastAsia="Times New Roman"/>
          <w:szCs w:val="28"/>
          <w:lang w:val="kk-KZ" w:eastAsia="ru-RU"/>
        </w:rPr>
      </w:pPr>
      <w:r>
        <w:rPr>
          <w:szCs w:val="28"/>
          <w:lang w:val="kk-KZ"/>
        </w:rPr>
        <w:t>74</w:t>
      </w:r>
      <w:r w:rsidR="009A762B" w:rsidRPr="009B217C">
        <w:rPr>
          <w:szCs w:val="28"/>
          <w:lang w:val="kk-KZ"/>
        </w:rPr>
        <w:t xml:space="preserve"> КурбатоваА.С., БашкинВ.Н. Экологические функции го</w:t>
      </w:r>
      <w:r w:rsidR="009A762B" w:rsidRPr="009B217C">
        <w:rPr>
          <w:rFonts w:eastAsia="Times New Roman"/>
          <w:szCs w:val="28"/>
          <w:lang w:val="kk-KZ" w:eastAsia="ru-RU"/>
        </w:rPr>
        <w:t xml:space="preserve">родских почв.– </w:t>
      </w:r>
      <w:r w:rsidR="009A762B" w:rsidRPr="00080BD6">
        <w:rPr>
          <w:rFonts w:eastAsia="Times New Roman"/>
          <w:szCs w:val="28"/>
          <w:lang w:val="kk-KZ" w:eastAsia="ru-RU"/>
        </w:rPr>
        <w:t>Смоленск: Маджента, 2004. – 232 с.</w:t>
      </w:r>
    </w:p>
    <w:p w:rsidR="009A762B" w:rsidRPr="006076EA" w:rsidRDefault="000422CB" w:rsidP="009A762B">
      <w:pPr>
        <w:pStyle w:val="af3"/>
        <w:tabs>
          <w:tab w:val="left" w:pos="1200"/>
        </w:tabs>
        <w:spacing w:before="0" w:after="0" w:line="240" w:lineRule="auto"/>
        <w:ind w:firstLine="574"/>
      </w:pPr>
      <w:r>
        <w:t>75</w:t>
      </w:r>
      <w:r w:rsidR="009A762B" w:rsidRPr="006076EA">
        <w:t xml:space="preserve"> Ермаков Е.И., Панова Г.Г., Степанова О.А. Биоремидиация </w:t>
      </w:r>
      <w:r w:rsidR="009A762B">
        <w:t>химически загрязненных земель</w:t>
      </w:r>
      <w:r w:rsidR="009A762B">
        <w:rPr>
          <w:lang w:val="kk-KZ"/>
        </w:rPr>
        <w:t>:</w:t>
      </w:r>
      <w:r w:rsidR="009A762B" w:rsidRPr="006076EA">
        <w:t xml:space="preserve"> Методические рекомендации. – Санкт-Петербург, 2005. – 24 с.</w:t>
      </w:r>
    </w:p>
    <w:p w:rsidR="009A762B" w:rsidRPr="009B217C" w:rsidRDefault="009A762B" w:rsidP="009A762B">
      <w:pPr>
        <w:pStyle w:val="af3"/>
        <w:tabs>
          <w:tab w:val="left" w:pos="1200"/>
        </w:tabs>
        <w:spacing w:before="0" w:after="0" w:line="240" w:lineRule="auto"/>
        <w:ind w:firstLine="574"/>
        <w:rPr>
          <w:lang w:val="kk-KZ"/>
        </w:rPr>
      </w:pPr>
      <w:r w:rsidRPr="006076EA">
        <w:t>7</w:t>
      </w:r>
      <w:r w:rsidR="000422CB">
        <w:t>6</w:t>
      </w:r>
      <w:r w:rsidRPr="006076EA">
        <w:t xml:space="preserve"> Колесников и др. Изменение эколого-биохимических свойств чернозема обыкновенного при загрязнении тяжелыми металлами второго класса опасности // Почвоведение. – 2009. - №8. – С.1007-1013</w:t>
      </w:r>
      <w:r>
        <w:rPr>
          <w:lang w:val="kk-KZ"/>
        </w:rPr>
        <w:t>.</w:t>
      </w:r>
    </w:p>
    <w:p w:rsidR="009A762B" w:rsidRPr="009B217C" w:rsidRDefault="000422CB" w:rsidP="009A762B">
      <w:pPr>
        <w:pStyle w:val="af3"/>
        <w:tabs>
          <w:tab w:val="left" w:pos="1200"/>
        </w:tabs>
        <w:spacing w:before="0" w:after="0" w:line="240" w:lineRule="auto"/>
        <w:ind w:firstLine="574"/>
        <w:rPr>
          <w:lang w:val="kk-KZ"/>
        </w:rPr>
      </w:pPr>
      <w:r>
        <w:t>77</w:t>
      </w:r>
      <w:r w:rsidR="009A762B">
        <w:t xml:space="preserve"> Николишин И.</w:t>
      </w:r>
      <w:r w:rsidR="009A762B" w:rsidRPr="006076EA">
        <w:t>Я. Анализ глобального антропогенного загрязнения окружающей среды на примере ТМ: ди</w:t>
      </w:r>
      <w:r w:rsidR="009A762B">
        <w:rPr>
          <w:lang w:val="kk-KZ"/>
        </w:rPr>
        <w:t>с</w:t>
      </w:r>
      <w:r w:rsidR="009A762B" w:rsidRPr="006076EA">
        <w:t>с. канд. … физ. мат. наук. - М., 1979. – С. 45-49.</w:t>
      </w:r>
    </w:p>
    <w:p w:rsidR="009A762B" w:rsidRPr="00C95A0A" w:rsidRDefault="000422CB" w:rsidP="009A762B">
      <w:pPr>
        <w:ind w:firstLine="574"/>
        <w:rPr>
          <w:szCs w:val="28"/>
          <w:lang w:val="kk-KZ"/>
        </w:rPr>
      </w:pPr>
      <w:r>
        <w:rPr>
          <w:szCs w:val="28"/>
        </w:rPr>
        <w:t>78</w:t>
      </w:r>
      <w:r w:rsidR="009A762B">
        <w:rPr>
          <w:szCs w:val="28"/>
          <w:lang w:val="kk-KZ"/>
        </w:rPr>
        <w:t xml:space="preserve"> </w:t>
      </w:r>
      <w:r w:rsidR="009A762B" w:rsidRPr="00C95A0A">
        <w:rPr>
          <w:szCs w:val="28"/>
          <w:shd w:val="clear" w:color="auto" w:fill="FFFFFF"/>
        </w:rPr>
        <w:t>Минеев В.Г. Проблемы тяжелых металлов в современном земледелии. В сб. науч. труд. « Тяжелые металлы и радионуклиды в агроэкосистемах. Мат</w:t>
      </w:r>
      <w:proofErr w:type="gramStart"/>
      <w:r w:rsidR="009A762B" w:rsidRPr="00C95A0A">
        <w:rPr>
          <w:szCs w:val="28"/>
          <w:shd w:val="clear" w:color="auto" w:fill="FFFFFF"/>
        </w:rPr>
        <w:t>.н</w:t>
      </w:r>
      <w:proofErr w:type="gramEnd"/>
      <w:r w:rsidR="009A762B" w:rsidRPr="00C95A0A">
        <w:rPr>
          <w:szCs w:val="28"/>
          <w:shd w:val="clear" w:color="auto" w:fill="FFFFFF"/>
        </w:rPr>
        <w:t>ауч.- прак. конф. М.: 1994. -С. 5-11.</w:t>
      </w:r>
    </w:p>
    <w:p w:rsidR="009A762B" w:rsidRPr="009B217C" w:rsidRDefault="000422CB" w:rsidP="009A762B">
      <w:pPr>
        <w:ind w:firstLine="574"/>
        <w:rPr>
          <w:szCs w:val="28"/>
          <w:lang w:val="kk-KZ"/>
        </w:rPr>
      </w:pPr>
      <w:r>
        <w:rPr>
          <w:szCs w:val="28"/>
          <w:lang w:val="kk-KZ"/>
        </w:rPr>
        <w:t>79</w:t>
      </w:r>
      <w:r w:rsidR="009A762B" w:rsidRPr="006076EA">
        <w:rPr>
          <w:szCs w:val="28"/>
        </w:rPr>
        <w:t xml:space="preserve"> Дубиковский Г.П. О влиянии химизации земледелия на загрязнение почв микроэлементами // Геохимические методы мониторинга. </w:t>
      </w:r>
      <w:r w:rsidR="009A762B" w:rsidRPr="00CD18A6">
        <w:rPr>
          <w:szCs w:val="28"/>
        </w:rPr>
        <w:t>– Минск, 1980.</w:t>
      </w:r>
      <w:r w:rsidR="009A762B" w:rsidRPr="006076EA">
        <w:rPr>
          <w:szCs w:val="28"/>
        </w:rPr>
        <w:t xml:space="preserve"> – С.153-158</w:t>
      </w:r>
      <w:r w:rsidR="009A762B">
        <w:rPr>
          <w:szCs w:val="28"/>
          <w:lang w:val="kk-KZ"/>
        </w:rPr>
        <w:t>.</w:t>
      </w:r>
    </w:p>
    <w:p w:rsidR="009A762B" w:rsidRPr="006076EA" w:rsidRDefault="000422CB" w:rsidP="009A762B">
      <w:pPr>
        <w:shd w:val="solid" w:color="FFFFFF" w:fill="auto"/>
        <w:ind w:firstLine="574"/>
        <w:rPr>
          <w:szCs w:val="28"/>
        </w:rPr>
      </w:pPr>
      <w:r>
        <w:rPr>
          <w:szCs w:val="28"/>
        </w:rPr>
        <w:t>80</w:t>
      </w:r>
      <w:r w:rsidR="009A762B" w:rsidRPr="006076EA">
        <w:rPr>
          <w:szCs w:val="28"/>
        </w:rPr>
        <w:t xml:space="preserve"> Черных Н.А., Овчаренко М.М. Тяжелые металлы и радионуклиды в биогеоценозах</w:t>
      </w:r>
      <w:r w:rsidR="009A762B" w:rsidRPr="006076EA">
        <w:rPr>
          <w:rFonts w:eastAsia="Times New Roman"/>
          <w:szCs w:val="28"/>
          <w:lang w:eastAsia="ru-RU"/>
        </w:rPr>
        <w:t xml:space="preserve">. – </w:t>
      </w:r>
      <w:r w:rsidR="009A762B" w:rsidRPr="006076EA">
        <w:rPr>
          <w:szCs w:val="28"/>
        </w:rPr>
        <w:t>М.: Агроконсалт, 2002</w:t>
      </w:r>
      <w:r w:rsidR="009A762B" w:rsidRPr="006076EA">
        <w:rPr>
          <w:rFonts w:eastAsia="Times New Roman"/>
          <w:szCs w:val="28"/>
          <w:lang w:eastAsia="ru-RU"/>
        </w:rPr>
        <w:t xml:space="preserve">. – </w:t>
      </w:r>
      <w:r w:rsidR="009A762B" w:rsidRPr="006076EA">
        <w:rPr>
          <w:szCs w:val="28"/>
        </w:rPr>
        <w:t>197 с.</w:t>
      </w:r>
    </w:p>
    <w:p w:rsidR="009A762B" w:rsidRPr="006076EA" w:rsidRDefault="000422CB" w:rsidP="009A762B">
      <w:pPr>
        <w:shd w:val="solid" w:color="FFFFFF" w:fill="auto"/>
        <w:ind w:firstLine="574"/>
        <w:rPr>
          <w:szCs w:val="28"/>
          <w:lang w:val="en-US"/>
        </w:rPr>
      </w:pPr>
      <w:proofErr w:type="gramStart"/>
      <w:r>
        <w:rPr>
          <w:szCs w:val="28"/>
          <w:lang w:val="en-US"/>
        </w:rPr>
        <w:t>8</w:t>
      </w:r>
      <w:r w:rsidRPr="000422CB">
        <w:rPr>
          <w:szCs w:val="28"/>
          <w:lang w:val="en-US"/>
        </w:rPr>
        <w:t>1</w:t>
      </w:r>
      <w:r w:rsidR="009A762B">
        <w:rPr>
          <w:szCs w:val="28"/>
          <w:lang w:val="kk-KZ"/>
        </w:rPr>
        <w:t xml:space="preserve"> </w:t>
      </w:r>
      <w:r w:rsidR="009A762B" w:rsidRPr="006076EA">
        <w:rPr>
          <w:szCs w:val="28"/>
          <w:lang w:val="en-US"/>
        </w:rPr>
        <w:t>La</w:t>
      </w:r>
      <w:r w:rsidR="009A762B">
        <w:rPr>
          <w:szCs w:val="28"/>
          <w:lang w:val="kk-KZ"/>
        </w:rPr>
        <w:t xml:space="preserve"> </w:t>
      </w:r>
      <w:r w:rsidR="009A762B" w:rsidRPr="006076EA">
        <w:rPr>
          <w:szCs w:val="28"/>
          <w:lang w:val="en-US"/>
        </w:rPr>
        <w:t>Coste</w:t>
      </w:r>
      <w:r w:rsidR="009A762B">
        <w:rPr>
          <w:szCs w:val="28"/>
          <w:lang w:val="kk-KZ"/>
        </w:rPr>
        <w:t xml:space="preserve"> </w:t>
      </w:r>
      <w:r w:rsidR="009A762B" w:rsidRPr="006076EA">
        <w:rPr>
          <w:szCs w:val="28"/>
          <w:lang w:val="en-US"/>
        </w:rPr>
        <w:t>C</w:t>
      </w:r>
      <w:r w:rsidR="009A762B" w:rsidRPr="009B217C">
        <w:rPr>
          <w:szCs w:val="28"/>
          <w:lang w:val="en-US"/>
        </w:rPr>
        <w:t>.</w:t>
      </w:r>
      <w:r w:rsidR="009A762B" w:rsidRPr="006076EA">
        <w:rPr>
          <w:szCs w:val="28"/>
          <w:lang w:val="en-US"/>
        </w:rPr>
        <w:t>, Robinson B., Brooks R., Anderson C., Chiarucci A., Leblanc M.</w:t>
      </w:r>
      <w:proofErr w:type="gramEnd"/>
      <w:r w:rsidR="009A762B" w:rsidRPr="006076EA">
        <w:rPr>
          <w:szCs w:val="28"/>
          <w:lang w:val="en-US"/>
        </w:rPr>
        <w:t xml:space="preserve"> The phytoremediation potential of thallium contaminated soils using Iberis and Biscutella species // Int. J. Phytorem</w:t>
      </w:r>
      <w:r w:rsidR="009A762B" w:rsidRPr="006076EA">
        <w:rPr>
          <w:rFonts w:eastAsia="Times New Roman"/>
          <w:szCs w:val="28"/>
          <w:lang w:val="en-US" w:eastAsia="ru-RU"/>
        </w:rPr>
        <w:t xml:space="preserve">. – </w:t>
      </w:r>
      <w:r w:rsidR="009A762B" w:rsidRPr="006076EA">
        <w:rPr>
          <w:szCs w:val="28"/>
          <w:lang w:val="en-US"/>
        </w:rPr>
        <w:t>1999</w:t>
      </w:r>
      <w:r w:rsidR="009A762B" w:rsidRPr="006076EA">
        <w:rPr>
          <w:rFonts w:eastAsia="Times New Roman"/>
          <w:szCs w:val="28"/>
          <w:lang w:val="en-US" w:eastAsia="ru-RU"/>
        </w:rPr>
        <w:t xml:space="preserve">. – </w:t>
      </w:r>
      <w:r w:rsidR="009A762B" w:rsidRPr="006076EA">
        <w:rPr>
          <w:szCs w:val="28"/>
          <w:lang w:val="en-US"/>
        </w:rPr>
        <w:t>V.1</w:t>
      </w:r>
      <w:r w:rsidR="009A762B" w:rsidRPr="006076EA">
        <w:rPr>
          <w:rFonts w:eastAsia="Times New Roman"/>
          <w:szCs w:val="28"/>
          <w:lang w:val="en-US" w:eastAsia="ru-RU"/>
        </w:rPr>
        <w:t xml:space="preserve">. – </w:t>
      </w:r>
      <w:r w:rsidR="009A762B" w:rsidRPr="006076EA">
        <w:rPr>
          <w:szCs w:val="28"/>
          <w:lang w:val="en-US"/>
        </w:rPr>
        <w:t>P.327-338.</w:t>
      </w:r>
    </w:p>
    <w:p w:rsidR="009A762B" w:rsidRPr="006076EA" w:rsidRDefault="000422CB" w:rsidP="009A762B">
      <w:pPr>
        <w:shd w:val="solid" w:color="FFFFFF" w:fill="auto"/>
        <w:ind w:firstLine="574"/>
        <w:rPr>
          <w:szCs w:val="28"/>
        </w:rPr>
      </w:pPr>
      <w:r>
        <w:rPr>
          <w:szCs w:val="28"/>
        </w:rPr>
        <w:t>82</w:t>
      </w:r>
      <w:r w:rsidR="009A762B">
        <w:rPr>
          <w:szCs w:val="28"/>
          <w:lang w:val="kk-KZ"/>
        </w:rPr>
        <w:t xml:space="preserve"> </w:t>
      </w:r>
      <w:r w:rsidR="009A762B" w:rsidRPr="00904193">
        <w:rPr>
          <w:szCs w:val="28"/>
        </w:rPr>
        <w:t>Орешкин В.Н. Прямой атомно-абсорбционный метод определения тяжелых металлов в объектах окружающей среды для целей геохимии и контроля загрязнения // Поведение поллютантов в почвах и ландшафтах</w:t>
      </w:r>
      <w:r w:rsidR="009A762B" w:rsidRPr="00904193">
        <w:rPr>
          <w:rFonts w:eastAsia="Times New Roman"/>
          <w:szCs w:val="28"/>
          <w:lang w:eastAsia="ru-RU"/>
        </w:rPr>
        <w:t xml:space="preserve">. – </w:t>
      </w:r>
      <w:r w:rsidR="009A762B" w:rsidRPr="00904193">
        <w:rPr>
          <w:szCs w:val="28"/>
        </w:rPr>
        <w:t>Пущино, 1990</w:t>
      </w:r>
      <w:r w:rsidR="009A762B" w:rsidRPr="00904193">
        <w:rPr>
          <w:rFonts w:eastAsia="Times New Roman"/>
          <w:szCs w:val="28"/>
          <w:lang w:eastAsia="ru-RU"/>
        </w:rPr>
        <w:t xml:space="preserve">. – </w:t>
      </w:r>
      <w:r w:rsidR="009A762B" w:rsidRPr="00904193">
        <w:rPr>
          <w:szCs w:val="28"/>
        </w:rPr>
        <w:t>С. 60-73.</w:t>
      </w:r>
    </w:p>
    <w:p w:rsidR="009A762B" w:rsidRPr="006076EA" w:rsidRDefault="000422CB" w:rsidP="009A762B">
      <w:pPr>
        <w:shd w:val="solid" w:color="FFFFFF" w:fill="auto"/>
        <w:ind w:firstLine="574"/>
        <w:rPr>
          <w:szCs w:val="28"/>
        </w:rPr>
      </w:pPr>
      <w:r>
        <w:rPr>
          <w:szCs w:val="28"/>
        </w:rPr>
        <w:t>83</w:t>
      </w:r>
      <w:r w:rsidR="009A762B" w:rsidRPr="006076EA">
        <w:rPr>
          <w:szCs w:val="28"/>
        </w:rPr>
        <w:t xml:space="preserve"> Ильин В.Б., Конарбаева Г.А. Таллий в почвах юга Западной Сибири//Почвоведение</w:t>
      </w:r>
      <w:r w:rsidR="009A762B" w:rsidRPr="006076EA">
        <w:rPr>
          <w:rFonts w:eastAsia="Times New Roman"/>
          <w:szCs w:val="28"/>
          <w:lang w:eastAsia="ru-RU"/>
        </w:rPr>
        <w:t xml:space="preserve">. – </w:t>
      </w:r>
      <w:r w:rsidR="009A762B" w:rsidRPr="006076EA">
        <w:rPr>
          <w:szCs w:val="28"/>
        </w:rPr>
        <w:t>2000</w:t>
      </w:r>
      <w:r w:rsidR="009A762B" w:rsidRPr="006076EA">
        <w:rPr>
          <w:rFonts w:eastAsia="Times New Roman"/>
          <w:szCs w:val="28"/>
          <w:lang w:eastAsia="ru-RU"/>
        </w:rPr>
        <w:t xml:space="preserve">. – </w:t>
      </w:r>
      <w:r w:rsidR="009A762B" w:rsidRPr="006076EA">
        <w:rPr>
          <w:szCs w:val="28"/>
        </w:rPr>
        <w:t>№ 6</w:t>
      </w:r>
      <w:r w:rsidR="009A762B" w:rsidRPr="006076EA">
        <w:rPr>
          <w:rFonts w:eastAsia="Times New Roman"/>
          <w:szCs w:val="28"/>
          <w:lang w:eastAsia="ru-RU"/>
        </w:rPr>
        <w:t xml:space="preserve">. – </w:t>
      </w:r>
      <w:r w:rsidR="009A762B" w:rsidRPr="006076EA">
        <w:rPr>
          <w:szCs w:val="28"/>
        </w:rPr>
        <w:t>С. 701-705.</w:t>
      </w:r>
    </w:p>
    <w:p w:rsidR="009A762B" w:rsidRPr="006076EA" w:rsidRDefault="000422CB" w:rsidP="009A762B">
      <w:pPr>
        <w:shd w:val="solid" w:color="FFFFFF" w:fill="auto"/>
        <w:ind w:firstLine="574"/>
        <w:rPr>
          <w:szCs w:val="28"/>
        </w:rPr>
      </w:pPr>
      <w:r>
        <w:rPr>
          <w:szCs w:val="28"/>
        </w:rPr>
        <w:t>84</w:t>
      </w:r>
      <w:r w:rsidR="009A762B" w:rsidRPr="006076EA">
        <w:rPr>
          <w:szCs w:val="28"/>
        </w:rPr>
        <w:t xml:space="preserve"> Верихов Б.В. Гигиеническая оценка химического воздействия на состояние костно-мышечной системы у детей в промышленных городах Пермской области: автореф. … канд. мед</w:t>
      </w:r>
      <w:proofErr w:type="gramStart"/>
      <w:r w:rsidR="009A762B" w:rsidRPr="006076EA">
        <w:rPr>
          <w:szCs w:val="28"/>
        </w:rPr>
        <w:t>.</w:t>
      </w:r>
      <w:proofErr w:type="gramEnd"/>
      <w:r w:rsidR="009A762B" w:rsidRPr="006076EA">
        <w:rPr>
          <w:szCs w:val="28"/>
        </w:rPr>
        <w:t xml:space="preserve"> </w:t>
      </w:r>
      <w:proofErr w:type="gramStart"/>
      <w:r w:rsidR="009A762B" w:rsidRPr="006076EA">
        <w:rPr>
          <w:szCs w:val="28"/>
        </w:rPr>
        <w:t>н</w:t>
      </w:r>
      <w:proofErr w:type="gramEnd"/>
      <w:r w:rsidR="009A762B" w:rsidRPr="006076EA">
        <w:rPr>
          <w:szCs w:val="28"/>
        </w:rPr>
        <w:t>аук</w:t>
      </w:r>
      <w:r w:rsidR="009A762B" w:rsidRPr="006076EA">
        <w:rPr>
          <w:rFonts w:eastAsia="Times New Roman"/>
          <w:szCs w:val="28"/>
          <w:lang w:eastAsia="ru-RU"/>
        </w:rPr>
        <w:t xml:space="preserve">. – </w:t>
      </w:r>
      <w:r w:rsidR="009A762B" w:rsidRPr="006076EA">
        <w:rPr>
          <w:szCs w:val="28"/>
        </w:rPr>
        <w:t>Пермь, 2007</w:t>
      </w:r>
      <w:r w:rsidR="009A762B" w:rsidRPr="006076EA">
        <w:rPr>
          <w:rFonts w:eastAsia="Times New Roman"/>
          <w:szCs w:val="28"/>
          <w:lang w:eastAsia="ru-RU"/>
        </w:rPr>
        <w:t xml:space="preserve">. – </w:t>
      </w:r>
      <w:r w:rsidR="009A762B" w:rsidRPr="006076EA">
        <w:rPr>
          <w:szCs w:val="28"/>
        </w:rPr>
        <w:t>27 с.</w:t>
      </w:r>
    </w:p>
    <w:p w:rsidR="009A762B" w:rsidRPr="006076EA" w:rsidRDefault="000422CB" w:rsidP="009A762B">
      <w:pPr>
        <w:shd w:val="solid" w:color="FFFFFF" w:fill="auto"/>
        <w:ind w:firstLine="574"/>
        <w:rPr>
          <w:szCs w:val="28"/>
        </w:rPr>
      </w:pPr>
      <w:r>
        <w:rPr>
          <w:szCs w:val="28"/>
        </w:rPr>
        <w:t>85</w:t>
      </w:r>
      <w:r w:rsidR="009A762B" w:rsidRPr="006076EA">
        <w:rPr>
          <w:szCs w:val="28"/>
        </w:rPr>
        <w:t xml:space="preserve"> Большаков В.А., Белобров В.П., Шииюв Л.Л.</w:t>
      </w:r>
      <w:r w:rsidR="009A762B">
        <w:rPr>
          <w:szCs w:val="28"/>
          <w:lang w:val="kk-KZ"/>
        </w:rPr>
        <w:t>,</w:t>
      </w:r>
      <w:r w:rsidR="009A762B" w:rsidRPr="006076EA">
        <w:rPr>
          <w:szCs w:val="28"/>
        </w:rPr>
        <w:t xml:space="preserve"> Словник. Термины, и</w:t>
      </w:r>
      <w:r w:rsidR="009A762B" w:rsidRPr="006076EA">
        <w:rPr>
          <w:rFonts w:eastAsia="Times New Roman"/>
          <w:szCs w:val="28"/>
          <w:lang w:eastAsia="ru-RU"/>
        </w:rPr>
        <w:t>х краткое определение, справочные материалы по почвенной экологии, географии и классификации почв. – М.: Поч</w:t>
      </w:r>
      <w:r w:rsidR="009A762B">
        <w:rPr>
          <w:rFonts w:eastAsia="Times New Roman"/>
          <w:szCs w:val="28"/>
          <w:lang w:eastAsia="ru-RU"/>
        </w:rPr>
        <w:t>в</w:t>
      </w:r>
      <w:proofErr w:type="gramStart"/>
      <w:r w:rsidR="009A762B">
        <w:rPr>
          <w:rFonts w:eastAsia="Times New Roman"/>
          <w:szCs w:val="28"/>
          <w:lang w:val="kk-KZ" w:eastAsia="ru-RU"/>
        </w:rPr>
        <w:t>.</w:t>
      </w:r>
      <w:proofErr w:type="gramEnd"/>
      <w:r w:rsidR="009A762B" w:rsidRPr="006076EA">
        <w:rPr>
          <w:rFonts w:eastAsia="Times New Roman"/>
          <w:szCs w:val="28"/>
          <w:lang w:eastAsia="ru-RU"/>
        </w:rPr>
        <w:t xml:space="preserve"> </w:t>
      </w:r>
      <w:proofErr w:type="gramStart"/>
      <w:r w:rsidR="009A762B" w:rsidRPr="006076EA">
        <w:rPr>
          <w:rFonts w:eastAsia="Times New Roman"/>
          <w:szCs w:val="28"/>
          <w:lang w:eastAsia="ru-RU"/>
        </w:rPr>
        <w:t>и</w:t>
      </w:r>
      <w:proofErr w:type="gramEnd"/>
      <w:r w:rsidR="009A762B" w:rsidRPr="006076EA">
        <w:rPr>
          <w:rFonts w:eastAsia="Times New Roman"/>
          <w:szCs w:val="28"/>
          <w:lang w:eastAsia="ru-RU"/>
        </w:rPr>
        <w:t xml:space="preserve">н-т им. В В. Докучаева, 2004. – 138 </w:t>
      </w:r>
      <w:r w:rsidR="009A762B" w:rsidRPr="006076EA">
        <w:rPr>
          <w:szCs w:val="28"/>
        </w:rPr>
        <w:t>с.</w:t>
      </w:r>
    </w:p>
    <w:p w:rsidR="009A762B" w:rsidRPr="006076EA" w:rsidRDefault="000422CB" w:rsidP="009A762B">
      <w:pPr>
        <w:shd w:val="solid" w:color="FFFFFF" w:fill="auto"/>
        <w:ind w:firstLine="574"/>
        <w:rPr>
          <w:szCs w:val="28"/>
        </w:rPr>
      </w:pPr>
      <w:r>
        <w:rPr>
          <w:szCs w:val="28"/>
        </w:rPr>
        <w:t>86</w:t>
      </w:r>
      <w:r w:rsidR="009A762B" w:rsidRPr="006076EA">
        <w:rPr>
          <w:szCs w:val="28"/>
        </w:rPr>
        <w:t xml:space="preserve"> Витковская С.Е., Дричко В.Ф. Сурьма в окружающей среде // Агрохимия</w:t>
      </w:r>
      <w:r w:rsidR="009A762B" w:rsidRPr="006076EA">
        <w:rPr>
          <w:rFonts w:eastAsia="Times New Roman"/>
          <w:szCs w:val="28"/>
          <w:lang w:eastAsia="ru-RU"/>
        </w:rPr>
        <w:t xml:space="preserve">. – </w:t>
      </w:r>
      <w:r w:rsidR="009A762B" w:rsidRPr="006076EA">
        <w:rPr>
          <w:szCs w:val="28"/>
        </w:rPr>
        <w:t>1998</w:t>
      </w:r>
      <w:r w:rsidR="009A762B" w:rsidRPr="006076EA">
        <w:rPr>
          <w:rFonts w:eastAsia="Times New Roman"/>
          <w:szCs w:val="28"/>
          <w:lang w:eastAsia="ru-RU"/>
        </w:rPr>
        <w:t xml:space="preserve">. – </w:t>
      </w:r>
      <w:r w:rsidR="009A762B" w:rsidRPr="006076EA">
        <w:rPr>
          <w:szCs w:val="28"/>
        </w:rPr>
        <w:t>№ 6</w:t>
      </w:r>
      <w:r w:rsidR="009A762B" w:rsidRPr="006076EA">
        <w:rPr>
          <w:rFonts w:eastAsia="Times New Roman"/>
          <w:szCs w:val="28"/>
          <w:lang w:eastAsia="ru-RU"/>
        </w:rPr>
        <w:t xml:space="preserve">. – </w:t>
      </w:r>
      <w:r w:rsidR="009A762B" w:rsidRPr="006076EA">
        <w:rPr>
          <w:szCs w:val="28"/>
        </w:rPr>
        <w:t>С. 86-90.</w:t>
      </w:r>
    </w:p>
    <w:p w:rsidR="009A762B" w:rsidRPr="006076EA" w:rsidRDefault="000422CB" w:rsidP="009A762B">
      <w:pPr>
        <w:shd w:val="solid" w:color="FFFFFF" w:fill="auto"/>
        <w:ind w:firstLine="574"/>
        <w:rPr>
          <w:szCs w:val="28"/>
          <w:lang w:val="en-US"/>
        </w:rPr>
      </w:pPr>
      <w:r>
        <w:rPr>
          <w:szCs w:val="28"/>
          <w:lang w:val="en-US"/>
        </w:rPr>
        <w:lastRenderedPageBreak/>
        <w:t>8</w:t>
      </w:r>
      <w:r w:rsidRPr="000422CB">
        <w:rPr>
          <w:szCs w:val="28"/>
          <w:lang w:val="en-US"/>
        </w:rPr>
        <w:t>7</w:t>
      </w:r>
      <w:r w:rsidR="009A762B" w:rsidRPr="006076EA">
        <w:rPr>
          <w:szCs w:val="28"/>
          <w:lang w:val="en-US"/>
        </w:rPr>
        <w:t xml:space="preserve"> Wood J.M. Bioligical cycles for toxic elements in the environment // J.M. Wood / Science. – 1974. – Vol. 183. – P. 1049-1059. </w:t>
      </w:r>
    </w:p>
    <w:p w:rsidR="009A762B" w:rsidRPr="000422CB" w:rsidRDefault="000422CB" w:rsidP="009A762B">
      <w:pPr>
        <w:shd w:val="solid" w:color="FFFFFF" w:fill="auto"/>
        <w:ind w:firstLine="574"/>
        <w:rPr>
          <w:szCs w:val="28"/>
          <w:lang w:val="en-US"/>
        </w:rPr>
      </w:pPr>
      <w:r>
        <w:rPr>
          <w:szCs w:val="28"/>
          <w:lang w:val="en-US"/>
        </w:rPr>
        <w:t>8</w:t>
      </w:r>
      <w:r w:rsidRPr="000422CB">
        <w:rPr>
          <w:szCs w:val="28"/>
          <w:lang w:val="en-US"/>
        </w:rPr>
        <w:t>8</w:t>
      </w:r>
      <w:r w:rsidR="009A762B" w:rsidRPr="006076EA">
        <w:rPr>
          <w:szCs w:val="28"/>
          <w:lang w:val="en-US"/>
        </w:rPr>
        <w:t xml:space="preserve"> Mitsunobu S., Harada </w:t>
      </w:r>
      <w:proofErr w:type="gramStart"/>
      <w:r w:rsidR="009A762B" w:rsidRPr="006076EA">
        <w:rPr>
          <w:szCs w:val="28"/>
        </w:rPr>
        <w:t>Т</w:t>
      </w:r>
      <w:r w:rsidR="009A762B" w:rsidRPr="006076EA">
        <w:rPr>
          <w:szCs w:val="28"/>
          <w:lang w:val="en-US"/>
        </w:rPr>
        <w:t>.,</w:t>
      </w:r>
      <w:proofErr w:type="gramEnd"/>
      <w:r w:rsidR="009A762B" w:rsidRPr="006076EA">
        <w:rPr>
          <w:szCs w:val="28"/>
          <w:lang w:val="en-US"/>
        </w:rPr>
        <w:t xml:space="preserve"> Takahashi Y. Comparison of antimony behavior with that of arsenic under various soil redox conditions // Environ. Sci</w:t>
      </w:r>
      <w:r w:rsidR="009A762B" w:rsidRPr="000422CB">
        <w:rPr>
          <w:szCs w:val="28"/>
          <w:lang w:val="en-US"/>
        </w:rPr>
        <w:t xml:space="preserve">. </w:t>
      </w:r>
      <w:r w:rsidR="009A762B" w:rsidRPr="006076EA">
        <w:rPr>
          <w:szCs w:val="28"/>
          <w:lang w:val="en-US"/>
        </w:rPr>
        <w:t>Technol</w:t>
      </w:r>
      <w:r w:rsidR="009A762B" w:rsidRPr="000422CB">
        <w:rPr>
          <w:rFonts w:eastAsia="Times New Roman"/>
          <w:szCs w:val="28"/>
          <w:lang w:val="en-US" w:eastAsia="ru-RU"/>
        </w:rPr>
        <w:t xml:space="preserve">. – </w:t>
      </w:r>
      <w:r w:rsidR="009A762B" w:rsidRPr="000422CB">
        <w:rPr>
          <w:szCs w:val="28"/>
          <w:lang w:val="en-US"/>
        </w:rPr>
        <w:t>2006</w:t>
      </w:r>
      <w:r w:rsidR="009A762B" w:rsidRPr="000422CB">
        <w:rPr>
          <w:rFonts w:eastAsia="Times New Roman"/>
          <w:szCs w:val="28"/>
          <w:lang w:val="en-US" w:eastAsia="ru-RU"/>
        </w:rPr>
        <w:t xml:space="preserve">. – </w:t>
      </w:r>
      <w:r w:rsidR="009A762B" w:rsidRPr="006076EA">
        <w:rPr>
          <w:szCs w:val="28"/>
          <w:lang w:val="en-US"/>
        </w:rPr>
        <w:t>V</w:t>
      </w:r>
      <w:r w:rsidR="009A762B" w:rsidRPr="000422CB">
        <w:rPr>
          <w:szCs w:val="28"/>
          <w:lang w:val="en-US"/>
        </w:rPr>
        <w:t>. 40</w:t>
      </w:r>
      <w:r w:rsidR="009A762B" w:rsidRPr="000422CB">
        <w:rPr>
          <w:rFonts w:eastAsia="Times New Roman"/>
          <w:szCs w:val="28"/>
          <w:lang w:val="en-US" w:eastAsia="ru-RU"/>
        </w:rPr>
        <w:t xml:space="preserve">. – </w:t>
      </w:r>
      <w:r w:rsidR="009A762B" w:rsidRPr="006076EA">
        <w:rPr>
          <w:szCs w:val="28"/>
          <w:lang w:val="en-US"/>
        </w:rPr>
        <w:t>P</w:t>
      </w:r>
      <w:r w:rsidR="009A762B" w:rsidRPr="000422CB">
        <w:rPr>
          <w:szCs w:val="28"/>
          <w:lang w:val="en-US"/>
        </w:rPr>
        <w:t>. 7270-7276.</w:t>
      </w:r>
    </w:p>
    <w:p w:rsidR="009A762B" w:rsidRPr="009B217C" w:rsidRDefault="000422CB" w:rsidP="009A762B">
      <w:pPr>
        <w:shd w:val="solid" w:color="FFFFFF" w:fill="auto"/>
        <w:ind w:firstLine="574"/>
        <w:rPr>
          <w:szCs w:val="28"/>
          <w:lang w:val="kk-KZ"/>
        </w:rPr>
      </w:pPr>
      <w:r>
        <w:rPr>
          <w:szCs w:val="28"/>
        </w:rPr>
        <w:t>89</w:t>
      </w:r>
      <w:r w:rsidR="009A762B" w:rsidRPr="000422CB">
        <w:rPr>
          <w:szCs w:val="28"/>
        </w:rPr>
        <w:t xml:space="preserve"> </w:t>
      </w:r>
      <w:r w:rsidR="009A762B" w:rsidRPr="006076EA">
        <w:rPr>
          <w:szCs w:val="28"/>
        </w:rPr>
        <w:t>Иванов</w:t>
      </w:r>
      <w:r w:rsidR="009A762B" w:rsidRPr="000422CB">
        <w:rPr>
          <w:szCs w:val="28"/>
        </w:rPr>
        <w:t xml:space="preserve"> </w:t>
      </w:r>
      <w:r w:rsidR="009A762B" w:rsidRPr="006076EA">
        <w:rPr>
          <w:szCs w:val="28"/>
        </w:rPr>
        <w:t>В</w:t>
      </w:r>
      <w:r w:rsidR="009A762B" w:rsidRPr="000422CB">
        <w:rPr>
          <w:szCs w:val="28"/>
        </w:rPr>
        <w:t>.</w:t>
      </w:r>
      <w:r w:rsidR="009A762B" w:rsidRPr="006076EA">
        <w:rPr>
          <w:szCs w:val="28"/>
        </w:rPr>
        <w:t>В</w:t>
      </w:r>
      <w:r w:rsidR="009A762B" w:rsidRPr="000422CB">
        <w:rPr>
          <w:szCs w:val="28"/>
        </w:rPr>
        <w:t xml:space="preserve">. </w:t>
      </w:r>
      <w:r w:rsidR="009A762B" w:rsidRPr="006076EA">
        <w:rPr>
          <w:szCs w:val="28"/>
        </w:rPr>
        <w:t>Экологическая</w:t>
      </w:r>
      <w:r w:rsidR="009A762B" w:rsidRPr="000422CB">
        <w:rPr>
          <w:szCs w:val="28"/>
        </w:rPr>
        <w:t xml:space="preserve"> </w:t>
      </w:r>
      <w:r w:rsidR="009A762B" w:rsidRPr="006076EA">
        <w:rPr>
          <w:szCs w:val="28"/>
        </w:rPr>
        <w:t>геохимия</w:t>
      </w:r>
      <w:r w:rsidR="009A762B" w:rsidRPr="000422CB">
        <w:rPr>
          <w:szCs w:val="28"/>
        </w:rPr>
        <w:t xml:space="preserve"> </w:t>
      </w:r>
      <w:r w:rsidR="009A762B" w:rsidRPr="006076EA">
        <w:rPr>
          <w:szCs w:val="28"/>
        </w:rPr>
        <w:t>элементов</w:t>
      </w:r>
      <w:r w:rsidR="009A762B" w:rsidRPr="000422CB">
        <w:rPr>
          <w:rFonts w:eastAsia="Times New Roman"/>
          <w:szCs w:val="28"/>
          <w:lang w:eastAsia="ru-RU"/>
        </w:rPr>
        <w:t xml:space="preserve">. – </w:t>
      </w:r>
      <w:r w:rsidR="009A762B">
        <w:rPr>
          <w:szCs w:val="28"/>
        </w:rPr>
        <w:t>М</w:t>
      </w:r>
      <w:r w:rsidR="009A762B" w:rsidRPr="000422CB">
        <w:rPr>
          <w:szCs w:val="28"/>
        </w:rPr>
        <w:t xml:space="preserve">.: </w:t>
      </w:r>
      <w:proofErr w:type="gramStart"/>
      <w:r w:rsidR="009A762B">
        <w:rPr>
          <w:szCs w:val="28"/>
        </w:rPr>
        <w:t>Недра</w:t>
      </w:r>
      <w:r w:rsidR="009A762B" w:rsidRPr="000422CB">
        <w:rPr>
          <w:szCs w:val="28"/>
        </w:rPr>
        <w:t>-</w:t>
      </w:r>
      <w:r w:rsidR="009A762B">
        <w:rPr>
          <w:szCs w:val="28"/>
        </w:rPr>
        <w:t>Экология</w:t>
      </w:r>
      <w:proofErr w:type="gramEnd"/>
      <w:r w:rsidR="009A762B" w:rsidRPr="000422CB">
        <w:rPr>
          <w:szCs w:val="28"/>
        </w:rPr>
        <w:t>, 1994</w:t>
      </w:r>
      <w:r w:rsidR="009A762B" w:rsidRPr="000422CB">
        <w:rPr>
          <w:rFonts w:eastAsia="Times New Roman"/>
          <w:szCs w:val="28"/>
          <w:lang w:eastAsia="ru-RU"/>
        </w:rPr>
        <w:t xml:space="preserve">. – </w:t>
      </w:r>
      <w:r w:rsidR="009A762B">
        <w:rPr>
          <w:szCs w:val="28"/>
        </w:rPr>
        <w:t>Том</w:t>
      </w:r>
      <w:r w:rsidR="009A762B" w:rsidRPr="000422CB">
        <w:rPr>
          <w:szCs w:val="28"/>
        </w:rPr>
        <w:t xml:space="preserve"> 3.</w:t>
      </w:r>
      <w:r w:rsidR="009A762B">
        <w:rPr>
          <w:szCs w:val="28"/>
          <w:lang w:val="kk-KZ"/>
        </w:rPr>
        <w:t>352с.</w:t>
      </w:r>
    </w:p>
    <w:p w:rsidR="009A762B" w:rsidRPr="009B217C" w:rsidRDefault="000422CB" w:rsidP="009A762B">
      <w:pPr>
        <w:shd w:val="solid" w:color="FFFFFF" w:fill="auto"/>
        <w:ind w:firstLine="574"/>
        <w:rPr>
          <w:szCs w:val="28"/>
          <w:lang w:val="kk-KZ"/>
        </w:rPr>
      </w:pPr>
      <w:r w:rsidRPr="000422CB">
        <w:rPr>
          <w:szCs w:val="28"/>
        </w:rPr>
        <w:t>9</w:t>
      </w:r>
      <w:r>
        <w:rPr>
          <w:szCs w:val="28"/>
        </w:rPr>
        <w:t>0</w:t>
      </w:r>
      <w:r w:rsidR="009A762B" w:rsidRPr="000422CB">
        <w:rPr>
          <w:szCs w:val="28"/>
        </w:rPr>
        <w:t xml:space="preserve"> </w:t>
      </w:r>
      <w:r w:rsidR="009A762B" w:rsidRPr="006076EA">
        <w:rPr>
          <w:szCs w:val="28"/>
        </w:rPr>
        <w:t>Дубовик</w:t>
      </w:r>
      <w:r w:rsidR="009A762B" w:rsidRPr="000422CB">
        <w:rPr>
          <w:szCs w:val="28"/>
        </w:rPr>
        <w:t xml:space="preserve"> </w:t>
      </w:r>
      <w:r w:rsidR="009A762B" w:rsidRPr="006076EA">
        <w:rPr>
          <w:szCs w:val="28"/>
        </w:rPr>
        <w:t>В</w:t>
      </w:r>
      <w:r w:rsidR="009A762B" w:rsidRPr="000422CB">
        <w:rPr>
          <w:szCs w:val="28"/>
        </w:rPr>
        <w:t>.</w:t>
      </w:r>
      <w:r w:rsidR="009A762B" w:rsidRPr="006076EA">
        <w:rPr>
          <w:szCs w:val="28"/>
        </w:rPr>
        <w:t>А</w:t>
      </w:r>
      <w:r w:rsidR="009A762B" w:rsidRPr="000422CB">
        <w:rPr>
          <w:szCs w:val="28"/>
        </w:rPr>
        <w:t xml:space="preserve">. </w:t>
      </w:r>
      <w:r w:rsidR="009A762B" w:rsidRPr="006076EA">
        <w:rPr>
          <w:szCs w:val="28"/>
        </w:rPr>
        <w:t>Загрязнение</w:t>
      </w:r>
      <w:r w:rsidR="009A762B" w:rsidRPr="000422CB">
        <w:rPr>
          <w:szCs w:val="28"/>
        </w:rPr>
        <w:t xml:space="preserve"> </w:t>
      </w:r>
      <w:r w:rsidR="009A762B" w:rsidRPr="006076EA">
        <w:rPr>
          <w:szCs w:val="28"/>
        </w:rPr>
        <w:t>почв</w:t>
      </w:r>
      <w:r w:rsidR="009A762B" w:rsidRPr="000422CB">
        <w:rPr>
          <w:szCs w:val="28"/>
        </w:rPr>
        <w:t xml:space="preserve"> </w:t>
      </w:r>
      <w:r w:rsidR="009A762B" w:rsidRPr="006076EA">
        <w:rPr>
          <w:szCs w:val="28"/>
        </w:rPr>
        <w:t>тяжелыми металлами и радионуклидами: мониторинг и приемы снижения экотоксичности// Сельскохозяйственная биология</w:t>
      </w:r>
      <w:r w:rsidR="009A762B" w:rsidRPr="006076EA">
        <w:rPr>
          <w:rFonts w:eastAsia="Times New Roman"/>
          <w:szCs w:val="28"/>
          <w:lang w:eastAsia="ru-RU"/>
        </w:rPr>
        <w:t xml:space="preserve">. – </w:t>
      </w:r>
      <w:r w:rsidR="009A762B" w:rsidRPr="006076EA">
        <w:rPr>
          <w:szCs w:val="28"/>
        </w:rPr>
        <w:t>2011</w:t>
      </w:r>
      <w:r w:rsidR="009A762B" w:rsidRPr="006076EA">
        <w:rPr>
          <w:rFonts w:eastAsia="Times New Roman"/>
          <w:szCs w:val="28"/>
          <w:lang w:eastAsia="ru-RU"/>
        </w:rPr>
        <w:t xml:space="preserve">. – </w:t>
      </w:r>
      <w:r w:rsidR="009A762B" w:rsidRPr="006076EA">
        <w:rPr>
          <w:szCs w:val="28"/>
        </w:rPr>
        <w:t>№ 6.</w:t>
      </w:r>
      <w:r w:rsidR="009A762B">
        <w:rPr>
          <w:szCs w:val="28"/>
          <w:lang w:val="kk-KZ"/>
        </w:rPr>
        <w:t xml:space="preserve"> – </w:t>
      </w:r>
      <w:r w:rsidR="009A762B" w:rsidRPr="00904193">
        <w:rPr>
          <w:szCs w:val="28"/>
          <w:lang w:val="kk-KZ"/>
        </w:rPr>
        <w:t>С.27-36.</w:t>
      </w:r>
    </w:p>
    <w:p w:rsidR="009A762B" w:rsidRPr="000D2C2E" w:rsidRDefault="000422CB" w:rsidP="009A762B">
      <w:pPr>
        <w:shd w:val="solid" w:color="FFFFFF" w:fill="auto"/>
        <w:ind w:firstLine="574"/>
        <w:rPr>
          <w:szCs w:val="28"/>
          <w:lang w:val="kk-KZ"/>
        </w:rPr>
      </w:pPr>
      <w:r>
        <w:rPr>
          <w:szCs w:val="28"/>
        </w:rPr>
        <w:t>91</w:t>
      </w:r>
      <w:r w:rsidR="009A762B" w:rsidRPr="006076EA">
        <w:rPr>
          <w:szCs w:val="28"/>
        </w:rPr>
        <w:t xml:space="preserve"> Евреинова A.B., Попович A.A. Колесников С.И. Использованиепоказателейбиологическойактивностидлямониторингаидиагностикизагрязнения почв тяжелыми металлами II класса опасности // Современные проблемы загрязнения почв.</w:t>
      </w:r>
      <w:r w:rsidR="009A762B">
        <w:rPr>
          <w:szCs w:val="28"/>
        </w:rPr>
        <w:t xml:space="preserve"> </w:t>
      </w:r>
      <w:r w:rsidR="009A762B" w:rsidRPr="00E339B8">
        <w:rPr>
          <w:szCs w:val="28"/>
          <w:lang w:val="kk-KZ"/>
        </w:rPr>
        <w:t>Межд. научн. конф</w:t>
      </w:r>
      <w:r w:rsidR="009A762B" w:rsidRPr="00E339B8">
        <w:rPr>
          <w:rFonts w:eastAsia="Times New Roman"/>
          <w:szCs w:val="28"/>
          <w:lang w:val="kk-KZ" w:eastAsia="ru-RU"/>
        </w:rPr>
        <w:t>.</w:t>
      </w:r>
      <w:r w:rsidR="009A762B" w:rsidRPr="000D2C2E">
        <w:rPr>
          <w:rFonts w:eastAsia="Times New Roman"/>
          <w:szCs w:val="28"/>
          <w:lang w:val="kk-KZ" w:eastAsia="ru-RU"/>
        </w:rPr>
        <w:t xml:space="preserve"> – </w:t>
      </w:r>
      <w:r w:rsidR="009A762B" w:rsidRPr="000D2C2E">
        <w:rPr>
          <w:szCs w:val="28"/>
          <w:lang w:val="kk-KZ"/>
        </w:rPr>
        <w:t>М.,2004</w:t>
      </w:r>
      <w:r w:rsidR="009A762B" w:rsidRPr="000D2C2E">
        <w:rPr>
          <w:rFonts w:eastAsia="Times New Roman"/>
          <w:szCs w:val="28"/>
          <w:lang w:val="kk-KZ" w:eastAsia="ru-RU"/>
        </w:rPr>
        <w:t xml:space="preserve">. – </w:t>
      </w:r>
      <w:r w:rsidR="009A762B" w:rsidRPr="000D2C2E">
        <w:rPr>
          <w:szCs w:val="28"/>
          <w:lang w:val="kk-KZ"/>
        </w:rPr>
        <w:t>С.207-208.</w:t>
      </w:r>
    </w:p>
    <w:p w:rsidR="009A762B" w:rsidRPr="000D2C2E" w:rsidRDefault="000422CB" w:rsidP="009A762B">
      <w:pPr>
        <w:shd w:val="solid" w:color="FFFFFF" w:fill="auto"/>
        <w:ind w:firstLine="574"/>
        <w:rPr>
          <w:szCs w:val="28"/>
          <w:lang w:val="kk-KZ"/>
        </w:rPr>
      </w:pPr>
      <w:r>
        <w:rPr>
          <w:szCs w:val="28"/>
          <w:lang w:val="kk-KZ"/>
        </w:rPr>
        <w:t>92</w:t>
      </w:r>
      <w:r w:rsidR="009A762B" w:rsidRPr="000D2C2E">
        <w:rPr>
          <w:szCs w:val="28"/>
          <w:lang w:val="kk-KZ"/>
        </w:rPr>
        <w:t xml:space="preserve"> Fergusson J</w:t>
      </w:r>
      <w:r w:rsidR="009A762B">
        <w:rPr>
          <w:szCs w:val="28"/>
          <w:lang w:val="kk-KZ"/>
        </w:rPr>
        <w:t>.</w:t>
      </w:r>
      <w:r w:rsidR="009A762B" w:rsidRPr="000D2C2E">
        <w:rPr>
          <w:szCs w:val="28"/>
          <w:lang w:val="kk-KZ"/>
        </w:rPr>
        <w:t xml:space="preserve"> The Heavy Elements: Chemistry, Environmental Impact and Health Effects</w:t>
      </w:r>
      <w:r w:rsidR="009A762B" w:rsidRPr="000D2C2E">
        <w:rPr>
          <w:rFonts w:eastAsia="Times New Roman"/>
          <w:szCs w:val="28"/>
          <w:lang w:val="kk-KZ" w:eastAsia="ru-RU"/>
        </w:rPr>
        <w:t xml:space="preserve">. – </w:t>
      </w:r>
      <w:r w:rsidR="009A762B" w:rsidRPr="000D2C2E">
        <w:rPr>
          <w:szCs w:val="28"/>
          <w:lang w:val="kk-KZ"/>
        </w:rPr>
        <w:t>Oxford: Pergammon Press, 1990</w:t>
      </w:r>
      <w:r w:rsidR="009A762B">
        <w:rPr>
          <w:szCs w:val="28"/>
          <w:lang w:val="kk-KZ"/>
        </w:rPr>
        <w:t xml:space="preserve">. </w:t>
      </w:r>
      <w:proofErr w:type="gramStart"/>
      <w:r w:rsidR="009A762B" w:rsidRPr="004553E8">
        <w:rPr>
          <w:szCs w:val="28"/>
          <w:lang w:val="en-US"/>
        </w:rPr>
        <w:t xml:space="preserve">– </w:t>
      </w:r>
      <w:r w:rsidR="009A762B">
        <w:rPr>
          <w:szCs w:val="28"/>
          <w:lang w:val="kk-KZ"/>
        </w:rPr>
        <w:t>Р.211-212.</w:t>
      </w:r>
      <w:proofErr w:type="gramEnd"/>
      <w:r w:rsidR="009A762B">
        <w:rPr>
          <w:szCs w:val="28"/>
          <w:lang w:val="kk-KZ"/>
        </w:rPr>
        <w:t xml:space="preserve"> </w:t>
      </w:r>
    </w:p>
    <w:p w:rsidR="009A762B" w:rsidRPr="00FF53C6" w:rsidRDefault="000422CB" w:rsidP="009A762B">
      <w:pPr>
        <w:ind w:firstLine="574"/>
        <w:rPr>
          <w:rFonts w:eastAsia="Times New Roman"/>
          <w:szCs w:val="28"/>
          <w:lang w:val="kk-KZ" w:eastAsia="zh-CN"/>
        </w:rPr>
      </w:pPr>
      <w:r>
        <w:rPr>
          <w:szCs w:val="28"/>
          <w:lang w:val="kk-KZ"/>
        </w:rPr>
        <w:t>93</w:t>
      </w:r>
      <w:r w:rsidR="009A762B" w:rsidRPr="000D2C2E">
        <w:rPr>
          <w:szCs w:val="28"/>
          <w:lang w:val="kk-KZ"/>
        </w:rPr>
        <w:t xml:space="preserve"> Романцова Н.А. Естественные и техногенные радионуклиды в почвах Плавского радиоактивного пятна Тульской области // Агрохими</w:t>
      </w:r>
      <w:r w:rsidR="009A762B" w:rsidRPr="006076EA">
        <w:rPr>
          <w:szCs w:val="28"/>
        </w:rPr>
        <w:t>ческий вестник – 2012</w:t>
      </w:r>
      <w:r w:rsidR="009A762B">
        <w:rPr>
          <w:szCs w:val="28"/>
          <w:lang w:val="kk-KZ"/>
        </w:rPr>
        <w:t>.</w:t>
      </w:r>
      <w:r w:rsidR="009A762B" w:rsidRPr="006076EA">
        <w:rPr>
          <w:szCs w:val="28"/>
        </w:rPr>
        <w:t xml:space="preserve"> - № 6 –С.34-37</w:t>
      </w:r>
      <w:r w:rsidR="009A762B">
        <w:rPr>
          <w:szCs w:val="28"/>
          <w:lang w:val="kk-KZ"/>
        </w:rPr>
        <w:t>.</w:t>
      </w:r>
    </w:p>
    <w:p w:rsidR="009A762B" w:rsidRPr="006076EA" w:rsidRDefault="000422CB" w:rsidP="009A762B">
      <w:pPr>
        <w:ind w:firstLine="574"/>
        <w:rPr>
          <w:szCs w:val="28"/>
        </w:rPr>
      </w:pPr>
      <w:r>
        <w:rPr>
          <w:szCs w:val="28"/>
        </w:rPr>
        <w:t>94</w:t>
      </w:r>
      <w:r w:rsidR="009A762B" w:rsidRPr="006076EA">
        <w:rPr>
          <w:szCs w:val="28"/>
        </w:rPr>
        <w:t xml:space="preserve"> Спиридонов С.И., Мошаров О.В., Соломатин В.М., Панов А.В., Фесенко С.В. Оценка степени загрязнения почв </w:t>
      </w:r>
      <w:r w:rsidR="009A762B" w:rsidRPr="00FF53C6">
        <w:rPr>
          <w:szCs w:val="28"/>
          <w:vertAlign w:val="superscript"/>
        </w:rPr>
        <w:t>137</w:t>
      </w:r>
      <w:r w:rsidR="009A762B" w:rsidRPr="006076EA">
        <w:rPr>
          <w:szCs w:val="28"/>
        </w:rPr>
        <w:t>Cs, допускающей получение нормативно чистой сельскохозяйственной продукции, на основе математических моделей перехода радионуклида в растения // Сельскохозяйственная биолог</w:t>
      </w:r>
      <w:r w:rsidR="009A762B">
        <w:rPr>
          <w:szCs w:val="28"/>
        </w:rPr>
        <w:t>ия</w:t>
      </w:r>
      <w:r w:rsidR="009A762B">
        <w:rPr>
          <w:szCs w:val="28"/>
          <w:lang w:val="kk-KZ"/>
        </w:rPr>
        <w:t>. –</w:t>
      </w:r>
      <w:r w:rsidR="009A762B" w:rsidRPr="006076EA">
        <w:rPr>
          <w:szCs w:val="28"/>
        </w:rPr>
        <w:t xml:space="preserve"> 2008</w:t>
      </w:r>
      <w:r w:rsidR="009A762B">
        <w:rPr>
          <w:szCs w:val="28"/>
          <w:lang w:val="kk-KZ"/>
        </w:rPr>
        <w:t>. -</w:t>
      </w:r>
      <w:r w:rsidR="009A762B" w:rsidRPr="006076EA">
        <w:rPr>
          <w:szCs w:val="28"/>
        </w:rPr>
        <w:t xml:space="preserve"> № 5. – С. 53-57.</w:t>
      </w:r>
    </w:p>
    <w:p w:rsidR="009A762B" w:rsidRPr="006076EA" w:rsidRDefault="00490413" w:rsidP="009A762B">
      <w:pPr>
        <w:shd w:val="solid" w:color="FFFFFF" w:fill="auto"/>
        <w:ind w:firstLine="574"/>
        <w:rPr>
          <w:szCs w:val="28"/>
        </w:rPr>
      </w:pPr>
      <w:r>
        <w:rPr>
          <w:szCs w:val="28"/>
        </w:rPr>
        <w:t>95</w:t>
      </w:r>
      <w:r w:rsidR="009A762B" w:rsidRPr="006076EA">
        <w:rPr>
          <w:szCs w:val="28"/>
        </w:rPr>
        <w:t xml:space="preserve"> Кашулина Г.М., Чекушин В.А., Богатырев И.В. Физическая деградация и химическое загрязнение почв Северо-Запада Европы // Современные проблемы загрязнения почв. </w:t>
      </w:r>
      <w:r w:rsidR="009A762B" w:rsidRPr="00E81590">
        <w:rPr>
          <w:szCs w:val="28"/>
        </w:rPr>
        <w:t>II</w:t>
      </w:r>
      <w:proofErr w:type="gramStart"/>
      <w:r w:rsidR="009A762B" w:rsidRPr="00E81590">
        <w:rPr>
          <w:szCs w:val="28"/>
        </w:rPr>
        <w:t xml:space="preserve"> М</w:t>
      </w:r>
      <w:proofErr w:type="gramEnd"/>
      <w:r w:rsidR="009A762B" w:rsidRPr="00E81590">
        <w:rPr>
          <w:szCs w:val="28"/>
        </w:rPr>
        <w:t xml:space="preserve">ежд. </w:t>
      </w:r>
      <w:r w:rsidR="009A762B" w:rsidRPr="00E81590">
        <w:rPr>
          <w:szCs w:val="28"/>
          <w:lang w:val="kk-KZ"/>
        </w:rPr>
        <w:t xml:space="preserve">научн. </w:t>
      </w:r>
      <w:r w:rsidR="009A762B" w:rsidRPr="00E81590">
        <w:rPr>
          <w:szCs w:val="28"/>
        </w:rPr>
        <w:t>конф.</w:t>
      </w:r>
      <w:r w:rsidR="009A762B" w:rsidRPr="006076EA">
        <w:rPr>
          <w:rFonts w:eastAsia="Times New Roman"/>
          <w:szCs w:val="28"/>
          <w:lang w:eastAsia="ru-RU"/>
        </w:rPr>
        <w:t xml:space="preserve"> – </w:t>
      </w:r>
      <w:r w:rsidR="009A762B" w:rsidRPr="006076EA">
        <w:rPr>
          <w:szCs w:val="28"/>
        </w:rPr>
        <w:t>М., 2007</w:t>
      </w:r>
      <w:r w:rsidR="009A762B" w:rsidRPr="006076EA">
        <w:rPr>
          <w:rFonts w:eastAsia="Times New Roman"/>
          <w:szCs w:val="28"/>
          <w:lang w:eastAsia="ru-RU"/>
        </w:rPr>
        <w:t xml:space="preserve">. – </w:t>
      </w:r>
      <w:r w:rsidR="009A762B" w:rsidRPr="006076EA">
        <w:rPr>
          <w:szCs w:val="28"/>
        </w:rPr>
        <w:t>Т. 2</w:t>
      </w:r>
      <w:r w:rsidR="009A762B" w:rsidRPr="006076EA">
        <w:rPr>
          <w:rFonts w:eastAsia="Times New Roman"/>
          <w:szCs w:val="28"/>
          <w:lang w:eastAsia="ru-RU"/>
        </w:rPr>
        <w:t xml:space="preserve">. – </w:t>
      </w:r>
      <w:r w:rsidR="009A762B" w:rsidRPr="006076EA">
        <w:rPr>
          <w:szCs w:val="28"/>
        </w:rPr>
        <w:t>С.74</w:t>
      </w:r>
      <w:r w:rsidR="009A762B">
        <w:rPr>
          <w:szCs w:val="28"/>
          <w:lang w:val="kk-KZ"/>
        </w:rPr>
        <w:t>-</w:t>
      </w:r>
      <w:r w:rsidR="009A762B" w:rsidRPr="006076EA">
        <w:rPr>
          <w:szCs w:val="28"/>
        </w:rPr>
        <w:t>78.</w:t>
      </w:r>
    </w:p>
    <w:p w:rsidR="009A762B" w:rsidRPr="006076EA" w:rsidRDefault="00490413" w:rsidP="009A762B">
      <w:pPr>
        <w:ind w:firstLine="574"/>
        <w:rPr>
          <w:rFonts w:eastAsia="Times New Roman"/>
          <w:szCs w:val="28"/>
          <w:u w:val="single"/>
          <w:lang w:eastAsia="zh-CN"/>
        </w:rPr>
      </w:pPr>
      <w:r>
        <w:rPr>
          <w:szCs w:val="28"/>
        </w:rPr>
        <w:t>96</w:t>
      </w:r>
      <w:r w:rsidR="009A762B" w:rsidRPr="006076EA">
        <w:rPr>
          <w:szCs w:val="28"/>
        </w:rPr>
        <w:t xml:space="preserve"> Пузанов А.В., Мешкинова С.С. Эколого-биогеохимическая оценка почвенного покрова долины Средней Катуни // Вестник Алтайского государственного аграрного университета. – 2009. – № 2 (52). – С. 11-18.</w:t>
      </w:r>
    </w:p>
    <w:p w:rsidR="009A762B" w:rsidRPr="006076EA" w:rsidRDefault="00490413" w:rsidP="009A762B">
      <w:pPr>
        <w:shd w:val="solid" w:color="FFFFFF" w:fill="auto"/>
        <w:ind w:firstLine="574"/>
        <w:rPr>
          <w:szCs w:val="28"/>
        </w:rPr>
      </w:pPr>
      <w:r>
        <w:rPr>
          <w:szCs w:val="28"/>
        </w:rPr>
        <w:t>97</w:t>
      </w:r>
      <w:r w:rsidR="009A762B" w:rsidRPr="006076EA">
        <w:rPr>
          <w:szCs w:val="28"/>
        </w:rPr>
        <w:t xml:space="preserve"> Давыдов И.В. Загрязнение тяжелыми металлами черноземов обыкновенных и южных в условиях различного землепользования. Изменение их состава и свойств // Современные проблемы загрязнения почв. </w:t>
      </w:r>
      <w:r w:rsidR="009A762B" w:rsidRPr="00E81590">
        <w:rPr>
          <w:szCs w:val="28"/>
        </w:rPr>
        <w:t>II</w:t>
      </w:r>
      <w:proofErr w:type="gramStart"/>
      <w:r w:rsidR="009A762B" w:rsidRPr="00E81590">
        <w:rPr>
          <w:szCs w:val="28"/>
        </w:rPr>
        <w:t xml:space="preserve"> М</w:t>
      </w:r>
      <w:proofErr w:type="gramEnd"/>
      <w:r w:rsidR="009A762B" w:rsidRPr="00E81590">
        <w:rPr>
          <w:szCs w:val="28"/>
        </w:rPr>
        <w:t xml:space="preserve">ежд. </w:t>
      </w:r>
      <w:r w:rsidR="009A762B" w:rsidRPr="00E81590">
        <w:rPr>
          <w:szCs w:val="28"/>
          <w:lang w:val="kk-KZ"/>
        </w:rPr>
        <w:t xml:space="preserve">научн. </w:t>
      </w:r>
      <w:r w:rsidR="009A762B" w:rsidRPr="00E81590">
        <w:rPr>
          <w:szCs w:val="28"/>
        </w:rPr>
        <w:t>конф</w:t>
      </w:r>
      <w:r w:rsidR="009A762B" w:rsidRPr="00E81590">
        <w:rPr>
          <w:rFonts w:eastAsia="Times New Roman"/>
          <w:szCs w:val="28"/>
          <w:lang w:eastAsia="ru-RU"/>
        </w:rPr>
        <w:t>. –</w:t>
      </w:r>
      <w:r>
        <w:rPr>
          <w:rFonts w:eastAsia="Times New Roman"/>
          <w:szCs w:val="28"/>
          <w:lang w:eastAsia="ru-RU"/>
        </w:rPr>
        <w:t xml:space="preserve"> </w:t>
      </w:r>
      <w:r w:rsidR="009A762B" w:rsidRPr="006076EA">
        <w:rPr>
          <w:szCs w:val="28"/>
        </w:rPr>
        <w:t>М., 2007</w:t>
      </w:r>
      <w:r w:rsidR="009A762B" w:rsidRPr="006076EA">
        <w:rPr>
          <w:rFonts w:eastAsia="Times New Roman"/>
          <w:szCs w:val="28"/>
          <w:lang w:eastAsia="ru-RU"/>
        </w:rPr>
        <w:t xml:space="preserve">. – </w:t>
      </w:r>
      <w:r w:rsidR="009A762B" w:rsidRPr="006076EA">
        <w:rPr>
          <w:szCs w:val="28"/>
        </w:rPr>
        <w:t>Т. 2</w:t>
      </w:r>
      <w:r w:rsidR="009A762B" w:rsidRPr="006076EA">
        <w:rPr>
          <w:rFonts w:eastAsia="Times New Roman"/>
          <w:szCs w:val="28"/>
          <w:lang w:eastAsia="ru-RU"/>
        </w:rPr>
        <w:t xml:space="preserve">. – </w:t>
      </w:r>
      <w:r w:rsidR="009A762B" w:rsidRPr="006076EA">
        <w:rPr>
          <w:szCs w:val="28"/>
        </w:rPr>
        <w:t>С.335</w:t>
      </w:r>
      <w:r w:rsidR="009A762B">
        <w:rPr>
          <w:szCs w:val="28"/>
          <w:lang w:val="kk-KZ"/>
        </w:rPr>
        <w:t>-</w:t>
      </w:r>
      <w:r w:rsidR="009A762B" w:rsidRPr="006076EA">
        <w:rPr>
          <w:szCs w:val="28"/>
        </w:rPr>
        <w:t>338.</w:t>
      </w:r>
    </w:p>
    <w:p w:rsidR="009A762B" w:rsidRDefault="00490413" w:rsidP="009A762B">
      <w:pPr>
        <w:ind w:firstLine="574"/>
        <w:rPr>
          <w:szCs w:val="28"/>
          <w:lang w:val="kk-KZ"/>
        </w:rPr>
      </w:pPr>
      <w:r>
        <w:rPr>
          <w:szCs w:val="28"/>
        </w:rPr>
        <w:t>98</w:t>
      </w:r>
      <w:r w:rsidR="009A762B">
        <w:rPr>
          <w:szCs w:val="28"/>
        </w:rPr>
        <w:t xml:space="preserve"> Белова А.В.</w:t>
      </w:r>
      <w:r w:rsidR="009A762B" w:rsidRPr="006076EA">
        <w:rPr>
          <w:szCs w:val="28"/>
        </w:rPr>
        <w:t>Влияние способов и норм высева при различных уровнях минерального питания на урожайность льна масличного</w:t>
      </w:r>
      <w:r w:rsidR="009A762B">
        <w:rPr>
          <w:szCs w:val="28"/>
          <w:lang w:val="kk-KZ"/>
        </w:rPr>
        <w:t>:</w:t>
      </w:r>
      <w:r w:rsidR="009A762B" w:rsidRPr="006076EA">
        <w:rPr>
          <w:szCs w:val="28"/>
        </w:rPr>
        <w:t xml:space="preserve"> Предварительное сообщение </w:t>
      </w:r>
      <w:r w:rsidR="009A762B">
        <w:rPr>
          <w:szCs w:val="28"/>
          <w:lang w:val="kk-KZ"/>
        </w:rPr>
        <w:t xml:space="preserve">/ </w:t>
      </w:r>
      <w:r w:rsidR="009A762B" w:rsidRPr="006076EA">
        <w:rPr>
          <w:szCs w:val="28"/>
        </w:rPr>
        <w:t>А.В.Белова, Ю.А.Чухнин</w:t>
      </w:r>
      <w:r w:rsidR="009A762B">
        <w:rPr>
          <w:szCs w:val="28"/>
          <w:lang w:val="kk-KZ"/>
        </w:rPr>
        <w:t xml:space="preserve"> //</w:t>
      </w:r>
      <w:r w:rsidR="009A762B" w:rsidRPr="006076EA">
        <w:rPr>
          <w:szCs w:val="28"/>
        </w:rPr>
        <w:t xml:space="preserve">Резервы повышения урожайности сельскохозяйственных культур в Ивановской области. </w:t>
      </w:r>
      <w:proofErr w:type="gramStart"/>
      <w:r w:rsidR="009A762B" w:rsidRPr="006076EA">
        <w:rPr>
          <w:szCs w:val="28"/>
        </w:rPr>
        <w:t>–С</w:t>
      </w:r>
      <w:proofErr w:type="gramEnd"/>
      <w:r w:rsidR="009A762B" w:rsidRPr="006076EA">
        <w:rPr>
          <w:szCs w:val="28"/>
        </w:rPr>
        <w:t xml:space="preserve">анкт-Петербург,1994. </w:t>
      </w:r>
      <w:r w:rsidR="009A762B">
        <w:rPr>
          <w:szCs w:val="28"/>
          <w:lang w:val="kk-KZ"/>
        </w:rPr>
        <w:t xml:space="preserve">С. </w:t>
      </w:r>
      <w:r w:rsidR="009A762B" w:rsidRPr="00033657">
        <w:rPr>
          <w:szCs w:val="28"/>
        </w:rPr>
        <w:t>105-108</w:t>
      </w:r>
      <w:r w:rsidR="009A762B" w:rsidRPr="00033657">
        <w:rPr>
          <w:szCs w:val="28"/>
          <w:lang w:val="kk-KZ"/>
        </w:rPr>
        <w:t>.</w:t>
      </w:r>
    </w:p>
    <w:p w:rsidR="009A762B" w:rsidRPr="006076EA" w:rsidRDefault="00490413" w:rsidP="009A762B">
      <w:pPr>
        <w:ind w:firstLine="574"/>
        <w:rPr>
          <w:szCs w:val="28"/>
        </w:rPr>
      </w:pPr>
      <w:r>
        <w:rPr>
          <w:szCs w:val="28"/>
          <w:lang w:val="kk-KZ"/>
        </w:rPr>
        <w:t>99</w:t>
      </w:r>
      <w:r w:rsidR="009A762B" w:rsidRPr="006076EA">
        <w:rPr>
          <w:szCs w:val="28"/>
        </w:rPr>
        <w:t xml:space="preserve"> Дятлова М.В. Оптимизация элементов технологии возделывания масличных культур в условиях Курганской области: автореф. дис</w:t>
      </w:r>
      <w:r w:rsidR="009A762B">
        <w:rPr>
          <w:szCs w:val="28"/>
          <w:lang w:val="kk-KZ"/>
        </w:rPr>
        <w:t>с</w:t>
      </w:r>
      <w:r w:rsidR="009A762B" w:rsidRPr="006076EA">
        <w:rPr>
          <w:szCs w:val="28"/>
        </w:rPr>
        <w:t>. ...канд. с.-х. наук. –</w:t>
      </w:r>
      <w:r w:rsidR="009A762B">
        <w:rPr>
          <w:szCs w:val="28"/>
          <w:lang w:val="kk-KZ"/>
        </w:rPr>
        <w:t xml:space="preserve"> </w:t>
      </w:r>
      <w:r w:rsidR="009A762B" w:rsidRPr="006076EA">
        <w:rPr>
          <w:szCs w:val="28"/>
        </w:rPr>
        <w:t>Курган, 2005. – 20 с.</w:t>
      </w:r>
    </w:p>
    <w:p w:rsidR="009A762B" w:rsidRPr="006076EA" w:rsidRDefault="00490413" w:rsidP="009A762B">
      <w:pPr>
        <w:ind w:firstLine="574"/>
        <w:rPr>
          <w:szCs w:val="28"/>
        </w:rPr>
      </w:pPr>
      <w:r>
        <w:rPr>
          <w:szCs w:val="28"/>
        </w:rPr>
        <w:t>100</w:t>
      </w:r>
      <w:r w:rsidR="009A762B" w:rsidRPr="006076EA">
        <w:rPr>
          <w:szCs w:val="28"/>
        </w:rPr>
        <w:t xml:space="preserve"> Миннуллин Г.С. Микроэлементное питание рапса. –</w:t>
      </w:r>
      <w:r w:rsidR="009A762B">
        <w:rPr>
          <w:szCs w:val="28"/>
        </w:rPr>
        <w:t xml:space="preserve"> </w:t>
      </w:r>
      <w:r w:rsidR="009A762B" w:rsidRPr="006076EA">
        <w:rPr>
          <w:szCs w:val="28"/>
        </w:rPr>
        <w:t>Казань: Изд-во Казанского гос. ун-та, 2003. –180 с.</w:t>
      </w:r>
    </w:p>
    <w:p w:rsidR="009A762B" w:rsidRPr="005F2C30" w:rsidRDefault="00490413" w:rsidP="009A762B">
      <w:pPr>
        <w:ind w:firstLine="574"/>
        <w:rPr>
          <w:szCs w:val="28"/>
          <w:lang w:val="kk-KZ"/>
        </w:rPr>
      </w:pPr>
      <w:r>
        <w:rPr>
          <w:szCs w:val="28"/>
        </w:rPr>
        <w:lastRenderedPageBreak/>
        <w:t>101</w:t>
      </w:r>
      <w:r w:rsidR="009A762B" w:rsidRPr="006076EA">
        <w:rPr>
          <w:szCs w:val="28"/>
        </w:rPr>
        <w:t xml:space="preserve"> Миннуллин Г.С. Эффективность применения минеральных удобрений на посевах подсолнечника Сб. научных трудов КГСХА «Современные проблемы аграрного производства». –</w:t>
      </w:r>
      <w:r w:rsidR="009A762B">
        <w:rPr>
          <w:szCs w:val="28"/>
        </w:rPr>
        <w:t xml:space="preserve"> </w:t>
      </w:r>
      <w:r w:rsidR="009A762B" w:rsidRPr="006076EA">
        <w:rPr>
          <w:szCs w:val="28"/>
        </w:rPr>
        <w:t>Казань, 2006. –</w:t>
      </w:r>
      <w:r w:rsidR="009A762B">
        <w:rPr>
          <w:szCs w:val="28"/>
          <w:lang w:val="kk-KZ"/>
        </w:rPr>
        <w:t>С.</w:t>
      </w:r>
      <w:r w:rsidR="009A762B" w:rsidRPr="005F2C30">
        <w:rPr>
          <w:szCs w:val="28"/>
        </w:rPr>
        <w:t>33-34.</w:t>
      </w:r>
    </w:p>
    <w:p w:rsidR="009A762B" w:rsidRPr="006076EA" w:rsidRDefault="00490413" w:rsidP="009A762B">
      <w:pPr>
        <w:ind w:firstLine="574"/>
        <w:rPr>
          <w:szCs w:val="28"/>
        </w:rPr>
      </w:pPr>
      <w:r>
        <w:rPr>
          <w:szCs w:val="28"/>
        </w:rPr>
        <w:t>102</w:t>
      </w:r>
      <w:r w:rsidR="009A762B" w:rsidRPr="006076EA">
        <w:rPr>
          <w:szCs w:val="28"/>
        </w:rPr>
        <w:t xml:space="preserve"> Петрова Л.И., Глазова А.А. Почвенное питание льна-долгунца в условиях высокого уровня химизации Сб. науч. трудов ВНИИЛ. </w:t>
      </w:r>
      <w:proofErr w:type="gramStart"/>
      <w:r w:rsidR="009A762B" w:rsidRPr="006076EA">
        <w:rPr>
          <w:szCs w:val="28"/>
        </w:rPr>
        <w:t>–Т</w:t>
      </w:r>
      <w:proofErr w:type="gramEnd"/>
      <w:r w:rsidR="009A762B" w:rsidRPr="006076EA">
        <w:rPr>
          <w:szCs w:val="28"/>
        </w:rPr>
        <w:t>оржок, 1980.–С. 96-97.</w:t>
      </w:r>
    </w:p>
    <w:p w:rsidR="009A762B" w:rsidRPr="006076EA" w:rsidRDefault="00490413" w:rsidP="009A762B">
      <w:pPr>
        <w:shd w:val="solid" w:color="FFFFFF" w:fill="auto"/>
        <w:ind w:firstLine="574"/>
        <w:rPr>
          <w:szCs w:val="28"/>
        </w:rPr>
      </w:pPr>
      <w:r>
        <w:rPr>
          <w:szCs w:val="28"/>
        </w:rPr>
        <w:t>103</w:t>
      </w:r>
      <w:r w:rsidR="009A762B" w:rsidRPr="006076EA">
        <w:rPr>
          <w:szCs w:val="28"/>
        </w:rPr>
        <w:t xml:space="preserve"> Земба С. Применение золы бурого угля для удобрения почвы // Международны</w:t>
      </w:r>
      <w:r w:rsidR="009A762B">
        <w:rPr>
          <w:szCs w:val="28"/>
          <w:lang w:val="kk-KZ"/>
        </w:rPr>
        <w:t>й</w:t>
      </w:r>
      <w:r w:rsidR="009A762B" w:rsidRPr="006076EA">
        <w:rPr>
          <w:szCs w:val="28"/>
        </w:rPr>
        <w:t xml:space="preserve"> сельскохозяйственный журнал – 1980. – № 3. – С.48-51.</w:t>
      </w:r>
    </w:p>
    <w:p w:rsidR="009A762B" w:rsidRPr="00D57AAC" w:rsidRDefault="00490413" w:rsidP="009A762B">
      <w:pPr>
        <w:shd w:val="solid" w:color="FFFFFF" w:fill="auto"/>
        <w:ind w:firstLine="574"/>
        <w:rPr>
          <w:szCs w:val="28"/>
          <w:lang w:val="kk-KZ"/>
        </w:rPr>
      </w:pPr>
      <w:proofErr w:type="gramStart"/>
      <w:r>
        <w:rPr>
          <w:szCs w:val="28"/>
          <w:lang w:val="en-US"/>
        </w:rPr>
        <w:t>10</w:t>
      </w:r>
      <w:r w:rsidRPr="00490413">
        <w:rPr>
          <w:szCs w:val="28"/>
          <w:lang w:val="en-US"/>
        </w:rPr>
        <w:t>4</w:t>
      </w:r>
      <w:r w:rsidR="009A762B">
        <w:rPr>
          <w:szCs w:val="28"/>
          <w:lang w:val="kk-KZ"/>
        </w:rPr>
        <w:t xml:space="preserve"> </w:t>
      </w:r>
      <w:r w:rsidR="009A762B" w:rsidRPr="00D57AAC">
        <w:rPr>
          <w:iCs/>
          <w:color w:val="000000"/>
          <w:spacing w:val="6"/>
          <w:szCs w:val="28"/>
          <w:shd w:val="clear" w:color="auto" w:fill="FFFFFF"/>
          <w:lang w:val="en-US"/>
        </w:rPr>
        <w:t>Yuncong Li</w:t>
      </w:r>
      <w:r w:rsidR="009A762B" w:rsidRPr="00D57AAC">
        <w:rPr>
          <w:color w:val="000000"/>
          <w:szCs w:val="28"/>
          <w:shd w:val="clear" w:color="auto" w:fill="FFFFFF"/>
          <w:lang w:val="en-US"/>
        </w:rPr>
        <w:t>.</w:t>
      </w:r>
      <w:r w:rsidR="009A762B" w:rsidRPr="00D57AAC">
        <w:rPr>
          <w:color w:val="000000"/>
          <w:szCs w:val="28"/>
          <w:shd w:val="clear" w:color="auto" w:fill="FFFFFF"/>
          <w:lang w:val="kk-KZ"/>
        </w:rPr>
        <w:t xml:space="preserve">, </w:t>
      </w:r>
      <w:r w:rsidR="009A762B">
        <w:rPr>
          <w:color w:val="000000"/>
          <w:szCs w:val="28"/>
          <w:shd w:val="clear" w:color="auto" w:fill="FFFFFF"/>
          <w:lang w:val="en-US"/>
        </w:rPr>
        <w:t xml:space="preserve">Huang, P.M. </w:t>
      </w:r>
      <w:r w:rsidR="009A762B" w:rsidRPr="00D57AAC">
        <w:rPr>
          <w:color w:val="000000"/>
          <w:szCs w:val="28"/>
          <w:shd w:val="clear" w:color="auto" w:fill="FFFFFF"/>
          <w:lang w:val="en-US"/>
        </w:rPr>
        <w:t>&amp; Sumner, M.E. (Eds.).</w:t>
      </w:r>
      <w:proofErr w:type="gramEnd"/>
      <w:r w:rsidR="009A762B" w:rsidRPr="00D57AAC">
        <w:rPr>
          <w:color w:val="000000"/>
          <w:szCs w:val="28"/>
          <w:shd w:val="clear" w:color="auto" w:fill="FFFFFF"/>
          <w:lang w:val="en-US"/>
        </w:rPr>
        <w:t xml:space="preserve"> Handbook of Soil Sciences: Resource Management and Environmental Impacts, Second Edition (2nd </w:t>
      </w:r>
      <w:proofErr w:type="gramStart"/>
      <w:r w:rsidR="009A762B" w:rsidRPr="00D57AAC">
        <w:rPr>
          <w:color w:val="000000"/>
          <w:szCs w:val="28"/>
          <w:shd w:val="clear" w:color="auto" w:fill="FFFFFF"/>
          <w:lang w:val="en-US"/>
        </w:rPr>
        <w:t>ed</w:t>
      </w:r>
      <w:proofErr w:type="gramEnd"/>
      <w:r w:rsidR="009A762B" w:rsidRPr="00D57AAC">
        <w:rPr>
          <w:color w:val="000000"/>
          <w:szCs w:val="28"/>
          <w:shd w:val="clear" w:color="auto" w:fill="FFFFFF"/>
          <w:lang w:val="en-US"/>
        </w:rPr>
        <w:t xml:space="preserve">.). </w:t>
      </w:r>
      <w:r w:rsidR="009A762B" w:rsidRPr="00D57AAC">
        <w:rPr>
          <w:color w:val="000000"/>
          <w:szCs w:val="28"/>
          <w:shd w:val="clear" w:color="auto" w:fill="FFFFFF"/>
          <w:lang w:val="kk-KZ"/>
        </w:rPr>
        <w:t xml:space="preserve">– </w:t>
      </w:r>
      <w:r w:rsidR="009A762B" w:rsidRPr="00D57AAC">
        <w:rPr>
          <w:szCs w:val="28"/>
          <w:lang w:val="en-US"/>
        </w:rPr>
        <w:t>Boca Raton.</w:t>
      </w:r>
      <w:r w:rsidR="009A762B" w:rsidRPr="00D57AAC">
        <w:rPr>
          <w:szCs w:val="28"/>
          <w:lang w:val="kk-KZ"/>
        </w:rPr>
        <w:t xml:space="preserve"> – 2012. – Р.830</w:t>
      </w:r>
      <w:r w:rsidR="009A762B" w:rsidRPr="00D57AAC">
        <w:rPr>
          <w:szCs w:val="28"/>
          <w:lang w:val="en-US"/>
        </w:rPr>
        <w:t xml:space="preserve"> </w:t>
      </w:r>
      <w:r w:rsidR="009A762B" w:rsidRPr="00D57AAC">
        <w:rPr>
          <w:color w:val="000000"/>
          <w:szCs w:val="28"/>
          <w:shd w:val="clear" w:color="auto" w:fill="FFFFFF"/>
          <w:lang w:val="en-US"/>
        </w:rPr>
        <w:t xml:space="preserve">CRC Press. </w:t>
      </w:r>
      <w:hyperlink r:id="rId41" w:history="1">
        <w:r w:rsidR="009A762B" w:rsidRPr="00D57AAC">
          <w:rPr>
            <w:rStyle w:val="ac"/>
            <w:szCs w:val="28"/>
            <w:shd w:val="clear" w:color="auto" w:fill="FFFFFF"/>
            <w:lang w:val="en-US"/>
          </w:rPr>
          <w:t>https</w:t>
        </w:r>
        <w:r w:rsidR="009A762B" w:rsidRPr="004553E8">
          <w:rPr>
            <w:rStyle w:val="ac"/>
            <w:szCs w:val="28"/>
            <w:shd w:val="clear" w:color="auto" w:fill="FFFFFF"/>
          </w:rPr>
          <w:t>://</w:t>
        </w:r>
        <w:r w:rsidR="009A762B" w:rsidRPr="00D57AAC">
          <w:rPr>
            <w:rStyle w:val="ac"/>
            <w:szCs w:val="28"/>
            <w:shd w:val="clear" w:color="auto" w:fill="FFFFFF"/>
            <w:lang w:val="en-US"/>
          </w:rPr>
          <w:t>doi</w:t>
        </w:r>
        <w:r w:rsidR="009A762B" w:rsidRPr="004553E8">
          <w:rPr>
            <w:rStyle w:val="ac"/>
            <w:szCs w:val="28"/>
            <w:shd w:val="clear" w:color="auto" w:fill="FFFFFF"/>
          </w:rPr>
          <w:t>.</w:t>
        </w:r>
        <w:r w:rsidR="009A762B" w:rsidRPr="00D57AAC">
          <w:rPr>
            <w:rStyle w:val="ac"/>
            <w:szCs w:val="28"/>
            <w:shd w:val="clear" w:color="auto" w:fill="FFFFFF"/>
            <w:lang w:val="en-US"/>
          </w:rPr>
          <w:t>org</w:t>
        </w:r>
        <w:r w:rsidR="009A762B" w:rsidRPr="004553E8">
          <w:rPr>
            <w:rStyle w:val="ac"/>
            <w:szCs w:val="28"/>
            <w:shd w:val="clear" w:color="auto" w:fill="FFFFFF"/>
          </w:rPr>
          <w:t>/10.1201/</w:t>
        </w:r>
        <w:r w:rsidR="009A762B" w:rsidRPr="00D57AAC">
          <w:rPr>
            <w:rStyle w:val="ac"/>
            <w:szCs w:val="28"/>
            <w:shd w:val="clear" w:color="auto" w:fill="FFFFFF"/>
            <w:lang w:val="en-US"/>
          </w:rPr>
          <w:t>b</w:t>
        </w:r>
        <w:r w:rsidR="009A762B" w:rsidRPr="004553E8">
          <w:rPr>
            <w:rStyle w:val="ac"/>
            <w:szCs w:val="28"/>
            <w:shd w:val="clear" w:color="auto" w:fill="FFFFFF"/>
          </w:rPr>
          <w:t>11268</w:t>
        </w:r>
      </w:hyperlink>
      <w:r w:rsidR="009A762B" w:rsidRPr="00D57AAC">
        <w:rPr>
          <w:color w:val="000000"/>
          <w:szCs w:val="28"/>
          <w:shd w:val="clear" w:color="auto" w:fill="FFFFFF"/>
          <w:lang w:val="kk-KZ"/>
        </w:rPr>
        <w:t xml:space="preserve">  </w:t>
      </w:r>
    </w:p>
    <w:p w:rsidR="009A762B" w:rsidRPr="006076EA" w:rsidRDefault="00490413" w:rsidP="009A762B">
      <w:pPr>
        <w:shd w:val="solid" w:color="FFFFFF" w:fill="auto"/>
        <w:ind w:firstLine="574"/>
        <w:rPr>
          <w:szCs w:val="28"/>
        </w:rPr>
      </w:pPr>
      <w:r>
        <w:rPr>
          <w:szCs w:val="28"/>
        </w:rPr>
        <w:t>105</w:t>
      </w:r>
      <w:r w:rsidR="009A762B" w:rsidRPr="006076EA">
        <w:rPr>
          <w:szCs w:val="28"/>
        </w:rPr>
        <w:t xml:space="preserve"> Кремер Л. Политика переработки отходов в ЕС: тенденции и перспективы // Экологическое право. – М.: Юрист, 2002. – № 2. – С. 45-49.</w:t>
      </w:r>
    </w:p>
    <w:p w:rsidR="009A762B" w:rsidRPr="006076EA" w:rsidRDefault="00490413" w:rsidP="009A762B">
      <w:pPr>
        <w:shd w:val="solid" w:color="FFFFFF" w:fill="auto"/>
        <w:ind w:firstLine="574"/>
        <w:rPr>
          <w:szCs w:val="28"/>
        </w:rPr>
      </w:pPr>
      <w:r>
        <w:rPr>
          <w:szCs w:val="28"/>
        </w:rPr>
        <w:t>106</w:t>
      </w:r>
      <w:r w:rsidR="009A762B" w:rsidRPr="006076EA">
        <w:rPr>
          <w:szCs w:val="28"/>
        </w:rPr>
        <w:t xml:space="preserve"> РиббингК. Экологически безопасное использование золы от сжигания бытовых отходов, торфа, отходов бумажной и деревообрабатывающей промышленности в Швеции // Труды II</w:t>
      </w:r>
      <w:proofErr w:type="gramStart"/>
      <w:r w:rsidR="009A762B" w:rsidRPr="006076EA">
        <w:rPr>
          <w:szCs w:val="28"/>
        </w:rPr>
        <w:t xml:space="preserve"> М</w:t>
      </w:r>
      <w:proofErr w:type="gramEnd"/>
      <w:r w:rsidR="009A762B" w:rsidRPr="006076EA">
        <w:rPr>
          <w:szCs w:val="28"/>
        </w:rPr>
        <w:t xml:space="preserve">ежд. научн. практ. конф. и спец. выст. </w:t>
      </w:r>
      <w:r w:rsidR="009A762B" w:rsidRPr="00225206">
        <w:rPr>
          <w:spacing w:val="-4"/>
          <w:szCs w:val="28"/>
        </w:rPr>
        <w:t>«Экология в энергетике – 2005» (19-21 октября 2005 г.). – Москва: Изд-во МЭИ. –</w:t>
      </w:r>
      <w:r w:rsidR="009A762B" w:rsidRPr="006076EA">
        <w:rPr>
          <w:szCs w:val="28"/>
        </w:rPr>
        <w:t xml:space="preserve"> С.166</w:t>
      </w:r>
      <w:r w:rsidR="009A762B">
        <w:rPr>
          <w:szCs w:val="28"/>
          <w:lang w:val="kk-KZ"/>
        </w:rPr>
        <w:t>-</w:t>
      </w:r>
      <w:r w:rsidR="009A762B" w:rsidRPr="006076EA">
        <w:rPr>
          <w:szCs w:val="28"/>
        </w:rPr>
        <w:t>170.</w:t>
      </w:r>
    </w:p>
    <w:p w:rsidR="009A762B" w:rsidRPr="00225206" w:rsidRDefault="00490413" w:rsidP="009A762B">
      <w:pPr>
        <w:shd w:val="solid" w:color="FFFFFF" w:fill="auto"/>
        <w:ind w:firstLine="574"/>
        <w:rPr>
          <w:szCs w:val="28"/>
          <w:lang w:val="kk-KZ"/>
        </w:rPr>
      </w:pPr>
      <w:r>
        <w:rPr>
          <w:szCs w:val="28"/>
          <w:lang w:val="en-US"/>
        </w:rPr>
        <w:t>10</w:t>
      </w:r>
      <w:r w:rsidRPr="00490413">
        <w:rPr>
          <w:szCs w:val="28"/>
          <w:lang w:val="en-US"/>
        </w:rPr>
        <w:t>7</w:t>
      </w:r>
      <w:r w:rsidR="009A762B" w:rsidRPr="006076EA">
        <w:rPr>
          <w:szCs w:val="28"/>
          <w:lang w:val="en-US"/>
        </w:rPr>
        <w:t xml:space="preserve"> Haihan Ch, Laskin A, Baltrusaitis J, Gorski Ch, Scherer M, Grassian V Coal fly ash as a source of iron in atmospheric dust // Environ Sci Technol. – 2012. – 46. </w:t>
      </w:r>
      <w:proofErr w:type="gramStart"/>
      <w:r w:rsidR="009A762B" w:rsidRPr="006076EA">
        <w:rPr>
          <w:szCs w:val="28"/>
          <w:lang w:val="en-US"/>
        </w:rPr>
        <w:t>–</w:t>
      </w:r>
      <w:r w:rsidR="009A762B" w:rsidRPr="006076EA">
        <w:rPr>
          <w:szCs w:val="28"/>
        </w:rPr>
        <w:t>Р</w:t>
      </w:r>
      <w:r w:rsidR="009A762B" w:rsidRPr="006076EA">
        <w:rPr>
          <w:szCs w:val="28"/>
          <w:lang w:val="en-US"/>
        </w:rPr>
        <w:t>.211</w:t>
      </w:r>
      <w:r w:rsidR="009A762B">
        <w:rPr>
          <w:szCs w:val="28"/>
          <w:lang w:val="kk-KZ"/>
        </w:rPr>
        <w:t>-</w:t>
      </w:r>
      <w:r w:rsidR="009A762B" w:rsidRPr="006076EA">
        <w:rPr>
          <w:szCs w:val="28"/>
          <w:lang w:val="en-US"/>
        </w:rPr>
        <w:t>212</w:t>
      </w:r>
      <w:r w:rsidR="009A762B">
        <w:rPr>
          <w:szCs w:val="28"/>
          <w:lang w:val="kk-KZ"/>
        </w:rPr>
        <w:t>.</w:t>
      </w:r>
      <w:proofErr w:type="gramEnd"/>
    </w:p>
    <w:p w:rsidR="009A762B" w:rsidRPr="006076EA" w:rsidRDefault="00490413" w:rsidP="009A762B">
      <w:pPr>
        <w:shd w:val="solid" w:color="FFFFFF" w:fill="auto"/>
        <w:ind w:firstLine="574"/>
        <w:rPr>
          <w:szCs w:val="28"/>
          <w:lang w:val="en-US"/>
        </w:rPr>
      </w:pPr>
      <w:r>
        <w:rPr>
          <w:szCs w:val="28"/>
          <w:lang w:val="en-US"/>
        </w:rPr>
        <w:t>1</w:t>
      </w:r>
      <w:r w:rsidRPr="00490413">
        <w:rPr>
          <w:szCs w:val="28"/>
          <w:lang w:val="en-US"/>
        </w:rPr>
        <w:t>08</w:t>
      </w:r>
      <w:r w:rsidR="009A762B" w:rsidRPr="006076EA">
        <w:rPr>
          <w:szCs w:val="28"/>
          <w:lang w:val="en-US"/>
        </w:rPr>
        <w:t xml:space="preserve"> Kuchanwar O.D.,</w:t>
      </w:r>
      <w:r w:rsidR="009A762B">
        <w:rPr>
          <w:szCs w:val="28"/>
          <w:lang w:val="kk-KZ"/>
        </w:rPr>
        <w:t xml:space="preserve"> </w:t>
      </w:r>
      <w:r w:rsidR="009A762B" w:rsidRPr="006076EA">
        <w:rPr>
          <w:szCs w:val="28"/>
          <w:lang w:val="en-US"/>
        </w:rPr>
        <w:t>Matte D.B.,</w:t>
      </w:r>
      <w:r w:rsidR="009A762B">
        <w:rPr>
          <w:szCs w:val="28"/>
          <w:lang w:val="kk-KZ"/>
        </w:rPr>
        <w:t xml:space="preserve"> </w:t>
      </w:r>
      <w:r w:rsidR="009A762B" w:rsidRPr="006076EA">
        <w:rPr>
          <w:szCs w:val="28"/>
          <w:lang w:val="en-US"/>
        </w:rPr>
        <w:t>Kene D.R.</w:t>
      </w:r>
      <w:r w:rsidR="009A762B">
        <w:rPr>
          <w:szCs w:val="28"/>
          <w:lang w:val="kk-KZ"/>
        </w:rPr>
        <w:t xml:space="preserve"> </w:t>
      </w:r>
      <w:r w:rsidR="009A762B" w:rsidRPr="006076EA">
        <w:rPr>
          <w:szCs w:val="28"/>
          <w:lang w:val="en-US"/>
        </w:rPr>
        <w:t>Evaluation of graded doses of flyash and fertilizers on nutrient content and uptake of groundnut grown on vertisol // J Soils Crops. – 1997. – 7(1). – P.1-3.</w:t>
      </w:r>
    </w:p>
    <w:p w:rsidR="009A762B" w:rsidRPr="006076EA" w:rsidRDefault="00490413" w:rsidP="009A762B">
      <w:pPr>
        <w:shd w:val="solid" w:color="FFFFFF" w:fill="auto"/>
        <w:ind w:firstLine="574"/>
        <w:rPr>
          <w:szCs w:val="28"/>
          <w:lang w:val="en-US"/>
        </w:rPr>
      </w:pPr>
      <w:r>
        <w:rPr>
          <w:szCs w:val="28"/>
          <w:lang w:val="en-US"/>
        </w:rPr>
        <w:t>1</w:t>
      </w:r>
      <w:r w:rsidRPr="00490413">
        <w:rPr>
          <w:szCs w:val="28"/>
          <w:lang w:val="en-US"/>
        </w:rPr>
        <w:t>09</w:t>
      </w:r>
      <w:r w:rsidR="009A762B" w:rsidRPr="006076EA">
        <w:rPr>
          <w:szCs w:val="28"/>
          <w:lang w:val="en-US"/>
        </w:rPr>
        <w:t xml:space="preserve"> Thaneshwar K., Tedia K., Samadhiya V., Kumar R. Review on effect of fly ash on heavy metals status of soil and plans // International Journal of Chemical Studies. – 2017. – 5 (4). – P.11-18.</w:t>
      </w:r>
    </w:p>
    <w:p w:rsidR="009A762B" w:rsidRPr="004553E8" w:rsidRDefault="00490413" w:rsidP="009A762B">
      <w:pPr>
        <w:pStyle w:val="a7"/>
        <w:ind w:firstLine="574"/>
        <w:jc w:val="both"/>
        <w:rPr>
          <w:color w:val="auto"/>
          <w:sz w:val="28"/>
          <w:szCs w:val="28"/>
        </w:rPr>
      </w:pPr>
      <w:proofErr w:type="gramStart"/>
      <w:r>
        <w:rPr>
          <w:color w:val="auto"/>
          <w:sz w:val="28"/>
          <w:szCs w:val="28"/>
        </w:rPr>
        <w:t>11</w:t>
      </w:r>
      <w:r w:rsidRPr="00490413">
        <w:rPr>
          <w:color w:val="auto"/>
          <w:sz w:val="28"/>
          <w:szCs w:val="28"/>
        </w:rPr>
        <w:t>0</w:t>
      </w:r>
      <w:r w:rsidR="009A762B" w:rsidRPr="006076EA">
        <w:rPr>
          <w:color w:val="auto"/>
          <w:sz w:val="28"/>
          <w:szCs w:val="28"/>
        </w:rPr>
        <w:t xml:space="preserve"> </w:t>
      </w:r>
      <w:r w:rsidR="009A762B" w:rsidRPr="00C4398D">
        <w:rPr>
          <w:sz w:val="28"/>
          <w:szCs w:val="28"/>
        </w:rPr>
        <w:t>Mittra B.N., S. Karmakar, D.K. Swain, B.C. Ghosh.</w:t>
      </w:r>
      <w:proofErr w:type="gramEnd"/>
      <w:r w:rsidR="009A762B" w:rsidRPr="00C4398D">
        <w:rPr>
          <w:sz w:val="28"/>
          <w:szCs w:val="28"/>
        </w:rPr>
        <w:t xml:space="preserve"> Fly Ash – a Potential source of soil amendment and a component of integrated plant nutrient supply system. International Ash Utilisation Symposium, Center for Applied Energy Research, University of Kentucky, </w:t>
      </w:r>
      <w:r w:rsidR="009A762B" w:rsidRPr="00C4398D">
        <w:rPr>
          <w:sz w:val="28"/>
          <w:szCs w:val="28"/>
          <w:lang w:val="kk-KZ"/>
        </w:rPr>
        <w:t xml:space="preserve">- </w:t>
      </w:r>
      <w:r w:rsidR="009A762B" w:rsidRPr="00C4398D">
        <w:rPr>
          <w:sz w:val="28"/>
          <w:szCs w:val="28"/>
        </w:rPr>
        <w:t>2003</w:t>
      </w:r>
      <w:r w:rsidR="009A762B" w:rsidRPr="00C4398D">
        <w:rPr>
          <w:sz w:val="28"/>
          <w:szCs w:val="28"/>
          <w:lang w:val="kk-KZ"/>
        </w:rPr>
        <w:t xml:space="preserve"> </w:t>
      </w:r>
      <w:r w:rsidR="009A762B" w:rsidRPr="00C4398D">
        <w:rPr>
          <w:sz w:val="28"/>
          <w:szCs w:val="28"/>
        </w:rPr>
        <w:t>Paper #28, pp. 1-7.</w:t>
      </w:r>
      <w:r w:rsidR="009A762B">
        <w:rPr>
          <w:lang w:val="kk-KZ"/>
        </w:rPr>
        <w:t xml:space="preserve"> </w:t>
      </w:r>
    </w:p>
    <w:p w:rsidR="009A762B" w:rsidRPr="006076EA" w:rsidRDefault="00490413" w:rsidP="009A762B">
      <w:pPr>
        <w:pStyle w:val="a7"/>
        <w:ind w:firstLine="574"/>
        <w:jc w:val="both"/>
        <w:rPr>
          <w:color w:val="auto"/>
          <w:sz w:val="28"/>
          <w:szCs w:val="28"/>
        </w:rPr>
      </w:pPr>
      <w:r>
        <w:rPr>
          <w:color w:val="auto"/>
          <w:sz w:val="28"/>
          <w:szCs w:val="28"/>
        </w:rPr>
        <w:t>11</w:t>
      </w:r>
      <w:r w:rsidRPr="00490413">
        <w:rPr>
          <w:color w:val="auto"/>
          <w:sz w:val="28"/>
          <w:szCs w:val="28"/>
        </w:rPr>
        <w:t>1</w:t>
      </w:r>
      <w:r w:rsidR="009A762B" w:rsidRPr="006076EA">
        <w:rPr>
          <w:color w:val="auto"/>
          <w:sz w:val="28"/>
          <w:szCs w:val="28"/>
        </w:rPr>
        <w:t xml:space="preserve"> Rajakumar G.R., Patil S.V. Effect of Fly Ash on growth and yield of crops with special emphasis on heavy metals and radionuclide`s // Int.J.Curr. </w:t>
      </w:r>
      <w:proofErr w:type="gramStart"/>
      <w:r w:rsidR="009A762B" w:rsidRPr="006076EA">
        <w:rPr>
          <w:color w:val="auto"/>
          <w:sz w:val="28"/>
          <w:szCs w:val="28"/>
        </w:rPr>
        <w:t>Microbiol.App.Sci. – 2019.</w:t>
      </w:r>
      <w:proofErr w:type="gramEnd"/>
      <w:r w:rsidR="009A762B" w:rsidRPr="006076EA">
        <w:rPr>
          <w:color w:val="auto"/>
          <w:sz w:val="28"/>
          <w:szCs w:val="28"/>
        </w:rPr>
        <w:t xml:space="preserve"> – 8(8). – P.127-137. </w:t>
      </w:r>
    </w:p>
    <w:p w:rsidR="009A762B" w:rsidRPr="00416C72" w:rsidRDefault="00490413" w:rsidP="009A762B">
      <w:pPr>
        <w:pStyle w:val="a7"/>
        <w:ind w:firstLine="574"/>
        <w:jc w:val="both"/>
        <w:rPr>
          <w:color w:val="auto"/>
          <w:sz w:val="28"/>
          <w:szCs w:val="28"/>
          <w:lang w:val="kk-KZ"/>
        </w:rPr>
      </w:pPr>
      <w:r>
        <w:rPr>
          <w:color w:val="auto"/>
          <w:sz w:val="28"/>
          <w:szCs w:val="28"/>
        </w:rPr>
        <w:t>11</w:t>
      </w:r>
      <w:r w:rsidRPr="00490413">
        <w:rPr>
          <w:color w:val="auto"/>
          <w:sz w:val="28"/>
          <w:szCs w:val="28"/>
        </w:rPr>
        <w:t>2</w:t>
      </w:r>
      <w:r w:rsidR="009A762B" w:rsidRPr="006076EA">
        <w:rPr>
          <w:color w:val="auto"/>
          <w:sz w:val="28"/>
          <w:szCs w:val="28"/>
        </w:rPr>
        <w:t xml:space="preserve"> Ni Y., Zhang H., Fan S., Zhang X., Zhang</w:t>
      </w:r>
      <w:r w:rsidR="009A762B">
        <w:rPr>
          <w:color w:val="auto"/>
          <w:sz w:val="28"/>
          <w:szCs w:val="28"/>
          <w:lang w:val="kk-KZ"/>
        </w:rPr>
        <w:t xml:space="preserve"> </w:t>
      </w:r>
      <w:r w:rsidR="009A762B" w:rsidRPr="006076EA">
        <w:rPr>
          <w:color w:val="auto"/>
          <w:sz w:val="28"/>
          <w:szCs w:val="28"/>
        </w:rPr>
        <w:t>Q., Chen J.Emissions of PCDD</w:t>
      </w:r>
      <w:r w:rsidR="009A762B">
        <w:rPr>
          <w:color w:val="auto"/>
          <w:sz w:val="28"/>
          <w:szCs w:val="28"/>
          <w:lang w:val="kk-KZ"/>
        </w:rPr>
        <w:t xml:space="preserve"> </w:t>
      </w:r>
      <w:r w:rsidR="009A762B" w:rsidRPr="006076EA">
        <w:rPr>
          <w:color w:val="auto"/>
          <w:sz w:val="28"/>
          <w:szCs w:val="28"/>
        </w:rPr>
        <w:t>/Fs from municipal solid waste incinerators in China //Chemosphere / Elsevier). – 2009.</w:t>
      </w:r>
      <w:r w:rsidR="009A762B">
        <w:rPr>
          <w:color w:val="auto"/>
          <w:sz w:val="28"/>
          <w:szCs w:val="28"/>
          <w:lang w:val="kk-KZ"/>
        </w:rPr>
        <w:t xml:space="preserve"> </w:t>
      </w:r>
      <w:proofErr w:type="gramStart"/>
      <w:r w:rsidR="009A762B">
        <w:rPr>
          <w:color w:val="auto"/>
          <w:sz w:val="28"/>
          <w:szCs w:val="28"/>
        </w:rPr>
        <w:t>Vol.75.</w:t>
      </w:r>
      <w:r w:rsidR="009A762B">
        <w:rPr>
          <w:color w:val="auto"/>
          <w:sz w:val="28"/>
          <w:szCs w:val="28"/>
          <w:lang w:val="kk-KZ"/>
        </w:rPr>
        <w:t xml:space="preserve"> – Р.1153-1158.</w:t>
      </w:r>
      <w:proofErr w:type="gramEnd"/>
      <w:r w:rsidR="009A762B" w:rsidRPr="006076EA">
        <w:rPr>
          <w:szCs w:val="28"/>
        </w:rPr>
        <w:t xml:space="preserve"> </w:t>
      </w:r>
      <w:r w:rsidR="009A762B">
        <w:rPr>
          <w:szCs w:val="28"/>
        </w:rPr>
        <w:t xml:space="preserve"> </w:t>
      </w:r>
    </w:p>
    <w:p w:rsidR="009A762B" w:rsidRPr="00416C72" w:rsidRDefault="009A762B" w:rsidP="009A762B">
      <w:pPr>
        <w:shd w:val="clear" w:color="auto" w:fill="FFFFFF"/>
        <w:spacing w:line="0" w:lineRule="auto"/>
        <w:ind w:firstLine="0"/>
        <w:jc w:val="left"/>
        <w:rPr>
          <w:rFonts w:ascii="ff6" w:eastAsia="Times New Roman" w:hAnsi="ff6"/>
          <w:color w:val="000000"/>
          <w:sz w:val="42"/>
          <w:szCs w:val="42"/>
          <w:lang w:val="en-US" w:eastAsia="ru-RU"/>
        </w:rPr>
      </w:pPr>
      <w:proofErr w:type="gramStart"/>
      <w:r w:rsidRPr="00416C72">
        <w:rPr>
          <w:rFonts w:ascii="ff6" w:eastAsia="Times New Roman" w:hAnsi="ff6"/>
          <w:color w:val="000000"/>
          <w:sz w:val="42"/>
          <w:szCs w:val="42"/>
          <w:lang w:val="en-US" w:eastAsia="ru-RU"/>
        </w:rPr>
        <w:t>in</w:t>
      </w:r>
      <w:proofErr w:type="gramEnd"/>
      <w:r w:rsidRPr="00416C72">
        <w:rPr>
          <w:rFonts w:ascii="ff6" w:eastAsia="Times New Roman" w:hAnsi="ff6"/>
          <w:color w:val="000000"/>
          <w:sz w:val="42"/>
          <w:szCs w:val="42"/>
          <w:lang w:val="en-US" w:eastAsia="ru-RU"/>
        </w:rPr>
        <w:t xml:space="preserve"> Japan. Int J Earth Environ Sci 3: 155. </w:t>
      </w:r>
      <w:proofErr w:type="gramStart"/>
      <w:r w:rsidRPr="00416C72">
        <w:rPr>
          <w:rFonts w:ascii="ff6" w:eastAsia="Times New Roman" w:hAnsi="ff6"/>
          <w:color w:val="000000"/>
          <w:sz w:val="42"/>
          <w:szCs w:val="42"/>
          <w:lang w:val="en-US" w:eastAsia="ru-RU"/>
        </w:rPr>
        <w:t>doi</w:t>
      </w:r>
      <w:proofErr w:type="gramEnd"/>
      <w:r w:rsidRPr="00416C72">
        <w:rPr>
          <w:rFonts w:ascii="ff6" w:eastAsia="Times New Roman" w:hAnsi="ff6"/>
          <w:color w:val="000000"/>
          <w:sz w:val="42"/>
          <w:szCs w:val="42"/>
          <w:lang w:val="en-US" w:eastAsia="ru-RU"/>
        </w:rPr>
        <w:t xml:space="preserve">: </w:t>
      </w:r>
      <w:r w:rsidRPr="00416C72">
        <w:rPr>
          <w:rFonts w:ascii="ff6" w:eastAsia="Times New Roman" w:hAnsi="ff6"/>
          <w:color w:val="0060A8"/>
          <w:sz w:val="42"/>
          <w:lang w:val="en-US" w:eastAsia="ru-RU"/>
        </w:rPr>
        <w:t xml:space="preserve"> https://doi.org/10.15344/2456-</w:t>
      </w:r>
    </w:p>
    <w:p w:rsidR="009A762B" w:rsidRPr="00416C72" w:rsidRDefault="009A762B" w:rsidP="009A762B">
      <w:pPr>
        <w:shd w:val="clear" w:color="auto" w:fill="FFFFFF"/>
        <w:spacing w:line="0" w:lineRule="auto"/>
        <w:ind w:firstLine="0"/>
        <w:jc w:val="left"/>
        <w:rPr>
          <w:rFonts w:ascii="ff6" w:eastAsia="Times New Roman" w:hAnsi="ff6"/>
          <w:color w:val="0060A8"/>
          <w:sz w:val="42"/>
          <w:szCs w:val="42"/>
          <w:lang w:val="en-US" w:eastAsia="ru-RU"/>
        </w:rPr>
      </w:pPr>
      <w:proofErr w:type="gramStart"/>
      <w:r w:rsidRPr="00416C72">
        <w:rPr>
          <w:rFonts w:ascii="ff6" w:eastAsia="Times New Roman" w:hAnsi="ff6"/>
          <w:color w:val="0060A8"/>
          <w:sz w:val="42"/>
          <w:szCs w:val="42"/>
          <w:lang w:val="en-US" w:eastAsia="ru-RU"/>
        </w:rPr>
        <w:t>351X/2018/15</w:t>
      </w:r>
      <w:proofErr w:type="gramEnd"/>
    </w:p>
    <w:p w:rsidR="009A762B" w:rsidRPr="00416C72" w:rsidRDefault="00490413" w:rsidP="009A762B">
      <w:pPr>
        <w:shd w:val="solid" w:color="FFFFFF" w:fill="auto"/>
        <w:ind w:firstLine="574"/>
        <w:rPr>
          <w:szCs w:val="28"/>
          <w:lang w:val="en-US"/>
        </w:rPr>
      </w:pPr>
      <w:proofErr w:type="gramStart"/>
      <w:r>
        <w:rPr>
          <w:szCs w:val="28"/>
          <w:lang w:val="en-US"/>
        </w:rPr>
        <w:t>11</w:t>
      </w:r>
      <w:r w:rsidRPr="00F109E1">
        <w:rPr>
          <w:szCs w:val="28"/>
          <w:lang w:val="en-US"/>
        </w:rPr>
        <w:t>3</w:t>
      </w:r>
      <w:r w:rsidR="009A762B">
        <w:rPr>
          <w:szCs w:val="28"/>
          <w:lang w:val="en-US"/>
        </w:rPr>
        <w:t xml:space="preserve"> Amemiya, Takashi.</w:t>
      </w:r>
      <w:proofErr w:type="gramEnd"/>
      <w:r w:rsidR="009A762B">
        <w:rPr>
          <w:szCs w:val="28"/>
          <w:lang w:val="en-US"/>
        </w:rPr>
        <w:t xml:space="preserve"> </w:t>
      </w:r>
      <w:r w:rsidR="009A762B" w:rsidRPr="00416C72">
        <w:rPr>
          <w:szCs w:val="28"/>
          <w:lang w:val="en-US"/>
        </w:rPr>
        <w:t xml:space="preserve"> </w:t>
      </w:r>
      <w:proofErr w:type="gramStart"/>
      <w:r w:rsidR="009A762B" w:rsidRPr="00416C72">
        <w:rPr>
          <w:szCs w:val="28"/>
          <w:lang w:val="en-US"/>
        </w:rPr>
        <w:t>Current State and Trend of Waste and Recycling in Japan.</w:t>
      </w:r>
      <w:proofErr w:type="gramEnd"/>
      <w:r w:rsidR="009A762B" w:rsidRPr="00416C72">
        <w:rPr>
          <w:szCs w:val="28"/>
          <w:lang w:val="en-US"/>
        </w:rPr>
        <w:t xml:space="preserve"> International Journal </w:t>
      </w:r>
      <w:proofErr w:type="gramStart"/>
      <w:r w:rsidR="009A762B" w:rsidRPr="00416C72">
        <w:rPr>
          <w:szCs w:val="28"/>
          <w:lang w:val="en-US"/>
        </w:rPr>
        <w:t xml:space="preserve">of </w:t>
      </w:r>
      <w:r w:rsidR="009A762B">
        <w:rPr>
          <w:szCs w:val="28"/>
          <w:lang w:val="en-US"/>
        </w:rPr>
        <w:t xml:space="preserve"> </w:t>
      </w:r>
      <w:r w:rsidR="009A762B" w:rsidRPr="00416C72">
        <w:rPr>
          <w:szCs w:val="28"/>
          <w:lang w:val="en-US"/>
        </w:rPr>
        <w:t>Earth</w:t>
      </w:r>
      <w:proofErr w:type="gramEnd"/>
      <w:r w:rsidR="009A762B" w:rsidRPr="00416C72">
        <w:rPr>
          <w:szCs w:val="28"/>
          <w:lang w:val="en-US"/>
        </w:rPr>
        <w:t xml:space="preserve"> &amp; Environmental Sciences. </w:t>
      </w:r>
      <w:r w:rsidR="009A762B">
        <w:rPr>
          <w:szCs w:val="28"/>
          <w:lang w:val="en-US"/>
        </w:rPr>
        <w:t xml:space="preserve">– </w:t>
      </w:r>
      <w:r w:rsidR="009A762B" w:rsidRPr="00416C72">
        <w:rPr>
          <w:szCs w:val="28"/>
          <w:lang w:val="en-US"/>
        </w:rPr>
        <w:t>2018</w:t>
      </w:r>
      <w:r w:rsidR="009A762B">
        <w:rPr>
          <w:szCs w:val="28"/>
          <w:lang w:val="en-US"/>
        </w:rPr>
        <w:t xml:space="preserve">. </w:t>
      </w:r>
      <w:proofErr w:type="gramStart"/>
      <w:r w:rsidR="009A762B">
        <w:rPr>
          <w:szCs w:val="28"/>
          <w:lang w:val="en-US"/>
        </w:rPr>
        <w:t xml:space="preserve">Vol. </w:t>
      </w:r>
      <w:r w:rsidR="009A762B" w:rsidRPr="00416C72">
        <w:rPr>
          <w:szCs w:val="28"/>
          <w:lang w:val="en-US"/>
        </w:rPr>
        <w:t>3.</w:t>
      </w:r>
      <w:proofErr w:type="gramEnd"/>
      <w:r w:rsidR="009A762B" w:rsidRPr="00416C72">
        <w:rPr>
          <w:szCs w:val="28"/>
          <w:lang w:val="en-US"/>
        </w:rPr>
        <w:t xml:space="preserve"> </w:t>
      </w:r>
      <w:r w:rsidR="009A762B">
        <w:rPr>
          <w:szCs w:val="28"/>
          <w:lang w:val="en-US"/>
        </w:rPr>
        <w:t>– P.</w:t>
      </w:r>
      <w:r w:rsidR="009A762B" w:rsidRPr="00416C72">
        <w:rPr>
          <w:szCs w:val="28"/>
          <w:lang w:val="en-US"/>
        </w:rPr>
        <w:t>155.</w:t>
      </w:r>
    </w:p>
    <w:p w:rsidR="009A762B" w:rsidRPr="00225206" w:rsidRDefault="00490413" w:rsidP="009A762B">
      <w:pPr>
        <w:shd w:val="solid" w:color="FFFFFF" w:fill="auto"/>
        <w:ind w:firstLine="574"/>
        <w:rPr>
          <w:szCs w:val="28"/>
          <w:lang w:val="kk-KZ"/>
        </w:rPr>
      </w:pPr>
      <w:r>
        <w:rPr>
          <w:szCs w:val="28"/>
          <w:lang w:val="kk-KZ"/>
        </w:rPr>
        <w:t>114</w:t>
      </w:r>
      <w:r w:rsidR="009A762B" w:rsidRPr="00225206">
        <w:rPr>
          <w:szCs w:val="28"/>
          <w:lang w:val="kk-KZ"/>
        </w:rPr>
        <w:t xml:space="preserve"> СоловьевЛ.П., ПронинВ.А. Утилизация зольных отходов тепловых электростанций // Modern high technologies. – 2011. – №3.– С.40-42.</w:t>
      </w:r>
    </w:p>
    <w:p w:rsidR="009A762B" w:rsidRPr="00A5174D" w:rsidRDefault="00490413" w:rsidP="009A762B">
      <w:pPr>
        <w:shd w:val="solid" w:color="FFFFFF" w:fill="auto"/>
        <w:ind w:firstLine="574"/>
        <w:rPr>
          <w:szCs w:val="28"/>
        </w:rPr>
      </w:pPr>
      <w:r>
        <w:rPr>
          <w:szCs w:val="28"/>
        </w:rPr>
        <w:t>115</w:t>
      </w:r>
      <w:r w:rsidR="009A762B">
        <w:rPr>
          <w:szCs w:val="28"/>
        </w:rPr>
        <w:t xml:space="preserve"> Бернац</w:t>
      </w:r>
      <w:r w:rsidR="009A762B" w:rsidRPr="006076EA">
        <w:rPr>
          <w:szCs w:val="28"/>
        </w:rPr>
        <w:t>кий А., Машкин Н. Золошлаковые отходы: опыт и перспективы использования</w:t>
      </w:r>
      <w:r w:rsidR="009A762B" w:rsidRPr="00FB0880">
        <w:rPr>
          <w:szCs w:val="28"/>
        </w:rPr>
        <w:t xml:space="preserve">: </w:t>
      </w:r>
      <w:hyperlink r:id="rId42" w:tooltip="Газета &quot;Энергетика и промышленность России&quot;" w:history="1">
        <w:r w:rsidR="009A762B" w:rsidRPr="00FB0880">
          <w:rPr>
            <w:rStyle w:val="ac"/>
            <w:color w:val="auto"/>
            <w:spacing w:val="3"/>
            <w:szCs w:val="28"/>
            <w:u w:val="none"/>
          </w:rPr>
          <w:t>Газета «Энергетика и промышленность России</w:t>
        </w:r>
      </w:hyperlink>
      <w:r w:rsidR="009A762B" w:rsidRPr="00FB0880">
        <w:rPr>
          <w:rStyle w:val="ac"/>
          <w:color w:val="auto"/>
          <w:spacing w:val="3"/>
          <w:szCs w:val="28"/>
          <w:u w:val="none"/>
        </w:rPr>
        <w:t xml:space="preserve">» </w:t>
      </w:r>
      <w:hyperlink r:id="rId43" w:tooltip="№ 10 (102) май 2008 года" w:history="1">
        <w:r w:rsidR="009A762B" w:rsidRPr="00FB0880">
          <w:rPr>
            <w:rStyle w:val="ac"/>
            <w:color w:val="auto"/>
            <w:spacing w:val="3"/>
            <w:szCs w:val="28"/>
            <w:u w:val="none"/>
          </w:rPr>
          <w:t xml:space="preserve">№ 10 (102) </w:t>
        </w:r>
        <w:r w:rsidR="009A762B" w:rsidRPr="00FB0880">
          <w:rPr>
            <w:rStyle w:val="ac"/>
            <w:color w:val="auto"/>
            <w:spacing w:val="3"/>
            <w:szCs w:val="28"/>
            <w:u w:val="none"/>
          </w:rPr>
          <w:lastRenderedPageBreak/>
          <w:t>май 2008</w:t>
        </w:r>
      </w:hyperlink>
      <w:r w:rsidR="009A762B" w:rsidRPr="00FB0880">
        <w:rPr>
          <w:szCs w:val="28"/>
        </w:rPr>
        <w:t>. [</w:t>
      </w:r>
      <w:r w:rsidR="009A762B" w:rsidRPr="006076EA">
        <w:rPr>
          <w:szCs w:val="28"/>
        </w:rPr>
        <w:t>Электронный ресурс]. - Режим доступа: //</w:t>
      </w:r>
      <w:r w:rsidR="009A762B" w:rsidRPr="00A5174D">
        <w:t xml:space="preserve"> </w:t>
      </w:r>
      <w:hyperlink r:id="rId44" w:history="1">
        <w:r w:rsidR="009A762B" w:rsidRPr="00897FC3">
          <w:rPr>
            <w:rStyle w:val="ac"/>
            <w:szCs w:val="28"/>
          </w:rPr>
          <w:t>https://www.eprussia.ru/epr/102/7760.htm</w:t>
        </w:r>
      </w:hyperlink>
      <w:r w:rsidR="009A762B" w:rsidRPr="00A5174D">
        <w:rPr>
          <w:szCs w:val="28"/>
        </w:rPr>
        <w:t xml:space="preserve"> </w:t>
      </w:r>
    </w:p>
    <w:p w:rsidR="009A762B" w:rsidRPr="006076EA" w:rsidRDefault="00490413" w:rsidP="009A762B">
      <w:pPr>
        <w:shd w:val="solid" w:color="FFFFFF" w:fill="auto"/>
        <w:ind w:firstLine="574"/>
        <w:rPr>
          <w:szCs w:val="28"/>
        </w:rPr>
      </w:pPr>
      <w:r>
        <w:rPr>
          <w:szCs w:val="28"/>
        </w:rPr>
        <w:t>116</w:t>
      </w:r>
      <w:r w:rsidR="009A762B" w:rsidRPr="006076EA">
        <w:rPr>
          <w:szCs w:val="28"/>
        </w:rPr>
        <w:t xml:space="preserve"> Невенчанная Н.М., Гиндемит А.М. Эффективность использования золошлаковых материалов при выращивании огурцов на лугово-черноземной почве // Достижения науки и техники АПК. – 2018. – Т.32. – № 10. – С. 37-40. – DOI: 10.24411/0235-2451-2018-11008.</w:t>
      </w:r>
    </w:p>
    <w:p w:rsidR="009A762B" w:rsidRPr="006076EA" w:rsidRDefault="00490413" w:rsidP="009A762B">
      <w:pPr>
        <w:shd w:val="solid" w:color="FFFFFF" w:fill="auto"/>
        <w:ind w:firstLine="574"/>
        <w:rPr>
          <w:szCs w:val="28"/>
        </w:rPr>
      </w:pPr>
      <w:r>
        <w:rPr>
          <w:szCs w:val="28"/>
        </w:rPr>
        <w:t>117</w:t>
      </w:r>
      <w:r w:rsidR="009A762B" w:rsidRPr="006076EA">
        <w:rPr>
          <w:szCs w:val="28"/>
        </w:rPr>
        <w:t xml:space="preserve"> Гребенщикова Е.А. Влияние золошлака на свойства почв и содержание тяжелых металлов при использовании его в качестве мелиоранта: дис</w:t>
      </w:r>
      <w:r w:rsidR="009A762B">
        <w:rPr>
          <w:szCs w:val="28"/>
          <w:lang w:val="kk-KZ"/>
        </w:rPr>
        <w:t>с</w:t>
      </w:r>
      <w:r w:rsidR="009A762B" w:rsidRPr="006076EA">
        <w:rPr>
          <w:szCs w:val="28"/>
        </w:rPr>
        <w:t>. … канд.б</w:t>
      </w:r>
      <w:proofErr w:type="gramStart"/>
      <w:r w:rsidR="009A762B" w:rsidRPr="006076EA">
        <w:rPr>
          <w:szCs w:val="28"/>
        </w:rPr>
        <w:t>.н</w:t>
      </w:r>
      <w:proofErr w:type="gramEnd"/>
      <w:r w:rsidR="009A762B" w:rsidRPr="006076EA">
        <w:rPr>
          <w:szCs w:val="28"/>
        </w:rPr>
        <w:t>аук. – Благовещенск, 2007. – 132 с.</w:t>
      </w:r>
    </w:p>
    <w:p w:rsidR="009A762B" w:rsidRPr="009F03EE" w:rsidRDefault="00490413" w:rsidP="009A762B">
      <w:pPr>
        <w:shd w:val="solid" w:color="FFFFFF" w:fill="auto"/>
        <w:ind w:firstLine="574"/>
        <w:rPr>
          <w:szCs w:val="28"/>
        </w:rPr>
      </w:pPr>
      <w:r>
        <w:rPr>
          <w:szCs w:val="28"/>
        </w:rPr>
        <w:t xml:space="preserve">118 </w:t>
      </w:r>
      <w:r w:rsidR="009A762B" w:rsidRPr="006076EA">
        <w:rPr>
          <w:szCs w:val="28"/>
        </w:rPr>
        <w:t xml:space="preserve">Экологический </w:t>
      </w:r>
      <w:r w:rsidR="009A762B">
        <w:rPr>
          <w:szCs w:val="28"/>
          <w:lang w:val="kk-KZ"/>
        </w:rPr>
        <w:t>к</w:t>
      </w:r>
      <w:r w:rsidR="009A762B" w:rsidRPr="006076EA">
        <w:rPr>
          <w:szCs w:val="28"/>
        </w:rPr>
        <w:t>одекс Республики Казахстан (с изменениями и дополнениями на 25.07.2012г.): принят 09 января 2007 года.</w:t>
      </w:r>
    </w:p>
    <w:p w:rsidR="009A762B" w:rsidRPr="006076EA" w:rsidRDefault="00490413" w:rsidP="009A762B">
      <w:pPr>
        <w:shd w:val="solid" w:color="FFFFFF" w:fill="auto"/>
        <w:ind w:firstLine="574"/>
        <w:rPr>
          <w:szCs w:val="28"/>
        </w:rPr>
      </w:pPr>
      <w:r>
        <w:rPr>
          <w:szCs w:val="28"/>
        </w:rPr>
        <w:t>119</w:t>
      </w:r>
      <w:r w:rsidR="009A762B" w:rsidRPr="006076EA">
        <w:rPr>
          <w:szCs w:val="28"/>
        </w:rPr>
        <w:t xml:space="preserve"> Хусаинов А.Т., Искаков А.Ж., Тарчуков В.А., Айшук Е.Ж. Маркетинговое исследование возможности использования золошлаков в качестве удобрения на аграрном рынке северных регионов Казахстана //Вестник науки Казахского агротехнического университета им. С.Сейфуллина (междисциплинарный). – 2018. – №2 (97). – С.94-102.</w:t>
      </w:r>
    </w:p>
    <w:p w:rsidR="009A762B" w:rsidRDefault="00490413" w:rsidP="009A762B">
      <w:pPr>
        <w:shd w:val="solid" w:color="FFFFFF" w:fill="auto"/>
        <w:ind w:firstLine="574"/>
        <w:rPr>
          <w:rStyle w:val="ac"/>
          <w:szCs w:val="28"/>
          <w:lang w:val="kk-KZ"/>
        </w:rPr>
      </w:pPr>
      <w:r>
        <w:rPr>
          <w:szCs w:val="28"/>
        </w:rPr>
        <w:t>120</w:t>
      </w:r>
      <w:r w:rsidR="009A762B" w:rsidRPr="006076EA">
        <w:rPr>
          <w:szCs w:val="28"/>
        </w:rPr>
        <w:t xml:space="preserve"> Белецкая Н.П. Удобрения на основе золы Экибастузского угля.</w:t>
      </w:r>
      <w:r w:rsidR="009A762B" w:rsidRPr="004553E8">
        <w:rPr>
          <w:szCs w:val="28"/>
          <w:highlight w:val="yellow"/>
        </w:rPr>
        <w:t xml:space="preserve"> </w:t>
      </w:r>
      <w:r w:rsidR="009A762B" w:rsidRPr="004553E8">
        <w:rPr>
          <w:szCs w:val="28"/>
        </w:rPr>
        <w:t>[</w:t>
      </w:r>
      <w:r w:rsidR="009A762B" w:rsidRPr="006076EA">
        <w:rPr>
          <w:szCs w:val="28"/>
        </w:rPr>
        <w:t>Электронный ресурс]. - Режим доступа:</w:t>
      </w:r>
      <w:r w:rsidR="009A762B" w:rsidRPr="004553E8">
        <w:rPr>
          <w:szCs w:val="28"/>
          <w:lang w:val="kk-KZ"/>
        </w:rPr>
        <w:t xml:space="preserve"> </w:t>
      </w:r>
      <w:hyperlink r:id="rId45" w:history="1">
        <w:r w:rsidR="009A762B" w:rsidRPr="00AF18ED">
          <w:rPr>
            <w:rStyle w:val="ac"/>
            <w:szCs w:val="28"/>
            <w:lang w:val="kk-KZ"/>
          </w:rPr>
          <w:t>https://www.nkzu.kz/page/ view?id=623&amp;lang=ru</w:t>
        </w:r>
      </w:hyperlink>
      <w:r w:rsidR="009A762B">
        <w:rPr>
          <w:rStyle w:val="ac"/>
          <w:szCs w:val="28"/>
          <w:lang w:val="kk-KZ"/>
        </w:rPr>
        <w:t xml:space="preserve"> </w:t>
      </w:r>
    </w:p>
    <w:p w:rsidR="009A762B" w:rsidRPr="006076EA" w:rsidRDefault="009A762B" w:rsidP="009A762B">
      <w:pPr>
        <w:shd w:val="solid" w:color="FFFFFF" w:fill="auto"/>
        <w:ind w:firstLine="574"/>
        <w:rPr>
          <w:szCs w:val="28"/>
          <w:lang w:val="en-US"/>
        </w:rPr>
      </w:pPr>
      <w:r w:rsidRPr="00225206">
        <w:rPr>
          <w:szCs w:val="28"/>
          <w:lang w:val="en-US"/>
        </w:rPr>
        <w:t>12</w:t>
      </w:r>
      <w:r w:rsidR="00490413" w:rsidRPr="00490413">
        <w:rPr>
          <w:szCs w:val="28"/>
          <w:lang w:val="en-US"/>
        </w:rPr>
        <w:t>1</w:t>
      </w:r>
      <w:r>
        <w:rPr>
          <w:szCs w:val="28"/>
          <w:lang w:val="en-US"/>
        </w:rPr>
        <w:t xml:space="preserve"> </w:t>
      </w:r>
      <w:proofErr w:type="gramStart"/>
      <w:r w:rsidRPr="006076EA">
        <w:rPr>
          <w:szCs w:val="28"/>
          <w:lang w:val="en-US"/>
        </w:rPr>
        <w:t>MukhanbetA</w:t>
      </w:r>
      <w:r w:rsidRPr="00225206">
        <w:rPr>
          <w:szCs w:val="28"/>
          <w:lang w:val="en-US"/>
        </w:rPr>
        <w:t>.</w:t>
      </w:r>
      <w:r w:rsidRPr="006076EA">
        <w:rPr>
          <w:szCs w:val="28"/>
          <w:lang w:val="en-US"/>
        </w:rPr>
        <w:t>K</w:t>
      </w:r>
      <w:r w:rsidRPr="00225206">
        <w:rPr>
          <w:szCs w:val="28"/>
          <w:lang w:val="en-US"/>
        </w:rPr>
        <w:t>.,</w:t>
      </w:r>
      <w:proofErr w:type="gramEnd"/>
      <w:r w:rsidRPr="00225206">
        <w:rPr>
          <w:szCs w:val="28"/>
          <w:lang w:val="en-US"/>
        </w:rPr>
        <w:t xml:space="preserve"> </w:t>
      </w:r>
      <w:r w:rsidRPr="006076EA">
        <w:rPr>
          <w:szCs w:val="28"/>
          <w:lang w:val="en-US"/>
        </w:rPr>
        <w:t>KhusainovA</w:t>
      </w:r>
      <w:r w:rsidRPr="00225206">
        <w:rPr>
          <w:szCs w:val="28"/>
          <w:lang w:val="en-US"/>
        </w:rPr>
        <w:t>.</w:t>
      </w:r>
      <w:r w:rsidRPr="006076EA">
        <w:rPr>
          <w:szCs w:val="28"/>
          <w:lang w:val="en-US"/>
        </w:rPr>
        <w:t>T</w:t>
      </w:r>
      <w:r w:rsidRPr="00225206">
        <w:rPr>
          <w:szCs w:val="28"/>
          <w:lang w:val="en-US"/>
        </w:rPr>
        <w:t xml:space="preserve">., </w:t>
      </w:r>
      <w:r w:rsidRPr="006076EA">
        <w:rPr>
          <w:szCs w:val="28"/>
          <w:lang w:val="en-US"/>
        </w:rPr>
        <w:t>BalgabayevA</w:t>
      </w:r>
      <w:r w:rsidRPr="00225206">
        <w:rPr>
          <w:szCs w:val="28"/>
          <w:lang w:val="en-US"/>
        </w:rPr>
        <w:t>.</w:t>
      </w:r>
      <w:r w:rsidRPr="006076EA">
        <w:rPr>
          <w:szCs w:val="28"/>
          <w:lang w:val="en-US"/>
        </w:rPr>
        <w:t>M</w:t>
      </w:r>
      <w:r w:rsidRPr="00225206">
        <w:rPr>
          <w:szCs w:val="28"/>
          <w:lang w:val="en-US"/>
        </w:rPr>
        <w:t xml:space="preserve">., </w:t>
      </w:r>
      <w:r w:rsidRPr="006076EA">
        <w:rPr>
          <w:szCs w:val="28"/>
          <w:lang w:val="en-US"/>
        </w:rPr>
        <w:t>ZhumakayevA</w:t>
      </w:r>
      <w:r w:rsidRPr="00225206">
        <w:rPr>
          <w:szCs w:val="28"/>
          <w:lang w:val="en-US"/>
        </w:rPr>
        <w:t>.</w:t>
      </w:r>
      <w:r w:rsidRPr="006076EA">
        <w:rPr>
          <w:szCs w:val="28"/>
          <w:lang w:val="en-US"/>
        </w:rPr>
        <w:t>R</w:t>
      </w:r>
      <w:r w:rsidRPr="00225206">
        <w:rPr>
          <w:szCs w:val="28"/>
          <w:lang w:val="en-US"/>
        </w:rPr>
        <w:t xml:space="preserve">. </w:t>
      </w:r>
      <w:r w:rsidRPr="006076EA">
        <w:rPr>
          <w:szCs w:val="28"/>
          <w:lang w:val="en-US"/>
        </w:rPr>
        <w:t>Effect</w:t>
      </w:r>
      <w:r w:rsidRPr="004553E8">
        <w:rPr>
          <w:szCs w:val="28"/>
          <w:lang w:val="en-US"/>
        </w:rPr>
        <w:t xml:space="preserve"> </w:t>
      </w:r>
      <w:r w:rsidRPr="006076EA">
        <w:rPr>
          <w:szCs w:val="28"/>
          <w:lang w:val="en-US"/>
        </w:rPr>
        <w:t>iveness</w:t>
      </w:r>
      <w:r w:rsidRPr="004553E8">
        <w:rPr>
          <w:szCs w:val="28"/>
          <w:lang w:val="en-US"/>
        </w:rPr>
        <w:t xml:space="preserve"> </w:t>
      </w:r>
      <w:r w:rsidRPr="006076EA">
        <w:rPr>
          <w:szCs w:val="28"/>
          <w:lang w:val="en-US"/>
        </w:rPr>
        <w:t>of</w:t>
      </w:r>
      <w:r w:rsidRPr="004553E8">
        <w:rPr>
          <w:szCs w:val="28"/>
          <w:lang w:val="en-US"/>
        </w:rPr>
        <w:t xml:space="preserve"> </w:t>
      </w:r>
      <w:r w:rsidRPr="006076EA">
        <w:rPr>
          <w:szCs w:val="28"/>
          <w:lang w:val="en-US"/>
        </w:rPr>
        <w:t>the</w:t>
      </w:r>
      <w:r w:rsidRPr="004553E8">
        <w:rPr>
          <w:szCs w:val="28"/>
          <w:lang w:val="en-US"/>
        </w:rPr>
        <w:t xml:space="preserve"> </w:t>
      </w:r>
      <w:r w:rsidRPr="006076EA">
        <w:rPr>
          <w:szCs w:val="28"/>
          <w:lang w:val="en-US"/>
        </w:rPr>
        <w:t>altern</w:t>
      </w:r>
      <w:r w:rsidRPr="004553E8">
        <w:rPr>
          <w:szCs w:val="28"/>
          <w:lang w:val="en-US"/>
        </w:rPr>
        <w:t xml:space="preserve"> </w:t>
      </w:r>
      <w:r w:rsidRPr="006076EA">
        <w:rPr>
          <w:szCs w:val="28"/>
          <w:lang w:val="en-US"/>
        </w:rPr>
        <w:t>ative</w:t>
      </w:r>
      <w:r w:rsidRPr="004553E8">
        <w:rPr>
          <w:szCs w:val="28"/>
          <w:lang w:val="en-US"/>
        </w:rPr>
        <w:t xml:space="preserve"> </w:t>
      </w:r>
      <w:r w:rsidRPr="006076EA">
        <w:rPr>
          <w:szCs w:val="28"/>
          <w:lang w:val="en-US"/>
        </w:rPr>
        <w:t>fertilizer</w:t>
      </w:r>
      <w:r w:rsidRPr="004553E8">
        <w:rPr>
          <w:szCs w:val="28"/>
          <w:lang w:val="en-US"/>
        </w:rPr>
        <w:t xml:space="preserve"> </w:t>
      </w:r>
      <w:r w:rsidRPr="006076EA">
        <w:rPr>
          <w:szCs w:val="28"/>
          <w:lang w:val="en-US"/>
        </w:rPr>
        <w:t>application</w:t>
      </w:r>
      <w:r w:rsidRPr="004553E8">
        <w:rPr>
          <w:szCs w:val="28"/>
          <w:lang w:val="en-US"/>
        </w:rPr>
        <w:t xml:space="preserve"> </w:t>
      </w:r>
      <w:r w:rsidRPr="006076EA">
        <w:rPr>
          <w:szCs w:val="28"/>
          <w:lang w:val="en-US"/>
        </w:rPr>
        <w:t xml:space="preserve">on spring wheat on </w:t>
      </w:r>
      <w:r w:rsidRPr="006076EA">
        <w:rPr>
          <w:szCs w:val="28"/>
        </w:rPr>
        <w:t>с</w:t>
      </w:r>
      <w:r w:rsidRPr="006076EA">
        <w:rPr>
          <w:szCs w:val="28"/>
          <w:lang w:val="en-US"/>
        </w:rPr>
        <w:t>hernozem soils in Northern Kazakhstan // International conference on Agricultural, Civil and Environmental Engineering. – Istanbul, 2016. – P.77-80.</w:t>
      </w:r>
    </w:p>
    <w:p w:rsidR="009A762B" w:rsidRPr="00225206" w:rsidRDefault="009A762B" w:rsidP="009A762B">
      <w:pPr>
        <w:ind w:firstLine="574"/>
        <w:rPr>
          <w:szCs w:val="28"/>
          <w:lang w:val="kk-KZ"/>
        </w:rPr>
      </w:pPr>
      <w:r w:rsidRPr="006076EA">
        <w:rPr>
          <w:bCs/>
          <w:szCs w:val="28"/>
          <w:lang w:val="kk-KZ"/>
        </w:rPr>
        <w:t>12</w:t>
      </w:r>
      <w:r w:rsidR="00490413">
        <w:rPr>
          <w:bCs/>
          <w:szCs w:val="28"/>
        </w:rPr>
        <w:t>2</w:t>
      </w:r>
      <w:r w:rsidRPr="006B0F93">
        <w:rPr>
          <w:bCs/>
          <w:szCs w:val="28"/>
        </w:rPr>
        <w:t xml:space="preserve"> </w:t>
      </w:r>
      <w:r>
        <w:rPr>
          <w:szCs w:val="28"/>
        </w:rPr>
        <w:t>Хусаинов А.</w:t>
      </w:r>
      <w:r w:rsidRPr="006076EA">
        <w:rPr>
          <w:szCs w:val="28"/>
        </w:rPr>
        <w:t>Т., Кыздарбекова Г.Т.Проблемы утилизации золошлаков и экотоксикологическая оценка их использования для удобрения черноземных почв Северного Казахстана// Научные инновации - аграрному производств</w:t>
      </w:r>
      <w:r>
        <w:rPr>
          <w:szCs w:val="28"/>
          <w:lang w:val="kk-KZ"/>
        </w:rPr>
        <w:t>у</w:t>
      </w:r>
      <w:r w:rsidRPr="006076EA">
        <w:rPr>
          <w:szCs w:val="28"/>
        </w:rPr>
        <w:t>: материалы Межд</w:t>
      </w:r>
      <w:r>
        <w:rPr>
          <w:szCs w:val="28"/>
          <w:lang w:val="kk-KZ"/>
        </w:rPr>
        <w:t>.</w:t>
      </w:r>
      <w:r w:rsidRPr="006076EA">
        <w:rPr>
          <w:szCs w:val="28"/>
        </w:rPr>
        <w:t xml:space="preserve"> научн</w:t>
      </w:r>
      <w:proofErr w:type="gramStart"/>
      <w:r>
        <w:rPr>
          <w:szCs w:val="28"/>
          <w:lang w:val="kk-KZ"/>
        </w:rPr>
        <w:t>.</w:t>
      </w:r>
      <w:r w:rsidRPr="006076EA">
        <w:rPr>
          <w:szCs w:val="28"/>
        </w:rPr>
        <w:t>-</w:t>
      </w:r>
      <w:proofErr w:type="gramEnd"/>
      <w:r w:rsidRPr="006076EA">
        <w:rPr>
          <w:szCs w:val="28"/>
        </w:rPr>
        <w:t>практ</w:t>
      </w:r>
      <w:r>
        <w:rPr>
          <w:szCs w:val="28"/>
          <w:lang w:val="kk-KZ"/>
        </w:rPr>
        <w:t>.</w:t>
      </w:r>
      <w:r w:rsidRPr="006076EA">
        <w:rPr>
          <w:szCs w:val="28"/>
        </w:rPr>
        <w:t xml:space="preserve"> конф</w:t>
      </w:r>
      <w:r>
        <w:rPr>
          <w:szCs w:val="28"/>
          <w:lang w:val="kk-KZ"/>
        </w:rPr>
        <w:t>.</w:t>
      </w:r>
      <w:r w:rsidRPr="006076EA">
        <w:rPr>
          <w:szCs w:val="28"/>
        </w:rPr>
        <w:t>, посвященной 100-летнему юбилею Омского ГАУ. – Омск, 2018. – С.507-511</w:t>
      </w:r>
      <w:r>
        <w:rPr>
          <w:szCs w:val="28"/>
          <w:lang w:val="kk-KZ"/>
        </w:rPr>
        <w:t>.</w:t>
      </w:r>
    </w:p>
    <w:p w:rsidR="009A762B" w:rsidRDefault="00490413" w:rsidP="009A762B">
      <w:pPr>
        <w:shd w:val="solid" w:color="FFFFFF" w:fill="auto"/>
        <w:ind w:firstLine="574"/>
        <w:rPr>
          <w:szCs w:val="28"/>
        </w:rPr>
      </w:pPr>
      <w:r>
        <w:rPr>
          <w:szCs w:val="28"/>
        </w:rPr>
        <w:t>123</w:t>
      </w:r>
      <w:r w:rsidR="009A762B" w:rsidRPr="006076EA">
        <w:rPr>
          <w:szCs w:val="28"/>
        </w:rPr>
        <w:t xml:space="preserve"> Умбетова</w:t>
      </w:r>
      <w:r w:rsidR="009A762B">
        <w:rPr>
          <w:szCs w:val="28"/>
        </w:rPr>
        <w:t xml:space="preserve"> </w:t>
      </w:r>
      <w:r w:rsidR="009A762B" w:rsidRPr="006076EA">
        <w:rPr>
          <w:szCs w:val="28"/>
        </w:rPr>
        <w:t>Ш.М. Техногенные отходы предприятий энергетики и пути их вторичной переработки. [Электронный ресурс]. – Режим доступа:</w:t>
      </w:r>
      <w:r w:rsidR="009A762B">
        <w:rPr>
          <w:szCs w:val="28"/>
        </w:rPr>
        <w:t xml:space="preserve"> </w:t>
      </w:r>
      <w:hyperlink r:id="rId46" w:history="1">
        <w:r w:rsidR="009A762B" w:rsidRPr="00AF18ED">
          <w:rPr>
            <w:rStyle w:val="ac"/>
            <w:szCs w:val="28"/>
          </w:rPr>
          <w:t>https://kap.kz/custom/wysiwyg/image/file/20191107/20191107151124_50634.pdf</w:t>
        </w:r>
      </w:hyperlink>
    </w:p>
    <w:p w:rsidR="009A762B" w:rsidRPr="00490413" w:rsidRDefault="00490413" w:rsidP="009A762B">
      <w:pPr>
        <w:shd w:val="solid" w:color="FFFFFF" w:fill="auto"/>
        <w:ind w:firstLine="574"/>
        <w:rPr>
          <w:szCs w:val="28"/>
        </w:rPr>
      </w:pPr>
      <w:r>
        <w:rPr>
          <w:szCs w:val="28"/>
        </w:rPr>
        <w:t>124</w:t>
      </w:r>
      <w:r w:rsidR="009A762B" w:rsidRPr="006076EA">
        <w:rPr>
          <w:szCs w:val="28"/>
        </w:rPr>
        <w:t xml:space="preserve"> Состав и свойства золы и шлака ТЭС:</w:t>
      </w:r>
      <w:r w:rsidR="009A762B">
        <w:rPr>
          <w:szCs w:val="28"/>
        </w:rPr>
        <w:t xml:space="preserve"> </w:t>
      </w:r>
      <w:r w:rsidR="009A762B" w:rsidRPr="006076EA">
        <w:rPr>
          <w:szCs w:val="28"/>
        </w:rPr>
        <w:t>справочное пособие / под ред. В</w:t>
      </w:r>
      <w:r w:rsidR="009A762B" w:rsidRPr="00490413">
        <w:rPr>
          <w:szCs w:val="28"/>
        </w:rPr>
        <w:t>.</w:t>
      </w:r>
      <w:r w:rsidR="009A762B" w:rsidRPr="006076EA">
        <w:rPr>
          <w:szCs w:val="28"/>
        </w:rPr>
        <w:t>А</w:t>
      </w:r>
      <w:r w:rsidR="009A762B" w:rsidRPr="00490413">
        <w:rPr>
          <w:szCs w:val="28"/>
        </w:rPr>
        <w:t>.</w:t>
      </w:r>
      <w:r w:rsidR="009A762B" w:rsidRPr="006076EA">
        <w:rPr>
          <w:szCs w:val="28"/>
        </w:rPr>
        <w:t>Мелентьева</w:t>
      </w:r>
      <w:r w:rsidR="009A762B" w:rsidRPr="00490413">
        <w:rPr>
          <w:szCs w:val="28"/>
        </w:rPr>
        <w:t xml:space="preserve">. – </w:t>
      </w:r>
      <w:r w:rsidR="009A762B" w:rsidRPr="006076EA">
        <w:rPr>
          <w:szCs w:val="28"/>
        </w:rPr>
        <w:t>Л</w:t>
      </w:r>
      <w:r w:rsidR="009A762B" w:rsidRPr="00490413">
        <w:rPr>
          <w:szCs w:val="28"/>
        </w:rPr>
        <w:t xml:space="preserve">.: </w:t>
      </w:r>
      <w:r w:rsidR="009A762B" w:rsidRPr="006076EA">
        <w:rPr>
          <w:szCs w:val="28"/>
        </w:rPr>
        <w:t>Энергоатомиздат</w:t>
      </w:r>
      <w:r w:rsidR="009A762B" w:rsidRPr="00490413">
        <w:rPr>
          <w:szCs w:val="28"/>
        </w:rPr>
        <w:t>, 1985. –288</w:t>
      </w:r>
      <w:r w:rsidR="009A762B" w:rsidRPr="006076EA">
        <w:rPr>
          <w:szCs w:val="28"/>
        </w:rPr>
        <w:t>с</w:t>
      </w:r>
      <w:r w:rsidR="009A762B" w:rsidRPr="00490413">
        <w:rPr>
          <w:szCs w:val="28"/>
        </w:rPr>
        <w:t>.</w:t>
      </w:r>
    </w:p>
    <w:p w:rsidR="009A762B" w:rsidRPr="006076EA" w:rsidRDefault="009A762B" w:rsidP="009A762B">
      <w:pPr>
        <w:shd w:val="solid" w:color="FFFFFF" w:fill="auto"/>
        <w:ind w:firstLine="574"/>
        <w:rPr>
          <w:szCs w:val="28"/>
          <w:lang w:val="en-US"/>
        </w:rPr>
      </w:pPr>
      <w:r w:rsidRPr="006076EA">
        <w:rPr>
          <w:szCs w:val="28"/>
          <w:lang w:val="en-US"/>
        </w:rPr>
        <w:t>12</w:t>
      </w:r>
      <w:r w:rsidR="00490413" w:rsidRPr="00490413">
        <w:rPr>
          <w:szCs w:val="28"/>
          <w:lang w:val="en-US"/>
        </w:rPr>
        <w:t>5</w:t>
      </w:r>
      <w:r w:rsidRPr="00157E6A">
        <w:rPr>
          <w:szCs w:val="28"/>
          <w:lang w:val="en-US"/>
        </w:rPr>
        <w:t xml:space="preserve"> </w:t>
      </w:r>
      <w:hyperlink r:id="rId47" w:anchor="!" w:history="1">
        <w:proofErr w:type="gramStart"/>
        <w:r w:rsidRPr="00225206">
          <w:rPr>
            <w:rStyle w:val="ac"/>
            <w:color w:val="auto"/>
            <w:szCs w:val="28"/>
            <w:u w:val="none"/>
            <w:lang w:val="en-US"/>
          </w:rPr>
          <w:t>KhanI.</w:t>
        </w:r>
      </w:hyperlink>
      <w:r w:rsidRPr="00225206">
        <w:rPr>
          <w:szCs w:val="28"/>
          <w:lang w:val="en-US"/>
        </w:rPr>
        <w:t>,</w:t>
      </w:r>
      <w:proofErr w:type="gramEnd"/>
      <w:r w:rsidRPr="00225206">
        <w:rPr>
          <w:szCs w:val="28"/>
          <w:lang w:val="en-US"/>
        </w:rPr>
        <w:t xml:space="preserve"> </w:t>
      </w:r>
      <w:hyperlink r:id="rId48" w:anchor="!" w:history="1">
        <w:r w:rsidRPr="00225206">
          <w:rPr>
            <w:rStyle w:val="ac"/>
            <w:color w:val="auto"/>
            <w:szCs w:val="28"/>
            <w:u w:val="none"/>
            <w:lang w:val="en-US"/>
          </w:rPr>
          <w:t>Umar</w:t>
        </w:r>
      </w:hyperlink>
      <w:r w:rsidRPr="006076EA">
        <w:rPr>
          <w:szCs w:val="28"/>
          <w:lang w:val="en-US"/>
        </w:rPr>
        <w:t>R. Environmental risk assessment of coal fly ash on soil and groundwater quality //</w:t>
      </w:r>
      <w:hyperlink r:id="rId49" w:tooltip="Go to Groundwater for Sustainable Development on ScienceDirect" w:history="1">
        <w:r w:rsidRPr="00225206">
          <w:rPr>
            <w:rStyle w:val="ac"/>
            <w:color w:val="auto"/>
            <w:szCs w:val="28"/>
            <w:u w:val="none"/>
            <w:lang w:val="en-US"/>
          </w:rPr>
          <w:t>Groundwater for Sustainable Development</w:t>
        </w:r>
      </w:hyperlink>
      <w:r w:rsidRPr="006076EA">
        <w:rPr>
          <w:szCs w:val="28"/>
          <w:lang w:val="en-US"/>
        </w:rPr>
        <w:t xml:space="preserve">. – Aligarh, India. – 2019. – </w:t>
      </w:r>
      <w:hyperlink r:id="rId50" w:tooltip="Go to table of contents for this volume/issue" w:history="1">
        <w:r w:rsidRPr="00225206">
          <w:rPr>
            <w:rStyle w:val="ac"/>
            <w:color w:val="auto"/>
            <w:szCs w:val="28"/>
            <w:u w:val="none"/>
            <w:lang w:val="en-US"/>
          </w:rPr>
          <w:t>Vol. 8</w:t>
        </w:r>
      </w:hyperlink>
      <w:r w:rsidRPr="006076EA">
        <w:rPr>
          <w:szCs w:val="28"/>
          <w:lang w:val="en-US"/>
        </w:rPr>
        <w:t>. – P.346-357.</w:t>
      </w:r>
    </w:p>
    <w:p w:rsidR="009A762B" w:rsidRPr="006076EA" w:rsidRDefault="00490413" w:rsidP="009A762B">
      <w:pPr>
        <w:shd w:val="solid" w:color="FFFFFF" w:fill="auto"/>
        <w:ind w:firstLine="574"/>
        <w:rPr>
          <w:szCs w:val="28"/>
        </w:rPr>
      </w:pPr>
      <w:r>
        <w:rPr>
          <w:szCs w:val="28"/>
          <w:lang w:val="en-US"/>
        </w:rPr>
        <w:t>12</w:t>
      </w:r>
      <w:r w:rsidRPr="00490413">
        <w:rPr>
          <w:szCs w:val="28"/>
          <w:lang w:val="en-US"/>
        </w:rPr>
        <w:t>6</w:t>
      </w:r>
      <w:r w:rsidR="009A762B" w:rsidRPr="006076EA">
        <w:rPr>
          <w:szCs w:val="28"/>
          <w:lang w:val="en-US"/>
        </w:rPr>
        <w:t xml:space="preserve"> Jala S., Goyal D. Fly ash as a soil ameliorant for improving crop production- A review // Biores. </w:t>
      </w:r>
      <w:r w:rsidR="009A762B" w:rsidRPr="006076EA">
        <w:rPr>
          <w:szCs w:val="28"/>
        </w:rPr>
        <w:t>Technol. – 2006. – 97. – Р.1136</w:t>
      </w:r>
      <w:r w:rsidR="009A762B">
        <w:rPr>
          <w:szCs w:val="28"/>
          <w:lang w:val="kk-KZ"/>
        </w:rPr>
        <w:t>-</w:t>
      </w:r>
      <w:r w:rsidR="009A762B" w:rsidRPr="006076EA">
        <w:rPr>
          <w:szCs w:val="28"/>
        </w:rPr>
        <w:t>1147.</w:t>
      </w:r>
    </w:p>
    <w:p w:rsidR="009A762B" w:rsidRPr="006076EA" w:rsidRDefault="00490413" w:rsidP="009A762B">
      <w:pPr>
        <w:shd w:val="solid" w:color="FFFFFF" w:fill="auto"/>
        <w:ind w:firstLine="574"/>
        <w:rPr>
          <w:szCs w:val="28"/>
        </w:rPr>
      </w:pPr>
      <w:r>
        <w:rPr>
          <w:szCs w:val="28"/>
        </w:rPr>
        <w:t>127</w:t>
      </w:r>
      <w:r w:rsidR="009A762B" w:rsidRPr="006076EA">
        <w:rPr>
          <w:szCs w:val="28"/>
        </w:rPr>
        <w:t xml:space="preserve"> Лукомец В.М., Пивень В.Т., Тишков Н.М. Лен масличный - культура перспективная // Защита и карантин растений</w:t>
      </w:r>
      <w:r w:rsidR="009A762B" w:rsidRPr="006076EA">
        <w:rPr>
          <w:rFonts w:eastAsia="Times New Roman"/>
          <w:szCs w:val="28"/>
          <w:lang w:eastAsia="ru-RU"/>
        </w:rPr>
        <w:t xml:space="preserve">. – </w:t>
      </w:r>
      <w:r w:rsidR="009A762B" w:rsidRPr="006076EA">
        <w:rPr>
          <w:szCs w:val="28"/>
        </w:rPr>
        <w:t>2013</w:t>
      </w:r>
      <w:r w:rsidR="009A762B" w:rsidRPr="006076EA">
        <w:rPr>
          <w:rFonts w:eastAsia="Times New Roman"/>
          <w:szCs w:val="28"/>
          <w:lang w:eastAsia="ru-RU"/>
        </w:rPr>
        <w:t xml:space="preserve">. – </w:t>
      </w:r>
      <w:r w:rsidR="009A762B" w:rsidRPr="006076EA">
        <w:rPr>
          <w:szCs w:val="28"/>
        </w:rPr>
        <w:t>№2</w:t>
      </w:r>
      <w:r w:rsidR="009A762B" w:rsidRPr="006076EA">
        <w:rPr>
          <w:rFonts w:eastAsia="Times New Roman"/>
          <w:szCs w:val="28"/>
          <w:lang w:eastAsia="ru-RU"/>
        </w:rPr>
        <w:t xml:space="preserve">. – </w:t>
      </w:r>
      <w:r w:rsidR="009A762B" w:rsidRPr="006076EA">
        <w:rPr>
          <w:szCs w:val="28"/>
        </w:rPr>
        <w:t>20 с.</w:t>
      </w:r>
    </w:p>
    <w:p w:rsidR="009A762B" w:rsidRPr="006076EA" w:rsidRDefault="00490413" w:rsidP="009A762B">
      <w:pPr>
        <w:pStyle w:val="afc"/>
        <w:ind w:firstLine="574"/>
        <w:rPr>
          <w:b w:val="0"/>
          <w:shd w:val="clear" w:color="auto" w:fill="FFFFFF"/>
        </w:rPr>
      </w:pPr>
      <w:proofErr w:type="gramStart"/>
      <w:r>
        <w:rPr>
          <w:b w:val="0"/>
          <w:shd w:val="clear" w:color="auto" w:fill="FFFFFF"/>
        </w:rPr>
        <w:t>128</w:t>
      </w:r>
      <w:r w:rsidR="009A762B">
        <w:rPr>
          <w:b w:val="0"/>
          <w:shd w:val="clear" w:color="auto" w:fill="FFFFFF"/>
        </w:rPr>
        <w:t xml:space="preserve"> Лукомец</w:t>
      </w:r>
      <w:r w:rsidR="009A762B" w:rsidRPr="006076EA">
        <w:rPr>
          <w:b w:val="0"/>
          <w:shd w:val="clear" w:color="auto" w:fill="FFFFFF"/>
        </w:rPr>
        <w:t xml:space="preserve"> В.М. Состояние и перспективы производства льна масличного в России / В.М. Лукомец, А.В. Кочегура, Л.Г. Рябенко // Внедрение инновационных разработок в целях повышения экономической эффективности в льняном комплексе России: материалы деятелей науки вузов отечественных и зарубежных стран, научных работников организаций по производству и </w:t>
      </w:r>
      <w:r w:rsidR="009A762B" w:rsidRPr="006076EA">
        <w:rPr>
          <w:b w:val="0"/>
          <w:shd w:val="clear" w:color="auto" w:fill="FFFFFF"/>
        </w:rPr>
        <w:lastRenderedPageBreak/>
        <w:t>переработке льна, а также текстильных и машиностроительных предприятий.</w:t>
      </w:r>
      <w:proofErr w:type="gramEnd"/>
      <w:r w:rsidR="009A762B" w:rsidRPr="006076EA">
        <w:rPr>
          <w:b w:val="0"/>
          <w:shd w:val="clear" w:color="auto" w:fill="FFFFFF"/>
        </w:rPr>
        <w:t xml:space="preserve"> - Вологда, 2012. </w:t>
      </w:r>
      <w:r w:rsidR="009A762B" w:rsidRPr="006076EA">
        <w:t>–</w:t>
      </w:r>
      <w:r w:rsidR="009A762B" w:rsidRPr="006076EA">
        <w:rPr>
          <w:b w:val="0"/>
          <w:shd w:val="clear" w:color="auto" w:fill="FFFFFF"/>
        </w:rPr>
        <w:t xml:space="preserve"> С. 41-46.</w:t>
      </w:r>
    </w:p>
    <w:p w:rsidR="009A762B" w:rsidRPr="006076EA" w:rsidRDefault="009A762B" w:rsidP="009A762B">
      <w:pPr>
        <w:pStyle w:val="afc"/>
        <w:ind w:firstLine="574"/>
        <w:rPr>
          <w:b w:val="0"/>
        </w:rPr>
      </w:pPr>
      <w:r w:rsidRPr="006076EA">
        <w:rPr>
          <w:b w:val="0"/>
        </w:rPr>
        <w:t>1</w:t>
      </w:r>
      <w:r w:rsidR="00490413">
        <w:rPr>
          <w:b w:val="0"/>
        </w:rPr>
        <w:t>29</w:t>
      </w:r>
      <w:r w:rsidRPr="006076EA">
        <w:rPr>
          <w:b w:val="0"/>
        </w:rPr>
        <w:t xml:space="preserve"> Яровые масличные культуры /Д. Шпаар, Л. Адам, Х. Пенап и др. </w:t>
      </w:r>
      <w:proofErr w:type="gramStart"/>
      <w:r w:rsidRPr="006076EA">
        <w:t>–</w:t>
      </w:r>
      <w:r w:rsidRPr="006076EA">
        <w:rPr>
          <w:b w:val="0"/>
        </w:rPr>
        <w:t>М</w:t>
      </w:r>
      <w:proofErr w:type="gramEnd"/>
      <w:r w:rsidRPr="006076EA">
        <w:rPr>
          <w:b w:val="0"/>
        </w:rPr>
        <w:t xml:space="preserve">инск, 1999. </w:t>
      </w:r>
      <w:r>
        <w:rPr>
          <w:b w:val="0"/>
          <w:lang w:val="kk-KZ"/>
        </w:rPr>
        <w:t xml:space="preserve">- </w:t>
      </w:r>
      <w:r w:rsidRPr="006076EA">
        <w:rPr>
          <w:b w:val="0"/>
        </w:rPr>
        <w:t xml:space="preserve">288 с. </w:t>
      </w:r>
    </w:p>
    <w:p w:rsidR="009A762B" w:rsidRPr="006D1B15" w:rsidRDefault="00490413" w:rsidP="009A762B">
      <w:pPr>
        <w:pStyle w:val="afc"/>
        <w:ind w:firstLine="574"/>
        <w:rPr>
          <w:b w:val="0"/>
          <w:lang w:val="kk-KZ"/>
        </w:rPr>
      </w:pPr>
      <w:r>
        <w:rPr>
          <w:b w:val="0"/>
        </w:rPr>
        <w:t>130</w:t>
      </w:r>
      <w:r w:rsidR="009A762B" w:rsidRPr="006076EA">
        <w:rPr>
          <w:b w:val="0"/>
        </w:rPr>
        <w:t xml:space="preserve"> Колотов А.П., Елисеев С.Л. Лен масличный на Среднем Урале // Пермский аграрный вестник</w:t>
      </w:r>
      <w:r w:rsidR="009A762B">
        <w:rPr>
          <w:b w:val="0"/>
          <w:lang w:val="kk-KZ"/>
        </w:rPr>
        <w:t xml:space="preserve">. </w:t>
      </w:r>
      <w:r w:rsidR="009A762B" w:rsidRPr="006076EA">
        <w:t>–</w:t>
      </w:r>
      <w:r w:rsidR="009A762B" w:rsidRPr="006076EA">
        <w:rPr>
          <w:b w:val="0"/>
        </w:rPr>
        <w:t xml:space="preserve"> №1 (5)</w:t>
      </w:r>
      <w:r w:rsidR="009A762B">
        <w:rPr>
          <w:b w:val="0"/>
          <w:lang w:val="kk-KZ"/>
        </w:rPr>
        <w:t>. –</w:t>
      </w:r>
      <w:r w:rsidR="009A762B" w:rsidRPr="006076EA">
        <w:rPr>
          <w:b w:val="0"/>
        </w:rPr>
        <w:t xml:space="preserve"> 2014</w:t>
      </w:r>
      <w:r w:rsidR="009A762B">
        <w:rPr>
          <w:b w:val="0"/>
          <w:lang w:val="kk-KZ"/>
        </w:rPr>
        <w:t>.</w:t>
      </w:r>
      <w:r w:rsidR="009A762B" w:rsidRPr="006076EA">
        <w:rPr>
          <w:b w:val="0"/>
        </w:rPr>
        <w:t xml:space="preserve"> – С.16-21</w:t>
      </w:r>
      <w:r w:rsidR="009A762B">
        <w:rPr>
          <w:b w:val="0"/>
          <w:lang w:val="kk-KZ"/>
        </w:rPr>
        <w:t>.</w:t>
      </w:r>
    </w:p>
    <w:p w:rsidR="009A762B" w:rsidRPr="006076EA" w:rsidRDefault="00490413" w:rsidP="009A762B">
      <w:pPr>
        <w:pStyle w:val="afc"/>
        <w:ind w:firstLine="574"/>
        <w:rPr>
          <w:b w:val="0"/>
        </w:rPr>
      </w:pPr>
      <w:r>
        <w:rPr>
          <w:b w:val="0"/>
          <w:iCs/>
        </w:rPr>
        <w:t>131</w:t>
      </w:r>
      <w:r w:rsidR="009A762B" w:rsidRPr="006076EA">
        <w:rPr>
          <w:b w:val="0"/>
          <w:iCs/>
        </w:rPr>
        <w:t xml:space="preserve"> Гайнуллин, Р.М. </w:t>
      </w:r>
      <w:r w:rsidR="009A762B" w:rsidRPr="006076EA">
        <w:rPr>
          <w:b w:val="0"/>
        </w:rPr>
        <w:t>Лен масличный / Р.М. Гайнуллин, Д.А. Краснова, М.Ш. Тагиров. – Казань, 2005. – 86 с</w:t>
      </w:r>
      <w:r w:rsidR="009A762B">
        <w:rPr>
          <w:b w:val="0"/>
          <w:lang w:val="kk-KZ"/>
        </w:rPr>
        <w:t>.</w:t>
      </w:r>
    </w:p>
    <w:p w:rsidR="009A762B" w:rsidRPr="006B0F93" w:rsidRDefault="00490413" w:rsidP="009A762B">
      <w:pPr>
        <w:pStyle w:val="afc"/>
        <w:ind w:firstLine="574"/>
        <w:rPr>
          <w:b w:val="0"/>
        </w:rPr>
      </w:pPr>
      <w:r>
        <w:rPr>
          <w:b w:val="0"/>
        </w:rPr>
        <w:t>132</w:t>
      </w:r>
      <w:r w:rsidR="009A762B" w:rsidRPr="006076EA">
        <w:rPr>
          <w:b w:val="0"/>
        </w:rPr>
        <w:t xml:space="preserve"> Каскарбаев Ж.А., Похоруков Ю.А., Кидралина А.И.,Сасыков А.Е, Вернер А.В.</w:t>
      </w:r>
      <w:r w:rsidR="009A762B" w:rsidRPr="006B0F93">
        <w:rPr>
          <w:b w:val="0"/>
        </w:rPr>
        <w:t xml:space="preserve"> </w:t>
      </w:r>
      <w:r w:rsidR="009A762B" w:rsidRPr="006076EA">
        <w:rPr>
          <w:b w:val="0"/>
        </w:rPr>
        <w:t>Технология возделывания масличных культур на Севере Казахстана. – [Электро</w:t>
      </w:r>
      <w:r w:rsidR="00752EEE">
        <w:rPr>
          <w:b w:val="0"/>
        </w:rPr>
        <w:t xml:space="preserve">нный ресурс]. - Режим доступа: </w:t>
      </w:r>
      <w:hyperlink r:id="rId51" w:history="1">
        <w:r w:rsidR="009A762B" w:rsidRPr="006076EA">
          <w:rPr>
            <w:rStyle w:val="ac"/>
            <w:b w:val="0"/>
            <w:color w:val="auto"/>
          </w:rPr>
          <w:t>http://baraev.kz/statya/427-tehnologiya-vozdelyvaniya-maslichnyh-kultur-na-severe-kazahstana.html</w:t>
        </w:r>
      </w:hyperlink>
      <w:r w:rsidR="009A762B">
        <w:rPr>
          <w:rStyle w:val="ac"/>
          <w:b w:val="0"/>
          <w:color w:val="auto"/>
        </w:rPr>
        <w:t xml:space="preserve"> </w:t>
      </w:r>
    </w:p>
    <w:p w:rsidR="009A762B" w:rsidRPr="006076EA" w:rsidRDefault="00490413" w:rsidP="009A762B">
      <w:pPr>
        <w:pStyle w:val="afc"/>
        <w:ind w:firstLine="574"/>
        <w:rPr>
          <w:b w:val="0"/>
        </w:rPr>
      </w:pPr>
      <w:r>
        <w:rPr>
          <w:b w:val="0"/>
        </w:rPr>
        <w:t>133</w:t>
      </w:r>
      <w:r w:rsidR="009A762B" w:rsidRPr="006076EA">
        <w:rPr>
          <w:b w:val="0"/>
        </w:rPr>
        <w:t xml:space="preserve"> Чехов, А.В., Аксьонов, I.В., Поляков, О.I., Ручка, В.О., Пацула, О.М., Кузнэцов, В.П. Рекомендац</w:t>
      </w:r>
      <w:proofErr w:type="gramStart"/>
      <w:r w:rsidR="009A762B" w:rsidRPr="006076EA">
        <w:rPr>
          <w:b w:val="0"/>
        </w:rPr>
        <w:t>i</w:t>
      </w:r>
      <w:proofErr w:type="gramEnd"/>
      <w:r w:rsidR="009A762B" w:rsidRPr="006076EA">
        <w:rPr>
          <w:b w:val="0"/>
        </w:rPr>
        <w:t>ï по вирощуванню льону олiйного у Запорiзькiй областi / А.В. Чехов, I.В. Аксьонов, О.I. Поляков, В.О. Ручка, О.М. Пацула, В.П. Кузнэцов. – Запор</w:t>
      </w:r>
      <w:proofErr w:type="gramStart"/>
      <w:r w:rsidR="009A762B" w:rsidRPr="006076EA">
        <w:rPr>
          <w:b w:val="0"/>
        </w:rPr>
        <w:t>i</w:t>
      </w:r>
      <w:proofErr w:type="gramEnd"/>
      <w:r w:rsidR="009A762B" w:rsidRPr="006076EA">
        <w:rPr>
          <w:b w:val="0"/>
        </w:rPr>
        <w:t xml:space="preserve">жжя, 2010. – 13 с. </w:t>
      </w:r>
    </w:p>
    <w:p w:rsidR="009A762B" w:rsidRPr="00801764" w:rsidRDefault="00490413" w:rsidP="009A762B">
      <w:pPr>
        <w:pStyle w:val="afc"/>
        <w:ind w:firstLine="574"/>
        <w:rPr>
          <w:b w:val="0"/>
          <w:lang w:val="kk-KZ"/>
        </w:rPr>
      </w:pPr>
      <w:r>
        <w:rPr>
          <w:b w:val="0"/>
        </w:rPr>
        <w:t>134</w:t>
      </w:r>
      <w:r w:rsidR="009A762B" w:rsidRPr="006076EA">
        <w:rPr>
          <w:b w:val="0"/>
        </w:rPr>
        <w:t xml:space="preserve"> Степанов В.Н. Биологическая классификация сельскохозяйственных </w:t>
      </w:r>
      <w:r w:rsidR="009A762B" w:rsidRPr="00801764">
        <w:rPr>
          <w:b w:val="0"/>
          <w:spacing w:val="-4"/>
          <w:kern w:val="28"/>
        </w:rPr>
        <w:t xml:space="preserve">растений полевой культуры / В.Н. Степанов // Известия ТСХА. – 1957. – Вып. 2. – </w:t>
      </w:r>
      <w:r w:rsidR="009A762B" w:rsidRPr="006076EA">
        <w:rPr>
          <w:b w:val="0"/>
        </w:rPr>
        <w:t>С. 5-29</w:t>
      </w:r>
      <w:r w:rsidR="009A762B">
        <w:rPr>
          <w:b w:val="0"/>
          <w:lang w:val="kk-KZ"/>
        </w:rPr>
        <w:t>.</w:t>
      </w:r>
    </w:p>
    <w:p w:rsidR="009A762B" w:rsidRPr="006076EA" w:rsidRDefault="00490413" w:rsidP="009A762B">
      <w:pPr>
        <w:pStyle w:val="afc"/>
        <w:ind w:firstLine="574"/>
        <w:rPr>
          <w:b w:val="0"/>
        </w:rPr>
      </w:pPr>
      <w:r>
        <w:rPr>
          <w:b w:val="0"/>
        </w:rPr>
        <w:t>135</w:t>
      </w:r>
      <w:r w:rsidR="009A762B" w:rsidRPr="006076EA">
        <w:rPr>
          <w:b w:val="0"/>
        </w:rPr>
        <w:t xml:space="preserve"> Царева Л.Е. Технология производства продукции растениеводства в условиях Алтайского края: учебное пособие / Л.Е. Царева. – Барнаул: Изд-во АГАУ, 2007. – 115 с. </w:t>
      </w:r>
    </w:p>
    <w:p w:rsidR="009A762B" w:rsidRPr="006076EA" w:rsidRDefault="00490413" w:rsidP="009A762B">
      <w:pPr>
        <w:pStyle w:val="afc"/>
        <w:ind w:firstLine="574"/>
        <w:rPr>
          <w:b w:val="0"/>
        </w:rPr>
      </w:pPr>
      <w:r>
        <w:rPr>
          <w:b w:val="0"/>
        </w:rPr>
        <w:t>136</w:t>
      </w:r>
      <w:r w:rsidR="009A762B" w:rsidRPr="006076EA">
        <w:rPr>
          <w:b w:val="0"/>
        </w:rPr>
        <w:t xml:space="preserve"> Растениеводство / П.П. Вавилов, В.В. Гриценко, В.С. Кузнецов; под ред. П.П. Вавилова. –5-е изд., перераб. и доп. –</w:t>
      </w:r>
      <w:r w:rsidR="009A762B">
        <w:rPr>
          <w:b w:val="0"/>
        </w:rPr>
        <w:t xml:space="preserve"> </w:t>
      </w:r>
      <w:r w:rsidR="009A762B" w:rsidRPr="006076EA">
        <w:rPr>
          <w:b w:val="0"/>
        </w:rPr>
        <w:t>М.: Агропромиздат, 1986. –512 с.</w:t>
      </w:r>
    </w:p>
    <w:p w:rsidR="009A762B" w:rsidRPr="00285985" w:rsidRDefault="00490413" w:rsidP="009A762B">
      <w:pPr>
        <w:pStyle w:val="afc"/>
        <w:ind w:firstLine="574"/>
        <w:rPr>
          <w:b w:val="0"/>
          <w:lang w:val="kk-KZ"/>
        </w:rPr>
      </w:pPr>
      <w:r>
        <w:rPr>
          <w:b w:val="0"/>
        </w:rPr>
        <w:t>137</w:t>
      </w:r>
      <w:r w:rsidR="009A762B" w:rsidRPr="006076EA">
        <w:rPr>
          <w:b w:val="0"/>
        </w:rPr>
        <w:t xml:space="preserve"> </w:t>
      </w:r>
      <w:r w:rsidR="009A762B" w:rsidRPr="00285985">
        <w:rPr>
          <w:b w:val="0"/>
        </w:rPr>
        <w:t xml:space="preserve">Технология возделывания льна масличного в зоне Среднего Поволжья / А.А. Санин, Л. А, Косых, В. В. Борисов // Россельхозакадемия; ГНУ Поволжский НИИСС 2006. – Кинель, 2006. – 17 </w:t>
      </w:r>
      <w:proofErr w:type="gramStart"/>
      <w:r w:rsidR="009A762B" w:rsidRPr="00285985">
        <w:rPr>
          <w:b w:val="0"/>
        </w:rPr>
        <w:t>с</w:t>
      </w:r>
      <w:proofErr w:type="gramEnd"/>
    </w:p>
    <w:p w:rsidR="009A762B" w:rsidRPr="00BE1D38" w:rsidRDefault="00490413" w:rsidP="009A762B">
      <w:pPr>
        <w:pStyle w:val="afc"/>
        <w:ind w:firstLine="574"/>
        <w:rPr>
          <w:b w:val="0"/>
          <w:lang w:val="kk-KZ"/>
        </w:rPr>
      </w:pPr>
      <w:r>
        <w:rPr>
          <w:b w:val="0"/>
        </w:rPr>
        <w:t>138</w:t>
      </w:r>
      <w:r w:rsidR="009A762B" w:rsidRPr="006076EA">
        <w:rPr>
          <w:b w:val="0"/>
        </w:rPr>
        <w:t xml:space="preserve"> Двуреченский, В.И. Рекомендации по возделыванию льна масличного в Костанайской области / В.И. Двуреченский, А.Б. Нугманов, В.И. Слабуш, В.А. Мельников, И.В. Сидорик. – </w:t>
      </w:r>
      <w:proofErr w:type="gramStart"/>
      <w:r w:rsidR="009A762B" w:rsidRPr="006076EA">
        <w:rPr>
          <w:b w:val="0"/>
        </w:rPr>
        <w:t>Заречное</w:t>
      </w:r>
      <w:proofErr w:type="gramEnd"/>
      <w:r w:rsidR="009A762B" w:rsidRPr="006076EA">
        <w:rPr>
          <w:b w:val="0"/>
        </w:rPr>
        <w:t>, 2011. – 15 с</w:t>
      </w:r>
      <w:r w:rsidR="009A762B">
        <w:rPr>
          <w:b w:val="0"/>
          <w:lang w:val="kk-KZ"/>
        </w:rPr>
        <w:t>.</w:t>
      </w:r>
    </w:p>
    <w:p w:rsidR="009A762B" w:rsidRPr="006076EA" w:rsidRDefault="00490413" w:rsidP="009A762B">
      <w:pPr>
        <w:pStyle w:val="afc"/>
        <w:ind w:firstLine="574"/>
        <w:rPr>
          <w:b w:val="0"/>
        </w:rPr>
      </w:pPr>
      <w:r>
        <w:rPr>
          <w:b w:val="0"/>
        </w:rPr>
        <w:t>139</w:t>
      </w:r>
      <w:r w:rsidR="009A762B" w:rsidRPr="006076EA">
        <w:rPr>
          <w:b w:val="0"/>
        </w:rPr>
        <w:t xml:space="preserve"> Справочник по льну-долгунцу. Изд. второе, переработанное и исправленное. – М.: Сельхозгиз, 1961. – 244 с.</w:t>
      </w:r>
    </w:p>
    <w:p w:rsidR="009A762B" w:rsidRPr="006076EA" w:rsidRDefault="00490413" w:rsidP="009A762B">
      <w:pPr>
        <w:shd w:val="solid" w:color="FFFFFF" w:fill="auto"/>
        <w:ind w:firstLine="574"/>
        <w:rPr>
          <w:szCs w:val="28"/>
        </w:rPr>
      </w:pPr>
      <w:r>
        <w:rPr>
          <w:szCs w:val="28"/>
        </w:rPr>
        <w:t xml:space="preserve">140 </w:t>
      </w:r>
      <w:r w:rsidR="009A762B" w:rsidRPr="006076EA">
        <w:rPr>
          <w:szCs w:val="28"/>
        </w:rPr>
        <w:t>Тишков Н.М. Эффективность применения удобрений на посевах льна масличного в условиях Северного Кавказа / Н.М. Тишков, А.С. Бушнев, Н.Г. Михайлюченко, С.В. Костевич, П.И. Юрков // Масличные культуры. Научно-технический бюллетень ВНИИМК. – 2005. – №2 (133). – С. 63-68.</w:t>
      </w:r>
    </w:p>
    <w:p w:rsidR="009A762B" w:rsidRPr="00BE1D38" w:rsidRDefault="00783A96" w:rsidP="009A762B">
      <w:pPr>
        <w:pStyle w:val="afc"/>
        <w:ind w:firstLine="574"/>
        <w:rPr>
          <w:b w:val="0"/>
          <w:lang w:val="kk-KZ"/>
        </w:rPr>
      </w:pPr>
      <w:r>
        <w:rPr>
          <w:b w:val="0"/>
          <w:shd w:val="clear" w:color="auto" w:fill="FFFFFF"/>
        </w:rPr>
        <w:t>141</w:t>
      </w:r>
      <w:r w:rsidR="009A762B" w:rsidRPr="006076EA">
        <w:rPr>
          <w:b w:val="0"/>
          <w:shd w:val="clear" w:color="auto" w:fill="FFFFFF"/>
        </w:rPr>
        <w:t xml:space="preserve"> Черников В.Г. Лен </w:t>
      </w:r>
      <w:r w:rsidR="009A762B">
        <w:rPr>
          <w:b w:val="0"/>
          <w:shd w:val="clear" w:color="auto" w:fill="FFFFFF"/>
          <w:lang w:val="kk-KZ"/>
        </w:rPr>
        <w:t xml:space="preserve">- </w:t>
      </w:r>
      <w:r w:rsidR="009A762B" w:rsidRPr="006076EA">
        <w:rPr>
          <w:b w:val="0"/>
          <w:shd w:val="clear" w:color="auto" w:fill="FFFFFF"/>
        </w:rPr>
        <w:t xml:space="preserve">национальная стратегическая культура / В.Г. Черников, А.Н. Стеблинин, Н.Э. Миневич // Достижения науки и техники АПК. </w:t>
      </w:r>
      <w:r w:rsidR="009A762B" w:rsidRPr="006076EA">
        <w:t>–</w:t>
      </w:r>
      <w:r w:rsidR="009A762B" w:rsidRPr="006076EA">
        <w:rPr>
          <w:b w:val="0"/>
          <w:shd w:val="clear" w:color="auto" w:fill="FFFFFF"/>
        </w:rPr>
        <w:t xml:space="preserve"> 2003. </w:t>
      </w:r>
      <w:r w:rsidR="009A762B" w:rsidRPr="006076EA">
        <w:t>–</w:t>
      </w:r>
      <w:r w:rsidR="009A762B" w:rsidRPr="006076EA">
        <w:rPr>
          <w:b w:val="0"/>
          <w:shd w:val="clear" w:color="auto" w:fill="FFFFFF"/>
        </w:rPr>
        <w:t xml:space="preserve"> № 4. </w:t>
      </w:r>
      <w:r w:rsidR="009A762B" w:rsidRPr="006076EA">
        <w:t>–</w:t>
      </w:r>
      <w:r w:rsidR="009A762B" w:rsidRPr="006076EA">
        <w:rPr>
          <w:b w:val="0"/>
          <w:shd w:val="clear" w:color="auto" w:fill="FFFFFF"/>
        </w:rPr>
        <w:t xml:space="preserve"> С. 2-3</w:t>
      </w:r>
      <w:r w:rsidR="009A762B">
        <w:rPr>
          <w:b w:val="0"/>
          <w:shd w:val="clear" w:color="auto" w:fill="FFFFFF"/>
          <w:lang w:val="kk-KZ"/>
        </w:rPr>
        <w:t>.</w:t>
      </w:r>
    </w:p>
    <w:p w:rsidR="009A762B" w:rsidRDefault="00783A96" w:rsidP="009A762B">
      <w:pPr>
        <w:ind w:firstLine="574"/>
        <w:rPr>
          <w:szCs w:val="28"/>
          <w:lang w:val="kk-KZ"/>
        </w:rPr>
      </w:pPr>
      <w:r>
        <w:rPr>
          <w:szCs w:val="28"/>
        </w:rPr>
        <w:t>142</w:t>
      </w:r>
      <w:r w:rsidR="009A762B">
        <w:rPr>
          <w:szCs w:val="28"/>
        </w:rPr>
        <w:t xml:space="preserve"> Сагалбеков У.М., Винокуров В.</w:t>
      </w:r>
      <w:r w:rsidR="009A762B" w:rsidRPr="006076EA">
        <w:rPr>
          <w:szCs w:val="28"/>
        </w:rPr>
        <w:t>А. Лен – ценная масличная культура. Проблемы развития аграрного сектора в ХХ</w:t>
      </w:r>
      <w:proofErr w:type="gramStart"/>
      <w:r w:rsidR="009A762B" w:rsidRPr="006076EA">
        <w:rPr>
          <w:szCs w:val="28"/>
        </w:rPr>
        <w:t>I</w:t>
      </w:r>
      <w:proofErr w:type="gramEnd"/>
      <w:r w:rsidR="009A762B" w:rsidRPr="006076EA">
        <w:rPr>
          <w:szCs w:val="28"/>
        </w:rPr>
        <w:t xml:space="preserve"> веке</w:t>
      </w:r>
      <w:r w:rsidR="009A762B">
        <w:rPr>
          <w:szCs w:val="28"/>
          <w:lang w:val="kk-KZ"/>
        </w:rPr>
        <w:t>.</w:t>
      </w:r>
      <w:r w:rsidR="009A762B" w:rsidRPr="006076EA">
        <w:rPr>
          <w:szCs w:val="28"/>
        </w:rPr>
        <w:t xml:space="preserve"> – Кокшетау, 1999. –</w:t>
      </w:r>
      <w:r w:rsidR="009A762B" w:rsidRPr="00285985">
        <w:rPr>
          <w:szCs w:val="28"/>
          <w:lang w:val="en-US"/>
        </w:rPr>
        <w:t>C</w:t>
      </w:r>
      <w:r w:rsidR="009A762B" w:rsidRPr="00285985">
        <w:rPr>
          <w:szCs w:val="28"/>
          <w:lang w:val="kk-KZ"/>
        </w:rPr>
        <w:t>.45-49</w:t>
      </w:r>
      <w:r w:rsidR="009A762B">
        <w:rPr>
          <w:szCs w:val="28"/>
          <w:lang w:val="kk-KZ"/>
        </w:rPr>
        <w:t>.</w:t>
      </w:r>
      <w:r w:rsidR="009A762B" w:rsidRPr="00285985">
        <w:rPr>
          <w:szCs w:val="28"/>
          <w:lang w:val="kk-KZ"/>
        </w:rPr>
        <w:t xml:space="preserve"> </w:t>
      </w:r>
    </w:p>
    <w:p w:rsidR="009A762B" w:rsidRPr="006076EA" w:rsidRDefault="00783A96" w:rsidP="009A762B">
      <w:pPr>
        <w:ind w:firstLine="574"/>
        <w:rPr>
          <w:szCs w:val="28"/>
        </w:rPr>
      </w:pPr>
      <w:r>
        <w:rPr>
          <w:szCs w:val="28"/>
        </w:rPr>
        <w:t>143</w:t>
      </w:r>
      <w:r w:rsidR="009A762B">
        <w:rPr>
          <w:szCs w:val="28"/>
        </w:rPr>
        <w:t xml:space="preserve"> Бегалина А.А., Сагалбеков У.</w:t>
      </w:r>
      <w:r w:rsidR="009A762B" w:rsidRPr="006076EA">
        <w:rPr>
          <w:szCs w:val="28"/>
        </w:rPr>
        <w:t>М. Элементы структуры урожая льна масличного в зависимости от глубины заделки семян. Материалы межд</w:t>
      </w:r>
      <w:r w:rsidR="009A762B">
        <w:rPr>
          <w:szCs w:val="28"/>
          <w:lang w:val="kk-KZ"/>
        </w:rPr>
        <w:t>.</w:t>
      </w:r>
      <w:r w:rsidR="009A762B" w:rsidRPr="006076EA">
        <w:rPr>
          <w:szCs w:val="28"/>
        </w:rPr>
        <w:t xml:space="preserve"> научн</w:t>
      </w:r>
      <w:proofErr w:type="gramStart"/>
      <w:r w:rsidR="009A762B">
        <w:rPr>
          <w:szCs w:val="28"/>
          <w:lang w:val="kk-KZ"/>
        </w:rPr>
        <w:t>.</w:t>
      </w:r>
      <w:r w:rsidR="009A762B" w:rsidRPr="006076EA">
        <w:rPr>
          <w:szCs w:val="28"/>
        </w:rPr>
        <w:t>-</w:t>
      </w:r>
      <w:proofErr w:type="gramEnd"/>
      <w:r w:rsidR="009A762B" w:rsidRPr="006076EA">
        <w:rPr>
          <w:szCs w:val="28"/>
        </w:rPr>
        <w:t>практ</w:t>
      </w:r>
      <w:r w:rsidR="009A762B">
        <w:rPr>
          <w:szCs w:val="28"/>
          <w:lang w:val="kk-KZ"/>
        </w:rPr>
        <w:t>.</w:t>
      </w:r>
      <w:r w:rsidR="009A762B" w:rsidRPr="006076EA">
        <w:rPr>
          <w:szCs w:val="28"/>
        </w:rPr>
        <w:t xml:space="preserve"> конф</w:t>
      </w:r>
      <w:r w:rsidR="009A762B">
        <w:rPr>
          <w:szCs w:val="28"/>
          <w:lang w:val="kk-KZ"/>
        </w:rPr>
        <w:t>.</w:t>
      </w:r>
      <w:r w:rsidR="009A762B">
        <w:rPr>
          <w:szCs w:val="28"/>
        </w:rPr>
        <w:t xml:space="preserve"> «Валихановские чтения 12»</w:t>
      </w:r>
      <w:r w:rsidR="009A762B">
        <w:rPr>
          <w:szCs w:val="28"/>
          <w:lang w:val="kk-KZ"/>
        </w:rPr>
        <w:t>. -</w:t>
      </w:r>
      <w:r w:rsidR="009A762B">
        <w:rPr>
          <w:szCs w:val="28"/>
        </w:rPr>
        <w:t xml:space="preserve"> Кокшетау, 2007</w:t>
      </w:r>
      <w:r w:rsidR="009A762B">
        <w:rPr>
          <w:szCs w:val="28"/>
          <w:lang w:val="kk-KZ"/>
        </w:rPr>
        <w:t>. – С.</w:t>
      </w:r>
      <w:r w:rsidR="009A762B" w:rsidRPr="006076EA">
        <w:rPr>
          <w:szCs w:val="28"/>
        </w:rPr>
        <w:t xml:space="preserve"> 14-46.</w:t>
      </w:r>
    </w:p>
    <w:p w:rsidR="009A762B" w:rsidRPr="00BE1D38" w:rsidRDefault="00783A96" w:rsidP="009A762B">
      <w:pPr>
        <w:ind w:firstLine="574"/>
        <w:rPr>
          <w:szCs w:val="28"/>
          <w:lang w:val="kk-KZ"/>
        </w:rPr>
      </w:pPr>
      <w:r>
        <w:rPr>
          <w:szCs w:val="28"/>
        </w:rPr>
        <w:lastRenderedPageBreak/>
        <w:t>144</w:t>
      </w:r>
      <w:r w:rsidR="009A762B">
        <w:rPr>
          <w:szCs w:val="28"/>
        </w:rPr>
        <w:t xml:space="preserve"> Бегалина А.А., Винокуров В.</w:t>
      </w:r>
      <w:r w:rsidR="009A762B" w:rsidRPr="006076EA">
        <w:rPr>
          <w:szCs w:val="28"/>
        </w:rPr>
        <w:t>А. Полевая всхожесть семян, густота всходов и сохранность растений льна масличного к уборке в зависимости от стимуляции семян гуматом натрия // Исследования, результаты. – 2007</w:t>
      </w:r>
      <w:r w:rsidR="009A762B">
        <w:rPr>
          <w:szCs w:val="28"/>
          <w:lang w:val="kk-KZ"/>
        </w:rPr>
        <w:t xml:space="preserve">. </w:t>
      </w:r>
      <w:r w:rsidR="009A762B" w:rsidRPr="006076EA">
        <w:rPr>
          <w:szCs w:val="28"/>
        </w:rPr>
        <w:t>– №1</w:t>
      </w:r>
      <w:r w:rsidR="009A762B">
        <w:rPr>
          <w:szCs w:val="28"/>
          <w:lang w:val="kk-KZ"/>
        </w:rPr>
        <w:t>. –С.</w:t>
      </w:r>
      <w:r w:rsidR="009A762B" w:rsidRPr="006076EA">
        <w:rPr>
          <w:szCs w:val="28"/>
        </w:rPr>
        <w:t xml:space="preserve"> 87.</w:t>
      </w:r>
    </w:p>
    <w:p w:rsidR="009A762B" w:rsidRPr="006076EA" w:rsidRDefault="00783A96" w:rsidP="009A762B">
      <w:pPr>
        <w:ind w:firstLine="574"/>
        <w:rPr>
          <w:szCs w:val="28"/>
        </w:rPr>
      </w:pPr>
      <w:r>
        <w:rPr>
          <w:szCs w:val="28"/>
        </w:rPr>
        <w:t>145</w:t>
      </w:r>
      <w:r w:rsidR="009A762B">
        <w:rPr>
          <w:szCs w:val="28"/>
        </w:rPr>
        <w:t xml:space="preserve"> Гришанов И.</w:t>
      </w:r>
      <w:r w:rsidR="009A762B" w:rsidRPr="006076EA">
        <w:rPr>
          <w:szCs w:val="28"/>
        </w:rPr>
        <w:t>Н. и др. Урожайность масличных культур // Вестник сельскохозяйственной науки Казахстана. – №5. – 2009. – С. 11-12.</w:t>
      </w:r>
    </w:p>
    <w:p w:rsidR="009A762B" w:rsidRPr="006076EA" w:rsidRDefault="00783A96" w:rsidP="009A762B">
      <w:pPr>
        <w:ind w:firstLine="574"/>
        <w:rPr>
          <w:szCs w:val="28"/>
        </w:rPr>
      </w:pPr>
      <w:r>
        <w:rPr>
          <w:szCs w:val="28"/>
        </w:rPr>
        <w:t>146</w:t>
      </w:r>
      <w:r w:rsidR="009A762B">
        <w:rPr>
          <w:szCs w:val="28"/>
        </w:rPr>
        <w:t xml:space="preserve"> Рамазанов А.</w:t>
      </w:r>
      <w:r w:rsidR="009A762B" w:rsidRPr="006076EA">
        <w:rPr>
          <w:szCs w:val="28"/>
        </w:rPr>
        <w:t>У. Некоторые результаты исследований льна масличного в Северном Казахстане // Вестник сельскохозяйственной наук</w:t>
      </w:r>
      <w:r w:rsidR="009A762B">
        <w:rPr>
          <w:szCs w:val="28"/>
        </w:rPr>
        <w:t xml:space="preserve">и Казахстана. – №12. – 2008. – </w:t>
      </w:r>
      <w:r w:rsidR="009A762B">
        <w:rPr>
          <w:szCs w:val="28"/>
          <w:lang w:val="kk-KZ"/>
        </w:rPr>
        <w:t>С</w:t>
      </w:r>
      <w:r w:rsidR="009A762B" w:rsidRPr="006076EA">
        <w:rPr>
          <w:szCs w:val="28"/>
        </w:rPr>
        <w:t>.16-19.</w:t>
      </w:r>
    </w:p>
    <w:p w:rsidR="009A762B" w:rsidRPr="005753CC" w:rsidRDefault="00783A96" w:rsidP="009A762B">
      <w:pPr>
        <w:ind w:firstLine="574"/>
        <w:rPr>
          <w:szCs w:val="28"/>
          <w:lang w:val="kk-KZ"/>
        </w:rPr>
      </w:pPr>
      <w:r>
        <w:rPr>
          <w:szCs w:val="28"/>
        </w:rPr>
        <w:t>147</w:t>
      </w:r>
      <w:r w:rsidR="009A762B" w:rsidRPr="006076EA">
        <w:rPr>
          <w:szCs w:val="28"/>
        </w:rPr>
        <w:t xml:space="preserve"> Минеев В.Г. Достижения агрохимии и сельскохозяйственное производство. –</w:t>
      </w:r>
      <w:r w:rsidR="009A762B">
        <w:rPr>
          <w:szCs w:val="28"/>
        </w:rPr>
        <w:t xml:space="preserve"> М.</w:t>
      </w:r>
      <w:r w:rsidR="009A762B">
        <w:rPr>
          <w:szCs w:val="28"/>
          <w:lang w:val="kk-KZ"/>
        </w:rPr>
        <w:t>:</w:t>
      </w:r>
      <w:r w:rsidR="009A762B">
        <w:rPr>
          <w:szCs w:val="28"/>
        </w:rPr>
        <w:t xml:space="preserve"> «Знание»</w:t>
      </w:r>
      <w:r w:rsidR="009A762B">
        <w:rPr>
          <w:szCs w:val="28"/>
          <w:lang w:val="kk-KZ"/>
        </w:rPr>
        <w:t>. –</w:t>
      </w:r>
      <w:r w:rsidR="009A762B" w:rsidRPr="006076EA">
        <w:rPr>
          <w:szCs w:val="28"/>
        </w:rPr>
        <w:t xml:space="preserve"> 1979</w:t>
      </w:r>
      <w:r w:rsidR="009A762B">
        <w:rPr>
          <w:szCs w:val="28"/>
          <w:lang w:val="kk-KZ"/>
        </w:rPr>
        <w:t xml:space="preserve">. – </w:t>
      </w:r>
      <w:r w:rsidR="009A762B" w:rsidRPr="00F51B6D">
        <w:rPr>
          <w:szCs w:val="28"/>
        </w:rPr>
        <w:t>48с.</w:t>
      </w:r>
    </w:p>
    <w:p w:rsidR="009A762B" w:rsidRPr="006076EA" w:rsidRDefault="00783A96" w:rsidP="009A762B">
      <w:pPr>
        <w:shd w:val="clear" w:color="auto" w:fill="FFFFFF"/>
        <w:tabs>
          <w:tab w:val="left" w:pos="0"/>
        </w:tabs>
        <w:ind w:firstLine="574"/>
        <w:rPr>
          <w:szCs w:val="28"/>
        </w:rPr>
      </w:pPr>
      <w:r>
        <w:rPr>
          <w:szCs w:val="28"/>
        </w:rPr>
        <w:t>148</w:t>
      </w:r>
      <w:r w:rsidR="009A762B" w:rsidRPr="006076EA">
        <w:rPr>
          <w:szCs w:val="28"/>
        </w:rPr>
        <w:t xml:space="preserve"> Ничипорович А.А. Фотосинтетическая деятельность растений как основа их продуктивности в биосфере и земледелии //Фотосинтез и продукционный процесс. –</w:t>
      </w:r>
      <w:r w:rsidR="009A762B">
        <w:rPr>
          <w:szCs w:val="28"/>
        </w:rPr>
        <w:t xml:space="preserve"> </w:t>
      </w:r>
      <w:r w:rsidR="009A762B" w:rsidRPr="006076EA">
        <w:rPr>
          <w:szCs w:val="28"/>
        </w:rPr>
        <w:t>М.: Наука, 1988. –528 с.</w:t>
      </w:r>
    </w:p>
    <w:p w:rsidR="009A762B" w:rsidRPr="006076EA" w:rsidRDefault="00783A96" w:rsidP="009A762B">
      <w:pPr>
        <w:pStyle w:val="afc"/>
        <w:ind w:firstLine="574"/>
        <w:rPr>
          <w:b w:val="0"/>
        </w:rPr>
      </w:pPr>
      <w:r>
        <w:rPr>
          <w:b w:val="0"/>
          <w:lang w:eastAsia="ru-RU"/>
        </w:rPr>
        <w:t>149</w:t>
      </w:r>
      <w:r w:rsidR="009A762B" w:rsidRPr="006076EA">
        <w:rPr>
          <w:b w:val="0"/>
          <w:lang w:eastAsia="ru-RU"/>
        </w:rPr>
        <w:t xml:space="preserve"> Кочкин А.С. </w:t>
      </w:r>
      <w:r w:rsidR="009A762B" w:rsidRPr="006076EA">
        <w:rPr>
          <w:b w:val="0"/>
          <w:kern w:val="36"/>
          <w:lang w:eastAsia="ru-RU"/>
        </w:rPr>
        <w:t>Влияние минеральных удобрений на урожайность льна масличного на черноземе выщелоченном. Автореф</w:t>
      </w:r>
      <w:r w:rsidR="009A762B">
        <w:rPr>
          <w:b w:val="0"/>
          <w:kern w:val="36"/>
          <w:lang w:val="kk-KZ" w:eastAsia="ru-RU"/>
        </w:rPr>
        <w:t>.</w:t>
      </w:r>
      <w:r w:rsidR="009A762B" w:rsidRPr="006076EA">
        <w:rPr>
          <w:b w:val="0"/>
          <w:kern w:val="36"/>
          <w:lang w:eastAsia="ru-RU"/>
        </w:rPr>
        <w:t xml:space="preserve"> дисс</w:t>
      </w:r>
      <w:r w:rsidR="009A762B">
        <w:rPr>
          <w:b w:val="0"/>
          <w:kern w:val="36"/>
          <w:lang w:val="kk-KZ" w:eastAsia="ru-RU"/>
        </w:rPr>
        <w:t>...</w:t>
      </w:r>
      <w:r w:rsidR="009A762B" w:rsidRPr="006076EA">
        <w:rPr>
          <w:b w:val="0"/>
          <w:kern w:val="36"/>
          <w:lang w:eastAsia="ru-RU"/>
        </w:rPr>
        <w:t xml:space="preserve"> к</w:t>
      </w:r>
      <w:r w:rsidR="009A762B">
        <w:rPr>
          <w:b w:val="0"/>
          <w:kern w:val="36"/>
          <w:lang w:val="kk-KZ" w:eastAsia="ru-RU"/>
        </w:rPr>
        <w:t>анд</w:t>
      </w:r>
      <w:r w:rsidR="009A762B" w:rsidRPr="006076EA">
        <w:rPr>
          <w:b w:val="0"/>
          <w:kern w:val="36"/>
          <w:lang w:eastAsia="ru-RU"/>
        </w:rPr>
        <w:t>.с.-х. н</w:t>
      </w:r>
      <w:r w:rsidR="009A762B">
        <w:rPr>
          <w:b w:val="0"/>
          <w:kern w:val="36"/>
          <w:lang w:val="kk-KZ" w:eastAsia="ru-RU"/>
        </w:rPr>
        <w:t>аук</w:t>
      </w:r>
      <w:r w:rsidR="009A762B" w:rsidRPr="006076EA">
        <w:rPr>
          <w:b w:val="0"/>
          <w:kern w:val="36"/>
          <w:lang w:eastAsia="ru-RU"/>
        </w:rPr>
        <w:t xml:space="preserve">. 06.01.04 – Агрохимия. </w:t>
      </w:r>
      <w:r w:rsidR="009A762B">
        <w:rPr>
          <w:b w:val="0"/>
          <w:kern w:val="36"/>
          <w:lang w:eastAsia="ru-RU"/>
        </w:rPr>
        <w:t xml:space="preserve">– </w:t>
      </w:r>
      <w:r w:rsidR="009A762B" w:rsidRPr="006076EA">
        <w:rPr>
          <w:b w:val="0"/>
          <w:lang w:eastAsia="ru-RU"/>
        </w:rPr>
        <w:t>Ставрополь</w:t>
      </w:r>
      <w:r w:rsidR="009A762B">
        <w:rPr>
          <w:b w:val="0"/>
          <w:lang w:val="kk-KZ" w:eastAsia="ru-RU"/>
        </w:rPr>
        <w:t>,</w:t>
      </w:r>
      <w:r w:rsidR="009A762B" w:rsidRPr="006076EA">
        <w:rPr>
          <w:b w:val="0"/>
          <w:lang w:eastAsia="ru-RU"/>
        </w:rPr>
        <w:t xml:space="preserve"> 2010</w:t>
      </w:r>
      <w:r w:rsidR="009A762B">
        <w:rPr>
          <w:b w:val="0"/>
          <w:lang w:val="kk-KZ" w:eastAsia="ru-RU"/>
        </w:rPr>
        <w:t>.</w:t>
      </w:r>
      <w:r w:rsidR="009A762B" w:rsidRPr="006076EA">
        <w:rPr>
          <w:b w:val="0"/>
          <w:lang w:eastAsia="ru-RU"/>
        </w:rPr>
        <w:t xml:space="preserve"> – 27 с.</w:t>
      </w:r>
    </w:p>
    <w:p w:rsidR="009A762B" w:rsidRPr="00CA2C84" w:rsidRDefault="00783A96" w:rsidP="009A762B">
      <w:pPr>
        <w:pStyle w:val="21"/>
        <w:widowControl/>
        <w:tabs>
          <w:tab w:val="left" w:pos="0"/>
        </w:tabs>
        <w:spacing w:line="240" w:lineRule="auto"/>
        <w:ind w:firstLine="574"/>
        <w:jc w:val="both"/>
        <w:rPr>
          <w:rFonts w:ascii="Times New Roman" w:hAnsi="Times New Roman"/>
          <w:sz w:val="28"/>
          <w:szCs w:val="28"/>
        </w:rPr>
      </w:pPr>
      <w:r>
        <w:rPr>
          <w:rFonts w:ascii="Times New Roman" w:hAnsi="Times New Roman"/>
          <w:sz w:val="28"/>
          <w:szCs w:val="28"/>
        </w:rPr>
        <w:t>150</w:t>
      </w:r>
      <w:r w:rsidR="009A762B">
        <w:rPr>
          <w:rFonts w:ascii="Times New Roman" w:hAnsi="Times New Roman"/>
          <w:sz w:val="28"/>
          <w:szCs w:val="28"/>
        </w:rPr>
        <w:t xml:space="preserve"> </w:t>
      </w:r>
      <w:r w:rsidR="009A762B" w:rsidRPr="006076EA">
        <w:rPr>
          <w:rFonts w:ascii="Times New Roman" w:hAnsi="Times New Roman"/>
          <w:sz w:val="28"/>
          <w:szCs w:val="28"/>
          <w:lang w:val="en-US"/>
        </w:rPr>
        <w:t>VetterH</w:t>
      </w:r>
      <w:r w:rsidR="009A762B" w:rsidRPr="004553E8">
        <w:rPr>
          <w:rFonts w:ascii="Times New Roman" w:hAnsi="Times New Roman"/>
          <w:sz w:val="28"/>
          <w:szCs w:val="28"/>
        </w:rPr>
        <w:t xml:space="preserve">., </w:t>
      </w:r>
      <w:r w:rsidR="009A762B" w:rsidRPr="006076EA">
        <w:rPr>
          <w:rFonts w:ascii="Times New Roman" w:hAnsi="Times New Roman"/>
          <w:sz w:val="28"/>
          <w:szCs w:val="28"/>
          <w:lang w:val="en-US"/>
        </w:rPr>
        <w:t>KlasinkA</w:t>
      </w:r>
      <w:r w:rsidR="009A762B" w:rsidRPr="004553E8">
        <w:rPr>
          <w:rFonts w:ascii="Times New Roman" w:hAnsi="Times New Roman"/>
          <w:sz w:val="28"/>
          <w:szCs w:val="28"/>
        </w:rPr>
        <w:t xml:space="preserve">., </w:t>
      </w:r>
      <w:r w:rsidR="009A762B" w:rsidRPr="006076EA">
        <w:rPr>
          <w:rFonts w:ascii="Times New Roman" w:hAnsi="Times New Roman"/>
          <w:sz w:val="28"/>
          <w:szCs w:val="28"/>
          <w:lang w:val="en-US"/>
        </w:rPr>
        <w:t>SchneuR</w:t>
      </w:r>
      <w:r w:rsidR="009A762B" w:rsidRPr="004553E8">
        <w:rPr>
          <w:rFonts w:ascii="Times New Roman" w:hAnsi="Times New Roman"/>
          <w:sz w:val="28"/>
          <w:szCs w:val="28"/>
        </w:rPr>
        <w:t xml:space="preserve">. </w:t>
      </w:r>
      <w:r w:rsidR="009A762B" w:rsidRPr="006076EA">
        <w:rPr>
          <w:rFonts w:ascii="Times New Roman" w:hAnsi="Times New Roman"/>
          <w:sz w:val="28"/>
          <w:szCs w:val="28"/>
          <w:lang w:val="en-US"/>
        </w:rPr>
        <w:t>Vergleichende</w:t>
      </w:r>
      <w:r w:rsidR="009A762B">
        <w:rPr>
          <w:rFonts w:ascii="Times New Roman" w:hAnsi="Times New Roman"/>
          <w:sz w:val="28"/>
          <w:szCs w:val="28"/>
          <w:lang w:val="kk-KZ"/>
        </w:rPr>
        <w:t xml:space="preserve"> </w:t>
      </w:r>
      <w:r w:rsidR="009A762B" w:rsidRPr="006076EA">
        <w:rPr>
          <w:rFonts w:ascii="Times New Roman" w:hAnsi="Times New Roman"/>
          <w:sz w:val="28"/>
          <w:szCs w:val="28"/>
          <w:lang w:val="en-US"/>
        </w:rPr>
        <w:t>Qualitats</w:t>
      </w:r>
      <w:r w:rsidR="009A762B" w:rsidRPr="00C95A0A">
        <w:rPr>
          <w:rFonts w:ascii="Times New Roman" w:hAnsi="Times New Roman"/>
          <w:sz w:val="28"/>
          <w:szCs w:val="28"/>
          <w:lang w:val="en-US"/>
        </w:rPr>
        <w:t>-</w:t>
      </w:r>
      <w:r w:rsidR="009A762B" w:rsidRPr="006076EA">
        <w:rPr>
          <w:rFonts w:ascii="Times New Roman" w:hAnsi="Times New Roman"/>
          <w:sz w:val="28"/>
          <w:szCs w:val="28"/>
          <w:lang w:val="en-US"/>
        </w:rPr>
        <w:t>unter</w:t>
      </w:r>
      <w:r w:rsidR="009A762B">
        <w:rPr>
          <w:rFonts w:ascii="Times New Roman" w:hAnsi="Times New Roman"/>
          <w:sz w:val="28"/>
          <w:szCs w:val="28"/>
          <w:lang w:val="kk-KZ"/>
        </w:rPr>
        <w:t xml:space="preserve"> </w:t>
      </w:r>
      <w:r w:rsidR="009A762B" w:rsidRPr="006076EA">
        <w:rPr>
          <w:rFonts w:ascii="Times New Roman" w:hAnsi="Times New Roman"/>
          <w:sz w:val="28"/>
          <w:szCs w:val="28"/>
          <w:lang w:val="en-US"/>
        </w:rPr>
        <w:t>suchungen</w:t>
      </w:r>
      <w:r w:rsidR="009A762B">
        <w:rPr>
          <w:rFonts w:ascii="Times New Roman" w:hAnsi="Times New Roman"/>
          <w:sz w:val="28"/>
          <w:szCs w:val="28"/>
          <w:lang w:val="kk-KZ"/>
        </w:rPr>
        <w:t xml:space="preserve"> </w:t>
      </w:r>
      <w:r w:rsidR="009A762B" w:rsidRPr="006076EA">
        <w:rPr>
          <w:rFonts w:ascii="Times New Roman" w:hAnsi="Times New Roman"/>
          <w:sz w:val="28"/>
          <w:szCs w:val="28"/>
          <w:lang w:val="en-US"/>
        </w:rPr>
        <w:t>von</w:t>
      </w:r>
      <w:r w:rsidR="009A762B">
        <w:rPr>
          <w:rFonts w:ascii="Times New Roman" w:hAnsi="Times New Roman"/>
          <w:sz w:val="28"/>
          <w:szCs w:val="28"/>
          <w:lang w:val="kk-KZ"/>
        </w:rPr>
        <w:t xml:space="preserve"> </w:t>
      </w:r>
      <w:r w:rsidR="009A762B" w:rsidRPr="006076EA">
        <w:rPr>
          <w:rFonts w:ascii="Times New Roman" w:hAnsi="Times New Roman"/>
          <w:sz w:val="28"/>
          <w:szCs w:val="28"/>
          <w:lang w:val="en-US"/>
        </w:rPr>
        <w:t>Erzeignissenaus</w:t>
      </w:r>
      <w:r w:rsidR="009A762B">
        <w:rPr>
          <w:rFonts w:ascii="Times New Roman" w:hAnsi="Times New Roman"/>
          <w:sz w:val="28"/>
          <w:szCs w:val="28"/>
          <w:lang w:val="kk-KZ"/>
        </w:rPr>
        <w:t xml:space="preserve"> </w:t>
      </w:r>
      <w:r w:rsidR="009A762B" w:rsidRPr="006076EA">
        <w:rPr>
          <w:rFonts w:ascii="Times New Roman" w:hAnsi="Times New Roman"/>
          <w:sz w:val="28"/>
          <w:szCs w:val="28"/>
          <w:lang w:val="en-US"/>
        </w:rPr>
        <w:t>modeme</w:t>
      </w:r>
      <w:r w:rsidR="009A762B">
        <w:rPr>
          <w:rFonts w:ascii="Times New Roman" w:hAnsi="Times New Roman"/>
          <w:sz w:val="28"/>
          <w:szCs w:val="28"/>
          <w:lang w:val="kk-KZ"/>
        </w:rPr>
        <w:t xml:space="preserve"> </w:t>
      </w:r>
      <w:r w:rsidR="009A762B" w:rsidRPr="006076EA">
        <w:rPr>
          <w:rFonts w:ascii="Times New Roman" w:hAnsi="Times New Roman"/>
          <w:sz w:val="28"/>
          <w:szCs w:val="28"/>
          <w:lang w:val="en-US"/>
        </w:rPr>
        <w:t>mundal</w:t>
      </w:r>
      <w:r w:rsidR="009A762B" w:rsidRPr="00C95A0A">
        <w:rPr>
          <w:rFonts w:ascii="Times New Roman" w:hAnsi="Times New Roman"/>
          <w:sz w:val="28"/>
          <w:szCs w:val="28"/>
          <w:lang w:val="en-US"/>
        </w:rPr>
        <w:t>-</w:t>
      </w:r>
      <w:r w:rsidR="009A762B" w:rsidRPr="006076EA">
        <w:rPr>
          <w:rFonts w:ascii="Times New Roman" w:hAnsi="Times New Roman"/>
          <w:sz w:val="28"/>
          <w:szCs w:val="28"/>
          <w:lang w:val="en-US"/>
        </w:rPr>
        <w:t>temativen</w:t>
      </w:r>
      <w:r w:rsidR="009A762B">
        <w:rPr>
          <w:rFonts w:ascii="Times New Roman" w:hAnsi="Times New Roman"/>
          <w:sz w:val="28"/>
          <w:szCs w:val="28"/>
          <w:lang w:val="kk-KZ"/>
        </w:rPr>
        <w:t xml:space="preserve"> </w:t>
      </w:r>
      <w:r w:rsidR="009A762B" w:rsidRPr="006076EA">
        <w:rPr>
          <w:rFonts w:ascii="Times New Roman" w:hAnsi="Times New Roman"/>
          <w:sz w:val="28"/>
          <w:szCs w:val="28"/>
          <w:lang w:val="en-US"/>
        </w:rPr>
        <w:t>Angebot</w:t>
      </w:r>
      <w:r w:rsidR="009A762B" w:rsidRPr="00C95A0A">
        <w:rPr>
          <w:rFonts w:ascii="Times New Roman" w:hAnsi="Times New Roman"/>
          <w:sz w:val="28"/>
          <w:szCs w:val="28"/>
          <w:lang w:val="en-US"/>
        </w:rPr>
        <w:t>//</w:t>
      </w:r>
      <w:r w:rsidR="009A762B" w:rsidRPr="006076EA">
        <w:rPr>
          <w:rFonts w:ascii="Times New Roman" w:hAnsi="Times New Roman"/>
          <w:sz w:val="28"/>
          <w:szCs w:val="28"/>
          <w:lang w:val="en-US"/>
        </w:rPr>
        <w:t>Landwiit</w:t>
      </w:r>
      <w:r w:rsidR="009A762B">
        <w:rPr>
          <w:rFonts w:ascii="Times New Roman" w:hAnsi="Times New Roman"/>
          <w:sz w:val="28"/>
          <w:szCs w:val="28"/>
          <w:lang w:val="kk-KZ"/>
        </w:rPr>
        <w:t xml:space="preserve"> </w:t>
      </w:r>
      <w:r w:rsidR="009A762B" w:rsidRPr="006076EA">
        <w:rPr>
          <w:rFonts w:ascii="Times New Roman" w:hAnsi="Times New Roman"/>
          <w:sz w:val="28"/>
          <w:szCs w:val="28"/>
          <w:lang w:val="en-US"/>
        </w:rPr>
        <w:t>Forschung</w:t>
      </w:r>
      <w:r w:rsidR="009A762B" w:rsidRPr="00C95A0A">
        <w:rPr>
          <w:rFonts w:ascii="Times New Roman" w:hAnsi="Times New Roman"/>
          <w:sz w:val="28"/>
          <w:szCs w:val="28"/>
          <w:lang w:val="en-US"/>
        </w:rPr>
        <w:t xml:space="preserve">. </w:t>
      </w:r>
      <w:r w:rsidR="009A762B" w:rsidRPr="00C95A0A">
        <w:rPr>
          <w:szCs w:val="28"/>
          <w:lang w:val="en-US"/>
        </w:rPr>
        <w:t>–</w:t>
      </w:r>
      <w:r w:rsidR="009A762B" w:rsidRPr="00C95A0A">
        <w:rPr>
          <w:rFonts w:ascii="Times New Roman" w:hAnsi="Times New Roman"/>
          <w:sz w:val="28"/>
          <w:szCs w:val="28"/>
          <w:lang w:val="en-US"/>
        </w:rPr>
        <w:t xml:space="preserve">1984. </w:t>
      </w:r>
      <w:r w:rsidR="009A762B" w:rsidRPr="00C95A0A">
        <w:rPr>
          <w:szCs w:val="28"/>
          <w:lang w:val="en-US"/>
        </w:rPr>
        <w:t>–</w:t>
      </w:r>
      <w:r w:rsidR="009A762B" w:rsidRPr="0099316A">
        <w:rPr>
          <w:rFonts w:ascii="Times New Roman" w:hAnsi="Times New Roman"/>
          <w:sz w:val="28"/>
          <w:szCs w:val="28"/>
          <w:lang w:val="en-US"/>
        </w:rPr>
        <w:t>Vol.</w:t>
      </w:r>
      <w:r w:rsidR="009A762B" w:rsidRPr="00C95A0A">
        <w:rPr>
          <w:rFonts w:ascii="Times New Roman" w:hAnsi="Times New Roman"/>
          <w:sz w:val="28"/>
          <w:szCs w:val="28"/>
          <w:lang w:val="en-US"/>
        </w:rPr>
        <w:t xml:space="preserve"> 40.</w:t>
      </w:r>
      <w:r w:rsidR="009A762B" w:rsidRPr="00C95A0A">
        <w:rPr>
          <w:szCs w:val="28"/>
          <w:lang w:val="en-US"/>
        </w:rPr>
        <w:t>–</w:t>
      </w:r>
      <w:r w:rsidR="009A762B" w:rsidRPr="0099316A">
        <w:rPr>
          <w:rFonts w:ascii="Times New Roman" w:hAnsi="Times New Roman"/>
          <w:sz w:val="28"/>
          <w:szCs w:val="28"/>
          <w:lang w:val="kk-KZ"/>
        </w:rPr>
        <w:t>Р</w:t>
      </w:r>
      <w:r w:rsidR="009A762B" w:rsidRPr="00C95A0A">
        <w:rPr>
          <w:rFonts w:ascii="Times New Roman" w:hAnsi="Times New Roman"/>
          <w:sz w:val="28"/>
          <w:szCs w:val="28"/>
          <w:lang w:val="en-US"/>
        </w:rPr>
        <w:t xml:space="preserve">. </w:t>
      </w:r>
      <w:r w:rsidR="009A762B" w:rsidRPr="00CA2C84">
        <w:rPr>
          <w:rFonts w:ascii="Times New Roman" w:hAnsi="Times New Roman"/>
          <w:sz w:val="28"/>
          <w:szCs w:val="28"/>
        </w:rPr>
        <w:t>172-173.</w:t>
      </w:r>
    </w:p>
    <w:p w:rsidR="009A762B" w:rsidRPr="005753CC" w:rsidRDefault="00783A96" w:rsidP="009A762B">
      <w:pPr>
        <w:pStyle w:val="21"/>
        <w:widowControl/>
        <w:tabs>
          <w:tab w:val="left" w:pos="0"/>
        </w:tabs>
        <w:spacing w:line="240" w:lineRule="auto"/>
        <w:ind w:firstLine="574"/>
        <w:jc w:val="both"/>
        <w:rPr>
          <w:rFonts w:ascii="Times New Roman" w:hAnsi="Times New Roman"/>
          <w:sz w:val="28"/>
          <w:szCs w:val="28"/>
          <w:lang w:val="kk-KZ"/>
        </w:rPr>
      </w:pPr>
      <w:r>
        <w:rPr>
          <w:rFonts w:ascii="Times New Roman" w:hAnsi="Times New Roman"/>
          <w:sz w:val="28"/>
          <w:szCs w:val="28"/>
        </w:rPr>
        <w:t>151</w:t>
      </w:r>
      <w:r w:rsidR="009A762B" w:rsidRPr="005753CC">
        <w:rPr>
          <w:rFonts w:ascii="Times New Roman" w:hAnsi="Times New Roman"/>
          <w:sz w:val="28"/>
          <w:szCs w:val="28"/>
        </w:rPr>
        <w:t xml:space="preserve"> Тищенко А.Т. Влияние длительного применения удобрений на содержание органического вещества в почве</w:t>
      </w:r>
      <w:r w:rsidR="009A762B" w:rsidRPr="005753CC">
        <w:rPr>
          <w:rFonts w:ascii="Times New Roman" w:hAnsi="Times New Roman"/>
          <w:sz w:val="28"/>
          <w:szCs w:val="28"/>
          <w:lang w:val="kk-KZ"/>
        </w:rPr>
        <w:t xml:space="preserve"> /А.Т. Тищенко</w:t>
      </w:r>
      <w:r w:rsidR="009A762B" w:rsidRPr="005753CC">
        <w:rPr>
          <w:rFonts w:ascii="Times New Roman" w:hAnsi="Times New Roman"/>
          <w:sz w:val="28"/>
          <w:szCs w:val="28"/>
        </w:rPr>
        <w:t>//</w:t>
      </w:r>
      <w:r w:rsidR="009A762B" w:rsidRPr="005753CC">
        <w:rPr>
          <w:rFonts w:ascii="Times New Roman" w:hAnsi="Times New Roman"/>
          <w:sz w:val="28"/>
          <w:szCs w:val="28"/>
          <w:lang w:val="kk-KZ"/>
        </w:rPr>
        <w:t xml:space="preserve">Удобрение и плодородие почв: </w:t>
      </w:r>
      <w:r w:rsidR="009A762B" w:rsidRPr="005753CC">
        <w:rPr>
          <w:rFonts w:ascii="Times New Roman" w:hAnsi="Times New Roman"/>
          <w:sz w:val="28"/>
          <w:szCs w:val="28"/>
        </w:rPr>
        <w:t>Труды ВИУА, 1974</w:t>
      </w:r>
      <w:r w:rsidR="009A762B" w:rsidRPr="005753CC">
        <w:rPr>
          <w:rFonts w:ascii="Times New Roman" w:hAnsi="Times New Roman"/>
          <w:sz w:val="28"/>
          <w:szCs w:val="28"/>
          <w:lang w:val="kk-KZ"/>
        </w:rPr>
        <w:t>.</w:t>
      </w:r>
      <w:r w:rsidR="009A762B" w:rsidRPr="005753CC">
        <w:rPr>
          <w:rFonts w:ascii="Times New Roman" w:hAnsi="Times New Roman"/>
          <w:sz w:val="28"/>
          <w:szCs w:val="28"/>
        </w:rPr>
        <w:t xml:space="preserve"> Вып. 2</w:t>
      </w:r>
      <w:r w:rsidR="009A762B" w:rsidRPr="005753CC">
        <w:rPr>
          <w:rFonts w:ascii="Times New Roman" w:hAnsi="Times New Roman"/>
          <w:sz w:val="28"/>
          <w:szCs w:val="28"/>
          <w:lang w:val="kk-KZ"/>
        </w:rPr>
        <w:t xml:space="preserve">. </w:t>
      </w:r>
      <w:r w:rsidR="009A762B" w:rsidRPr="005753CC">
        <w:rPr>
          <w:szCs w:val="28"/>
        </w:rPr>
        <w:t>–</w:t>
      </w:r>
      <w:r w:rsidR="009A762B" w:rsidRPr="005753CC">
        <w:rPr>
          <w:rFonts w:ascii="Times New Roman" w:hAnsi="Times New Roman"/>
          <w:sz w:val="28"/>
          <w:szCs w:val="28"/>
          <w:lang w:val="kk-KZ"/>
        </w:rPr>
        <w:t>С</w:t>
      </w:r>
      <w:r w:rsidR="009A762B" w:rsidRPr="005753CC">
        <w:rPr>
          <w:rFonts w:ascii="Times New Roman" w:hAnsi="Times New Roman"/>
          <w:sz w:val="28"/>
          <w:szCs w:val="28"/>
        </w:rPr>
        <w:t>.59</w:t>
      </w:r>
      <w:r w:rsidR="009A762B" w:rsidRPr="005753CC">
        <w:rPr>
          <w:rFonts w:ascii="Times New Roman" w:hAnsi="Times New Roman"/>
          <w:sz w:val="28"/>
          <w:szCs w:val="28"/>
          <w:lang w:val="kk-KZ"/>
        </w:rPr>
        <w:t>-64</w:t>
      </w:r>
      <w:r w:rsidR="009A762B" w:rsidRPr="005753CC">
        <w:rPr>
          <w:rFonts w:ascii="Times New Roman" w:hAnsi="Times New Roman"/>
          <w:sz w:val="28"/>
          <w:szCs w:val="28"/>
        </w:rPr>
        <w:t>.</w:t>
      </w:r>
    </w:p>
    <w:p w:rsidR="009A762B" w:rsidRPr="005B4C50" w:rsidRDefault="00783A96" w:rsidP="009A762B">
      <w:pPr>
        <w:pStyle w:val="afc"/>
        <w:ind w:firstLine="574"/>
        <w:rPr>
          <w:b w:val="0"/>
          <w:lang w:val="kk-KZ"/>
        </w:rPr>
      </w:pPr>
      <w:proofErr w:type="gramStart"/>
      <w:r>
        <w:rPr>
          <w:b w:val="0"/>
        </w:rPr>
        <w:t>152</w:t>
      </w:r>
      <w:r w:rsidR="009A762B" w:rsidRPr="006076EA">
        <w:rPr>
          <w:b w:val="0"/>
        </w:rPr>
        <w:t xml:space="preserve"> Лазарев В.И. Динамика эффективного плодородия типичного чернозема в различных агроэкосистемах в условиях Курской области // Агрохимия – 1997. </w:t>
      </w:r>
      <w:r w:rsidR="009A762B" w:rsidRPr="006076EA">
        <w:t>–</w:t>
      </w:r>
      <w:r w:rsidR="009A762B" w:rsidRPr="006076EA">
        <w:rPr>
          <w:b w:val="0"/>
        </w:rPr>
        <w:t>№6.</w:t>
      </w:r>
      <w:proofErr w:type="gramEnd"/>
      <w:r w:rsidR="009A762B" w:rsidRPr="006076EA">
        <w:t>–</w:t>
      </w:r>
      <w:r w:rsidR="009A762B" w:rsidRPr="006076EA">
        <w:rPr>
          <w:b w:val="0"/>
        </w:rPr>
        <w:t xml:space="preserve"> С.5-9</w:t>
      </w:r>
      <w:r w:rsidR="009A762B">
        <w:rPr>
          <w:b w:val="0"/>
          <w:lang w:val="kk-KZ"/>
        </w:rPr>
        <w:t>.</w:t>
      </w:r>
    </w:p>
    <w:p w:rsidR="009A762B" w:rsidRPr="006076EA" w:rsidRDefault="00783A96" w:rsidP="009A762B">
      <w:pPr>
        <w:ind w:firstLine="574"/>
        <w:rPr>
          <w:rFonts w:eastAsia="Times New Roman"/>
          <w:szCs w:val="28"/>
        </w:rPr>
      </w:pPr>
      <w:r>
        <w:rPr>
          <w:szCs w:val="28"/>
        </w:rPr>
        <w:t>153</w:t>
      </w:r>
      <w:r w:rsidR="009A762B" w:rsidRPr="006076EA">
        <w:rPr>
          <w:szCs w:val="28"/>
        </w:rPr>
        <w:t xml:space="preserve"> Минеев</w:t>
      </w:r>
      <w:r>
        <w:rPr>
          <w:szCs w:val="28"/>
        </w:rPr>
        <w:t xml:space="preserve"> </w:t>
      </w:r>
      <w:r w:rsidR="009A762B" w:rsidRPr="006076EA">
        <w:rPr>
          <w:szCs w:val="28"/>
        </w:rPr>
        <w:t>В.</w:t>
      </w:r>
      <w:r w:rsidR="009A762B">
        <w:rPr>
          <w:szCs w:val="28"/>
        </w:rPr>
        <w:t>Г.</w:t>
      </w:r>
      <w:r>
        <w:rPr>
          <w:szCs w:val="28"/>
        </w:rPr>
        <w:t xml:space="preserve"> </w:t>
      </w:r>
      <w:r w:rsidR="009A762B" w:rsidRPr="006076EA">
        <w:rPr>
          <w:szCs w:val="28"/>
        </w:rPr>
        <w:t>Агрохимия.– М.: «Колос», 2004.– 718 с.</w:t>
      </w:r>
    </w:p>
    <w:p w:rsidR="009A762B" w:rsidRPr="006076EA" w:rsidRDefault="00783A96" w:rsidP="009A762B">
      <w:pPr>
        <w:shd w:val="solid" w:color="FFFFFF" w:fill="auto"/>
        <w:ind w:firstLine="574"/>
        <w:rPr>
          <w:szCs w:val="28"/>
        </w:rPr>
      </w:pPr>
      <w:r>
        <w:rPr>
          <w:szCs w:val="28"/>
        </w:rPr>
        <w:t>154</w:t>
      </w:r>
      <w:r w:rsidR="009A762B" w:rsidRPr="006076EA">
        <w:rPr>
          <w:szCs w:val="28"/>
        </w:rPr>
        <w:t xml:space="preserve"> Абушинова Е.В. Продуктивность семян льна масличного в зависимости от применения азотных удобрений на дерново-карбонатных почвах в условиях Ленинградской области: дис. ... канд.с.-х</w:t>
      </w:r>
      <w:r w:rsidR="009A762B">
        <w:rPr>
          <w:szCs w:val="28"/>
          <w:lang w:val="kk-KZ"/>
        </w:rPr>
        <w:t>.</w:t>
      </w:r>
      <w:r w:rsidR="009A762B" w:rsidRPr="006076EA">
        <w:rPr>
          <w:szCs w:val="28"/>
        </w:rPr>
        <w:t xml:space="preserve"> наук / Санкт-Петербургский государственный аграрный университет, 2018. – 142 с.</w:t>
      </w:r>
    </w:p>
    <w:p w:rsidR="009A762B" w:rsidRPr="006076EA" w:rsidRDefault="00783A96" w:rsidP="009A762B">
      <w:pPr>
        <w:shd w:val="solid" w:color="FFFFFF" w:fill="auto"/>
        <w:ind w:firstLine="574"/>
        <w:rPr>
          <w:szCs w:val="28"/>
        </w:rPr>
      </w:pPr>
      <w:r>
        <w:rPr>
          <w:szCs w:val="28"/>
        </w:rPr>
        <w:t>155</w:t>
      </w:r>
      <w:r w:rsidR="009A762B" w:rsidRPr="006076EA">
        <w:rPr>
          <w:szCs w:val="28"/>
        </w:rPr>
        <w:t xml:space="preserve"> Дьяков А.Б. Физиология и экология льна. – Краснодар: Всероссийский научно-исследовательский институт масличных культур имени В.С. Пустовойта (ВНИИМК), 2006. – 214 с.</w:t>
      </w:r>
    </w:p>
    <w:p w:rsidR="009A762B" w:rsidRPr="006076EA" w:rsidRDefault="00783A96" w:rsidP="009A762B">
      <w:pPr>
        <w:shd w:val="solid" w:color="FFFFFF" w:fill="auto"/>
        <w:ind w:firstLine="574"/>
        <w:rPr>
          <w:szCs w:val="28"/>
        </w:rPr>
      </w:pPr>
      <w:r>
        <w:rPr>
          <w:szCs w:val="28"/>
        </w:rPr>
        <w:t>156</w:t>
      </w:r>
      <w:r w:rsidR="009A762B" w:rsidRPr="006076EA">
        <w:rPr>
          <w:szCs w:val="28"/>
        </w:rPr>
        <w:t xml:space="preserve"> Шамурзаев Р.И., Ханиев М.Х. Продуктивность и качество семян льна масличного в зависимости от уровня минерального питания // Аграрная наука. – 2009. – № 10. – С.17-18.</w:t>
      </w:r>
    </w:p>
    <w:p w:rsidR="009A762B" w:rsidRPr="006076EA" w:rsidRDefault="00783A96" w:rsidP="009A762B">
      <w:pPr>
        <w:shd w:val="solid" w:color="FFFFFF" w:fill="auto"/>
        <w:ind w:firstLine="574"/>
        <w:rPr>
          <w:szCs w:val="28"/>
        </w:rPr>
      </w:pPr>
      <w:r>
        <w:rPr>
          <w:szCs w:val="28"/>
        </w:rPr>
        <w:t>157</w:t>
      </w:r>
      <w:r w:rsidR="009A762B" w:rsidRPr="006076EA">
        <w:rPr>
          <w:szCs w:val="28"/>
        </w:rPr>
        <w:t xml:space="preserve"> Виноградов Д.В., Вертелецкий И.А. Рост и развитие масличных культур при разном уровне минерального питания // Международный технико-экономический журнал. – 2011. – № 4. – С.99-102.</w:t>
      </w:r>
    </w:p>
    <w:p w:rsidR="009A762B" w:rsidRPr="00783A96" w:rsidRDefault="00783A96" w:rsidP="009A762B">
      <w:pPr>
        <w:shd w:val="solid" w:color="FFFFFF" w:fill="auto"/>
        <w:ind w:firstLine="574"/>
        <w:rPr>
          <w:szCs w:val="28"/>
          <w:lang w:val="en-US"/>
        </w:rPr>
      </w:pPr>
      <w:proofErr w:type="gramStart"/>
      <w:r>
        <w:rPr>
          <w:szCs w:val="28"/>
          <w:lang w:val="en-US"/>
        </w:rPr>
        <w:t>1</w:t>
      </w:r>
      <w:r w:rsidRPr="00783A96">
        <w:rPr>
          <w:szCs w:val="28"/>
          <w:lang w:val="en-US"/>
        </w:rPr>
        <w:t>58</w:t>
      </w:r>
      <w:r w:rsidR="009A762B">
        <w:rPr>
          <w:szCs w:val="28"/>
          <w:lang w:val="en-US"/>
        </w:rPr>
        <w:t xml:space="preserve"> </w:t>
      </w:r>
      <w:hyperlink r:id="rId52" w:anchor="!" w:history="1">
        <w:r w:rsidR="009A762B" w:rsidRPr="006076EA">
          <w:rPr>
            <w:rStyle w:val="ac"/>
            <w:color w:val="auto"/>
            <w:szCs w:val="28"/>
            <w:u w:val="none"/>
            <w:lang w:val="en-US"/>
          </w:rPr>
          <w:t>Dordas</w:t>
        </w:r>
      </w:hyperlink>
      <w:r w:rsidR="009A762B">
        <w:rPr>
          <w:lang w:val="en-US"/>
        </w:rPr>
        <w:t xml:space="preserve"> </w:t>
      </w:r>
      <w:r w:rsidR="009A762B" w:rsidRPr="006076EA">
        <w:rPr>
          <w:szCs w:val="28"/>
          <w:lang w:val="en-US"/>
        </w:rPr>
        <w:t>C.A.</w:t>
      </w:r>
      <w:proofErr w:type="gramEnd"/>
      <w:r w:rsidR="009A762B" w:rsidRPr="006076EA">
        <w:rPr>
          <w:szCs w:val="28"/>
          <w:lang w:val="en-US"/>
        </w:rPr>
        <w:t xml:space="preserve"> </w:t>
      </w:r>
      <w:r w:rsidR="009A762B">
        <w:rPr>
          <w:szCs w:val="28"/>
          <w:lang w:val="en-US"/>
        </w:rPr>
        <w:t xml:space="preserve"> </w:t>
      </w:r>
      <w:r w:rsidR="009A762B" w:rsidRPr="006076EA">
        <w:rPr>
          <w:szCs w:val="28"/>
          <w:lang w:val="en-US"/>
        </w:rPr>
        <w:t xml:space="preserve">Nitrogen and dry matter dynamics in linseed as affected by the nitrogen level and genotype in a Mediterranean: // Biomass and Bioenergy. – V.43. – 2012. – P. 1-11. </w:t>
      </w:r>
      <w:proofErr w:type="gramStart"/>
      <w:r w:rsidR="009A762B" w:rsidRPr="00783A96">
        <w:rPr>
          <w:szCs w:val="28"/>
          <w:lang w:val="en-US"/>
        </w:rPr>
        <w:t>[</w:t>
      </w:r>
      <w:r w:rsidR="009A762B" w:rsidRPr="006076EA">
        <w:rPr>
          <w:szCs w:val="28"/>
        </w:rPr>
        <w:t>Электронный</w:t>
      </w:r>
      <w:r w:rsidR="009A762B" w:rsidRPr="00783A96">
        <w:rPr>
          <w:szCs w:val="28"/>
          <w:lang w:val="en-US"/>
        </w:rPr>
        <w:t xml:space="preserve"> </w:t>
      </w:r>
      <w:r w:rsidR="009A762B" w:rsidRPr="006076EA">
        <w:rPr>
          <w:szCs w:val="28"/>
        </w:rPr>
        <w:t>ресурс</w:t>
      </w:r>
      <w:r w:rsidR="009A762B" w:rsidRPr="00783A96">
        <w:rPr>
          <w:szCs w:val="28"/>
          <w:lang w:val="en-US"/>
        </w:rPr>
        <w:t>].</w:t>
      </w:r>
      <w:proofErr w:type="gramEnd"/>
      <w:r w:rsidR="009A762B" w:rsidRPr="00783A96">
        <w:rPr>
          <w:szCs w:val="28"/>
          <w:lang w:val="en-US"/>
        </w:rPr>
        <w:t xml:space="preserve"> </w:t>
      </w:r>
      <w:proofErr w:type="gramStart"/>
      <w:r w:rsidR="009A762B" w:rsidRPr="00783A96">
        <w:rPr>
          <w:szCs w:val="28"/>
          <w:lang w:val="en-US"/>
        </w:rPr>
        <w:t xml:space="preserve">- </w:t>
      </w:r>
      <w:r w:rsidR="009A762B" w:rsidRPr="006076EA">
        <w:rPr>
          <w:szCs w:val="28"/>
        </w:rPr>
        <w:t>Режим</w:t>
      </w:r>
      <w:r w:rsidR="009A762B" w:rsidRPr="00783A96">
        <w:rPr>
          <w:szCs w:val="28"/>
          <w:lang w:val="en-US"/>
        </w:rPr>
        <w:t xml:space="preserve"> </w:t>
      </w:r>
      <w:r w:rsidR="009A762B" w:rsidRPr="006076EA">
        <w:rPr>
          <w:szCs w:val="28"/>
        </w:rPr>
        <w:t>доступа</w:t>
      </w:r>
      <w:r w:rsidR="009A762B" w:rsidRPr="00783A96">
        <w:rPr>
          <w:szCs w:val="28"/>
          <w:lang w:val="en-US"/>
        </w:rPr>
        <w:t>: //</w:t>
      </w:r>
      <w:r w:rsidR="009A762B" w:rsidRPr="00D861BE">
        <w:rPr>
          <w:szCs w:val="28"/>
          <w:lang w:val="en-US"/>
        </w:rPr>
        <w:t>https</w:t>
      </w:r>
      <w:r w:rsidR="009A762B" w:rsidRPr="00783A96">
        <w:rPr>
          <w:szCs w:val="28"/>
          <w:lang w:val="en-US"/>
        </w:rPr>
        <w:t>://</w:t>
      </w:r>
      <w:r w:rsidR="009A762B" w:rsidRPr="00D861BE">
        <w:rPr>
          <w:szCs w:val="28"/>
          <w:lang w:val="en-US"/>
        </w:rPr>
        <w:t>doi</w:t>
      </w:r>
      <w:r w:rsidR="009A762B" w:rsidRPr="00783A96">
        <w:rPr>
          <w:szCs w:val="28"/>
          <w:lang w:val="en-US"/>
        </w:rPr>
        <w:t>.</w:t>
      </w:r>
      <w:r w:rsidR="009A762B" w:rsidRPr="00D861BE">
        <w:rPr>
          <w:szCs w:val="28"/>
          <w:lang w:val="en-US"/>
        </w:rPr>
        <w:t>org</w:t>
      </w:r>
      <w:r w:rsidR="009A762B" w:rsidRPr="00783A96">
        <w:rPr>
          <w:szCs w:val="28"/>
          <w:lang w:val="en-US"/>
        </w:rPr>
        <w:t>/10.1016/</w:t>
      </w:r>
      <w:r w:rsidR="009A762B" w:rsidRPr="00D861BE">
        <w:rPr>
          <w:szCs w:val="28"/>
          <w:lang w:val="en-US"/>
        </w:rPr>
        <w:t>j</w:t>
      </w:r>
      <w:r w:rsidR="009A762B" w:rsidRPr="00783A96">
        <w:rPr>
          <w:szCs w:val="28"/>
          <w:lang w:val="en-US"/>
        </w:rPr>
        <w:t>.</w:t>
      </w:r>
      <w:r w:rsidR="009A762B" w:rsidRPr="00D861BE">
        <w:rPr>
          <w:szCs w:val="28"/>
          <w:lang w:val="en-US"/>
        </w:rPr>
        <w:t>biombioe</w:t>
      </w:r>
      <w:r w:rsidR="009A762B" w:rsidRPr="00783A96">
        <w:rPr>
          <w:szCs w:val="28"/>
          <w:lang w:val="en-US"/>
        </w:rPr>
        <w:t>.2012.</w:t>
      </w:r>
      <w:proofErr w:type="gramEnd"/>
      <w:r w:rsidR="009A762B" w:rsidRPr="00783A96">
        <w:rPr>
          <w:szCs w:val="28"/>
          <w:lang w:val="en-US"/>
        </w:rPr>
        <w:t xml:space="preserve"> 04.001.</w:t>
      </w:r>
    </w:p>
    <w:p w:rsidR="009A762B" w:rsidRPr="00783A96" w:rsidRDefault="00783A96" w:rsidP="009A762B">
      <w:pPr>
        <w:shd w:val="solid" w:color="FFFFFF" w:fill="auto"/>
        <w:ind w:firstLine="574"/>
        <w:rPr>
          <w:szCs w:val="28"/>
        </w:rPr>
      </w:pPr>
      <w:r>
        <w:rPr>
          <w:szCs w:val="28"/>
        </w:rPr>
        <w:lastRenderedPageBreak/>
        <w:t>159</w:t>
      </w:r>
      <w:r w:rsidR="009A762B" w:rsidRPr="006076EA">
        <w:rPr>
          <w:szCs w:val="28"/>
        </w:rPr>
        <w:t xml:space="preserve"> Лащев Г.А. Возделывание льна масличного в Курской области / Г.А. Лащев // Актуальные вопросы инновационного развития АПК: мат-лы межд</w:t>
      </w:r>
      <w:proofErr w:type="gramStart"/>
      <w:r w:rsidR="009A762B">
        <w:rPr>
          <w:szCs w:val="28"/>
          <w:lang w:val="kk-KZ"/>
        </w:rPr>
        <w:t>.</w:t>
      </w:r>
      <w:r w:rsidR="009A762B" w:rsidRPr="006076EA">
        <w:rPr>
          <w:szCs w:val="28"/>
        </w:rPr>
        <w:t xml:space="preserve">. </w:t>
      </w:r>
      <w:proofErr w:type="gramEnd"/>
      <w:r w:rsidR="009A762B" w:rsidRPr="006076EA">
        <w:rPr>
          <w:szCs w:val="28"/>
        </w:rPr>
        <w:t>науч</w:t>
      </w:r>
      <w:r w:rsidR="009A762B" w:rsidRPr="00783A96">
        <w:rPr>
          <w:szCs w:val="28"/>
        </w:rPr>
        <w:t>.-</w:t>
      </w:r>
      <w:r>
        <w:rPr>
          <w:szCs w:val="28"/>
        </w:rPr>
        <w:t xml:space="preserve"> </w:t>
      </w:r>
      <w:r w:rsidR="009A762B" w:rsidRPr="006076EA">
        <w:rPr>
          <w:szCs w:val="28"/>
        </w:rPr>
        <w:t>пр</w:t>
      </w:r>
      <w:r w:rsidR="009A762B">
        <w:rPr>
          <w:szCs w:val="28"/>
          <w:lang w:val="kk-KZ"/>
        </w:rPr>
        <w:t>акт</w:t>
      </w:r>
      <w:r w:rsidR="009A762B" w:rsidRPr="00783A96">
        <w:rPr>
          <w:szCs w:val="28"/>
        </w:rPr>
        <w:t xml:space="preserve">. </w:t>
      </w:r>
      <w:r w:rsidR="009A762B" w:rsidRPr="006076EA">
        <w:rPr>
          <w:szCs w:val="28"/>
        </w:rPr>
        <w:t>конф</w:t>
      </w:r>
      <w:r w:rsidR="009A762B" w:rsidRPr="00783A96">
        <w:rPr>
          <w:szCs w:val="28"/>
        </w:rPr>
        <w:t xml:space="preserve">. – </w:t>
      </w:r>
      <w:r w:rsidR="009A762B" w:rsidRPr="006076EA">
        <w:rPr>
          <w:szCs w:val="28"/>
        </w:rPr>
        <w:t>Курск</w:t>
      </w:r>
      <w:r w:rsidR="009A762B" w:rsidRPr="00783A96">
        <w:rPr>
          <w:szCs w:val="28"/>
        </w:rPr>
        <w:t xml:space="preserve">, 2016. – </w:t>
      </w:r>
      <w:r w:rsidR="009A762B" w:rsidRPr="006076EA">
        <w:rPr>
          <w:szCs w:val="28"/>
        </w:rPr>
        <w:t>С</w:t>
      </w:r>
      <w:r w:rsidR="009A762B" w:rsidRPr="00783A96">
        <w:rPr>
          <w:szCs w:val="28"/>
        </w:rPr>
        <w:t>. 170-174.</w:t>
      </w:r>
    </w:p>
    <w:p w:rsidR="009A762B" w:rsidRPr="006076EA" w:rsidRDefault="00783A96" w:rsidP="009A762B">
      <w:pPr>
        <w:shd w:val="solid" w:color="FFFFFF" w:fill="auto"/>
        <w:ind w:firstLine="574"/>
        <w:rPr>
          <w:szCs w:val="28"/>
          <w:lang w:val="en-US"/>
        </w:rPr>
      </w:pPr>
      <w:r>
        <w:rPr>
          <w:szCs w:val="28"/>
          <w:lang w:val="en-US"/>
        </w:rPr>
        <w:t>16</w:t>
      </w:r>
      <w:r w:rsidRPr="00783A96">
        <w:rPr>
          <w:szCs w:val="28"/>
          <w:lang w:val="en-US"/>
        </w:rPr>
        <w:t>0</w:t>
      </w:r>
      <w:r w:rsidR="009A762B" w:rsidRPr="006076EA">
        <w:rPr>
          <w:szCs w:val="28"/>
          <w:lang w:val="en-US"/>
        </w:rPr>
        <w:t xml:space="preserve"> Bushnev A.S., Gorbachenko F.I., Kartamysheva E.V., Luchkina T.N., Semerenko S.A., Mamyrko Yu.V., Podlesny S.P. The production situation and improving of elements of management practice of oil flax in the southern region of the Russian Federation //</w:t>
      </w:r>
      <w:r w:rsidR="009A762B" w:rsidRPr="006076EA">
        <w:rPr>
          <w:szCs w:val="28"/>
        </w:rPr>
        <w:t>Масличныекультуры</w:t>
      </w:r>
      <w:r w:rsidR="009A762B" w:rsidRPr="006076EA">
        <w:rPr>
          <w:szCs w:val="28"/>
          <w:lang w:val="en-US"/>
        </w:rPr>
        <w:t xml:space="preserve">: </w:t>
      </w:r>
      <w:r w:rsidR="009A762B" w:rsidRPr="006076EA">
        <w:rPr>
          <w:szCs w:val="28"/>
        </w:rPr>
        <w:t>Науч</w:t>
      </w:r>
      <w:r w:rsidR="009A762B" w:rsidRPr="006076EA">
        <w:rPr>
          <w:szCs w:val="28"/>
          <w:lang w:val="en-US"/>
        </w:rPr>
        <w:t>.-</w:t>
      </w:r>
      <w:r w:rsidR="009A762B" w:rsidRPr="006076EA">
        <w:rPr>
          <w:szCs w:val="28"/>
        </w:rPr>
        <w:t>тех</w:t>
      </w:r>
      <w:r w:rsidR="009A762B">
        <w:rPr>
          <w:szCs w:val="28"/>
          <w:lang w:val="kk-KZ"/>
        </w:rPr>
        <w:t>н</w:t>
      </w:r>
      <w:r w:rsidR="009A762B" w:rsidRPr="006076EA">
        <w:rPr>
          <w:szCs w:val="28"/>
          <w:lang w:val="en-US"/>
        </w:rPr>
        <w:t xml:space="preserve">. </w:t>
      </w:r>
      <w:r w:rsidR="009A762B" w:rsidRPr="006076EA">
        <w:rPr>
          <w:szCs w:val="28"/>
        </w:rPr>
        <w:t>бюл</w:t>
      </w:r>
      <w:proofErr w:type="gramStart"/>
      <w:r w:rsidR="009A762B" w:rsidRPr="006076EA">
        <w:rPr>
          <w:szCs w:val="28"/>
          <w:lang w:val="en-US"/>
        </w:rPr>
        <w:t>.</w:t>
      </w:r>
      <w:r w:rsidR="009A762B" w:rsidRPr="006076EA">
        <w:rPr>
          <w:szCs w:val="28"/>
        </w:rPr>
        <w:t>В</w:t>
      </w:r>
      <w:proofErr w:type="gramEnd"/>
      <w:r w:rsidR="009A762B" w:rsidRPr="006076EA">
        <w:rPr>
          <w:szCs w:val="28"/>
        </w:rPr>
        <w:t>НИИМК</w:t>
      </w:r>
      <w:r w:rsidR="009A762B" w:rsidRPr="006076EA">
        <w:rPr>
          <w:szCs w:val="28"/>
          <w:lang w:val="en-US"/>
        </w:rPr>
        <w:t xml:space="preserve">. – 2011. – </w:t>
      </w:r>
      <w:r w:rsidR="009A762B" w:rsidRPr="006076EA">
        <w:rPr>
          <w:szCs w:val="28"/>
        </w:rPr>
        <w:t>Вып</w:t>
      </w:r>
      <w:r w:rsidR="009A762B" w:rsidRPr="006076EA">
        <w:rPr>
          <w:szCs w:val="28"/>
          <w:lang w:val="en-US"/>
        </w:rPr>
        <w:t xml:space="preserve">. 2 (155-156). – 2013. – </w:t>
      </w:r>
      <w:r w:rsidR="009A762B" w:rsidRPr="006076EA">
        <w:rPr>
          <w:szCs w:val="28"/>
        </w:rPr>
        <w:t>С</w:t>
      </w:r>
      <w:r w:rsidR="009A762B" w:rsidRPr="006076EA">
        <w:rPr>
          <w:szCs w:val="28"/>
          <w:lang w:val="en-US"/>
        </w:rPr>
        <w:t>.30-34.</w:t>
      </w:r>
    </w:p>
    <w:p w:rsidR="009A762B" w:rsidRPr="005753DA" w:rsidRDefault="00783A96" w:rsidP="009A762B">
      <w:pPr>
        <w:shd w:val="solid" w:color="FFFFFF" w:fill="auto"/>
        <w:ind w:firstLine="574"/>
        <w:rPr>
          <w:szCs w:val="28"/>
          <w:lang w:val="en-US"/>
        </w:rPr>
      </w:pPr>
      <w:r>
        <w:rPr>
          <w:szCs w:val="28"/>
          <w:lang w:val="en-US"/>
        </w:rPr>
        <w:t>16</w:t>
      </w:r>
      <w:r w:rsidRPr="00783A96">
        <w:rPr>
          <w:szCs w:val="28"/>
          <w:lang w:val="en-US"/>
        </w:rPr>
        <w:t>1</w:t>
      </w:r>
      <w:r w:rsidR="009A762B" w:rsidRPr="006076EA">
        <w:rPr>
          <w:szCs w:val="28"/>
          <w:lang w:val="en-US"/>
        </w:rPr>
        <w:t xml:space="preserve"> </w:t>
      </w:r>
      <w:r w:rsidR="009A762B" w:rsidRPr="005753DA">
        <w:rPr>
          <w:shd w:val="clear" w:color="auto" w:fill="FFFFFF"/>
          <w:lang w:val="en-US"/>
        </w:rPr>
        <w:t>Xie Y, Yan Z, Niu Z, Co</w:t>
      </w:r>
      <w:r w:rsidR="009A762B">
        <w:rPr>
          <w:shd w:val="clear" w:color="auto" w:fill="FFFFFF"/>
          <w:lang w:val="en-US"/>
        </w:rPr>
        <w:t>ulter JA, Niu J, Zhang J et al.</w:t>
      </w:r>
      <w:r w:rsidR="009A762B" w:rsidRPr="005753DA">
        <w:rPr>
          <w:rStyle w:val="14"/>
          <w:shd w:val="clear" w:color="auto" w:fill="FFFFFF"/>
          <w:lang w:val="en-US"/>
        </w:rPr>
        <w:t>Yield, oil content, and fatty acid profile of flax (Linum usitatissimum L.) as affected by phosphorus rate and seeding rate</w:t>
      </w:r>
      <w:r w:rsidR="009A762B">
        <w:rPr>
          <w:shd w:val="clear" w:color="auto" w:fill="FFFFFF"/>
          <w:lang w:val="en-US"/>
        </w:rPr>
        <w:t>.</w:t>
      </w:r>
      <w:r w:rsidR="009A762B" w:rsidRPr="00F51B6D">
        <w:rPr>
          <w:shd w:val="clear" w:color="auto" w:fill="FFFFFF"/>
          <w:lang w:val="en-US"/>
        </w:rPr>
        <w:t xml:space="preserve"> </w:t>
      </w:r>
      <w:proofErr w:type="gramStart"/>
      <w:r w:rsidR="009A762B" w:rsidRPr="005753DA">
        <w:rPr>
          <w:shd w:val="clear" w:color="auto" w:fill="FFFFFF"/>
          <w:lang w:val="en-US"/>
        </w:rPr>
        <w:t>Industrial Crops and Products.</w:t>
      </w:r>
      <w:proofErr w:type="gramEnd"/>
      <w:r w:rsidR="009A762B" w:rsidRPr="005753DA">
        <w:rPr>
          <w:shd w:val="clear" w:color="auto" w:fill="FFFFFF"/>
          <w:lang w:val="en-US"/>
        </w:rPr>
        <w:t xml:space="preserve"> </w:t>
      </w:r>
      <w:r w:rsidR="009A762B" w:rsidRPr="004553E8">
        <w:rPr>
          <w:shd w:val="clear" w:color="auto" w:fill="FFFFFF"/>
          <w:lang w:val="en-US"/>
        </w:rPr>
        <w:t xml:space="preserve">2020. </w:t>
      </w:r>
      <w:r w:rsidR="009A762B">
        <w:rPr>
          <w:shd w:val="clear" w:color="auto" w:fill="FFFFFF"/>
          <w:lang w:val="en-US"/>
        </w:rPr>
        <w:t>Vol</w:t>
      </w:r>
      <w:r w:rsidR="009A762B" w:rsidRPr="004553E8">
        <w:rPr>
          <w:shd w:val="clear" w:color="auto" w:fill="FFFFFF"/>
          <w:lang w:val="en-US"/>
        </w:rPr>
        <w:t>. - 145.  112087.</w:t>
      </w:r>
      <w:r w:rsidR="009A762B" w:rsidRPr="004553E8">
        <w:rPr>
          <w:szCs w:val="28"/>
          <w:lang w:val="en-US"/>
        </w:rPr>
        <w:t xml:space="preserve"> [</w:t>
      </w:r>
      <w:r w:rsidR="009A762B" w:rsidRPr="006076EA">
        <w:rPr>
          <w:szCs w:val="28"/>
        </w:rPr>
        <w:t>Электронный</w:t>
      </w:r>
      <w:r w:rsidR="009A762B" w:rsidRPr="004553E8">
        <w:rPr>
          <w:szCs w:val="28"/>
          <w:lang w:val="en-US"/>
        </w:rPr>
        <w:t xml:space="preserve"> </w:t>
      </w:r>
      <w:r w:rsidR="009A762B" w:rsidRPr="006076EA">
        <w:rPr>
          <w:szCs w:val="28"/>
        </w:rPr>
        <w:t>ресурс</w:t>
      </w:r>
      <w:r w:rsidR="009A762B" w:rsidRPr="004553E8">
        <w:rPr>
          <w:szCs w:val="28"/>
          <w:lang w:val="en-US"/>
        </w:rPr>
        <w:t xml:space="preserve">] </w:t>
      </w:r>
      <w:r w:rsidR="009A762B" w:rsidRPr="006076EA">
        <w:rPr>
          <w:szCs w:val="28"/>
        </w:rPr>
        <w:t>Режим</w:t>
      </w:r>
      <w:r w:rsidR="009A762B" w:rsidRPr="004553E8">
        <w:rPr>
          <w:szCs w:val="28"/>
          <w:lang w:val="en-US"/>
        </w:rPr>
        <w:t xml:space="preserve"> </w:t>
      </w:r>
      <w:r w:rsidR="009A762B" w:rsidRPr="006076EA">
        <w:rPr>
          <w:szCs w:val="28"/>
        </w:rPr>
        <w:t>доступа</w:t>
      </w:r>
      <w:r w:rsidR="009A762B" w:rsidRPr="004553E8">
        <w:rPr>
          <w:szCs w:val="28"/>
          <w:lang w:val="en-US"/>
        </w:rPr>
        <w:t xml:space="preserve">: </w:t>
      </w:r>
      <w:hyperlink r:id="rId53" w:history="1">
        <w:r w:rsidR="009A762B" w:rsidRPr="00897FC3">
          <w:rPr>
            <w:rStyle w:val="ac"/>
            <w:shd w:val="clear" w:color="auto" w:fill="FFFFFF"/>
            <w:lang w:val="en-US"/>
          </w:rPr>
          <w:t>https</w:t>
        </w:r>
        <w:r w:rsidR="009A762B" w:rsidRPr="004553E8">
          <w:rPr>
            <w:rStyle w:val="ac"/>
            <w:shd w:val="clear" w:color="auto" w:fill="FFFFFF"/>
            <w:lang w:val="en-US"/>
          </w:rPr>
          <w:t>://</w:t>
        </w:r>
        <w:r w:rsidR="009A762B" w:rsidRPr="00897FC3">
          <w:rPr>
            <w:rStyle w:val="ac"/>
            <w:shd w:val="clear" w:color="auto" w:fill="FFFFFF"/>
            <w:lang w:val="en-US"/>
          </w:rPr>
          <w:t>doi</w:t>
        </w:r>
        <w:r w:rsidR="009A762B" w:rsidRPr="004553E8">
          <w:rPr>
            <w:rStyle w:val="ac"/>
            <w:shd w:val="clear" w:color="auto" w:fill="FFFFFF"/>
            <w:lang w:val="en-US"/>
          </w:rPr>
          <w:t>.</w:t>
        </w:r>
        <w:r w:rsidR="009A762B" w:rsidRPr="00897FC3">
          <w:rPr>
            <w:rStyle w:val="ac"/>
            <w:shd w:val="clear" w:color="auto" w:fill="FFFFFF"/>
            <w:lang w:val="en-US"/>
          </w:rPr>
          <w:t>org</w:t>
        </w:r>
        <w:r w:rsidR="009A762B" w:rsidRPr="004553E8">
          <w:rPr>
            <w:rStyle w:val="ac"/>
            <w:shd w:val="clear" w:color="auto" w:fill="FFFFFF"/>
            <w:lang w:val="en-US"/>
          </w:rPr>
          <w:t>/</w:t>
        </w:r>
        <w:r w:rsidR="009A762B" w:rsidRPr="00897FC3">
          <w:rPr>
            <w:rStyle w:val="ac"/>
            <w:shd w:val="clear" w:color="auto" w:fill="FFFFFF"/>
            <w:lang w:val="en-US"/>
          </w:rPr>
          <w:t xml:space="preserve"> </w:t>
        </w:r>
        <w:r w:rsidR="009A762B" w:rsidRPr="004553E8">
          <w:rPr>
            <w:rStyle w:val="ac"/>
            <w:shd w:val="clear" w:color="auto" w:fill="FFFFFF"/>
            <w:lang w:val="en-US"/>
          </w:rPr>
          <w:t>10.1016/</w:t>
        </w:r>
        <w:r w:rsidR="009A762B" w:rsidRPr="00897FC3">
          <w:rPr>
            <w:rStyle w:val="ac"/>
            <w:shd w:val="clear" w:color="auto" w:fill="FFFFFF"/>
            <w:lang w:val="en-US"/>
          </w:rPr>
          <w:t>j</w:t>
        </w:r>
        <w:r w:rsidR="009A762B" w:rsidRPr="004553E8">
          <w:rPr>
            <w:rStyle w:val="ac"/>
            <w:shd w:val="clear" w:color="auto" w:fill="FFFFFF"/>
            <w:lang w:val="en-US"/>
          </w:rPr>
          <w:t>.</w:t>
        </w:r>
        <w:r w:rsidR="009A762B" w:rsidRPr="00897FC3">
          <w:rPr>
            <w:rStyle w:val="ac"/>
            <w:shd w:val="clear" w:color="auto" w:fill="FFFFFF"/>
            <w:lang w:val="en-US"/>
          </w:rPr>
          <w:t>indcrop</w:t>
        </w:r>
        <w:r w:rsidR="009A762B" w:rsidRPr="004553E8">
          <w:rPr>
            <w:rStyle w:val="ac"/>
            <w:shd w:val="clear" w:color="auto" w:fill="FFFFFF"/>
            <w:lang w:val="en-US"/>
          </w:rPr>
          <w:t>.</w:t>
        </w:r>
        <w:r w:rsidR="009A762B" w:rsidRPr="00897FC3">
          <w:rPr>
            <w:rStyle w:val="ac"/>
            <w:shd w:val="clear" w:color="auto" w:fill="FFFFFF"/>
            <w:lang w:val="en-US"/>
          </w:rPr>
          <w:t xml:space="preserve"> </w:t>
        </w:r>
        <w:r w:rsidR="009A762B" w:rsidRPr="004553E8">
          <w:rPr>
            <w:rStyle w:val="ac"/>
            <w:shd w:val="clear" w:color="auto" w:fill="FFFFFF"/>
            <w:lang w:val="en-US"/>
          </w:rPr>
          <w:t>2020.112087</w:t>
        </w:r>
      </w:hyperlink>
      <w:r w:rsidR="009A762B">
        <w:rPr>
          <w:shd w:val="clear" w:color="auto" w:fill="FFFFFF"/>
          <w:lang w:val="en-US"/>
        </w:rPr>
        <w:t xml:space="preserve"> </w:t>
      </w:r>
      <w:r w:rsidR="009A762B" w:rsidRPr="004553E8">
        <w:rPr>
          <w:szCs w:val="28"/>
          <w:lang w:val="en-US"/>
        </w:rPr>
        <w:t xml:space="preserve"> </w:t>
      </w:r>
      <w:r w:rsidR="009A762B">
        <w:rPr>
          <w:szCs w:val="28"/>
          <w:lang w:val="en-US"/>
        </w:rPr>
        <w:t xml:space="preserve"> </w:t>
      </w:r>
    </w:p>
    <w:p w:rsidR="009A762B" w:rsidRPr="006076EA" w:rsidRDefault="00783A96" w:rsidP="009A762B">
      <w:pPr>
        <w:shd w:val="solid" w:color="FFFFFF" w:fill="auto"/>
        <w:ind w:firstLine="574"/>
        <w:rPr>
          <w:szCs w:val="28"/>
        </w:rPr>
      </w:pPr>
      <w:r>
        <w:rPr>
          <w:szCs w:val="28"/>
        </w:rPr>
        <w:t>162</w:t>
      </w:r>
      <w:r w:rsidR="009A762B" w:rsidRPr="006076EA">
        <w:rPr>
          <w:szCs w:val="28"/>
        </w:rPr>
        <w:t xml:space="preserve"> Ходянков А.А. и др. Комплексное применение брассиностероидов, макро-, микроудобрений и пестицидов на льне масличном / А.А. Ходянков и др. – Горки: БГСХА, 2013. – 42 с.</w:t>
      </w:r>
    </w:p>
    <w:p w:rsidR="009A762B" w:rsidRPr="006076EA" w:rsidRDefault="00783A96" w:rsidP="009A762B">
      <w:pPr>
        <w:pStyle w:val="afc"/>
        <w:ind w:firstLine="574"/>
        <w:rPr>
          <w:b w:val="0"/>
        </w:rPr>
      </w:pPr>
      <w:r>
        <w:rPr>
          <w:b w:val="0"/>
        </w:rPr>
        <w:t>163</w:t>
      </w:r>
      <w:r w:rsidR="009A762B" w:rsidRPr="006076EA">
        <w:rPr>
          <w:b w:val="0"/>
        </w:rPr>
        <w:t xml:space="preserve"> Школьник М.Я. Микроэлементы в жизни растений / М.Я</w:t>
      </w:r>
      <w:r w:rsidR="009A762B">
        <w:rPr>
          <w:b w:val="0"/>
          <w:lang w:val="kk-KZ"/>
        </w:rPr>
        <w:t>.</w:t>
      </w:r>
      <w:r w:rsidR="009A762B" w:rsidRPr="006076EA">
        <w:rPr>
          <w:b w:val="0"/>
        </w:rPr>
        <w:t xml:space="preserve"> Школьник. – Л.:Наука, 1974. – 324 с.</w:t>
      </w:r>
    </w:p>
    <w:p w:rsidR="009A762B" w:rsidRPr="006076EA" w:rsidRDefault="00783A96" w:rsidP="009A762B">
      <w:pPr>
        <w:pStyle w:val="afd"/>
        <w:ind w:firstLine="574"/>
        <w:rPr>
          <w:b w:val="0"/>
        </w:rPr>
      </w:pPr>
      <w:r>
        <w:rPr>
          <w:b w:val="0"/>
        </w:rPr>
        <w:t>164</w:t>
      </w:r>
      <w:r w:rsidR="009A762B" w:rsidRPr="006076EA">
        <w:rPr>
          <w:b w:val="0"/>
        </w:rPr>
        <w:t xml:space="preserve"> Кузнецова Г.Н. Оптимизация минерального питания льна масличного в Южной лесостепи Западной Сибири: Автореферат дис</w:t>
      </w:r>
      <w:r w:rsidR="009A762B">
        <w:rPr>
          <w:b w:val="0"/>
          <w:lang w:val="kk-KZ"/>
        </w:rPr>
        <w:t>с...</w:t>
      </w:r>
      <w:r w:rsidR="009A762B" w:rsidRPr="006076EA">
        <w:rPr>
          <w:b w:val="0"/>
        </w:rPr>
        <w:t xml:space="preserve"> канд.с.-х. наук. – Омск, 2004. – 24 с.</w:t>
      </w:r>
    </w:p>
    <w:p w:rsidR="009A762B" w:rsidRPr="006076EA" w:rsidRDefault="00783A96" w:rsidP="009A762B">
      <w:pPr>
        <w:shd w:val="solid" w:color="FFFFFF" w:fill="auto"/>
        <w:ind w:firstLine="574"/>
        <w:rPr>
          <w:szCs w:val="28"/>
          <w:lang w:val="en-US"/>
        </w:rPr>
      </w:pPr>
      <w:r>
        <w:rPr>
          <w:szCs w:val="28"/>
          <w:lang w:val="en-US"/>
        </w:rPr>
        <w:t>16</w:t>
      </w:r>
      <w:r w:rsidRPr="00783A96">
        <w:rPr>
          <w:szCs w:val="28"/>
          <w:lang w:val="en-US"/>
        </w:rPr>
        <w:t>5</w:t>
      </w:r>
      <w:r w:rsidR="009A762B" w:rsidRPr="005B4C50">
        <w:rPr>
          <w:szCs w:val="28"/>
          <w:lang w:val="en-US"/>
        </w:rPr>
        <w:t xml:space="preserve"> </w:t>
      </w:r>
      <w:r w:rsidR="009A762B" w:rsidRPr="006076EA">
        <w:rPr>
          <w:szCs w:val="28"/>
          <w:lang w:val="en-US"/>
        </w:rPr>
        <w:t>Camacho</w:t>
      </w:r>
      <w:r w:rsidR="009A762B" w:rsidRPr="005B4C50">
        <w:rPr>
          <w:szCs w:val="28"/>
          <w:lang w:val="en-US"/>
        </w:rPr>
        <w:t>-</w:t>
      </w:r>
      <w:r w:rsidR="009A762B" w:rsidRPr="006076EA">
        <w:rPr>
          <w:szCs w:val="28"/>
          <w:lang w:val="en-US"/>
        </w:rPr>
        <w:t>Crist</w:t>
      </w:r>
      <w:r w:rsidR="009A762B" w:rsidRPr="005B4C50">
        <w:rPr>
          <w:szCs w:val="28"/>
          <w:lang w:val="en-US"/>
        </w:rPr>
        <w:t>ó</w:t>
      </w:r>
      <w:r w:rsidR="009A762B" w:rsidRPr="006076EA">
        <w:rPr>
          <w:szCs w:val="28"/>
          <w:lang w:val="en-US"/>
        </w:rPr>
        <w:t>bal</w:t>
      </w:r>
      <w:r w:rsidRPr="00783A96">
        <w:rPr>
          <w:szCs w:val="28"/>
          <w:lang w:val="en-US"/>
        </w:rPr>
        <w:t xml:space="preserve"> </w:t>
      </w:r>
      <w:r w:rsidR="009A762B" w:rsidRPr="006076EA">
        <w:rPr>
          <w:szCs w:val="28"/>
          <w:lang w:val="en-US"/>
        </w:rPr>
        <w:t>J</w:t>
      </w:r>
      <w:r w:rsidR="009A762B" w:rsidRPr="005B4C50">
        <w:rPr>
          <w:szCs w:val="28"/>
          <w:lang w:val="en-US"/>
        </w:rPr>
        <w:t>.</w:t>
      </w:r>
      <w:r w:rsidR="009A762B" w:rsidRPr="006076EA">
        <w:rPr>
          <w:szCs w:val="28"/>
          <w:lang w:val="en-US"/>
        </w:rPr>
        <w:t>J</w:t>
      </w:r>
      <w:r w:rsidR="009A762B" w:rsidRPr="005B4C50">
        <w:rPr>
          <w:szCs w:val="28"/>
          <w:lang w:val="en-US"/>
        </w:rPr>
        <w:t xml:space="preserve">., </w:t>
      </w:r>
      <w:proofErr w:type="gramStart"/>
      <w:r w:rsidR="009A762B" w:rsidRPr="006076EA">
        <w:rPr>
          <w:szCs w:val="28"/>
          <w:lang w:val="en-US"/>
        </w:rPr>
        <w:t>RexachJ</w:t>
      </w:r>
      <w:r w:rsidR="009A762B" w:rsidRPr="005B4C50">
        <w:rPr>
          <w:szCs w:val="28"/>
          <w:lang w:val="en-US"/>
        </w:rPr>
        <w:t>.,</w:t>
      </w:r>
      <w:proofErr w:type="gramEnd"/>
      <w:r w:rsidR="009A762B" w:rsidRPr="005B4C50">
        <w:rPr>
          <w:szCs w:val="28"/>
          <w:lang w:val="en-US"/>
        </w:rPr>
        <w:t xml:space="preserve"> </w:t>
      </w:r>
      <w:r w:rsidR="009A762B" w:rsidRPr="006076EA">
        <w:rPr>
          <w:szCs w:val="28"/>
          <w:lang w:val="en-US"/>
        </w:rPr>
        <w:t>Gonz</w:t>
      </w:r>
      <w:r w:rsidR="009A762B" w:rsidRPr="005B4C50">
        <w:rPr>
          <w:szCs w:val="28"/>
          <w:lang w:val="en-US"/>
        </w:rPr>
        <w:t>á</w:t>
      </w:r>
      <w:r w:rsidR="009A762B" w:rsidRPr="006076EA">
        <w:rPr>
          <w:szCs w:val="28"/>
          <w:lang w:val="en-US"/>
        </w:rPr>
        <w:t>lez</w:t>
      </w:r>
      <w:r w:rsidR="009A762B" w:rsidRPr="005B4C50">
        <w:rPr>
          <w:szCs w:val="28"/>
          <w:lang w:val="en-US"/>
        </w:rPr>
        <w:t>-</w:t>
      </w:r>
      <w:r w:rsidR="009A762B" w:rsidRPr="006076EA">
        <w:rPr>
          <w:szCs w:val="28"/>
          <w:lang w:val="en-US"/>
        </w:rPr>
        <w:t>Fontes</w:t>
      </w:r>
      <w:r w:rsidR="009A762B" w:rsidRPr="005B4C50">
        <w:rPr>
          <w:szCs w:val="28"/>
          <w:lang w:val="en-US"/>
        </w:rPr>
        <w:t>.</w:t>
      </w:r>
      <w:r w:rsidR="009A762B" w:rsidRPr="006076EA">
        <w:rPr>
          <w:szCs w:val="28"/>
          <w:lang w:val="en-US"/>
        </w:rPr>
        <w:t>Boroninplants</w:t>
      </w:r>
      <w:r w:rsidR="009A762B" w:rsidRPr="005B4C50">
        <w:rPr>
          <w:szCs w:val="28"/>
          <w:lang w:val="en-US"/>
        </w:rPr>
        <w:t xml:space="preserve">: </w:t>
      </w:r>
      <w:r w:rsidR="009A762B" w:rsidRPr="006076EA">
        <w:rPr>
          <w:szCs w:val="28"/>
          <w:lang w:val="en-US"/>
        </w:rPr>
        <w:t>deficiencyandtoxicity</w:t>
      </w:r>
      <w:r w:rsidR="009A762B" w:rsidRPr="005B4C50">
        <w:rPr>
          <w:szCs w:val="28"/>
          <w:lang w:val="en-US"/>
        </w:rPr>
        <w:t xml:space="preserve"> // </w:t>
      </w:r>
      <w:r w:rsidR="009A762B" w:rsidRPr="006076EA">
        <w:rPr>
          <w:szCs w:val="28"/>
          <w:lang w:val="en-US"/>
        </w:rPr>
        <w:t>JIPB</w:t>
      </w:r>
      <w:r w:rsidR="009A762B" w:rsidRPr="005B4C50">
        <w:rPr>
          <w:szCs w:val="28"/>
          <w:lang w:val="en-US"/>
        </w:rPr>
        <w:t xml:space="preserve">. – 2008. – </w:t>
      </w:r>
      <w:r w:rsidR="009A762B" w:rsidRPr="006076EA">
        <w:rPr>
          <w:szCs w:val="28"/>
        </w:rPr>
        <w:t>Т</w:t>
      </w:r>
      <w:r w:rsidR="009A762B" w:rsidRPr="005B4C50">
        <w:rPr>
          <w:szCs w:val="28"/>
          <w:lang w:val="en-US"/>
        </w:rPr>
        <w:t>.50</w:t>
      </w:r>
      <w:proofErr w:type="gramStart"/>
      <w:r w:rsidR="009A762B" w:rsidRPr="005B4C50">
        <w:rPr>
          <w:szCs w:val="28"/>
          <w:lang w:val="en-US"/>
        </w:rPr>
        <w:t>.–</w:t>
      </w:r>
      <w:proofErr w:type="gramEnd"/>
      <w:r w:rsidR="009A762B" w:rsidRPr="005B4C50">
        <w:rPr>
          <w:szCs w:val="28"/>
          <w:lang w:val="en-US"/>
        </w:rPr>
        <w:t xml:space="preserve"> </w:t>
      </w:r>
      <w:r w:rsidR="009A762B" w:rsidRPr="006076EA">
        <w:rPr>
          <w:szCs w:val="28"/>
        </w:rPr>
        <w:t>В</w:t>
      </w:r>
      <w:r w:rsidR="009A762B" w:rsidRPr="005B4C50">
        <w:rPr>
          <w:szCs w:val="28"/>
          <w:lang w:val="en-US"/>
        </w:rPr>
        <w:t>.</w:t>
      </w:r>
      <w:r w:rsidR="009A762B" w:rsidRPr="006076EA">
        <w:rPr>
          <w:szCs w:val="28"/>
          <w:lang w:val="en-US"/>
        </w:rPr>
        <w:t xml:space="preserve">10.– </w:t>
      </w:r>
      <w:r w:rsidR="009A762B" w:rsidRPr="006076EA">
        <w:rPr>
          <w:szCs w:val="28"/>
        </w:rPr>
        <w:t>С</w:t>
      </w:r>
      <w:r w:rsidR="009A762B" w:rsidRPr="006076EA">
        <w:rPr>
          <w:szCs w:val="28"/>
          <w:lang w:val="en-US"/>
        </w:rPr>
        <w:t>.1247-1255.</w:t>
      </w:r>
    </w:p>
    <w:p w:rsidR="009A762B" w:rsidRPr="005B4C50" w:rsidRDefault="00783A96" w:rsidP="009A762B">
      <w:pPr>
        <w:pStyle w:val="afd"/>
        <w:ind w:firstLine="574"/>
        <w:rPr>
          <w:b w:val="0"/>
          <w:lang w:val="kk-KZ"/>
        </w:rPr>
      </w:pPr>
      <w:r>
        <w:rPr>
          <w:b w:val="0"/>
        </w:rPr>
        <w:t>166</w:t>
      </w:r>
      <w:r w:rsidR="009A762B" w:rsidRPr="006076EA">
        <w:rPr>
          <w:b w:val="0"/>
        </w:rPr>
        <w:t xml:space="preserve"> Пукалова Е.Н. Влияние различных форм и доз микроудобрений на накопление и вынос микроэлементов растениями льна масличного // Почвоведение и агрохимия. – 2020. </w:t>
      </w:r>
      <w:r w:rsidR="009A762B" w:rsidRPr="006076EA">
        <w:t>–</w:t>
      </w:r>
      <w:r w:rsidR="009A762B" w:rsidRPr="006076EA">
        <w:rPr>
          <w:b w:val="0"/>
        </w:rPr>
        <w:t xml:space="preserve"> №1(64). – С.182-190</w:t>
      </w:r>
      <w:r w:rsidR="009A762B">
        <w:rPr>
          <w:b w:val="0"/>
          <w:lang w:val="kk-KZ"/>
        </w:rPr>
        <w:t>.</w:t>
      </w:r>
    </w:p>
    <w:p w:rsidR="009A762B" w:rsidRPr="006076EA" w:rsidRDefault="009A762B" w:rsidP="009A762B">
      <w:pPr>
        <w:shd w:val="solid" w:color="FFFFFF" w:fill="auto"/>
        <w:ind w:firstLine="574"/>
        <w:rPr>
          <w:szCs w:val="28"/>
          <w:lang w:val="en-US"/>
        </w:rPr>
      </w:pPr>
      <w:r w:rsidRPr="006076EA">
        <w:rPr>
          <w:szCs w:val="28"/>
          <w:lang w:val="en-US"/>
        </w:rPr>
        <w:t>16</w:t>
      </w:r>
      <w:r w:rsidR="00783A96" w:rsidRPr="00783A96">
        <w:rPr>
          <w:szCs w:val="28"/>
          <w:lang w:val="en-US"/>
        </w:rPr>
        <w:t>7</w:t>
      </w:r>
      <w:r w:rsidRPr="006076EA">
        <w:rPr>
          <w:szCs w:val="28"/>
          <w:lang w:val="en-US"/>
        </w:rPr>
        <w:t xml:space="preserve"> Alloway B</w:t>
      </w:r>
      <w:r>
        <w:rPr>
          <w:szCs w:val="28"/>
          <w:lang w:val="kk-KZ"/>
        </w:rPr>
        <w:t>.</w:t>
      </w:r>
      <w:r w:rsidRPr="006076EA">
        <w:rPr>
          <w:szCs w:val="28"/>
          <w:lang w:val="en-US"/>
        </w:rPr>
        <w:t xml:space="preserve">J. Soil factors associated with zinc deficiency in crops and humans // Environ Geochem Health. – 2009. – 31(5). – P.37-48. </w:t>
      </w:r>
    </w:p>
    <w:p w:rsidR="009A762B" w:rsidRPr="006076EA" w:rsidRDefault="00783A96" w:rsidP="009A762B">
      <w:pPr>
        <w:shd w:val="solid" w:color="FFFFFF" w:fill="auto"/>
        <w:ind w:firstLine="574"/>
        <w:rPr>
          <w:szCs w:val="28"/>
          <w:lang w:val="en-US"/>
        </w:rPr>
      </w:pPr>
      <w:r>
        <w:rPr>
          <w:szCs w:val="28"/>
          <w:lang w:val="en-US"/>
        </w:rPr>
        <w:t>1</w:t>
      </w:r>
      <w:r w:rsidRPr="00783A96">
        <w:rPr>
          <w:szCs w:val="28"/>
          <w:lang w:val="en-US"/>
        </w:rPr>
        <w:t>68</w:t>
      </w:r>
      <w:r w:rsidR="009A762B" w:rsidRPr="006076EA">
        <w:rPr>
          <w:szCs w:val="28"/>
          <w:lang w:val="en-US"/>
        </w:rPr>
        <w:t xml:space="preserve"> Sharma A, Patni B, Shankhdhar D, Shankhdhar SC. Zinc - an indispensable micronutrient // Physiol Mol Biol Plants. – 2013. – 19(1). – P.11–20. </w:t>
      </w:r>
    </w:p>
    <w:p w:rsidR="009A762B" w:rsidRPr="006076EA" w:rsidRDefault="00783A96" w:rsidP="009A762B">
      <w:pPr>
        <w:shd w:val="solid" w:color="FFFFFF" w:fill="auto"/>
        <w:ind w:firstLine="574"/>
        <w:rPr>
          <w:szCs w:val="28"/>
          <w:lang w:val="en-US"/>
        </w:rPr>
      </w:pPr>
      <w:r>
        <w:rPr>
          <w:szCs w:val="28"/>
          <w:lang w:val="en-US"/>
        </w:rPr>
        <w:t>1</w:t>
      </w:r>
      <w:r w:rsidRPr="00783A96">
        <w:rPr>
          <w:szCs w:val="28"/>
          <w:lang w:val="en-US"/>
        </w:rPr>
        <w:t>69</w:t>
      </w:r>
      <w:r w:rsidR="009A762B" w:rsidRPr="006076EA">
        <w:rPr>
          <w:szCs w:val="28"/>
          <w:lang w:val="en-US"/>
        </w:rPr>
        <w:t xml:space="preserve"> Broadley M.R., White P.J., Hammond J.P., Zelko I, Lux A. Zinc in plants // New Phytol. – 2007. – 173(4). – P.</w:t>
      </w:r>
      <w:r w:rsidR="009A762B">
        <w:rPr>
          <w:szCs w:val="28"/>
          <w:lang w:val="en-US"/>
        </w:rPr>
        <w:t>677</w:t>
      </w:r>
      <w:r w:rsidR="009A762B">
        <w:rPr>
          <w:szCs w:val="28"/>
          <w:lang w:val="kk-KZ"/>
        </w:rPr>
        <w:t>-</w:t>
      </w:r>
      <w:r w:rsidR="009A762B" w:rsidRPr="006076EA">
        <w:rPr>
          <w:szCs w:val="28"/>
          <w:lang w:val="en-US"/>
        </w:rPr>
        <w:t>702.</w:t>
      </w:r>
    </w:p>
    <w:p w:rsidR="009A762B" w:rsidRPr="006076EA" w:rsidRDefault="00783A96" w:rsidP="009A762B">
      <w:pPr>
        <w:shd w:val="solid" w:color="FFFFFF" w:fill="auto"/>
        <w:ind w:firstLine="574"/>
        <w:rPr>
          <w:szCs w:val="28"/>
          <w:lang w:val="en-US"/>
        </w:rPr>
      </w:pPr>
      <w:r>
        <w:rPr>
          <w:szCs w:val="28"/>
          <w:lang w:val="en-US"/>
        </w:rPr>
        <w:t>17</w:t>
      </w:r>
      <w:r w:rsidRPr="00783A96">
        <w:rPr>
          <w:szCs w:val="28"/>
          <w:lang w:val="en-US"/>
        </w:rPr>
        <w:t>0</w:t>
      </w:r>
      <w:r w:rsidR="009A762B" w:rsidRPr="006076EA">
        <w:rPr>
          <w:szCs w:val="28"/>
          <w:lang w:val="en-US"/>
        </w:rPr>
        <w:t xml:space="preserve"> Dmitriev A.A. Flax (Linum usitatissimum L.) response to non-optimal soil acidity and zinc deficiency// BMC Plant Biology. – 2019. – 19(Suppl 1). – 54 </w:t>
      </w:r>
      <w:hyperlink r:id="rId54" w:history="1">
        <w:r w:rsidR="009A762B" w:rsidRPr="00897FC3">
          <w:rPr>
            <w:rStyle w:val="ac"/>
            <w:szCs w:val="28"/>
            <w:lang w:val="en-US"/>
          </w:rPr>
          <w:t>https://doi.org/10.1186/s12870-019-1641-1</w:t>
        </w:r>
      </w:hyperlink>
      <w:r w:rsidR="009A762B">
        <w:rPr>
          <w:szCs w:val="28"/>
          <w:lang w:val="en-US"/>
        </w:rPr>
        <w:t xml:space="preserve"> </w:t>
      </w:r>
      <w:r w:rsidR="009A762B" w:rsidRPr="006076EA">
        <w:rPr>
          <w:szCs w:val="28"/>
          <w:lang w:val="en-US"/>
        </w:rPr>
        <w:t>.</w:t>
      </w:r>
    </w:p>
    <w:p w:rsidR="009A762B" w:rsidRPr="006076EA" w:rsidRDefault="00783A96" w:rsidP="009A762B">
      <w:pPr>
        <w:shd w:val="solid" w:color="FFFFFF" w:fill="auto"/>
        <w:ind w:firstLine="574"/>
        <w:rPr>
          <w:szCs w:val="28"/>
        </w:rPr>
      </w:pPr>
      <w:r>
        <w:rPr>
          <w:szCs w:val="28"/>
        </w:rPr>
        <w:t>171</w:t>
      </w:r>
      <w:r w:rsidR="009A762B" w:rsidRPr="006076EA">
        <w:rPr>
          <w:szCs w:val="28"/>
        </w:rPr>
        <w:t xml:space="preserve"> Ягодин Б.А. Кобальт в жизни растений / Б.А. Ягодин. – М.: Наука, 1970.– 331 с.</w:t>
      </w:r>
    </w:p>
    <w:p w:rsidR="009A762B" w:rsidRPr="00A83353" w:rsidRDefault="00783A96" w:rsidP="009A762B">
      <w:pPr>
        <w:shd w:val="solid" w:color="FFFFFF" w:fill="auto"/>
        <w:ind w:firstLine="574"/>
        <w:rPr>
          <w:szCs w:val="28"/>
        </w:rPr>
      </w:pPr>
      <w:r>
        <w:rPr>
          <w:szCs w:val="28"/>
        </w:rPr>
        <w:t>172</w:t>
      </w:r>
      <w:proofErr w:type="gramStart"/>
      <w:r w:rsidR="009A762B" w:rsidRPr="006076EA">
        <w:rPr>
          <w:szCs w:val="28"/>
        </w:rPr>
        <w:t xml:space="preserve"> Д</w:t>
      </w:r>
      <w:proofErr w:type="gramEnd"/>
      <w:r w:rsidR="009A762B" w:rsidRPr="006076EA">
        <w:rPr>
          <w:szCs w:val="28"/>
        </w:rPr>
        <w:t>ля чего нужен молибден растениям [Электронный ресурс]. - Режим доступа:</w:t>
      </w:r>
      <w:hyperlink r:id="rId55" w:history="1">
        <w:r w:rsidR="009A762B" w:rsidRPr="006076EA">
          <w:rPr>
            <w:rStyle w:val="ac"/>
            <w:color w:val="auto"/>
            <w:szCs w:val="28"/>
          </w:rPr>
          <w:t>http://nanit.ua/materials/1088-dlya-chego-nuzhen-molibden-rasteniyam.html</w:t>
        </w:r>
      </w:hyperlink>
    </w:p>
    <w:p w:rsidR="009A762B" w:rsidRPr="006076EA" w:rsidRDefault="00783A96" w:rsidP="009A762B">
      <w:pPr>
        <w:shd w:val="solid" w:color="FFFFFF" w:fill="auto"/>
        <w:ind w:firstLine="574"/>
        <w:rPr>
          <w:szCs w:val="28"/>
        </w:rPr>
      </w:pPr>
      <w:r>
        <w:rPr>
          <w:szCs w:val="28"/>
        </w:rPr>
        <w:t>173</w:t>
      </w:r>
      <w:r w:rsidR="009A762B" w:rsidRPr="006076EA">
        <w:rPr>
          <w:szCs w:val="28"/>
        </w:rPr>
        <w:t xml:space="preserve"> Беляк В.Б., Бражников В.Н., Бражникова О.Ф. Лен масличный</w:t>
      </w:r>
      <w:r w:rsidR="009A762B">
        <w:rPr>
          <w:szCs w:val="28"/>
          <w:lang w:val="kk-KZ"/>
        </w:rPr>
        <w:t xml:space="preserve"> -</w:t>
      </w:r>
      <w:r w:rsidR="009A762B" w:rsidRPr="006076EA">
        <w:rPr>
          <w:szCs w:val="28"/>
        </w:rPr>
        <w:t xml:space="preserve"> ценная сельскохозяйственная культура многостороннего </w:t>
      </w:r>
      <w:proofErr w:type="gramStart"/>
      <w:r w:rsidR="009A762B" w:rsidRPr="006076EA">
        <w:rPr>
          <w:szCs w:val="28"/>
        </w:rPr>
        <w:t>использования // Пути решения проблемы повышения</w:t>
      </w:r>
      <w:proofErr w:type="gramEnd"/>
      <w:r w:rsidR="009A762B" w:rsidRPr="006076EA">
        <w:rPr>
          <w:szCs w:val="28"/>
        </w:rPr>
        <w:t xml:space="preserve"> адаптивности, продуктивности и качества зерновых и кормовых культур</w:t>
      </w:r>
      <w:r w:rsidR="009A762B" w:rsidRPr="006076EA">
        <w:rPr>
          <w:rFonts w:eastAsia="Times New Roman"/>
          <w:szCs w:val="28"/>
          <w:lang w:eastAsia="ru-RU"/>
        </w:rPr>
        <w:t xml:space="preserve">. – </w:t>
      </w:r>
      <w:r w:rsidR="009A762B" w:rsidRPr="006076EA">
        <w:rPr>
          <w:szCs w:val="28"/>
        </w:rPr>
        <w:t>Самара, 2003</w:t>
      </w:r>
      <w:r w:rsidR="009A762B" w:rsidRPr="006076EA">
        <w:rPr>
          <w:rFonts w:eastAsia="Times New Roman"/>
          <w:szCs w:val="28"/>
          <w:lang w:eastAsia="ru-RU"/>
        </w:rPr>
        <w:t xml:space="preserve">. – </w:t>
      </w:r>
      <w:r w:rsidR="009A762B" w:rsidRPr="006076EA">
        <w:rPr>
          <w:szCs w:val="28"/>
        </w:rPr>
        <w:t>С. 81-83.</w:t>
      </w:r>
    </w:p>
    <w:p w:rsidR="009A762B" w:rsidRPr="006076EA" w:rsidRDefault="00495A69" w:rsidP="009A762B">
      <w:pPr>
        <w:shd w:val="solid" w:color="FFFFFF" w:fill="auto"/>
        <w:ind w:firstLine="574"/>
        <w:rPr>
          <w:szCs w:val="28"/>
          <w:u w:val="single"/>
        </w:rPr>
      </w:pPr>
      <w:r>
        <w:rPr>
          <w:szCs w:val="28"/>
        </w:rPr>
        <w:lastRenderedPageBreak/>
        <w:t>174</w:t>
      </w:r>
      <w:r w:rsidR="009A762B" w:rsidRPr="006076EA">
        <w:rPr>
          <w:szCs w:val="28"/>
        </w:rPr>
        <w:t xml:space="preserve"> Бюро национальной статистики Агентства по стратегическому планированию и реформам Республики Казахстан [Электронный ресурс]. - Режим доступа:</w:t>
      </w:r>
      <w:hyperlink r:id="rId56" w:history="1">
        <w:r w:rsidR="009A762B" w:rsidRPr="006076EA">
          <w:rPr>
            <w:rStyle w:val="ac"/>
            <w:color w:val="auto"/>
            <w:szCs w:val="28"/>
          </w:rPr>
          <w:t>http://stat.gov.kz/.</w:t>
        </w:r>
      </w:hyperlink>
    </w:p>
    <w:p w:rsidR="009A762B" w:rsidRPr="00726F29" w:rsidRDefault="002E31DC" w:rsidP="009A762B">
      <w:pPr>
        <w:shd w:val="solid" w:color="FFFFFF" w:fill="auto"/>
        <w:ind w:firstLine="574"/>
        <w:rPr>
          <w:szCs w:val="28"/>
          <w:lang w:val="kk-KZ"/>
        </w:rPr>
      </w:pPr>
      <w:r>
        <w:rPr>
          <w:szCs w:val="28"/>
        </w:rPr>
        <w:t>175</w:t>
      </w:r>
      <w:r w:rsidR="009A762B" w:rsidRPr="006076EA">
        <w:rPr>
          <w:szCs w:val="28"/>
        </w:rPr>
        <w:t xml:space="preserve"> Щепетков Н.Г. Научные основы высокой продуктивности овощных культур: учебное пособие. – Астана: </w:t>
      </w:r>
      <w:r w:rsidR="009A762B">
        <w:rPr>
          <w:szCs w:val="28"/>
        </w:rPr>
        <w:t>КазАТУ им. С. Сейфуллина, 2013.</w:t>
      </w:r>
      <w:r w:rsidR="009A762B" w:rsidRPr="009A762B">
        <w:rPr>
          <w:szCs w:val="28"/>
        </w:rPr>
        <w:t xml:space="preserve"> – </w:t>
      </w:r>
      <w:r w:rsidR="009A762B" w:rsidRPr="006076EA">
        <w:rPr>
          <w:szCs w:val="28"/>
        </w:rPr>
        <w:t>130</w:t>
      </w:r>
      <w:r w:rsidR="009A762B">
        <w:rPr>
          <w:szCs w:val="28"/>
          <w:lang w:val="en-US"/>
        </w:rPr>
        <w:t>c</w:t>
      </w:r>
      <w:r w:rsidR="009A762B" w:rsidRPr="006076EA">
        <w:rPr>
          <w:szCs w:val="28"/>
        </w:rPr>
        <w:t>.</w:t>
      </w:r>
    </w:p>
    <w:p w:rsidR="009A762B" w:rsidRPr="006076EA" w:rsidRDefault="002E31DC" w:rsidP="009A762B">
      <w:pPr>
        <w:shd w:val="solid" w:color="FFFFFF" w:fill="auto"/>
        <w:ind w:firstLine="574"/>
        <w:rPr>
          <w:szCs w:val="28"/>
        </w:rPr>
      </w:pPr>
      <w:r>
        <w:rPr>
          <w:szCs w:val="28"/>
        </w:rPr>
        <w:t>176</w:t>
      </w:r>
      <w:r w:rsidR="009A762B" w:rsidRPr="006076EA">
        <w:rPr>
          <w:szCs w:val="28"/>
        </w:rPr>
        <w:t xml:space="preserve"> Байшоланов С.С., Павлова В.Н., Жакиева А.Р., Чернов Д.А., Габбасова М.С. Агроклиматические ресурсы Северного Казахстана // Гидрометеорологические исследования и прогнозы. – 2018. – № 1 (367). – С. 168-184. </w:t>
      </w:r>
    </w:p>
    <w:p w:rsidR="009A762B" w:rsidRPr="006076EA" w:rsidRDefault="002E31DC" w:rsidP="009A762B">
      <w:pPr>
        <w:shd w:val="solid" w:color="FFFFFF" w:fill="auto"/>
        <w:ind w:firstLine="574"/>
        <w:rPr>
          <w:szCs w:val="28"/>
        </w:rPr>
      </w:pPr>
      <w:r>
        <w:rPr>
          <w:szCs w:val="28"/>
        </w:rPr>
        <w:t xml:space="preserve">177 </w:t>
      </w:r>
      <w:r w:rsidR="009A762B" w:rsidRPr="006076EA">
        <w:rPr>
          <w:szCs w:val="28"/>
        </w:rPr>
        <w:t xml:space="preserve">Погода и климат [Электронный ресурс]. - Режим доступа: </w:t>
      </w:r>
      <w:hyperlink r:id="rId57" w:history="1">
        <w:r w:rsidR="009A762B" w:rsidRPr="006076EA">
          <w:rPr>
            <w:rStyle w:val="ac"/>
            <w:color w:val="auto"/>
            <w:szCs w:val="28"/>
          </w:rPr>
          <w:t>www.pogodaiklimat.ru</w:t>
        </w:r>
      </w:hyperlink>
      <w:r w:rsidR="009A762B" w:rsidRPr="00A83353">
        <w:t xml:space="preserve"> </w:t>
      </w:r>
      <w:r w:rsidR="009A762B" w:rsidRPr="006076EA">
        <w:rPr>
          <w:szCs w:val="28"/>
        </w:rPr>
        <w:t>.</w:t>
      </w:r>
    </w:p>
    <w:p w:rsidR="009A762B" w:rsidRPr="006076EA" w:rsidRDefault="002E31DC" w:rsidP="009A762B">
      <w:pPr>
        <w:shd w:val="solid" w:color="FFFFFF" w:fill="auto"/>
        <w:ind w:firstLine="574"/>
        <w:rPr>
          <w:szCs w:val="28"/>
        </w:rPr>
      </w:pPr>
      <w:r>
        <w:rPr>
          <w:szCs w:val="28"/>
        </w:rPr>
        <w:t>178</w:t>
      </w:r>
      <w:r w:rsidR="009A762B" w:rsidRPr="006076EA">
        <w:rPr>
          <w:szCs w:val="28"/>
        </w:rPr>
        <w:t xml:space="preserve"> Агроклиматические ресурсы Северо-Казахстанской области: научно</w:t>
      </w:r>
      <w:r w:rsidR="009A762B">
        <w:rPr>
          <w:szCs w:val="28"/>
          <w:lang w:val="kk-KZ"/>
        </w:rPr>
        <w:t>-</w:t>
      </w:r>
      <w:r w:rsidR="009A762B">
        <w:rPr>
          <w:szCs w:val="28"/>
        </w:rPr>
        <w:t>прикладной справочник</w:t>
      </w:r>
      <w:r w:rsidR="009A762B" w:rsidRPr="006076EA">
        <w:rPr>
          <w:szCs w:val="28"/>
        </w:rPr>
        <w:t xml:space="preserve"> / под ред. С.С. Байшоланова. –</w:t>
      </w:r>
      <w:r w:rsidR="009A762B">
        <w:rPr>
          <w:szCs w:val="28"/>
        </w:rPr>
        <w:t xml:space="preserve"> </w:t>
      </w:r>
      <w:r w:rsidR="009A762B" w:rsidRPr="006076EA">
        <w:rPr>
          <w:szCs w:val="28"/>
        </w:rPr>
        <w:t>Астана, 2017. – 125 с.</w:t>
      </w:r>
    </w:p>
    <w:p w:rsidR="009A762B" w:rsidRPr="006076EA" w:rsidRDefault="002E31DC" w:rsidP="009A762B">
      <w:pPr>
        <w:shd w:val="solid" w:color="FFFFFF" w:fill="auto"/>
        <w:ind w:firstLine="574"/>
        <w:rPr>
          <w:szCs w:val="28"/>
        </w:rPr>
      </w:pPr>
      <w:r>
        <w:rPr>
          <w:szCs w:val="28"/>
        </w:rPr>
        <w:t>179</w:t>
      </w:r>
      <w:r w:rsidR="009A762B" w:rsidRPr="006076EA">
        <w:rPr>
          <w:szCs w:val="28"/>
        </w:rPr>
        <w:t xml:space="preserve"> Семена сельскохозяйственных культур. Методы определения всхожести:</w:t>
      </w:r>
      <w:r w:rsidR="009A762B">
        <w:rPr>
          <w:szCs w:val="28"/>
        </w:rPr>
        <w:t xml:space="preserve"> </w:t>
      </w:r>
      <w:r w:rsidR="009A762B" w:rsidRPr="006076EA">
        <w:rPr>
          <w:szCs w:val="28"/>
        </w:rPr>
        <w:t>ГОСТ 12038-84. Межгосударственный стандарт. –</w:t>
      </w:r>
      <w:r w:rsidR="009A762B">
        <w:rPr>
          <w:szCs w:val="28"/>
        </w:rPr>
        <w:t xml:space="preserve"> </w:t>
      </w:r>
      <w:r w:rsidR="009A762B" w:rsidRPr="006076EA">
        <w:rPr>
          <w:szCs w:val="28"/>
        </w:rPr>
        <w:t xml:space="preserve">Введ. 1986-07-01. </w:t>
      </w:r>
      <w:r w:rsidR="009A762B" w:rsidRPr="00726F29">
        <w:rPr>
          <w:spacing w:val="-4"/>
          <w:szCs w:val="28"/>
        </w:rPr>
        <w:t>–Поправки от 2016-12-29 (ИУС 12 – 2016). –М.:Стандартинформ, 2011. –120 с.</w:t>
      </w:r>
    </w:p>
    <w:p w:rsidR="009A762B" w:rsidRPr="006076EA" w:rsidRDefault="002E31DC" w:rsidP="009A762B">
      <w:pPr>
        <w:shd w:val="solid" w:color="FFFFFF" w:fill="auto"/>
        <w:ind w:firstLine="574"/>
        <w:rPr>
          <w:szCs w:val="28"/>
        </w:rPr>
      </w:pPr>
      <w:r>
        <w:rPr>
          <w:szCs w:val="28"/>
        </w:rPr>
        <w:t>180</w:t>
      </w:r>
      <w:r w:rsidR="009A762B" w:rsidRPr="006076EA">
        <w:rPr>
          <w:szCs w:val="28"/>
        </w:rPr>
        <w:t xml:space="preserve"> Григорян К.В. Влияние загрязненных промышленными отходами оросительных вод на физические, физико-химические свойства и биологическую активность почв: автореф. …канд. биол. наук. – М., 1980. – 25с.</w:t>
      </w:r>
    </w:p>
    <w:p w:rsidR="009A762B" w:rsidRPr="00726F29" w:rsidRDefault="002E31DC" w:rsidP="009A762B">
      <w:pPr>
        <w:pStyle w:val="afd"/>
        <w:ind w:firstLine="574"/>
        <w:rPr>
          <w:b w:val="0"/>
          <w:lang w:val="kk-KZ"/>
        </w:rPr>
      </w:pPr>
      <w:r>
        <w:rPr>
          <w:b w:val="0"/>
        </w:rPr>
        <w:t>181</w:t>
      </w:r>
      <w:r w:rsidR="009A762B" w:rsidRPr="006076EA">
        <w:rPr>
          <w:b w:val="0"/>
        </w:rPr>
        <w:t xml:space="preserve"> Кулагина В.И., Грачев А.Н., Шагидуллин Р.Р., Рязанов С.С., Сунгатуллина Л.М., Забелкин С.А., Кольцова Т.Г. Влияние биоугля на структуру почвы и содержание форм калия //Аграрный научный журнал. – 2019. </w:t>
      </w:r>
      <w:r w:rsidR="009A762B" w:rsidRPr="006076EA">
        <w:t>–</w:t>
      </w:r>
      <w:r w:rsidR="009A762B" w:rsidRPr="006076EA">
        <w:rPr>
          <w:b w:val="0"/>
        </w:rPr>
        <w:t xml:space="preserve"> №1. – С.16-20</w:t>
      </w:r>
      <w:r w:rsidR="009A762B">
        <w:rPr>
          <w:b w:val="0"/>
          <w:lang w:val="kk-KZ"/>
        </w:rPr>
        <w:t>.</w:t>
      </w:r>
    </w:p>
    <w:p w:rsidR="009A762B" w:rsidRPr="00726F29" w:rsidRDefault="002E31DC" w:rsidP="009A762B">
      <w:pPr>
        <w:pStyle w:val="afc"/>
        <w:ind w:firstLine="574"/>
        <w:rPr>
          <w:b w:val="0"/>
          <w:lang w:val="kk-KZ"/>
        </w:rPr>
      </w:pPr>
      <w:r>
        <w:rPr>
          <w:b w:val="0"/>
        </w:rPr>
        <w:t>182</w:t>
      </w:r>
      <w:r w:rsidR="009A762B" w:rsidRPr="006076EA">
        <w:rPr>
          <w:b w:val="0"/>
        </w:rPr>
        <w:t xml:space="preserve"> Влияние биоугля на рост растений, микробиологические и физико-химические показатели малогумусированной почвы в условиях вегетационного опыта/ Б.Р.Григорьян и [др.] //Вестник технологического университета. – 2016. – Т.19. </w:t>
      </w:r>
      <w:r w:rsidR="009A762B" w:rsidRPr="006076EA">
        <w:t>–</w:t>
      </w:r>
      <w:r w:rsidR="009A762B" w:rsidRPr="006076EA">
        <w:rPr>
          <w:b w:val="0"/>
        </w:rPr>
        <w:t xml:space="preserve"> №11. – С.185-189</w:t>
      </w:r>
      <w:r w:rsidR="009A762B">
        <w:rPr>
          <w:b w:val="0"/>
          <w:lang w:val="kk-KZ"/>
        </w:rPr>
        <w:t>.</w:t>
      </w:r>
    </w:p>
    <w:p w:rsidR="009A762B" w:rsidRPr="006076EA" w:rsidRDefault="002E31DC" w:rsidP="009A762B">
      <w:pPr>
        <w:pStyle w:val="afc"/>
        <w:ind w:firstLine="574"/>
        <w:rPr>
          <w:b w:val="0"/>
        </w:rPr>
      </w:pPr>
      <w:r>
        <w:rPr>
          <w:b w:val="0"/>
        </w:rPr>
        <w:t>183</w:t>
      </w:r>
      <w:r w:rsidR="009A762B" w:rsidRPr="006076EA">
        <w:rPr>
          <w:b w:val="0"/>
        </w:rPr>
        <w:t xml:space="preserve"> Мухина И.П. Влияние карбонизированной биомассы на параметры плодородия дерново-подзолистых почв и эмиссию парниковых газов: дис</w:t>
      </w:r>
      <w:r w:rsidR="009A762B">
        <w:rPr>
          <w:b w:val="0"/>
          <w:lang w:val="kk-KZ"/>
        </w:rPr>
        <w:t>с</w:t>
      </w:r>
      <w:r w:rsidR="009A762B" w:rsidRPr="006076EA">
        <w:rPr>
          <w:b w:val="0"/>
        </w:rPr>
        <w:t>… канд</w:t>
      </w:r>
      <w:proofErr w:type="gramStart"/>
      <w:r w:rsidR="009A762B" w:rsidRPr="006076EA">
        <w:rPr>
          <w:b w:val="0"/>
        </w:rPr>
        <w:t>.б</w:t>
      </w:r>
      <w:proofErr w:type="gramEnd"/>
      <w:r w:rsidR="009A762B" w:rsidRPr="006076EA">
        <w:rPr>
          <w:b w:val="0"/>
        </w:rPr>
        <w:t>иол.наук. – СПб</w:t>
      </w:r>
      <w:proofErr w:type="gramStart"/>
      <w:r w:rsidR="009A762B" w:rsidRPr="006076EA">
        <w:rPr>
          <w:b w:val="0"/>
        </w:rPr>
        <w:t xml:space="preserve">., </w:t>
      </w:r>
      <w:proofErr w:type="gramEnd"/>
      <w:r w:rsidR="009A762B" w:rsidRPr="006076EA">
        <w:rPr>
          <w:b w:val="0"/>
        </w:rPr>
        <w:t>2017. – 187 с.</w:t>
      </w:r>
    </w:p>
    <w:p w:rsidR="009A762B" w:rsidRPr="006076EA" w:rsidRDefault="009A762B" w:rsidP="009A762B">
      <w:pPr>
        <w:ind w:firstLine="574"/>
        <w:rPr>
          <w:szCs w:val="28"/>
        </w:rPr>
      </w:pPr>
      <w:r w:rsidRPr="006076EA">
        <w:rPr>
          <w:bCs/>
          <w:szCs w:val="28"/>
          <w:lang w:val="kk-KZ"/>
        </w:rPr>
        <w:t>1</w:t>
      </w:r>
      <w:r w:rsidR="002E31DC">
        <w:rPr>
          <w:bCs/>
          <w:szCs w:val="28"/>
        </w:rPr>
        <w:t>84</w:t>
      </w:r>
      <w:r w:rsidRPr="00A83353">
        <w:rPr>
          <w:bCs/>
          <w:szCs w:val="28"/>
        </w:rPr>
        <w:t xml:space="preserve"> </w:t>
      </w:r>
      <w:r w:rsidRPr="006076EA">
        <w:rPr>
          <w:rFonts w:eastAsia="Times New Roman"/>
          <w:szCs w:val="28"/>
          <w:lang w:val="kk-KZ"/>
        </w:rPr>
        <w:t xml:space="preserve">Хусаинов А.Т., </w:t>
      </w:r>
      <w:r w:rsidRPr="006076EA">
        <w:rPr>
          <w:szCs w:val="28"/>
        </w:rPr>
        <w:t xml:space="preserve">Кыздарбекова Г.Т., </w:t>
      </w:r>
      <w:r w:rsidRPr="006076EA">
        <w:rPr>
          <w:rFonts w:eastAsia="Times New Roman"/>
          <w:szCs w:val="28"/>
          <w:lang w:val="kk-KZ"/>
        </w:rPr>
        <w:t xml:space="preserve">Айшук Е.Ж., Есенжолов Б.Х. </w:t>
      </w:r>
      <w:r w:rsidRPr="006076EA">
        <w:rPr>
          <w:bCs/>
          <w:szCs w:val="28"/>
          <w:lang w:val="kk-KZ"/>
        </w:rPr>
        <w:t xml:space="preserve">Экотоксилогическая оценка применения золошлаков в качестве удобрения// </w:t>
      </w:r>
      <w:r w:rsidRPr="006076EA">
        <w:rPr>
          <w:rFonts w:eastAsia="Times New Roman"/>
          <w:szCs w:val="28"/>
        </w:rPr>
        <w:t>Актуальные вопросы охраны окружающей среды и развития экотуризма на особо охраняемых природных территориях: материалы Республиканской научн</w:t>
      </w:r>
      <w:r>
        <w:rPr>
          <w:rFonts w:eastAsia="Times New Roman"/>
          <w:szCs w:val="28"/>
          <w:lang w:val="kk-KZ"/>
        </w:rPr>
        <w:t>.</w:t>
      </w:r>
      <w:r w:rsidRPr="006076EA">
        <w:rPr>
          <w:rFonts w:eastAsia="Times New Roman"/>
          <w:szCs w:val="28"/>
        </w:rPr>
        <w:t>-практ</w:t>
      </w:r>
      <w:r>
        <w:rPr>
          <w:rFonts w:eastAsia="Times New Roman"/>
          <w:szCs w:val="28"/>
          <w:lang w:val="kk-KZ"/>
        </w:rPr>
        <w:t>.</w:t>
      </w:r>
      <w:r w:rsidRPr="006076EA">
        <w:rPr>
          <w:rFonts w:eastAsia="Times New Roman"/>
          <w:szCs w:val="28"/>
        </w:rPr>
        <w:t xml:space="preserve"> конф</w:t>
      </w:r>
      <w:r>
        <w:rPr>
          <w:rFonts w:eastAsia="Times New Roman"/>
          <w:szCs w:val="28"/>
          <w:lang w:val="kk-KZ"/>
        </w:rPr>
        <w:t>.</w:t>
      </w:r>
      <w:r w:rsidRPr="006076EA">
        <w:rPr>
          <w:rFonts w:eastAsia="Times New Roman"/>
          <w:szCs w:val="28"/>
        </w:rPr>
        <w:t xml:space="preserve"> с международным участием. </w:t>
      </w:r>
      <w:r w:rsidRPr="006076EA">
        <w:rPr>
          <w:szCs w:val="28"/>
        </w:rPr>
        <w:t>–</w:t>
      </w:r>
      <w:r w:rsidRPr="006076EA">
        <w:rPr>
          <w:rFonts w:eastAsia="Times New Roman"/>
          <w:szCs w:val="28"/>
        </w:rPr>
        <w:t xml:space="preserve"> Кокшетау, 2017. – С.74-77.</w:t>
      </w:r>
    </w:p>
    <w:p w:rsidR="009A762B" w:rsidRPr="006076EA" w:rsidRDefault="002E31DC" w:rsidP="009A762B">
      <w:pPr>
        <w:shd w:val="solid" w:color="FFFFFF" w:fill="auto"/>
        <w:ind w:firstLine="574"/>
        <w:rPr>
          <w:szCs w:val="28"/>
        </w:rPr>
      </w:pPr>
      <w:r>
        <w:rPr>
          <w:szCs w:val="28"/>
        </w:rPr>
        <w:t>185</w:t>
      </w:r>
      <w:r w:rsidR="009A762B" w:rsidRPr="006076EA">
        <w:rPr>
          <w:szCs w:val="28"/>
        </w:rPr>
        <w:t xml:space="preserve"> Мұханбет А.Қ., Хусаинов А.Т., Елюбаев С.З., Балгабаев А.М. Экологическая безопасность применения альтернативных видов удобрений на черноземных почвах Северного Казахстана// Известия НАН РК. Серия аграрных наук. –</w:t>
      </w:r>
      <w:r w:rsidR="009A762B">
        <w:rPr>
          <w:szCs w:val="28"/>
        </w:rPr>
        <w:t xml:space="preserve"> </w:t>
      </w:r>
      <w:r w:rsidR="009A762B" w:rsidRPr="006076EA">
        <w:rPr>
          <w:szCs w:val="28"/>
        </w:rPr>
        <w:t>Алматы. – №5(35). –С.85-91.</w:t>
      </w:r>
    </w:p>
    <w:p w:rsidR="009A762B" w:rsidRPr="006076EA" w:rsidRDefault="002E31DC" w:rsidP="009A762B">
      <w:pPr>
        <w:shd w:val="solid" w:color="FFFFFF" w:fill="auto"/>
        <w:ind w:firstLine="574"/>
        <w:rPr>
          <w:szCs w:val="28"/>
        </w:rPr>
      </w:pPr>
      <w:r>
        <w:rPr>
          <w:szCs w:val="28"/>
        </w:rPr>
        <w:t>186</w:t>
      </w:r>
      <w:r w:rsidR="009A762B" w:rsidRPr="00A83353">
        <w:rPr>
          <w:szCs w:val="28"/>
        </w:rPr>
        <w:t xml:space="preserve"> </w:t>
      </w:r>
      <w:r w:rsidR="009A762B" w:rsidRPr="006076EA">
        <w:rPr>
          <w:szCs w:val="28"/>
        </w:rPr>
        <w:t xml:space="preserve">Влияние биоугля на загрязненный тяжелыми металлами чернозем выщелоченной почвы [Электронный ресурс]. - Режим доступа: </w:t>
      </w:r>
      <w:hyperlink r:id="rId58" w:history="1">
        <w:r w:rsidR="009A762B" w:rsidRPr="00897FC3">
          <w:rPr>
            <w:rStyle w:val="ac"/>
            <w:szCs w:val="28"/>
          </w:rPr>
          <w:t>http://library.kz/ru/2015-04-22-05-14-24/zhurnaly-natsionalnoj-akademii-nauk-rk/134-journalsnanrk/izvestiya-nan-rk-seriya-agrarnykh-nauk/3041-izvestiya-nan-rk-seriya-agrarnykh-nauk-2019-4.html</w:t>
        </w:r>
      </w:hyperlink>
      <w:r w:rsidR="009A762B" w:rsidRPr="00A83353">
        <w:rPr>
          <w:szCs w:val="28"/>
        </w:rPr>
        <w:t xml:space="preserve"> </w:t>
      </w:r>
      <w:r w:rsidR="009A762B" w:rsidRPr="006076EA">
        <w:rPr>
          <w:szCs w:val="28"/>
        </w:rPr>
        <w:t xml:space="preserve"> </w:t>
      </w:r>
    </w:p>
    <w:p w:rsidR="009A762B" w:rsidRPr="009A762B" w:rsidRDefault="002E31DC" w:rsidP="009A762B">
      <w:pPr>
        <w:ind w:firstLine="574"/>
        <w:rPr>
          <w:szCs w:val="28"/>
        </w:rPr>
      </w:pPr>
      <w:r>
        <w:rPr>
          <w:bCs/>
          <w:szCs w:val="28"/>
        </w:rPr>
        <w:lastRenderedPageBreak/>
        <w:t>187</w:t>
      </w:r>
      <w:r w:rsidR="009A762B" w:rsidRPr="006076EA">
        <w:rPr>
          <w:szCs w:val="28"/>
        </w:rPr>
        <w:t xml:space="preserve"> Хусаинов А.Т., Кыздарбекова Г.Т. Экотоксикологическая оценка препарата «Агробионов» по содержанию тяжелых металлов и радионуклидов в черноземе обыкновенном и растениях льна масличного // </w:t>
      </w:r>
      <w:r w:rsidR="009A762B" w:rsidRPr="006076EA">
        <w:rPr>
          <w:rFonts w:eastAsia="Times New Roman"/>
          <w:szCs w:val="28"/>
          <w:lang w:eastAsia="ru-RU"/>
        </w:rPr>
        <w:t>Вестник Евразийского национального университета имени Л.Н. Гумилева:</w:t>
      </w:r>
      <w:r w:rsidR="009A762B" w:rsidRPr="006076EA">
        <w:rPr>
          <w:szCs w:val="28"/>
        </w:rPr>
        <w:t xml:space="preserve"> Серия биологические науки. – 2019</w:t>
      </w:r>
      <w:r w:rsidR="009A762B">
        <w:rPr>
          <w:szCs w:val="28"/>
          <w:lang w:val="kk-KZ"/>
        </w:rPr>
        <w:t>.</w:t>
      </w:r>
      <w:r w:rsidR="009A762B" w:rsidRPr="006076EA">
        <w:rPr>
          <w:szCs w:val="28"/>
        </w:rPr>
        <w:t xml:space="preserve">– № 4 (129). – С. 69-73. </w:t>
      </w:r>
      <w:hyperlink r:id="rId59" w:history="1">
        <w:r w:rsidR="009A762B" w:rsidRPr="00897FC3">
          <w:rPr>
            <w:rStyle w:val="ac"/>
            <w:szCs w:val="28"/>
          </w:rPr>
          <w:t>https://doi.org/10.32523/2616-7034-2019-129-4-69-74</w:t>
        </w:r>
      </w:hyperlink>
      <w:r w:rsidR="009A762B" w:rsidRPr="009A762B">
        <w:rPr>
          <w:szCs w:val="28"/>
        </w:rPr>
        <w:t xml:space="preserve"> </w:t>
      </w:r>
    </w:p>
    <w:p w:rsidR="009A762B" w:rsidRPr="00726F29" w:rsidRDefault="002E31DC" w:rsidP="009A762B">
      <w:pPr>
        <w:pStyle w:val="afc"/>
        <w:ind w:firstLine="574"/>
        <w:rPr>
          <w:b w:val="0"/>
          <w:lang w:val="kk-KZ"/>
        </w:rPr>
      </w:pPr>
      <w:r>
        <w:rPr>
          <w:b w:val="0"/>
        </w:rPr>
        <w:t>188</w:t>
      </w:r>
      <w:r w:rsidR="009A762B" w:rsidRPr="006076EA">
        <w:rPr>
          <w:b w:val="0"/>
        </w:rPr>
        <w:t xml:space="preserve"> Влияние способов освоения залежных земель на агрофизические показатели плодородия чернозема оподзоленного / Д.В.Бочкарев и [др.] // Аграрный научный журнал. – 2017. - №11. – С.6-10</w:t>
      </w:r>
      <w:r w:rsidR="009A762B">
        <w:rPr>
          <w:b w:val="0"/>
          <w:lang w:val="kk-KZ"/>
        </w:rPr>
        <w:t>.</w:t>
      </w:r>
    </w:p>
    <w:p w:rsidR="009A762B" w:rsidRPr="006076EA" w:rsidRDefault="002E31DC" w:rsidP="009A762B">
      <w:pPr>
        <w:pStyle w:val="afd"/>
        <w:ind w:firstLine="574"/>
        <w:rPr>
          <w:b w:val="0"/>
        </w:rPr>
      </w:pPr>
      <w:r>
        <w:rPr>
          <w:b w:val="0"/>
        </w:rPr>
        <w:t>189</w:t>
      </w:r>
      <w:r w:rsidR="009A762B">
        <w:rPr>
          <w:b w:val="0"/>
        </w:rPr>
        <w:t xml:space="preserve"> Медведев В.В. Структура почвы</w:t>
      </w:r>
      <w:r w:rsidR="009A762B">
        <w:rPr>
          <w:b w:val="0"/>
          <w:lang w:val="kk-KZ"/>
        </w:rPr>
        <w:t xml:space="preserve">: </w:t>
      </w:r>
      <w:r w:rsidR="009A762B" w:rsidRPr="006076EA">
        <w:rPr>
          <w:b w:val="0"/>
        </w:rPr>
        <w:t xml:space="preserve">методы, генезис, классификация, эволюция, география, мониторинг, охрана / В.В.Медведев. </w:t>
      </w:r>
      <w:r w:rsidR="009A762B" w:rsidRPr="007B5A61">
        <w:rPr>
          <w:b w:val="0"/>
        </w:rPr>
        <w:t>– Х</w:t>
      </w:r>
      <w:r w:rsidR="009A762B" w:rsidRPr="007B5A61">
        <w:rPr>
          <w:b w:val="0"/>
          <w:lang w:val="kk-KZ"/>
        </w:rPr>
        <w:t>арьков</w:t>
      </w:r>
      <w:r w:rsidR="009A762B" w:rsidRPr="007B5A61">
        <w:rPr>
          <w:b w:val="0"/>
        </w:rPr>
        <w:t>:</w:t>
      </w:r>
      <w:r w:rsidR="009A762B">
        <w:rPr>
          <w:b w:val="0"/>
        </w:rPr>
        <w:t xml:space="preserve"> </w:t>
      </w:r>
      <w:r w:rsidR="009A762B" w:rsidRPr="006076EA">
        <w:rPr>
          <w:b w:val="0"/>
        </w:rPr>
        <w:t xml:space="preserve">Изд. «13 типография», 2008. – 406 с. </w:t>
      </w:r>
    </w:p>
    <w:p w:rsidR="009A762B" w:rsidRPr="00726F29" w:rsidRDefault="009A762B" w:rsidP="009A762B">
      <w:pPr>
        <w:pStyle w:val="afc"/>
        <w:ind w:firstLine="574"/>
        <w:rPr>
          <w:b w:val="0"/>
          <w:lang w:val="kk-KZ"/>
        </w:rPr>
      </w:pPr>
      <w:r w:rsidRPr="006076EA">
        <w:rPr>
          <w:b w:val="0"/>
        </w:rPr>
        <w:t>19</w:t>
      </w:r>
      <w:r w:rsidR="002E31DC">
        <w:rPr>
          <w:b w:val="0"/>
        </w:rPr>
        <w:t>0</w:t>
      </w:r>
      <w:r>
        <w:rPr>
          <w:b w:val="0"/>
        </w:rPr>
        <w:t xml:space="preserve"> Ковриго В.П., Кауричев И.</w:t>
      </w:r>
      <w:r w:rsidRPr="006076EA">
        <w:rPr>
          <w:b w:val="0"/>
        </w:rPr>
        <w:t xml:space="preserve">С., Бурлакова Л.М.Почвоведение с основами геологии. </w:t>
      </w:r>
      <w:r w:rsidRPr="006076EA">
        <w:t>–</w:t>
      </w:r>
      <w:r w:rsidRPr="006076EA">
        <w:rPr>
          <w:b w:val="0"/>
        </w:rPr>
        <w:t xml:space="preserve"> М.: Колос,2000. </w:t>
      </w:r>
      <w:r w:rsidRPr="006076EA">
        <w:t>–</w:t>
      </w:r>
      <w:r w:rsidRPr="006076EA">
        <w:rPr>
          <w:b w:val="0"/>
        </w:rPr>
        <w:t xml:space="preserve"> 416 с</w:t>
      </w:r>
      <w:r>
        <w:rPr>
          <w:b w:val="0"/>
          <w:lang w:val="kk-KZ"/>
        </w:rPr>
        <w:t>.</w:t>
      </w:r>
    </w:p>
    <w:p w:rsidR="009A762B" w:rsidRPr="00A83353" w:rsidRDefault="002E31DC" w:rsidP="009A762B">
      <w:pPr>
        <w:shd w:val="solid" w:color="FFFFFF" w:fill="auto"/>
        <w:ind w:firstLine="574"/>
        <w:rPr>
          <w:szCs w:val="28"/>
        </w:rPr>
      </w:pPr>
      <w:r>
        <w:rPr>
          <w:szCs w:val="28"/>
        </w:rPr>
        <w:t>191</w:t>
      </w:r>
      <w:r w:rsidR="009A762B" w:rsidRPr="006076EA">
        <w:rPr>
          <w:szCs w:val="28"/>
        </w:rPr>
        <w:t xml:space="preserve"> Хусаинов А.Т., Кыздарбекова Г.Т., Хусаинова Р.К. Влияние препарата «Агробионов» на водно-физические свойства чернозема обыкновенного и урожайность </w:t>
      </w:r>
      <w:proofErr w:type="gramStart"/>
      <w:r w:rsidR="009A762B" w:rsidRPr="006076EA">
        <w:rPr>
          <w:szCs w:val="28"/>
        </w:rPr>
        <w:t xml:space="preserve">льна масличного // Известия </w:t>
      </w:r>
      <w:r w:rsidR="009A762B">
        <w:rPr>
          <w:szCs w:val="28"/>
          <w:lang w:val="kk-KZ"/>
        </w:rPr>
        <w:t>Н</w:t>
      </w:r>
      <w:r w:rsidR="009A762B" w:rsidRPr="006076EA">
        <w:rPr>
          <w:szCs w:val="28"/>
        </w:rPr>
        <w:t>ациональной академии наук Республики</w:t>
      </w:r>
      <w:proofErr w:type="gramEnd"/>
      <w:r w:rsidR="009A762B" w:rsidRPr="006076EA">
        <w:rPr>
          <w:szCs w:val="28"/>
        </w:rPr>
        <w:t xml:space="preserve"> Казахстан.</w:t>
      </w:r>
      <w:r w:rsidR="009A762B" w:rsidRPr="00A83353">
        <w:rPr>
          <w:szCs w:val="28"/>
        </w:rPr>
        <w:t xml:space="preserve"> </w:t>
      </w:r>
      <w:r w:rsidR="009A762B" w:rsidRPr="006076EA">
        <w:rPr>
          <w:szCs w:val="28"/>
        </w:rPr>
        <w:t>Серия аграрных наук.– Алматы</w:t>
      </w:r>
      <w:r w:rsidR="009A762B">
        <w:rPr>
          <w:szCs w:val="28"/>
        </w:rPr>
        <w:t>: НАНРК, 2020. –3(57).–С.59-66.</w:t>
      </w:r>
      <w:r w:rsidR="009A762B" w:rsidRPr="00A83353">
        <w:rPr>
          <w:szCs w:val="28"/>
        </w:rPr>
        <w:t xml:space="preserve"> </w:t>
      </w:r>
    </w:p>
    <w:p w:rsidR="009A762B" w:rsidRPr="006076EA" w:rsidRDefault="002E31DC" w:rsidP="009A762B">
      <w:pPr>
        <w:pStyle w:val="afc"/>
        <w:ind w:firstLine="574"/>
        <w:rPr>
          <w:b w:val="0"/>
        </w:rPr>
      </w:pPr>
      <w:r>
        <w:rPr>
          <w:b w:val="0"/>
          <w:spacing w:val="-4"/>
          <w:kern w:val="28"/>
        </w:rPr>
        <w:t>192</w:t>
      </w:r>
      <w:r w:rsidR="009A762B" w:rsidRPr="00A83353">
        <w:rPr>
          <w:b w:val="0"/>
          <w:spacing w:val="-4"/>
          <w:kern w:val="28"/>
        </w:rPr>
        <w:t xml:space="preserve"> </w:t>
      </w:r>
      <w:r w:rsidR="009A762B" w:rsidRPr="00726F29">
        <w:rPr>
          <w:b w:val="0"/>
          <w:spacing w:val="-4"/>
          <w:kern w:val="28"/>
        </w:rPr>
        <w:t>Долгов С.И., Бахтин П.У. Агрофизические методы исследования почв. –</w:t>
      </w:r>
      <w:r w:rsidR="009A762B" w:rsidRPr="006076EA">
        <w:rPr>
          <w:b w:val="0"/>
        </w:rPr>
        <w:t xml:space="preserve"> М.:Колос, 1966. – 156 с.</w:t>
      </w:r>
    </w:p>
    <w:p w:rsidR="009A762B" w:rsidRPr="00726F29" w:rsidRDefault="002E31DC" w:rsidP="009A762B">
      <w:pPr>
        <w:pStyle w:val="afc"/>
        <w:ind w:firstLine="574"/>
        <w:rPr>
          <w:b w:val="0"/>
          <w:lang w:val="kk-KZ"/>
        </w:rPr>
      </w:pPr>
      <w:r>
        <w:rPr>
          <w:b w:val="0"/>
        </w:rPr>
        <w:t>193</w:t>
      </w:r>
      <w:r w:rsidR="009A762B" w:rsidRPr="006076EA">
        <w:rPr>
          <w:b w:val="0"/>
        </w:rPr>
        <w:t xml:space="preserve"> Кузнецова И.В. О некоторых критериях оценки физических свойств почв // Почвоведение. – 1979. - №3. – С.81-88</w:t>
      </w:r>
      <w:r w:rsidR="009A762B">
        <w:rPr>
          <w:b w:val="0"/>
          <w:lang w:val="kk-KZ"/>
        </w:rPr>
        <w:t>.</w:t>
      </w:r>
    </w:p>
    <w:p w:rsidR="009A762B" w:rsidRPr="006076EA" w:rsidRDefault="002E31DC" w:rsidP="009A762B">
      <w:pPr>
        <w:pStyle w:val="afd"/>
        <w:ind w:firstLine="574"/>
        <w:rPr>
          <w:b w:val="0"/>
        </w:rPr>
      </w:pPr>
      <w:r>
        <w:rPr>
          <w:b w:val="0"/>
        </w:rPr>
        <w:t>194</w:t>
      </w:r>
      <w:r w:rsidR="009A762B" w:rsidRPr="006076EA">
        <w:rPr>
          <w:b w:val="0"/>
        </w:rPr>
        <w:t xml:space="preserve"> Черненок В.Г. Научные основы и практические приемы управления плодородием почв  продуктивностью культур в Северном Казахстане (зерновые культуры, нут, рапс). – Рекомендации. – Астана. 2009. – 66 с.</w:t>
      </w:r>
    </w:p>
    <w:p w:rsidR="009A762B" w:rsidRPr="00726F29" w:rsidRDefault="002E31DC" w:rsidP="009A762B">
      <w:pPr>
        <w:ind w:firstLine="574"/>
        <w:rPr>
          <w:szCs w:val="28"/>
          <w:lang w:val="kk-KZ" w:eastAsia="zh-CN"/>
        </w:rPr>
      </w:pPr>
      <w:r>
        <w:rPr>
          <w:szCs w:val="28"/>
          <w:lang w:eastAsia="zh-CN"/>
        </w:rPr>
        <w:t>195</w:t>
      </w:r>
      <w:r w:rsidR="009A762B" w:rsidRPr="006076EA">
        <w:rPr>
          <w:szCs w:val="28"/>
          <w:lang w:eastAsia="zh-CN"/>
        </w:rPr>
        <w:t xml:space="preserve"> Раунер Ю.Л. Синхронность засух в зерновых регионах Северного полушария // Изв</w:t>
      </w:r>
      <w:proofErr w:type="gramStart"/>
      <w:r w:rsidR="009A762B" w:rsidRPr="006076EA">
        <w:rPr>
          <w:szCs w:val="28"/>
          <w:lang w:eastAsia="zh-CN"/>
        </w:rPr>
        <w:t>.А</w:t>
      </w:r>
      <w:proofErr w:type="gramEnd"/>
      <w:r w:rsidR="009A762B" w:rsidRPr="006076EA">
        <w:rPr>
          <w:szCs w:val="28"/>
          <w:lang w:eastAsia="zh-CN"/>
        </w:rPr>
        <w:t>Н СССР. – Сер</w:t>
      </w:r>
      <w:proofErr w:type="gramStart"/>
      <w:r w:rsidR="009A762B" w:rsidRPr="006076EA">
        <w:rPr>
          <w:szCs w:val="28"/>
          <w:lang w:eastAsia="zh-CN"/>
        </w:rPr>
        <w:t>.г</w:t>
      </w:r>
      <w:proofErr w:type="gramEnd"/>
      <w:r w:rsidR="009A762B" w:rsidRPr="006076EA">
        <w:rPr>
          <w:szCs w:val="28"/>
          <w:lang w:eastAsia="zh-CN"/>
        </w:rPr>
        <w:t>еогр. – 1979. - №1. – С.5-19</w:t>
      </w:r>
      <w:r w:rsidR="009A762B">
        <w:rPr>
          <w:szCs w:val="28"/>
          <w:lang w:val="kk-KZ" w:eastAsia="zh-CN"/>
        </w:rPr>
        <w:t>.</w:t>
      </w:r>
    </w:p>
    <w:p w:rsidR="009A762B" w:rsidRPr="006076EA" w:rsidRDefault="002E31DC" w:rsidP="009A762B">
      <w:pPr>
        <w:ind w:firstLine="574"/>
        <w:rPr>
          <w:szCs w:val="28"/>
          <w:lang w:eastAsia="zh-CN"/>
        </w:rPr>
      </w:pPr>
      <w:r>
        <w:rPr>
          <w:szCs w:val="28"/>
          <w:lang w:eastAsia="zh-CN"/>
        </w:rPr>
        <w:t>196</w:t>
      </w:r>
      <w:r w:rsidR="009A762B" w:rsidRPr="006076EA">
        <w:rPr>
          <w:szCs w:val="28"/>
          <w:lang w:eastAsia="zh-CN"/>
        </w:rPr>
        <w:t xml:space="preserve"> Хазиев Ф.Х. Почва и экология // Вестник Академии наук РБ. – 2017. – Т.24. - №3 (87). – С. 29-38. </w:t>
      </w:r>
    </w:p>
    <w:p w:rsidR="009A762B" w:rsidRPr="006076EA" w:rsidRDefault="002E31DC" w:rsidP="009A762B">
      <w:pPr>
        <w:pStyle w:val="afd"/>
        <w:ind w:firstLine="574"/>
        <w:rPr>
          <w:b w:val="0"/>
        </w:rPr>
      </w:pPr>
      <w:r>
        <w:rPr>
          <w:b w:val="0"/>
        </w:rPr>
        <w:t>197</w:t>
      </w:r>
      <w:r w:rsidR="009A762B" w:rsidRPr="006076EA">
        <w:rPr>
          <w:b w:val="0"/>
        </w:rPr>
        <w:t xml:space="preserve"> Кукишева А.А. Влияние экологических факторов на микрофлору и ферментативную активность дерново-подзолистой почвы Томской области и черноземы выщелоченного Алтайского Приобья: Автореф</w:t>
      </w:r>
      <w:r w:rsidR="009A762B">
        <w:rPr>
          <w:b w:val="0"/>
          <w:lang w:val="kk-KZ"/>
        </w:rPr>
        <w:t>.</w:t>
      </w:r>
      <w:r w:rsidR="009A762B" w:rsidRPr="006076EA">
        <w:rPr>
          <w:b w:val="0"/>
        </w:rPr>
        <w:t xml:space="preserve"> дис</w:t>
      </w:r>
      <w:r w:rsidR="009A762B">
        <w:rPr>
          <w:b w:val="0"/>
          <w:lang w:val="kk-KZ"/>
        </w:rPr>
        <w:t>с</w:t>
      </w:r>
      <w:r w:rsidR="009A762B" w:rsidRPr="006076EA">
        <w:rPr>
          <w:b w:val="0"/>
        </w:rPr>
        <w:t>… канд</w:t>
      </w:r>
      <w:proofErr w:type="gramStart"/>
      <w:r w:rsidR="009A762B" w:rsidRPr="006076EA">
        <w:rPr>
          <w:b w:val="0"/>
        </w:rPr>
        <w:t>.б</w:t>
      </w:r>
      <w:proofErr w:type="gramEnd"/>
      <w:r w:rsidR="009A762B" w:rsidRPr="006076EA">
        <w:rPr>
          <w:b w:val="0"/>
        </w:rPr>
        <w:t>иол. наук. – Новосибирск, 2011. – 20 с.</w:t>
      </w:r>
    </w:p>
    <w:p w:rsidR="009A762B" w:rsidRPr="00726F29" w:rsidRDefault="002E31DC" w:rsidP="009A762B">
      <w:pPr>
        <w:shd w:val="solid" w:color="FFFFFF" w:fill="auto"/>
        <w:ind w:firstLine="574"/>
        <w:rPr>
          <w:spacing w:val="-4"/>
          <w:szCs w:val="28"/>
        </w:rPr>
      </w:pPr>
      <w:r>
        <w:rPr>
          <w:spacing w:val="-4"/>
          <w:szCs w:val="28"/>
        </w:rPr>
        <w:t>198</w:t>
      </w:r>
      <w:r w:rsidR="009A762B" w:rsidRPr="00726F29">
        <w:rPr>
          <w:spacing w:val="-4"/>
          <w:szCs w:val="28"/>
        </w:rPr>
        <w:t xml:space="preserve"> Звягинцев Д.Г. Почва и микроорганизмы. –</w:t>
      </w:r>
      <w:r w:rsidR="009A762B">
        <w:rPr>
          <w:spacing w:val="-4"/>
          <w:szCs w:val="28"/>
        </w:rPr>
        <w:t xml:space="preserve"> </w:t>
      </w:r>
      <w:r w:rsidR="009A762B" w:rsidRPr="00726F29">
        <w:rPr>
          <w:spacing w:val="-4"/>
          <w:szCs w:val="28"/>
        </w:rPr>
        <w:t>М.: Изд. МГУ,1987. – 256с.</w:t>
      </w:r>
    </w:p>
    <w:p w:rsidR="009A762B" w:rsidRPr="006076EA" w:rsidRDefault="002E31DC" w:rsidP="009A762B">
      <w:pPr>
        <w:shd w:val="solid" w:color="FFFFFF" w:fill="auto"/>
        <w:ind w:firstLine="574"/>
        <w:rPr>
          <w:szCs w:val="28"/>
        </w:rPr>
      </w:pPr>
      <w:r>
        <w:rPr>
          <w:szCs w:val="28"/>
        </w:rPr>
        <w:t>199</w:t>
      </w:r>
      <w:r w:rsidR="009A762B" w:rsidRPr="006076EA">
        <w:rPr>
          <w:szCs w:val="28"/>
        </w:rPr>
        <w:t xml:space="preserve"> Турусов И.В., Чевердин Ю.И., Титова Т.В., Беспалов В.А., Сапрыкин С.В., Гармашова Л.В., Чевердин А.Ю. Взаимосвязь микробиологических параметров и физических свойств черноземных почв // Агрохимия. –2017. –№11. –С.3-12. </w:t>
      </w:r>
    </w:p>
    <w:p w:rsidR="009A762B" w:rsidRPr="00726F29" w:rsidRDefault="002E31DC" w:rsidP="009A762B">
      <w:pPr>
        <w:ind w:firstLine="574"/>
        <w:rPr>
          <w:szCs w:val="28"/>
          <w:lang w:val="kk-KZ"/>
        </w:rPr>
      </w:pPr>
      <w:r>
        <w:rPr>
          <w:szCs w:val="28"/>
        </w:rPr>
        <w:t>200</w:t>
      </w:r>
      <w:r w:rsidR="009A762B" w:rsidRPr="006076EA">
        <w:rPr>
          <w:szCs w:val="28"/>
        </w:rPr>
        <w:t xml:space="preserve"> Хусаинов А.Т., Кыздарбекова Г.Т. Микрофлора чернозема обыкновенного и урожайность льна масличного при внесении углеродосодержащего препарата «Агробион</w:t>
      </w:r>
      <w:r w:rsidR="009A762B">
        <w:rPr>
          <w:szCs w:val="28"/>
        </w:rPr>
        <w:t xml:space="preserve">ов» на посевах льна масличного: </w:t>
      </w:r>
      <w:r w:rsidR="009A762B" w:rsidRPr="006076EA">
        <w:rPr>
          <w:szCs w:val="28"/>
        </w:rPr>
        <w:t>// Известия национальной академии наук Республики Казахстан. Серия аграрных наук. – Алматы: НАНРК. 2020. –2(56). – С.94-100</w:t>
      </w:r>
      <w:r w:rsidR="009A762B">
        <w:rPr>
          <w:szCs w:val="28"/>
          <w:lang w:val="kk-KZ"/>
        </w:rPr>
        <w:t>.</w:t>
      </w:r>
    </w:p>
    <w:p w:rsidR="009A762B" w:rsidRPr="00726F29" w:rsidRDefault="002E31DC" w:rsidP="009A762B">
      <w:pPr>
        <w:ind w:firstLine="574"/>
        <w:rPr>
          <w:szCs w:val="28"/>
          <w:lang w:val="kk-KZ"/>
        </w:rPr>
      </w:pPr>
      <w:r>
        <w:rPr>
          <w:szCs w:val="28"/>
          <w:lang w:val="kk-KZ"/>
        </w:rPr>
        <w:lastRenderedPageBreak/>
        <w:t>201</w:t>
      </w:r>
      <w:r w:rsidR="009A762B" w:rsidRPr="00726F29">
        <w:rPr>
          <w:szCs w:val="28"/>
          <w:lang w:val="kk-KZ"/>
        </w:rPr>
        <w:t xml:space="preserve"> Хусаинов А.Т., Кыздарбекова Г.Т. Действие препарата </w:t>
      </w:r>
      <w:r w:rsidR="009A762B">
        <w:rPr>
          <w:szCs w:val="28"/>
          <w:lang w:val="kk-KZ"/>
        </w:rPr>
        <w:t>«</w:t>
      </w:r>
      <w:r w:rsidR="009A762B" w:rsidRPr="00726F29">
        <w:rPr>
          <w:szCs w:val="28"/>
          <w:lang w:val="kk-KZ"/>
        </w:rPr>
        <w:t>Агробионов</w:t>
      </w:r>
      <w:r w:rsidR="009A762B">
        <w:rPr>
          <w:szCs w:val="28"/>
          <w:lang w:val="kk-KZ"/>
        </w:rPr>
        <w:t>»</w:t>
      </w:r>
      <w:r w:rsidR="009A762B" w:rsidRPr="00726F29">
        <w:rPr>
          <w:szCs w:val="28"/>
          <w:lang w:val="kk-KZ"/>
        </w:rPr>
        <w:t xml:space="preserve"> на микробиологические и агрохимические свойства чернозема обыкновенного и урожайность льна масличного // Materials of the XVI international scientific and </w:t>
      </w:r>
      <w:r w:rsidR="009A762B" w:rsidRPr="00726F29">
        <w:rPr>
          <w:spacing w:val="-4"/>
          <w:szCs w:val="28"/>
          <w:lang w:val="kk-KZ"/>
        </w:rPr>
        <w:t xml:space="preserve">practical conference «Agriculture Educational psychology». </w:t>
      </w:r>
      <w:r w:rsidR="009A762B" w:rsidRPr="009631C6">
        <w:rPr>
          <w:szCs w:val="28"/>
          <w:lang w:val="kk-KZ"/>
        </w:rPr>
        <w:t>–</w:t>
      </w:r>
      <w:r w:rsidR="009A762B" w:rsidRPr="00726F29">
        <w:rPr>
          <w:spacing w:val="-4"/>
          <w:szCs w:val="28"/>
          <w:lang w:val="kk-KZ"/>
        </w:rPr>
        <w:t xml:space="preserve"> London, 2020. – Р. 53-58.</w:t>
      </w:r>
    </w:p>
    <w:p w:rsidR="009A762B" w:rsidRPr="004553E8" w:rsidRDefault="002E31DC" w:rsidP="009A762B">
      <w:pPr>
        <w:ind w:firstLine="574"/>
        <w:rPr>
          <w:szCs w:val="28"/>
        </w:rPr>
      </w:pPr>
      <w:r>
        <w:rPr>
          <w:szCs w:val="28"/>
        </w:rPr>
        <w:t>202</w:t>
      </w:r>
      <w:r w:rsidR="009A762B">
        <w:rPr>
          <w:szCs w:val="28"/>
        </w:rPr>
        <w:t xml:space="preserve"> Хусаинов А.</w:t>
      </w:r>
      <w:r w:rsidR="009A762B" w:rsidRPr="006076EA">
        <w:rPr>
          <w:szCs w:val="28"/>
        </w:rPr>
        <w:t xml:space="preserve">Т., Кыздарбекова Г.Т. Биологические свойства чернозема обыкновенного и урожайность льна масличного при внесении препарата «Агробионов» и минеральных удобрений // </w:t>
      </w:r>
      <w:r w:rsidR="009A762B" w:rsidRPr="006076EA">
        <w:rPr>
          <w:rFonts w:eastAsia="Times New Roman"/>
          <w:szCs w:val="28"/>
          <w:lang w:eastAsia="ru-RU"/>
        </w:rPr>
        <w:t>Вестник Евразийского национального университета имени Л.Н. Гумилева</w:t>
      </w:r>
      <w:r w:rsidR="009A762B" w:rsidRPr="006076EA">
        <w:rPr>
          <w:szCs w:val="28"/>
        </w:rPr>
        <w:t xml:space="preserve">: Серия </w:t>
      </w:r>
      <w:r w:rsidR="009A762B">
        <w:rPr>
          <w:szCs w:val="28"/>
          <w:lang w:val="kk-KZ"/>
        </w:rPr>
        <w:t>«Б</w:t>
      </w:r>
      <w:r w:rsidR="009A762B" w:rsidRPr="006076EA">
        <w:rPr>
          <w:szCs w:val="28"/>
        </w:rPr>
        <w:t>иологические науки</w:t>
      </w:r>
      <w:r w:rsidR="009A762B">
        <w:rPr>
          <w:szCs w:val="28"/>
          <w:lang w:val="kk-KZ"/>
        </w:rPr>
        <w:t>»</w:t>
      </w:r>
      <w:r w:rsidR="009A762B" w:rsidRPr="006076EA">
        <w:rPr>
          <w:szCs w:val="28"/>
        </w:rPr>
        <w:t>. – 2020</w:t>
      </w:r>
      <w:r w:rsidR="009A762B">
        <w:rPr>
          <w:szCs w:val="28"/>
          <w:lang w:val="kk-KZ"/>
        </w:rPr>
        <w:t xml:space="preserve">. </w:t>
      </w:r>
      <w:r w:rsidR="009A762B" w:rsidRPr="006076EA">
        <w:rPr>
          <w:szCs w:val="28"/>
        </w:rPr>
        <w:t>–</w:t>
      </w:r>
      <w:r w:rsidR="009A762B">
        <w:rPr>
          <w:szCs w:val="28"/>
        </w:rPr>
        <w:t xml:space="preserve"> № 2 (131). – С. 31-37. </w:t>
      </w:r>
      <w:r w:rsidR="009A762B" w:rsidRPr="006076EA">
        <w:rPr>
          <w:szCs w:val="28"/>
        </w:rPr>
        <w:t xml:space="preserve">[Электронный ресурс]. - Режим доступа: </w:t>
      </w:r>
      <w:hyperlink r:id="rId60" w:history="1">
        <w:r w:rsidR="009A762B" w:rsidRPr="00897FC3">
          <w:rPr>
            <w:rStyle w:val="ac"/>
            <w:szCs w:val="28"/>
            <w:lang w:val="en-US"/>
          </w:rPr>
          <w:t>https</w:t>
        </w:r>
        <w:r w:rsidR="009A762B" w:rsidRPr="00897FC3">
          <w:rPr>
            <w:rStyle w:val="ac"/>
            <w:szCs w:val="28"/>
          </w:rPr>
          <w:t>://</w:t>
        </w:r>
        <w:r w:rsidR="009A762B" w:rsidRPr="00897FC3">
          <w:rPr>
            <w:rStyle w:val="ac"/>
            <w:szCs w:val="28"/>
            <w:lang w:val="en-US"/>
          </w:rPr>
          <w:t>doi</w:t>
        </w:r>
        <w:r w:rsidR="009A762B" w:rsidRPr="00897FC3">
          <w:rPr>
            <w:rStyle w:val="ac"/>
            <w:szCs w:val="28"/>
          </w:rPr>
          <w:t>.</w:t>
        </w:r>
        <w:r w:rsidR="009A762B" w:rsidRPr="00897FC3">
          <w:rPr>
            <w:rStyle w:val="ac"/>
            <w:szCs w:val="28"/>
            <w:lang w:val="en-US"/>
          </w:rPr>
          <w:t>org</w:t>
        </w:r>
        <w:r w:rsidR="009A762B" w:rsidRPr="00897FC3">
          <w:rPr>
            <w:rStyle w:val="ac"/>
            <w:szCs w:val="28"/>
          </w:rPr>
          <w:t>/10.32523/2616-7034-2020-131-2-31-37</w:t>
        </w:r>
      </w:hyperlink>
      <w:r w:rsidR="009A762B" w:rsidRPr="004553E8">
        <w:rPr>
          <w:szCs w:val="28"/>
        </w:rPr>
        <w:t xml:space="preserve"> </w:t>
      </w:r>
    </w:p>
    <w:p w:rsidR="009A762B" w:rsidRPr="006076EA" w:rsidRDefault="002E31DC" w:rsidP="009A762B">
      <w:pPr>
        <w:shd w:val="solid" w:color="FFFFFF" w:fill="auto"/>
        <w:ind w:firstLine="574"/>
        <w:rPr>
          <w:szCs w:val="28"/>
          <w:lang w:val="en-US"/>
        </w:rPr>
      </w:pPr>
      <w:r>
        <w:rPr>
          <w:szCs w:val="28"/>
          <w:lang w:val="en-US"/>
        </w:rPr>
        <w:t>20</w:t>
      </w:r>
      <w:r w:rsidRPr="002E31DC">
        <w:rPr>
          <w:szCs w:val="28"/>
          <w:lang w:val="en-US"/>
        </w:rPr>
        <w:t>3</w:t>
      </w:r>
      <w:r w:rsidR="009A762B" w:rsidRPr="009A762B">
        <w:rPr>
          <w:szCs w:val="28"/>
          <w:lang w:val="en-US"/>
        </w:rPr>
        <w:t xml:space="preserve"> </w:t>
      </w:r>
      <w:r w:rsidR="009A762B" w:rsidRPr="006076EA">
        <w:rPr>
          <w:szCs w:val="28"/>
          <w:lang w:val="en-US"/>
        </w:rPr>
        <w:t>Abd</w:t>
      </w:r>
      <w:r w:rsidR="009A762B" w:rsidRPr="009A762B">
        <w:rPr>
          <w:szCs w:val="28"/>
          <w:lang w:val="en-US"/>
        </w:rPr>
        <w:t xml:space="preserve"> </w:t>
      </w:r>
      <w:r w:rsidR="009A762B" w:rsidRPr="006076EA">
        <w:rPr>
          <w:szCs w:val="28"/>
          <w:lang w:val="en-US"/>
        </w:rPr>
        <w:t>El</w:t>
      </w:r>
      <w:r w:rsidR="009A762B" w:rsidRPr="009A762B">
        <w:rPr>
          <w:szCs w:val="28"/>
          <w:lang w:val="en-US"/>
        </w:rPr>
        <w:t>-</w:t>
      </w:r>
      <w:r w:rsidR="009A762B" w:rsidRPr="006076EA">
        <w:rPr>
          <w:szCs w:val="28"/>
          <w:lang w:val="en-US"/>
        </w:rPr>
        <w:t>Dayem</w:t>
      </w:r>
      <w:r w:rsidR="009A762B" w:rsidRPr="009A762B">
        <w:rPr>
          <w:szCs w:val="28"/>
          <w:lang w:val="en-US"/>
        </w:rPr>
        <w:t xml:space="preserve">, </w:t>
      </w:r>
      <w:r w:rsidR="009A762B" w:rsidRPr="006076EA">
        <w:rPr>
          <w:szCs w:val="28"/>
          <w:lang w:val="en-US"/>
        </w:rPr>
        <w:t>M</w:t>
      </w:r>
      <w:r w:rsidR="009A762B" w:rsidRPr="009A762B">
        <w:rPr>
          <w:szCs w:val="28"/>
          <w:lang w:val="en-US"/>
        </w:rPr>
        <w:t>.</w:t>
      </w:r>
      <w:r w:rsidR="009A762B" w:rsidRPr="006076EA">
        <w:rPr>
          <w:szCs w:val="28"/>
          <w:lang w:val="en-US"/>
        </w:rPr>
        <w:t>A</w:t>
      </w:r>
      <w:r w:rsidR="009A762B" w:rsidRPr="009A762B">
        <w:rPr>
          <w:szCs w:val="28"/>
          <w:lang w:val="en-US"/>
        </w:rPr>
        <w:t xml:space="preserve">.; </w:t>
      </w:r>
      <w:r w:rsidR="009A762B" w:rsidRPr="006076EA">
        <w:rPr>
          <w:szCs w:val="28"/>
          <w:lang w:val="en-US"/>
        </w:rPr>
        <w:t>Shams</w:t>
      </w:r>
      <w:r w:rsidR="009A762B" w:rsidRPr="009A762B">
        <w:rPr>
          <w:szCs w:val="28"/>
          <w:lang w:val="en-US"/>
        </w:rPr>
        <w:t xml:space="preserve">, </w:t>
      </w:r>
      <w:r w:rsidR="009A762B" w:rsidRPr="006076EA">
        <w:rPr>
          <w:szCs w:val="28"/>
          <w:lang w:val="en-US"/>
        </w:rPr>
        <w:t>S</w:t>
      </w:r>
      <w:r w:rsidR="009A762B" w:rsidRPr="009A762B">
        <w:rPr>
          <w:szCs w:val="28"/>
          <w:lang w:val="en-US"/>
        </w:rPr>
        <w:t>.</w:t>
      </w:r>
      <w:r w:rsidR="009A762B" w:rsidRPr="006076EA">
        <w:rPr>
          <w:szCs w:val="28"/>
          <w:lang w:val="en-US"/>
        </w:rPr>
        <w:t>A</w:t>
      </w:r>
      <w:r w:rsidR="009A762B" w:rsidRPr="009A762B">
        <w:rPr>
          <w:szCs w:val="28"/>
          <w:lang w:val="en-US"/>
        </w:rPr>
        <w:t xml:space="preserve">.; </w:t>
      </w:r>
      <w:r w:rsidR="009A762B" w:rsidRPr="006076EA">
        <w:rPr>
          <w:szCs w:val="28"/>
          <w:lang w:val="en-US"/>
        </w:rPr>
        <w:t>Abo</w:t>
      </w:r>
      <w:r w:rsidR="009A762B" w:rsidRPr="009A762B">
        <w:rPr>
          <w:szCs w:val="28"/>
          <w:lang w:val="en-US"/>
        </w:rPr>
        <w:t xml:space="preserve"> </w:t>
      </w:r>
      <w:r w:rsidR="009A762B" w:rsidRPr="006076EA">
        <w:rPr>
          <w:szCs w:val="28"/>
          <w:lang w:val="en-US"/>
        </w:rPr>
        <w:t>Kaied</w:t>
      </w:r>
      <w:r w:rsidR="009A762B" w:rsidRPr="009A762B">
        <w:rPr>
          <w:szCs w:val="28"/>
          <w:lang w:val="en-US"/>
        </w:rPr>
        <w:t xml:space="preserve">, </w:t>
      </w:r>
      <w:r w:rsidR="009A762B" w:rsidRPr="006076EA">
        <w:rPr>
          <w:szCs w:val="28"/>
          <w:lang w:val="en-US"/>
        </w:rPr>
        <w:t>H</w:t>
      </w:r>
      <w:r w:rsidR="009A762B" w:rsidRPr="009A762B">
        <w:rPr>
          <w:szCs w:val="28"/>
          <w:lang w:val="en-US"/>
        </w:rPr>
        <w:t>.</w:t>
      </w:r>
      <w:r w:rsidR="009A762B" w:rsidRPr="006076EA">
        <w:rPr>
          <w:szCs w:val="28"/>
          <w:lang w:val="en-US"/>
        </w:rPr>
        <w:t>M</w:t>
      </w:r>
      <w:r w:rsidR="009A762B" w:rsidRPr="009A762B">
        <w:rPr>
          <w:szCs w:val="28"/>
          <w:lang w:val="en-US"/>
        </w:rPr>
        <w:t xml:space="preserve">. </w:t>
      </w:r>
      <w:r w:rsidR="009A762B" w:rsidRPr="006076EA">
        <w:rPr>
          <w:szCs w:val="28"/>
          <w:lang w:val="en-US"/>
        </w:rPr>
        <w:t>H</w:t>
      </w:r>
      <w:r w:rsidR="009A762B" w:rsidRPr="009A762B">
        <w:rPr>
          <w:szCs w:val="28"/>
          <w:lang w:val="en-US"/>
        </w:rPr>
        <w:t xml:space="preserve">. </w:t>
      </w:r>
      <w:r w:rsidR="009A762B" w:rsidRPr="006076EA">
        <w:rPr>
          <w:szCs w:val="28"/>
          <w:lang w:val="en-US"/>
        </w:rPr>
        <w:t>Fiber</w:t>
      </w:r>
      <w:r w:rsidR="009A762B" w:rsidRPr="009A762B">
        <w:rPr>
          <w:szCs w:val="28"/>
          <w:lang w:val="en-US"/>
        </w:rPr>
        <w:t xml:space="preserve"> </w:t>
      </w:r>
      <w:r w:rsidR="009A762B" w:rsidRPr="006076EA">
        <w:rPr>
          <w:szCs w:val="28"/>
          <w:lang w:val="en-US"/>
        </w:rPr>
        <w:t>Crops</w:t>
      </w:r>
      <w:r w:rsidR="009A762B" w:rsidRPr="009A762B">
        <w:rPr>
          <w:szCs w:val="28"/>
          <w:lang w:val="en-US"/>
        </w:rPr>
        <w:t xml:space="preserve"> </w:t>
      </w:r>
      <w:r w:rsidR="009A762B" w:rsidRPr="006076EA">
        <w:rPr>
          <w:szCs w:val="28"/>
          <w:lang w:val="en-US"/>
        </w:rPr>
        <w:t>Res</w:t>
      </w:r>
      <w:r w:rsidR="009A762B" w:rsidRPr="009A762B">
        <w:rPr>
          <w:szCs w:val="28"/>
          <w:lang w:val="en-US"/>
        </w:rPr>
        <w:t>.</w:t>
      </w:r>
      <w:r w:rsidR="009A762B" w:rsidRPr="006076EA">
        <w:rPr>
          <w:szCs w:val="28"/>
          <w:lang w:val="en-US"/>
        </w:rPr>
        <w:t>Section</w:t>
      </w:r>
      <w:r w:rsidR="009A762B" w:rsidRPr="009A762B">
        <w:rPr>
          <w:szCs w:val="28"/>
          <w:lang w:val="en-US"/>
        </w:rPr>
        <w:t xml:space="preserve">, </w:t>
      </w:r>
      <w:r w:rsidR="009A762B" w:rsidRPr="006076EA">
        <w:rPr>
          <w:szCs w:val="28"/>
          <w:lang w:val="en-US"/>
        </w:rPr>
        <w:t>Field</w:t>
      </w:r>
      <w:r w:rsidR="009A762B" w:rsidRPr="009A762B">
        <w:rPr>
          <w:szCs w:val="28"/>
          <w:lang w:val="en-US"/>
        </w:rPr>
        <w:t xml:space="preserve"> </w:t>
      </w:r>
      <w:r w:rsidR="009A762B" w:rsidRPr="006076EA">
        <w:rPr>
          <w:szCs w:val="28"/>
          <w:lang w:val="en-US"/>
        </w:rPr>
        <w:t>Crops</w:t>
      </w:r>
      <w:r w:rsidR="009A762B" w:rsidRPr="009A762B">
        <w:rPr>
          <w:szCs w:val="28"/>
          <w:lang w:val="en-US"/>
        </w:rPr>
        <w:t xml:space="preserve"> </w:t>
      </w:r>
      <w:r w:rsidR="009A762B" w:rsidRPr="006076EA">
        <w:rPr>
          <w:szCs w:val="28"/>
          <w:lang w:val="en-US"/>
        </w:rPr>
        <w:t>Res</w:t>
      </w:r>
      <w:r w:rsidR="009A762B" w:rsidRPr="009A762B">
        <w:rPr>
          <w:szCs w:val="28"/>
          <w:lang w:val="en-US"/>
        </w:rPr>
        <w:t xml:space="preserve">. </w:t>
      </w:r>
      <w:r w:rsidR="009A762B" w:rsidRPr="006076EA">
        <w:rPr>
          <w:szCs w:val="28"/>
          <w:lang w:val="en-US"/>
        </w:rPr>
        <w:t xml:space="preserve">Inst., Agric. Res. Center, Dokki, Giza, Egypt // Journal Annals of Agricultural Science. – Moshtohor. – 2002. – Vol. 40. </w:t>
      </w:r>
      <w:proofErr w:type="gramStart"/>
      <w:r w:rsidR="009A762B" w:rsidRPr="006076EA">
        <w:rPr>
          <w:szCs w:val="28"/>
          <w:lang w:val="en-US"/>
        </w:rPr>
        <w:t>– No. 2.</w:t>
      </w:r>
      <w:proofErr w:type="gramEnd"/>
      <w:r w:rsidR="009A762B" w:rsidRPr="006076EA">
        <w:rPr>
          <w:szCs w:val="28"/>
          <w:lang w:val="en-US"/>
        </w:rPr>
        <w:t xml:space="preserve"> – P. 741-749.</w:t>
      </w:r>
    </w:p>
    <w:p w:rsidR="009A762B" w:rsidRPr="006076EA" w:rsidRDefault="009A762B" w:rsidP="009A762B">
      <w:pPr>
        <w:shd w:val="solid" w:color="FFFFFF" w:fill="auto"/>
        <w:ind w:firstLine="574"/>
        <w:rPr>
          <w:szCs w:val="28"/>
        </w:rPr>
      </w:pPr>
      <w:r w:rsidRPr="006076EA">
        <w:rPr>
          <w:szCs w:val="28"/>
        </w:rPr>
        <w:t>20</w:t>
      </w:r>
      <w:r w:rsidR="002E31DC">
        <w:rPr>
          <w:szCs w:val="28"/>
        </w:rPr>
        <w:t>4</w:t>
      </w:r>
      <w:r w:rsidRPr="006076EA">
        <w:rPr>
          <w:szCs w:val="28"/>
        </w:rPr>
        <w:t xml:space="preserve"> Жатова Г.О. Загальненасіннєзнавство: навчальнийпосібник / Г.О. Жатова. – Суми: Університетська книга, 2009. – С. 151-172.</w:t>
      </w:r>
    </w:p>
    <w:p w:rsidR="009A762B" w:rsidRPr="006076EA" w:rsidRDefault="002E31DC" w:rsidP="009A762B">
      <w:pPr>
        <w:shd w:val="solid" w:color="FFFFFF" w:fill="auto"/>
        <w:ind w:firstLine="574"/>
        <w:rPr>
          <w:szCs w:val="28"/>
        </w:rPr>
      </w:pPr>
      <w:r>
        <w:rPr>
          <w:szCs w:val="28"/>
        </w:rPr>
        <w:t>205</w:t>
      </w:r>
      <w:r w:rsidR="009A762B" w:rsidRPr="006076EA">
        <w:rPr>
          <w:szCs w:val="28"/>
        </w:rPr>
        <w:t xml:space="preserve"> Чепелкин H.A., Аникеев М.М. Биологические основы и современная технология возделывания льна-долгунца в условиях </w:t>
      </w:r>
      <w:r w:rsidR="009A762B">
        <w:rPr>
          <w:szCs w:val="28"/>
          <w:lang w:val="kk-KZ"/>
        </w:rPr>
        <w:t>Р</w:t>
      </w:r>
      <w:r w:rsidR="009A762B" w:rsidRPr="006076EA">
        <w:rPr>
          <w:szCs w:val="28"/>
        </w:rPr>
        <w:t>еспублики Беларусь. – Горки, 1997. – 35 с.</w:t>
      </w:r>
    </w:p>
    <w:p w:rsidR="009A762B" w:rsidRPr="006076EA" w:rsidRDefault="002E31DC" w:rsidP="009A762B">
      <w:pPr>
        <w:shd w:val="solid" w:color="FFFFFF" w:fill="auto"/>
        <w:ind w:firstLine="574"/>
        <w:rPr>
          <w:szCs w:val="28"/>
        </w:rPr>
      </w:pPr>
      <w:r>
        <w:rPr>
          <w:szCs w:val="28"/>
        </w:rPr>
        <w:t>206</w:t>
      </w:r>
      <w:r w:rsidR="009A762B" w:rsidRPr="006076EA">
        <w:rPr>
          <w:szCs w:val="28"/>
        </w:rPr>
        <w:t xml:space="preserve"> Вакуленко В.В. Регуляторы роста // Защита и карантин растений. –2004. –№ 1. – С.24-26.</w:t>
      </w:r>
    </w:p>
    <w:p w:rsidR="009A762B" w:rsidRPr="006076EA" w:rsidRDefault="002E31DC" w:rsidP="009A762B">
      <w:pPr>
        <w:ind w:firstLine="574"/>
        <w:rPr>
          <w:szCs w:val="28"/>
          <w:lang w:eastAsia="zh-CN"/>
        </w:rPr>
      </w:pPr>
      <w:r>
        <w:rPr>
          <w:szCs w:val="28"/>
          <w:lang w:eastAsia="zh-CN"/>
        </w:rPr>
        <w:t>207</w:t>
      </w:r>
      <w:r w:rsidR="009A762B" w:rsidRPr="006076EA">
        <w:rPr>
          <w:szCs w:val="28"/>
          <w:lang w:eastAsia="zh-CN"/>
        </w:rPr>
        <w:t xml:space="preserve"> Ларионов Ю.С. Оценка урожайных свойств и урожайного потенциала семян зерновых культур. – Челябинск: </w:t>
      </w:r>
      <w:proofErr w:type="gramStart"/>
      <w:r w:rsidR="009A762B" w:rsidRPr="006076EA">
        <w:rPr>
          <w:szCs w:val="28"/>
          <w:lang w:eastAsia="zh-CN"/>
        </w:rPr>
        <w:t>Челябинский</w:t>
      </w:r>
      <w:proofErr w:type="gramEnd"/>
      <w:r w:rsidR="009A762B" w:rsidRPr="006076EA">
        <w:rPr>
          <w:szCs w:val="28"/>
          <w:lang w:eastAsia="zh-CN"/>
        </w:rPr>
        <w:t xml:space="preserve"> ГАУ, 2000. – 100 с.</w:t>
      </w:r>
    </w:p>
    <w:p w:rsidR="009A762B" w:rsidRPr="00726F29" w:rsidRDefault="002E31DC" w:rsidP="009A762B">
      <w:pPr>
        <w:shd w:val="solid" w:color="FFFFFF" w:fill="auto"/>
        <w:ind w:firstLine="574"/>
        <w:rPr>
          <w:szCs w:val="28"/>
          <w:lang w:val="kk-KZ"/>
        </w:rPr>
      </w:pPr>
      <w:r>
        <w:rPr>
          <w:szCs w:val="28"/>
        </w:rPr>
        <w:t>208</w:t>
      </w:r>
      <w:r w:rsidR="009A762B" w:rsidRPr="006076EA">
        <w:rPr>
          <w:szCs w:val="28"/>
        </w:rPr>
        <w:t xml:space="preserve"> Файрузжанова А.З. Формирование посевных качеств льна масличного в зависимости от применения минеральных удобрений // Материалы Респ</w:t>
      </w:r>
      <w:proofErr w:type="gramStart"/>
      <w:r w:rsidR="009A762B">
        <w:rPr>
          <w:szCs w:val="28"/>
          <w:lang w:val="kk-KZ"/>
        </w:rPr>
        <w:t>.к</w:t>
      </w:r>
      <w:proofErr w:type="gramEnd"/>
      <w:r w:rsidR="009A762B" w:rsidRPr="006076EA">
        <w:rPr>
          <w:szCs w:val="28"/>
        </w:rPr>
        <w:t>онф</w:t>
      </w:r>
      <w:r w:rsidR="009A762B">
        <w:rPr>
          <w:szCs w:val="28"/>
          <w:lang w:val="kk-KZ"/>
        </w:rPr>
        <w:t>.</w:t>
      </w:r>
      <w:r w:rsidR="009A762B" w:rsidRPr="006076EA">
        <w:rPr>
          <w:szCs w:val="28"/>
        </w:rPr>
        <w:t xml:space="preserve"> «Сейфуллинские чтения</w:t>
      </w:r>
      <w:r w:rsidR="009A762B">
        <w:rPr>
          <w:szCs w:val="28"/>
          <w:lang w:val="kk-KZ"/>
        </w:rPr>
        <w:t>-</w:t>
      </w:r>
      <w:r w:rsidR="009A762B">
        <w:rPr>
          <w:szCs w:val="28"/>
        </w:rPr>
        <w:t xml:space="preserve">8», </w:t>
      </w:r>
      <w:proofErr w:type="gramStart"/>
      <w:r w:rsidR="009A762B">
        <w:rPr>
          <w:szCs w:val="28"/>
        </w:rPr>
        <w:t>П</w:t>
      </w:r>
      <w:r w:rsidR="009A762B" w:rsidRPr="006076EA">
        <w:rPr>
          <w:szCs w:val="28"/>
        </w:rPr>
        <w:t>освященной</w:t>
      </w:r>
      <w:proofErr w:type="gramEnd"/>
      <w:r w:rsidR="009A762B" w:rsidRPr="006076EA">
        <w:rPr>
          <w:szCs w:val="28"/>
        </w:rPr>
        <w:t xml:space="preserve"> 55-летию университета. – 2012. – Т.1. – C. 92</w:t>
      </w:r>
      <w:r w:rsidR="009A762B">
        <w:rPr>
          <w:szCs w:val="28"/>
        </w:rPr>
        <w:t>-95</w:t>
      </w:r>
      <w:r w:rsidR="009A762B" w:rsidRPr="006076EA">
        <w:rPr>
          <w:szCs w:val="28"/>
        </w:rPr>
        <w:t>.</w:t>
      </w:r>
    </w:p>
    <w:p w:rsidR="009A762B" w:rsidRPr="006076EA" w:rsidRDefault="002E31DC" w:rsidP="009A762B">
      <w:pPr>
        <w:shd w:val="solid" w:color="FFFFFF" w:fill="auto"/>
        <w:ind w:firstLine="574"/>
        <w:rPr>
          <w:szCs w:val="28"/>
        </w:rPr>
      </w:pPr>
      <w:r>
        <w:rPr>
          <w:szCs w:val="28"/>
        </w:rPr>
        <w:t>209</w:t>
      </w:r>
      <w:r w:rsidR="009A762B" w:rsidRPr="006076EA">
        <w:rPr>
          <w:szCs w:val="28"/>
        </w:rPr>
        <w:t xml:space="preserve"> Лихачев Б.С. Морфофизиологическая оценка проростков и сила роста семян / Б.С. Лихачев // Селекция и семеноводство. – 1977. – № 3. – С.67-68.</w:t>
      </w:r>
    </w:p>
    <w:p w:rsidR="009A762B" w:rsidRPr="006076EA" w:rsidRDefault="002E31DC" w:rsidP="009A762B">
      <w:pPr>
        <w:shd w:val="solid" w:color="FFFFFF" w:fill="auto"/>
        <w:ind w:firstLine="574"/>
        <w:rPr>
          <w:szCs w:val="28"/>
          <w:lang w:val="en-US"/>
        </w:rPr>
      </w:pPr>
      <w:r>
        <w:rPr>
          <w:szCs w:val="28"/>
          <w:lang w:val="en-US"/>
        </w:rPr>
        <w:t>21</w:t>
      </w:r>
      <w:r w:rsidRPr="002E31DC">
        <w:rPr>
          <w:szCs w:val="28"/>
          <w:lang w:val="en-US"/>
        </w:rPr>
        <w:t>0</w:t>
      </w:r>
      <w:r w:rsidR="009A762B" w:rsidRPr="006076EA">
        <w:rPr>
          <w:szCs w:val="28"/>
          <w:lang w:val="en-US"/>
        </w:rPr>
        <w:t xml:space="preserve"> Khusainov A., Skipin L., Kyzdarbekova G, Khusainova R., Kakabaev A. The sprouting activity of oil flax seeds after treatment with a preparation made of bottom ash and technical carbon // Journal of Ecological Engineering. – 2020. – V. 21. – Iss.3. – P.192-201.</w:t>
      </w:r>
    </w:p>
    <w:p w:rsidR="009A762B" w:rsidRPr="006076EA" w:rsidRDefault="009A762B" w:rsidP="009A762B">
      <w:pPr>
        <w:shd w:val="solid" w:color="FFFFFF" w:fill="auto"/>
        <w:ind w:firstLine="574"/>
        <w:rPr>
          <w:szCs w:val="28"/>
        </w:rPr>
      </w:pPr>
      <w:r w:rsidRPr="006076EA">
        <w:rPr>
          <w:szCs w:val="28"/>
        </w:rPr>
        <w:t>21</w:t>
      </w:r>
      <w:r w:rsidR="002E31DC">
        <w:rPr>
          <w:szCs w:val="28"/>
        </w:rPr>
        <w:t>1</w:t>
      </w:r>
      <w:r w:rsidRPr="006076EA">
        <w:rPr>
          <w:szCs w:val="28"/>
        </w:rPr>
        <w:t xml:space="preserve"> Патент на полезную модель №4575. Способ предпосевной обработки семян льна масличным препаратом, произведенным на основе золошлака и технического углерода/ Республика Казахстан 27.05.2019/ Сарсенова А.А., Хусаинов А.Т., Кыздарбекова Г.Т. </w:t>
      </w:r>
      <w:r>
        <w:rPr>
          <w:szCs w:val="28"/>
        </w:rPr>
        <w:t>8с.</w:t>
      </w:r>
    </w:p>
    <w:p w:rsidR="009A762B" w:rsidRPr="006076EA" w:rsidRDefault="002E31DC" w:rsidP="009A762B">
      <w:pPr>
        <w:shd w:val="solid" w:color="FFFFFF" w:fill="auto"/>
        <w:ind w:firstLine="574"/>
        <w:rPr>
          <w:szCs w:val="28"/>
        </w:rPr>
      </w:pPr>
      <w:r>
        <w:rPr>
          <w:szCs w:val="28"/>
        </w:rPr>
        <w:t>212</w:t>
      </w:r>
      <w:r w:rsidR="009A762B" w:rsidRPr="006076EA">
        <w:rPr>
          <w:szCs w:val="28"/>
        </w:rPr>
        <w:t xml:space="preserve"> Мельников О.М., Кулешова Н.И., Верещагин А.Л. Тяжелые металлы в ягодах облепихи и семенах льна // Ползуновский вестник. – 2013. – № 1. – С.299-301.</w:t>
      </w:r>
    </w:p>
    <w:p w:rsidR="009A762B" w:rsidRPr="006076EA" w:rsidRDefault="002E31DC" w:rsidP="009A762B">
      <w:pPr>
        <w:shd w:val="solid" w:color="FFFFFF" w:fill="auto"/>
        <w:ind w:firstLine="574"/>
        <w:rPr>
          <w:szCs w:val="28"/>
          <w:lang w:val="en-US"/>
        </w:rPr>
      </w:pPr>
      <w:proofErr w:type="gramStart"/>
      <w:r>
        <w:rPr>
          <w:szCs w:val="28"/>
          <w:lang w:val="en-US"/>
        </w:rPr>
        <w:t>21</w:t>
      </w:r>
      <w:r w:rsidRPr="002E31DC">
        <w:rPr>
          <w:szCs w:val="28"/>
          <w:lang w:val="en-US"/>
        </w:rPr>
        <w:t>3</w:t>
      </w:r>
      <w:r w:rsidR="009A762B" w:rsidRPr="006076EA">
        <w:rPr>
          <w:szCs w:val="28"/>
          <w:lang w:val="en-US"/>
        </w:rPr>
        <w:t xml:space="preserve"> Li Y.-M.</w:t>
      </w:r>
      <w:proofErr w:type="gramEnd"/>
      <w:r w:rsidR="009A762B" w:rsidRPr="006076EA">
        <w:rPr>
          <w:szCs w:val="28"/>
          <w:lang w:val="en-US"/>
        </w:rPr>
        <w:t xml:space="preserve"> Screening for low grain cadmium phenotypes in sunflower, durum wheat and flax/ Yin-Ming Li, R.L. Chaney, A.A. Schneiter, J.F. Miller, E.M. Elias, J.J. Hammond // Euphytica. – 1997. – V.94. – P.23-30.</w:t>
      </w:r>
    </w:p>
    <w:p w:rsidR="009A762B" w:rsidRPr="006076EA" w:rsidRDefault="002E31DC" w:rsidP="009A762B">
      <w:pPr>
        <w:shd w:val="solid" w:color="FFFFFF" w:fill="auto"/>
        <w:ind w:firstLine="574"/>
        <w:rPr>
          <w:szCs w:val="28"/>
        </w:rPr>
      </w:pPr>
      <w:r>
        <w:rPr>
          <w:szCs w:val="28"/>
        </w:rPr>
        <w:t>214</w:t>
      </w:r>
      <w:r w:rsidR="009A762B" w:rsidRPr="00232867">
        <w:rPr>
          <w:szCs w:val="28"/>
        </w:rPr>
        <w:t xml:space="preserve"> </w:t>
      </w:r>
      <w:r w:rsidR="009A762B" w:rsidRPr="006076EA">
        <w:rPr>
          <w:szCs w:val="28"/>
        </w:rPr>
        <w:t xml:space="preserve">Бегалина А.А. Формирование урожая льна масличного в зависимости от обработки семян раствором гумата натрия, способа посева и глубины </w:t>
      </w:r>
      <w:r w:rsidR="009A762B" w:rsidRPr="006076EA">
        <w:rPr>
          <w:szCs w:val="28"/>
        </w:rPr>
        <w:lastRenderedPageBreak/>
        <w:t>заделки семян в условиях степной зоны Северного Казахстана: автореф. …канд. с-х. наук. – Астана, 2007. – 25с.</w:t>
      </w:r>
    </w:p>
    <w:p w:rsidR="009A762B" w:rsidRPr="009631C6" w:rsidRDefault="002E31DC" w:rsidP="009A762B">
      <w:pPr>
        <w:ind w:firstLine="574"/>
        <w:rPr>
          <w:szCs w:val="28"/>
          <w:lang w:val="kk-KZ" w:eastAsia="zh-CN"/>
        </w:rPr>
      </w:pPr>
      <w:r>
        <w:rPr>
          <w:szCs w:val="28"/>
          <w:lang w:eastAsia="zh-CN"/>
        </w:rPr>
        <w:t>215</w:t>
      </w:r>
      <w:r w:rsidR="009A762B" w:rsidRPr="006076EA">
        <w:rPr>
          <w:szCs w:val="28"/>
          <w:lang w:eastAsia="zh-CN"/>
        </w:rPr>
        <w:t xml:space="preserve"> Ягло М.Н. Всхожесть семян разных тип окрас</w:t>
      </w:r>
      <w:r w:rsidR="009A762B">
        <w:rPr>
          <w:szCs w:val="28"/>
          <w:lang w:eastAsia="zh-CN"/>
        </w:rPr>
        <w:t>ки у льна масличного // Научно-</w:t>
      </w:r>
      <w:r w:rsidR="009A762B" w:rsidRPr="006076EA">
        <w:rPr>
          <w:szCs w:val="28"/>
          <w:lang w:eastAsia="zh-CN"/>
        </w:rPr>
        <w:t xml:space="preserve">технический бюллетень Института масличных культур </w:t>
      </w:r>
      <w:r w:rsidR="009A762B" w:rsidRPr="00203326">
        <w:rPr>
          <w:szCs w:val="28"/>
          <w:lang w:eastAsia="zh-CN"/>
        </w:rPr>
        <w:t>НААН</w:t>
      </w:r>
      <w:r w:rsidR="009A762B" w:rsidRPr="006076EA">
        <w:rPr>
          <w:szCs w:val="28"/>
          <w:lang w:eastAsia="zh-CN"/>
        </w:rPr>
        <w:t xml:space="preserve">. – 2013. </w:t>
      </w:r>
      <w:r w:rsidR="009A762B" w:rsidRPr="006076EA">
        <w:rPr>
          <w:szCs w:val="28"/>
        </w:rPr>
        <w:t>–</w:t>
      </w:r>
      <w:r w:rsidR="009A762B" w:rsidRPr="006076EA">
        <w:rPr>
          <w:szCs w:val="28"/>
          <w:lang w:eastAsia="zh-CN"/>
        </w:rPr>
        <w:t xml:space="preserve"> №18. - С. 122-127</w:t>
      </w:r>
      <w:r w:rsidR="009A762B">
        <w:rPr>
          <w:szCs w:val="28"/>
          <w:lang w:val="kk-KZ" w:eastAsia="zh-CN"/>
        </w:rPr>
        <w:t>.</w:t>
      </w:r>
    </w:p>
    <w:p w:rsidR="009A762B" w:rsidRPr="008B5EFB" w:rsidRDefault="002E31DC" w:rsidP="009A762B">
      <w:pPr>
        <w:ind w:firstLine="574"/>
        <w:rPr>
          <w:szCs w:val="28"/>
          <w:lang w:val="kk-KZ" w:eastAsia="zh-CN"/>
        </w:rPr>
      </w:pPr>
      <w:r>
        <w:rPr>
          <w:szCs w:val="28"/>
          <w:lang w:eastAsia="zh-CN"/>
        </w:rPr>
        <w:t>216</w:t>
      </w:r>
      <w:r w:rsidR="009A762B" w:rsidRPr="006076EA">
        <w:rPr>
          <w:szCs w:val="28"/>
          <w:lang w:eastAsia="zh-CN"/>
        </w:rPr>
        <w:t xml:space="preserve"> Старцев А.А. Полнота всходов и сохранность растений к уборке у коллекционных сортов овса // Вестник современной науки. – 2016. </w:t>
      </w:r>
      <w:r w:rsidR="009A762B" w:rsidRPr="006076EA">
        <w:rPr>
          <w:szCs w:val="28"/>
        </w:rPr>
        <w:t>–</w:t>
      </w:r>
      <w:r w:rsidR="009A762B" w:rsidRPr="006076EA">
        <w:rPr>
          <w:szCs w:val="28"/>
          <w:lang w:eastAsia="zh-CN"/>
        </w:rPr>
        <w:t xml:space="preserve"> №1-1(13)</w:t>
      </w:r>
      <w:r w:rsidR="009A762B">
        <w:rPr>
          <w:szCs w:val="28"/>
          <w:lang w:val="kk-KZ" w:eastAsia="zh-CN"/>
        </w:rPr>
        <w:t>.</w:t>
      </w:r>
      <w:r w:rsidR="009A762B" w:rsidRPr="006076EA">
        <w:rPr>
          <w:szCs w:val="28"/>
          <w:lang w:eastAsia="zh-CN"/>
        </w:rPr>
        <w:t xml:space="preserve"> – С. 45-47</w:t>
      </w:r>
      <w:r w:rsidR="009A762B">
        <w:rPr>
          <w:szCs w:val="28"/>
          <w:lang w:val="kk-KZ" w:eastAsia="zh-CN"/>
        </w:rPr>
        <w:t>.</w:t>
      </w:r>
    </w:p>
    <w:p w:rsidR="009A762B" w:rsidRPr="008B5EFB" w:rsidRDefault="002E31DC" w:rsidP="009A762B">
      <w:pPr>
        <w:ind w:firstLine="574"/>
        <w:rPr>
          <w:szCs w:val="28"/>
          <w:lang w:val="kk-KZ"/>
        </w:rPr>
      </w:pPr>
      <w:r>
        <w:rPr>
          <w:szCs w:val="28"/>
        </w:rPr>
        <w:t>217</w:t>
      </w:r>
      <w:r w:rsidR="009A762B" w:rsidRPr="006076EA">
        <w:rPr>
          <w:szCs w:val="28"/>
        </w:rPr>
        <w:t xml:space="preserve"> Хусаинова А.Т., Кыздарбекова Г.Т.Влияние препарата из золошлака, технического углерода и минеральных удобрений на полноту всходов и видовой состав агрофитозеноза льна масличного // Современные достижения в экологии, почвоведении и земледелии: материалы Межд</w:t>
      </w:r>
      <w:r w:rsidR="009A762B">
        <w:rPr>
          <w:szCs w:val="28"/>
          <w:lang w:val="kk-KZ"/>
        </w:rPr>
        <w:t>.</w:t>
      </w:r>
      <w:r w:rsidR="009A762B" w:rsidRPr="006076EA">
        <w:rPr>
          <w:szCs w:val="28"/>
        </w:rPr>
        <w:t xml:space="preserve"> научн</w:t>
      </w:r>
      <w:proofErr w:type="gramStart"/>
      <w:r w:rsidR="009A762B">
        <w:rPr>
          <w:szCs w:val="28"/>
          <w:lang w:val="kk-KZ"/>
        </w:rPr>
        <w:t>.</w:t>
      </w:r>
      <w:r w:rsidR="009A762B" w:rsidRPr="006076EA">
        <w:rPr>
          <w:szCs w:val="28"/>
        </w:rPr>
        <w:t>-</w:t>
      </w:r>
      <w:proofErr w:type="gramEnd"/>
      <w:r w:rsidR="009A762B" w:rsidRPr="006076EA">
        <w:rPr>
          <w:szCs w:val="28"/>
        </w:rPr>
        <w:t>практ</w:t>
      </w:r>
      <w:r w:rsidR="009A762B">
        <w:rPr>
          <w:szCs w:val="28"/>
          <w:lang w:val="kk-KZ"/>
        </w:rPr>
        <w:t>.</w:t>
      </w:r>
      <w:r w:rsidR="009A762B" w:rsidRPr="006076EA">
        <w:rPr>
          <w:szCs w:val="28"/>
        </w:rPr>
        <w:t xml:space="preserve"> конф</w:t>
      </w:r>
      <w:r w:rsidR="009A762B">
        <w:rPr>
          <w:szCs w:val="28"/>
          <w:lang w:val="kk-KZ"/>
        </w:rPr>
        <w:t>.</w:t>
      </w:r>
      <w:r w:rsidR="009A762B" w:rsidRPr="006076EA">
        <w:rPr>
          <w:szCs w:val="28"/>
        </w:rPr>
        <w:t xml:space="preserve"> – Кокшетау</w:t>
      </w:r>
      <w:r w:rsidR="009A762B">
        <w:rPr>
          <w:szCs w:val="28"/>
          <w:lang w:val="kk-KZ"/>
        </w:rPr>
        <w:t>,</w:t>
      </w:r>
      <w:r w:rsidR="009A762B" w:rsidRPr="006076EA">
        <w:rPr>
          <w:szCs w:val="28"/>
        </w:rPr>
        <w:t xml:space="preserve"> 2019. – С.442-447</w:t>
      </w:r>
      <w:r w:rsidR="009A762B">
        <w:rPr>
          <w:szCs w:val="28"/>
          <w:lang w:val="kk-KZ"/>
        </w:rPr>
        <w:t>.</w:t>
      </w:r>
    </w:p>
    <w:p w:rsidR="009A762B" w:rsidRPr="006076EA" w:rsidRDefault="002E31DC" w:rsidP="009A762B">
      <w:pPr>
        <w:ind w:firstLine="574"/>
        <w:rPr>
          <w:szCs w:val="28"/>
          <w:lang w:eastAsia="zh-CN"/>
        </w:rPr>
      </w:pPr>
      <w:r>
        <w:rPr>
          <w:szCs w:val="28"/>
          <w:lang w:eastAsia="zh-CN"/>
        </w:rPr>
        <w:t>218</w:t>
      </w:r>
      <w:r w:rsidR="009A762B" w:rsidRPr="006076EA">
        <w:rPr>
          <w:szCs w:val="28"/>
          <w:lang w:eastAsia="zh-CN"/>
        </w:rPr>
        <w:t xml:space="preserve"> Шиндин А.П. Лен. Технолог</w:t>
      </w:r>
      <w:r w:rsidR="009A762B">
        <w:rPr>
          <w:szCs w:val="28"/>
          <w:lang w:val="kk-KZ" w:eastAsia="zh-CN"/>
        </w:rPr>
        <w:t>ии</w:t>
      </w:r>
      <w:r w:rsidR="009A762B" w:rsidRPr="006076EA">
        <w:rPr>
          <w:szCs w:val="28"/>
          <w:lang w:eastAsia="zh-CN"/>
        </w:rPr>
        <w:t xml:space="preserve"> возделывания и защиты от вредных организмов / А.П.</w:t>
      </w:r>
      <w:r w:rsidR="00807B3E">
        <w:rPr>
          <w:szCs w:val="28"/>
          <w:lang w:eastAsia="zh-CN"/>
        </w:rPr>
        <w:t xml:space="preserve"> </w:t>
      </w:r>
      <w:r w:rsidR="009A762B" w:rsidRPr="006076EA">
        <w:rPr>
          <w:szCs w:val="28"/>
          <w:lang w:eastAsia="zh-CN"/>
        </w:rPr>
        <w:t>Шиндин, Л.М.</w:t>
      </w:r>
      <w:r w:rsidR="00807B3E">
        <w:rPr>
          <w:szCs w:val="28"/>
          <w:lang w:eastAsia="zh-CN"/>
        </w:rPr>
        <w:t xml:space="preserve"> </w:t>
      </w:r>
      <w:r w:rsidR="009A762B" w:rsidRPr="006076EA">
        <w:rPr>
          <w:szCs w:val="28"/>
          <w:lang w:eastAsia="zh-CN"/>
        </w:rPr>
        <w:t>Захарова, В.Я.</w:t>
      </w:r>
      <w:r w:rsidR="00807B3E">
        <w:rPr>
          <w:szCs w:val="28"/>
          <w:lang w:eastAsia="zh-CN"/>
        </w:rPr>
        <w:t xml:space="preserve"> </w:t>
      </w:r>
      <w:r w:rsidR="009A762B" w:rsidRPr="006076EA">
        <w:rPr>
          <w:szCs w:val="28"/>
          <w:lang w:eastAsia="zh-CN"/>
        </w:rPr>
        <w:t>Тихомирова, Л.Н.</w:t>
      </w:r>
      <w:r w:rsidR="00807B3E">
        <w:rPr>
          <w:szCs w:val="28"/>
          <w:lang w:eastAsia="zh-CN"/>
        </w:rPr>
        <w:t xml:space="preserve"> </w:t>
      </w:r>
      <w:r w:rsidR="009A762B" w:rsidRPr="006076EA">
        <w:rPr>
          <w:szCs w:val="28"/>
          <w:lang w:eastAsia="zh-CN"/>
        </w:rPr>
        <w:t>Павлова, Т.А.</w:t>
      </w:r>
      <w:r w:rsidR="00807B3E">
        <w:rPr>
          <w:szCs w:val="28"/>
          <w:lang w:eastAsia="zh-CN"/>
        </w:rPr>
        <w:t xml:space="preserve"> </w:t>
      </w:r>
      <w:r w:rsidR="009A762B" w:rsidRPr="006076EA">
        <w:rPr>
          <w:szCs w:val="28"/>
          <w:lang w:eastAsia="zh-CN"/>
        </w:rPr>
        <w:t xml:space="preserve">Рогожкина. – М.: ООО НПО «РосАгроХим», 2012. – 144 с. </w:t>
      </w:r>
    </w:p>
    <w:p w:rsidR="009A762B" w:rsidRPr="006076EA" w:rsidRDefault="002E31DC" w:rsidP="009A762B">
      <w:pPr>
        <w:ind w:firstLine="574"/>
        <w:rPr>
          <w:szCs w:val="28"/>
        </w:rPr>
      </w:pPr>
      <w:r>
        <w:rPr>
          <w:szCs w:val="28"/>
        </w:rPr>
        <w:t>219</w:t>
      </w:r>
      <w:r w:rsidR="009A762B" w:rsidRPr="006076EA">
        <w:rPr>
          <w:szCs w:val="28"/>
        </w:rPr>
        <w:t xml:space="preserve"> Хусаинов А.Т., Сарсенова А.А., Кыздарбекова Г.Т., Есенжолов Б.Х., Аяпбергенова А.С., Айшук Е.Ж.Эколого-агрохимическая оценка применения препаратов из золошлаков и наноуглерода для удобрения черноземных почв под сельскохозяйственные культуры. - Кокшетау: Редакционный издательский отдел КУ им. Ш. Уалиханова, 2020. – 152с.</w:t>
      </w:r>
    </w:p>
    <w:p w:rsidR="009A762B" w:rsidRPr="006076EA" w:rsidRDefault="002E31DC" w:rsidP="009A762B">
      <w:pPr>
        <w:ind w:firstLine="574"/>
        <w:rPr>
          <w:szCs w:val="28"/>
          <w:lang w:eastAsia="zh-CN"/>
        </w:rPr>
      </w:pPr>
      <w:r>
        <w:rPr>
          <w:szCs w:val="28"/>
          <w:lang w:eastAsia="zh-CN"/>
        </w:rPr>
        <w:t>220</w:t>
      </w:r>
      <w:r w:rsidR="009A762B" w:rsidRPr="006076EA">
        <w:rPr>
          <w:szCs w:val="28"/>
          <w:lang w:eastAsia="zh-CN"/>
        </w:rPr>
        <w:t xml:space="preserve"> Лен масличный цена по запросу </w:t>
      </w:r>
      <w:r w:rsidR="009A762B" w:rsidRPr="006076EA">
        <w:rPr>
          <w:szCs w:val="28"/>
        </w:rPr>
        <w:t xml:space="preserve">[Электронный ресурс] - Режим доступа: </w:t>
      </w:r>
      <w:hyperlink r:id="rId61" w:history="1">
        <w:r w:rsidR="009A762B" w:rsidRPr="00897FC3">
          <w:rPr>
            <w:rStyle w:val="ac"/>
            <w:szCs w:val="28"/>
          </w:rPr>
          <w:t>https://flagma.kz/products/q=%D0%BC%D0%B0%D1%81%D0%BB%D0</w:t>
        </w:r>
        <w:r w:rsidR="009A762B" w:rsidRPr="00232867">
          <w:rPr>
            <w:rStyle w:val="ac"/>
            <w:szCs w:val="28"/>
          </w:rPr>
          <w:t xml:space="preserve"> </w:t>
        </w:r>
        <w:r w:rsidR="009A762B" w:rsidRPr="00897FC3">
          <w:rPr>
            <w:rStyle w:val="ac"/>
            <w:szCs w:val="28"/>
          </w:rPr>
          <w:t>%B8%D1%87%D0%BD%D1%8B%D0%B9+%D0%BB%D0%B5%D0%BD/</w:t>
        </w:r>
      </w:hyperlink>
    </w:p>
    <w:p w:rsidR="009A762B" w:rsidRPr="006076EA" w:rsidRDefault="009A762B" w:rsidP="009A762B">
      <w:pPr>
        <w:ind w:firstLine="574"/>
        <w:rPr>
          <w:szCs w:val="28"/>
        </w:rPr>
      </w:pPr>
    </w:p>
    <w:p w:rsidR="009A762B" w:rsidRPr="006076EA" w:rsidRDefault="009A762B" w:rsidP="009A762B">
      <w:pPr>
        <w:ind w:firstLine="574"/>
        <w:rPr>
          <w:szCs w:val="28"/>
          <w:lang w:eastAsia="zh-CN"/>
        </w:rPr>
      </w:pPr>
    </w:p>
    <w:p w:rsidR="009A762B" w:rsidRDefault="009A762B" w:rsidP="009A762B">
      <w:pPr>
        <w:pStyle w:val="afc"/>
        <w:ind w:firstLine="0"/>
        <w:jc w:val="center"/>
      </w:pPr>
    </w:p>
    <w:p w:rsidR="009A762B" w:rsidRDefault="009A762B" w:rsidP="006A74E5">
      <w:pPr>
        <w:shd w:val="clear" w:color="auto" w:fill="FFFFFF"/>
        <w:ind w:firstLine="851"/>
        <w:rPr>
          <w:rFonts w:eastAsia="Times New Roman"/>
          <w:szCs w:val="28"/>
          <w:lang w:eastAsia="ru-RU"/>
        </w:rPr>
      </w:pPr>
    </w:p>
    <w:p w:rsidR="009A762B" w:rsidRPr="00417D1C" w:rsidRDefault="009A762B" w:rsidP="006A74E5">
      <w:pPr>
        <w:shd w:val="clear" w:color="auto" w:fill="FFFFFF"/>
        <w:ind w:firstLine="851"/>
        <w:rPr>
          <w:rFonts w:eastAsia="Times New Roman"/>
          <w:szCs w:val="28"/>
          <w:lang w:eastAsia="ru-RU"/>
        </w:rPr>
      </w:pPr>
    </w:p>
    <w:p w:rsidR="004332B2" w:rsidRDefault="00314D32" w:rsidP="009A762B">
      <w:pPr>
        <w:pStyle w:val="af9"/>
        <w:ind w:firstLine="0"/>
      </w:pPr>
      <w:r w:rsidRPr="00417D1C">
        <w:br w:type="page"/>
      </w:r>
      <w:bookmarkStart w:id="27" w:name="_Toc72769353"/>
      <w:r w:rsidR="009A762B">
        <w:lastRenderedPageBreak/>
        <w:t xml:space="preserve"> </w:t>
      </w:r>
    </w:p>
    <w:p w:rsidR="0048480C" w:rsidRDefault="0048480C">
      <w:pPr>
        <w:ind w:firstLine="0"/>
        <w:jc w:val="left"/>
        <w:rPr>
          <w:rFonts w:eastAsia="Times New Roman"/>
          <w:b/>
          <w:bCs/>
          <w:kern w:val="1"/>
          <w:szCs w:val="28"/>
          <w:lang w:eastAsia="zh-CN"/>
        </w:rPr>
      </w:pPr>
    </w:p>
    <w:p w:rsidR="00655C7B" w:rsidRDefault="00655C7B" w:rsidP="00655C7B">
      <w:pPr>
        <w:pStyle w:val="afc"/>
        <w:ind w:firstLine="0"/>
        <w:jc w:val="center"/>
        <w:rPr>
          <w:lang w:val="kk-KZ"/>
        </w:rPr>
      </w:pPr>
      <w:bookmarkStart w:id="28" w:name="_Toc69725720"/>
      <w:bookmarkStart w:id="29" w:name="_Toc72769355"/>
      <w:r w:rsidRPr="00417D1C">
        <w:t xml:space="preserve">ПРИЛОЖЕНИЕ </w:t>
      </w:r>
      <w:bookmarkEnd w:id="28"/>
      <w:bookmarkEnd w:id="29"/>
      <w:r>
        <w:t>А</w:t>
      </w:r>
    </w:p>
    <w:p w:rsidR="00B262D1" w:rsidRPr="00B262D1" w:rsidRDefault="00B262D1" w:rsidP="00B262D1">
      <w:pPr>
        <w:pStyle w:val="afd"/>
        <w:rPr>
          <w:lang w:val="kk-KZ"/>
        </w:rPr>
      </w:pPr>
    </w:p>
    <w:p w:rsidR="00655C7B" w:rsidRDefault="00655C7B" w:rsidP="00655C7B">
      <w:pPr>
        <w:pStyle w:val="af9"/>
        <w:ind w:firstLine="0"/>
      </w:pPr>
      <w:bookmarkStart w:id="30" w:name="_Toc69725721"/>
      <w:bookmarkStart w:id="31" w:name="_Toc72769356"/>
      <w:r w:rsidRPr="00417D1C">
        <w:t xml:space="preserve">Акт Внедрения производство научно-технических разработок </w:t>
      </w:r>
    </w:p>
    <w:p w:rsidR="00655C7B" w:rsidRPr="00417D1C" w:rsidRDefault="00655C7B" w:rsidP="00655C7B">
      <w:pPr>
        <w:pStyle w:val="af9"/>
        <w:ind w:firstLine="0"/>
      </w:pPr>
      <w:r w:rsidRPr="00417D1C">
        <w:t>передового опыта</w:t>
      </w:r>
      <w:bookmarkEnd w:id="30"/>
      <w:bookmarkEnd w:id="31"/>
    </w:p>
    <w:p w:rsidR="00655C7B" w:rsidRPr="00417D1C" w:rsidRDefault="00655C7B" w:rsidP="00655C7B">
      <w:pPr>
        <w:rPr>
          <w:szCs w:val="28"/>
        </w:rPr>
      </w:pPr>
    </w:p>
    <w:p w:rsidR="00655C7B" w:rsidRPr="00417D1C" w:rsidRDefault="00655C7B" w:rsidP="00655C7B">
      <w:pPr>
        <w:rPr>
          <w:noProof/>
          <w:lang w:eastAsia="ru-RU"/>
        </w:rPr>
      </w:pPr>
      <w:r w:rsidRPr="00417D1C">
        <w:rPr>
          <w:noProof/>
          <w:lang w:eastAsia="ru-RU"/>
        </w:rPr>
        <w:drawing>
          <wp:inline distT="0" distB="0" distL="0" distR="0" wp14:anchorId="3098AC7A" wp14:editId="6C1DA008">
            <wp:extent cx="5337175" cy="7464425"/>
            <wp:effectExtent l="19050" t="0" r="0" b="0"/>
            <wp:docPr id="22" name="Рисунок 5" descr="Описание: C:\Users\user\Desktop\АКТ внед произ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Desktop\АКТ внед произв.jpg"/>
                    <pic:cNvPicPr>
                      <a:picLocks noChangeAspect="1" noChangeArrowheads="1"/>
                    </pic:cNvPicPr>
                  </pic:nvPicPr>
                  <pic:blipFill>
                    <a:blip r:embed="rId62"/>
                    <a:srcRect/>
                    <a:stretch>
                      <a:fillRect/>
                    </a:stretch>
                  </pic:blipFill>
                  <pic:spPr bwMode="auto">
                    <a:xfrm>
                      <a:off x="0" y="0"/>
                      <a:ext cx="5337175" cy="7464425"/>
                    </a:xfrm>
                    <a:prstGeom prst="rect">
                      <a:avLst/>
                    </a:prstGeom>
                    <a:noFill/>
                    <a:ln w="9525">
                      <a:noFill/>
                      <a:miter lim="800000"/>
                      <a:headEnd/>
                      <a:tailEnd/>
                    </a:ln>
                  </pic:spPr>
                </pic:pic>
              </a:graphicData>
            </a:graphic>
          </wp:inline>
        </w:drawing>
      </w:r>
    </w:p>
    <w:p w:rsidR="00655C7B" w:rsidRDefault="00655C7B">
      <w:pPr>
        <w:ind w:firstLine="0"/>
        <w:jc w:val="left"/>
        <w:rPr>
          <w:rFonts w:eastAsia="Times New Roman"/>
          <w:b/>
          <w:bCs/>
          <w:kern w:val="1"/>
          <w:szCs w:val="28"/>
          <w:lang w:eastAsia="zh-CN"/>
        </w:rPr>
      </w:pPr>
      <w:r>
        <w:br w:type="page"/>
      </w:r>
    </w:p>
    <w:p w:rsidR="00090F80" w:rsidRDefault="00CD734A" w:rsidP="00655C7B">
      <w:pPr>
        <w:pStyle w:val="afc"/>
        <w:ind w:firstLine="0"/>
        <w:jc w:val="center"/>
        <w:rPr>
          <w:lang w:val="kk-KZ"/>
        </w:rPr>
      </w:pPr>
      <w:r w:rsidRPr="00417D1C">
        <w:lastRenderedPageBreak/>
        <w:t xml:space="preserve">ПРИЛОЖЕНИЕ </w:t>
      </w:r>
      <w:bookmarkEnd w:id="27"/>
      <w:r w:rsidR="0048480C">
        <w:t>Б</w:t>
      </w:r>
    </w:p>
    <w:p w:rsidR="00B262D1" w:rsidRPr="00B262D1" w:rsidRDefault="00B262D1" w:rsidP="00B262D1">
      <w:pPr>
        <w:pStyle w:val="afd"/>
        <w:rPr>
          <w:lang w:val="kk-KZ"/>
        </w:rPr>
      </w:pPr>
    </w:p>
    <w:p w:rsidR="008119A6" w:rsidRPr="00417D1C" w:rsidRDefault="00487174" w:rsidP="00655C7B">
      <w:pPr>
        <w:pStyle w:val="af9"/>
        <w:ind w:firstLine="0"/>
      </w:pPr>
      <w:bookmarkStart w:id="32" w:name="_Toc69725719"/>
      <w:bookmarkStart w:id="33" w:name="_Toc72769354"/>
      <w:r w:rsidRPr="00417D1C">
        <w:t xml:space="preserve">Акт </w:t>
      </w:r>
      <w:r w:rsidR="004237ED" w:rsidRPr="00417D1C">
        <w:t>в</w:t>
      </w:r>
      <w:r w:rsidRPr="00417D1C">
        <w:t>недрения результатов НИРД в учебный процесс</w:t>
      </w:r>
      <w:bookmarkEnd w:id="32"/>
      <w:bookmarkEnd w:id="33"/>
    </w:p>
    <w:p w:rsidR="004237ED" w:rsidRPr="00417D1C" w:rsidRDefault="00B262D1" w:rsidP="00466913">
      <w:r w:rsidRPr="00417D1C">
        <w:rPr>
          <w:noProof/>
          <w:lang w:eastAsia="ru-RU"/>
        </w:rPr>
        <w:drawing>
          <wp:anchor distT="0" distB="0" distL="114300" distR="114300" simplePos="0" relativeHeight="251653632" behindDoc="0" locked="0" layoutInCell="1" allowOverlap="1" wp14:anchorId="16CF23B2" wp14:editId="23992C93">
            <wp:simplePos x="0" y="0"/>
            <wp:positionH relativeFrom="page">
              <wp:posOffset>1229360</wp:posOffset>
            </wp:positionH>
            <wp:positionV relativeFrom="page">
              <wp:posOffset>1670685</wp:posOffset>
            </wp:positionV>
            <wp:extent cx="5271770" cy="7598410"/>
            <wp:effectExtent l="0" t="0" r="0" b="0"/>
            <wp:wrapTopAndBottom/>
            <wp:docPr id="54" name="Рисунок 1" descr="Описание: C:\Users\user\Desktop\Диссертация\сканер докум. предзащита\7c44ba97-a866-4c14-93fd-43b1c870b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Диссертация\сканер докум. предзащита\7c44ba97-a866-4c14-93fd-43b1c870b34c.jpg"/>
                    <pic:cNvPicPr>
                      <a:picLocks noChangeAspect="1" noChangeArrowheads="1"/>
                    </pic:cNvPicPr>
                  </pic:nvPicPr>
                  <pic:blipFill>
                    <a:blip r:embed="rId63"/>
                    <a:srcRect/>
                    <a:stretch>
                      <a:fillRect/>
                    </a:stretch>
                  </pic:blipFill>
                  <pic:spPr bwMode="auto">
                    <a:xfrm>
                      <a:off x="0" y="0"/>
                      <a:ext cx="5271770" cy="7598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55C7B" w:rsidRDefault="00655C7B" w:rsidP="00655C7B">
      <w:pPr>
        <w:ind w:firstLine="0"/>
      </w:pPr>
      <w:bookmarkStart w:id="34" w:name="_Toc69725722"/>
      <w:bookmarkStart w:id="35" w:name="_Toc72769357"/>
    </w:p>
    <w:p w:rsidR="00655C7B" w:rsidRDefault="00655C7B">
      <w:pPr>
        <w:ind w:firstLine="0"/>
        <w:jc w:val="left"/>
      </w:pPr>
      <w:r>
        <w:br w:type="page"/>
      </w:r>
    </w:p>
    <w:p w:rsidR="00487174" w:rsidRDefault="00CD734A" w:rsidP="00655C7B">
      <w:pPr>
        <w:ind w:firstLine="0"/>
        <w:jc w:val="center"/>
        <w:rPr>
          <w:b/>
          <w:lang w:val="kk-KZ"/>
        </w:rPr>
      </w:pPr>
      <w:r w:rsidRPr="00655C7B">
        <w:rPr>
          <w:b/>
        </w:rPr>
        <w:lastRenderedPageBreak/>
        <w:t xml:space="preserve">ПРИЛОЖЕНИЕ </w:t>
      </w:r>
      <w:proofErr w:type="gramStart"/>
      <w:r w:rsidRPr="00655C7B">
        <w:rPr>
          <w:b/>
        </w:rPr>
        <w:t>В</w:t>
      </w:r>
      <w:bookmarkEnd w:id="34"/>
      <w:bookmarkEnd w:id="35"/>
      <w:proofErr w:type="gramEnd"/>
    </w:p>
    <w:p w:rsidR="00B262D1" w:rsidRPr="00B262D1" w:rsidRDefault="00B262D1" w:rsidP="00655C7B">
      <w:pPr>
        <w:ind w:firstLine="0"/>
        <w:jc w:val="center"/>
        <w:rPr>
          <w:b/>
          <w:noProof/>
          <w:lang w:val="kk-KZ" w:eastAsia="ru-RU"/>
        </w:rPr>
      </w:pPr>
    </w:p>
    <w:p w:rsidR="00655C7B" w:rsidRDefault="004D784D" w:rsidP="00655C7B">
      <w:pPr>
        <w:pStyle w:val="af9"/>
        <w:ind w:firstLine="0"/>
      </w:pPr>
      <w:bookmarkStart w:id="36" w:name="_Toc69725723"/>
      <w:bookmarkStart w:id="37" w:name="_Toc72769358"/>
      <w:r w:rsidRPr="00417D1C">
        <w:t>Справка о</w:t>
      </w:r>
      <w:r w:rsidR="00487174" w:rsidRPr="00417D1C">
        <w:t xml:space="preserve"> публикации статьи в рецензируемом журнале </w:t>
      </w:r>
    </w:p>
    <w:p w:rsidR="00487174" w:rsidRPr="00417D1C" w:rsidRDefault="00487174" w:rsidP="00655C7B">
      <w:pPr>
        <w:pStyle w:val="af9"/>
        <w:ind w:firstLine="0"/>
      </w:pPr>
      <w:r w:rsidRPr="00417D1C">
        <w:t>базы данных SCOPUS</w:t>
      </w:r>
      <w:bookmarkEnd w:id="36"/>
      <w:bookmarkEnd w:id="37"/>
    </w:p>
    <w:p w:rsidR="004237ED" w:rsidRPr="00417D1C" w:rsidRDefault="004237ED" w:rsidP="004237ED">
      <w:pPr>
        <w:pStyle w:val="af9"/>
      </w:pPr>
    </w:p>
    <w:p w:rsidR="00466913" w:rsidRPr="00417D1C" w:rsidRDefault="00930967" w:rsidP="00655C7B">
      <w:pPr>
        <w:ind w:firstLine="0"/>
        <w:rPr>
          <w:noProof/>
          <w:lang w:eastAsia="ru-RU"/>
        </w:rPr>
      </w:pPr>
      <w:r w:rsidRPr="00417D1C">
        <w:rPr>
          <w:noProof/>
          <w:lang w:eastAsia="ru-RU"/>
        </w:rPr>
        <w:drawing>
          <wp:inline distT="0" distB="0" distL="0" distR="0">
            <wp:extent cx="5561330" cy="7726045"/>
            <wp:effectExtent l="19050" t="0" r="1270" b="0"/>
            <wp:docPr id="20" name="Рисунок 6" descr="Описание: C:\Users\user\Desktop\справка скопу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esktop\справка скопуса.jpg"/>
                    <pic:cNvPicPr>
                      <a:picLocks noChangeAspect="1" noChangeArrowheads="1"/>
                    </pic:cNvPicPr>
                  </pic:nvPicPr>
                  <pic:blipFill>
                    <a:blip r:embed="rId64"/>
                    <a:srcRect/>
                    <a:stretch>
                      <a:fillRect/>
                    </a:stretch>
                  </pic:blipFill>
                  <pic:spPr bwMode="auto">
                    <a:xfrm>
                      <a:off x="0" y="0"/>
                      <a:ext cx="5561330" cy="7726045"/>
                    </a:xfrm>
                    <a:prstGeom prst="rect">
                      <a:avLst/>
                    </a:prstGeom>
                    <a:noFill/>
                    <a:ln w="9525">
                      <a:noFill/>
                      <a:miter lim="800000"/>
                      <a:headEnd/>
                      <a:tailEnd/>
                    </a:ln>
                  </pic:spPr>
                </pic:pic>
              </a:graphicData>
            </a:graphic>
          </wp:inline>
        </w:drawing>
      </w:r>
    </w:p>
    <w:p w:rsidR="00487174" w:rsidRPr="00417D1C" w:rsidRDefault="00487174" w:rsidP="00466913">
      <w:pPr>
        <w:rPr>
          <w:noProof/>
          <w:lang w:eastAsia="ru-RU"/>
        </w:rPr>
      </w:pPr>
    </w:p>
    <w:p w:rsidR="00CD734A" w:rsidRPr="00417D1C" w:rsidRDefault="00487174" w:rsidP="00655C7B">
      <w:pPr>
        <w:pStyle w:val="afc"/>
        <w:ind w:firstLine="0"/>
        <w:jc w:val="center"/>
      </w:pPr>
      <w:r w:rsidRPr="00417D1C">
        <w:br w:type="page"/>
      </w:r>
      <w:bookmarkStart w:id="38" w:name="_Toc69725724"/>
      <w:bookmarkStart w:id="39" w:name="_Toc72769359"/>
      <w:r w:rsidR="00CD734A" w:rsidRPr="00417D1C">
        <w:lastRenderedPageBreak/>
        <w:t>ПРИЛОЖЕНИЕ Г</w:t>
      </w:r>
      <w:bookmarkEnd w:id="38"/>
      <w:bookmarkEnd w:id="39"/>
    </w:p>
    <w:p w:rsidR="004D784D" w:rsidRPr="00417D1C" w:rsidRDefault="004D784D" w:rsidP="00655C7B">
      <w:pPr>
        <w:ind w:firstLine="0"/>
        <w:jc w:val="center"/>
        <w:rPr>
          <w:szCs w:val="28"/>
        </w:rPr>
      </w:pPr>
    </w:p>
    <w:p w:rsidR="00655C7B" w:rsidRDefault="00487174" w:rsidP="00655C7B">
      <w:pPr>
        <w:pStyle w:val="af9"/>
        <w:ind w:firstLine="0"/>
        <w:rPr>
          <w:lang w:val="kk-KZ"/>
        </w:rPr>
      </w:pPr>
      <w:bookmarkStart w:id="40" w:name="_Toc69725725"/>
      <w:bookmarkStart w:id="41" w:name="_Toc72769360"/>
      <w:r w:rsidRPr="00417D1C">
        <w:t>Монография «Эколого-агрохимическая оценк</w:t>
      </w:r>
      <w:r w:rsidR="00655C7B">
        <w:rPr>
          <w:lang w:val="kk-KZ"/>
        </w:rPr>
        <w:t>а</w:t>
      </w:r>
      <w:r w:rsidRPr="00417D1C">
        <w:t xml:space="preserve"> применения препаратов </w:t>
      </w:r>
    </w:p>
    <w:p w:rsidR="00655C7B" w:rsidRDefault="00487174" w:rsidP="00655C7B">
      <w:pPr>
        <w:pStyle w:val="af9"/>
        <w:ind w:firstLine="0"/>
        <w:rPr>
          <w:lang w:val="kk-KZ"/>
        </w:rPr>
      </w:pPr>
      <w:r w:rsidRPr="00417D1C">
        <w:t xml:space="preserve">из золошлаков и наноуглерода для удобрения черноземных почв </w:t>
      </w:r>
    </w:p>
    <w:p w:rsidR="00487174" w:rsidRPr="00417D1C" w:rsidRDefault="00487174" w:rsidP="00655C7B">
      <w:pPr>
        <w:pStyle w:val="af9"/>
        <w:ind w:firstLine="0"/>
      </w:pPr>
      <w:r w:rsidRPr="00417D1C">
        <w:t xml:space="preserve">под сельскохозяйственные </w:t>
      </w:r>
      <w:r w:rsidR="00655C7B">
        <w:t>культуры</w:t>
      </w:r>
      <w:r w:rsidRPr="00417D1C">
        <w:t>»</w:t>
      </w:r>
      <w:bookmarkEnd w:id="40"/>
      <w:bookmarkEnd w:id="41"/>
    </w:p>
    <w:p w:rsidR="007F3864" w:rsidRPr="00417D1C" w:rsidRDefault="007F3864" w:rsidP="004D784D">
      <w:pPr>
        <w:ind w:firstLine="0"/>
        <w:jc w:val="center"/>
      </w:pPr>
    </w:p>
    <w:p w:rsidR="00C82420" w:rsidRDefault="00C82420" w:rsidP="004D784D">
      <w:pPr>
        <w:pStyle w:val="afc"/>
        <w:ind w:firstLine="0"/>
        <w:jc w:val="center"/>
        <w:rPr>
          <w:lang w:val="kk-KZ"/>
        </w:rPr>
      </w:pPr>
      <w:bookmarkStart w:id="42" w:name="_Toc69725726"/>
      <w:bookmarkStart w:id="43" w:name="_Toc72769361"/>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930967" w:rsidP="004D784D">
      <w:pPr>
        <w:pStyle w:val="afc"/>
        <w:ind w:firstLine="0"/>
        <w:jc w:val="center"/>
        <w:rPr>
          <w:lang w:val="kk-KZ"/>
        </w:rPr>
      </w:pPr>
      <w:r w:rsidRPr="00417D1C">
        <w:rPr>
          <w:noProof/>
          <w:lang w:eastAsia="ru-RU"/>
        </w:rPr>
        <w:drawing>
          <wp:anchor distT="0" distB="0" distL="114300" distR="114300" simplePos="0" relativeHeight="251654656" behindDoc="0" locked="0" layoutInCell="1" allowOverlap="1" wp14:anchorId="7EF23BB2" wp14:editId="2DE908D6">
            <wp:simplePos x="0" y="0"/>
            <wp:positionH relativeFrom="page">
              <wp:posOffset>898525</wp:posOffset>
            </wp:positionH>
            <wp:positionV relativeFrom="page">
              <wp:posOffset>2244090</wp:posOffset>
            </wp:positionV>
            <wp:extent cx="6289675" cy="5595620"/>
            <wp:effectExtent l="19050" t="0" r="0" b="0"/>
            <wp:wrapTopAndBottom/>
            <wp:docPr id="53" name="Рисунок 4" descr="Описание: C:\Users\user\Desktop\мон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моног.jpg"/>
                    <pic:cNvPicPr>
                      <a:picLocks noChangeAspect="1" noChangeArrowheads="1"/>
                    </pic:cNvPicPr>
                  </pic:nvPicPr>
                  <pic:blipFill>
                    <a:blip r:embed="rId65"/>
                    <a:srcRect l="4628" t="7713" r="5508" b="7599"/>
                    <a:stretch>
                      <a:fillRect/>
                    </a:stretch>
                  </pic:blipFill>
                  <pic:spPr bwMode="auto">
                    <a:xfrm>
                      <a:off x="0" y="0"/>
                      <a:ext cx="6289675" cy="5595620"/>
                    </a:xfrm>
                    <a:prstGeom prst="rect">
                      <a:avLst/>
                    </a:prstGeom>
                    <a:noFill/>
                    <a:ln w="9525">
                      <a:noFill/>
                      <a:miter lim="800000"/>
                      <a:headEnd/>
                      <a:tailEnd/>
                    </a:ln>
                  </pic:spPr>
                </pic:pic>
              </a:graphicData>
            </a:graphic>
          </wp:anchor>
        </w:drawing>
      </w:r>
      <w:r w:rsidR="004D784D" w:rsidRPr="00417D1C">
        <w:br w:type="page"/>
      </w:r>
    </w:p>
    <w:p w:rsidR="00C82420" w:rsidRPr="00417D1C" w:rsidRDefault="00C82420" w:rsidP="00C82420">
      <w:pPr>
        <w:pStyle w:val="af9"/>
      </w:pPr>
      <w:r w:rsidRPr="00417D1C">
        <w:lastRenderedPageBreak/>
        <w:t>ПРИЛОЖЕНИЕ</w:t>
      </w:r>
      <w:r>
        <w:rPr>
          <w:lang w:val="kk-KZ"/>
        </w:rPr>
        <w:t xml:space="preserve"> Д</w:t>
      </w:r>
    </w:p>
    <w:p w:rsidR="00C82420" w:rsidRPr="00417D1C" w:rsidRDefault="00C82420" w:rsidP="00C82420">
      <w:pPr>
        <w:rPr>
          <w:color w:val="FF0000"/>
        </w:rPr>
      </w:pPr>
    </w:p>
    <w:p w:rsidR="00C82420" w:rsidRPr="00417D1C" w:rsidRDefault="00C82420" w:rsidP="00C82420">
      <w:pPr>
        <w:pStyle w:val="af9"/>
      </w:pPr>
      <w:bookmarkStart w:id="44" w:name="_Toc72769380"/>
      <w:r w:rsidRPr="00417D1C">
        <w:t>Определение лабораторной всхожести семян</w:t>
      </w:r>
      <w:bookmarkEnd w:id="44"/>
    </w:p>
    <w:p w:rsidR="00C82420" w:rsidRPr="00417D1C" w:rsidRDefault="00C82420" w:rsidP="00C82420"/>
    <w:p w:rsidR="00C82420" w:rsidRPr="00417D1C" w:rsidRDefault="00C82420" w:rsidP="00C82420">
      <w:r w:rsidRPr="00417D1C">
        <w:rPr>
          <w:noProof/>
          <w:lang w:eastAsia="ru-RU"/>
        </w:rPr>
        <w:drawing>
          <wp:inline distT="0" distB="0" distL="0" distR="0" wp14:anchorId="18CCE77A" wp14:editId="07D8E1B4">
            <wp:extent cx="5374640" cy="7520305"/>
            <wp:effectExtent l="19050" t="0" r="0" b="0"/>
            <wp:docPr id="4" name="Рисунок 9" descr="C:\Users\user\Downloads\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ownloads\А12.JPG"/>
                    <pic:cNvPicPr>
                      <a:picLocks noChangeAspect="1" noChangeArrowheads="1"/>
                    </pic:cNvPicPr>
                  </pic:nvPicPr>
                  <pic:blipFill>
                    <a:blip r:embed="rId66"/>
                    <a:srcRect l="17621" t="6747" r="15341"/>
                    <a:stretch>
                      <a:fillRect/>
                    </a:stretch>
                  </pic:blipFill>
                  <pic:spPr bwMode="auto">
                    <a:xfrm rot="10800000">
                      <a:off x="0" y="0"/>
                      <a:ext cx="5374640" cy="7520305"/>
                    </a:xfrm>
                    <a:prstGeom prst="rect">
                      <a:avLst/>
                    </a:prstGeom>
                    <a:noFill/>
                    <a:ln w="9525">
                      <a:noFill/>
                      <a:miter lim="800000"/>
                      <a:headEnd/>
                      <a:tailEnd/>
                    </a:ln>
                  </pic:spPr>
                </pic:pic>
              </a:graphicData>
            </a:graphic>
          </wp:inline>
        </w:drawing>
      </w:r>
    </w:p>
    <w:p w:rsidR="00C82420" w:rsidRDefault="00C82420">
      <w:pPr>
        <w:ind w:firstLine="0"/>
        <w:jc w:val="left"/>
        <w:rPr>
          <w:rFonts w:eastAsia="Times New Roman"/>
          <w:b/>
          <w:bCs/>
          <w:kern w:val="1"/>
          <w:szCs w:val="28"/>
          <w:lang w:val="kk-KZ" w:eastAsia="zh-CN"/>
        </w:rPr>
      </w:pPr>
      <w:r>
        <w:rPr>
          <w:lang w:val="kk-KZ"/>
        </w:rPr>
        <w:br w:type="page"/>
      </w:r>
    </w:p>
    <w:p w:rsidR="00C82420" w:rsidRPr="00C82420" w:rsidRDefault="00C82420" w:rsidP="00C82420">
      <w:pPr>
        <w:pStyle w:val="af9"/>
        <w:ind w:firstLine="0"/>
        <w:rPr>
          <w:lang w:val="kk-KZ"/>
        </w:rPr>
      </w:pPr>
      <w:bookmarkStart w:id="45" w:name="_Toc69725740"/>
      <w:bookmarkStart w:id="46" w:name="_Toc72769375"/>
      <w:r w:rsidRPr="00417D1C">
        <w:lastRenderedPageBreak/>
        <w:t xml:space="preserve">ПРИЛОЖЕНИЕ </w:t>
      </w:r>
      <w:bookmarkEnd w:id="45"/>
      <w:bookmarkEnd w:id="46"/>
      <w:r>
        <w:rPr>
          <w:lang w:val="kk-KZ"/>
        </w:rPr>
        <w:t>Е</w:t>
      </w:r>
    </w:p>
    <w:p w:rsidR="00C82420" w:rsidRPr="00417D1C" w:rsidRDefault="00C82420" w:rsidP="00C82420">
      <w:pPr>
        <w:jc w:val="center"/>
        <w:rPr>
          <w:b/>
        </w:rPr>
      </w:pPr>
    </w:p>
    <w:p w:rsidR="00C82420" w:rsidRPr="00417D1C" w:rsidRDefault="00C82420" w:rsidP="00C82420">
      <w:pPr>
        <w:pStyle w:val="af9"/>
        <w:ind w:firstLine="0"/>
      </w:pPr>
      <w:bookmarkStart w:id="47" w:name="_Toc69725741"/>
      <w:bookmarkStart w:id="48" w:name="_Toc72769376"/>
      <w:r w:rsidRPr="00417D1C">
        <w:t>Разбивка опытного участка</w:t>
      </w:r>
      <w:bookmarkEnd w:id="47"/>
      <w:bookmarkEnd w:id="48"/>
    </w:p>
    <w:p w:rsidR="00C82420" w:rsidRPr="00417D1C" w:rsidRDefault="00C82420" w:rsidP="00C82420">
      <w:pPr>
        <w:ind w:firstLine="0"/>
      </w:pPr>
      <w:r w:rsidRPr="00417D1C">
        <w:rPr>
          <w:noProof/>
          <w:lang w:eastAsia="ru-RU"/>
        </w:rPr>
        <w:drawing>
          <wp:anchor distT="0" distB="0" distL="114300" distR="114300" simplePos="0" relativeHeight="251663872" behindDoc="0" locked="0" layoutInCell="1" allowOverlap="1" wp14:anchorId="38918CD2" wp14:editId="42D4133B">
            <wp:simplePos x="0" y="0"/>
            <wp:positionH relativeFrom="page">
              <wp:posOffset>1459230</wp:posOffset>
            </wp:positionH>
            <wp:positionV relativeFrom="page">
              <wp:posOffset>1538605</wp:posOffset>
            </wp:positionV>
            <wp:extent cx="5504180" cy="7869555"/>
            <wp:effectExtent l="19050" t="0" r="1270" b="0"/>
            <wp:wrapTopAndBottom/>
            <wp:docPr id="47" name="Рисунок 17" descr="F:\2018 год\20180607_12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2018 год\20180607_123400.jpg"/>
                    <pic:cNvPicPr>
                      <a:picLocks noChangeAspect="1" noChangeArrowheads="1"/>
                    </pic:cNvPicPr>
                  </pic:nvPicPr>
                  <pic:blipFill>
                    <a:blip r:embed="rId67"/>
                    <a:srcRect/>
                    <a:stretch>
                      <a:fillRect/>
                    </a:stretch>
                  </pic:blipFill>
                  <pic:spPr bwMode="auto">
                    <a:xfrm>
                      <a:off x="0" y="0"/>
                      <a:ext cx="5504180" cy="7869555"/>
                    </a:xfrm>
                    <a:prstGeom prst="rect">
                      <a:avLst/>
                    </a:prstGeom>
                    <a:noFill/>
                    <a:ln w="9525">
                      <a:noFill/>
                      <a:miter lim="800000"/>
                      <a:headEnd/>
                      <a:tailEnd/>
                    </a:ln>
                  </pic:spPr>
                </pic:pic>
              </a:graphicData>
            </a:graphic>
          </wp:anchor>
        </w:drawing>
      </w:r>
    </w:p>
    <w:p w:rsidR="00C82420" w:rsidRDefault="00C82420">
      <w:pPr>
        <w:ind w:firstLine="0"/>
        <w:jc w:val="left"/>
        <w:rPr>
          <w:rFonts w:eastAsia="Times New Roman"/>
          <w:b/>
          <w:bCs/>
          <w:kern w:val="1"/>
          <w:szCs w:val="28"/>
          <w:lang w:val="kk-KZ" w:eastAsia="zh-CN"/>
        </w:rPr>
      </w:pPr>
      <w:r>
        <w:rPr>
          <w:lang w:val="kk-KZ"/>
        </w:rPr>
        <w:br w:type="page"/>
      </w:r>
    </w:p>
    <w:p w:rsidR="00C82420" w:rsidRPr="00C82420" w:rsidRDefault="00C82420" w:rsidP="00C82420">
      <w:pPr>
        <w:pStyle w:val="afc"/>
        <w:ind w:firstLine="0"/>
        <w:jc w:val="center"/>
        <w:rPr>
          <w:lang w:val="kk-KZ"/>
        </w:rPr>
      </w:pPr>
      <w:bookmarkStart w:id="49" w:name="_Toc69725736"/>
      <w:bookmarkStart w:id="50" w:name="_Toc72769371"/>
      <w:r w:rsidRPr="00417D1C">
        <w:lastRenderedPageBreak/>
        <w:t xml:space="preserve">ПРИЛОЖЕНИЕ </w:t>
      </w:r>
      <w:bookmarkEnd w:id="49"/>
      <w:bookmarkEnd w:id="50"/>
      <w:r>
        <w:rPr>
          <w:lang w:val="kk-KZ"/>
        </w:rPr>
        <w:t>Ж</w:t>
      </w:r>
    </w:p>
    <w:p w:rsidR="00C82420" w:rsidRPr="00417D1C" w:rsidRDefault="00C82420" w:rsidP="00C82420">
      <w:pPr>
        <w:ind w:firstLine="0"/>
        <w:jc w:val="center"/>
        <w:rPr>
          <w:szCs w:val="28"/>
        </w:rPr>
      </w:pPr>
    </w:p>
    <w:p w:rsidR="00C82420" w:rsidRPr="00417D1C" w:rsidRDefault="00C82420" w:rsidP="00C82420">
      <w:pPr>
        <w:pStyle w:val="af9"/>
        <w:ind w:firstLine="0"/>
      </w:pPr>
      <w:bookmarkStart w:id="51" w:name="_Toc69725737"/>
      <w:bookmarkStart w:id="52" w:name="_Toc72769372"/>
      <w:r w:rsidRPr="00417D1C">
        <w:t>Паспорт</w:t>
      </w:r>
      <w:bookmarkEnd w:id="51"/>
      <w:bookmarkEnd w:id="52"/>
    </w:p>
    <w:p w:rsidR="00C82420" w:rsidRPr="009A2212" w:rsidRDefault="009A2212" w:rsidP="00C82420">
      <w:pPr>
        <w:ind w:firstLine="0"/>
        <w:rPr>
          <w:lang w:val="kk-KZ"/>
        </w:rPr>
      </w:pPr>
      <w:r>
        <w:rPr>
          <w:noProof/>
          <w:lang w:eastAsia="ru-RU"/>
        </w:rPr>
        <w:drawing>
          <wp:inline distT="0" distB="0" distL="0" distR="0" wp14:anchorId="29B83ECA" wp14:editId="1C4D9304">
            <wp:extent cx="5393245" cy="8560676"/>
            <wp:effectExtent l="0" t="0" r="0" b="0"/>
            <wp:docPr id="2" name="Рисунок 2" descr="C:\Users\Гуля\Desktop\кыздарбекова гульмира диссер\агроби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я\Desktop\кыздарбекова гульмира диссер\агробионов.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3245" cy="8560676"/>
                    </a:xfrm>
                    <a:prstGeom prst="rect">
                      <a:avLst/>
                    </a:prstGeom>
                    <a:noFill/>
                    <a:ln>
                      <a:noFill/>
                    </a:ln>
                  </pic:spPr>
                </pic:pic>
              </a:graphicData>
            </a:graphic>
          </wp:inline>
        </w:drawing>
      </w:r>
    </w:p>
    <w:p w:rsidR="00C82420" w:rsidRPr="00C82420" w:rsidRDefault="00C82420" w:rsidP="00C82420">
      <w:pPr>
        <w:pStyle w:val="af9"/>
        <w:ind w:firstLine="0"/>
        <w:rPr>
          <w:lang w:val="kk-KZ"/>
        </w:rPr>
      </w:pPr>
      <w:bookmarkStart w:id="53" w:name="_Toc69725742"/>
      <w:bookmarkStart w:id="54" w:name="_Toc72769377"/>
      <w:r w:rsidRPr="00417D1C">
        <w:lastRenderedPageBreak/>
        <w:t xml:space="preserve">ПРИЛОЖЕНИЕ </w:t>
      </w:r>
      <w:bookmarkEnd w:id="53"/>
      <w:bookmarkEnd w:id="54"/>
      <w:proofErr w:type="gramStart"/>
      <w:r>
        <w:rPr>
          <w:lang w:val="kk-KZ"/>
        </w:rPr>
        <w:t>З</w:t>
      </w:r>
      <w:proofErr w:type="gramEnd"/>
    </w:p>
    <w:p w:rsidR="00C82420" w:rsidRPr="00417D1C" w:rsidRDefault="00C82420" w:rsidP="00C82420">
      <w:pPr>
        <w:ind w:firstLine="0"/>
        <w:jc w:val="center"/>
      </w:pPr>
    </w:p>
    <w:p w:rsidR="00C82420" w:rsidRPr="00417D1C" w:rsidRDefault="00C82420" w:rsidP="00C82420">
      <w:pPr>
        <w:pStyle w:val="af9"/>
        <w:ind w:firstLine="0"/>
      </w:pPr>
      <w:bookmarkStart w:id="55" w:name="_Toc72769378"/>
      <w:r w:rsidRPr="00417D1C">
        <w:t>Предпосевная обработка почвы</w:t>
      </w:r>
      <w:bookmarkEnd w:id="55"/>
    </w:p>
    <w:p w:rsidR="00C82420" w:rsidRPr="00417D1C" w:rsidRDefault="00C82420" w:rsidP="00C82420">
      <w:pPr>
        <w:ind w:firstLine="0"/>
        <w:jc w:val="center"/>
      </w:pPr>
      <w:r w:rsidRPr="00417D1C">
        <w:rPr>
          <w:noProof/>
          <w:lang w:eastAsia="ru-RU"/>
        </w:rPr>
        <w:drawing>
          <wp:anchor distT="0" distB="0" distL="114300" distR="114300" simplePos="0" relativeHeight="251667968" behindDoc="0" locked="0" layoutInCell="1" allowOverlap="1" wp14:anchorId="49C87ACC" wp14:editId="2B1BC85D">
            <wp:simplePos x="0" y="0"/>
            <wp:positionH relativeFrom="page">
              <wp:posOffset>1445260</wp:posOffset>
            </wp:positionH>
            <wp:positionV relativeFrom="page">
              <wp:posOffset>1602740</wp:posOffset>
            </wp:positionV>
            <wp:extent cx="5494655" cy="4052570"/>
            <wp:effectExtent l="19050" t="0" r="0" b="0"/>
            <wp:wrapTopAndBottom/>
            <wp:docPr id="46" name="Рисунок 19" descr="C:\Users\user\Desktop\ФОТО 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Desktop\ФОТО ПОЛЕ.jpg"/>
                    <pic:cNvPicPr>
                      <a:picLocks noChangeAspect="1" noChangeArrowheads="1"/>
                    </pic:cNvPicPr>
                  </pic:nvPicPr>
                  <pic:blipFill>
                    <a:blip r:embed="rId69"/>
                    <a:srcRect/>
                    <a:stretch>
                      <a:fillRect/>
                    </a:stretch>
                  </pic:blipFill>
                  <pic:spPr bwMode="auto">
                    <a:xfrm>
                      <a:off x="0" y="0"/>
                      <a:ext cx="5494655" cy="4052570"/>
                    </a:xfrm>
                    <a:prstGeom prst="rect">
                      <a:avLst/>
                    </a:prstGeom>
                    <a:noFill/>
                    <a:ln w="9525">
                      <a:noFill/>
                      <a:miter lim="800000"/>
                      <a:headEnd/>
                      <a:tailEnd/>
                    </a:ln>
                  </pic:spPr>
                </pic:pic>
              </a:graphicData>
            </a:graphic>
          </wp:anchor>
        </w:drawing>
      </w:r>
    </w:p>
    <w:p w:rsidR="00C82420" w:rsidRPr="00417D1C" w:rsidRDefault="00C82420" w:rsidP="00C82420"/>
    <w:p w:rsidR="00C82420" w:rsidRDefault="00C82420" w:rsidP="00C82420">
      <w:pPr>
        <w:pStyle w:val="afd"/>
        <w:rPr>
          <w:lang w:val="kk-KZ"/>
        </w:rPr>
      </w:pPr>
    </w:p>
    <w:p w:rsidR="00C82420" w:rsidRPr="00C82420" w:rsidRDefault="00C82420" w:rsidP="00C82420">
      <w:pPr>
        <w:rPr>
          <w:lang w:val="kk-KZ" w:eastAsia="zh-CN"/>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rsidP="004D784D">
      <w:pPr>
        <w:pStyle w:val="afc"/>
        <w:ind w:firstLine="0"/>
        <w:jc w:val="center"/>
        <w:rPr>
          <w:lang w:val="kk-KZ"/>
        </w:rPr>
      </w:pPr>
    </w:p>
    <w:p w:rsidR="00C82420" w:rsidRDefault="00C82420">
      <w:pPr>
        <w:ind w:firstLine="0"/>
        <w:jc w:val="left"/>
        <w:rPr>
          <w:rFonts w:eastAsia="Times New Roman"/>
          <w:b/>
          <w:bCs/>
          <w:kern w:val="1"/>
          <w:szCs w:val="28"/>
          <w:lang w:val="kk-KZ" w:eastAsia="zh-CN"/>
        </w:rPr>
      </w:pPr>
      <w:r>
        <w:rPr>
          <w:lang w:val="kk-KZ"/>
        </w:rPr>
        <w:br w:type="page"/>
      </w:r>
    </w:p>
    <w:p w:rsidR="00C82420" w:rsidRPr="00C82420" w:rsidRDefault="00C82420" w:rsidP="00C82420">
      <w:pPr>
        <w:pStyle w:val="afc"/>
        <w:ind w:firstLine="0"/>
        <w:jc w:val="center"/>
        <w:rPr>
          <w:lang w:val="kk-KZ"/>
        </w:rPr>
      </w:pPr>
      <w:bookmarkStart w:id="56" w:name="_Toc69725730"/>
      <w:bookmarkStart w:id="57" w:name="_Toc72769365"/>
      <w:r w:rsidRPr="00417D1C">
        <w:lastRenderedPageBreak/>
        <w:t xml:space="preserve">ПРИЛОЖЕНИЕ </w:t>
      </w:r>
      <w:bookmarkEnd w:id="56"/>
      <w:bookmarkEnd w:id="57"/>
      <w:r>
        <w:rPr>
          <w:lang w:val="kk-KZ"/>
        </w:rPr>
        <w:t>И</w:t>
      </w:r>
    </w:p>
    <w:p w:rsidR="00C82420" w:rsidRPr="00417D1C" w:rsidRDefault="00C82420" w:rsidP="00C82420">
      <w:pPr>
        <w:ind w:firstLine="0"/>
        <w:jc w:val="center"/>
        <w:rPr>
          <w:szCs w:val="28"/>
        </w:rPr>
      </w:pPr>
    </w:p>
    <w:p w:rsidR="00C82420" w:rsidRPr="00417D1C" w:rsidRDefault="00C82420" w:rsidP="00C82420">
      <w:pPr>
        <w:pStyle w:val="af9"/>
        <w:ind w:firstLine="0"/>
      </w:pPr>
      <w:bookmarkStart w:id="58" w:name="_Toc69725731"/>
      <w:bookmarkStart w:id="59" w:name="_Toc72769366"/>
      <w:r w:rsidRPr="00417D1C">
        <w:t>Подготовка по</w:t>
      </w:r>
      <w:proofErr w:type="gramStart"/>
      <w:r w:rsidRPr="00417D1C">
        <w:t xml:space="preserve">чв к </w:t>
      </w:r>
      <w:r>
        <w:rPr>
          <w:lang w:val="kk-KZ"/>
        </w:rPr>
        <w:t>стр</w:t>
      </w:r>
      <w:proofErr w:type="gramEnd"/>
      <w:r>
        <w:rPr>
          <w:lang w:val="kk-KZ"/>
        </w:rPr>
        <w:t>уктурном</w:t>
      </w:r>
      <w:r w:rsidRPr="00417D1C">
        <w:t>у анализу</w:t>
      </w:r>
      <w:bookmarkEnd w:id="58"/>
      <w:bookmarkEnd w:id="59"/>
    </w:p>
    <w:p w:rsidR="00C82420" w:rsidRPr="00417D1C" w:rsidRDefault="00C82420" w:rsidP="00C82420"/>
    <w:p w:rsidR="00C82420" w:rsidRPr="00417D1C" w:rsidRDefault="00C82420" w:rsidP="00C82420">
      <w:pPr>
        <w:ind w:firstLine="0"/>
        <w:jc w:val="center"/>
      </w:pPr>
      <w:r w:rsidRPr="00417D1C">
        <w:rPr>
          <w:noProof/>
          <w:lang w:eastAsia="ru-RU"/>
        </w:rPr>
        <w:drawing>
          <wp:inline distT="0" distB="0" distL="0" distR="0" wp14:anchorId="5DC12CF5" wp14:editId="56E6A591">
            <wp:extent cx="6015789" cy="5912271"/>
            <wp:effectExtent l="0" t="0" r="0" b="0"/>
            <wp:docPr id="19" name="Рисунок 15" descr="F:\2018 год\20180712_12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2018 год\20180712_124828.jpg"/>
                    <pic:cNvPicPr>
                      <a:picLocks noChangeAspect="1" noChangeArrowheads="1"/>
                    </pic:cNvPicPr>
                  </pic:nvPicPr>
                  <pic:blipFill>
                    <a:blip r:embed="rId70"/>
                    <a:srcRect/>
                    <a:stretch>
                      <a:fillRect/>
                    </a:stretch>
                  </pic:blipFill>
                  <pic:spPr bwMode="auto">
                    <a:xfrm>
                      <a:off x="0" y="0"/>
                      <a:ext cx="6025470" cy="5921785"/>
                    </a:xfrm>
                    <a:prstGeom prst="rect">
                      <a:avLst/>
                    </a:prstGeom>
                    <a:noFill/>
                    <a:ln w="9525">
                      <a:noFill/>
                      <a:miter lim="800000"/>
                      <a:headEnd/>
                      <a:tailEnd/>
                    </a:ln>
                  </pic:spPr>
                </pic:pic>
              </a:graphicData>
            </a:graphic>
          </wp:inline>
        </w:drawing>
      </w:r>
    </w:p>
    <w:p w:rsidR="00C82420" w:rsidRPr="00417D1C" w:rsidRDefault="00C82420" w:rsidP="00C82420"/>
    <w:p w:rsidR="00C82420" w:rsidRDefault="00C82420">
      <w:pPr>
        <w:ind w:firstLine="0"/>
        <w:jc w:val="left"/>
        <w:rPr>
          <w:rFonts w:eastAsia="Times New Roman"/>
          <w:b/>
          <w:bCs/>
          <w:kern w:val="1"/>
          <w:szCs w:val="28"/>
          <w:lang w:val="kk-KZ" w:eastAsia="zh-CN"/>
        </w:rPr>
      </w:pPr>
      <w:r>
        <w:rPr>
          <w:lang w:val="kk-KZ"/>
        </w:rPr>
        <w:br w:type="page"/>
      </w:r>
    </w:p>
    <w:p w:rsidR="004D784D" w:rsidRPr="00C82420" w:rsidRDefault="004D784D" w:rsidP="004D784D">
      <w:pPr>
        <w:pStyle w:val="afc"/>
        <w:ind w:firstLine="0"/>
        <w:jc w:val="center"/>
        <w:rPr>
          <w:lang w:val="kk-KZ"/>
        </w:rPr>
      </w:pPr>
      <w:r w:rsidRPr="00417D1C">
        <w:lastRenderedPageBreak/>
        <w:t xml:space="preserve">ПРИЛОЖЕНИЕ </w:t>
      </w:r>
      <w:bookmarkEnd w:id="42"/>
      <w:bookmarkEnd w:id="43"/>
      <w:proofErr w:type="gramStart"/>
      <w:r w:rsidR="00C82420">
        <w:rPr>
          <w:lang w:val="kk-KZ"/>
        </w:rPr>
        <w:t>К</w:t>
      </w:r>
      <w:proofErr w:type="gramEnd"/>
    </w:p>
    <w:p w:rsidR="004D784D" w:rsidRPr="00417D1C" w:rsidRDefault="004D784D" w:rsidP="00487174">
      <w:pPr>
        <w:ind w:left="2835"/>
        <w:rPr>
          <w:szCs w:val="28"/>
        </w:rPr>
      </w:pPr>
    </w:p>
    <w:p w:rsidR="00487174" w:rsidRPr="00417D1C" w:rsidRDefault="00487174" w:rsidP="0039467A">
      <w:pPr>
        <w:pStyle w:val="af9"/>
        <w:ind w:firstLine="0"/>
      </w:pPr>
      <w:bookmarkStart w:id="60" w:name="_Toc69725727"/>
      <w:bookmarkStart w:id="61" w:name="_Toc72769362"/>
      <w:r w:rsidRPr="00417D1C">
        <w:t>Определение водопрочности почвенных агрегатов</w:t>
      </w:r>
      <w:bookmarkEnd w:id="60"/>
      <w:bookmarkEnd w:id="61"/>
    </w:p>
    <w:p w:rsidR="00487174" w:rsidRPr="00417D1C" w:rsidRDefault="00930967" w:rsidP="00B262D1">
      <w:pPr>
        <w:ind w:firstLine="0"/>
      </w:pPr>
      <w:r w:rsidRPr="00417D1C">
        <w:rPr>
          <w:noProof/>
          <w:lang w:eastAsia="ru-RU"/>
        </w:rPr>
        <w:drawing>
          <wp:anchor distT="0" distB="0" distL="114300" distR="114300" simplePos="0" relativeHeight="251655680" behindDoc="0" locked="0" layoutInCell="1" allowOverlap="1">
            <wp:simplePos x="0" y="0"/>
            <wp:positionH relativeFrom="page">
              <wp:posOffset>774065</wp:posOffset>
            </wp:positionH>
            <wp:positionV relativeFrom="page">
              <wp:posOffset>1588135</wp:posOffset>
            </wp:positionV>
            <wp:extent cx="6012180" cy="8012430"/>
            <wp:effectExtent l="0" t="0" r="0" b="0"/>
            <wp:wrapTopAndBottom/>
            <wp:docPr id="52" name="Рисунок 7" descr="F:\2018 год\Проект Мон\IMG-201808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2018 год\Проект Мон\IMG-20180817-WA0011.jpg"/>
                    <pic:cNvPicPr>
                      <a:picLocks noChangeAspect="1" noChangeArrowheads="1"/>
                    </pic:cNvPicPr>
                  </pic:nvPicPr>
                  <pic:blipFill>
                    <a:blip r:embed="rId71"/>
                    <a:srcRect/>
                    <a:stretch>
                      <a:fillRect/>
                    </a:stretch>
                  </pic:blipFill>
                  <pic:spPr bwMode="auto">
                    <a:xfrm>
                      <a:off x="0" y="0"/>
                      <a:ext cx="6012180" cy="8012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82420" w:rsidRDefault="004D784D" w:rsidP="004D784D">
      <w:pPr>
        <w:pStyle w:val="afc"/>
        <w:ind w:firstLine="0"/>
        <w:jc w:val="center"/>
        <w:rPr>
          <w:lang w:val="kk-KZ"/>
        </w:rPr>
      </w:pPr>
      <w:r w:rsidRPr="00417D1C">
        <w:br w:type="page"/>
      </w:r>
      <w:bookmarkStart w:id="62" w:name="_Toc69725728"/>
      <w:bookmarkStart w:id="63" w:name="_Toc72769363"/>
    </w:p>
    <w:p w:rsidR="00C82420" w:rsidRPr="00C82420" w:rsidRDefault="00C82420" w:rsidP="00C82420">
      <w:pPr>
        <w:pStyle w:val="afc"/>
        <w:jc w:val="center"/>
        <w:rPr>
          <w:lang w:val="kk-KZ"/>
        </w:rPr>
      </w:pPr>
      <w:bookmarkStart w:id="64" w:name="_Toc69725732"/>
      <w:bookmarkStart w:id="65" w:name="_Toc72769367"/>
      <w:r w:rsidRPr="00417D1C">
        <w:lastRenderedPageBreak/>
        <w:t xml:space="preserve">ПРИЛОЖЕНИЕ </w:t>
      </w:r>
      <w:bookmarkEnd w:id="64"/>
      <w:bookmarkEnd w:id="65"/>
      <w:r>
        <w:rPr>
          <w:lang w:val="kk-KZ"/>
        </w:rPr>
        <w:t>Л</w:t>
      </w:r>
    </w:p>
    <w:p w:rsidR="00C82420" w:rsidRPr="00417D1C" w:rsidRDefault="00C82420" w:rsidP="00C82420">
      <w:pPr>
        <w:ind w:left="2835"/>
        <w:rPr>
          <w:szCs w:val="28"/>
        </w:rPr>
      </w:pPr>
    </w:p>
    <w:p w:rsidR="00C82420" w:rsidRPr="00417D1C" w:rsidRDefault="00C82420" w:rsidP="00C82420">
      <w:pPr>
        <w:pStyle w:val="af9"/>
        <w:ind w:firstLine="0"/>
      </w:pPr>
      <w:bookmarkStart w:id="66" w:name="_Toc69725733"/>
      <w:bookmarkStart w:id="67" w:name="_Toc72769368"/>
      <w:r w:rsidRPr="00417D1C">
        <w:t>Определение влажности почвы</w:t>
      </w:r>
      <w:bookmarkEnd w:id="66"/>
      <w:bookmarkEnd w:id="67"/>
    </w:p>
    <w:p w:rsidR="00C82420" w:rsidRPr="00417D1C" w:rsidRDefault="00C82420" w:rsidP="00C82420">
      <w:r w:rsidRPr="00417D1C">
        <w:rPr>
          <w:noProof/>
          <w:lang w:eastAsia="ru-RU"/>
        </w:rPr>
        <w:drawing>
          <wp:anchor distT="0" distB="0" distL="114300" distR="114300" simplePos="0" relativeHeight="251670016" behindDoc="0" locked="0" layoutInCell="1" allowOverlap="1" wp14:anchorId="5F2A6F32" wp14:editId="79F8B005">
            <wp:simplePos x="0" y="0"/>
            <wp:positionH relativeFrom="page">
              <wp:posOffset>1205865</wp:posOffset>
            </wp:positionH>
            <wp:positionV relativeFrom="page">
              <wp:posOffset>1485900</wp:posOffset>
            </wp:positionV>
            <wp:extent cx="5943600" cy="7924800"/>
            <wp:effectExtent l="19050" t="0" r="0" b="0"/>
            <wp:wrapTopAndBottom/>
            <wp:docPr id="50" name="Рисунок 14" descr="F:\2018 год\20180704_16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2018 год\20180704_162050.jpg"/>
                    <pic:cNvPicPr>
                      <a:picLocks noChangeAspect="1" noChangeArrowheads="1"/>
                    </pic:cNvPicPr>
                  </pic:nvPicPr>
                  <pic:blipFill>
                    <a:blip r:embed="rId72"/>
                    <a:srcRect/>
                    <a:stretch>
                      <a:fillRect/>
                    </a:stretch>
                  </pic:blipFill>
                  <pic:spPr bwMode="auto">
                    <a:xfrm>
                      <a:off x="0" y="0"/>
                      <a:ext cx="5943600" cy="7924800"/>
                    </a:xfrm>
                    <a:prstGeom prst="rect">
                      <a:avLst/>
                    </a:prstGeom>
                    <a:noFill/>
                    <a:ln w="9525">
                      <a:noFill/>
                      <a:miter lim="800000"/>
                      <a:headEnd/>
                      <a:tailEnd/>
                    </a:ln>
                  </pic:spPr>
                </pic:pic>
              </a:graphicData>
            </a:graphic>
          </wp:anchor>
        </w:drawing>
      </w:r>
    </w:p>
    <w:p w:rsidR="00C82420" w:rsidRDefault="00C82420" w:rsidP="004D784D">
      <w:pPr>
        <w:pStyle w:val="afc"/>
        <w:ind w:firstLine="0"/>
        <w:jc w:val="center"/>
        <w:rPr>
          <w:lang w:val="kk-KZ"/>
        </w:rPr>
      </w:pPr>
    </w:p>
    <w:p w:rsidR="00C82420" w:rsidRPr="00C82420" w:rsidRDefault="00C82420" w:rsidP="00C82420">
      <w:pPr>
        <w:pStyle w:val="afc"/>
        <w:ind w:firstLine="0"/>
        <w:jc w:val="center"/>
        <w:rPr>
          <w:lang w:val="kk-KZ"/>
        </w:rPr>
      </w:pPr>
      <w:bookmarkStart w:id="68" w:name="_Toc69725734"/>
      <w:bookmarkStart w:id="69" w:name="_Toc72769369"/>
      <w:r w:rsidRPr="00417D1C">
        <w:lastRenderedPageBreak/>
        <w:t xml:space="preserve">ПРИЛОЖЕНИЕ </w:t>
      </w:r>
      <w:bookmarkEnd w:id="68"/>
      <w:bookmarkEnd w:id="69"/>
      <w:r>
        <w:rPr>
          <w:lang w:val="kk-KZ"/>
        </w:rPr>
        <w:t>М</w:t>
      </w:r>
    </w:p>
    <w:p w:rsidR="00C82420" w:rsidRPr="00417D1C" w:rsidRDefault="00C82420" w:rsidP="00C82420">
      <w:pPr>
        <w:ind w:firstLine="0"/>
        <w:jc w:val="center"/>
        <w:rPr>
          <w:szCs w:val="28"/>
        </w:rPr>
      </w:pPr>
    </w:p>
    <w:p w:rsidR="00C82420" w:rsidRPr="00417D1C" w:rsidRDefault="00C82420" w:rsidP="00C82420">
      <w:pPr>
        <w:pStyle w:val="af9"/>
        <w:ind w:firstLine="0"/>
      </w:pPr>
      <w:bookmarkStart w:id="70" w:name="_Toc69725735"/>
      <w:bookmarkStart w:id="71" w:name="_Toc72769370"/>
      <w:r w:rsidRPr="00417D1C">
        <w:t>Патент на полезную модель</w:t>
      </w:r>
      <w:bookmarkEnd w:id="70"/>
      <w:bookmarkEnd w:id="71"/>
    </w:p>
    <w:p w:rsidR="00C82420" w:rsidRPr="00417D1C" w:rsidRDefault="00C82420" w:rsidP="00C82420">
      <w:r w:rsidRPr="00417D1C">
        <w:rPr>
          <w:noProof/>
          <w:lang w:eastAsia="ru-RU"/>
        </w:rPr>
        <w:drawing>
          <wp:anchor distT="0" distB="0" distL="114300" distR="114300" simplePos="0" relativeHeight="251672064" behindDoc="0" locked="0" layoutInCell="1" allowOverlap="1" wp14:anchorId="6317F83D" wp14:editId="299B19BF">
            <wp:simplePos x="0" y="0"/>
            <wp:positionH relativeFrom="page">
              <wp:posOffset>1154430</wp:posOffset>
            </wp:positionH>
            <wp:positionV relativeFrom="page">
              <wp:posOffset>1539875</wp:posOffset>
            </wp:positionV>
            <wp:extent cx="5975985" cy="8060690"/>
            <wp:effectExtent l="0" t="0" r="0" b="0"/>
            <wp:wrapTopAndBottom/>
            <wp:docPr id="49" name="Рисунок 7" descr="WhatsApp Image 2021-03-03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hatsApp Image 2021-03-03 at 18"/>
                    <pic:cNvPicPr>
                      <a:picLocks noChangeAspect="1" noChangeArrowheads="1"/>
                    </pic:cNvPicPr>
                  </pic:nvPicPr>
                  <pic:blipFill>
                    <a:blip r:embed="rId73"/>
                    <a:srcRect/>
                    <a:stretch>
                      <a:fillRect/>
                    </a:stretch>
                  </pic:blipFill>
                  <pic:spPr bwMode="auto">
                    <a:xfrm>
                      <a:off x="0" y="0"/>
                      <a:ext cx="5975985" cy="8060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82420" w:rsidRDefault="00C82420" w:rsidP="00C82420">
      <w:pPr>
        <w:pStyle w:val="afc"/>
        <w:ind w:firstLine="0"/>
        <w:jc w:val="center"/>
        <w:rPr>
          <w:lang w:val="kk-KZ"/>
        </w:rPr>
      </w:pPr>
      <w:r w:rsidRPr="00417D1C">
        <w:br w:type="page"/>
      </w:r>
    </w:p>
    <w:p w:rsidR="007F3864" w:rsidRDefault="004D784D" w:rsidP="004D784D">
      <w:pPr>
        <w:pStyle w:val="afc"/>
        <w:ind w:firstLine="0"/>
        <w:jc w:val="center"/>
        <w:rPr>
          <w:lang w:val="kk-KZ"/>
        </w:rPr>
      </w:pPr>
      <w:r w:rsidRPr="00417D1C">
        <w:lastRenderedPageBreak/>
        <w:t xml:space="preserve">ПРИЛОЖЕНИЕ </w:t>
      </w:r>
      <w:bookmarkEnd w:id="62"/>
      <w:bookmarkEnd w:id="63"/>
      <w:r w:rsidR="00C82420">
        <w:rPr>
          <w:lang w:val="kk-KZ"/>
        </w:rPr>
        <w:t>Н</w:t>
      </w:r>
    </w:p>
    <w:p w:rsidR="00B262D1" w:rsidRPr="00B262D1" w:rsidRDefault="00B262D1" w:rsidP="00B262D1">
      <w:pPr>
        <w:pStyle w:val="afd"/>
        <w:rPr>
          <w:lang w:val="kk-KZ"/>
        </w:rPr>
      </w:pPr>
    </w:p>
    <w:p w:rsidR="006E3DBF" w:rsidRDefault="00C82420" w:rsidP="0039467A">
      <w:pPr>
        <w:pStyle w:val="af9"/>
        <w:ind w:firstLine="0"/>
        <w:rPr>
          <w:lang w:val="kk-KZ"/>
        </w:rPr>
      </w:pPr>
      <w:bookmarkStart w:id="72" w:name="_Toc69725729"/>
      <w:bookmarkStart w:id="73" w:name="_Toc72769364"/>
      <w:r>
        <w:rPr>
          <w:lang w:val="kk-KZ"/>
        </w:rPr>
        <w:t>Параметры элементов продуктивности</w:t>
      </w:r>
      <w:r w:rsidR="008F4167" w:rsidRPr="00417D1C">
        <w:t xml:space="preserve"> льна масличного</w:t>
      </w:r>
      <w:bookmarkEnd w:id="72"/>
      <w:bookmarkEnd w:id="73"/>
    </w:p>
    <w:p w:rsidR="00B262D1" w:rsidRPr="00B262D1" w:rsidRDefault="00B262D1" w:rsidP="0039467A">
      <w:pPr>
        <w:pStyle w:val="af9"/>
        <w:ind w:firstLine="0"/>
        <w:rPr>
          <w:lang w:val="kk-KZ"/>
        </w:rPr>
      </w:pPr>
      <w:r w:rsidRPr="00417D1C">
        <w:rPr>
          <w:noProof/>
          <w:lang w:eastAsia="ru-RU"/>
        </w:rPr>
        <w:drawing>
          <wp:anchor distT="0" distB="0" distL="114300" distR="114300" simplePos="0" relativeHeight="251656704" behindDoc="0" locked="0" layoutInCell="1" allowOverlap="1" wp14:anchorId="71C19CBA" wp14:editId="2BA685A1">
            <wp:simplePos x="0" y="0"/>
            <wp:positionH relativeFrom="page">
              <wp:posOffset>1377315</wp:posOffset>
            </wp:positionH>
            <wp:positionV relativeFrom="page">
              <wp:posOffset>1651635</wp:posOffset>
            </wp:positionV>
            <wp:extent cx="5562600" cy="7410450"/>
            <wp:effectExtent l="0" t="0" r="0" b="0"/>
            <wp:wrapTopAndBottom/>
            <wp:docPr id="51" name="Рисунок 9" descr="F:\2018 год\Проект Мон\IMG-201809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2018 год\Проект Мон\IMG-20180922-WA0033.jpg"/>
                    <pic:cNvPicPr>
                      <a:picLocks noChangeAspect="1" noChangeArrowheads="1"/>
                    </pic:cNvPicPr>
                  </pic:nvPicPr>
                  <pic:blipFill>
                    <a:blip r:embed="rId74"/>
                    <a:srcRect/>
                    <a:stretch>
                      <a:fillRect/>
                    </a:stretch>
                  </pic:blipFill>
                  <pic:spPr bwMode="auto">
                    <a:xfrm>
                      <a:off x="0" y="0"/>
                      <a:ext cx="5562600" cy="7410450"/>
                    </a:xfrm>
                    <a:prstGeom prst="rect">
                      <a:avLst/>
                    </a:prstGeom>
                    <a:noFill/>
                    <a:ln w="9525">
                      <a:noFill/>
                      <a:miter lim="800000"/>
                      <a:headEnd/>
                      <a:tailEnd/>
                    </a:ln>
                  </pic:spPr>
                </pic:pic>
              </a:graphicData>
            </a:graphic>
          </wp:anchor>
        </w:drawing>
      </w:r>
    </w:p>
    <w:p w:rsidR="00B262D1" w:rsidRPr="00B262D1" w:rsidRDefault="00B262D1" w:rsidP="0039467A">
      <w:pPr>
        <w:pStyle w:val="af9"/>
        <w:ind w:firstLine="0"/>
        <w:rPr>
          <w:lang w:val="kk-KZ"/>
        </w:rPr>
      </w:pPr>
    </w:p>
    <w:p w:rsidR="007F3864" w:rsidRPr="00417D1C" w:rsidRDefault="007F3864" w:rsidP="00F012C5"/>
    <w:p w:rsidR="002A2CA8" w:rsidRPr="00417D1C" w:rsidRDefault="002A2CA8" w:rsidP="002A2CA8">
      <w:pPr>
        <w:pStyle w:val="afc"/>
        <w:ind w:firstLine="0"/>
        <w:jc w:val="center"/>
        <w:rPr>
          <w:b w:val="0"/>
          <w:bCs w:val="0"/>
        </w:rPr>
      </w:pPr>
    </w:p>
    <w:p w:rsidR="005B02B3" w:rsidRPr="00417D1C" w:rsidRDefault="005B02B3">
      <w:pPr>
        <w:ind w:firstLine="0"/>
        <w:jc w:val="left"/>
        <w:rPr>
          <w:rFonts w:eastAsia="Times New Roman"/>
          <w:b/>
          <w:bCs/>
          <w:kern w:val="1"/>
          <w:szCs w:val="28"/>
          <w:lang w:eastAsia="zh-CN"/>
        </w:rPr>
      </w:pPr>
    </w:p>
    <w:sectPr w:rsidR="005B02B3" w:rsidRPr="00417D1C" w:rsidSect="00F17075">
      <w:footerReference w:type="default" r:id="rId75"/>
      <w:footerReference w:type="first" r:id="rId76"/>
      <w:pgSz w:w="11906" w:h="16838"/>
      <w:pgMar w:top="1134" w:right="567" w:bottom="1134" w:left="1701" w:header="17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B66" w:rsidRDefault="002B7B66" w:rsidP="00314D32">
      <w:r>
        <w:separator/>
      </w:r>
    </w:p>
  </w:endnote>
  <w:endnote w:type="continuationSeparator" w:id="0">
    <w:p w:rsidR="002B7B66" w:rsidRDefault="002B7B66" w:rsidP="00314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ff6">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9E1" w:rsidRPr="00F46A9B" w:rsidRDefault="00F109E1">
    <w:pPr>
      <w:pStyle w:val="af0"/>
      <w:jc w:val="center"/>
      <w:rPr>
        <w:sz w:val="24"/>
        <w:szCs w:val="24"/>
      </w:rPr>
    </w:pPr>
    <w:r w:rsidRPr="00F46A9B">
      <w:rPr>
        <w:sz w:val="24"/>
        <w:szCs w:val="24"/>
      </w:rPr>
      <w:fldChar w:fldCharType="begin"/>
    </w:r>
    <w:r w:rsidRPr="00F46A9B">
      <w:rPr>
        <w:sz w:val="24"/>
        <w:szCs w:val="24"/>
      </w:rPr>
      <w:instrText>PAGE   \* MERGEFORMAT</w:instrText>
    </w:r>
    <w:r w:rsidRPr="00F46A9B">
      <w:rPr>
        <w:sz w:val="24"/>
        <w:szCs w:val="24"/>
      </w:rPr>
      <w:fldChar w:fldCharType="separate"/>
    </w:r>
    <w:r w:rsidR="00D079E9">
      <w:rPr>
        <w:noProof/>
        <w:sz w:val="24"/>
        <w:szCs w:val="24"/>
      </w:rPr>
      <w:t>41</w:t>
    </w:r>
    <w:r w:rsidRPr="00F46A9B">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9E1" w:rsidRPr="00C01472" w:rsidRDefault="00F109E1" w:rsidP="00C01472">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9E1" w:rsidRDefault="00F109E1">
    <w:pPr>
      <w:pStyle w:val="af0"/>
      <w:jc w:val="center"/>
    </w:pPr>
    <w:r w:rsidRPr="00287293">
      <w:rPr>
        <w:sz w:val="24"/>
      </w:rPr>
      <w:fldChar w:fldCharType="begin"/>
    </w:r>
    <w:r w:rsidRPr="00287293">
      <w:rPr>
        <w:sz w:val="24"/>
      </w:rPr>
      <w:instrText>PAGE   \* MERGEFORMAT</w:instrText>
    </w:r>
    <w:r w:rsidRPr="00287293">
      <w:rPr>
        <w:sz w:val="24"/>
      </w:rPr>
      <w:fldChar w:fldCharType="separate"/>
    </w:r>
    <w:r w:rsidR="00D079E9">
      <w:rPr>
        <w:noProof/>
        <w:sz w:val="24"/>
      </w:rPr>
      <w:t>84</w:t>
    </w:r>
    <w:r w:rsidRPr="00287293">
      <w:rPr>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9E1" w:rsidRPr="00E511E5" w:rsidRDefault="00F109E1" w:rsidP="00E511E5">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9E1" w:rsidRDefault="00F109E1">
    <w:pPr>
      <w:pStyle w:val="af0"/>
      <w:jc w:val="center"/>
    </w:pPr>
    <w:r>
      <w:fldChar w:fldCharType="begin"/>
    </w:r>
    <w:r>
      <w:instrText>PAGE   \* MERGEFORMAT</w:instrText>
    </w:r>
    <w:r>
      <w:fldChar w:fldCharType="separate"/>
    </w:r>
    <w:r w:rsidR="00D079E9">
      <w:rPr>
        <w:noProof/>
      </w:rPr>
      <w:t>95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9E1" w:rsidRPr="00ED3E9D" w:rsidRDefault="00F109E1">
    <w:pPr>
      <w:pStyle w:val="af0"/>
      <w:jc w:val="center"/>
      <w:rPr>
        <w:sz w:val="24"/>
      </w:rPr>
    </w:pPr>
    <w:r w:rsidRPr="00ED3E9D">
      <w:rPr>
        <w:sz w:val="24"/>
      </w:rPr>
      <w:fldChar w:fldCharType="begin"/>
    </w:r>
    <w:r w:rsidRPr="00ED3E9D">
      <w:rPr>
        <w:sz w:val="24"/>
      </w:rPr>
      <w:instrText>PAGE   \* MERGEFORMAT</w:instrText>
    </w:r>
    <w:r w:rsidRPr="00ED3E9D">
      <w:rPr>
        <w:sz w:val="24"/>
      </w:rPr>
      <w:fldChar w:fldCharType="separate"/>
    </w:r>
    <w:r w:rsidR="004D636E">
      <w:rPr>
        <w:noProof/>
        <w:sz w:val="24"/>
      </w:rPr>
      <w:t>87</w:t>
    </w:r>
    <w:r w:rsidRPr="00ED3E9D">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B66" w:rsidRDefault="002B7B66" w:rsidP="00314D32">
      <w:r>
        <w:separator/>
      </w:r>
    </w:p>
  </w:footnote>
  <w:footnote w:type="continuationSeparator" w:id="0">
    <w:p w:rsidR="002B7B66" w:rsidRDefault="002B7B66" w:rsidP="00314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9E1" w:rsidRDefault="00F109E1">
    <w:pPr>
      <w:pStyle w:val="ae"/>
    </w:pPr>
    <w:r>
      <w:rPr>
        <w:noProof/>
        <w:lang w:eastAsia="ru-RU"/>
      </w:rPr>
      <w:pict>
        <v:rect id="Rectangle 7" o:spid="_x0000_s2049" style="position:absolute;left:0;text-align:left;margin-left:785.8pt;margin-top:271pt;width:28.35pt;height:28.3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" o:allowincell="f" stroked="f">
          <v:textbox style="layout-flow:vertical;mso-layout-flow-alt:bottom-to-top;mso-next-textbox:#Rectangle 7">
            <w:txbxContent>
              <w:p w:rsidR="00F109E1" w:rsidRPr="00A76516" w:rsidRDefault="00F109E1" w:rsidP="00A76516">
                <w:pPr>
                  <w:ind w:firstLine="0"/>
                  <w:jc w:val="center"/>
                  <w:rPr>
                    <w:rFonts w:eastAsia="Times New Roman"/>
                    <w:sz w:val="24"/>
                    <w:szCs w:val="24"/>
                  </w:rPr>
                </w:pPr>
                <w:r w:rsidRPr="00A76516">
                  <w:rPr>
                    <w:rFonts w:eastAsia="Times New Roman"/>
                    <w:sz w:val="24"/>
                    <w:szCs w:val="24"/>
                  </w:rPr>
                  <w:fldChar w:fldCharType="begin"/>
                </w:r>
                <w:r w:rsidRPr="00A76516">
                  <w:rPr>
                    <w:sz w:val="24"/>
                    <w:szCs w:val="24"/>
                  </w:rPr>
                  <w:instrText>PAGE  \* MERGEFORMAT</w:instrText>
                </w:r>
                <w:r w:rsidRPr="00A76516">
                  <w:rPr>
                    <w:rFonts w:eastAsia="Times New Roman"/>
                    <w:sz w:val="24"/>
                    <w:szCs w:val="24"/>
                  </w:rPr>
                  <w:fldChar w:fldCharType="separate"/>
                </w:r>
                <w:r w:rsidR="00D079E9" w:rsidRPr="00D079E9">
                  <w:rPr>
                    <w:rFonts w:eastAsia="Times New Roman"/>
                    <w:noProof/>
                    <w:sz w:val="24"/>
                    <w:szCs w:val="24"/>
                  </w:rPr>
                  <w:t>95</w:t>
                </w:r>
                <w:r w:rsidRPr="00A76516">
                  <w:rPr>
                    <w:rFonts w:eastAsia="Times New Roman"/>
                    <w:sz w:val="24"/>
                    <w:szCs w:val="24"/>
                  </w:rPr>
                  <w:fldChar w:fldCharType="end"/>
                </w:r>
              </w:p>
            </w:txbxContent>
          </v:textbox>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5309B"/>
    <w:multiLevelType w:val="hybridMultilevel"/>
    <w:tmpl w:val="DDC6B7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DE7C5C"/>
    <w:multiLevelType w:val="hybridMultilevel"/>
    <w:tmpl w:val="5F74715E"/>
    <w:lvl w:ilvl="0" w:tplc="7DDCCA2E">
      <w:start w:val="1"/>
      <w:numFmt w:val="bullet"/>
      <w:pStyle w:val="a"/>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D4C2935"/>
    <w:multiLevelType w:val="hybridMultilevel"/>
    <w:tmpl w:val="3668C62E"/>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55F00E38"/>
    <w:multiLevelType w:val="hybridMultilevel"/>
    <w:tmpl w:val="4B5EDC34"/>
    <w:lvl w:ilvl="0" w:tplc="869A264A">
      <w:start w:val="1"/>
      <w:numFmt w:val="decimal"/>
      <w:lvlText w:val="%1"/>
      <w:lvlJc w:val="left"/>
      <w:pPr>
        <w:ind w:left="6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6EA16381"/>
    <w:multiLevelType w:val="hybridMultilevel"/>
    <w:tmpl w:val="0FA81D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A47E11"/>
    <w:multiLevelType w:val="hybridMultilevel"/>
    <w:tmpl w:val="5C906CB8"/>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num w:numId="1">
    <w:abstractNumId w:val="1"/>
  </w:num>
  <w:num w:numId="2">
    <w:abstractNumId w:val="4"/>
  </w:num>
  <w:num w:numId="3">
    <w:abstractNumId w:val="2"/>
  </w:num>
  <w:num w:numId="4">
    <w:abstractNumId w:val="0"/>
  </w:num>
  <w:num w:numId="5">
    <w:abstractNumId w:val="5"/>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hideSpellingErrors/>
  <w:proofState w:grammar="clean"/>
  <w:defaultTabStop w:val="708"/>
  <w:hyphenationZone w:val="227"/>
  <w:doNotHyphenateCap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92C06"/>
    <w:rsid w:val="00001219"/>
    <w:rsid w:val="00002038"/>
    <w:rsid w:val="00002D07"/>
    <w:rsid w:val="000045B6"/>
    <w:rsid w:val="00004D5A"/>
    <w:rsid w:val="0000728A"/>
    <w:rsid w:val="00007C2A"/>
    <w:rsid w:val="00011913"/>
    <w:rsid w:val="00011D79"/>
    <w:rsid w:val="00011F4D"/>
    <w:rsid w:val="00014357"/>
    <w:rsid w:val="000157FF"/>
    <w:rsid w:val="00016B2A"/>
    <w:rsid w:val="0001743C"/>
    <w:rsid w:val="00017789"/>
    <w:rsid w:val="00017A42"/>
    <w:rsid w:val="00021A0B"/>
    <w:rsid w:val="00021FA2"/>
    <w:rsid w:val="00022D85"/>
    <w:rsid w:val="0002559B"/>
    <w:rsid w:val="00026B38"/>
    <w:rsid w:val="00027EE2"/>
    <w:rsid w:val="0003120C"/>
    <w:rsid w:val="00032412"/>
    <w:rsid w:val="00032514"/>
    <w:rsid w:val="000332ED"/>
    <w:rsid w:val="000342FB"/>
    <w:rsid w:val="0003554A"/>
    <w:rsid w:val="000366B4"/>
    <w:rsid w:val="000369DB"/>
    <w:rsid w:val="00036A87"/>
    <w:rsid w:val="00036BEC"/>
    <w:rsid w:val="000378B8"/>
    <w:rsid w:val="0004090A"/>
    <w:rsid w:val="000422CB"/>
    <w:rsid w:val="00042A98"/>
    <w:rsid w:val="00042B48"/>
    <w:rsid w:val="0004330F"/>
    <w:rsid w:val="00043501"/>
    <w:rsid w:val="00043BD8"/>
    <w:rsid w:val="00043E96"/>
    <w:rsid w:val="000466B7"/>
    <w:rsid w:val="00047202"/>
    <w:rsid w:val="00047B7A"/>
    <w:rsid w:val="0005101E"/>
    <w:rsid w:val="0005305D"/>
    <w:rsid w:val="00054723"/>
    <w:rsid w:val="000547C9"/>
    <w:rsid w:val="00054D12"/>
    <w:rsid w:val="000551C0"/>
    <w:rsid w:val="00056709"/>
    <w:rsid w:val="00057F45"/>
    <w:rsid w:val="0006022F"/>
    <w:rsid w:val="000606B5"/>
    <w:rsid w:val="00061715"/>
    <w:rsid w:val="0006371E"/>
    <w:rsid w:val="0006414F"/>
    <w:rsid w:val="00064E64"/>
    <w:rsid w:val="00066D9F"/>
    <w:rsid w:val="00070005"/>
    <w:rsid w:val="000705C6"/>
    <w:rsid w:val="00071A5E"/>
    <w:rsid w:val="00071F4F"/>
    <w:rsid w:val="0007271E"/>
    <w:rsid w:val="00072BA1"/>
    <w:rsid w:val="00072FD4"/>
    <w:rsid w:val="00074BB9"/>
    <w:rsid w:val="00075D8D"/>
    <w:rsid w:val="00075E84"/>
    <w:rsid w:val="00077DAD"/>
    <w:rsid w:val="00080BD6"/>
    <w:rsid w:val="00082568"/>
    <w:rsid w:val="000825EE"/>
    <w:rsid w:val="00084A64"/>
    <w:rsid w:val="00085C62"/>
    <w:rsid w:val="000903DF"/>
    <w:rsid w:val="00090F80"/>
    <w:rsid w:val="0009319C"/>
    <w:rsid w:val="000938CD"/>
    <w:rsid w:val="00094BA8"/>
    <w:rsid w:val="00095853"/>
    <w:rsid w:val="00096C04"/>
    <w:rsid w:val="00096D68"/>
    <w:rsid w:val="00097F2C"/>
    <w:rsid w:val="000A04E1"/>
    <w:rsid w:val="000A1B89"/>
    <w:rsid w:val="000A2B9F"/>
    <w:rsid w:val="000A41EB"/>
    <w:rsid w:val="000A446A"/>
    <w:rsid w:val="000A5995"/>
    <w:rsid w:val="000A6CA1"/>
    <w:rsid w:val="000B1051"/>
    <w:rsid w:val="000B15FB"/>
    <w:rsid w:val="000B3281"/>
    <w:rsid w:val="000B339F"/>
    <w:rsid w:val="000B5ABB"/>
    <w:rsid w:val="000B6203"/>
    <w:rsid w:val="000B64F4"/>
    <w:rsid w:val="000B7BAE"/>
    <w:rsid w:val="000C0E4C"/>
    <w:rsid w:val="000C1C94"/>
    <w:rsid w:val="000C456B"/>
    <w:rsid w:val="000C5D85"/>
    <w:rsid w:val="000D05B3"/>
    <w:rsid w:val="000D066E"/>
    <w:rsid w:val="000D08D9"/>
    <w:rsid w:val="000D1FAE"/>
    <w:rsid w:val="000D26CC"/>
    <w:rsid w:val="000D2C2E"/>
    <w:rsid w:val="000D4A1F"/>
    <w:rsid w:val="000D4A7B"/>
    <w:rsid w:val="000D6B92"/>
    <w:rsid w:val="000D7935"/>
    <w:rsid w:val="000D7FFC"/>
    <w:rsid w:val="000E05FA"/>
    <w:rsid w:val="000E1D47"/>
    <w:rsid w:val="000E3650"/>
    <w:rsid w:val="000E59DD"/>
    <w:rsid w:val="000E74DA"/>
    <w:rsid w:val="000F0438"/>
    <w:rsid w:val="000F06F9"/>
    <w:rsid w:val="000F2443"/>
    <w:rsid w:val="000F2D37"/>
    <w:rsid w:val="000F390D"/>
    <w:rsid w:val="000F3A10"/>
    <w:rsid w:val="000F7033"/>
    <w:rsid w:val="00100679"/>
    <w:rsid w:val="00101701"/>
    <w:rsid w:val="00101F80"/>
    <w:rsid w:val="00102D21"/>
    <w:rsid w:val="00103223"/>
    <w:rsid w:val="00106ED8"/>
    <w:rsid w:val="00110B65"/>
    <w:rsid w:val="0011163E"/>
    <w:rsid w:val="00111848"/>
    <w:rsid w:val="001141B5"/>
    <w:rsid w:val="0011521E"/>
    <w:rsid w:val="00115657"/>
    <w:rsid w:val="00115E53"/>
    <w:rsid w:val="00115F9E"/>
    <w:rsid w:val="001178C3"/>
    <w:rsid w:val="00120998"/>
    <w:rsid w:val="00122436"/>
    <w:rsid w:val="001224DD"/>
    <w:rsid w:val="001226F4"/>
    <w:rsid w:val="001229A0"/>
    <w:rsid w:val="00123198"/>
    <w:rsid w:val="001246F6"/>
    <w:rsid w:val="001247DE"/>
    <w:rsid w:val="001251DC"/>
    <w:rsid w:val="001255D4"/>
    <w:rsid w:val="0012710D"/>
    <w:rsid w:val="00131371"/>
    <w:rsid w:val="00132113"/>
    <w:rsid w:val="00132806"/>
    <w:rsid w:val="00133F59"/>
    <w:rsid w:val="00135004"/>
    <w:rsid w:val="001350CE"/>
    <w:rsid w:val="001357BD"/>
    <w:rsid w:val="001367EC"/>
    <w:rsid w:val="00136B7B"/>
    <w:rsid w:val="00137E0B"/>
    <w:rsid w:val="00140A8A"/>
    <w:rsid w:val="00140F22"/>
    <w:rsid w:val="00144D03"/>
    <w:rsid w:val="001450C5"/>
    <w:rsid w:val="00145496"/>
    <w:rsid w:val="00145B43"/>
    <w:rsid w:val="00151ADE"/>
    <w:rsid w:val="00152DBC"/>
    <w:rsid w:val="00154BB3"/>
    <w:rsid w:val="00154E8C"/>
    <w:rsid w:val="0015678D"/>
    <w:rsid w:val="001603E7"/>
    <w:rsid w:val="00160C6D"/>
    <w:rsid w:val="00161DDC"/>
    <w:rsid w:val="00164029"/>
    <w:rsid w:val="00164726"/>
    <w:rsid w:val="00165387"/>
    <w:rsid w:val="00165AEB"/>
    <w:rsid w:val="00166061"/>
    <w:rsid w:val="00166E35"/>
    <w:rsid w:val="00171BBB"/>
    <w:rsid w:val="00171EFE"/>
    <w:rsid w:val="0017204F"/>
    <w:rsid w:val="00173439"/>
    <w:rsid w:val="001740EF"/>
    <w:rsid w:val="00177542"/>
    <w:rsid w:val="00182476"/>
    <w:rsid w:val="00183EC0"/>
    <w:rsid w:val="00184042"/>
    <w:rsid w:val="00184A6F"/>
    <w:rsid w:val="00185462"/>
    <w:rsid w:val="001855CE"/>
    <w:rsid w:val="001860A8"/>
    <w:rsid w:val="001876CF"/>
    <w:rsid w:val="00190DAD"/>
    <w:rsid w:val="00192D25"/>
    <w:rsid w:val="00193B69"/>
    <w:rsid w:val="001941F3"/>
    <w:rsid w:val="00195447"/>
    <w:rsid w:val="00195654"/>
    <w:rsid w:val="0019565B"/>
    <w:rsid w:val="00195B87"/>
    <w:rsid w:val="00196580"/>
    <w:rsid w:val="001977E6"/>
    <w:rsid w:val="001A0336"/>
    <w:rsid w:val="001A08AD"/>
    <w:rsid w:val="001A157B"/>
    <w:rsid w:val="001A1633"/>
    <w:rsid w:val="001A24B3"/>
    <w:rsid w:val="001A26EB"/>
    <w:rsid w:val="001A297C"/>
    <w:rsid w:val="001A2B22"/>
    <w:rsid w:val="001A6CC4"/>
    <w:rsid w:val="001A78B7"/>
    <w:rsid w:val="001A7991"/>
    <w:rsid w:val="001A7CD7"/>
    <w:rsid w:val="001B0B62"/>
    <w:rsid w:val="001B4469"/>
    <w:rsid w:val="001B46CD"/>
    <w:rsid w:val="001B4DA3"/>
    <w:rsid w:val="001B637B"/>
    <w:rsid w:val="001B6BBA"/>
    <w:rsid w:val="001C230C"/>
    <w:rsid w:val="001C401D"/>
    <w:rsid w:val="001C5182"/>
    <w:rsid w:val="001D08E7"/>
    <w:rsid w:val="001D0FC7"/>
    <w:rsid w:val="001D32E0"/>
    <w:rsid w:val="001D38DA"/>
    <w:rsid w:val="001D3B6A"/>
    <w:rsid w:val="001D533A"/>
    <w:rsid w:val="001D5E26"/>
    <w:rsid w:val="001E11DC"/>
    <w:rsid w:val="001E2374"/>
    <w:rsid w:val="001E2C62"/>
    <w:rsid w:val="001E3AFD"/>
    <w:rsid w:val="001E3F5D"/>
    <w:rsid w:val="001E4631"/>
    <w:rsid w:val="001E4904"/>
    <w:rsid w:val="001F06B2"/>
    <w:rsid w:val="001F0731"/>
    <w:rsid w:val="001F1472"/>
    <w:rsid w:val="001F577D"/>
    <w:rsid w:val="001F61BD"/>
    <w:rsid w:val="001F6211"/>
    <w:rsid w:val="002018D6"/>
    <w:rsid w:val="0020278B"/>
    <w:rsid w:val="00203326"/>
    <w:rsid w:val="00204F5B"/>
    <w:rsid w:val="0020564B"/>
    <w:rsid w:val="002056DC"/>
    <w:rsid w:val="00206919"/>
    <w:rsid w:val="00207460"/>
    <w:rsid w:val="00207538"/>
    <w:rsid w:val="0020788D"/>
    <w:rsid w:val="00210B22"/>
    <w:rsid w:val="00211530"/>
    <w:rsid w:val="00211A38"/>
    <w:rsid w:val="00212D46"/>
    <w:rsid w:val="00213841"/>
    <w:rsid w:val="00216B2D"/>
    <w:rsid w:val="00217275"/>
    <w:rsid w:val="00221D2B"/>
    <w:rsid w:val="002232FA"/>
    <w:rsid w:val="002238D0"/>
    <w:rsid w:val="002241BD"/>
    <w:rsid w:val="00225105"/>
    <w:rsid w:val="00225206"/>
    <w:rsid w:val="00226A79"/>
    <w:rsid w:val="002311B2"/>
    <w:rsid w:val="00231F02"/>
    <w:rsid w:val="00231FE1"/>
    <w:rsid w:val="00232AD2"/>
    <w:rsid w:val="00233F86"/>
    <w:rsid w:val="002359CF"/>
    <w:rsid w:val="00237391"/>
    <w:rsid w:val="00240CE6"/>
    <w:rsid w:val="002412B2"/>
    <w:rsid w:val="0024145F"/>
    <w:rsid w:val="0024346F"/>
    <w:rsid w:val="0024373E"/>
    <w:rsid w:val="00243812"/>
    <w:rsid w:val="0024432A"/>
    <w:rsid w:val="00244A35"/>
    <w:rsid w:val="00244B8D"/>
    <w:rsid w:val="00245762"/>
    <w:rsid w:val="002469F0"/>
    <w:rsid w:val="00246A63"/>
    <w:rsid w:val="00246EC9"/>
    <w:rsid w:val="002473CF"/>
    <w:rsid w:val="002508D3"/>
    <w:rsid w:val="00250B0D"/>
    <w:rsid w:val="00251388"/>
    <w:rsid w:val="002523BD"/>
    <w:rsid w:val="002542FE"/>
    <w:rsid w:val="00254C41"/>
    <w:rsid w:val="00254DF5"/>
    <w:rsid w:val="0026031C"/>
    <w:rsid w:val="0026031D"/>
    <w:rsid w:val="0026147F"/>
    <w:rsid w:val="00264396"/>
    <w:rsid w:val="002649F7"/>
    <w:rsid w:val="00267F85"/>
    <w:rsid w:val="00271761"/>
    <w:rsid w:val="0027391D"/>
    <w:rsid w:val="00273BC7"/>
    <w:rsid w:val="00274EFB"/>
    <w:rsid w:val="00275790"/>
    <w:rsid w:val="00275E42"/>
    <w:rsid w:val="00275ED7"/>
    <w:rsid w:val="00281DF7"/>
    <w:rsid w:val="00281E82"/>
    <w:rsid w:val="0028203E"/>
    <w:rsid w:val="0028274E"/>
    <w:rsid w:val="002836F2"/>
    <w:rsid w:val="0028569E"/>
    <w:rsid w:val="002871F7"/>
    <w:rsid w:val="00287293"/>
    <w:rsid w:val="002872E2"/>
    <w:rsid w:val="002876F1"/>
    <w:rsid w:val="002877DD"/>
    <w:rsid w:val="0029099F"/>
    <w:rsid w:val="00290B06"/>
    <w:rsid w:val="00292F98"/>
    <w:rsid w:val="00293176"/>
    <w:rsid w:val="002939BB"/>
    <w:rsid w:val="00293E7D"/>
    <w:rsid w:val="00294E41"/>
    <w:rsid w:val="00295348"/>
    <w:rsid w:val="00295F02"/>
    <w:rsid w:val="00296432"/>
    <w:rsid w:val="00296EC4"/>
    <w:rsid w:val="00297EE7"/>
    <w:rsid w:val="002A0D54"/>
    <w:rsid w:val="002A1077"/>
    <w:rsid w:val="002A2CA8"/>
    <w:rsid w:val="002A49AE"/>
    <w:rsid w:val="002A513F"/>
    <w:rsid w:val="002A75D8"/>
    <w:rsid w:val="002B0ED2"/>
    <w:rsid w:val="002B195F"/>
    <w:rsid w:val="002B25C4"/>
    <w:rsid w:val="002B45B0"/>
    <w:rsid w:val="002B4C4F"/>
    <w:rsid w:val="002B4E8D"/>
    <w:rsid w:val="002B5D3E"/>
    <w:rsid w:val="002B75E8"/>
    <w:rsid w:val="002B7B66"/>
    <w:rsid w:val="002C05D3"/>
    <w:rsid w:val="002C1A18"/>
    <w:rsid w:val="002C4969"/>
    <w:rsid w:val="002C4CF9"/>
    <w:rsid w:val="002C5138"/>
    <w:rsid w:val="002C60E7"/>
    <w:rsid w:val="002C6947"/>
    <w:rsid w:val="002C6B96"/>
    <w:rsid w:val="002C7ACF"/>
    <w:rsid w:val="002D0222"/>
    <w:rsid w:val="002D1C2B"/>
    <w:rsid w:val="002D1E6A"/>
    <w:rsid w:val="002D1F3E"/>
    <w:rsid w:val="002D261C"/>
    <w:rsid w:val="002D3ED3"/>
    <w:rsid w:val="002D59C8"/>
    <w:rsid w:val="002D66FB"/>
    <w:rsid w:val="002D7E9A"/>
    <w:rsid w:val="002D7F6E"/>
    <w:rsid w:val="002E1D3D"/>
    <w:rsid w:val="002E31DC"/>
    <w:rsid w:val="002E3ED8"/>
    <w:rsid w:val="002E4E3A"/>
    <w:rsid w:val="002E5165"/>
    <w:rsid w:val="002E6030"/>
    <w:rsid w:val="002E706B"/>
    <w:rsid w:val="002E7E14"/>
    <w:rsid w:val="002E7F50"/>
    <w:rsid w:val="002F0D02"/>
    <w:rsid w:val="002F11BE"/>
    <w:rsid w:val="002F4EB9"/>
    <w:rsid w:val="002F5A90"/>
    <w:rsid w:val="00300001"/>
    <w:rsid w:val="00301AA2"/>
    <w:rsid w:val="00301F43"/>
    <w:rsid w:val="00302019"/>
    <w:rsid w:val="003021C7"/>
    <w:rsid w:val="0030325E"/>
    <w:rsid w:val="00303D07"/>
    <w:rsid w:val="00303E49"/>
    <w:rsid w:val="003045C2"/>
    <w:rsid w:val="00304A5C"/>
    <w:rsid w:val="003051A8"/>
    <w:rsid w:val="00305881"/>
    <w:rsid w:val="003077E7"/>
    <w:rsid w:val="00311AAD"/>
    <w:rsid w:val="00312493"/>
    <w:rsid w:val="003138C6"/>
    <w:rsid w:val="00314D32"/>
    <w:rsid w:val="00314D38"/>
    <w:rsid w:val="00314DFB"/>
    <w:rsid w:val="00315934"/>
    <w:rsid w:val="0031715C"/>
    <w:rsid w:val="00317220"/>
    <w:rsid w:val="003172E5"/>
    <w:rsid w:val="00320A4F"/>
    <w:rsid w:val="00320F2F"/>
    <w:rsid w:val="0032188E"/>
    <w:rsid w:val="003227ED"/>
    <w:rsid w:val="00324FC9"/>
    <w:rsid w:val="00334749"/>
    <w:rsid w:val="003348EB"/>
    <w:rsid w:val="00334C80"/>
    <w:rsid w:val="00334D5A"/>
    <w:rsid w:val="00335227"/>
    <w:rsid w:val="003355F9"/>
    <w:rsid w:val="00335990"/>
    <w:rsid w:val="003407E1"/>
    <w:rsid w:val="00341550"/>
    <w:rsid w:val="00341B18"/>
    <w:rsid w:val="00343326"/>
    <w:rsid w:val="003438C5"/>
    <w:rsid w:val="00343D1E"/>
    <w:rsid w:val="00343FCF"/>
    <w:rsid w:val="003452DE"/>
    <w:rsid w:val="00345809"/>
    <w:rsid w:val="003468EE"/>
    <w:rsid w:val="003516B3"/>
    <w:rsid w:val="00352D3F"/>
    <w:rsid w:val="00353E4C"/>
    <w:rsid w:val="00356350"/>
    <w:rsid w:val="00362DE0"/>
    <w:rsid w:val="00362E42"/>
    <w:rsid w:val="00363C68"/>
    <w:rsid w:val="003669F5"/>
    <w:rsid w:val="003677D6"/>
    <w:rsid w:val="00367A66"/>
    <w:rsid w:val="00372ED6"/>
    <w:rsid w:val="0037380E"/>
    <w:rsid w:val="00375C64"/>
    <w:rsid w:val="003760CC"/>
    <w:rsid w:val="00376290"/>
    <w:rsid w:val="003774FD"/>
    <w:rsid w:val="00380483"/>
    <w:rsid w:val="0038757C"/>
    <w:rsid w:val="003918D4"/>
    <w:rsid w:val="003919B2"/>
    <w:rsid w:val="00391C1B"/>
    <w:rsid w:val="00392BFA"/>
    <w:rsid w:val="0039467A"/>
    <w:rsid w:val="00396580"/>
    <w:rsid w:val="003A0163"/>
    <w:rsid w:val="003A183F"/>
    <w:rsid w:val="003A24B0"/>
    <w:rsid w:val="003A3A70"/>
    <w:rsid w:val="003A4506"/>
    <w:rsid w:val="003A57D5"/>
    <w:rsid w:val="003A68E9"/>
    <w:rsid w:val="003A7D1E"/>
    <w:rsid w:val="003B1B21"/>
    <w:rsid w:val="003B20B2"/>
    <w:rsid w:val="003B2BED"/>
    <w:rsid w:val="003B42C5"/>
    <w:rsid w:val="003B6D21"/>
    <w:rsid w:val="003B70B3"/>
    <w:rsid w:val="003B715D"/>
    <w:rsid w:val="003C0F65"/>
    <w:rsid w:val="003C2E36"/>
    <w:rsid w:val="003C5210"/>
    <w:rsid w:val="003C62CD"/>
    <w:rsid w:val="003C6885"/>
    <w:rsid w:val="003C6CD5"/>
    <w:rsid w:val="003D1CDE"/>
    <w:rsid w:val="003D2438"/>
    <w:rsid w:val="003D2A7D"/>
    <w:rsid w:val="003D3495"/>
    <w:rsid w:val="003D34E8"/>
    <w:rsid w:val="003D5049"/>
    <w:rsid w:val="003D5850"/>
    <w:rsid w:val="003D5D04"/>
    <w:rsid w:val="003E0285"/>
    <w:rsid w:val="003E0B71"/>
    <w:rsid w:val="003E12E0"/>
    <w:rsid w:val="003E2793"/>
    <w:rsid w:val="003E2CAC"/>
    <w:rsid w:val="003E345A"/>
    <w:rsid w:val="003E4018"/>
    <w:rsid w:val="003E542C"/>
    <w:rsid w:val="003F0C75"/>
    <w:rsid w:val="003F1932"/>
    <w:rsid w:val="003F2586"/>
    <w:rsid w:val="003F2B67"/>
    <w:rsid w:val="003F43D8"/>
    <w:rsid w:val="003F613C"/>
    <w:rsid w:val="003F6BDD"/>
    <w:rsid w:val="003F7BE5"/>
    <w:rsid w:val="003F7C42"/>
    <w:rsid w:val="0040369D"/>
    <w:rsid w:val="0040378D"/>
    <w:rsid w:val="00404D80"/>
    <w:rsid w:val="004057B6"/>
    <w:rsid w:val="004100C1"/>
    <w:rsid w:val="004108A7"/>
    <w:rsid w:val="00410C85"/>
    <w:rsid w:val="004111F5"/>
    <w:rsid w:val="00413A15"/>
    <w:rsid w:val="00414AD7"/>
    <w:rsid w:val="004157DD"/>
    <w:rsid w:val="0041624F"/>
    <w:rsid w:val="004164A2"/>
    <w:rsid w:val="0041696D"/>
    <w:rsid w:val="00417D1C"/>
    <w:rsid w:val="00417E5F"/>
    <w:rsid w:val="00421F07"/>
    <w:rsid w:val="0042362A"/>
    <w:rsid w:val="004237ED"/>
    <w:rsid w:val="00425B9E"/>
    <w:rsid w:val="0042681E"/>
    <w:rsid w:val="00426A45"/>
    <w:rsid w:val="00426C25"/>
    <w:rsid w:val="00427086"/>
    <w:rsid w:val="004309E0"/>
    <w:rsid w:val="004312B3"/>
    <w:rsid w:val="00431C50"/>
    <w:rsid w:val="00432F04"/>
    <w:rsid w:val="004332B2"/>
    <w:rsid w:val="00433899"/>
    <w:rsid w:val="004356C9"/>
    <w:rsid w:val="00435F33"/>
    <w:rsid w:val="0043633C"/>
    <w:rsid w:val="0043751E"/>
    <w:rsid w:val="00437580"/>
    <w:rsid w:val="00441001"/>
    <w:rsid w:val="004417B0"/>
    <w:rsid w:val="00441A49"/>
    <w:rsid w:val="00442249"/>
    <w:rsid w:val="004427FF"/>
    <w:rsid w:val="0044281B"/>
    <w:rsid w:val="00444377"/>
    <w:rsid w:val="00444FF0"/>
    <w:rsid w:val="0044616A"/>
    <w:rsid w:val="004502BD"/>
    <w:rsid w:val="004508E8"/>
    <w:rsid w:val="00450EB5"/>
    <w:rsid w:val="004512FF"/>
    <w:rsid w:val="00451DD7"/>
    <w:rsid w:val="00451EB4"/>
    <w:rsid w:val="0045217C"/>
    <w:rsid w:val="00453D60"/>
    <w:rsid w:val="0045755E"/>
    <w:rsid w:val="004578B5"/>
    <w:rsid w:val="00457CA9"/>
    <w:rsid w:val="00457FF4"/>
    <w:rsid w:val="0046071E"/>
    <w:rsid w:val="00460AB2"/>
    <w:rsid w:val="004616CC"/>
    <w:rsid w:val="00463C64"/>
    <w:rsid w:val="00464B4B"/>
    <w:rsid w:val="00464EED"/>
    <w:rsid w:val="00466913"/>
    <w:rsid w:val="00467044"/>
    <w:rsid w:val="00470929"/>
    <w:rsid w:val="00470AF7"/>
    <w:rsid w:val="00470F90"/>
    <w:rsid w:val="00472DB1"/>
    <w:rsid w:val="00473C93"/>
    <w:rsid w:val="00474BD1"/>
    <w:rsid w:val="00475C89"/>
    <w:rsid w:val="00475EBA"/>
    <w:rsid w:val="004761DB"/>
    <w:rsid w:val="00477124"/>
    <w:rsid w:val="004771F4"/>
    <w:rsid w:val="00477A6B"/>
    <w:rsid w:val="0048052C"/>
    <w:rsid w:val="00480656"/>
    <w:rsid w:val="00482237"/>
    <w:rsid w:val="00483611"/>
    <w:rsid w:val="00483871"/>
    <w:rsid w:val="0048480C"/>
    <w:rsid w:val="00484C8B"/>
    <w:rsid w:val="00485DC0"/>
    <w:rsid w:val="00487174"/>
    <w:rsid w:val="00490051"/>
    <w:rsid w:val="00490413"/>
    <w:rsid w:val="00490E34"/>
    <w:rsid w:val="00492AB2"/>
    <w:rsid w:val="0049470F"/>
    <w:rsid w:val="00494B32"/>
    <w:rsid w:val="00494F9C"/>
    <w:rsid w:val="004950B5"/>
    <w:rsid w:val="00495A69"/>
    <w:rsid w:val="00496120"/>
    <w:rsid w:val="00496FD2"/>
    <w:rsid w:val="0049771E"/>
    <w:rsid w:val="0049795B"/>
    <w:rsid w:val="00497B2C"/>
    <w:rsid w:val="00497BFC"/>
    <w:rsid w:val="004A0727"/>
    <w:rsid w:val="004A0ACD"/>
    <w:rsid w:val="004A40FA"/>
    <w:rsid w:val="004A4790"/>
    <w:rsid w:val="004A5092"/>
    <w:rsid w:val="004A67A3"/>
    <w:rsid w:val="004A6C1E"/>
    <w:rsid w:val="004A6DF9"/>
    <w:rsid w:val="004A75CB"/>
    <w:rsid w:val="004A7669"/>
    <w:rsid w:val="004B07BF"/>
    <w:rsid w:val="004B13E5"/>
    <w:rsid w:val="004B3BFF"/>
    <w:rsid w:val="004B5745"/>
    <w:rsid w:val="004B6796"/>
    <w:rsid w:val="004B6C32"/>
    <w:rsid w:val="004B6CDD"/>
    <w:rsid w:val="004B7819"/>
    <w:rsid w:val="004B7AA5"/>
    <w:rsid w:val="004B7DE4"/>
    <w:rsid w:val="004C157A"/>
    <w:rsid w:val="004C1A02"/>
    <w:rsid w:val="004C1A8E"/>
    <w:rsid w:val="004C36FC"/>
    <w:rsid w:val="004C3705"/>
    <w:rsid w:val="004C39CC"/>
    <w:rsid w:val="004C3E9F"/>
    <w:rsid w:val="004C405F"/>
    <w:rsid w:val="004C4218"/>
    <w:rsid w:val="004C69E5"/>
    <w:rsid w:val="004C6D3F"/>
    <w:rsid w:val="004C7F36"/>
    <w:rsid w:val="004D03DC"/>
    <w:rsid w:val="004D130E"/>
    <w:rsid w:val="004D175B"/>
    <w:rsid w:val="004D1D6A"/>
    <w:rsid w:val="004D3885"/>
    <w:rsid w:val="004D5557"/>
    <w:rsid w:val="004D5837"/>
    <w:rsid w:val="004D5DEB"/>
    <w:rsid w:val="004D6052"/>
    <w:rsid w:val="004D636E"/>
    <w:rsid w:val="004D63D3"/>
    <w:rsid w:val="004D6AE8"/>
    <w:rsid w:val="004D784D"/>
    <w:rsid w:val="004D7C16"/>
    <w:rsid w:val="004E2988"/>
    <w:rsid w:val="004E4BC0"/>
    <w:rsid w:val="004E557F"/>
    <w:rsid w:val="004E55C4"/>
    <w:rsid w:val="004E67F2"/>
    <w:rsid w:val="004E74BD"/>
    <w:rsid w:val="004F12EA"/>
    <w:rsid w:val="004F1F20"/>
    <w:rsid w:val="004F2499"/>
    <w:rsid w:val="004F3892"/>
    <w:rsid w:val="004F41B7"/>
    <w:rsid w:val="004F4CD4"/>
    <w:rsid w:val="004F4E85"/>
    <w:rsid w:val="004F54D1"/>
    <w:rsid w:val="004F659F"/>
    <w:rsid w:val="00500479"/>
    <w:rsid w:val="0050096B"/>
    <w:rsid w:val="00501891"/>
    <w:rsid w:val="00501C42"/>
    <w:rsid w:val="00507E83"/>
    <w:rsid w:val="00510215"/>
    <w:rsid w:val="005105AC"/>
    <w:rsid w:val="00512E63"/>
    <w:rsid w:val="005136C0"/>
    <w:rsid w:val="00516209"/>
    <w:rsid w:val="005172E2"/>
    <w:rsid w:val="00520029"/>
    <w:rsid w:val="00520276"/>
    <w:rsid w:val="005210E1"/>
    <w:rsid w:val="00522551"/>
    <w:rsid w:val="005225FD"/>
    <w:rsid w:val="0052337C"/>
    <w:rsid w:val="00524EA1"/>
    <w:rsid w:val="00524EFD"/>
    <w:rsid w:val="00525BAC"/>
    <w:rsid w:val="005262B2"/>
    <w:rsid w:val="0052681E"/>
    <w:rsid w:val="00527643"/>
    <w:rsid w:val="005310C5"/>
    <w:rsid w:val="0053138A"/>
    <w:rsid w:val="00531A0E"/>
    <w:rsid w:val="00533D18"/>
    <w:rsid w:val="00534D64"/>
    <w:rsid w:val="005358F3"/>
    <w:rsid w:val="005368C6"/>
    <w:rsid w:val="0053705C"/>
    <w:rsid w:val="005376F5"/>
    <w:rsid w:val="00540D50"/>
    <w:rsid w:val="0054197C"/>
    <w:rsid w:val="005439F1"/>
    <w:rsid w:val="00544598"/>
    <w:rsid w:val="00546016"/>
    <w:rsid w:val="00551239"/>
    <w:rsid w:val="00551F54"/>
    <w:rsid w:val="00551F66"/>
    <w:rsid w:val="00555300"/>
    <w:rsid w:val="00561990"/>
    <w:rsid w:val="0056216B"/>
    <w:rsid w:val="005622FE"/>
    <w:rsid w:val="00563AF5"/>
    <w:rsid w:val="00565F95"/>
    <w:rsid w:val="00566625"/>
    <w:rsid w:val="00566DFB"/>
    <w:rsid w:val="005676C8"/>
    <w:rsid w:val="00567C93"/>
    <w:rsid w:val="0057053C"/>
    <w:rsid w:val="00571E41"/>
    <w:rsid w:val="005724D2"/>
    <w:rsid w:val="0057309F"/>
    <w:rsid w:val="005739F3"/>
    <w:rsid w:val="00573F95"/>
    <w:rsid w:val="005753CC"/>
    <w:rsid w:val="00576C19"/>
    <w:rsid w:val="005778CF"/>
    <w:rsid w:val="00577AAD"/>
    <w:rsid w:val="005803A2"/>
    <w:rsid w:val="005803C9"/>
    <w:rsid w:val="00580C63"/>
    <w:rsid w:val="00582129"/>
    <w:rsid w:val="00582A90"/>
    <w:rsid w:val="00584496"/>
    <w:rsid w:val="00584AC0"/>
    <w:rsid w:val="0058589A"/>
    <w:rsid w:val="00585A99"/>
    <w:rsid w:val="00585CD2"/>
    <w:rsid w:val="00586658"/>
    <w:rsid w:val="0058740F"/>
    <w:rsid w:val="0058753D"/>
    <w:rsid w:val="00587E45"/>
    <w:rsid w:val="00587F40"/>
    <w:rsid w:val="005903CF"/>
    <w:rsid w:val="00590456"/>
    <w:rsid w:val="00590769"/>
    <w:rsid w:val="00592224"/>
    <w:rsid w:val="00594597"/>
    <w:rsid w:val="0059581B"/>
    <w:rsid w:val="0059685C"/>
    <w:rsid w:val="00597F2D"/>
    <w:rsid w:val="005A0258"/>
    <w:rsid w:val="005A107E"/>
    <w:rsid w:val="005A131E"/>
    <w:rsid w:val="005A1F37"/>
    <w:rsid w:val="005A1FA3"/>
    <w:rsid w:val="005A243A"/>
    <w:rsid w:val="005A2CC9"/>
    <w:rsid w:val="005A2F14"/>
    <w:rsid w:val="005A3C63"/>
    <w:rsid w:val="005A4692"/>
    <w:rsid w:val="005A48C2"/>
    <w:rsid w:val="005A7F7B"/>
    <w:rsid w:val="005B02B3"/>
    <w:rsid w:val="005B0991"/>
    <w:rsid w:val="005B1644"/>
    <w:rsid w:val="005B2501"/>
    <w:rsid w:val="005B25D3"/>
    <w:rsid w:val="005B49C3"/>
    <w:rsid w:val="005B4C50"/>
    <w:rsid w:val="005B6FF2"/>
    <w:rsid w:val="005C0083"/>
    <w:rsid w:val="005C2365"/>
    <w:rsid w:val="005C41A8"/>
    <w:rsid w:val="005C4F5C"/>
    <w:rsid w:val="005C71C9"/>
    <w:rsid w:val="005C7DC2"/>
    <w:rsid w:val="005D05D4"/>
    <w:rsid w:val="005D0667"/>
    <w:rsid w:val="005D08F8"/>
    <w:rsid w:val="005D17B1"/>
    <w:rsid w:val="005D180E"/>
    <w:rsid w:val="005D232D"/>
    <w:rsid w:val="005D4908"/>
    <w:rsid w:val="005D4D9E"/>
    <w:rsid w:val="005D52D6"/>
    <w:rsid w:val="005D53E5"/>
    <w:rsid w:val="005D5C5E"/>
    <w:rsid w:val="005D5FDD"/>
    <w:rsid w:val="005D660F"/>
    <w:rsid w:val="005D704E"/>
    <w:rsid w:val="005D7822"/>
    <w:rsid w:val="005D787C"/>
    <w:rsid w:val="005E0971"/>
    <w:rsid w:val="005E14F0"/>
    <w:rsid w:val="005E2E9F"/>
    <w:rsid w:val="005E3183"/>
    <w:rsid w:val="005E3BD1"/>
    <w:rsid w:val="005E447D"/>
    <w:rsid w:val="005E585A"/>
    <w:rsid w:val="005E6349"/>
    <w:rsid w:val="005E69B6"/>
    <w:rsid w:val="005E7811"/>
    <w:rsid w:val="005F000F"/>
    <w:rsid w:val="005F1195"/>
    <w:rsid w:val="005F2378"/>
    <w:rsid w:val="005F2676"/>
    <w:rsid w:val="005F2C30"/>
    <w:rsid w:val="005F30A6"/>
    <w:rsid w:val="005F327F"/>
    <w:rsid w:val="005F6537"/>
    <w:rsid w:val="006015E5"/>
    <w:rsid w:val="00603119"/>
    <w:rsid w:val="006033D2"/>
    <w:rsid w:val="00603E3D"/>
    <w:rsid w:val="00605EC5"/>
    <w:rsid w:val="00606AC0"/>
    <w:rsid w:val="00607202"/>
    <w:rsid w:val="0060765B"/>
    <w:rsid w:val="006076EA"/>
    <w:rsid w:val="00607991"/>
    <w:rsid w:val="00612384"/>
    <w:rsid w:val="00612C05"/>
    <w:rsid w:val="00613BD5"/>
    <w:rsid w:val="00614E91"/>
    <w:rsid w:val="00615C0C"/>
    <w:rsid w:val="006179CD"/>
    <w:rsid w:val="00623C10"/>
    <w:rsid w:val="00623DAB"/>
    <w:rsid w:val="00623DCE"/>
    <w:rsid w:val="00624E34"/>
    <w:rsid w:val="00626115"/>
    <w:rsid w:val="0062761A"/>
    <w:rsid w:val="00627831"/>
    <w:rsid w:val="00630052"/>
    <w:rsid w:val="00630FA4"/>
    <w:rsid w:val="00631830"/>
    <w:rsid w:val="00631832"/>
    <w:rsid w:val="006325E7"/>
    <w:rsid w:val="00632B8E"/>
    <w:rsid w:val="00633917"/>
    <w:rsid w:val="00633FD0"/>
    <w:rsid w:val="006347D9"/>
    <w:rsid w:val="00635029"/>
    <w:rsid w:val="00637260"/>
    <w:rsid w:val="00637494"/>
    <w:rsid w:val="00637821"/>
    <w:rsid w:val="00640B46"/>
    <w:rsid w:val="006422C2"/>
    <w:rsid w:val="00650537"/>
    <w:rsid w:val="0065217B"/>
    <w:rsid w:val="006531F0"/>
    <w:rsid w:val="00654583"/>
    <w:rsid w:val="0065467B"/>
    <w:rsid w:val="00655C7B"/>
    <w:rsid w:val="0065637D"/>
    <w:rsid w:val="00656EF8"/>
    <w:rsid w:val="00657D61"/>
    <w:rsid w:val="006611C7"/>
    <w:rsid w:val="00662E49"/>
    <w:rsid w:val="0066387E"/>
    <w:rsid w:val="006662DB"/>
    <w:rsid w:val="006664E5"/>
    <w:rsid w:val="00666B27"/>
    <w:rsid w:val="00670151"/>
    <w:rsid w:val="00670720"/>
    <w:rsid w:val="00672769"/>
    <w:rsid w:val="00672E67"/>
    <w:rsid w:val="006735E8"/>
    <w:rsid w:val="00674581"/>
    <w:rsid w:val="0067654D"/>
    <w:rsid w:val="00677410"/>
    <w:rsid w:val="00681000"/>
    <w:rsid w:val="0068185C"/>
    <w:rsid w:val="00682295"/>
    <w:rsid w:val="00682ABF"/>
    <w:rsid w:val="00682E57"/>
    <w:rsid w:val="00683B48"/>
    <w:rsid w:val="006842C6"/>
    <w:rsid w:val="006846B8"/>
    <w:rsid w:val="006852B2"/>
    <w:rsid w:val="00685C0B"/>
    <w:rsid w:val="00692740"/>
    <w:rsid w:val="0069327C"/>
    <w:rsid w:val="0069395B"/>
    <w:rsid w:val="00694669"/>
    <w:rsid w:val="00694736"/>
    <w:rsid w:val="00695B81"/>
    <w:rsid w:val="00695DF6"/>
    <w:rsid w:val="0069715E"/>
    <w:rsid w:val="006979DF"/>
    <w:rsid w:val="00697B56"/>
    <w:rsid w:val="006A388E"/>
    <w:rsid w:val="006A4074"/>
    <w:rsid w:val="006A4879"/>
    <w:rsid w:val="006A4BA2"/>
    <w:rsid w:val="006A4F7B"/>
    <w:rsid w:val="006A5193"/>
    <w:rsid w:val="006A6550"/>
    <w:rsid w:val="006A74E5"/>
    <w:rsid w:val="006A7ABB"/>
    <w:rsid w:val="006B09DB"/>
    <w:rsid w:val="006B388C"/>
    <w:rsid w:val="006B38F3"/>
    <w:rsid w:val="006B4DD4"/>
    <w:rsid w:val="006B4DDD"/>
    <w:rsid w:val="006B4F98"/>
    <w:rsid w:val="006B69EB"/>
    <w:rsid w:val="006B78D5"/>
    <w:rsid w:val="006C054C"/>
    <w:rsid w:val="006C19D4"/>
    <w:rsid w:val="006C1DA1"/>
    <w:rsid w:val="006C1FBD"/>
    <w:rsid w:val="006C3151"/>
    <w:rsid w:val="006C4BA3"/>
    <w:rsid w:val="006C500B"/>
    <w:rsid w:val="006C54BB"/>
    <w:rsid w:val="006C5A20"/>
    <w:rsid w:val="006C6005"/>
    <w:rsid w:val="006D1B15"/>
    <w:rsid w:val="006D2311"/>
    <w:rsid w:val="006D2F87"/>
    <w:rsid w:val="006D3D55"/>
    <w:rsid w:val="006D4623"/>
    <w:rsid w:val="006D54E8"/>
    <w:rsid w:val="006D5A92"/>
    <w:rsid w:val="006D5CE7"/>
    <w:rsid w:val="006D5E5F"/>
    <w:rsid w:val="006D5EA7"/>
    <w:rsid w:val="006D66D2"/>
    <w:rsid w:val="006D6CB9"/>
    <w:rsid w:val="006E0685"/>
    <w:rsid w:val="006E06BD"/>
    <w:rsid w:val="006E0E14"/>
    <w:rsid w:val="006E1117"/>
    <w:rsid w:val="006E1B0F"/>
    <w:rsid w:val="006E28B7"/>
    <w:rsid w:val="006E2D7A"/>
    <w:rsid w:val="006E36BB"/>
    <w:rsid w:val="006E3D39"/>
    <w:rsid w:val="006E3DBF"/>
    <w:rsid w:val="006E44F5"/>
    <w:rsid w:val="006E5626"/>
    <w:rsid w:val="006E6B3A"/>
    <w:rsid w:val="006E6F65"/>
    <w:rsid w:val="006F1351"/>
    <w:rsid w:val="006F1735"/>
    <w:rsid w:val="006F30F9"/>
    <w:rsid w:val="006F3B98"/>
    <w:rsid w:val="006F4B6B"/>
    <w:rsid w:val="006F4F3E"/>
    <w:rsid w:val="006F6481"/>
    <w:rsid w:val="006F69B7"/>
    <w:rsid w:val="006F6E54"/>
    <w:rsid w:val="006F75E3"/>
    <w:rsid w:val="007000B1"/>
    <w:rsid w:val="007017FB"/>
    <w:rsid w:val="00701DBC"/>
    <w:rsid w:val="00702513"/>
    <w:rsid w:val="00702AF5"/>
    <w:rsid w:val="00704E1A"/>
    <w:rsid w:val="007050FF"/>
    <w:rsid w:val="00710DE2"/>
    <w:rsid w:val="00712327"/>
    <w:rsid w:val="007160E4"/>
    <w:rsid w:val="00716204"/>
    <w:rsid w:val="0071672B"/>
    <w:rsid w:val="00716C0B"/>
    <w:rsid w:val="0071735C"/>
    <w:rsid w:val="0072089A"/>
    <w:rsid w:val="00720A5F"/>
    <w:rsid w:val="00721B49"/>
    <w:rsid w:val="00723261"/>
    <w:rsid w:val="00724523"/>
    <w:rsid w:val="0072622B"/>
    <w:rsid w:val="007264FA"/>
    <w:rsid w:val="00726F29"/>
    <w:rsid w:val="007310F4"/>
    <w:rsid w:val="00732E4E"/>
    <w:rsid w:val="00733F9C"/>
    <w:rsid w:val="0073477A"/>
    <w:rsid w:val="00734D44"/>
    <w:rsid w:val="007354EF"/>
    <w:rsid w:val="00735B57"/>
    <w:rsid w:val="00741411"/>
    <w:rsid w:val="00741993"/>
    <w:rsid w:val="00742A22"/>
    <w:rsid w:val="007433F0"/>
    <w:rsid w:val="007452C0"/>
    <w:rsid w:val="007453E6"/>
    <w:rsid w:val="007454B1"/>
    <w:rsid w:val="00746C51"/>
    <w:rsid w:val="00747E86"/>
    <w:rsid w:val="00752304"/>
    <w:rsid w:val="00752EEE"/>
    <w:rsid w:val="007539E8"/>
    <w:rsid w:val="007553CC"/>
    <w:rsid w:val="00755590"/>
    <w:rsid w:val="007558DD"/>
    <w:rsid w:val="00755A4E"/>
    <w:rsid w:val="00755DB5"/>
    <w:rsid w:val="00760A0B"/>
    <w:rsid w:val="0076183C"/>
    <w:rsid w:val="007627EC"/>
    <w:rsid w:val="00762D59"/>
    <w:rsid w:val="007635F7"/>
    <w:rsid w:val="0076399C"/>
    <w:rsid w:val="0076412F"/>
    <w:rsid w:val="00764E69"/>
    <w:rsid w:val="00764EEF"/>
    <w:rsid w:val="00764FA0"/>
    <w:rsid w:val="00765DAF"/>
    <w:rsid w:val="007660C9"/>
    <w:rsid w:val="00767909"/>
    <w:rsid w:val="00770CAD"/>
    <w:rsid w:val="00770ED1"/>
    <w:rsid w:val="0077147E"/>
    <w:rsid w:val="007727B4"/>
    <w:rsid w:val="00772F9B"/>
    <w:rsid w:val="00772FEF"/>
    <w:rsid w:val="00773BF7"/>
    <w:rsid w:val="00773CA3"/>
    <w:rsid w:val="007761D0"/>
    <w:rsid w:val="007800C5"/>
    <w:rsid w:val="0078110E"/>
    <w:rsid w:val="00783A96"/>
    <w:rsid w:val="00784FF1"/>
    <w:rsid w:val="00786B18"/>
    <w:rsid w:val="00787949"/>
    <w:rsid w:val="0078795D"/>
    <w:rsid w:val="00787E19"/>
    <w:rsid w:val="0079005F"/>
    <w:rsid w:val="00790795"/>
    <w:rsid w:val="007915F2"/>
    <w:rsid w:val="007922CD"/>
    <w:rsid w:val="007925F3"/>
    <w:rsid w:val="00792DE5"/>
    <w:rsid w:val="0079313D"/>
    <w:rsid w:val="0079328A"/>
    <w:rsid w:val="00794734"/>
    <w:rsid w:val="00794A38"/>
    <w:rsid w:val="00797A90"/>
    <w:rsid w:val="00797B2C"/>
    <w:rsid w:val="007A10E4"/>
    <w:rsid w:val="007A2590"/>
    <w:rsid w:val="007A4268"/>
    <w:rsid w:val="007A5260"/>
    <w:rsid w:val="007A55B6"/>
    <w:rsid w:val="007A5C74"/>
    <w:rsid w:val="007A7930"/>
    <w:rsid w:val="007A7C7C"/>
    <w:rsid w:val="007B21E1"/>
    <w:rsid w:val="007B2567"/>
    <w:rsid w:val="007B52C0"/>
    <w:rsid w:val="007B5567"/>
    <w:rsid w:val="007B5638"/>
    <w:rsid w:val="007B5A61"/>
    <w:rsid w:val="007B7C0D"/>
    <w:rsid w:val="007C076A"/>
    <w:rsid w:val="007C1AE4"/>
    <w:rsid w:val="007C1AED"/>
    <w:rsid w:val="007C28B4"/>
    <w:rsid w:val="007C28B8"/>
    <w:rsid w:val="007C2B2B"/>
    <w:rsid w:val="007C2EA6"/>
    <w:rsid w:val="007C2F89"/>
    <w:rsid w:val="007C36C6"/>
    <w:rsid w:val="007C3E98"/>
    <w:rsid w:val="007C4434"/>
    <w:rsid w:val="007C561F"/>
    <w:rsid w:val="007C6AF3"/>
    <w:rsid w:val="007C727C"/>
    <w:rsid w:val="007C7920"/>
    <w:rsid w:val="007D16DC"/>
    <w:rsid w:val="007D2263"/>
    <w:rsid w:val="007D2B1A"/>
    <w:rsid w:val="007D3534"/>
    <w:rsid w:val="007D4740"/>
    <w:rsid w:val="007D4FC1"/>
    <w:rsid w:val="007D5D4D"/>
    <w:rsid w:val="007D6BF9"/>
    <w:rsid w:val="007D7A95"/>
    <w:rsid w:val="007E1ECC"/>
    <w:rsid w:val="007E2EFE"/>
    <w:rsid w:val="007E31C4"/>
    <w:rsid w:val="007E3C51"/>
    <w:rsid w:val="007E3CDB"/>
    <w:rsid w:val="007E64E2"/>
    <w:rsid w:val="007E6C59"/>
    <w:rsid w:val="007F238D"/>
    <w:rsid w:val="007F245B"/>
    <w:rsid w:val="007F30F5"/>
    <w:rsid w:val="007F32C3"/>
    <w:rsid w:val="007F3864"/>
    <w:rsid w:val="007F4068"/>
    <w:rsid w:val="007F55F2"/>
    <w:rsid w:val="007F5B34"/>
    <w:rsid w:val="007F5C78"/>
    <w:rsid w:val="008008E1"/>
    <w:rsid w:val="00801764"/>
    <w:rsid w:val="00801EC5"/>
    <w:rsid w:val="008039AD"/>
    <w:rsid w:val="0080699C"/>
    <w:rsid w:val="00807B3E"/>
    <w:rsid w:val="008100C1"/>
    <w:rsid w:val="008109EE"/>
    <w:rsid w:val="00810BD9"/>
    <w:rsid w:val="008119A6"/>
    <w:rsid w:val="00812214"/>
    <w:rsid w:val="0081368A"/>
    <w:rsid w:val="00813B90"/>
    <w:rsid w:val="00813CC6"/>
    <w:rsid w:val="0081493D"/>
    <w:rsid w:val="00814A86"/>
    <w:rsid w:val="00815AC8"/>
    <w:rsid w:val="00816675"/>
    <w:rsid w:val="008166A8"/>
    <w:rsid w:val="0081676A"/>
    <w:rsid w:val="008171B9"/>
    <w:rsid w:val="00822059"/>
    <w:rsid w:val="00823BC4"/>
    <w:rsid w:val="00824139"/>
    <w:rsid w:val="008243DF"/>
    <w:rsid w:val="00826A03"/>
    <w:rsid w:val="00827AD1"/>
    <w:rsid w:val="00830835"/>
    <w:rsid w:val="00831B24"/>
    <w:rsid w:val="00833BE2"/>
    <w:rsid w:val="00835B0A"/>
    <w:rsid w:val="00836B79"/>
    <w:rsid w:val="00837C8B"/>
    <w:rsid w:val="00842480"/>
    <w:rsid w:val="00842938"/>
    <w:rsid w:val="00843BD5"/>
    <w:rsid w:val="00843D42"/>
    <w:rsid w:val="00844860"/>
    <w:rsid w:val="008448FA"/>
    <w:rsid w:val="00844E2A"/>
    <w:rsid w:val="00845E2E"/>
    <w:rsid w:val="008461BC"/>
    <w:rsid w:val="0084722A"/>
    <w:rsid w:val="00847485"/>
    <w:rsid w:val="00847DE7"/>
    <w:rsid w:val="008502F8"/>
    <w:rsid w:val="00850F5C"/>
    <w:rsid w:val="00851401"/>
    <w:rsid w:val="008519FA"/>
    <w:rsid w:val="00851DB4"/>
    <w:rsid w:val="0085347D"/>
    <w:rsid w:val="008540E8"/>
    <w:rsid w:val="008554EE"/>
    <w:rsid w:val="0085640D"/>
    <w:rsid w:val="00856635"/>
    <w:rsid w:val="00860807"/>
    <w:rsid w:val="00860963"/>
    <w:rsid w:val="008617EB"/>
    <w:rsid w:val="008625AE"/>
    <w:rsid w:val="00863CF4"/>
    <w:rsid w:val="00864394"/>
    <w:rsid w:val="00866DB5"/>
    <w:rsid w:val="00867EA1"/>
    <w:rsid w:val="008701FF"/>
    <w:rsid w:val="00871EB2"/>
    <w:rsid w:val="00871EC4"/>
    <w:rsid w:val="00872421"/>
    <w:rsid w:val="00873DF6"/>
    <w:rsid w:val="00873E5A"/>
    <w:rsid w:val="00874DB5"/>
    <w:rsid w:val="00875A11"/>
    <w:rsid w:val="00875AB1"/>
    <w:rsid w:val="00875B14"/>
    <w:rsid w:val="00875F7C"/>
    <w:rsid w:val="008769BA"/>
    <w:rsid w:val="00876A56"/>
    <w:rsid w:val="00877536"/>
    <w:rsid w:val="00877A31"/>
    <w:rsid w:val="00881531"/>
    <w:rsid w:val="008821FF"/>
    <w:rsid w:val="00883119"/>
    <w:rsid w:val="008834B0"/>
    <w:rsid w:val="008843E7"/>
    <w:rsid w:val="00884D33"/>
    <w:rsid w:val="00890929"/>
    <w:rsid w:val="00891C28"/>
    <w:rsid w:val="00892147"/>
    <w:rsid w:val="00892172"/>
    <w:rsid w:val="008927E8"/>
    <w:rsid w:val="00892CEF"/>
    <w:rsid w:val="00893069"/>
    <w:rsid w:val="00893DA2"/>
    <w:rsid w:val="008942B3"/>
    <w:rsid w:val="00894AF2"/>
    <w:rsid w:val="008954FC"/>
    <w:rsid w:val="00895B69"/>
    <w:rsid w:val="00896490"/>
    <w:rsid w:val="00896873"/>
    <w:rsid w:val="00896DA6"/>
    <w:rsid w:val="008A0620"/>
    <w:rsid w:val="008A2537"/>
    <w:rsid w:val="008A3225"/>
    <w:rsid w:val="008A423D"/>
    <w:rsid w:val="008A4492"/>
    <w:rsid w:val="008A6068"/>
    <w:rsid w:val="008A66B6"/>
    <w:rsid w:val="008A711E"/>
    <w:rsid w:val="008A7F10"/>
    <w:rsid w:val="008B1928"/>
    <w:rsid w:val="008B1F55"/>
    <w:rsid w:val="008B24FA"/>
    <w:rsid w:val="008B3BA9"/>
    <w:rsid w:val="008B3E55"/>
    <w:rsid w:val="008B4A79"/>
    <w:rsid w:val="008B5EFB"/>
    <w:rsid w:val="008B67FD"/>
    <w:rsid w:val="008B6CB5"/>
    <w:rsid w:val="008B78EE"/>
    <w:rsid w:val="008C0953"/>
    <w:rsid w:val="008C0E25"/>
    <w:rsid w:val="008C33D1"/>
    <w:rsid w:val="008C3B4C"/>
    <w:rsid w:val="008C4579"/>
    <w:rsid w:val="008C482B"/>
    <w:rsid w:val="008C55B3"/>
    <w:rsid w:val="008C7FB1"/>
    <w:rsid w:val="008D0186"/>
    <w:rsid w:val="008D46F0"/>
    <w:rsid w:val="008D5301"/>
    <w:rsid w:val="008D5753"/>
    <w:rsid w:val="008D5E48"/>
    <w:rsid w:val="008D60FD"/>
    <w:rsid w:val="008D7489"/>
    <w:rsid w:val="008E0C95"/>
    <w:rsid w:val="008E22E0"/>
    <w:rsid w:val="008E382E"/>
    <w:rsid w:val="008E5470"/>
    <w:rsid w:val="008E5BD9"/>
    <w:rsid w:val="008E6A6F"/>
    <w:rsid w:val="008E73E1"/>
    <w:rsid w:val="008F17D2"/>
    <w:rsid w:val="008F1CDD"/>
    <w:rsid w:val="008F4167"/>
    <w:rsid w:val="008F609D"/>
    <w:rsid w:val="008F63B9"/>
    <w:rsid w:val="008F78ED"/>
    <w:rsid w:val="008F7C5D"/>
    <w:rsid w:val="00901E8F"/>
    <w:rsid w:val="00901F86"/>
    <w:rsid w:val="00903333"/>
    <w:rsid w:val="00903982"/>
    <w:rsid w:val="00903FC5"/>
    <w:rsid w:val="0090414B"/>
    <w:rsid w:val="00904193"/>
    <w:rsid w:val="00904D61"/>
    <w:rsid w:val="00904D6C"/>
    <w:rsid w:val="009050E4"/>
    <w:rsid w:val="0090553B"/>
    <w:rsid w:val="00905D8A"/>
    <w:rsid w:val="0090695F"/>
    <w:rsid w:val="00907172"/>
    <w:rsid w:val="009100B6"/>
    <w:rsid w:val="00910506"/>
    <w:rsid w:val="0091179B"/>
    <w:rsid w:val="00912323"/>
    <w:rsid w:val="00912473"/>
    <w:rsid w:val="00913965"/>
    <w:rsid w:val="0091548B"/>
    <w:rsid w:val="00916BBF"/>
    <w:rsid w:val="009213AF"/>
    <w:rsid w:val="00921440"/>
    <w:rsid w:val="00922060"/>
    <w:rsid w:val="00923086"/>
    <w:rsid w:val="009232C9"/>
    <w:rsid w:val="00924046"/>
    <w:rsid w:val="0092514E"/>
    <w:rsid w:val="009262E1"/>
    <w:rsid w:val="00926582"/>
    <w:rsid w:val="00926EA5"/>
    <w:rsid w:val="00930515"/>
    <w:rsid w:val="009308D5"/>
    <w:rsid w:val="00930967"/>
    <w:rsid w:val="009315D3"/>
    <w:rsid w:val="00932199"/>
    <w:rsid w:val="00933398"/>
    <w:rsid w:val="00934F9A"/>
    <w:rsid w:val="009362ED"/>
    <w:rsid w:val="0093638E"/>
    <w:rsid w:val="0093649A"/>
    <w:rsid w:val="00936E3B"/>
    <w:rsid w:val="00940762"/>
    <w:rsid w:val="00942617"/>
    <w:rsid w:val="00942BAB"/>
    <w:rsid w:val="00945840"/>
    <w:rsid w:val="00946731"/>
    <w:rsid w:val="00946829"/>
    <w:rsid w:val="009473EA"/>
    <w:rsid w:val="009475A3"/>
    <w:rsid w:val="00950363"/>
    <w:rsid w:val="00952594"/>
    <w:rsid w:val="00952631"/>
    <w:rsid w:val="00953491"/>
    <w:rsid w:val="0095368F"/>
    <w:rsid w:val="009544AC"/>
    <w:rsid w:val="00957B03"/>
    <w:rsid w:val="009601F4"/>
    <w:rsid w:val="00960EEB"/>
    <w:rsid w:val="0096113C"/>
    <w:rsid w:val="009613A4"/>
    <w:rsid w:val="009631C6"/>
    <w:rsid w:val="0096379F"/>
    <w:rsid w:val="00963873"/>
    <w:rsid w:val="0096388A"/>
    <w:rsid w:val="009663CF"/>
    <w:rsid w:val="009666C4"/>
    <w:rsid w:val="00966954"/>
    <w:rsid w:val="00970CEE"/>
    <w:rsid w:val="00971215"/>
    <w:rsid w:val="00971267"/>
    <w:rsid w:val="009712A6"/>
    <w:rsid w:val="00971B83"/>
    <w:rsid w:val="009720BB"/>
    <w:rsid w:val="0097308B"/>
    <w:rsid w:val="00973BA7"/>
    <w:rsid w:val="00973D55"/>
    <w:rsid w:val="00976518"/>
    <w:rsid w:val="00977859"/>
    <w:rsid w:val="00977DC6"/>
    <w:rsid w:val="00980C2A"/>
    <w:rsid w:val="00980DBD"/>
    <w:rsid w:val="009821F9"/>
    <w:rsid w:val="00982DDF"/>
    <w:rsid w:val="0098330C"/>
    <w:rsid w:val="00984822"/>
    <w:rsid w:val="009878BD"/>
    <w:rsid w:val="00987BC1"/>
    <w:rsid w:val="0099127B"/>
    <w:rsid w:val="00993517"/>
    <w:rsid w:val="0099438B"/>
    <w:rsid w:val="00994942"/>
    <w:rsid w:val="00994A6E"/>
    <w:rsid w:val="00994D5A"/>
    <w:rsid w:val="009956FF"/>
    <w:rsid w:val="009958F1"/>
    <w:rsid w:val="00996B30"/>
    <w:rsid w:val="009A1D82"/>
    <w:rsid w:val="009A2212"/>
    <w:rsid w:val="009A3985"/>
    <w:rsid w:val="009A5131"/>
    <w:rsid w:val="009A568D"/>
    <w:rsid w:val="009A623A"/>
    <w:rsid w:val="009A6AE9"/>
    <w:rsid w:val="009A762B"/>
    <w:rsid w:val="009B0699"/>
    <w:rsid w:val="009B0B47"/>
    <w:rsid w:val="009B217C"/>
    <w:rsid w:val="009B2C32"/>
    <w:rsid w:val="009B62FD"/>
    <w:rsid w:val="009B7347"/>
    <w:rsid w:val="009C0743"/>
    <w:rsid w:val="009C39BC"/>
    <w:rsid w:val="009C40F8"/>
    <w:rsid w:val="009C4389"/>
    <w:rsid w:val="009C543B"/>
    <w:rsid w:val="009C6DC0"/>
    <w:rsid w:val="009C6ECA"/>
    <w:rsid w:val="009C7BF0"/>
    <w:rsid w:val="009D03D4"/>
    <w:rsid w:val="009D06D6"/>
    <w:rsid w:val="009D06EB"/>
    <w:rsid w:val="009D1533"/>
    <w:rsid w:val="009D2F11"/>
    <w:rsid w:val="009D641C"/>
    <w:rsid w:val="009D7624"/>
    <w:rsid w:val="009D76E3"/>
    <w:rsid w:val="009E03C8"/>
    <w:rsid w:val="009E05C0"/>
    <w:rsid w:val="009E14B4"/>
    <w:rsid w:val="009E21E3"/>
    <w:rsid w:val="009E2822"/>
    <w:rsid w:val="009E30F8"/>
    <w:rsid w:val="009E4CDD"/>
    <w:rsid w:val="009E5B01"/>
    <w:rsid w:val="009E6136"/>
    <w:rsid w:val="009E6845"/>
    <w:rsid w:val="009E7643"/>
    <w:rsid w:val="009E7768"/>
    <w:rsid w:val="009F03EE"/>
    <w:rsid w:val="009F28B5"/>
    <w:rsid w:val="009F2BCF"/>
    <w:rsid w:val="009F4D13"/>
    <w:rsid w:val="009F5247"/>
    <w:rsid w:val="009F58F2"/>
    <w:rsid w:val="009F6774"/>
    <w:rsid w:val="00A01C4F"/>
    <w:rsid w:val="00A02766"/>
    <w:rsid w:val="00A0281D"/>
    <w:rsid w:val="00A034E3"/>
    <w:rsid w:val="00A03544"/>
    <w:rsid w:val="00A03D0E"/>
    <w:rsid w:val="00A04273"/>
    <w:rsid w:val="00A066FF"/>
    <w:rsid w:val="00A10023"/>
    <w:rsid w:val="00A130A9"/>
    <w:rsid w:val="00A133CF"/>
    <w:rsid w:val="00A14AB6"/>
    <w:rsid w:val="00A1585D"/>
    <w:rsid w:val="00A16070"/>
    <w:rsid w:val="00A162C1"/>
    <w:rsid w:val="00A16D13"/>
    <w:rsid w:val="00A17BBD"/>
    <w:rsid w:val="00A17F02"/>
    <w:rsid w:val="00A20B9D"/>
    <w:rsid w:val="00A20E34"/>
    <w:rsid w:val="00A211B5"/>
    <w:rsid w:val="00A21778"/>
    <w:rsid w:val="00A219B8"/>
    <w:rsid w:val="00A22F12"/>
    <w:rsid w:val="00A26C7D"/>
    <w:rsid w:val="00A27244"/>
    <w:rsid w:val="00A27289"/>
    <w:rsid w:val="00A272A0"/>
    <w:rsid w:val="00A27EE3"/>
    <w:rsid w:val="00A31BDF"/>
    <w:rsid w:val="00A32977"/>
    <w:rsid w:val="00A33F42"/>
    <w:rsid w:val="00A342CB"/>
    <w:rsid w:val="00A344FF"/>
    <w:rsid w:val="00A353A4"/>
    <w:rsid w:val="00A35BCF"/>
    <w:rsid w:val="00A36361"/>
    <w:rsid w:val="00A36921"/>
    <w:rsid w:val="00A40F93"/>
    <w:rsid w:val="00A51AA4"/>
    <w:rsid w:val="00A53882"/>
    <w:rsid w:val="00A53BCF"/>
    <w:rsid w:val="00A54F28"/>
    <w:rsid w:val="00A5513B"/>
    <w:rsid w:val="00A553F0"/>
    <w:rsid w:val="00A5555B"/>
    <w:rsid w:val="00A55D7D"/>
    <w:rsid w:val="00A565A6"/>
    <w:rsid w:val="00A569D1"/>
    <w:rsid w:val="00A57E2E"/>
    <w:rsid w:val="00A60084"/>
    <w:rsid w:val="00A60AB1"/>
    <w:rsid w:val="00A6130E"/>
    <w:rsid w:val="00A63ACA"/>
    <w:rsid w:val="00A654B7"/>
    <w:rsid w:val="00A65CD7"/>
    <w:rsid w:val="00A660AA"/>
    <w:rsid w:val="00A67C00"/>
    <w:rsid w:val="00A67FF2"/>
    <w:rsid w:val="00A707B7"/>
    <w:rsid w:val="00A73AF7"/>
    <w:rsid w:val="00A73B06"/>
    <w:rsid w:val="00A73C5B"/>
    <w:rsid w:val="00A756E6"/>
    <w:rsid w:val="00A7587F"/>
    <w:rsid w:val="00A76516"/>
    <w:rsid w:val="00A767D9"/>
    <w:rsid w:val="00A76AEE"/>
    <w:rsid w:val="00A76BD2"/>
    <w:rsid w:val="00A77378"/>
    <w:rsid w:val="00A777AC"/>
    <w:rsid w:val="00A80957"/>
    <w:rsid w:val="00A80B5C"/>
    <w:rsid w:val="00A81C4C"/>
    <w:rsid w:val="00A830E1"/>
    <w:rsid w:val="00A83750"/>
    <w:rsid w:val="00A85C62"/>
    <w:rsid w:val="00A869F8"/>
    <w:rsid w:val="00A87712"/>
    <w:rsid w:val="00A87DB7"/>
    <w:rsid w:val="00A87FCC"/>
    <w:rsid w:val="00A90094"/>
    <w:rsid w:val="00A90FF1"/>
    <w:rsid w:val="00A91D32"/>
    <w:rsid w:val="00A93BE3"/>
    <w:rsid w:val="00A9589A"/>
    <w:rsid w:val="00A9630F"/>
    <w:rsid w:val="00A9746C"/>
    <w:rsid w:val="00A9797D"/>
    <w:rsid w:val="00AA2DAC"/>
    <w:rsid w:val="00AA317D"/>
    <w:rsid w:val="00AA4F88"/>
    <w:rsid w:val="00AA638A"/>
    <w:rsid w:val="00AB0DFA"/>
    <w:rsid w:val="00AB0E58"/>
    <w:rsid w:val="00AB1E0C"/>
    <w:rsid w:val="00AB21A3"/>
    <w:rsid w:val="00AB34E0"/>
    <w:rsid w:val="00AB3D36"/>
    <w:rsid w:val="00AB4B9B"/>
    <w:rsid w:val="00AB4F80"/>
    <w:rsid w:val="00AB64B7"/>
    <w:rsid w:val="00AB7412"/>
    <w:rsid w:val="00AC067C"/>
    <w:rsid w:val="00AC198A"/>
    <w:rsid w:val="00AC1C39"/>
    <w:rsid w:val="00AC456A"/>
    <w:rsid w:val="00AC5051"/>
    <w:rsid w:val="00AC564C"/>
    <w:rsid w:val="00AC6B42"/>
    <w:rsid w:val="00AC7CCF"/>
    <w:rsid w:val="00AC7F98"/>
    <w:rsid w:val="00AD05F7"/>
    <w:rsid w:val="00AD0D03"/>
    <w:rsid w:val="00AD0FAA"/>
    <w:rsid w:val="00AD1681"/>
    <w:rsid w:val="00AD2B88"/>
    <w:rsid w:val="00AD2C4B"/>
    <w:rsid w:val="00AD317E"/>
    <w:rsid w:val="00AD329F"/>
    <w:rsid w:val="00AD5501"/>
    <w:rsid w:val="00AD5B6B"/>
    <w:rsid w:val="00AD5FB9"/>
    <w:rsid w:val="00AD6357"/>
    <w:rsid w:val="00AD7262"/>
    <w:rsid w:val="00AE0E52"/>
    <w:rsid w:val="00AE110F"/>
    <w:rsid w:val="00AE19D8"/>
    <w:rsid w:val="00AE1B09"/>
    <w:rsid w:val="00AE2DEA"/>
    <w:rsid w:val="00AE374F"/>
    <w:rsid w:val="00AE3757"/>
    <w:rsid w:val="00AE401B"/>
    <w:rsid w:val="00AE4162"/>
    <w:rsid w:val="00AE4719"/>
    <w:rsid w:val="00AE517D"/>
    <w:rsid w:val="00AE593A"/>
    <w:rsid w:val="00AE72A3"/>
    <w:rsid w:val="00AE7B4D"/>
    <w:rsid w:val="00AF145C"/>
    <w:rsid w:val="00AF1702"/>
    <w:rsid w:val="00AF206A"/>
    <w:rsid w:val="00AF3ADD"/>
    <w:rsid w:val="00AF4A45"/>
    <w:rsid w:val="00AF55EF"/>
    <w:rsid w:val="00AF60A2"/>
    <w:rsid w:val="00AF6C8B"/>
    <w:rsid w:val="00AF7DC1"/>
    <w:rsid w:val="00B0042C"/>
    <w:rsid w:val="00B00B96"/>
    <w:rsid w:val="00B0111C"/>
    <w:rsid w:val="00B01B3F"/>
    <w:rsid w:val="00B02370"/>
    <w:rsid w:val="00B035E6"/>
    <w:rsid w:val="00B04DE4"/>
    <w:rsid w:val="00B05923"/>
    <w:rsid w:val="00B06273"/>
    <w:rsid w:val="00B07E01"/>
    <w:rsid w:val="00B10C66"/>
    <w:rsid w:val="00B11810"/>
    <w:rsid w:val="00B123F0"/>
    <w:rsid w:val="00B126BA"/>
    <w:rsid w:val="00B128DC"/>
    <w:rsid w:val="00B135E8"/>
    <w:rsid w:val="00B15377"/>
    <w:rsid w:val="00B16300"/>
    <w:rsid w:val="00B167CA"/>
    <w:rsid w:val="00B20C33"/>
    <w:rsid w:val="00B22288"/>
    <w:rsid w:val="00B23253"/>
    <w:rsid w:val="00B24B69"/>
    <w:rsid w:val="00B25530"/>
    <w:rsid w:val="00B262D1"/>
    <w:rsid w:val="00B31509"/>
    <w:rsid w:val="00B338C8"/>
    <w:rsid w:val="00B34740"/>
    <w:rsid w:val="00B34884"/>
    <w:rsid w:val="00B36412"/>
    <w:rsid w:val="00B37D44"/>
    <w:rsid w:val="00B37D85"/>
    <w:rsid w:val="00B410B9"/>
    <w:rsid w:val="00B413B8"/>
    <w:rsid w:val="00B42885"/>
    <w:rsid w:val="00B433C7"/>
    <w:rsid w:val="00B435AB"/>
    <w:rsid w:val="00B43EBC"/>
    <w:rsid w:val="00B44EDA"/>
    <w:rsid w:val="00B465E4"/>
    <w:rsid w:val="00B46CBB"/>
    <w:rsid w:val="00B511B3"/>
    <w:rsid w:val="00B5274F"/>
    <w:rsid w:val="00B53ECC"/>
    <w:rsid w:val="00B541ED"/>
    <w:rsid w:val="00B552C8"/>
    <w:rsid w:val="00B565B1"/>
    <w:rsid w:val="00B6193F"/>
    <w:rsid w:val="00B619C9"/>
    <w:rsid w:val="00B6244B"/>
    <w:rsid w:val="00B635F4"/>
    <w:rsid w:val="00B65082"/>
    <w:rsid w:val="00B65340"/>
    <w:rsid w:val="00B65508"/>
    <w:rsid w:val="00B659B6"/>
    <w:rsid w:val="00B66291"/>
    <w:rsid w:val="00B663C5"/>
    <w:rsid w:val="00B668A1"/>
    <w:rsid w:val="00B676EB"/>
    <w:rsid w:val="00B703DF"/>
    <w:rsid w:val="00B708A7"/>
    <w:rsid w:val="00B7429B"/>
    <w:rsid w:val="00B7629E"/>
    <w:rsid w:val="00B76392"/>
    <w:rsid w:val="00B7646B"/>
    <w:rsid w:val="00B7737B"/>
    <w:rsid w:val="00B811A5"/>
    <w:rsid w:val="00B813FC"/>
    <w:rsid w:val="00B81DF5"/>
    <w:rsid w:val="00B84741"/>
    <w:rsid w:val="00B84BAE"/>
    <w:rsid w:val="00B861D0"/>
    <w:rsid w:val="00B86418"/>
    <w:rsid w:val="00B92E4A"/>
    <w:rsid w:val="00B9384E"/>
    <w:rsid w:val="00B965B4"/>
    <w:rsid w:val="00B96E19"/>
    <w:rsid w:val="00BA0260"/>
    <w:rsid w:val="00BA0C16"/>
    <w:rsid w:val="00BA21F0"/>
    <w:rsid w:val="00BA2284"/>
    <w:rsid w:val="00BA2359"/>
    <w:rsid w:val="00BA2831"/>
    <w:rsid w:val="00BA38C7"/>
    <w:rsid w:val="00BA614D"/>
    <w:rsid w:val="00BA6204"/>
    <w:rsid w:val="00BB1CBC"/>
    <w:rsid w:val="00BB1EAF"/>
    <w:rsid w:val="00BB489A"/>
    <w:rsid w:val="00BB6ED6"/>
    <w:rsid w:val="00BB6FFC"/>
    <w:rsid w:val="00BB751A"/>
    <w:rsid w:val="00BC061C"/>
    <w:rsid w:val="00BC0870"/>
    <w:rsid w:val="00BC1DCE"/>
    <w:rsid w:val="00BC37D3"/>
    <w:rsid w:val="00BC3BF0"/>
    <w:rsid w:val="00BC473C"/>
    <w:rsid w:val="00BC5423"/>
    <w:rsid w:val="00BC6F9C"/>
    <w:rsid w:val="00BC782E"/>
    <w:rsid w:val="00BC7A53"/>
    <w:rsid w:val="00BC7E74"/>
    <w:rsid w:val="00BD1B31"/>
    <w:rsid w:val="00BD1F53"/>
    <w:rsid w:val="00BD28D4"/>
    <w:rsid w:val="00BD48E8"/>
    <w:rsid w:val="00BD4D6E"/>
    <w:rsid w:val="00BD4E99"/>
    <w:rsid w:val="00BD5BFC"/>
    <w:rsid w:val="00BD618A"/>
    <w:rsid w:val="00BE1D38"/>
    <w:rsid w:val="00BE1F06"/>
    <w:rsid w:val="00BE243C"/>
    <w:rsid w:val="00BE2654"/>
    <w:rsid w:val="00BE2DE8"/>
    <w:rsid w:val="00BE70E8"/>
    <w:rsid w:val="00BE750B"/>
    <w:rsid w:val="00BE7800"/>
    <w:rsid w:val="00BF0C18"/>
    <w:rsid w:val="00BF1395"/>
    <w:rsid w:val="00BF2E6F"/>
    <w:rsid w:val="00BF38DC"/>
    <w:rsid w:val="00BF409E"/>
    <w:rsid w:val="00BF483F"/>
    <w:rsid w:val="00BF701C"/>
    <w:rsid w:val="00BF7461"/>
    <w:rsid w:val="00C004A2"/>
    <w:rsid w:val="00C00B27"/>
    <w:rsid w:val="00C01472"/>
    <w:rsid w:val="00C01F19"/>
    <w:rsid w:val="00C02069"/>
    <w:rsid w:val="00C03472"/>
    <w:rsid w:val="00C04C4C"/>
    <w:rsid w:val="00C05F5B"/>
    <w:rsid w:val="00C06041"/>
    <w:rsid w:val="00C076F8"/>
    <w:rsid w:val="00C118E0"/>
    <w:rsid w:val="00C12CBB"/>
    <w:rsid w:val="00C1445C"/>
    <w:rsid w:val="00C1501C"/>
    <w:rsid w:val="00C1511D"/>
    <w:rsid w:val="00C22490"/>
    <w:rsid w:val="00C238D7"/>
    <w:rsid w:val="00C23D6D"/>
    <w:rsid w:val="00C245A1"/>
    <w:rsid w:val="00C2471D"/>
    <w:rsid w:val="00C247C9"/>
    <w:rsid w:val="00C251D0"/>
    <w:rsid w:val="00C253A5"/>
    <w:rsid w:val="00C26811"/>
    <w:rsid w:val="00C274F5"/>
    <w:rsid w:val="00C304FD"/>
    <w:rsid w:val="00C31483"/>
    <w:rsid w:val="00C32D8E"/>
    <w:rsid w:val="00C33FA1"/>
    <w:rsid w:val="00C34D61"/>
    <w:rsid w:val="00C355E2"/>
    <w:rsid w:val="00C3659F"/>
    <w:rsid w:val="00C40A42"/>
    <w:rsid w:val="00C41BBF"/>
    <w:rsid w:val="00C4273D"/>
    <w:rsid w:val="00C42B4B"/>
    <w:rsid w:val="00C42EA4"/>
    <w:rsid w:val="00C43B93"/>
    <w:rsid w:val="00C441F5"/>
    <w:rsid w:val="00C447E3"/>
    <w:rsid w:val="00C503DF"/>
    <w:rsid w:val="00C50CA3"/>
    <w:rsid w:val="00C5335B"/>
    <w:rsid w:val="00C54CF1"/>
    <w:rsid w:val="00C61660"/>
    <w:rsid w:val="00C61C77"/>
    <w:rsid w:val="00C61CDB"/>
    <w:rsid w:val="00C64BDD"/>
    <w:rsid w:val="00C65851"/>
    <w:rsid w:val="00C6692D"/>
    <w:rsid w:val="00C670B8"/>
    <w:rsid w:val="00C67CFA"/>
    <w:rsid w:val="00C71B19"/>
    <w:rsid w:val="00C728CE"/>
    <w:rsid w:val="00C730F6"/>
    <w:rsid w:val="00C75CDC"/>
    <w:rsid w:val="00C76862"/>
    <w:rsid w:val="00C805FA"/>
    <w:rsid w:val="00C810B2"/>
    <w:rsid w:val="00C82420"/>
    <w:rsid w:val="00C82DC1"/>
    <w:rsid w:val="00C836DD"/>
    <w:rsid w:val="00C84477"/>
    <w:rsid w:val="00C90144"/>
    <w:rsid w:val="00C90316"/>
    <w:rsid w:val="00C910E2"/>
    <w:rsid w:val="00C91157"/>
    <w:rsid w:val="00C915DC"/>
    <w:rsid w:val="00C926E1"/>
    <w:rsid w:val="00C92C06"/>
    <w:rsid w:val="00C932AF"/>
    <w:rsid w:val="00C94F7E"/>
    <w:rsid w:val="00CA02A5"/>
    <w:rsid w:val="00CA15AC"/>
    <w:rsid w:val="00CA1941"/>
    <w:rsid w:val="00CA2419"/>
    <w:rsid w:val="00CA2C84"/>
    <w:rsid w:val="00CA475A"/>
    <w:rsid w:val="00CA4954"/>
    <w:rsid w:val="00CA545A"/>
    <w:rsid w:val="00CA6564"/>
    <w:rsid w:val="00CA69A3"/>
    <w:rsid w:val="00CA7B17"/>
    <w:rsid w:val="00CB0A9F"/>
    <w:rsid w:val="00CB1B97"/>
    <w:rsid w:val="00CB364D"/>
    <w:rsid w:val="00CB43DF"/>
    <w:rsid w:val="00CB627D"/>
    <w:rsid w:val="00CB76C4"/>
    <w:rsid w:val="00CC02D2"/>
    <w:rsid w:val="00CC0A85"/>
    <w:rsid w:val="00CC1352"/>
    <w:rsid w:val="00CC3A22"/>
    <w:rsid w:val="00CC5694"/>
    <w:rsid w:val="00CC696E"/>
    <w:rsid w:val="00CC745C"/>
    <w:rsid w:val="00CD0E1D"/>
    <w:rsid w:val="00CD1124"/>
    <w:rsid w:val="00CD18A6"/>
    <w:rsid w:val="00CD5009"/>
    <w:rsid w:val="00CD6479"/>
    <w:rsid w:val="00CD67E7"/>
    <w:rsid w:val="00CD7234"/>
    <w:rsid w:val="00CD734A"/>
    <w:rsid w:val="00CD74EC"/>
    <w:rsid w:val="00CE3438"/>
    <w:rsid w:val="00CE409A"/>
    <w:rsid w:val="00CE40F3"/>
    <w:rsid w:val="00CE650A"/>
    <w:rsid w:val="00CE6A78"/>
    <w:rsid w:val="00CE79B8"/>
    <w:rsid w:val="00CF039D"/>
    <w:rsid w:val="00CF12DC"/>
    <w:rsid w:val="00CF1A25"/>
    <w:rsid w:val="00CF1E8A"/>
    <w:rsid w:val="00CF3BBB"/>
    <w:rsid w:val="00CF54F8"/>
    <w:rsid w:val="00CF7441"/>
    <w:rsid w:val="00D00429"/>
    <w:rsid w:val="00D014DA"/>
    <w:rsid w:val="00D02B51"/>
    <w:rsid w:val="00D03A84"/>
    <w:rsid w:val="00D05635"/>
    <w:rsid w:val="00D070AD"/>
    <w:rsid w:val="00D079E9"/>
    <w:rsid w:val="00D12794"/>
    <w:rsid w:val="00D12BC1"/>
    <w:rsid w:val="00D1466F"/>
    <w:rsid w:val="00D16479"/>
    <w:rsid w:val="00D206A0"/>
    <w:rsid w:val="00D20D84"/>
    <w:rsid w:val="00D21986"/>
    <w:rsid w:val="00D22184"/>
    <w:rsid w:val="00D2299B"/>
    <w:rsid w:val="00D23956"/>
    <w:rsid w:val="00D23F91"/>
    <w:rsid w:val="00D26394"/>
    <w:rsid w:val="00D26950"/>
    <w:rsid w:val="00D2744D"/>
    <w:rsid w:val="00D27DAB"/>
    <w:rsid w:val="00D27FEC"/>
    <w:rsid w:val="00D30B35"/>
    <w:rsid w:val="00D3123D"/>
    <w:rsid w:val="00D31D27"/>
    <w:rsid w:val="00D324D4"/>
    <w:rsid w:val="00D32D92"/>
    <w:rsid w:val="00D33103"/>
    <w:rsid w:val="00D35643"/>
    <w:rsid w:val="00D356E9"/>
    <w:rsid w:val="00D35A22"/>
    <w:rsid w:val="00D37840"/>
    <w:rsid w:val="00D40DA0"/>
    <w:rsid w:val="00D41441"/>
    <w:rsid w:val="00D41C63"/>
    <w:rsid w:val="00D4262F"/>
    <w:rsid w:val="00D43DA5"/>
    <w:rsid w:val="00D45365"/>
    <w:rsid w:val="00D45762"/>
    <w:rsid w:val="00D473A4"/>
    <w:rsid w:val="00D477EB"/>
    <w:rsid w:val="00D5054C"/>
    <w:rsid w:val="00D5151E"/>
    <w:rsid w:val="00D5212E"/>
    <w:rsid w:val="00D53555"/>
    <w:rsid w:val="00D53DA6"/>
    <w:rsid w:val="00D53F5A"/>
    <w:rsid w:val="00D53F6F"/>
    <w:rsid w:val="00D551DF"/>
    <w:rsid w:val="00D55B27"/>
    <w:rsid w:val="00D55F32"/>
    <w:rsid w:val="00D60DF8"/>
    <w:rsid w:val="00D64B2E"/>
    <w:rsid w:val="00D65C23"/>
    <w:rsid w:val="00D668E4"/>
    <w:rsid w:val="00D67AE1"/>
    <w:rsid w:val="00D700AF"/>
    <w:rsid w:val="00D7120F"/>
    <w:rsid w:val="00D71558"/>
    <w:rsid w:val="00D716E1"/>
    <w:rsid w:val="00D75B2B"/>
    <w:rsid w:val="00D75BDC"/>
    <w:rsid w:val="00D75CBE"/>
    <w:rsid w:val="00D773E2"/>
    <w:rsid w:val="00D80E22"/>
    <w:rsid w:val="00D81CDA"/>
    <w:rsid w:val="00D82676"/>
    <w:rsid w:val="00D826D7"/>
    <w:rsid w:val="00D82B7B"/>
    <w:rsid w:val="00D836FF"/>
    <w:rsid w:val="00D84B21"/>
    <w:rsid w:val="00D85A85"/>
    <w:rsid w:val="00D85D67"/>
    <w:rsid w:val="00D85DD1"/>
    <w:rsid w:val="00D86DF3"/>
    <w:rsid w:val="00D86FE5"/>
    <w:rsid w:val="00D87934"/>
    <w:rsid w:val="00D9052A"/>
    <w:rsid w:val="00D90C61"/>
    <w:rsid w:val="00D92B3C"/>
    <w:rsid w:val="00D94219"/>
    <w:rsid w:val="00D94D84"/>
    <w:rsid w:val="00D9604F"/>
    <w:rsid w:val="00D97017"/>
    <w:rsid w:val="00D973EE"/>
    <w:rsid w:val="00D97431"/>
    <w:rsid w:val="00D97FE2"/>
    <w:rsid w:val="00DA00EE"/>
    <w:rsid w:val="00DA2839"/>
    <w:rsid w:val="00DA358C"/>
    <w:rsid w:val="00DA3C6B"/>
    <w:rsid w:val="00DA4103"/>
    <w:rsid w:val="00DA496B"/>
    <w:rsid w:val="00DB019E"/>
    <w:rsid w:val="00DB045E"/>
    <w:rsid w:val="00DB067E"/>
    <w:rsid w:val="00DB29B7"/>
    <w:rsid w:val="00DB2A53"/>
    <w:rsid w:val="00DB578D"/>
    <w:rsid w:val="00DB59C1"/>
    <w:rsid w:val="00DB5A4E"/>
    <w:rsid w:val="00DC044F"/>
    <w:rsid w:val="00DC0FF0"/>
    <w:rsid w:val="00DC28D5"/>
    <w:rsid w:val="00DC3E7D"/>
    <w:rsid w:val="00DC4FD0"/>
    <w:rsid w:val="00DC5489"/>
    <w:rsid w:val="00DC59CE"/>
    <w:rsid w:val="00DC5B49"/>
    <w:rsid w:val="00DC73DF"/>
    <w:rsid w:val="00DC7CCE"/>
    <w:rsid w:val="00DD0739"/>
    <w:rsid w:val="00DD0B97"/>
    <w:rsid w:val="00DD1578"/>
    <w:rsid w:val="00DD3270"/>
    <w:rsid w:val="00DD4027"/>
    <w:rsid w:val="00DD43B5"/>
    <w:rsid w:val="00DD57D2"/>
    <w:rsid w:val="00DD6F57"/>
    <w:rsid w:val="00DE0DF2"/>
    <w:rsid w:val="00DE2B19"/>
    <w:rsid w:val="00DE31B9"/>
    <w:rsid w:val="00DE3A0F"/>
    <w:rsid w:val="00DE3DF9"/>
    <w:rsid w:val="00DE53E1"/>
    <w:rsid w:val="00DE56DB"/>
    <w:rsid w:val="00DE6A19"/>
    <w:rsid w:val="00DF1112"/>
    <w:rsid w:val="00DF1B20"/>
    <w:rsid w:val="00DF2FED"/>
    <w:rsid w:val="00DF53B8"/>
    <w:rsid w:val="00DF589B"/>
    <w:rsid w:val="00DF5A9B"/>
    <w:rsid w:val="00DF5FFE"/>
    <w:rsid w:val="00DF64E3"/>
    <w:rsid w:val="00DF6F85"/>
    <w:rsid w:val="00DF6FBD"/>
    <w:rsid w:val="00E0161A"/>
    <w:rsid w:val="00E0527A"/>
    <w:rsid w:val="00E05320"/>
    <w:rsid w:val="00E064AE"/>
    <w:rsid w:val="00E10168"/>
    <w:rsid w:val="00E10391"/>
    <w:rsid w:val="00E10620"/>
    <w:rsid w:val="00E10910"/>
    <w:rsid w:val="00E1152C"/>
    <w:rsid w:val="00E117E1"/>
    <w:rsid w:val="00E11BE6"/>
    <w:rsid w:val="00E14C05"/>
    <w:rsid w:val="00E15C75"/>
    <w:rsid w:val="00E20E78"/>
    <w:rsid w:val="00E21135"/>
    <w:rsid w:val="00E215EB"/>
    <w:rsid w:val="00E21C50"/>
    <w:rsid w:val="00E223D1"/>
    <w:rsid w:val="00E22683"/>
    <w:rsid w:val="00E25EA0"/>
    <w:rsid w:val="00E26911"/>
    <w:rsid w:val="00E30CA3"/>
    <w:rsid w:val="00E30CE8"/>
    <w:rsid w:val="00E31A86"/>
    <w:rsid w:val="00E32002"/>
    <w:rsid w:val="00E339B8"/>
    <w:rsid w:val="00E34500"/>
    <w:rsid w:val="00E4065F"/>
    <w:rsid w:val="00E41A66"/>
    <w:rsid w:val="00E4268B"/>
    <w:rsid w:val="00E458CA"/>
    <w:rsid w:val="00E465F5"/>
    <w:rsid w:val="00E46D6F"/>
    <w:rsid w:val="00E47CA3"/>
    <w:rsid w:val="00E50641"/>
    <w:rsid w:val="00E511E5"/>
    <w:rsid w:val="00E54571"/>
    <w:rsid w:val="00E54C46"/>
    <w:rsid w:val="00E54DF0"/>
    <w:rsid w:val="00E54EE7"/>
    <w:rsid w:val="00E550A7"/>
    <w:rsid w:val="00E55D9C"/>
    <w:rsid w:val="00E568B6"/>
    <w:rsid w:val="00E57487"/>
    <w:rsid w:val="00E60F99"/>
    <w:rsid w:val="00E61110"/>
    <w:rsid w:val="00E6183B"/>
    <w:rsid w:val="00E62A85"/>
    <w:rsid w:val="00E645B4"/>
    <w:rsid w:val="00E65032"/>
    <w:rsid w:val="00E705C8"/>
    <w:rsid w:val="00E70E0F"/>
    <w:rsid w:val="00E7328B"/>
    <w:rsid w:val="00E74DC0"/>
    <w:rsid w:val="00E75843"/>
    <w:rsid w:val="00E75AA9"/>
    <w:rsid w:val="00E76B19"/>
    <w:rsid w:val="00E76B3A"/>
    <w:rsid w:val="00E81590"/>
    <w:rsid w:val="00E819FD"/>
    <w:rsid w:val="00E83D4D"/>
    <w:rsid w:val="00E8462D"/>
    <w:rsid w:val="00E85D34"/>
    <w:rsid w:val="00E9095A"/>
    <w:rsid w:val="00E91111"/>
    <w:rsid w:val="00E91F56"/>
    <w:rsid w:val="00E946C9"/>
    <w:rsid w:val="00E95491"/>
    <w:rsid w:val="00E95CCA"/>
    <w:rsid w:val="00E97810"/>
    <w:rsid w:val="00E97AE3"/>
    <w:rsid w:val="00EA1CF9"/>
    <w:rsid w:val="00EA20F6"/>
    <w:rsid w:val="00EA46F5"/>
    <w:rsid w:val="00EA4FB9"/>
    <w:rsid w:val="00EA57C4"/>
    <w:rsid w:val="00EA6B0F"/>
    <w:rsid w:val="00EA6CA4"/>
    <w:rsid w:val="00EA7352"/>
    <w:rsid w:val="00EA7BBF"/>
    <w:rsid w:val="00EB0D6D"/>
    <w:rsid w:val="00EB14D4"/>
    <w:rsid w:val="00EB3F1F"/>
    <w:rsid w:val="00EC085D"/>
    <w:rsid w:val="00EC1EC8"/>
    <w:rsid w:val="00EC22AA"/>
    <w:rsid w:val="00EC27AB"/>
    <w:rsid w:val="00EC2FAB"/>
    <w:rsid w:val="00EC3551"/>
    <w:rsid w:val="00EC3A4E"/>
    <w:rsid w:val="00EC44B2"/>
    <w:rsid w:val="00EC5ACD"/>
    <w:rsid w:val="00EC6422"/>
    <w:rsid w:val="00EC6916"/>
    <w:rsid w:val="00EC7112"/>
    <w:rsid w:val="00EC7EE0"/>
    <w:rsid w:val="00ED0ED5"/>
    <w:rsid w:val="00ED112E"/>
    <w:rsid w:val="00ED17DA"/>
    <w:rsid w:val="00ED1C8B"/>
    <w:rsid w:val="00ED295E"/>
    <w:rsid w:val="00ED2B2E"/>
    <w:rsid w:val="00ED2D78"/>
    <w:rsid w:val="00ED2E33"/>
    <w:rsid w:val="00ED3E9D"/>
    <w:rsid w:val="00ED429D"/>
    <w:rsid w:val="00ED5555"/>
    <w:rsid w:val="00ED73F6"/>
    <w:rsid w:val="00ED77BA"/>
    <w:rsid w:val="00ED7DDD"/>
    <w:rsid w:val="00EE0CB5"/>
    <w:rsid w:val="00EE122A"/>
    <w:rsid w:val="00EE13AF"/>
    <w:rsid w:val="00EE1425"/>
    <w:rsid w:val="00EE1CCA"/>
    <w:rsid w:val="00EE2E91"/>
    <w:rsid w:val="00EE4B06"/>
    <w:rsid w:val="00EE636F"/>
    <w:rsid w:val="00EE666C"/>
    <w:rsid w:val="00EE6924"/>
    <w:rsid w:val="00EF0155"/>
    <w:rsid w:val="00EF0C9E"/>
    <w:rsid w:val="00EF20C9"/>
    <w:rsid w:val="00EF2953"/>
    <w:rsid w:val="00EF35AC"/>
    <w:rsid w:val="00EF36B3"/>
    <w:rsid w:val="00EF415E"/>
    <w:rsid w:val="00EF434B"/>
    <w:rsid w:val="00EF6C51"/>
    <w:rsid w:val="00EF7B29"/>
    <w:rsid w:val="00F00137"/>
    <w:rsid w:val="00F012C5"/>
    <w:rsid w:val="00F016E3"/>
    <w:rsid w:val="00F042C9"/>
    <w:rsid w:val="00F04389"/>
    <w:rsid w:val="00F04EA9"/>
    <w:rsid w:val="00F05263"/>
    <w:rsid w:val="00F0670F"/>
    <w:rsid w:val="00F06852"/>
    <w:rsid w:val="00F07489"/>
    <w:rsid w:val="00F109E1"/>
    <w:rsid w:val="00F10F49"/>
    <w:rsid w:val="00F113CC"/>
    <w:rsid w:val="00F116F9"/>
    <w:rsid w:val="00F153F5"/>
    <w:rsid w:val="00F17075"/>
    <w:rsid w:val="00F20855"/>
    <w:rsid w:val="00F2227D"/>
    <w:rsid w:val="00F2255F"/>
    <w:rsid w:val="00F23CE7"/>
    <w:rsid w:val="00F23F7D"/>
    <w:rsid w:val="00F248FD"/>
    <w:rsid w:val="00F263ED"/>
    <w:rsid w:val="00F26998"/>
    <w:rsid w:val="00F26BDD"/>
    <w:rsid w:val="00F27BAC"/>
    <w:rsid w:val="00F314E8"/>
    <w:rsid w:val="00F33CB2"/>
    <w:rsid w:val="00F33F59"/>
    <w:rsid w:val="00F33F73"/>
    <w:rsid w:val="00F3470C"/>
    <w:rsid w:val="00F34F55"/>
    <w:rsid w:val="00F36EF1"/>
    <w:rsid w:val="00F37B03"/>
    <w:rsid w:val="00F40307"/>
    <w:rsid w:val="00F40D22"/>
    <w:rsid w:val="00F41AB1"/>
    <w:rsid w:val="00F41DDE"/>
    <w:rsid w:val="00F424A6"/>
    <w:rsid w:val="00F43312"/>
    <w:rsid w:val="00F43737"/>
    <w:rsid w:val="00F43E17"/>
    <w:rsid w:val="00F44A28"/>
    <w:rsid w:val="00F45996"/>
    <w:rsid w:val="00F46A9B"/>
    <w:rsid w:val="00F502A1"/>
    <w:rsid w:val="00F513FA"/>
    <w:rsid w:val="00F515D1"/>
    <w:rsid w:val="00F51B22"/>
    <w:rsid w:val="00F520F3"/>
    <w:rsid w:val="00F52A13"/>
    <w:rsid w:val="00F538A6"/>
    <w:rsid w:val="00F53F75"/>
    <w:rsid w:val="00F54282"/>
    <w:rsid w:val="00F556AF"/>
    <w:rsid w:val="00F566E5"/>
    <w:rsid w:val="00F56D26"/>
    <w:rsid w:val="00F603F9"/>
    <w:rsid w:val="00F61B5A"/>
    <w:rsid w:val="00F62E89"/>
    <w:rsid w:val="00F632EE"/>
    <w:rsid w:val="00F634D2"/>
    <w:rsid w:val="00F63CA6"/>
    <w:rsid w:val="00F64CB1"/>
    <w:rsid w:val="00F7069D"/>
    <w:rsid w:val="00F7264A"/>
    <w:rsid w:val="00F72A60"/>
    <w:rsid w:val="00F774F3"/>
    <w:rsid w:val="00F80BE1"/>
    <w:rsid w:val="00F81038"/>
    <w:rsid w:val="00F82773"/>
    <w:rsid w:val="00F83419"/>
    <w:rsid w:val="00F852C3"/>
    <w:rsid w:val="00F8608B"/>
    <w:rsid w:val="00F874D3"/>
    <w:rsid w:val="00F90F27"/>
    <w:rsid w:val="00F91885"/>
    <w:rsid w:val="00F92311"/>
    <w:rsid w:val="00F923F2"/>
    <w:rsid w:val="00F93D7C"/>
    <w:rsid w:val="00F94E47"/>
    <w:rsid w:val="00F94EE1"/>
    <w:rsid w:val="00F96223"/>
    <w:rsid w:val="00F964F3"/>
    <w:rsid w:val="00F9659C"/>
    <w:rsid w:val="00F967A1"/>
    <w:rsid w:val="00F976D8"/>
    <w:rsid w:val="00FA21F1"/>
    <w:rsid w:val="00FA2541"/>
    <w:rsid w:val="00FA402C"/>
    <w:rsid w:val="00FA4BB8"/>
    <w:rsid w:val="00FA67BA"/>
    <w:rsid w:val="00FA7D63"/>
    <w:rsid w:val="00FA7DBA"/>
    <w:rsid w:val="00FB059D"/>
    <w:rsid w:val="00FB0F1A"/>
    <w:rsid w:val="00FB17BC"/>
    <w:rsid w:val="00FB36E4"/>
    <w:rsid w:val="00FB3933"/>
    <w:rsid w:val="00FB3A47"/>
    <w:rsid w:val="00FB59A1"/>
    <w:rsid w:val="00FB666A"/>
    <w:rsid w:val="00FB77E9"/>
    <w:rsid w:val="00FC224E"/>
    <w:rsid w:val="00FC22C9"/>
    <w:rsid w:val="00FC2321"/>
    <w:rsid w:val="00FC33DE"/>
    <w:rsid w:val="00FC357C"/>
    <w:rsid w:val="00FC38A6"/>
    <w:rsid w:val="00FC4629"/>
    <w:rsid w:val="00FC7807"/>
    <w:rsid w:val="00FC7985"/>
    <w:rsid w:val="00FC79EF"/>
    <w:rsid w:val="00FC7BD7"/>
    <w:rsid w:val="00FD06DA"/>
    <w:rsid w:val="00FD0CC6"/>
    <w:rsid w:val="00FD1419"/>
    <w:rsid w:val="00FD2030"/>
    <w:rsid w:val="00FD216A"/>
    <w:rsid w:val="00FD2234"/>
    <w:rsid w:val="00FD303D"/>
    <w:rsid w:val="00FD3276"/>
    <w:rsid w:val="00FD449C"/>
    <w:rsid w:val="00FD4BCA"/>
    <w:rsid w:val="00FD69E5"/>
    <w:rsid w:val="00FD6E34"/>
    <w:rsid w:val="00FD7A2A"/>
    <w:rsid w:val="00FE02EF"/>
    <w:rsid w:val="00FE3A97"/>
    <w:rsid w:val="00FE48DB"/>
    <w:rsid w:val="00FE4E3F"/>
    <w:rsid w:val="00FE5176"/>
    <w:rsid w:val="00FE5256"/>
    <w:rsid w:val="00FE694E"/>
    <w:rsid w:val="00FE6986"/>
    <w:rsid w:val="00FF083C"/>
    <w:rsid w:val="00FF0913"/>
    <w:rsid w:val="00FF1480"/>
    <w:rsid w:val="00FF1B0D"/>
    <w:rsid w:val="00FF4359"/>
    <w:rsid w:val="00FF4975"/>
    <w:rsid w:val="00FF53C6"/>
    <w:rsid w:val="00FF6042"/>
    <w:rsid w:val="00FF6485"/>
    <w:rsid w:val="00FF6984"/>
    <w:rsid w:val="00FF6D30"/>
    <w:rsid w:val="00FF72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Обычный мой"/>
    <w:qFormat/>
    <w:rsid w:val="00BC37D3"/>
    <w:pPr>
      <w:ind w:firstLine="709"/>
      <w:jc w:val="both"/>
    </w:pPr>
    <w:rPr>
      <w:rFonts w:ascii="Times New Roman" w:hAnsi="Times New Roman"/>
      <w:sz w:val="28"/>
      <w:szCs w:val="22"/>
      <w:lang w:eastAsia="en-US"/>
    </w:rPr>
  </w:style>
  <w:style w:type="paragraph" w:styleId="1">
    <w:name w:val="heading 1"/>
    <w:basedOn w:val="a0"/>
    <w:link w:val="10"/>
    <w:qFormat/>
    <w:rsid w:val="00314D32"/>
    <w:pPr>
      <w:spacing w:before="100" w:beforeAutospacing="1" w:after="100" w:afterAutospacing="1"/>
      <w:outlineLvl w:val="0"/>
    </w:pPr>
    <w:rPr>
      <w:rFonts w:eastAsia="Times New Roman"/>
      <w:b/>
      <w:bCs/>
      <w:kern w:val="1"/>
      <w:sz w:val="48"/>
      <w:szCs w:val="48"/>
      <w:lang w:eastAsia="zh-CN"/>
    </w:rPr>
  </w:style>
  <w:style w:type="paragraph" w:styleId="5">
    <w:name w:val="heading 5"/>
    <w:basedOn w:val="a0"/>
    <w:next w:val="a0"/>
    <w:link w:val="50"/>
    <w:uiPriority w:val="9"/>
    <w:semiHidden/>
    <w:unhideWhenUsed/>
    <w:qFormat/>
    <w:rsid w:val="00F41AB1"/>
    <w:pPr>
      <w:spacing w:before="240" w:after="60"/>
      <w:outlineLvl w:val="4"/>
    </w:pPr>
    <w:rPr>
      <w:rFonts w:ascii="Calibri" w:eastAsia="Times New Roman"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7F32C3"/>
    <w:pPr>
      <w:ind w:left="720"/>
      <w:contextualSpacing/>
    </w:pPr>
  </w:style>
  <w:style w:type="paragraph" w:styleId="a6">
    <w:name w:val="Normal (Web)"/>
    <w:basedOn w:val="a0"/>
    <w:uiPriority w:val="99"/>
    <w:unhideWhenUsed/>
    <w:qFormat/>
    <w:rsid w:val="007F32C3"/>
    <w:pPr>
      <w:spacing w:before="100" w:beforeAutospacing="1" w:after="100" w:afterAutospacing="1"/>
    </w:pPr>
    <w:rPr>
      <w:rFonts w:eastAsia="Times New Roman"/>
      <w:sz w:val="24"/>
      <w:szCs w:val="24"/>
      <w:lang w:eastAsia="ru-RU"/>
    </w:rPr>
  </w:style>
  <w:style w:type="paragraph" w:styleId="a7">
    <w:name w:val="No Spacing"/>
    <w:link w:val="a8"/>
    <w:uiPriority w:val="1"/>
    <w:qFormat/>
    <w:rsid w:val="007F32C3"/>
    <w:pPr>
      <w:widowControl w:val="0"/>
      <w:suppressAutoHyphens/>
    </w:pPr>
    <w:rPr>
      <w:rFonts w:ascii="Times New Roman" w:eastAsia="Arial Unicode MS" w:hAnsi="Times New Roman"/>
      <w:color w:val="000000"/>
      <w:sz w:val="24"/>
      <w:szCs w:val="24"/>
      <w:lang w:val="en-US"/>
    </w:rPr>
  </w:style>
  <w:style w:type="table" w:styleId="a9">
    <w:name w:val="Table Grid"/>
    <w:basedOn w:val="a2"/>
    <w:uiPriority w:val="59"/>
    <w:rsid w:val="007F3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link w:val="a7"/>
    <w:uiPriority w:val="1"/>
    <w:locked/>
    <w:rsid w:val="007F32C3"/>
    <w:rPr>
      <w:rFonts w:ascii="Times New Roman" w:eastAsia="Arial Unicode MS" w:hAnsi="Times New Roman"/>
      <w:color w:val="000000"/>
      <w:sz w:val="24"/>
      <w:szCs w:val="24"/>
      <w:lang w:val="en-US" w:bidi="ar-SA"/>
    </w:rPr>
  </w:style>
  <w:style w:type="character" w:customStyle="1" w:styleId="a5">
    <w:name w:val="Абзац списка Знак"/>
    <w:link w:val="a4"/>
    <w:uiPriority w:val="34"/>
    <w:locked/>
    <w:rsid w:val="007F32C3"/>
  </w:style>
  <w:style w:type="paragraph" w:customStyle="1" w:styleId="Default">
    <w:name w:val="Default"/>
    <w:uiPriority w:val="99"/>
    <w:qFormat/>
    <w:rsid w:val="007F32C3"/>
    <w:pPr>
      <w:autoSpaceDE w:val="0"/>
      <w:autoSpaceDN w:val="0"/>
      <w:adjustRightInd w:val="0"/>
    </w:pPr>
    <w:rPr>
      <w:rFonts w:ascii="Times New Roman" w:hAnsi="Times New Roman"/>
      <w:color w:val="000000"/>
      <w:sz w:val="24"/>
      <w:szCs w:val="24"/>
    </w:rPr>
  </w:style>
  <w:style w:type="character" w:customStyle="1" w:styleId="s0">
    <w:name w:val="s0"/>
    <w:uiPriority w:val="99"/>
    <w:rsid w:val="007F32C3"/>
    <w:rPr>
      <w:rFonts w:ascii="Times New Roman" w:hAnsi="Times New Roman" w:cs="Times New Roman" w:hint="default"/>
      <w:b w:val="0"/>
      <w:bCs w:val="0"/>
      <w:i w:val="0"/>
      <w:iCs w:val="0"/>
      <w:strike w:val="0"/>
      <w:dstrike w:val="0"/>
      <w:color w:val="000000"/>
      <w:sz w:val="28"/>
      <w:szCs w:val="28"/>
      <w:u w:val="none"/>
      <w:effect w:val="none"/>
    </w:rPr>
  </w:style>
  <w:style w:type="paragraph" w:styleId="aa">
    <w:name w:val="Balloon Text"/>
    <w:basedOn w:val="a0"/>
    <w:link w:val="ab"/>
    <w:uiPriority w:val="99"/>
    <w:semiHidden/>
    <w:unhideWhenUsed/>
    <w:rsid w:val="00185462"/>
    <w:rPr>
      <w:rFonts w:ascii="Tahoma" w:hAnsi="Tahoma"/>
      <w:sz w:val="16"/>
      <w:szCs w:val="16"/>
    </w:rPr>
  </w:style>
  <w:style w:type="character" w:customStyle="1" w:styleId="ab">
    <w:name w:val="Текст выноски Знак"/>
    <w:link w:val="aa"/>
    <w:uiPriority w:val="99"/>
    <w:rsid w:val="00185462"/>
    <w:rPr>
      <w:rFonts w:ascii="Tahoma" w:hAnsi="Tahoma" w:cs="Tahoma"/>
      <w:sz w:val="16"/>
      <w:szCs w:val="16"/>
    </w:rPr>
  </w:style>
  <w:style w:type="character" w:styleId="ac">
    <w:name w:val="Hyperlink"/>
    <w:uiPriority w:val="99"/>
    <w:unhideWhenUsed/>
    <w:rsid w:val="00770CAD"/>
    <w:rPr>
      <w:color w:val="0000FF"/>
      <w:u w:val="single"/>
    </w:rPr>
  </w:style>
  <w:style w:type="character" w:customStyle="1" w:styleId="text">
    <w:name w:val="text"/>
    <w:basedOn w:val="a1"/>
    <w:rsid w:val="00AB21A3"/>
  </w:style>
  <w:style w:type="character" w:styleId="ad">
    <w:name w:val="Strong"/>
    <w:uiPriority w:val="22"/>
    <w:qFormat/>
    <w:rsid w:val="00AB21A3"/>
    <w:rPr>
      <w:b/>
      <w:bCs/>
    </w:rPr>
  </w:style>
  <w:style w:type="character" w:customStyle="1" w:styleId="title-text">
    <w:name w:val="title-text"/>
    <w:basedOn w:val="a1"/>
    <w:rsid w:val="0005101E"/>
  </w:style>
  <w:style w:type="paragraph" w:customStyle="1" w:styleId="p">
    <w:name w:val="p"/>
    <w:basedOn w:val="a0"/>
    <w:rsid w:val="0005101E"/>
    <w:pPr>
      <w:spacing w:before="100" w:beforeAutospacing="1" w:after="100" w:afterAutospacing="1"/>
    </w:pPr>
    <w:rPr>
      <w:rFonts w:eastAsia="Times New Roman"/>
      <w:sz w:val="24"/>
      <w:szCs w:val="24"/>
      <w:lang w:eastAsia="ru-RU"/>
    </w:rPr>
  </w:style>
  <w:style w:type="character" w:customStyle="1" w:styleId="dct-infoprofile-name">
    <w:name w:val="dct-info_profile-name"/>
    <w:basedOn w:val="a1"/>
    <w:rsid w:val="0005101E"/>
  </w:style>
  <w:style w:type="character" w:customStyle="1" w:styleId="s1">
    <w:name w:val="s1"/>
    <w:rsid w:val="00907172"/>
    <w:rPr>
      <w:rFonts w:ascii="Times New Roman" w:hAnsi="Times New Roman" w:cs="Times New Roman"/>
      <w:b/>
      <w:bCs/>
      <w:color w:val="000000"/>
      <w:sz w:val="22"/>
      <w:szCs w:val="22"/>
      <w:u w:val="none"/>
      <w:effect w:val="none"/>
    </w:rPr>
  </w:style>
  <w:style w:type="table" w:customStyle="1" w:styleId="11">
    <w:name w:val="Сетка таблицы1"/>
    <w:basedOn w:val="a2"/>
    <w:next w:val="a9"/>
    <w:rsid w:val="00292F98"/>
    <w:rPr>
      <w:sz w:val="22"/>
      <w:szCs w:val="22"/>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header"/>
    <w:basedOn w:val="a0"/>
    <w:link w:val="af"/>
    <w:uiPriority w:val="99"/>
    <w:unhideWhenUsed/>
    <w:rsid w:val="00314D32"/>
    <w:pPr>
      <w:tabs>
        <w:tab w:val="center" w:pos="4677"/>
        <w:tab w:val="right" w:pos="9355"/>
      </w:tabs>
    </w:pPr>
    <w:rPr>
      <w:rFonts w:ascii="Calibri" w:hAnsi="Calibri"/>
      <w:sz w:val="22"/>
    </w:rPr>
  </w:style>
  <w:style w:type="character" w:customStyle="1" w:styleId="af">
    <w:name w:val="Верхний колонтитул Знак"/>
    <w:link w:val="ae"/>
    <w:uiPriority w:val="99"/>
    <w:rsid w:val="00314D32"/>
    <w:rPr>
      <w:sz w:val="22"/>
      <w:szCs w:val="22"/>
      <w:lang w:eastAsia="en-US"/>
    </w:rPr>
  </w:style>
  <w:style w:type="paragraph" w:styleId="af0">
    <w:name w:val="footer"/>
    <w:basedOn w:val="a0"/>
    <w:link w:val="af1"/>
    <w:uiPriority w:val="99"/>
    <w:unhideWhenUsed/>
    <w:rsid w:val="00314D32"/>
    <w:pPr>
      <w:tabs>
        <w:tab w:val="center" w:pos="4677"/>
        <w:tab w:val="right" w:pos="9355"/>
      </w:tabs>
    </w:pPr>
    <w:rPr>
      <w:rFonts w:ascii="Calibri" w:hAnsi="Calibri"/>
      <w:sz w:val="22"/>
    </w:rPr>
  </w:style>
  <w:style w:type="character" w:customStyle="1" w:styleId="af1">
    <w:name w:val="Нижний колонтитул Знак"/>
    <w:link w:val="af0"/>
    <w:uiPriority w:val="99"/>
    <w:rsid w:val="00314D32"/>
    <w:rPr>
      <w:sz w:val="22"/>
      <w:szCs w:val="22"/>
      <w:lang w:eastAsia="en-US"/>
    </w:rPr>
  </w:style>
  <w:style w:type="character" w:customStyle="1" w:styleId="10">
    <w:name w:val="Заголовок 1 Знак"/>
    <w:link w:val="1"/>
    <w:rsid w:val="00314D32"/>
    <w:rPr>
      <w:rFonts w:ascii="Times New Roman" w:eastAsia="Times New Roman" w:hAnsi="Times New Roman"/>
      <w:b/>
      <w:bCs/>
      <w:kern w:val="1"/>
      <w:sz w:val="48"/>
      <w:szCs w:val="48"/>
      <w:lang w:eastAsia="zh-CN"/>
    </w:rPr>
  </w:style>
  <w:style w:type="paragraph" w:customStyle="1" w:styleId="western">
    <w:name w:val="western"/>
    <w:basedOn w:val="a0"/>
    <w:uiPriority w:val="99"/>
    <w:qFormat/>
    <w:rsid w:val="00314D32"/>
    <w:pPr>
      <w:spacing w:before="100" w:beforeAutospacing="1" w:after="100" w:afterAutospacing="1"/>
    </w:pPr>
    <w:rPr>
      <w:rFonts w:eastAsia="Times New Roman"/>
      <w:sz w:val="24"/>
      <w:szCs w:val="24"/>
      <w:lang w:eastAsia="zh-CN"/>
    </w:rPr>
  </w:style>
  <w:style w:type="character" w:customStyle="1" w:styleId="currentdocdiv">
    <w:name w:val="currentdocdiv"/>
    <w:rsid w:val="00314D32"/>
  </w:style>
  <w:style w:type="character" w:styleId="af2">
    <w:name w:val="Emphasis"/>
    <w:uiPriority w:val="20"/>
    <w:qFormat/>
    <w:rsid w:val="00314D32"/>
    <w:rPr>
      <w:i/>
      <w:iCs/>
    </w:rPr>
  </w:style>
  <w:style w:type="character" w:customStyle="1" w:styleId="record">
    <w:name w:val="record"/>
    <w:rsid w:val="00281DF7"/>
  </w:style>
  <w:style w:type="paragraph" w:styleId="af3">
    <w:name w:val="Body Text Indent"/>
    <w:basedOn w:val="a0"/>
    <w:link w:val="af4"/>
    <w:uiPriority w:val="99"/>
    <w:qFormat/>
    <w:rsid w:val="004950B5"/>
    <w:pPr>
      <w:spacing w:before="20" w:after="20" w:line="360" w:lineRule="auto"/>
      <w:ind w:firstLine="684"/>
    </w:pPr>
    <w:rPr>
      <w:rFonts w:eastAsia="Times New Roman"/>
      <w:szCs w:val="28"/>
    </w:rPr>
  </w:style>
  <w:style w:type="character" w:customStyle="1" w:styleId="af4">
    <w:name w:val="Основной текст с отступом Знак"/>
    <w:link w:val="af3"/>
    <w:uiPriority w:val="99"/>
    <w:rsid w:val="004950B5"/>
    <w:rPr>
      <w:rFonts w:ascii="Times New Roman" w:eastAsia="Times New Roman" w:hAnsi="Times New Roman"/>
      <w:sz w:val="28"/>
      <w:szCs w:val="28"/>
    </w:rPr>
  </w:style>
  <w:style w:type="paragraph" w:styleId="af5">
    <w:name w:val="Body Text"/>
    <w:basedOn w:val="a0"/>
    <w:link w:val="af6"/>
    <w:uiPriority w:val="99"/>
    <w:unhideWhenUsed/>
    <w:rsid w:val="00EF2953"/>
    <w:pPr>
      <w:spacing w:after="120"/>
    </w:pPr>
    <w:rPr>
      <w:rFonts w:ascii="Calibri" w:hAnsi="Calibri"/>
      <w:sz w:val="22"/>
    </w:rPr>
  </w:style>
  <w:style w:type="character" w:customStyle="1" w:styleId="af6">
    <w:name w:val="Основной текст Знак"/>
    <w:link w:val="af5"/>
    <w:uiPriority w:val="99"/>
    <w:rsid w:val="00EF2953"/>
    <w:rPr>
      <w:sz w:val="22"/>
      <w:szCs w:val="22"/>
      <w:lang w:eastAsia="en-US"/>
    </w:rPr>
  </w:style>
  <w:style w:type="paragraph" w:customStyle="1" w:styleId="af7">
    <w:name w:val="Структурные элементы"/>
    <w:basedOn w:val="a0"/>
    <w:link w:val="af8"/>
    <w:qFormat/>
    <w:rsid w:val="00633FD0"/>
    <w:pPr>
      <w:jc w:val="center"/>
    </w:pPr>
    <w:rPr>
      <w:b/>
      <w:szCs w:val="28"/>
    </w:rPr>
  </w:style>
  <w:style w:type="paragraph" w:customStyle="1" w:styleId="af9">
    <w:name w:val="Структурный заголовок"/>
    <w:basedOn w:val="1"/>
    <w:link w:val="afa"/>
    <w:qFormat/>
    <w:rsid w:val="00C6692D"/>
    <w:pPr>
      <w:spacing w:before="0" w:beforeAutospacing="0" w:after="0" w:afterAutospacing="0"/>
      <w:jc w:val="center"/>
    </w:pPr>
    <w:rPr>
      <w:sz w:val="28"/>
      <w:szCs w:val="28"/>
    </w:rPr>
  </w:style>
  <w:style w:type="character" w:customStyle="1" w:styleId="af8">
    <w:name w:val="Структурные элементы Знак"/>
    <w:link w:val="af7"/>
    <w:rsid w:val="00633FD0"/>
    <w:rPr>
      <w:rFonts w:ascii="Times New Roman" w:hAnsi="Times New Roman"/>
      <w:b/>
      <w:sz w:val="28"/>
      <w:szCs w:val="28"/>
      <w:lang w:eastAsia="en-US"/>
    </w:rPr>
  </w:style>
  <w:style w:type="paragraph" w:customStyle="1" w:styleId="a">
    <w:name w:val="Дефис Перечисление"/>
    <w:basedOn w:val="a4"/>
    <w:link w:val="afb"/>
    <w:qFormat/>
    <w:rsid w:val="00A21778"/>
    <w:pPr>
      <w:numPr>
        <w:numId w:val="1"/>
      </w:numPr>
      <w:tabs>
        <w:tab w:val="left" w:pos="426"/>
      </w:tabs>
      <w:ind w:left="0" w:firstLine="0"/>
    </w:pPr>
    <w:rPr>
      <w:szCs w:val="28"/>
    </w:rPr>
  </w:style>
  <w:style w:type="character" w:customStyle="1" w:styleId="afa">
    <w:name w:val="Структурный заголовок Знак"/>
    <w:link w:val="af9"/>
    <w:rsid w:val="00C6692D"/>
    <w:rPr>
      <w:rFonts w:ascii="Times New Roman" w:eastAsia="Times New Roman" w:hAnsi="Times New Roman"/>
      <w:b/>
      <w:bCs/>
      <w:kern w:val="1"/>
      <w:sz w:val="28"/>
      <w:szCs w:val="28"/>
      <w:lang w:eastAsia="zh-CN"/>
    </w:rPr>
  </w:style>
  <w:style w:type="paragraph" w:customStyle="1" w:styleId="afc">
    <w:name w:val="Раздел"/>
    <w:basedOn w:val="1"/>
    <w:next w:val="afd"/>
    <w:link w:val="afe"/>
    <w:qFormat/>
    <w:rsid w:val="00BC37D3"/>
    <w:pPr>
      <w:spacing w:before="0" w:beforeAutospacing="0" w:after="0" w:afterAutospacing="0"/>
    </w:pPr>
    <w:rPr>
      <w:sz w:val="28"/>
      <w:szCs w:val="28"/>
    </w:rPr>
  </w:style>
  <w:style w:type="character" w:customStyle="1" w:styleId="afb">
    <w:name w:val="Дефис Перечисление Знак"/>
    <w:link w:val="a"/>
    <w:rsid w:val="00A21778"/>
    <w:rPr>
      <w:rFonts w:ascii="Times New Roman" w:hAnsi="Times New Roman"/>
      <w:sz w:val="28"/>
      <w:szCs w:val="28"/>
    </w:rPr>
  </w:style>
  <w:style w:type="paragraph" w:customStyle="1" w:styleId="afd">
    <w:name w:val="Подраздел"/>
    <w:basedOn w:val="1"/>
    <w:next w:val="a0"/>
    <w:link w:val="aff"/>
    <w:uiPriority w:val="99"/>
    <w:qFormat/>
    <w:rsid w:val="00BC37D3"/>
    <w:pPr>
      <w:spacing w:before="0" w:beforeAutospacing="0" w:after="0" w:afterAutospacing="0"/>
    </w:pPr>
    <w:rPr>
      <w:sz w:val="28"/>
      <w:szCs w:val="28"/>
    </w:rPr>
  </w:style>
  <w:style w:type="character" w:customStyle="1" w:styleId="afe">
    <w:name w:val="Раздел Знак"/>
    <w:link w:val="afc"/>
    <w:rsid w:val="00BC37D3"/>
    <w:rPr>
      <w:rFonts w:ascii="Times New Roman" w:eastAsia="Times New Roman" w:hAnsi="Times New Roman"/>
      <w:b/>
      <w:bCs/>
      <w:kern w:val="1"/>
      <w:sz w:val="28"/>
      <w:szCs w:val="28"/>
      <w:lang w:eastAsia="zh-CN"/>
    </w:rPr>
  </w:style>
  <w:style w:type="paragraph" w:customStyle="1" w:styleId="aff0">
    <w:name w:val="Таблица"/>
    <w:basedOn w:val="a0"/>
    <w:link w:val="aff1"/>
    <w:qFormat/>
    <w:rsid w:val="007A55B6"/>
    <w:pPr>
      <w:tabs>
        <w:tab w:val="left" w:pos="567"/>
      </w:tabs>
      <w:ind w:firstLine="0"/>
    </w:pPr>
    <w:rPr>
      <w:szCs w:val="28"/>
      <w:lang w:eastAsia="zh-CN"/>
    </w:rPr>
  </w:style>
  <w:style w:type="character" w:customStyle="1" w:styleId="aff">
    <w:name w:val="Подраздел Знак"/>
    <w:link w:val="afd"/>
    <w:uiPriority w:val="99"/>
    <w:rsid w:val="00BC37D3"/>
    <w:rPr>
      <w:rFonts w:ascii="Times New Roman" w:eastAsia="Times New Roman" w:hAnsi="Times New Roman"/>
      <w:b/>
      <w:bCs/>
      <w:kern w:val="1"/>
      <w:sz w:val="28"/>
      <w:szCs w:val="28"/>
      <w:lang w:eastAsia="zh-CN"/>
    </w:rPr>
  </w:style>
  <w:style w:type="paragraph" w:styleId="aff2">
    <w:name w:val="Subtitle"/>
    <w:basedOn w:val="1"/>
    <w:next w:val="a0"/>
    <w:link w:val="aff3"/>
    <w:qFormat/>
    <w:rsid w:val="00ED0ED5"/>
    <w:pPr>
      <w:spacing w:before="0" w:beforeAutospacing="0" w:after="0" w:afterAutospacing="0"/>
      <w:outlineLvl w:val="1"/>
    </w:pPr>
    <w:rPr>
      <w:sz w:val="28"/>
      <w:szCs w:val="24"/>
    </w:rPr>
  </w:style>
  <w:style w:type="character" w:customStyle="1" w:styleId="aff1">
    <w:name w:val="Таблица Знак"/>
    <w:link w:val="aff0"/>
    <w:rsid w:val="007A55B6"/>
    <w:rPr>
      <w:rFonts w:ascii="Times New Roman" w:hAnsi="Times New Roman"/>
      <w:sz w:val="28"/>
      <w:szCs w:val="28"/>
      <w:lang w:eastAsia="zh-CN"/>
    </w:rPr>
  </w:style>
  <w:style w:type="character" w:customStyle="1" w:styleId="aff3">
    <w:name w:val="Подзаголовок Знак"/>
    <w:link w:val="aff2"/>
    <w:rsid w:val="00ED0ED5"/>
    <w:rPr>
      <w:rFonts w:ascii="Times New Roman" w:eastAsia="Times New Roman" w:hAnsi="Times New Roman" w:cs="Times New Roman"/>
      <w:b/>
      <w:bCs/>
      <w:kern w:val="1"/>
      <w:sz w:val="28"/>
      <w:szCs w:val="24"/>
      <w:lang w:eastAsia="zh-CN"/>
    </w:rPr>
  </w:style>
  <w:style w:type="numbering" w:customStyle="1" w:styleId="12">
    <w:name w:val="Нет списка1"/>
    <w:next w:val="a3"/>
    <w:uiPriority w:val="99"/>
    <w:semiHidden/>
    <w:unhideWhenUsed/>
    <w:rsid w:val="008448FA"/>
  </w:style>
  <w:style w:type="table" w:customStyle="1" w:styleId="2">
    <w:name w:val="Сетка таблицы2"/>
    <w:basedOn w:val="a2"/>
    <w:next w:val="a9"/>
    <w:uiPriority w:val="59"/>
    <w:rsid w:val="00844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9"/>
    <w:rsid w:val="008448FA"/>
    <w:rPr>
      <w:sz w:val="22"/>
      <w:szCs w:val="22"/>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Пункты подраздела"/>
    <w:basedOn w:val="aff2"/>
    <w:next w:val="a0"/>
    <w:link w:val="aff5"/>
    <w:qFormat/>
    <w:rsid w:val="002E1D3D"/>
    <w:rPr>
      <w:b w:val="0"/>
    </w:rPr>
  </w:style>
  <w:style w:type="character" w:styleId="aff6">
    <w:name w:val="annotation reference"/>
    <w:uiPriority w:val="99"/>
    <w:semiHidden/>
    <w:unhideWhenUsed/>
    <w:rsid w:val="00CF54F8"/>
    <w:rPr>
      <w:sz w:val="16"/>
      <w:szCs w:val="16"/>
    </w:rPr>
  </w:style>
  <w:style w:type="character" w:customStyle="1" w:styleId="aff5">
    <w:name w:val="Пункты подраздела Знак"/>
    <w:link w:val="aff4"/>
    <w:rsid w:val="002E1D3D"/>
    <w:rPr>
      <w:rFonts w:ascii="Times New Roman" w:eastAsia="Times New Roman" w:hAnsi="Times New Roman" w:cs="Times New Roman"/>
      <w:b w:val="0"/>
      <w:bCs/>
      <w:kern w:val="1"/>
      <w:sz w:val="28"/>
      <w:szCs w:val="24"/>
      <w:lang w:eastAsia="zh-CN"/>
    </w:rPr>
  </w:style>
  <w:style w:type="paragraph" w:styleId="aff7">
    <w:name w:val="annotation text"/>
    <w:basedOn w:val="a0"/>
    <w:link w:val="aff8"/>
    <w:uiPriority w:val="99"/>
    <w:semiHidden/>
    <w:unhideWhenUsed/>
    <w:rsid w:val="00CF54F8"/>
    <w:rPr>
      <w:sz w:val="20"/>
      <w:szCs w:val="20"/>
    </w:rPr>
  </w:style>
  <w:style w:type="character" w:customStyle="1" w:styleId="aff8">
    <w:name w:val="Текст примечания Знак"/>
    <w:link w:val="aff7"/>
    <w:uiPriority w:val="99"/>
    <w:semiHidden/>
    <w:rsid w:val="00CF54F8"/>
    <w:rPr>
      <w:rFonts w:ascii="Times New Roman" w:hAnsi="Times New Roman"/>
      <w:lang w:eastAsia="en-US"/>
    </w:rPr>
  </w:style>
  <w:style w:type="paragraph" w:styleId="aff9">
    <w:name w:val="annotation subject"/>
    <w:basedOn w:val="aff7"/>
    <w:next w:val="aff7"/>
    <w:link w:val="affa"/>
    <w:uiPriority w:val="99"/>
    <w:semiHidden/>
    <w:unhideWhenUsed/>
    <w:rsid w:val="00CF54F8"/>
    <w:rPr>
      <w:b/>
      <w:bCs/>
    </w:rPr>
  </w:style>
  <w:style w:type="character" w:customStyle="1" w:styleId="affa">
    <w:name w:val="Тема примечания Знак"/>
    <w:link w:val="aff9"/>
    <w:uiPriority w:val="99"/>
    <w:semiHidden/>
    <w:rsid w:val="00CF54F8"/>
    <w:rPr>
      <w:rFonts w:ascii="Times New Roman" w:hAnsi="Times New Roman"/>
      <w:b/>
      <w:bCs/>
      <w:lang w:eastAsia="en-US"/>
    </w:rPr>
  </w:style>
  <w:style w:type="character" w:customStyle="1" w:styleId="50">
    <w:name w:val="Заголовок 5 Знак"/>
    <w:link w:val="5"/>
    <w:uiPriority w:val="9"/>
    <w:semiHidden/>
    <w:rsid w:val="00F41AB1"/>
    <w:rPr>
      <w:rFonts w:ascii="Calibri" w:eastAsia="Times New Roman" w:hAnsi="Calibri" w:cs="Times New Roman"/>
      <w:b/>
      <w:bCs/>
      <w:i/>
      <w:iCs/>
      <w:sz w:val="26"/>
      <w:szCs w:val="26"/>
      <w:lang w:eastAsia="en-US"/>
    </w:rPr>
  </w:style>
  <w:style w:type="paragraph" w:styleId="affb">
    <w:name w:val="TOC Heading"/>
    <w:basedOn w:val="1"/>
    <w:next w:val="a0"/>
    <w:uiPriority w:val="39"/>
    <w:unhideWhenUsed/>
    <w:qFormat/>
    <w:rsid w:val="002D1F3E"/>
    <w:pPr>
      <w:keepNext/>
      <w:keepLines/>
      <w:spacing w:before="240" w:beforeAutospacing="0" w:after="0" w:afterAutospacing="0" w:line="259" w:lineRule="auto"/>
      <w:ind w:firstLine="0"/>
      <w:jc w:val="left"/>
      <w:outlineLvl w:val="9"/>
    </w:pPr>
    <w:rPr>
      <w:rFonts w:ascii="Calibri Light" w:hAnsi="Calibri Light"/>
      <w:b w:val="0"/>
      <w:bCs w:val="0"/>
      <w:color w:val="2E74B5"/>
      <w:kern w:val="0"/>
      <w:sz w:val="32"/>
      <w:szCs w:val="32"/>
      <w:lang w:eastAsia="ru-RU"/>
    </w:rPr>
  </w:style>
  <w:style w:type="paragraph" w:styleId="13">
    <w:name w:val="toc 1"/>
    <w:basedOn w:val="a0"/>
    <w:next w:val="a0"/>
    <w:autoRedefine/>
    <w:uiPriority w:val="39"/>
    <w:unhideWhenUsed/>
    <w:rsid w:val="00D26394"/>
    <w:pPr>
      <w:tabs>
        <w:tab w:val="right" w:leader="dot" w:pos="9628"/>
      </w:tabs>
      <w:ind w:firstLine="0"/>
    </w:pPr>
    <w:rPr>
      <w:noProof/>
    </w:rPr>
  </w:style>
  <w:style w:type="paragraph" w:styleId="20">
    <w:name w:val="toc 2"/>
    <w:basedOn w:val="a0"/>
    <w:next w:val="a0"/>
    <w:autoRedefine/>
    <w:uiPriority w:val="39"/>
    <w:unhideWhenUsed/>
    <w:rsid w:val="002D1F3E"/>
    <w:pPr>
      <w:tabs>
        <w:tab w:val="right" w:leader="dot" w:pos="9628"/>
      </w:tabs>
      <w:ind w:left="284" w:firstLine="0"/>
    </w:pPr>
  </w:style>
  <w:style w:type="paragraph" w:styleId="affc">
    <w:name w:val="Plain Text"/>
    <w:basedOn w:val="a0"/>
    <w:link w:val="affd"/>
    <w:semiHidden/>
    <w:rsid w:val="004E67F2"/>
    <w:pPr>
      <w:ind w:firstLine="0"/>
      <w:jc w:val="left"/>
    </w:pPr>
    <w:rPr>
      <w:rFonts w:ascii="Courier New" w:eastAsia="Times New Roman" w:hAnsi="Courier New" w:cs="Courier New"/>
      <w:sz w:val="20"/>
      <w:szCs w:val="20"/>
      <w:lang w:eastAsia="ru-RU"/>
    </w:rPr>
  </w:style>
  <w:style w:type="character" w:customStyle="1" w:styleId="affd">
    <w:name w:val="Текст Знак"/>
    <w:basedOn w:val="a1"/>
    <w:link w:val="affc"/>
    <w:semiHidden/>
    <w:rsid w:val="004E67F2"/>
    <w:rPr>
      <w:rFonts w:ascii="Courier New" w:eastAsia="Times New Roman" w:hAnsi="Courier New" w:cs="Courier New"/>
    </w:rPr>
  </w:style>
  <w:style w:type="paragraph" w:customStyle="1" w:styleId="21">
    <w:name w:val="Обычный2"/>
    <w:uiPriority w:val="99"/>
    <w:qFormat/>
    <w:rsid w:val="00741993"/>
    <w:pPr>
      <w:widowControl w:val="0"/>
      <w:spacing w:line="480" w:lineRule="auto"/>
    </w:pPr>
    <w:rPr>
      <w:rFonts w:ascii="Courier New" w:eastAsia="Times New Roman" w:hAnsi="Courier New"/>
      <w:sz w:val="24"/>
    </w:rPr>
  </w:style>
  <w:style w:type="paragraph" w:styleId="22">
    <w:name w:val="Body Text Indent 2"/>
    <w:basedOn w:val="a0"/>
    <w:link w:val="23"/>
    <w:uiPriority w:val="99"/>
    <w:semiHidden/>
    <w:unhideWhenUsed/>
    <w:rsid w:val="00BF2E6F"/>
    <w:pPr>
      <w:spacing w:after="120" w:line="480" w:lineRule="auto"/>
      <w:ind w:left="283"/>
    </w:pPr>
  </w:style>
  <w:style w:type="character" w:customStyle="1" w:styleId="23">
    <w:name w:val="Основной текст с отступом 2 Знак"/>
    <w:basedOn w:val="a1"/>
    <w:link w:val="22"/>
    <w:uiPriority w:val="99"/>
    <w:semiHidden/>
    <w:rsid w:val="00BF2E6F"/>
    <w:rPr>
      <w:rFonts w:ascii="Times New Roman" w:hAnsi="Times New Roman"/>
      <w:sz w:val="28"/>
      <w:szCs w:val="22"/>
      <w:lang w:eastAsia="en-US"/>
    </w:rPr>
  </w:style>
  <w:style w:type="paragraph" w:customStyle="1" w:styleId="affe">
    <w:name w:val="Знак"/>
    <w:basedOn w:val="a0"/>
    <w:autoRedefine/>
    <w:rsid w:val="00BF2E6F"/>
    <w:pPr>
      <w:spacing w:after="160" w:line="240" w:lineRule="exact"/>
      <w:ind w:firstLine="0"/>
      <w:jc w:val="left"/>
    </w:pPr>
    <w:rPr>
      <w:rFonts w:eastAsia="SimSun"/>
      <w:b/>
      <w:szCs w:val="24"/>
      <w:lang w:val="en-US"/>
    </w:rPr>
  </w:style>
  <w:style w:type="character" w:styleId="afff">
    <w:name w:val="FollowedHyperlink"/>
    <w:basedOn w:val="a1"/>
    <w:uiPriority w:val="99"/>
    <w:semiHidden/>
    <w:unhideWhenUsed/>
    <w:rsid w:val="00F54282"/>
    <w:rPr>
      <w:color w:val="800080" w:themeColor="followedHyperlink"/>
      <w:u w:val="single"/>
    </w:rPr>
  </w:style>
  <w:style w:type="character" w:customStyle="1" w:styleId="ff6">
    <w:name w:val="ff6"/>
    <w:basedOn w:val="a1"/>
    <w:rsid w:val="009A762B"/>
  </w:style>
  <w:style w:type="character" w:customStyle="1" w:styleId="fc2">
    <w:name w:val="fc2"/>
    <w:basedOn w:val="a1"/>
    <w:rsid w:val="009A762B"/>
  </w:style>
  <w:style w:type="character" w:customStyle="1" w:styleId="14">
    <w:name w:val="Название1"/>
    <w:basedOn w:val="a1"/>
    <w:rsid w:val="009A762B"/>
  </w:style>
  <w:style w:type="character" w:customStyle="1" w:styleId="ds-dccontributorauthor-authority">
    <w:name w:val="ds-dc_contributor_author-authority"/>
    <w:basedOn w:val="a1"/>
    <w:rsid w:val="009A76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1606">
      <w:bodyDiv w:val="1"/>
      <w:marLeft w:val="0"/>
      <w:marRight w:val="0"/>
      <w:marTop w:val="0"/>
      <w:marBottom w:val="0"/>
      <w:divBdr>
        <w:top w:val="none" w:sz="0" w:space="0" w:color="auto"/>
        <w:left w:val="none" w:sz="0" w:space="0" w:color="auto"/>
        <w:bottom w:val="none" w:sz="0" w:space="0" w:color="auto"/>
        <w:right w:val="none" w:sz="0" w:space="0" w:color="auto"/>
      </w:divBdr>
    </w:div>
    <w:div w:id="34889599">
      <w:bodyDiv w:val="1"/>
      <w:marLeft w:val="0"/>
      <w:marRight w:val="0"/>
      <w:marTop w:val="0"/>
      <w:marBottom w:val="0"/>
      <w:divBdr>
        <w:top w:val="none" w:sz="0" w:space="0" w:color="auto"/>
        <w:left w:val="none" w:sz="0" w:space="0" w:color="auto"/>
        <w:bottom w:val="none" w:sz="0" w:space="0" w:color="auto"/>
        <w:right w:val="none" w:sz="0" w:space="0" w:color="auto"/>
      </w:divBdr>
    </w:div>
    <w:div w:id="79330930">
      <w:bodyDiv w:val="1"/>
      <w:marLeft w:val="0"/>
      <w:marRight w:val="0"/>
      <w:marTop w:val="0"/>
      <w:marBottom w:val="0"/>
      <w:divBdr>
        <w:top w:val="none" w:sz="0" w:space="0" w:color="auto"/>
        <w:left w:val="none" w:sz="0" w:space="0" w:color="auto"/>
        <w:bottom w:val="none" w:sz="0" w:space="0" w:color="auto"/>
        <w:right w:val="none" w:sz="0" w:space="0" w:color="auto"/>
      </w:divBdr>
    </w:div>
    <w:div w:id="101724876">
      <w:bodyDiv w:val="1"/>
      <w:marLeft w:val="0"/>
      <w:marRight w:val="0"/>
      <w:marTop w:val="0"/>
      <w:marBottom w:val="0"/>
      <w:divBdr>
        <w:top w:val="none" w:sz="0" w:space="0" w:color="auto"/>
        <w:left w:val="none" w:sz="0" w:space="0" w:color="auto"/>
        <w:bottom w:val="none" w:sz="0" w:space="0" w:color="auto"/>
        <w:right w:val="none" w:sz="0" w:space="0" w:color="auto"/>
      </w:divBdr>
    </w:div>
    <w:div w:id="146702156">
      <w:bodyDiv w:val="1"/>
      <w:marLeft w:val="0"/>
      <w:marRight w:val="0"/>
      <w:marTop w:val="0"/>
      <w:marBottom w:val="0"/>
      <w:divBdr>
        <w:top w:val="none" w:sz="0" w:space="0" w:color="auto"/>
        <w:left w:val="none" w:sz="0" w:space="0" w:color="auto"/>
        <w:bottom w:val="none" w:sz="0" w:space="0" w:color="auto"/>
        <w:right w:val="none" w:sz="0" w:space="0" w:color="auto"/>
      </w:divBdr>
    </w:div>
    <w:div w:id="214701674">
      <w:bodyDiv w:val="1"/>
      <w:marLeft w:val="0"/>
      <w:marRight w:val="0"/>
      <w:marTop w:val="0"/>
      <w:marBottom w:val="0"/>
      <w:divBdr>
        <w:top w:val="none" w:sz="0" w:space="0" w:color="auto"/>
        <w:left w:val="none" w:sz="0" w:space="0" w:color="auto"/>
        <w:bottom w:val="none" w:sz="0" w:space="0" w:color="auto"/>
        <w:right w:val="none" w:sz="0" w:space="0" w:color="auto"/>
      </w:divBdr>
    </w:div>
    <w:div w:id="253394011">
      <w:bodyDiv w:val="1"/>
      <w:marLeft w:val="0"/>
      <w:marRight w:val="0"/>
      <w:marTop w:val="0"/>
      <w:marBottom w:val="0"/>
      <w:divBdr>
        <w:top w:val="none" w:sz="0" w:space="0" w:color="auto"/>
        <w:left w:val="none" w:sz="0" w:space="0" w:color="auto"/>
        <w:bottom w:val="none" w:sz="0" w:space="0" w:color="auto"/>
        <w:right w:val="none" w:sz="0" w:space="0" w:color="auto"/>
      </w:divBdr>
    </w:div>
    <w:div w:id="264315814">
      <w:bodyDiv w:val="1"/>
      <w:marLeft w:val="0"/>
      <w:marRight w:val="0"/>
      <w:marTop w:val="0"/>
      <w:marBottom w:val="0"/>
      <w:divBdr>
        <w:top w:val="none" w:sz="0" w:space="0" w:color="auto"/>
        <w:left w:val="none" w:sz="0" w:space="0" w:color="auto"/>
        <w:bottom w:val="none" w:sz="0" w:space="0" w:color="auto"/>
        <w:right w:val="none" w:sz="0" w:space="0" w:color="auto"/>
      </w:divBdr>
    </w:div>
    <w:div w:id="315573522">
      <w:bodyDiv w:val="1"/>
      <w:marLeft w:val="0"/>
      <w:marRight w:val="0"/>
      <w:marTop w:val="0"/>
      <w:marBottom w:val="0"/>
      <w:divBdr>
        <w:top w:val="none" w:sz="0" w:space="0" w:color="auto"/>
        <w:left w:val="none" w:sz="0" w:space="0" w:color="auto"/>
        <w:bottom w:val="none" w:sz="0" w:space="0" w:color="auto"/>
        <w:right w:val="none" w:sz="0" w:space="0" w:color="auto"/>
      </w:divBdr>
    </w:div>
    <w:div w:id="376127436">
      <w:bodyDiv w:val="1"/>
      <w:marLeft w:val="0"/>
      <w:marRight w:val="0"/>
      <w:marTop w:val="0"/>
      <w:marBottom w:val="0"/>
      <w:divBdr>
        <w:top w:val="none" w:sz="0" w:space="0" w:color="auto"/>
        <w:left w:val="none" w:sz="0" w:space="0" w:color="auto"/>
        <w:bottom w:val="none" w:sz="0" w:space="0" w:color="auto"/>
        <w:right w:val="none" w:sz="0" w:space="0" w:color="auto"/>
      </w:divBdr>
    </w:div>
    <w:div w:id="434907221">
      <w:bodyDiv w:val="1"/>
      <w:marLeft w:val="0"/>
      <w:marRight w:val="0"/>
      <w:marTop w:val="0"/>
      <w:marBottom w:val="0"/>
      <w:divBdr>
        <w:top w:val="none" w:sz="0" w:space="0" w:color="auto"/>
        <w:left w:val="none" w:sz="0" w:space="0" w:color="auto"/>
        <w:bottom w:val="none" w:sz="0" w:space="0" w:color="auto"/>
        <w:right w:val="none" w:sz="0" w:space="0" w:color="auto"/>
      </w:divBdr>
    </w:div>
    <w:div w:id="469595681">
      <w:bodyDiv w:val="1"/>
      <w:marLeft w:val="0"/>
      <w:marRight w:val="0"/>
      <w:marTop w:val="0"/>
      <w:marBottom w:val="0"/>
      <w:divBdr>
        <w:top w:val="none" w:sz="0" w:space="0" w:color="auto"/>
        <w:left w:val="none" w:sz="0" w:space="0" w:color="auto"/>
        <w:bottom w:val="none" w:sz="0" w:space="0" w:color="auto"/>
        <w:right w:val="none" w:sz="0" w:space="0" w:color="auto"/>
      </w:divBdr>
    </w:div>
    <w:div w:id="511652800">
      <w:bodyDiv w:val="1"/>
      <w:marLeft w:val="0"/>
      <w:marRight w:val="0"/>
      <w:marTop w:val="0"/>
      <w:marBottom w:val="0"/>
      <w:divBdr>
        <w:top w:val="none" w:sz="0" w:space="0" w:color="auto"/>
        <w:left w:val="none" w:sz="0" w:space="0" w:color="auto"/>
        <w:bottom w:val="none" w:sz="0" w:space="0" w:color="auto"/>
        <w:right w:val="none" w:sz="0" w:space="0" w:color="auto"/>
      </w:divBdr>
    </w:div>
    <w:div w:id="516310041">
      <w:bodyDiv w:val="1"/>
      <w:marLeft w:val="0"/>
      <w:marRight w:val="0"/>
      <w:marTop w:val="0"/>
      <w:marBottom w:val="0"/>
      <w:divBdr>
        <w:top w:val="none" w:sz="0" w:space="0" w:color="auto"/>
        <w:left w:val="none" w:sz="0" w:space="0" w:color="auto"/>
        <w:bottom w:val="none" w:sz="0" w:space="0" w:color="auto"/>
        <w:right w:val="none" w:sz="0" w:space="0" w:color="auto"/>
      </w:divBdr>
    </w:div>
    <w:div w:id="578490728">
      <w:bodyDiv w:val="1"/>
      <w:marLeft w:val="0"/>
      <w:marRight w:val="0"/>
      <w:marTop w:val="0"/>
      <w:marBottom w:val="0"/>
      <w:divBdr>
        <w:top w:val="none" w:sz="0" w:space="0" w:color="auto"/>
        <w:left w:val="none" w:sz="0" w:space="0" w:color="auto"/>
        <w:bottom w:val="none" w:sz="0" w:space="0" w:color="auto"/>
        <w:right w:val="none" w:sz="0" w:space="0" w:color="auto"/>
      </w:divBdr>
    </w:div>
    <w:div w:id="600138575">
      <w:bodyDiv w:val="1"/>
      <w:marLeft w:val="0"/>
      <w:marRight w:val="0"/>
      <w:marTop w:val="0"/>
      <w:marBottom w:val="0"/>
      <w:divBdr>
        <w:top w:val="none" w:sz="0" w:space="0" w:color="auto"/>
        <w:left w:val="none" w:sz="0" w:space="0" w:color="auto"/>
        <w:bottom w:val="none" w:sz="0" w:space="0" w:color="auto"/>
        <w:right w:val="none" w:sz="0" w:space="0" w:color="auto"/>
      </w:divBdr>
    </w:div>
    <w:div w:id="654801846">
      <w:bodyDiv w:val="1"/>
      <w:marLeft w:val="0"/>
      <w:marRight w:val="0"/>
      <w:marTop w:val="0"/>
      <w:marBottom w:val="0"/>
      <w:divBdr>
        <w:top w:val="none" w:sz="0" w:space="0" w:color="auto"/>
        <w:left w:val="none" w:sz="0" w:space="0" w:color="auto"/>
        <w:bottom w:val="none" w:sz="0" w:space="0" w:color="auto"/>
        <w:right w:val="none" w:sz="0" w:space="0" w:color="auto"/>
      </w:divBdr>
    </w:div>
    <w:div w:id="658388358">
      <w:bodyDiv w:val="1"/>
      <w:marLeft w:val="0"/>
      <w:marRight w:val="0"/>
      <w:marTop w:val="0"/>
      <w:marBottom w:val="0"/>
      <w:divBdr>
        <w:top w:val="none" w:sz="0" w:space="0" w:color="auto"/>
        <w:left w:val="none" w:sz="0" w:space="0" w:color="auto"/>
        <w:bottom w:val="none" w:sz="0" w:space="0" w:color="auto"/>
        <w:right w:val="none" w:sz="0" w:space="0" w:color="auto"/>
      </w:divBdr>
    </w:div>
    <w:div w:id="660963032">
      <w:bodyDiv w:val="1"/>
      <w:marLeft w:val="0"/>
      <w:marRight w:val="0"/>
      <w:marTop w:val="0"/>
      <w:marBottom w:val="0"/>
      <w:divBdr>
        <w:top w:val="none" w:sz="0" w:space="0" w:color="auto"/>
        <w:left w:val="none" w:sz="0" w:space="0" w:color="auto"/>
        <w:bottom w:val="none" w:sz="0" w:space="0" w:color="auto"/>
        <w:right w:val="none" w:sz="0" w:space="0" w:color="auto"/>
      </w:divBdr>
    </w:div>
    <w:div w:id="661471698">
      <w:bodyDiv w:val="1"/>
      <w:marLeft w:val="0"/>
      <w:marRight w:val="0"/>
      <w:marTop w:val="0"/>
      <w:marBottom w:val="0"/>
      <w:divBdr>
        <w:top w:val="none" w:sz="0" w:space="0" w:color="auto"/>
        <w:left w:val="none" w:sz="0" w:space="0" w:color="auto"/>
        <w:bottom w:val="none" w:sz="0" w:space="0" w:color="auto"/>
        <w:right w:val="none" w:sz="0" w:space="0" w:color="auto"/>
      </w:divBdr>
    </w:div>
    <w:div w:id="788403306">
      <w:bodyDiv w:val="1"/>
      <w:marLeft w:val="0"/>
      <w:marRight w:val="0"/>
      <w:marTop w:val="0"/>
      <w:marBottom w:val="0"/>
      <w:divBdr>
        <w:top w:val="none" w:sz="0" w:space="0" w:color="auto"/>
        <w:left w:val="none" w:sz="0" w:space="0" w:color="auto"/>
        <w:bottom w:val="none" w:sz="0" w:space="0" w:color="auto"/>
        <w:right w:val="none" w:sz="0" w:space="0" w:color="auto"/>
      </w:divBdr>
    </w:div>
    <w:div w:id="902987546">
      <w:bodyDiv w:val="1"/>
      <w:marLeft w:val="0"/>
      <w:marRight w:val="0"/>
      <w:marTop w:val="0"/>
      <w:marBottom w:val="0"/>
      <w:divBdr>
        <w:top w:val="none" w:sz="0" w:space="0" w:color="auto"/>
        <w:left w:val="none" w:sz="0" w:space="0" w:color="auto"/>
        <w:bottom w:val="none" w:sz="0" w:space="0" w:color="auto"/>
        <w:right w:val="none" w:sz="0" w:space="0" w:color="auto"/>
      </w:divBdr>
    </w:div>
    <w:div w:id="914899175">
      <w:bodyDiv w:val="1"/>
      <w:marLeft w:val="0"/>
      <w:marRight w:val="0"/>
      <w:marTop w:val="0"/>
      <w:marBottom w:val="0"/>
      <w:divBdr>
        <w:top w:val="none" w:sz="0" w:space="0" w:color="auto"/>
        <w:left w:val="none" w:sz="0" w:space="0" w:color="auto"/>
        <w:bottom w:val="none" w:sz="0" w:space="0" w:color="auto"/>
        <w:right w:val="none" w:sz="0" w:space="0" w:color="auto"/>
      </w:divBdr>
      <w:divsChild>
        <w:div w:id="177625219">
          <w:marLeft w:val="0"/>
          <w:marRight w:val="0"/>
          <w:marTop w:val="300"/>
          <w:marBottom w:val="300"/>
          <w:divBdr>
            <w:top w:val="single" w:sz="6" w:space="14" w:color="F2F2F2"/>
            <w:left w:val="none" w:sz="0" w:space="0" w:color="auto"/>
            <w:bottom w:val="single" w:sz="6" w:space="14" w:color="F2F2F2"/>
            <w:right w:val="none" w:sz="0" w:space="0" w:color="auto"/>
          </w:divBdr>
          <w:divsChild>
            <w:div w:id="1171020456">
              <w:marLeft w:val="0"/>
              <w:marRight w:val="0"/>
              <w:marTop w:val="0"/>
              <w:marBottom w:val="0"/>
              <w:divBdr>
                <w:top w:val="none" w:sz="0" w:space="0" w:color="auto"/>
                <w:left w:val="none" w:sz="0" w:space="0" w:color="auto"/>
                <w:bottom w:val="none" w:sz="0" w:space="0" w:color="auto"/>
                <w:right w:val="none" w:sz="0" w:space="0" w:color="auto"/>
              </w:divBdr>
              <w:divsChild>
                <w:div w:id="1234505777">
                  <w:marLeft w:val="0"/>
                  <w:marRight w:val="0"/>
                  <w:marTop w:val="0"/>
                  <w:marBottom w:val="0"/>
                  <w:divBdr>
                    <w:top w:val="none" w:sz="0" w:space="0" w:color="auto"/>
                    <w:left w:val="none" w:sz="0" w:space="0" w:color="auto"/>
                    <w:bottom w:val="none" w:sz="0" w:space="0" w:color="auto"/>
                    <w:right w:val="none" w:sz="0" w:space="0" w:color="auto"/>
                  </w:divBdr>
                  <w:divsChild>
                    <w:div w:id="3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47517">
              <w:marLeft w:val="0"/>
              <w:marRight w:val="0"/>
              <w:marTop w:val="0"/>
              <w:marBottom w:val="0"/>
              <w:divBdr>
                <w:top w:val="none" w:sz="0" w:space="0" w:color="auto"/>
                <w:left w:val="none" w:sz="0" w:space="0" w:color="auto"/>
                <w:bottom w:val="none" w:sz="0" w:space="0" w:color="auto"/>
                <w:right w:val="none" w:sz="0" w:space="0" w:color="auto"/>
              </w:divBdr>
              <w:divsChild>
                <w:div w:id="4995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8533">
          <w:marLeft w:val="0"/>
          <w:marRight w:val="0"/>
          <w:marTop w:val="0"/>
          <w:marBottom w:val="0"/>
          <w:divBdr>
            <w:top w:val="none" w:sz="0" w:space="0" w:color="auto"/>
            <w:left w:val="none" w:sz="0" w:space="0" w:color="auto"/>
            <w:bottom w:val="none" w:sz="0" w:space="0" w:color="auto"/>
            <w:right w:val="none" w:sz="0" w:space="0" w:color="auto"/>
          </w:divBdr>
        </w:div>
      </w:divsChild>
    </w:div>
    <w:div w:id="974945661">
      <w:bodyDiv w:val="1"/>
      <w:marLeft w:val="0"/>
      <w:marRight w:val="0"/>
      <w:marTop w:val="0"/>
      <w:marBottom w:val="0"/>
      <w:divBdr>
        <w:top w:val="none" w:sz="0" w:space="0" w:color="auto"/>
        <w:left w:val="none" w:sz="0" w:space="0" w:color="auto"/>
        <w:bottom w:val="none" w:sz="0" w:space="0" w:color="auto"/>
        <w:right w:val="none" w:sz="0" w:space="0" w:color="auto"/>
      </w:divBdr>
    </w:div>
    <w:div w:id="1033269259">
      <w:bodyDiv w:val="1"/>
      <w:marLeft w:val="0"/>
      <w:marRight w:val="0"/>
      <w:marTop w:val="0"/>
      <w:marBottom w:val="0"/>
      <w:divBdr>
        <w:top w:val="none" w:sz="0" w:space="0" w:color="auto"/>
        <w:left w:val="none" w:sz="0" w:space="0" w:color="auto"/>
        <w:bottom w:val="none" w:sz="0" w:space="0" w:color="auto"/>
        <w:right w:val="none" w:sz="0" w:space="0" w:color="auto"/>
      </w:divBdr>
    </w:div>
    <w:div w:id="1037698440">
      <w:bodyDiv w:val="1"/>
      <w:marLeft w:val="0"/>
      <w:marRight w:val="0"/>
      <w:marTop w:val="0"/>
      <w:marBottom w:val="0"/>
      <w:divBdr>
        <w:top w:val="none" w:sz="0" w:space="0" w:color="auto"/>
        <w:left w:val="none" w:sz="0" w:space="0" w:color="auto"/>
        <w:bottom w:val="none" w:sz="0" w:space="0" w:color="auto"/>
        <w:right w:val="none" w:sz="0" w:space="0" w:color="auto"/>
      </w:divBdr>
    </w:div>
    <w:div w:id="1049718510">
      <w:bodyDiv w:val="1"/>
      <w:marLeft w:val="0"/>
      <w:marRight w:val="0"/>
      <w:marTop w:val="0"/>
      <w:marBottom w:val="0"/>
      <w:divBdr>
        <w:top w:val="none" w:sz="0" w:space="0" w:color="auto"/>
        <w:left w:val="none" w:sz="0" w:space="0" w:color="auto"/>
        <w:bottom w:val="none" w:sz="0" w:space="0" w:color="auto"/>
        <w:right w:val="none" w:sz="0" w:space="0" w:color="auto"/>
      </w:divBdr>
    </w:div>
    <w:div w:id="1071536233">
      <w:bodyDiv w:val="1"/>
      <w:marLeft w:val="0"/>
      <w:marRight w:val="0"/>
      <w:marTop w:val="0"/>
      <w:marBottom w:val="0"/>
      <w:divBdr>
        <w:top w:val="none" w:sz="0" w:space="0" w:color="auto"/>
        <w:left w:val="none" w:sz="0" w:space="0" w:color="auto"/>
        <w:bottom w:val="none" w:sz="0" w:space="0" w:color="auto"/>
        <w:right w:val="none" w:sz="0" w:space="0" w:color="auto"/>
      </w:divBdr>
      <w:divsChild>
        <w:div w:id="669218836">
          <w:marLeft w:val="547"/>
          <w:marRight w:val="0"/>
          <w:marTop w:val="0"/>
          <w:marBottom w:val="0"/>
          <w:divBdr>
            <w:top w:val="none" w:sz="0" w:space="0" w:color="auto"/>
            <w:left w:val="none" w:sz="0" w:space="0" w:color="auto"/>
            <w:bottom w:val="none" w:sz="0" w:space="0" w:color="auto"/>
            <w:right w:val="none" w:sz="0" w:space="0" w:color="auto"/>
          </w:divBdr>
        </w:div>
        <w:div w:id="906914830">
          <w:marLeft w:val="547"/>
          <w:marRight w:val="0"/>
          <w:marTop w:val="0"/>
          <w:marBottom w:val="0"/>
          <w:divBdr>
            <w:top w:val="none" w:sz="0" w:space="0" w:color="auto"/>
            <w:left w:val="none" w:sz="0" w:space="0" w:color="auto"/>
            <w:bottom w:val="none" w:sz="0" w:space="0" w:color="auto"/>
            <w:right w:val="none" w:sz="0" w:space="0" w:color="auto"/>
          </w:divBdr>
        </w:div>
        <w:div w:id="915745702">
          <w:marLeft w:val="547"/>
          <w:marRight w:val="0"/>
          <w:marTop w:val="0"/>
          <w:marBottom w:val="0"/>
          <w:divBdr>
            <w:top w:val="none" w:sz="0" w:space="0" w:color="auto"/>
            <w:left w:val="none" w:sz="0" w:space="0" w:color="auto"/>
            <w:bottom w:val="none" w:sz="0" w:space="0" w:color="auto"/>
            <w:right w:val="none" w:sz="0" w:space="0" w:color="auto"/>
          </w:divBdr>
        </w:div>
        <w:div w:id="1201479050">
          <w:marLeft w:val="547"/>
          <w:marRight w:val="0"/>
          <w:marTop w:val="0"/>
          <w:marBottom w:val="0"/>
          <w:divBdr>
            <w:top w:val="none" w:sz="0" w:space="0" w:color="auto"/>
            <w:left w:val="none" w:sz="0" w:space="0" w:color="auto"/>
            <w:bottom w:val="none" w:sz="0" w:space="0" w:color="auto"/>
            <w:right w:val="none" w:sz="0" w:space="0" w:color="auto"/>
          </w:divBdr>
        </w:div>
      </w:divsChild>
    </w:div>
    <w:div w:id="1146355842">
      <w:bodyDiv w:val="1"/>
      <w:marLeft w:val="0"/>
      <w:marRight w:val="0"/>
      <w:marTop w:val="0"/>
      <w:marBottom w:val="0"/>
      <w:divBdr>
        <w:top w:val="none" w:sz="0" w:space="0" w:color="auto"/>
        <w:left w:val="none" w:sz="0" w:space="0" w:color="auto"/>
        <w:bottom w:val="none" w:sz="0" w:space="0" w:color="auto"/>
        <w:right w:val="none" w:sz="0" w:space="0" w:color="auto"/>
      </w:divBdr>
    </w:div>
    <w:div w:id="1151101286">
      <w:bodyDiv w:val="1"/>
      <w:marLeft w:val="0"/>
      <w:marRight w:val="0"/>
      <w:marTop w:val="0"/>
      <w:marBottom w:val="0"/>
      <w:divBdr>
        <w:top w:val="none" w:sz="0" w:space="0" w:color="auto"/>
        <w:left w:val="none" w:sz="0" w:space="0" w:color="auto"/>
        <w:bottom w:val="none" w:sz="0" w:space="0" w:color="auto"/>
        <w:right w:val="none" w:sz="0" w:space="0" w:color="auto"/>
      </w:divBdr>
    </w:div>
    <w:div w:id="1246763698">
      <w:bodyDiv w:val="1"/>
      <w:marLeft w:val="0"/>
      <w:marRight w:val="0"/>
      <w:marTop w:val="0"/>
      <w:marBottom w:val="0"/>
      <w:divBdr>
        <w:top w:val="none" w:sz="0" w:space="0" w:color="auto"/>
        <w:left w:val="none" w:sz="0" w:space="0" w:color="auto"/>
        <w:bottom w:val="none" w:sz="0" w:space="0" w:color="auto"/>
        <w:right w:val="none" w:sz="0" w:space="0" w:color="auto"/>
      </w:divBdr>
    </w:div>
    <w:div w:id="1270894817">
      <w:bodyDiv w:val="1"/>
      <w:marLeft w:val="0"/>
      <w:marRight w:val="0"/>
      <w:marTop w:val="0"/>
      <w:marBottom w:val="0"/>
      <w:divBdr>
        <w:top w:val="none" w:sz="0" w:space="0" w:color="auto"/>
        <w:left w:val="none" w:sz="0" w:space="0" w:color="auto"/>
        <w:bottom w:val="none" w:sz="0" w:space="0" w:color="auto"/>
        <w:right w:val="none" w:sz="0" w:space="0" w:color="auto"/>
      </w:divBdr>
    </w:div>
    <w:div w:id="1279995188">
      <w:bodyDiv w:val="1"/>
      <w:marLeft w:val="0"/>
      <w:marRight w:val="0"/>
      <w:marTop w:val="0"/>
      <w:marBottom w:val="0"/>
      <w:divBdr>
        <w:top w:val="none" w:sz="0" w:space="0" w:color="auto"/>
        <w:left w:val="none" w:sz="0" w:space="0" w:color="auto"/>
        <w:bottom w:val="none" w:sz="0" w:space="0" w:color="auto"/>
        <w:right w:val="none" w:sz="0" w:space="0" w:color="auto"/>
      </w:divBdr>
    </w:div>
    <w:div w:id="1280648864">
      <w:bodyDiv w:val="1"/>
      <w:marLeft w:val="0"/>
      <w:marRight w:val="0"/>
      <w:marTop w:val="0"/>
      <w:marBottom w:val="0"/>
      <w:divBdr>
        <w:top w:val="none" w:sz="0" w:space="0" w:color="auto"/>
        <w:left w:val="none" w:sz="0" w:space="0" w:color="auto"/>
        <w:bottom w:val="none" w:sz="0" w:space="0" w:color="auto"/>
        <w:right w:val="none" w:sz="0" w:space="0" w:color="auto"/>
      </w:divBdr>
    </w:div>
    <w:div w:id="1305041588">
      <w:bodyDiv w:val="1"/>
      <w:marLeft w:val="0"/>
      <w:marRight w:val="0"/>
      <w:marTop w:val="0"/>
      <w:marBottom w:val="0"/>
      <w:divBdr>
        <w:top w:val="none" w:sz="0" w:space="0" w:color="auto"/>
        <w:left w:val="none" w:sz="0" w:space="0" w:color="auto"/>
        <w:bottom w:val="none" w:sz="0" w:space="0" w:color="auto"/>
        <w:right w:val="none" w:sz="0" w:space="0" w:color="auto"/>
      </w:divBdr>
    </w:div>
    <w:div w:id="1320160491">
      <w:bodyDiv w:val="1"/>
      <w:marLeft w:val="0"/>
      <w:marRight w:val="0"/>
      <w:marTop w:val="0"/>
      <w:marBottom w:val="0"/>
      <w:divBdr>
        <w:top w:val="none" w:sz="0" w:space="0" w:color="auto"/>
        <w:left w:val="none" w:sz="0" w:space="0" w:color="auto"/>
        <w:bottom w:val="none" w:sz="0" w:space="0" w:color="auto"/>
        <w:right w:val="none" w:sz="0" w:space="0" w:color="auto"/>
      </w:divBdr>
    </w:div>
    <w:div w:id="1410694000">
      <w:bodyDiv w:val="1"/>
      <w:marLeft w:val="0"/>
      <w:marRight w:val="0"/>
      <w:marTop w:val="0"/>
      <w:marBottom w:val="0"/>
      <w:divBdr>
        <w:top w:val="none" w:sz="0" w:space="0" w:color="auto"/>
        <w:left w:val="none" w:sz="0" w:space="0" w:color="auto"/>
        <w:bottom w:val="none" w:sz="0" w:space="0" w:color="auto"/>
        <w:right w:val="none" w:sz="0" w:space="0" w:color="auto"/>
      </w:divBdr>
    </w:div>
    <w:div w:id="1499885737">
      <w:bodyDiv w:val="1"/>
      <w:marLeft w:val="0"/>
      <w:marRight w:val="0"/>
      <w:marTop w:val="0"/>
      <w:marBottom w:val="0"/>
      <w:divBdr>
        <w:top w:val="none" w:sz="0" w:space="0" w:color="auto"/>
        <w:left w:val="none" w:sz="0" w:space="0" w:color="auto"/>
        <w:bottom w:val="none" w:sz="0" w:space="0" w:color="auto"/>
        <w:right w:val="none" w:sz="0" w:space="0" w:color="auto"/>
      </w:divBdr>
    </w:div>
    <w:div w:id="1503469509">
      <w:bodyDiv w:val="1"/>
      <w:marLeft w:val="0"/>
      <w:marRight w:val="0"/>
      <w:marTop w:val="0"/>
      <w:marBottom w:val="0"/>
      <w:divBdr>
        <w:top w:val="none" w:sz="0" w:space="0" w:color="auto"/>
        <w:left w:val="none" w:sz="0" w:space="0" w:color="auto"/>
        <w:bottom w:val="none" w:sz="0" w:space="0" w:color="auto"/>
        <w:right w:val="none" w:sz="0" w:space="0" w:color="auto"/>
      </w:divBdr>
    </w:div>
    <w:div w:id="1599748752">
      <w:bodyDiv w:val="1"/>
      <w:marLeft w:val="0"/>
      <w:marRight w:val="0"/>
      <w:marTop w:val="0"/>
      <w:marBottom w:val="0"/>
      <w:divBdr>
        <w:top w:val="none" w:sz="0" w:space="0" w:color="auto"/>
        <w:left w:val="none" w:sz="0" w:space="0" w:color="auto"/>
        <w:bottom w:val="none" w:sz="0" w:space="0" w:color="auto"/>
        <w:right w:val="none" w:sz="0" w:space="0" w:color="auto"/>
      </w:divBdr>
    </w:div>
    <w:div w:id="1630015795">
      <w:bodyDiv w:val="1"/>
      <w:marLeft w:val="0"/>
      <w:marRight w:val="0"/>
      <w:marTop w:val="0"/>
      <w:marBottom w:val="0"/>
      <w:divBdr>
        <w:top w:val="none" w:sz="0" w:space="0" w:color="auto"/>
        <w:left w:val="none" w:sz="0" w:space="0" w:color="auto"/>
        <w:bottom w:val="none" w:sz="0" w:space="0" w:color="auto"/>
        <w:right w:val="none" w:sz="0" w:space="0" w:color="auto"/>
      </w:divBdr>
    </w:div>
    <w:div w:id="1666976272">
      <w:bodyDiv w:val="1"/>
      <w:marLeft w:val="0"/>
      <w:marRight w:val="0"/>
      <w:marTop w:val="0"/>
      <w:marBottom w:val="0"/>
      <w:divBdr>
        <w:top w:val="none" w:sz="0" w:space="0" w:color="auto"/>
        <w:left w:val="none" w:sz="0" w:space="0" w:color="auto"/>
        <w:bottom w:val="none" w:sz="0" w:space="0" w:color="auto"/>
        <w:right w:val="none" w:sz="0" w:space="0" w:color="auto"/>
      </w:divBdr>
    </w:div>
    <w:div w:id="1668095552">
      <w:bodyDiv w:val="1"/>
      <w:marLeft w:val="0"/>
      <w:marRight w:val="0"/>
      <w:marTop w:val="0"/>
      <w:marBottom w:val="0"/>
      <w:divBdr>
        <w:top w:val="none" w:sz="0" w:space="0" w:color="auto"/>
        <w:left w:val="none" w:sz="0" w:space="0" w:color="auto"/>
        <w:bottom w:val="none" w:sz="0" w:space="0" w:color="auto"/>
        <w:right w:val="none" w:sz="0" w:space="0" w:color="auto"/>
      </w:divBdr>
    </w:div>
    <w:div w:id="1711177263">
      <w:bodyDiv w:val="1"/>
      <w:marLeft w:val="0"/>
      <w:marRight w:val="0"/>
      <w:marTop w:val="0"/>
      <w:marBottom w:val="0"/>
      <w:divBdr>
        <w:top w:val="none" w:sz="0" w:space="0" w:color="auto"/>
        <w:left w:val="none" w:sz="0" w:space="0" w:color="auto"/>
        <w:bottom w:val="none" w:sz="0" w:space="0" w:color="auto"/>
        <w:right w:val="none" w:sz="0" w:space="0" w:color="auto"/>
      </w:divBdr>
    </w:div>
    <w:div w:id="1768690904">
      <w:bodyDiv w:val="1"/>
      <w:marLeft w:val="0"/>
      <w:marRight w:val="0"/>
      <w:marTop w:val="0"/>
      <w:marBottom w:val="0"/>
      <w:divBdr>
        <w:top w:val="none" w:sz="0" w:space="0" w:color="auto"/>
        <w:left w:val="none" w:sz="0" w:space="0" w:color="auto"/>
        <w:bottom w:val="none" w:sz="0" w:space="0" w:color="auto"/>
        <w:right w:val="none" w:sz="0" w:space="0" w:color="auto"/>
      </w:divBdr>
    </w:div>
    <w:div w:id="1795556446">
      <w:bodyDiv w:val="1"/>
      <w:marLeft w:val="0"/>
      <w:marRight w:val="0"/>
      <w:marTop w:val="0"/>
      <w:marBottom w:val="0"/>
      <w:divBdr>
        <w:top w:val="none" w:sz="0" w:space="0" w:color="auto"/>
        <w:left w:val="none" w:sz="0" w:space="0" w:color="auto"/>
        <w:bottom w:val="none" w:sz="0" w:space="0" w:color="auto"/>
        <w:right w:val="none" w:sz="0" w:space="0" w:color="auto"/>
      </w:divBdr>
    </w:div>
    <w:div w:id="1837379899">
      <w:bodyDiv w:val="1"/>
      <w:marLeft w:val="0"/>
      <w:marRight w:val="0"/>
      <w:marTop w:val="0"/>
      <w:marBottom w:val="0"/>
      <w:divBdr>
        <w:top w:val="none" w:sz="0" w:space="0" w:color="auto"/>
        <w:left w:val="none" w:sz="0" w:space="0" w:color="auto"/>
        <w:bottom w:val="none" w:sz="0" w:space="0" w:color="auto"/>
        <w:right w:val="none" w:sz="0" w:space="0" w:color="auto"/>
      </w:divBdr>
      <w:divsChild>
        <w:div w:id="449205717">
          <w:marLeft w:val="562"/>
          <w:marRight w:val="0"/>
          <w:marTop w:val="0"/>
          <w:marBottom w:val="0"/>
          <w:divBdr>
            <w:top w:val="none" w:sz="0" w:space="0" w:color="auto"/>
            <w:left w:val="none" w:sz="0" w:space="0" w:color="auto"/>
            <w:bottom w:val="none" w:sz="0" w:space="0" w:color="auto"/>
            <w:right w:val="none" w:sz="0" w:space="0" w:color="auto"/>
          </w:divBdr>
        </w:div>
        <w:div w:id="1012686432">
          <w:marLeft w:val="562"/>
          <w:marRight w:val="0"/>
          <w:marTop w:val="0"/>
          <w:marBottom w:val="0"/>
          <w:divBdr>
            <w:top w:val="none" w:sz="0" w:space="0" w:color="auto"/>
            <w:left w:val="none" w:sz="0" w:space="0" w:color="auto"/>
            <w:bottom w:val="none" w:sz="0" w:space="0" w:color="auto"/>
            <w:right w:val="none" w:sz="0" w:space="0" w:color="auto"/>
          </w:divBdr>
        </w:div>
        <w:div w:id="2088380173">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8.xml"/><Relationship Id="rId42" Type="http://schemas.openxmlformats.org/officeDocument/2006/relationships/hyperlink" Target="https://www.eprussia.ru/epr/" TargetMode="External"/><Relationship Id="rId47" Type="http://schemas.openxmlformats.org/officeDocument/2006/relationships/hyperlink" Target="https://www.sciencedirect.com/science/article/pii/S2352801X18301036" TargetMode="External"/><Relationship Id="rId63" Type="http://schemas.openxmlformats.org/officeDocument/2006/relationships/image" Target="media/image8.jpeg"/><Relationship Id="rId68" Type="http://schemas.openxmlformats.org/officeDocument/2006/relationships/image" Target="media/image13.jpeg"/><Relationship Id="rId16" Type="http://schemas.openxmlformats.org/officeDocument/2006/relationships/chart" Target="charts/chart4.xml"/><Relationship Id="rId11" Type="http://schemas.openxmlformats.org/officeDocument/2006/relationships/chart" Target="charts/chart1.xml"/><Relationship Id="rId24" Type="http://schemas.openxmlformats.org/officeDocument/2006/relationships/image" Target="media/image5.emf"/><Relationship Id="rId32" Type="http://schemas.openxmlformats.org/officeDocument/2006/relationships/hyperlink" Target="https://nur.nu.edu.kz/handle/123456789/4928" TargetMode="External"/><Relationship Id="rId37" Type="http://schemas.openxmlformats.org/officeDocument/2006/relationships/hyperlink" Target="https://knowledge.unccd.int/sites/default/files/2018-09/LDN_CF_report_web-english.pdf" TargetMode="External"/><Relationship Id="rId40" Type="http://schemas.openxmlformats.org/officeDocument/2006/relationships/hyperlink" Target="https://www.researchgate.net/publication/338396297_Review_of_zinc_accumulation_rates_in_agricultural_practice_of_The_Netherlands" TargetMode="External"/><Relationship Id="rId45" Type="http://schemas.openxmlformats.org/officeDocument/2006/relationships/hyperlink" Target="https://www.nkzu.kz/page/%20view?id=623&amp;lang=ru" TargetMode="External"/><Relationship Id="rId53" Type="http://schemas.openxmlformats.org/officeDocument/2006/relationships/hyperlink" Target="https://doi.org/%2010.1016/j.indcrop.%202020.112087" TargetMode="External"/><Relationship Id="rId58" Type="http://schemas.openxmlformats.org/officeDocument/2006/relationships/hyperlink" Target="http://library.kz/ru/2015-04-22-05-14-24/zhurnaly-natsionalnoj-akademii-nauk-rk/134-journalsnanrk/izvestiya-nan-rk-seriya-agrarnykh-nauk/3041-izvestiya-nan-rk-seriya-agrarnykh-nauk-2019-4.html" TargetMode="External"/><Relationship Id="rId66" Type="http://schemas.openxmlformats.org/officeDocument/2006/relationships/image" Target="media/image11.jpeg"/><Relationship Id="rId74" Type="http://schemas.openxmlformats.org/officeDocument/2006/relationships/image" Target="media/image19.jpeg"/><Relationship Id="rId5" Type="http://schemas.openxmlformats.org/officeDocument/2006/relationships/settings" Target="settings.xml"/><Relationship Id="rId61" Type="http://schemas.openxmlformats.org/officeDocument/2006/relationships/hyperlink" Target="https://flagma.kz/products/q=%D0%BC%D0%B0%D1%81%D0%BB%D0%20%B8%D1%87%D0%BD%D1%8B%D0%B9+%D0%BB%D0%B5%D0%BD/" TargetMode="External"/><Relationship Id="rId19" Type="http://schemas.openxmlformats.org/officeDocument/2006/relationships/chart" Target="charts/chart6.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footer" Target="footer3.xml"/><Relationship Id="rId30" Type="http://schemas.openxmlformats.org/officeDocument/2006/relationships/hyperlink" Target="https://online.zakon.kz/Document/?doc_id=31480694" TargetMode="External"/><Relationship Id="rId35" Type="http://schemas.openxmlformats.org/officeDocument/2006/relationships/hyperlink" Target="https://unstats.un.org/unsd/statcom/51st-session/documents/2020-37-FinalReport-R.pdf" TargetMode="External"/><Relationship Id="rId43" Type="http://schemas.openxmlformats.org/officeDocument/2006/relationships/hyperlink" Target="https://www.eprussia.ru/epr/102/" TargetMode="External"/><Relationship Id="rId48" Type="http://schemas.openxmlformats.org/officeDocument/2006/relationships/hyperlink" Target="https://www.sciencedirect.com/science/article/pii/S2352801X18301036" TargetMode="External"/><Relationship Id="rId56" Type="http://schemas.openxmlformats.org/officeDocument/2006/relationships/hyperlink" Target="http://stat.gov.kz/" TargetMode="External"/><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baraev.kz/statya/427-tehnologiya-vozdelyvaniya-maslichnyh-kultur-na-severe-kazahstana.html" TargetMode="External"/><Relationship Id="rId72"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hyperlink" Target="https://www.gov.kz/memleket/entities/land/press/news/details/245352?lang=ru" TargetMode="External"/><Relationship Id="rId38" Type="http://schemas.openxmlformats.org/officeDocument/2006/relationships/hyperlink" Target="https://www.eld-initiative.org/fileadmin/pdf/ELD-pm-report_05_web_300dpi.pdf" TargetMode="External"/><Relationship Id="rId46" Type="http://schemas.openxmlformats.org/officeDocument/2006/relationships/hyperlink" Target="https://kap.kz/custom/wysiwyg/image/file/20191107/20191107151124_50634.pdf" TargetMode="External"/><Relationship Id="rId59" Type="http://schemas.openxmlformats.org/officeDocument/2006/relationships/hyperlink" Target="https://doi.org/10.32523/2616-7034-2019-129-4-69-74" TargetMode="External"/><Relationship Id="rId67" Type="http://schemas.openxmlformats.org/officeDocument/2006/relationships/image" Target="media/image12.jpeg"/><Relationship Id="rId20" Type="http://schemas.openxmlformats.org/officeDocument/2006/relationships/chart" Target="charts/chart7.xml"/><Relationship Id="rId41" Type="http://schemas.openxmlformats.org/officeDocument/2006/relationships/hyperlink" Target="https://doi.org/10.1201/b11268" TargetMode="External"/><Relationship Id="rId54" Type="http://schemas.openxmlformats.org/officeDocument/2006/relationships/hyperlink" Target="https://doi.org/10.1186/s12870-019-1641-1" TargetMode="External"/><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footer" Target="footer4.xml"/><Relationship Id="rId36" Type="http://schemas.openxmlformats.org/officeDocument/2006/relationships/hyperlink" Target="https://www.iucn.org/resources/issues-briefs/conserving-healthy-soils" TargetMode="External"/><Relationship Id="rId49" Type="http://schemas.openxmlformats.org/officeDocument/2006/relationships/hyperlink" Target="https://www.sciencedirect.com/science/journal/2352801X" TargetMode="External"/><Relationship Id="rId57" Type="http://schemas.openxmlformats.org/officeDocument/2006/relationships/hyperlink" Target="http://www.pogodaiklimat.ru" TargetMode="External"/><Relationship Id="rId10" Type="http://schemas.openxmlformats.org/officeDocument/2006/relationships/image" Target="media/image2.jpeg"/><Relationship Id="rId31" Type="http://schemas.openxmlformats.org/officeDocument/2006/relationships/hyperlink" Target="https://adilet.zan.kz/rus/docs/Z1600000506/info" TargetMode="External"/><Relationship Id="rId44" Type="http://schemas.openxmlformats.org/officeDocument/2006/relationships/hyperlink" Target="https://www.eprussia.ru/epr/102/7760.htm" TargetMode="External"/><Relationship Id="rId52" Type="http://schemas.openxmlformats.org/officeDocument/2006/relationships/hyperlink" Target="https://www.sciencedirect.com/science/article/pii/S0961953412001729" TargetMode="External"/><Relationship Id="rId60" Type="http://schemas.openxmlformats.org/officeDocument/2006/relationships/hyperlink" Target="https://doi.org/10.32523/2616-7034-2020-131-2-31-37" TargetMode="External"/><Relationship Id="rId65" Type="http://schemas.openxmlformats.org/officeDocument/2006/relationships/image" Target="media/image10.jpeg"/><Relationship Id="rId73" Type="http://schemas.openxmlformats.org/officeDocument/2006/relationships/image" Target="media/image18.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5.xml"/><Relationship Id="rId39" Type="http://schemas.openxmlformats.org/officeDocument/2006/relationships/hyperlink" Target="https://knowledge.unccd.int/sites/default/files/ldn_targets/201811/%20Kazakhstan%20LDN%20%20TSP%20Country%20Report.pdf" TargetMode="External"/><Relationship Id="rId34" Type="http://schemas.openxmlformats.org/officeDocument/2006/relationships/hyperlink" Target="https://adilet.zan.kz/rus/docs/P1800000423" TargetMode="External"/><Relationship Id="rId50" Type="http://schemas.openxmlformats.org/officeDocument/2006/relationships/hyperlink" Target="https://www.sciencedirect.com/science/journal/2352801X/8/supp/C" TargetMode="External"/><Relationship Id="rId55" Type="http://schemas.openxmlformats.org/officeDocument/2006/relationships/hyperlink" Target="http://nanit.ua/materials/1088-dlya-chego-nuzhen-molibden-rasteniyam.html" TargetMode="External"/><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s://adilet.zan.kz/rus/docs/P200000047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Desktop\&#1051;&#1080;&#1089;&#1090;%20Microsoft%20Office%20Excel.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Лист1!$F$7</c:f>
              <c:strCache>
                <c:ptCount val="1"/>
                <c:pt idx="0">
                  <c:v>2018 год</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Лист1!$G$6:$K$6</c:f>
              <c:strCache>
                <c:ptCount val="5"/>
                <c:pt idx="0">
                  <c:v>Май</c:v>
                </c:pt>
                <c:pt idx="1">
                  <c:v>Июнь</c:v>
                </c:pt>
                <c:pt idx="2">
                  <c:v>Июль</c:v>
                </c:pt>
                <c:pt idx="3">
                  <c:v>Август</c:v>
                </c:pt>
                <c:pt idx="4">
                  <c:v>За вегетацию</c:v>
                </c:pt>
              </c:strCache>
            </c:strRef>
          </c:cat>
          <c:val>
            <c:numRef>
              <c:f>Лист1!$G$7:$K$7</c:f>
              <c:numCache>
                <c:formatCode>General</c:formatCode>
                <c:ptCount val="5"/>
                <c:pt idx="0">
                  <c:v>37</c:v>
                </c:pt>
                <c:pt idx="1">
                  <c:v>57</c:v>
                </c:pt>
                <c:pt idx="2">
                  <c:v>71</c:v>
                </c:pt>
                <c:pt idx="3">
                  <c:v>114</c:v>
                </c:pt>
                <c:pt idx="4">
                  <c:v>279</c:v>
                </c:pt>
              </c:numCache>
            </c:numRef>
          </c:val>
          <c:smooth val="0"/>
        </c:ser>
        <c:ser>
          <c:idx val="1"/>
          <c:order val="1"/>
          <c:tx>
            <c:strRef>
              <c:f>Лист1!$F$8</c:f>
              <c:strCache>
                <c:ptCount val="1"/>
                <c:pt idx="0">
                  <c:v>2019 год</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Лист1!$G$6:$K$6</c:f>
              <c:strCache>
                <c:ptCount val="5"/>
                <c:pt idx="0">
                  <c:v>Май</c:v>
                </c:pt>
                <c:pt idx="1">
                  <c:v>Июнь</c:v>
                </c:pt>
                <c:pt idx="2">
                  <c:v>Июль</c:v>
                </c:pt>
                <c:pt idx="3">
                  <c:v>Август</c:v>
                </c:pt>
                <c:pt idx="4">
                  <c:v>За вегетацию</c:v>
                </c:pt>
              </c:strCache>
            </c:strRef>
          </c:cat>
          <c:val>
            <c:numRef>
              <c:f>Лист1!$G$8:$K$8</c:f>
              <c:numCache>
                <c:formatCode>General</c:formatCode>
                <c:ptCount val="5"/>
                <c:pt idx="0">
                  <c:v>25</c:v>
                </c:pt>
                <c:pt idx="1">
                  <c:v>37</c:v>
                </c:pt>
                <c:pt idx="2">
                  <c:v>15</c:v>
                </c:pt>
                <c:pt idx="3">
                  <c:v>35</c:v>
                </c:pt>
                <c:pt idx="4">
                  <c:v>112</c:v>
                </c:pt>
              </c:numCache>
            </c:numRef>
          </c:val>
          <c:smooth val="0"/>
        </c:ser>
        <c:ser>
          <c:idx val="2"/>
          <c:order val="2"/>
          <c:tx>
            <c:strRef>
              <c:f>Лист1!$F$9</c:f>
              <c:strCache>
                <c:ptCount val="1"/>
                <c:pt idx="0">
                  <c:v>2020 год</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Лист1!$G$6:$K$6</c:f>
              <c:strCache>
                <c:ptCount val="5"/>
                <c:pt idx="0">
                  <c:v>Май</c:v>
                </c:pt>
                <c:pt idx="1">
                  <c:v>Июнь</c:v>
                </c:pt>
                <c:pt idx="2">
                  <c:v>Июль</c:v>
                </c:pt>
                <c:pt idx="3">
                  <c:v>Август</c:v>
                </c:pt>
                <c:pt idx="4">
                  <c:v>За вегетацию</c:v>
                </c:pt>
              </c:strCache>
            </c:strRef>
          </c:cat>
          <c:val>
            <c:numRef>
              <c:f>Лист1!$G$9:$K$9</c:f>
              <c:numCache>
                <c:formatCode>General</c:formatCode>
                <c:ptCount val="5"/>
                <c:pt idx="0">
                  <c:v>25</c:v>
                </c:pt>
                <c:pt idx="1">
                  <c:v>10</c:v>
                </c:pt>
                <c:pt idx="2">
                  <c:v>47</c:v>
                </c:pt>
                <c:pt idx="3">
                  <c:v>32</c:v>
                </c:pt>
                <c:pt idx="4">
                  <c:v>114</c:v>
                </c:pt>
              </c:numCache>
            </c:numRef>
          </c:val>
          <c:smooth val="0"/>
        </c:ser>
        <c:ser>
          <c:idx val="3"/>
          <c:order val="3"/>
          <c:tx>
            <c:strRef>
              <c:f>Лист1!$F$10</c:f>
              <c:strCache>
                <c:ptCount val="1"/>
                <c:pt idx="0">
                  <c:v>Среднемног.</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Лист1!$G$6:$K$6</c:f>
              <c:strCache>
                <c:ptCount val="5"/>
                <c:pt idx="0">
                  <c:v>Май</c:v>
                </c:pt>
                <c:pt idx="1">
                  <c:v>Июнь</c:v>
                </c:pt>
                <c:pt idx="2">
                  <c:v>Июль</c:v>
                </c:pt>
                <c:pt idx="3">
                  <c:v>Август</c:v>
                </c:pt>
                <c:pt idx="4">
                  <c:v>За вегетацию</c:v>
                </c:pt>
              </c:strCache>
            </c:strRef>
          </c:cat>
          <c:val>
            <c:numRef>
              <c:f>Лист1!$G$10:$K$10</c:f>
              <c:numCache>
                <c:formatCode>General</c:formatCode>
                <c:ptCount val="5"/>
                <c:pt idx="0">
                  <c:v>30</c:v>
                </c:pt>
                <c:pt idx="1">
                  <c:v>38</c:v>
                </c:pt>
                <c:pt idx="2">
                  <c:v>66</c:v>
                </c:pt>
                <c:pt idx="3">
                  <c:v>40</c:v>
                </c:pt>
                <c:pt idx="4">
                  <c:v>174</c:v>
                </c:pt>
              </c:numCache>
            </c:numRef>
          </c:val>
          <c:smooth val="0"/>
        </c:ser>
        <c:dLbls>
          <c:showLegendKey val="0"/>
          <c:showVal val="0"/>
          <c:showCatName val="0"/>
          <c:showSerName val="0"/>
          <c:showPercent val="0"/>
          <c:showBubbleSize val="0"/>
        </c:dLbls>
        <c:marker val="1"/>
        <c:smooth val="0"/>
        <c:axId val="411304448"/>
        <c:axId val="210343552"/>
      </c:lineChart>
      <c:catAx>
        <c:axId val="411304448"/>
        <c:scaling>
          <c:orientation val="minMax"/>
        </c:scaling>
        <c:delete val="0"/>
        <c:axPos val="b"/>
        <c:numFmt formatCode="General" sourceLinked="0"/>
        <c:majorTickMark val="none"/>
        <c:minorTickMark val="none"/>
        <c:tickLblPos val="nextTo"/>
        <c:crossAx val="210343552"/>
        <c:crosses val="autoZero"/>
        <c:auto val="1"/>
        <c:lblAlgn val="ctr"/>
        <c:lblOffset val="100"/>
        <c:noMultiLvlLbl val="0"/>
      </c:catAx>
      <c:valAx>
        <c:axId val="210343552"/>
        <c:scaling>
          <c:orientation val="minMax"/>
          <c:max val="280"/>
        </c:scaling>
        <c:delete val="0"/>
        <c:axPos val="l"/>
        <c:majorGridlines/>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Осадки, мм</a:t>
                </a:r>
              </a:p>
            </c:rich>
          </c:tx>
          <c:overlay val="0"/>
        </c:title>
        <c:numFmt formatCode="General" sourceLinked="1"/>
        <c:majorTickMark val="none"/>
        <c:minorTickMark val="none"/>
        <c:tickLblPos val="nextTo"/>
        <c:crossAx val="411304448"/>
        <c:crosses val="autoZero"/>
        <c:crossBetween val="between"/>
        <c:majorUnit val="20"/>
        <c:minorUnit val="10"/>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2018 год</c:v>
                </c:pt>
              </c:strCache>
            </c:strRef>
          </c:tx>
          <c:marker>
            <c:symbol val="none"/>
          </c:marker>
          <c:dLbls>
            <c:dLbl>
              <c:idx val="1"/>
              <c:layout>
                <c:manualLayout>
                  <c:x val="-3.0555555555555582E-2"/>
                  <c:y val="-2.5641025641025821E-2"/>
                </c:manualLayout>
              </c:layout>
              <c:showLegendKey val="0"/>
              <c:showVal val="1"/>
              <c:showCatName val="0"/>
              <c:showSerName val="0"/>
              <c:showPercent val="0"/>
              <c:showBubbleSize val="0"/>
            </c:dLbl>
            <c:dLbl>
              <c:idx val="2"/>
              <c:layout>
                <c:manualLayout>
                  <c:x val="-3.333333333333334E-2"/>
                  <c:y val="-2.197802197802199E-2"/>
                </c:manualLayout>
              </c:layout>
              <c:showLegendKey val="0"/>
              <c:showVal val="1"/>
              <c:showCatName val="0"/>
              <c:showSerName val="0"/>
              <c:showPercent val="0"/>
              <c:showBubbleSize val="0"/>
            </c:dLbl>
            <c:dLbl>
              <c:idx val="3"/>
              <c:layout>
                <c:manualLayout>
                  <c:x val="-4.1666666666666567E-2"/>
                  <c:y val="7.326007326007330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Май</c:v>
                </c:pt>
                <c:pt idx="1">
                  <c:v>Июнь</c:v>
                </c:pt>
                <c:pt idx="2">
                  <c:v>Июль</c:v>
                </c:pt>
                <c:pt idx="3">
                  <c:v>Август</c:v>
                </c:pt>
              </c:strCache>
            </c:strRef>
          </c:cat>
          <c:val>
            <c:numRef>
              <c:f>Лист1!$B$2:$E$2</c:f>
              <c:numCache>
                <c:formatCode>General</c:formatCode>
                <c:ptCount val="4"/>
                <c:pt idx="0">
                  <c:v>9.5</c:v>
                </c:pt>
                <c:pt idx="1">
                  <c:v>17.100000000000001</c:v>
                </c:pt>
                <c:pt idx="2">
                  <c:v>20.3</c:v>
                </c:pt>
                <c:pt idx="3">
                  <c:v>16.600000000000001</c:v>
                </c:pt>
              </c:numCache>
            </c:numRef>
          </c:val>
          <c:smooth val="0"/>
        </c:ser>
        <c:ser>
          <c:idx val="1"/>
          <c:order val="1"/>
          <c:tx>
            <c:strRef>
              <c:f>Лист1!$A$3</c:f>
              <c:strCache>
                <c:ptCount val="1"/>
                <c:pt idx="0">
                  <c:v>2019 год</c:v>
                </c:pt>
              </c:strCache>
            </c:strRef>
          </c:tx>
          <c:marker>
            <c:symbol val="none"/>
          </c:marker>
          <c:dLbls>
            <c:dLbl>
              <c:idx val="2"/>
              <c:layout>
                <c:manualLayout>
                  <c:x val="-3.888888888888889E-2"/>
                  <c:y val="-1.8315018315018413E-2"/>
                </c:manualLayout>
              </c:layout>
              <c:showLegendKey val="0"/>
              <c:showVal val="1"/>
              <c:showCatName val="0"/>
              <c:showSerName val="0"/>
              <c:showPercent val="0"/>
              <c:showBubbleSize val="0"/>
            </c:dLbl>
            <c:dLbl>
              <c:idx val="3"/>
              <c:layout>
                <c:manualLayout>
                  <c:x val="-1.6666666666666583E-2"/>
                  <c:y val="-1.098901098901099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Май</c:v>
                </c:pt>
                <c:pt idx="1">
                  <c:v>Июнь</c:v>
                </c:pt>
                <c:pt idx="2">
                  <c:v>Июль</c:v>
                </c:pt>
                <c:pt idx="3">
                  <c:v>Август</c:v>
                </c:pt>
              </c:strCache>
            </c:strRef>
          </c:cat>
          <c:val>
            <c:numRef>
              <c:f>Лист1!$B$3:$E$3</c:f>
              <c:numCache>
                <c:formatCode>General</c:formatCode>
                <c:ptCount val="4"/>
                <c:pt idx="0">
                  <c:v>13.3</c:v>
                </c:pt>
                <c:pt idx="1">
                  <c:v>16</c:v>
                </c:pt>
                <c:pt idx="2">
                  <c:v>21.7</c:v>
                </c:pt>
                <c:pt idx="3">
                  <c:v>18.3</c:v>
                </c:pt>
              </c:numCache>
            </c:numRef>
          </c:val>
          <c:smooth val="0"/>
        </c:ser>
        <c:ser>
          <c:idx val="2"/>
          <c:order val="2"/>
          <c:tx>
            <c:strRef>
              <c:f>Лист1!$A$4</c:f>
              <c:strCache>
                <c:ptCount val="1"/>
                <c:pt idx="0">
                  <c:v>2020 год</c:v>
                </c:pt>
              </c:strCache>
            </c:strRef>
          </c:tx>
          <c:marker>
            <c:symbol val="none"/>
          </c:marker>
          <c:dLbls>
            <c:dLbl>
              <c:idx val="0"/>
              <c:layout>
                <c:manualLayout>
                  <c:x val="-3.3333333333333381E-2"/>
                  <c:y val="4.39560439560441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Май</c:v>
                </c:pt>
                <c:pt idx="1">
                  <c:v>Июнь</c:v>
                </c:pt>
                <c:pt idx="2">
                  <c:v>Июль</c:v>
                </c:pt>
                <c:pt idx="3">
                  <c:v>Август</c:v>
                </c:pt>
              </c:strCache>
            </c:strRef>
          </c:cat>
          <c:val>
            <c:numRef>
              <c:f>Лист1!$B$4:$E$4</c:f>
              <c:numCache>
                <c:formatCode>General</c:formatCode>
                <c:ptCount val="4"/>
                <c:pt idx="0">
                  <c:v>12.9</c:v>
                </c:pt>
                <c:pt idx="1">
                  <c:v>17.100000000000001</c:v>
                </c:pt>
                <c:pt idx="2">
                  <c:v>21.5</c:v>
                </c:pt>
                <c:pt idx="3">
                  <c:v>19.600000000000001</c:v>
                </c:pt>
              </c:numCache>
            </c:numRef>
          </c:val>
          <c:smooth val="0"/>
        </c:ser>
        <c:ser>
          <c:idx val="3"/>
          <c:order val="3"/>
          <c:tx>
            <c:strRef>
              <c:f>Лист1!$A$5</c:f>
              <c:strCache>
                <c:ptCount val="1"/>
                <c:pt idx="0">
                  <c:v>Среднемног.</c:v>
                </c:pt>
              </c:strCache>
            </c:strRef>
          </c:tx>
          <c:marker>
            <c:symbol val="none"/>
          </c:marker>
          <c:dLbls>
            <c:dLbl>
              <c:idx val="0"/>
              <c:layout>
                <c:manualLayout>
                  <c:x val="-5.8333333333333827E-2"/>
                  <c:y val="-1.8315018315018406E-2"/>
                </c:manualLayout>
              </c:layout>
              <c:showLegendKey val="0"/>
              <c:showVal val="1"/>
              <c:showCatName val="0"/>
              <c:showSerName val="0"/>
              <c:showPercent val="0"/>
              <c:showBubbleSize val="0"/>
            </c:dLbl>
            <c:dLbl>
              <c:idx val="1"/>
              <c:layout>
                <c:manualLayout>
                  <c:x val="-4.7222222222222332E-2"/>
                  <c:y val="-1.4652014652014652E-2"/>
                </c:manualLayout>
              </c:layout>
              <c:showLegendKey val="0"/>
              <c:showVal val="1"/>
              <c:showCatName val="0"/>
              <c:showSerName val="0"/>
              <c:showPercent val="0"/>
              <c:showBubbleSize val="0"/>
            </c:dLbl>
            <c:dLbl>
              <c:idx val="2"/>
              <c:layout>
                <c:manualLayout>
                  <c:x val="-3.333333333333334E-2"/>
                  <c:y val="2.1978021978021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Май</c:v>
                </c:pt>
                <c:pt idx="1">
                  <c:v>Июнь</c:v>
                </c:pt>
                <c:pt idx="2">
                  <c:v>Июль</c:v>
                </c:pt>
                <c:pt idx="3">
                  <c:v>Август</c:v>
                </c:pt>
              </c:strCache>
            </c:strRef>
          </c:cat>
          <c:val>
            <c:numRef>
              <c:f>Лист1!$B$5:$E$5</c:f>
              <c:numCache>
                <c:formatCode>General</c:formatCode>
                <c:ptCount val="4"/>
                <c:pt idx="0">
                  <c:v>12.9</c:v>
                </c:pt>
                <c:pt idx="1">
                  <c:v>18.8</c:v>
                </c:pt>
                <c:pt idx="2">
                  <c:v>19.899999999999999</c:v>
                </c:pt>
                <c:pt idx="3">
                  <c:v>17.7</c:v>
                </c:pt>
              </c:numCache>
            </c:numRef>
          </c:val>
          <c:smooth val="0"/>
        </c:ser>
        <c:dLbls>
          <c:showLegendKey val="0"/>
          <c:showVal val="0"/>
          <c:showCatName val="0"/>
          <c:showSerName val="0"/>
          <c:showPercent val="0"/>
          <c:showBubbleSize val="0"/>
        </c:dLbls>
        <c:marker val="1"/>
        <c:smooth val="0"/>
        <c:axId val="215674368"/>
        <c:axId val="210344128"/>
      </c:lineChart>
      <c:catAx>
        <c:axId val="215674368"/>
        <c:scaling>
          <c:orientation val="minMax"/>
        </c:scaling>
        <c:delete val="0"/>
        <c:axPos val="b"/>
        <c:majorTickMark val="none"/>
        <c:minorTickMark val="none"/>
        <c:tickLblPos val="nextTo"/>
        <c:crossAx val="210344128"/>
        <c:crosses val="autoZero"/>
        <c:auto val="1"/>
        <c:lblAlgn val="ctr"/>
        <c:lblOffset val="100"/>
        <c:noMultiLvlLbl val="0"/>
      </c:catAx>
      <c:valAx>
        <c:axId val="210344128"/>
        <c:scaling>
          <c:orientation val="minMax"/>
          <c:min val="9"/>
        </c:scaling>
        <c:delete val="0"/>
        <c:axPos val="l"/>
        <c:majorGridlines/>
        <c:title>
          <c:tx>
            <c:rich>
              <a:bodyPr/>
              <a:lstStyle/>
              <a:p>
                <a:pPr>
                  <a:defRPr/>
                </a:pPr>
                <a:r>
                  <a:rPr lang="ru-RU"/>
                  <a:t>Температура воздухв, 0С</a:t>
                </a:r>
              </a:p>
            </c:rich>
          </c:tx>
          <c:overlay val="0"/>
        </c:title>
        <c:numFmt formatCode="General" sourceLinked="1"/>
        <c:majorTickMark val="none"/>
        <c:minorTickMark val="none"/>
        <c:tickLblPos val="nextTo"/>
        <c:crossAx val="215674368"/>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92768315721314E-2"/>
          <c:y val="4.1935862833009895E-2"/>
          <c:w val="0.92166973839005384"/>
          <c:h val="0.68882669142340136"/>
        </c:manualLayout>
      </c:layout>
      <c:barChart>
        <c:barDir val="col"/>
        <c:grouping val="clustered"/>
        <c:varyColors val="0"/>
        <c:ser>
          <c:idx val="0"/>
          <c:order val="0"/>
          <c:tx>
            <c:strRef>
              <c:f>Лист1!$L$6</c:f>
              <c:strCache>
                <c:ptCount val="1"/>
                <c:pt idx="0">
                  <c:v>контроль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Лист1!$M$5:$T$5</c:f>
              <c:strCache>
                <c:ptCount val="8"/>
                <c:pt idx="0">
                  <c:v>больше 10 мм</c:v>
                </c:pt>
                <c:pt idx="1">
                  <c:v>5-10 мм</c:v>
                </c:pt>
                <c:pt idx="2">
                  <c:v>2-5 мм</c:v>
                </c:pt>
                <c:pt idx="3">
                  <c:v>1-2 мм</c:v>
                </c:pt>
                <c:pt idx="4">
                  <c:v>0,5-1 мм</c:v>
                </c:pt>
                <c:pt idx="5">
                  <c:v>0,25-5 мм</c:v>
                </c:pt>
                <c:pt idx="6">
                  <c:v>0,1-0,25 мм</c:v>
                </c:pt>
                <c:pt idx="7">
                  <c:v>меньше 0,1 мм</c:v>
                </c:pt>
              </c:strCache>
            </c:strRef>
          </c:cat>
          <c:val>
            <c:numRef>
              <c:f>Лист1!$M$6:$T$6</c:f>
              <c:numCache>
                <c:formatCode>General</c:formatCode>
                <c:ptCount val="8"/>
                <c:pt idx="0">
                  <c:v>34.33</c:v>
                </c:pt>
                <c:pt idx="1">
                  <c:v>12.9</c:v>
                </c:pt>
                <c:pt idx="2">
                  <c:v>9.75</c:v>
                </c:pt>
                <c:pt idx="3">
                  <c:v>10.71</c:v>
                </c:pt>
                <c:pt idx="4">
                  <c:v>12.82</c:v>
                </c:pt>
                <c:pt idx="5">
                  <c:v>10.54</c:v>
                </c:pt>
                <c:pt idx="6">
                  <c:v>8.15</c:v>
                </c:pt>
                <c:pt idx="7">
                  <c:v>0.86000000000000065</c:v>
                </c:pt>
              </c:numCache>
            </c:numRef>
          </c:val>
        </c:ser>
        <c:ser>
          <c:idx val="1"/>
          <c:order val="1"/>
          <c:tx>
            <c:strRef>
              <c:f>Лист1!$L$7</c:f>
              <c:strCache>
                <c:ptCount val="1"/>
                <c:pt idx="0">
                  <c:v>1/10 Р - фон</c:v>
                </c:pt>
              </c:strCache>
            </c:strRef>
          </c:tx>
          <c:invertIfNegative val="0"/>
          <c:cat>
            <c:strRef>
              <c:f>Лист1!$M$5:$T$5</c:f>
              <c:strCache>
                <c:ptCount val="8"/>
                <c:pt idx="0">
                  <c:v>больше 10 мм</c:v>
                </c:pt>
                <c:pt idx="1">
                  <c:v>5-10 мм</c:v>
                </c:pt>
                <c:pt idx="2">
                  <c:v>2-5 мм</c:v>
                </c:pt>
                <c:pt idx="3">
                  <c:v>1-2 мм</c:v>
                </c:pt>
                <c:pt idx="4">
                  <c:v>0,5-1 мм</c:v>
                </c:pt>
                <c:pt idx="5">
                  <c:v>0,25-5 мм</c:v>
                </c:pt>
                <c:pt idx="6">
                  <c:v>0,1-0,25 мм</c:v>
                </c:pt>
                <c:pt idx="7">
                  <c:v>меньше 0,1 мм</c:v>
                </c:pt>
              </c:strCache>
            </c:strRef>
          </c:cat>
          <c:val>
            <c:numRef>
              <c:f>Лист1!$M$7:$T$7</c:f>
              <c:numCache>
                <c:formatCode>General</c:formatCode>
                <c:ptCount val="8"/>
                <c:pt idx="0">
                  <c:v>29.459999999999987</c:v>
                </c:pt>
                <c:pt idx="1">
                  <c:v>12.4</c:v>
                </c:pt>
                <c:pt idx="2">
                  <c:v>10.32</c:v>
                </c:pt>
                <c:pt idx="3">
                  <c:v>13.05</c:v>
                </c:pt>
                <c:pt idx="4">
                  <c:v>13.57</c:v>
                </c:pt>
                <c:pt idx="5">
                  <c:v>12.58</c:v>
                </c:pt>
                <c:pt idx="6">
                  <c:v>7.8199999999999985</c:v>
                </c:pt>
                <c:pt idx="7">
                  <c:v>0.52</c:v>
                </c:pt>
              </c:numCache>
            </c:numRef>
          </c:val>
        </c:ser>
        <c:ser>
          <c:idx val="2"/>
          <c:order val="2"/>
          <c:tx>
            <c:strRef>
              <c:f>Лист1!$L$8</c:f>
              <c:strCache>
                <c:ptCount val="1"/>
                <c:pt idx="0">
                  <c:v>фон+агробионов 100 кг/га</c:v>
                </c:pt>
              </c:strCache>
            </c:strRef>
          </c:tx>
          <c:invertIfNegative val="0"/>
          <c:cat>
            <c:strRef>
              <c:f>Лист1!$M$5:$T$5</c:f>
              <c:strCache>
                <c:ptCount val="8"/>
                <c:pt idx="0">
                  <c:v>больше 10 мм</c:v>
                </c:pt>
                <c:pt idx="1">
                  <c:v>5-10 мм</c:v>
                </c:pt>
                <c:pt idx="2">
                  <c:v>2-5 мм</c:v>
                </c:pt>
                <c:pt idx="3">
                  <c:v>1-2 мм</c:v>
                </c:pt>
                <c:pt idx="4">
                  <c:v>0,5-1 мм</c:v>
                </c:pt>
                <c:pt idx="5">
                  <c:v>0,25-5 мм</c:v>
                </c:pt>
                <c:pt idx="6">
                  <c:v>0,1-0,25 мм</c:v>
                </c:pt>
                <c:pt idx="7">
                  <c:v>меньше 0,1 мм</c:v>
                </c:pt>
              </c:strCache>
            </c:strRef>
          </c:cat>
          <c:val>
            <c:numRef>
              <c:f>Лист1!$M$8:$T$8</c:f>
              <c:numCache>
                <c:formatCode>General</c:formatCode>
                <c:ptCount val="8"/>
                <c:pt idx="0">
                  <c:v>26.12</c:v>
                </c:pt>
                <c:pt idx="1">
                  <c:v>13.02</c:v>
                </c:pt>
                <c:pt idx="2">
                  <c:v>11.3</c:v>
                </c:pt>
                <c:pt idx="3">
                  <c:v>12.450000000000006</c:v>
                </c:pt>
                <c:pt idx="4">
                  <c:v>16.93</c:v>
                </c:pt>
                <c:pt idx="5">
                  <c:v>12.54</c:v>
                </c:pt>
                <c:pt idx="6">
                  <c:v>7.34</c:v>
                </c:pt>
                <c:pt idx="7">
                  <c:v>0.43000000000000038</c:v>
                </c:pt>
              </c:numCache>
            </c:numRef>
          </c:val>
        </c:ser>
        <c:ser>
          <c:idx val="3"/>
          <c:order val="3"/>
          <c:tx>
            <c:strRef>
              <c:f>Лист1!$L$9</c:f>
              <c:strCache>
                <c:ptCount val="1"/>
                <c:pt idx="0">
                  <c:v>фон+агробионов 200 кг/га</c:v>
                </c:pt>
              </c:strCache>
            </c:strRef>
          </c:tx>
          <c:invertIfNegative val="0"/>
          <c:cat>
            <c:strRef>
              <c:f>Лист1!$M$5:$T$5</c:f>
              <c:strCache>
                <c:ptCount val="8"/>
                <c:pt idx="0">
                  <c:v>больше 10 мм</c:v>
                </c:pt>
                <c:pt idx="1">
                  <c:v>5-10 мм</c:v>
                </c:pt>
                <c:pt idx="2">
                  <c:v>2-5 мм</c:v>
                </c:pt>
                <c:pt idx="3">
                  <c:v>1-2 мм</c:v>
                </c:pt>
                <c:pt idx="4">
                  <c:v>0,5-1 мм</c:v>
                </c:pt>
                <c:pt idx="5">
                  <c:v>0,25-5 мм</c:v>
                </c:pt>
                <c:pt idx="6">
                  <c:v>0,1-0,25 мм</c:v>
                </c:pt>
                <c:pt idx="7">
                  <c:v>меньше 0,1 мм</c:v>
                </c:pt>
              </c:strCache>
            </c:strRef>
          </c:cat>
          <c:val>
            <c:numRef>
              <c:f>Лист1!$M$9:$T$9</c:f>
              <c:numCache>
                <c:formatCode>General</c:formatCode>
                <c:ptCount val="8"/>
                <c:pt idx="0">
                  <c:v>24.43</c:v>
                </c:pt>
                <c:pt idx="1">
                  <c:v>14.25</c:v>
                </c:pt>
                <c:pt idx="2">
                  <c:v>11.370000000000006</c:v>
                </c:pt>
                <c:pt idx="3">
                  <c:v>13.74</c:v>
                </c:pt>
                <c:pt idx="4">
                  <c:v>15.24</c:v>
                </c:pt>
                <c:pt idx="5">
                  <c:v>12.18</c:v>
                </c:pt>
                <c:pt idx="6">
                  <c:v>7.95</c:v>
                </c:pt>
                <c:pt idx="7">
                  <c:v>0.43000000000000038</c:v>
                </c:pt>
              </c:numCache>
            </c:numRef>
          </c:val>
        </c:ser>
        <c:ser>
          <c:idx val="4"/>
          <c:order val="4"/>
          <c:tx>
            <c:strRef>
              <c:f>Лист1!$L$10</c:f>
              <c:strCache>
                <c:ptCount val="1"/>
                <c:pt idx="0">
                  <c:v>фон+агробионов 300 кг/га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Лист1!$M$5:$T$5</c:f>
              <c:strCache>
                <c:ptCount val="8"/>
                <c:pt idx="0">
                  <c:v>больше 10 мм</c:v>
                </c:pt>
                <c:pt idx="1">
                  <c:v>5-10 мм</c:v>
                </c:pt>
                <c:pt idx="2">
                  <c:v>2-5 мм</c:v>
                </c:pt>
                <c:pt idx="3">
                  <c:v>1-2 мм</c:v>
                </c:pt>
                <c:pt idx="4">
                  <c:v>0,5-1 мм</c:v>
                </c:pt>
                <c:pt idx="5">
                  <c:v>0,25-5 мм</c:v>
                </c:pt>
                <c:pt idx="6">
                  <c:v>0,1-0,25 мм</c:v>
                </c:pt>
                <c:pt idx="7">
                  <c:v>меньше 0,1 мм</c:v>
                </c:pt>
              </c:strCache>
            </c:strRef>
          </c:cat>
          <c:val>
            <c:numRef>
              <c:f>Лист1!$M$10:$T$10</c:f>
              <c:numCache>
                <c:formatCode>General</c:formatCode>
                <c:ptCount val="8"/>
                <c:pt idx="0">
                  <c:v>20.059999999999999</c:v>
                </c:pt>
                <c:pt idx="1">
                  <c:v>13.350000000000026</c:v>
                </c:pt>
                <c:pt idx="2">
                  <c:v>12.21</c:v>
                </c:pt>
                <c:pt idx="3">
                  <c:v>14.06</c:v>
                </c:pt>
                <c:pt idx="4">
                  <c:v>18.02</c:v>
                </c:pt>
                <c:pt idx="5">
                  <c:v>15.15</c:v>
                </c:pt>
                <c:pt idx="6">
                  <c:v>6.87</c:v>
                </c:pt>
                <c:pt idx="7">
                  <c:v>0.22</c:v>
                </c:pt>
              </c:numCache>
            </c:numRef>
          </c:val>
        </c:ser>
        <c:ser>
          <c:idx val="5"/>
          <c:order val="5"/>
          <c:tx>
            <c:strRef>
              <c:f>Лист1!$L$11</c:f>
              <c:strCache>
                <c:ptCount val="1"/>
                <c:pt idx="0">
                  <c:v>фон+агробионов 400 кг/га</c:v>
                </c:pt>
              </c:strCache>
            </c:strRef>
          </c:tx>
          <c:invertIfNegative val="0"/>
          <c:cat>
            <c:strRef>
              <c:f>Лист1!$M$5:$T$5</c:f>
              <c:strCache>
                <c:ptCount val="8"/>
                <c:pt idx="0">
                  <c:v>больше 10 мм</c:v>
                </c:pt>
                <c:pt idx="1">
                  <c:v>5-10 мм</c:v>
                </c:pt>
                <c:pt idx="2">
                  <c:v>2-5 мм</c:v>
                </c:pt>
                <c:pt idx="3">
                  <c:v>1-2 мм</c:v>
                </c:pt>
                <c:pt idx="4">
                  <c:v>0,5-1 мм</c:v>
                </c:pt>
                <c:pt idx="5">
                  <c:v>0,25-5 мм</c:v>
                </c:pt>
                <c:pt idx="6">
                  <c:v>0,1-0,25 мм</c:v>
                </c:pt>
                <c:pt idx="7">
                  <c:v>меньше 0,1 мм</c:v>
                </c:pt>
              </c:strCache>
            </c:strRef>
          </c:cat>
          <c:val>
            <c:numRef>
              <c:f>Лист1!$M$11:$T$11</c:f>
              <c:numCache>
                <c:formatCode>General</c:formatCode>
                <c:ptCount val="8"/>
                <c:pt idx="0">
                  <c:v>23.6</c:v>
                </c:pt>
                <c:pt idx="1">
                  <c:v>11.65</c:v>
                </c:pt>
                <c:pt idx="2">
                  <c:v>12.15</c:v>
                </c:pt>
                <c:pt idx="3">
                  <c:v>13.03</c:v>
                </c:pt>
                <c:pt idx="4">
                  <c:v>17.41</c:v>
                </c:pt>
                <c:pt idx="5">
                  <c:v>14.65</c:v>
                </c:pt>
                <c:pt idx="6">
                  <c:v>7.64</c:v>
                </c:pt>
                <c:pt idx="7">
                  <c:v>0.22</c:v>
                </c:pt>
              </c:numCache>
            </c:numRef>
          </c:val>
        </c:ser>
        <c:ser>
          <c:idx val="6"/>
          <c:order val="6"/>
          <c:tx>
            <c:strRef>
              <c:f>Лист1!$L$12</c:f>
              <c:strCache>
                <c:ptCount val="1"/>
                <c:pt idx="0">
                  <c:v>фон+агробионов 500 кг/га</c:v>
                </c:pt>
              </c:strCache>
            </c:strRef>
          </c:tx>
          <c:invertIfNegative val="0"/>
          <c:cat>
            <c:strRef>
              <c:f>Лист1!$M$5:$T$5</c:f>
              <c:strCache>
                <c:ptCount val="8"/>
                <c:pt idx="0">
                  <c:v>больше 10 мм</c:v>
                </c:pt>
                <c:pt idx="1">
                  <c:v>5-10 мм</c:v>
                </c:pt>
                <c:pt idx="2">
                  <c:v>2-5 мм</c:v>
                </c:pt>
                <c:pt idx="3">
                  <c:v>1-2 мм</c:v>
                </c:pt>
                <c:pt idx="4">
                  <c:v>0,5-1 мм</c:v>
                </c:pt>
                <c:pt idx="5">
                  <c:v>0,25-5 мм</c:v>
                </c:pt>
                <c:pt idx="6">
                  <c:v>0,1-0,25 мм</c:v>
                </c:pt>
                <c:pt idx="7">
                  <c:v>меньше 0,1 мм</c:v>
                </c:pt>
              </c:strCache>
            </c:strRef>
          </c:cat>
          <c:val>
            <c:numRef>
              <c:f>Лист1!$M$12:$T$12</c:f>
              <c:numCache>
                <c:formatCode>General</c:formatCode>
                <c:ptCount val="8"/>
                <c:pt idx="0">
                  <c:v>22.39</c:v>
                </c:pt>
                <c:pt idx="1">
                  <c:v>11.57</c:v>
                </c:pt>
                <c:pt idx="2">
                  <c:v>12.71</c:v>
                </c:pt>
                <c:pt idx="3">
                  <c:v>14.02</c:v>
                </c:pt>
                <c:pt idx="4">
                  <c:v>17.23</c:v>
                </c:pt>
                <c:pt idx="5">
                  <c:v>12.92</c:v>
                </c:pt>
                <c:pt idx="6">
                  <c:v>8.92</c:v>
                </c:pt>
                <c:pt idx="7">
                  <c:v>0.16</c:v>
                </c:pt>
              </c:numCache>
            </c:numRef>
          </c:val>
        </c:ser>
        <c:dLbls>
          <c:showLegendKey val="0"/>
          <c:showVal val="0"/>
          <c:showCatName val="0"/>
          <c:showSerName val="0"/>
          <c:showPercent val="0"/>
          <c:showBubbleSize val="0"/>
        </c:dLbls>
        <c:gapWidth val="150"/>
        <c:axId val="411307520"/>
        <c:axId val="296240256"/>
      </c:barChart>
      <c:catAx>
        <c:axId val="411307520"/>
        <c:scaling>
          <c:orientation val="minMax"/>
        </c:scaling>
        <c:delete val="0"/>
        <c:axPos val="b"/>
        <c:numFmt formatCode="General" sourceLinked="0"/>
        <c:majorTickMark val="out"/>
        <c:minorTickMark val="none"/>
        <c:tickLblPos val="nextTo"/>
        <c:crossAx val="296240256"/>
        <c:crosses val="autoZero"/>
        <c:auto val="1"/>
        <c:lblAlgn val="ctr"/>
        <c:lblOffset val="100"/>
        <c:noMultiLvlLbl val="0"/>
      </c:catAx>
      <c:valAx>
        <c:axId val="296240256"/>
        <c:scaling>
          <c:orientation val="minMax"/>
        </c:scaling>
        <c:delete val="0"/>
        <c:axPos val="l"/>
        <c:majorGridlines/>
        <c:numFmt formatCode="General" sourceLinked="1"/>
        <c:majorTickMark val="out"/>
        <c:minorTickMark val="none"/>
        <c:tickLblPos val="nextTo"/>
        <c:crossAx val="411307520"/>
        <c:crosses val="autoZero"/>
        <c:crossBetween val="between"/>
      </c:valAx>
    </c:plotArea>
    <c:legend>
      <c:legendPos val="r"/>
      <c:layout>
        <c:manualLayout>
          <c:xMode val="edge"/>
          <c:yMode val="edge"/>
          <c:x val="3.7937627742405259E-3"/>
          <c:y val="0.84308610986945065"/>
          <c:w val="0.99031088027582226"/>
          <c:h val="0.1528164219647225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Лист1!$M$31</c:f>
              <c:strCache>
                <c:ptCount val="1"/>
                <c:pt idx="0">
                  <c:v>Весна</c:v>
                </c:pt>
              </c:strCache>
            </c:strRef>
          </c:tx>
          <c:invertIfNegative val="0"/>
          <c:dLbls>
            <c:dLbl>
              <c:idx val="0"/>
              <c:showLegendKey val="0"/>
              <c:showVal val="1"/>
              <c:showCatName val="0"/>
              <c:showSerName val="0"/>
              <c:showPercent val="0"/>
              <c:showBubbleSize val="0"/>
            </c:dLbl>
            <c:showLegendKey val="0"/>
            <c:showVal val="0"/>
            <c:showCatName val="0"/>
            <c:showSerName val="0"/>
            <c:showPercent val="0"/>
            <c:showBubbleSize val="0"/>
          </c:dLbls>
          <c:cat>
            <c:strRef>
              <c:f>Лист1!$L$32:$L$38</c:f>
              <c:strCache>
                <c:ptCount val="7"/>
                <c:pt idx="0">
                  <c:v>контроль</c:v>
                </c:pt>
                <c:pt idx="1">
                  <c:v>1/10 Р - фон</c:v>
                </c:pt>
                <c:pt idx="2">
                  <c:v>фон+агробионов 100 кг/га</c:v>
                </c:pt>
                <c:pt idx="3">
                  <c:v>фон+агробионов 200 кг/га</c:v>
                </c:pt>
                <c:pt idx="4">
                  <c:v>фон+агробионов 300 кг/га</c:v>
                </c:pt>
                <c:pt idx="5">
                  <c:v>фон+агробионов 400 кг/га</c:v>
                </c:pt>
                <c:pt idx="6">
                  <c:v>фон+агробионов 500 кг/га</c:v>
                </c:pt>
              </c:strCache>
            </c:strRef>
          </c:cat>
          <c:val>
            <c:numRef>
              <c:f>Лист1!$M$32:$M$38</c:f>
              <c:numCache>
                <c:formatCode>General</c:formatCode>
                <c:ptCount val="7"/>
                <c:pt idx="0">
                  <c:v>147.80000000000001</c:v>
                </c:pt>
                <c:pt idx="1">
                  <c:v>152.30000000000001</c:v>
                </c:pt>
                <c:pt idx="2">
                  <c:v>156</c:v>
                </c:pt>
                <c:pt idx="3">
                  <c:v>159.80000000000001</c:v>
                </c:pt>
                <c:pt idx="4">
                  <c:v>166.6</c:v>
                </c:pt>
                <c:pt idx="5">
                  <c:v>164.4</c:v>
                </c:pt>
                <c:pt idx="6">
                  <c:v>169</c:v>
                </c:pt>
              </c:numCache>
            </c:numRef>
          </c:val>
        </c:ser>
        <c:ser>
          <c:idx val="1"/>
          <c:order val="1"/>
          <c:tx>
            <c:strRef>
              <c:f>Лист1!$N$31</c:f>
              <c:strCache>
                <c:ptCount val="1"/>
                <c:pt idx="0">
                  <c:v>Лето</c:v>
                </c:pt>
              </c:strCache>
            </c:strRef>
          </c:tx>
          <c:invertIfNegative val="0"/>
          <c:dLbls>
            <c:showLegendKey val="0"/>
            <c:showVal val="1"/>
            <c:showCatName val="0"/>
            <c:showSerName val="0"/>
            <c:showPercent val="0"/>
            <c:showBubbleSize val="0"/>
            <c:showLeaderLines val="0"/>
          </c:dLbls>
          <c:cat>
            <c:strRef>
              <c:f>Лист1!$L$32:$L$38</c:f>
              <c:strCache>
                <c:ptCount val="7"/>
                <c:pt idx="0">
                  <c:v>контроль</c:v>
                </c:pt>
                <c:pt idx="1">
                  <c:v>1/10 Р - фон</c:v>
                </c:pt>
                <c:pt idx="2">
                  <c:v>фон+агробионов 100 кг/га</c:v>
                </c:pt>
                <c:pt idx="3">
                  <c:v>фон+агробионов 200 кг/га</c:v>
                </c:pt>
                <c:pt idx="4">
                  <c:v>фон+агробионов 300 кг/га</c:v>
                </c:pt>
                <c:pt idx="5">
                  <c:v>фон+агробионов 400 кг/га</c:v>
                </c:pt>
                <c:pt idx="6">
                  <c:v>фон+агробионов 500 кг/га</c:v>
                </c:pt>
              </c:strCache>
            </c:strRef>
          </c:cat>
          <c:val>
            <c:numRef>
              <c:f>Лист1!$N$32:$N$38</c:f>
              <c:numCache>
                <c:formatCode>General</c:formatCode>
                <c:ptCount val="7"/>
                <c:pt idx="0">
                  <c:v>138.80000000000001</c:v>
                </c:pt>
                <c:pt idx="1">
                  <c:v>145.9</c:v>
                </c:pt>
                <c:pt idx="2">
                  <c:v>152.6</c:v>
                </c:pt>
                <c:pt idx="3">
                  <c:v>150.5</c:v>
                </c:pt>
                <c:pt idx="4">
                  <c:v>161.80000000000001</c:v>
                </c:pt>
                <c:pt idx="5">
                  <c:v>159.1</c:v>
                </c:pt>
                <c:pt idx="6">
                  <c:v>156.9</c:v>
                </c:pt>
              </c:numCache>
            </c:numRef>
          </c:val>
        </c:ser>
        <c:ser>
          <c:idx val="2"/>
          <c:order val="2"/>
          <c:tx>
            <c:strRef>
              <c:f>Лист1!$O$31</c:f>
              <c:strCache>
                <c:ptCount val="1"/>
                <c:pt idx="0">
                  <c:v>Осень</c:v>
                </c:pt>
              </c:strCache>
            </c:strRef>
          </c:tx>
          <c:invertIfNegative val="0"/>
          <c:dLbls>
            <c:showLegendKey val="0"/>
            <c:showVal val="1"/>
            <c:showCatName val="0"/>
            <c:showSerName val="0"/>
            <c:showPercent val="0"/>
            <c:showBubbleSize val="0"/>
            <c:showLeaderLines val="0"/>
          </c:dLbls>
          <c:cat>
            <c:strRef>
              <c:f>Лист1!$L$32:$L$38</c:f>
              <c:strCache>
                <c:ptCount val="7"/>
                <c:pt idx="0">
                  <c:v>контроль</c:v>
                </c:pt>
                <c:pt idx="1">
                  <c:v>1/10 Р - фон</c:v>
                </c:pt>
                <c:pt idx="2">
                  <c:v>фон+агробионов 100 кг/га</c:v>
                </c:pt>
                <c:pt idx="3">
                  <c:v>фон+агробионов 200 кг/га</c:v>
                </c:pt>
                <c:pt idx="4">
                  <c:v>фон+агробионов 300 кг/га</c:v>
                </c:pt>
                <c:pt idx="5">
                  <c:v>фон+агробионов 400 кг/га</c:v>
                </c:pt>
                <c:pt idx="6">
                  <c:v>фон+агробионов 500 кг/га</c:v>
                </c:pt>
              </c:strCache>
            </c:strRef>
          </c:cat>
          <c:val>
            <c:numRef>
              <c:f>Лист1!$O$32:$O$38</c:f>
              <c:numCache>
                <c:formatCode>General</c:formatCode>
                <c:ptCount val="7"/>
                <c:pt idx="0">
                  <c:v>157.4</c:v>
                </c:pt>
                <c:pt idx="1">
                  <c:v>160</c:v>
                </c:pt>
                <c:pt idx="2">
                  <c:v>175.1</c:v>
                </c:pt>
                <c:pt idx="3">
                  <c:v>167.9</c:v>
                </c:pt>
                <c:pt idx="4">
                  <c:v>178.7</c:v>
                </c:pt>
                <c:pt idx="5">
                  <c:v>171.3</c:v>
                </c:pt>
                <c:pt idx="6">
                  <c:v>173.7</c:v>
                </c:pt>
              </c:numCache>
            </c:numRef>
          </c:val>
        </c:ser>
        <c:dLbls>
          <c:showLegendKey val="0"/>
          <c:showVal val="0"/>
          <c:showCatName val="0"/>
          <c:showSerName val="0"/>
          <c:showPercent val="0"/>
          <c:showBubbleSize val="0"/>
        </c:dLbls>
        <c:gapWidth val="150"/>
        <c:axId val="296147968"/>
        <c:axId val="296239104"/>
      </c:barChart>
      <c:catAx>
        <c:axId val="296147968"/>
        <c:scaling>
          <c:orientation val="minMax"/>
        </c:scaling>
        <c:delete val="0"/>
        <c:axPos val="b"/>
        <c:numFmt formatCode="General" sourceLinked="0"/>
        <c:majorTickMark val="none"/>
        <c:minorTickMark val="none"/>
        <c:tickLblPos val="nextTo"/>
        <c:crossAx val="296239104"/>
        <c:crosses val="autoZero"/>
        <c:auto val="1"/>
        <c:lblAlgn val="ctr"/>
        <c:lblOffset val="100"/>
        <c:noMultiLvlLbl val="0"/>
      </c:catAx>
      <c:valAx>
        <c:axId val="296239104"/>
        <c:scaling>
          <c:orientation val="minMax"/>
        </c:scaling>
        <c:delete val="0"/>
        <c:axPos val="l"/>
        <c:majorGridlines/>
        <c:title>
          <c:tx>
            <c:rich>
              <a:bodyPr/>
              <a:lstStyle/>
              <a:p>
                <a:pPr>
                  <a:defRPr/>
                </a:pPr>
                <a:r>
                  <a:rPr lang="ru-RU" b="1">
                    <a:latin typeface="Times New Roman" panose="02020603050405020304" pitchFamily="18" charset="0"/>
                    <a:cs typeface="Times New Roman" panose="02020603050405020304" pitchFamily="18" charset="0"/>
                  </a:rPr>
                  <a:t>Запасы продуктивной влаги, мм/м</a:t>
                </a:r>
              </a:p>
            </c:rich>
          </c:tx>
          <c:overlay val="0"/>
        </c:title>
        <c:numFmt formatCode="General" sourceLinked="1"/>
        <c:majorTickMark val="none"/>
        <c:minorTickMark val="none"/>
        <c:tickLblPos val="nextTo"/>
        <c:crossAx val="296147968"/>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Лист1!$N$55</c:f>
              <c:strCache>
                <c:ptCount val="1"/>
                <c:pt idx="0">
                  <c:v>Весна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Лист1!$M$56:$M$61</c:f>
              <c:strCache>
                <c:ptCount val="6"/>
                <c:pt idx="0">
                  <c:v>контроль</c:v>
                </c:pt>
                <c:pt idx="1">
                  <c:v>расчетная доза</c:v>
                </c:pt>
                <c:pt idx="2">
                  <c:v>агробионов 100 кг/га+1/2Р</c:v>
                </c:pt>
                <c:pt idx="3">
                  <c:v>агробионов 100 кг/га+1/5Р</c:v>
                </c:pt>
                <c:pt idx="4">
                  <c:v>агробионов 100 кг/га+1/10Р</c:v>
                </c:pt>
                <c:pt idx="5">
                  <c:v>агробионов 100 кг/га</c:v>
                </c:pt>
              </c:strCache>
            </c:strRef>
          </c:cat>
          <c:val>
            <c:numRef>
              <c:f>Лист1!$N$56:$N$61</c:f>
              <c:numCache>
                <c:formatCode>General</c:formatCode>
                <c:ptCount val="6"/>
                <c:pt idx="0">
                  <c:v>145.4</c:v>
                </c:pt>
                <c:pt idx="1">
                  <c:v>169.2</c:v>
                </c:pt>
                <c:pt idx="2">
                  <c:v>164.1</c:v>
                </c:pt>
                <c:pt idx="3">
                  <c:v>158.69999999999999</c:v>
                </c:pt>
                <c:pt idx="4">
                  <c:v>156.5</c:v>
                </c:pt>
                <c:pt idx="5">
                  <c:v>159.1</c:v>
                </c:pt>
              </c:numCache>
            </c:numRef>
          </c:val>
        </c:ser>
        <c:ser>
          <c:idx val="1"/>
          <c:order val="1"/>
          <c:tx>
            <c:strRef>
              <c:f>Лист1!$O$55</c:f>
              <c:strCache>
                <c:ptCount val="1"/>
                <c:pt idx="0">
                  <c:v>Лето</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Лист1!$M$56:$M$61</c:f>
              <c:strCache>
                <c:ptCount val="6"/>
                <c:pt idx="0">
                  <c:v>контроль</c:v>
                </c:pt>
                <c:pt idx="1">
                  <c:v>расчетная доза</c:v>
                </c:pt>
                <c:pt idx="2">
                  <c:v>агробионов 100 кг/га+1/2Р</c:v>
                </c:pt>
                <c:pt idx="3">
                  <c:v>агробионов 100 кг/га+1/5Р</c:v>
                </c:pt>
                <c:pt idx="4">
                  <c:v>агробионов 100 кг/га+1/10Р</c:v>
                </c:pt>
                <c:pt idx="5">
                  <c:v>агробионов 100 кг/га</c:v>
                </c:pt>
              </c:strCache>
            </c:strRef>
          </c:cat>
          <c:val>
            <c:numRef>
              <c:f>Лист1!$O$56:$O$61</c:f>
              <c:numCache>
                <c:formatCode>General</c:formatCode>
                <c:ptCount val="6"/>
                <c:pt idx="0">
                  <c:v>136.1</c:v>
                </c:pt>
                <c:pt idx="1">
                  <c:v>143.6</c:v>
                </c:pt>
                <c:pt idx="2">
                  <c:v>153.9</c:v>
                </c:pt>
                <c:pt idx="3">
                  <c:v>151.4</c:v>
                </c:pt>
                <c:pt idx="4">
                  <c:v>149.9</c:v>
                </c:pt>
                <c:pt idx="5">
                  <c:v>156</c:v>
                </c:pt>
              </c:numCache>
            </c:numRef>
          </c:val>
        </c:ser>
        <c:ser>
          <c:idx val="2"/>
          <c:order val="2"/>
          <c:tx>
            <c:strRef>
              <c:f>Лист1!$P$55</c:f>
              <c:strCache>
                <c:ptCount val="1"/>
                <c:pt idx="0">
                  <c:v>Осень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Лист1!$M$56:$M$61</c:f>
              <c:strCache>
                <c:ptCount val="6"/>
                <c:pt idx="0">
                  <c:v>контроль</c:v>
                </c:pt>
                <c:pt idx="1">
                  <c:v>расчетная доза</c:v>
                </c:pt>
                <c:pt idx="2">
                  <c:v>агробионов 100 кг/га+1/2Р</c:v>
                </c:pt>
                <c:pt idx="3">
                  <c:v>агробионов 100 кг/га+1/5Р</c:v>
                </c:pt>
                <c:pt idx="4">
                  <c:v>агробионов 100 кг/га+1/10Р</c:v>
                </c:pt>
                <c:pt idx="5">
                  <c:v>агробионов 100 кг/га</c:v>
                </c:pt>
              </c:strCache>
            </c:strRef>
          </c:cat>
          <c:val>
            <c:numRef>
              <c:f>Лист1!$P$56:$P$61</c:f>
              <c:numCache>
                <c:formatCode>General</c:formatCode>
                <c:ptCount val="6"/>
                <c:pt idx="0">
                  <c:v>152.80000000000001</c:v>
                </c:pt>
                <c:pt idx="1">
                  <c:v>159.30000000000001</c:v>
                </c:pt>
                <c:pt idx="2">
                  <c:v>164.9</c:v>
                </c:pt>
                <c:pt idx="3">
                  <c:v>169.6</c:v>
                </c:pt>
                <c:pt idx="4">
                  <c:v>161.1</c:v>
                </c:pt>
                <c:pt idx="5">
                  <c:v>169</c:v>
                </c:pt>
              </c:numCache>
            </c:numRef>
          </c:val>
        </c:ser>
        <c:dLbls>
          <c:showLegendKey val="0"/>
          <c:showVal val="0"/>
          <c:showCatName val="0"/>
          <c:showSerName val="0"/>
          <c:showPercent val="0"/>
          <c:showBubbleSize val="0"/>
        </c:dLbls>
        <c:gapWidth val="150"/>
        <c:axId val="216409088"/>
        <c:axId val="296243712"/>
      </c:barChart>
      <c:catAx>
        <c:axId val="216409088"/>
        <c:scaling>
          <c:orientation val="minMax"/>
        </c:scaling>
        <c:delete val="0"/>
        <c:axPos val="b"/>
        <c:numFmt formatCode="General" sourceLinked="0"/>
        <c:majorTickMark val="none"/>
        <c:minorTickMark val="none"/>
        <c:tickLblPos val="nextTo"/>
        <c:crossAx val="296243712"/>
        <c:crosses val="autoZero"/>
        <c:auto val="1"/>
        <c:lblAlgn val="ctr"/>
        <c:lblOffset val="100"/>
        <c:noMultiLvlLbl val="0"/>
      </c:catAx>
      <c:valAx>
        <c:axId val="296243712"/>
        <c:scaling>
          <c:orientation val="minMax"/>
        </c:scaling>
        <c:delete val="0"/>
        <c:axPos val="l"/>
        <c:majorGridlines/>
        <c:title>
          <c:tx>
            <c:rich>
              <a:bodyPr/>
              <a:lstStyle/>
              <a:p>
                <a:pPr>
                  <a:defRPr/>
                </a:pPr>
                <a:r>
                  <a:rPr lang="ru-RU"/>
                  <a:t>Запасыпродуктивной влаги, мм/м</a:t>
                </a:r>
              </a:p>
            </c:rich>
          </c:tx>
          <c:overlay val="0"/>
        </c:title>
        <c:numFmt formatCode="General" sourceLinked="1"/>
        <c:majorTickMark val="none"/>
        <c:minorTickMark val="none"/>
        <c:tickLblPos val="nextTo"/>
        <c:crossAx val="21640908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107375360564999"/>
          <c:y val="4.3129775444736083E-2"/>
          <c:w val="0.86877144430482311"/>
          <c:h val="0.52987168270632834"/>
        </c:manualLayout>
      </c:layout>
      <c:bar3DChart>
        <c:barDir val="col"/>
        <c:grouping val="clustered"/>
        <c:varyColors val="0"/>
        <c:ser>
          <c:idx val="0"/>
          <c:order val="0"/>
          <c:tx>
            <c:strRef>
              <c:f>Лист1!$N$74</c:f>
              <c:strCache>
                <c:ptCount val="1"/>
                <c:pt idx="0">
                  <c:v>Весна</c:v>
                </c:pt>
              </c:strCache>
            </c:strRef>
          </c:tx>
          <c:invertIfNegative val="0"/>
          <c:cat>
            <c:strRef>
              <c:f>Лист1!$M$75:$M$81</c:f>
              <c:strCache>
                <c:ptCount val="7"/>
                <c:pt idx="0">
                  <c:v>контроль</c:v>
                </c:pt>
                <c:pt idx="1">
                  <c:v>1/10 Р - фон</c:v>
                </c:pt>
                <c:pt idx="2">
                  <c:v>фон+агробионов 100 кг/га</c:v>
                </c:pt>
                <c:pt idx="3">
                  <c:v>фон+агробионов 200 кг/га</c:v>
                </c:pt>
                <c:pt idx="4">
                  <c:v>фон+агробионов 300 кг/га</c:v>
                </c:pt>
                <c:pt idx="5">
                  <c:v>фон+агробионов 400 кг/га</c:v>
                </c:pt>
                <c:pt idx="6">
                  <c:v>фон+агробионов 500 кг/га</c:v>
                </c:pt>
              </c:strCache>
            </c:strRef>
          </c:cat>
          <c:val>
            <c:numRef>
              <c:f>Лист1!$N$75:$N$81</c:f>
              <c:numCache>
                <c:formatCode>General</c:formatCode>
                <c:ptCount val="7"/>
                <c:pt idx="0">
                  <c:v>27.2</c:v>
                </c:pt>
                <c:pt idx="1">
                  <c:v>32.700000000000003</c:v>
                </c:pt>
                <c:pt idx="2">
                  <c:v>33.6</c:v>
                </c:pt>
                <c:pt idx="3">
                  <c:v>36.5</c:v>
                </c:pt>
                <c:pt idx="4">
                  <c:v>37.800000000000004</c:v>
                </c:pt>
                <c:pt idx="5">
                  <c:v>40.700000000000003</c:v>
                </c:pt>
                <c:pt idx="6">
                  <c:v>44.2</c:v>
                </c:pt>
              </c:numCache>
            </c:numRef>
          </c:val>
        </c:ser>
        <c:ser>
          <c:idx val="1"/>
          <c:order val="1"/>
          <c:tx>
            <c:strRef>
              <c:f>Лист1!$O$74</c:f>
              <c:strCache>
                <c:ptCount val="1"/>
                <c:pt idx="0">
                  <c:v>Лето</c:v>
                </c:pt>
              </c:strCache>
            </c:strRef>
          </c:tx>
          <c:invertIfNegative val="0"/>
          <c:cat>
            <c:strRef>
              <c:f>Лист1!$M$75:$M$81</c:f>
              <c:strCache>
                <c:ptCount val="7"/>
                <c:pt idx="0">
                  <c:v>контроль</c:v>
                </c:pt>
                <c:pt idx="1">
                  <c:v>1/10 Р - фон</c:v>
                </c:pt>
                <c:pt idx="2">
                  <c:v>фон+агробионов 100 кг/га</c:v>
                </c:pt>
                <c:pt idx="3">
                  <c:v>фон+агробионов 200 кг/га</c:v>
                </c:pt>
                <c:pt idx="4">
                  <c:v>фон+агробионов 300 кг/га</c:v>
                </c:pt>
                <c:pt idx="5">
                  <c:v>фон+агробионов 400 кг/га</c:v>
                </c:pt>
                <c:pt idx="6">
                  <c:v>фон+агробионов 500 кг/га</c:v>
                </c:pt>
              </c:strCache>
            </c:strRef>
          </c:cat>
          <c:val>
            <c:numRef>
              <c:f>Лист1!$O$75:$O$81</c:f>
              <c:numCache>
                <c:formatCode>General</c:formatCode>
                <c:ptCount val="7"/>
                <c:pt idx="0">
                  <c:v>25.2</c:v>
                </c:pt>
                <c:pt idx="1">
                  <c:v>28.7</c:v>
                </c:pt>
                <c:pt idx="2">
                  <c:v>33.700000000000003</c:v>
                </c:pt>
                <c:pt idx="3">
                  <c:v>36.9</c:v>
                </c:pt>
                <c:pt idx="4">
                  <c:v>39.700000000000003</c:v>
                </c:pt>
                <c:pt idx="5">
                  <c:v>41</c:v>
                </c:pt>
                <c:pt idx="6">
                  <c:v>46.1</c:v>
                </c:pt>
              </c:numCache>
            </c:numRef>
          </c:val>
        </c:ser>
        <c:ser>
          <c:idx val="2"/>
          <c:order val="2"/>
          <c:tx>
            <c:strRef>
              <c:f>Лист1!$P$74</c:f>
              <c:strCache>
                <c:ptCount val="1"/>
                <c:pt idx="0">
                  <c:v>Осень</c:v>
                </c:pt>
              </c:strCache>
            </c:strRef>
          </c:tx>
          <c:invertIfNegative val="0"/>
          <c:cat>
            <c:strRef>
              <c:f>Лист1!$M$75:$M$81</c:f>
              <c:strCache>
                <c:ptCount val="7"/>
                <c:pt idx="0">
                  <c:v>контроль</c:v>
                </c:pt>
                <c:pt idx="1">
                  <c:v>1/10 Р - фон</c:v>
                </c:pt>
                <c:pt idx="2">
                  <c:v>фон+агробионов 100 кг/га</c:v>
                </c:pt>
                <c:pt idx="3">
                  <c:v>фон+агробионов 200 кг/га</c:v>
                </c:pt>
                <c:pt idx="4">
                  <c:v>фон+агробионов 300 кг/га</c:v>
                </c:pt>
                <c:pt idx="5">
                  <c:v>фон+агробионов 400 кг/га</c:v>
                </c:pt>
                <c:pt idx="6">
                  <c:v>фон+агробионов 500 кг/га</c:v>
                </c:pt>
              </c:strCache>
            </c:strRef>
          </c:cat>
          <c:val>
            <c:numRef>
              <c:f>Лист1!$P$75:$P$81</c:f>
              <c:numCache>
                <c:formatCode>General</c:formatCode>
                <c:ptCount val="7"/>
                <c:pt idx="0">
                  <c:v>27.1</c:v>
                </c:pt>
                <c:pt idx="1">
                  <c:v>30.3</c:v>
                </c:pt>
                <c:pt idx="2">
                  <c:v>32.5</c:v>
                </c:pt>
                <c:pt idx="3">
                  <c:v>36.9</c:v>
                </c:pt>
                <c:pt idx="4">
                  <c:v>45.1</c:v>
                </c:pt>
                <c:pt idx="5">
                  <c:v>45.2</c:v>
                </c:pt>
                <c:pt idx="6">
                  <c:v>48.1</c:v>
                </c:pt>
              </c:numCache>
            </c:numRef>
          </c:val>
        </c:ser>
        <c:dLbls>
          <c:showLegendKey val="0"/>
          <c:showVal val="0"/>
          <c:showCatName val="0"/>
          <c:showSerName val="0"/>
          <c:showPercent val="0"/>
          <c:showBubbleSize val="0"/>
        </c:dLbls>
        <c:gapWidth val="150"/>
        <c:shape val="cylinder"/>
        <c:axId val="296146944"/>
        <c:axId val="296246016"/>
        <c:axId val="0"/>
      </c:bar3DChart>
      <c:catAx>
        <c:axId val="296146944"/>
        <c:scaling>
          <c:orientation val="minMax"/>
        </c:scaling>
        <c:delete val="0"/>
        <c:axPos val="b"/>
        <c:numFmt formatCode="General" sourceLinked="0"/>
        <c:majorTickMark val="none"/>
        <c:minorTickMark val="none"/>
        <c:tickLblPos val="nextTo"/>
        <c:crossAx val="296246016"/>
        <c:crosses val="autoZero"/>
        <c:auto val="1"/>
        <c:lblAlgn val="ctr"/>
        <c:lblOffset val="100"/>
        <c:noMultiLvlLbl val="0"/>
      </c:catAx>
      <c:valAx>
        <c:axId val="296246016"/>
        <c:scaling>
          <c:orientation val="minMax"/>
        </c:scaling>
        <c:delete val="0"/>
        <c:axPos val="l"/>
        <c:majorGridlines/>
        <c:title>
          <c:tx>
            <c:rich>
              <a:bodyPr/>
              <a:lstStyle/>
              <a:p>
                <a:pPr>
                  <a:defRPr/>
                </a:pPr>
                <a:r>
                  <a:rPr lang="ru-RU"/>
                  <a:t>Активность разложения льна полотна, %</a:t>
                </a:r>
              </a:p>
            </c:rich>
          </c:tx>
          <c:layout>
            <c:manualLayout>
              <c:xMode val="edge"/>
              <c:yMode val="edge"/>
              <c:x val="6.9785501760373514E-3"/>
              <c:y val="4.9992802667990437E-2"/>
            </c:manualLayout>
          </c:layout>
          <c:overlay val="0"/>
        </c:title>
        <c:numFmt formatCode="General" sourceLinked="1"/>
        <c:majorTickMark val="none"/>
        <c:minorTickMark val="none"/>
        <c:tickLblPos val="nextTo"/>
        <c:crossAx val="29614694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492729861209508"/>
          <c:y val="3.8778019880382077E-2"/>
          <c:w val="0.8407339770935518"/>
          <c:h val="0.57753451251643795"/>
        </c:manualLayout>
      </c:layout>
      <c:bar3DChart>
        <c:barDir val="col"/>
        <c:grouping val="clustered"/>
        <c:varyColors val="0"/>
        <c:ser>
          <c:idx val="0"/>
          <c:order val="0"/>
          <c:tx>
            <c:strRef>
              <c:f>Лист1!$N$100</c:f>
              <c:strCache>
                <c:ptCount val="1"/>
                <c:pt idx="0">
                  <c:v>Весна</c:v>
                </c:pt>
              </c:strCache>
            </c:strRef>
          </c:tx>
          <c:invertIfNegative val="0"/>
          <c:dLbls>
            <c:showLegendKey val="0"/>
            <c:showVal val="1"/>
            <c:showCatName val="0"/>
            <c:showSerName val="0"/>
            <c:showPercent val="0"/>
            <c:showBubbleSize val="0"/>
            <c:showLeaderLines val="0"/>
          </c:dLbls>
          <c:cat>
            <c:strRef>
              <c:f>Лист1!$M$101:$M$106</c:f>
              <c:strCache>
                <c:ptCount val="6"/>
                <c:pt idx="0">
                  <c:v>контроль</c:v>
                </c:pt>
                <c:pt idx="1">
                  <c:v>расчетная доза</c:v>
                </c:pt>
                <c:pt idx="2">
                  <c:v>агробионов 100 кг/га+1/2Р</c:v>
                </c:pt>
                <c:pt idx="3">
                  <c:v>агробионов 100 кг/га+1/5Р</c:v>
                </c:pt>
                <c:pt idx="4">
                  <c:v>агробионов 100 кг/га+1/10Р</c:v>
                </c:pt>
                <c:pt idx="5">
                  <c:v>агробионов 100 кг/га</c:v>
                </c:pt>
              </c:strCache>
            </c:strRef>
          </c:cat>
          <c:val>
            <c:numRef>
              <c:f>Лист1!$N$101:$N$106</c:f>
              <c:numCache>
                <c:formatCode>General</c:formatCode>
                <c:ptCount val="6"/>
                <c:pt idx="0">
                  <c:v>39.5</c:v>
                </c:pt>
                <c:pt idx="1">
                  <c:v>44.3</c:v>
                </c:pt>
                <c:pt idx="2">
                  <c:v>49.9</c:v>
                </c:pt>
                <c:pt idx="3">
                  <c:v>52.8</c:v>
                </c:pt>
                <c:pt idx="4">
                  <c:v>48.2</c:v>
                </c:pt>
                <c:pt idx="5">
                  <c:v>51.4</c:v>
                </c:pt>
              </c:numCache>
            </c:numRef>
          </c:val>
        </c:ser>
        <c:ser>
          <c:idx val="1"/>
          <c:order val="1"/>
          <c:tx>
            <c:strRef>
              <c:f>Лист1!$O$100</c:f>
              <c:strCache>
                <c:ptCount val="1"/>
                <c:pt idx="0">
                  <c:v>Лето</c:v>
                </c:pt>
              </c:strCache>
            </c:strRef>
          </c:tx>
          <c:invertIfNegative val="0"/>
          <c:dLbls>
            <c:showLegendKey val="0"/>
            <c:showVal val="1"/>
            <c:showCatName val="0"/>
            <c:showSerName val="0"/>
            <c:showPercent val="0"/>
            <c:showBubbleSize val="0"/>
            <c:showLeaderLines val="0"/>
          </c:dLbls>
          <c:cat>
            <c:strRef>
              <c:f>Лист1!$M$101:$M$106</c:f>
              <c:strCache>
                <c:ptCount val="6"/>
                <c:pt idx="0">
                  <c:v>контроль</c:v>
                </c:pt>
                <c:pt idx="1">
                  <c:v>расчетная доза</c:v>
                </c:pt>
                <c:pt idx="2">
                  <c:v>агробионов 100 кг/га+1/2Р</c:v>
                </c:pt>
                <c:pt idx="3">
                  <c:v>агробионов 100 кг/га+1/5Р</c:v>
                </c:pt>
                <c:pt idx="4">
                  <c:v>агробионов 100 кг/га+1/10Р</c:v>
                </c:pt>
                <c:pt idx="5">
                  <c:v>агробионов 100 кг/га</c:v>
                </c:pt>
              </c:strCache>
            </c:strRef>
          </c:cat>
          <c:val>
            <c:numRef>
              <c:f>Лист1!$O$101:$O$106</c:f>
              <c:numCache>
                <c:formatCode>General</c:formatCode>
                <c:ptCount val="6"/>
                <c:pt idx="0">
                  <c:v>28.2</c:v>
                </c:pt>
                <c:pt idx="1">
                  <c:v>32.9</c:v>
                </c:pt>
                <c:pt idx="2">
                  <c:v>37.800000000000004</c:v>
                </c:pt>
                <c:pt idx="3">
                  <c:v>40.4</c:v>
                </c:pt>
                <c:pt idx="4">
                  <c:v>40.4</c:v>
                </c:pt>
                <c:pt idx="5">
                  <c:v>43.9</c:v>
                </c:pt>
              </c:numCache>
            </c:numRef>
          </c:val>
        </c:ser>
        <c:ser>
          <c:idx val="2"/>
          <c:order val="2"/>
          <c:tx>
            <c:strRef>
              <c:f>Лист1!$P$100</c:f>
              <c:strCache>
                <c:ptCount val="1"/>
                <c:pt idx="0">
                  <c:v>Осень</c:v>
                </c:pt>
              </c:strCache>
            </c:strRef>
          </c:tx>
          <c:invertIfNegative val="0"/>
          <c:dLbls>
            <c:showLegendKey val="0"/>
            <c:showVal val="1"/>
            <c:showCatName val="0"/>
            <c:showSerName val="0"/>
            <c:showPercent val="0"/>
            <c:showBubbleSize val="0"/>
            <c:showLeaderLines val="0"/>
          </c:dLbls>
          <c:cat>
            <c:strRef>
              <c:f>Лист1!$M$101:$M$106</c:f>
              <c:strCache>
                <c:ptCount val="6"/>
                <c:pt idx="0">
                  <c:v>контроль</c:v>
                </c:pt>
                <c:pt idx="1">
                  <c:v>расчетная доза</c:v>
                </c:pt>
                <c:pt idx="2">
                  <c:v>агробионов 100 кг/га+1/2Р</c:v>
                </c:pt>
                <c:pt idx="3">
                  <c:v>агробионов 100 кг/га+1/5Р</c:v>
                </c:pt>
                <c:pt idx="4">
                  <c:v>агробионов 100 кг/га+1/10Р</c:v>
                </c:pt>
                <c:pt idx="5">
                  <c:v>агробионов 100 кг/га</c:v>
                </c:pt>
              </c:strCache>
            </c:strRef>
          </c:cat>
          <c:val>
            <c:numRef>
              <c:f>Лист1!$P$101:$P$106</c:f>
              <c:numCache>
                <c:formatCode>General</c:formatCode>
                <c:ptCount val="6"/>
                <c:pt idx="0">
                  <c:v>29.1</c:v>
                </c:pt>
                <c:pt idx="1">
                  <c:v>38.300000000000004</c:v>
                </c:pt>
                <c:pt idx="2">
                  <c:v>45.1</c:v>
                </c:pt>
                <c:pt idx="3">
                  <c:v>44.1</c:v>
                </c:pt>
                <c:pt idx="4">
                  <c:v>41.8</c:v>
                </c:pt>
                <c:pt idx="5">
                  <c:v>41.2</c:v>
                </c:pt>
              </c:numCache>
            </c:numRef>
          </c:val>
        </c:ser>
        <c:dLbls>
          <c:showLegendKey val="0"/>
          <c:showVal val="0"/>
          <c:showCatName val="0"/>
          <c:showSerName val="0"/>
          <c:showPercent val="0"/>
          <c:showBubbleSize val="0"/>
        </c:dLbls>
        <c:gapWidth val="150"/>
        <c:shape val="cylinder"/>
        <c:axId val="216684544"/>
        <c:axId val="210321984"/>
        <c:axId val="0"/>
      </c:bar3DChart>
      <c:catAx>
        <c:axId val="216684544"/>
        <c:scaling>
          <c:orientation val="minMax"/>
        </c:scaling>
        <c:delete val="0"/>
        <c:axPos val="b"/>
        <c:numFmt formatCode="General" sourceLinked="0"/>
        <c:majorTickMark val="none"/>
        <c:minorTickMark val="none"/>
        <c:tickLblPos val="nextTo"/>
        <c:crossAx val="210321984"/>
        <c:crosses val="autoZero"/>
        <c:auto val="1"/>
        <c:lblAlgn val="ctr"/>
        <c:lblOffset val="100"/>
        <c:noMultiLvlLbl val="0"/>
      </c:catAx>
      <c:valAx>
        <c:axId val="210321984"/>
        <c:scaling>
          <c:orientation val="minMax"/>
        </c:scaling>
        <c:delete val="0"/>
        <c:axPos val="l"/>
        <c:majorGridlines/>
        <c:title>
          <c:tx>
            <c:rich>
              <a:bodyPr/>
              <a:lstStyle/>
              <a:p>
                <a:pPr>
                  <a:defRPr/>
                </a:pPr>
                <a:r>
                  <a:rPr lang="ru-RU"/>
                  <a:t>Активность разложения льна полотна, %</a:t>
                </a:r>
              </a:p>
            </c:rich>
          </c:tx>
          <c:layout>
            <c:manualLayout>
              <c:xMode val="edge"/>
              <c:yMode val="edge"/>
              <c:x val="1.8496346375726166E-2"/>
              <c:y val="1.8797999900362107E-2"/>
            </c:manualLayout>
          </c:layout>
          <c:overlay val="0"/>
        </c:title>
        <c:numFmt formatCode="General" sourceLinked="1"/>
        <c:majorTickMark val="none"/>
        <c:minorTickMark val="none"/>
        <c:tickLblPos val="nextTo"/>
        <c:crossAx val="216684544"/>
        <c:crosses val="autoZero"/>
        <c:crossBetween val="between"/>
      </c:valAx>
      <c:dTable>
        <c:showHorzBorder val="1"/>
        <c:showVertBorder val="1"/>
        <c:showOutline val="1"/>
        <c:showKeys val="1"/>
      </c:dTable>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Лист1!$M$133</c:f>
              <c:strCache>
                <c:ptCount val="1"/>
                <c:pt idx="0">
                  <c:v>Агробионов 100 кг/га + 1/10 Р</c:v>
                </c:pt>
              </c:strCache>
            </c:strRef>
          </c:tx>
          <c:cat>
            <c:strRef>
              <c:f>Лист1!$N$132:$R$132</c:f>
              <c:strCache>
                <c:ptCount val="5"/>
                <c:pt idx="0">
                  <c:v>Бактерии на МПА</c:v>
                </c:pt>
                <c:pt idx="1">
                  <c:v>Микроорганизмы на КАА</c:v>
                </c:pt>
                <c:pt idx="2">
                  <c:v>Олигонитрофилы</c:v>
                </c:pt>
                <c:pt idx="3">
                  <c:v>Фосформобилизующие</c:v>
                </c:pt>
                <c:pt idx="4">
                  <c:v>Общ. кол-во микроорганизмов</c:v>
                </c:pt>
              </c:strCache>
            </c:strRef>
          </c:cat>
          <c:val>
            <c:numRef>
              <c:f>Лист1!$N$133:$R$133</c:f>
              <c:numCache>
                <c:formatCode>General</c:formatCode>
                <c:ptCount val="5"/>
                <c:pt idx="0">
                  <c:v>45</c:v>
                </c:pt>
                <c:pt idx="1">
                  <c:v>42.1</c:v>
                </c:pt>
                <c:pt idx="2">
                  <c:v>115.4</c:v>
                </c:pt>
                <c:pt idx="3">
                  <c:v>109.8</c:v>
                </c:pt>
                <c:pt idx="4">
                  <c:v>312.7</c:v>
                </c:pt>
              </c:numCache>
            </c:numRef>
          </c:val>
          <c:smooth val="0"/>
        </c:ser>
        <c:ser>
          <c:idx val="1"/>
          <c:order val="1"/>
          <c:tx>
            <c:strRef>
              <c:f>Лист1!$M$134</c:f>
              <c:strCache>
                <c:ptCount val="1"/>
                <c:pt idx="0">
                  <c:v>Расчетная доза Р</c:v>
                </c:pt>
              </c:strCache>
            </c:strRef>
          </c:tx>
          <c:cat>
            <c:strRef>
              <c:f>Лист1!$N$132:$R$132</c:f>
              <c:strCache>
                <c:ptCount val="5"/>
                <c:pt idx="0">
                  <c:v>Бактерии на МПА</c:v>
                </c:pt>
                <c:pt idx="1">
                  <c:v>Микроорганизмы на КАА</c:v>
                </c:pt>
                <c:pt idx="2">
                  <c:v>Олигонитрофилы</c:v>
                </c:pt>
                <c:pt idx="3">
                  <c:v>Фосформобилизующие</c:v>
                </c:pt>
                <c:pt idx="4">
                  <c:v>Общ. кол-во микроорганизмов</c:v>
                </c:pt>
              </c:strCache>
            </c:strRef>
          </c:cat>
          <c:val>
            <c:numRef>
              <c:f>Лист1!$N$134:$R$134</c:f>
              <c:numCache>
                <c:formatCode>General</c:formatCode>
                <c:ptCount val="5"/>
                <c:pt idx="0">
                  <c:v>46.9</c:v>
                </c:pt>
                <c:pt idx="1">
                  <c:v>50.2</c:v>
                </c:pt>
                <c:pt idx="2">
                  <c:v>106.2</c:v>
                </c:pt>
                <c:pt idx="3">
                  <c:v>84.7</c:v>
                </c:pt>
                <c:pt idx="4">
                  <c:v>288.10000000000002</c:v>
                </c:pt>
              </c:numCache>
            </c:numRef>
          </c:val>
          <c:smooth val="0"/>
        </c:ser>
        <c:ser>
          <c:idx val="2"/>
          <c:order val="2"/>
          <c:tx>
            <c:strRef>
              <c:f>Лист1!$M$135</c:f>
              <c:strCache>
                <c:ptCount val="1"/>
                <c:pt idx="0">
                  <c:v>Контроль</c:v>
                </c:pt>
              </c:strCache>
            </c:strRef>
          </c:tx>
          <c:cat>
            <c:strRef>
              <c:f>Лист1!$N$132:$R$132</c:f>
              <c:strCache>
                <c:ptCount val="5"/>
                <c:pt idx="0">
                  <c:v>Бактерии на МПА</c:v>
                </c:pt>
                <c:pt idx="1">
                  <c:v>Микроорганизмы на КАА</c:v>
                </c:pt>
                <c:pt idx="2">
                  <c:v>Олигонитрофилы</c:v>
                </c:pt>
                <c:pt idx="3">
                  <c:v>Фосформобилизующие</c:v>
                </c:pt>
                <c:pt idx="4">
                  <c:v>Общ. кол-во микроорганизмов</c:v>
                </c:pt>
              </c:strCache>
            </c:strRef>
          </c:cat>
          <c:val>
            <c:numRef>
              <c:f>Лист1!$N$135:$R$135</c:f>
              <c:numCache>
                <c:formatCode>General</c:formatCode>
                <c:ptCount val="5"/>
                <c:pt idx="0">
                  <c:v>24</c:v>
                </c:pt>
                <c:pt idx="1">
                  <c:v>18.600000000000001</c:v>
                </c:pt>
                <c:pt idx="2">
                  <c:v>76.5</c:v>
                </c:pt>
                <c:pt idx="3">
                  <c:v>52.6</c:v>
                </c:pt>
                <c:pt idx="4">
                  <c:v>171.8</c:v>
                </c:pt>
              </c:numCache>
            </c:numRef>
          </c:val>
          <c:smooth val="0"/>
        </c:ser>
        <c:dLbls>
          <c:showLegendKey val="0"/>
          <c:showVal val="0"/>
          <c:showCatName val="0"/>
          <c:showSerName val="0"/>
          <c:showPercent val="0"/>
          <c:showBubbleSize val="0"/>
        </c:dLbls>
        <c:marker val="1"/>
        <c:smooth val="0"/>
        <c:axId val="217428992"/>
        <c:axId val="296245440"/>
      </c:lineChart>
      <c:catAx>
        <c:axId val="217428992"/>
        <c:scaling>
          <c:orientation val="minMax"/>
        </c:scaling>
        <c:delete val="0"/>
        <c:axPos val="b"/>
        <c:numFmt formatCode="General" sourceLinked="0"/>
        <c:majorTickMark val="none"/>
        <c:minorTickMark val="none"/>
        <c:tickLblPos val="nextTo"/>
        <c:crossAx val="296245440"/>
        <c:crosses val="autoZero"/>
        <c:auto val="1"/>
        <c:lblAlgn val="ctr"/>
        <c:lblOffset val="100"/>
        <c:noMultiLvlLbl val="0"/>
      </c:catAx>
      <c:valAx>
        <c:axId val="296245440"/>
        <c:scaling>
          <c:orientation val="minMax"/>
        </c:scaling>
        <c:delete val="0"/>
        <c:axPos val="l"/>
        <c:majorGridlines/>
        <c:title>
          <c:tx>
            <c:rich>
              <a:bodyPr/>
              <a:lstStyle/>
              <a:p>
                <a:pPr>
                  <a:defRPr/>
                </a:pPr>
                <a:r>
                  <a:rPr lang="ru-RU"/>
                  <a:t>млн.КОЕ/г</a:t>
                </a:r>
              </a:p>
            </c:rich>
          </c:tx>
          <c:layout>
            <c:manualLayout>
              <c:xMode val="edge"/>
              <c:yMode val="edge"/>
              <c:x val="0.23136188247201017"/>
              <c:y val="0.13828872835503614"/>
            </c:manualLayout>
          </c:layout>
          <c:overlay val="0"/>
        </c:title>
        <c:numFmt formatCode="General" sourceLinked="1"/>
        <c:majorTickMark val="none"/>
        <c:minorTickMark val="none"/>
        <c:tickLblPos val="nextTo"/>
        <c:crossAx val="21742899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03894674456015"/>
          <c:y val="7.6405787354872481E-2"/>
          <c:w val="0.8534971286025449"/>
          <c:h val="0.79319864376383564"/>
        </c:manualLayout>
      </c:layout>
      <c:lineChart>
        <c:grouping val="stacked"/>
        <c:varyColors val="0"/>
        <c:ser>
          <c:idx val="0"/>
          <c:order val="0"/>
          <c:cat>
            <c:numRef>
              <c:f>Лист1!$A$1:$A$7</c:f>
              <c:numCache>
                <c:formatCode>General</c:formatCode>
                <c:ptCount val="7"/>
                <c:pt idx="0">
                  <c:v>0</c:v>
                </c:pt>
                <c:pt idx="1">
                  <c:v>0.1</c:v>
                </c:pt>
                <c:pt idx="2">
                  <c:v>1</c:v>
                </c:pt>
                <c:pt idx="3">
                  <c:v>2.5</c:v>
                </c:pt>
                <c:pt idx="4">
                  <c:v>5</c:v>
                </c:pt>
                <c:pt idx="5">
                  <c:v>7.5</c:v>
                </c:pt>
                <c:pt idx="6">
                  <c:v>10</c:v>
                </c:pt>
              </c:numCache>
            </c:numRef>
          </c:cat>
          <c:val>
            <c:numRef>
              <c:f>Лист1!$B$1:$B$7</c:f>
              <c:numCache>
                <c:formatCode>General</c:formatCode>
                <c:ptCount val="7"/>
                <c:pt idx="0">
                  <c:v>1</c:v>
                </c:pt>
                <c:pt idx="1">
                  <c:v>1.0900000000000001</c:v>
                </c:pt>
                <c:pt idx="2">
                  <c:v>1.1100000000000001</c:v>
                </c:pt>
                <c:pt idx="3">
                  <c:v>1.1299999999999903</c:v>
                </c:pt>
                <c:pt idx="4">
                  <c:v>1.43</c:v>
                </c:pt>
                <c:pt idx="5">
                  <c:v>1.1599999999999904</c:v>
                </c:pt>
                <c:pt idx="6">
                  <c:v>1.1100000000000001</c:v>
                </c:pt>
              </c:numCache>
            </c:numRef>
          </c:val>
          <c:smooth val="0"/>
        </c:ser>
        <c:dLbls>
          <c:showLegendKey val="0"/>
          <c:showVal val="0"/>
          <c:showCatName val="0"/>
          <c:showSerName val="0"/>
          <c:showPercent val="0"/>
          <c:showBubbleSize val="0"/>
        </c:dLbls>
        <c:marker val="1"/>
        <c:smooth val="0"/>
        <c:axId val="217431040"/>
        <c:axId val="210326016"/>
      </c:lineChart>
      <c:catAx>
        <c:axId val="217431040"/>
        <c:scaling>
          <c:orientation val="minMax"/>
        </c:scaling>
        <c:delete val="0"/>
        <c:axPos val="b"/>
        <c:title>
          <c:tx>
            <c:rich>
              <a:bodyPr/>
              <a:lstStyle/>
              <a:p>
                <a:pPr algn="ctr">
                  <a:defRPr/>
                </a:pPr>
                <a:r>
                  <a:rPr lang="ru-RU" sz="1000">
                    <a:latin typeface="Times New Roman" pitchFamily="18" charset="0"/>
                    <a:cs typeface="Times New Roman" pitchFamily="18" charset="0"/>
                  </a:rPr>
                  <a:t>Концентрации</a:t>
                </a:r>
                <a:r>
                  <a:rPr lang="ru-RU" sz="1000" baseline="0">
                    <a:latin typeface="Times New Roman" pitchFamily="18" charset="0"/>
                    <a:cs typeface="Times New Roman" pitchFamily="18" charset="0"/>
                  </a:rPr>
                  <a:t> водной суспензии, %</a:t>
                </a:r>
                <a:endParaRPr lang="ru-RU" sz="1000">
                  <a:latin typeface="Times New Roman" pitchFamily="18" charset="0"/>
                  <a:cs typeface="Times New Roman" pitchFamily="18" charset="0"/>
                </a:endParaRPr>
              </a:p>
            </c:rich>
          </c:tx>
          <c:layout>
            <c:manualLayout>
              <c:xMode val="edge"/>
              <c:yMode val="edge"/>
              <c:x val="0.25492794852256384"/>
              <c:y val="0.94002026342452394"/>
            </c:manualLayout>
          </c:layout>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210326016"/>
        <c:crosses val="autoZero"/>
        <c:auto val="1"/>
        <c:lblAlgn val="ctr"/>
        <c:lblOffset val="100"/>
        <c:noMultiLvlLbl val="0"/>
      </c:catAx>
      <c:valAx>
        <c:axId val="210326016"/>
        <c:scaling>
          <c:orientation val="minMax"/>
          <c:min val="0.95000000000000062"/>
        </c:scaling>
        <c:delete val="0"/>
        <c:axPos val="l"/>
        <c:majorGridlines/>
        <c:title>
          <c:tx>
            <c:rich>
              <a:bodyPr rot="-5400000" vert="horz"/>
              <a:lstStyle/>
              <a:p>
                <a:pPr>
                  <a:defRPr sz="1000"/>
                </a:pPr>
                <a:r>
                  <a:rPr lang="ru-RU" sz="1000">
                    <a:latin typeface="Times New Roman" pitchFamily="18" charset="0"/>
                    <a:cs typeface="Times New Roman" pitchFamily="18" charset="0"/>
                  </a:rPr>
                  <a:t>Индекс</a:t>
                </a:r>
                <a:r>
                  <a:rPr lang="ru-RU" sz="1000" baseline="0">
                    <a:latin typeface="Times New Roman" pitchFamily="18" charset="0"/>
                    <a:cs typeface="Times New Roman" pitchFamily="18" charset="0"/>
                  </a:rPr>
                  <a:t> фитоактивности, %</a:t>
                </a:r>
                <a:endParaRPr lang="ru-RU"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217431040"/>
        <c:crosses val="autoZero"/>
        <c:crossBetween val="between"/>
      </c:valAx>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CD600-D86F-4BCE-821A-51339AB3E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123</Pages>
  <Words>36328</Words>
  <Characters>207075</Characters>
  <Application>Microsoft Office Word</Application>
  <DocSecurity>0</DocSecurity>
  <Lines>1725</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242918</CharactersWithSpaces>
  <SharedDoc>false</SharedDoc>
  <HLinks>
    <vt:vector size="456" baseType="variant">
      <vt:variant>
        <vt:i4>7471136</vt:i4>
      </vt:variant>
      <vt:variant>
        <vt:i4>348</vt:i4>
      </vt:variant>
      <vt:variant>
        <vt:i4>0</vt:i4>
      </vt:variant>
      <vt:variant>
        <vt:i4>5</vt:i4>
      </vt:variant>
      <vt:variant>
        <vt:lpwstr>https://www.sciencedirect.com/science/journal/2352801X/8/supp/C</vt:lpwstr>
      </vt:variant>
      <vt:variant>
        <vt:lpwstr/>
      </vt:variant>
      <vt:variant>
        <vt:i4>6684709</vt:i4>
      </vt:variant>
      <vt:variant>
        <vt:i4>345</vt:i4>
      </vt:variant>
      <vt:variant>
        <vt:i4>0</vt:i4>
      </vt:variant>
      <vt:variant>
        <vt:i4>5</vt:i4>
      </vt:variant>
      <vt:variant>
        <vt:lpwstr>https://www.sciencedirect.com/science/journal/2352801X</vt:lpwstr>
      </vt:variant>
      <vt:variant>
        <vt:lpwstr/>
      </vt:variant>
      <vt:variant>
        <vt:i4>7077919</vt:i4>
      </vt:variant>
      <vt:variant>
        <vt:i4>342</vt:i4>
      </vt:variant>
      <vt:variant>
        <vt:i4>0</vt:i4>
      </vt:variant>
      <vt:variant>
        <vt:i4>5</vt:i4>
      </vt:variant>
      <vt:variant>
        <vt:lpwstr>https://www.sciencedirect.com/science/article/pii/S2352801X18301036</vt:lpwstr>
      </vt:variant>
      <vt:variant>
        <vt:lpwstr>!</vt:lpwstr>
      </vt:variant>
      <vt:variant>
        <vt:i4>7077919</vt:i4>
      </vt:variant>
      <vt:variant>
        <vt:i4>339</vt:i4>
      </vt:variant>
      <vt:variant>
        <vt:i4>0</vt:i4>
      </vt:variant>
      <vt:variant>
        <vt:i4>5</vt:i4>
      </vt:variant>
      <vt:variant>
        <vt:lpwstr>https://www.sciencedirect.com/science/article/pii/S2352801X18301036</vt:lpwstr>
      </vt:variant>
      <vt:variant>
        <vt:lpwstr>!</vt:lpwstr>
      </vt:variant>
      <vt:variant>
        <vt:i4>3670048</vt:i4>
      </vt:variant>
      <vt:variant>
        <vt:i4>336</vt:i4>
      </vt:variant>
      <vt:variant>
        <vt:i4>0</vt:i4>
      </vt:variant>
      <vt:variant>
        <vt:i4>5</vt:i4>
      </vt:variant>
      <vt:variant>
        <vt:lpwstr>https://doi.org/10.32014/2020.2224-526X.17</vt:lpwstr>
      </vt:variant>
      <vt:variant>
        <vt:lpwstr/>
      </vt:variant>
      <vt:variant>
        <vt:i4>1638409</vt:i4>
      </vt:variant>
      <vt:variant>
        <vt:i4>333</vt:i4>
      </vt:variant>
      <vt:variant>
        <vt:i4>0</vt:i4>
      </vt:variant>
      <vt:variant>
        <vt:i4>5</vt:i4>
      </vt:variant>
      <vt:variant>
        <vt:lpwstr>http://www.pogodaiklimat.ru/</vt:lpwstr>
      </vt:variant>
      <vt:variant>
        <vt:lpwstr/>
      </vt:variant>
      <vt:variant>
        <vt:i4>5505043</vt:i4>
      </vt:variant>
      <vt:variant>
        <vt:i4>330</vt:i4>
      </vt:variant>
      <vt:variant>
        <vt:i4>0</vt:i4>
      </vt:variant>
      <vt:variant>
        <vt:i4>5</vt:i4>
      </vt:variant>
      <vt:variant>
        <vt:lpwstr>http://baraev.kz/statya/427-tehnologiya-vozdelyvaniya-maslichnyh-kultur-na-severe-kazahstana.html</vt:lpwstr>
      </vt:variant>
      <vt:variant>
        <vt:lpwstr/>
      </vt:variant>
      <vt:variant>
        <vt:i4>2949245</vt:i4>
      </vt:variant>
      <vt:variant>
        <vt:i4>327</vt:i4>
      </vt:variant>
      <vt:variant>
        <vt:i4>0</vt:i4>
      </vt:variant>
      <vt:variant>
        <vt:i4>5</vt:i4>
      </vt:variant>
      <vt:variant>
        <vt:lpwstr>https://www.activestudy.info/prirodno-klimaticheskie-usloviya-i-osobennosti-rosta-i-razvitiya-kormovyx-korneplodov/</vt:lpwstr>
      </vt:variant>
      <vt:variant>
        <vt:lpwstr/>
      </vt:variant>
      <vt:variant>
        <vt:i4>4587527</vt:i4>
      </vt:variant>
      <vt:variant>
        <vt:i4>324</vt:i4>
      </vt:variant>
      <vt:variant>
        <vt:i4>0</vt:i4>
      </vt:variant>
      <vt:variant>
        <vt:i4>5</vt:i4>
      </vt:variant>
      <vt:variant>
        <vt:lpwstr>https://doi.org/10.20546/ijcmas.2019.808.016</vt:lpwstr>
      </vt:variant>
      <vt:variant>
        <vt:lpwstr/>
      </vt:variant>
      <vt:variant>
        <vt:i4>196625</vt:i4>
      </vt:variant>
      <vt:variant>
        <vt:i4>321</vt:i4>
      </vt:variant>
      <vt:variant>
        <vt:i4>0</vt:i4>
      </vt:variant>
      <vt:variant>
        <vt:i4>5</vt:i4>
      </vt:variant>
      <vt:variant>
        <vt:lpwstr>http://nanit.ua/materials/1088-dlya-chego-nuzhen-molibden-rasteniyam.html</vt:lpwstr>
      </vt:variant>
      <vt:variant>
        <vt:lpwstr/>
      </vt:variant>
      <vt:variant>
        <vt:i4>7209014</vt:i4>
      </vt:variant>
      <vt:variant>
        <vt:i4>318</vt:i4>
      </vt:variant>
      <vt:variant>
        <vt:i4>0</vt:i4>
      </vt:variant>
      <vt:variant>
        <vt:i4>5</vt:i4>
      </vt:variant>
      <vt:variant>
        <vt:lpwstr>https://doi.org/10.1016/j.indcrop.2020.112087%22%22</vt:lpwstr>
      </vt:variant>
      <vt:variant>
        <vt:lpwstr/>
      </vt:variant>
      <vt:variant>
        <vt:i4>7077970</vt:i4>
      </vt:variant>
      <vt:variant>
        <vt:i4>315</vt:i4>
      </vt:variant>
      <vt:variant>
        <vt:i4>0</vt:i4>
      </vt:variant>
      <vt:variant>
        <vt:i4>5</vt:i4>
      </vt:variant>
      <vt:variant>
        <vt:lpwstr>https://www.sciencedirect.com/science/article/pii/S0961953412001729</vt:lpwstr>
      </vt:variant>
      <vt:variant>
        <vt:lpwstr>!</vt:lpwstr>
      </vt:variant>
      <vt:variant>
        <vt:i4>2883699</vt:i4>
      </vt:variant>
      <vt:variant>
        <vt:i4>312</vt:i4>
      </vt:variant>
      <vt:variant>
        <vt:i4>0</vt:i4>
      </vt:variant>
      <vt:variant>
        <vt:i4>5</vt:i4>
      </vt:variant>
      <vt:variant>
        <vt:lpwstr>http://stat.gov.kz/</vt:lpwstr>
      </vt:variant>
      <vt:variant>
        <vt:lpwstr/>
      </vt:variant>
      <vt:variant>
        <vt:i4>8192116</vt:i4>
      </vt:variant>
      <vt:variant>
        <vt:i4>309</vt:i4>
      </vt:variant>
      <vt:variant>
        <vt:i4>0</vt:i4>
      </vt:variant>
      <vt:variant>
        <vt:i4>5</vt:i4>
      </vt:variant>
      <vt:variant>
        <vt:lpwstr>http://dx.doi.org/</vt:lpwstr>
      </vt:variant>
      <vt:variant>
        <vt:lpwstr/>
      </vt:variant>
      <vt:variant>
        <vt:i4>3538988</vt:i4>
      </vt:variant>
      <vt:variant>
        <vt:i4>306</vt:i4>
      </vt:variant>
      <vt:variant>
        <vt:i4>0</vt:i4>
      </vt:variant>
      <vt:variant>
        <vt:i4>5</vt:i4>
      </vt:variant>
      <vt:variant>
        <vt:lpwstr>http://www.journal/</vt:lpwstr>
      </vt:variant>
      <vt:variant>
        <vt:lpwstr/>
      </vt:variant>
      <vt:variant>
        <vt:i4>3342425</vt:i4>
      </vt:variant>
      <vt:variant>
        <vt:i4>303</vt:i4>
      </vt:variant>
      <vt:variant>
        <vt:i4>0</vt:i4>
      </vt:variant>
      <vt:variant>
        <vt:i4>5</vt:i4>
      </vt:variant>
      <vt:variant>
        <vt:lpwstr>https://knowledge.unccd.int/sites/default/files/ldn_targets/2018-11/Kazakhstan 20LDN</vt:lpwstr>
      </vt:variant>
      <vt:variant>
        <vt:lpwstr/>
      </vt:variant>
      <vt:variant>
        <vt:i4>7667754</vt:i4>
      </vt:variant>
      <vt:variant>
        <vt:i4>300</vt:i4>
      </vt:variant>
      <vt:variant>
        <vt:i4>0</vt:i4>
      </vt:variant>
      <vt:variant>
        <vt:i4>5</vt:i4>
      </vt:variant>
      <vt:variant>
        <vt:lpwstr>http://www.egov.kz/</vt:lpwstr>
      </vt:variant>
      <vt:variant>
        <vt:lpwstr/>
      </vt:variant>
      <vt:variant>
        <vt:i4>2883626</vt:i4>
      </vt:variant>
      <vt:variant>
        <vt:i4>297</vt:i4>
      </vt:variant>
      <vt:variant>
        <vt:i4>0</vt:i4>
      </vt:variant>
      <vt:variant>
        <vt:i4>5</vt:i4>
      </vt:variant>
      <vt:variant>
        <vt:lpwstr>http://www.stat.gov.kz/</vt:lpwstr>
      </vt:variant>
      <vt:variant>
        <vt:lpwstr/>
      </vt:variant>
      <vt:variant>
        <vt:i4>7077919</vt:i4>
      </vt:variant>
      <vt:variant>
        <vt:i4>294</vt:i4>
      </vt:variant>
      <vt:variant>
        <vt:i4>0</vt:i4>
      </vt:variant>
      <vt:variant>
        <vt:i4>5</vt:i4>
      </vt:variant>
      <vt:variant>
        <vt:lpwstr>https://www.sciencedirect.com/science/article/pii/S2352801X18301036</vt:lpwstr>
      </vt:variant>
      <vt:variant>
        <vt:lpwstr>!</vt:lpwstr>
      </vt:variant>
      <vt:variant>
        <vt:i4>7077919</vt:i4>
      </vt:variant>
      <vt:variant>
        <vt:i4>291</vt:i4>
      </vt:variant>
      <vt:variant>
        <vt:i4>0</vt:i4>
      </vt:variant>
      <vt:variant>
        <vt:i4>5</vt:i4>
      </vt:variant>
      <vt:variant>
        <vt:lpwstr>https://www.sciencedirect.com/science/article/pii/S2352801X18301036</vt:lpwstr>
      </vt:variant>
      <vt:variant>
        <vt:lpwstr>!</vt:lpwstr>
      </vt:variant>
      <vt:variant>
        <vt:i4>7077970</vt:i4>
      </vt:variant>
      <vt:variant>
        <vt:i4>276</vt:i4>
      </vt:variant>
      <vt:variant>
        <vt:i4>0</vt:i4>
      </vt:variant>
      <vt:variant>
        <vt:i4>5</vt:i4>
      </vt:variant>
      <vt:variant>
        <vt:lpwstr>https://www.sciencedirect.com/science/article/pii/S0961953412001729</vt:lpwstr>
      </vt:variant>
      <vt:variant>
        <vt:lpwstr>!</vt:lpwstr>
      </vt:variant>
      <vt:variant>
        <vt:i4>2687079</vt:i4>
      </vt:variant>
      <vt:variant>
        <vt:i4>273</vt:i4>
      </vt:variant>
      <vt:variant>
        <vt:i4>0</vt:i4>
      </vt:variant>
      <vt:variant>
        <vt:i4>5</vt:i4>
      </vt:variant>
      <vt:variant>
        <vt:lpwstr>https://link.springer.com/article/10.1007/s13762-018-2122-z</vt:lpwstr>
      </vt:variant>
      <vt:variant>
        <vt:lpwstr>ref-CR13</vt:lpwstr>
      </vt:variant>
      <vt:variant>
        <vt:i4>2949220</vt:i4>
      </vt:variant>
      <vt:variant>
        <vt:i4>270</vt:i4>
      </vt:variant>
      <vt:variant>
        <vt:i4>0</vt:i4>
      </vt:variant>
      <vt:variant>
        <vt:i4>5</vt:i4>
      </vt:variant>
      <vt:variant>
        <vt:lpwstr>https://link.springer.com/article/10.1007/s13762-018-2122-z</vt:lpwstr>
      </vt:variant>
      <vt:variant>
        <vt:lpwstr>ref-CR27</vt:lpwstr>
      </vt:variant>
      <vt:variant>
        <vt:i4>2949223</vt:i4>
      </vt:variant>
      <vt:variant>
        <vt:i4>267</vt:i4>
      </vt:variant>
      <vt:variant>
        <vt:i4>0</vt:i4>
      </vt:variant>
      <vt:variant>
        <vt:i4>5</vt:i4>
      </vt:variant>
      <vt:variant>
        <vt:lpwstr>https://link.springer.com/article/10.1007/s13762-018-2122-z</vt:lpwstr>
      </vt:variant>
      <vt:variant>
        <vt:lpwstr>ref-CR17</vt:lpwstr>
      </vt:variant>
      <vt:variant>
        <vt:i4>2883687</vt:i4>
      </vt:variant>
      <vt:variant>
        <vt:i4>264</vt:i4>
      </vt:variant>
      <vt:variant>
        <vt:i4>0</vt:i4>
      </vt:variant>
      <vt:variant>
        <vt:i4>5</vt:i4>
      </vt:variant>
      <vt:variant>
        <vt:lpwstr>https://link.springer.com/article/10.1007/s13762-018-2122-z</vt:lpwstr>
      </vt:variant>
      <vt:variant>
        <vt:lpwstr>ref-CR16</vt:lpwstr>
      </vt:variant>
      <vt:variant>
        <vt:i4>1704022</vt:i4>
      </vt:variant>
      <vt:variant>
        <vt:i4>261</vt:i4>
      </vt:variant>
      <vt:variant>
        <vt:i4>0</vt:i4>
      </vt:variant>
      <vt:variant>
        <vt:i4>5</vt:i4>
      </vt:variant>
      <vt:variant>
        <vt:lpwstr>https://link.springer.com/article/10.1007/s13762-018-2122-z</vt:lpwstr>
      </vt:variant>
      <vt:variant>
        <vt:lpwstr>ref-CR1</vt:lpwstr>
      </vt:variant>
      <vt:variant>
        <vt:i4>1048625</vt:i4>
      </vt:variant>
      <vt:variant>
        <vt:i4>254</vt:i4>
      </vt:variant>
      <vt:variant>
        <vt:i4>0</vt:i4>
      </vt:variant>
      <vt:variant>
        <vt:i4>5</vt:i4>
      </vt:variant>
      <vt:variant>
        <vt:lpwstr/>
      </vt:variant>
      <vt:variant>
        <vt:lpwstr>_Toc72769380</vt:lpwstr>
      </vt:variant>
      <vt:variant>
        <vt:i4>1638462</vt:i4>
      </vt:variant>
      <vt:variant>
        <vt:i4>251</vt:i4>
      </vt:variant>
      <vt:variant>
        <vt:i4>0</vt:i4>
      </vt:variant>
      <vt:variant>
        <vt:i4>5</vt:i4>
      </vt:variant>
      <vt:variant>
        <vt:lpwstr/>
      </vt:variant>
      <vt:variant>
        <vt:lpwstr>_Toc72769379</vt:lpwstr>
      </vt:variant>
      <vt:variant>
        <vt:i4>1572926</vt:i4>
      </vt:variant>
      <vt:variant>
        <vt:i4>245</vt:i4>
      </vt:variant>
      <vt:variant>
        <vt:i4>0</vt:i4>
      </vt:variant>
      <vt:variant>
        <vt:i4>5</vt:i4>
      </vt:variant>
      <vt:variant>
        <vt:lpwstr/>
      </vt:variant>
      <vt:variant>
        <vt:lpwstr>_Toc72769378</vt:lpwstr>
      </vt:variant>
      <vt:variant>
        <vt:i4>1507390</vt:i4>
      </vt:variant>
      <vt:variant>
        <vt:i4>242</vt:i4>
      </vt:variant>
      <vt:variant>
        <vt:i4>0</vt:i4>
      </vt:variant>
      <vt:variant>
        <vt:i4>5</vt:i4>
      </vt:variant>
      <vt:variant>
        <vt:lpwstr/>
      </vt:variant>
      <vt:variant>
        <vt:lpwstr>_Toc72769377</vt:lpwstr>
      </vt:variant>
      <vt:variant>
        <vt:i4>1441854</vt:i4>
      </vt:variant>
      <vt:variant>
        <vt:i4>236</vt:i4>
      </vt:variant>
      <vt:variant>
        <vt:i4>0</vt:i4>
      </vt:variant>
      <vt:variant>
        <vt:i4>5</vt:i4>
      </vt:variant>
      <vt:variant>
        <vt:lpwstr/>
      </vt:variant>
      <vt:variant>
        <vt:lpwstr>_Toc72769376</vt:lpwstr>
      </vt:variant>
      <vt:variant>
        <vt:i4>1376318</vt:i4>
      </vt:variant>
      <vt:variant>
        <vt:i4>233</vt:i4>
      </vt:variant>
      <vt:variant>
        <vt:i4>0</vt:i4>
      </vt:variant>
      <vt:variant>
        <vt:i4>5</vt:i4>
      </vt:variant>
      <vt:variant>
        <vt:lpwstr/>
      </vt:variant>
      <vt:variant>
        <vt:lpwstr>_Toc72769375</vt:lpwstr>
      </vt:variant>
      <vt:variant>
        <vt:i4>1310782</vt:i4>
      </vt:variant>
      <vt:variant>
        <vt:i4>227</vt:i4>
      </vt:variant>
      <vt:variant>
        <vt:i4>0</vt:i4>
      </vt:variant>
      <vt:variant>
        <vt:i4>5</vt:i4>
      </vt:variant>
      <vt:variant>
        <vt:lpwstr/>
      </vt:variant>
      <vt:variant>
        <vt:lpwstr>_Toc72769374</vt:lpwstr>
      </vt:variant>
      <vt:variant>
        <vt:i4>1245246</vt:i4>
      </vt:variant>
      <vt:variant>
        <vt:i4>224</vt:i4>
      </vt:variant>
      <vt:variant>
        <vt:i4>0</vt:i4>
      </vt:variant>
      <vt:variant>
        <vt:i4>5</vt:i4>
      </vt:variant>
      <vt:variant>
        <vt:lpwstr/>
      </vt:variant>
      <vt:variant>
        <vt:lpwstr>_Toc72769373</vt:lpwstr>
      </vt:variant>
      <vt:variant>
        <vt:i4>1179710</vt:i4>
      </vt:variant>
      <vt:variant>
        <vt:i4>218</vt:i4>
      </vt:variant>
      <vt:variant>
        <vt:i4>0</vt:i4>
      </vt:variant>
      <vt:variant>
        <vt:i4>5</vt:i4>
      </vt:variant>
      <vt:variant>
        <vt:lpwstr/>
      </vt:variant>
      <vt:variant>
        <vt:lpwstr>_Toc72769372</vt:lpwstr>
      </vt:variant>
      <vt:variant>
        <vt:i4>1114174</vt:i4>
      </vt:variant>
      <vt:variant>
        <vt:i4>215</vt:i4>
      </vt:variant>
      <vt:variant>
        <vt:i4>0</vt:i4>
      </vt:variant>
      <vt:variant>
        <vt:i4>5</vt:i4>
      </vt:variant>
      <vt:variant>
        <vt:lpwstr/>
      </vt:variant>
      <vt:variant>
        <vt:lpwstr>_Toc72769371</vt:lpwstr>
      </vt:variant>
      <vt:variant>
        <vt:i4>1048638</vt:i4>
      </vt:variant>
      <vt:variant>
        <vt:i4>209</vt:i4>
      </vt:variant>
      <vt:variant>
        <vt:i4>0</vt:i4>
      </vt:variant>
      <vt:variant>
        <vt:i4>5</vt:i4>
      </vt:variant>
      <vt:variant>
        <vt:lpwstr/>
      </vt:variant>
      <vt:variant>
        <vt:lpwstr>_Toc72769370</vt:lpwstr>
      </vt:variant>
      <vt:variant>
        <vt:i4>1638463</vt:i4>
      </vt:variant>
      <vt:variant>
        <vt:i4>206</vt:i4>
      </vt:variant>
      <vt:variant>
        <vt:i4>0</vt:i4>
      </vt:variant>
      <vt:variant>
        <vt:i4>5</vt:i4>
      </vt:variant>
      <vt:variant>
        <vt:lpwstr/>
      </vt:variant>
      <vt:variant>
        <vt:lpwstr>_Toc72769369</vt:lpwstr>
      </vt:variant>
      <vt:variant>
        <vt:i4>1572927</vt:i4>
      </vt:variant>
      <vt:variant>
        <vt:i4>200</vt:i4>
      </vt:variant>
      <vt:variant>
        <vt:i4>0</vt:i4>
      </vt:variant>
      <vt:variant>
        <vt:i4>5</vt:i4>
      </vt:variant>
      <vt:variant>
        <vt:lpwstr/>
      </vt:variant>
      <vt:variant>
        <vt:lpwstr>_Toc72769368</vt:lpwstr>
      </vt:variant>
      <vt:variant>
        <vt:i4>1507391</vt:i4>
      </vt:variant>
      <vt:variant>
        <vt:i4>197</vt:i4>
      </vt:variant>
      <vt:variant>
        <vt:i4>0</vt:i4>
      </vt:variant>
      <vt:variant>
        <vt:i4>5</vt:i4>
      </vt:variant>
      <vt:variant>
        <vt:lpwstr/>
      </vt:variant>
      <vt:variant>
        <vt:lpwstr>_Toc72769367</vt:lpwstr>
      </vt:variant>
      <vt:variant>
        <vt:i4>1441855</vt:i4>
      </vt:variant>
      <vt:variant>
        <vt:i4>191</vt:i4>
      </vt:variant>
      <vt:variant>
        <vt:i4>0</vt:i4>
      </vt:variant>
      <vt:variant>
        <vt:i4>5</vt:i4>
      </vt:variant>
      <vt:variant>
        <vt:lpwstr/>
      </vt:variant>
      <vt:variant>
        <vt:lpwstr>_Toc72769366</vt:lpwstr>
      </vt:variant>
      <vt:variant>
        <vt:i4>1376319</vt:i4>
      </vt:variant>
      <vt:variant>
        <vt:i4>188</vt:i4>
      </vt:variant>
      <vt:variant>
        <vt:i4>0</vt:i4>
      </vt:variant>
      <vt:variant>
        <vt:i4>5</vt:i4>
      </vt:variant>
      <vt:variant>
        <vt:lpwstr/>
      </vt:variant>
      <vt:variant>
        <vt:lpwstr>_Toc72769365</vt:lpwstr>
      </vt:variant>
      <vt:variant>
        <vt:i4>1310783</vt:i4>
      </vt:variant>
      <vt:variant>
        <vt:i4>182</vt:i4>
      </vt:variant>
      <vt:variant>
        <vt:i4>0</vt:i4>
      </vt:variant>
      <vt:variant>
        <vt:i4>5</vt:i4>
      </vt:variant>
      <vt:variant>
        <vt:lpwstr/>
      </vt:variant>
      <vt:variant>
        <vt:lpwstr>_Toc72769364</vt:lpwstr>
      </vt:variant>
      <vt:variant>
        <vt:i4>1245247</vt:i4>
      </vt:variant>
      <vt:variant>
        <vt:i4>179</vt:i4>
      </vt:variant>
      <vt:variant>
        <vt:i4>0</vt:i4>
      </vt:variant>
      <vt:variant>
        <vt:i4>5</vt:i4>
      </vt:variant>
      <vt:variant>
        <vt:lpwstr/>
      </vt:variant>
      <vt:variant>
        <vt:lpwstr>_Toc72769363</vt:lpwstr>
      </vt:variant>
      <vt:variant>
        <vt:i4>1179711</vt:i4>
      </vt:variant>
      <vt:variant>
        <vt:i4>173</vt:i4>
      </vt:variant>
      <vt:variant>
        <vt:i4>0</vt:i4>
      </vt:variant>
      <vt:variant>
        <vt:i4>5</vt:i4>
      </vt:variant>
      <vt:variant>
        <vt:lpwstr/>
      </vt:variant>
      <vt:variant>
        <vt:lpwstr>_Toc72769362</vt:lpwstr>
      </vt:variant>
      <vt:variant>
        <vt:i4>1114175</vt:i4>
      </vt:variant>
      <vt:variant>
        <vt:i4>170</vt:i4>
      </vt:variant>
      <vt:variant>
        <vt:i4>0</vt:i4>
      </vt:variant>
      <vt:variant>
        <vt:i4>5</vt:i4>
      </vt:variant>
      <vt:variant>
        <vt:lpwstr/>
      </vt:variant>
      <vt:variant>
        <vt:lpwstr>_Toc72769361</vt:lpwstr>
      </vt:variant>
      <vt:variant>
        <vt:i4>1048639</vt:i4>
      </vt:variant>
      <vt:variant>
        <vt:i4>164</vt:i4>
      </vt:variant>
      <vt:variant>
        <vt:i4>0</vt:i4>
      </vt:variant>
      <vt:variant>
        <vt:i4>5</vt:i4>
      </vt:variant>
      <vt:variant>
        <vt:lpwstr/>
      </vt:variant>
      <vt:variant>
        <vt:lpwstr>_Toc72769360</vt:lpwstr>
      </vt:variant>
      <vt:variant>
        <vt:i4>1638460</vt:i4>
      </vt:variant>
      <vt:variant>
        <vt:i4>161</vt:i4>
      </vt:variant>
      <vt:variant>
        <vt:i4>0</vt:i4>
      </vt:variant>
      <vt:variant>
        <vt:i4>5</vt:i4>
      </vt:variant>
      <vt:variant>
        <vt:lpwstr/>
      </vt:variant>
      <vt:variant>
        <vt:lpwstr>_Toc72769359</vt:lpwstr>
      </vt:variant>
      <vt:variant>
        <vt:i4>1572924</vt:i4>
      </vt:variant>
      <vt:variant>
        <vt:i4>155</vt:i4>
      </vt:variant>
      <vt:variant>
        <vt:i4>0</vt:i4>
      </vt:variant>
      <vt:variant>
        <vt:i4>5</vt:i4>
      </vt:variant>
      <vt:variant>
        <vt:lpwstr/>
      </vt:variant>
      <vt:variant>
        <vt:lpwstr>_Toc72769358</vt:lpwstr>
      </vt:variant>
      <vt:variant>
        <vt:i4>1507388</vt:i4>
      </vt:variant>
      <vt:variant>
        <vt:i4>152</vt:i4>
      </vt:variant>
      <vt:variant>
        <vt:i4>0</vt:i4>
      </vt:variant>
      <vt:variant>
        <vt:i4>5</vt:i4>
      </vt:variant>
      <vt:variant>
        <vt:lpwstr/>
      </vt:variant>
      <vt:variant>
        <vt:lpwstr>_Toc72769357</vt:lpwstr>
      </vt:variant>
      <vt:variant>
        <vt:i4>1441852</vt:i4>
      </vt:variant>
      <vt:variant>
        <vt:i4>146</vt:i4>
      </vt:variant>
      <vt:variant>
        <vt:i4>0</vt:i4>
      </vt:variant>
      <vt:variant>
        <vt:i4>5</vt:i4>
      </vt:variant>
      <vt:variant>
        <vt:lpwstr/>
      </vt:variant>
      <vt:variant>
        <vt:lpwstr>_Toc72769356</vt:lpwstr>
      </vt:variant>
      <vt:variant>
        <vt:i4>1376316</vt:i4>
      </vt:variant>
      <vt:variant>
        <vt:i4>143</vt:i4>
      </vt:variant>
      <vt:variant>
        <vt:i4>0</vt:i4>
      </vt:variant>
      <vt:variant>
        <vt:i4>5</vt:i4>
      </vt:variant>
      <vt:variant>
        <vt:lpwstr/>
      </vt:variant>
      <vt:variant>
        <vt:lpwstr>_Toc72769355</vt:lpwstr>
      </vt:variant>
      <vt:variant>
        <vt:i4>1310780</vt:i4>
      </vt:variant>
      <vt:variant>
        <vt:i4>137</vt:i4>
      </vt:variant>
      <vt:variant>
        <vt:i4>0</vt:i4>
      </vt:variant>
      <vt:variant>
        <vt:i4>5</vt:i4>
      </vt:variant>
      <vt:variant>
        <vt:lpwstr/>
      </vt:variant>
      <vt:variant>
        <vt:lpwstr>_Toc72769354</vt:lpwstr>
      </vt:variant>
      <vt:variant>
        <vt:i4>1245244</vt:i4>
      </vt:variant>
      <vt:variant>
        <vt:i4>134</vt:i4>
      </vt:variant>
      <vt:variant>
        <vt:i4>0</vt:i4>
      </vt:variant>
      <vt:variant>
        <vt:i4>5</vt:i4>
      </vt:variant>
      <vt:variant>
        <vt:lpwstr/>
      </vt:variant>
      <vt:variant>
        <vt:lpwstr>_Toc72769353</vt:lpwstr>
      </vt:variant>
      <vt:variant>
        <vt:i4>1179708</vt:i4>
      </vt:variant>
      <vt:variant>
        <vt:i4>128</vt:i4>
      </vt:variant>
      <vt:variant>
        <vt:i4>0</vt:i4>
      </vt:variant>
      <vt:variant>
        <vt:i4>5</vt:i4>
      </vt:variant>
      <vt:variant>
        <vt:lpwstr/>
      </vt:variant>
      <vt:variant>
        <vt:lpwstr>_Toc72769352</vt:lpwstr>
      </vt:variant>
      <vt:variant>
        <vt:i4>1114172</vt:i4>
      </vt:variant>
      <vt:variant>
        <vt:i4>122</vt:i4>
      </vt:variant>
      <vt:variant>
        <vt:i4>0</vt:i4>
      </vt:variant>
      <vt:variant>
        <vt:i4>5</vt:i4>
      </vt:variant>
      <vt:variant>
        <vt:lpwstr/>
      </vt:variant>
      <vt:variant>
        <vt:lpwstr>_Toc72769351</vt:lpwstr>
      </vt:variant>
      <vt:variant>
        <vt:i4>1048636</vt:i4>
      </vt:variant>
      <vt:variant>
        <vt:i4>116</vt:i4>
      </vt:variant>
      <vt:variant>
        <vt:i4>0</vt:i4>
      </vt:variant>
      <vt:variant>
        <vt:i4>5</vt:i4>
      </vt:variant>
      <vt:variant>
        <vt:lpwstr/>
      </vt:variant>
      <vt:variant>
        <vt:lpwstr>_Toc72769350</vt:lpwstr>
      </vt:variant>
      <vt:variant>
        <vt:i4>1638461</vt:i4>
      </vt:variant>
      <vt:variant>
        <vt:i4>110</vt:i4>
      </vt:variant>
      <vt:variant>
        <vt:i4>0</vt:i4>
      </vt:variant>
      <vt:variant>
        <vt:i4>5</vt:i4>
      </vt:variant>
      <vt:variant>
        <vt:lpwstr/>
      </vt:variant>
      <vt:variant>
        <vt:lpwstr>_Toc72769349</vt:lpwstr>
      </vt:variant>
      <vt:variant>
        <vt:i4>1572925</vt:i4>
      </vt:variant>
      <vt:variant>
        <vt:i4>104</vt:i4>
      </vt:variant>
      <vt:variant>
        <vt:i4>0</vt:i4>
      </vt:variant>
      <vt:variant>
        <vt:i4>5</vt:i4>
      </vt:variant>
      <vt:variant>
        <vt:lpwstr/>
      </vt:variant>
      <vt:variant>
        <vt:lpwstr>_Toc72769348</vt:lpwstr>
      </vt:variant>
      <vt:variant>
        <vt:i4>1507389</vt:i4>
      </vt:variant>
      <vt:variant>
        <vt:i4>98</vt:i4>
      </vt:variant>
      <vt:variant>
        <vt:i4>0</vt:i4>
      </vt:variant>
      <vt:variant>
        <vt:i4>5</vt:i4>
      </vt:variant>
      <vt:variant>
        <vt:lpwstr/>
      </vt:variant>
      <vt:variant>
        <vt:lpwstr>_Toc72769347</vt:lpwstr>
      </vt:variant>
      <vt:variant>
        <vt:i4>1441853</vt:i4>
      </vt:variant>
      <vt:variant>
        <vt:i4>92</vt:i4>
      </vt:variant>
      <vt:variant>
        <vt:i4>0</vt:i4>
      </vt:variant>
      <vt:variant>
        <vt:i4>5</vt:i4>
      </vt:variant>
      <vt:variant>
        <vt:lpwstr/>
      </vt:variant>
      <vt:variant>
        <vt:lpwstr>_Toc72769346</vt:lpwstr>
      </vt:variant>
      <vt:variant>
        <vt:i4>1376317</vt:i4>
      </vt:variant>
      <vt:variant>
        <vt:i4>86</vt:i4>
      </vt:variant>
      <vt:variant>
        <vt:i4>0</vt:i4>
      </vt:variant>
      <vt:variant>
        <vt:i4>5</vt:i4>
      </vt:variant>
      <vt:variant>
        <vt:lpwstr/>
      </vt:variant>
      <vt:variant>
        <vt:lpwstr>_Toc72769345</vt:lpwstr>
      </vt:variant>
      <vt:variant>
        <vt:i4>1310781</vt:i4>
      </vt:variant>
      <vt:variant>
        <vt:i4>80</vt:i4>
      </vt:variant>
      <vt:variant>
        <vt:i4>0</vt:i4>
      </vt:variant>
      <vt:variant>
        <vt:i4>5</vt:i4>
      </vt:variant>
      <vt:variant>
        <vt:lpwstr/>
      </vt:variant>
      <vt:variant>
        <vt:lpwstr>_Toc72769344</vt:lpwstr>
      </vt:variant>
      <vt:variant>
        <vt:i4>1245245</vt:i4>
      </vt:variant>
      <vt:variant>
        <vt:i4>74</vt:i4>
      </vt:variant>
      <vt:variant>
        <vt:i4>0</vt:i4>
      </vt:variant>
      <vt:variant>
        <vt:i4>5</vt:i4>
      </vt:variant>
      <vt:variant>
        <vt:lpwstr/>
      </vt:variant>
      <vt:variant>
        <vt:lpwstr>_Toc72769343</vt:lpwstr>
      </vt:variant>
      <vt:variant>
        <vt:i4>1179709</vt:i4>
      </vt:variant>
      <vt:variant>
        <vt:i4>68</vt:i4>
      </vt:variant>
      <vt:variant>
        <vt:i4>0</vt:i4>
      </vt:variant>
      <vt:variant>
        <vt:i4>5</vt:i4>
      </vt:variant>
      <vt:variant>
        <vt:lpwstr/>
      </vt:variant>
      <vt:variant>
        <vt:lpwstr>_Toc72769342</vt:lpwstr>
      </vt:variant>
      <vt:variant>
        <vt:i4>1114173</vt:i4>
      </vt:variant>
      <vt:variant>
        <vt:i4>62</vt:i4>
      </vt:variant>
      <vt:variant>
        <vt:i4>0</vt:i4>
      </vt:variant>
      <vt:variant>
        <vt:i4>5</vt:i4>
      </vt:variant>
      <vt:variant>
        <vt:lpwstr/>
      </vt:variant>
      <vt:variant>
        <vt:lpwstr>_Toc72769341</vt:lpwstr>
      </vt:variant>
      <vt:variant>
        <vt:i4>1048637</vt:i4>
      </vt:variant>
      <vt:variant>
        <vt:i4>56</vt:i4>
      </vt:variant>
      <vt:variant>
        <vt:i4>0</vt:i4>
      </vt:variant>
      <vt:variant>
        <vt:i4>5</vt:i4>
      </vt:variant>
      <vt:variant>
        <vt:lpwstr/>
      </vt:variant>
      <vt:variant>
        <vt:lpwstr>_Toc72769340</vt:lpwstr>
      </vt:variant>
      <vt:variant>
        <vt:i4>1638458</vt:i4>
      </vt:variant>
      <vt:variant>
        <vt:i4>50</vt:i4>
      </vt:variant>
      <vt:variant>
        <vt:i4>0</vt:i4>
      </vt:variant>
      <vt:variant>
        <vt:i4>5</vt:i4>
      </vt:variant>
      <vt:variant>
        <vt:lpwstr/>
      </vt:variant>
      <vt:variant>
        <vt:lpwstr>_Toc72769339</vt:lpwstr>
      </vt:variant>
      <vt:variant>
        <vt:i4>1572922</vt:i4>
      </vt:variant>
      <vt:variant>
        <vt:i4>44</vt:i4>
      </vt:variant>
      <vt:variant>
        <vt:i4>0</vt:i4>
      </vt:variant>
      <vt:variant>
        <vt:i4>5</vt:i4>
      </vt:variant>
      <vt:variant>
        <vt:lpwstr/>
      </vt:variant>
      <vt:variant>
        <vt:lpwstr>_Toc72769338</vt:lpwstr>
      </vt:variant>
      <vt:variant>
        <vt:i4>1507386</vt:i4>
      </vt:variant>
      <vt:variant>
        <vt:i4>38</vt:i4>
      </vt:variant>
      <vt:variant>
        <vt:i4>0</vt:i4>
      </vt:variant>
      <vt:variant>
        <vt:i4>5</vt:i4>
      </vt:variant>
      <vt:variant>
        <vt:lpwstr/>
      </vt:variant>
      <vt:variant>
        <vt:lpwstr>_Toc72769337</vt:lpwstr>
      </vt:variant>
      <vt:variant>
        <vt:i4>1441850</vt:i4>
      </vt:variant>
      <vt:variant>
        <vt:i4>32</vt:i4>
      </vt:variant>
      <vt:variant>
        <vt:i4>0</vt:i4>
      </vt:variant>
      <vt:variant>
        <vt:i4>5</vt:i4>
      </vt:variant>
      <vt:variant>
        <vt:lpwstr/>
      </vt:variant>
      <vt:variant>
        <vt:lpwstr>_Toc72769336</vt:lpwstr>
      </vt:variant>
      <vt:variant>
        <vt:i4>1376314</vt:i4>
      </vt:variant>
      <vt:variant>
        <vt:i4>26</vt:i4>
      </vt:variant>
      <vt:variant>
        <vt:i4>0</vt:i4>
      </vt:variant>
      <vt:variant>
        <vt:i4>5</vt:i4>
      </vt:variant>
      <vt:variant>
        <vt:lpwstr/>
      </vt:variant>
      <vt:variant>
        <vt:lpwstr>_Toc72769335</vt:lpwstr>
      </vt:variant>
      <vt:variant>
        <vt:i4>1310778</vt:i4>
      </vt:variant>
      <vt:variant>
        <vt:i4>20</vt:i4>
      </vt:variant>
      <vt:variant>
        <vt:i4>0</vt:i4>
      </vt:variant>
      <vt:variant>
        <vt:i4>5</vt:i4>
      </vt:variant>
      <vt:variant>
        <vt:lpwstr/>
      </vt:variant>
      <vt:variant>
        <vt:lpwstr>_Toc72769334</vt:lpwstr>
      </vt:variant>
      <vt:variant>
        <vt:i4>1245242</vt:i4>
      </vt:variant>
      <vt:variant>
        <vt:i4>14</vt:i4>
      </vt:variant>
      <vt:variant>
        <vt:i4>0</vt:i4>
      </vt:variant>
      <vt:variant>
        <vt:i4>5</vt:i4>
      </vt:variant>
      <vt:variant>
        <vt:lpwstr/>
      </vt:variant>
      <vt:variant>
        <vt:lpwstr>_Toc72769333</vt:lpwstr>
      </vt:variant>
      <vt:variant>
        <vt:i4>1179706</vt:i4>
      </vt:variant>
      <vt:variant>
        <vt:i4>8</vt:i4>
      </vt:variant>
      <vt:variant>
        <vt:i4>0</vt:i4>
      </vt:variant>
      <vt:variant>
        <vt:i4>5</vt:i4>
      </vt:variant>
      <vt:variant>
        <vt:lpwstr/>
      </vt:variant>
      <vt:variant>
        <vt:lpwstr>_Toc72769332</vt:lpwstr>
      </vt:variant>
      <vt:variant>
        <vt:i4>1114170</vt:i4>
      </vt:variant>
      <vt:variant>
        <vt:i4>2</vt:i4>
      </vt:variant>
      <vt:variant>
        <vt:i4>0</vt:i4>
      </vt:variant>
      <vt:variant>
        <vt:i4>5</vt:i4>
      </vt:variant>
      <vt:variant>
        <vt:lpwstr/>
      </vt:variant>
      <vt:variant>
        <vt:lpwstr>_Toc72769331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254</cp:revision>
  <cp:lastPrinted>2021-05-20T09:38:00Z</cp:lastPrinted>
  <dcterms:created xsi:type="dcterms:W3CDTF">2021-07-21T05:55:00Z</dcterms:created>
  <dcterms:modified xsi:type="dcterms:W3CDTF">2021-09-15T09:42:00Z</dcterms:modified>
</cp:coreProperties>
</file>