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charts/chart10.xml" ContentType="application/vnd.openxmlformats-officedocument.drawingml.chart+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iagrams/layout3.xml" ContentType="application/vnd.openxmlformats-officedocument.drawingml.diagramLayou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iagrams/quickStyle3.xml" ContentType="application/vnd.openxmlformats-officedocument.drawingml.diagramStyle+xml"/>
  <Override PartName="/docProps/core.xml" ContentType="application/vnd.openxmlformats-package.core-properties+xml"/>
  <Override PartName="/word/diagrams/quickStyle1.xml" ContentType="application/vnd.openxmlformats-officedocument.drawingml.diagramStyle+xml"/>
  <Default Extension="bin" ContentType="application/vnd.openxmlformats-officedocument.oleObject"/>
  <Default Extension="png" ContentType="image/png"/>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iagrams/drawing3.xml" ContentType="application/vnd.ms-office.drawingml.diagramDrawing+xml"/>
  <Override PartName="/word/footer4.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DE3" w:rsidRPr="0048382F" w:rsidRDefault="00B331DB" w:rsidP="00A56E58">
      <w:pPr>
        <w:spacing w:after="0" w:line="240" w:lineRule="auto"/>
        <w:jc w:val="center"/>
        <w:rPr>
          <w:rFonts w:ascii="Times New Roman" w:hAnsi="Times New Roman" w:cs="Times New Roman"/>
          <w:caps/>
          <w:sz w:val="28"/>
          <w:szCs w:val="28"/>
          <w:lang w:val="kk-KZ"/>
        </w:rPr>
      </w:pPr>
      <w:r w:rsidRPr="0048382F">
        <w:rPr>
          <w:rFonts w:ascii="Times New Roman" w:hAnsi="Times New Roman" w:cs="Times New Roman"/>
          <w:sz w:val="28"/>
          <w:szCs w:val="28"/>
        </w:rPr>
        <w:t>Л.Н</w:t>
      </w:r>
      <w:r w:rsidRPr="0048382F">
        <w:rPr>
          <w:rFonts w:ascii="Times New Roman" w:hAnsi="Times New Roman" w:cs="Times New Roman"/>
          <w:sz w:val="28"/>
          <w:szCs w:val="28"/>
          <w:lang w:val="kk-KZ"/>
        </w:rPr>
        <w:t xml:space="preserve">. </w:t>
      </w:r>
      <w:r w:rsidRPr="0048382F">
        <w:rPr>
          <w:rFonts w:ascii="Times New Roman" w:hAnsi="Times New Roman" w:cs="Times New Roman"/>
          <w:sz w:val="28"/>
          <w:szCs w:val="28"/>
        </w:rPr>
        <w:t>Гумилев атынд</w:t>
      </w:r>
      <w:r w:rsidRPr="0048382F">
        <w:rPr>
          <w:rFonts w:ascii="Times New Roman" w:hAnsi="Times New Roman" w:cs="Times New Roman"/>
          <w:sz w:val="28"/>
          <w:szCs w:val="28"/>
          <w:lang w:val="kk-KZ"/>
        </w:rPr>
        <w:t>ағы Еуразия Ұлттық Университеті</w:t>
      </w:r>
    </w:p>
    <w:p w:rsidR="00521DE3" w:rsidRPr="0048382F" w:rsidRDefault="00B331DB" w:rsidP="00521DE3">
      <w:pPr>
        <w:spacing w:after="0" w:line="240" w:lineRule="auto"/>
        <w:jc w:val="both"/>
        <w:rPr>
          <w:rFonts w:ascii="Times New Roman" w:hAnsi="Times New Roman" w:cs="Times New Roman"/>
          <w:b/>
          <w:sz w:val="28"/>
          <w:szCs w:val="28"/>
        </w:rPr>
      </w:pPr>
      <w:r w:rsidRPr="0048382F">
        <w:rPr>
          <w:rFonts w:ascii="Times New Roman" w:hAnsi="Times New Roman" w:cs="Times New Roman"/>
          <w:b/>
          <w:sz w:val="28"/>
          <w:szCs w:val="28"/>
        </w:rPr>
        <w:t xml:space="preserve"> </w:t>
      </w:r>
    </w:p>
    <w:p w:rsidR="00521DE3" w:rsidRPr="0048382F" w:rsidRDefault="00521DE3" w:rsidP="00521DE3">
      <w:pPr>
        <w:spacing w:after="0" w:line="240" w:lineRule="auto"/>
        <w:jc w:val="both"/>
        <w:rPr>
          <w:rFonts w:ascii="Times New Roman" w:hAnsi="Times New Roman" w:cs="Times New Roman"/>
          <w:b/>
          <w:sz w:val="28"/>
          <w:szCs w:val="28"/>
        </w:rPr>
      </w:pPr>
      <w:r w:rsidRPr="0048382F">
        <w:rPr>
          <w:rFonts w:ascii="Times New Roman" w:hAnsi="Times New Roman" w:cs="Times New Roman"/>
          <w:b/>
          <w:sz w:val="28"/>
          <w:szCs w:val="28"/>
        </w:rPr>
        <w:t xml:space="preserve"> </w:t>
      </w:r>
    </w:p>
    <w:p w:rsidR="00521DE3" w:rsidRPr="0048382F" w:rsidRDefault="00521DE3" w:rsidP="00521DE3">
      <w:pPr>
        <w:spacing w:after="0" w:line="240" w:lineRule="auto"/>
        <w:jc w:val="both"/>
        <w:rPr>
          <w:rFonts w:ascii="Times New Roman" w:hAnsi="Times New Roman" w:cs="Times New Roman"/>
          <w:b/>
          <w:sz w:val="28"/>
          <w:szCs w:val="28"/>
        </w:rPr>
      </w:pPr>
    </w:p>
    <w:p w:rsidR="00A56E58" w:rsidRPr="0048382F" w:rsidRDefault="00A56E58" w:rsidP="00C81DA9">
      <w:pPr>
        <w:spacing w:after="0" w:line="240" w:lineRule="auto"/>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ОӘ</w:t>
      </w:r>
      <w:r w:rsidR="00AC3558">
        <w:rPr>
          <w:rFonts w:ascii="Times New Roman" w:hAnsi="Times New Roman" w:cs="Times New Roman"/>
          <w:sz w:val="28"/>
          <w:szCs w:val="28"/>
          <w:lang w:val="kk-KZ"/>
        </w:rPr>
        <w:t>Ж</w:t>
      </w:r>
      <w:r w:rsidRPr="0048382F">
        <w:rPr>
          <w:rFonts w:ascii="Times New Roman" w:hAnsi="Times New Roman" w:cs="Times New Roman"/>
          <w:sz w:val="28"/>
          <w:szCs w:val="28"/>
          <w:lang w:val="kk-KZ"/>
        </w:rPr>
        <w:t xml:space="preserve"> 330.</w:t>
      </w:r>
      <w:r w:rsidR="00FC6D83">
        <w:rPr>
          <w:rFonts w:ascii="Times New Roman" w:hAnsi="Times New Roman" w:cs="Times New Roman"/>
          <w:sz w:val="28"/>
          <w:szCs w:val="28"/>
          <w:lang w:val="kk-KZ"/>
        </w:rPr>
        <w:t>101.542</w:t>
      </w:r>
      <w:r w:rsidR="00C81DA9" w:rsidRPr="00D7564C">
        <w:rPr>
          <w:rFonts w:ascii="Times New Roman" w:hAnsi="Times New Roman" w:cs="Times New Roman"/>
          <w:sz w:val="28"/>
          <w:szCs w:val="28"/>
        </w:rPr>
        <w:t xml:space="preserve">                  </w:t>
      </w:r>
      <w:r w:rsidRPr="0048382F">
        <w:rPr>
          <w:rFonts w:ascii="Times New Roman" w:hAnsi="Times New Roman" w:cs="Times New Roman"/>
          <w:sz w:val="28"/>
          <w:szCs w:val="28"/>
          <w:lang w:val="kk-KZ"/>
        </w:rPr>
        <w:t xml:space="preserve">                                                    Қолжазба құқығында</w:t>
      </w:r>
    </w:p>
    <w:p w:rsidR="00521DE3" w:rsidRPr="0048382F" w:rsidRDefault="00521DE3" w:rsidP="00521DE3">
      <w:pPr>
        <w:spacing w:after="0" w:line="240" w:lineRule="auto"/>
        <w:jc w:val="both"/>
        <w:rPr>
          <w:rFonts w:ascii="Times New Roman" w:hAnsi="Times New Roman" w:cs="Times New Roman"/>
          <w:b/>
          <w:sz w:val="28"/>
          <w:szCs w:val="28"/>
        </w:rPr>
      </w:pPr>
    </w:p>
    <w:p w:rsidR="00A56E58" w:rsidRPr="0048382F" w:rsidRDefault="00A56E58" w:rsidP="00521DE3">
      <w:pPr>
        <w:spacing w:after="0" w:line="240" w:lineRule="auto"/>
        <w:jc w:val="both"/>
        <w:rPr>
          <w:rFonts w:ascii="Times New Roman" w:hAnsi="Times New Roman" w:cs="Times New Roman"/>
          <w:b/>
          <w:sz w:val="28"/>
          <w:szCs w:val="28"/>
        </w:rPr>
      </w:pPr>
    </w:p>
    <w:p w:rsidR="00A56E58" w:rsidRPr="0048382F" w:rsidRDefault="00A56E58" w:rsidP="00521DE3">
      <w:pPr>
        <w:spacing w:after="0" w:line="240" w:lineRule="auto"/>
        <w:jc w:val="both"/>
        <w:rPr>
          <w:rFonts w:ascii="Times New Roman" w:hAnsi="Times New Roman" w:cs="Times New Roman"/>
          <w:b/>
          <w:sz w:val="28"/>
          <w:szCs w:val="28"/>
        </w:rPr>
      </w:pPr>
    </w:p>
    <w:p w:rsidR="00A56E58" w:rsidRPr="0048382F" w:rsidRDefault="00A56E58" w:rsidP="00A56E58">
      <w:pPr>
        <w:spacing w:after="0" w:line="240" w:lineRule="auto"/>
        <w:jc w:val="center"/>
        <w:rPr>
          <w:rFonts w:ascii="Times New Roman" w:hAnsi="Times New Roman" w:cs="Times New Roman"/>
          <w:b/>
          <w:caps/>
          <w:sz w:val="28"/>
          <w:szCs w:val="28"/>
          <w:lang w:val="kk-KZ"/>
        </w:rPr>
      </w:pPr>
      <w:r w:rsidRPr="0048382F">
        <w:rPr>
          <w:rFonts w:ascii="Times New Roman" w:hAnsi="Times New Roman" w:cs="Times New Roman"/>
          <w:b/>
          <w:caps/>
          <w:sz w:val="28"/>
          <w:szCs w:val="28"/>
          <w:lang w:val="kk-KZ"/>
        </w:rPr>
        <w:t>Кулмаганбетова Альмира Саркытбековна</w:t>
      </w:r>
    </w:p>
    <w:p w:rsidR="00521DE3" w:rsidRPr="0048382F" w:rsidRDefault="00521DE3" w:rsidP="00521DE3">
      <w:pPr>
        <w:spacing w:after="0" w:line="240" w:lineRule="auto"/>
        <w:jc w:val="both"/>
        <w:rPr>
          <w:rFonts w:ascii="Times New Roman" w:hAnsi="Times New Roman" w:cs="Times New Roman"/>
          <w:b/>
          <w:sz w:val="28"/>
          <w:szCs w:val="28"/>
        </w:rPr>
      </w:pPr>
      <w:r w:rsidRPr="0048382F">
        <w:rPr>
          <w:rFonts w:ascii="Times New Roman" w:hAnsi="Times New Roman" w:cs="Times New Roman"/>
          <w:b/>
          <w:sz w:val="28"/>
          <w:szCs w:val="28"/>
        </w:rPr>
        <w:t xml:space="preserve"> </w:t>
      </w:r>
    </w:p>
    <w:p w:rsidR="00521DE3" w:rsidRDefault="00521DE3" w:rsidP="00521DE3">
      <w:pPr>
        <w:spacing w:after="0" w:line="240" w:lineRule="auto"/>
        <w:jc w:val="both"/>
        <w:rPr>
          <w:rFonts w:ascii="Times New Roman" w:hAnsi="Times New Roman" w:cs="Times New Roman"/>
          <w:b/>
          <w:sz w:val="28"/>
          <w:szCs w:val="28"/>
        </w:rPr>
      </w:pPr>
    </w:p>
    <w:p w:rsidR="00B331DB" w:rsidRPr="0048382F" w:rsidRDefault="00B331DB" w:rsidP="00521DE3">
      <w:pPr>
        <w:spacing w:after="0" w:line="240" w:lineRule="auto"/>
        <w:jc w:val="both"/>
        <w:rPr>
          <w:rFonts w:ascii="Times New Roman" w:hAnsi="Times New Roman" w:cs="Times New Roman"/>
          <w:b/>
          <w:sz w:val="28"/>
          <w:szCs w:val="28"/>
        </w:rPr>
      </w:pPr>
    </w:p>
    <w:p w:rsidR="00A56E58" w:rsidRPr="0048382F" w:rsidRDefault="00A56E58" w:rsidP="00A56E58">
      <w:pPr>
        <w:spacing w:after="0" w:line="240" w:lineRule="auto"/>
        <w:jc w:val="center"/>
        <w:rPr>
          <w:rFonts w:ascii="Times New Roman" w:hAnsi="Times New Roman" w:cs="Times New Roman"/>
          <w:b/>
          <w:sz w:val="28"/>
          <w:szCs w:val="28"/>
          <w:lang w:val="kk-KZ"/>
        </w:rPr>
      </w:pPr>
      <w:r w:rsidRPr="0048382F">
        <w:rPr>
          <w:rFonts w:ascii="Times New Roman" w:hAnsi="Times New Roman" w:cs="Times New Roman"/>
          <w:b/>
          <w:sz w:val="28"/>
          <w:szCs w:val="28"/>
          <w:lang w:val="kk-KZ"/>
        </w:rPr>
        <w:t>Қазақстан Республикасы шағын және орта бизнес субъект</w:t>
      </w:r>
      <w:r w:rsidR="00A86D39" w:rsidRPr="0048382F">
        <w:rPr>
          <w:rFonts w:ascii="Times New Roman" w:hAnsi="Times New Roman" w:cs="Times New Roman"/>
          <w:b/>
          <w:sz w:val="28"/>
          <w:szCs w:val="28"/>
          <w:lang w:val="kk-KZ"/>
        </w:rPr>
        <w:t>і</w:t>
      </w:r>
      <w:r w:rsidRPr="0048382F">
        <w:rPr>
          <w:rFonts w:ascii="Times New Roman" w:hAnsi="Times New Roman" w:cs="Times New Roman"/>
          <w:b/>
          <w:sz w:val="28"/>
          <w:szCs w:val="28"/>
          <w:lang w:val="kk-KZ"/>
        </w:rPr>
        <w:t>лерінің инновациялық әлеуетін экономикалық бағалау</w:t>
      </w:r>
    </w:p>
    <w:p w:rsidR="00A56E58" w:rsidRPr="0048382F" w:rsidRDefault="00A56E58" w:rsidP="00A56E58">
      <w:pPr>
        <w:spacing w:after="0" w:line="240" w:lineRule="auto"/>
        <w:jc w:val="center"/>
        <w:rPr>
          <w:rFonts w:ascii="Times New Roman" w:hAnsi="Times New Roman" w:cs="Times New Roman"/>
          <w:b/>
          <w:sz w:val="28"/>
          <w:szCs w:val="28"/>
          <w:lang w:val="kk-KZ"/>
        </w:rPr>
      </w:pPr>
    </w:p>
    <w:p w:rsidR="00A56E58" w:rsidRDefault="00A56E58" w:rsidP="00A56E58">
      <w:pPr>
        <w:spacing w:after="0" w:line="240" w:lineRule="auto"/>
        <w:jc w:val="center"/>
        <w:rPr>
          <w:rFonts w:ascii="Times New Roman" w:hAnsi="Times New Roman" w:cs="Times New Roman"/>
          <w:b/>
          <w:sz w:val="28"/>
          <w:szCs w:val="28"/>
          <w:lang w:val="kk-KZ"/>
        </w:rPr>
      </w:pPr>
    </w:p>
    <w:p w:rsidR="00B331DB" w:rsidRPr="0048382F" w:rsidRDefault="00B331DB" w:rsidP="00A56E58">
      <w:pPr>
        <w:spacing w:after="0" w:line="240" w:lineRule="auto"/>
        <w:jc w:val="center"/>
        <w:rPr>
          <w:rFonts w:ascii="Times New Roman" w:hAnsi="Times New Roman" w:cs="Times New Roman"/>
          <w:b/>
          <w:sz w:val="28"/>
          <w:szCs w:val="28"/>
          <w:lang w:val="kk-KZ"/>
        </w:rPr>
      </w:pPr>
    </w:p>
    <w:p w:rsidR="00A56E58" w:rsidRPr="0048382F" w:rsidRDefault="00A56E58" w:rsidP="00A56E58">
      <w:pPr>
        <w:spacing w:after="0" w:line="240" w:lineRule="auto"/>
        <w:jc w:val="center"/>
        <w:rPr>
          <w:rFonts w:ascii="Times New Roman" w:hAnsi="Times New Roman" w:cs="Times New Roman"/>
          <w:sz w:val="28"/>
          <w:szCs w:val="28"/>
          <w:lang w:val="kk-KZ"/>
        </w:rPr>
      </w:pPr>
      <w:r w:rsidRPr="0048382F">
        <w:rPr>
          <w:rFonts w:ascii="Times New Roman" w:hAnsi="Times New Roman" w:cs="Times New Roman"/>
          <w:sz w:val="28"/>
          <w:szCs w:val="28"/>
          <w:lang w:val="kk-KZ"/>
        </w:rPr>
        <w:t>6</w:t>
      </w:r>
      <w:r w:rsidRPr="00D539F8">
        <w:rPr>
          <w:rFonts w:ascii="Times New Roman" w:hAnsi="Times New Roman" w:cs="Times New Roman"/>
          <w:sz w:val="28"/>
          <w:szCs w:val="28"/>
          <w:lang w:val="kk-KZ"/>
        </w:rPr>
        <w:t>D</w:t>
      </w:r>
      <w:r w:rsidRPr="0048382F">
        <w:rPr>
          <w:rFonts w:ascii="Times New Roman" w:hAnsi="Times New Roman" w:cs="Times New Roman"/>
          <w:sz w:val="28"/>
          <w:szCs w:val="28"/>
          <w:lang w:val="kk-KZ"/>
        </w:rPr>
        <w:t xml:space="preserve">050600 </w:t>
      </w:r>
      <w:r w:rsidR="00EA0EEF">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Экономика</w:t>
      </w:r>
    </w:p>
    <w:p w:rsidR="00521DE3" w:rsidRDefault="00521DE3" w:rsidP="00A56E58">
      <w:pPr>
        <w:spacing w:after="0" w:line="240" w:lineRule="auto"/>
        <w:jc w:val="center"/>
        <w:rPr>
          <w:rFonts w:ascii="Times New Roman" w:hAnsi="Times New Roman" w:cs="Times New Roman"/>
          <w:sz w:val="28"/>
          <w:szCs w:val="28"/>
          <w:lang w:val="kk-KZ"/>
        </w:rPr>
      </w:pPr>
    </w:p>
    <w:p w:rsidR="00B331DB" w:rsidRDefault="00B331DB" w:rsidP="00A56E58">
      <w:pPr>
        <w:spacing w:after="0" w:line="240" w:lineRule="auto"/>
        <w:jc w:val="center"/>
        <w:rPr>
          <w:rFonts w:ascii="Times New Roman" w:hAnsi="Times New Roman" w:cs="Times New Roman"/>
          <w:sz w:val="28"/>
          <w:szCs w:val="28"/>
          <w:lang w:val="kk-KZ"/>
        </w:rPr>
      </w:pPr>
    </w:p>
    <w:p w:rsidR="00B331DB" w:rsidRPr="00D539F8" w:rsidRDefault="00B331DB" w:rsidP="00A56E58">
      <w:pPr>
        <w:spacing w:after="0" w:line="240" w:lineRule="auto"/>
        <w:jc w:val="center"/>
        <w:rPr>
          <w:rFonts w:ascii="Times New Roman" w:hAnsi="Times New Roman" w:cs="Times New Roman"/>
          <w:sz w:val="28"/>
          <w:szCs w:val="28"/>
          <w:lang w:val="kk-KZ"/>
        </w:rPr>
      </w:pPr>
    </w:p>
    <w:p w:rsidR="00B331DB" w:rsidRDefault="00A56E58" w:rsidP="00637A1F">
      <w:pPr>
        <w:spacing w:after="0" w:line="240" w:lineRule="auto"/>
        <w:jc w:val="center"/>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Философия докторы </w:t>
      </w:r>
      <w:r w:rsidRPr="00D539F8">
        <w:rPr>
          <w:rFonts w:ascii="Times New Roman" w:hAnsi="Times New Roman" w:cs="Times New Roman"/>
          <w:sz w:val="28"/>
          <w:szCs w:val="28"/>
          <w:lang w:val="kk-KZ"/>
        </w:rPr>
        <w:t>(PhD)</w:t>
      </w:r>
      <w:r w:rsidR="00637A1F" w:rsidRPr="00D539F8">
        <w:rPr>
          <w:rFonts w:ascii="Times New Roman" w:hAnsi="Times New Roman" w:cs="Times New Roman"/>
          <w:sz w:val="28"/>
          <w:szCs w:val="28"/>
          <w:lang w:val="kk-KZ"/>
        </w:rPr>
        <w:t xml:space="preserve"> </w:t>
      </w:r>
    </w:p>
    <w:p w:rsidR="00A56E58" w:rsidRPr="0048382F" w:rsidRDefault="00A56E58" w:rsidP="00637A1F">
      <w:pPr>
        <w:spacing w:after="0" w:line="240" w:lineRule="auto"/>
        <w:jc w:val="center"/>
        <w:rPr>
          <w:rFonts w:ascii="Times New Roman" w:hAnsi="Times New Roman" w:cs="Times New Roman"/>
          <w:sz w:val="28"/>
          <w:szCs w:val="28"/>
          <w:lang w:val="kk-KZ"/>
        </w:rPr>
      </w:pPr>
      <w:r w:rsidRPr="0048382F">
        <w:rPr>
          <w:rFonts w:ascii="Times New Roman" w:hAnsi="Times New Roman" w:cs="Times New Roman"/>
          <w:sz w:val="28"/>
          <w:szCs w:val="28"/>
          <w:lang w:val="kk-KZ"/>
        </w:rPr>
        <w:t>дәрежесін алу үшін дайындалған диссертация</w:t>
      </w:r>
    </w:p>
    <w:p w:rsidR="00A56E58" w:rsidRPr="0048382F" w:rsidRDefault="00A56E58" w:rsidP="00521DE3">
      <w:pPr>
        <w:spacing w:after="0" w:line="240" w:lineRule="auto"/>
        <w:jc w:val="both"/>
        <w:rPr>
          <w:rFonts w:ascii="Times New Roman" w:hAnsi="Times New Roman" w:cs="Times New Roman"/>
          <w:b/>
          <w:sz w:val="28"/>
          <w:szCs w:val="28"/>
          <w:lang w:val="kk-KZ"/>
        </w:rPr>
      </w:pPr>
    </w:p>
    <w:p w:rsidR="00A56E58" w:rsidRPr="0048382F" w:rsidRDefault="00A56E58" w:rsidP="00521DE3">
      <w:pPr>
        <w:spacing w:after="0" w:line="240" w:lineRule="auto"/>
        <w:jc w:val="both"/>
        <w:rPr>
          <w:rFonts w:ascii="Times New Roman" w:hAnsi="Times New Roman" w:cs="Times New Roman"/>
          <w:b/>
          <w:sz w:val="28"/>
          <w:szCs w:val="28"/>
          <w:lang w:val="kk-KZ"/>
        </w:rPr>
      </w:pPr>
    </w:p>
    <w:p w:rsidR="00A56E58" w:rsidRPr="0048382F" w:rsidRDefault="00A56E58" w:rsidP="00521DE3">
      <w:pPr>
        <w:spacing w:after="0" w:line="240" w:lineRule="auto"/>
        <w:jc w:val="both"/>
        <w:rPr>
          <w:rFonts w:ascii="Times New Roman" w:hAnsi="Times New Roman" w:cs="Times New Roman"/>
          <w:b/>
          <w:sz w:val="28"/>
          <w:szCs w:val="28"/>
          <w:lang w:val="kk-KZ"/>
        </w:rPr>
      </w:pPr>
    </w:p>
    <w:p w:rsidR="00A56E58" w:rsidRPr="0048382F" w:rsidRDefault="00A56E58" w:rsidP="00521DE3">
      <w:pPr>
        <w:spacing w:after="0" w:line="240" w:lineRule="auto"/>
        <w:jc w:val="both"/>
        <w:rPr>
          <w:rFonts w:ascii="Times New Roman" w:hAnsi="Times New Roman" w:cs="Times New Roman"/>
          <w:b/>
          <w:sz w:val="28"/>
          <w:szCs w:val="28"/>
          <w:lang w:val="kk-KZ"/>
        </w:rPr>
      </w:pPr>
    </w:p>
    <w:p w:rsidR="00637A1F" w:rsidRPr="0048382F" w:rsidRDefault="00637A1F" w:rsidP="00521DE3">
      <w:pPr>
        <w:spacing w:after="0" w:line="240" w:lineRule="auto"/>
        <w:jc w:val="both"/>
        <w:rPr>
          <w:rFonts w:ascii="Times New Roman" w:hAnsi="Times New Roman" w:cs="Times New Roman"/>
          <w:b/>
          <w:sz w:val="28"/>
          <w:szCs w:val="28"/>
          <w:lang w:val="kk-KZ"/>
        </w:rPr>
      </w:pPr>
    </w:p>
    <w:p w:rsidR="00A56E58" w:rsidRPr="0048382F" w:rsidRDefault="00A56E58" w:rsidP="00521DE3">
      <w:pPr>
        <w:spacing w:after="0" w:line="240" w:lineRule="auto"/>
        <w:jc w:val="both"/>
        <w:rPr>
          <w:rFonts w:ascii="Times New Roman" w:hAnsi="Times New Roman" w:cs="Times New Roman"/>
          <w:b/>
          <w:sz w:val="28"/>
          <w:szCs w:val="28"/>
          <w:lang w:val="kk-KZ"/>
        </w:rPr>
      </w:pPr>
    </w:p>
    <w:p w:rsidR="00A56E58" w:rsidRPr="0048382F" w:rsidRDefault="00A56E58" w:rsidP="00B331DB">
      <w:pPr>
        <w:spacing w:after="0" w:line="240" w:lineRule="auto"/>
        <w:jc w:val="right"/>
        <w:rPr>
          <w:rFonts w:ascii="Times New Roman" w:hAnsi="Times New Roman" w:cs="Times New Roman"/>
          <w:b/>
          <w:sz w:val="28"/>
          <w:szCs w:val="28"/>
          <w:lang w:val="kk-KZ"/>
        </w:rPr>
      </w:pPr>
    </w:p>
    <w:p w:rsidR="00A56E58" w:rsidRPr="00896497" w:rsidRDefault="00A56E58" w:rsidP="00B331DB">
      <w:pPr>
        <w:spacing w:after="0" w:line="240" w:lineRule="auto"/>
        <w:ind w:left="6237"/>
        <w:jc w:val="right"/>
        <w:rPr>
          <w:rFonts w:ascii="Times New Roman" w:hAnsi="Times New Roman" w:cs="Times New Roman"/>
          <w:sz w:val="28"/>
          <w:szCs w:val="28"/>
          <w:lang w:val="kk-KZ"/>
        </w:rPr>
      </w:pPr>
      <w:r w:rsidRPr="00896497">
        <w:rPr>
          <w:rFonts w:ascii="Times New Roman" w:hAnsi="Times New Roman" w:cs="Times New Roman"/>
          <w:sz w:val="28"/>
          <w:szCs w:val="28"/>
          <w:lang w:val="kk-KZ"/>
        </w:rPr>
        <w:t>Ғылыми</w:t>
      </w:r>
      <w:r w:rsidR="00B331DB">
        <w:rPr>
          <w:rFonts w:ascii="Times New Roman" w:hAnsi="Times New Roman" w:cs="Times New Roman"/>
          <w:sz w:val="28"/>
          <w:szCs w:val="28"/>
          <w:lang w:val="kk-KZ"/>
        </w:rPr>
        <w:t xml:space="preserve"> кеңесшілері</w:t>
      </w:r>
    </w:p>
    <w:p w:rsidR="00B331DB" w:rsidRDefault="00873938" w:rsidP="00873938">
      <w:pPr>
        <w:spacing w:after="0" w:line="240" w:lineRule="auto"/>
        <w:ind w:left="4536"/>
        <w:jc w:val="right"/>
        <w:rPr>
          <w:rFonts w:ascii="Times New Roman" w:hAnsi="Times New Roman" w:cs="Times New Roman"/>
          <w:sz w:val="28"/>
          <w:szCs w:val="28"/>
          <w:lang w:val="kk-KZ"/>
        </w:rPr>
      </w:pPr>
      <w:r w:rsidRPr="00896497">
        <w:rPr>
          <w:rFonts w:ascii="Times New Roman" w:hAnsi="Times New Roman" w:cs="Times New Roman"/>
          <w:sz w:val="28"/>
          <w:szCs w:val="28"/>
          <w:lang w:val="kk-KZ"/>
        </w:rPr>
        <w:t>э</w:t>
      </w:r>
      <w:r>
        <w:rPr>
          <w:rFonts w:ascii="Times New Roman" w:hAnsi="Times New Roman" w:cs="Times New Roman"/>
          <w:sz w:val="28"/>
          <w:szCs w:val="28"/>
          <w:lang w:val="kk-KZ"/>
        </w:rPr>
        <w:t xml:space="preserve">кономика </w:t>
      </w:r>
      <w:r w:rsidR="00372D22" w:rsidRPr="00896497">
        <w:rPr>
          <w:rFonts w:ascii="Times New Roman" w:hAnsi="Times New Roman" w:cs="Times New Roman"/>
          <w:sz w:val="28"/>
          <w:szCs w:val="28"/>
          <w:lang w:val="kk-KZ"/>
        </w:rPr>
        <w:t>ғ</w:t>
      </w:r>
      <w:r>
        <w:rPr>
          <w:rFonts w:ascii="Times New Roman" w:hAnsi="Times New Roman" w:cs="Times New Roman"/>
          <w:sz w:val="28"/>
          <w:szCs w:val="28"/>
          <w:lang w:val="kk-KZ"/>
        </w:rPr>
        <w:t xml:space="preserve">ылымдарының </w:t>
      </w:r>
      <w:r w:rsidR="00372D22" w:rsidRPr="00896497">
        <w:rPr>
          <w:rFonts w:ascii="Times New Roman" w:hAnsi="Times New Roman" w:cs="Times New Roman"/>
          <w:sz w:val="28"/>
          <w:szCs w:val="28"/>
          <w:lang w:val="kk-KZ"/>
        </w:rPr>
        <w:t>к</w:t>
      </w:r>
      <w:r>
        <w:rPr>
          <w:rFonts w:ascii="Times New Roman" w:hAnsi="Times New Roman" w:cs="Times New Roman"/>
          <w:sz w:val="28"/>
          <w:szCs w:val="28"/>
          <w:lang w:val="kk-KZ"/>
        </w:rPr>
        <w:t>андидаты</w:t>
      </w:r>
      <w:r w:rsidR="00372D22" w:rsidRPr="00896497">
        <w:rPr>
          <w:rFonts w:ascii="Times New Roman" w:hAnsi="Times New Roman" w:cs="Times New Roman"/>
          <w:sz w:val="28"/>
          <w:szCs w:val="28"/>
          <w:lang w:val="kk-KZ"/>
        </w:rPr>
        <w:t xml:space="preserve">, </w:t>
      </w:r>
    </w:p>
    <w:p w:rsidR="00372D22" w:rsidRPr="00896497" w:rsidRDefault="00372D22" w:rsidP="00B331DB">
      <w:pPr>
        <w:spacing w:after="0" w:line="240" w:lineRule="auto"/>
        <w:ind w:left="6237"/>
        <w:jc w:val="right"/>
        <w:rPr>
          <w:rFonts w:ascii="Times New Roman" w:hAnsi="Times New Roman" w:cs="Times New Roman"/>
          <w:sz w:val="28"/>
          <w:szCs w:val="28"/>
          <w:lang w:val="kk-KZ"/>
        </w:rPr>
      </w:pPr>
      <w:r w:rsidRPr="00896497">
        <w:rPr>
          <w:rFonts w:ascii="Times New Roman" w:hAnsi="Times New Roman" w:cs="Times New Roman"/>
          <w:sz w:val="28"/>
          <w:szCs w:val="28"/>
          <w:lang w:val="kk-KZ"/>
        </w:rPr>
        <w:t>профессор</w:t>
      </w:r>
    </w:p>
    <w:p w:rsidR="00A56E58" w:rsidRDefault="00372D22" w:rsidP="00B331DB">
      <w:pPr>
        <w:spacing w:after="0" w:line="240" w:lineRule="auto"/>
        <w:ind w:left="6237"/>
        <w:jc w:val="right"/>
        <w:rPr>
          <w:rFonts w:ascii="Times New Roman" w:hAnsi="Times New Roman" w:cs="Times New Roman"/>
          <w:sz w:val="28"/>
          <w:szCs w:val="28"/>
          <w:lang w:val="kk-KZ"/>
        </w:rPr>
      </w:pPr>
      <w:r w:rsidRPr="00896497">
        <w:rPr>
          <w:rFonts w:ascii="Times New Roman" w:hAnsi="Times New Roman" w:cs="Times New Roman"/>
          <w:sz w:val="28"/>
          <w:szCs w:val="28"/>
          <w:lang w:val="kk-KZ"/>
        </w:rPr>
        <w:t>Рахметулина Ж.Б.</w:t>
      </w:r>
    </w:p>
    <w:p w:rsidR="00B331DB" w:rsidRPr="00B331DB" w:rsidRDefault="00B331DB" w:rsidP="00B331DB">
      <w:pPr>
        <w:spacing w:after="0" w:line="240" w:lineRule="auto"/>
        <w:ind w:left="6237"/>
        <w:jc w:val="right"/>
        <w:rPr>
          <w:rFonts w:ascii="Times New Roman" w:hAnsi="Times New Roman" w:cs="Times New Roman"/>
          <w:sz w:val="16"/>
          <w:szCs w:val="16"/>
          <w:lang w:val="kk-KZ"/>
        </w:rPr>
      </w:pPr>
    </w:p>
    <w:p w:rsidR="00B331DB" w:rsidRDefault="00873938" w:rsidP="00873938">
      <w:pPr>
        <w:spacing w:after="0" w:line="240" w:lineRule="auto"/>
        <w:ind w:left="4820"/>
        <w:jc w:val="right"/>
        <w:rPr>
          <w:rFonts w:ascii="Times New Roman" w:hAnsi="Times New Roman" w:cs="Times New Roman"/>
          <w:sz w:val="28"/>
          <w:szCs w:val="28"/>
          <w:lang w:val="kk-KZ"/>
        </w:rPr>
      </w:pPr>
      <w:r w:rsidRPr="00896497">
        <w:rPr>
          <w:rFonts w:ascii="Times New Roman" w:hAnsi="Times New Roman" w:cs="Times New Roman"/>
          <w:sz w:val="28"/>
          <w:szCs w:val="28"/>
          <w:lang w:val="kk-KZ"/>
        </w:rPr>
        <w:t>э</w:t>
      </w:r>
      <w:r>
        <w:rPr>
          <w:rFonts w:ascii="Times New Roman" w:hAnsi="Times New Roman" w:cs="Times New Roman"/>
          <w:sz w:val="28"/>
          <w:szCs w:val="28"/>
          <w:lang w:val="kk-KZ"/>
        </w:rPr>
        <w:t xml:space="preserve">кономика </w:t>
      </w:r>
      <w:r w:rsidRPr="00896497">
        <w:rPr>
          <w:rFonts w:ascii="Times New Roman" w:hAnsi="Times New Roman" w:cs="Times New Roman"/>
          <w:sz w:val="28"/>
          <w:szCs w:val="28"/>
          <w:lang w:val="kk-KZ"/>
        </w:rPr>
        <w:t>ғ</w:t>
      </w:r>
      <w:r>
        <w:rPr>
          <w:rFonts w:ascii="Times New Roman" w:hAnsi="Times New Roman" w:cs="Times New Roman"/>
          <w:sz w:val="28"/>
          <w:szCs w:val="28"/>
          <w:lang w:val="kk-KZ"/>
        </w:rPr>
        <w:t xml:space="preserve">ылымдарының </w:t>
      </w:r>
      <w:r w:rsidR="00372D22" w:rsidRPr="00896497">
        <w:rPr>
          <w:rFonts w:ascii="Times New Roman" w:hAnsi="Times New Roman" w:cs="Times New Roman"/>
          <w:sz w:val="28"/>
          <w:szCs w:val="28"/>
          <w:lang w:val="kk-KZ"/>
        </w:rPr>
        <w:t>д</w:t>
      </w:r>
      <w:r>
        <w:rPr>
          <w:rFonts w:ascii="Times New Roman" w:hAnsi="Times New Roman" w:cs="Times New Roman"/>
          <w:sz w:val="28"/>
          <w:szCs w:val="28"/>
          <w:lang w:val="kk-KZ"/>
        </w:rPr>
        <w:t>окторы</w:t>
      </w:r>
      <w:r w:rsidR="00372D22" w:rsidRPr="00896497">
        <w:rPr>
          <w:rFonts w:ascii="Times New Roman" w:hAnsi="Times New Roman" w:cs="Times New Roman"/>
          <w:sz w:val="28"/>
          <w:szCs w:val="28"/>
          <w:lang w:val="kk-KZ"/>
        </w:rPr>
        <w:t xml:space="preserve">, </w:t>
      </w:r>
    </w:p>
    <w:p w:rsidR="00372D22" w:rsidRPr="00896497" w:rsidRDefault="00372D22" w:rsidP="00B331DB">
      <w:pPr>
        <w:spacing w:after="0" w:line="240" w:lineRule="auto"/>
        <w:ind w:left="6237"/>
        <w:jc w:val="right"/>
        <w:rPr>
          <w:rFonts w:ascii="Times New Roman" w:hAnsi="Times New Roman" w:cs="Times New Roman"/>
          <w:sz w:val="28"/>
          <w:szCs w:val="28"/>
          <w:lang w:val="kk-KZ"/>
        </w:rPr>
      </w:pPr>
      <w:r w:rsidRPr="00896497">
        <w:rPr>
          <w:rFonts w:ascii="Times New Roman" w:hAnsi="Times New Roman" w:cs="Times New Roman"/>
          <w:sz w:val="28"/>
          <w:szCs w:val="28"/>
          <w:lang w:val="kk-KZ"/>
        </w:rPr>
        <w:t>профессор</w:t>
      </w:r>
    </w:p>
    <w:p w:rsidR="00AB1D71" w:rsidRPr="00896497" w:rsidRDefault="00372D22" w:rsidP="00B331DB">
      <w:pPr>
        <w:spacing w:after="0" w:line="240" w:lineRule="auto"/>
        <w:ind w:left="6237"/>
        <w:jc w:val="right"/>
        <w:rPr>
          <w:rFonts w:ascii="Times New Roman" w:hAnsi="Times New Roman" w:cs="Times New Roman"/>
          <w:sz w:val="28"/>
          <w:szCs w:val="28"/>
          <w:lang w:val="kk-KZ"/>
        </w:rPr>
      </w:pPr>
      <w:r w:rsidRPr="00896497">
        <w:rPr>
          <w:rFonts w:ascii="Times New Roman" w:hAnsi="Times New Roman" w:cs="Times New Roman"/>
          <w:sz w:val="28"/>
          <w:szCs w:val="28"/>
          <w:lang w:val="kk-KZ"/>
        </w:rPr>
        <w:t>Дубина И.Н.,</w:t>
      </w:r>
    </w:p>
    <w:p w:rsidR="00372D22" w:rsidRPr="0048382F" w:rsidRDefault="00B331DB" w:rsidP="00B331DB">
      <w:pPr>
        <w:spacing w:after="0" w:line="240" w:lineRule="auto"/>
        <w:ind w:left="6237"/>
        <w:jc w:val="right"/>
        <w:rPr>
          <w:rFonts w:ascii="Times New Roman" w:hAnsi="Times New Roman" w:cs="Times New Roman"/>
          <w:sz w:val="28"/>
          <w:szCs w:val="28"/>
          <w:lang w:val="kk-KZ"/>
        </w:rPr>
      </w:pPr>
      <w:r>
        <w:rPr>
          <w:rFonts w:ascii="Times New Roman" w:hAnsi="Times New Roman" w:cs="Times New Roman"/>
          <w:sz w:val="28"/>
          <w:szCs w:val="28"/>
          <w:lang w:val="kk-KZ"/>
        </w:rPr>
        <w:t>(</w:t>
      </w:r>
      <w:r w:rsidR="00372D22" w:rsidRPr="00896497">
        <w:rPr>
          <w:rFonts w:ascii="Times New Roman" w:hAnsi="Times New Roman" w:cs="Times New Roman"/>
          <w:sz w:val="28"/>
          <w:szCs w:val="28"/>
          <w:lang w:val="kk-KZ"/>
        </w:rPr>
        <w:t xml:space="preserve">Ресей </w:t>
      </w:r>
      <w:r w:rsidR="00372D22" w:rsidRPr="0048382F">
        <w:rPr>
          <w:rFonts w:ascii="Times New Roman" w:hAnsi="Times New Roman" w:cs="Times New Roman"/>
          <w:sz w:val="28"/>
          <w:szCs w:val="28"/>
          <w:lang w:val="kk-KZ"/>
        </w:rPr>
        <w:t>Федерациясы</w:t>
      </w:r>
      <w:r>
        <w:rPr>
          <w:rFonts w:ascii="Times New Roman" w:hAnsi="Times New Roman" w:cs="Times New Roman"/>
          <w:sz w:val="28"/>
          <w:szCs w:val="28"/>
          <w:lang w:val="kk-KZ"/>
        </w:rPr>
        <w:t>)</w:t>
      </w:r>
    </w:p>
    <w:p w:rsidR="00521DE3" w:rsidRPr="0048382F" w:rsidRDefault="00521DE3" w:rsidP="00521DE3">
      <w:pPr>
        <w:spacing w:after="0" w:line="240" w:lineRule="auto"/>
        <w:jc w:val="both"/>
        <w:rPr>
          <w:rFonts w:ascii="Times New Roman" w:hAnsi="Times New Roman" w:cs="Times New Roman"/>
          <w:b/>
          <w:sz w:val="28"/>
          <w:szCs w:val="28"/>
          <w:lang w:val="kk-KZ"/>
        </w:rPr>
      </w:pPr>
      <w:r w:rsidRPr="0048382F">
        <w:rPr>
          <w:rFonts w:ascii="Times New Roman" w:hAnsi="Times New Roman" w:cs="Times New Roman"/>
          <w:b/>
          <w:sz w:val="28"/>
          <w:szCs w:val="28"/>
          <w:lang w:val="kk-KZ"/>
        </w:rPr>
        <w:t xml:space="preserve"> </w:t>
      </w:r>
    </w:p>
    <w:p w:rsidR="00521DE3" w:rsidRPr="00873938" w:rsidRDefault="00521DE3" w:rsidP="00521DE3">
      <w:pPr>
        <w:spacing w:after="0" w:line="240" w:lineRule="auto"/>
        <w:jc w:val="both"/>
        <w:rPr>
          <w:rFonts w:ascii="Times New Roman" w:hAnsi="Times New Roman" w:cs="Times New Roman"/>
          <w:b/>
          <w:sz w:val="28"/>
          <w:szCs w:val="28"/>
          <w:lang w:val="kk-KZ"/>
        </w:rPr>
      </w:pPr>
    </w:p>
    <w:p w:rsidR="00372D22" w:rsidRDefault="00372D22" w:rsidP="00521DE3">
      <w:pPr>
        <w:spacing w:after="0" w:line="240" w:lineRule="auto"/>
        <w:jc w:val="both"/>
        <w:rPr>
          <w:rFonts w:ascii="Times New Roman" w:hAnsi="Times New Roman" w:cs="Times New Roman"/>
          <w:b/>
          <w:sz w:val="28"/>
          <w:szCs w:val="28"/>
          <w:lang w:val="kk-KZ"/>
        </w:rPr>
      </w:pPr>
    </w:p>
    <w:p w:rsidR="0048316B" w:rsidRPr="00873938" w:rsidRDefault="0048316B" w:rsidP="00521DE3">
      <w:pPr>
        <w:spacing w:after="0" w:line="240" w:lineRule="auto"/>
        <w:jc w:val="both"/>
        <w:rPr>
          <w:rFonts w:ascii="Times New Roman" w:hAnsi="Times New Roman" w:cs="Times New Roman"/>
          <w:b/>
          <w:sz w:val="28"/>
          <w:szCs w:val="28"/>
          <w:lang w:val="kk-KZ"/>
        </w:rPr>
      </w:pPr>
    </w:p>
    <w:p w:rsidR="00372D22" w:rsidRPr="0048382F" w:rsidRDefault="00372D22" w:rsidP="00372D22">
      <w:pPr>
        <w:spacing w:after="0" w:line="240" w:lineRule="auto"/>
        <w:jc w:val="center"/>
        <w:rPr>
          <w:rFonts w:ascii="Times New Roman" w:hAnsi="Times New Roman" w:cs="Times New Roman"/>
          <w:sz w:val="28"/>
          <w:szCs w:val="28"/>
          <w:lang w:val="kk-KZ"/>
        </w:rPr>
      </w:pPr>
      <w:r w:rsidRPr="0048382F">
        <w:rPr>
          <w:rFonts w:ascii="Times New Roman" w:hAnsi="Times New Roman" w:cs="Times New Roman"/>
          <w:sz w:val="28"/>
          <w:szCs w:val="28"/>
          <w:lang w:val="kk-KZ"/>
        </w:rPr>
        <w:t>Қазақстан Республикасы</w:t>
      </w:r>
    </w:p>
    <w:p w:rsidR="00372D22" w:rsidRPr="0048382F" w:rsidRDefault="00BB23E6" w:rsidP="00BB23E6">
      <w:pPr>
        <w:spacing w:after="0" w:line="240" w:lineRule="auto"/>
        <w:jc w:val="center"/>
        <w:rPr>
          <w:rFonts w:ascii="Times New Roman" w:hAnsi="Times New Roman" w:cs="Times New Roman"/>
          <w:sz w:val="28"/>
          <w:szCs w:val="28"/>
          <w:lang w:val="kk-KZ"/>
        </w:rPr>
      </w:pPr>
      <w:r w:rsidRPr="0048382F">
        <w:rPr>
          <w:rFonts w:ascii="Times New Roman" w:hAnsi="Times New Roman" w:cs="Times New Roman"/>
          <w:sz w:val="28"/>
          <w:szCs w:val="28"/>
          <w:lang w:val="kk-KZ"/>
        </w:rPr>
        <w:t>Нұр-Сұлтан</w:t>
      </w:r>
      <w:r w:rsidR="00372D22" w:rsidRPr="0048382F">
        <w:rPr>
          <w:rFonts w:ascii="Times New Roman" w:hAnsi="Times New Roman" w:cs="Times New Roman"/>
          <w:sz w:val="28"/>
          <w:szCs w:val="28"/>
          <w:lang w:val="kk-KZ"/>
        </w:rPr>
        <w:t xml:space="preserve">, </w:t>
      </w:r>
      <w:r w:rsidR="007E377D" w:rsidRPr="0048382F">
        <w:rPr>
          <w:rFonts w:ascii="Times New Roman" w:hAnsi="Times New Roman" w:cs="Times New Roman"/>
          <w:sz w:val="28"/>
          <w:szCs w:val="28"/>
          <w:lang w:val="kk-KZ"/>
        </w:rPr>
        <w:t>20</w:t>
      </w:r>
      <w:r w:rsidRPr="0048382F">
        <w:rPr>
          <w:rFonts w:ascii="Times New Roman" w:hAnsi="Times New Roman" w:cs="Times New Roman"/>
          <w:sz w:val="28"/>
          <w:szCs w:val="28"/>
          <w:lang w:val="kk-KZ"/>
        </w:rPr>
        <w:t>2</w:t>
      </w:r>
      <w:r w:rsidR="00345AE3">
        <w:rPr>
          <w:rFonts w:ascii="Times New Roman" w:hAnsi="Times New Roman" w:cs="Times New Roman"/>
          <w:sz w:val="28"/>
          <w:szCs w:val="28"/>
          <w:lang w:val="kk-KZ"/>
        </w:rPr>
        <w:t>1</w:t>
      </w:r>
    </w:p>
    <w:p w:rsidR="00521DE3" w:rsidRPr="0048382F" w:rsidRDefault="0043605E" w:rsidP="0043605E">
      <w:pPr>
        <w:spacing w:after="0" w:line="240" w:lineRule="auto"/>
        <w:jc w:val="center"/>
        <w:rPr>
          <w:rFonts w:ascii="Times New Roman" w:hAnsi="Times New Roman" w:cs="Times New Roman"/>
          <w:b/>
          <w:caps/>
          <w:sz w:val="28"/>
          <w:szCs w:val="28"/>
          <w:lang w:val="kk-KZ"/>
        </w:rPr>
      </w:pPr>
      <w:r w:rsidRPr="0048382F">
        <w:rPr>
          <w:rFonts w:ascii="Times New Roman" w:hAnsi="Times New Roman" w:cs="Times New Roman"/>
          <w:b/>
          <w:caps/>
          <w:sz w:val="28"/>
          <w:szCs w:val="28"/>
          <w:lang w:val="kk-KZ"/>
        </w:rPr>
        <w:lastRenderedPageBreak/>
        <w:t>Мазмұны</w:t>
      </w:r>
    </w:p>
    <w:p w:rsidR="00521DE3" w:rsidRPr="0048382F" w:rsidRDefault="00521DE3" w:rsidP="00B331DB">
      <w:pPr>
        <w:spacing w:after="0" w:line="240" w:lineRule="auto"/>
        <w:jc w:val="right"/>
        <w:rPr>
          <w:rFonts w:ascii="Times New Roman" w:hAnsi="Times New Roman" w:cs="Times New Roman"/>
          <w:b/>
          <w:sz w:val="28"/>
          <w:szCs w:val="28"/>
          <w:lang w:val="kk-KZ"/>
        </w:rPr>
      </w:pPr>
      <w:r w:rsidRPr="0048382F">
        <w:rPr>
          <w:rFonts w:ascii="Times New Roman" w:hAnsi="Times New Roman" w:cs="Times New Roman"/>
          <w:b/>
          <w:sz w:val="28"/>
          <w:szCs w:val="28"/>
          <w:lang w:val="kk-KZ"/>
        </w:rPr>
        <w:t xml:space="preserve"> </w:t>
      </w:r>
    </w:p>
    <w:tbl>
      <w:tblPr>
        <w:tblStyle w:val="a5"/>
        <w:tblW w:w="9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30"/>
        <w:gridCol w:w="677"/>
      </w:tblGrid>
      <w:tr w:rsidR="00F61860" w:rsidRPr="0048382F" w:rsidTr="000F0F64">
        <w:tc>
          <w:tcPr>
            <w:tcW w:w="9230" w:type="dxa"/>
          </w:tcPr>
          <w:p w:rsidR="00F61860" w:rsidRPr="0048382F" w:rsidRDefault="00F61860" w:rsidP="000268FF">
            <w:pPr>
              <w:rPr>
                <w:rFonts w:ascii="Times New Roman" w:hAnsi="Times New Roman" w:cs="Times New Roman"/>
                <w:b/>
                <w:sz w:val="28"/>
                <w:szCs w:val="28"/>
                <w:lang w:val="kk-KZ"/>
              </w:rPr>
            </w:pPr>
            <w:r w:rsidRPr="000268FF">
              <w:rPr>
                <w:rFonts w:ascii="Times New Roman" w:hAnsi="Times New Roman" w:cs="Times New Roman"/>
                <w:b/>
                <w:caps/>
                <w:sz w:val="28"/>
                <w:szCs w:val="28"/>
                <w:lang w:val="kk-KZ"/>
              </w:rPr>
              <w:t>Белгілеулер мен қысқартулар</w:t>
            </w:r>
            <w:r w:rsidR="00707698" w:rsidRPr="0048382F">
              <w:rPr>
                <w:rFonts w:ascii="Times New Roman" w:hAnsi="Times New Roman" w:cs="Times New Roman"/>
                <w:bCs/>
                <w:caps/>
                <w:sz w:val="28"/>
                <w:szCs w:val="28"/>
                <w:lang w:val="kk-KZ"/>
              </w:rPr>
              <w:t xml:space="preserve"> </w:t>
            </w:r>
            <w:r w:rsidRPr="0048382F">
              <w:rPr>
                <w:rFonts w:ascii="Times New Roman" w:hAnsi="Times New Roman" w:cs="Times New Roman"/>
                <w:bCs/>
                <w:sz w:val="28"/>
                <w:szCs w:val="28"/>
                <w:lang w:val="kk-KZ"/>
              </w:rPr>
              <w:t>..................</w:t>
            </w:r>
            <w:r w:rsidR="00EA0EEF">
              <w:rPr>
                <w:rFonts w:ascii="Times New Roman" w:hAnsi="Times New Roman" w:cs="Times New Roman"/>
                <w:bCs/>
                <w:sz w:val="28"/>
                <w:szCs w:val="28"/>
                <w:lang w:val="kk-KZ"/>
              </w:rPr>
              <w:t>........</w:t>
            </w:r>
            <w:r w:rsidRPr="0048382F">
              <w:rPr>
                <w:rFonts w:ascii="Times New Roman" w:hAnsi="Times New Roman" w:cs="Times New Roman"/>
                <w:bCs/>
                <w:sz w:val="28"/>
                <w:szCs w:val="28"/>
                <w:lang w:val="kk-KZ"/>
              </w:rPr>
              <w:t>.............................</w:t>
            </w:r>
          </w:p>
        </w:tc>
        <w:tc>
          <w:tcPr>
            <w:tcW w:w="677" w:type="dxa"/>
          </w:tcPr>
          <w:p w:rsidR="00F61860" w:rsidRPr="0048382F" w:rsidRDefault="007E377D" w:rsidP="000268FF">
            <w:pPr>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3</w:t>
            </w:r>
          </w:p>
        </w:tc>
      </w:tr>
      <w:tr w:rsidR="00F61860" w:rsidRPr="0048382F" w:rsidTr="000F0F64">
        <w:tc>
          <w:tcPr>
            <w:tcW w:w="9230" w:type="dxa"/>
          </w:tcPr>
          <w:p w:rsidR="00F61860" w:rsidRPr="0048382F" w:rsidRDefault="00F61860" w:rsidP="000268FF">
            <w:pPr>
              <w:rPr>
                <w:rFonts w:ascii="Times New Roman" w:hAnsi="Times New Roman" w:cs="Times New Roman"/>
                <w:b/>
                <w:sz w:val="28"/>
                <w:szCs w:val="28"/>
                <w:lang w:val="kk-KZ"/>
              </w:rPr>
            </w:pPr>
            <w:r w:rsidRPr="000268FF">
              <w:rPr>
                <w:rFonts w:ascii="Times New Roman" w:hAnsi="Times New Roman" w:cs="Times New Roman"/>
                <w:b/>
                <w:bCs/>
                <w:caps/>
                <w:sz w:val="28"/>
                <w:szCs w:val="28"/>
                <w:lang w:val="kk-KZ"/>
              </w:rPr>
              <w:t>Кіріспе</w:t>
            </w:r>
            <w:r w:rsidRPr="0048382F">
              <w:rPr>
                <w:rFonts w:ascii="Times New Roman" w:hAnsi="Times New Roman" w:cs="Times New Roman"/>
                <w:caps/>
                <w:sz w:val="28"/>
                <w:szCs w:val="28"/>
                <w:lang w:val="kk-KZ"/>
              </w:rPr>
              <w:t xml:space="preserve"> ...........................</w:t>
            </w:r>
            <w:r w:rsidR="000268FF">
              <w:rPr>
                <w:rFonts w:ascii="Times New Roman" w:hAnsi="Times New Roman" w:cs="Times New Roman"/>
                <w:caps/>
                <w:sz w:val="28"/>
                <w:szCs w:val="28"/>
                <w:lang w:val="kk-KZ"/>
              </w:rPr>
              <w:t>.</w:t>
            </w:r>
            <w:r w:rsidRPr="0048382F">
              <w:rPr>
                <w:rFonts w:ascii="Times New Roman" w:hAnsi="Times New Roman" w:cs="Times New Roman"/>
                <w:caps/>
                <w:sz w:val="28"/>
                <w:szCs w:val="28"/>
                <w:lang w:val="kk-KZ"/>
              </w:rPr>
              <w:t>...................................................................</w:t>
            </w:r>
            <w:r w:rsidR="00EA0EEF">
              <w:rPr>
                <w:rFonts w:ascii="Times New Roman" w:hAnsi="Times New Roman" w:cs="Times New Roman"/>
                <w:caps/>
                <w:sz w:val="28"/>
                <w:szCs w:val="28"/>
                <w:lang w:val="kk-KZ"/>
              </w:rPr>
              <w:t>.......</w:t>
            </w:r>
            <w:r w:rsidRPr="0048382F">
              <w:rPr>
                <w:rFonts w:ascii="Times New Roman" w:hAnsi="Times New Roman" w:cs="Times New Roman"/>
                <w:caps/>
                <w:sz w:val="28"/>
                <w:szCs w:val="28"/>
                <w:lang w:val="kk-KZ"/>
              </w:rPr>
              <w:t>........</w:t>
            </w:r>
          </w:p>
        </w:tc>
        <w:tc>
          <w:tcPr>
            <w:tcW w:w="677" w:type="dxa"/>
          </w:tcPr>
          <w:p w:rsidR="00F61860" w:rsidRPr="0048382F" w:rsidRDefault="007E377D" w:rsidP="000268FF">
            <w:pPr>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4</w:t>
            </w:r>
          </w:p>
        </w:tc>
      </w:tr>
      <w:tr w:rsidR="00F61860" w:rsidRPr="0048382F" w:rsidTr="000F0F64">
        <w:tc>
          <w:tcPr>
            <w:tcW w:w="9230" w:type="dxa"/>
          </w:tcPr>
          <w:p w:rsidR="00F61860" w:rsidRPr="0048382F" w:rsidRDefault="00F61860" w:rsidP="000268FF">
            <w:pPr>
              <w:jc w:val="both"/>
              <w:rPr>
                <w:rFonts w:ascii="Times New Roman" w:hAnsi="Times New Roman" w:cs="Times New Roman"/>
                <w:b/>
                <w:sz w:val="28"/>
                <w:szCs w:val="28"/>
                <w:lang w:val="kk-KZ"/>
              </w:rPr>
            </w:pPr>
            <w:r w:rsidRPr="00195ECB">
              <w:rPr>
                <w:rFonts w:ascii="Times New Roman" w:hAnsi="Times New Roman" w:cs="Times New Roman"/>
                <w:b/>
                <w:bCs/>
                <w:caps/>
                <w:sz w:val="28"/>
                <w:szCs w:val="28"/>
                <w:lang w:val="kk-KZ"/>
              </w:rPr>
              <w:t>1</w:t>
            </w:r>
            <w:r w:rsidR="00195ECB" w:rsidRPr="00195ECB">
              <w:rPr>
                <w:rFonts w:ascii="Times New Roman" w:hAnsi="Times New Roman" w:cs="Times New Roman"/>
                <w:b/>
                <w:bCs/>
                <w:caps/>
                <w:sz w:val="28"/>
                <w:szCs w:val="28"/>
                <w:lang w:val="kk-KZ"/>
              </w:rPr>
              <w:t xml:space="preserve"> </w:t>
            </w:r>
            <w:r w:rsidRPr="00195ECB">
              <w:rPr>
                <w:rFonts w:ascii="Times New Roman" w:hAnsi="Times New Roman" w:cs="Times New Roman"/>
                <w:b/>
                <w:bCs/>
                <w:caps/>
                <w:sz w:val="28"/>
                <w:szCs w:val="28"/>
                <w:lang w:val="kk-KZ"/>
              </w:rPr>
              <w:t>Шағын және орта бизнес субъект</w:t>
            </w:r>
            <w:r w:rsidR="00A86D39" w:rsidRPr="00195ECB">
              <w:rPr>
                <w:rFonts w:ascii="Times New Roman" w:hAnsi="Times New Roman" w:cs="Times New Roman"/>
                <w:b/>
                <w:bCs/>
                <w:caps/>
                <w:sz w:val="28"/>
                <w:szCs w:val="28"/>
                <w:lang w:val="kk-KZ"/>
              </w:rPr>
              <w:t>і</w:t>
            </w:r>
            <w:r w:rsidRPr="00195ECB">
              <w:rPr>
                <w:rFonts w:ascii="Times New Roman" w:hAnsi="Times New Roman" w:cs="Times New Roman"/>
                <w:b/>
                <w:bCs/>
                <w:caps/>
                <w:sz w:val="28"/>
                <w:szCs w:val="28"/>
                <w:lang w:val="kk-KZ"/>
              </w:rPr>
              <w:t xml:space="preserve">лерінің инновациялық әлеуетін бағалаудың теориялық және әдістемелік </w:t>
            </w:r>
            <w:r w:rsidR="00C5727B" w:rsidRPr="00C5727B">
              <w:rPr>
                <w:rFonts w:ascii="Times New Roman" w:hAnsi="Times New Roman" w:cs="Times New Roman"/>
                <w:b/>
                <w:bCs/>
                <w:caps/>
                <w:sz w:val="28"/>
                <w:szCs w:val="28"/>
                <w:lang w:val="kk-KZ"/>
              </w:rPr>
              <w:t>аспектілері</w:t>
            </w:r>
            <w:r w:rsidR="0058290D" w:rsidRPr="0048382F">
              <w:rPr>
                <w:rFonts w:ascii="Times New Roman" w:hAnsi="Times New Roman" w:cs="Times New Roman"/>
                <w:caps/>
                <w:sz w:val="28"/>
                <w:szCs w:val="28"/>
                <w:lang w:val="kk-KZ"/>
              </w:rPr>
              <w:t>......</w:t>
            </w:r>
            <w:r w:rsidRPr="0048382F">
              <w:rPr>
                <w:rFonts w:ascii="Times New Roman" w:hAnsi="Times New Roman" w:cs="Times New Roman"/>
                <w:caps/>
                <w:sz w:val="28"/>
                <w:szCs w:val="28"/>
                <w:lang w:val="kk-KZ"/>
              </w:rPr>
              <w:t>...................................</w:t>
            </w:r>
            <w:r w:rsidR="00EA0EEF">
              <w:rPr>
                <w:rFonts w:ascii="Times New Roman" w:hAnsi="Times New Roman" w:cs="Times New Roman"/>
                <w:caps/>
                <w:sz w:val="28"/>
                <w:szCs w:val="28"/>
                <w:lang w:val="kk-KZ"/>
              </w:rPr>
              <w:t>........</w:t>
            </w:r>
            <w:r w:rsidRPr="0048382F">
              <w:rPr>
                <w:rFonts w:ascii="Times New Roman" w:hAnsi="Times New Roman" w:cs="Times New Roman"/>
                <w:caps/>
                <w:sz w:val="28"/>
                <w:szCs w:val="28"/>
                <w:lang w:val="kk-KZ"/>
              </w:rPr>
              <w:t>......</w:t>
            </w:r>
          </w:p>
        </w:tc>
        <w:tc>
          <w:tcPr>
            <w:tcW w:w="677" w:type="dxa"/>
          </w:tcPr>
          <w:p w:rsidR="00F61860" w:rsidRPr="0048382F" w:rsidRDefault="00F61860" w:rsidP="000268FF">
            <w:pPr>
              <w:jc w:val="both"/>
              <w:rPr>
                <w:rFonts w:ascii="Times New Roman" w:hAnsi="Times New Roman" w:cs="Times New Roman"/>
                <w:sz w:val="28"/>
                <w:szCs w:val="28"/>
                <w:lang w:val="kk-KZ"/>
              </w:rPr>
            </w:pPr>
          </w:p>
          <w:p w:rsidR="007E377D" w:rsidRPr="0048382F" w:rsidRDefault="007E377D" w:rsidP="000268FF">
            <w:pPr>
              <w:jc w:val="both"/>
              <w:rPr>
                <w:rFonts w:ascii="Times New Roman" w:hAnsi="Times New Roman" w:cs="Times New Roman"/>
                <w:sz w:val="28"/>
                <w:szCs w:val="28"/>
                <w:lang w:val="kk-KZ"/>
              </w:rPr>
            </w:pPr>
          </w:p>
          <w:p w:rsidR="007E377D" w:rsidRPr="0048382F" w:rsidRDefault="00CD5103" w:rsidP="000268FF">
            <w:pPr>
              <w:jc w:val="both"/>
              <w:rPr>
                <w:rFonts w:ascii="Times New Roman" w:hAnsi="Times New Roman" w:cs="Times New Roman"/>
                <w:sz w:val="28"/>
                <w:szCs w:val="28"/>
                <w:lang w:val="en-US"/>
              </w:rPr>
            </w:pPr>
            <w:r w:rsidRPr="0048382F">
              <w:rPr>
                <w:rFonts w:ascii="Times New Roman" w:hAnsi="Times New Roman" w:cs="Times New Roman"/>
                <w:sz w:val="28"/>
                <w:szCs w:val="28"/>
                <w:lang w:val="en-US"/>
              </w:rPr>
              <w:t>10</w:t>
            </w:r>
          </w:p>
        </w:tc>
      </w:tr>
      <w:tr w:rsidR="00F61860" w:rsidRPr="0048382F" w:rsidTr="000F0F64">
        <w:tc>
          <w:tcPr>
            <w:tcW w:w="9230" w:type="dxa"/>
          </w:tcPr>
          <w:p w:rsidR="00F61860" w:rsidRPr="0048382F" w:rsidRDefault="00F61860" w:rsidP="000268FF">
            <w:pPr>
              <w:jc w:val="both"/>
              <w:rPr>
                <w:rFonts w:ascii="Times New Roman" w:hAnsi="Times New Roman" w:cs="Times New Roman"/>
                <w:b/>
                <w:sz w:val="28"/>
                <w:szCs w:val="28"/>
                <w:lang w:val="kk-KZ"/>
              </w:rPr>
            </w:pPr>
            <w:r w:rsidRPr="0048382F">
              <w:rPr>
                <w:rFonts w:ascii="Times New Roman" w:hAnsi="Times New Roman" w:cs="Times New Roman"/>
                <w:sz w:val="28"/>
                <w:szCs w:val="28"/>
                <w:lang w:val="kk-KZ"/>
              </w:rPr>
              <w:t>1.1 Шағын және орта бизнес субъект</w:t>
            </w:r>
            <w:r w:rsidR="00A86D39"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 xml:space="preserve">лерінің инновациялық әлеуеті: мәні және құрылымдық компоненттері </w:t>
            </w:r>
            <w:r w:rsidR="00707698" w:rsidRPr="0048382F">
              <w:rPr>
                <w:rFonts w:ascii="Times New Roman" w:hAnsi="Times New Roman" w:cs="Times New Roman"/>
                <w:sz w:val="28"/>
                <w:szCs w:val="28"/>
                <w:lang w:val="kk-KZ"/>
              </w:rPr>
              <w:t>...................................................</w:t>
            </w:r>
            <w:r w:rsidR="00EA0EEF">
              <w:rPr>
                <w:rFonts w:ascii="Times New Roman" w:hAnsi="Times New Roman" w:cs="Times New Roman"/>
                <w:sz w:val="28"/>
                <w:szCs w:val="28"/>
                <w:lang w:val="kk-KZ"/>
              </w:rPr>
              <w:t>................</w:t>
            </w:r>
            <w:r w:rsidR="00707698" w:rsidRPr="0048382F">
              <w:rPr>
                <w:rFonts w:ascii="Times New Roman" w:hAnsi="Times New Roman" w:cs="Times New Roman"/>
                <w:sz w:val="28"/>
                <w:szCs w:val="28"/>
                <w:lang w:val="kk-KZ"/>
              </w:rPr>
              <w:t>..</w:t>
            </w:r>
          </w:p>
        </w:tc>
        <w:tc>
          <w:tcPr>
            <w:tcW w:w="677" w:type="dxa"/>
          </w:tcPr>
          <w:p w:rsidR="00F61860" w:rsidRPr="0048382F" w:rsidRDefault="00F61860" w:rsidP="000268FF">
            <w:pPr>
              <w:jc w:val="both"/>
              <w:rPr>
                <w:rFonts w:ascii="Times New Roman" w:hAnsi="Times New Roman" w:cs="Times New Roman"/>
                <w:sz w:val="28"/>
                <w:szCs w:val="28"/>
                <w:lang w:val="kk-KZ"/>
              </w:rPr>
            </w:pPr>
          </w:p>
          <w:p w:rsidR="007E377D" w:rsidRPr="0048382F" w:rsidRDefault="00CD5103" w:rsidP="000268FF">
            <w:pPr>
              <w:jc w:val="both"/>
              <w:rPr>
                <w:rFonts w:ascii="Times New Roman" w:hAnsi="Times New Roman" w:cs="Times New Roman"/>
                <w:sz w:val="28"/>
                <w:szCs w:val="28"/>
                <w:lang w:val="en-US"/>
              </w:rPr>
            </w:pPr>
            <w:r w:rsidRPr="0048382F">
              <w:rPr>
                <w:rFonts w:ascii="Times New Roman" w:hAnsi="Times New Roman" w:cs="Times New Roman"/>
                <w:sz w:val="28"/>
                <w:szCs w:val="28"/>
                <w:lang w:val="en-US"/>
              </w:rPr>
              <w:t>10</w:t>
            </w:r>
          </w:p>
        </w:tc>
      </w:tr>
      <w:tr w:rsidR="00F61860" w:rsidRPr="0048382F" w:rsidTr="000F0F64">
        <w:tc>
          <w:tcPr>
            <w:tcW w:w="9230" w:type="dxa"/>
          </w:tcPr>
          <w:p w:rsidR="00F61860" w:rsidRPr="0048382F" w:rsidRDefault="00F61860" w:rsidP="000268FF">
            <w:pPr>
              <w:jc w:val="both"/>
              <w:rPr>
                <w:rFonts w:ascii="Times New Roman" w:hAnsi="Times New Roman" w:cs="Times New Roman"/>
                <w:b/>
                <w:sz w:val="28"/>
                <w:szCs w:val="28"/>
                <w:lang w:val="kk-KZ"/>
              </w:rPr>
            </w:pPr>
            <w:r w:rsidRPr="0048382F">
              <w:rPr>
                <w:rFonts w:ascii="Times New Roman" w:hAnsi="Times New Roman" w:cs="Times New Roman"/>
                <w:sz w:val="28"/>
                <w:szCs w:val="28"/>
                <w:lang w:val="kk-KZ"/>
              </w:rPr>
              <w:t>1.2 Шағын және орта бизнес субъект</w:t>
            </w:r>
            <w:r w:rsidR="00A86D39"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 xml:space="preserve">лерінің инновациялық әлеуетіне әсер ететін факторларды жіктеу </w:t>
            </w:r>
            <w:r w:rsidR="00707698" w:rsidRPr="0048382F">
              <w:rPr>
                <w:rFonts w:ascii="Times New Roman" w:hAnsi="Times New Roman" w:cs="Times New Roman"/>
                <w:sz w:val="28"/>
                <w:szCs w:val="28"/>
                <w:lang w:val="kk-KZ"/>
              </w:rPr>
              <w:t>.........................................................</w:t>
            </w:r>
            <w:r w:rsidR="00EA0EEF">
              <w:rPr>
                <w:rFonts w:ascii="Times New Roman" w:hAnsi="Times New Roman" w:cs="Times New Roman"/>
                <w:sz w:val="28"/>
                <w:szCs w:val="28"/>
                <w:lang w:val="kk-KZ"/>
              </w:rPr>
              <w:t>...............</w:t>
            </w:r>
            <w:r w:rsidR="000268FF">
              <w:rPr>
                <w:rFonts w:ascii="Times New Roman" w:hAnsi="Times New Roman" w:cs="Times New Roman"/>
                <w:sz w:val="28"/>
                <w:szCs w:val="28"/>
                <w:lang w:val="kk-KZ"/>
              </w:rPr>
              <w:t>.</w:t>
            </w:r>
            <w:r w:rsidR="00707698" w:rsidRPr="0048382F">
              <w:rPr>
                <w:rFonts w:ascii="Times New Roman" w:hAnsi="Times New Roman" w:cs="Times New Roman"/>
                <w:sz w:val="28"/>
                <w:szCs w:val="28"/>
                <w:lang w:val="kk-KZ"/>
              </w:rPr>
              <w:t>.......</w:t>
            </w:r>
          </w:p>
        </w:tc>
        <w:tc>
          <w:tcPr>
            <w:tcW w:w="677" w:type="dxa"/>
          </w:tcPr>
          <w:p w:rsidR="00F61860" w:rsidRPr="0048382F" w:rsidRDefault="00F61860" w:rsidP="000268FF">
            <w:pPr>
              <w:jc w:val="both"/>
              <w:rPr>
                <w:rFonts w:ascii="Times New Roman" w:hAnsi="Times New Roman" w:cs="Times New Roman"/>
                <w:sz w:val="28"/>
                <w:szCs w:val="28"/>
                <w:lang w:val="kk-KZ"/>
              </w:rPr>
            </w:pPr>
          </w:p>
          <w:p w:rsidR="007E377D" w:rsidRPr="0048382F" w:rsidRDefault="007E377D" w:rsidP="006232E9">
            <w:pPr>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2</w:t>
            </w:r>
            <w:r w:rsidR="006232E9">
              <w:rPr>
                <w:rFonts w:ascii="Times New Roman" w:hAnsi="Times New Roman" w:cs="Times New Roman"/>
                <w:sz w:val="28"/>
                <w:szCs w:val="28"/>
                <w:lang w:val="kk-KZ"/>
              </w:rPr>
              <w:t>1</w:t>
            </w:r>
          </w:p>
        </w:tc>
      </w:tr>
      <w:tr w:rsidR="00F61860" w:rsidRPr="00C35044" w:rsidTr="000F0F64">
        <w:tc>
          <w:tcPr>
            <w:tcW w:w="9230" w:type="dxa"/>
          </w:tcPr>
          <w:p w:rsidR="00F61860" w:rsidRPr="0048382F" w:rsidRDefault="00F61860" w:rsidP="000268FF">
            <w:pPr>
              <w:jc w:val="both"/>
              <w:rPr>
                <w:rFonts w:ascii="Times New Roman" w:hAnsi="Times New Roman" w:cs="Times New Roman"/>
                <w:b/>
                <w:sz w:val="28"/>
                <w:szCs w:val="28"/>
                <w:lang w:val="kk-KZ"/>
              </w:rPr>
            </w:pPr>
            <w:r w:rsidRPr="0048382F">
              <w:rPr>
                <w:rFonts w:ascii="Times New Roman" w:hAnsi="Times New Roman" w:cs="Times New Roman"/>
                <w:sz w:val="28"/>
                <w:szCs w:val="28"/>
                <w:lang w:val="kk-KZ"/>
              </w:rPr>
              <w:t>1.3 Шағын және орта бизнес субъектілерінің инновациялық әлеуетін экономикалық бағалау әдістемесі</w:t>
            </w:r>
            <w:r w:rsidR="00707698" w:rsidRPr="0048382F">
              <w:rPr>
                <w:rFonts w:ascii="Times New Roman" w:hAnsi="Times New Roman" w:cs="Times New Roman"/>
                <w:sz w:val="28"/>
                <w:szCs w:val="28"/>
                <w:lang w:val="kk-KZ"/>
              </w:rPr>
              <w:t xml:space="preserve"> ...............................</w:t>
            </w:r>
            <w:r w:rsidR="00EA0EEF">
              <w:rPr>
                <w:rFonts w:ascii="Times New Roman" w:hAnsi="Times New Roman" w:cs="Times New Roman"/>
                <w:sz w:val="28"/>
                <w:szCs w:val="28"/>
                <w:lang w:val="kk-KZ"/>
              </w:rPr>
              <w:t>........</w:t>
            </w:r>
            <w:r w:rsidR="00707698" w:rsidRPr="0048382F">
              <w:rPr>
                <w:rFonts w:ascii="Times New Roman" w:hAnsi="Times New Roman" w:cs="Times New Roman"/>
                <w:sz w:val="28"/>
                <w:szCs w:val="28"/>
                <w:lang w:val="kk-KZ"/>
              </w:rPr>
              <w:t>...............................</w:t>
            </w:r>
          </w:p>
        </w:tc>
        <w:tc>
          <w:tcPr>
            <w:tcW w:w="677" w:type="dxa"/>
          </w:tcPr>
          <w:p w:rsidR="00F61860" w:rsidRPr="00C35044" w:rsidRDefault="00F61860" w:rsidP="000268FF">
            <w:pPr>
              <w:jc w:val="both"/>
              <w:rPr>
                <w:rFonts w:ascii="Times New Roman" w:hAnsi="Times New Roman" w:cs="Times New Roman"/>
                <w:sz w:val="28"/>
                <w:szCs w:val="28"/>
                <w:lang w:val="kk-KZ"/>
              </w:rPr>
            </w:pPr>
          </w:p>
          <w:p w:rsidR="007E377D" w:rsidRPr="00C35044" w:rsidRDefault="00CD5103" w:rsidP="00C129F0">
            <w:pPr>
              <w:jc w:val="both"/>
              <w:rPr>
                <w:rFonts w:ascii="Times New Roman" w:hAnsi="Times New Roman" w:cs="Times New Roman"/>
                <w:sz w:val="28"/>
                <w:szCs w:val="28"/>
              </w:rPr>
            </w:pPr>
            <w:r w:rsidRPr="00C35044">
              <w:rPr>
                <w:rFonts w:ascii="Times New Roman" w:hAnsi="Times New Roman" w:cs="Times New Roman"/>
                <w:sz w:val="28"/>
                <w:szCs w:val="28"/>
                <w:lang w:val="en-US"/>
              </w:rPr>
              <w:t>2</w:t>
            </w:r>
            <w:r w:rsidR="00C129F0" w:rsidRPr="00C35044">
              <w:rPr>
                <w:rFonts w:ascii="Times New Roman" w:hAnsi="Times New Roman" w:cs="Times New Roman"/>
                <w:sz w:val="28"/>
                <w:szCs w:val="28"/>
              </w:rPr>
              <w:t>8</w:t>
            </w:r>
          </w:p>
        </w:tc>
      </w:tr>
      <w:tr w:rsidR="000F0F64" w:rsidRPr="00C35044" w:rsidTr="000F0F64">
        <w:tc>
          <w:tcPr>
            <w:tcW w:w="9230" w:type="dxa"/>
          </w:tcPr>
          <w:p w:rsidR="000F0F64" w:rsidRPr="000F0F64" w:rsidRDefault="000F0F64" w:rsidP="000F0F64">
            <w:pPr>
              <w:jc w:val="both"/>
              <w:rPr>
                <w:rFonts w:ascii="Times New Roman" w:hAnsi="Times New Roman" w:cs="Times New Roman"/>
                <w:sz w:val="28"/>
                <w:szCs w:val="28"/>
                <w:lang w:val="kk-KZ"/>
              </w:rPr>
            </w:pPr>
            <w:r w:rsidRPr="000F0F64">
              <w:rPr>
                <w:rFonts w:ascii="Times New Roman" w:hAnsi="Times New Roman" w:cs="Times New Roman"/>
                <w:bCs/>
                <w:sz w:val="28"/>
                <w:szCs w:val="28"/>
                <w:lang w:val="kk-KZ"/>
              </w:rPr>
              <w:t xml:space="preserve">1.4 </w:t>
            </w:r>
            <w:r>
              <w:rPr>
                <w:rFonts w:ascii="Times New Roman" w:hAnsi="Times New Roman" w:cs="Times New Roman"/>
                <w:bCs/>
                <w:sz w:val="28"/>
                <w:szCs w:val="28"/>
                <w:lang w:val="kk-KZ"/>
              </w:rPr>
              <w:t xml:space="preserve">Бірінші </w:t>
            </w:r>
            <w:r w:rsidRPr="000F0F64">
              <w:rPr>
                <w:rFonts w:ascii="Times New Roman" w:hAnsi="Times New Roman" w:cs="Times New Roman"/>
                <w:bCs/>
                <w:sz w:val="28"/>
                <w:szCs w:val="28"/>
                <w:lang w:val="kk-KZ"/>
              </w:rPr>
              <w:t>бөлім бойынша қорытынды</w:t>
            </w:r>
            <w:r>
              <w:rPr>
                <w:rFonts w:ascii="Times New Roman" w:hAnsi="Times New Roman" w:cs="Times New Roman"/>
                <w:bCs/>
                <w:sz w:val="28"/>
                <w:szCs w:val="28"/>
                <w:lang w:val="kk-KZ"/>
              </w:rPr>
              <w:t>.............................................................</w:t>
            </w:r>
          </w:p>
        </w:tc>
        <w:tc>
          <w:tcPr>
            <w:tcW w:w="677" w:type="dxa"/>
          </w:tcPr>
          <w:p w:rsidR="000F0F64" w:rsidRPr="00C35044" w:rsidRDefault="000F0F64" w:rsidP="006232E9">
            <w:pPr>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6232E9">
              <w:rPr>
                <w:rFonts w:ascii="Times New Roman" w:hAnsi="Times New Roman" w:cs="Times New Roman"/>
                <w:sz w:val="28"/>
                <w:szCs w:val="28"/>
                <w:lang w:val="kk-KZ"/>
              </w:rPr>
              <w:t>4</w:t>
            </w:r>
          </w:p>
        </w:tc>
      </w:tr>
      <w:tr w:rsidR="00F61860" w:rsidRPr="00C35044" w:rsidTr="000F0F64">
        <w:tc>
          <w:tcPr>
            <w:tcW w:w="9230" w:type="dxa"/>
          </w:tcPr>
          <w:p w:rsidR="00F61860" w:rsidRPr="0048382F" w:rsidRDefault="00F61860" w:rsidP="00EA0EEF">
            <w:pPr>
              <w:jc w:val="both"/>
              <w:rPr>
                <w:rFonts w:ascii="Times New Roman" w:hAnsi="Times New Roman" w:cs="Times New Roman"/>
                <w:b/>
                <w:caps/>
                <w:sz w:val="28"/>
                <w:szCs w:val="28"/>
                <w:lang w:val="kk-KZ"/>
              </w:rPr>
            </w:pPr>
            <w:r w:rsidRPr="000268FF">
              <w:rPr>
                <w:rFonts w:ascii="Times New Roman" w:hAnsi="Times New Roman" w:cs="Times New Roman"/>
                <w:b/>
                <w:bCs/>
                <w:caps/>
                <w:sz w:val="28"/>
                <w:szCs w:val="28"/>
                <w:lang w:val="kk-KZ"/>
              </w:rPr>
              <w:t xml:space="preserve">2 </w:t>
            </w:r>
            <w:r w:rsidR="00206873" w:rsidRPr="00D05C56">
              <w:rPr>
                <w:rFonts w:ascii="Times New Roman" w:hAnsi="Times New Roman" w:cs="Times New Roman"/>
                <w:b/>
                <w:bCs/>
                <w:caps/>
                <w:sz w:val="28"/>
                <w:szCs w:val="28"/>
                <w:lang w:val="kk-KZ"/>
              </w:rPr>
              <w:t xml:space="preserve">Қазақстан </w:t>
            </w:r>
            <w:r w:rsidR="00090F97" w:rsidRPr="00D05C56">
              <w:rPr>
                <w:rFonts w:ascii="Times New Roman" w:hAnsi="Times New Roman" w:cs="Times New Roman"/>
                <w:b/>
                <w:bCs/>
                <w:caps/>
                <w:sz w:val="28"/>
                <w:szCs w:val="28"/>
                <w:lang w:val="kk-KZ"/>
              </w:rPr>
              <w:t>Р</w:t>
            </w:r>
            <w:r w:rsidR="00206873" w:rsidRPr="00D05C56">
              <w:rPr>
                <w:rFonts w:ascii="Times New Roman" w:hAnsi="Times New Roman" w:cs="Times New Roman"/>
                <w:b/>
                <w:bCs/>
                <w:caps/>
                <w:sz w:val="28"/>
                <w:szCs w:val="28"/>
                <w:lang w:val="kk-KZ"/>
              </w:rPr>
              <w:t>е</w:t>
            </w:r>
            <w:r w:rsidR="00206873">
              <w:rPr>
                <w:rFonts w:ascii="Times New Roman" w:hAnsi="Times New Roman" w:cs="Times New Roman"/>
                <w:b/>
                <w:bCs/>
                <w:caps/>
                <w:sz w:val="28"/>
                <w:szCs w:val="28"/>
                <w:lang w:val="kk-KZ"/>
              </w:rPr>
              <w:t xml:space="preserve">спубликасы </w:t>
            </w:r>
            <w:r w:rsidR="000268FF" w:rsidRPr="00195ECB">
              <w:rPr>
                <w:rFonts w:ascii="Times New Roman" w:hAnsi="Times New Roman" w:cs="Times New Roman"/>
                <w:b/>
                <w:bCs/>
                <w:caps/>
                <w:sz w:val="28"/>
                <w:szCs w:val="28"/>
                <w:lang w:val="kk-KZ"/>
              </w:rPr>
              <w:t>Шағын және орта бизнес субъектілерінің</w:t>
            </w:r>
            <w:r w:rsidRPr="000268FF">
              <w:rPr>
                <w:rFonts w:ascii="Times New Roman" w:hAnsi="Times New Roman" w:cs="Times New Roman"/>
                <w:b/>
                <w:bCs/>
                <w:caps/>
                <w:sz w:val="28"/>
                <w:szCs w:val="28"/>
                <w:lang w:val="kk-KZ"/>
              </w:rPr>
              <w:t xml:space="preserve"> инновациялық әлеуетін талдау және</w:t>
            </w:r>
            <w:r w:rsidR="000268FF">
              <w:rPr>
                <w:rFonts w:ascii="Times New Roman" w:hAnsi="Times New Roman" w:cs="Times New Roman"/>
                <w:b/>
                <w:bCs/>
                <w:caps/>
                <w:sz w:val="28"/>
                <w:szCs w:val="28"/>
                <w:lang w:val="kk-KZ"/>
              </w:rPr>
              <w:t xml:space="preserve"> </w:t>
            </w:r>
            <w:r w:rsidRPr="000268FF">
              <w:rPr>
                <w:rFonts w:ascii="Times New Roman" w:hAnsi="Times New Roman" w:cs="Times New Roman"/>
                <w:b/>
                <w:bCs/>
                <w:caps/>
                <w:sz w:val="28"/>
                <w:szCs w:val="28"/>
                <w:lang w:val="kk-KZ"/>
              </w:rPr>
              <w:t>экономикалық бағалау</w:t>
            </w:r>
            <w:r w:rsidR="000268FF" w:rsidRPr="000268FF">
              <w:rPr>
                <w:rFonts w:ascii="Times New Roman" w:hAnsi="Times New Roman" w:cs="Times New Roman"/>
                <w:caps/>
                <w:sz w:val="28"/>
                <w:szCs w:val="28"/>
                <w:lang w:val="kk-KZ"/>
              </w:rPr>
              <w:t>.....................</w:t>
            </w:r>
            <w:r w:rsidR="00EA0EEF">
              <w:rPr>
                <w:rFonts w:ascii="Times New Roman" w:hAnsi="Times New Roman" w:cs="Times New Roman"/>
                <w:caps/>
                <w:sz w:val="28"/>
                <w:szCs w:val="28"/>
                <w:lang w:val="kk-KZ"/>
              </w:rPr>
              <w:t>.........................</w:t>
            </w:r>
            <w:r w:rsidR="000268FF" w:rsidRPr="000268FF">
              <w:rPr>
                <w:rFonts w:ascii="Times New Roman" w:hAnsi="Times New Roman" w:cs="Times New Roman"/>
                <w:caps/>
                <w:sz w:val="28"/>
                <w:szCs w:val="28"/>
                <w:lang w:val="kk-KZ"/>
              </w:rPr>
              <w:t>..........</w:t>
            </w:r>
          </w:p>
        </w:tc>
        <w:tc>
          <w:tcPr>
            <w:tcW w:w="677" w:type="dxa"/>
          </w:tcPr>
          <w:p w:rsidR="00F61860" w:rsidRPr="00C35044" w:rsidRDefault="00F61860" w:rsidP="000268FF">
            <w:pPr>
              <w:jc w:val="both"/>
              <w:rPr>
                <w:rFonts w:ascii="Times New Roman" w:hAnsi="Times New Roman" w:cs="Times New Roman"/>
                <w:sz w:val="28"/>
                <w:szCs w:val="28"/>
                <w:lang w:val="kk-KZ"/>
              </w:rPr>
            </w:pPr>
          </w:p>
          <w:p w:rsidR="000268FF" w:rsidRPr="00C35044" w:rsidRDefault="000268FF" w:rsidP="000268FF">
            <w:pPr>
              <w:jc w:val="both"/>
              <w:rPr>
                <w:rFonts w:ascii="Times New Roman" w:hAnsi="Times New Roman" w:cs="Times New Roman"/>
                <w:sz w:val="28"/>
                <w:szCs w:val="28"/>
              </w:rPr>
            </w:pPr>
          </w:p>
          <w:p w:rsidR="007E377D" w:rsidRPr="00C66B87" w:rsidRDefault="00CD5103" w:rsidP="000F0F64">
            <w:pPr>
              <w:jc w:val="both"/>
              <w:rPr>
                <w:rFonts w:ascii="Times New Roman" w:hAnsi="Times New Roman" w:cs="Times New Roman"/>
                <w:sz w:val="28"/>
                <w:szCs w:val="28"/>
                <w:lang w:val="kk-KZ"/>
              </w:rPr>
            </w:pPr>
            <w:r w:rsidRPr="00C35044">
              <w:rPr>
                <w:rFonts w:ascii="Times New Roman" w:hAnsi="Times New Roman" w:cs="Times New Roman"/>
                <w:sz w:val="28"/>
                <w:szCs w:val="28"/>
                <w:lang w:val="en-US"/>
              </w:rPr>
              <w:t>4</w:t>
            </w:r>
            <w:r w:rsidR="000F0F64">
              <w:rPr>
                <w:rFonts w:ascii="Times New Roman" w:hAnsi="Times New Roman" w:cs="Times New Roman"/>
                <w:sz w:val="28"/>
                <w:szCs w:val="28"/>
                <w:lang w:val="kk-KZ"/>
              </w:rPr>
              <w:t>6</w:t>
            </w:r>
          </w:p>
        </w:tc>
      </w:tr>
      <w:tr w:rsidR="00F61860" w:rsidRPr="00C35044" w:rsidTr="000F0F64">
        <w:tc>
          <w:tcPr>
            <w:tcW w:w="9230" w:type="dxa"/>
          </w:tcPr>
          <w:p w:rsidR="00F61860" w:rsidRPr="0048382F" w:rsidRDefault="00F61860" w:rsidP="000268FF">
            <w:pPr>
              <w:jc w:val="both"/>
              <w:rPr>
                <w:rFonts w:ascii="Times New Roman" w:hAnsi="Times New Roman" w:cs="Times New Roman"/>
                <w:b/>
                <w:sz w:val="28"/>
                <w:szCs w:val="28"/>
                <w:lang w:val="kk-KZ"/>
              </w:rPr>
            </w:pPr>
            <w:r w:rsidRPr="0048382F">
              <w:rPr>
                <w:rFonts w:ascii="Times New Roman" w:hAnsi="Times New Roman" w:cs="Times New Roman"/>
                <w:sz w:val="28"/>
                <w:szCs w:val="28"/>
                <w:lang w:val="kk-KZ"/>
              </w:rPr>
              <w:t xml:space="preserve">2.1 </w:t>
            </w:r>
            <w:r w:rsidR="00D05C56">
              <w:rPr>
                <w:rFonts w:ascii="Times New Roman" w:hAnsi="Times New Roman" w:cs="Times New Roman"/>
                <w:sz w:val="28"/>
                <w:szCs w:val="28"/>
                <w:lang w:val="kk-KZ"/>
              </w:rPr>
              <w:t xml:space="preserve">Қазақстан </w:t>
            </w:r>
            <w:r w:rsidR="00090F97">
              <w:rPr>
                <w:rFonts w:ascii="Times New Roman" w:hAnsi="Times New Roman" w:cs="Times New Roman"/>
                <w:sz w:val="28"/>
                <w:szCs w:val="28"/>
                <w:lang w:val="kk-KZ"/>
              </w:rPr>
              <w:t>Р</w:t>
            </w:r>
            <w:r w:rsidR="00D05C56">
              <w:rPr>
                <w:rFonts w:ascii="Times New Roman" w:hAnsi="Times New Roman" w:cs="Times New Roman"/>
                <w:sz w:val="28"/>
                <w:szCs w:val="28"/>
                <w:lang w:val="kk-KZ"/>
              </w:rPr>
              <w:t xml:space="preserve">еспубликасы </w:t>
            </w:r>
            <w:r w:rsidR="005E6919">
              <w:rPr>
                <w:rFonts w:ascii="Times New Roman" w:hAnsi="Times New Roman" w:cs="Times New Roman"/>
                <w:sz w:val="28"/>
                <w:szCs w:val="28"/>
                <w:lang w:val="kk-KZ"/>
              </w:rPr>
              <w:t>ш</w:t>
            </w:r>
            <w:r w:rsidR="005E6919" w:rsidRPr="0048382F">
              <w:rPr>
                <w:rFonts w:ascii="Times New Roman" w:hAnsi="Times New Roman" w:cs="Times New Roman"/>
                <w:sz w:val="28"/>
                <w:szCs w:val="28"/>
                <w:lang w:val="kk-KZ"/>
              </w:rPr>
              <w:t>ағын және орта бизнес</w:t>
            </w:r>
            <w:r w:rsidRPr="0048382F">
              <w:rPr>
                <w:rFonts w:ascii="Times New Roman" w:hAnsi="Times New Roman" w:cs="Times New Roman"/>
                <w:sz w:val="28"/>
                <w:szCs w:val="28"/>
                <w:lang w:val="kk-KZ"/>
              </w:rPr>
              <w:t xml:space="preserve"> субъект</w:t>
            </w:r>
            <w:r w:rsidR="00A86D39"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 xml:space="preserve">лерінің инновациялық қызметінің қазіргі </w:t>
            </w:r>
            <w:r w:rsidR="002C52CD" w:rsidRPr="0048382F">
              <w:rPr>
                <w:rFonts w:ascii="Times New Roman" w:hAnsi="Times New Roman" w:cs="Times New Roman"/>
                <w:sz w:val="28"/>
                <w:szCs w:val="28"/>
                <w:lang w:val="kk-KZ"/>
              </w:rPr>
              <w:t>ж</w:t>
            </w:r>
            <w:r w:rsidRPr="0048382F">
              <w:rPr>
                <w:rFonts w:ascii="Times New Roman" w:hAnsi="Times New Roman" w:cs="Times New Roman"/>
                <w:sz w:val="28"/>
                <w:szCs w:val="28"/>
                <w:lang w:val="kk-KZ"/>
              </w:rPr>
              <w:t>ағдайы</w:t>
            </w:r>
            <w:r w:rsidR="00707698" w:rsidRPr="0048382F">
              <w:rPr>
                <w:rFonts w:ascii="Times New Roman" w:hAnsi="Times New Roman" w:cs="Times New Roman"/>
                <w:sz w:val="28"/>
                <w:szCs w:val="28"/>
                <w:lang w:val="kk-KZ"/>
              </w:rPr>
              <w:t>........................</w:t>
            </w:r>
            <w:r w:rsidR="00EA0EEF">
              <w:rPr>
                <w:rFonts w:ascii="Times New Roman" w:hAnsi="Times New Roman" w:cs="Times New Roman"/>
                <w:sz w:val="28"/>
                <w:szCs w:val="28"/>
                <w:lang w:val="kk-KZ"/>
              </w:rPr>
              <w:t>......</w:t>
            </w:r>
            <w:r w:rsidR="00707698" w:rsidRPr="0048382F">
              <w:rPr>
                <w:rFonts w:ascii="Times New Roman" w:hAnsi="Times New Roman" w:cs="Times New Roman"/>
                <w:sz w:val="28"/>
                <w:szCs w:val="28"/>
                <w:lang w:val="kk-KZ"/>
              </w:rPr>
              <w:t>..........................</w:t>
            </w:r>
          </w:p>
        </w:tc>
        <w:tc>
          <w:tcPr>
            <w:tcW w:w="677" w:type="dxa"/>
          </w:tcPr>
          <w:p w:rsidR="00F61860" w:rsidRPr="00C35044" w:rsidRDefault="00F61860" w:rsidP="000268FF">
            <w:pPr>
              <w:jc w:val="both"/>
              <w:rPr>
                <w:rFonts w:ascii="Times New Roman" w:hAnsi="Times New Roman" w:cs="Times New Roman"/>
                <w:sz w:val="28"/>
                <w:szCs w:val="28"/>
                <w:lang w:val="kk-KZ"/>
              </w:rPr>
            </w:pPr>
          </w:p>
          <w:p w:rsidR="007E377D" w:rsidRPr="00C66B87" w:rsidRDefault="00CD5103" w:rsidP="000F0F64">
            <w:pPr>
              <w:jc w:val="both"/>
              <w:rPr>
                <w:rFonts w:ascii="Times New Roman" w:hAnsi="Times New Roman" w:cs="Times New Roman"/>
                <w:sz w:val="28"/>
                <w:szCs w:val="28"/>
                <w:lang w:val="kk-KZ"/>
              </w:rPr>
            </w:pPr>
            <w:r w:rsidRPr="00C35044">
              <w:rPr>
                <w:rFonts w:ascii="Times New Roman" w:hAnsi="Times New Roman" w:cs="Times New Roman"/>
                <w:sz w:val="28"/>
                <w:szCs w:val="28"/>
                <w:lang w:val="en-US"/>
              </w:rPr>
              <w:t>4</w:t>
            </w:r>
            <w:r w:rsidR="000F0F64">
              <w:rPr>
                <w:rFonts w:ascii="Times New Roman" w:hAnsi="Times New Roman" w:cs="Times New Roman"/>
                <w:sz w:val="28"/>
                <w:szCs w:val="28"/>
                <w:lang w:val="kk-KZ"/>
              </w:rPr>
              <w:t>6</w:t>
            </w:r>
          </w:p>
        </w:tc>
      </w:tr>
      <w:tr w:rsidR="00736AD0" w:rsidRPr="00736AD0" w:rsidTr="000F0F64">
        <w:tc>
          <w:tcPr>
            <w:tcW w:w="9230" w:type="dxa"/>
          </w:tcPr>
          <w:p w:rsidR="00F61860" w:rsidRPr="00736AD0" w:rsidRDefault="00F61860" w:rsidP="00FB221D">
            <w:pPr>
              <w:jc w:val="both"/>
              <w:rPr>
                <w:rFonts w:ascii="Times New Roman" w:hAnsi="Times New Roman" w:cs="Times New Roman"/>
                <w:sz w:val="28"/>
                <w:szCs w:val="28"/>
                <w:lang w:val="kk-KZ"/>
              </w:rPr>
            </w:pPr>
            <w:r w:rsidRPr="00736AD0">
              <w:rPr>
                <w:rFonts w:ascii="Times New Roman" w:hAnsi="Times New Roman" w:cs="Times New Roman"/>
                <w:bCs/>
                <w:sz w:val="28"/>
                <w:szCs w:val="28"/>
                <w:lang w:val="kk-KZ"/>
              </w:rPr>
              <w:t xml:space="preserve">2.2 </w:t>
            </w:r>
            <w:r w:rsidR="00D05C56">
              <w:rPr>
                <w:rFonts w:ascii="Times New Roman" w:hAnsi="Times New Roman" w:cs="Times New Roman"/>
                <w:sz w:val="28"/>
                <w:szCs w:val="28"/>
                <w:lang w:val="kk-KZ"/>
              </w:rPr>
              <w:t>Қазақстан Республикасы</w:t>
            </w:r>
            <w:r w:rsidR="00090F97" w:rsidRPr="00736AD0">
              <w:rPr>
                <w:rFonts w:ascii="Times New Roman" w:hAnsi="Times New Roman" w:cs="Times New Roman"/>
                <w:sz w:val="28"/>
                <w:szCs w:val="28"/>
                <w:lang w:val="kk-KZ"/>
              </w:rPr>
              <w:t xml:space="preserve"> </w:t>
            </w:r>
            <w:r w:rsidR="005E6919" w:rsidRPr="00736AD0">
              <w:rPr>
                <w:rFonts w:ascii="Times New Roman" w:hAnsi="Times New Roman" w:cs="Times New Roman"/>
                <w:sz w:val="28"/>
                <w:szCs w:val="28"/>
                <w:lang w:val="kk-KZ"/>
              </w:rPr>
              <w:t xml:space="preserve">шағын және орта бизнес </w:t>
            </w:r>
            <w:r w:rsidRPr="00736AD0">
              <w:rPr>
                <w:rFonts w:ascii="Times New Roman" w:hAnsi="Times New Roman" w:cs="Times New Roman"/>
                <w:sz w:val="28"/>
                <w:szCs w:val="28"/>
                <w:lang w:val="kk-KZ"/>
              </w:rPr>
              <w:t>субъект</w:t>
            </w:r>
            <w:r w:rsidR="00A86D39" w:rsidRPr="00736AD0">
              <w:rPr>
                <w:rFonts w:ascii="Times New Roman" w:hAnsi="Times New Roman" w:cs="Times New Roman"/>
                <w:sz w:val="28"/>
                <w:szCs w:val="28"/>
                <w:lang w:val="kk-KZ"/>
              </w:rPr>
              <w:t>і</w:t>
            </w:r>
            <w:r w:rsidRPr="00736AD0">
              <w:rPr>
                <w:rFonts w:ascii="Times New Roman" w:hAnsi="Times New Roman" w:cs="Times New Roman"/>
                <w:sz w:val="28"/>
                <w:szCs w:val="28"/>
                <w:lang w:val="kk-KZ"/>
              </w:rPr>
              <w:t xml:space="preserve">лерінің инновациялық </w:t>
            </w:r>
            <w:r w:rsidR="0058290D" w:rsidRPr="00736AD0">
              <w:rPr>
                <w:rFonts w:ascii="Times New Roman" w:hAnsi="Times New Roman" w:cs="Times New Roman"/>
                <w:sz w:val="28"/>
                <w:szCs w:val="28"/>
                <w:lang w:val="kk-KZ"/>
              </w:rPr>
              <w:t xml:space="preserve">әлеуетін </w:t>
            </w:r>
            <w:r w:rsidRPr="00736AD0">
              <w:rPr>
                <w:rFonts w:ascii="Times New Roman" w:hAnsi="Times New Roman" w:cs="Times New Roman"/>
                <w:sz w:val="28"/>
                <w:szCs w:val="28"/>
                <w:lang w:val="kk-KZ"/>
              </w:rPr>
              <w:t>эксперттік бағалау</w:t>
            </w:r>
            <w:r w:rsidR="00707698" w:rsidRPr="00736AD0">
              <w:rPr>
                <w:rFonts w:ascii="Times New Roman" w:hAnsi="Times New Roman" w:cs="Times New Roman"/>
                <w:bCs/>
                <w:sz w:val="28"/>
                <w:szCs w:val="28"/>
                <w:lang w:val="kk-KZ"/>
              </w:rPr>
              <w:t>.....</w:t>
            </w:r>
            <w:r w:rsidR="00090F97" w:rsidRPr="00736AD0">
              <w:rPr>
                <w:rFonts w:ascii="Times New Roman" w:hAnsi="Times New Roman" w:cs="Times New Roman"/>
                <w:bCs/>
                <w:sz w:val="28"/>
                <w:szCs w:val="28"/>
                <w:lang w:val="kk-KZ"/>
              </w:rPr>
              <w:t>................</w:t>
            </w:r>
            <w:r w:rsidR="00EA0EEF">
              <w:rPr>
                <w:rFonts w:ascii="Times New Roman" w:hAnsi="Times New Roman" w:cs="Times New Roman"/>
                <w:bCs/>
                <w:sz w:val="28"/>
                <w:szCs w:val="28"/>
                <w:lang w:val="kk-KZ"/>
              </w:rPr>
              <w:t>.....</w:t>
            </w:r>
            <w:r w:rsidR="00090F97" w:rsidRPr="00736AD0">
              <w:rPr>
                <w:rFonts w:ascii="Times New Roman" w:hAnsi="Times New Roman" w:cs="Times New Roman"/>
                <w:bCs/>
                <w:sz w:val="28"/>
                <w:szCs w:val="28"/>
                <w:lang w:val="kk-KZ"/>
              </w:rPr>
              <w:t>..</w:t>
            </w:r>
            <w:r w:rsidR="00707698" w:rsidRPr="00736AD0">
              <w:rPr>
                <w:rFonts w:ascii="Times New Roman" w:hAnsi="Times New Roman" w:cs="Times New Roman"/>
                <w:bCs/>
                <w:sz w:val="28"/>
                <w:szCs w:val="28"/>
                <w:lang w:val="kk-KZ"/>
              </w:rPr>
              <w:t>.</w:t>
            </w:r>
            <w:r w:rsidR="00D05C56">
              <w:rPr>
                <w:rFonts w:ascii="Times New Roman" w:hAnsi="Times New Roman" w:cs="Times New Roman"/>
                <w:bCs/>
                <w:sz w:val="28"/>
                <w:szCs w:val="28"/>
                <w:lang w:val="kk-KZ"/>
              </w:rPr>
              <w:t>........</w:t>
            </w:r>
            <w:r w:rsidR="00707698" w:rsidRPr="00736AD0">
              <w:rPr>
                <w:rFonts w:ascii="Times New Roman" w:hAnsi="Times New Roman" w:cs="Times New Roman"/>
                <w:bCs/>
                <w:sz w:val="28"/>
                <w:szCs w:val="28"/>
                <w:lang w:val="kk-KZ"/>
              </w:rPr>
              <w:t>..................</w:t>
            </w:r>
          </w:p>
        </w:tc>
        <w:tc>
          <w:tcPr>
            <w:tcW w:w="677" w:type="dxa"/>
          </w:tcPr>
          <w:p w:rsidR="00F61860" w:rsidRPr="00736AD0" w:rsidRDefault="00F61860" w:rsidP="000268FF">
            <w:pPr>
              <w:jc w:val="both"/>
              <w:rPr>
                <w:rFonts w:ascii="Times New Roman" w:hAnsi="Times New Roman" w:cs="Times New Roman"/>
                <w:sz w:val="28"/>
                <w:szCs w:val="28"/>
                <w:lang w:val="kk-KZ"/>
              </w:rPr>
            </w:pPr>
          </w:p>
          <w:p w:rsidR="007E377D" w:rsidRPr="00736AD0" w:rsidRDefault="00C66B87" w:rsidP="000F0F64">
            <w:pPr>
              <w:jc w:val="both"/>
              <w:rPr>
                <w:rFonts w:ascii="Times New Roman" w:hAnsi="Times New Roman" w:cs="Times New Roman"/>
                <w:sz w:val="28"/>
                <w:szCs w:val="28"/>
              </w:rPr>
            </w:pPr>
            <w:r>
              <w:rPr>
                <w:rFonts w:ascii="Times New Roman" w:hAnsi="Times New Roman" w:cs="Times New Roman"/>
                <w:sz w:val="28"/>
                <w:szCs w:val="28"/>
                <w:lang w:val="kk-KZ"/>
              </w:rPr>
              <w:t>6</w:t>
            </w:r>
            <w:r w:rsidR="000F0F64">
              <w:rPr>
                <w:rFonts w:ascii="Times New Roman" w:hAnsi="Times New Roman" w:cs="Times New Roman"/>
                <w:sz w:val="28"/>
                <w:szCs w:val="28"/>
                <w:lang w:val="kk-KZ"/>
              </w:rPr>
              <w:t>1</w:t>
            </w:r>
          </w:p>
        </w:tc>
      </w:tr>
      <w:tr w:rsidR="00736AD0" w:rsidRPr="00736AD0" w:rsidTr="000F0F64">
        <w:tc>
          <w:tcPr>
            <w:tcW w:w="9230" w:type="dxa"/>
          </w:tcPr>
          <w:p w:rsidR="00F61860" w:rsidRPr="00736AD0" w:rsidRDefault="00F61860" w:rsidP="00FB221D">
            <w:pPr>
              <w:jc w:val="both"/>
              <w:rPr>
                <w:rFonts w:ascii="Times New Roman" w:hAnsi="Times New Roman" w:cs="Times New Roman"/>
                <w:sz w:val="28"/>
                <w:szCs w:val="28"/>
                <w:lang w:val="kk-KZ"/>
              </w:rPr>
            </w:pPr>
            <w:r w:rsidRPr="00736AD0">
              <w:rPr>
                <w:rFonts w:ascii="Times New Roman" w:hAnsi="Times New Roman" w:cs="Times New Roman"/>
                <w:bCs/>
                <w:sz w:val="28"/>
                <w:szCs w:val="28"/>
                <w:lang w:val="kk-KZ"/>
              </w:rPr>
              <w:t xml:space="preserve">2.3 </w:t>
            </w:r>
            <w:r w:rsidR="00D05C56">
              <w:rPr>
                <w:rFonts w:ascii="Times New Roman" w:hAnsi="Times New Roman" w:cs="Times New Roman"/>
                <w:sz w:val="28"/>
                <w:szCs w:val="28"/>
                <w:lang w:val="kk-KZ"/>
              </w:rPr>
              <w:t>Қазақстан Республикасы</w:t>
            </w:r>
            <w:r w:rsidR="00090F97" w:rsidRPr="00736AD0">
              <w:rPr>
                <w:rFonts w:ascii="Times New Roman" w:hAnsi="Times New Roman" w:cs="Times New Roman"/>
                <w:sz w:val="28"/>
                <w:szCs w:val="28"/>
                <w:lang w:val="kk-KZ"/>
              </w:rPr>
              <w:t xml:space="preserve"> </w:t>
            </w:r>
            <w:r w:rsidR="005E6919" w:rsidRPr="00736AD0">
              <w:rPr>
                <w:rFonts w:ascii="Times New Roman" w:hAnsi="Times New Roman" w:cs="Times New Roman"/>
                <w:sz w:val="28"/>
                <w:szCs w:val="28"/>
                <w:lang w:val="kk-KZ"/>
              </w:rPr>
              <w:t xml:space="preserve">шағын және орта бизнес </w:t>
            </w:r>
            <w:r w:rsidRPr="00736AD0">
              <w:rPr>
                <w:rFonts w:ascii="Times New Roman" w:hAnsi="Times New Roman" w:cs="Times New Roman"/>
                <w:sz w:val="28"/>
                <w:szCs w:val="28"/>
                <w:lang w:val="kk-KZ"/>
              </w:rPr>
              <w:t>субъект</w:t>
            </w:r>
            <w:r w:rsidR="00A86D39" w:rsidRPr="00736AD0">
              <w:rPr>
                <w:rFonts w:ascii="Times New Roman" w:hAnsi="Times New Roman" w:cs="Times New Roman"/>
                <w:sz w:val="28"/>
                <w:szCs w:val="28"/>
                <w:lang w:val="kk-KZ"/>
              </w:rPr>
              <w:t>і</w:t>
            </w:r>
            <w:r w:rsidRPr="00736AD0">
              <w:rPr>
                <w:rFonts w:ascii="Times New Roman" w:hAnsi="Times New Roman" w:cs="Times New Roman"/>
                <w:sz w:val="28"/>
                <w:szCs w:val="28"/>
                <w:lang w:val="kk-KZ"/>
              </w:rPr>
              <w:t xml:space="preserve">лерінің инновациялық </w:t>
            </w:r>
            <w:r w:rsidR="0058290D" w:rsidRPr="00736AD0">
              <w:rPr>
                <w:rFonts w:ascii="Times New Roman" w:hAnsi="Times New Roman" w:cs="Times New Roman"/>
                <w:sz w:val="28"/>
                <w:szCs w:val="28"/>
                <w:lang w:val="kk-KZ"/>
              </w:rPr>
              <w:t xml:space="preserve">әлеуетін </w:t>
            </w:r>
            <w:r w:rsidRPr="00736AD0">
              <w:rPr>
                <w:rFonts w:ascii="Times New Roman" w:hAnsi="Times New Roman" w:cs="Times New Roman"/>
                <w:sz w:val="28"/>
                <w:szCs w:val="28"/>
                <w:lang w:val="kk-KZ"/>
              </w:rPr>
              <w:t>компоненттік бағалау</w:t>
            </w:r>
            <w:r w:rsidR="00707698" w:rsidRPr="00736AD0">
              <w:rPr>
                <w:rFonts w:ascii="Times New Roman" w:hAnsi="Times New Roman" w:cs="Times New Roman"/>
                <w:bCs/>
                <w:sz w:val="28"/>
                <w:szCs w:val="28"/>
                <w:lang w:val="kk-KZ"/>
              </w:rPr>
              <w:t>..</w:t>
            </w:r>
            <w:r w:rsidR="007E3D29" w:rsidRPr="00736AD0">
              <w:rPr>
                <w:rFonts w:ascii="Times New Roman" w:hAnsi="Times New Roman" w:cs="Times New Roman"/>
                <w:bCs/>
                <w:sz w:val="28"/>
                <w:szCs w:val="28"/>
                <w:lang w:val="kk-KZ"/>
              </w:rPr>
              <w:t>........</w:t>
            </w:r>
            <w:r w:rsidR="00090F97" w:rsidRPr="00736AD0">
              <w:rPr>
                <w:rFonts w:ascii="Times New Roman" w:hAnsi="Times New Roman" w:cs="Times New Roman"/>
                <w:bCs/>
                <w:sz w:val="28"/>
                <w:szCs w:val="28"/>
                <w:lang w:val="kk-KZ"/>
              </w:rPr>
              <w:t>...............</w:t>
            </w:r>
            <w:r w:rsidR="00D05C56">
              <w:rPr>
                <w:rFonts w:ascii="Times New Roman" w:hAnsi="Times New Roman" w:cs="Times New Roman"/>
                <w:bCs/>
                <w:sz w:val="28"/>
                <w:szCs w:val="28"/>
                <w:lang w:val="kk-KZ"/>
              </w:rPr>
              <w:t>....</w:t>
            </w:r>
            <w:r w:rsidR="00707698" w:rsidRPr="00736AD0">
              <w:rPr>
                <w:rFonts w:ascii="Times New Roman" w:hAnsi="Times New Roman" w:cs="Times New Roman"/>
                <w:bCs/>
                <w:sz w:val="28"/>
                <w:szCs w:val="28"/>
                <w:lang w:val="kk-KZ"/>
              </w:rPr>
              <w:t>..............</w:t>
            </w:r>
            <w:r w:rsidR="00EA0EEF">
              <w:rPr>
                <w:rFonts w:ascii="Times New Roman" w:hAnsi="Times New Roman" w:cs="Times New Roman"/>
                <w:bCs/>
                <w:sz w:val="28"/>
                <w:szCs w:val="28"/>
                <w:lang w:val="kk-KZ"/>
              </w:rPr>
              <w:t>.....</w:t>
            </w:r>
            <w:r w:rsidR="00707698" w:rsidRPr="00736AD0">
              <w:rPr>
                <w:rFonts w:ascii="Times New Roman" w:hAnsi="Times New Roman" w:cs="Times New Roman"/>
                <w:bCs/>
                <w:sz w:val="28"/>
                <w:szCs w:val="28"/>
                <w:lang w:val="kk-KZ"/>
              </w:rPr>
              <w:t>..</w:t>
            </w:r>
          </w:p>
        </w:tc>
        <w:tc>
          <w:tcPr>
            <w:tcW w:w="677" w:type="dxa"/>
          </w:tcPr>
          <w:p w:rsidR="00F61860" w:rsidRPr="00736AD0" w:rsidRDefault="00F61860" w:rsidP="000268FF">
            <w:pPr>
              <w:jc w:val="both"/>
              <w:rPr>
                <w:rFonts w:ascii="Times New Roman" w:hAnsi="Times New Roman" w:cs="Times New Roman"/>
                <w:sz w:val="28"/>
                <w:szCs w:val="28"/>
                <w:lang w:val="kk-KZ"/>
              </w:rPr>
            </w:pPr>
          </w:p>
          <w:p w:rsidR="007E377D" w:rsidRPr="00C66B87" w:rsidRDefault="002D7B24" w:rsidP="000F0F64">
            <w:pPr>
              <w:jc w:val="both"/>
              <w:rPr>
                <w:rFonts w:ascii="Times New Roman" w:hAnsi="Times New Roman" w:cs="Times New Roman"/>
                <w:sz w:val="28"/>
                <w:szCs w:val="28"/>
                <w:lang w:val="kk-KZ"/>
              </w:rPr>
            </w:pPr>
            <w:r w:rsidRPr="00736AD0">
              <w:rPr>
                <w:rFonts w:ascii="Times New Roman" w:hAnsi="Times New Roman" w:cs="Times New Roman"/>
                <w:sz w:val="28"/>
                <w:szCs w:val="28"/>
                <w:lang w:val="en-US"/>
              </w:rPr>
              <w:t>7</w:t>
            </w:r>
            <w:r w:rsidR="000F0F64">
              <w:rPr>
                <w:rFonts w:ascii="Times New Roman" w:hAnsi="Times New Roman" w:cs="Times New Roman"/>
                <w:sz w:val="28"/>
                <w:szCs w:val="28"/>
                <w:lang w:val="kk-KZ"/>
              </w:rPr>
              <w:t>0</w:t>
            </w:r>
          </w:p>
        </w:tc>
      </w:tr>
      <w:tr w:rsidR="000F0F64" w:rsidRPr="00736AD0" w:rsidTr="000F0F64">
        <w:tc>
          <w:tcPr>
            <w:tcW w:w="9230" w:type="dxa"/>
          </w:tcPr>
          <w:p w:rsidR="000F0F64" w:rsidRPr="000F0F64" w:rsidRDefault="000F0F64" w:rsidP="00FB221D">
            <w:pPr>
              <w:jc w:val="both"/>
              <w:rPr>
                <w:rFonts w:ascii="Times New Roman" w:hAnsi="Times New Roman" w:cs="Times New Roman"/>
                <w:bCs/>
                <w:sz w:val="28"/>
                <w:szCs w:val="28"/>
                <w:lang w:val="kk-KZ"/>
              </w:rPr>
            </w:pPr>
            <w:r w:rsidRPr="000F0F64">
              <w:rPr>
                <w:rFonts w:ascii="Times New Roman" w:hAnsi="Times New Roman" w:cs="Times New Roman"/>
                <w:bCs/>
                <w:sz w:val="28"/>
                <w:szCs w:val="28"/>
              </w:rPr>
              <w:t xml:space="preserve">2.4 </w:t>
            </w:r>
            <w:r w:rsidRPr="000F0F64">
              <w:rPr>
                <w:rFonts w:ascii="Times New Roman" w:hAnsi="Times New Roman" w:cs="Times New Roman"/>
                <w:bCs/>
                <w:sz w:val="28"/>
                <w:szCs w:val="28"/>
                <w:lang w:val="kk-KZ"/>
              </w:rPr>
              <w:t>Екенші бөлім бойынша қорытынды</w:t>
            </w:r>
            <w:r>
              <w:rPr>
                <w:rFonts w:ascii="Times New Roman" w:hAnsi="Times New Roman" w:cs="Times New Roman"/>
                <w:bCs/>
                <w:sz w:val="28"/>
                <w:szCs w:val="28"/>
                <w:lang w:val="kk-KZ"/>
              </w:rPr>
              <w:t>.............................................................</w:t>
            </w:r>
          </w:p>
        </w:tc>
        <w:tc>
          <w:tcPr>
            <w:tcW w:w="677" w:type="dxa"/>
          </w:tcPr>
          <w:p w:rsidR="000F0F64" w:rsidRPr="00736AD0" w:rsidRDefault="000F0F64" w:rsidP="000268FF">
            <w:pPr>
              <w:jc w:val="both"/>
              <w:rPr>
                <w:rFonts w:ascii="Times New Roman" w:hAnsi="Times New Roman" w:cs="Times New Roman"/>
                <w:sz w:val="28"/>
                <w:szCs w:val="28"/>
                <w:lang w:val="kk-KZ"/>
              </w:rPr>
            </w:pPr>
            <w:r>
              <w:rPr>
                <w:rFonts w:ascii="Times New Roman" w:hAnsi="Times New Roman" w:cs="Times New Roman"/>
                <w:sz w:val="28"/>
                <w:szCs w:val="28"/>
                <w:lang w:val="kk-KZ"/>
              </w:rPr>
              <w:t>88</w:t>
            </w:r>
          </w:p>
        </w:tc>
      </w:tr>
      <w:tr w:rsidR="00736AD0" w:rsidRPr="00736AD0" w:rsidTr="000F0F64">
        <w:tc>
          <w:tcPr>
            <w:tcW w:w="9230" w:type="dxa"/>
          </w:tcPr>
          <w:p w:rsidR="00F61860" w:rsidRPr="00736AD0" w:rsidRDefault="00F61860" w:rsidP="000268FF">
            <w:pPr>
              <w:jc w:val="both"/>
              <w:rPr>
                <w:rFonts w:ascii="Times New Roman" w:hAnsi="Times New Roman" w:cs="Times New Roman"/>
                <w:caps/>
                <w:sz w:val="28"/>
                <w:szCs w:val="28"/>
                <w:lang w:val="kk-KZ"/>
              </w:rPr>
            </w:pPr>
            <w:r w:rsidRPr="00736AD0">
              <w:rPr>
                <w:rFonts w:ascii="Times New Roman" w:hAnsi="Times New Roman" w:cs="Times New Roman"/>
                <w:b/>
                <w:bCs/>
                <w:caps/>
                <w:sz w:val="28"/>
                <w:szCs w:val="28"/>
                <w:lang w:val="kk-KZ"/>
              </w:rPr>
              <w:t xml:space="preserve">3 </w:t>
            </w:r>
            <w:r w:rsidR="000268FF" w:rsidRPr="00736AD0">
              <w:rPr>
                <w:rFonts w:ascii="Times New Roman" w:hAnsi="Times New Roman" w:cs="Times New Roman"/>
                <w:b/>
                <w:bCs/>
                <w:caps/>
                <w:sz w:val="28"/>
                <w:szCs w:val="28"/>
                <w:lang w:val="kk-KZ"/>
              </w:rPr>
              <w:t>Шағын және орта бизнес субъектілерінің</w:t>
            </w:r>
            <w:r w:rsidRPr="00736AD0">
              <w:rPr>
                <w:rFonts w:ascii="Times New Roman" w:hAnsi="Times New Roman" w:cs="Times New Roman"/>
                <w:b/>
                <w:bCs/>
                <w:caps/>
                <w:sz w:val="28"/>
                <w:szCs w:val="28"/>
                <w:lang w:val="kk-KZ"/>
              </w:rPr>
              <w:t xml:space="preserve"> инновациялық әлеуетін экономикалық бағалау модел</w:t>
            </w:r>
            <w:r w:rsidR="00A875A4" w:rsidRPr="00736AD0">
              <w:rPr>
                <w:rFonts w:ascii="Times New Roman" w:hAnsi="Times New Roman" w:cs="Times New Roman"/>
                <w:b/>
                <w:bCs/>
                <w:caps/>
                <w:sz w:val="28"/>
                <w:szCs w:val="28"/>
                <w:lang w:val="kk-KZ"/>
              </w:rPr>
              <w:t>ь</w:t>
            </w:r>
            <w:r w:rsidR="00D1206D" w:rsidRPr="00736AD0">
              <w:rPr>
                <w:rFonts w:ascii="Times New Roman" w:hAnsi="Times New Roman" w:cs="Times New Roman"/>
                <w:b/>
                <w:bCs/>
                <w:caps/>
                <w:sz w:val="28"/>
                <w:szCs w:val="28"/>
                <w:lang w:val="kk-KZ"/>
              </w:rPr>
              <w:t xml:space="preserve">дерін </w:t>
            </w:r>
            <w:r w:rsidRPr="00736AD0">
              <w:rPr>
                <w:rFonts w:ascii="Times New Roman" w:hAnsi="Times New Roman" w:cs="Times New Roman"/>
                <w:b/>
                <w:bCs/>
                <w:caps/>
                <w:sz w:val="28"/>
                <w:szCs w:val="28"/>
                <w:lang w:val="kk-KZ"/>
              </w:rPr>
              <w:t xml:space="preserve">және </w:t>
            </w:r>
            <w:r w:rsidR="00AD000C" w:rsidRPr="00736AD0">
              <w:rPr>
                <w:rFonts w:ascii="Times New Roman" w:hAnsi="Times New Roman" w:cs="Times New Roman"/>
                <w:b/>
                <w:bCs/>
                <w:caps/>
                <w:sz w:val="28"/>
                <w:szCs w:val="28"/>
                <w:lang w:val="kk-KZ"/>
              </w:rPr>
              <w:t>оны қолдану бойынша ұсыныстар жасау</w:t>
            </w:r>
            <w:r w:rsidR="00707698" w:rsidRPr="00736AD0">
              <w:rPr>
                <w:rFonts w:ascii="Times New Roman" w:hAnsi="Times New Roman" w:cs="Times New Roman"/>
                <w:caps/>
                <w:sz w:val="28"/>
                <w:szCs w:val="28"/>
                <w:lang w:val="kk-KZ"/>
              </w:rPr>
              <w:t>.</w:t>
            </w:r>
            <w:r w:rsidR="000268FF" w:rsidRPr="00736AD0">
              <w:rPr>
                <w:rFonts w:ascii="Times New Roman" w:hAnsi="Times New Roman" w:cs="Times New Roman"/>
                <w:caps/>
                <w:sz w:val="28"/>
                <w:szCs w:val="28"/>
                <w:lang w:val="kk-KZ"/>
              </w:rPr>
              <w:t>.............................................</w:t>
            </w:r>
            <w:r w:rsidR="00707698" w:rsidRPr="00736AD0">
              <w:rPr>
                <w:rFonts w:ascii="Times New Roman" w:hAnsi="Times New Roman" w:cs="Times New Roman"/>
                <w:caps/>
                <w:sz w:val="28"/>
                <w:szCs w:val="28"/>
                <w:lang w:val="kk-KZ"/>
              </w:rPr>
              <w:t>........</w:t>
            </w:r>
            <w:r w:rsidR="00113E35" w:rsidRPr="00736AD0">
              <w:rPr>
                <w:rFonts w:ascii="Times New Roman" w:hAnsi="Times New Roman" w:cs="Times New Roman"/>
                <w:caps/>
                <w:sz w:val="28"/>
                <w:szCs w:val="28"/>
                <w:lang w:val="kk-KZ"/>
              </w:rPr>
              <w:t>............</w:t>
            </w:r>
            <w:r w:rsidR="00D1206D" w:rsidRPr="00736AD0">
              <w:rPr>
                <w:rFonts w:ascii="Times New Roman" w:hAnsi="Times New Roman" w:cs="Times New Roman"/>
                <w:caps/>
                <w:sz w:val="28"/>
                <w:szCs w:val="28"/>
                <w:lang w:val="kk-KZ"/>
              </w:rPr>
              <w:t>......</w:t>
            </w:r>
            <w:r w:rsidR="004F12A2" w:rsidRPr="00736AD0">
              <w:rPr>
                <w:rFonts w:ascii="Times New Roman" w:hAnsi="Times New Roman" w:cs="Times New Roman"/>
                <w:caps/>
                <w:sz w:val="28"/>
                <w:szCs w:val="28"/>
                <w:lang w:val="kk-KZ"/>
              </w:rPr>
              <w:t>.</w:t>
            </w:r>
            <w:r w:rsidR="00D1206D" w:rsidRPr="00736AD0">
              <w:rPr>
                <w:rFonts w:ascii="Times New Roman" w:hAnsi="Times New Roman" w:cs="Times New Roman"/>
                <w:caps/>
                <w:sz w:val="28"/>
                <w:szCs w:val="28"/>
                <w:lang w:val="kk-KZ"/>
              </w:rPr>
              <w:t>..</w:t>
            </w:r>
            <w:r w:rsidR="00EA0EEF">
              <w:rPr>
                <w:rFonts w:ascii="Times New Roman" w:hAnsi="Times New Roman" w:cs="Times New Roman"/>
                <w:caps/>
                <w:sz w:val="28"/>
                <w:szCs w:val="28"/>
                <w:lang w:val="kk-KZ"/>
              </w:rPr>
              <w:t>......</w:t>
            </w:r>
            <w:r w:rsidR="000268FF" w:rsidRPr="00736AD0">
              <w:rPr>
                <w:rFonts w:ascii="Times New Roman" w:hAnsi="Times New Roman" w:cs="Times New Roman"/>
                <w:caps/>
                <w:sz w:val="28"/>
                <w:szCs w:val="28"/>
                <w:lang w:val="kk-KZ"/>
              </w:rPr>
              <w:t>...</w:t>
            </w:r>
          </w:p>
        </w:tc>
        <w:tc>
          <w:tcPr>
            <w:tcW w:w="677" w:type="dxa"/>
          </w:tcPr>
          <w:p w:rsidR="00F61860" w:rsidRPr="00736AD0" w:rsidRDefault="00F61860" w:rsidP="000268FF">
            <w:pPr>
              <w:jc w:val="both"/>
              <w:rPr>
                <w:rFonts w:ascii="Times New Roman" w:hAnsi="Times New Roman" w:cs="Times New Roman"/>
                <w:sz w:val="28"/>
                <w:szCs w:val="28"/>
                <w:lang w:val="kk-KZ"/>
              </w:rPr>
            </w:pPr>
          </w:p>
          <w:p w:rsidR="007E377D" w:rsidRPr="00736AD0" w:rsidRDefault="007E377D" w:rsidP="000268FF">
            <w:pPr>
              <w:jc w:val="both"/>
              <w:rPr>
                <w:rFonts w:ascii="Times New Roman" w:hAnsi="Times New Roman" w:cs="Times New Roman"/>
                <w:sz w:val="28"/>
                <w:szCs w:val="28"/>
                <w:lang w:val="kk-KZ"/>
              </w:rPr>
            </w:pPr>
          </w:p>
          <w:p w:rsidR="000268FF" w:rsidRPr="00736AD0" w:rsidRDefault="000268FF" w:rsidP="000268FF">
            <w:pPr>
              <w:jc w:val="both"/>
              <w:rPr>
                <w:rFonts w:ascii="Times New Roman" w:hAnsi="Times New Roman" w:cs="Times New Roman"/>
                <w:sz w:val="28"/>
                <w:szCs w:val="28"/>
                <w:lang w:val="kk-KZ"/>
              </w:rPr>
            </w:pPr>
          </w:p>
          <w:p w:rsidR="007E377D" w:rsidRPr="00736AD0" w:rsidRDefault="00C66B87" w:rsidP="000F0F64">
            <w:pPr>
              <w:jc w:val="both"/>
              <w:rPr>
                <w:rFonts w:ascii="Times New Roman" w:hAnsi="Times New Roman" w:cs="Times New Roman"/>
                <w:sz w:val="28"/>
                <w:szCs w:val="28"/>
                <w:lang w:val="en-US"/>
              </w:rPr>
            </w:pPr>
            <w:r>
              <w:rPr>
                <w:rFonts w:ascii="Times New Roman" w:hAnsi="Times New Roman" w:cs="Times New Roman"/>
                <w:sz w:val="28"/>
                <w:szCs w:val="28"/>
                <w:lang w:val="kk-KZ"/>
              </w:rPr>
              <w:t>9</w:t>
            </w:r>
            <w:r w:rsidR="000F0F64">
              <w:rPr>
                <w:rFonts w:ascii="Times New Roman" w:hAnsi="Times New Roman" w:cs="Times New Roman"/>
                <w:sz w:val="28"/>
                <w:szCs w:val="28"/>
                <w:lang w:val="kk-KZ"/>
              </w:rPr>
              <w:t>0</w:t>
            </w:r>
          </w:p>
        </w:tc>
      </w:tr>
      <w:tr w:rsidR="00736AD0" w:rsidRPr="00736AD0" w:rsidTr="000F0F64">
        <w:tc>
          <w:tcPr>
            <w:tcW w:w="9230" w:type="dxa"/>
          </w:tcPr>
          <w:p w:rsidR="00F61860" w:rsidRPr="00736AD0" w:rsidRDefault="00F61860" w:rsidP="000268FF">
            <w:pPr>
              <w:jc w:val="both"/>
              <w:rPr>
                <w:rFonts w:ascii="Times New Roman" w:hAnsi="Times New Roman" w:cs="Times New Roman"/>
                <w:sz w:val="28"/>
                <w:szCs w:val="28"/>
                <w:lang w:val="kk-KZ"/>
              </w:rPr>
            </w:pPr>
            <w:r w:rsidRPr="00736AD0">
              <w:rPr>
                <w:rFonts w:ascii="Times New Roman" w:hAnsi="Times New Roman" w:cs="Times New Roman"/>
                <w:sz w:val="28"/>
                <w:szCs w:val="28"/>
                <w:lang w:val="kk-KZ"/>
              </w:rPr>
              <w:t xml:space="preserve">3.1 </w:t>
            </w:r>
            <w:r w:rsidR="005E6919" w:rsidRPr="00736AD0">
              <w:rPr>
                <w:rFonts w:ascii="Times New Roman" w:hAnsi="Times New Roman" w:cs="Times New Roman"/>
                <w:sz w:val="28"/>
                <w:szCs w:val="28"/>
                <w:lang w:val="kk-KZ"/>
              </w:rPr>
              <w:t>Шағын және орта бизнес</w:t>
            </w:r>
            <w:r w:rsidRPr="00736AD0">
              <w:rPr>
                <w:rFonts w:ascii="Times New Roman" w:hAnsi="Times New Roman" w:cs="Times New Roman"/>
                <w:sz w:val="28"/>
                <w:szCs w:val="28"/>
                <w:lang w:val="kk-KZ"/>
              </w:rPr>
              <w:t xml:space="preserve"> субъект</w:t>
            </w:r>
            <w:r w:rsidR="00A86D39" w:rsidRPr="00736AD0">
              <w:rPr>
                <w:rFonts w:ascii="Times New Roman" w:hAnsi="Times New Roman" w:cs="Times New Roman"/>
                <w:sz w:val="28"/>
                <w:szCs w:val="28"/>
                <w:lang w:val="kk-KZ"/>
              </w:rPr>
              <w:t>і</w:t>
            </w:r>
            <w:r w:rsidRPr="00736AD0">
              <w:rPr>
                <w:rFonts w:ascii="Times New Roman" w:hAnsi="Times New Roman" w:cs="Times New Roman"/>
                <w:sz w:val="28"/>
                <w:szCs w:val="28"/>
                <w:lang w:val="kk-KZ"/>
              </w:rPr>
              <w:t>лерінің инновациялық әлеуетіне факторлардың әсерін макродеңгейде экономикалық бағалаудың моделі</w:t>
            </w:r>
            <w:r w:rsidR="00AD000C" w:rsidRPr="00736AD0">
              <w:rPr>
                <w:rFonts w:ascii="Times New Roman" w:hAnsi="Times New Roman" w:cs="Times New Roman"/>
                <w:sz w:val="28"/>
                <w:szCs w:val="28"/>
                <w:lang w:val="kk-KZ"/>
              </w:rPr>
              <w:t>н жасау....</w:t>
            </w:r>
            <w:r w:rsidR="00FF392F" w:rsidRPr="00736AD0">
              <w:rPr>
                <w:rFonts w:ascii="Times New Roman" w:hAnsi="Times New Roman" w:cs="Times New Roman"/>
                <w:sz w:val="28"/>
                <w:szCs w:val="28"/>
                <w:lang w:val="kk-KZ"/>
              </w:rPr>
              <w:t>.........................................................................</w:t>
            </w:r>
            <w:r w:rsidR="004F12A2" w:rsidRPr="00736AD0">
              <w:rPr>
                <w:rFonts w:ascii="Times New Roman" w:hAnsi="Times New Roman" w:cs="Times New Roman"/>
                <w:sz w:val="28"/>
                <w:szCs w:val="28"/>
                <w:lang w:val="kk-KZ"/>
              </w:rPr>
              <w:t>.</w:t>
            </w:r>
            <w:r w:rsidR="002C52CD" w:rsidRPr="00736AD0">
              <w:rPr>
                <w:rFonts w:ascii="Times New Roman" w:hAnsi="Times New Roman" w:cs="Times New Roman"/>
                <w:sz w:val="28"/>
                <w:szCs w:val="28"/>
                <w:lang w:val="kk-KZ"/>
              </w:rPr>
              <w:t>......</w:t>
            </w:r>
            <w:r w:rsidR="000268FF" w:rsidRPr="00736AD0">
              <w:rPr>
                <w:rFonts w:ascii="Times New Roman" w:hAnsi="Times New Roman" w:cs="Times New Roman"/>
                <w:sz w:val="28"/>
                <w:szCs w:val="28"/>
                <w:lang w:val="kk-KZ"/>
              </w:rPr>
              <w:t>...........</w:t>
            </w:r>
            <w:r w:rsidR="00EA0EEF">
              <w:rPr>
                <w:rFonts w:ascii="Times New Roman" w:hAnsi="Times New Roman" w:cs="Times New Roman"/>
                <w:sz w:val="28"/>
                <w:szCs w:val="28"/>
                <w:lang w:val="kk-KZ"/>
              </w:rPr>
              <w:t>...................</w:t>
            </w:r>
            <w:r w:rsidR="000268FF" w:rsidRPr="00736AD0">
              <w:rPr>
                <w:rFonts w:ascii="Times New Roman" w:hAnsi="Times New Roman" w:cs="Times New Roman"/>
                <w:sz w:val="28"/>
                <w:szCs w:val="28"/>
                <w:lang w:val="kk-KZ"/>
              </w:rPr>
              <w:t>...</w:t>
            </w:r>
          </w:p>
        </w:tc>
        <w:tc>
          <w:tcPr>
            <w:tcW w:w="677" w:type="dxa"/>
          </w:tcPr>
          <w:p w:rsidR="00F61860" w:rsidRPr="00736AD0" w:rsidRDefault="00F61860" w:rsidP="000268FF">
            <w:pPr>
              <w:jc w:val="both"/>
              <w:rPr>
                <w:rFonts w:ascii="Times New Roman" w:hAnsi="Times New Roman" w:cs="Times New Roman"/>
                <w:sz w:val="28"/>
                <w:szCs w:val="28"/>
                <w:lang w:val="kk-KZ"/>
              </w:rPr>
            </w:pPr>
          </w:p>
          <w:p w:rsidR="00FF392F" w:rsidRPr="00736AD0" w:rsidRDefault="00FF392F" w:rsidP="000268FF">
            <w:pPr>
              <w:jc w:val="both"/>
              <w:rPr>
                <w:rFonts w:ascii="Times New Roman" w:hAnsi="Times New Roman" w:cs="Times New Roman"/>
                <w:sz w:val="28"/>
                <w:szCs w:val="28"/>
                <w:lang w:val="kk-KZ"/>
              </w:rPr>
            </w:pPr>
          </w:p>
          <w:p w:rsidR="007E377D" w:rsidRPr="00C66B87" w:rsidRDefault="00C66B87" w:rsidP="000F0F64">
            <w:pPr>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0F0F64">
              <w:rPr>
                <w:rFonts w:ascii="Times New Roman" w:hAnsi="Times New Roman" w:cs="Times New Roman"/>
                <w:sz w:val="28"/>
                <w:szCs w:val="28"/>
                <w:lang w:val="kk-KZ"/>
              </w:rPr>
              <w:t>0</w:t>
            </w:r>
          </w:p>
        </w:tc>
      </w:tr>
      <w:tr w:rsidR="00736AD0" w:rsidRPr="00736AD0" w:rsidTr="000F0F64">
        <w:tc>
          <w:tcPr>
            <w:tcW w:w="9230" w:type="dxa"/>
          </w:tcPr>
          <w:p w:rsidR="00F61860" w:rsidRPr="00736AD0" w:rsidRDefault="00F61860" w:rsidP="007E3D29">
            <w:pPr>
              <w:jc w:val="both"/>
              <w:rPr>
                <w:rFonts w:ascii="Times New Roman" w:hAnsi="Times New Roman" w:cs="Times New Roman"/>
                <w:sz w:val="28"/>
                <w:szCs w:val="28"/>
                <w:lang w:val="kk-KZ"/>
              </w:rPr>
            </w:pPr>
            <w:r w:rsidRPr="00736AD0">
              <w:rPr>
                <w:rFonts w:ascii="Times New Roman" w:hAnsi="Times New Roman" w:cs="Times New Roman"/>
                <w:sz w:val="28"/>
                <w:szCs w:val="28"/>
                <w:lang w:val="kk-KZ"/>
              </w:rPr>
              <w:t xml:space="preserve">3.2 </w:t>
            </w:r>
            <w:r w:rsidR="005E6919" w:rsidRPr="00736AD0">
              <w:rPr>
                <w:rFonts w:ascii="Times New Roman" w:hAnsi="Times New Roman" w:cs="Times New Roman"/>
                <w:sz w:val="28"/>
                <w:szCs w:val="28"/>
                <w:lang w:val="kk-KZ"/>
              </w:rPr>
              <w:t>Шағын және орта</w:t>
            </w:r>
            <w:r w:rsidR="00A86D39" w:rsidRPr="00736AD0">
              <w:rPr>
                <w:rFonts w:ascii="Times New Roman" w:hAnsi="Times New Roman" w:cs="Times New Roman"/>
                <w:sz w:val="28"/>
                <w:szCs w:val="28"/>
                <w:lang w:val="kk-KZ"/>
              </w:rPr>
              <w:t xml:space="preserve"> субъектілерінің </w:t>
            </w:r>
            <w:r w:rsidRPr="00736AD0">
              <w:rPr>
                <w:rFonts w:ascii="Times New Roman" w:hAnsi="Times New Roman" w:cs="Times New Roman"/>
                <w:sz w:val="28"/>
                <w:szCs w:val="28"/>
                <w:lang w:val="kk-KZ"/>
              </w:rPr>
              <w:t>инновациялық әлеуетін микродеңгейде экономикалық бағалаудың әдістемесін жасау</w:t>
            </w:r>
            <w:r w:rsidR="00707698" w:rsidRPr="00736AD0">
              <w:rPr>
                <w:rFonts w:ascii="Times New Roman" w:hAnsi="Times New Roman" w:cs="Times New Roman"/>
                <w:sz w:val="28"/>
                <w:szCs w:val="28"/>
                <w:lang w:val="kk-KZ"/>
              </w:rPr>
              <w:t xml:space="preserve"> ...</w:t>
            </w:r>
            <w:r w:rsidR="00EA0EEF">
              <w:rPr>
                <w:rFonts w:ascii="Times New Roman" w:hAnsi="Times New Roman" w:cs="Times New Roman"/>
                <w:sz w:val="28"/>
                <w:szCs w:val="28"/>
                <w:lang w:val="kk-KZ"/>
              </w:rPr>
              <w:t>......</w:t>
            </w:r>
            <w:r w:rsidR="00707698" w:rsidRPr="00736AD0">
              <w:rPr>
                <w:rFonts w:ascii="Times New Roman" w:hAnsi="Times New Roman" w:cs="Times New Roman"/>
                <w:sz w:val="28"/>
                <w:szCs w:val="28"/>
                <w:lang w:val="kk-KZ"/>
              </w:rPr>
              <w:t>............</w:t>
            </w:r>
            <w:r w:rsidR="000268FF" w:rsidRPr="00736AD0">
              <w:rPr>
                <w:rFonts w:ascii="Times New Roman" w:hAnsi="Times New Roman" w:cs="Times New Roman"/>
                <w:sz w:val="28"/>
                <w:szCs w:val="28"/>
                <w:lang w:val="kk-KZ"/>
              </w:rPr>
              <w:t>..</w:t>
            </w:r>
          </w:p>
        </w:tc>
        <w:tc>
          <w:tcPr>
            <w:tcW w:w="677" w:type="dxa"/>
          </w:tcPr>
          <w:p w:rsidR="00F61860" w:rsidRPr="00736AD0" w:rsidRDefault="00F61860" w:rsidP="000268FF">
            <w:pPr>
              <w:jc w:val="both"/>
              <w:rPr>
                <w:rFonts w:ascii="Times New Roman" w:hAnsi="Times New Roman" w:cs="Times New Roman"/>
                <w:sz w:val="28"/>
                <w:szCs w:val="28"/>
                <w:lang w:val="kk-KZ"/>
              </w:rPr>
            </w:pPr>
          </w:p>
          <w:p w:rsidR="007E377D" w:rsidRPr="00736AD0" w:rsidRDefault="009D3111" w:rsidP="000F0F64">
            <w:pPr>
              <w:jc w:val="both"/>
              <w:rPr>
                <w:rFonts w:ascii="Times New Roman" w:hAnsi="Times New Roman" w:cs="Times New Roman"/>
                <w:sz w:val="28"/>
                <w:szCs w:val="28"/>
                <w:lang w:val="kk-KZ"/>
              </w:rPr>
            </w:pPr>
            <w:r w:rsidRPr="00736AD0">
              <w:rPr>
                <w:rFonts w:ascii="Times New Roman" w:hAnsi="Times New Roman" w:cs="Times New Roman"/>
                <w:sz w:val="28"/>
                <w:szCs w:val="28"/>
                <w:lang w:val="kk-KZ"/>
              </w:rPr>
              <w:t>9</w:t>
            </w:r>
            <w:r w:rsidR="000F0F64">
              <w:rPr>
                <w:rFonts w:ascii="Times New Roman" w:hAnsi="Times New Roman" w:cs="Times New Roman"/>
                <w:sz w:val="28"/>
                <w:szCs w:val="28"/>
                <w:lang w:val="kk-KZ"/>
              </w:rPr>
              <w:t>7</w:t>
            </w:r>
          </w:p>
        </w:tc>
      </w:tr>
      <w:tr w:rsidR="00736AD0" w:rsidRPr="00736AD0" w:rsidTr="000F0F64">
        <w:tc>
          <w:tcPr>
            <w:tcW w:w="9230" w:type="dxa"/>
          </w:tcPr>
          <w:p w:rsidR="000D5071" w:rsidRPr="00736AD0" w:rsidRDefault="000D5071" w:rsidP="007E3D29">
            <w:pPr>
              <w:jc w:val="both"/>
              <w:rPr>
                <w:rFonts w:ascii="Times New Roman" w:hAnsi="Times New Roman" w:cs="Times New Roman"/>
                <w:sz w:val="28"/>
                <w:szCs w:val="28"/>
                <w:lang w:val="kk-KZ"/>
              </w:rPr>
            </w:pPr>
            <w:r w:rsidRPr="00736AD0">
              <w:rPr>
                <w:rFonts w:ascii="Times New Roman" w:hAnsi="Times New Roman" w:cs="Times New Roman"/>
                <w:sz w:val="28"/>
                <w:szCs w:val="28"/>
                <w:lang w:val="kk-KZ"/>
              </w:rPr>
              <w:t xml:space="preserve">3.3 </w:t>
            </w:r>
            <w:r w:rsidR="005E6919" w:rsidRPr="00736AD0">
              <w:rPr>
                <w:rFonts w:ascii="Times New Roman" w:hAnsi="Times New Roman" w:cs="Times New Roman"/>
                <w:sz w:val="28"/>
                <w:szCs w:val="28"/>
                <w:lang w:val="kk-KZ"/>
              </w:rPr>
              <w:t>Шағын және орта</w:t>
            </w:r>
            <w:r w:rsidR="00A86D39" w:rsidRPr="00736AD0">
              <w:rPr>
                <w:rFonts w:ascii="Times New Roman" w:hAnsi="Times New Roman" w:cs="Times New Roman"/>
                <w:sz w:val="28"/>
                <w:szCs w:val="28"/>
                <w:lang w:val="kk-KZ"/>
              </w:rPr>
              <w:t xml:space="preserve"> субъектілерінің и</w:t>
            </w:r>
            <w:r w:rsidR="009110C7" w:rsidRPr="00736AD0">
              <w:rPr>
                <w:rFonts w:ascii="Times New Roman" w:hAnsi="Times New Roman" w:cs="Times New Roman"/>
                <w:sz w:val="28"/>
                <w:szCs w:val="28"/>
              </w:rPr>
              <w:t>нновациялық әлеует</w:t>
            </w:r>
            <w:r w:rsidR="00A86D39" w:rsidRPr="00736AD0">
              <w:rPr>
                <w:rFonts w:ascii="Times New Roman" w:hAnsi="Times New Roman" w:cs="Times New Roman"/>
                <w:sz w:val="28"/>
                <w:szCs w:val="28"/>
              </w:rPr>
              <w:t>ін</w:t>
            </w:r>
            <w:r w:rsidR="009110C7" w:rsidRPr="00736AD0">
              <w:rPr>
                <w:rFonts w:ascii="Times New Roman" w:hAnsi="Times New Roman" w:cs="Times New Roman"/>
                <w:sz w:val="28"/>
                <w:szCs w:val="28"/>
              </w:rPr>
              <w:t xml:space="preserve"> мониторингтеудің ақпараттық жүйесін ұйымдастыру </w:t>
            </w:r>
            <w:r w:rsidR="009110C7" w:rsidRPr="00736AD0">
              <w:rPr>
                <w:rFonts w:ascii="Times New Roman" w:hAnsi="Times New Roman" w:cs="Times New Roman"/>
                <w:sz w:val="28"/>
                <w:szCs w:val="28"/>
                <w:lang w:val="kk-KZ"/>
              </w:rPr>
              <w:t>бойынша тәжірибелік ұсыныстар</w:t>
            </w:r>
            <w:r w:rsidR="005E6919" w:rsidRPr="00736AD0">
              <w:rPr>
                <w:rFonts w:ascii="Times New Roman" w:hAnsi="Times New Roman" w:cs="Times New Roman"/>
                <w:sz w:val="28"/>
                <w:szCs w:val="28"/>
                <w:lang w:val="kk-KZ"/>
              </w:rPr>
              <w:t>…</w:t>
            </w:r>
            <w:r w:rsidR="005E6919" w:rsidRPr="00736AD0">
              <w:rPr>
                <w:rFonts w:ascii="Times New Roman" w:hAnsi="Times New Roman" w:cs="Times New Roman"/>
                <w:sz w:val="28"/>
                <w:szCs w:val="28"/>
              </w:rPr>
              <w:t>………………………………………</w:t>
            </w:r>
            <w:r w:rsidR="00EA0EEF">
              <w:rPr>
                <w:rFonts w:ascii="Times New Roman" w:hAnsi="Times New Roman" w:cs="Times New Roman"/>
                <w:sz w:val="28"/>
                <w:szCs w:val="28"/>
                <w:lang w:val="kk-KZ"/>
              </w:rPr>
              <w:t>.........</w:t>
            </w:r>
            <w:r w:rsidR="005E6919" w:rsidRPr="00736AD0">
              <w:rPr>
                <w:rFonts w:ascii="Times New Roman" w:hAnsi="Times New Roman" w:cs="Times New Roman"/>
                <w:sz w:val="28"/>
                <w:szCs w:val="28"/>
              </w:rPr>
              <w:t>……….</w:t>
            </w:r>
            <w:r w:rsidR="000268FF" w:rsidRPr="00736AD0">
              <w:rPr>
                <w:rFonts w:ascii="Times New Roman" w:hAnsi="Times New Roman" w:cs="Times New Roman"/>
                <w:sz w:val="28"/>
                <w:szCs w:val="28"/>
                <w:lang w:val="kk-KZ"/>
              </w:rPr>
              <w:t>..</w:t>
            </w:r>
          </w:p>
        </w:tc>
        <w:tc>
          <w:tcPr>
            <w:tcW w:w="677" w:type="dxa"/>
          </w:tcPr>
          <w:p w:rsidR="000D5071" w:rsidRPr="00736AD0" w:rsidRDefault="000D5071" w:rsidP="000268FF">
            <w:pPr>
              <w:jc w:val="both"/>
              <w:rPr>
                <w:rFonts w:ascii="Times New Roman" w:hAnsi="Times New Roman" w:cs="Times New Roman"/>
                <w:sz w:val="28"/>
                <w:szCs w:val="28"/>
                <w:lang w:val="kk-KZ"/>
              </w:rPr>
            </w:pPr>
          </w:p>
          <w:p w:rsidR="005E6919" w:rsidRPr="00736AD0" w:rsidRDefault="005E6919" w:rsidP="00B0656C">
            <w:pPr>
              <w:jc w:val="both"/>
              <w:rPr>
                <w:rFonts w:ascii="Times New Roman" w:hAnsi="Times New Roman" w:cs="Times New Roman"/>
                <w:sz w:val="28"/>
                <w:szCs w:val="28"/>
                <w:lang w:val="kk-KZ"/>
              </w:rPr>
            </w:pPr>
          </w:p>
          <w:p w:rsidR="007E377D" w:rsidRPr="00736AD0" w:rsidRDefault="007E377D" w:rsidP="000F0F64">
            <w:pPr>
              <w:jc w:val="both"/>
              <w:rPr>
                <w:rFonts w:ascii="Times New Roman" w:hAnsi="Times New Roman" w:cs="Times New Roman"/>
                <w:sz w:val="28"/>
                <w:szCs w:val="28"/>
                <w:lang w:val="en-US"/>
              </w:rPr>
            </w:pPr>
            <w:r w:rsidRPr="00736AD0">
              <w:rPr>
                <w:rFonts w:ascii="Times New Roman" w:hAnsi="Times New Roman" w:cs="Times New Roman"/>
                <w:sz w:val="28"/>
                <w:szCs w:val="28"/>
                <w:lang w:val="kk-KZ"/>
              </w:rPr>
              <w:t>1</w:t>
            </w:r>
            <w:r w:rsidR="000F0F64">
              <w:rPr>
                <w:rFonts w:ascii="Times New Roman" w:hAnsi="Times New Roman" w:cs="Times New Roman"/>
                <w:sz w:val="28"/>
                <w:szCs w:val="28"/>
                <w:lang w:val="kk-KZ"/>
              </w:rPr>
              <w:t>09</w:t>
            </w:r>
          </w:p>
        </w:tc>
      </w:tr>
      <w:tr w:rsidR="000F0F64" w:rsidRPr="00736AD0" w:rsidTr="000F0F64">
        <w:tc>
          <w:tcPr>
            <w:tcW w:w="9230" w:type="dxa"/>
          </w:tcPr>
          <w:p w:rsidR="000F0F64" w:rsidRPr="000F0F64" w:rsidRDefault="000F0F64" w:rsidP="000F0F64">
            <w:pPr>
              <w:pStyle w:val="a3"/>
              <w:tabs>
                <w:tab w:val="left" w:pos="993"/>
              </w:tabs>
              <w:ind w:left="0"/>
              <w:jc w:val="both"/>
              <w:rPr>
                <w:rFonts w:ascii="Times New Roman" w:hAnsi="Times New Roman" w:cs="Times New Roman"/>
                <w:bCs/>
                <w:sz w:val="28"/>
                <w:szCs w:val="28"/>
                <w:lang w:val="kk-KZ"/>
              </w:rPr>
            </w:pPr>
            <w:r w:rsidRPr="000F0F64">
              <w:rPr>
                <w:rFonts w:ascii="Times New Roman" w:hAnsi="Times New Roman" w:cs="Times New Roman"/>
                <w:bCs/>
                <w:sz w:val="28"/>
                <w:szCs w:val="28"/>
                <w:lang w:val="kk-KZ"/>
              </w:rPr>
              <w:t>3.4 Үшінші бөлім бойынша қорытынды</w:t>
            </w:r>
            <w:r>
              <w:rPr>
                <w:rFonts w:ascii="Times New Roman" w:hAnsi="Times New Roman" w:cs="Times New Roman"/>
                <w:bCs/>
                <w:sz w:val="28"/>
                <w:szCs w:val="28"/>
                <w:lang w:val="kk-KZ"/>
              </w:rPr>
              <w:t>............................................................</w:t>
            </w:r>
          </w:p>
        </w:tc>
        <w:tc>
          <w:tcPr>
            <w:tcW w:w="677" w:type="dxa"/>
          </w:tcPr>
          <w:p w:rsidR="000F0F64" w:rsidRPr="00736AD0" w:rsidRDefault="000F0F64" w:rsidP="000268FF">
            <w:pPr>
              <w:jc w:val="both"/>
              <w:rPr>
                <w:rFonts w:ascii="Times New Roman" w:hAnsi="Times New Roman" w:cs="Times New Roman"/>
                <w:sz w:val="28"/>
                <w:szCs w:val="28"/>
                <w:lang w:val="kk-KZ"/>
              </w:rPr>
            </w:pPr>
            <w:r>
              <w:rPr>
                <w:rFonts w:ascii="Times New Roman" w:hAnsi="Times New Roman" w:cs="Times New Roman"/>
                <w:sz w:val="28"/>
                <w:szCs w:val="28"/>
                <w:lang w:val="kk-KZ"/>
              </w:rPr>
              <w:t>119</w:t>
            </w:r>
          </w:p>
        </w:tc>
      </w:tr>
      <w:tr w:rsidR="00355FBA" w:rsidRPr="00C35044" w:rsidTr="000F0F64">
        <w:tc>
          <w:tcPr>
            <w:tcW w:w="9230" w:type="dxa"/>
          </w:tcPr>
          <w:p w:rsidR="00F61860" w:rsidRPr="00DD5AC4" w:rsidRDefault="00B331DB" w:rsidP="000268FF">
            <w:pPr>
              <w:rPr>
                <w:rFonts w:ascii="Times New Roman" w:hAnsi="Times New Roman" w:cs="Times New Roman"/>
                <w:sz w:val="28"/>
                <w:szCs w:val="28"/>
                <w:lang w:val="kk-KZ"/>
              </w:rPr>
            </w:pPr>
            <w:r w:rsidRPr="00DD5AC4">
              <w:rPr>
                <w:rFonts w:ascii="Times New Roman" w:hAnsi="Times New Roman" w:cs="Times New Roman"/>
                <w:b/>
                <w:bCs/>
                <w:sz w:val="28"/>
                <w:szCs w:val="28"/>
                <w:lang w:val="kk-KZ"/>
              </w:rPr>
              <w:t>ҚОРЫТЫНДЫ</w:t>
            </w:r>
            <w:r w:rsidR="002C52CD" w:rsidRPr="00DD5AC4">
              <w:rPr>
                <w:rFonts w:ascii="Times New Roman" w:hAnsi="Times New Roman" w:cs="Times New Roman"/>
                <w:sz w:val="28"/>
                <w:szCs w:val="28"/>
                <w:lang w:val="kk-KZ"/>
              </w:rPr>
              <w:t>.................................................................................</w:t>
            </w:r>
            <w:r w:rsidR="000268FF" w:rsidRPr="00DD5AC4">
              <w:rPr>
                <w:rFonts w:ascii="Times New Roman" w:hAnsi="Times New Roman" w:cs="Times New Roman"/>
                <w:sz w:val="28"/>
                <w:szCs w:val="28"/>
                <w:lang w:val="kk-KZ"/>
              </w:rPr>
              <w:t>................</w:t>
            </w:r>
            <w:r w:rsidR="002C52CD" w:rsidRPr="00DD5AC4">
              <w:rPr>
                <w:rFonts w:ascii="Times New Roman" w:hAnsi="Times New Roman" w:cs="Times New Roman"/>
                <w:sz w:val="28"/>
                <w:szCs w:val="28"/>
                <w:lang w:val="kk-KZ"/>
              </w:rPr>
              <w:t>..</w:t>
            </w:r>
            <w:r w:rsidR="000268FF" w:rsidRPr="00DD5AC4">
              <w:rPr>
                <w:rFonts w:ascii="Times New Roman" w:hAnsi="Times New Roman" w:cs="Times New Roman"/>
                <w:sz w:val="28"/>
                <w:szCs w:val="28"/>
                <w:lang w:val="kk-KZ"/>
              </w:rPr>
              <w:t>.</w:t>
            </w:r>
          </w:p>
        </w:tc>
        <w:tc>
          <w:tcPr>
            <w:tcW w:w="677" w:type="dxa"/>
          </w:tcPr>
          <w:p w:rsidR="00F61860" w:rsidRPr="00C35044" w:rsidRDefault="007E377D" w:rsidP="0048316B">
            <w:pPr>
              <w:jc w:val="both"/>
              <w:rPr>
                <w:rFonts w:ascii="Times New Roman" w:hAnsi="Times New Roman" w:cs="Times New Roman"/>
                <w:sz w:val="28"/>
                <w:szCs w:val="28"/>
                <w:lang w:val="en-US"/>
              </w:rPr>
            </w:pPr>
            <w:r w:rsidRPr="00C35044">
              <w:rPr>
                <w:rFonts w:ascii="Times New Roman" w:hAnsi="Times New Roman" w:cs="Times New Roman"/>
                <w:sz w:val="28"/>
                <w:szCs w:val="28"/>
                <w:lang w:val="kk-KZ"/>
              </w:rPr>
              <w:t>12</w:t>
            </w:r>
            <w:r w:rsidR="0048316B">
              <w:rPr>
                <w:rFonts w:ascii="Times New Roman" w:hAnsi="Times New Roman" w:cs="Times New Roman"/>
                <w:sz w:val="28"/>
                <w:szCs w:val="28"/>
                <w:lang w:val="kk-KZ"/>
              </w:rPr>
              <w:t>1</w:t>
            </w:r>
          </w:p>
        </w:tc>
      </w:tr>
      <w:tr w:rsidR="00355FBA" w:rsidRPr="00C35044" w:rsidTr="000F0F64">
        <w:tc>
          <w:tcPr>
            <w:tcW w:w="9230" w:type="dxa"/>
          </w:tcPr>
          <w:p w:rsidR="00F61860" w:rsidRPr="00DD5AC4" w:rsidRDefault="00B331DB" w:rsidP="00B331DB">
            <w:pPr>
              <w:rPr>
                <w:rFonts w:ascii="Times New Roman" w:hAnsi="Times New Roman" w:cs="Times New Roman"/>
                <w:sz w:val="28"/>
                <w:szCs w:val="28"/>
                <w:lang w:val="kk-KZ"/>
              </w:rPr>
            </w:pPr>
            <w:r w:rsidRPr="00DD5AC4">
              <w:rPr>
                <w:rFonts w:ascii="Times New Roman" w:hAnsi="Times New Roman" w:cs="Times New Roman"/>
                <w:b/>
                <w:bCs/>
                <w:sz w:val="28"/>
                <w:szCs w:val="28"/>
                <w:lang w:val="kk-KZ"/>
              </w:rPr>
              <w:t>ПАЙДАЛАНЫЛҒАН ӘДЕБИЕТТЕР ТІЗІМІ</w:t>
            </w:r>
            <w:r w:rsidR="002C52CD" w:rsidRPr="00DD5AC4">
              <w:rPr>
                <w:rFonts w:ascii="Times New Roman" w:hAnsi="Times New Roman" w:cs="Times New Roman"/>
                <w:sz w:val="28"/>
                <w:szCs w:val="28"/>
                <w:lang w:val="kk-KZ"/>
              </w:rPr>
              <w:t>.................................</w:t>
            </w:r>
            <w:r w:rsidR="00EA0EEF">
              <w:rPr>
                <w:rFonts w:ascii="Times New Roman" w:hAnsi="Times New Roman" w:cs="Times New Roman"/>
                <w:sz w:val="28"/>
                <w:szCs w:val="28"/>
                <w:lang w:val="kk-KZ"/>
              </w:rPr>
              <w:t>.</w:t>
            </w:r>
            <w:r w:rsidR="002C52CD" w:rsidRPr="00DD5AC4">
              <w:rPr>
                <w:rFonts w:ascii="Times New Roman" w:hAnsi="Times New Roman" w:cs="Times New Roman"/>
                <w:sz w:val="28"/>
                <w:szCs w:val="28"/>
                <w:lang w:val="kk-KZ"/>
              </w:rPr>
              <w:t>...........</w:t>
            </w:r>
            <w:r w:rsidR="000268FF" w:rsidRPr="00DD5AC4">
              <w:rPr>
                <w:rFonts w:ascii="Times New Roman" w:hAnsi="Times New Roman" w:cs="Times New Roman"/>
                <w:sz w:val="28"/>
                <w:szCs w:val="28"/>
                <w:lang w:val="kk-KZ"/>
              </w:rPr>
              <w:t>.</w:t>
            </w:r>
          </w:p>
        </w:tc>
        <w:tc>
          <w:tcPr>
            <w:tcW w:w="677" w:type="dxa"/>
          </w:tcPr>
          <w:p w:rsidR="00F61860" w:rsidRPr="00C35044" w:rsidRDefault="007E377D" w:rsidP="0048316B">
            <w:pPr>
              <w:jc w:val="both"/>
              <w:rPr>
                <w:rFonts w:ascii="Times New Roman" w:hAnsi="Times New Roman" w:cs="Times New Roman"/>
                <w:sz w:val="28"/>
                <w:szCs w:val="28"/>
                <w:lang w:val="kk-KZ"/>
              </w:rPr>
            </w:pPr>
            <w:r w:rsidRPr="00C35044">
              <w:rPr>
                <w:rFonts w:ascii="Times New Roman" w:hAnsi="Times New Roman" w:cs="Times New Roman"/>
                <w:sz w:val="28"/>
                <w:szCs w:val="28"/>
                <w:lang w:val="kk-KZ"/>
              </w:rPr>
              <w:t>1</w:t>
            </w:r>
            <w:r w:rsidR="00355FBA" w:rsidRPr="00C35044">
              <w:rPr>
                <w:rFonts w:ascii="Times New Roman" w:hAnsi="Times New Roman" w:cs="Times New Roman"/>
                <w:sz w:val="28"/>
                <w:szCs w:val="28"/>
                <w:lang w:val="kk-KZ"/>
              </w:rPr>
              <w:t>2</w:t>
            </w:r>
            <w:r w:rsidR="0048316B">
              <w:rPr>
                <w:rFonts w:ascii="Times New Roman" w:hAnsi="Times New Roman" w:cs="Times New Roman"/>
                <w:sz w:val="28"/>
                <w:szCs w:val="28"/>
                <w:lang w:val="kk-KZ"/>
              </w:rPr>
              <w:t>4</w:t>
            </w:r>
          </w:p>
        </w:tc>
      </w:tr>
      <w:tr w:rsidR="00BA4BDD" w:rsidRPr="00C35044" w:rsidTr="000F0F64">
        <w:tc>
          <w:tcPr>
            <w:tcW w:w="9230" w:type="dxa"/>
          </w:tcPr>
          <w:p w:rsidR="00BA4BDD" w:rsidRPr="00DD5AC4" w:rsidRDefault="00B331DB" w:rsidP="00B331DB">
            <w:pPr>
              <w:rPr>
                <w:rFonts w:ascii="Times New Roman" w:hAnsi="Times New Roman" w:cs="Times New Roman"/>
                <w:sz w:val="28"/>
                <w:szCs w:val="28"/>
                <w:lang w:val="kk-KZ"/>
              </w:rPr>
            </w:pPr>
            <w:r w:rsidRPr="00DD5AC4">
              <w:rPr>
                <w:rFonts w:ascii="Times New Roman" w:hAnsi="Times New Roman" w:cs="Times New Roman"/>
                <w:b/>
                <w:bCs/>
                <w:sz w:val="28"/>
                <w:szCs w:val="28"/>
                <w:lang w:val="kk-KZ"/>
              </w:rPr>
              <w:t>ҚОСЫМШАЛАР</w:t>
            </w:r>
            <w:r w:rsidR="00BA4BDD" w:rsidRPr="00DD5AC4">
              <w:rPr>
                <w:rFonts w:ascii="Times New Roman" w:hAnsi="Times New Roman" w:cs="Times New Roman"/>
                <w:sz w:val="28"/>
                <w:szCs w:val="28"/>
                <w:lang w:val="kk-KZ"/>
              </w:rPr>
              <w:t>................................................................................................</w:t>
            </w:r>
          </w:p>
        </w:tc>
        <w:tc>
          <w:tcPr>
            <w:tcW w:w="677" w:type="dxa"/>
          </w:tcPr>
          <w:p w:rsidR="00BA4BDD" w:rsidRPr="00C35044" w:rsidRDefault="007E377D" w:rsidP="006232E9">
            <w:pPr>
              <w:jc w:val="both"/>
              <w:rPr>
                <w:rFonts w:ascii="Times New Roman" w:hAnsi="Times New Roman" w:cs="Times New Roman"/>
                <w:sz w:val="28"/>
                <w:szCs w:val="28"/>
                <w:lang w:val="en-US"/>
              </w:rPr>
            </w:pPr>
            <w:r w:rsidRPr="00C35044">
              <w:rPr>
                <w:rFonts w:ascii="Times New Roman" w:hAnsi="Times New Roman" w:cs="Times New Roman"/>
                <w:sz w:val="28"/>
                <w:szCs w:val="28"/>
                <w:lang w:val="kk-KZ"/>
              </w:rPr>
              <w:t>1</w:t>
            </w:r>
            <w:r w:rsidR="001A395F" w:rsidRPr="00C35044">
              <w:rPr>
                <w:rFonts w:ascii="Times New Roman" w:hAnsi="Times New Roman" w:cs="Times New Roman"/>
                <w:sz w:val="28"/>
                <w:szCs w:val="28"/>
                <w:lang w:val="kk-KZ"/>
              </w:rPr>
              <w:t>3</w:t>
            </w:r>
            <w:r w:rsidR="006232E9">
              <w:rPr>
                <w:rFonts w:ascii="Times New Roman" w:hAnsi="Times New Roman" w:cs="Times New Roman"/>
                <w:sz w:val="28"/>
                <w:szCs w:val="28"/>
                <w:lang w:val="kk-KZ"/>
              </w:rPr>
              <w:t>1</w:t>
            </w:r>
          </w:p>
        </w:tc>
      </w:tr>
    </w:tbl>
    <w:p w:rsidR="00FE6A0E" w:rsidRPr="0048382F" w:rsidRDefault="00FE6A0E" w:rsidP="000268FF">
      <w:pPr>
        <w:spacing w:after="0" w:line="240" w:lineRule="auto"/>
        <w:jc w:val="center"/>
        <w:rPr>
          <w:rFonts w:ascii="Times New Roman" w:hAnsi="Times New Roman" w:cs="Times New Roman"/>
          <w:b/>
          <w:sz w:val="28"/>
          <w:szCs w:val="28"/>
          <w:lang w:val="kk-KZ"/>
        </w:rPr>
      </w:pPr>
    </w:p>
    <w:p w:rsidR="002C52CD" w:rsidRPr="0048382F" w:rsidRDefault="002C52CD" w:rsidP="000268FF">
      <w:pPr>
        <w:spacing w:after="0" w:line="240" w:lineRule="auto"/>
        <w:jc w:val="center"/>
        <w:rPr>
          <w:rFonts w:ascii="Times New Roman" w:hAnsi="Times New Roman" w:cs="Times New Roman"/>
          <w:b/>
          <w:sz w:val="28"/>
          <w:szCs w:val="28"/>
          <w:lang w:val="kk-KZ"/>
        </w:rPr>
      </w:pPr>
    </w:p>
    <w:p w:rsidR="00597F64" w:rsidRDefault="00597F64" w:rsidP="000268FF">
      <w:pPr>
        <w:spacing w:after="0" w:line="240" w:lineRule="auto"/>
        <w:jc w:val="center"/>
        <w:rPr>
          <w:rFonts w:ascii="Times New Roman" w:hAnsi="Times New Roman" w:cs="Times New Roman"/>
          <w:b/>
          <w:sz w:val="28"/>
          <w:szCs w:val="28"/>
          <w:lang w:val="kk-KZ"/>
        </w:rPr>
      </w:pPr>
    </w:p>
    <w:p w:rsidR="0017626C" w:rsidRPr="0048382F" w:rsidRDefault="0017626C" w:rsidP="000268FF">
      <w:pPr>
        <w:spacing w:after="0" w:line="240" w:lineRule="auto"/>
        <w:jc w:val="center"/>
        <w:rPr>
          <w:rFonts w:ascii="Times New Roman" w:hAnsi="Times New Roman" w:cs="Times New Roman"/>
          <w:b/>
          <w:sz w:val="28"/>
          <w:szCs w:val="28"/>
          <w:lang w:val="kk-KZ"/>
        </w:rPr>
      </w:pPr>
    </w:p>
    <w:p w:rsidR="00597F64" w:rsidRPr="0048382F" w:rsidRDefault="00597F64" w:rsidP="000268FF">
      <w:pPr>
        <w:spacing w:after="0" w:line="240" w:lineRule="auto"/>
        <w:jc w:val="center"/>
        <w:rPr>
          <w:rFonts w:ascii="Times New Roman" w:hAnsi="Times New Roman" w:cs="Times New Roman"/>
          <w:b/>
          <w:sz w:val="28"/>
          <w:szCs w:val="28"/>
          <w:lang w:val="kk-KZ"/>
        </w:rPr>
      </w:pPr>
    </w:p>
    <w:p w:rsidR="0058124A" w:rsidRPr="0048382F" w:rsidRDefault="0058124A" w:rsidP="0058124A">
      <w:pPr>
        <w:spacing w:after="0" w:line="240" w:lineRule="auto"/>
        <w:jc w:val="center"/>
        <w:rPr>
          <w:rFonts w:ascii="Times New Roman" w:hAnsi="Times New Roman" w:cs="Times New Roman"/>
          <w:b/>
          <w:sz w:val="28"/>
          <w:szCs w:val="28"/>
          <w:lang w:val="kk-KZ"/>
        </w:rPr>
      </w:pPr>
      <w:r w:rsidRPr="0048382F">
        <w:rPr>
          <w:rFonts w:ascii="Times New Roman" w:hAnsi="Times New Roman" w:cs="Times New Roman"/>
          <w:b/>
          <w:sz w:val="28"/>
          <w:szCs w:val="28"/>
          <w:lang w:val="kk-KZ"/>
        </w:rPr>
        <w:lastRenderedPageBreak/>
        <w:t>БЕЛГІЛЕУЛЕР МЕН ҚЫСҚАРТУЛАР</w:t>
      </w:r>
    </w:p>
    <w:p w:rsidR="0058124A" w:rsidRPr="0048382F" w:rsidRDefault="0058124A" w:rsidP="0058124A">
      <w:pPr>
        <w:spacing w:after="0" w:line="240" w:lineRule="auto"/>
        <w:jc w:val="center"/>
        <w:rPr>
          <w:rFonts w:ascii="Times New Roman" w:hAnsi="Times New Roman" w:cs="Times New Roman"/>
          <w:b/>
          <w:sz w:val="28"/>
          <w:szCs w:val="28"/>
          <w:lang w:val="kk-KZ"/>
        </w:rPr>
      </w:pPr>
    </w:p>
    <w:tbl>
      <w:tblPr>
        <w:tblStyle w:val="a5"/>
        <w:tblW w:w="0" w:type="auto"/>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3"/>
        <w:gridCol w:w="8126"/>
      </w:tblGrid>
      <w:tr w:rsidR="008956FF" w:rsidRPr="0048382F" w:rsidTr="001E1F34">
        <w:trPr>
          <w:tblCellSpacing w:w="20" w:type="dxa"/>
        </w:trPr>
        <w:tc>
          <w:tcPr>
            <w:tcW w:w="1663" w:type="dxa"/>
          </w:tcPr>
          <w:p w:rsidR="008956FF" w:rsidRPr="003B7B37" w:rsidRDefault="008956FF" w:rsidP="008956FF">
            <w:pPr>
              <w:rPr>
                <w:rFonts w:asciiTheme="majorBidi" w:hAnsiTheme="majorBidi" w:cstheme="majorBidi"/>
                <w:bCs/>
                <w:sz w:val="28"/>
                <w:szCs w:val="28"/>
                <w:shd w:val="clear" w:color="auto" w:fill="FFFFFF"/>
                <w:lang w:val="kk-KZ"/>
              </w:rPr>
            </w:pPr>
            <w:r w:rsidRPr="003B7B37">
              <w:rPr>
                <w:rFonts w:asciiTheme="majorBidi" w:hAnsiTheme="majorBidi" w:cstheme="majorBidi"/>
                <w:bCs/>
                <w:sz w:val="28"/>
                <w:szCs w:val="28"/>
                <w:shd w:val="clear" w:color="auto" w:fill="FFFFFF"/>
                <w:lang w:val="kk-KZ"/>
              </w:rPr>
              <w:t>АҚ</w:t>
            </w:r>
          </w:p>
          <w:p w:rsidR="008956FF" w:rsidRPr="003B7B37" w:rsidRDefault="008956FF" w:rsidP="008956FF">
            <w:pPr>
              <w:jc w:val="both"/>
              <w:rPr>
                <w:rFonts w:asciiTheme="majorBidi" w:hAnsiTheme="majorBidi" w:cstheme="majorBidi"/>
                <w:sz w:val="28"/>
                <w:szCs w:val="28"/>
                <w:lang w:val="kk-KZ"/>
              </w:rPr>
            </w:pPr>
            <w:r w:rsidRPr="003B7B37">
              <w:rPr>
                <w:rFonts w:asciiTheme="majorBidi" w:hAnsiTheme="majorBidi" w:cstheme="majorBidi"/>
                <w:sz w:val="28"/>
                <w:szCs w:val="28"/>
                <w:lang w:val="kk-KZ"/>
              </w:rPr>
              <w:t xml:space="preserve">АҚШ </w:t>
            </w:r>
          </w:p>
          <w:p w:rsidR="008956FF" w:rsidRPr="003B7B37" w:rsidRDefault="008956FF" w:rsidP="008956FF">
            <w:pPr>
              <w:rPr>
                <w:rFonts w:asciiTheme="majorBidi" w:hAnsiTheme="majorBidi" w:cstheme="majorBidi"/>
                <w:sz w:val="28"/>
                <w:szCs w:val="28"/>
                <w:lang w:val="kk-KZ"/>
              </w:rPr>
            </w:pPr>
            <w:r w:rsidRPr="003B7B37">
              <w:rPr>
                <w:rFonts w:asciiTheme="majorBidi" w:hAnsiTheme="majorBidi" w:cstheme="majorBidi"/>
                <w:sz w:val="28"/>
                <w:szCs w:val="28"/>
                <w:lang w:val="kk-KZ"/>
              </w:rPr>
              <w:t xml:space="preserve">БҒСБК </w:t>
            </w:r>
          </w:p>
          <w:p w:rsidR="008956FF" w:rsidRPr="003B7B37" w:rsidRDefault="008956FF" w:rsidP="008956FF">
            <w:pPr>
              <w:rPr>
                <w:rFonts w:asciiTheme="majorBidi" w:hAnsiTheme="majorBidi" w:cstheme="majorBidi"/>
                <w:bCs/>
                <w:sz w:val="28"/>
                <w:szCs w:val="28"/>
                <w:shd w:val="clear" w:color="auto" w:fill="FFFFFF"/>
                <w:lang w:val="kk-KZ"/>
              </w:rPr>
            </w:pPr>
            <w:r w:rsidRPr="003B7B37">
              <w:rPr>
                <w:rFonts w:asciiTheme="majorBidi" w:hAnsiTheme="majorBidi" w:cstheme="majorBidi"/>
                <w:bCs/>
                <w:sz w:val="28"/>
                <w:szCs w:val="28"/>
                <w:shd w:val="clear" w:color="auto" w:fill="FFFFFF"/>
                <w:lang w:val="kk-KZ"/>
              </w:rPr>
              <w:t>БР</w:t>
            </w:r>
          </w:p>
          <w:p w:rsidR="008956FF" w:rsidRPr="003B7B37" w:rsidRDefault="008956FF" w:rsidP="008956FF">
            <w:pPr>
              <w:rPr>
                <w:rFonts w:asciiTheme="majorBidi" w:hAnsiTheme="majorBidi" w:cstheme="majorBidi"/>
                <w:bCs/>
                <w:sz w:val="28"/>
                <w:szCs w:val="28"/>
                <w:shd w:val="clear" w:color="auto" w:fill="FFFFFF"/>
                <w:lang w:val="kk-KZ"/>
              </w:rPr>
            </w:pPr>
            <w:r w:rsidRPr="003B7B37">
              <w:rPr>
                <w:rFonts w:asciiTheme="majorBidi" w:hAnsiTheme="majorBidi" w:cstheme="majorBidi"/>
                <w:bCs/>
                <w:sz w:val="28"/>
                <w:szCs w:val="28"/>
                <w:shd w:val="clear" w:color="auto" w:fill="FFFFFF"/>
                <w:lang w:val="kk-KZ"/>
              </w:rPr>
              <w:t xml:space="preserve">ҒЗТКЖ </w:t>
            </w:r>
          </w:p>
          <w:p w:rsidR="008956FF" w:rsidRPr="003B7B37" w:rsidRDefault="008956FF" w:rsidP="008956FF">
            <w:pPr>
              <w:rPr>
                <w:rFonts w:asciiTheme="majorBidi" w:hAnsiTheme="majorBidi" w:cstheme="majorBidi"/>
                <w:bCs/>
                <w:sz w:val="28"/>
                <w:szCs w:val="28"/>
                <w:shd w:val="clear" w:color="auto" w:fill="FFFFFF"/>
                <w:lang w:val="kk-KZ"/>
              </w:rPr>
            </w:pPr>
            <w:r w:rsidRPr="003B7B37">
              <w:rPr>
                <w:rFonts w:asciiTheme="majorBidi" w:hAnsiTheme="majorBidi" w:cstheme="majorBidi"/>
                <w:bCs/>
                <w:sz w:val="28"/>
                <w:szCs w:val="28"/>
                <w:shd w:val="clear" w:color="auto" w:fill="FFFFFF"/>
                <w:lang w:val="kk-KZ"/>
              </w:rPr>
              <w:t>ҒТП</w:t>
            </w:r>
          </w:p>
          <w:p w:rsidR="008956FF" w:rsidRPr="003B7B37" w:rsidRDefault="008956FF" w:rsidP="008956FF">
            <w:pPr>
              <w:jc w:val="both"/>
              <w:rPr>
                <w:rFonts w:asciiTheme="majorBidi" w:hAnsiTheme="majorBidi" w:cstheme="majorBidi"/>
                <w:sz w:val="28"/>
                <w:szCs w:val="28"/>
                <w:lang w:val="kk-KZ"/>
              </w:rPr>
            </w:pPr>
            <w:r w:rsidRPr="003B7B37">
              <w:rPr>
                <w:rFonts w:asciiTheme="majorBidi" w:hAnsiTheme="majorBidi" w:cstheme="majorBidi"/>
                <w:sz w:val="28"/>
                <w:szCs w:val="28"/>
                <w:lang w:val="kk-KZ"/>
              </w:rPr>
              <w:t xml:space="preserve">ЖҰӨ </w:t>
            </w:r>
          </w:p>
          <w:p w:rsidR="002E40AB" w:rsidRPr="003B7B37" w:rsidRDefault="002E40AB" w:rsidP="008956FF">
            <w:pPr>
              <w:jc w:val="both"/>
              <w:rPr>
                <w:rFonts w:asciiTheme="majorBidi" w:hAnsiTheme="majorBidi" w:cstheme="majorBidi"/>
                <w:sz w:val="28"/>
                <w:szCs w:val="28"/>
                <w:lang w:val="kk-KZ"/>
              </w:rPr>
            </w:pPr>
            <w:r w:rsidRPr="003B7B37">
              <w:rPr>
                <w:rFonts w:asciiTheme="majorBidi" w:hAnsiTheme="majorBidi" w:cstheme="majorBidi"/>
                <w:sz w:val="28"/>
                <w:szCs w:val="28"/>
                <w:lang w:val="kk-KZ"/>
              </w:rPr>
              <w:t>ЖІӨ</w:t>
            </w:r>
          </w:p>
          <w:p w:rsidR="008956FF" w:rsidRPr="003B7B37" w:rsidRDefault="008956FF" w:rsidP="008956FF">
            <w:pPr>
              <w:jc w:val="both"/>
              <w:rPr>
                <w:rFonts w:asciiTheme="majorBidi" w:hAnsiTheme="majorBidi" w:cstheme="majorBidi"/>
                <w:sz w:val="28"/>
                <w:szCs w:val="28"/>
                <w:lang w:val="kk-KZ"/>
              </w:rPr>
            </w:pPr>
            <w:r w:rsidRPr="003B7B37">
              <w:rPr>
                <w:rFonts w:asciiTheme="majorBidi" w:hAnsiTheme="majorBidi" w:cstheme="majorBidi"/>
                <w:sz w:val="28"/>
                <w:szCs w:val="28"/>
                <w:lang w:val="kk-KZ"/>
              </w:rPr>
              <w:t xml:space="preserve">ЖШС </w:t>
            </w:r>
          </w:p>
          <w:p w:rsidR="008956FF" w:rsidRPr="003B7B37" w:rsidRDefault="008956FF" w:rsidP="008956FF">
            <w:pPr>
              <w:rPr>
                <w:rFonts w:asciiTheme="majorBidi" w:hAnsiTheme="majorBidi" w:cstheme="majorBidi"/>
                <w:bCs/>
                <w:sz w:val="28"/>
                <w:szCs w:val="28"/>
                <w:shd w:val="clear" w:color="auto" w:fill="FFFFFF"/>
                <w:lang w:val="kk-KZ"/>
              </w:rPr>
            </w:pPr>
            <w:r w:rsidRPr="003B7B37">
              <w:rPr>
                <w:rFonts w:asciiTheme="majorBidi" w:hAnsiTheme="majorBidi" w:cstheme="majorBidi"/>
                <w:bCs/>
                <w:sz w:val="28"/>
                <w:szCs w:val="28"/>
                <w:shd w:val="clear" w:color="auto" w:fill="FFFFFF"/>
                <w:lang w:val="kk-KZ"/>
              </w:rPr>
              <w:t xml:space="preserve">ЕО </w:t>
            </w:r>
          </w:p>
          <w:p w:rsidR="008956FF" w:rsidRPr="003B7B37" w:rsidRDefault="008956FF" w:rsidP="008956FF">
            <w:pPr>
              <w:rPr>
                <w:rFonts w:asciiTheme="majorBidi" w:hAnsiTheme="majorBidi" w:cstheme="majorBidi"/>
                <w:sz w:val="28"/>
                <w:szCs w:val="28"/>
                <w:lang w:val="kk-KZ"/>
              </w:rPr>
            </w:pPr>
            <w:r w:rsidRPr="003B7B37">
              <w:rPr>
                <w:rFonts w:asciiTheme="majorBidi" w:hAnsiTheme="majorBidi" w:cstheme="majorBidi"/>
                <w:sz w:val="28"/>
                <w:szCs w:val="28"/>
                <w:lang w:val="kk-KZ"/>
              </w:rPr>
              <w:t xml:space="preserve">ИӘ </w:t>
            </w:r>
          </w:p>
          <w:p w:rsidR="008956FF" w:rsidRPr="003B7B37" w:rsidRDefault="008956FF" w:rsidP="008956FF">
            <w:pPr>
              <w:rPr>
                <w:rFonts w:asciiTheme="majorBidi" w:hAnsiTheme="majorBidi" w:cstheme="majorBidi"/>
                <w:sz w:val="28"/>
                <w:szCs w:val="28"/>
                <w:lang w:val="kk-KZ"/>
              </w:rPr>
            </w:pPr>
            <w:r w:rsidRPr="003B7B37">
              <w:rPr>
                <w:rFonts w:asciiTheme="majorBidi" w:hAnsiTheme="majorBidi" w:cstheme="majorBidi"/>
                <w:sz w:val="28"/>
                <w:szCs w:val="28"/>
                <w:lang w:val="kk-KZ"/>
              </w:rPr>
              <w:t xml:space="preserve">ҚР </w:t>
            </w:r>
          </w:p>
          <w:p w:rsidR="008956FF" w:rsidRPr="003B7B37" w:rsidRDefault="008956FF" w:rsidP="008956FF">
            <w:pPr>
              <w:rPr>
                <w:rFonts w:asciiTheme="majorBidi" w:hAnsiTheme="majorBidi" w:cstheme="majorBidi"/>
                <w:sz w:val="28"/>
                <w:szCs w:val="28"/>
                <w:lang w:val="kk-KZ"/>
              </w:rPr>
            </w:pPr>
            <w:r w:rsidRPr="003B7B37">
              <w:rPr>
                <w:rFonts w:asciiTheme="majorBidi" w:hAnsiTheme="majorBidi" w:cstheme="majorBidi"/>
                <w:sz w:val="28"/>
                <w:szCs w:val="28"/>
                <w:lang w:val="kk-KZ"/>
              </w:rPr>
              <w:t xml:space="preserve">ҚР БҒМ </w:t>
            </w:r>
          </w:p>
          <w:p w:rsidR="008956FF" w:rsidRPr="003B7B37" w:rsidRDefault="008956FF" w:rsidP="008956FF">
            <w:pPr>
              <w:rPr>
                <w:rFonts w:asciiTheme="majorBidi" w:hAnsiTheme="majorBidi" w:cstheme="majorBidi"/>
                <w:bCs/>
                <w:sz w:val="28"/>
                <w:szCs w:val="28"/>
                <w:shd w:val="clear" w:color="auto" w:fill="FFFFFF"/>
                <w:lang w:val="kk-KZ"/>
              </w:rPr>
            </w:pPr>
            <w:r w:rsidRPr="003B7B37">
              <w:rPr>
                <w:rFonts w:asciiTheme="majorBidi" w:hAnsiTheme="majorBidi" w:cstheme="majorBidi"/>
                <w:bCs/>
                <w:sz w:val="28"/>
                <w:szCs w:val="28"/>
                <w:shd w:val="clear" w:color="auto" w:fill="FFFFFF"/>
                <w:lang w:val="kk-KZ"/>
              </w:rPr>
              <w:t xml:space="preserve">ҚР ҰЭМ </w:t>
            </w:r>
          </w:p>
          <w:p w:rsidR="008956FF" w:rsidRPr="003B7B37" w:rsidRDefault="008956FF" w:rsidP="008956FF">
            <w:pPr>
              <w:rPr>
                <w:rFonts w:asciiTheme="majorBidi" w:hAnsiTheme="majorBidi" w:cstheme="majorBidi"/>
                <w:bCs/>
                <w:sz w:val="28"/>
                <w:szCs w:val="28"/>
                <w:shd w:val="clear" w:color="auto" w:fill="FFFFFF"/>
                <w:lang w:val="kk-KZ"/>
              </w:rPr>
            </w:pPr>
            <w:r w:rsidRPr="003B7B37">
              <w:rPr>
                <w:rFonts w:asciiTheme="majorBidi" w:hAnsiTheme="majorBidi" w:cstheme="majorBidi"/>
                <w:bCs/>
                <w:sz w:val="28"/>
                <w:szCs w:val="28"/>
                <w:shd w:val="clear" w:color="auto" w:fill="FFFFFF"/>
                <w:lang w:val="kk-KZ"/>
              </w:rPr>
              <w:t>РФ</w:t>
            </w:r>
          </w:p>
          <w:p w:rsidR="008956FF" w:rsidRPr="003B7B37" w:rsidRDefault="008956FF" w:rsidP="008956FF">
            <w:pPr>
              <w:jc w:val="both"/>
              <w:rPr>
                <w:rFonts w:asciiTheme="majorBidi" w:hAnsiTheme="majorBidi" w:cstheme="majorBidi"/>
                <w:sz w:val="28"/>
                <w:szCs w:val="28"/>
                <w:lang w:val="kk-KZ"/>
              </w:rPr>
            </w:pPr>
            <w:r w:rsidRPr="003B7B37">
              <w:rPr>
                <w:rFonts w:asciiTheme="majorBidi" w:hAnsiTheme="majorBidi" w:cstheme="majorBidi"/>
                <w:sz w:val="28"/>
                <w:szCs w:val="28"/>
                <w:lang w:val="kk-KZ"/>
              </w:rPr>
              <w:t xml:space="preserve">ТДҰА </w:t>
            </w:r>
          </w:p>
          <w:p w:rsidR="008956FF" w:rsidRPr="003B7B37" w:rsidRDefault="008956FF" w:rsidP="008956FF">
            <w:pPr>
              <w:rPr>
                <w:rFonts w:asciiTheme="majorBidi" w:hAnsiTheme="majorBidi" w:cstheme="majorBidi"/>
                <w:sz w:val="28"/>
                <w:szCs w:val="28"/>
                <w:lang w:val="kk-KZ"/>
              </w:rPr>
            </w:pPr>
            <w:r w:rsidRPr="003B7B37">
              <w:rPr>
                <w:rFonts w:asciiTheme="majorBidi" w:hAnsiTheme="majorBidi" w:cstheme="majorBidi"/>
                <w:sz w:val="28"/>
                <w:szCs w:val="28"/>
                <w:lang w:val="kk-KZ"/>
              </w:rPr>
              <w:t>ШОБ</w:t>
            </w:r>
          </w:p>
          <w:p w:rsidR="008956FF" w:rsidRPr="003B7B37" w:rsidRDefault="008956FF" w:rsidP="008956FF">
            <w:pPr>
              <w:rPr>
                <w:rFonts w:asciiTheme="majorBidi" w:hAnsiTheme="majorBidi" w:cstheme="majorBidi"/>
                <w:sz w:val="28"/>
                <w:szCs w:val="28"/>
                <w:lang w:val="kk-KZ"/>
              </w:rPr>
            </w:pPr>
            <w:r w:rsidRPr="003B7B37">
              <w:rPr>
                <w:rFonts w:asciiTheme="majorBidi" w:hAnsiTheme="majorBidi" w:cstheme="majorBidi"/>
                <w:sz w:val="28"/>
                <w:szCs w:val="28"/>
                <w:lang w:val="kk-KZ"/>
              </w:rPr>
              <w:t xml:space="preserve">ШОК </w:t>
            </w:r>
          </w:p>
          <w:p w:rsidR="008956FF" w:rsidRPr="003B7B37" w:rsidRDefault="008956FF" w:rsidP="008956FF">
            <w:pPr>
              <w:jc w:val="both"/>
              <w:rPr>
                <w:rFonts w:asciiTheme="majorBidi" w:hAnsiTheme="majorBidi" w:cstheme="majorBidi"/>
                <w:sz w:val="28"/>
                <w:szCs w:val="28"/>
                <w:lang w:val="kk-KZ"/>
              </w:rPr>
            </w:pPr>
            <w:r w:rsidRPr="003B7B37">
              <w:rPr>
                <w:rFonts w:asciiTheme="majorBidi" w:hAnsiTheme="majorBidi" w:cstheme="majorBidi"/>
                <w:sz w:val="28"/>
                <w:szCs w:val="28"/>
                <w:lang w:val="kk-KZ"/>
              </w:rPr>
              <w:t xml:space="preserve">ЭЫДҰ </w:t>
            </w:r>
          </w:p>
          <w:p w:rsidR="00A4203C" w:rsidRPr="003B7B37" w:rsidRDefault="004C31E9" w:rsidP="008956FF">
            <w:pPr>
              <w:jc w:val="both"/>
              <w:rPr>
                <w:rFonts w:asciiTheme="majorBidi" w:hAnsiTheme="majorBidi" w:cstheme="majorBidi"/>
                <w:sz w:val="28"/>
                <w:szCs w:val="28"/>
                <w:lang w:val="kk-KZ"/>
              </w:rPr>
            </w:pPr>
            <w:r>
              <w:rPr>
                <w:rFonts w:asciiTheme="majorBidi" w:hAnsiTheme="majorBidi" w:cstheme="majorBidi"/>
                <w:sz w:val="28"/>
                <w:szCs w:val="28"/>
                <w:lang w:val="kk-KZ"/>
              </w:rPr>
              <w:t>т</w:t>
            </w:r>
            <w:r w:rsidR="00A4203C" w:rsidRPr="003B7B37">
              <w:rPr>
                <w:rFonts w:asciiTheme="majorBidi" w:hAnsiTheme="majorBidi" w:cstheme="majorBidi"/>
                <w:sz w:val="28"/>
                <w:szCs w:val="28"/>
                <w:lang w:val="kk-KZ"/>
              </w:rPr>
              <w:t>г</w:t>
            </w:r>
          </w:p>
          <w:p w:rsidR="00A4203C" w:rsidRPr="003B7B37" w:rsidRDefault="00A4203C" w:rsidP="008956FF">
            <w:pPr>
              <w:jc w:val="both"/>
              <w:rPr>
                <w:rFonts w:asciiTheme="majorBidi" w:hAnsiTheme="majorBidi" w:cstheme="majorBidi"/>
                <w:sz w:val="28"/>
                <w:szCs w:val="28"/>
                <w:lang w:val="kk-KZ"/>
              </w:rPr>
            </w:pPr>
            <w:r w:rsidRPr="003B7B37">
              <w:rPr>
                <w:rFonts w:asciiTheme="majorBidi" w:hAnsiTheme="majorBidi" w:cstheme="majorBidi"/>
                <w:sz w:val="28"/>
                <w:szCs w:val="28"/>
                <w:lang w:val="kk-KZ"/>
              </w:rPr>
              <w:t>млн</w:t>
            </w:r>
          </w:p>
          <w:p w:rsidR="00A4203C" w:rsidRPr="003B7B37" w:rsidRDefault="008956FF" w:rsidP="008956FF">
            <w:pPr>
              <w:jc w:val="both"/>
              <w:rPr>
                <w:rFonts w:asciiTheme="majorBidi" w:hAnsiTheme="majorBidi" w:cstheme="majorBidi"/>
                <w:sz w:val="28"/>
                <w:szCs w:val="28"/>
                <w:lang w:val="kk-KZ"/>
              </w:rPr>
            </w:pPr>
            <w:r w:rsidRPr="003B7B37">
              <w:rPr>
                <w:rFonts w:asciiTheme="majorBidi" w:hAnsiTheme="majorBidi" w:cstheme="majorBidi"/>
                <w:sz w:val="28"/>
                <w:szCs w:val="28"/>
                <w:lang w:val="kk-KZ"/>
              </w:rPr>
              <w:t xml:space="preserve">GII </w:t>
            </w:r>
          </w:p>
          <w:p w:rsidR="00A4203C" w:rsidRPr="003B7B37" w:rsidRDefault="00A4203C" w:rsidP="008956FF">
            <w:pPr>
              <w:jc w:val="both"/>
              <w:rPr>
                <w:rFonts w:asciiTheme="majorBidi" w:hAnsiTheme="majorBidi" w:cstheme="majorBidi"/>
                <w:color w:val="000000" w:themeColor="text1"/>
                <w:sz w:val="28"/>
                <w:szCs w:val="28"/>
                <w:lang w:val="kk-KZ"/>
              </w:rPr>
            </w:pPr>
            <w:r w:rsidRPr="003B7B37">
              <w:rPr>
                <w:rFonts w:asciiTheme="majorBidi" w:hAnsiTheme="majorBidi" w:cstheme="majorBidi"/>
                <w:color w:val="000000" w:themeColor="text1"/>
                <w:sz w:val="28"/>
                <w:szCs w:val="28"/>
                <w:lang w:val="kk-KZ"/>
              </w:rPr>
              <w:t xml:space="preserve">BCG </w:t>
            </w:r>
          </w:p>
          <w:p w:rsidR="008956FF" w:rsidRPr="003B7B37" w:rsidRDefault="00A4203C" w:rsidP="008956FF">
            <w:pPr>
              <w:jc w:val="both"/>
              <w:rPr>
                <w:rFonts w:asciiTheme="majorBidi" w:hAnsiTheme="majorBidi" w:cstheme="majorBidi"/>
                <w:color w:val="000000" w:themeColor="text1"/>
                <w:sz w:val="28"/>
                <w:szCs w:val="28"/>
                <w:lang w:val="kk-KZ"/>
              </w:rPr>
            </w:pPr>
            <w:r w:rsidRPr="003B7B37">
              <w:rPr>
                <w:rFonts w:asciiTheme="majorBidi" w:hAnsiTheme="majorBidi" w:cstheme="majorBidi"/>
                <w:color w:val="000000" w:themeColor="text1"/>
                <w:sz w:val="28"/>
                <w:szCs w:val="28"/>
                <w:lang w:val="kk-KZ"/>
              </w:rPr>
              <w:t>EIU</w:t>
            </w:r>
          </w:p>
          <w:p w:rsidR="00A4203C" w:rsidRPr="003B7B37" w:rsidRDefault="00A4203C" w:rsidP="008956FF">
            <w:pPr>
              <w:jc w:val="both"/>
              <w:rPr>
                <w:rFonts w:asciiTheme="majorBidi" w:hAnsiTheme="majorBidi" w:cstheme="majorBidi"/>
                <w:bCs/>
                <w:color w:val="000000" w:themeColor="text1"/>
                <w:sz w:val="28"/>
                <w:szCs w:val="28"/>
                <w:shd w:val="clear" w:color="auto" w:fill="FFFFFF"/>
                <w:lang w:val="kk-KZ"/>
              </w:rPr>
            </w:pPr>
            <w:r w:rsidRPr="003B7B37">
              <w:rPr>
                <w:rFonts w:asciiTheme="majorBidi" w:hAnsiTheme="majorBidi" w:cstheme="majorBidi"/>
                <w:bCs/>
                <w:color w:val="000000" w:themeColor="text1"/>
                <w:sz w:val="28"/>
                <w:szCs w:val="28"/>
                <w:shd w:val="clear" w:color="auto" w:fill="FFFFFF"/>
                <w:lang w:val="kk-KZ"/>
              </w:rPr>
              <w:t>ЖОО</w:t>
            </w:r>
          </w:p>
          <w:p w:rsidR="00A4203C" w:rsidRPr="003B7B37" w:rsidRDefault="00A4203C" w:rsidP="008956FF">
            <w:pPr>
              <w:jc w:val="both"/>
              <w:rPr>
                <w:rFonts w:asciiTheme="majorBidi" w:hAnsiTheme="majorBidi" w:cstheme="majorBidi"/>
                <w:bCs/>
                <w:color w:val="000000" w:themeColor="text1"/>
                <w:sz w:val="28"/>
                <w:szCs w:val="28"/>
                <w:shd w:val="clear" w:color="auto" w:fill="FFFFFF"/>
                <w:lang w:val="kk-KZ"/>
              </w:rPr>
            </w:pPr>
            <w:r w:rsidRPr="003B7B37">
              <w:rPr>
                <w:rFonts w:asciiTheme="majorBidi" w:hAnsiTheme="majorBidi" w:cstheme="majorBidi"/>
                <w:bCs/>
                <w:color w:val="000000" w:themeColor="text1"/>
                <w:sz w:val="28"/>
                <w:szCs w:val="28"/>
                <w:shd w:val="clear" w:color="auto" w:fill="FFFFFF"/>
                <w:lang w:val="kk-KZ"/>
              </w:rPr>
              <w:t>ҒЗИ</w:t>
            </w:r>
          </w:p>
          <w:p w:rsidR="00A4203C" w:rsidRPr="003B7B37" w:rsidRDefault="00A4203C" w:rsidP="008956FF">
            <w:pPr>
              <w:jc w:val="both"/>
              <w:rPr>
                <w:rFonts w:asciiTheme="majorBidi" w:hAnsiTheme="majorBidi" w:cstheme="majorBidi"/>
                <w:bCs/>
                <w:sz w:val="28"/>
                <w:szCs w:val="28"/>
                <w:shd w:val="clear" w:color="auto" w:fill="FFFFFF"/>
                <w:lang w:val="kk-KZ"/>
              </w:rPr>
            </w:pPr>
            <w:r w:rsidRPr="003B7B37">
              <w:rPr>
                <w:rFonts w:asciiTheme="majorBidi" w:hAnsiTheme="majorBidi" w:cstheme="majorBidi"/>
                <w:bCs/>
                <w:sz w:val="28"/>
                <w:szCs w:val="28"/>
                <w:shd w:val="clear" w:color="auto" w:fill="FFFFFF"/>
                <w:lang w:val="kk-KZ"/>
              </w:rPr>
              <w:t>K4D</w:t>
            </w:r>
          </w:p>
          <w:p w:rsidR="00A4203C" w:rsidRPr="003B7B37" w:rsidRDefault="00A4203C" w:rsidP="008956FF">
            <w:pPr>
              <w:jc w:val="both"/>
              <w:rPr>
                <w:rFonts w:asciiTheme="majorBidi" w:hAnsiTheme="majorBidi" w:cstheme="majorBidi"/>
                <w:bCs/>
                <w:sz w:val="28"/>
                <w:szCs w:val="28"/>
                <w:shd w:val="clear" w:color="auto" w:fill="FFFFFF"/>
                <w:lang w:val="kk-KZ"/>
              </w:rPr>
            </w:pPr>
            <w:r w:rsidRPr="003B7B37">
              <w:rPr>
                <w:rFonts w:asciiTheme="majorBidi" w:hAnsiTheme="majorBidi" w:cstheme="majorBidi"/>
                <w:bCs/>
                <w:sz w:val="28"/>
                <w:szCs w:val="28"/>
                <w:shd w:val="clear" w:color="auto" w:fill="FFFFFF"/>
                <w:lang w:val="kk-KZ"/>
              </w:rPr>
              <w:t>INSEAD</w:t>
            </w:r>
          </w:p>
          <w:p w:rsidR="00A4203C" w:rsidRPr="003B7B37" w:rsidRDefault="00A4203C" w:rsidP="008956FF">
            <w:pPr>
              <w:jc w:val="both"/>
              <w:rPr>
                <w:rFonts w:asciiTheme="majorBidi" w:hAnsiTheme="majorBidi" w:cstheme="majorBidi"/>
                <w:bCs/>
                <w:sz w:val="28"/>
                <w:szCs w:val="28"/>
                <w:shd w:val="clear" w:color="auto" w:fill="FFFFFF"/>
                <w:lang w:val="kk-KZ"/>
              </w:rPr>
            </w:pPr>
            <w:r w:rsidRPr="003B7B37">
              <w:rPr>
                <w:rFonts w:asciiTheme="majorBidi" w:hAnsiTheme="majorBidi" w:cstheme="majorBidi"/>
                <w:bCs/>
                <w:sz w:val="28"/>
                <w:szCs w:val="28"/>
                <w:shd w:val="clear" w:color="auto" w:fill="FFFFFF"/>
                <w:lang w:val="kk-KZ"/>
              </w:rPr>
              <w:t>WIPO</w:t>
            </w:r>
          </w:p>
          <w:p w:rsidR="00A4203C" w:rsidRPr="003B7B37" w:rsidRDefault="00A4203C" w:rsidP="005947E2">
            <w:pPr>
              <w:jc w:val="both"/>
              <w:rPr>
                <w:rFonts w:asciiTheme="majorBidi" w:hAnsiTheme="majorBidi" w:cstheme="majorBidi"/>
                <w:bCs/>
                <w:sz w:val="28"/>
                <w:szCs w:val="28"/>
                <w:shd w:val="clear" w:color="auto" w:fill="FFFFFF"/>
                <w:lang w:val="kk-KZ"/>
              </w:rPr>
            </w:pPr>
            <w:r w:rsidRPr="003B7B37">
              <w:rPr>
                <w:rFonts w:asciiTheme="majorBidi" w:hAnsiTheme="majorBidi" w:cstheme="majorBidi"/>
                <w:bCs/>
                <w:sz w:val="28"/>
                <w:szCs w:val="28"/>
                <w:shd w:val="clear" w:color="auto" w:fill="FFFFFF"/>
                <w:lang w:val="kk-KZ"/>
              </w:rPr>
              <w:t>SWOT</w:t>
            </w:r>
          </w:p>
          <w:p w:rsidR="00A4203C" w:rsidRPr="003B7B37" w:rsidRDefault="00A4203C" w:rsidP="008956FF">
            <w:pPr>
              <w:jc w:val="both"/>
              <w:rPr>
                <w:rFonts w:asciiTheme="majorBidi" w:hAnsiTheme="majorBidi" w:cstheme="majorBidi"/>
                <w:bCs/>
                <w:sz w:val="28"/>
                <w:szCs w:val="28"/>
                <w:shd w:val="clear" w:color="auto" w:fill="FFFFFF"/>
                <w:lang w:val="kk-KZ"/>
              </w:rPr>
            </w:pPr>
            <w:r w:rsidRPr="003B7B37">
              <w:rPr>
                <w:rFonts w:asciiTheme="majorBidi" w:hAnsiTheme="majorBidi" w:cstheme="majorBidi"/>
                <w:bCs/>
                <w:sz w:val="28"/>
                <w:szCs w:val="28"/>
                <w:shd w:val="clear" w:color="auto" w:fill="FFFFFF"/>
                <w:lang w:val="kk-KZ"/>
              </w:rPr>
              <w:t>IPO</w:t>
            </w:r>
          </w:p>
          <w:p w:rsidR="00A4203C" w:rsidRPr="003B7B37" w:rsidRDefault="00A4203C" w:rsidP="008956FF">
            <w:pPr>
              <w:jc w:val="both"/>
              <w:rPr>
                <w:rFonts w:asciiTheme="majorBidi" w:hAnsiTheme="majorBidi" w:cstheme="majorBidi"/>
                <w:bCs/>
                <w:sz w:val="28"/>
                <w:szCs w:val="28"/>
                <w:shd w:val="clear" w:color="auto" w:fill="FFFFFF"/>
                <w:lang w:val="kk-KZ"/>
              </w:rPr>
            </w:pPr>
            <w:r w:rsidRPr="003B7B37">
              <w:rPr>
                <w:rFonts w:asciiTheme="majorBidi" w:hAnsiTheme="majorBidi" w:cstheme="majorBidi"/>
                <w:bCs/>
                <w:sz w:val="28"/>
                <w:szCs w:val="28"/>
                <w:shd w:val="clear" w:color="auto" w:fill="FFFFFF"/>
                <w:lang w:val="kk-KZ"/>
              </w:rPr>
              <w:t>ЕҚДБ</w:t>
            </w:r>
          </w:p>
          <w:p w:rsidR="00A4203C" w:rsidRPr="003B7B37" w:rsidRDefault="00A4203C" w:rsidP="008956FF">
            <w:pPr>
              <w:jc w:val="both"/>
              <w:rPr>
                <w:rFonts w:asciiTheme="majorBidi" w:hAnsiTheme="majorBidi" w:cstheme="majorBidi"/>
                <w:bCs/>
                <w:sz w:val="28"/>
                <w:szCs w:val="28"/>
                <w:shd w:val="clear" w:color="auto" w:fill="FFFFFF"/>
                <w:lang w:val="kk-KZ"/>
              </w:rPr>
            </w:pPr>
            <w:r w:rsidRPr="003B7B37">
              <w:rPr>
                <w:rFonts w:asciiTheme="majorBidi" w:hAnsiTheme="majorBidi" w:cstheme="majorBidi"/>
                <w:bCs/>
                <w:sz w:val="28"/>
                <w:szCs w:val="28"/>
                <w:shd w:val="clear" w:color="auto" w:fill="FFFFFF"/>
                <w:lang w:val="kk-KZ"/>
              </w:rPr>
              <w:t>ҒЗЖ</w:t>
            </w:r>
          </w:p>
          <w:p w:rsidR="00A4203C" w:rsidRPr="003B7B37" w:rsidRDefault="00A4203C" w:rsidP="008956FF">
            <w:pPr>
              <w:jc w:val="both"/>
              <w:rPr>
                <w:rFonts w:asciiTheme="majorBidi" w:hAnsiTheme="majorBidi" w:cstheme="majorBidi"/>
                <w:bCs/>
                <w:sz w:val="28"/>
                <w:szCs w:val="28"/>
                <w:shd w:val="clear" w:color="auto" w:fill="FFFFFF"/>
                <w:lang w:val="kk-KZ"/>
              </w:rPr>
            </w:pPr>
            <w:r w:rsidRPr="003B7B37">
              <w:rPr>
                <w:rFonts w:asciiTheme="majorBidi" w:hAnsiTheme="majorBidi" w:cstheme="majorBidi"/>
                <w:bCs/>
                <w:sz w:val="28"/>
                <w:szCs w:val="28"/>
                <w:shd w:val="clear" w:color="auto" w:fill="FFFFFF"/>
                <w:lang w:val="kk-KZ"/>
              </w:rPr>
              <w:t>РМК</w:t>
            </w:r>
          </w:p>
          <w:p w:rsidR="00A4203C" w:rsidRPr="003B7B37" w:rsidRDefault="00A4203C" w:rsidP="008956FF">
            <w:pPr>
              <w:jc w:val="both"/>
              <w:rPr>
                <w:rFonts w:asciiTheme="majorBidi" w:hAnsiTheme="majorBidi" w:cstheme="majorBidi"/>
                <w:bCs/>
                <w:sz w:val="28"/>
                <w:szCs w:val="28"/>
                <w:shd w:val="clear" w:color="auto" w:fill="FFFFFF"/>
                <w:lang w:val="kk-KZ"/>
              </w:rPr>
            </w:pPr>
            <w:r w:rsidRPr="003B7B37">
              <w:rPr>
                <w:rFonts w:asciiTheme="majorBidi" w:hAnsiTheme="majorBidi" w:cstheme="majorBidi"/>
                <w:bCs/>
                <w:sz w:val="28"/>
                <w:szCs w:val="28"/>
                <w:shd w:val="clear" w:color="auto" w:fill="FFFFFF"/>
                <w:lang w:val="kk-KZ"/>
              </w:rPr>
              <w:t>МАЖ</w:t>
            </w:r>
          </w:p>
        </w:tc>
        <w:tc>
          <w:tcPr>
            <w:tcW w:w="8066" w:type="dxa"/>
          </w:tcPr>
          <w:p w:rsidR="008956FF" w:rsidRPr="001E1F34" w:rsidRDefault="00B331DB" w:rsidP="00071A3C">
            <w:pPr>
              <w:pStyle w:val="a3"/>
              <w:numPr>
                <w:ilvl w:val="0"/>
                <w:numId w:val="46"/>
              </w:numPr>
              <w:tabs>
                <w:tab w:val="left" w:pos="327"/>
              </w:tabs>
              <w:ind w:left="282" w:hanging="284"/>
              <w:rPr>
                <w:rFonts w:asciiTheme="majorBidi" w:hAnsiTheme="majorBidi" w:cstheme="majorBidi"/>
                <w:bCs/>
                <w:sz w:val="28"/>
                <w:szCs w:val="28"/>
                <w:shd w:val="clear" w:color="auto" w:fill="FFFFFF"/>
                <w:lang w:val="kk-KZ"/>
              </w:rPr>
            </w:pPr>
            <w:r w:rsidRPr="001E1F34">
              <w:rPr>
                <w:rFonts w:asciiTheme="majorBidi" w:hAnsiTheme="majorBidi" w:cstheme="majorBidi"/>
                <w:bCs/>
                <w:sz w:val="28"/>
                <w:szCs w:val="28"/>
                <w:shd w:val="clear" w:color="auto" w:fill="FFFFFF"/>
                <w:lang w:val="kk-KZ"/>
              </w:rPr>
              <w:t xml:space="preserve">Акционерлік </w:t>
            </w:r>
            <w:r w:rsidR="008956FF" w:rsidRPr="001E1F34">
              <w:rPr>
                <w:rFonts w:asciiTheme="majorBidi" w:hAnsiTheme="majorBidi" w:cstheme="majorBidi"/>
                <w:bCs/>
                <w:sz w:val="28"/>
                <w:szCs w:val="28"/>
                <w:shd w:val="clear" w:color="auto" w:fill="FFFFFF"/>
                <w:lang w:val="kk-KZ"/>
              </w:rPr>
              <w:t>қоғам</w:t>
            </w:r>
          </w:p>
          <w:p w:rsidR="008956FF" w:rsidRPr="001E1F34" w:rsidRDefault="008956FF" w:rsidP="00071A3C">
            <w:pPr>
              <w:pStyle w:val="a3"/>
              <w:numPr>
                <w:ilvl w:val="0"/>
                <w:numId w:val="46"/>
              </w:numPr>
              <w:tabs>
                <w:tab w:val="left" w:pos="327"/>
              </w:tabs>
              <w:ind w:left="282" w:hanging="284"/>
              <w:rPr>
                <w:rFonts w:asciiTheme="majorBidi" w:hAnsiTheme="majorBidi" w:cstheme="majorBidi"/>
                <w:sz w:val="28"/>
                <w:szCs w:val="28"/>
                <w:lang w:val="kk-KZ"/>
              </w:rPr>
            </w:pPr>
            <w:r w:rsidRPr="001E1F34">
              <w:rPr>
                <w:rFonts w:asciiTheme="majorBidi" w:hAnsiTheme="majorBidi" w:cstheme="majorBidi"/>
                <w:sz w:val="28"/>
                <w:szCs w:val="28"/>
                <w:lang w:val="kk-KZ"/>
              </w:rPr>
              <w:t>Америка Құрама Штаттары</w:t>
            </w:r>
          </w:p>
          <w:p w:rsidR="008956FF" w:rsidRPr="001E1F34" w:rsidRDefault="008956FF" w:rsidP="00071A3C">
            <w:pPr>
              <w:pStyle w:val="a3"/>
              <w:numPr>
                <w:ilvl w:val="0"/>
                <w:numId w:val="46"/>
              </w:numPr>
              <w:tabs>
                <w:tab w:val="left" w:pos="327"/>
              </w:tabs>
              <w:ind w:left="282" w:hanging="284"/>
              <w:rPr>
                <w:rFonts w:asciiTheme="majorBidi" w:hAnsiTheme="majorBidi" w:cstheme="majorBidi"/>
                <w:bCs/>
                <w:sz w:val="28"/>
                <w:szCs w:val="28"/>
                <w:shd w:val="clear" w:color="auto" w:fill="FFFFFF"/>
                <w:lang w:val="kk-KZ"/>
              </w:rPr>
            </w:pPr>
            <w:r w:rsidRPr="001E1F34">
              <w:rPr>
                <w:rFonts w:asciiTheme="majorBidi" w:hAnsiTheme="majorBidi" w:cstheme="majorBidi"/>
                <w:bCs/>
                <w:sz w:val="28"/>
                <w:szCs w:val="28"/>
                <w:shd w:val="clear" w:color="auto" w:fill="FFFFFF"/>
                <w:lang w:val="kk-KZ"/>
              </w:rPr>
              <w:t>Білім және ғылым саласындағы бақылау комитеті</w:t>
            </w:r>
          </w:p>
          <w:p w:rsidR="008956FF" w:rsidRPr="001E1F34" w:rsidRDefault="008956FF" w:rsidP="00071A3C">
            <w:pPr>
              <w:pStyle w:val="a3"/>
              <w:numPr>
                <w:ilvl w:val="0"/>
                <w:numId w:val="46"/>
              </w:numPr>
              <w:tabs>
                <w:tab w:val="left" w:pos="327"/>
              </w:tabs>
              <w:ind w:left="282" w:hanging="284"/>
              <w:rPr>
                <w:rFonts w:asciiTheme="majorBidi" w:hAnsiTheme="majorBidi" w:cstheme="majorBidi"/>
                <w:bCs/>
                <w:sz w:val="28"/>
                <w:szCs w:val="28"/>
                <w:shd w:val="clear" w:color="auto" w:fill="FFFFFF"/>
                <w:lang w:val="kk-KZ"/>
              </w:rPr>
            </w:pPr>
            <w:r w:rsidRPr="001E1F34">
              <w:rPr>
                <w:rFonts w:asciiTheme="majorBidi" w:hAnsiTheme="majorBidi" w:cstheme="majorBidi"/>
                <w:bCs/>
                <w:sz w:val="28"/>
                <w:szCs w:val="28"/>
                <w:shd w:val="clear" w:color="auto" w:fill="FFFFFF"/>
                <w:lang w:val="kk-KZ"/>
              </w:rPr>
              <w:t>Беларусь Республикасы</w:t>
            </w:r>
          </w:p>
          <w:p w:rsidR="008956FF" w:rsidRPr="001E1F34" w:rsidRDefault="008956FF" w:rsidP="00071A3C">
            <w:pPr>
              <w:pStyle w:val="a3"/>
              <w:numPr>
                <w:ilvl w:val="0"/>
                <w:numId w:val="46"/>
              </w:numPr>
              <w:tabs>
                <w:tab w:val="left" w:pos="327"/>
              </w:tabs>
              <w:ind w:left="282" w:hanging="284"/>
              <w:rPr>
                <w:rFonts w:asciiTheme="majorBidi" w:hAnsiTheme="majorBidi" w:cstheme="majorBidi"/>
                <w:bCs/>
                <w:sz w:val="28"/>
                <w:szCs w:val="28"/>
                <w:shd w:val="clear" w:color="auto" w:fill="FFFFFF"/>
                <w:lang w:val="kk-KZ"/>
              </w:rPr>
            </w:pPr>
            <w:r w:rsidRPr="001E1F34">
              <w:rPr>
                <w:rFonts w:asciiTheme="majorBidi" w:hAnsiTheme="majorBidi" w:cstheme="majorBidi"/>
                <w:bCs/>
                <w:sz w:val="28"/>
                <w:szCs w:val="28"/>
                <w:shd w:val="clear" w:color="auto" w:fill="FFFFFF"/>
                <w:lang w:val="kk-KZ"/>
              </w:rPr>
              <w:t>Ғылыми-зерттеу және тәжірибелік конструкторлық жұмыстар</w:t>
            </w:r>
          </w:p>
          <w:p w:rsidR="008956FF" w:rsidRPr="001E1F34" w:rsidRDefault="008956FF" w:rsidP="00071A3C">
            <w:pPr>
              <w:pStyle w:val="a3"/>
              <w:numPr>
                <w:ilvl w:val="0"/>
                <w:numId w:val="46"/>
              </w:numPr>
              <w:tabs>
                <w:tab w:val="left" w:pos="327"/>
              </w:tabs>
              <w:ind w:left="282" w:hanging="284"/>
              <w:rPr>
                <w:rFonts w:asciiTheme="majorBidi" w:hAnsiTheme="majorBidi" w:cstheme="majorBidi"/>
                <w:bCs/>
                <w:sz w:val="28"/>
                <w:szCs w:val="28"/>
                <w:shd w:val="clear" w:color="auto" w:fill="FFFFFF"/>
                <w:lang w:val="kk-KZ"/>
              </w:rPr>
            </w:pPr>
            <w:r w:rsidRPr="001E1F34">
              <w:rPr>
                <w:rFonts w:asciiTheme="majorBidi" w:hAnsiTheme="majorBidi" w:cstheme="majorBidi"/>
                <w:bCs/>
                <w:sz w:val="28"/>
                <w:szCs w:val="28"/>
                <w:shd w:val="clear" w:color="auto" w:fill="FFFFFF"/>
                <w:lang w:val="kk-KZ"/>
              </w:rPr>
              <w:t>Ғылыми-техникалық прогресс</w:t>
            </w:r>
          </w:p>
          <w:p w:rsidR="008956FF" w:rsidRPr="001E1F34" w:rsidRDefault="008956FF" w:rsidP="00071A3C">
            <w:pPr>
              <w:pStyle w:val="a3"/>
              <w:numPr>
                <w:ilvl w:val="0"/>
                <w:numId w:val="46"/>
              </w:numPr>
              <w:tabs>
                <w:tab w:val="left" w:pos="327"/>
              </w:tabs>
              <w:ind w:left="282" w:hanging="284"/>
              <w:rPr>
                <w:rFonts w:asciiTheme="majorBidi" w:hAnsiTheme="majorBidi" w:cstheme="majorBidi"/>
                <w:sz w:val="28"/>
                <w:szCs w:val="28"/>
                <w:lang w:val="kk-KZ"/>
              </w:rPr>
            </w:pPr>
            <w:r w:rsidRPr="001E1F34">
              <w:rPr>
                <w:rFonts w:asciiTheme="majorBidi" w:hAnsiTheme="majorBidi" w:cstheme="majorBidi"/>
                <w:sz w:val="28"/>
                <w:szCs w:val="28"/>
                <w:lang w:val="kk-KZ"/>
              </w:rPr>
              <w:t>жалпы ұлттық өнім</w:t>
            </w:r>
          </w:p>
          <w:p w:rsidR="002E40AB" w:rsidRPr="001E1F34" w:rsidRDefault="002E40AB" w:rsidP="00071A3C">
            <w:pPr>
              <w:pStyle w:val="a3"/>
              <w:numPr>
                <w:ilvl w:val="0"/>
                <w:numId w:val="46"/>
              </w:numPr>
              <w:tabs>
                <w:tab w:val="left" w:pos="327"/>
              </w:tabs>
              <w:ind w:left="282" w:hanging="284"/>
              <w:rPr>
                <w:rFonts w:asciiTheme="majorBidi" w:hAnsiTheme="majorBidi" w:cstheme="majorBidi"/>
                <w:sz w:val="28"/>
                <w:szCs w:val="28"/>
                <w:lang w:val="kk-KZ"/>
              </w:rPr>
            </w:pPr>
            <w:r w:rsidRPr="001E1F34">
              <w:rPr>
                <w:rFonts w:asciiTheme="majorBidi" w:hAnsiTheme="majorBidi" w:cstheme="majorBidi"/>
                <w:sz w:val="28"/>
                <w:szCs w:val="28"/>
                <w:lang w:val="kk-KZ"/>
              </w:rPr>
              <w:t>жалпы ішкі өнім</w:t>
            </w:r>
          </w:p>
          <w:p w:rsidR="008956FF" w:rsidRPr="001E1F34" w:rsidRDefault="008956FF" w:rsidP="00071A3C">
            <w:pPr>
              <w:pStyle w:val="a3"/>
              <w:numPr>
                <w:ilvl w:val="0"/>
                <w:numId w:val="46"/>
              </w:numPr>
              <w:tabs>
                <w:tab w:val="left" w:pos="327"/>
              </w:tabs>
              <w:ind w:left="282" w:hanging="284"/>
              <w:rPr>
                <w:rFonts w:asciiTheme="majorBidi" w:hAnsiTheme="majorBidi" w:cstheme="majorBidi"/>
                <w:sz w:val="28"/>
                <w:szCs w:val="28"/>
                <w:lang w:val="kk-KZ"/>
              </w:rPr>
            </w:pPr>
            <w:r w:rsidRPr="001E1F34">
              <w:rPr>
                <w:rFonts w:asciiTheme="majorBidi" w:hAnsiTheme="majorBidi" w:cstheme="majorBidi"/>
                <w:sz w:val="28"/>
                <w:szCs w:val="28"/>
                <w:lang w:val="kk-KZ"/>
              </w:rPr>
              <w:t>жауапкершілігі шектеулі серіктестік</w:t>
            </w:r>
          </w:p>
          <w:p w:rsidR="008956FF" w:rsidRPr="001E1F34" w:rsidRDefault="008956FF" w:rsidP="00071A3C">
            <w:pPr>
              <w:pStyle w:val="a3"/>
              <w:numPr>
                <w:ilvl w:val="0"/>
                <w:numId w:val="46"/>
              </w:numPr>
              <w:tabs>
                <w:tab w:val="left" w:pos="327"/>
              </w:tabs>
              <w:ind w:left="282" w:hanging="284"/>
              <w:rPr>
                <w:rFonts w:asciiTheme="majorBidi" w:hAnsiTheme="majorBidi" w:cstheme="majorBidi"/>
                <w:bCs/>
                <w:sz w:val="28"/>
                <w:szCs w:val="28"/>
                <w:shd w:val="clear" w:color="auto" w:fill="FFFFFF"/>
                <w:lang w:val="kk-KZ"/>
              </w:rPr>
            </w:pPr>
            <w:r w:rsidRPr="001E1F34">
              <w:rPr>
                <w:rFonts w:asciiTheme="majorBidi" w:hAnsiTheme="majorBidi" w:cstheme="majorBidi"/>
                <w:bCs/>
                <w:sz w:val="28"/>
                <w:szCs w:val="28"/>
                <w:shd w:val="clear" w:color="auto" w:fill="FFFFFF"/>
                <w:lang w:val="kk-KZ"/>
              </w:rPr>
              <w:t>Еуропалық одақ</w:t>
            </w:r>
          </w:p>
          <w:p w:rsidR="008956FF" w:rsidRPr="001E1F34" w:rsidRDefault="008956FF" w:rsidP="00071A3C">
            <w:pPr>
              <w:pStyle w:val="a3"/>
              <w:numPr>
                <w:ilvl w:val="0"/>
                <w:numId w:val="46"/>
              </w:numPr>
              <w:tabs>
                <w:tab w:val="left" w:pos="327"/>
              </w:tabs>
              <w:ind w:left="282" w:hanging="284"/>
              <w:rPr>
                <w:rFonts w:asciiTheme="majorBidi" w:hAnsiTheme="majorBidi" w:cstheme="majorBidi"/>
                <w:sz w:val="28"/>
                <w:szCs w:val="28"/>
                <w:lang w:val="kk-KZ"/>
              </w:rPr>
            </w:pPr>
            <w:r w:rsidRPr="001E1F34">
              <w:rPr>
                <w:rFonts w:asciiTheme="majorBidi" w:hAnsiTheme="majorBidi" w:cstheme="majorBidi"/>
                <w:sz w:val="28"/>
                <w:szCs w:val="28"/>
                <w:lang w:val="kk-KZ"/>
              </w:rPr>
              <w:t>инновациялық әлеует</w:t>
            </w:r>
          </w:p>
          <w:p w:rsidR="008956FF" w:rsidRPr="001E1F34" w:rsidRDefault="008956FF" w:rsidP="00071A3C">
            <w:pPr>
              <w:pStyle w:val="a3"/>
              <w:numPr>
                <w:ilvl w:val="0"/>
                <w:numId w:val="46"/>
              </w:numPr>
              <w:tabs>
                <w:tab w:val="left" w:pos="327"/>
              </w:tabs>
              <w:ind w:left="282" w:hanging="284"/>
              <w:rPr>
                <w:rFonts w:asciiTheme="majorBidi" w:hAnsiTheme="majorBidi" w:cstheme="majorBidi"/>
                <w:sz w:val="28"/>
                <w:szCs w:val="28"/>
                <w:lang w:val="kk-KZ"/>
              </w:rPr>
            </w:pPr>
            <w:r w:rsidRPr="001E1F34">
              <w:rPr>
                <w:rFonts w:asciiTheme="majorBidi" w:hAnsiTheme="majorBidi" w:cstheme="majorBidi"/>
                <w:sz w:val="28"/>
                <w:szCs w:val="28"/>
                <w:lang w:val="kk-KZ"/>
              </w:rPr>
              <w:t>Қазақстан Республикасы</w:t>
            </w:r>
          </w:p>
          <w:p w:rsidR="008956FF" w:rsidRPr="001E1F34" w:rsidRDefault="008956FF" w:rsidP="00071A3C">
            <w:pPr>
              <w:pStyle w:val="a3"/>
              <w:numPr>
                <w:ilvl w:val="0"/>
                <w:numId w:val="46"/>
              </w:numPr>
              <w:tabs>
                <w:tab w:val="left" w:pos="327"/>
              </w:tabs>
              <w:ind w:left="282" w:hanging="284"/>
              <w:rPr>
                <w:rFonts w:asciiTheme="majorBidi" w:hAnsiTheme="majorBidi" w:cstheme="majorBidi"/>
                <w:sz w:val="28"/>
                <w:szCs w:val="28"/>
                <w:lang w:val="kk-KZ"/>
              </w:rPr>
            </w:pPr>
            <w:r w:rsidRPr="001E1F34">
              <w:rPr>
                <w:rFonts w:asciiTheme="majorBidi" w:hAnsiTheme="majorBidi" w:cstheme="majorBidi"/>
                <w:sz w:val="28"/>
                <w:szCs w:val="28"/>
                <w:lang w:val="kk-KZ"/>
              </w:rPr>
              <w:t>Қазақстан Республикасы Білім беру және ғылым министрлігі</w:t>
            </w:r>
          </w:p>
          <w:p w:rsidR="008956FF" w:rsidRPr="001E1F34" w:rsidRDefault="008956FF" w:rsidP="00071A3C">
            <w:pPr>
              <w:pStyle w:val="a3"/>
              <w:numPr>
                <w:ilvl w:val="0"/>
                <w:numId w:val="46"/>
              </w:numPr>
              <w:tabs>
                <w:tab w:val="left" w:pos="327"/>
              </w:tabs>
              <w:ind w:left="282" w:hanging="284"/>
              <w:rPr>
                <w:rFonts w:asciiTheme="majorBidi" w:hAnsiTheme="majorBidi" w:cstheme="majorBidi"/>
                <w:bCs/>
                <w:sz w:val="28"/>
                <w:szCs w:val="28"/>
                <w:shd w:val="clear" w:color="auto" w:fill="FFFFFF"/>
                <w:lang w:val="kk-KZ"/>
              </w:rPr>
            </w:pPr>
            <w:r w:rsidRPr="001E1F34">
              <w:rPr>
                <w:rFonts w:asciiTheme="majorBidi" w:hAnsiTheme="majorBidi" w:cstheme="majorBidi"/>
                <w:bCs/>
                <w:sz w:val="28"/>
                <w:szCs w:val="28"/>
                <w:shd w:val="clear" w:color="auto" w:fill="FFFFFF"/>
                <w:lang w:val="kk-KZ"/>
              </w:rPr>
              <w:t>Қазақстан Республикасы Ұлттық экономика министрлігі</w:t>
            </w:r>
          </w:p>
          <w:p w:rsidR="008956FF" w:rsidRPr="001E1F34" w:rsidRDefault="008956FF" w:rsidP="00071A3C">
            <w:pPr>
              <w:pStyle w:val="a3"/>
              <w:numPr>
                <w:ilvl w:val="0"/>
                <w:numId w:val="46"/>
              </w:numPr>
              <w:tabs>
                <w:tab w:val="left" w:pos="327"/>
              </w:tabs>
              <w:ind w:left="282" w:hanging="284"/>
              <w:rPr>
                <w:rFonts w:asciiTheme="majorBidi" w:hAnsiTheme="majorBidi" w:cstheme="majorBidi"/>
                <w:bCs/>
                <w:sz w:val="28"/>
                <w:szCs w:val="28"/>
                <w:shd w:val="clear" w:color="auto" w:fill="FFFFFF"/>
                <w:lang w:val="kk-KZ"/>
              </w:rPr>
            </w:pPr>
            <w:r w:rsidRPr="001E1F34">
              <w:rPr>
                <w:rFonts w:asciiTheme="majorBidi" w:hAnsiTheme="majorBidi" w:cstheme="majorBidi"/>
                <w:bCs/>
                <w:sz w:val="28"/>
                <w:szCs w:val="28"/>
                <w:shd w:val="clear" w:color="auto" w:fill="FFFFFF"/>
                <w:lang w:val="kk-KZ"/>
              </w:rPr>
              <w:t>Ресей Федерациясы</w:t>
            </w:r>
          </w:p>
          <w:p w:rsidR="008956FF" w:rsidRPr="001E1F34" w:rsidRDefault="008956FF" w:rsidP="00071A3C">
            <w:pPr>
              <w:pStyle w:val="a3"/>
              <w:numPr>
                <w:ilvl w:val="0"/>
                <w:numId w:val="46"/>
              </w:numPr>
              <w:tabs>
                <w:tab w:val="left" w:pos="327"/>
              </w:tabs>
              <w:ind w:left="282" w:hanging="284"/>
              <w:rPr>
                <w:rFonts w:asciiTheme="majorBidi" w:hAnsiTheme="majorBidi" w:cstheme="majorBidi"/>
                <w:sz w:val="28"/>
                <w:szCs w:val="28"/>
                <w:lang w:val="kk-KZ"/>
              </w:rPr>
            </w:pPr>
            <w:r w:rsidRPr="001E1F34">
              <w:rPr>
                <w:rFonts w:asciiTheme="majorBidi" w:hAnsiTheme="majorBidi" w:cstheme="majorBidi"/>
                <w:sz w:val="28"/>
                <w:szCs w:val="28"/>
                <w:lang w:val="kk-KZ"/>
              </w:rPr>
              <w:t>Технологиялық даму жөніндегі ұлттық агенттік</w:t>
            </w:r>
          </w:p>
          <w:p w:rsidR="008956FF" w:rsidRPr="001E1F34" w:rsidRDefault="008956FF" w:rsidP="00071A3C">
            <w:pPr>
              <w:pStyle w:val="a3"/>
              <w:numPr>
                <w:ilvl w:val="0"/>
                <w:numId w:val="46"/>
              </w:numPr>
              <w:tabs>
                <w:tab w:val="left" w:pos="327"/>
              </w:tabs>
              <w:ind w:left="282" w:hanging="284"/>
              <w:rPr>
                <w:rFonts w:asciiTheme="majorBidi" w:hAnsiTheme="majorBidi" w:cstheme="majorBidi"/>
                <w:sz w:val="28"/>
                <w:szCs w:val="28"/>
                <w:lang w:val="kk-KZ"/>
              </w:rPr>
            </w:pPr>
            <w:r w:rsidRPr="001E1F34">
              <w:rPr>
                <w:rFonts w:asciiTheme="majorBidi" w:hAnsiTheme="majorBidi" w:cstheme="majorBidi"/>
                <w:sz w:val="28"/>
                <w:szCs w:val="28"/>
                <w:lang w:val="kk-KZ"/>
              </w:rPr>
              <w:t>шағын және орта бизнес</w:t>
            </w:r>
          </w:p>
          <w:p w:rsidR="008956FF" w:rsidRPr="001E1F34" w:rsidRDefault="008956FF" w:rsidP="00071A3C">
            <w:pPr>
              <w:pStyle w:val="a3"/>
              <w:numPr>
                <w:ilvl w:val="0"/>
                <w:numId w:val="46"/>
              </w:numPr>
              <w:tabs>
                <w:tab w:val="left" w:pos="327"/>
              </w:tabs>
              <w:ind w:left="282" w:hanging="284"/>
              <w:rPr>
                <w:rFonts w:asciiTheme="majorBidi" w:hAnsiTheme="majorBidi" w:cstheme="majorBidi"/>
                <w:sz w:val="28"/>
                <w:szCs w:val="28"/>
                <w:lang w:val="kk-KZ"/>
              </w:rPr>
            </w:pPr>
            <w:r w:rsidRPr="001E1F34">
              <w:rPr>
                <w:rFonts w:asciiTheme="majorBidi" w:hAnsiTheme="majorBidi" w:cstheme="majorBidi"/>
                <w:sz w:val="28"/>
                <w:szCs w:val="28"/>
                <w:lang w:val="kk-KZ"/>
              </w:rPr>
              <w:t>шағын және орта кәсіпкерлік</w:t>
            </w:r>
          </w:p>
          <w:p w:rsidR="008956FF" w:rsidRPr="001E1F34" w:rsidRDefault="008956FF" w:rsidP="00071A3C">
            <w:pPr>
              <w:pStyle w:val="a3"/>
              <w:numPr>
                <w:ilvl w:val="0"/>
                <w:numId w:val="46"/>
              </w:numPr>
              <w:tabs>
                <w:tab w:val="left" w:pos="327"/>
              </w:tabs>
              <w:ind w:left="282" w:hanging="284"/>
              <w:rPr>
                <w:rFonts w:asciiTheme="majorBidi" w:hAnsiTheme="majorBidi" w:cstheme="majorBidi"/>
                <w:sz w:val="28"/>
                <w:szCs w:val="28"/>
                <w:lang w:val="kk-KZ"/>
              </w:rPr>
            </w:pPr>
            <w:r w:rsidRPr="001E1F34">
              <w:rPr>
                <w:rFonts w:asciiTheme="majorBidi" w:hAnsiTheme="majorBidi" w:cstheme="majorBidi"/>
                <w:sz w:val="28"/>
                <w:szCs w:val="28"/>
                <w:lang w:val="kk-KZ"/>
              </w:rPr>
              <w:t>Экономикалық ынтымақтастық және дамыту ұйымы</w:t>
            </w:r>
          </w:p>
          <w:p w:rsidR="00A4203C" w:rsidRPr="001E1F34" w:rsidRDefault="004C31E9" w:rsidP="00071A3C">
            <w:pPr>
              <w:pStyle w:val="a3"/>
              <w:numPr>
                <w:ilvl w:val="0"/>
                <w:numId w:val="46"/>
              </w:numPr>
              <w:tabs>
                <w:tab w:val="left" w:pos="327"/>
              </w:tabs>
              <w:ind w:left="282" w:hanging="284"/>
              <w:rPr>
                <w:rFonts w:asciiTheme="majorBidi" w:hAnsiTheme="majorBidi" w:cstheme="majorBidi"/>
                <w:sz w:val="28"/>
                <w:szCs w:val="28"/>
                <w:lang w:val="kk-KZ"/>
              </w:rPr>
            </w:pPr>
            <w:r w:rsidRPr="001E1F34">
              <w:rPr>
                <w:rFonts w:asciiTheme="majorBidi" w:hAnsiTheme="majorBidi" w:cstheme="majorBidi"/>
                <w:sz w:val="28"/>
                <w:szCs w:val="28"/>
                <w:lang w:val="kk-KZ"/>
              </w:rPr>
              <w:t>т</w:t>
            </w:r>
            <w:r w:rsidR="00A4203C" w:rsidRPr="001E1F34">
              <w:rPr>
                <w:rFonts w:asciiTheme="majorBidi" w:hAnsiTheme="majorBidi" w:cstheme="majorBidi"/>
                <w:sz w:val="28"/>
                <w:szCs w:val="28"/>
                <w:lang w:val="kk-KZ"/>
              </w:rPr>
              <w:t>еңге</w:t>
            </w:r>
          </w:p>
          <w:p w:rsidR="00A4203C" w:rsidRPr="001E1F34" w:rsidRDefault="00A4203C" w:rsidP="00071A3C">
            <w:pPr>
              <w:pStyle w:val="a3"/>
              <w:numPr>
                <w:ilvl w:val="0"/>
                <w:numId w:val="46"/>
              </w:numPr>
              <w:tabs>
                <w:tab w:val="left" w:pos="327"/>
              </w:tabs>
              <w:ind w:left="282" w:hanging="284"/>
              <w:rPr>
                <w:rFonts w:asciiTheme="majorBidi" w:hAnsiTheme="majorBidi" w:cstheme="majorBidi"/>
                <w:sz w:val="28"/>
                <w:szCs w:val="28"/>
                <w:lang w:val="kk-KZ"/>
              </w:rPr>
            </w:pPr>
            <w:r w:rsidRPr="001E1F34">
              <w:rPr>
                <w:rFonts w:asciiTheme="majorBidi" w:hAnsiTheme="majorBidi" w:cstheme="majorBidi"/>
                <w:sz w:val="28"/>
                <w:szCs w:val="28"/>
                <w:lang w:val="kk-KZ"/>
              </w:rPr>
              <w:t>миллион</w:t>
            </w:r>
          </w:p>
          <w:p w:rsidR="008956FF" w:rsidRPr="001E1F34" w:rsidRDefault="003B7B37" w:rsidP="00071A3C">
            <w:pPr>
              <w:pStyle w:val="a3"/>
              <w:numPr>
                <w:ilvl w:val="0"/>
                <w:numId w:val="46"/>
              </w:numPr>
              <w:tabs>
                <w:tab w:val="left" w:pos="327"/>
                <w:tab w:val="right" w:pos="4598"/>
              </w:tabs>
              <w:ind w:left="282" w:hanging="284"/>
              <w:rPr>
                <w:rFonts w:asciiTheme="majorBidi" w:hAnsiTheme="majorBidi" w:cstheme="majorBidi"/>
                <w:sz w:val="28"/>
                <w:szCs w:val="28"/>
                <w:lang w:val="kk-KZ"/>
              </w:rPr>
            </w:pPr>
            <w:r w:rsidRPr="001E1F34">
              <w:rPr>
                <w:rFonts w:asciiTheme="majorBidi" w:hAnsiTheme="majorBidi" w:cstheme="majorBidi"/>
                <w:sz w:val="28"/>
                <w:szCs w:val="28"/>
                <w:lang w:val="en-US"/>
              </w:rPr>
              <w:t>Global innovation Index</w:t>
            </w:r>
          </w:p>
          <w:p w:rsidR="00A4203C" w:rsidRPr="001E1F34" w:rsidRDefault="00A4203C" w:rsidP="00071A3C">
            <w:pPr>
              <w:pStyle w:val="a3"/>
              <w:numPr>
                <w:ilvl w:val="0"/>
                <w:numId w:val="46"/>
              </w:numPr>
              <w:tabs>
                <w:tab w:val="left" w:pos="327"/>
              </w:tabs>
              <w:ind w:left="282" w:hanging="284"/>
              <w:rPr>
                <w:rFonts w:asciiTheme="majorBidi" w:hAnsiTheme="majorBidi" w:cstheme="majorBidi"/>
                <w:color w:val="000000" w:themeColor="text1"/>
                <w:sz w:val="28"/>
                <w:szCs w:val="28"/>
                <w:lang w:val="kk-KZ"/>
              </w:rPr>
            </w:pPr>
            <w:r w:rsidRPr="001E1F34">
              <w:rPr>
                <w:rFonts w:asciiTheme="majorBidi" w:hAnsiTheme="majorBidi" w:cstheme="majorBidi"/>
                <w:color w:val="000000" w:themeColor="text1"/>
                <w:sz w:val="28"/>
                <w:szCs w:val="28"/>
                <w:lang w:val="kk-KZ"/>
              </w:rPr>
              <w:t>The Boston Consulting Group</w:t>
            </w:r>
          </w:p>
          <w:p w:rsidR="00A4203C" w:rsidRPr="001E1F34" w:rsidRDefault="00A4203C" w:rsidP="00071A3C">
            <w:pPr>
              <w:pStyle w:val="a3"/>
              <w:numPr>
                <w:ilvl w:val="0"/>
                <w:numId w:val="46"/>
              </w:numPr>
              <w:tabs>
                <w:tab w:val="left" w:pos="327"/>
              </w:tabs>
              <w:ind w:left="282" w:hanging="284"/>
              <w:rPr>
                <w:rFonts w:asciiTheme="majorBidi" w:hAnsiTheme="majorBidi" w:cstheme="majorBidi"/>
                <w:sz w:val="28"/>
                <w:szCs w:val="28"/>
                <w:lang w:val="kk-KZ"/>
              </w:rPr>
            </w:pPr>
            <w:r w:rsidRPr="001E1F34">
              <w:rPr>
                <w:rFonts w:asciiTheme="majorBidi" w:hAnsiTheme="majorBidi" w:cstheme="majorBidi"/>
                <w:color w:val="000000" w:themeColor="text1"/>
                <w:sz w:val="28"/>
                <w:szCs w:val="28"/>
                <w:lang w:val="kk-KZ"/>
              </w:rPr>
              <w:t>Economist Intelligence Unit</w:t>
            </w:r>
          </w:p>
          <w:p w:rsidR="00A4203C" w:rsidRPr="001E1F34" w:rsidRDefault="00A4203C" w:rsidP="00071A3C">
            <w:pPr>
              <w:pStyle w:val="a3"/>
              <w:numPr>
                <w:ilvl w:val="0"/>
                <w:numId w:val="46"/>
              </w:numPr>
              <w:tabs>
                <w:tab w:val="left" w:pos="327"/>
                <w:tab w:val="right" w:pos="4598"/>
              </w:tabs>
              <w:ind w:left="282" w:hanging="284"/>
              <w:rPr>
                <w:rFonts w:asciiTheme="majorBidi" w:hAnsiTheme="majorBidi" w:cstheme="majorBidi"/>
                <w:sz w:val="28"/>
                <w:szCs w:val="28"/>
                <w:lang w:val="kk-KZ"/>
              </w:rPr>
            </w:pPr>
            <w:r w:rsidRPr="001E1F34">
              <w:rPr>
                <w:rFonts w:asciiTheme="majorBidi" w:hAnsiTheme="majorBidi" w:cstheme="majorBidi"/>
                <w:sz w:val="28"/>
                <w:szCs w:val="28"/>
                <w:lang w:val="kk-KZ"/>
              </w:rPr>
              <w:t>Жоғары оқу орындары</w:t>
            </w:r>
          </w:p>
          <w:p w:rsidR="00A4203C" w:rsidRPr="001E1F34" w:rsidRDefault="00A4203C" w:rsidP="00071A3C">
            <w:pPr>
              <w:pStyle w:val="a3"/>
              <w:numPr>
                <w:ilvl w:val="0"/>
                <w:numId w:val="46"/>
              </w:numPr>
              <w:tabs>
                <w:tab w:val="left" w:pos="327"/>
              </w:tabs>
              <w:ind w:left="282" w:hanging="284"/>
              <w:rPr>
                <w:rFonts w:asciiTheme="majorBidi" w:hAnsiTheme="majorBidi" w:cstheme="majorBidi"/>
                <w:sz w:val="28"/>
                <w:szCs w:val="28"/>
                <w:lang w:val="kk-KZ"/>
              </w:rPr>
            </w:pPr>
            <w:r w:rsidRPr="001E1F34">
              <w:rPr>
                <w:rFonts w:asciiTheme="majorBidi" w:hAnsiTheme="majorBidi" w:cstheme="majorBidi"/>
                <w:sz w:val="28"/>
                <w:szCs w:val="28"/>
                <w:lang w:val="kk-KZ"/>
              </w:rPr>
              <w:t>Ғылыми-зерттеу институттары</w:t>
            </w:r>
          </w:p>
          <w:p w:rsidR="00A4203C" w:rsidRPr="001E1F34" w:rsidRDefault="00A4203C" w:rsidP="00071A3C">
            <w:pPr>
              <w:pStyle w:val="a3"/>
              <w:numPr>
                <w:ilvl w:val="0"/>
                <w:numId w:val="46"/>
              </w:numPr>
              <w:tabs>
                <w:tab w:val="left" w:pos="327"/>
              </w:tabs>
              <w:ind w:left="282" w:hanging="284"/>
              <w:rPr>
                <w:rFonts w:asciiTheme="majorBidi" w:hAnsiTheme="majorBidi" w:cstheme="majorBidi"/>
                <w:bCs/>
                <w:sz w:val="28"/>
                <w:szCs w:val="28"/>
                <w:shd w:val="clear" w:color="auto" w:fill="FFFFFF"/>
                <w:lang w:val="kk-KZ"/>
              </w:rPr>
            </w:pPr>
            <w:r w:rsidRPr="001E1F34">
              <w:rPr>
                <w:rFonts w:asciiTheme="majorBidi" w:hAnsiTheme="majorBidi" w:cstheme="majorBidi"/>
                <w:bCs/>
                <w:sz w:val="28"/>
                <w:szCs w:val="28"/>
                <w:shd w:val="clear" w:color="auto" w:fill="FFFFFF"/>
                <w:lang w:val="kk-KZ"/>
              </w:rPr>
              <w:t>Knowledge for Development</w:t>
            </w:r>
          </w:p>
          <w:p w:rsidR="00A4203C" w:rsidRPr="001E1F34" w:rsidRDefault="00A4203C" w:rsidP="00071A3C">
            <w:pPr>
              <w:pStyle w:val="a3"/>
              <w:numPr>
                <w:ilvl w:val="0"/>
                <w:numId w:val="46"/>
              </w:numPr>
              <w:tabs>
                <w:tab w:val="left" w:pos="327"/>
              </w:tabs>
              <w:ind w:left="282" w:hanging="284"/>
              <w:rPr>
                <w:rFonts w:asciiTheme="majorBidi" w:hAnsiTheme="majorBidi" w:cstheme="majorBidi"/>
                <w:bCs/>
                <w:sz w:val="28"/>
                <w:szCs w:val="28"/>
                <w:shd w:val="clear" w:color="auto" w:fill="FFFFFF"/>
                <w:lang w:val="kk-KZ"/>
              </w:rPr>
            </w:pPr>
            <w:r w:rsidRPr="001E1F34">
              <w:rPr>
                <w:rFonts w:asciiTheme="majorBidi" w:hAnsiTheme="majorBidi" w:cstheme="majorBidi"/>
                <w:bCs/>
                <w:sz w:val="28"/>
                <w:szCs w:val="28"/>
                <w:shd w:val="clear" w:color="auto" w:fill="FFFFFF"/>
                <w:lang w:val="kk-KZ"/>
              </w:rPr>
              <w:t>Еуропалық бизнесті басқару институты</w:t>
            </w:r>
          </w:p>
          <w:p w:rsidR="00A4203C" w:rsidRPr="001E1F34" w:rsidRDefault="00A4203C" w:rsidP="00071A3C">
            <w:pPr>
              <w:pStyle w:val="a3"/>
              <w:numPr>
                <w:ilvl w:val="0"/>
                <w:numId w:val="46"/>
              </w:numPr>
              <w:tabs>
                <w:tab w:val="left" w:pos="327"/>
              </w:tabs>
              <w:ind w:left="282" w:hanging="284"/>
              <w:rPr>
                <w:rFonts w:asciiTheme="majorBidi" w:hAnsiTheme="majorBidi" w:cstheme="majorBidi"/>
                <w:bCs/>
                <w:sz w:val="28"/>
                <w:szCs w:val="28"/>
                <w:shd w:val="clear" w:color="auto" w:fill="FFFFFF"/>
                <w:lang w:val="kk-KZ"/>
              </w:rPr>
            </w:pPr>
            <w:r w:rsidRPr="001E1F34">
              <w:rPr>
                <w:rFonts w:asciiTheme="majorBidi" w:hAnsiTheme="majorBidi" w:cstheme="majorBidi"/>
                <w:bCs/>
                <w:sz w:val="28"/>
                <w:szCs w:val="28"/>
                <w:shd w:val="clear" w:color="auto" w:fill="FFFFFF"/>
                <w:lang w:val="kk-KZ"/>
              </w:rPr>
              <w:t>Дүниежүзілік зияткерлік меншік ұйымы</w:t>
            </w:r>
          </w:p>
          <w:p w:rsidR="00896497" w:rsidRPr="001E1F34" w:rsidRDefault="00896497" w:rsidP="00071A3C">
            <w:pPr>
              <w:pStyle w:val="a3"/>
              <w:numPr>
                <w:ilvl w:val="0"/>
                <w:numId w:val="46"/>
              </w:numPr>
              <w:shd w:val="clear" w:color="auto" w:fill="FFFFFF"/>
              <w:tabs>
                <w:tab w:val="left" w:pos="327"/>
              </w:tabs>
              <w:ind w:left="282" w:hanging="284"/>
              <w:rPr>
                <w:rFonts w:ascii="Arial" w:hAnsi="Arial" w:cs="Arial"/>
                <w:color w:val="202122"/>
                <w:sz w:val="21"/>
                <w:szCs w:val="21"/>
                <w:lang w:val="kk-KZ"/>
              </w:rPr>
            </w:pPr>
            <w:r w:rsidRPr="001E1F34">
              <w:rPr>
                <w:rFonts w:ascii="Times New Roman" w:hAnsi="Times New Roman" w:cs="Times New Roman"/>
                <w:color w:val="202122"/>
                <w:sz w:val="28"/>
                <w:szCs w:val="28"/>
                <w:lang w:val="kk-KZ"/>
              </w:rPr>
              <w:t>Strengths, Weaknesses, Opportunities, Threats</w:t>
            </w:r>
          </w:p>
          <w:p w:rsidR="003B7B37" w:rsidRPr="001E1F34" w:rsidRDefault="003B7B37" w:rsidP="00071A3C">
            <w:pPr>
              <w:pStyle w:val="a3"/>
              <w:numPr>
                <w:ilvl w:val="0"/>
                <w:numId w:val="46"/>
              </w:numPr>
              <w:tabs>
                <w:tab w:val="left" w:pos="327"/>
              </w:tabs>
              <w:ind w:left="282" w:hanging="284"/>
              <w:rPr>
                <w:rFonts w:asciiTheme="majorBidi" w:hAnsiTheme="majorBidi" w:cstheme="majorBidi"/>
                <w:color w:val="202122"/>
                <w:sz w:val="28"/>
                <w:szCs w:val="28"/>
                <w:shd w:val="clear" w:color="auto" w:fill="FFFFFF"/>
                <w:lang w:val="kk-KZ"/>
              </w:rPr>
            </w:pPr>
            <w:r w:rsidRPr="001E1F34">
              <w:rPr>
                <w:rFonts w:asciiTheme="majorBidi" w:hAnsiTheme="majorBidi" w:cstheme="majorBidi"/>
                <w:color w:val="202122"/>
                <w:sz w:val="28"/>
                <w:szCs w:val="28"/>
                <w:shd w:val="clear" w:color="auto" w:fill="FFFFFF"/>
                <w:lang w:val="kk-KZ"/>
              </w:rPr>
              <w:t>Initial Public Offering</w:t>
            </w:r>
          </w:p>
          <w:p w:rsidR="00EA6924" w:rsidRPr="001E1F34" w:rsidRDefault="00EA6924" w:rsidP="00071A3C">
            <w:pPr>
              <w:pStyle w:val="a3"/>
              <w:numPr>
                <w:ilvl w:val="0"/>
                <w:numId w:val="46"/>
              </w:numPr>
              <w:tabs>
                <w:tab w:val="left" w:pos="327"/>
              </w:tabs>
              <w:ind w:left="282" w:hanging="284"/>
              <w:rPr>
                <w:rFonts w:asciiTheme="majorBidi" w:hAnsiTheme="majorBidi" w:cstheme="majorBidi"/>
                <w:bCs/>
                <w:sz w:val="28"/>
                <w:szCs w:val="28"/>
                <w:shd w:val="clear" w:color="auto" w:fill="FFFFFF"/>
                <w:lang w:val="kk-KZ"/>
              </w:rPr>
            </w:pPr>
            <w:r w:rsidRPr="001E1F34">
              <w:rPr>
                <w:rFonts w:asciiTheme="majorBidi" w:hAnsiTheme="majorBidi" w:cstheme="majorBidi"/>
                <w:bCs/>
                <w:sz w:val="28"/>
                <w:szCs w:val="28"/>
                <w:shd w:val="clear" w:color="auto" w:fill="FFFFFF"/>
                <w:lang w:val="kk-KZ"/>
              </w:rPr>
              <w:t>Еуропалық қайта құру және дамыту банкі</w:t>
            </w:r>
          </w:p>
          <w:p w:rsidR="00EA6924" w:rsidRPr="001E1F34" w:rsidRDefault="00EA6924" w:rsidP="00071A3C">
            <w:pPr>
              <w:pStyle w:val="a3"/>
              <w:numPr>
                <w:ilvl w:val="0"/>
                <w:numId w:val="46"/>
              </w:numPr>
              <w:tabs>
                <w:tab w:val="left" w:pos="327"/>
              </w:tabs>
              <w:ind w:left="282" w:hanging="284"/>
              <w:rPr>
                <w:rFonts w:asciiTheme="majorBidi" w:hAnsiTheme="majorBidi" w:cstheme="majorBidi"/>
                <w:bCs/>
                <w:sz w:val="28"/>
                <w:szCs w:val="28"/>
                <w:shd w:val="clear" w:color="auto" w:fill="FFFFFF"/>
                <w:lang w:val="kk-KZ"/>
              </w:rPr>
            </w:pPr>
            <w:r w:rsidRPr="001E1F34">
              <w:rPr>
                <w:rFonts w:asciiTheme="majorBidi" w:hAnsiTheme="majorBidi" w:cstheme="majorBidi"/>
                <w:bCs/>
                <w:sz w:val="28"/>
                <w:szCs w:val="28"/>
                <w:shd w:val="clear" w:color="auto" w:fill="FFFFFF"/>
                <w:lang w:val="kk-KZ"/>
              </w:rPr>
              <w:t>Ғылыми-зерттеу жұмыстары</w:t>
            </w:r>
          </w:p>
          <w:p w:rsidR="00EA6924" w:rsidRPr="001E1F34" w:rsidRDefault="00EA6924" w:rsidP="00071A3C">
            <w:pPr>
              <w:pStyle w:val="a3"/>
              <w:numPr>
                <w:ilvl w:val="0"/>
                <w:numId w:val="46"/>
              </w:numPr>
              <w:tabs>
                <w:tab w:val="left" w:pos="327"/>
              </w:tabs>
              <w:ind w:left="282" w:hanging="284"/>
              <w:rPr>
                <w:rFonts w:asciiTheme="majorBidi" w:hAnsiTheme="majorBidi" w:cstheme="majorBidi"/>
                <w:bCs/>
                <w:sz w:val="28"/>
                <w:szCs w:val="28"/>
                <w:shd w:val="clear" w:color="auto" w:fill="FFFFFF"/>
                <w:lang w:val="kk-KZ"/>
              </w:rPr>
            </w:pPr>
            <w:r w:rsidRPr="001E1F34">
              <w:rPr>
                <w:rFonts w:asciiTheme="majorBidi" w:hAnsiTheme="majorBidi" w:cstheme="majorBidi"/>
                <w:bCs/>
                <w:sz w:val="28"/>
                <w:szCs w:val="28"/>
                <w:shd w:val="clear" w:color="auto" w:fill="FFFFFF"/>
                <w:lang w:val="kk-KZ"/>
              </w:rPr>
              <w:t>Республикалық мемлекеттік кәсіпорын</w:t>
            </w:r>
          </w:p>
          <w:p w:rsidR="00EA6924" w:rsidRPr="001E1F34" w:rsidRDefault="00EA6924" w:rsidP="00071A3C">
            <w:pPr>
              <w:pStyle w:val="a3"/>
              <w:numPr>
                <w:ilvl w:val="0"/>
                <w:numId w:val="46"/>
              </w:numPr>
              <w:tabs>
                <w:tab w:val="left" w:pos="327"/>
              </w:tabs>
              <w:ind w:left="282" w:hanging="284"/>
              <w:rPr>
                <w:rFonts w:asciiTheme="majorBidi" w:hAnsiTheme="majorBidi" w:cstheme="majorBidi"/>
                <w:bCs/>
                <w:sz w:val="28"/>
                <w:szCs w:val="28"/>
                <w:shd w:val="clear" w:color="auto" w:fill="FFFFFF"/>
                <w:lang w:val="kk-KZ"/>
              </w:rPr>
            </w:pPr>
            <w:r w:rsidRPr="001E1F34">
              <w:rPr>
                <w:rFonts w:asciiTheme="majorBidi" w:hAnsiTheme="majorBidi" w:cstheme="majorBidi"/>
                <w:bCs/>
                <w:sz w:val="28"/>
                <w:szCs w:val="28"/>
                <w:shd w:val="clear" w:color="auto" w:fill="FFFFFF"/>
                <w:lang w:val="kk-KZ"/>
              </w:rPr>
              <w:t>Мониторингтеудің ақпараттық жүйесі</w:t>
            </w:r>
          </w:p>
        </w:tc>
      </w:tr>
    </w:tbl>
    <w:p w:rsidR="00887CBE" w:rsidRPr="0048382F" w:rsidRDefault="00887CBE" w:rsidP="00167473">
      <w:pPr>
        <w:spacing w:after="0" w:line="240" w:lineRule="auto"/>
        <w:jc w:val="both"/>
        <w:rPr>
          <w:rFonts w:ascii="Times New Roman" w:hAnsi="Times New Roman" w:cs="Times New Roman"/>
          <w:sz w:val="28"/>
          <w:szCs w:val="28"/>
          <w:lang w:val="kk-KZ"/>
        </w:rPr>
      </w:pPr>
    </w:p>
    <w:p w:rsidR="00887CBE" w:rsidRDefault="00887CBE" w:rsidP="00167473">
      <w:pPr>
        <w:spacing w:after="0" w:line="240" w:lineRule="auto"/>
        <w:jc w:val="both"/>
        <w:rPr>
          <w:rFonts w:ascii="Times New Roman" w:hAnsi="Times New Roman" w:cs="Times New Roman"/>
          <w:sz w:val="28"/>
          <w:szCs w:val="28"/>
          <w:lang w:val="kk-KZ"/>
        </w:rPr>
      </w:pPr>
    </w:p>
    <w:p w:rsidR="00823B58" w:rsidRDefault="00823B58" w:rsidP="00167473">
      <w:pPr>
        <w:spacing w:after="0" w:line="240" w:lineRule="auto"/>
        <w:jc w:val="both"/>
        <w:rPr>
          <w:rFonts w:ascii="Times New Roman" w:hAnsi="Times New Roman" w:cs="Times New Roman"/>
          <w:sz w:val="28"/>
          <w:szCs w:val="28"/>
          <w:lang w:val="kk-KZ"/>
        </w:rPr>
      </w:pPr>
    </w:p>
    <w:p w:rsidR="004C31E9" w:rsidRDefault="004C31E9" w:rsidP="00167473">
      <w:pPr>
        <w:spacing w:after="0" w:line="240" w:lineRule="auto"/>
        <w:jc w:val="both"/>
        <w:rPr>
          <w:rFonts w:ascii="Times New Roman" w:hAnsi="Times New Roman" w:cs="Times New Roman"/>
          <w:sz w:val="28"/>
          <w:szCs w:val="28"/>
          <w:lang w:val="kk-KZ"/>
        </w:rPr>
      </w:pPr>
    </w:p>
    <w:p w:rsidR="001E1F34" w:rsidRDefault="001E1F34" w:rsidP="00167473">
      <w:pPr>
        <w:spacing w:after="0" w:line="240" w:lineRule="auto"/>
        <w:jc w:val="both"/>
        <w:rPr>
          <w:rFonts w:ascii="Times New Roman" w:hAnsi="Times New Roman" w:cs="Times New Roman"/>
          <w:sz w:val="28"/>
          <w:szCs w:val="28"/>
          <w:lang w:val="kk-KZ"/>
        </w:rPr>
      </w:pPr>
    </w:p>
    <w:p w:rsidR="001E1F34" w:rsidRDefault="001E1F34" w:rsidP="00167473">
      <w:pPr>
        <w:spacing w:after="0" w:line="240" w:lineRule="auto"/>
        <w:jc w:val="both"/>
        <w:rPr>
          <w:rFonts w:ascii="Times New Roman" w:hAnsi="Times New Roman" w:cs="Times New Roman"/>
          <w:sz w:val="28"/>
          <w:szCs w:val="28"/>
          <w:lang w:val="kk-KZ"/>
        </w:rPr>
      </w:pPr>
    </w:p>
    <w:p w:rsidR="00D71C95" w:rsidRDefault="00D71C95" w:rsidP="00167473">
      <w:pPr>
        <w:spacing w:after="0" w:line="240" w:lineRule="auto"/>
        <w:jc w:val="both"/>
        <w:rPr>
          <w:rFonts w:ascii="Times New Roman" w:hAnsi="Times New Roman" w:cs="Times New Roman"/>
          <w:sz w:val="28"/>
          <w:szCs w:val="28"/>
          <w:lang w:val="kk-KZ"/>
        </w:rPr>
      </w:pPr>
    </w:p>
    <w:p w:rsidR="001E1F34" w:rsidRDefault="001E1F34" w:rsidP="00167473">
      <w:pPr>
        <w:spacing w:after="0" w:line="240" w:lineRule="auto"/>
        <w:jc w:val="both"/>
        <w:rPr>
          <w:rFonts w:ascii="Times New Roman" w:hAnsi="Times New Roman" w:cs="Times New Roman"/>
          <w:sz w:val="28"/>
          <w:szCs w:val="28"/>
          <w:lang w:val="kk-KZ"/>
        </w:rPr>
      </w:pPr>
    </w:p>
    <w:p w:rsidR="00CB3CE2" w:rsidRPr="0048382F" w:rsidRDefault="00CB3CE2" w:rsidP="00CB3CE2">
      <w:pPr>
        <w:spacing w:after="0" w:line="240" w:lineRule="auto"/>
        <w:jc w:val="center"/>
        <w:rPr>
          <w:rFonts w:ascii="Times New Roman" w:hAnsi="Times New Roman" w:cs="Times New Roman"/>
          <w:b/>
          <w:caps/>
          <w:sz w:val="28"/>
          <w:szCs w:val="28"/>
          <w:lang w:val="kk-KZ"/>
        </w:rPr>
      </w:pPr>
      <w:r w:rsidRPr="0048382F">
        <w:rPr>
          <w:rFonts w:ascii="Times New Roman" w:hAnsi="Times New Roman" w:cs="Times New Roman"/>
          <w:b/>
          <w:caps/>
          <w:sz w:val="28"/>
          <w:szCs w:val="28"/>
          <w:lang w:val="kk-KZ"/>
        </w:rPr>
        <w:lastRenderedPageBreak/>
        <w:t>Кіріспе</w:t>
      </w:r>
    </w:p>
    <w:p w:rsidR="004C31E9" w:rsidRPr="0048382F" w:rsidRDefault="004C31E9" w:rsidP="00CB3CE2">
      <w:pPr>
        <w:spacing w:after="0" w:line="240" w:lineRule="auto"/>
        <w:jc w:val="both"/>
        <w:rPr>
          <w:rFonts w:ascii="Times New Roman" w:hAnsi="Times New Roman" w:cs="Times New Roman"/>
          <w:sz w:val="28"/>
          <w:szCs w:val="28"/>
          <w:lang w:val="kk-KZ"/>
        </w:rPr>
      </w:pPr>
    </w:p>
    <w:p w:rsidR="00CB3CE2" w:rsidRPr="0048382F" w:rsidRDefault="00CB3CE2" w:rsidP="00407FDE">
      <w:pPr>
        <w:spacing w:after="0" w:line="240" w:lineRule="auto"/>
        <w:ind w:firstLine="709"/>
        <w:jc w:val="both"/>
        <w:rPr>
          <w:rFonts w:ascii="Times New Roman" w:hAnsi="Times New Roman" w:cs="Times New Roman"/>
          <w:iCs/>
          <w:sz w:val="28"/>
          <w:shd w:val="clear" w:color="auto" w:fill="FFFFFF"/>
          <w:lang w:val="kk-KZ"/>
        </w:rPr>
      </w:pPr>
      <w:r w:rsidRPr="0048382F">
        <w:rPr>
          <w:rFonts w:ascii="Times New Roman" w:hAnsi="Times New Roman" w:cs="Times New Roman"/>
          <w:b/>
          <w:sz w:val="28"/>
          <w:szCs w:val="28"/>
          <w:lang w:val="kk-KZ"/>
        </w:rPr>
        <w:t>Зерттеу тақырыбының өзектілігі.</w:t>
      </w:r>
      <w:r w:rsidRPr="0048382F">
        <w:rPr>
          <w:rFonts w:ascii="Times New Roman" w:hAnsi="Times New Roman" w:cs="Times New Roman"/>
          <w:sz w:val="28"/>
          <w:szCs w:val="28"/>
          <w:lang w:val="kk-KZ"/>
        </w:rPr>
        <w:t xml:space="preserve"> </w:t>
      </w:r>
      <w:r w:rsidRPr="0048382F">
        <w:rPr>
          <w:rFonts w:ascii="Times New Roman" w:hAnsi="Times New Roman" w:cs="Times New Roman"/>
          <w:iCs/>
          <w:sz w:val="28"/>
          <w:shd w:val="clear" w:color="auto" w:fill="FFFFFF"/>
          <w:lang w:val="kk-KZ"/>
        </w:rPr>
        <w:t>Жаһандану жағдайында инновациялық саясат экономиканы әртараптандырудың маңызды факторы болып табылады, бұл инновациялық типтегі бәсекеге қабілетті экономиканың қалыптасуына әкеледі. Қазіргі уақытта Қазақстан Республикасында шағын және орта бизнес (ШОБ) кәсіпорындарын инновациялық дамыту стратегиялық мемлекеттік бағдарламаларды және елдің жаңа экономикалық бағытын іске асырудың негізгі міндеттерінің бірі болып табылады. Қазақстан Республикасының Президенті Қ.Тоқаев Қазақстан халқына Жолдауында «тиімді шағын және орта бизнес – қала мен ауылды дамытудың берік негізі, ол елдің әлеуметтік-экономикалық және саяси өмірінде маңызды рөл атқарады» және «2025 жылға қарай ШОБ</w:t>
      </w:r>
      <w:r w:rsidR="001E1F34">
        <w:rPr>
          <w:rFonts w:ascii="Times New Roman" w:hAnsi="Times New Roman" w:cs="Times New Roman"/>
          <w:iCs/>
          <w:sz w:val="28"/>
          <w:shd w:val="clear" w:color="auto" w:fill="FFFFFF"/>
          <w:lang w:val="kk-KZ"/>
        </w:rPr>
        <w:t>-</w:t>
      </w:r>
      <w:r w:rsidRPr="0048382F">
        <w:rPr>
          <w:rFonts w:ascii="Times New Roman" w:hAnsi="Times New Roman" w:cs="Times New Roman"/>
          <w:iCs/>
          <w:sz w:val="28"/>
          <w:shd w:val="clear" w:color="auto" w:fill="FFFFFF"/>
          <w:lang w:val="kk-KZ"/>
        </w:rPr>
        <w:t>тың ЖІӨ-дегі үлесін 35%-ға дейін, ал жұмыспен қамтылғандар санын 4 миллион адамға дейін ұлғайту» [1] міндетін қойып отырғанын атап өтті.</w:t>
      </w:r>
    </w:p>
    <w:p w:rsidR="00CB3CE2" w:rsidRPr="0048382F" w:rsidRDefault="00CB3CE2" w:rsidP="00407FDE">
      <w:pPr>
        <w:spacing w:after="0" w:line="240" w:lineRule="auto"/>
        <w:ind w:firstLine="709"/>
        <w:jc w:val="both"/>
        <w:rPr>
          <w:rFonts w:ascii="Times New Roman" w:hAnsi="Times New Roman" w:cs="Times New Roman"/>
          <w:iCs/>
          <w:sz w:val="28"/>
          <w:shd w:val="clear" w:color="auto" w:fill="FFFFFF"/>
          <w:lang w:val="kk-KZ"/>
        </w:rPr>
      </w:pPr>
      <w:r w:rsidRPr="0048382F">
        <w:rPr>
          <w:rFonts w:ascii="Times New Roman" w:hAnsi="Times New Roman" w:cs="Times New Roman"/>
          <w:iCs/>
          <w:sz w:val="28"/>
          <w:shd w:val="clear" w:color="auto" w:fill="FFFFFF"/>
          <w:lang w:val="kk-KZ"/>
        </w:rPr>
        <w:t>Қазақстанда инновациялық ортаны жақсарту үшін отандық инновацияларды қолдаудың мемлекеттік бағдарламалары құрылды. Инновациялық дамудың нысаналы индикаторлары Қазақстан Республикасының 2025 жылға дейінгі Стратегиялық даму жоспарында</w:t>
      </w:r>
      <w:r w:rsidR="00CA4365" w:rsidRPr="0048382F">
        <w:rPr>
          <w:rFonts w:ascii="Times New Roman" w:hAnsi="Times New Roman" w:cs="Times New Roman"/>
          <w:iCs/>
          <w:sz w:val="28"/>
          <w:shd w:val="clear" w:color="auto" w:fill="FFFFFF"/>
          <w:lang w:val="kk-KZ"/>
        </w:rPr>
        <w:t xml:space="preserve"> [2]</w:t>
      </w:r>
      <w:r w:rsidRPr="0048382F">
        <w:rPr>
          <w:rFonts w:ascii="Times New Roman" w:hAnsi="Times New Roman" w:cs="Times New Roman"/>
          <w:iCs/>
          <w:sz w:val="28"/>
          <w:shd w:val="clear" w:color="auto" w:fill="FFFFFF"/>
          <w:lang w:val="kk-KZ"/>
        </w:rPr>
        <w:t>, ҚР индустриялық-инновациялық дамуының 2020-2025 жылдарға арналған мемлекеттік бағдарламасында</w:t>
      </w:r>
      <w:r w:rsidR="00CA4365" w:rsidRPr="0048382F">
        <w:rPr>
          <w:rFonts w:ascii="Times New Roman" w:hAnsi="Times New Roman" w:cs="Times New Roman"/>
          <w:iCs/>
          <w:sz w:val="28"/>
          <w:shd w:val="clear" w:color="auto" w:fill="FFFFFF"/>
          <w:lang w:val="kk-KZ"/>
        </w:rPr>
        <w:t xml:space="preserve"> [3]</w:t>
      </w:r>
      <w:r w:rsidRPr="0048382F">
        <w:rPr>
          <w:rFonts w:ascii="Times New Roman" w:hAnsi="Times New Roman" w:cs="Times New Roman"/>
          <w:iCs/>
          <w:sz w:val="28"/>
          <w:shd w:val="clear" w:color="auto" w:fill="FFFFFF"/>
          <w:lang w:val="kk-KZ"/>
        </w:rPr>
        <w:t>, «Цифрлық Қазақстан» бағдарламасында</w:t>
      </w:r>
      <w:r w:rsidR="00CA4365" w:rsidRPr="0048382F">
        <w:rPr>
          <w:rFonts w:ascii="Times New Roman" w:hAnsi="Times New Roman" w:cs="Times New Roman"/>
          <w:iCs/>
          <w:sz w:val="28"/>
          <w:shd w:val="clear" w:color="auto" w:fill="FFFFFF"/>
          <w:lang w:val="kk-KZ"/>
        </w:rPr>
        <w:t xml:space="preserve"> [4]</w:t>
      </w:r>
      <w:r w:rsidRPr="0048382F">
        <w:rPr>
          <w:rFonts w:ascii="Times New Roman" w:hAnsi="Times New Roman" w:cs="Times New Roman"/>
          <w:iCs/>
          <w:sz w:val="28"/>
          <w:shd w:val="clear" w:color="auto" w:fill="FFFFFF"/>
          <w:lang w:val="kk-KZ"/>
        </w:rPr>
        <w:t xml:space="preserve"> және басқа да бірқатар бағдарламаларда көрсетілген.</w:t>
      </w:r>
    </w:p>
    <w:p w:rsidR="00CB3CE2" w:rsidRPr="0048382F" w:rsidRDefault="00CB3CE2" w:rsidP="00407FDE">
      <w:pPr>
        <w:spacing w:after="0" w:line="240" w:lineRule="auto"/>
        <w:ind w:firstLine="709"/>
        <w:jc w:val="both"/>
        <w:rPr>
          <w:rFonts w:ascii="Times New Roman" w:hAnsi="Times New Roman" w:cs="Times New Roman"/>
          <w:sz w:val="28"/>
          <w:lang w:val="kk-KZ"/>
        </w:rPr>
      </w:pPr>
      <w:r w:rsidRPr="0048382F">
        <w:rPr>
          <w:rFonts w:ascii="Times New Roman" w:hAnsi="Times New Roman" w:cs="Times New Roman"/>
          <w:sz w:val="28"/>
          <w:lang w:val="kk-KZ"/>
        </w:rPr>
        <w:t>Шетелдік тәжірибе инновациялық процестердің «үдеткіші» ретінде кәсіпорындардың шағын нысандарының тиімділігін дәлелдеді. Дамыған елдерде ШОБ инновациялардың қуатты «локомотиві» болып табылады және экономикаға қомақты үлес қосады. Еуропада шағын бизнес ЖІӨ</w:t>
      </w:r>
      <w:r w:rsidR="001E1F34">
        <w:rPr>
          <w:rFonts w:ascii="Times New Roman" w:hAnsi="Times New Roman" w:cs="Times New Roman"/>
          <w:sz w:val="28"/>
          <w:lang w:val="kk-KZ"/>
        </w:rPr>
        <w:t>-</w:t>
      </w:r>
      <w:r w:rsidRPr="0048382F">
        <w:rPr>
          <w:rFonts w:ascii="Times New Roman" w:hAnsi="Times New Roman" w:cs="Times New Roman"/>
          <w:sz w:val="28"/>
          <w:lang w:val="kk-KZ"/>
        </w:rPr>
        <w:t>нің 50%</w:t>
      </w:r>
      <w:r w:rsidR="00B331DB">
        <w:rPr>
          <w:rFonts w:ascii="Times New Roman" w:hAnsi="Times New Roman" w:cs="Times New Roman"/>
          <w:sz w:val="28"/>
          <w:lang w:val="kk-KZ"/>
        </w:rPr>
        <w:t>-</w:t>
      </w:r>
      <w:r w:rsidRPr="0048382F">
        <w:rPr>
          <w:rFonts w:ascii="Times New Roman" w:hAnsi="Times New Roman" w:cs="Times New Roman"/>
          <w:sz w:val="28"/>
          <w:lang w:val="kk-KZ"/>
        </w:rPr>
        <w:t>ын құрайды, АҚШ-та</w:t>
      </w:r>
      <w:r w:rsidR="001E1F34">
        <w:rPr>
          <w:rFonts w:ascii="Times New Roman" w:hAnsi="Times New Roman" w:cs="Times New Roman"/>
          <w:sz w:val="28"/>
          <w:lang w:val="kk-KZ"/>
        </w:rPr>
        <w:t xml:space="preserve"> </w:t>
      </w:r>
      <w:r w:rsidR="00B547D5">
        <w:rPr>
          <w:rFonts w:ascii="Times New Roman" w:hAnsi="Times New Roman" w:cs="Times New Roman"/>
          <w:sz w:val="28"/>
          <w:lang w:val="kk-KZ"/>
        </w:rPr>
        <w:t>–</w:t>
      </w:r>
      <w:r w:rsidR="001E1F34">
        <w:rPr>
          <w:rFonts w:ascii="Times New Roman" w:hAnsi="Times New Roman" w:cs="Times New Roman"/>
          <w:sz w:val="28"/>
          <w:lang w:val="kk-KZ"/>
        </w:rPr>
        <w:t xml:space="preserve"> </w:t>
      </w:r>
      <w:r w:rsidRPr="0048382F">
        <w:rPr>
          <w:rFonts w:ascii="Times New Roman" w:hAnsi="Times New Roman" w:cs="Times New Roman"/>
          <w:sz w:val="28"/>
          <w:lang w:val="kk-KZ"/>
        </w:rPr>
        <w:t>53%-ға дейін, ал жоғары технологиялық Жапонияда</w:t>
      </w:r>
      <w:r w:rsidR="001E1F34">
        <w:rPr>
          <w:rFonts w:ascii="Times New Roman" w:hAnsi="Times New Roman" w:cs="Times New Roman"/>
          <w:sz w:val="28"/>
          <w:lang w:val="kk-KZ"/>
        </w:rPr>
        <w:t xml:space="preserve"> </w:t>
      </w:r>
      <w:r w:rsidR="00AC3558">
        <w:rPr>
          <w:rFonts w:ascii="Times New Roman" w:hAnsi="Times New Roman" w:cs="Times New Roman"/>
          <w:sz w:val="28"/>
          <w:lang w:val="kk-KZ"/>
        </w:rPr>
        <w:t>–</w:t>
      </w:r>
      <w:r w:rsidR="001E1F34">
        <w:rPr>
          <w:rFonts w:ascii="Times New Roman" w:hAnsi="Times New Roman" w:cs="Times New Roman"/>
          <w:sz w:val="28"/>
          <w:lang w:val="kk-KZ"/>
        </w:rPr>
        <w:t xml:space="preserve">                                                     </w:t>
      </w:r>
      <w:r w:rsidRPr="0048382F">
        <w:rPr>
          <w:rFonts w:ascii="Times New Roman" w:hAnsi="Times New Roman" w:cs="Times New Roman"/>
          <w:sz w:val="28"/>
          <w:lang w:val="kk-KZ"/>
        </w:rPr>
        <w:t>70%-дан астам. Бұл елдерде ШОБ өкілдері мен тәуелсіз өнертапқыштар инновациялар мен серпінді технологиялық әзірлемелердің 90%-на дейін береді. АҚШ-тың шағын инновациялық фирмаларында ҒЗТКЖ шығындарының тиімділігі ірі корпорацияларға қарағанда төрт есе жоғары. Сонымен қатар, шағын инновациялық бизнес бір жұмысшыға шаққанда 2,5 есе көп инновациялар жасайды және оларды ірі бизнеске қарағанда бір жылға тезірек енгізеді, бұл ретте 75%-ға аз қаражат жұмсайды.</w:t>
      </w:r>
    </w:p>
    <w:p w:rsidR="00CB3CE2" w:rsidRPr="0048382F" w:rsidRDefault="00CB3CE2" w:rsidP="00407FDE">
      <w:pPr>
        <w:spacing w:after="0" w:line="240" w:lineRule="auto"/>
        <w:ind w:firstLine="709"/>
        <w:jc w:val="both"/>
        <w:rPr>
          <w:rFonts w:ascii="Times New Roman" w:hAnsi="Times New Roman" w:cs="Times New Roman"/>
          <w:sz w:val="28"/>
          <w:shd w:val="clear" w:color="auto" w:fill="FFFFFF"/>
          <w:lang w:val="kk-KZ"/>
        </w:rPr>
      </w:pPr>
      <w:r w:rsidRPr="0048382F">
        <w:rPr>
          <w:rFonts w:ascii="Times New Roman" w:hAnsi="Times New Roman" w:cs="Times New Roman"/>
          <w:sz w:val="28"/>
          <w:shd w:val="clear" w:color="auto" w:fill="FFFFFF"/>
          <w:lang w:val="kk-KZ"/>
        </w:rPr>
        <w:t>2020 жылы Қазақстандағы барлық оқиғалар пандемиямен тығыз байланысты өтуде: үкімет пен мемлекеттік органдар Ұлттық кәсіпкерлер палатасының негізінде бизнеспен бірлесіп, шағын және орта бизнесті қолдау бойынша дағдарысқа қарсы бағдарламалар әзірледі; оңалту және банкроттық мәселелері бойынша жаңа заңнама қабылданды, яғни «жасампаз қирату механизмі» жаңа компаниялардың келуіне мүмкіндік туғызады [</w:t>
      </w:r>
      <w:r w:rsidR="007658F7" w:rsidRPr="0048382F">
        <w:rPr>
          <w:rFonts w:ascii="Times New Roman" w:hAnsi="Times New Roman" w:cs="Times New Roman"/>
          <w:sz w:val="28"/>
          <w:shd w:val="clear" w:color="auto" w:fill="FFFFFF"/>
          <w:lang w:val="kk-KZ"/>
        </w:rPr>
        <w:t>5</w:t>
      </w:r>
      <w:r w:rsidRPr="0048382F">
        <w:rPr>
          <w:rFonts w:ascii="Times New Roman" w:hAnsi="Times New Roman" w:cs="Times New Roman"/>
          <w:sz w:val="28"/>
          <w:shd w:val="clear" w:color="auto" w:fill="FFFFFF"/>
          <w:lang w:val="kk-KZ"/>
        </w:rPr>
        <w:t>].</w:t>
      </w:r>
    </w:p>
    <w:p w:rsidR="00CB3CE2" w:rsidRPr="0048382F" w:rsidRDefault="00CB3CE2" w:rsidP="00407FDE">
      <w:pPr>
        <w:spacing w:after="0" w:line="240" w:lineRule="auto"/>
        <w:ind w:firstLine="709"/>
        <w:jc w:val="both"/>
        <w:rPr>
          <w:rFonts w:ascii="Times New Roman" w:hAnsi="Times New Roman" w:cs="Times New Roman"/>
          <w:sz w:val="28"/>
          <w:lang w:val="kk-KZ"/>
        </w:rPr>
      </w:pPr>
      <w:r w:rsidRPr="0048382F">
        <w:rPr>
          <w:rFonts w:ascii="Times New Roman" w:hAnsi="Times New Roman" w:cs="Times New Roman"/>
          <w:sz w:val="28"/>
          <w:lang w:val="kk-KZ"/>
        </w:rPr>
        <w:t xml:space="preserve">Қазіргі уақытта Қазақстанда инновацияларды дамытудың ағымдағы көрсеткіштері әлсіз серпінді көрсетіп отыр: ЖІӨ құрылымындағы ҒЗТКЖ-ға арналған шығындардың үлесі 0,12%-ды, инновациялар саласындағы белсенділік деңгейі </w:t>
      </w:r>
      <w:r w:rsidR="00B547D5">
        <w:rPr>
          <w:rFonts w:ascii="Times New Roman" w:hAnsi="Times New Roman" w:cs="Times New Roman"/>
          <w:sz w:val="28"/>
          <w:lang w:val="kk-KZ"/>
        </w:rPr>
        <w:t>–</w:t>
      </w:r>
      <w:r w:rsidRPr="0048382F">
        <w:rPr>
          <w:rFonts w:ascii="Times New Roman" w:hAnsi="Times New Roman" w:cs="Times New Roman"/>
          <w:sz w:val="28"/>
          <w:lang w:val="kk-KZ"/>
        </w:rPr>
        <w:t xml:space="preserve"> 11,3%-ды, экономиканың осы секторындағы инновациялық шағын кәсіпорындардың үлесі шамамен 8%-ды құрайды. </w:t>
      </w:r>
    </w:p>
    <w:p w:rsidR="00CB3CE2" w:rsidRPr="0048382F" w:rsidRDefault="00CB3CE2" w:rsidP="00407FDE">
      <w:pPr>
        <w:spacing w:after="0" w:line="240" w:lineRule="auto"/>
        <w:ind w:firstLine="709"/>
        <w:jc w:val="both"/>
        <w:rPr>
          <w:rFonts w:ascii="Times New Roman" w:hAnsi="Times New Roman" w:cs="Times New Roman"/>
          <w:sz w:val="28"/>
          <w:lang w:val="kk-KZ"/>
        </w:rPr>
      </w:pPr>
      <w:r w:rsidRPr="0048382F">
        <w:rPr>
          <w:rFonts w:ascii="Times New Roman" w:hAnsi="Times New Roman" w:cs="Times New Roman"/>
          <w:sz w:val="28"/>
          <w:lang w:val="kk-KZ"/>
        </w:rPr>
        <w:lastRenderedPageBreak/>
        <w:t>Қазақстан жаһандық инновациялық индекс-2020 (GII) индексінде 129 елдің ішінде 77-ші орынды иеленеді, GII-дегі ең жоғары көрсеткіш адами әлеует болып табылады [</w:t>
      </w:r>
      <w:r w:rsidR="00143CDD" w:rsidRPr="0048382F">
        <w:rPr>
          <w:rFonts w:ascii="Times New Roman" w:hAnsi="Times New Roman" w:cs="Times New Roman"/>
          <w:sz w:val="28"/>
          <w:lang w:val="kk-KZ"/>
        </w:rPr>
        <w:t>6</w:t>
      </w:r>
      <w:r w:rsidRPr="0048382F">
        <w:rPr>
          <w:rFonts w:ascii="Times New Roman" w:hAnsi="Times New Roman" w:cs="Times New Roman"/>
          <w:sz w:val="28"/>
          <w:lang w:val="kk-KZ"/>
        </w:rPr>
        <w:t xml:space="preserve">]. Келесі көрсеткіштер аутсайдерлер болып табылады: Білім және технологиялар саласындағы нәтижелер (80-ші орын), креативті қызмет деңгейі (105-ші орын), яғни елдің қолда бар инновациялық әлеуетінің одан әрі дамуы үшін қолайлы жағдайлар жасалмай, өте тиімсіз пайдаланылады. </w:t>
      </w:r>
      <w:r w:rsidR="00796A7E" w:rsidRPr="00796A7E">
        <w:rPr>
          <w:rStyle w:val="None"/>
          <w:rFonts w:ascii="Times New Roman" w:hAnsi="Times New Roman"/>
          <w:sz w:val="28"/>
          <w:szCs w:val="28"/>
          <w:lang w:val="kk-KZ"/>
        </w:rPr>
        <w:t xml:space="preserve">Дүниежүзілік экономикалық форумның Жаһандық бәсекеге қабілеттілік туралы 2019 жылғы баяндамасына сәйкес Қазақстан 55 </w:t>
      </w:r>
      <w:r w:rsidR="00B547D5">
        <w:rPr>
          <w:rStyle w:val="None"/>
          <w:rFonts w:ascii="Times New Roman" w:hAnsi="Times New Roman" w:cs="Times New Roman"/>
          <w:sz w:val="28"/>
          <w:szCs w:val="28"/>
          <w:lang w:val="kk-KZ"/>
        </w:rPr>
        <w:t>–</w:t>
      </w:r>
      <w:r w:rsidR="00796A7E" w:rsidRPr="00796A7E">
        <w:rPr>
          <w:rStyle w:val="None"/>
          <w:rFonts w:ascii="Times New Roman" w:hAnsi="Times New Roman"/>
          <w:sz w:val="28"/>
          <w:szCs w:val="28"/>
          <w:lang w:val="kk-KZ"/>
        </w:rPr>
        <w:t xml:space="preserve"> орынды иеленеді, алайда бүгінгі таңда мемлекет инновациялылық критерийлер</w:t>
      </w:r>
      <w:r w:rsidR="009D460C">
        <w:rPr>
          <w:rStyle w:val="None"/>
          <w:rFonts w:ascii="Times New Roman" w:hAnsi="Times New Roman"/>
          <w:sz w:val="28"/>
          <w:szCs w:val="28"/>
          <w:lang w:val="kk-KZ"/>
        </w:rPr>
        <w:t xml:space="preserve">інің </w:t>
      </w:r>
      <w:r w:rsidR="00796A7E" w:rsidRPr="00796A7E">
        <w:rPr>
          <w:rStyle w:val="None"/>
          <w:rFonts w:ascii="Times New Roman" w:hAnsi="Times New Roman"/>
          <w:sz w:val="28"/>
          <w:szCs w:val="28"/>
          <w:lang w:val="kk-KZ"/>
        </w:rPr>
        <w:t>тұтас жиынтығы бойынша көптеген елдерден айтарлықтай артта қалып отыр [7].</w:t>
      </w:r>
      <w:r w:rsidR="00796A7E">
        <w:rPr>
          <w:rStyle w:val="None"/>
          <w:rFonts w:ascii="Times New Roman" w:hAnsi="Times New Roman"/>
          <w:sz w:val="28"/>
          <w:szCs w:val="28"/>
          <w:lang w:val="kk-KZ"/>
        </w:rPr>
        <w:t xml:space="preserve"> </w:t>
      </w:r>
      <w:r w:rsidRPr="0048382F">
        <w:rPr>
          <w:rFonts w:ascii="Times New Roman" w:hAnsi="Times New Roman" w:cs="Times New Roman"/>
          <w:sz w:val="28"/>
          <w:lang w:val="kk-KZ"/>
        </w:rPr>
        <w:t>Елімізге бірінші кезекте өнертапқыштықты жандандыру және зияткерлік еңбек нәтижелерін коммерцияландыру мәселелерін қамтитын инновациялар саласындағы одан әрі дамытудың пәрменді стратегиясы қажет.</w:t>
      </w:r>
    </w:p>
    <w:p w:rsidR="00CB3CE2" w:rsidRPr="0048382F" w:rsidRDefault="00CB3CE2" w:rsidP="00407FDE">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Қазіргі кезде ШОБ субъектілерінің инновациялық процестерді жүзеге асыруда сөзсіз артықшылықтарының болуы ШОК сферасының инновацияларды енгізуде барған сайын тартымдылығын арттыруда:</w:t>
      </w:r>
    </w:p>
    <w:p w:rsidR="00CB3CE2" w:rsidRPr="0048382F" w:rsidRDefault="00CB3CE2" w:rsidP="00071A3C">
      <w:pPr>
        <w:numPr>
          <w:ilvl w:val="0"/>
          <w:numId w:val="5"/>
        </w:numPr>
        <w:tabs>
          <w:tab w:val="clear" w:pos="720"/>
          <w:tab w:val="num" w:pos="567"/>
          <w:tab w:val="left" w:pos="1134"/>
          <w:tab w:val="left" w:pos="1701"/>
        </w:tabs>
        <w:spacing w:after="0" w:line="240" w:lineRule="auto"/>
        <w:ind w:left="0"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Бұл кәсіпорындар нарықта жабдықтаушылар мен тұтынушыларға неғұрлым жақын болып табылады, оперативті түрде олардың қажеттіліктеріне бейімделіп, оларға ерекше қызмет түрлерін көрсете алады (инжиниринг саласында, өнеркәсіптік дизайн және т.б.)</w:t>
      </w:r>
      <w:r w:rsidR="00B331DB">
        <w:rPr>
          <w:rFonts w:ascii="Times New Roman" w:hAnsi="Times New Roman" w:cs="Times New Roman"/>
          <w:sz w:val="28"/>
          <w:szCs w:val="28"/>
          <w:lang w:val="kk-KZ"/>
        </w:rPr>
        <w:t>.</w:t>
      </w:r>
    </w:p>
    <w:p w:rsidR="00CB3CE2" w:rsidRPr="0048382F" w:rsidRDefault="00CB3CE2" w:rsidP="00071A3C">
      <w:pPr>
        <w:numPr>
          <w:ilvl w:val="0"/>
          <w:numId w:val="5"/>
        </w:numPr>
        <w:tabs>
          <w:tab w:val="clear" w:pos="720"/>
          <w:tab w:val="num" w:pos="567"/>
          <w:tab w:val="left" w:pos="1134"/>
          <w:tab w:val="left" w:pos="1701"/>
        </w:tabs>
        <w:spacing w:after="0" w:line="240" w:lineRule="auto"/>
        <w:ind w:left="0"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Шағын кәсіпорындар ірі кәсіпорындарды құру үшін «ұшу алаңы» болып табылады, осы орайда олардың «инновациялылығы» олардың қызметінің тиімділігінің маңызды шарты болып отыр</w:t>
      </w:r>
      <w:r w:rsidR="00B331DB">
        <w:rPr>
          <w:rFonts w:ascii="Times New Roman" w:hAnsi="Times New Roman" w:cs="Times New Roman"/>
          <w:sz w:val="28"/>
          <w:szCs w:val="28"/>
          <w:lang w:val="kk-KZ"/>
        </w:rPr>
        <w:t>.</w:t>
      </w:r>
    </w:p>
    <w:p w:rsidR="00CB3CE2" w:rsidRPr="0048382F" w:rsidRDefault="00CB3CE2" w:rsidP="00071A3C">
      <w:pPr>
        <w:numPr>
          <w:ilvl w:val="0"/>
          <w:numId w:val="5"/>
        </w:numPr>
        <w:tabs>
          <w:tab w:val="clear" w:pos="720"/>
          <w:tab w:val="num" w:pos="567"/>
          <w:tab w:val="left" w:pos="1134"/>
          <w:tab w:val="left" w:pos="1701"/>
        </w:tabs>
        <w:spacing w:after="0" w:line="240" w:lineRule="auto"/>
        <w:ind w:left="0"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Шағын және орта инновациялық кәсіпорындарды ашуға кететін шығындар деңгейінің төмендігі олардың нарыққа енуін жеңілдетеді; осы бизнеске ғылыми зерттеулердің нәтижелерін коммерциализациялауды көздейтін жоғары білікті мамандардың қатысу мүмкіндігін береді. </w:t>
      </w:r>
    </w:p>
    <w:p w:rsidR="00CB3CE2" w:rsidRPr="0048382F" w:rsidRDefault="00CB3CE2" w:rsidP="00407FDE">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Инновациялық әлеуетті экономикалық бағалау кәсіпорынның бәсекеге қабілетті өнім шығарудағы және негізделген түрде өткізу нарығын таңдаудағы әлеуетті мүмкіндіктерін анықтауда инновациялық қызметті жоспарлаудың кең таралған әдісі болып табылады. Шетелдік кәсіпорындар үшін инновациялық қызметті жоспарлауда инновациялық әлеуетті бағалау табиғи процесс. Қазақстан ШОБ субъект</w:t>
      </w:r>
      <w:r w:rsidR="00F21295"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лерінің инновациялық белсенділігінің төмен деңгейі және инновациялардың тиімділігінің төмендігі инновациялық қызметті стратегиялық жоспарлаудың қазіргі заманғы құралдарын басқару қызметіне енгізу және инновациялық әлеуетті бағалаудың шетелдік тәжірибеде пайдаланылатын әдістемелерін қазақстандық ШОБ субъект</w:t>
      </w:r>
      <w:r w:rsidR="00F21295"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 xml:space="preserve">лерінің </w:t>
      </w:r>
      <w:r w:rsidR="008F58E6" w:rsidRPr="0048382F">
        <w:rPr>
          <w:rFonts w:ascii="Times New Roman" w:hAnsi="Times New Roman" w:cs="Times New Roman"/>
          <w:sz w:val="28"/>
          <w:szCs w:val="28"/>
          <w:lang w:val="kk-KZ"/>
        </w:rPr>
        <w:t xml:space="preserve">ерекше </w:t>
      </w:r>
      <w:r w:rsidRPr="0048382F">
        <w:rPr>
          <w:rFonts w:ascii="Times New Roman" w:hAnsi="Times New Roman" w:cs="Times New Roman"/>
          <w:sz w:val="28"/>
          <w:szCs w:val="28"/>
          <w:lang w:val="kk-KZ"/>
        </w:rPr>
        <w:t xml:space="preserve">қызметіне бейімдеу қажеттілігін туғызады. </w:t>
      </w:r>
    </w:p>
    <w:p w:rsidR="00CB3CE2" w:rsidRPr="0048382F" w:rsidRDefault="00CB3CE2" w:rsidP="00407FDE">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Жүргізілген зерттеулердің маңыздылығы инновациялық әлеуетті экономикалық бағалау әдістемесін жетілдіру нәтижесінде Қазақстанның ШОБ субъект</w:t>
      </w:r>
      <w:r w:rsidR="00F21295"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лерінің тиімді инновациялық қызметін белсендіру бойынша тәжірибелік міндеттің шешілуі.</w:t>
      </w:r>
    </w:p>
    <w:p w:rsidR="00CB3CE2" w:rsidRPr="0048382F" w:rsidRDefault="00CB3CE2" w:rsidP="00407FDE">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b/>
          <w:sz w:val="28"/>
          <w:szCs w:val="28"/>
          <w:lang w:val="kk-KZ"/>
        </w:rPr>
        <w:t>Мәселенің зерттелу дәрежесі.</w:t>
      </w:r>
      <w:r w:rsidRPr="0048382F">
        <w:rPr>
          <w:rFonts w:ascii="Times New Roman" w:hAnsi="Times New Roman" w:cs="Times New Roman"/>
          <w:sz w:val="28"/>
          <w:szCs w:val="28"/>
          <w:lang w:val="kk-KZ"/>
        </w:rPr>
        <w:t xml:space="preserve"> Шағын және орта бизнестің инновациялық әлеуетін бағалау әдістерінің </w:t>
      </w:r>
      <w:r w:rsidR="003B77E0" w:rsidRPr="0048382F">
        <w:rPr>
          <w:rFonts w:ascii="Times New Roman" w:hAnsi="Times New Roman" w:cs="Times New Roman"/>
          <w:sz w:val="28"/>
          <w:szCs w:val="28"/>
          <w:lang w:val="kk-KZ"/>
        </w:rPr>
        <w:t xml:space="preserve">мәселелерін </w:t>
      </w:r>
      <w:r w:rsidRPr="0048382F">
        <w:rPr>
          <w:rFonts w:ascii="Times New Roman" w:hAnsi="Times New Roman" w:cs="Times New Roman"/>
          <w:sz w:val="28"/>
          <w:szCs w:val="28"/>
          <w:lang w:val="kk-KZ"/>
        </w:rPr>
        <w:t xml:space="preserve">шешу маңызды теориялық негізге негізделуі керек. Көптеген қазіргі заманғы ғалымдардың және экономистердің </w:t>
      </w:r>
      <w:r w:rsidRPr="0048382F">
        <w:rPr>
          <w:rFonts w:ascii="Times New Roman" w:hAnsi="Times New Roman" w:cs="Times New Roman"/>
          <w:sz w:val="28"/>
          <w:szCs w:val="28"/>
          <w:lang w:val="kk-KZ"/>
        </w:rPr>
        <w:lastRenderedPageBreak/>
        <w:t>зерттеулерінде инновациялық әлеуетті, оның экономикалық мәні мен оны бағалау әдістерін зерттеуге ерекше назар аударылды.</w:t>
      </w:r>
    </w:p>
    <w:p w:rsidR="00CB3CE2" w:rsidRPr="00896497" w:rsidRDefault="00CB3CE2" w:rsidP="00407FDE">
      <w:pPr>
        <w:autoSpaceDE w:val="0"/>
        <w:autoSpaceDN w:val="0"/>
        <w:adjustRightInd w:val="0"/>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Қазіргі заманғы инновациялар және инновациялық менеджмент теориясына </w:t>
      </w:r>
      <w:r w:rsidRPr="00896497">
        <w:rPr>
          <w:rFonts w:ascii="Times New Roman" w:hAnsi="Times New Roman" w:cs="Times New Roman"/>
          <w:sz w:val="28"/>
          <w:szCs w:val="28"/>
          <w:lang w:val="kk-KZ"/>
        </w:rPr>
        <w:t>Бринкманн</w:t>
      </w:r>
      <w:r w:rsidR="00196722" w:rsidRPr="00896497">
        <w:rPr>
          <w:rFonts w:ascii="Times New Roman" w:hAnsi="Times New Roman" w:cs="Times New Roman"/>
          <w:sz w:val="28"/>
          <w:szCs w:val="28"/>
          <w:lang w:val="kk-KZ"/>
        </w:rPr>
        <w:t xml:space="preserve"> </w:t>
      </w:r>
      <w:r w:rsidR="003B133D" w:rsidRPr="00896497">
        <w:rPr>
          <w:rFonts w:ascii="Times New Roman" w:hAnsi="Times New Roman" w:cs="Times New Roman"/>
          <w:sz w:val="28"/>
          <w:szCs w:val="28"/>
          <w:lang w:val="kk-KZ"/>
        </w:rPr>
        <w:t xml:space="preserve">Д. </w:t>
      </w:r>
      <w:r w:rsidRPr="00896497">
        <w:rPr>
          <w:rFonts w:ascii="Times New Roman" w:hAnsi="Times New Roman" w:cs="Times New Roman"/>
          <w:sz w:val="28"/>
          <w:szCs w:val="28"/>
          <w:lang w:val="kk-KZ"/>
        </w:rPr>
        <w:t>[</w:t>
      </w:r>
      <w:r w:rsidR="00143CDD" w:rsidRPr="00896497">
        <w:rPr>
          <w:rFonts w:ascii="Times New Roman" w:hAnsi="Times New Roman" w:cs="Times New Roman"/>
          <w:sz w:val="28"/>
          <w:szCs w:val="28"/>
          <w:lang w:val="kk-KZ"/>
        </w:rPr>
        <w:t>8</w:t>
      </w:r>
      <w:r w:rsidRPr="00896497">
        <w:rPr>
          <w:rFonts w:ascii="Times New Roman" w:hAnsi="Times New Roman" w:cs="Times New Roman"/>
          <w:sz w:val="28"/>
          <w:szCs w:val="28"/>
          <w:lang w:val="kk-KZ"/>
        </w:rPr>
        <w:t>], Деванган</w:t>
      </w:r>
      <w:r w:rsidR="00196722" w:rsidRPr="00896497">
        <w:rPr>
          <w:rFonts w:ascii="Times New Roman" w:hAnsi="Times New Roman" w:cs="Times New Roman"/>
          <w:sz w:val="28"/>
          <w:szCs w:val="28"/>
          <w:lang w:val="kk-KZ"/>
        </w:rPr>
        <w:t xml:space="preserve"> </w:t>
      </w:r>
      <w:r w:rsidR="003B133D" w:rsidRPr="00896497">
        <w:rPr>
          <w:rFonts w:ascii="Times New Roman" w:hAnsi="Times New Roman" w:cs="Times New Roman"/>
          <w:sz w:val="28"/>
          <w:szCs w:val="28"/>
          <w:lang w:val="kk-KZ"/>
        </w:rPr>
        <w:t xml:space="preserve">В. </w:t>
      </w:r>
      <w:r w:rsidRPr="00896497">
        <w:rPr>
          <w:rFonts w:ascii="Times New Roman" w:hAnsi="Times New Roman" w:cs="Times New Roman"/>
          <w:sz w:val="28"/>
          <w:szCs w:val="28"/>
          <w:lang w:val="kk-KZ"/>
        </w:rPr>
        <w:t>[</w:t>
      </w:r>
      <w:r w:rsidR="00143CDD" w:rsidRPr="00896497">
        <w:rPr>
          <w:rFonts w:ascii="Times New Roman" w:hAnsi="Times New Roman" w:cs="Times New Roman"/>
          <w:sz w:val="28"/>
          <w:szCs w:val="28"/>
          <w:lang w:val="kk-KZ"/>
        </w:rPr>
        <w:t>9</w:t>
      </w:r>
      <w:r w:rsidRPr="00896497">
        <w:rPr>
          <w:rFonts w:ascii="Times New Roman" w:hAnsi="Times New Roman" w:cs="Times New Roman"/>
          <w:sz w:val="28"/>
          <w:szCs w:val="28"/>
          <w:lang w:val="kk-KZ"/>
        </w:rPr>
        <w:t xml:space="preserve">], Кокка </w:t>
      </w:r>
      <w:r w:rsidR="003B133D" w:rsidRPr="00896497">
        <w:rPr>
          <w:rFonts w:ascii="Times New Roman" w:hAnsi="Times New Roman" w:cs="Times New Roman"/>
          <w:sz w:val="28"/>
          <w:szCs w:val="28"/>
          <w:lang w:val="kk-KZ"/>
        </w:rPr>
        <w:t xml:space="preserve">П. </w:t>
      </w:r>
      <w:r w:rsidRPr="00896497">
        <w:rPr>
          <w:rFonts w:ascii="Times New Roman" w:hAnsi="Times New Roman" w:cs="Times New Roman"/>
          <w:sz w:val="28"/>
          <w:szCs w:val="28"/>
          <w:lang w:val="kk-KZ"/>
        </w:rPr>
        <w:t>[</w:t>
      </w:r>
      <w:r w:rsidR="00143CDD" w:rsidRPr="00896497">
        <w:rPr>
          <w:rFonts w:ascii="Times New Roman" w:hAnsi="Times New Roman" w:cs="Times New Roman"/>
          <w:sz w:val="28"/>
          <w:szCs w:val="28"/>
          <w:lang w:val="kk-KZ"/>
        </w:rPr>
        <w:t>10</w:t>
      </w:r>
      <w:r w:rsidRPr="00896497">
        <w:rPr>
          <w:rFonts w:ascii="Times New Roman" w:hAnsi="Times New Roman" w:cs="Times New Roman"/>
          <w:sz w:val="28"/>
          <w:szCs w:val="28"/>
          <w:lang w:val="kk-KZ"/>
        </w:rPr>
        <w:t xml:space="preserve">], </w:t>
      </w:r>
      <w:r w:rsidR="00196722" w:rsidRPr="00896497">
        <w:rPr>
          <w:rFonts w:ascii="Times New Roman" w:hAnsi="Times New Roman" w:cs="Times New Roman"/>
          <w:sz w:val="28"/>
          <w:szCs w:val="28"/>
          <w:lang w:val="kk-KZ"/>
        </w:rPr>
        <w:t>Горфинкель В. [1</w:t>
      </w:r>
      <w:r w:rsidR="00143CDD" w:rsidRPr="00896497">
        <w:rPr>
          <w:rFonts w:ascii="Times New Roman" w:hAnsi="Times New Roman" w:cs="Times New Roman"/>
          <w:sz w:val="28"/>
          <w:szCs w:val="28"/>
          <w:lang w:val="kk-KZ"/>
        </w:rPr>
        <w:t>1</w:t>
      </w:r>
      <w:r w:rsidR="00196722" w:rsidRPr="00896497">
        <w:rPr>
          <w:rFonts w:ascii="Times New Roman" w:hAnsi="Times New Roman" w:cs="Times New Roman"/>
          <w:sz w:val="28"/>
          <w:szCs w:val="28"/>
          <w:lang w:val="kk-KZ"/>
        </w:rPr>
        <w:t>], Дубина И.</w:t>
      </w:r>
      <w:r w:rsidR="00B331DB">
        <w:rPr>
          <w:rFonts w:ascii="Times New Roman" w:hAnsi="Times New Roman" w:cs="Times New Roman"/>
          <w:sz w:val="28"/>
          <w:szCs w:val="28"/>
          <w:lang w:val="kk-KZ"/>
        </w:rPr>
        <w:t xml:space="preserve"> </w:t>
      </w:r>
      <w:r w:rsidR="00196722" w:rsidRPr="00896497">
        <w:rPr>
          <w:rFonts w:ascii="Times New Roman" w:hAnsi="Times New Roman" w:cs="Times New Roman"/>
          <w:sz w:val="28"/>
          <w:szCs w:val="28"/>
          <w:lang w:val="kk-KZ"/>
        </w:rPr>
        <w:t>[1</w:t>
      </w:r>
      <w:r w:rsidR="00143CDD" w:rsidRPr="00896497">
        <w:rPr>
          <w:rFonts w:ascii="Times New Roman" w:hAnsi="Times New Roman" w:cs="Times New Roman"/>
          <w:sz w:val="28"/>
          <w:szCs w:val="28"/>
          <w:lang w:val="kk-KZ"/>
        </w:rPr>
        <w:t>2</w:t>
      </w:r>
      <w:r w:rsidR="00196722" w:rsidRPr="00896497">
        <w:rPr>
          <w:rFonts w:ascii="Times New Roman" w:hAnsi="Times New Roman" w:cs="Times New Roman"/>
          <w:sz w:val="28"/>
          <w:szCs w:val="28"/>
          <w:lang w:val="kk-KZ"/>
        </w:rPr>
        <w:t>,</w:t>
      </w:r>
      <w:r w:rsidR="00143CDD" w:rsidRPr="00896497">
        <w:rPr>
          <w:rFonts w:ascii="Times New Roman" w:hAnsi="Times New Roman" w:cs="Times New Roman"/>
          <w:sz w:val="28"/>
          <w:szCs w:val="28"/>
          <w:lang w:val="kk-KZ"/>
        </w:rPr>
        <w:t xml:space="preserve"> </w:t>
      </w:r>
      <w:r w:rsidR="00196722" w:rsidRPr="00896497">
        <w:rPr>
          <w:rFonts w:ascii="Times New Roman" w:hAnsi="Times New Roman" w:cs="Times New Roman"/>
          <w:sz w:val="28"/>
          <w:szCs w:val="28"/>
          <w:lang w:val="kk-KZ"/>
        </w:rPr>
        <w:t>1</w:t>
      </w:r>
      <w:r w:rsidR="00143CDD" w:rsidRPr="00896497">
        <w:rPr>
          <w:rFonts w:ascii="Times New Roman" w:hAnsi="Times New Roman" w:cs="Times New Roman"/>
          <w:sz w:val="28"/>
          <w:szCs w:val="28"/>
          <w:lang w:val="kk-KZ"/>
        </w:rPr>
        <w:t>3</w:t>
      </w:r>
      <w:r w:rsidR="00196722" w:rsidRPr="00896497">
        <w:rPr>
          <w:rFonts w:ascii="Times New Roman" w:hAnsi="Times New Roman" w:cs="Times New Roman"/>
          <w:sz w:val="28"/>
          <w:szCs w:val="28"/>
          <w:lang w:val="kk-KZ"/>
        </w:rPr>
        <w:t xml:space="preserve">], </w:t>
      </w:r>
      <w:r w:rsidRPr="00896497">
        <w:rPr>
          <w:rFonts w:ascii="Times New Roman" w:hAnsi="Times New Roman" w:cs="Times New Roman"/>
          <w:sz w:val="28"/>
          <w:szCs w:val="28"/>
          <w:lang w:val="kk-KZ"/>
        </w:rPr>
        <w:t xml:space="preserve">Карпинетти </w:t>
      </w:r>
      <w:r w:rsidR="003B133D" w:rsidRPr="00896497">
        <w:rPr>
          <w:rFonts w:ascii="Times New Roman" w:hAnsi="Times New Roman" w:cs="Times New Roman"/>
          <w:sz w:val="28"/>
          <w:szCs w:val="28"/>
          <w:lang w:val="kk-KZ"/>
        </w:rPr>
        <w:t xml:space="preserve">M. </w:t>
      </w:r>
      <w:r w:rsidRPr="00896497">
        <w:rPr>
          <w:rFonts w:ascii="Times New Roman" w:hAnsi="Times New Roman" w:cs="Times New Roman"/>
          <w:sz w:val="28"/>
          <w:szCs w:val="28"/>
          <w:lang w:val="kk-KZ"/>
        </w:rPr>
        <w:t>[</w:t>
      </w:r>
      <w:r w:rsidR="00143CDD" w:rsidRPr="00896497">
        <w:rPr>
          <w:rFonts w:ascii="Times New Roman" w:hAnsi="Times New Roman" w:cs="Times New Roman"/>
          <w:sz w:val="28"/>
          <w:szCs w:val="28"/>
          <w:lang w:val="kk-KZ"/>
        </w:rPr>
        <w:t>14</w:t>
      </w:r>
      <w:r w:rsidRPr="00896497">
        <w:rPr>
          <w:rFonts w:ascii="Times New Roman" w:hAnsi="Times New Roman" w:cs="Times New Roman"/>
          <w:sz w:val="28"/>
          <w:szCs w:val="28"/>
          <w:lang w:val="kk-KZ"/>
        </w:rPr>
        <w:t>], Калантоне</w:t>
      </w:r>
      <w:r w:rsidR="003B133D" w:rsidRPr="00896497">
        <w:rPr>
          <w:rFonts w:ascii="Times New Roman" w:hAnsi="Times New Roman" w:cs="Times New Roman"/>
          <w:sz w:val="28"/>
          <w:szCs w:val="28"/>
          <w:lang w:val="kk-KZ"/>
        </w:rPr>
        <w:t xml:space="preserve"> Р.</w:t>
      </w:r>
      <w:r w:rsidRPr="00896497">
        <w:rPr>
          <w:rFonts w:ascii="Times New Roman" w:hAnsi="Times New Roman" w:cs="Times New Roman"/>
          <w:sz w:val="28"/>
          <w:szCs w:val="28"/>
          <w:lang w:val="kk-KZ"/>
        </w:rPr>
        <w:t xml:space="preserve">, Кавузгил </w:t>
      </w:r>
      <w:r w:rsidR="003B133D" w:rsidRPr="00896497">
        <w:rPr>
          <w:rFonts w:ascii="Times New Roman" w:hAnsi="Times New Roman" w:cs="Times New Roman"/>
          <w:sz w:val="28"/>
          <w:szCs w:val="28"/>
          <w:lang w:val="kk-KZ"/>
        </w:rPr>
        <w:t xml:space="preserve">С. </w:t>
      </w:r>
      <w:r w:rsidRPr="00896497">
        <w:rPr>
          <w:rFonts w:ascii="Times New Roman" w:hAnsi="Times New Roman" w:cs="Times New Roman"/>
          <w:sz w:val="28"/>
          <w:szCs w:val="28"/>
          <w:lang w:val="kk-KZ"/>
        </w:rPr>
        <w:t>[</w:t>
      </w:r>
      <w:r w:rsidR="00143CDD" w:rsidRPr="00896497">
        <w:rPr>
          <w:rFonts w:ascii="Times New Roman" w:hAnsi="Times New Roman" w:cs="Times New Roman"/>
          <w:sz w:val="28"/>
          <w:szCs w:val="28"/>
          <w:lang w:val="kk-KZ"/>
        </w:rPr>
        <w:t>15</w:t>
      </w:r>
      <w:r w:rsidRPr="00896497">
        <w:rPr>
          <w:rFonts w:ascii="Times New Roman" w:hAnsi="Times New Roman" w:cs="Times New Roman"/>
          <w:sz w:val="28"/>
          <w:szCs w:val="28"/>
          <w:lang w:val="kk-KZ"/>
        </w:rPr>
        <w:t xml:space="preserve">], Круглов </w:t>
      </w:r>
      <w:r w:rsidR="003B133D" w:rsidRPr="00896497">
        <w:rPr>
          <w:rFonts w:ascii="Times New Roman" w:hAnsi="Times New Roman" w:cs="Times New Roman"/>
          <w:sz w:val="28"/>
          <w:szCs w:val="28"/>
          <w:lang w:val="kk-KZ"/>
        </w:rPr>
        <w:t xml:space="preserve">М. </w:t>
      </w:r>
      <w:r w:rsidRPr="00896497">
        <w:rPr>
          <w:rFonts w:ascii="Times New Roman" w:hAnsi="Times New Roman" w:cs="Times New Roman"/>
          <w:sz w:val="28"/>
          <w:szCs w:val="28"/>
          <w:lang w:val="kk-KZ"/>
        </w:rPr>
        <w:t>[1</w:t>
      </w:r>
      <w:r w:rsidR="00143CDD" w:rsidRPr="00896497">
        <w:rPr>
          <w:rFonts w:ascii="Times New Roman" w:hAnsi="Times New Roman" w:cs="Times New Roman"/>
          <w:sz w:val="28"/>
          <w:szCs w:val="28"/>
          <w:lang w:val="kk-KZ"/>
        </w:rPr>
        <w:t>6</w:t>
      </w:r>
      <w:r w:rsidRPr="00896497">
        <w:rPr>
          <w:rFonts w:ascii="Times New Roman" w:hAnsi="Times New Roman" w:cs="Times New Roman"/>
          <w:sz w:val="28"/>
          <w:szCs w:val="28"/>
          <w:lang w:val="kk-KZ"/>
        </w:rPr>
        <w:t xml:space="preserve">], Ряховский </w:t>
      </w:r>
      <w:r w:rsidR="003B133D" w:rsidRPr="00896497">
        <w:rPr>
          <w:rFonts w:ascii="Times New Roman" w:hAnsi="Times New Roman" w:cs="Times New Roman"/>
          <w:sz w:val="28"/>
          <w:szCs w:val="28"/>
          <w:lang w:val="kk-KZ"/>
        </w:rPr>
        <w:t xml:space="preserve">П. </w:t>
      </w:r>
      <w:r w:rsidRPr="00896497">
        <w:rPr>
          <w:rFonts w:ascii="Times New Roman" w:hAnsi="Times New Roman" w:cs="Times New Roman"/>
          <w:sz w:val="28"/>
          <w:szCs w:val="28"/>
          <w:lang w:val="kk-KZ"/>
        </w:rPr>
        <w:t>[1</w:t>
      </w:r>
      <w:r w:rsidR="00143CDD" w:rsidRPr="00896497">
        <w:rPr>
          <w:rFonts w:ascii="Times New Roman" w:hAnsi="Times New Roman" w:cs="Times New Roman"/>
          <w:sz w:val="28"/>
          <w:szCs w:val="28"/>
          <w:lang w:val="kk-KZ"/>
        </w:rPr>
        <w:t>7</w:t>
      </w:r>
      <w:r w:rsidRPr="00896497">
        <w:rPr>
          <w:rFonts w:ascii="Times New Roman" w:hAnsi="Times New Roman" w:cs="Times New Roman"/>
          <w:sz w:val="28"/>
          <w:szCs w:val="28"/>
          <w:lang w:val="kk-KZ"/>
        </w:rPr>
        <w:t>], Саунил</w:t>
      </w:r>
      <w:r w:rsidR="004A3A6A" w:rsidRPr="00896497">
        <w:rPr>
          <w:rFonts w:ascii="Times New Roman" w:hAnsi="Times New Roman" w:cs="Times New Roman"/>
          <w:sz w:val="28"/>
          <w:szCs w:val="28"/>
          <w:lang w:val="kk-KZ"/>
        </w:rPr>
        <w:t>а</w:t>
      </w:r>
      <w:r w:rsidRPr="00896497">
        <w:rPr>
          <w:rFonts w:ascii="Times New Roman" w:hAnsi="Times New Roman" w:cs="Times New Roman"/>
          <w:sz w:val="28"/>
          <w:szCs w:val="28"/>
          <w:lang w:val="kk-KZ"/>
        </w:rPr>
        <w:t xml:space="preserve"> </w:t>
      </w:r>
      <w:r w:rsidR="003B133D" w:rsidRPr="00896497">
        <w:rPr>
          <w:rFonts w:ascii="Times New Roman" w:hAnsi="Times New Roman" w:cs="Times New Roman"/>
          <w:sz w:val="28"/>
          <w:szCs w:val="28"/>
          <w:lang w:val="kk-KZ"/>
        </w:rPr>
        <w:t xml:space="preserve">М. </w:t>
      </w:r>
      <w:r w:rsidRPr="00896497">
        <w:rPr>
          <w:rFonts w:ascii="Times New Roman" w:hAnsi="Times New Roman" w:cs="Times New Roman"/>
          <w:sz w:val="28"/>
          <w:szCs w:val="28"/>
          <w:lang w:val="kk-KZ"/>
        </w:rPr>
        <w:t>[1</w:t>
      </w:r>
      <w:r w:rsidR="00143CDD" w:rsidRPr="00896497">
        <w:rPr>
          <w:rFonts w:ascii="Times New Roman" w:hAnsi="Times New Roman" w:cs="Times New Roman"/>
          <w:sz w:val="28"/>
          <w:szCs w:val="28"/>
          <w:lang w:val="kk-KZ"/>
        </w:rPr>
        <w:t>8</w:t>
      </w:r>
      <w:r w:rsidRPr="00896497">
        <w:rPr>
          <w:rFonts w:ascii="Times New Roman" w:hAnsi="Times New Roman" w:cs="Times New Roman"/>
          <w:sz w:val="28"/>
          <w:szCs w:val="28"/>
          <w:lang w:val="kk-KZ"/>
        </w:rPr>
        <w:t xml:space="preserve">], Ти </w:t>
      </w:r>
      <w:r w:rsidR="003B133D" w:rsidRPr="00896497">
        <w:rPr>
          <w:rFonts w:ascii="Times New Roman" w:hAnsi="Times New Roman" w:cs="Times New Roman"/>
          <w:sz w:val="28"/>
          <w:szCs w:val="28"/>
          <w:lang w:val="kk-KZ"/>
        </w:rPr>
        <w:t xml:space="preserve">Л. </w:t>
      </w:r>
      <w:r w:rsidRPr="00896497">
        <w:rPr>
          <w:rFonts w:ascii="Times New Roman" w:hAnsi="Times New Roman" w:cs="Times New Roman"/>
          <w:sz w:val="28"/>
          <w:szCs w:val="28"/>
          <w:lang w:val="kk-KZ"/>
        </w:rPr>
        <w:t>[1</w:t>
      </w:r>
      <w:r w:rsidR="00143CDD" w:rsidRPr="00896497">
        <w:rPr>
          <w:rFonts w:ascii="Times New Roman" w:hAnsi="Times New Roman" w:cs="Times New Roman"/>
          <w:sz w:val="28"/>
          <w:szCs w:val="28"/>
          <w:lang w:val="kk-KZ"/>
        </w:rPr>
        <w:t>9</w:t>
      </w:r>
      <w:r w:rsidRPr="00896497">
        <w:rPr>
          <w:rFonts w:ascii="Times New Roman" w:hAnsi="Times New Roman" w:cs="Times New Roman"/>
          <w:sz w:val="28"/>
          <w:szCs w:val="28"/>
          <w:lang w:val="kk-KZ"/>
        </w:rPr>
        <w:t xml:space="preserve">], </w:t>
      </w:r>
      <w:r w:rsidR="00196722" w:rsidRPr="00896497">
        <w:rPr>
          <w:rFonts w:ascii="Times New Roman" w:hAnsi="Times New Roman" w:cs="Times New Roman"/>
          <w:sz w:val="28"/>
          <w:szCs w:val="28"/>
          <w:lang w:val="kk-KZ"/>
        </w:rPr>
        <w:t>Трифилова А. [2</w:t>
      </w:r>
      <w:r w:rsidR="00143CDD" w:rsidRPr="00896497">
        <w:rPr>
          <w:rFonts w:ascii="Times New Roman" w:hAnsi="Times New Roman" w:cs="Times New Roman"/>
          <w:sz w:val="28"/>
          <w:szCs w:val="28"/>
          <w:lang w:val="kk-KZ"/>
        </w:rPr>
        <w:t>0</w:t>
      </w:r>
      <w:r w:rsidR="00196722" w:rsidRPr="00896497">
        <w:rPr>
          <w:rFonts w:ascii="Times New Roman" w:hAnsi="Times New Roman" w:cs="Times New Roman"/>
          <w:sz w:val="28"/>
          <w:szCs w:val="28"/>
          <w:lang w:val="kk-KZ"/>
        </w:rPr>
        <w:t>], Фатхутдинов Р. [2</w:t>
      </w:r>
      <w:r w:rsidR="00143CDD" w:rsidRPr="00896497">
        <w:rPr>
          <w:rFonts w:ascii="Times New Roman" w:hAnsi="Times New Roman" w:cs="Times New Roman"/>
          <w:sz w:val="28"/>
          <w:szCs w:val="28"/>
          <w:lang w:val="kk-KZ"/>
        </w:rPr>
        <w:t>1</w:t>
      </w:r>
      <w:r w:rsidR="00196722" w:rsidRPr="00896497">
        <w:rPr>
          <w:rFonts w:ascii="Times New Roman" w:hAnsi="Times New Roman" w:cs="Times New Roman"/>
          <w:sz w:val="28"/>
          <w:szCs w:val="28"/>
          <w:lang w:val="kk-KZ"/>
        </w:rPr>
        <w:t xml:space="preserve">], </w:t>
      </w:r>
      <w:r w:rsidRPr="00896497">
        <w:rPr>
          <w:rFonts w:ascii="Times New Roman" w:hAnsi="Times New Roman" w:cs="Times New Roman"/>
          <w:sz w:val="28"/>
          <w:szCs w:val="28"/>
          <w:lang w:val="kk-KZ"/>
        </w:rPr>
        <w:t xml:space="preserve">Фороуди </w:t>
      </w:r>
      <w:r w:rsidR="003B133D" w:rsidRPr="00896497">
        <w:rPr>
          <w:rFonts w:ascii="Times New Roman" w:hAnsi="Times New Roman" w:cs="Times New Roman"/>
          <w:sz w:val="28"/>
          <w:szCs w:val="28"/>
          <w:lang w:val="kk-KZ"/>
        </w:rPr>
        <w:t xml:space="preserve">A. </w:t>
      </w:r>
      <w:r w:rsidRPr="00896497">
        <w:rPr>
          <w:rFonts w:ascii="Times New Roman" w:hAnsi="Times New Roman" w:cs="Times New Roman"/>
          <w:sz w:val="28"/>
          <w:szCs w:val="28"/>
          <w:lang w:val="kk-KZ"/>
        </w:rPr>
        <w:t>[</w:t>
      </w:r>
      <w:r w:rsidR="00143CDD" w:rsidRPr="00896497">
        <w:rPr>
          <w:rFonts w:ascii="Times New Roman" w:hAnsi="Times New Roman" w:cs="Times New Roman"/>
          <w:sz w:val="28"/>
          <w:szCs w:val="28"/>
          <w:lang w:val="kk-KZ"/>
        </w:rPr>
        <w:t>22</w:t>
      </w:r>
      <w:r w:rsidRPr="00896497">
        <w:rPr>
          <w:rFonts w:ascii="Times New Roman" w:hAnsi="Times New Roman" w:cs="Times New Roman"/>
          <w:sz w:val="28"/>
          <w:szCs w:val="28"/>
          <w:lang w:val="kk-KZ"/>
        </w:rPr>
        <w:t xml:space="preserve">] және басқалар елеулі үлес қосқан. </w:t>
      </w:r>
    </w:p>
    <w:p w:rsidR="00CB3CE2" w:rsidRPr="0048382F" w:rsidRDefault="00CB3CE2" w:rsidP="00407FDE">
      <w:pPr>
        <w:autoSpaceDE w:val="0"/>
        <w:autoSpaceDN w:val="0"/>
        <w:adjustRightInd w:val="0"/>
        <w:spacing w:after="0" w:line="240" w:lineRule="auto"/>
        <w:ind w:firstLine="709"/>
        <w:jc w:val="both"/>
        <w:rPr>
          <w:rFonts w:ascii="Times New Roman" w:hAnsi="Times New Roman" w:cs="Times New Roman"/>
          <w:sz w:val="28"/>
          <w:szCs w:val="28"/>
          <w:lang w:val="kk-KZ"/>
        </w:rPr>
      </w:pPr>
      <w:r w:rsidRPr="00896497">
        <w:rPr>
          <w:rFonts w:ascii="Times New Roman" w:hAnsi="Times New Roman" w:cs="Times New Roman"/>
          <w:sz w:val="28"/>
          <w:szCs w:val="28"/>
          <w:lang w:val="kk-KZ"/>
        </w:rPr>
        <w:t>Аскарова А. [</w:t>
      </w:r>
      <w:r w:rsidR="00143CDD" w:rsidRPr="00896497">
        <w:rPr>
          <w:rFonts w:ascii="Times New Roman" w:hAnsi="Times New Roman" w:cs="Times New Roman"/>
          <w:sz w:val="28"/>
          <w:szCs w:val="28"/>
          <w:lang w:val="kk-KZ"/>
        </w:rPr>
        <w:t>23</w:t>
      </w:r>
      <w:r w:rsidRPr="00896497">
        <w:rPr>
          <w:rFonts w:ascii="Times New Roman" w:hAnsi="Times New Roman" w:cs="Times New Roman"/>
          <w:sz w:val="28"/>
          <w:szCs w:val="28"/>
          <w:lang w:val="kk-KZ"/>
        </w:rPr>
        <w:t>], Глазунова В. [</w:t>
      </w:r>
      <w:r w:rsidR="00143CDD" w:rsidRPr="00896497">
        <w:rPr>
          <w:rFonts w:ascii="Times New Roman" w:hAnsi="Times New Roman" w:cs="Times New Roman"/>
          <w:sz w:val="28"/>
          <w:szCs w:val="28"/>
          <w:lang w:val="kk-KZ"/>
        </w:rPr>
        <w:t>24</w:t>
      </w:r>
      <w:r w:rsidRPr="00896497">
        <w:rPr>
          <w:rFonts w:ascii="Times New Roman" w:hAnsi="Times New Roman" w:cs="Times New Roman"/>
          <w:sz w:val="28"/>
          <w:szCs w:val="28"/>
          <w:lang w:val="kk-KZ"/>
        </w:rPr>
        <w:t>], Жиц Г. [2</w:t>
      </w:r>
      <w:r w:rsidR="00143CDD" w:rsidRPr="00896497">
        <w:rPr>
          <w:rFonts w:ascii="Times New Roman" w:hAnsi="Times New Roman" w:cs="Times New Roman"/>
          <w:sz w:val="28"/>
          <w:szCs w:val="28"/>
          <w:lang w:val="kk-KZ"/>
        </w:rPr>
        <w:t>5</w:t>
      </w:r>
      <w:r w:rsidRPr="00896497">
        <w:rPr>
          <w:rFonts w:ascii="Times New Roman" w:hAnsi="Times New Roman" w:cs="Times New Roman"/>
          <w:sz w:val="28"/>
          <w:szCs w:val="28"/>
          <w:lang w:val="kk-KZ"/>
        </w:rPr>
        <w:t>], Кузнецова Е. [2</w:t>
      </w:r>
      <w:r w:rsidR="00143CDD" w:rsidRPr="00896497">
        <w:rPr>
          <w:rFonts w:ascii="Times New Roman" w:hAnsi="Times New Roman" w:cs="Times New Roman"/>
          <w:sz w:val="28"/>
          <w:szCs w:val="28"/>
          <w:lang w:val="kk-KZ"/>
        </w:rPr>
        <w:t>6</w:t>
      </w:r>
      <w:r w:rsidRPr="00896497">
        <w:rPr>
          <w:rFonts w:ascii="Times New Roman" w:hAnsi="Times New Roman" w:cs="Times New Roman"/>
          <w:sz w:val="28"/>
          <w:szCs w:val="28"/>
          <w:lang w:val="kk-KZ"/>
        </w:rPr>
        <w:t>], Кузьмина О. [2</w:t>
      </w:r>
      <w:r w:rsidR="00143CDD" w:rsidRPr="00896497">
        <w:rPr>
          <w:rFonts w:ascii="Times New Roman" w:hAnsi="Times New Roman" w:cs="Times New Roman"/>
          <w:sz w:val="28"/>
          <w:szCs w:val="28"/>
          <w:lang w:val="kk-KZ"/>
        </w:rPr>
        <w:t>7</w:t>
      </w:r>
      <w:r w:rsidRPr="00896497">
        <w:rPr>
          <w:rFonts w:ascii="Times New Roman" w:hAnsi="Times New Roman" w:cs="Times New Roman"/>
          <w:sz w:val="28"/>
          <w:szCs w:val="28"/>
          <w:lang w:val="kk-KZ"/>
        </w:rPr>
        <w:t xml:space="preserve">], Кокурин </w:t>
      </w:r>
      <w:r w:rsidRPr="0048382F">
        <w:rPr>
          <w:rFonts w:ascii="Times New Roman" w:hAnsi="Times New Roman" w:cs="Times New Roman"/>
          <w:sz w:val="28"/>
          <w:szCs w:val="28"/>
          <w:lang w:val="kk-KZ"/>
        </w:rPr>
        <w:t>Д. [2</w:t>
      </w:r>
      <w:r w:rsidR="00143CDD" w:rsidRPr="0048382F">
        <w:rPr>
          <w:rFonts w:ascii="Times New Roman" w:hAnsi="Times New Roman" w:cs="Times New Roman"/>
          <w:sz w:val="28"/>
          <w:szCs w:val="28"/>
          <w:lang w:val="kk-KZ"/>
        </w:rPr>
        <w:t>8</w:t>
      </w:r>
      <w:r w:rsidRPr="0048382F">
        <w:rPr>
          <w:rFonts w:ascii="Times New Roman" w:hAnsi="Times New Roman" w:cs="Times New Roman"/>
          <w:sz w:val="28"/>
          <w:szCs w:val="28"/>
          <w:lang w:val="kk-KZ"/>
        </w:rPr>
        <w:t xml:space="preserve">], Лаптева Е. </w:t>
      </w:r>
      <w:r w:rsidRPr="00896497">
        <w:rPr>
          <w:rFonts w:ascii="Times New Roman" w:hAnsi="Times New Roman" w:cs="Times New Roman"/>
          <w:sz w:val="28"/>
          <w:szCs w:val="28"/>
          <w:lang w:val="kk-KZ"/>
        </w:rPr>
        <w:t>[2</w:t>
      </w:r>
      <w:r w:rsidR="00143CDD" w:rsidRPr="00896497">
        <w:rPr>
          <w:rFonts w:ascii="Times New Roman" w:hAnsi="Times New Roman" w:cs="Times New Roman"/>
          <w:sz w:val="28"/>
          <w:szCs w:val="28"/>
          <w:lang w:val="kk-KZ"/>
        </w:rPr>
        <w:t>9</w:t>
      </w:r>
      <w:r w:rsidRPr="00896497">
        <w:rPr>
          <w:rFonts w:ascii="Times New Roman" w:hAnsi="Times New Roman" w:cs="Times New Roman"/>
          <w:sz w:val="28"/>
          <w:szCs w:val="28"/>
          <w:lang w:val="kk-KZ"/>
        </w:rPr>
        <w:t xml:space="preserve">, </w:t>
      </w:r>
      <w:r w:rsidR="00143CDD" w:rsidRPr="00896497">
        <w:rPr>
          <w:rFonts w:ascii="Times New Roman" w:hAnsi="Times New Roman" w:cs="Times New Roman"/>
          <w:sz w:val="28"/>
          <w:szCs w:val="28"/>
          <w:lang w:val="kk-KZ"/>
        </w:rPr>
        <w:t>30</w:t>
      </w:r>
      <w:r w:rsidRPr="00896497">
        <w:rPr>
          <w:rFonts w:ascii="Times New Roman" w:hAnsi="Times New Roman" w:cs="Times New Roman"/>
          <w:sz w:val="28"/>
          <w:szCs w:val="28"/>
          <w:lang w:val="kk-KZ"/>
        </w:rPr>
        <w:t xml:space="preserve">] еңбектерінде </w:t>
      </w:r>
      <w:r w:rsidRPr="0048382F">
        <w:rPr>
          <w:rFonts w:ascii="Times New Roman" w:hAnsi="Times New Roman" w:cs="Times New Roman"/>
          <w:sz w:val="28"/>
          <w:szCs w:val="28"/>
          <w:lang w:val="kk-KZ"/>
        </w:rPr>
        <w:t xml:space="preserve">инновациялық әлеуеттің мәнін талдаудың теориялық және қолданбалы негіздері дамытылған. Бұл авторлар өз еңбектерінде «әлеует» ұғымының нұсқаларын, әлеует түрлерін талдап, инновациялық әлеуеттің экономикалық мазмұны, оның құрылымы мәселелерін қарастырған.  </w:t>
      </w:r>
    </w:p>
    <w:p w:rsidR="00CB3CE2" w:rsidRPr="0048382F" w:rsidRDefault="00CB3CE2" w:rsidP="00407FDE">
      <w:pPr>
        <w:autoSpaceDE w:val="0"/>
        <w:autoSpaceDN w:val="0"/>
        <w:adjustRightInd w:val="0"/>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Инновациялық әлеуетті қалыптастыру, сонымен қатар оның дамуына әр </w:t>
      </w:r>
      <w:r w:rsidRPr="00896497">
        <w:rPr>
          <w:rFonts w:ascii="Times New Roman" w:hAnsi="Times New Roman" w:cs="Times New Roman"/>
          <w:sz w:val="28"/>
          <w:szCs w:val="28"/>
          <w:lang w:val="kk-KZ"/>
        </w:rPr>
        <w:t xml:space="preserve">түрлі факторлардың әсерін бағалауға </w:t>
      </w:r>
      <w:r w:rsidR="00AD4729" w:rsidRPr="00896497">
        <w:rPr>
          <w:rFonts w:ascii="Times New Roman" w:hAnsi="Times New Roman" w:cs="Times New Roman"/>
          <w:sz w:val="28"/>
          <w:szCs w:val="28"/>
          <w:lang w:val="kk-KZ"/>
        </w:rPr>
        <w:t xml:space="preserve">Әмірбекұлы </w:t>
      </w:r>
      <w:r w:rsidR="003B133D" w:rsidRPr="00896497">
        <w:rPr>
          <w:rFonts w:ascii="Times New Roman" w:hAnsi="Times New Roman" w:cs="Times New Roman"/>
          <w:sz w:val="28"/>
          <w:szCs w:val="28"/>
          <w:lang w:val="kk-KZ"/>
        </w:rPr>
        <w:t xml:space="preserve">Е. </w:t>
      </w:r>
      <w:r w:rsidR="00193EF7" w:rsidRPr="00896497">
        <w:rPr>
          <w:rFonts w:ascii="Times New Roman" w:hAnsi="Times New Roman" w:cs="Times New Roman"/>
          <w:sz w:val="28"/>
          <w:szCs w:val="28"/>
          <w:lang w:val="kk-KZ"/>
        </w:rPr>
        <w:t>[3</w:t>
      </w:r>
      <w:r w:rsidR="006A16DB" w:rsidRPr="00896497">
        <w:rPr>
          <w:rFonts w:ascii="Times New Roman" w:hAnsi="Times New Roman" w:cs="Times New Roman"/>
          <w:sz w:val="28"/>
          <w:szCs w:val="28"/>
          <w:lang w:val="kk-KZ"/>
        </w:rPr>
        <w:t>1</w:t>
      </w:r>
      <w:r w:rsidR="00193EF7" w:rsidRPr="00896497">
        <w:rPr>
          <w:rFonts w:ascii="Times New Roman" w:hAnsi="Times New Roman" w:cs="Times New Roman"/>
          <w:sz w:val="28"/>
          <w:szCs w:val="28"/>
          <w:lang w:val="kk-KZ"/>
        </w:rPr>
        <w:t xml:space="preserve">], </w:t>
      </w:r>
      <w:r w:rsidRPr="00896497">
        <w:rPr>
          <w:rFonts w:ascii="Times New Roman" w:hAnsi="Times New Roman" w:cs="Times New Roman"/>
          <w:sz w:val="28"/>
          <w:szCs w:val="28"/>
          <w:lang w:val="kk-KZ"/>
        </w:rPr>
        <w:t xml:space="preserve">Байжолова </w:t>
      </w:r>
      <w:r w:rsidR="003B133D" w:rsidRPr="00896497">
        <w:rPr>
          <w:rFonts w:ascii="Times New Roman" w:hAnsi="Times New Roman" w:cs="Times New Roman"/>
          <w:sz w:val="28"/>
          <w:szCs w:val="28"/>
          <w:lang w:val="kk-KZ"/>
        </w:rPr>
        <w:t xml:space="preserve">Р. </w:t>
      </w:r>
      <w:r w:rsidRPr="00896497">
        <w:rPr>
          <w:rFonts w:ascii="Times New Roman" w:hAnsi="Times New Roman" w:cs="Times New Roman"/>
          <w:sz w:val="28"/>
          <w:szCs w:val="28"/>
          <w:lang w:val="kk-KZ"/>
        </w:rPr>
        <w:t>[</w:t>
      </w:r>
      <w:r w:rsidR="00143CDD" w:rsidRPr="00896497">
        <w:rPr>
          <w:rFonts w:ascii="Times New Roman" w:hAnsi="Times New Roman" w:cs="Times New Roman"/>
          <w:sz w:val="28"/>
          <w:szCs w:val="28"/>
          <w:lang w:val="kk-KZ"/>
        </w:rPr>
        <w:t>3</w:t>
      </w:r>
      <w:r w:rsidR="006A16DB" w:rsidRPr="00896497">
        <w:rPr>
          <w:rFonts w:ascii="Times New Roman" w:hAnsi="Times New Roman" w:cs="Times New Roman"/>
          <w:sz w:val="28"/>
          <w:szCs w:val="28"/>
          <w:lang w:val="kk-KZ"/>
        </w:rPr>
        <w:t>2</w:t>
      </w:r>
      <w:r w:rsidRPr="00896497">
        <w:rPr>
          <w:rFonts w:ascii="Times New Roman" w:hAnsi="Times New Roman" w:cs="Times New Roman"/>
          <w:sz w:val="28"/>
          <w:szCs w:val="28"/>
          <w:lang w:val="kk-KZ"/>
        </w:rPr>
        <w:t>],</w:t>
      </w:r>
      <w:r w:rsidR="00193EF7" w:rsidRPr="00896497">
        <w:rPr>
          <w:rFonts w:ascii="Times New Roman" w:hAnsi="Times New Roman" w:cs="Times New Roman"/>
          <w:sz w:val="28"/>
          <w:szCs w:val="28"/>
          <w:lang w:val="kk-KZ"/>
        </w:rPr>
        <w:t xml:space="preserve"> </w:t>
      </w:r>
      <w:r w:rsidR="006A16DB" w:rsidRPr="00896497">
        <w:rPr>
          <w:rFonts w:ascii="Times New Roman" w:hAnsi="Times New Roman" w:cs="Times New Roman"/>
          <w:sz w:val="28"/>
          <w:szCs w:val="28"/>
          <w:lang w:val="kk-KZ"/>
        </w:rPr>
        <w:t xml:space="preserve">Бержанова </w:t>
      </w:r>
      <w:r w:rsidR="003B133D" w:rsidRPr="00896497">
        <w:rPr>
          <w:rFonts w:ascii="Times New Roman" w:hAnsi="Times New Roman" w:cs="Times New Roman"/>
          <w:sz w:val="28"/>
          <w:szCs w:val="28"/>
          <w:lang w:val="kk-KZ"/>
        </w:rPr>
        <w:t xml:space="preserve">А. </w:t>
      </w:r>
      <w:r w:rsidR="006A16DB" w:rsidRPr="00896497">
        <w:rPr>
          <w:rFonts w:ascii="Times New Roman" w:hAnsi="Times New Roman" w:cs="Times New Roman"/>
          <w:sz w:val="28"/>
          <w:szCs w:val="28"/>
          <w:lang w:val="kk-KZ"/>
        </w:rPr>
        <w:t xml:space="preserve">[33], Исмаилова </w:t>
      </w:r>
      <w:r w:rsidR="003B133D" w:rsidRPr="00896497">
        <w:rPr>
          <w:rFonts w:ascii="Times New Roman" w:hAnsi="Times New Roman" w:cs="Times New Roman"/>
          <w:sz w:val="28"/>
          <w:szCs w:val="28"/>
          <w:lang w:val="kk-KZ"/>
        </w:rPr>
        <w:t xml:space="preserve">Р. </w:t>
      </w:r>
      <w:r w:rsidR="006A16DB" w:rsidRPr="00896497">
        <w:rPr>
          <w:rFonts w:ascii="Times New Roman" w:hAnsi="Times New Roman" w:cs="Times New Roman"/>
          <w:sz w:val="28"/>
          <w:szCs w:val="28"/>
          <w:lang w:val="kk-KZ"/>
        </w:rPr>
        <w:t xml:space="preserve">[34], Кенжебаева </w:t>
      </w:r>
      <w:r w:rsidR="003B133D" w:rsidRPr="00896497">
        <w:rPr>
          <w:rFonts w:ascii="Times New Roman" w:hAnsi="Times New Roman" w:cs="Times New Roman"/>
          <w:sz w:val="28"/>
          <w:szCs w:val="28"/>
          <w:lang w:val="kk-KZ"/>
        </w:rPr>
        <w:t xml:space="preserve">З. </w:t>
      </w:r>
      <w:r w:rsidR="006A16DB" w:rsidRPr="00896497">
        <w:rPr>
          <w:rFonts w:ascii="Times New Roman" w:hAnsi="Times New Roman" w:cs="Times New Roman"/>
          <w:sz w:val="28"/>
          <w:szCs w:val="28"/>
          <w:lang w:val="kk-KZ"/>
        </w:rPr>
        <w:t xml:space="preserve">[35], Мухтарова </w:t>
      </w:r>
      <w:r w:rsidR="003B133D" w:rsidRPr="00896497">
        <w:rPr>
          <w:rFonts w:ascii="Times New Roman" w:hAnsi="Times New Roman" w:cs="Times New Roman"/>
          <w:sz w:val="28"/>
          <w:szCs w:val="28"/>
          <w:lang w:val="kk-KZ"/>
        </w:rPr>
        <w:t xml:space="preserve">К. </w:t>
      </w:r>
      <w:r w:rsidR="006A16DB" w:rsidRPr="00896497">
        <w:rPr>
          <w:rFonts w:ascii="Times New Roman" w:hAnsi="Times New Roman" w:cs="Times New Roman"/>
          <w:sz w:val="28"/>
          <w:szCs w:val="28"/>
          <w:lang w:val="kk-KZ"/>
        </w:rPr>
        <w:t xml:space="preserve">[36], Рахметулина </w:t>
      </w:r>
      <w:r w:rsidR="003B133D" w:rsidRPr="00896497">
        <w:rPr>
          <w:rFonts w:ascii="Times New Roman" w:hAnsi="Times New Roman" w:cs="Times New Roman"/>
          <w:sz w:val="28"/>
          <w:szCs w:val="28"/>
          <w:lang w:val="kk-KZ"/>
        </w:rPr>
        <w:t xml:space="preserve">Ж. </w:t>
      </w:r>
      <w:r w:rsidR="006A16DB" w:rsidRPr="00896497">
        <w:rPr>
          <w:rFonts w:ascii="Times New Roman" w:hAnsi="Times New Roman" w:cs="Times New Roman"/>
          <w:sz w:val="28"/>
          <w:szCs w:val="28"/>
          <w:lang w:val="kk-KZ"/>
        </w:rPr>
        <w:t>[37]</w:t>
      </w:r>
      <w:r w:rsidR="003B133D" w:rsidRPr="00896497">
        <w:rPr>
          <w:rFonts w:ascii="Times New Roman" w:hAnsi="Times New Roman" w:cs="Times New Roman"/>
          <w:sz w:val="28"/>
          <w:szCs w:val="28"/>
          <w:lang w:val="kk-KZ"/>
        </w:rPr>
        <w:t>,</w:t>
      </w:r>
      <w:r w:rsidR="006A16DB" w:rsidRPr="00896497">
        <w:rPr>
          <w:rFonts w:ascii="Times New Roman" w:hAnsi="Times New Roman" w:cs="Times New Roman"/>
          <w:sz w:val="28"/>
          <w:szCs w:val="28"/>
          <w:lang w:val="kk-KZ"/>
        </w:rPr>
        <w:t xml:space="preserve"> </w:t>
      </w:r>
      <w:r w:rsidR="00AB360B" w:rsidRPr="00896497">
        <w:rPr>
          <w:rFonts w:asciiTheme="majorBidi" w:hAnsiTheme="majorBidi" w:cstheme="majorBidi"/>
          <w:sz w:val="28"/>
          <w:szCs w:val="28"/>
          <w:shd w:val="clear" w:color="auto" w:fill="FFFFFF"/>
          <w:lang w:val="kk-KZ"/>
        </w:rPr>
        <w:t xml:space="preserve">Сагиева </w:t>
      </w:r>
      <w:r w:rsidR="003B133D" w:rsidRPr="00896497">
        <w:rPr>
          <w:rFonts w:ascii="Times New Roman" w:hAnsi="Times New Roman" w:cs="Times New Roman"/>
          <w:sz w:val="28"/>
          <w:szCs w:val="28"/>
          <w:lang w:val="kk-KZ"/>
        </w:rPr>
        <w:t xml:space="preserve">Р. </w:t>
      </w:r>
      <w:r w:rsidR="00AD4729" w:rsidRPr="00896497">
        <w:rPr>
          <w:rFonts w:ascii="Times New Roman" w:hAnsi="Times New Roman" w:cs="Times New Roman"/>
          <w:sz w:val="28"/>
          <w:szCs w:val="28"/>
          <w:lang w:val="kk-KZ"/>
        </w:rPr>
        <w:t>[3</w:t>
      </w:r>
      <w:r w:rsidR="006A16DB" w:rsidRPr="00896497">
        <w:rPr>
          <w:rFonts w:ascii="Times New Roman" w:hAnsi="Times New Roman" w:cs="Times New Roman"/>
          <w:sz w:val="28"/>
          <w:szCs w:val="28"/>
          <w:lang w:val="kk-KZ"/>
        </w:rPr>
        <w:t>8</w:t>
      </w:r>
      <w:r w:rsidR="00AD4729" w:rsidRPr="00896497">
        <w:rPr>
          <w:rFonts w:ascii="Times New Roman" w:hAnsi="Times New Roman" w:cs="Times New Roman"/>
          <w:sz w:val="28"/>
          <w:szCs w:val="28"/>
          <w:lang w:val="kk-KZ"/>
        </w:rPr>
        <w:t xml:space="preserve">], </w:t>
      </w:r>
      <w:r w:rsidR="006A16DB" w:rsidRPr="00896497">
        <w:rPr>
          <w:rFonts w:asciiTheme="majorBidi" w:hAnsiTheme="majorBidi" w:cstheme="majorBidi"/>
          <w:sz w:val="28"/>
          <w:szCs w:val="28"/>
          <w:shd w:val="clear" w:color="auto" w:fill="FFFFFF"/>
          <w:lang w:val="kk-KZ"/>
        </w:rPr>
        <w:t>Сатыбалдин</w:t>
      </w:r>
      <w:r w:rsidR="006A16DB" w:rsidRPr="00896497">
        <w:rPr>
          <w:rFonts w:ascii="Times New Roman" w:hAnsi="Times New Roman" w:cs="Times New Roman"/>
          <w:sz w:val="28"/>
          <w:szCs w:val="28"/>
          <w:lang w:val="kk-KZ"/>
        </w:rPr>
        <w:t xml:space="preserve"> </w:t>
      </w:r>
      <w:r w:rsidR="003B133D" w:rsidRPr="00896497">
        <w:rPr>
          <w:rFonts w:asciiTheme="majorBidi" w:hAnsiTheme="majorBidi" w:cstheme="majorBidi"/>
          <w:sz w:val="28"/>
          <w:szCs w:val="28"/>
          <w:shd w:val="clear" w:color="auto" w:fill="FFFFFF"/>
          <w:lang w:val="kk-KZ"/>
        </w:rPr>
        <w:t>Ә.</w:t>
      </w:r>
      <w:r w:rsidR="003B133D" w:rsidRPr="00896497">
        <w:rPr>
          <w:rFonts w:ascii="Times New Roman" w:hAnsi="Times New Roman" w:cs="Times New Roman"/>
          <w:sz w:val="28"/>
          <w:szCs w:val="28"/>
          <w:lang w:val="kk-KZ"/>
        </w:rPr>
        <w:t xml:space="preserve"> </w:t>
      </w:r>
      <w:r w:rsidR="006A16DB" w:rsidRPr="00896497">
        <w:rPr>
          <w:rFonts w:ascii="Times New Roman" w:hAnsi="Times New Roman" w:cs="Times New Roman"/>
          <w:sz w:val="28"/>
          <w:szCs w:val="28"/>
          <w:lang w:val="kk-KZ"/>
        </w:rPr>
        <w:t xml:space="preserve">[39], Сәбден </w:t>
      </w:r>
      <w:r w:rsidR="003B133D" w:rsidRPr="00896497">
        <w:rPr>
          <w:rFonts w:ascii="Times New Roman" w:hAnsi="Times New Roman" w:cs="Times New Roman"/>
          <w:sz w:val="28"/>
          <w:szCs w:val="28"/>
          <w:lang w:val="kk-KZ"/>
        </w:rPr>
        <w:t xml:space="preserve">О. </w:t>
      </w:r>
      <w:r w:rsidR="006A16DB" w:rsidRPr="00896497">
        <w:rPr>
          <w:rFonts w:ascii="Times New Roman" w:hAnsi="Times New Roman" w:cs="Times New Roman"/>
          <w:sz w:val="28"/>
          <w:szCs w:val="28"/>
          <w:lang w:val="kk-KZ"/>
        </w:rPr>
        <w:t xml:space="preserve">[40] </w:t>
      </w:r>
      <w:r w:rsidRPr="0048382F">
        <w:rPr>
          <w:rFonts w:ascii="Times New Roman" w:hAnsi="Times New Roman" w:cs="Times New Roman"/>
          <w:sz w:val="28"/>
          <w:szCs w:val="28"/>
          <w:lang w:val="kk-KZ"/>
        </w:rPr>
        <w:t xml:space="preserve">сияқты қазақстандық ғалымдардың да еңбектері арналған. Аталған авторлардың еңбектерінде инновациялық әлеуеттің деңгейін бағалау бойынша теориялық мәселелер келтірілген. </w:t>
      </w:r>
    </w:p>
    <w:p w:rsidR="00CB3CE2" w:rsidRPr="0048382F" w:rsidRDefault="00CB3CE2" w:rsidP="00407FDE">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Инновациялық теория, инновациялық әлеует, оны бағалау әдістері, инновациялық әлеуетті анықтайтын факторларды қарастыратын зерттеулердің көптігіне қарамастан, кәсіпорынның инновациялық әлеуетін бағалау критерийлерін талдауға жеткілікті көңіл бөлінбейтіндігін атап өту қажет. Бұл сондай-ақ шағын және орта бизнестің инновациялық әлеуетін бағалаудың жетілдірілген және ақылға қонымды әдісінің жоқтығына себеп болып табылады. Демек, инновациялық әлеуетті анықтау, оның құрылымын және экономикалық маңызын зерттеу, инновациялық әлеуетті бағалау әдістерін әзірлеу әрі қарай тереңірек зерттеуді қажет етеді.</w:t>
      </w:r>
    </w:p>
    <w:p w:rsidR="00CB3CE2" w:rsidRPr="0048382F" w:rsidRDefault="00CB3CE2" w:rsidP="00407FDE">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b/>
          <w:sz w:val="28"/>
          <w:szCs w:val="28"/>
          <w:lang w:val="kk-KZ"/>
        </w:rPr>
        <w:t>Зерттеудің мақсаты</w:t>
      </w:r>
      <w:r w:rsidRPr="0048382F">
        <w:rPr>
          <w:rFonts w:ascii="Times New Roman" w:hAnsi="Times New Roman" w:cs="Times New Roman"/>
          <w:sz w:val="28"/>
          <w:szCs w:val="28"/>
          <w:lang w:val="kk-KZ"/>
        </w:rPr>
        <w:t xml:space="preserve"> – </w:t>
      </w:r>
      <w:r w:rsidRPr="0048382F">
        <w:rPr>
          <w:rFonts w:ascii="Times New Roman" w:eastAsia="Calibri" w:hAnsi="Times New Roman" w:cs="Times New Roman"/>
          <w:sz w:val="28"/>
          <w:szCs w:val="28"/>
          <w:lang w:val="kk-KZ"/>
        </w:rPr>
        <w:t xml:space="preserve">Қазақстан Республикасы </w:t>
      </w:r>
      <w:r w:rsidRPr="0048382F">
        <w:rPr>
          <w:rFonts w:ascii="Times New Roman" w:hAnsi="Times New Roman" w:cs="Times New Roman"/>
          <w:sz w:val="28"/>
          <w:szCs w:val="28"/>
          <w:lang w:val="kk-KZ"/>
        </w:rPr>
        <w:t xml:space="preserve">шағын және орта бизнес субъектілерінің инновациялық қызметінің </w:t>
      </w:r>
      <w:r w:rsidRPr="0048382F">
        <w:rPr>
          <w:rFonts w:ascii="Times New Roman" w:eastAsia="Calibri" w:hAnsi="Times New Roman" w:cs="Times New Roman"/>
          <w:sz w:val="28"/>
          <w:szCs w:val="28"/>
          <w:lang w:val="kk-KZ"/>
        </w:rPr>
        <w:t xml:space="preserve">қазіргі жай-күйін талдау негізінде </w:t>
      </w:r>
      <w:r w:rsidRPr="0048382F">
        <w:rPr>
          <w:rFonts w:ascii="Times New Roman" w:hAnsi="Times New Roman" w:cs="Times New Roman"/>
          <w:sz w:val="28"/>
          <w:szCs w:val="28"/>
          <w:lang w:val="kk-KZ"/>
        </w:rPr>
        <w:t>инновациялық әлеуетті экономикалық бағалаудың әдістемесін теориялық негіздеу және тәжірибелік</w:t>
      </w:r>
      <w:r w:rsidRPr="0048382F">
        <w:rPr>
          <w:rFonts w:ascii="Times New Roman" w:eastAsia="Calibri" w:hAnsi="Times New Roman" w:cs="Times New Roman"/>
          <w:sz w:val="28"/>
          <w:szCs w:val="28"/>
          <w:lang w:val="kk-KZ"/>
        </w:rPr>
        <w:t xml:space="preserve"> ұсыныстарды әзірлеу</w:t>
      </w:r>
      <w:r w:rsidRPr="0048382F">
        <w:rPr>
          <w:rFonts w:ascii="Times New Roman" w:hAnsi="Times New Roman" w:cs="Times New Roman"/>
          <w:sz w:val="28"/>
          <w:szCs w:val="28"/>
          <w:lang w:val="kk-KZ"/>
        </w:rPr>
        <w:t xml:space="preserve">. </w:t>
      </w:r>
    </w:p>
    <w:p w:rsidR="00CB3CE2" w:rsidRPr="0048382F" w:rsidRDefault="00CB3CE2" w:rsidP="00407FDE">
      <w:pPr>
        <w:pStyle w:val="a3"/>
        <w:tabs>
          <w:tab w:val="left" w:pos="284"/>
        </w:tabs>
        <w:spacing w:after="0" w:line="240" w:lineRule="auto"/>
        <w:ind w:left="0"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Бұл мақсат келесі </w:t>
      </w:r>
      <w:r w:rsidRPr="0048382F">
        <w:rPr>
          <w:rFonts w:ascii="Times New Roman" w:hAnsi="Times New Roman" w:cs="Times New Roman"/>
          <w:b/>
          <w:sz w:val="28"/>
          <w:szCs w:val="28"/>
          <w:lang w:val="kk-KZ"/>
        </w:rPr>
        <w:t xml:space="preserve">міндеттерді </w:t>
      </w:r>
      <w:r w:rsidRPr="0048382F">
        <w:rPr>
          <w:rFonts w:ascii="Times New Roman" w:hAnsi="Times New Roman" w:cs="Times New Roman"/>
          <w:sz w:val="28"/>
          <w:szCs w:val="28"/>
          <w:lang w:val="kk-KZ"/>
        </w:rPr>
        <w:t>шешу қажеттігін көздейді:</w:t>
      </w:r>
    </w:p>
    <w:p w:rsidR="005C7210" w:rsidRPr="0048382F" w:rsidRDefault="001E1F34" w:rsidP="00407FDE">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rPr>
        <w:t>1.</w:t>
      </w:r>
      <w:r w:rsidR="005C7210" w:rsidRPr="0048382F">
        <w:rPr>
          <w:rFonts w:ascii="Times New Roman" w:eastAsia="Times New Roman" w:hAnsi="Times New Roman" w:cs="Times New Roman"/>
          <w:color w:val="000000"/>
          <w:sz w:val="28"/>
          <w:szCs w:val="28"/>
          <w:lang w:val="kk-KZ"/>
        </w:rPr>
        <w:t xml:space="preserve"> «ШОБ субъектілерінің инновацилық әлеуетін экономикалық бағалау» түсінігінің экономикалық-теориялық мазмұнын, ШОБ субъектілерінің инновациялық әлеуетінің құраушы элементтерін нақтылау және оған әсер ететін факторларды жүйелеу</w:t>
      </w:r>
      <w:r>
        <w:rPr>
          <w:rFonts w:ascii="Times New Roman" w:eastAsia="Times New Roman" w:hAnsi="Times New Roman" w:cs="Times New Roman"/>
          <w:color w:val="000000"/>
          <w:sz w:val="28"/>
          <w:szCs w:val="28"/>
          <w:lang w:val="kk-KZ"/>
        </w:rPr>
        <w:t>.</w:t>
      </w:r>
    </w:p>
    <w:p w:rsidR="005C7210" w:rsidRPr="0048382F" w:rsidRDefault="001E1F34" w:rsidP="00407FDE">
      <w:pPr>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2.</w:t>
      </w:r>
      <w:r w:rsidR="005C7210" w:rsidRPr="0048382F">
        <w:rPr>
          <w:rFonts w:ascii="Times New Roman" w:eastAsia="Times New Roman" w:hAnsi="Times New Roman" w:cs="Times New Roman"/>
          <w:color w:val="000000"/>
          <w:sz w:val="28"/>
          <w:szCs w:val="28"/>
          <w:lang w:val="kk-KZ"/>
        </w:rPr>
        <w:t xml:space="preserve"> ШОБ субъектілерінің инновациялық әлеуетін экономикалық бағалаудың әдістемесін олардың инновациялық қызметінің ресурстық және нәтижелік құраушыларын ескере отырып жасау</w:t>
      </w:r>
      <w:r>
        <w:rPr>
          <w:rFonts w:ascii="Times New Roman" w:eastAsia="Times New Roman" w:hAnsi="Times New Roman" w:cs="Times New Roman"/>
          <w:color w:val="000000"/>
          <w:sz w:val="28"/>
          <w:szCs w:val="28"/>
          <w:lang w:val="kk-KZ"/>
        </w:rPr>
        <w:t>.</w:t>
      </w:r>
    </w:p>
    <w:p w:rsidR="005C7210" w:rsidRPr="0048382F" w:rsidRDefault="001E1F34" w:rsidP="00407FDE">
      <w:pPr>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3.</w:t>
      </w:r>
      <w:r w:rsidR="005C7210" w:rsidRPr="0048382F">
        <w:rPr>
          <w:rFonts w:ascii="Times New Roman" w:eastAsia="Times New Roman" w:hAnsi="Times New Roman" w:cs="Times New Roman"/>
          <w:color w:val="000000"/>
          <w:sz w:val="28"/>
          <w:szCs w:val="28"/>
          <w:lang w:val="kk-KZ"/>
        </w:rPr>
        <w:t xml:space="preserve"> Қазақстан Республикасы ШОБ субъектілерінің инновациялық қызметінің ерекшеліктерін зерттеу және бәсекелестік жағдайында олардың инновациялық әлеуетін дамытуға кедергі болатын факторларды анықтау</w:t>
      </w:r>
      <w:r>
        <w:rPr>
          <w:rFonts w:ascii="Times New Roman" w:eastAsia="Times New Roman" w:hAnsi="Times New Roman" w:cs="Times New Roman"/>
          <w:color w:val="000000"/>
          <w:sz w:val="28"/>
          <w:szCs w:val="28"/>
          <w:lang w:val="kk-KZ"/>
        </w:rPr>
        <w:t>.</w:t>
      </w:r>
    </w:p>
    <w:p w:rsidR="005C7210" w:rsidRPr="0048382F" w:rsidRDefault="001E1F34" w:rsidP="00407FDE">
      <w:pPr>
        <w:tabs>
          <w:tab w:val="left" w:pos="284"/>
          <w:tab w:val="left" w:pos="851"/>
        </w:tabs>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rPr>
        <w:lastRenderedPageBreak/>
        <w:t>4.</w:t>
      </w:r>
      <w:r w:rsidR="005C7210" w:rsidRPr="0048382F">
        <w:rPr>
          <w:rFonts w:ascii="Times New Roman" w:eastAsia="Times New Roman" w:hAnsi="Times New Roman" w:cs="Times New Roman"/>
          <w:color w:val="000000"/>
          <w:sz w:val="28"/>
          <w:szCs w:val="28"/>
          <w:lang w:val="kk-KZ"/>
        </w:rPr>
        <w:t xml:space="preserve"> </w:t>
      </w:r>
      <w:r w:rsidRPr="00796A7E">
        <w:rPr>
          <w:rStyle w:val="None"/>
          <w:rFonts w:ascii="Times New Roman" w:hAnsi="Times New Roman"/>
          <w:sz w:val="28"/>
          <w:szCs w:val="28"/>
          <w:lang w:val="kk-KZ"/>
        </w:rPr>
        <w:t>Экономикалық</w:t>
      </w:r>
      <w:r w:rsidR="00796A7E" w:rsidRPr="00796A7E">
        <w:rPr>
          <w:rStyle w:val="None"/>
          <w:rFonts w:ascii="Times New Roman" w:hAnsi="Times New Roman"/>
          <w:sz w:val="28"/>
          <w:szCs w:val="28"/>
          <w:lang w:val="kk-KZ"/>
        </w:rPr>
        <w:t>-статистикалық әдістерді қолдана отырып, ҚР ШОБ субъектілерінің инновациялық әлеуетін бағалаудың макро- және микро-экономикалық модельдерін жасау</w:t>
      </w:r>
      <w:r>
        <w:rPr>
          <w:rFonts w:ascii="Times New Roman" w:hAnsi="Times New Roman" w:cs="Times New Roman"/>
          <w:sz w:val="28"/>
          <w:szCs w:val="28"/>
          <w:lang w:val="kk-KZ"/>
        </w:rPr>
        <w:t>.</w:t>
      </w:r>
    </w:p>
    <w:p w:rsidR="005C7210" w:rsidRPr="0048382F" w:rsidRDefault="001E1F34" w:rsidP="00407FDE">
      <w:pPr>
        <w:pStyle w:val="af2"/>
        <w:ind w:firstLine="709"/>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rPr>
        <w:t>5.</w:t>
      </w:r>
      <w:r w:rsidR="005C7210" w:rsidRPr="0048382F">
        <w:rPr>
          <w:rFonts w:ascii="Times New Roman" w:eastAsia="Times New Roman" w:hAnsi="Times New Roman" w:cs="Times New Roman"/>
          <w:color w:val="000000"/>
          <w:sz w:val="28"/>
          <w:szCs w:val="28"/>
          <w:lang w:val="kk-KZ"/>
        </w:rPr>
        <w:t xml:space="preserve"> </w:t>
      </w:r>
      <w:r w:rsidRPr="0048382F">
        <w:rPr>
          <w:rFonts w:ascii="Times New Roman" w:hAnsi="Times New Roman" w:cs="Times New Roman"/>
          <w:sz w:val="28"/>
          <w:szCs w:val="28"/>
          <w:lang w:val="kk-KZ"/>
        </w:rPr>
        <w:t xml:space="preserve">Кәсіпорынның </w:t>
      </w:r>
      <w:r w:rsidR="005C7210" w:rsidRPr="0048382F">
        <w:rPr>
          <w:rFonts w:ascii="Times New Roman" w:hAnsi="Times New Roman" w:cs="Times New Roman"/>
          <w:sz w:val="28"/>
          <w:szCs w:val="28"/>
          <w:lang w:val="kk-KZ"/>
        </w:rPr>
        <w:t>инновациялық әлеуетін мониторингтеудің ақпараттық жүйесін құру мақсатында инновациялық даму паспортын жасау бойынша ұсыныстар әзірлеу.</w:t>
      </w:r>
    </w:p>
    <w:p w:rsidR="00CB3CE2" w:rsidRPr="0048382F" w:rsidRDefault="00CB3CE2" w:rsidP="00407FDE">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b/>
          <w:sz w:val="28"/>
          <w:szCs w:val="28"/>
          <w:lang w:val="kk-KZ"/>
        </w:rPr>
        <w:t xml:space="preserve">Зерттеудің объектісі </w:t>
      </w:r>
      <w:r w:rsidRPr="0048382F">
        <w:rPr>
          <w:rFonts w:ascii="Times New Roman" w:hAnsi="Times New Roman" w:cs="Times New Roman"/>
          <w:sz w:val="28"/>
          <w:szCs w:val="28"/>
          <w:lang w:val="kk-KZ"/>
        </w:rPr>
        <w:t>– Қазақстан Республикасы шағын және орта бизнес субъект</w:t>
      </w:r>
      <w:r w:rsidR="00A86D39"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 xml:space="preserve">лерінің инновациялық әлеуеті. </w:t>
      </w:r>
    </w:p>
    <w:p w:rsidR="00CB3CE2" w:rsidRPr="0048382F" w:rsidRDefault="00CB3CE2" w:rsidP="00407FDE">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b/>
          <w:sz w:val="28"/>
          <w:szCs w:val="28"/>
          <w:lang w:val="kk-KZ"/>
        </w:rPr>
        <w:t xml:space="preserve">Зерттеудің пәні </w:t>
      </w:r>
      <w:r w:rsidR="001E1F34">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шағын және орта бизнес субъектілерінің инновациялық әлеуетін дамыту үдерістері мен экономикалық бағалаудың құралдары, әдістері мен тәсілдері. </w:t>
      </w:r>
    </w:p>
    <w:p w:rsidR="00CB3CE2" w:rsidRPr="0048382F" w:rsidRDefault="00CB3CE2" w:rsidP="00407FDE">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b/>
          <w:sz w:val="28"/>
          <w:szCs w:val="28"/>
          <w:lang w:val="kk-KZ"/>
        </w:rPr>
        <w:t>Зерттеудің теориялық және әдіснамалық негізі</w:t>
      </w:r>
      <w:r w:rsidRPr="0048382F">
        <w:rPr>
          <w:rFonts w:ascii="Times New Roman" w:hAnsi="Times New Roman" w:cs="Times New Roman"/>
          <w:sz w:val="28"/>
          <w:szCs w:val="28"/>
          <w:lang w:val="kk-KZ"/>
        </w:rPr>
        <w:t xml:space="preserve"> инновациялық қызмет пен кәсіпкерліктің теориясы және тәжірибесі саласындағы отандық және шетелдік ғалымдардың зерттеулерінің нәтижелері, диссертацияда қарастырылатын мәселелер бойынша нормативтік-құқықтық акт</w:t>
      </w:r>
      <w:r w:rsidR="00796A7E">
        <w:rPr>
          <w:rFonts w:ascii="Times New Roman" w:hAnsi="Times New Roman" w:cs="Times New Roman"/>
          <w:sz w:val="28"/>
          <w:szCs w:val="28"/>
          <w:lang w:val="kk-KZ"/>
        </w:rPr>
        <w:t>і</w:t>
      </w:r>
      <w:r w:rsidRPr="0048382F">
        <w:rPr>
          <w:rFonts w:ascii="Times New Roman" w:hAnsi="Times New Roman" w:cs="Times New Roman"/>
          <w:sz w:val="28"/>
          <w:szCs w:val="28"/>
          <w:lang w:val="kk-KZ"/>
        </w:rPr>
        <w:t>лер, сонымен бірге монографиялар,</w:t>
      </w:r>
      <w:r w:rsidR="00896497">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 xml:space="preserve">жинақтар мен мерзімдік басылымдардағы мақалалар. Диссертациялық жұмыста заңнамалық-нормативтік құжаттар, ғылыми конференциялар материалдары, Қазақстан Республикасы Ұлттық экономика министрлігінің, Қазақстанның статистика Комитетінің ресми және талдамалық материалдары қолданылды. </w:t>
      </w:r>
    </w:p>
    <w:p w:rsidR="00CB3CE2" w:rsidRPr="0048382F" w:rsidRDefault="00CB3CE2" w:rsidP="00407FDE">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Қойылған міндеттерді шешу үшін дедукция және индукция әдістері, логикалық, экономикалық-математикалық, статистикалық және талдамалық әдістер қолданылды. Ғылыми нәтижелерді алу кезінде жіктеу және модельдеу құралдары, салыстырмалы және факторлық талдау, сондай-ақ жүйелік тәсіл қолданылды.</w:t>
      </w:r>
    </w:p>
    <w:p w:rsidR="00CB3CE2" w:rsidRPr="0048382F" w:rsidRDefault="00CB3CE2" w:rsidP="00407FDE">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b/>
          <w:sz w:val="28"/>
          <w:szCs w:val="28"/>
          <w:lang w:val="kk-KZ"/>
        </w:rPr>
        <w:t>Зерттеудің ақпараттық базасы</w:t>
      </w:r>
      <w:r w:rsidRPr="0048382F">
        <w:rPr>
          <w:rFonts w:ascii="Times New Roman" w:hAnsi="Times New Roman" w:cs="Times New Roman"/>
          <w:sz w:val="28"/>
          <w:szCs w:val="28"/>
          <w:lang w:val="kk-KZ"/>
        </w:rPr>
        <w:t xml:space="preserve">. Ақпараттық база ретінде </w:t>
      </w:r>
      <w:r w:rsidR="00A24248" w:rsidRPr="007D33E5">
        <w:rPr>
          <w:rStyle w:val="None"/>
          <w:rFonts w:ascii="Times New Roman" w:hAnsi="Times New Roman"/>
          <w:sz w:val="28"/>
          <w:szCs w:val="28"/>
          <w:lang w:val="kk-KZ"/>
        </w:rPr>
        <w:t>Қазақстан Республикасы ұлттық статистика</w:t>
      </w:r>
      <w:r w:rsidR="00A24248">
        <w:rPr>
          <w:rStyle w:val="None"/>
          <w:rFonts w:ascii="Times New Roman" w:hAnsi="Times New Roman"/>
          <w:sz w:val="28"/>
          <w:szCs w:val="28"/>
          <w:lang w:val="kk-KZ"/>
        </w:rPr>
        <w:t xml:space="preserve"> бюросының </w:t>
      </w:r>
      <w:r w:rsidRPr="00A24248">
        <w:rPr>
          <w:rFonts w:ascii="Times New Roman" w:hAnsi="Times New Roman" w:cs="Times New Roman"/>
          <w:sz w:val="28"/>
          <w:szCs w:val="28"/>
          <w:lang w:val="kk-KZ"/>
        </w:rPr>
        <w:t>ресми мәліметтері,</w:t>
      </w:r>
      <w:r w:rsidR="00A24248">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 xml:space="preserve">сонымен қатар отандық және шетелдік зерттеушілердің жұмыстарында келтірілген мәліметтер, Қазақстан Республикасы мемлекеттік органдарының талдамалық материалдары пайдаланылды. </w:t>
      </w:r>
    </w:p>
    <w:p w:rsidR="00CB3CE2" w:rsidRPr="0048382F" w:rsidRDefault="00796A7E" w:rsidP="00407FDE">
      <w:pPr>
        <w:spacing w:after="0" w:line="240" w:lineRule="auto"/>
        <w:ind w:firstLine="709"/>
        <w:jc w:val="both"/>
        <w:rPr>
          <w:rFonts w:ascii="Times New Roman" w:hAnsi="Times New Roman" w:cs="Times New Roman"/>
          <w:sz w:val="28"/>
          <w:szCs w:val="28"/>
          <w:lang w:val="kk-KZ"/>
        </w:rPr>
      </w:pPr>
      <w:r w:rsidRPr="00796A7E">
        <w:rPr>
          <w:rStyle w:val="None"/>
          <w:rFonts w:ascii="Times New Roman" w:hAnsi="Times New Roman"/>
          <w:sz w:val="28"/>
          <w:szCs w:val="28"/>
          <w:lang w:val="kk-KZ"/>
        </w:rPr>
        <w:t>Сонымен қатар, диссертациялық зерттеу барысында шағын және орта бизнес сферасындағы инновациялық қызмет мәселелері бойынша ғылыми-практикалық конференциялар мен семинарлар материалдары, Қазақстан Республикасында инновациялық кәсіпкерліктің дамуының талдамалық-статистикалық шолуы және арнайы зерттеулер пайдаланылды</w:t>
      </w:r>
      <w:r w:rsidR="00CB3CE2" w:rsidRPr="0048382F">
        <w:rPr>
          <w:rFonts w:ascii="Times New Roman" w:hAnsi="Times New Roman" w:cs="Times New Roman"/>
          <w:sz w:val="28"/>
          <w:szCs w:val="28"/>
          <w:lang w:val="kk-KZ"/>
        </w:rPr>
        <w:t>.</w:t>
      </w:r>
    </w:p>
    <w:p w:rsidR="00CB3CE2" w:rsidRPr="0048382F" w:rsidRDefault="00CB3CE2" w:rsidP="00407FDE">
      <w:pPr>
        <w:autoSpaceDE w:val="0"/>
        <w:autoSpaceDN w:val="0"/>
        <w:adjustRightInd w:val="0"/>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b/>
          <w:sz w:val="28"/>
          <w:szCs w:val="28"/>
          <w:lang w:val="kk-KZ"/>
        </w:rPr>
        <w:t>Зерттеудің ғылыми жаңалығы</w:t>
      </w:r>
      <w:r w:rsidRPr="0048382F">
        <w:rPr>
          <w:rFonts w:ascii="Times New Roman" w:hAnsi="Times New Roman" w:cs="Times New Roman"/>
          <w:sz w:val="28"/>
          <w:szCs w:val="28"/>
          <w:lang w:val="kk-KZ"/>
        </w:rPr>
        <w:t>:</w:t>
      </w:r>
    </w:p>
    <w:p w:rsidR="005C7210" w:rsidRPr="0048382F" w:rsidRDefault="00B547D5" w:rsidP="00407FDE">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C7210" w:rsidRPr="0048382F">
        <w:rPr>
          <w:rFonts w:ascii="Times New Roman" w:hAnsi="Times New Roman" w:cs="Times New Roman"/>
          <w:sz w:val="28"/>
          <w:szCs w:val="28"/>
          <w:lang w:val="kk-KZ"/>
        </w:rPr>
        <w:t xml:space="preserve"> «шағын және орта бизнес субъектілерінің инновациялық әлеуетін экономикалық бағалау» түсінігі нақтыланып, ШОБ субъектілерінің инновациялық әлеуетінің оптималды құрылымы ұсынылды және оған әсер ететін факторлар топтастырылды;</w:t>
      </w:r>
    </w:p>
    <w:p w:rsidR="005C7210" w:rsidRPr="0048382F" w:rsidRDefault="00B547D5" w:rsidP="00407FDE">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C7210" w:rsidRPr="0048382F">
        <w:rPr>
          <w:rFonts w:ascii="Times New Roman" w:hAnsi="Times New Roman" w:cs="Times New Roman"/>
          <w:sz w:val="28"/>
          <w:szCs w:val="28"/>
          <w:lang w:val="kk-KZ"/>
        </w:rPr>
        <w:t xml:space="preserve"> </w:t>
      </w:r>
      <w:r w:rsidR="00796A7E" w:rsidRPr="00796A7E">
        <w:rPr>
          <w:rStyle w:val="None"/>
          <w:rFonts w:ascii="Times New Roman" w:hAnsi="Times New Roman"/>
          <w:sz w:val="28"/>
          <w:szCs w:val="28"/>
          <w:lang w:val="kk-KZ"/>
        </w:rPr>
        <w:t>ШОБ субъектілерінің инновациялық әлеуетін экономикалық бағалаудың әдістемесі ұсынылып, оның негізінде Қазақстанның ШОБ субъектілерінің инновациялық қызметінің ерекшелігін ескере отырып оны жүзеге асыру алгоритмі жасалды</w:t>
      </w:r>
      <w:r w:rsidR="005C7210" w:rsidRPr="0048382F">
        <w:rPr>
          <w:rFonts w:ascii="Times New Roman" w:hAnsi="Times New Roman" w:cs="Times New Roman"/>
          <w:sz w:val="28"/>
          <w:szCs w:val="28"/>
          <w:lang w:val="kk-KZ"/>
        </w:rPr>
        <w:t>;</w:t>
      </w:r>
    </w:p>
    <w:p w:rsidR="005C7210" w:rsidRPr="0048382F" w:rsidRDefault="00B547D5" w:rsidP="00407FDE">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5C7210" w:rsidRPr="0048382F">
        <w:rPr>
          <w:rFonts w:ascii="Times New Roman" w:hAnsi="Times New Roman" w:cs="Times New Roman"/>
          <w:sz w:val="28"/>
          <w:szCs w:val="28"/>
          <w:lang w:val="kk-KZ"/>
        </w:rPr>
        <w:t xml:space="preserve"> экономикалық-статистикалық әдістердің көмегімен ҚР ШОБ субъектілерінің инновациялық әлеуетін бағалаудың макродеңгейдегі концептуалдық моделі жасалды;</w:t>
      </w:r>
    </w:p>
    <w:p w:rsidR="005C7210" w:rsidRPr="0048382F" w:rsidRDefault="00B547D5" w:rsidP="00407FDE">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C7210" w:rsidRPr="0048382F">
        <w:rPr>
          <w:rFonts w:ascii="Times New Roman" w:hAnsi="Times New Roman" w:cs="Times New Roman"/>
          <w:sz w:val="28"/>
          <w:szCs w:val="28"/>
          <w:lang w:val="kk-KZ"/>
        </w:rPr>
        <w:t xml:space="preserve"> ҚР ШОБ субъектілерінің инновациялық әлеуетін бағалаудың микродеңгейдегі әдістемесі жасалып, соның негізінде инновациялық әлеуетті тиімді пайдалану бойынша ұсыныстар жасалды;</w:t>
      </w:r>
    </w:p>
    <w:p w:rsidR="005C7210" w:rsidRPr="0048382F" w:rsidRDefault="00B547D5" w:rsidP="00407FDE">
      <w:pPr>
        <w:pStyle w:val="af2"/>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C7210" w:rsidRPr="0048382F">
        <w:rPr>
          <w:rFonts w:ascii="Times New Roman" w:hAnsi="Times New Roman" w:cs="Times New Roman"/>
          <w:sz w:val="28"/>
          <w:szCs w:val="28"/>
          <w:lang w:val="kk-KZ"/>
        </w:rPr>
        <w:t xml:space="preserve"> кәсіпорынның инновациялық әлеуетінің жай-күйіне мониторинг ұйымдастыру мақсатында кәсіпорынның инновациялық даму паспортын жасау бойынша ұсыныстар және ел деңгейінде кәсіпорындардың инновациялық әлеуетін мониторингтеудің ақпараттық жүйесін құру және оның жұмыс істеуі жөнінде тәжірибелік ұсыныстар әзірленді. </w:t>
      </w:r>
    </w:p>
    <w:p w:rsidR="00CB3CE2" w:rsidRPr="0048382F" w:rsidRDefault="00CB3CE2" w:rsidP="00407FDE">
      <w:pPr>
        <w:spacing w:after="0" w:line="240" w:lineRule="auto"/>
        <w:ind w:firstLine="709"/>
        <w:jc w:val="both"/>
        <w:rPr>
          <w:rFonts w:ascii="Times New Roman" w:hAnsi="Times New Roman" w:cs="Times New Roman"/>
          <w:b/>
          <w:sz w:val="28"/>
          <w:szCs w:val="28"/>
          <w:lang w:val="kk-KZ"/>
        </w:rPr>
      </w:pPr>
      <w:r w:rsidRPr="0048382F">
        <w:rPr>
          <w:rFonts w:ascii="Times New Roman" w:hAnsi="Times New Roman" w:cs="Times New Roman"/>
          <w:b/>
          <w:sz w:val="28"/>
          <w:szCs w:val="28"/>
          <w:lang w:val="kk-KZ"/>
        </w:rPr>
        <w:t>Қорғауға шығарылатын негізгі тұжырымдар мен қорытындылар:</w:t>
      </w:r>
    </w:p>
    <w:p w:rsidR="009B1177" w:rsidRPr="0048382F" w:rsidRDefault="009B1177" w:rsidP="00071A3C">
      <w:pPr>
        <w:pStyle w:val="a3"/>
        <w:numPr>
          <w:ilvl w:val="0"/>
          <w:numId w:val="6"/>
        </w:numPr>
        <w:tabs>
          <w:tab w:val="left" w:pos="284"/>
          <w:tab w:val="left" w:pos="993"/>
        </w:tabs>
        <w:spacing w:after="0" w:line="240" w:lineRule="auto"/>
        <w:ind w:left="0"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w:t>
      </w:r>
      <w:r w:rsidR="00AC3558" w:rsidRPr="0048382F">
        <w:rPr>
          <w:rFonts w:ascii="Times New Roman" w:hAnsi="Times New Roman" w:cs="Times New Roman"/>
          <w:sz w:val="28"/>
          <w:szCs w:val="28"/>
          <w:lang w:val="kk-KZ"/>
        </w:rPr>
        <w:t>Ш</w:t>
      </w:r>
      <w:r w:rsidRPr="0048382F">
        <w:rPr>
          <w:rFonts w:ascii="Times New Roman" w:hAnsi="Times New Roman" w:cs="Times New Roman"/>
          <w:sz w:val="28"/>
          <w:szCs w:val="28"/>
          <w:lang w:val="kk-KZ"/>
        </w:rPr>
        <w:t>ағын және орта бизнес субъектілерінің инновациялық әлеуетін экономикалық бағалау» ұғымының авторлық тұжырымдамасы, ШОБ субъектілерінің инновациялық әлеуетінің оптималды құрылымы және әсер ететін факторлар жүйесі</w:t>
      </w:r>
      <w:r w:rsidR="00AC3558">
        <w:rPr>
          <w:rFonts w:ascii="Times New Roman" w:hAnsi="Times New Roman" w:cs="Times New Roman"/>
          <w:sz w:val="28"/>
          <w:szCs w:val="28"/>
          <w:lang w:val="kk-KZ"/>
        </w:rPr>
        <w:t>.</w:t>
      </w:r>
    </w:p>
    <w:p w:rsidR="009B1177" w:rsidRPr="0048382F" w:rsidRDefault="009B1177" w:rsidP="00071A3C">
      <w:pPr>
        <w:pStyle w:val="a3"/>
        <w:numPr>
          <w:ilvl w:val="0"/>
          <w:numId w:val="6"/>
        </w:numPr>
        <w:tabs>
          <w:tab w:val="left" w:pos="284"/>
          <w:tab w:val="left" w:pos="993"/>
        </w:tabs>
        <w:spacing w:after="0" w:line="240" w:lineRule="auto"/>
        <w:ind w:left="0"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ШОБ субъектілерінің инновациялық ә</w:t>
      </w:r>
      <w:r w:rsidR="00AC3558">
        <w:rPr>
          <w:rFonts w:ascii="Times New Roman" w:hAnsi="Times New Roman" w:cs="Times New Roman"/>
          <w:sz w:val="28"/>
          <w:szCs w:val="28"/>
          <w:lang w:val="kk-KZ"/>
        </w:rPr>
        <w:t>леуетін экономикалық бағалаудың</w:t>
      </w:r>
      <w:r w:rsidRPr="0048382F">
        <w:rPr>
          <w:rFonts w:ascii="Times New Roman" w:hAnsi="Times New Roman" w:cs="Times New Roman"/>
          <w:sz w:val="28"/>
          <w:szCs w:val="28"/>
          <w:lang w:val="kk-KZ"/>
        </w:rPr>
        <w:t xml:space="preserve"> бейімделген әдістемесі</w:t>
      </w:r>
      <w:r w:rsidR="00AC3558">
        <w:rPr>
          <w:rFonts w:ascii="Times New Roman" w:hAnsi="Times New Roman" w:cs="Times New Roman"/>
          <w:sz w:val="28"/>
          <w:szCs w:val="28"/>
          <w:lang w:val="kk-KZ"/>
        </w:rPr>
        <w:t>.</w:t>
      </w:r>
    </w:p>
    <w:p w:rsidR="009B1177" w:rsidRPr="0048382F" w:rsidRDefault="00AC3558" w:rsidP="00071A3C">
      <w:pPr>
        <w:pStyle w:val="a3"/>
        <w:numPr>
          <w:ilvl w:val="0"/>
          <w:numId w:val="6"/>
        </w:numPr>
        <w:tabs>
          <w:tab w:val="left" w:pos="284"/>
          <w:tab w:val="left" w:pos="993"/>
        </w:tabs>
        <w:spacing w:after="0" w:line="240" w:lineRule="auto"/>
        <w:ind w:left="0"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Э</w:t>
      </w:r>
      <w:r w:rsidR="009B1177" w:rsidRPr="0048382F">
        <w:rPr>
          <w:rFonts w:ascii="Times New Roman" w:hAnsi="Times New Roman" w:cs="Times New Roman"/>
          <w:sz w:val="28"/>
          <w:szCs w:val="28"/>
          <w:lang w:val="kk-KZ"/>
        </w:rPr>
        <w:t>кономикалық-статистикалық әдістерді қолдана отырып жасалған ҚР ШОБ субъектілерінің инновациялық әлеуетін бағалаудың макродеңгейдегі концептуалдық моделі</w:t>
      </w:r>
      <w:r>
        <w:rPr>
          <w:rFonts w:ascii="Times New Roman" w:hAnsi="Times New Roman" w:cs="Times New Roman"/>
          <w:sz w:val="28"/>
          <w:szCs w:val="28"/>
          <w:lang w:val="kk-KZ"/>
        </w:rPr>
        <w:t>.</w:t>
      </w:r>
    </w:p>
    <w:p w:rsidR="009B1177" w:rsidRPr="0048382F" w:rsidRDefault="009B1177" w:rsidP="00071A3C">
      <w:pPr>
        <w:pStyle w:val="a3"/>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ШОБ субъектілерінің инновациялық әлеуетін бағалаудың микродеңгейдегі әдістемесі</w:t>
      </w:r>
      <w:r w:rsidR="00AC3558">
        <w:rPr>
          <w:rFonts w:ascii="Times New Roman" w:hAnsi="Times New Roman" w:cs="Times New Roman"/>
          <w:sz w:val="28"/>
          <w:szCs w:val="28"/>
          <w:lang w:val="kk-KZ"/>
        </w:rPr>
        <w:t>.</w:t>
      </w:r>
    </w:p>
    <w:p w:rsidR="009B1177" w:rsidRPr="0048382F" w:rsidRDefault="00AC3558" w:rsidP="00071A3C">
      <w:pPr>
        <w:pStyle w:val="a3"/>
        <w:numPr>
          <w:ilvl w:val="0"/>
          <w:numId w:val="6"/>
        </w:numPr>
        <w:tabs>
          <w:tab w:val="left" w:pos="284"/>
          <w:tab w:val="left" w:pos="993"/>
        </w:tabs>
        <w:spacing w:after="0" w:line="240" w:lineRule="auto"/>
        <w:ind w:left="0"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К</w:t>
      </w:r>
      <w:r w:rsidR="009B1177" w:rsidRPr="0048382F">
        <w:rPr>
          <w:rFonts w:ascii="Times New Roman" w:hAnsi="Times New Roman" w:cs="Times New Roman"/>
          <w:sz w:val="28"/>
          <w:szCs w:val="28"/>
          <w:lang w:val="kk-KZ"/>
        </w:rPr>
        <w:t xml:space="preserve">әсіпорынның инновациялық әлеует деңгейін бағалау құжаты ретінде инновациялық даму паспортын әзірлеу негізінде ШОБ субъектілерінің инновациялық әлеуетінің мониторингін ақпараттық қамтамасыз ету тетігі.  </w:t>
      </w:r>
    </w:p>
    <w:p w:rsidR="00CB3CE2" w:rsidRPr="0048382F" w:rsidRDefault="00CB3CE2" w:rsidP="00407FDE">
      <w:pPr>
        <w:autoSpaceDE w:val="0"/>
        <w:autoSpaceDN w:val="0"/>
        <w:adjustRightInd w:val="0"/>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b/>
          <w:sz w:val="28"/>
          <w:szCs w:val="28"/>
          <w:lang w:val="kk-KZ"/>
        </w:rPr>
        <w:t xml:space="preserve">Жұмыстың теориялық және тәжірибелік маңызы. </w:t>
      </w:r>
      <w:r w:rsidRPr="0048382F">
        <w:rPr>
          <w:rFonts w:ascii="Times New Roman" w:hAnsi="Times New Roman" w:cs="Times New Roman"/>
          <w:sz w:val="28"/>
          <w:szCs w:val="28"/>
          <w:lang w:val="kk-KZ"/>
        </w:rPr>
        <w:t xml:space="preserve">Жұмыстың теориялық маңыздылығы </w:t>
      </w:r>
      <w:r w:rsidR="0097491C">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w:t>
      </w:r>
      <w:r w:rsidR="0097491C">
        <w:rPr>
          <w:rFonts w:ascii="Times New Roman" w:hAnsi="Times New Roman" w:cs="Times New Roman"/>
          <w:sz w:val="28"/>
          <w:szCs w:val="28"/>
          <w:lang w:val="kk-KZ"/>
        </w:rPr>
        <w:t xml:space="preserve">ШОБ субъектілерінің </w:t>
      </w:r>
      <w:r w:rsidRPr="0048382F">
        <w:rPr>
          <w:rFonts w:ascii="Times New Roman" w:hAnsi="Times New Roman" w:cs="Times New Roman"/>
          <w:sz w:val="28"/>
          <w:szCs w:val="28"/>
          <w:lang w:val="kk-KZ"/>
        </w:rPr>
        <w:t xml:space="preserve">инновациялық әлеуеті ұғымын нақтылау, оның екі деңгейлі компоненттерінің құрамын айқындау, инновациялық әлеуетке әсер ететін факторлардың жіктеу белгілерін жүйелеу және толықтыру және оны бағалау қағидаттарын анықтау, шаруашылық жүргізуші </w:t>
      </w:r>
      <w:r w:rsidR="00643839" w:rsidRPr="0048382F">
        <w:rPr>
          <w:rFonts w:ascii="Times New Roman" w:hAnsi="Times New Roman" w:cs="Times New Roman"/>
          <w:sz w:val="28"/>
          <w:szCs w:val="28"/>
          <w:lang w:val="kk-KZ"/>
        </w:rPr>
        <w:t>субъектілерінің</w:t>
      </w:r>
      <w:r w:rsidRPr="0048382F">
        <w:rPr>
          <w:rFonts w:ascii="Times New Roman" w:hAnsi="Times New Roman" w:cs="Times New Roman"/>
          <w:sz w:val="28"/>
          <w:szCs w:val="28"/>
          <w:lang w:val="kk-KZ"/>
        </w:rPr>
        <w:t xml:space="preserve"> инновациялық әлеуетінің компоненттерінің өзара сызықтық емес сипатта болуы.</w:t>
      </w:r>
    </w:p>
    <w:p w:rsidR="00CB3CE2" w:rsidRPr="0048382F" w:rsidRDefault="00CB3CE2" w:rsidP="00407FDE">
      <w:pPr>
        <w:autoSpaceDE w:val="0"/>
        <w:autoSpaceDN w:val="0"/>
        <w:adjustRightInd w:val="0"/>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Диссертацияда шағын және орта </w:t>
      </w:r>
      <w:r w:rsidR="0097491C">
        <w:rPr>
          <w:rFonts w:ascii="Times New Roman" w:hAnsi="Times New Roman" w:cs="Times New Roman"/>
          <w:sz w:val="28"/>
          <w:szCs w:val="28"/>
          <w:lang w:val="kk-KZ"/>
        </w:rPr>
        <w:t xml:space="preserve">бизнес субъектілерінің </w:t>
      </w:r>
      <w:r w:rsidRPr="0048382F">
        <w:rPr>
          <w:rFonts w:ascii="Times New Roman" w:hAnsi="Times New Roman" w:cs="Times New Roman"/>
          <w:sz w:val="28"/>
          <w:szCs w:val="28"/>
          <w:lang w:val="kk-KZ"/>
        </w:rPr>
        <w:t>инновациялық әлеуетін компонентті бағалау әдісі ұсынылған, ол құрамдас компонент бойынша бағалау көрсеткіштерінің жиынтығынан және олардың деңгейін анықтаудан тұрады.</w:t>
      </w:r>
    </w:p>
    <w:p w:rsidR="00CB3CE2" w:rsidRPr="0048382F" w:rsidRDefault="00CB3CE2" w:rsidP="00407FDE">
      <w:pPr>
        <w:autoSpaceDE w:val="0"/>
        <w:autoSpaceDN w:val="0"/>
        <w:adjustRightInd w:val="0"/>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Зерттеу нәтижелерінің практикалық маңызы мынада: ШОБ инновациялық әлеуетін бағалаудың ұсынылған әдісі жоғары деңгейдегі дәлдік пен объективтіліктің деңгейін айқындауға мүмкіндік береді, бұл нәтижесінде инновациялық әлеуеттің әр компонентінің құрамындағы </w:t>
      </w:r>
      <w:r w:rsidR="003B77E0" w:rsidRPr="0048382F">
        <w:rPr>
          <w:rFonts w:ascii="Times New Roman" w:hAnsi="Times New Roman" w:cs="Times New Roman"/>
          <w:sz w:val="28"/>
          <w:szCs w:val="28"/>
          <w:lang w:val="kk-KZ"/>
        </w:rPr>
        <w:t xml:space="preserve">әлсіз </w:t>
      </w:r>
      <w:r w:rsidRPr="0048382F">
        <w:rPr>
          <w:rFonts w:ascii="Times New Roman" w:hAnsi="Times New Roman" w:cs="Times New Roman"/>
          <w:sz w:val="28"/>
          <w:szCs w:val="28"/>
          <w:lang w:val="kk-KZ"/>
        </w:rPr>
        <w:t>элементтерді анықтауға және оның құрамдас бөліктері үшін инновациялық әлеует деңгейін жоғарылату бойынша ұсыныстар жасауға мүмкіндік береді. Әзірленген әдіс</w:t>
      </w:r>
      <w:r w:rsidR="00643839" w:rsidRPr="0048382F">
        <w:rPr>
          <w:rFonts w:ascii="Times New Roman" w:hAnsi="Times New Roman" w:cs="Times New Roman"/>
          <w:sz w:val="28"/>
          <w:szCs w:val="28"/>
          <w:lang w:val="kk-KZ"/>
        </w:rPr>
        <w:t>теме</w:t>
      </w:r>
      <w:r w:rsidRPr="0048382F">
        <w:rPr>
          <w:rFonts w:ascii="Times New Roman" w:hAnsi="Times New Roman" w:cs="Times New Roman"/>
          <w:sz w:val="28"/>
          <w:szCs w:val="28"/>
          <w:lang w:val="kk-KZ"/>
        </w:rPr>
        <w:t xml:space="preserve"> </w:t>
      </w:r>
      <w:r w:rsidR="00F21295" w:rsidRPr="0048382F">
        <w:rPr>
          <w:rFonts w:ascii="Times New Roman" w:hAnsi="Times New Roman" w:cs="Times New Roman"/>
          <w:sz w:val="28"/>
          <w:szCs w:val="28"/>
          <w:lang w:val="kk-KZ"/>
        </w:rPr>
        <w:t xml:space="preserve">мен </w:t>
      </w:r>
      <w:r w:rsidRPr="0048382F">
        <w:rPr>
          <w:rFonts w:ascii="Times New Roman" w:hAnsi="Times New Roman" w:cs="Times New Roman"/>
          <w:sz w:val="28"/>
          <w:szCs w:val="28"/>
          <w:lang w:val="kk-KZ"/>
        </w:rPr>
        <w:t>әдістемелік ұсыныстар кәсіпорынның инновациялық әлеуетін арттыру үшін басқару шешімдерін әзірлеу кезінде пайдаланылуы мүмкін.</w:t>
      </w:r>
    </w:p>
    <w:p w:rsidR="00CB3CE2" w:rsidRPr="0048382F" w:rsidRDefault="00CB3CE2" w:rsidP="00407FDE">
      <w:pPr>
        <w:pStyle w:val="Default"/>
        <w:ind w:firstLine="709"/>
        <w:jc w:val="both"/>
        <w:rPr>
          <w:bCs/>
          <w:color w:val="auto"/>
          <w:sz w:val="28"/>
          <w:szCs w:val="28"/>
          <w:lang w:val="kk-KZ"/>
        </w:rPr>
      </w:pPr>
      <w:r w:rsidRPr="0048382F">
        <w:rPr>
          <w:b/>
          <w:bCs/>
          <w:color w:val="auto"/>
          <w:sz w:val="28"/>
          <w:szCs w:val="28"/>
          <w:lang w:val="kk-KZ"/>
        </w:rPr>
        <w:lastRenderedPageBreak/>
        <w:t xml:space="preserve">Зерттеудің негізгі нәтижелерін апробациялау. </w:t>
      </w:r>
      <w:r w:rsidRPr="0048382F">
        <w:rPr>
          <w:bCs/>
          <w:color w:val="auto"/>
          <w:sz w:val="28"/>
          <w:szCs w:val="28"/>
          <w:lang w:val="kk-KZ"/>
        </w:rPr>
        <w:t>Диссертациялық жұмыстың негізгі ұстанымдары мен нәтижелері Алтай мемлекеттік университетінің (Ресей Федерациясы) «Аймақтың экономикалық дамуы: басқару, инновациялар, кадрларды даярлау» атты V және VI халықаралық экономикалық форумы аясында өткен дөңгелек үстелдер барысында, Ю.Кондратюк атындағы Полтава ұлттық техникалық университетінде (Украина) өткен «Ұлттық экономиканы дамытудың қазіргі заманғы инновациялық-инвестициялық механизмдері» атты III және IV халықаралық ғылыми-тәжірибелік интернет-конференцияларында талқыланып, мақұлданды.</w:t>
      </w:r>
    </w:p>
    <w:p w:rsidR="00CB3CE2" w:rsidRDefault="00CB3CE2" w:rsidP="00407FDE">
      <w:pPr>
        <w:pStyle w:val="Default"/>
        <w:ind w:firstLine="709"/>
        <w:jc w:val="both"/>
        <w:rPr>
          <w:sz w:val="28"/>
          <w:szCs w:val="28"/>
          <w:lang w:val="kk-KZ" w:eastAsia="ko-KR"/>
        </w:rPr>
      </w:pPr>
      <w:r w:rsidRPr="0048382F">
        <w:rPr>
          <w:bCs/>
          <w:color w:val="auto"/>
          <w:sz w:val="28"/>
          <w:szCs w:val="28"/>
          <w:lang w:val="kk-KZ"/>
        </w:rPr>
        <w:t xml:space="preserve">Сондай-ақ диссертациялық жұмыс нәтижелері монография ретінде </w:t>
      </w:r>
      <w:r w:rsidR="00171A8B">
        <w:rPr>
          <w:bCs/>
          <w:color w:val="auto"/>
          <w:sz w:val="28"/>
          <w:szCs w:val="28"/>
          <w:lang w:val="kk-KZ"/>
        </w:rPr>
        <w:t xml:space="preserve">Саратов қаласында </w:t>
      </w:r>
      <w:r w:rsidRPr="00171A8B">
        <w:rPr>
          <w:bCs/>
          <w:color w:val="auto"/>
          <w:sz w:val="28"/>
          <w:szCs w:val="28"/>
          <w:lang w:val="kk-KZ"/>
        </w:rPr>
        <w:t>IPR Media</w:t>
      </w:r>
      <w:r w:rsidR="001838E3">
        <w:rPr>
          <w:bCs/>
          <w:color w:val="auto"/>
          <w:sz w:val="28"/>
          <w:szCs w:val="28"/>
          <w:lang w:val="kk-KZ"/>
        </w:rPr>
        <w:t xml:space="preserve"> </w:t>
      </w:r>
      <w:r w:rsidRPr="0048382F">
        <w:rPr>
          <w:bCs/>
          <w:color w:val="auto"/>
          <w:sz w:val="28"/>
          <w:szCs w:val="28"/>
          <w:lang w:val="kk-KZ"/>
        </w:rPr>
        <w:t xml:space="preserve">баспасында </w:t>
      </w:r>
      <w:r w:rsidR="00171A8B">
        <w:rPr>
          <w:bCs/>
          <w:color w:val="auto"/>
          <w:sz w:val="28"/>
          <w:szCs w:val="28"/>
          <w:lang w:val="kk-KZ"/>
        </w:rPr>
        <w:t xml:space="preserve">(Ресей Федерациясы) </w:t>
      </w:r>
      <w:r w:rsidRPr="0048382F">
        <w:rPr>
          <w:bCs/>
          <w:color w:val="auto"/>
          <w:sz w:val="28"/>
          <w:szCs w:val="28"/>
          <w:lang w:val="kk-KZ"/>
        </w:rPr>
        <w:t>электрондық ресурс түрінде жарияланды, «</w:t>
      </w:r>
      <w:r w:rsidRPr="0048382F">
        <w:rPr>
          <w:sz w:val="28"/>
          <w:szCs w:val="28"/>
          <w:lang w:val="kk-KZ"/>
        </w:rPr>
        <w:t xml:space="preserve">Оценка инновационного потенциала субъектов малого и среднего бизнеса Республики Казахстан» электрондық оқулығына </w:t>
      </w:r>
      <w:r w:rsidRPr="0048382F">
        <w:rPr>
          <w:sz w:val="28"/>
          <w:szCs w:val="28"/>
          <w:lang w:val="kk-KZ" w:eastAsia="ko-KR"/>
        </w:rPr>
        <w:t>№9855 авторлық құқықпен қорғалатын объект</w:t>
      </w:r>
      <w:r w:rsidR="00A450B2">
        <w:rPr>
          <w:sz w:val="28"/>
          <w:szCs w:val="28"/>
          <w:lang w:val="kk-KZ" w:eastAsia="ko-KR"/>
        </w:rPr>
        <w:t>і</w:t>
      </w:r>
      <w:r w:rsidRPr="0048382F">
        <w:rPr>
          <w:sz w:val="28"/>
          <w:szCs w:val="28"/>
          <w:lang w:val="kk-KZ" w:eastAsia="ko-KR"/>
        </w:rPr>
        <w:t>лерге құқықтардың мемлекеттік тізілімге мәліметтерді енгізу туралы куәлік алынды</w:t>
      </w:r>
      <w:r w:rsidR="00AE4F9E">
        <w:rPr>
          <w:sz w:val="28"/>
          <w:szCs w:val="28"/>
          <w:lang w:val="kk-KZ" w:eastAsia="ko-KR"/>
        </w:rPr>
        <w:t xml:space="preserve"> (Қосымша А)</w:t>
      </w:r>
      <w:r w:rsidRPr="0048382F">
        <w:rPr>
          <w:sz w:val="28"/>
          <w:szCs w:val="28"/>
          <w:lang w:val="kk-KZ" w:eastAsia="ko-KR"/>
        </w:rPr>
        <w:t xml:space="preserve">. </w:t>
      </w:r>
    </w:p>
    <w:p w:rsidR="00F30F9D" w:rsidRPr="00F30F9D" w:rsidRDefault="00F30F9D" w:rsidP="00F30F9D">
      <w:pPr>
        <w:pStyle w:val="Default"/>
        <w:ind w:firstLine="709"/>
        <w:jc w:val="both"/>
        <w:rPr>
          <w:bCs/>
          <w:color w:val="auto"/>
          <w:sz w:val="28"/>
          <w:szCs w:val="28"/>
          <w:lang w:val="kk-KZ"/>
        </w:rPr>
      </w:pPr>
      <w:r>
        <w:rPr>
          <w:sz w:val="28"/>
          <w:szCs w:val="28"/>
          <w:lang w:val="kk-KZ" w:eastAsia="ko-KR"/>
        </w:rPr>
        <w:t>Диссертациялық зерттеудің кейбір тұжырымдары «Нәтиже сүт фабрикасы» және «</w:t>
      </w:r>
      <w:r w:rsidRPr="00F30F9D">
        <w:rPr>
          <w:sz w:val="28"/>
          <w:szCs w:val="28"/>
          <w:lang w:val="kk-KZ" w:eastAsia="ko-KR"/>
        </w:rPr>
        <w:t>LED Solution</w:t>
      </w:r>
      <w:r>
        <w:rPr>
          <w:sz w:val="28"/>
          <w:szCs w:val="28"/>
          <w:lang w:val="kk-KZ" w:eastAsia="ko-KR"/>
        </w:rPr>
        <w:t>» жауапкершілігі шектеулі серіктестерінде енгізуге қабылданды, сонымен қатар С.Аманжолов атындағы Шығыс Қазақстан университеті мен Ш.Уәлиханов атындағы Көкшетау университетінде оқу процесіне енгізілді (Қосымша Ә).</w:t>
      </w:r>
    </w:p>
    <w:p w:rsidR="00CB3CE2" w:rsidRPr="0048382F" w:rsidRDefault="00CB3CE2" w:rsidP="00407FDE">
      <w:pPr>
        <w:pStyle w:val="Default"/>
        <w:ind w:firstLine="709"/>
        <w:jc w:val="both"/>
        <w:rPr>
          <w:bCs/>
          <w:sz w:val="28"/>
          <w:szCs w:val="28"/>
          <w:lang w:val="kk-KZ"/>
        </w:rPr>
      </w:pPr>
      <w:r w:rsidRPr="0048382F">
        <w:rPr>
          <w:b/>
          <w:bCs/>
          <w:sz w:val="28"/>
          <w:szCs w:val="28"/>
          <w:lang w:val="kk-KZ"/>
        </w:rPr>
        <w:t xml:space="preserve">Жарияланымдар. </w:t>
      </w:r>
      <w:r w:rsidRPr="0048382F">
        <w:rPr>
          <w:bCs/>
          <w:sz w:val="28"/>
          <w:szCs w:val="28"/>
          <w:lang w:val="kk-KZ"/>
        </w:rPr>
        <w:t>Зерттеу жұмысының нәтижелері бойынша 2</w:t>
      </w:r>
      <w:r w:rsidR="00EC3C20">
        <w:rPr>
          <w:bCs/>
          <w:sz w:val="28"/>
          <w:szCs w:val="28"/>
          <w:lang w:val="kk-KZ"/>
        </w:rPr>
        <w:t xml:space="preserve">1 ғылыми еңбек </w:t>
      </w:r>
      <w:r w:rsidRPr="0048382F">
        <w:rPr>
          <w:bCs/>
          <w:sz w:val="28"/>
          <w:szCs w:val="28"/>
          <w:lang w:val="kk-KZ"/>
        </w:rPr>
        <w:t xml:space="preserve">жарияланды, оның ішінде ҚР БҒМ білім беру және ғылым саласында бақылау Комитетінің тізіміндегі басылымдарда </w:t>
      </w:r>
      <w:r w:rsidR="00EC3C20">
        <w:rPr>
          <w:bCs/>
          <w:sz w:val="28"/>
          <w:szCs w:val="28"/>
          <w:lang w:val="kk-KZ"/>
        </w:rPr>
        <w:t xml:space="preserve">8 </w:t>
      </w:r>
      <w:r w:rsidRPr="0048382F">
        <w:rPr>
          <w:bCs/>
          <w:sz w:val="28"/>
          <w:szCs w:val="28"/>
          <w:lang w:val="kk-KZ"/>
        </w:rPr>
        <w:t>мақала, Scopus мәліметтер базасында 1 мақала, халықаралық және шетелдік ғылыми конференциялар материалдарында 8 мақала.</w:t>
      </w:r>
    </w:p>
    <w:p w:rsidR="00CB3CE2" w:rsidRPr="0048382F" w:rsidRDefault="00CB3CE2" w:rsidP="00407FDE">
      <w:pPr>
        <w:spacing w:after="0" w:line="240" w:lineRule="auto"/>
        <w:ind w:firstLine="709"/>
        <w:jc w:val="both"/>
        <w:rPr>
          <w:rFonts w:ascii="Times New Roman" w:hAnsi="Times New Roman" w:cs="Times New Roman"/>
          <w:b/>
          <w:bCs/>
          <w:sz w:val="28"/>
          <w:szCs w:val="28"/>
          <w:lang w:val="kk-KZ"/>
        </w:rPr>
      </w:pPr>
      <w:r w:rsidRPr="0048382F">
        <w:rPr>
          <w:rFonts w:ascii="Times New Roman" w:hAnsi="Times New Roman" w:cs="Times New Roman"/>
          <w:b/>
          <w:bCs/>
          <w:sz w:val="28"/>
          <w:szCs w:val="28"/>
          <w:lang w:val="kk-KZ"/>
        </w:rPr>
        <w:t xml:space="preserve">Жұмыстың құрылымы </w:t>
      </w:r>
      <w:r w:rsidRPr="0048382F">
        <w:rPr>
          <w:rFonts w:ascii="Times New Roman" w:hAnsi="Times New Roman" w:cs="Times New Roman"/>
          <w:bCs/>
          <w:sz w:val="28"/>
          <w:szCs w:val="28"/>
          <w:lang w:val="kk-KZ"/>
        </w:rPr>
        <w:t>зерттеліп отырған мәселелер мен объект</w:t>
      </w:r>
      <w:r w:rsidR="00F66A1C" w:rsidRPr="0048382F">
        <w:rPr>
          <w:rFonts w:ascii="Times New Roman" w:hAnsi="Times New Roman" w:cs="Times New Roman"/>
          <w:bCs/>
          <w:sz w:val="28"/>
          <w:szCs w:val="28"/>
          <w:lang w:val="kk-KZ"/>
        </w:rPr>
        <w:t>і</w:t>
      </w:r>
      <w:r w:rsidRPr="0048382F">
        <w:rPr>
          <w:rFonts w:ascii="Times New Roman" w:hAnsi="Times New Roman" w:cs="Times New Roman"/>
          <w:bCs/>
          <w:sz w:val="28"/>
          <w:szCs w:val="28"/>
          <w:lang w:val="kk-KZ"/>
        </w:rPr>
        <w:t xml:space="preserve">лердің элементтері мен факторларының арасындағы өзара себеп-салдарлық байланыстарды және логикалық бірізділікті сақтай отырып құрылған. Жұмыстың мақсаттары мен міндеттері жұмыстың құрылымын анықтады және ол кіріспе, үш бөлім, қорытынды, әдебиеттер тізімі және қосымшалардан тұрады. </w:t>
      </w:r>
      <w:r w:rsidR="009E094D" w:rsidRPr="009E094D">
        <w:rPr>
          <w:rFonts w:ascii="Times New Roman" w:hAnsi="Times New Roman" w:cs="Times New Roman"/>
          <w:bCs/>
          <w:sz w:val="28"/>
          <w:szCs w:val="28"/>
          <w:lang w:val="kk-KZ"/>
        </w:rPr>
        <w:t>Жұмыстың жалпы көлемі - 1</w:t>
      </w:r>
      <w:r w:rsidR="006232E9">
        <w:rPr>
          <w:rFonts w:ascii="Times New Roman" w:hAnsi="Times New Roman" w:cs="Times New Roman"/>
          <w:bCs/>
          <w:sz w:val="28"/>
          <w:szCs w:val="28"/>
          <w:lang w:val="kk-KZ"/>
        </w:rPr>
        <w:t>31</w:t>
      </w:r>
      <w:bookmarkStart w:id="0" w:name="_GoBack"/>
      <w:bookmarkEnd w:id="0"/>
      <w:r w:rsidR="009E094D" w:rsidRPr="009E094D">
        <w:rPr>
          <w:rFonts w:ascii="Times New Roman" w:hAnsi="Times New Roman" w:cs="Times New Roman"/>
          <w:bCs/>
          <w:sz w:val="28"/>
          <w:szCs w:val="28"/>
          <w:lang w:val="kk-KZ"/>
        </w:rPr>
        <w:t xml:space="preserve"> бет</w:t>
      </w:r>
      <w:r w:rsidR="009E094D">
        <w:rPr>
          <w:rFonts w:ascii="Times New Roman" w:hAnsi="Times New Roman" w:cs="Times New Roman"/>
          <w:bCs/>
          <w:sz w:val="28"/>
          <w:szCs w:val="28"/>
          <w:lang w:val="kk-KZ"/>
        </w:rPr>
        <w:t xml:space="preserve">, оның ішінде </w:t>
      </w:r>
      <w:r w:rsidR="00FB0E0A" w:rsidRPr="00FB0E0A">
        <w:rPr>
          <w:rFonts w:ascii="Times New Roman" w:hAnsi="Times New Roman" w:cs="Times New Roman"/>
          <w:bCs/>
          <w:sz w:val="28"/>
          <w:szCs w:val="28"/>
          <w:lang w:val="kk-KZ"/>
        </w:rPr>
        <w:t>4</w:t>
      </w:r>
      <w:r w:rsidR="000B55A3">
        <w:rPr>
          <w:rFonts w:ascii="Times New Roman" w:hAnsi="Times New Roman" w:cs="Times New Roman"/>
          <w:bCs/>
          <w:sz w:val="28"/>
          <w:szCs w:val="28"/>
          <w:lang w:val="kk-KZ"/>
        </w:rPr>
        <w:t>1</w:t>
      </w:r>
      <w:r w:rsidRPr="0048382F">
        <w:rPr>
          <w:rFonts w:ascii="Times New Roman" w:hAnsi="Times New Roman" w:cs="Times New Roman"/>
          <w:bCs/>
          <w:sz w:val="28"/>
          <w:szCs w:val="28"/>
          <w:lang w:val="kk-KZ"/>
        </w:rPr>
        <w:t xml:space="preserve"> сурет, 3</w:t>
      </w:r>
      <w:r w:rsidR="00CD2D34">
        <w:rPr>
          <w:rFonts w:ascii="Times New Roman" w:hAnsi="Times New Roman" w:cs="Times New Roman"/>
          <w:bCs/>
          <w:sz w:val="28"/>
          <w:szCs w:val="28"/>
          <w:lang w:val="kk-KZ"/>
        </w:rPr>
        <w:t>8</w:t>
      </w:r>
      <w:r w:rsidRPr="0048382F">
        <w:rPr>
          <w:rFonts w:ascii="Times New Roman" w:hAnsi="Times New Roman" w:cs="Times New Roman"/>
          <w:bCs/>
          <w:sz w:val="28"/>
          <w:szCs w:val="28"/>
          <w:lang w:val="kk-KZ"/>
        </w:rPr>
        <w:t xml:space="preserve"> кесте және </w:t>
      </w:r>
      <w:r w:rsidR="007A35F7">
        <w:rPr>
          <w:rFonts w:ascii="Times New Roman" w:hAnsi="Times New Roman" w:cs="Times New Roman"/>
          <w:bCs/>
          <w:sz w:val="28"/>
          <w:szCs w:val="28"/>
          <w:lang w:val="kk-KZ"/>
        </w:rPr>
        <w:t>6</w:t>
      </w:r>
      <w:r w:rsidRPr="0048382F">
        <w:rPr>
          <w:rFonts w:ascii="Times New Roman" w:hAnsi="Times New Roman" w:cs="Times New Roman"/>
          <w:bCs/>
          <w:sz w:val="28"/>
          <w:szCs w:val="28"/>
          <w:lang w:val="kk-KZ"/>
        </w:rPr>
        <w:t xml:space="preserve"> қосымша бар. Библиографиялық тізімде 1</w:t>
      </w:r>
      <w:r w:rsidR="00EB309F" w:rsidRPr="009E094D">
        <w:rPr>
          <w:rFonts w:ascii="Times New Roman" w:hAnsi="Times New Roman" w:cs="Times New Roman"/>
          <w:bCs/>
          <w:sz w:val="28"/>
          <w:szCs w:val="28"/>
          <w:lang w:val="kk-KZ"/>
        </w:rPr>
        <w:t>2</w:t>
      </w:r>
      <w:r w:rsidR="00EC3C20">
        <w:rPr>
          <w:rFonts w:ascii="Times New Roman" w:hAnsi="Times New Roman" w:cs="Times New Roman"/>
          <w:bCs/>
          <w:sz w:val="28"/>
          <w:szCs w:val="28"/>
          <w:lang w:val="kk-KZ"/>
        </w:rPr>
        <w:t>3</w:t>
      </w:r>
      <w:r w:rsidRPr="0048382F">
        <w:rPr>
          <w:rFonts w:ascii="Times New Roman" w:hAnsi="Times New Roman" w:cs="Times New Roman"/>
          <w:bCs/>
          <w:sz w:val="28"/>
          <w:szCs w:val="28"/>
          <w:lang w:val="kk-KZ"/>
        </w:rPr>
        <w:t xml:space="preserve"> </w:t>
      </w:r>
      <w:r w:rsidRPr="009E094D">
        <w:rPr>
          <w:rFonts w:ascii="Times New Roman" w:hAnsi="Times New Roman" w:cs="Times New Roman"/>
          <w:bCs/>
          <w:sz w:val="28"/>
          <w:szCs w:val="28"/>
          <w:lang w:val="kk-KZ"/>
        </w:rPr>
        <w:t xml:space="preserve">әдебиет көздері бар. </w:t>
      </w:r>
    </w:p>
    <w:p w:rsidR="00CB3CE2" w:rsidRPr="0048382F" w:rsidRDefault="00CB3CE2" w:rsidP="00693922">
      <w:pPr>
        <w:spacing w:line="240" w:lineRule="auto"/>
        <w:ind w:firstLine="709"/>
        <w:rPr>
          <w:lang w:val="kk-KZ"/>
        </w:rPr>
      </w:pPr>
    </w:p>
    <w:p w:rsidR="00166FE9" w:rsidRPr="0048382F" w:rsidRDefault="00166FE9" w:rsidP="00693922">
      <w:pPr>
        <w:spacing w:after="0" w:line="240" w:lineRule="auto"/>
        <w:ind w:firstLine="709"/>
        <w:jc w:val="both"/>
        <w:rPr>
          <w:rFonts w:ascii="Times New Roman" w:hAnsi="Times New Roman" w:cs="Times New Roman"/>
          <w:sz w:val="28"/>
          <w:szCs w:val="28"/>
          <w:lang w:val="kk-KZ"/>
        </w:rPr>
      </w:pPr>
    </w:p>
    <w:p w:rsidR="006241E5" w:rsidRPr="0048382F" w:rsidRDefault="006241E5" w:rsidP="006241E5">
      <w:pPr>
        <w:spacing w:after="0" w:line="240" w:lineRule="auto"/>
        <w:ind w:firstLine="708"/>
        <w:jc w:val="both"/>
        <w:rPr>
          <w:rFonts w:ascii="Times New Roman" w:hAnsi="Times New Roman" w:cs="Times New Roman"/>
          <w:sz w:val="28"/>
          <w:szCs w:val="28"/>
          <w:lang w:val="kk-KZ"/>
        </w:rPr>
      </w:pPr>
    </w:p>
    <w:p w:rsidR="00F66A1C" w:rsidRDefault="00F66A1C" w:rsidP="006241E5">
      <w:pPr>
        <w:spacing w:after="0" w:line="240" w:lineRule="auto"/>
        <w:ind w:firstLine="708"/>
        <w:jc w:val="both"/>
        <w:rPr>
          <w:rFonts w:ascii="Times New Roman" w:hAnsi="Times New Roman" w:cs="Times New Roman"/>
          <w:sz w:val="28"/>
          <w:szCs w:val="28"/>
          <w:lang w:val="kk-KZ"/>
        </w:rPr>
      </w:pPr>
    </w:p>
    <w:p w:rsidR="005B7934" w:rsidRDefault="005B7934" w:rsidP="006241E5">
      <w:pPr>
        <w:spacing w:after="0" w:line="240" w:lineRule="auto"/>
        <w:ind w:firstLine="708"/>
        <w:jc w:val="both"/>
        <w:rPr>
          <w:rFonts w:ascii="Times New Roman" w:hAnsi="Times New Roman" w:cs="Times New Roman"/>
          <w:sz w:val="28"/>
          <w:szCs w:val="28"/>
          <w:lang w:val="kk-KZ"/>
        </w:rPr>
      </w:pPr>
    </w:p>
    <w:p w:rsidR="005B7934" w:rsidRDefault="005B7934" w:rsidP="006241E5">
      <w:pPr>
        <w:spacing w:after="0" w:line="240" w:lineRule="auto"/>
        <w:ind w:firstLine="708"/>
        <w:jc w:val="both"/>
        <w:rPr>
          <w:rFonts w:ascii="Times New Roman" w:hAnsi="Times New Roman" w:cs="Times New Roman"/>
          <w:sz w:val="28"/>
          <w:szCs w:val="28"/>
          <w:lang w:val="kk-KZ"/>
        </w:rPr>
      </w:pPr>
    </w:p>
    <w:p w:rsidR="005B7934" w:rsidRDefault="005B7934" w:rsidP="006241E5">
      <w:pPr>
        <w:spacing w:after="0" w:line="240" w:lineRule="auto"/>
        <w:ind w:firstLine="708"/>
        <w:jc w:val="both"/>
        <w:rPr>
          <w:rFonts w:ascii="Times New Roman" w:hAnsi="Times New Roman" w:cs="Times New Roman"/>
          <w:sz w:val="28"/>
          <w:szCs w:val="28"/>
          <w:lang w:val="kk-KZ"/>
        </w:rPr>
      </w:pPr>
    </w:p>
    <w:p w:rsidR="005B7934" w:rsidRDefault="005B7934" w:rsidP="006241E5">
      <w:pPr>
        <w:spacing w:after="0" w:line="240" w:lineRule="auto"/>
        <w:ind w:firstLine="708"/>
        <w:jc w:val="both"/>
        <w:rPr>
          <w:rFonts w:ascii="Times New Roman" w:hAnsi="Times New Roman" w:cs="Times New Roman"/>
          <w:sz w:val="28"/>
          <w:szCs w:val="28"/>
          <w:lang w:val="kk-KZ"/>
        </w:rPr>
      </w:pPr>
    </w:p>
    <w:p w:rsidR="005B7934" w:rsidRDefault="005B7934" w:rsidP="006241E5">
      <w:pPr>
        <w:spacing w:after="0" w:line="240" w:lineRule="auto"/>
        <w:ind w:firstLine="708"/>
        <w:jc w:val="both"/>
        <w:rPr>
          <w:rFonts w:ascii="Times New Roman" w:hAnsi="Times New Roman" w:cs="Times New Roman"/>
          <w:sz w:val="28"/>
          <w:szCs w:val="28"/>
          <w:lang w:val="kk-KZ"/>
        </w:rPr>
      </w:pPr>
    </w:p>
    <w:p w:rsidR="005B7934" w:rsidRDefault="005B7934" w:rsidP="006241E5">
      <w:pPr>
        <w:spacing w:after="0" w:line="240" w:lineRule="auto"/>
        <w:ind w:firstLine="708"/>
        <w:jc w:val="both"/>
        <w:rPr>
          <w:rFonts w:ascii="Times New Roman" w:hAnsi="Times New Roman" w:cs="Times New Roman"/>
          <w:sz w:val="28"/>
          <w:szCs w:val="28"/>
          <w:lang w:val="kk-KZ"/>
        </w:rPr>
      </w:pPr>
    </w:p>
    <w:p w:rsidR="005B7934" w:rsidRDefault="005B7934" w:rsidP="006241E5">
      <w:pPr>
        <w:spacing w:after="0" w:line="240" w:lineRule="auto"/>
        <w:ind w:firstLine="708"/>
        <w:jc w:val="both"/>
        <w:rPr>
          <w:rFonts w:ascii="Times New Roman" w:hAnsi="Times New Roman" w:cs="Times New Roman"/>
          <w:sz w:val="28"/>
          <w:szCs w:val="28"/>
          <w:lang w:val="kk-KZ"/>
        </w:rPr>
      </w:pPr>
    </w:p>
    <w:p w:rsidR="005B7934" w:rsidRDefault="005B7934" w:rsidP="006241E5">
      <w:pPr>
        <w:spacing w:after="0" w:line="240" w:lineRule="auto"/>
        <w:ind w:firstLine="708"/>
        <w:jc w:val="both"/>
        <w:rPr>
          <w:rFonts w:ascii="Times New Roman" w:hAnsi="Times New Roman" w:cs="Times New Roman"/>
          <w:sz w:val="28"/>
          <w:szCs w:val="28"/>
          <w:lang w:val="kk-KZ"/>
        </w:rPr>
      </w:pPr>
    </w:p>
    <w:p w:rsidR="00BC0B5A" w:rsidRPr="000E7145" w:rsidRDefault="00BC0B5A" w:rsidP="000E7145">
      <w:pPr>
        <w:spacing w:after="0" w:line="240" w:lineRule="auto"/>
        <w:ind w:firstLine="709"/>
        <w:jc w:val="both"/>
        <w:rPr>
          <w:rFonts w:ascii="Times New Roman" w:hAnsi="Times New Roman" w:cs="Times New Roman"/>
          <w:b/>
          <w:bCs/>
          <w:caps/>
          <w:sz w:val="28"/>
          <w:szCs w:val="28"/>
          <w:lang w:val="kk-KZ"/>
        </w:rPr>
      </w:pPr>
      <w:bookmarkStart w:id="1" w:name="_Hlk517305212"/>
      <w:r w:rsidRPr="000E7145">
        <w:rPr>
          <w:rFonts w:ascii="Times New Roman" w:hAnsi="Times New Roman" w:cs="Times New Roman"/>
          <w:b/>
          <w:bCs/>
          <w:caps/>
          <w:sz w:val="28"/>
          <w:szCs w:val="28"/>
          <w:lang w:val="kk-KZ"/>
        </w:rPr>
        <w:lastRenderedPageBreak/>
        <w:t>1 Шағын және орта бизнес субъект</w:t>
      </w:r>
      <w:r w:rsidR="00F66A1C" w:rsidRPr="000E7145">
        <w:rPr>
          <w:rFonts w:ascii="Times New Roman" w:hAnsi="Times New Roman" w:cs="Times New Roman"/>
          <w:b/>
          <w:bCs/>
          <w:caps/>
          <w:sz w:val="28"/>
          <w:szCs w:val="28"/>
          <w:lang w:val="kk-KZ"/>
        </w:rPr>
        <w:t>і</w:t>
      </w:r>
      <w:r w:rsidRPr="000E7145">
        <w:rPr>
          <w:rFonts w:ascii="Times New Roman" w:hAnsi="Times New Roman" w:cs="Times New Roman"/>
          <w:b/>
          <w:bCs/>
          <w:caps/>
          <w:sz w:val="28"/>
          <w:szCs w:val="28"/>
          <w:lang w:val="kk-KZ"/>
        </w:rPr>
        <w:t xml:space="preserve">лерінің инновациялық әлеуетін бағалаудың теориялық және әдістемелік </w:t>
      </w:r>
      <w:r w:rsidRPr="00C5727B">
        <w:rPr>
          <w:rFonts w:ascii="Times New Roman" w:hAnsi="Times New Roman" w:cs="Times New Roman"/>
          <w:b/>
          <w:bCs/>
          <w:caps/>
          <w:sz w:val="28"/>
          <w:szCs w:val="28"/>
          <w:lang w:val="kk-KZ"/>
        </w:rPr>
        <w:t>аспектілері</w:t>
      </w:r>
    </w:p>
    <w:p w:rsidR="00BC0B5A" w:rsidRPr="000E7145" w:rsidRDefault="00BC0B5A" w:rsidP="000E7145">
      <w:pPr>
        <w:spacing w:after="0" w:line="240" w:lineRule="auto"/>
        <w:ind w:firstLine="709"/>
        <w:jc w:val="both"/>
        <w:rPr>
          <w:rFonts w:ascii="Times New Roman" w:hAnsi="Times New Roman" w:cs="Times New Roman"/>
          <w:b/>
          <w:bCs/>
          <w:sz w:val="28"/>
          <w:szCs w:val="28"/>
          <w:lang w:val="kk-KZ"/>
        </w:rPr>
      </w:pPr>
    </w:p>
    <w:p w:rsidR="00BC0B5A" w:rsidRDefault="00BC0B5A" w:rsidP="00856F53">
      <w:pPr>
        <w:pStyle w:val="a3"/>
        <w:numPr>
          <w:ilvl w:val="1"/>
          <w:numId w:val="1"/>
        </w:numPr>
        <w:tabs>
          <w:tab w:val="left" w:pos="1418"/>
          <w:tab w:val="left" w:pos="1560"/>
          <w:tab w:val="left" w:pos="1843"/>
        </w:tabs>
        <w:spacing w:after="0" w:line="240" w:lineRule="auto"/>
        <w:ind w:left="0" w:firstLine="709"/>
        <w:jc w:val="both"/>
        <w:rPr>
          <w:rFonts w:ascii="Times New Roman" w:hAnsi="Times New Roman" w:cs="Times New Roman"/>
          <w:b/>
          <w:bCs/>
          <w:sz w:val="28"/>
          <w:szCs w:val="28"/>
          <w:lang w:val="kk-KZ"/>
        </w:rPr>
      </w:pPr>
      <w:r w:rsidRPr="000E7145">
        <w:rPr>
          <w:rFonts w:ascii="Times New Roman" w:hAnsi="Times New Roman" w:cs="Times New Roman"/>
          <w:b/>
          <w:bCs/>
          <w:sz w:val="28"/>
          <w:szCs w:val="28"/>
          <w:lang w:val="kk-KZ"/>
        </w:rPr>
        <w:t>Шағын және орта бизнес субъект</w:t>
      </w:r>
      <w:r w:rsidR="00F66A1C" w:rsidRPr="000E7145">
        <w:rPr>
          <w:rFonts w:ascii="Times New Roman" w:hAnsi="Times New Roman" w:cs="Times New Roman"/>
          <w:b/>
          <w:bCs/>
          <w:sz w:val="28"/>
          <w:szCs w:val="28"/>
          <w:lang w:val="kk-KZ"/>
        </w:rPr>
        <w:t>і</w:t>
      </w:r>
      <w:r w:rsidRPr="000E7145">
        <w:rPr>
          <w:rFonts w:ascii="Times New Roman" w:hAnsi="Times New Roman" w:cs="Times New Roman"/>
          <w:b/>
          <w:bCs/>
          <w:sz w:val="28"/>
          <w:szCs w:val="28"/>
          <w:lang w:val="kk-KZ"/>
        </w:rPr>
        <w:t>лерінің инновациялық әлеуеті: мәні және құрылымдық компоненттері</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Кез келген дамыған елде шағын және орта бизнес инновациялық дамудың қуатты қозғалтқышы болып табылады. Ол сондай-ақ инновациялық қызметті жүзеге асыруда жаңа идеялар мен инновациялардың көзі және генераторы болып табылатын негізгі субъект ролін атқарады. Оған шағын және орта бизнеске тән сыртқы қоршаған ортаның үнемі өзгеріп тұратын жағдайларына бейімділік, ресурстардың жоғары ұтқырлығы, қаржылық ресурстардың тиімділігі және қайтымдылығы, тәуекелге бейімділік сияқты қасиеттері ықпал етеді.  </w:t>
      </w:r>
    </w:p>
    <w:p w:rsidR="00BC0B5A" w:rsidRPr="0048382F" w:rsidRDefault="00BC0B5A" w:rsidP="00407FDE">
      <w:pPr>
        <w:pStyle w:val="4"/>
        <w:shd w:val="clear" w:color="auto" w:fill="FFFFFF"/>
        <w:tabs>
          <w:tab w:val="left" w:pos="993"/>
        </w:tabs>
        <w:spacing w:before="0" w:line="240" w:lineRule="auto"/>
        <w:ind w:firstLine="709"/>
        <w:jc w:val="both"/>
        <w:rPr>
          <w:rFonts w:ascii="Times New Roman" w:hAnsi="Times New Roman" w:cs="Times New Roman"/>
          <w:b w:val="0"/>
          <w:i w:val="0"/>
          <w:iCs w:val="0"/>
          <w:color w:val="auto"/>
          <w:sz w:val="28"/>
          <w:szCs w:val="28"/>
          <w:lang w:val="kk-KZ"/>
        </w:rPr>
      </w:pPr>
      <w:r w:rsidRPr="0048382F">
        <w:rPr>
          <w:rFonts w:ascii="Times New Roman" w:hAnsi="Times New Roman" w:cs="Times New Roman"/>
          <w:b w:val="0"/>
          <w:i w:val="0"/>
          <w:iCs w:val="0"/>
          <w:color w:val="000000"/>
          <w:sz w:val="28"/>
          <w:szCs w:val="28"/>
          <w:lang w:val="kk-KZ"/>
        </w:rPr>
        <w:t>«Шағын бизнес» және «орта бизнес» ұғымдарын қарастырғанда ең алдымен олардың тіркестерін қарастыру қажет. Әр түрлі ғылыми, оқу әдебиеттерінде, нормативтік-құқықтық құжаттарда «шағын бизнес» және «шағын кәсіпкерлік» (сәйкесінше «орта бизнес» және «орта кәсіпкерлік») ұғымдары жиі кездеседі. Кейбір авторлар бұл ұғымдардың арасында айырмашылық бар деген пікір айтады. Мәселен, М.В.</w:t>
      </w:r>
      <w:r w:rsidR="00B547D5">
        <w:rPr>
          <w:rFonts w:ascii="Times New Roman" w:hAnsi="Times New Roman" w:cs="Times New Roman"/>
          <w:b w:val="0"/>
          <w:i w:val="0"/>
          <w:iCs w:val="0"/>
          <w:color w:val="000000"/>
          <w:sz w:val="28"/>
          <w:szCs w:val="28"/>
          <w:lang w:val="kk-KZ"/>
        </w:rPr>
        <w:t xml:space="preserve"> </w:t>
      </w:r>
      <w:r w:rsidRPr="0048382F">
        <w:rPr>
          <w:rFonts w:ascii="Times New Roman" w:hAnsi="Times New Roman" w:cs="Times New Roman"/>
          <w:b w:val="0"/>
          <w:i w:val="0"/>
          <w:iCs w:val="0"/>
          <w:color w:val="000000"/>
          <w:sz w:val="28"/>
          <w:szCs w:val="28"/>
          <w:lang w:val="kk-KZ"/>
        </w:rPr>
        <w:t xml:space="preserve">Кочановский шағын бизнес – бұл шағын кәсіпорындарда жүзеге асырылатын, пайда әкелетін экономикалық қызмет, ал шағын кәсіпкерлік – басты субъектісі кәсіпкер болып табылатын шағын бизнес деген анықтама береді </w:t>
      </w:r>
      <w:r w:rsidRPr="0048382F">
        <w:rPr>
          <w:rFonts w:ascii="Times New Roman" w:hAnsi="Times New Roman" w:cs="Times New Roman"/>
          <w:b w:val="0"/>
          <w:i w:val="0"/>
          <w:iCs w:val="0"/>
          <w:color w:val="auto"/>
          <w:sz w:val="28"/>
          <w:szCs w:val="28"/>
          <w:lang w:val="kk-KZ"/>
        </w:rPr>
        <w:t>[</w:t>
      </w:r>
      <w:r w:rsidR="00AF35F1" w:rsidRPr="0048382F">
        <w:rPr>
          <w:rFonts w:ascii="Times New Roman" w:hAnsi="Times New Roman" w:cs="Times New Roman"/>
          <w:b w:val="0"/>
          <w:i w:val="0"/>
          <w:iCs w:val="0"/>
          <w:color w:val="auto"/>
          <w:sz w:val="28"/>
          <w:szCs w:val="28"/>
          <w:lang w:val="kk-KZ"/>
        </w:rPr>
        <w:t>41</w:t>
      </w:r>
      <w:r w:rsidRPr="0048382F">
        <w:rPr>
          <w:rFonts w:ascii="Times New Roman" w:hAnsi="Times New Roman" w:cs="Times New Roman"/>
          <w:b w:val="0"/>
          <w:i w:val="0"/>
          <w:iCs w:val="0"/>
          <w:color w:val="auto"/>
          <w:sz w:val="28"/>
          <w:szCs w:val="28"/>
          <w:lang w:val="kk-KZ"/>
        </w:rPr>
        <w:t>]. Сол сияқты «Қазіргі заманғы экономикалық сөздікте» келесідей анықтама беріледі: «Шағын бизнес – бұл шағын формада жүзеге асырылатын, жеке кәсіпкерлердің, кішігірім фирмалардың және шағын кәсіпорындардың кәсіпкерлік қызметіне сүйенетін бизнес»</w:t>
      </w:r>
      <w:r w:rsidR="00612A11">
        <w:rPr>
          <w:rFonts w:ascii="Times New Roman" w:hAnsi="Times New Roman" w:cs="Times New Roman"/>
          <w:b w:val="0"/>
          <w:i w:val="0"/>
          <w:iCs w:val="0"/>
          <w:color w:val="auto"/>
          <w:sz w:val="28"/>
          <w:szCs w:val="28"/>
          <w:lang w:val="kk-KZ"/>
        </w:rPr>
        <w:t xml:space="preserve"> </w:t>
      </w:r>
      <w:r w:rsidRPr="0048382F">
        <w:rPr>
          <w:rFonts w:ascii="Times New Roman" w:hAnsi="Times New Roman" w:cs="Times New Roman"/>
          <w:b w:val="0"/>
          <w:i w:val="0"/>
          <w:iCs w:val="0"/>
          <w:color w:val="auto"/>
          <w:sz w:val="28"/>
          <w:szCs w:val="28"/>
          <w:lang w:val="kk-KZ"/>
        </w:rPr>
        <w:t>[</w:t>
      </w:r>
      <w:r w:rsidR="00AF35F1" w:rsidRPr="0048382F">
        <w:rPr>
          <w:rFonts w:ascii="Times New Roman" w:hAnsi="Times New Roman" w:cs="Times New Roman"/>
          <w:b w:val="0"/>
          <w:i w:val="0"/>
          <w:iCs w:val="0"/>
          <w:color w:val="auto"/>
          <w:sz w:val="28"/>
          <w:szCs w:val="28"/>
          <w:lang w:val="kk-KZ"/>
        </w:rPr>
        <w:t>42</w:t>
      </w:r>
      <w:r w:rsidRPr="0048382F">
        <w:rPr>
          <w:rFonts w:ascii="Times New Roman" w:hAnsi="Times New Roman" w:cs="Times New Roman"/>
          <w:b w:val="0"/>
          <w:i w:val="0"/>
          <w:iCs w:val="0"/>
          <w:color w:val="auto"/>
          <w:sz w:val="28"/>
          <w:szCs w:val="28"/>
          <w:lang w:val="kk-KZ"/>
        </w:rPr>
        <w:t xml:space="preserve">]. Бұдан қарастырылып отырған түсініктердің арасындағы айырмашылық анық болмағандықтан, оларды синонимдер ретінде қарастырған жөн. </w:t>
      </w:r>
    </w:p>
    <w:p w:rsidR="00BC0B5A" w:rsidRPr="0048382F" w:rsidRDefault="0065393E" w:rsidP="00407FDE">
      <w:pPr>
        <w:tabs>
          <w:tab w:val="left" w:pos="993"/>
        </w:tabs>
        <w:spacing w:after="0" w:line="240" w:lineRule="auto"/>
        <w:ind w:firstLine="709"/>
        <w:jc w:val="both"/>
        <w:rPr>
          <w:rFonts w:ascii="Times New Roman" w:hAnsi="Times New Roman" w:cs="Times New Roman"/>
          <w:sz w:val="28"/>
          <w:szCs w:val="28"/>
          <w:lang w:val="kk-KZ"/>
        </w:rPr>
      </w:pPr>
      <w:r w:rsidRPr="0065393E">
        <w:rPr>
          <w:rStyle w:val="None"/>
          <w:rFonts w:ascii="Times New Roman" w:hAnsi="Times New Roman"/>
          <w:sz w:val="28"/>
          <w:szCs w:val="28"/>
          <w:lang w:val="kk-KZ"/>
        </w:rPr>
        <w:t xml:space="preserve">Кең мағынада ШОБ субъектілерінің инновациялар мен білімдерге көзқарасы бойынша олардың екі түрі болады: инновациялық өнімді жасайтын кәсіпорындар және оны пайдаланатын кәсіпорындар. Бірінші түріне жататындардың саны өте аз болса, екінші түріне жататындар басым көпшілігі. Бірақ кез келген фирма қандай шағын болса да, қандай қарапайым қызметпен айналысса да техникалық прогресс жетістіктері мен инновациялардан пайда ала алады. Осы тұрғыдан қаржыландырудың қолжетімдігін ескермегенде жаңа технологияларға қолжетімдік шағын және орта бизнестің бәсекеге қабілеттігі үшін шешуші роль атқарады. </w:t>
      </w:r>
      <w:r w:rsidRPr="005F50C4">
        <w:rPr>
          <w:rStyle w:val="None"/>
          <w:rFonts w:ascii="Times New Roman" w:hAnsi="Times New Roman"/>
          <w:sz w:val="28"/>
          <w:szCs w:val="28"/>
          <w:lang w:val="kk-KZ"/>
        </w:rPr>
        <w:t>Ш</w:t>
      </w:r>
      <w:r w:rsidR="00612A11" w:rsidRPr="005F50C4">
        <w:rPr>
          <w:rStyle w:val="None"/>
          <w:rFonts w:ascii="Times New Roman" w:hAnsi="Times New Roman"/>
          <w:sz w:val="28"/>
          <w:szCs w:val="28"/>
          <w:lang w:val="kk-KZ"/>
        </w:rPr>
        <w:t>ОБ</w:t>
      </w:r>
      <w:r w:rsidRPr="005F50C4">
        <w:rPr>
          <w:rStyle w:val="None"/>
          <w:rFonts w:ascii="Times New Roman" w:hAnsi="Times New Roman"/>
          <w:sz w:val="28"/>
          <w:szCs w:val="28"/>
          <w:lang w:val="kk-KZ"/>
        </w:rPr>
        <w:t xml:space="preserve"> ү</w:t>
      </w:r>
      <w:r w:rsidRPr="0065393E">
        <w:rPr>
          <w:rStyle w:val="None"/>
          <w:rFonts w:ascii="Times New Roman" w:hAnsi="Times New Roman"/>
          <w:sz w:val="28"/>
          <w:szCs w:val="28"/>
          <w:lang w:val="kk-KZ"/>
        </w:rPr>
        <w:t xml:space="preserve">шін жаңа технологиялар ғаламдық нарықтардың талаптарына бейімделу үшін, өндіріс шығындарын азайту үшін және қарқынды өсуді қамтамасыз ету үшін қажет </w:t>
      </w:r>
      <w:r w:rsidR="00BC0B5A" w:rsidRPr="0048382F">
        <w:rPr>
          <w:rFonts w:ascii="Times New Roman" w:hAnsi="Times New Roman" w:cs="Times New Roman"/>
          <w:sz w:val="28"/>
          <w:szCs w:val="28"/>
          <w:lang w:val="kk-KZ"/>
        </w:rPr>
        <w:t>[4</w:t>
      </w:r>
      <w:r w:rsidR="00AF35F1" w:rsidRPr="0048382F">
        <w:rPr>
          <w:rFonts w:ascii="Times New Roman" w:hAnsi="Times New Roman" w:cs="Times New Roman"/>
          <w:sz w:val="28"/>
          <w:szCs w:val="28"/>
          <w:lang w:val="kk-KZ"/>
        </w:rPr>
        <w:t>3</w:t>
      </w:r>
      <w:r w:rsidR="00BC0B5A" w:rsidRPr="0048382F">
        <w:rPr>
          <w:rFonts w:ascii="Times New Roman" w:hAnsi="Times New Roman" w:cs="Times New Roman"/>
          <w:sz w:val="28"/>
          <w:szCs w:val="28"/>
          <w:lang w:val="kk-KZ"/>
        </w:rPr>
        <w:t>].</w:t>
      </w:r>
    </w:p>
    <w:p w:rsidR="00BC0B5A" w:rsidRPr="0048382F" w:rsidRDefault="00BC0B5A" w:rsidP="00407FDE">
      <w:pPr>
        <w:tabs>
          <w:tab w:val="left" w:pos="993"/>
        </w:tabs>
        <w:autoSpaceDE w:val="0"/>
        <w:autoSpaceDN w:val="0"/>
        <w:adjustRightInd w:val="0"/>
        <w:spacing w:after="0" w:line="240" w:lineRule="auto"/>
        <w:ind w:firstLine="709"/>
        <w:jc w:val="both"/>
        <w:rPr>
          <w:rFonts w:ascii="Times New Roman" w:hAnsi="Times New Roman"/>
          <w:sz w:val="28"/>
          <w:szCs w:val="28"/>
          <w:lang w:val="kk-KZ"/>
        </w:rPr>
      </w:pPr>
      <w:r w:rsidRPr="0048382F">
        <w:rPr>
          <w:rFonts w:ascii="Times New Roman" w:hAnsi="Times New Roman"/>
          <w:sz w:val="28"/>
          <w:szCs w:val="28"/>
          <w:lang w:val="kk-KZ"/>
        </w:rPr>
        <w:t>Еуропалық Комиссия</w:t>
      </w:r>
      <w:r w:rsidR="003050AF">
        <w:rPr>
          <w:rFonts w:ascii="Times New Roman" w:hAnsi="Times New Roman"/>
          <w:sz w:val="28"/>
          <w:szCs w:val="28"/>
          <w:lang w:val="kk-KZ"/>
        </w:rPr>
        <w:t xml:space="preserve"> мен Экономикалық ынтымақтастық және даму ұйымы </w:t>
      </w:r>
      <w:r w:rsidRPr="0048382F">
        <w:rPr>
          <w:rFonts w:ascii="Times New Roman" w:hAnsi="Times New Roman"/>
          <w:sz w:val="28"/>
          <w:szCs w:val="28"/>
          <w:lang w:val="kk-KZ"/>
        </w:rPr>
        <w:t>зерттеулеріне сәйкес ШОБ субъект</w:t>
      </w:r>
      <w:r w:rsidR="00800782" w:rsidRPr="0048382F">
        <w:rPr>
          <w:rFonts w:ascii="Times New Roman" w:hAnsi="Times New Roman"/>
          <w:sz w:val="28"/>
          <w:szCs w:val="28"/>
          <w:lang w:val="kk-KZ"/>
        </w:rPr>
        <w:t>і</w:t>
      </w:r>
      <w:r w:rsidRPr="0048382F">
        <w:rPr>
          <w:rFonts w:ascii="Times New Roman" w:hAnsi="Times New Roman"/>
          <w:sz w:val="28"/>
          <w:szCs w:val="28"/>
          <w:lang w:val="kk-KZ"/>
        </w:rPr>
        <w:t>лерін үш топқа бөлуге болады:</w:t>
      </w:r>
    </w:p>
    <w:p w:rsidR="00BC0B5A" w:rsidRPr="0048382F" w:rsidRDefault="00BC0B5A" w:rsidP="00071A3C">
      <w:pPr>
        <w:pStyle w:val="a3"/>
        <w:numPr>
          <w:ilvl w:val="0"/>
          <w:numId w:val="8"/>
        </w:numPr>
        <w:tabs>
          <w:tab w:val="left" w:pos="851"/>
          <w:tab w:val="left" w:pos="993"/>
        </w:tabs>
        <w:autoSpaceDE w:val="0"/>
        <w:autoSpaceDN w:val="0"/>
        <w:adjustRightInd w:val="0"/>
        <w:spacing w:after="0" w:line="240" w:lineRule="auto"/>
        <w:ind w:left="0" w:firstLine="709"/>
        <w:jc w:val="both"/>
        <w:rPr>
          <w:rFonts w:ascii="Times New Roman" w:hAnsi="Times New Roman"/>
          <w:sz w:val="28"/>
          <w:szCs w:val="28"/>
          <w:lang w:val="kk-KZ"/>
        </w:rPr>
      </w:pPr>
      <w:r w:rsidRPr="0048382F">
        <w:rPr>
          <w:rFonts w:ascii="Times New Roman" w:hAnsi="Times New Roman"/>
          <w:sz w:val="28"/>
          <w:szCs w:val="28"/>
          <w:lang w:val="kk-KZ"/>
        </w:rPr>
        <w:t>технологияларды жасаушылар (мұндай кәсіпорындардың үлесі ШОБ субъект</w:t>
      </w:r>
      <w:r w:rsidR="00800782" w:rsidRPr="0048382F">
        <w:rPr>
          <w:rFonts w:ascii="Times New Roman" w:hAnsi="Times New Roman"/>
          <w:sz w:val="28"/>
          <w:szCs w:val="28"/>
          <w:lang w:val="kk-KZ"/>
        </w:rPr>
        <w:t>і</w:t>
      </w:r>
      <w:r w:rsidRPr="0048382F">
        <w:rPr>
          <w:rFonts w:ascii="Times New Roman" w:hAnsi="Times New Roman"/>
          <w:sz w:val="28"/>
          <w:szCs w:val="28"/>
          <w:lang w:val="kk-KZ"/>
        </w:rPr>
        <w:t xml:space="preserve">лерінің жалпы санында 1-2%-дан аспайды, бірақ олар ШОБ дамуында </w:t>
      </w:r>
      <w:r w:rsidRPr="0048382F">
        <w:rPr>
          <w:rFonts w:ascii="Times New Roman" w:hAnsi="Times New Roman"/>
          <w:sz w:val="28"/>
          <w:szCs w:val="28"/>
          <w:lang w:val="kk-KZ"/>
        </w:rPr>
        <w:lastRenderedPageBreak/>
        <w:t>оны инновациялық өнімдермен және жаңа технологиялық әзірлемелермен қамтамасыз ете отырып жетекші роль атқарады);</w:t>
      </w:r>
    </w:p>
    <w:p w:rsidR="00BC0B5A" w:rsidRPr="0048382F" w:rsidRDefault="00BC0B5A" w:rsidP="00071A3C">
      <w:pPr>
        <w:pStyle w:val="a3"/>
        <w:numPr>
          <w:ilvl w:val="0"/>
          <w:numId w:val="8"/>
        </w:numPr>
        <w:tabs>
          <w:tab w:val="left" w:pos="851"/>
          <w:tab w:val="left" w:pos="993"/>
        </w:tabs>
        <w:autoSpaceDE w:val="0"/>
        <w:autoSpaceDN w:val="0"/>
        <w:adjustRightInd w:val="0"/>
        <w:spacing w:after="0" w:line="240" w:lineRule="auto"/>
        <w:ind w:left="0" w:firstLine="709"/>
        <w:jc w:val="both"/>
        <w:rPr>
          <w:rFonts w:ascii="Times New Roman" w:hAnsi="Times New Roman"/>
          <w:sz w:val="28"/>
          <w:szCs w:val="28"/>
          <w:lang w:val="kk-KZ"/>
        </w:rPr>
      </w:pPr>
      <w:r w:rsidRPr="0048382F">
        <w:rPr>
          <w:rFonts w:ascii="Times New Roman" w:hAnsi="Times New Roman"/>
          <w:sz w:val="28"/>
          <w:szCs w:val="28"/>
          <w:lang w:val="kk-KZ"/>
        </w:rPr>
        <w:t>технологияларды басты пайдаланушылар (олардың үлесіне дамыған елдерде ШОБ жалпы санында 15%-ға дейін келеді, олар өздерінің жаңа инновациялық идеяларын жасаумен айналыспайды, бірақ олардың қызметі инновациялық өнімдер мен технологиялық процестерді тиімді пайдаланумен тікелей байланысты);</w:t>
      </w:r>
    </w:p>
    <w:p w:rsidR="00BC0B5A" w:rsidRPr="0048382F" w:rsidRDefault="00BC0B5A" w:rsidP="00071A3C">
      <w:pPr>
        <w:pStyle w:val="a3"/>
        <w:numPr>
          <w:ilvl w:val="0"/>
          <w:numId w:val="8"/>
        </w:numPr>
        <w:tabs>
          <w:tab w:val="left" w:pos="851"/>
          <w:tab w:val="left" w:pos="993"/>
        </w:tabs>
        <w:autoSpaceDE w:val="0"/>
        <w:autoSpaceDN w:val="0"/>
        <w:adjustRightInd w:val="0"/>
        <w:spacing w:after="0" w:line="240" w:lineRule="auto"/>
        <w:ind w:left="0" w:firstLine="709"/>
        <w:jc w:val="both"/>
        <w:rPr>
          <w:rFonts w:ascii="Times New Roman" w:hAnsi="Times New Roman"/>
          <w:sz w:val="28"/>
          <w:szCs w:val="28"/>
          <w:lang w:val="kk-KZ"/>
        </w:rPr>
      </w:pPr>
      <w:r w:rsidRPr="0048382F">
        <w:rPr>
          <w:rFonts w:ascii="Times New Roman" w:hAnsi="Times New Roman"/>
          <w:sz w:val="28"/>
          <w:szCs w:val="28"/>
          <w:lang w:val="kk-KZ"/>
        </w:rPr>
        <w:t>технологияларды пайдаланушылар (ШОБ кәсіпорындарының басым көпшілігі; олардың қызметі тікелей жаңа технологияларды жасаумен байланысты емес, бірақ белгілі бір деңгейде оларды пайдалануға тәуелді).</w:t>
      </w:r>
    </w:p>
    <w:p w:rsidR="00BC0B5A" w:rsidRPr="0048382F" w:rsidRDefault="00BC0B5A" w:rsidP="003E18CF">
      <w:pPr>
        <w:pStyle w:val="4"/>
        <w:shd w:val="clear" w:color="auto" w:fill="FFFFFF"/>
        <w:tabs>
          <w:tab w:val="left" w:pos="993"/>
        </w:tabs>
        <w:spacing w:before="0" w:line="240" w:lineRule="auto"/>
        <w:ind w:firstLine="709"/>
        <w:jc w:val="both"/>
        <w:rPr>
          <w:rFonts w:ascii="Times New Roman" w:hAnsi="Times New Roman" w:cs="Times New Roman"/>
          <w:b w:val="0"/>
          <w:i w:val="0"/>
          <w:iCs w:val="0"/>
          <w:color w:val="000000"/>
          <w:sz w:val="28"/>
          <w:szCs w:val="28"/>
          <w:lang w:val="kk-KZ"/>
        </w:rPr>
      </w:pPr>
      <w:r w:rsidRPr="0048382F">
        <w:rPr>
          <w:rFonts w:ascii="Times New Roman" w:hAnsi="Times New Roman" w:cs="Times New Roman"/>
          <w:b w:val="0"/>
          <w:i w:val="0"/>
          <w:iCs w:val="0"/>
          <w:color w:val="000000"/>
          <w:sz w:val="28"/>
          <w:szCs w:val="28"/>
          <w:lang w:val="kk-KZ"/>
        </w:rPr>
        <w:t>Шағын және орта бизнес түсінігі шаруашылық жүргізуші субъект</w:t>
      </w:r>
      <w:r w:rsidR="00800782" w:rsidRPr="0048382F">
        <w:rPr>
          <w:rFonts w:ascii="Times New Roman" w:hAnsi="Times New Roman" w:cs="Times New Roman"/>
          <w:b w:val="0"/>
          <w:i w:val="0"/>
          <w:iCs w:val="0"/>
          <w:color w:val="000000"/>
          <w:sz w:val="28"/>
          <w:szCs w:val="28"/>
          <w:lang w:val="kk-KZ"/>
        </w:rPr>
        <w:t>і</w:t>
      </w:r>
      <w:r w:rsidRPr="0048382F">
        <w:rPr>
          <w:rFonts w:ascii="Times New Roman" w:hAnsi="Times New Roman" w:cs="Times New Roman"/>
          <w:b w:val="0"/>
          <w:i w:val="0"/>
          <w:iCs w:val="0"/>
          <w:color w:val="000000"/>
          <w:sz w:val="28"/>
          <w:szCs w:val="28"/>
          <w:lang w:val="kk-KZ"/>
        </w:rPr>
        <w:t>лердің, яғни шағын және орта кәсіпорындардың көлемімен тығыз байланысты. Мәселен, ҚР Кәсіпкерлік кодексінің 24 бабына сәйкес шағын және орта кәсіпкерлік субъект</w:t>
      </w:r>
      <w:r w:rsidR="00800782" w:rsidRPr="0048382F">
        <w:rPr>
          <w:rFonts w:ascii="Times New Roman" w:hAnsi="Times New Roman" w:cs="Times New Roman"/>
          <w:b w:val="0"/>
          <w:i w:val="0"/>
          <w:iCs w:val="0"/>
          <w:color w:val="000000"/>
          <w:sz w:val="28"/>
          <w:szCs w:val="28"/>
          <w:lang w:val="kk-KZ"/>
        </w:rPr>
        <w:t>і</w:t>
      </w:r>
      <w:r w:rsidRPr="0048382F">
        <w:rPr>
          <w:rFonts w:ascii="Times New Roman" w:hAnsi="Times New Roman" w:cs="Times New Roman"/>
          <w:b w:val="0"/>
          <w:i w:val="0"/>
          <w:iCs w:val="0"/>
          <w:color w:val="000000"/>
          <w:sz w:val="28"/>
          <w:szCs w:val="28"/>
          <w:lang w:val="kk-KZ"/>
        </w:rPr>
        <w:t>леріне көлемі жұмысшылардың жылдық орташа саны және жылдық орташа табысы бойынша анықталатын жеке дара кәсіпкерлер мен кәсіпкерлікпен айналысатын заңды тұлғалар жатады [4</w:t>
      </w:r>
      <w:r w:rsidR="00AF35F1" w:rsidRPr="0048382F">
        <w:rPr>
          <w:rFonts w:ascii="Times New Roman" w:hAnsi="Times New Roman" w:cs="Times New Roman"/>
          <w:b w:val="0"/>
          <w:i w:val="0"/>
          <w:iCs w:val="0"/>
          <w:color w:val="000000"/>
          <w:sz w:val="28"/>
          <w:szCs w:val="28"/>
          <w:lang w:val="kk-KZ"/>
        </w:rPr>
        <w:t>4</w:t>
      </w:r>
      <w:r w:rsidRPr="0048382F">
        <w:rPr>
          <w:rFonts w:ascii="Times New Roman" w:hAnsi="Times New Roman" w:cs="Times New Roman"/>
          <w:b w:val="0"/>
          <w:i w:val="0"/>
          <w:iCs w:val="0"/>
          <w:color w:val="000000"/>
          <w:sz w:val="28"/>
          <w:szCs w:val="28"/>
          <w:lang w:val="kk-KZ"/>
        </w:rPr>
        <w:t xml:space="preserve">] (кесте 1). </w:t>
      </w:r>
    </w:p>
    <w:p w:rsidR="0019075E" w:rsidRDefault="0019075E" w:rsidP="0019075E">
      <w:pPr>
        <w:pStyle w:val="4"/>
        <w:shd w:val="clear" w:color="auto" w:fill="FFFFFF"/>
        <w:spacing w:before="0" w:line="240" w:lineRule="auto"/>
        <w:jc w:val="both"/>
        <w:rPr>
          <w:rFonts w:ascii="Times New Roman" w:hAnsi="Times New Roman" w:cs="Times New Roman"/>
          <w:b w:val="0"/>
          <w:i w:val="0"/>
          <w:iCs w:val="0"/>
          <w:color w:val="000000"/>
          <w:sz w:val="28"/>
          <w:szCs w:val="28"/>
          <w:lang w:val="kk-KZ"/>
        </w:rPr>
      </w:pPr>
    </w:p>
    <w:p w:rsidR="00BC0B5A" w:rsidRDefault="00BC0B5A" w:rsidP="0019075E">
      <w:pPr>
        <w:pStyle w:val="4"/>
        <w:shd w:val="clear" w:color="auto" w:fill="FFFFFF"/>
        <w:spacing w:before="0" w:line="240" w:lineRule="auto"/>
        <w:jc w:val="both"/>
        <w:rPr>
          <w:rFonts w:ascii="Times New Roman" w:hAnsi="Times New Roman" w:cs="Times New Roman"/>
          <w:b w:val="0"/>
          <w:i w:val="0"/>
          <w:color w:val="auto"/>
          <w:sz w:val="28"/>
          <w:szCs w:val="28"/>
          <w:lang w:val="kk-KZ"/>
        </w:rPr>
      </w:pPr>
      <w:r w:rsidRPr="003050AF">
        <w:rPr>
          <w:rFonts w:ascii="Times New Roman" w:hAnsi="Times New Roman" w:cs="Times New Roman"/>
          <w:b w:val="0"/>
          <w:i w:val="0"/>
          <w:color w:val="auto"/>
          <w:sz w:val="28"/>
          <w:szCs w:val="28"/>
          <w:lang w:val="kk-KZ"/>
        </w:rPr>
        <w:t>Кесте 1 – Шағын және орта кәсіпкерлік субъект</w:t>
      </w:r>
      <w:r w:rsidR="00800782" w:rsidRPr="003050AF">
        <w:rPr>
          <w:rFonts w:ascii="Times New Roman" w:hAnsi="Times New Roman" w:cs="Times New Roman"/>
          <w:b w:val="0"/>
          <w:i w:val="0"/>
          <w:color w:val="auto"/>
          <w:sz w:val="28"/>
          <w:szCs w:val="28"/>
          <w:lang w:val="kk-KZ"/>
        </w:rPr>
        <w:t>і</w:t>
      </w:r>
      <w:r w:rsidRPr="003050AF">
        <w:rPr>
          <w:rFonts w:ascii="Times New Roman" w:hAnsi="Times New Roman" w:cs="Times New Roman"/>
          <w:b w:val="0"/>
          <w:i w:val="0"/>
          <w:color w:val="auto"/>
          <w:sz w:val="28"/>
          <w:szCs w:val="28"/>
          <w:lang w:val="kk-KZ"/>
        </w:rPr>
        <w:t>лерін топтастыру критери</w:t>
      </w:r>
      <w:r w:rsidR="00800782" w:rsidRPr="003050AF">
        <w:rPr>
          <w:rFonts w:ascii="Times New Roman" w:hAnsi="Times New Roman" w:cs="Times New Roman"/>
          <w:b w:val="0"/>
          <w:i w:val="0"/>
          <w:color w:val="auto"/>
          <w:sz w:val="28"/>
          <w:szCs w:val="28"/>
          <w:lang w:val="kk-KZ"/>
        </w:rPr>
        <w:t>й</w:t>
      </w:r>
      <w:r w:rsidRPr="003050AF">
        <w:rPr>
          <w:rFonts w:ascii="Times New Roman" w:hAnsi="Times New Roman" w:cs="Times New Roman"/>
          <w:b w:val="0"/>
          <w:i w:val="0"/>
          <w:color w:val="auto"/>
          <w:sz w:val="28"/>
          <w:szCs w:val="28"/>
          <w:lang w:val="kk-KZ"/>
        </w:rPr>
        <w:t>лері</w:t>
      </w:r>
    </w:p>
    <w:p w:rsidR="00B12FD1" w:rsidRPr="00F54467" w:rsidRDefault="00B12FD1" w:rsidP="00F54467">
      <w:pPr>
        <w:spacing w:after="0" w:line="240" w:lineRule="auto"/>
        <w:rPr>
          <w:rFonts w:ascii="Times New Roman" w:hAnsi="Times New Roman" w:cs="Times New Roman"/>
          <w:sz w:val="16"/>
          <w:szCs w:val="16"/>
          <w:lang w:val="kk-KZ"/>
        </w:rPr>
      </w:pPr>
    </w:p>
    <w:tbl>
      <w:tblPr>
        <w:tblStyle w:val="a5"/>
        <w:tblW w:w="0" w:type="auto"/>
        <w:tblInd w:w="164" w:type="dxa"/>
        <w:tblLook w:val="04A0"/>
      </w:tblPr>
      <w:tblGrid>
        <w:gridCol w:w="3066"/>
        <w:gridCol w:w="2938"/>
        <w:gridCol w:w="3599"/>
      </w:tblGrid>
      <w:tr w:rsidR="00BC0B5A" w:rsidRPr="001542EB" w:rsidTr="00F54467">
        <w:tc>
          <w:tcPr>
            <w:tcW w:w="3066" w:type="dxa"/>
            <w:vAlign w:val="center"/>
          </w:tcPr>
          <w:p w:rsidR="00BC0B5A" w:rsidRPr="001542EB" w:rsidRDefault="00BC0B5A" w:rsidP="001E1F34">
            <w:pPr>
              <w:pStyle w:val="4"/>
              <w:spacing w:before="0"/>
              <w:jc w:val="center"/>
              <w:outlineLvl w:val="3"/>
              <w:rPr>
                <w:rFonts w:ascii="Times New Roman" w:hAnsi="Times New Roman" w:cs="Times New Roman"/>
                <w:b w:val="0"/>
                <w:bCs w:val="0"/>
                <w:i w:val="0"/>
                <w:color w:val="000000"/>
                <w:sz w:val="24"/>
                <w:lang w:val="kk-KZ"/>
              </w:rPr>
            </w:pPr>
            <w:r w:rsidRPr="001542EB">
              <w:rPr>
                <w:rFonts w:ascii="Times New Roman" w:hAnsi="Times New Roman" w:cs="Times New Roman"/>
                <w:b w:val="0"/>
                <w:bCs w:val="0"/>
                <w:i w:val="0"/>
                <w:color w:val="000000"/>
                <w:sz w:val="24"/>
                <w:lang w:val="kk-KZ"/>
              </w:rPr>
              <w:t>Кәсіпкерлік субъектісіне жатқызу критери</w:t>
            </w:r>
            <w:r w:rsidR="003D0BA2" w:rsidRPr="001542EB">
              <w:rPr>
                <w:rFonts w:ascii="Times New Roman" w:hAnsi="Times New Roman" w:cs="Times New Roman"/>
                <w:b w:val="0"/>
                <w:bCs w:val="0"/>
                <w:i w:val="0"/>
                <w:color w:val="000000"/>
                <w:sz w:val="24"/>
                <w:lang w:val="kk-KZ"/>
              </w:rPr>
              <w:t>й</w:t>
            </w:r>
            <w:r w:rsidRPr="001542EB">
              <w:rPr>
                <w:rFonts w:ascii="Times New Roman" w:hAnsi="Times New Roman" w:cs="Times New Roman"/>
                <w:b w:val="0"/>
                <w:bCs w:val="0"/>
                <w:i w:val="0"/>
                <w:color w:val="000000"/>
                <w:sz w:val="24"/>
                <w:lang w:val="kk-KZ"/>
              </w:rPr>
              <w:t>лері</w:t>
            </w:r>
          </w:p>
        </w:tc>
        <w:tc>
          <w:tcPr>
            <w:tcW w:w="2938" w:type="dxa"/>
            <w:vAlign w:val="center"/>
          </w:tcPr>
          <w:p w:rsidR="00BC0B5A" w:rsidRPr="001542EB" w:rsidRDefault="00BC0B5A" w:rsidP="001E1F34">
            <w:pPr>
              <w:pStyle w:val="4"/>
              <w:spacing w:before="0"/>
              <w:jc w:val="center"/>
              <w:outlineLvl w:val="3"/>
              <w:rPr>
                <w:rFonts w:ascii="Times New Roman" w:hAnsi="Times New Roman" w:cs="Times New Roman"/>
                <w:b w:val="0"/>
                <w:bCs w:val="0"/>
                <w:i w:val="0"/>
                <w:color w:val="000000"/>
                <w:sz w:val="24"/>
                <w:lang w:val="kk-KZ"/>
              </w:rPr>
            </w:pPr>
            <w:r w:rsidRPr="001542EB">
              <w:rPr>
                <w:rFonts w:ascii="Times New Roman" w:hAnsi="Times New Roman" w:cs="Times New Roman"/>
                <w:b w:val="0"/>
                <w:bCs w:val="0"/>
                <w:i w:val="0"/>
                <w:color w:val="000000"/>
                <w:sz w:val="24"/>
                <w:lang w:val="kk-KZ"/>
              </w:rPr>
              <w:t>Шағын кәсіпкерлік субъект</w:t>
            </w:r>
            <w:r w:rsidR="00800782" w:rsidRPr="001542EB">
              <w:rPr>
                <w:rFonts w:ascii="Times New Roman" w:hAnsi="Times New Roman" w:cs="Times New Roman"/>
                <w:b w:val="0"/>
                <w:bCs w:val="0"/>
                <w:i w:val="0"/>
                <w:color w:val="000000"/>
                <w:sz w:val="24"/>
                <w:lang w:val="kk-KZ"/>
              </w:rPr>
              <w:t>і</w:t>
            </w:r>
            <w:r w:rsidRPr="001542EB">
              <w:rPr>
                <w:rFonts w:ascii="Times New Roman" w:hAnsi="Times New Roman" w:cs="Times New Roman"/>
                <w:b w:val="0"/>
                <w:bCs w:val="0"/>
                <w:i w:val="0"/>
                <w:color w:val="000000"/>
                <w:sz w:val="24"/>
                <w:lang w:val="kk-KZ"/>
              </w:rPr>
              <w:t>лері</w:t>
            </w:r>
          </w:p>
        </w:tc>
        <w:tc>
          <w:tcPr>
            <w:tcW w:w="3599" w:type="dxa"/>
            <w:vAlign w:val="center"/>
          </w:tcPr>
          <w:p w:rsidR="00BC0B5A" w:rsidRPr="001542EB" w:rsidRDefault="00BC0B5A" w:rsidP="001E1F34">
            <w:pPr>
              <w:pStyle w:val="4"/>
              <w:spacing w:before="0"/>
              <w:jc w:val="center"/>
              <w:outlineLvl w:val="3"/>
              <w:rPr>
                <w:rFonts w:ascii="Times New Roman" w:hAnsi="Times New Roman" w:cs="Times New Roman"/>
                <w:b w:val="0"/>
                <w:bCs w:val="0"/>
                <w:i w:val="0"/>
                <w:color w:val="000000"/>
                <w:sz w:val="24"/>
                <w:lang w:val="kk-KZ"/>
              </w:rPr>
            </w:pPr>
            <w:r w:rsidRPr="001542EB">
              <w:rPr>
                <w:rFonts w:ascii="Times New Roman" w:hAnsi="Times New Roman" w:cs="Times New Roman"/>
                <w:b w:val="0"/>
                <w:bCs w:val="0"/>
                <w:i w:val="0"/>
                <w:color w:val="000000"/>
                <w:sz w:val="24"/>
                <w:lang w:val="kk-KZ"/>
              </w:rPr>
              <w:t>Орта кәсіпкерлік субъект</w:t>
            </w:r>
            <w:r w:rsidR="00800782" w:rsidRPr="001542EB">
              <w:rPr>
                <w:rFonts w:ascii="Times New Roman" w:hAnsi="Times New Roman" w:cs="Times New Roman"/>
                <w:b w:val="0"/>
                <w:bCs w:val="0"/>
                <w:i w:val="0"/>
                <w:color w:val="000000"/>
                <w:sz w:val="24"/>
                <w:lang w:val="kk-KZ"/>
              </w:rPr>
              <w:t>і</w:t>
            </w:r>
            <w:r w:rsidRPr="001542EB">
              <w:rPr>
                <w:rFonts w:ascii="Times New Roman" w:hAnsi="Times New Roman" w:cs="Times New Roman"/>
                <w:b w:val="0"/>
                <w:bCs w:val="0"/>
                <w:i w:val="0"/>
                <w:color w:val="000000"/>
                <w:sz w:val="24"/>
                <w:lang w:val="kk-KZ"/>
              </w:rPr>
              <w:t>лері</w:t>
            </w:r>
          </w:p>
        </w:tc>
      </w:tr>
      <w:tr w:rsidR="00BC0B5A" w:rsidRPr="0048382F" w:rsidTr="00F54467">
        <w:tc>
          <w:tcPr>
            <w:tcW w:w="3066" w:type="dxa"/>
            <w:vAlign w:val="center"/>
          </w:tcPr>
          <w:p w:rsidR="00BC0B5A" w:rsidRPr="0048382F" w:rsidRDefault="0017626C" w:rsidP="0017626C">
            <w:pPr>
              <w:pStyle w:val="4"/>
              <w:tabs>
                <w:tab w:val="left" w:pos="285"/>
              </w:tabs>
              <w:spacing w:before="0"/>
              <w:ind w:left="22"/>
              <w:outlineLvl w:val="3"/>
              <w:rPr>
                <w:rFonts w:ascii="Times New Roman" w:hAnsi="Times New Roman" w:cs="Times New Roman"/>
                <w:b w:val="0"/>
                <w:i w:val="0"/>
                <w:color w:val="000000"/>
                <w:sz w:val="24"/>
                <w:lang w:val="kk-KZ"/>
              </w:rPr>
            </w:pPr>
            <w:r w:rsidRPr="0048382F">
              <w:rPr>
                <w:rFonts w:ascii="Times New Roman" w:hAnsi="Times New Roman" w:cs="Times New Roman"/>
                <w:b w:val="0"/>
                <w:i w:val="0"/>
                <w:color w:val="000000"/>
                <w:sz w:val="24"/>
                <w:lang w:val="kk-KZ"/>
              </w:rPr>
              <w:t>Жұмысшылардың жылдық орташа саны</w:t>
            </w:r>
          </w:p>
        </w:tc>
        <w:tc>
          <w:tcPr>
            <w:tcW w:w="2938" w:type="dxa"/>
            <w:vAlign w:val="center"/>
          </w:tcPr>
          <w:p w:rsidR="00BC0B5A" w:rsidRPr="0048382F" w:rsidRDefault="00BC0B5A" w:rsidP="001E1F34">
            <w:pPr>
              <w:pStyle w:val="4"/>
              <w:spacing w:before="0"/>
              <w:ind w:firstLine="5"/>
              <w:jc w:val="center"/>
              <w:outlineLvl w:val="3"/>
              <w:rPr>
                <w:rFonts w:ascii="Times New Roman" w:hAnsi="Times New Roman" w:cs="Times New Roman"/>
                <w:b w:val="0"/>
                <w:i w:val="0"/>
                <w:color w:val="000000"/>
                <w:sz w:val="24"/>
                <w:lang w:val="kk-KZ"/>
              </w:rPr>
            </w:pPr>
            <w:r w:rsidRPr="0048382F">
              <w:rPr>
                <w:rFonts w:ascii="Times New Roman" w:hAnsi="Times New Roman" w:cs="Times New Roman"/>
                <w:b w:val="0"/>
                <w:i w:val="0"/>
                <w:color w:val="000000"/>
                <w:sz w:val="24"/>
                <w:lang w:val="kk-KZ"/>
              </w:rPr>
              <w:t>100 адамнан  аспайтын</w:t>
            </w:r>
          </w:p>
        </w:tc>
        <w:tc>
          <w:tcPr>
            <w:tcW w:w="3599" w:type="dxa"/>
            <w:vAlign w:val="center"/>
          </w:tcPr>
          <w:p w:rsidR="00BC0B5A" w:rsidRPr="0048382F" w:rsidRDefault="00BC0B5A" w:rsidP="001E1F34">
            <w:pPr>
              <w:pStyle w:val="4"/>
              <w:spacing w:before="0"/>
              <w:ind w:firstLine="5"/>
              <w:jc w:val="center"/>
              <w:outlineLvl w:val="3"/>
              <w:rPr>
                <w:rFonts w:ascii="Times New Roman" w:hAnsi="Times New Roman" w:cs="Times New Roman"/>
                <w:b w:val="0"/>
                <w:i w:val="0"/>
                <w:color w:val="000000"/>
                <w:sz w:val="24"/>
                <w:lang w:val="kk-KZ"/>
              </w:rPr>
            </w:pPr>
            <w:r w:rsidRPr="0048382F">
              <w:rPr>
                <w:rFonts w:ascii="Times New Roman" w:hAnsi="Times New Roman" w:cs="Times New Roman"/>
                <w:b w:val="0"/>
                <w:i w:val="0"/>
                <w:color w:val="000000"/>
                <w:sz w:val="24"/>
                <w:lang w:val="kk-KZ"/>
              </w:rPr>
              <w:t>101-250 адам аралығында</w:t>
            </w:r>
          </w:p>
        </w:tc>
      </w:tr>
      <w:tr w:rsidR="00BC0B5A" w:rsidRPr="00036117" w:rsidTr="00F54467">
        <w:tc>
          <w:tcPr>
            <w:tcW w:w="3066" w:type="dxa"/>
            <w:vAlign w:val="center"/>
          </w:tcPr>
          <w:p w:rsidR="00BC0B5A" w:rsidRPr="0048382F" w:rsidRDefault="0017626C" w:rsidP="0017626C">
            <w:pPr>
              <w:pStyle w:val="4"/>
              <w:tabs>
                <w:tab w:val="left" w:pos="285"/>
              </w:tabs>
              <w:spacing w:before="0"/>
              <w:ind w:left="22"/>
              <w:outlineLvl w:val="3"/>
              <w:rPr>
                <w:rFonts w:ascii="Times New Roman" w:hAnsi="Times New Roman" w:cs="Times New Roman"/>
                <w:b w:val="0"/>
                <w:i w:val="0"/>
                <w:color w:val="000000"/>
                <w:sz w:val="24"/>
                <w:lang w:val="kk-KZ"/>
              </w:rPr>
            </w:pPr>
            <w:r w:rsidRPr="0048382F">
              <w:rPr>
                <w:rFonts w:ascii="Times New Roman" w:hAnsi="Times New Roman" w:cs="Times New Roman"/>
                <w:b w:val="0"/>
                <w:i w:val="0"/>
                <w:color w:val="000000"/>
                <w:sz w:val="24"/>
                <w:lang w:val="kk-KZ"/>
              </w:rPr>
              <w:t>Жылдық орташа табысы</w:t>
            </w:r>
          </w:p>
        </w:tc>
        <w:tc>
          <w:tcPr>
            <w:tcW w:w="2938" w:type="dxa"/>
            <w:vAlign w:val="center"/>
          </w:tcPr>
          <w:p w:rsidR="00BC0B5A" w:rsidRPr="0048382F" w:rsidRDefault="00BC0B5A" w:rsidP="001E1F34">
            <w:pPr>
              <w:pStyle w:val="4"/>
              <w:spacing w:before="0"/>
              <w:ind w:firstLine="5"/>
              <w:jc w:val="center"/>
              <w:outlineLvl w:val="3"/>
              <w:rPr>
                <w:rFonts w:ascii="Times New Roman" w:hAnsi="Times New Roman" w:cs="Times New Roman"/>
                <w:b w:val="0"/>
                <w:i w:val="0"/>
                <w:color w:val="000000"/>
                <w:sz w:val="24"/>
                <w:lang w:val="kk-KZ"/>
              </w:rPr>
            </w:pPr>
            <w:r w:rsidRPr="0048382F">
              <w:rPr>
                <w:rFonts w:ascii="Times New Roman" w:hAnsi="Times New Roman" w:cs="Times New Roman"/>
                <w:b w:val="0"/>
                <w:i w:val="0"/>
                <w:color w:val="000000"/>
                <w:sz w:val="24"/>
                <w:lang w:val="kk-KZ"/>
              </w:rPr>
              <w:t>300000 есе айлық есептік көрсеткіштен аспайтын</w:t>
            </w:r>
          </w:p>
        </w:tc>
        <w:tc>
          <w:tcPr>
            <w:tcW w:w="3599" w:type="dxa"/>
            <w:vAlign w:val="center"/>
          </w:tcPr>
          <w:p w:rsidR="00BC0B5A" w:rsidRPr="0048382F" w:rsidRDefault="00BC0B5A" w:rsidP="001E1F34">
            <w:pPr>
              <w:pStyle w:val="4"/>
              <w:spacing w:before="0"/>
              <w:ind w:firstLine="5"/>
              <w:jc w:val="center"/>
              <w:outlineLvl w:val="3"/>
              <w:rPr>
                <w:rFonts w:ascii="Times New Roman" w:hAnsi="Times New Roman" w:cs="Times New Roman"/>
                <w:b w:val="0"/>
                <w:i w:val="0"/>
                <w:color w:val="000000"/>
                <w:sz w:val="24"/>
                <w:lang w:val="kk-KZ"/>
              </w:rPr>
            </w:pPr>
            <w:r w:rsidRPr="0048382F">
              <w:rPr>
                <w:rFonts w:ascii="Times New Roman" w:hAnsi="Times New Roman" w:cs="Times New Roman"/>
                <w:b w:val="0"/>
                <w:i w:val="0"/>
                <w:color w:val="000000"/>
                <w:sz w:val="24"/>
                <w:lang w:val="kk-KZ"/>
              </w:rPr>
              <w:t xml:space="preserve">300000-3000000 есе айлық есептік </w:t>
            </w:r>
            <w:r w:rsidRPr="00BD718A">
              <w:rPr>
                <w:rFonts w:ascii="Times New Roman" w:hAnsi="Times New Roman" w:cs="Times New Roman"/>
                <w:b w:val="0"/>
                <w:i w:val="0"/>
                <w:color w:val="auto"/>
                <w:sz w:val="24"/>
                <w:lang w:val="kk-KZ"/>
              </w:rPr>
              <w:t>көрсеткіш аралығында</w:t>
            </w:r>
          </w:p>
        </w:tc>
      </w:tr>
      <w:tr w:rsidR="006F7056" w:rsidRPr="00EA0EEF" w:rsidTr="00F54467">
        <w:tc>
          <w:tcPr>
            <w:tcW w:w="9603" w:type="dxa"/>
            <w:gridSpan w:val="3"/>
          </w:tcPr>
          <w:p w:rsidR="006F7056" w:rsidRPr="0048382F" w:rsidRDefault="003050AF" w:rsidP="0011345A">
            <w:pPr>
              <w:ind w:firstLine="592"/>
              <w:rPr>
                <w:rFonts w:ascii="Times New Roman" w:hAnsi="Times New Roman" w:cs="Times New Roman"/>
                <w:b/>
                <w:i/>
                <w:color w:val="000000"/>
                <w:sz w:val="24"/>
                <w:lang w:val="kk-KZ"/>
              </w:rPr>
            </w:pPr>
            <w:r>
              <w:rPr>
                <w:rFonts w:ascii="Times New Roman" w:hAnsi="Times New Roman" w:cs="Times New Roman"/>
                <w:sz w:val="24"/>
                <w:szCs w:val="24"/>
                <w:lang w:val="kk-KZ"/>
              </w:rPr>
              <w:t xml:space="preserve">Ескерту </w:t>
            </w:r>
            <w:r w:rsidR="0011345A">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1E1F34" w:rsidRPr="00421BD3">
              <w:rPr>
                <w:rFonts w:ascii="Times New Roman" w:eastAsia="Calibri" w:hAnsi="Times New Roman" w:cs="Times New Roman"/>
                <w:bCs/>
                <w:sz w:val="24"/>
                <w:szCs w:val="24"/>
                <w:lang w:val="kk-KZ"/>
              </w:rPr>
              <w:t xml:space="preserve">Әдебиет негізінде құралған </w:t>
            </w:r>
            <w:r w:rsidRPr="0048382F">
              <w:rPr>
                <w:rFonts w:ascii="Times New Roman" w:hAnsi="Times New Roman" w:cs="Times New Roman"/>
                <w:sz w:val="24"/>
                <w:szCs w:val="24"/>
                <w:lang w:val="kk-KZ"/>
              </w:rPr>
              <w:t>[</w:t>
            </w:r>
            <w:r>
              <w:rPr>
                <w:rFonts w:ascii="Times New Roman" w:hAnsi="Times New Roman" w:cs="Times New Roman"/>
                <w:sz w:val="24"/>
                <w:szCs w:val="24"/>
                <w:lang w:val="kk-KZ"/>
              </w:rPr>
              <w:t>44</w:t>
            </w:r>
            <w:r w:rsidRPr="0048382F">
              <w:rPr>
                <w:rFonts w:ascii="Times New Roman" w:hAnsi="Times New Roman" w:cs="Times New Roman"/>
                <w:sz w:val="24"/>
                <w:szCs w:val="24"/>
                <w:lang w:val="kk-KZ"/>
              </w:rPr>
              <w:t>]</w:t>
            </w:r>
          </w:p>
        </w:tc>
      </w:tr>
    </w:tbl>
    <w:p w:rsidR="00BC0B5A" w:rsidRPr="0048382F" w:rsidRDefault="00BC0B5A" w:rsidP="00407FDE">
      <w:pPr>
        <w:pStyle w:val="4"/>
        <w:shd w:val="clear" w:color="auto" w:fill="FFFFFF"/>
        <w:spacing w:before="0" w:line="240" w:lineRule="auto"/>
        <w:ind w:firstLine="709"/>
        <w:jc w:val="both"/>
        <w:rPr>
          <w:rFonts w:ascii="Times New Roman" w:hAnsi="Times New Roman" w:cs="Times New Roman"/>
          <w:b w:val="0"/>
          <w:color w:val="000000"/>
          <w:sz w:val="28"/>
          <w:szCs w:val="28"/>
          <w:lang w:val="kk-KZ"/>
        </w:rPr>
      </w:pPr>
    </w:p>
    <w:p w:rsidR="00BC0B5A" w:rsidRPr="0048382F" w:rsidRDefault="00BC0B5A" w:rsidP="00407FDE">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Осылайша, шағын және орта бизнес дегеніміз – шағын және орта кәсіпорындардың қызметіне негізделген шағын және орта кәсіпкерлік. Осыған байланысты шағын және орта кәсіпорындар шағын және орта бизнес субъект</w:t>
      </w:r>
      <w:r w:rsidR="00800782"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лері болып табылады. Сол себепті ШОБ субъект</w:t>
      </w:r>
      <w:r w:rsidR="00800782"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лері дегеніміз – заңнамада қарастырылған критери</w:t>
      </w:r>
      <w:r w:rsidR="003D0BA2">
        <w:rPr>
          <w:rFonts w:ascii="Times New Roman" w:hAnsi="Times New Roman" w:cs="Times New Roman"/>
          <w:sz w:val="28"/>
          <w:szCs w:val="28"/>
          <w:lang w:val="kk-KZ"/>
        </w:rPr>
        <w:t>й</w:t>
      </w:r>
      <w:r w:rsidRPr="0048382F">
        <w:rPr>
          <w:rFonts w:ascii="Times New Roman" w:hAnsi="Times New Roman" w:cs="Times New Roman"/>
          <w:sz w:val="28"/>
          <w:szCs w:val="28"/>
          <w:lang w:val="kk-KZ"/>
        </w:rPr>
        <w:t>лерге сәйкес әр түрлі ұйымдық-құқықтық формаларда құрылған шағын және орта кәсіпкерлік субъект</w:t>
      </w:r>
      <w:r w:rsidR="00800782"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 xml:space="preserve">лері. </w:t>
      </w:r>
    </w:p>
    <w:p w:rsidR="00BC0B5A" w:rsidRPr="0048382F" w:rsidRDefault="0065393E" w:rsidP="00407FDE">
      <w:pPr>
        <w:tabs>
          <w:tab w:val="left" w:pos="993"/>
        </w:tabs>
        <w:autoSpaceDE w:val="0"/>
        <w:autoSpaceDN w:val="0"/>
        <w:adjustRightInd w:val="0"/>
        <w:spacing w:after="0" w:line="240" w:lineRule="auto"/>
        <w:ind w:firstLine="709"/>
        <w:jc w:val="both"/>
        <w:rPr>
          <w:rFonts w:ascii="Times New Roman" w:hAnsi="Times New Roman"/>
          <w:sz w:val="28"/>
          <w:szCs w:val="28"/>
          <w:lang w:val="kk-KZ"/>
        </w:rPr>
      </w:pPr>
      <w:r w:rsidRPr="0065393E">
        <w:rPr>
          <w:rStyle w:val="None"/>
          <w:rFonts w:ascii="Times New Roman" w:hAnsi="Times New Roman"/>
          <w:sz w:val="28"/>
          <w:szCs w:val="28"/>
          <w:lang w:val="kk-KZ"/>
        </w:rPr>
        <w:t>Шағын және орта бизнес субъектілері инновациялық қызметпен айналыса отырып өздерінде бар инновациялық әлеуетке сүйенеді. Инновациялық әлеует инновациялық қызметтің мақсатына жету үшін қажетті сипаты бойынша және функциялары бойынша әр түрлі болып келетін кәсіпорынның ресурстарының жиынтығы. Сонымен бірге инновациялық әлеует кәсіпорын қызметінің тиімілгіне және нәтижелілігіне инновациялық сипаттағы ресурстардың көмегімен қол жеткізуге мүмкіндігі бар екенін сипаттайды</w:t>
      </w:r>
      <w:r w:rsidR="00BC0B5A" w:rsidRPr="0048382F">
        <w:rPr>
          <w:rFonts w:ascii="Times New Roman" w:hAnsi="Times New Roman"/>
          <w:sz w:val="28"/>
          <w:szCs w:val="28"/>
          <w:lang w:val="kk-KZ"/>
        </w:rPr>
        <w:t>.</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Сонымен қатар шағын және орта кәсіпорындардың инновациялық әлеуеті инновациялық тәуекел, инновациялық белсенділік және инновациялық даму сияқты категориялармен сипатталады. </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i/>
          <w:sz w:val="28"/>
          <w:szCs w:val="28"/>
          <w:lang w:val="kk-KZ"/>
        </w:rPr>
        <w:t xml:space="preserve">Инновациялық тәуекел </w:t>
      </w:r>
      <w:r w:rsidRPr="0048382F">
        <w:rPr>
          <w:rFonts w:ascii="Times New Roman" w:hAnsi="Times New Roman" w:cs="Times New Roman"/>
          <w:sz w:val="28"/>
          <w:szCs w:val="28"/>
          <w:lang w:val="kk-KZ"/>
        </w:rPr>
        <w:t xml:space="preserve">дегеніміз жаңа өнімді жасауға және өндіруге салынған салымдардың жоғалу ықтималдығы. Өйткені қызметтің бұл түрі басқаларына қарағанда тәуекелмен көбірек байланысқан, әсіресе шағын және </w:t>
      </w:r>
      <w:r w:rsidRPr="0048382F">
        <w:rPr>
          <w:rFonts w:ascii="Times New Roman" w:hAnsi="Times New Roman" w:cs="Times New Roman"/>
          <w:sz w:val="28"/>
          <w:szCs w:val="28"/>
          <w:lang w:val="kk-KZ"/>
        </w:rPr>
        <w:lastRenderedPageBreak/>
        <w:t>орта бизнес субъект</w:t>
      </w:r>
      <w:r w:rsidR="00800782"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 xml:space="preserve">лерінің қызметі сыртқы ортадағы өзгерістерге байланысты тәуекелге ұшырайды, себебі іс жүзінде оң нәтижеге қол жеткізуге толық кепілдік жоқ. </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Инновациялық әлеует пен инновациялық тәуекелді жүзеге асыру нәтижесінде </w:t>
      </w:r>
      <w:r w:rsidRPr="0048382F">
        <w:rPr>
          <w:rFonts w:ascii="Times New Roman" w:hAnsi="Times New Roman" w:cs="Times New Roman"/>
          <w:i/>
          <w:sz w:val="28"/>
          <w:szCs w:val="28"/>
          <w:lang w:val="kk-KZ"/>
        </w:rPr>
        <w:t xml:space="preserve">инновациялық белсенділік </w:t>
      </w:r>
      <w:r w:rsidRPr="0048382F">
        <w:rPr>
          <w:rFonts w:ascii="Times New Roman" w:hAnsi="Times New Roman" w:cs="Times New Roman"/>
          <w:sz w:val="28"/>
          <w:szCs w:val="28"/>
          <w:lang w:val="kk-KZ"/>
        </w:rPr>
        <w:t xml:space="preserve">қалыптасады. Ол өнімді шаруашылық айналымға қосу мақсатында жаңа өнім жасау немесе ескі өнімді жетілдіру үшін инновациялық әлеуетті жасақтауға қабілеттілік болып табылады. </w:t>
      </w:r>
    </w:p>
    <w:p w:rsidR="00BC0B5A" w:rsidRPr="0048382F" w:rsidRDefault="0065393E" w:rsidP="00407FDE">
      <w:pPr>
        <w:tabs>
          <w:tab w:val="left" w:pos="993"/>
        </w:tabs>
        <w:spacing w:after="0" w:line="240" w:lineRule="auto"/>
        <w:ind w:firstLine="709"/>
        <w:jc w:val="both"/>
        <w:rPr>
          <w:rFonts w:ascii="Times New Roman" w:hAnsi="Times New Roman" w:cs="Times New Roman"/>
          <w:sz w:val="28"/>
          <w:szCs w:val="28"/>
          <w:lang w:val="kk-KZ"/>
        </w:rPr>
      </w:pPr>
      <w:r w:rsidRPr="0065393E">
        <w:rPr>
          <w:rStyle w:val="None"/>
          <w:rFonts w:ascii="Times New Roman" w:hAnsi="Times New Roman"/>
          <w:sz w:val="28"/>
          <w:szCs w:val="28"/>
          <w:lang w:val="kk-KZ"/>
        </w:rPr>
        <w:t>Инновациялық әлеуетті, тиімді инновациялық қызметті сәтті жүзеге асыру процесі кәсіпорынның инновациялық дамуын қамтамасыз етеді. Инновациялық даму тек қана жаңа өнімді енгізу және өндіру емес, сонымен қатар бұл кәсіпорын қызметінің барлық бағыттарын кешенді түрде дамыту, ол өз кезегінде кәсіпорын тиімділігі мен бәсекеге қабілеттілігін қамтамасыз ететіні сөзсіз. Табысты инновациялық қызмет нәтижесі ретінде кәсіпорынның инновациялық дамуы оның инновациялық әлеуетінің артуына ықпал етеді</w:t>
      </w:r>
      <w:r w:rsidR="00BC0B5A" w:rsidRPr="0048382F">
        <w:rPr>
          <w:rFonts w:ascii="Times New Roman" w:hAnsi="Times New Roman" w:cs="Times New Roman"/>
          <w:sz w:val="28"/>
          <w:szCs w:val="28"/>
          <w:lang w:val="kk-KZ"/>
        </w:rPr>
        <w:t xml:space="preserve">. </w:t>
      </w:r>
    </w:p>
    <w:p w:rsidR="00BC0B5A" w:rsidRPr="0048382F" w:rsidRDefault="00BC0B5A" w:rsidP="00407FDE">
      <w:pPr>
        <w:tabs>
          <w:tab w:val="left" w:pos="993"/>
        </w:tabs>
        <w:spacing w:after="0" w:line="240" w:lineRule="auto"/>
        <w:ind w:firstLine="709"/>
        <w:jc w:val="both"/>
        <w:rPr>
          <w:rFonts w:ascii="Times New Roman" w:hAnsi="Times New Roman" w:cs="Times New Roman"/>
          <w:color w:val="C00000"/>
          <w:sz w:val="28"/>
          <w:szCs w:val="28"/>
          <w:lang w:val="kk-KZ"/>
        </w:rPr>
      </w:pPr>
      <w:r w:rsidRPr="0048382F">
        <w:rPr>
          <w:rFonts w:ascii="Times New Roman" w:hAnsi="Times New Roman" w:cs="Times New Roman"/>
          <w:sz w:val="28"/>
          <w:szCs w:val="28"/>
          <w:lang w:val="kk-KZ"/>
        </w:rPr>
        <w:t>Әдебиет көздеріне шолу инновациялық әлеуеттің мәніне барлық көзқарастарды екі аспектіде қарастыруға болатындығын көрсетті: біріншіден, инновациялық әлеует – бұл инновациялық жобаларды іске асыруға мүмкіндік беретін ресурстардың жиынтығы, екіншіден, инновациялық әлеует – шаруашылық жүргізуші субъектінің экономикалық әлеуетінің көрсеткіші болып табылады.</w:t>
      </w:r>
    </w:p>
    <w:p w:rsidR="00BC0B5A" w:rsidRPr="0048382F" w:rsidRDefault="0065393E" w:rsidP="00407FDE">
      <w:pPr>
        <w:tabs>
          <w:tab w:val="left" w:pos="993"/>
        </w:tabs>
        <w:spacing w:after="0" w:line="240" w:lineRule="auto"/>
        <w:ind w:firstLine="709"/>
        <w:jc w:val="both"/>
        <w:rPr>
          <w:rFonts w:ascii="Times New Roman" w:hAnsi="Times New Roman" w:cs="Times New Roman"/>
          <w:sz w:val="28"/>
          <w:szCs w:val="28"/>
          <w:lang w:val="kk-KZ"/>
        </w:rPr>
      </w:pPr>
      <w:r w:rsidRPr="0065393E">
        <w:rPr>
          <w:rStyle w:val="None"/>
          <w:rFonts w:ascii="Times New Roman" w:hAnsi="Times New Roman"/>
          <w:sz w:val="28"/>
          <w:szCs w:val="28"/>
          <w:lang w:val="kk-KZ"/>
        </w:rPr>
        <w:t>Мәселен, М.</w:t>
      </w:r>
      <w:r w:rsidR="00F54467">
        <w:rPr>
          <w:rStyle w:val="None"/>
          <w:rFonts w:ascii="Times New Roman" w:hAnsi="Times New Roman"/>
          <w:sz w:val="28"/>
          <w:szCs w:val="28"/>
          <w:lang w:val="kk-KZ"/>
        </w:rPr>
        <w:t xml:space="preserve"> </w:t>
      </w:r>
      <w:r w:rsidRPr="0065393E">
        <w:rPr>
          <w:rStyle w:val="None"/>
          <w:rFonts w:ascii="Times New Roman" w:hAnsi="Times New Roman"/>
          <w:sz w:val="28"/>
          <w:szCs w:val="28"/>
          <w:lang w:val="kk-KZ"/>
        </w:rPr>
        <w:t>Матейн [4</w:t>
      </w:r>
      <w:r w:rsidR="00B807F6">
        <w:rPr>
          <w:rStyle w:val="None"/>
          <w:rFonts w:ascii="Times New Roman" w:hAnsi="Times New Roman"/>
          <w:sz w:val="28"/>
          <w:szCs w:val="28"/>
          <w:lang w:val="kk-KZ"/>
        </w:rPr>
        <w:t>5</w:t>
      </w:r>
      <w:r w:rsidRPr="0065393E">
        <w:rPr>
          <w:rStyle w:val="None"/>
          <w:rFonts w:ascii="Times New Roman" w:hAnsi="Times New Roman"/>
          <w:sz w:val="28"/>
          <w:szCs w:val="28"/>
          <w:lang w:val="kk-KZ"/>
        </w:rPr>
        <w:t>] шағын бизнестің инновациялық әлеуетін оның ерекшеліктерін сипаттайтын үш негізгі саланың кешені ретінде анықталуы мүмкін деген</w:t>
      </w:r>
      <w:r w:rsidR="00BC0B5A" w:rsidRPr="0048382F">
        <w:rPr>
          <w:rFonts w:ascii="Times New Roman" w:hAnsi="Times New Roman" w:cs="Times New Roman"/>
          <w:sz w:val="28"/>
          <w:szCs w:val="28"/>
          <w:lang w:val="kk-KZ"/>
        </w:rPr>
        <w:t>:</w:t>
      </w:r>
    </w:p>
    <w:p w:rsidR="00BC0B5A" w:rsidRPr="0048382F" w:rsidRDefault="00F54467" w:rsidP="00407FDE">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C0B5A" w:rsidRPr="0048382F">
        <w:rPr>
          <w:rFonts w:ascii="Times New Roman" w:hAnsi="Times New Roman" w:cs="Times New Roman"/>
          <w:sz w:val="28"/>
          <w:szCs w:val="28"/>
          <w:lang w:val="kk-KZ"/>
        </w:rPr>
        <w:t xml:space="preserve"> әлеуметтік әлеует </w:t>
      </w:r>
      <w:r w:rsidR="0011345A">
        <w:rPr>
          <w:rFonts w:ascii="Times New Roman" w:hAnsi="Times New Roman" w:cs="Times New Roman"/>
          <w:sz w:val="28"/>
          <w:szCs w:val="28"/>
          <w:lang w:val="kk-KZ"/>
        </w:rPr>
        <w:t>–</w:t>
      </w:r>
      <w:r w:rsidR="00BC0B5A" w:rsidRPr="0048382F">
        <w:rPr>
          <w:rFonts w:ascii="Times New Roman" w:hAnsi="Times New Roman" w:cs="Times New Roman"/>
          <w:sz w:val="28"/>
          <w:szCs w:val="28"/>
          <w:lang w:val="kk-KZ"/>
        </w:rPr>
        <w:t xml:space="preserve"> тәуекелдердің жоғары деңгейі, қызметкерлердің шығармашылық қабілеті мен мінез-құлқы есебінен жаңа міндеттерді шешуге кәсіпкерлік қабілеттілік саласы;</w:t>
      </w:r>
    </w:p>
    <w:p w:rsidR="00BC0B5A" w:rsidRPr="0048382F" w:rsidRDefault="00F54467" w:rsidP="00407FDE">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C0B5A" w:rsidRPr="0048382F">
        <w:rPr>
          <w:rFonts w:ascii="Times New Roman" w:hAnsi="Times New Roman" w:cs="Times New Roman"/>
          <w:sz w:val="28"/>
          <w:szCs w:val="28"/>
          <w:lang w:val="kk-KZ"/>
        </w:rPr>
        <w:t xml:space="preserve"> шығармашылық құзыреттілік </w:t>
      </w:r>
      <w:r w:rsidR="0011345A">
        <w:rPr>
          <w:rFonts w:ascii="Times New Roman" w:hAnsi="Times New Roman" w:cs="Times New Roman"/>
          <w:sz w:val="28"/>
          <w:szCs w:val="28"/>
          <w:lang w:val="kk-KZ"/>
        </w:rPr>
        <w:t>–</w:t>
      </w:r>
      <w:r w:rsidR="00BC0B5A" w:rsidRPr="0048382F">
        <w:rPr>
          <w:rFonts w:ascii="Times New Roman" w:hAnsi="Times New Roman" w:cs="Times New Roman"/>
          <w:sz w:val="28"/>
          <w:szCs w:val="28"/>
          <w:lang w:val="kk-KZ"/>
        </w:rPr>
        <w:t xml:space="preserve"> ұйымдастырушылық икемділік арқылы қоршаған ортаға сүйене отырып, инновацияларды енгізуге мүмкіндіктерді шоғырландыру саласы;</w:t>
      </w:r>
    </w:p>
    <w:p w:rsidR="00BC0B5A" w:rsidRPr="0048382F" w:rsidRDefault="00F54467" w:rsidP="00407FDE">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C0B5A" w:rsidRPr="0048382F">
        <w:rPr>
          <w:rFonts w:ascii="Times New Roman" w:hAnsi="Times New Roman" w:cs="Times New Roman"/>
          <w:sz w:val="28"/>
          <w:szCs w:val="28"/>
          <w:lang w:val="kk-KZ"/>
        </w:rPr>
        <w:t xml:space="preserve"> нарықтық артықшылықтарды жүзеге асыруға бизнестің мүмкіндіктері </w:t>
      </w:r>
      <w:r w:rsidR="00B547D5">
        <w:rPr>
          <w:rFonts w:ascii="Times New Roman" w:hAnsi="Times New Roman" w:cs="Times New Roman"/>
          <w:sz w:val="28"/>
          <w:szCs w:val="28"/>
          <w:lang w:val="kk-KZ"/>
        </w:rPr>
        <w:t>–</w:t>
      </w:r>
      <w:r w:rsidR="00BC0B5A" w:rsidRPr="0048382F">
        <w:rPr>
          <w:rFonts w:ascii="Times New Roman" w:hAnsi="Times New Roman" w:cs="Times New Roman"/>
          <w:sz w:val="28"/>
          <w:szCs w:val="28"/>
          <w:lang w:val="kk-KZ"/>
        </w:rPr>
        <w:t xml:space="preserve"> бұл нарық мүмкіндіктеріне бағдарланған және нарықтың үрдістерін белсенді болжауға және алдын алуға бағытталған кәсіпкерлік қызмет саласы.</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Т. Эдвардс, Р. Делбридж және М. Мундей [4</w:t>
      </w:r>
      <w:r w:rsidR="00B807F6">
        <w:rPr>
          <w:rFonts w:ascii="Times New Roman" w:hAnsi="Times New Roman" w:cs="Times New Roman"/>
          <w:sz w:val="28"/>
          <w:szCs w:val="28"/>
          <w:lang w:val="kk-KZ"/>
        </w:rPr>
        <w:t>6</w:t>
      </w:r>
      <w:r w:rsidRPr="0048382F">
        <w:rPr>
          <w:rFonts w:ascii="Times New Roman" w:hAnsi="Times New Roman" w:cs="Times New Roman"/>
          <w:sz w:val="28"/>
          <w:szCs w:val="28"/>
          <w:lang w:val="kk-KZ"/>
        </w:rPr>
        <w:t xml:space="preserve">] қоршаған ортаның өзгерістеріне бейімделумен, сондай-ақ нарықтық </w:t>
      </w:r>
      <w:r w:rsidR="006E39EA" w:rsidRPr="0048382F">
        <w:rPr>
          <w:rFonts w:ascii="Times New Roman" w:hAnsi="Times New Roman" w:cs="Times New Roman"/>
          <w:sz w:val="28"/>
          <w:szCs w:val="28"/>
          <w:lang w:val="kk-KZ"/>
        </w:rPr>
        <w:t xml:space="preserve">үрдістерді </w:t>
      </w:r>
      <w:r w:rsidRPr="0048382F">
        <w:rPr>
          <w:rFonts w:ascii="Times New Roman" w:hAnsi="Times New Roman" w:cs="Times New Roman"/>
          <w:sz w:val="28"/>
          <w:szCs w:val="28"/>
          <w:lang w:val="kk-KZ"/>
        </w:rPr>
        <w:t>болжаумен байланысты шағын және орта бизнес кәсіпорындардың шаралар қолдану қажеттілігін атап көрсетеді.</w:t>
      </w:r>
    </w:p>
    <w:p w:rsidR="00BC0B5A" w:rsidRPr="0048382F" w:rsidRDefault="003050AF" w:rsidP="00407FDE">
      <w:pPr>
        <w:tabs>
          <w:tab w:val="left" w:pos="993"/>
        </w:tabs>
        <w:spacing w:after="0" w:line="240" w:lineRule="auto"/>
        <w:ind w:firstLine="709"/>
        <w:jc w:val="both"/>
        <w:rPr>
          <w:rFonts w:ascii="Times New Roman" w:hAnsi="Times New Roman" w:cs="Times New Roman"/>
          <w:sz w:val="28"/>
          <w:szCs w:val="28"/>
          <w:lang w:val="kk-KZ"/>
        </w:rPr>
      </w:pPr>
      <w:r w:rsidRPr="003050AF">
        <w:rPr>
          <w:rFonts w:ascii="Times New Roman" w:hAnsi="Times New Roman" w:cs="Times New Roman"/>
          <w:sz w:val="28"/>
          <w:szCs w:val="28"/>
          <w:lang w:val="kk-KZ"/>
        </w:rPr>
        <w:t xml:space="preserve">П. </w:t>
      </w:r>
      <w:r w:rsidR="00BC0B5A" w:rsidRPr="003050AF">
        <w:rPr>
          <w:rFonts w:ascii="Times New Roman" w:hAnsi="Times New Roman" w:cs="Times New Roman"/>
          <w:sz w:val="28"/>
          <w:szCs w:val="28"/>
          <w:lang w:val="kk-KZ"/>
        </w:rPr>
        <w:t>Завислактың</w:t>
      </w:r>
      <w:r w:rsidR="00BC0B5A" w:rsidRPr="0048382F">
        <w:rPr>
          <w:rFonts w:ascii="Times New Roman" w:hAnsi="Times New Roman" w:cs="Times New Roman"/>
          <w:sz w:val="28"/>
          <w:szCs w:val="28"/>
          <w:lang w:val="kk-KZ"/>
        </w:rPr>
        <w:t xml:space="preserve"> [4</w:t>
      </w:r>
      <w:r w:rsidR="00B807F6">
        <w:rPr>
          <w:rFonts w:ascii="Times New Roman" w:hAnsi="Times New Roman" w:cs="Times New Roman"/>
          <w:sz w:val="28"/>
          <w:szCs w:val="28"/>
          <w:lang w:val="kk-KZ"/>
        </w:rPr>
        <w:t>7</w:t>
      </w:r>
      <w:r w:rsidR="00BC0B5A" w:rsidRPr="0048382F">
        <w:rPr>
          <w:rFonts w:ascii="Times New Roman" w:hAnsi="Times New Roman" w:cs="Times New Roman"/>
          <w:sz w:val="28"/>
          <w:szCs w:val="28"/>
          <w:lang w:val="kk-KZ"/>
        </w:rPr>
        <w:t xml:space="preserve">] анықтамасына сәйкес, «инновациялық мүмкіндіктер» технологиялық даму мен операциялық мүмкіндіктерге, сондай-ақ басқарушылық және транзакциялық процедураларға айналдыратын технологияларды зерттеу процесі ретінде қарастырылады. </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Сондай-ақ шағын және орта бизнес үшін инновациялар тиімділігі тұрғысынан Хоук пен Ханың [4</w:t>
      </w:r>
      <w:r w:rsidR="00B807F6">
        <w:rPr>
          <w:rFonts w:ascii="Times New Roman" w:hAnsi="Times New Roman" w:cs="Times New Roman"/>
          <w:sz w:val="28"/>
          <w:szCs w:val="28"/>
          <w:lang w:val="kk-KZ"/>
        </w:rPr>
        <w:t>8</w:t>
      </w:r>
      <w:r w:rsidRPr="0048382F">
        <w:rPr>
          <w:rFonts w:ascii="Times New Roman" w:hAnsi="Times New Roman" w:cs="Times New Roman"/>
          <w:sz w:val="28"/>
          <w:szCs w:val="28"/>
          <w:lang w:val="kk-KZ"/>
        </w:rPr>
        <w:t xml:space="preserve">] көзқарастары да қызығушылық туғызады. Ол көзқарасқа сәйкес шағын және орта кәсіпорындардың инновациялық әлеуеті үш саладан тұрады: </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lastRenderedPageBreak/>
        <w:t>1) әлеуметтік капиталға бағдарлану, ол инновациялық қызметке адами және әлеуеметтік капиталдың жағымды көзқарасын және қатысуын білдіреді;</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2) нарықтық бағдарлану, ол нарықтық жағдайларға жауап беру қабілетін  және инновациялардың қоршаған ортаның өзгеруіне бейімделуін қамтиды;</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3) кәсіпкерлік бағдарлану, компанияның тәуекелге және бәсекелестікке деген белсенді қарым-қатынасын қамтиды.</w:t>
      </w:r>
    </w:p>
    <w:p w:rsidR="00BC0B5A" w:rsidRPr="0048382F" w:rsidRDefault="003050AF" w:rsidP="00407FDE">
      <w:pPr>
        <w:tabs>
          <w:tab w:val="left" w:pos="993"/>
        </w:tabs>
        <w:spacing w:after="0" w:line="240" w:lineRule="auto"/>
        <w:ind w:firstLine="709"/>
        <w:jc w:val="both"/>
        <w:rPr>
          <w:rFonts w:ascii="Times New Roman" w:hAnsi="Times New Roman" w:cs="Times New Roman"/>
          <w:sz w:val="28"/>
          <w:szCs w:val="28"/>
          <w:lang w:val="kk-KZ"/>
        </w:rPr>
      </w:pPr>
      <w:r w:rsidRPr="003050AF">
        <w:rPr>
          <w:rFonts w:ascii="Times New Roman" w:hAnsi="Times New Roman" w:cs="Times New Roman"/>
          <w:sz w:val="28"/>
          <w:szCs w:val="28"/>
          <w:lang w:val="kk-KZ"/>
        </w:rPr>
        <w:t>Е.</w:t>
      </w:r>
      <w:r>
        <w:rPr>
          <w:rFonts w:ascii="Times New Roman" w:hAnsi="Times New Roman" w:cs="Times New Roman"/>
          <w:sz w:val="28"/>
          <w:szCs w:val="28"/>
          <w:lang w:val="kk-KZ"/>
        </w:rPr>
        <w:t xml:space="preserve"> </w:t>
      </w:r>
      <w:r w:rsidR="00BC0B5A" w:rsidRPr="003050AF">
        <w:rPr>
          <w:rFonts w:ascii="Times New Roman" w:hAnsi="Times New Roman" w:cs="Times New Roman"/>
          <w:sz w:val="28"/>
          <w:szCs w:val="28"/>
          <w:lang w:val="kk-KZ"/>
        </w:rPr>
        <w:t>Маравелакистің</w:t>
      </w:r>
      <w:r w:rsidR="00BC0B5A" w:rsidRPr="0048382F">
        <w:rPr>
          <w:rFonts w:ascii="Times New Roman" w:hAnsi="Times New Roman" w:cs="Times New Roman"/>
          <w:sz w:val="28"/>
          <w:szCs w:val="28"/>
          <w:lang w:val="kk-KZ"/>
        </w:rPr>
        <w:t xml:space="preserve"> [</w:t>
      </w:r>
      <w:r w:rsidR="00B807F6">
        <w:rPr>
          <w:rFonts w:ascii="Times New Roman" w:hAnsi="Times New Roman" w:cs="Times New Roman"/>
          <w:sz w:val="28"/>
          <w:szCs w:val="28"/>
          <w:lang w:val="kk-KZ"/>
        </w:rPr>
        <w:t>49</w:t>
      </w:r>
      <w:r w:rsidR="00BC0B5A" w:rsidRPr="0048382F">
        <w:rPr>
          <w:rFonts w:ascii="Times New Roman" w:hAnsi="Times New Roman" w:cs="Times New Roman"/>
          <w:sz w:val="28"/>
          <w:szCs w:val="28"/>
          <w:lang w:val="kk-KZ"/>
        </w:rPr>
        <w:t>] жұмысында шағын бизнестің инновациялық әлеуеті деген компанияның бизнес мүмкіндіктерін анықтауға және қабылдауға, нарықтық инновацияларды тиімді енгізуге қабілеті ретінде қарастырылған.</w:t>
      </w:r>
    </w:p>
    <w:p w:rsidR="0065393E" w:rsidRPr="0065393E" w:rsidRDefault="0065393E" w:rsidP="00407FDE">
      <w:pPr>
        <w:tabs>
          <w:tab w:val="left" w:pos="993"/>
        </w:tabs>
        <w:spacing w:after="0" w:line="240" w:lineRule="auto"/>
        <w:ind w:firstLine="709"/>
        <w:jc w:val="both"/>
        <w:rPr>
          <w:rStyle w:val="None"/>
          <w:rFonts w:ascii="Times New Roman" w:eastAsia="Times New Roman" w:hAnsi="Times New Roman" w:cs="Times New Roman"/>
          <w:sz w:val="28"/>
          <w:szCs w:val="28"/>
          <w:lang w:val="kk-KZ"/>
        </w:rPr>
      </w:pPr>
      <w:r w:rsidRPr="0065393E">
        <w:rPr>
          <w:rStyle w:val="None"/>
          <w:rFonts w:ascii="Times New Roman" w:hAnsi="Times New Roman"/>
          <w:sz w:val="28"/>
          <w:szCs w:val="28"/>
          <w:lang w:val="kk-KZ"/>
        </w:rPr>
        <w:t>Гарсия Манион мен Момпо [5</w:t>
      </w:r>
      <w:r w:rsidR="00B807F6">
        <w:rPr>
          <w:rStyle w:val="None"/>
          <w:rFonts w:ascii="Times New Roman" w:hAnsi="Times New Roman"/>
          <w:sz w:val="28"/>
          <w:szCs w:val="28"/>
          <w:lang w:val="kk-KZ"/>
        </w:rPr>
        <w:t>0</w:t>
      </w:r>
      <w:r w:rsidRPr="0065393E">
        <w:rPr>
          <w:rStyle w:val="None"/>
          <w:rFonts w:ascii="Times New Roman" w:hAnsi="Times New Roman"/>
          <w:sz w:val="28"/>
          <w:szCs w:val="28"/>
          <w:lang w:val="kk-KZ"/>
        </w:rPr>
        <w:t xml:space="preserve">] әр түрлі теориялық тәсілдерді кешенді талдау негізінде келесі анықтаманы тұжырымдаған: инновациялық әлеуетті өнімдік және процестік инновациялар түрінде нәтижелерге әкелетін зерттеулер мен әзірлемелерді жүзеге асыруға ықпал ету; технологияларды, адами және қаржылық ресурстарды сатып алу арқылы ынталандыруға болады, яғни өнімдік және процестік инновациялармен айналысатын компаниялар басқа компанияларға қарағанда көбірек тиімділікке, сату көлемінің, пайданың артуына және нарықтың кеңеюіне қол жеткізеді. </w:t>
      </w:r>
    </w:p>
    <w:p w:rsidR="00BC0B5A" w:rsidRPr="002D4664"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2D4664">
        <w:rPr>
          <w:rFonts w:ascii="Times New Roman" w:hAnsi="Times New Roman" w:cs="Times New Roman"/>
          <w:sz w:val="28"/>
          <w:szCs w:val="28"/>
          <w:lang w:val="kk-KZ"/>
        </w:rPr>
        <w:t>В.В.</w:t>
      </w:r>
      <w:r w:rsidR="00437A9D" w:rsidRPr="002D4664">
        <w:rPr>
          <w:rFonts w:ascii="Times New Roman" w:hAnsi="Times New Roman" w:cs="Times New Roman"/>
          <w:sz w:val="28"/>
          <w:szCs w:val="28"/>
          <w:lang w:val="kk-KZ"/>
        </w:rPr>
        <w:t xml:space="preserve"> </w:t>
      </w:r>
      <w:r w:rsidRPr="002D4664">
        <w:rPr>
          <w:rFonts w:ascii="Times New Roman" w:hAnsi="Times New Roman" w:cs="Times New Roman"/>
          <w:sz w:val="28"/>
          <w:szCs w:val="28"/>
          <w:lang w:val="kk-KZ"/>
        </w:rPr>
        <w:t>Глазунованың [</w:t>
      </w:r>
      <w:r w:rsidR="00AF35F1" w:rsidRPr="002D4664">
        <w:rPr>
          <w:rFonts w:ascii="Times New Roman" w:hAnsi="Times New Roman" w:cs="Times New Roman"/>
          <w:sz w:val="28"/>
          <w:szCs w:val="28"/>
          <w:lang w:val="kk-KZ"/>
        </w:rPr>
        <w:t>24</w:t>
      </w:r>
      <w:r w:rsidR="001E1F34" w:rsidRPr="002D4664">
        <w:rPr>
          <w:rFonts w:ascii="Times New Roman" w:hAnsi="Times New Roman" w:cs="Times New Roman"/>
          <w:sz w:val="28"/>
          <w:szCs w:val="28"/>
          <w:lang w:val="kk-KZ"/>
        </w:rPr>
        <w:t xml:space="preserve">, </w:t>
      </w:r>
      <w:r w:rsidR="0011345A">
        <w:rPr>
          <w:rFonts w:ascii="Times New Roman" w:hAnsi="Times New Roman" w:cs="Times New Roman"/>
          <w:sz w:val="28"/>
          <w:szCs w:val="28"/>
          <w:lang w:val="kk-KZ"/>
        </w:rPr>
        <w:t xml:space="preserve">с. </w:t>
      </w:r>
      <w:r w:rsidR="00FD1783" w:rsidRPr="002D4664">
        <w:rPr>
          <w:rFonts w:ascii="Times New Roman" w:hAnsi="Times New Roman" w:cs="Times New Roman"/>
          <w:sz w:val="28"/>
          <w:szCs w:val="28"/>
          <w:lang w:val="kk-KZ"/>
        </w:rPr>
        <w:t>3</w:t>
      </w:r>
      <w:r w:rsidRPr="002D4664">
        <w:rPr>
          <w:rFonts w:ascii="Times New Roman" w:hAnsi="Times New Roman" w:cs="Times New Roman"/>
          <w:sz w:val="28"/>
          <w:szCs w:val="28"/>
          <w:lang w:val="kk-KZ"/>
        </w:rPr>
        <w:t>] жұмысында инновациялық әлеует деп ұйымның инновациялық дамуын жүзеге асыру, оның инновациялық қызметін қамтамасыз ету және инновациялық мақсаттарына қол жеткізу үшін өндірістік, еңбек, зияткерлік, ғылыми-технологиялық, маркетингтік, материалдық-энергетикалық, инфрақұрылымдық, қаржылық-экономикалық және басқару ресурстарын пайдалануға ұйымның қабілеттілігі және әзірлігі қаралады. Осы анықтамаға сәйкес ұйымның инновациялық әлеуетін оның кіші жүйелерінің әлеуеттеріне тәуелділік түрінде көрсетуге болады. Бұл тәсіл ұйымның кіші жүйелерінің өзара іс-әрекетін және ұйымның инновациялық әлеуетін дұрыс бағалауды ұйымның бүкіл инновациялық қызметін тиімді басқарудың бір бөлігі ретінде қарастырады.</w:t>
      </w:r>
    </w:p>
    <w:p w:rsidR="00BC0B5A" w:rsidRPr="0048382F" w:rsidRDefault="0065393E" w:rsidP="00407FDE">
      <w:pPr>
        <w:tabs>
          <w:tab w:val="left" w:pos="993"/>
        </w:tabs>
        <w:spacing w:after="0" w:line="240" w:lineRule="auto"/>
        <w:ind w:firstLine="709"/>
        <w:jc w:val="both"/>
        <w:rPr>
          <w:rFonts w:ascii="Times New Roman" w:hAnsi="Times New Roman" w:cs="Times New Roman"/>
          <w:color w:val="000000"/>
          <w:sz w:val="28"/>
          <w:szCs w:val="28"/>
        </w:rPr>
      </w:pPr>
      <w:r w:rsidRPr="002D4664">
        <w:rPr>
          <w:rStyle w:val="None"/>
          <w:rFonts w:ascii="Times New Roman" w:hAnsi="Times New Roman"/>
          <w:sz w:val="28"/>
          <w:szCs w:val="28"/>
          <w:u w:color="000000"/>
          <w:lang w:val="kk-KZ"/>
        </w:rPr>
        <w:t>Я.В. Горфинкельдің [11</w:t>
      </w:r>
      <w:r w:rsidR="001E1F34" w:rsidRPr="002D4664">
        <w:rPr>
          <w:rStyle w:val="None"/>
          <w:rFonts w:ascii="Times New Roman" w:hAnsi="Times New Roman"/>
          <w:sz w:val="28"/>
          <w:szCs w:val="28"/>
          <w:u w:color="000000"/>
          <w:lang w:val="kk-KZ"/>
        </w:rPr>
        <w:t xml:space="preserve">, </w:t>
      </w:r>
      <w:r w:rsidR="0011345A">
        <w:rPr>
          <w:rStyle w:val="None"/>
          <w:rFonts w:ascii="Times New Roman" w:hAnsi="Times New Roman"/>
          <w:sz w:val="28"/>
          <w:szCs w:val="28"/>
          <w:u w:color="000000"/>
          <w:lang w:val="kk-KZ"/>
        </w:rPr>
        <w:t xml:space="preserve">с. </w:t>
      </w:r>
      <w:r w:rsidR="002D4664" w:rsidRPr="002D4664">
        <w:rPr>
          <w:rStyle w:val="None"/>
          <w:rFonts w:ascii="Times New Roman" w:hAnsi="Times New Roman"/>
          <w:sz w:val="28"/>
          <w:szCs w:val="28"/>
          <w:u w:color="000000"/>
          <w:lang w:val="kk-KZ"/>
        </w:rPr>
        <w:t>2</w:t>
      </w:r>
      <w:r w:rsidR="00FD1783" w:rsidRPr="002D4664">
        <w:rPr>
          <w:rStyle w:val="None"/>
          <w:rFonts w:ascii="Times New Roman" w:hAnsi="Times New Roman"/>
          <w:sz w:val="28"/>
          <w:szCs w:val="28"/>
          <w:u w:color="000000"/>
          <w:lang w:val="kk-KZ"/>
        </w:rPr>
        <w:t>58</w:t>
      </w:r>
      <w:r w:rsidRPr="002D4664">
        <w:rPr>
          <w:rStyle w:val="None"/>
          <w:rFonts w:ascii="Times New Roman" w:hAnsi="Times New Roman"/>
          <w:sz w:val="28"/>
          <w:szCs w:val="28"/>
          <w:u w:color="000000"/>
          <w:lang w:val="kk-KZ"/>
        </w:rPr>
        <w:t xml:space="preserve">] анықтамасына </w:t>
      </w:r>
      <w:r w:rsidRPr="0065393E">
        <w:rPr>
          <w:rStyle w:val="None"/>
          <w:rFonts w:ascii="Times New Roman" w:hAnsi="Times New Roman"/>
          <w:color w:val="000000"/>
          <w:sz w:val="28"/>
          <w:szCs w:val="28"/>
          <w:u w:color="000000"/>
          <w:lang w:val="kk-KZ"/>
        </w:rPr>
        <w:t>сәйкес, инновациялық әлеует кәсіпорынның жақсартуға немесе жаңартуға қабілеттілігін көрсетеді, ол инновациялық ресурстарды толық пайдалана отырып, өндірілген инновациялық өнімнің максималды көлемін сипаттайды</w:t>
      </w:r>
      <w:r w:rsidR="00BC0B5A" w:rsidRPr="0048382F">
        <w:rPr>
          <w:rFonts w:ascii="Times New Roman" w:hAnsi="Times New Roman" w:cs="Times New Roman"/>
          <w:color w:val="000000"/>
          <w:sz w:val="28"/>
          <w:szCs w:val="28"/>
          <w:lang w:val="kk-KZ"/>
        </w:rPr>
        <w:t xml:space="preserve">. Кез келген ұйымның инновациялық ресурстары деп кәсіпорынның иелігінде бар қаржылық, зияткерлік және материалдық құралдардың жиынтығын түсінеді. </w:t>
      </w:r>
      <w:r w:rsidR="00BC0B5A" w:rsidRPr="0048382F">
        <w:rPr>
          <w:rFonts w:ascii="Times New Roman" w:hAnsi="Times New Roman" w:cs="Times New Roman"/>
          <w:color w:val="000000"/>
          <w:sz w:val="28"/>
          <w:szCs w:val="28"/>
        </w:rPr>
        <w:t>Осылайша, кәсіпорынның ішкі инновациялық ресурстары</w:t>
      </w:r>
      <w:r w:rsidR="00BC0B5A" w:rsidRPr="0048382F">
        <w:rPr>
          <w:rFonts w:ascii="Times New Roman" w:hAnsi="Times New Roman" w:cs="Times New Roman"/>
          <w:color w:val="000000"/>
          <w:sz w:val="28"/>
          <w:szCs w:val="28"/>
          <w:lang w:val="kk-KZ"/>
        </w:rPr>
        <w:t>на мыналар жатады</w:t>
      </w:r>
      <w:r w:rsidR="00BC0B5A" w:rsidRPr="0048382F">
        <w:rPr>
          <w:rFonts w:ascii="Times New Roman" w:hAnsi="Times New Roman" w:cs="Times New Roman"/>
          <w:color w:val="000000"/>
          <w:sz w:val="28"/>
          <w:szCs w:val="28"/>
        </w:rPr>
        <w:t xml:space="preserve">: </w:t>
      </w:r>
    </w:p>
    <w:p w:rsidR="00BC0B5A" w:rsidRPr="0048382F" w:rsidRDefault="00BC0B5A" w:rsidP="00071A3C">
      <w:pPr>
        <w:pStyle w:val="a3"/>
        <w:numPr>
          <w:ilvl w:val="0"/>
          <w:numId w:val="7"/>
        </w:numPr>
        <w:tabs>
          <w:tab w:val="left" w:pos="284"/>
          <w:tab w:val="left" w:pos="426"/>
          <w:tab w:val="left" w:pos="993"/>
        </w:tabs>
        <w:spacing w:after="0" w:line="240" w:lineRule="auto"/>
        <w:ind w:left="0" w:firstLine="709"/>
        <w:jc w:val="both"/>
        <w:rPr>
          <w:rFonts w:ascii="Times New Roman" w:hAnsi="Times New Roman" w:cs="Times New Roman"/>
          <w:color w:val="000000"/>
          <w:sz w:val="28"/>
          <w:szCs w:val="28"/>
        </w:rPr>
      </w:pPr>
      <w:r w:rsidRPr="0048382F">
        <w:rPr>
          <w:rFonts w:ascii="Times New Roman" w:hAnsi="Times New Roman" w:cs="Times New Roman"/>
          <w:color w:val="000000"/>
          <w:sz w:val="28"/>
          <w:szCs w:val="28"/>
        </w:rPr>
        <w:t xml:space="preserve">ұйым </w:t>
      </w:r>
      <w:r w:rsidRPr="0048382F">
        <w:rPr>
          <w:rFonts w:ascii="Times New Roman" w:hAnsi="Times New Roman" w:cs="Times New Roman"/>
          <w:color w:val="000000"/>
          <w:sz w:val="28"/>
          <w:szCs w:val="28"/>
          <w:lang w:val="kk-KZ"/>
        </w:rPr>
        <w:t>персоналы</w:t>
      </w:r>
      <w:r w:rsidRPr="0048382F">
        <w:rPr>
          <w:rFonts w:ascii="Times New Roman" w:hAnsi="Times New Roman" w:cs="Times New Roman"/>
          <w:color w:val="000000"/>
          <w:sz w:val="28"/>
          <w:szCs w:val="28"/>
        </w:rPr>
        <w:t>;</w:t>
      </w:r>
    </w:p>
    <w:p w:rsidR="00BC0B5A" w:rsidRPr="004B6C11" w:rsidRDefault="00BC0B5A" w:rsidP="00071A3C">
      <w:pPr>
        <w:pStyle w:val="a3"/>
        <w:numPr>
          <w:ilvl w:val="0"/>
          <w:numId w:val="7"/>
        </w:numPr>
        <w:tabs>
          <w:tab w:val="left" w:pos="284"/>
          <w:tab w:val="left" w:pos="426"/>
          <w:tab w:val="left" w:pos="993"/>
        </w:tabs>
        <w:spacing w:after="0" w:line="240" w:lineRule="auto"/>
        <w:ind w:left="0" w:firstLine="709"/>
        <w:jc w:val="both"/>
        <w:rPr>
          <w:rFonts w:ascii="Times New Roman" w:hAnsi="Times New Roman" w:cs="Times New Roman"/>
          <w:color w:val="000000"/>
          <w:sz w:val="28"/>
          <w:szCs w:val="28"/>
        </w:rPr>
      </w:pPr>
      <w:r w:rsidRPr="0048382F">
        <w:rPr>
          <w:rFonts w:ascii="Times New Roman" w:hAnsi="Times New Roman" w:cs="Times New Roman"/>
          <w:color w:val="000000"/>
          <w:sz w:val="28"/>
          <w:szCs w:val="28"/>
          <w:lang w:val="kk-KZ"/>
        </w:rPr>
        <w:t>қол жеткізілген т</w:t>
      </w:r>
      <w:r w:rsidRPr="0048382F">
        <w:rPr>
          <w:rFonts w:ascii="Times New Roman" w:hAnsi="Times New Roman" w:cs="Times New Roman"/>
          <w:color w:val="000000"/>
          <w:sz w:val="28"/>
          <w:szCs w:val="28"/>
        </w:rPr>
        <w:t>ехникалық</w:t>
      </w:r>
      <w:r w:rsidRPr="004B6C11">
        <w:rPr>
          <w:rFonts w:ascii="Times New Roman" w:hAnsi="Times New Roman" w:cs="Times New Roman"/>
          <w:color w:val="000000"/>
          <w:sz w:val="28"/>
          <w:szCs w:val="28"/>
        </w:rPr>
        <w:t xml:space="preserve"> </w:t>
      </w:r>
      <w:r w:rsidRPr="0048382F">
        <w:rPr>
          <w:rFonts w:ascii="Times New Roman" w:hAnsi="Times New Roman" w:cs="Times New Roman"/>
          <w:color w:val="000000"/>
          <w:sz w:val="28"/>
          <w:szCs w:val="28"/>
        </w:rPr>
        <w:t>және</w:t>
      </w:r>
      <w:r w:rsidRPr="004B6C11">
        <w:rPr>
          <w:rFonts w:ascii="Times New Roman" w:hAnsi="Times New Roman" w:cs="Times New Roman"/>
          <w:color w:val="000000"/>
          <w:sz w:val="28"/>
          <w:szCs w:val="28"/>
        </w:rPr>
        <w:t xml:space="preserve"> </w:t>
      </w:r>
      <w:r w:rsidRPr="0048382F">
        <w:rPr>
          <w:rFonts w:ascii="Times New Roman" w:hAnsi="Times New Roman" w:cs="Times New Roman"/>
          <w:color w:val="000000"/>
          <w:sz w:val="28"/>
          <w:szCs w:val="28"/>
        </w:rPr>
        <w:t>технологиялық</w:t>
      </w:r>
      <w:r w:rsidRPr="004B6C11">
        <w:rPr>
          <w:rFonts w:ascii="Times New Roman" w:hAnsi="Times New Roman" w:cs="Times New Roman"/>
          <w:color w:val="000000"/>
          <w:sz w:val="28"/>
          <w:szCs w:val="28"/>
        </w:rPr>
        <w:t xml:space="preserve"> </w:t>
      </w:r>
      <w:r w:rsidRPr="0048382F">
        <w:rPr>
          <w:rFonts w:ascii="Times New Roman" w:hAnsi="Times New Roman" w:cs="Times New Roman"/>
          <w:color w:val="000000"/>
          <w:sz w:val="28"/>
          <w:szCs w:val="28"/>
        </w:rPr>
        <w:t>деңгей</w:t>
      </w:r>
      <w:r w:rsidRPr="004B6C11">
        <w:rPr>
          <w:rFonts w:ascii="Times New Roman" w:hAnsi="Times New Roman" w:cs="Times New Roman"/>
          <w:color w:val="000000"/>
          <w:sz w:val="28"/>
          <w:szCs w:val="28"/>
        </w:rPr>
        <w:t>;</w:t>
      </w:r>
    </w:p>
    <w:p w:rsidR="00BC0B5A" w:rsidRPr="004B6C11" w:rsidRDefault="00BC0B5A" w:rsidP="00071A3C">
      <w:pPr>
        <w:pStyle w:val="a3"/>
        <w:numPr>
          <w:ilvl w:val="0"/>
          <w:numId w:val="7"/>
        </w:numPr>
        <w:tabs>
          <w:tab w:val="left" w:pos="284"/>
          <w:tab w:val="left" w:pos="426"/>
          <w:tab w:val="left" w:pos="993"/>
        </w:tabs>
        <w:spacing w:after="0" w:line="240" w:lineRule="auto"/>
        <w:ind w:left="0" w:firstLine="709"/>
        <w:jc w:val="both"/>
        <w:rPr>
          <w:rFonts w:ascii="Times New Roman" w:hAnsi="Times New Roman" w:cs="Times New Roman"/>
          <w:color w:val="000000"/>
          <w:sz w:val="28"/>
          <w:szCs w:val="28"/>
        </w:rPr>
      </w:pPr>
      <w:r w:rsidRPr="0048382F">
        <w:rPr>
          <w:rFonts w:ascii="Times New Roman" w:hAnsi="Times New Roman" w:cs="Times New Roman"/>
          <w:color w:val="000000"/>
          <w:sz w:val="28"/>
          <w:szCs w:val="28"/>
          <w:lang w:val="kk-KZ"/>
        </w:rPr>
        <w:t xml:space="preserve">ұйымдық басқару құрылымдары мен </w:t>
      </w:r>
      <w:r w:rsidRPr="0048382F">
        <w:rPr>
          <w:rFonts w:ascii="Times New Roman" w:hAnsi="Times New Roman" w:cs="Times New Roman"/>
          <w:color w:val="000000"/>
          <w:sz w:val="28"/>
          <w:szCs w:val="28"/>
        </w:rPr>
        <w:t>басқару</w:t>
      </w:r>
      <w:r w:rsidRPr="004B6C11">
        <w:rPr>
          <w:rFonts w:ascii="Times New Roman" w:hAnsi="Times New Roman" w:cs="Times New Roman"/>
          <w:color w:val="000000"/>
          <w:sz w:val="28"/>
          <w:szCs w:val="28"/>
        </w:rPr>
        <w:t xml:space="preserve"> </w:t>
      </w:r>
      <w:r w:rsidRPr="0048382F">
        <w:rPr>
          <w:rFonts w:ascii="Times New Roman" w:hAnsi="Times New Roman" w:cs="Times New Roman"/>
          <w:color w:val="000000"/>
          <w:sz w:val="28"/>
          <w:szCs w:val="28"/>
        </w:rPr>
        <w:t>жүйелерінің</w:t>
      </w:r>
      <w:r w:rsidRPr="0048382F">
        <w:rPr>
          <w:rFonts w:ascii="Times New Roman" w:hAnsi="Times New Roman" w:cs="Times New Roman"/>
          <w:color w:val="000000"/>
          <w:sz w:val="28"/>
          <w:szCs w:val="28"/>
          <w:lang w:val="kk-KZ"/>
        </w:rPr>
        <w:t xml:space="preserve"> </w:t>
      </w:r>
      <w:r w:rsidRPr="0048382F">
        <w:rPr>
          <w:rFonts w:ascii="Times New Roman" w:hAnsi="Times New Roman" w:cs="Times New Roman"/>
          <w:color w:val="000000"/>
          <w:sz w:val="28"/>
          <w:szCs w:val="28"/>
        </w:rPr>
        <w:t>инновациялық</w:t>
      </w:r>
      <w:r w:rsidRPr="004B6C11">
        <w:rPr>
          <w:rFonts w:ascii="Times New Roman" w:hAnsi="Times New Roman" w:cs="Times New Roman"/>
          <w:color w:val="000000"/>
          <w:sz w:val="28"/>
          <w:szCs w:val="28"/>
        </w:rPr>
        <w:t xml:space="preserve"> </w:t>
      </w:r>
      <w:r w:rsidRPr="0048382F">
        <w:rPr>
          <w:rFonts w:ascii="Times New Roman" w:hAnsi="Times New Roman" w:cs="Times New Roman"/>
          <w:color w:val="000000"/>
          <w:sz w:val="28"/>
          <w:szCs w:val="28"/>
        </w:rPr>
        <w:t>процестің</w:t>
      </w:r>
      <w:r w:rsidRPr="004B6C11">
        <w:rPr>
          <w:rFonts w:ascii="Times New Roman" w:hAnsi="Times New Roman" w:cs="Times New Roman"/>
          <w:color w:val="000000"/>
          <w:sz w:val="28"/>
          <w:szCs w:val="28"/>
        </w:rPr>
        <w:t xml:space="preserve"> </w:t>
      </w:r>
      <w:r w:rsidRPr="0048382F">
        <w:rPr>
          <w:rFonts w:ascii="Times New Roman" w:hAnsi="Times New Roman" w:cs="Times New Roman"/>
          <w:color w:val="000000"/>
          <w:sz w:val="28"/>
          <w:szCs w:val="28"/>
        </w:rPr>
        <w:t>міндеттеріне</w:t>
      </w:r>
      <w:r w:rsidRPr="004B6C11">
        <w:rPr>
          <w:rFonts w:ascii="Times New Roman" w:hAnsi="Times New Roman" w:cs="Times New Roman"/>
          <w:color w:val="000000"/>
          <w:sz w:val="28"/>
          <w:szCs w:val="28"/>
        </w:rPr>
        <w:t xml:space="preserve"> </w:t>
      </w:r>
      <w:r w:rsidRPr="0048382F">
        <w:rPr>
          <w:rFonts w:ascii="Times New Roman" w:hAnsi="Times New Roman" w:cs="Times New Roman"/>
          <w:color w:val="000000"/>
          <w:sz w:val="28"/>
          <w:szCs w:val="28"/>
        </w:rPr>
        <w:t>сәйкестігі</w:t>
      </w:r>
      <w:r w:rsidRPr="004B6C11">
        <w:rPr>
          <w:rFonts w:ascii="Times New Roman" w:hAnsi="Times New Roman" w:cs="Times New Roman"/>
          <w:color w:val="000000"/>
          <w:sz w:val="28"/>
          <w:szCs w:val="28"/>
        </w:rPr>
        <w:t>;</w:t>
      </w:r>
    </w:p>
    <w:p w:rsidR="00BC0B5A" w:rsidRPr="004B6C11" w:rsidRDefault="00BC0B5A" w:rsidP="00071A3C">
      <w:pPr>
        <w:pStyle w:val="a3"/>
        <w:numPr>
          <w:ilvl w:val="0"/>
          <w:numId w:val="7"/>
        </w:numPr>
        <w:tabs>
          <w:tab w:val="left" w:pos="284"/>
          <w:tab w:val="left" w:pos="426"/>
          <w:tab w:val="left" w:pos="993"/>
        </w:tabs>
        <w:spacing w:after="0" w:line="240" w:lineRule="auto"/>
        <w:ind w:left="0" w:firstLine="709"/>
        <w:jc w:val="both"/>
        <w:rPr>
          <w:rFonts w:ascii="Times New Roman" w:hAnsi="Times New Roman" w:cs="Times New Roman"/>
          <w:color w:val="000000"/>
          <w:sz w:val="28"/>
          <w:szCs w:val="28"/>
        </w:rPr>
      </w:pPr>
      <w:r w:rsidRPr="0048382F">
        <w:rPr>
          <w:rFonts w:ascii="Times New Roman" w:hAnsi="Times New Roman" w:cs="Times New Roman"/>
          <w:color w:val="000000"/>
          <w:sz w:val="28"/>
          <w:szCs w:val="28"/>
        </w:rPr>
        <w:t>материалдық</w:t>
      </w:r>
      <w:r w:rsidRPr="004B6C11">
        <w:rPr>
          <w:rFonts w:ascii="Times New Roman" w:hAnsi="Times New Roman" w:cs="Times New Roman"/>
          <w:color w:val="000000"/>
          <w:sz w:val="28"/>
          <w:szCs w:val="28"/>
        </w:rPr>
        <w:t xml:space="preserve"> </w:t>
      </w:r>
      <w:r w:rsidRPr="0048382F">
        <w:rPr>
          <w:rFonts w:ascii="Times New Roman" w:hAnsi="Times New Roman" w:cs="Times New Roman"/>
          <w:color w:val="000000"/>
          <w:sz w:val="28"/>
          <w:szCs w:val="28"/>
        </w:rPr>
        <w:t>емес</w:t>
      </w:r>
      <w:r w:rsidRPr="004B6C11">
        <w:rPr>
          <w:rFonts w:ascii="Times New Roman" w:hAnsi="Times New Roman" w:cs="Times New Roman"/>
          <w:color w:val="000000"/>
          <w:sz w:val="28"/>
          <w:szCs w:val="28"/>
        </w:rPr>
        <w:t xml:space="preserve"> </w:t>
      </w:r>
      <w:r w:rsidRPr="0048382F">
        <w:rPr>
          <w:rFonts w:ascii="Times New Roman" w:hAnsi="Times New Roman" w:cs="Times New Roman"/>
          <w:color w:val="000000"/>
          <w:sz w:val="28"/>
          <w:szCs w:val="28"/>
        </w:rPr>
        <w:t>активтер</w:t>
      </w:r>
      <w:r w:rsidRPr="004B6C11">
        <w:rPr>
          <w:rFonts w:ascii="Times New Roman" w:hAnsi="Times New Roman" w:cs="Times New Roman"/>
          <w:color w:val="000000"/>
          <w:sz w:val="28"/>
          <w:szCs w:val="28"/>
        </w:rPr>
        <w:t xml:space="preserve"> </w:t>
      </w:r>
      <w:r w:rsidRPr="0048382F">
        <w:rPr>
          <w:rFonts w:ascii="Times New Roman" w:hAnsi="Times New Roman" w:cs="Times New Roman"/>
          <w:color w:val="000000"/>
          <w:sz w:val="28"/>
          <w:szCs w:val="28"/>
        </w:rPr>
        <w:t>нысанындағы</w:t>
      </w:r>
      <w:r w:rsidRPr="004B6C11">
        <w:rPr>
          <w:rFonts w:ascii="Times New Roman" w:hAnsi="Times New Roman" w:cs="Times New Roman"/>
          <w:color w:val="000000"/>
          <w:sz w:val="28"/>
          <w:szCs w:val="28"/>
        </w:rPr>
        <w:t xml:space="preserve"> </w:t>
      </w:r>
      <w:r w:rsidRPr="0048382F">
        <w:rPr>
          <w:rFonts w:ascii="Times New Roman" w:hAnsi="Times New Roman" w:cs="Times New Roman"/>
          <w:color w:val="000000"/>
          <w:sz w:val="28"/>
          <w:szCs w:val="28"/>
        </w:rPr>
        <w:t>зияткерлік</w:t>
      </w:r>
      <w:r w:rsidRPr="004B6C11">
        <w:rPr>
          <w:rFonts w:ascii="Times New Roman" w:hAnsi="Times New Roman" w:cs="Times New Roman"/>
          <w:color w:val="000000"/>
          <w:sz w:val="28"/>
          <w:szCs w:val="28"/>
        </w:rPr>
        <w:t xml:space="preserve"> </w:t>
      </w:r>
      <w:r w:rsidRPr="0048382F">
        <w:rPr>
          <w:rFonts w:ascii="Times New Roman" w:hAnsi="Times New Roman" w:cs="Times New Roman"/>
          <w:color w:val="000000"/>
          <w:sz w:val="28"/>
          <w:szCs w:val="28"/>
        </w:rPr>
        <w:t>меншік</w:t>
      </w:r>
      <w:r w:rsidRPr="004B6C11">
        <w:rPr>
          <w:rFonts w:ascii="Times New Roman" w:hAnsi="Times New Roman" w:cs="Times New Roman"/>
          <w:color w:val="000000"/>
          <w:sz w:val="28"/>
          <w:szCs w:val="28"/>
        </w:rPr>
        <w:t>;</w:t>
      </w:r>
    </w:p>
    <w:p w:rsidR="00BC0B5A" w:rsidRPr="004B6C11" w:rsidRDefault="00BC0B5A" w:rsidP="00071A3C">
      <w:pPr>
        <w:pStyle w:val="a3"/>
        <w:numPr>
          <w:ilvl w:val="0"/>
          <w:numId w:val="7"/>
        </w:numPr>
        <w:tabs>
          <w:tab w:val="left" w:pos="284"/>
          <w:tab w:val="left" w:pos="426"/>
          <w:tab w:val="left" w:pos="993"/>
        </w:tabs>
        <w:spacing w:after="0" w:line="240" w:lineRule="auto"/>
        <w:ind w:left="0" w:firstLine="709"/>
        <w:jc w:val="both"/>
        <w:rPr>
          <w:rFonts w:ascii="Times New Roman" w:hAnsi="Times New Roman" w:cs="Times New Roman"/>
          <w:color w:val="000000"/>
          <w:sz w:val="28"/>
          <w:szCs w:val="28"/>
        </w:rPr>
      </w:pPr>
      <w:r w:rsidRPr="0048382F">
        <w:rPr>
          <w:rFonts w:ascii="Times New Roman" w:hAnsi="Times New Roman" w:cs="Times New Roman"/>
          <w:color w:val="000000"/>
          <w:sz w:val="28"/>
          <w:szCs w:val="28"/>
        </w:rPr>
        <w:t>аяқталмаған</w:t>
      </w:r>
      <w:r w:rsidRPr="004B6C11">
        <w:rPr>
          <w:rFonts w:ascii="Times New Roman" w:hAnsi="Times New Roman" w:cs="Times New Roman"/>
          <w:color w:val="000000"/>
          <w:sz w:val="28"/>
          <w:szCs w:val="28"/>
        </w:rPr>
        <w:t xml:space="preserve"> </w:t>
      </w:r>
      <w:r w:rsidRPr="0048382F">
        <w:rPr>
          <w:rFonts w:ascii="Times New Roman" w:hAnsi="Times New Roman" w:cs="Times New Roman"/>
          <w:color w:val="000000"/>
          <w:sz w:val="28"/>
          <w:szCs w:val="28"/>
        </w:rPr>
        <w:t>инновациялық</w:t>
      </w:r>
      <w:r w:rsidRPr="004B6C11">
        <w:rPr>
          <w:rFonts w:ascii="Times New Roman" w:hAnsi="Times New Roman" w:cs="Times New Roman"/>
          <w:color w:val="000000"/>
          <w:sz w:val="28"/>
          <w:szCs w:val="28"/>
        </w:rPr>
        <w:t xml:space="preserve"> </w:t>
      </w:r>
      <w:r w:rsidRPr="0048382F">
        <w:rPr>
          <w:rFonts w:ascii="Times New Roman" w:hAnsi="Times New Roman" w:cs="Times New Roman"/>
          <w:color w:val="000000"/>
          <w:sz w:val="28"/>
          <w:szCs w:val="28"/>
        </w:rPr>
        <w:t>жобалар</w:t>
      </w:r>
      <w:r w:rsidRPr="004B6C11">
        <w:rPr>
          <w:rFonts w:ascii="Times New Roman" w:hAnsi="Times New Roman" w:cs="Times New Roman"/>
          <w:color w:val="000000"/>
          <w:sz w:val="28"/>
          <w:szCs w:val="28"/>
        </w:rPr>
        <w:t xml:space="preserve"> </w:t>
      </w:r>
      <w:r w:rsidRPr="0048382F">
        <w:rPr>
          <w:rFonts w:ascii="Times New Roman" w:hAnsi="Times New Roman" w:cs="Times New Roman"/>
          <w:color w:val="000000"/>
          <w:sz w:val="28"/>
          <w:szCs w:val="28"/>
        </w:rPr>
        <w:t>түріндегі</w:t>
      </w:r>
      <w:r w:rsidRPr="004B6C11">
        <w:rPr>
          <w:rFonts w:ascii="Times New Roman" w:hAnsi="Times New Roman" w:cs="Times New Roman"/>
          <w:color w:val="000000"/>
          <w:sz w:val="28"/>
          <w:szCs w:val="28"/>
        </w:rPr>
        <w:t xml:space="preserve"> </w:t>
      </w:r>
      <w:r w:rsidRPr="0048382F">
        <w:rPr>
          <w:rFonts w:ascii="Times New Roman" w:hAnsi="Times New Roman" w:cs="Times New Roman"/>
          <w:color w:val="000000"/>
          <w:sz w:val="28"/>
          <w:szCs w:val="28"/>
        </w:rPr>
        <w:t>ғылыми</w:t>
      </w:r>
      <w:r w:rsidRPr="004B6C11">
        <w:rPr>
          <w:rFonts w:ascii="Times New Roman" w:hAnsi="Times New Roman" w:cs="Times New Roman"/>
          <w:color w:val="000000"/>
          <w:sz w:val="28"/>
          <w:szCs w:val="28"/>
        </w:rPr>
        <w:t>-</w:t>
      </w:r>
      <w:r w:rsidRPr="0048382F">
        <w:rPr>
          <w:rFonts w:ascii="Times New Roman" w:hAnsi="Times New Roman" w:cs="Times New Roman"/>
          <w:color w:val="000000"/>
          <w:sz w:val="28"/>
          <w:szCs w:val="28"/>
        </w:rPr>
        <w:t>техникалық</w:t>
      </w:r>
      <w:r w:rsidRPr="0048382F">
        <w:rPr>
          <w:rFonts w:ascii="Times New Roman" w:hAnsi="Times New Roman" w:cs="Times New Roman"/>
          <w:color w:val="000000"/>
          <w:sz w:val="28"/>
          <w:szCs w:val="28"/>
          <w:lang w:val="kk-KZ"/>
        </w:rPr>
        <w:t xml:space="preserve"> әзірлемелер</w:t>
      </w:r>
      <w:r w:rsidRPr="004B6C11">
        <w:rPr>
          <w:rFonts w:ascii="Times New Roman" w:hAnsi="Times New Roman" w:cs="Times New Roman"/>
          <w:color w:val="000000"/>
          <w:sz w:val="28"/>
          <w:szCs w:val="28"/>
        </w:rPr>
        <w:t>;</w:t>
      </w:r>
    </w:p>
    <w:p w:rsidR="00BC0B5A" w:rsidRPr="004B6C11" w:rsidRDefault="00BC0B5A" w:rsidP="00071A3C">
      <w:pPr>
        <w:pStyle w:val="a3"/>
        <w:numPr>
          <w:ilvl w:val="0"/>
          <w:numId w:val="7"/>
        </w:numPr>
        <w:tabs>
          <w:tab w:val="left" w:pos="284"/>
          <w:tab w:val="left" w:pos="426"/>
          <w:tab w:val="left" w:pos="993"/>
        </w:tabs>
        <w:spacing w:after="0" w:line="240" w:lineRule="auto"/>
        <w:ind w:left="0" w:firstLine="709"/>
        <w:jc w:val="both"/>
        <w:rPr>
          <w:rFonts w:ascii="Times New Roman" w:hAnsi="Times New Roman" w:cs="Times New Roman"/>
          <w:color w:val="000000"/>
          <w:sz w:val="28"/>
          <w:szCs w:val="28"/>
        </w:rPr>
      </w:pPr>
      <w:r w:rsidRPr="0048382F">
        <w:rPr>
          <w:rFonts w:ascii="Times New Roman" w:hAnsi="Times New Roman" w:cs="Times New Roman"/>
          <w:color w:val="000000"/>
          <w:sz w:val="28"/>
          <w:szCs w:val="28"/>
          <w:lang w:val="kk-KZ"/>
        </w:rPr>
        <w:t>инновациялық қызметтің тиімді коммуникациялық инфрақұрылымның болуы, қаржылық қамтамасыз етілуі.</w:t>
      </w:r>
    </w:p>
    <w:p w:rsidR="00BC0B5A" w:rsidRPr="004B6C11" w:rsidRDefault="00BC0B5A" w:rsidP="00407FDE">
      <w:pPr>
        <w:tabs>
          <w:tab w:val="left" w:pos="993"/>
        </w:tabs>
        <w:spacing w:after="0" w:line="240" w:lineRule="auto"/>
        <w:ind w:firstLine="709"/>
        <w:jc w:val="both"/>
        <w:rPr>
          <w:rFonts w:ascii="Times New Roman" w:hAnsi="Times New Roman" w:cs="Times New Roman"/>
          <w:sz w:val="28"/>
          <w:szCs w:val="28"/>
        </w:rPr>
      </w:pPr>
      <w:r w:rsidRPr="0048382F">
        <w:rPr>
          <w:rFonts w:ascii="Times New Roman" w:hAnsi="Times New Roman" w:cs="Times New Roman"/>
          <w:sz w:val="28"/>
          <w:szCs w:val="28"/>
          <w:lang w:val="kk-KZ"/>
        </w:rPr>
        <w:lastRenderedPageBreak/>
        <w:t xml:space="preserve">Марибор (Словения) және Клагенфурт (Австрия) университеттерінің  зерттеушілері компанияның инновациялық әлеуетін компаниялардың екі жағдайының арасындағы айырмашылық ретінде қарастырады: оның мақсаттары мен нақты жағдайы </w:t>
      </w:r>
      <w:r w:rsidRPr="004B6C11">
        <w:rPr>
          <w:rFonts w:ascii="Times New Roman" w:hAnsi="Times New Roman" w:cs="Times New Roman"/>
          <w:sz w:val="28"/>
          <w:szCs w:val="28"/>
        </w:rPr>
        <w:t>[</w:t>
      </w:r>
      <w:r w:rsidR="00AF35F1" w:rsidRPr="004B6C11">
        <w:rPr>
          <w:rFonts w:ascii="Times New Roman" w:hAnsi="Times New Roman" w:cs="Times New Roman"/>
          <w:sz w:val="28"/>
          <w:szCs w:val="28"/>
        </w:rPr>
        <w:t>5</w:t>
      </w:r>
      <w:r w:rsidR="00B807F6">
        <w:rPr>
          <w:rFonts w:ascii="Times New Roman" w:hAnsi="Times New Roman" w:cs="Times New Roman"/>
          <w:sz w:val="28"/>
          <w:szCs w:val="28"/>
        </w:rPr>
        <w:t>1</w:t>
      </w:r>
      <w:r w:rsidRPr="004B6C11">
        <w:rPr>
          <w:rFonts w:ascii="Times New Roman" w:hAnsi="Times New Roman" w:cs="Times New Roman"/>
          <w:sz w:val="28"/>
          <w:szCs w:val="28"/>
        </w:rPr>
        <w:t>].</w:t>
      </w:r>
    </w:p>
    <w:p w:rsidR="00BC0B5A" w:rsidRPr="002D4664"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О.Е.</w:t>
      </w:r>
      <w:r w:rsidR="001E1F34">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 xml:space="preserve">Кузьминаның авторлық ұстанымына сәйкес кәсіпорынның инновациялық әлеуеті бәсекелес күресте көшбасшылықты қамтамасыз ететін маңызды құрамдас ресурстардың бірі болып табылады </w:t>
      </w:r>
      <w:r w:rsidRPr="002D4664">
        <w:rPr>
          <w:rFonts w:ascii="Times New Roman" w:hAnsi="Times New Roman" w:cs="Times New Roman"/>
          <w:sz w:val="28"/>
          <w:szCs w:val="28"/>
        </w:rPr>
        <w:t>[2</w:t>
      </w:r>
      <w:r w:rsidR="00AF35F1" w:rsidRPr="002D4664">
        <w:rPr>
          <w:rFonts w:ascii="Times New Roman" w:hAnsi="Times New Roman" w:cs="Times New Roman"/>
          <w:sz w:val="28"/>
          <w:szCs w:val="28"/>
        </w:rPr>
        <w:t>7</w:t>
      </w:r>
      <w:r w:rsidR="001E1F34" w:rsidRPr="002D4664">
        <w:rPr>
          <w:rFonts w:ascii="Times New Roman" w:hAnsi="Times New Roman" w:cs="Times New Roman"/>
          <w:sz w:val="28"/>
          <w:szCs w:val="28"/>
          <w:lang w:val="kk-KZ"/>
        </w:rPr>
        <w:t>,</w:t>
      </w:r>
      <w:r w:rsidR="002D4664" w:rsidRPr="002D4664">
        <w:rPr>
          <w:rFonts w:ascii="Times New Roman" w:hAnsi="Times New Roman" w:cs="Times New Roman"/>
          <w:sz w:val="28"/>
          <w:szCs w:val="28"/>
          <w:lang w:val="kk-KZ"/>
        </w:rPr>
        <w:t xml:space="preserve"> </w:t>
      </w:r>
      <w:r w:rsidR="0011345A">
        <w:rPr>
          <w:rFonts w:ascii="Times New Roman" w:hAnsi="Times New Roman" w:cs="Times New Roman"/>
          <w:sz w:val="28"/>
          <w:szCs w:val="28"/>
          <w:lang w:val="kk-KZ"/>
        </w:rPr>
        <w:t>с. 33</w:t>
      </w:r>
      <w:r w:rsidRPr="002D4664">
        <w:rPr>
          <w:rFonts w:ascii="Times New Roman" w:hAnsi="Times New Roman" w:cs="Times New Roman"/>
          <w:sz w:val="28"/>
          <w:szCs w:val="28"/>
        </w:rPr>
        <w:t xml:space="preserve">]. </w:t>
      </w:r>
      <w:r w:rsidRPr="002D4664">
        <w:rPr>
          <w:rFonts w:ascii="Times New Roman" w:hAnsi="Times New Roman" w:cs="Times New Roman"/>
          <w:sz w:val="28"/>
          <w:szCs w:val="28"/>
          <w:lang w:val="kk-KZ"/>
        </w:rPr>
        <w:t>Автор кәсіпорынның инновациялық әлеуетіне белгілі бір мақсаттарға қол жеткізу және жаңа білімді игеру міндеттерін шешу үшін кәсіпорынның жиынтық мүмкіндіктері, оның нәтижесі жаңа өнім, технология, процесс болып табылады деген анықтама берген.</w:t>
      </w:r>
      <w:r w:rsidRPr="002D4664">
        <w:rPr>
          <w:rFonts w:ascii="Times New Roman" w:hAnsi="Times New Roman" w:cs="Times New Roman"/>
          <w:sz w:val="28"/>
          <w:szCs w:val="28"/>
        </w:rPr>
        <w:t xml:space="preserve"> </w:t>
      </w:r>
      <w:r w:rsidR="0065393E" w:rsidRPr="002D4664">
        <w:rPr>
          <w:rStyle w:val="None"/>
          <w:rFonts w:ascii="Times New Roman" w:hAnsi="Times New Roman"/>
          <w:sz w:val="28"/>
          <w:szCs w:val="28"/>
        </w:rPr>
        <w:t>А.Е.</w:t>
      </w:r>
      <w:r w:rsidR="002E3671" w:rsidRPr="002D4664">
        <w:rPr>
          <w:rStyle w:val="None"/>
          <w:rFonts w:ascii="Times New Roman" w:hAnsi="Times New Roman"/>
          <w:sz w:val="28"/>
          <w:szCs w:val="28"/>
        </w:rPr>
        <w:t xml:space="preserve"> </w:t>
      </w:r>
      <w:r w:rsidR="0065393E" w:rsidRPr="002D4664">
        <w:rPr>
          <w:rStyle w:val="None"/>
          <w:rFonts w:ascii="Times New Roman" w:hAnsi="Times New Roman"/>
          <w:sz w:val="28"/>
          <w:szCs w:val="28"/>
        </w:rPr>
        <w:t>Лаптева инновациялық әлеует кәсіпорынның қолда бар ресурстық қамсыздандыру кезінде әртүрлі нәтиже алу мақсатында инновацияны жасау және пайдалану мүмкіндігі, әзірлігі және қабілеттігі ретінде қарастырады</w:t>
      </w:r>
      <w:r w:rsidR="0065393E" w:rsidRPr="002D4664">
        <w:rPr>
          <w:rStyle w:val="None"/>
          <w:rFonts w:ascii="Times New Roman" w:hAnsi="Times New Roman"/>
          <w:sz w:val="28"/>
          <w:szCs w:val="28"/>
          <w:lang w:val="kk-KZ"/>
        </w:rPr>
        <w:t xml:space="preserve"> </w:t>
      </w:r>
      <w:r w:rsidRPr="002D4664">
        <w:rPr>
          <w:rFonts w:ascii="Times New Roman" w:hAnsi="Times New Roman" w:cs="Times New Roman"/>
          <w:sz w:val="28"/>
          <w:szCs w:val="28"/>
          <w:lang w:val="kk-KZ"/>
        </w:rPr>
        <w:t xml:space="preserve">(сурет </w:t>
      </w:r>
      <w:r w:rsidRPr="002D4664">
        <w:rPr>
          <w:rFonts w:ascii="Times New Roman" w:hAnsi="Times New Roman" w:cs="Times New Roman"/>
          <w:sz w:val="28"/>
          <w:szCs w:val="28"/>
        </w:rPr>
        <w:t>1</w:t>
      </w:r>
      <w:r w:rsidRPr="002D4664">
        <w:rPr>
          <w:rFonts w:ascii="Times New Roman" w:hAnsi="Times New Roman" w:cs="Times New Roman"/>
          <w:sz w:val="28"/>
          <w:szCs w:val="28"/>
          <w:lang w:val="kk-KZ"/>
        </w:rPr>
        <w:t>)</w:t>
      </w:r>
      <w:r w:rsidRPr="002D4664">
        <w:rPr>
          <w:rFonts w:ascii="Times New Roman" w:hAnsi="Times New Roman" w:cs="Times New Roman"/>
          <w:sz w:val="28"/>
          <w:szCs w:val="28"/>
        </w:rPr>
        <w:t xml:space="preserve">. </w:t>
      </w:r>
    </w:p>
    <w:p w:rsidR="00BC0B5A" w:rsidRPr="002D4664" w:rsidRDefault="002E6A04" w:rsidP="00407FD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pict>
          <v:rect id="Прямоугольник 17" o:spid="_x0000_s1026" style="position:absolute;left:0;text-align:left;margin-left:-.75pt;margin-top:12.1pt;width:474.15pt;height:148.05pt;z-index:2519357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" fillcolor="white [3201]" strokecolor="white [3212]" strokeweight="1pt">
            <v:path arrowok="t"/>
          </v:rect>
        </w:pict>
      </w:r>
    </w:p>
    <w:p w:rsidR="00BC0B5A" w:rsidRPr="002D4664" w:rsidRDefault="002E6A04" w:rsidP="00407FD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pict>
          <v:group id="Группа 5" o:spid="_x0000_s1182" style="position:absolute;left:0;text-align:left;margin-left:7.6pt;margin-top:4.2pt;width:465.6pt;height:140.2pt;z-index:251942912" coordsize="59129,17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">
            <v:rect id="Прямоугольник 25" o:spid="_x0000_s1027" style="position:absolute;width:25742;height:77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ofcIA&#10;AADcAAAADwAAAGRycy9kb3ducmV2LnhtbERP22rCQBB9L/Qflin4UnSjYCnRVVrBy4tQ03zAmJ1k&#10;g9nZkF1j/HtXKPRtDuc6y/VgG9FT52vHCqaTBARx4XTNlYL8dzv+BOEDssbGMSm4k4f16vVlial2&#10;Nz5Rn4VKxBD2KSowIbSplL4wZNFPXEscudJ1FkOEXSV1h7cYbhs5S5IPabHm2GCwpY2h4pJdrYJm&#10;37+jN2W53+XnY139ZN95vlFq9DZ8LUAEGsK/+M990HF+Mofn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4Kh9wgAAANwAAAAPAAAAAAAAAAAAAAAAAJgCAABkcnMvZG93&#10;bnJldi54bWxQSwUGAAAAAAQABAD1AAAAhwMAAAAA&#10;" fillcolor="white [3201]" strokecolor="#70ad47 [3209]" strokeweight="1pt">
              <v:path arrowok="t"/>
              <v:textbox>
                <w:txbxContent>
                  <w:p w:rsidR="00036117" w:rsidRPr="00F54467" w:rsidRDefault="00036117" w:rsidP="00F54467">
                    <w:pPr>
                      <w:spacing w:after="0" w:line="240" w:lineRule="auto"/>
                      <w:jc w:val="center"/>
                      <w:rPr>
                        <w:rFonts w:ascii="Times New Roman" w:hAnsi="Times New Roman" w:cs="Times New Roman"/>
                        <w:sz w:val="24"/>
                        <w:szCs w:val="24"/>
                        <w:lang w:val="kk-KZ"/>
                      </w:rPr>
                    </w:pPr>
                    <w:r w:rsidRPr="00F54467">
                      <w:rPr>
                        <w:rFonts w:ascii="Times New Roman" w:hAnsi="Times New Roman" w:cs="Times New Roman"/>
                        <w:sz w:val="24"/>
                        <w:szCs w:val="24"/>
                        <w:lang w:val="kk-KZ"/>
                      </w:rPr>
                      <w:t>Инновациялық факторлардың әлеуеті</w:t>
                    </w:r>
                  </w:p>
                  <w:p w:rsidR="00036117" w:rsidRPr="00386407" w:rsidRDefault="00036117" w:rsidP="00F54467">
                    <w:pPr>
                      <w:spacing w:after="0" w:line="240" w:lineRule="auto"/>
                      <w:jc w:val="center"/>
                      <w:rPr>
                        <w:rFonts w:ascii="Times New Roman" w:hAnsi="Times New Roman" w:cs="Times New Roman"/>
                      </w:rPr>
                    </w:pPr>
                  </w:p>
                </w:txbxContent>
              </v:textbox>
            </v:rect>
            <v:rect id="Прямоугольник 72" o:spid="_x0000_s1028" style="position:absolute;top:10734;width:25742;height:70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L5cUA&#10;AADcAAAADwAAAGRycy9kb3ducmV2LnhtbESPQW/CMAyF75P2HyJP2mWCdDugqRAQIA12mbSV/gDT&#10;uE1F41RNKN2/nw9Iu9l6z+99Xm0m36mRhtgGNvA6z0ARV8G23BgoTx+zd1AxIVvsApOBX4qwWT8+&#10;rDC34cY/NBapURLCMUcDLqU+1zpWjjzGeeiJRavD4DHJOjTaDniTcN/ptyxbaI8tS4PDnvaOqktx&#10;9Qa64/iC0dX18VCev9rmu9iV5d6Y56dpuwSVaEr/5vv1pxX8TPDlGZ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wvlxQAAANwAAAAPAAAAAAAAAAAAAAAAAJgCAABkcnMv&#10;ZG93bnJldi54bWxQSwUGAAAAAAQABAD1AAAAigMAAAAA&#10;" fillcolor="white [3201]" strokecolor="#70ad47 [3209]" strokeweight="1pt">
              <v:path arrowok="t"/>
              <v:textbox>
                <w:txbxContent>
                  <w:p w:rsidR="00036117" w:rsidRPr="00F54467" w:rsidRDefault="00036117" w:rsidP="00F54467">
                    <w:pPr>
                      <w:spacing w:after="0" w:line="240" w:lineRule="auto"/>
                      <w:jc w:val="center"/>
                      <w:rPr>
                        <w:rFonts w:ascii="Times New Roman" w:hAnsi="Times New Roman" w:cs="Times New Roman"/>
                        <w:sz w:val="24"/>
                        <w:szCs w:val="24"/>
                        <w:lang w:val="kk-KZ"/>
                      </w:rPr>
                    </w:pPr>
                    <w:r w:rsidRPr="00F54467">
                      <w:rPr>
                        <w:rFonts w:ascii="Times New Roman" w:hAnsi="Times New Roman" w:cs="Times New Roman"/>
                        <w:sz w:val="24"/>
                        <w:szCs w:val="24"/>
                        <w:lang w:val="kk-KZ"/>
                      </w:rPr>
                      <w:t>Алуан түрлі эффектер</w:t>
                    </w:r>
                  </w:p>
                </w:txbxContent>
              </v:textbox>
            </v:rect>
            <v:rect id="Прямоугольник 73" o:spid="_x0000_s1029" style="position:absolute;left:28306;width:30823;height:77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N5sIA&#10;AADcAAAADwAAAGRycy9kb3ducmV2LnhtbERP22rCQBB9L/Qflin4UnSjSCnRVVrBy4tQ03zAmJ1k&#10;g9nZkF1j/HtXKPRtDuc6y/VgG9FT52vHCqaTBARx4XTNlYL8dzv+BOEDssbGMSm4k4f16vVlial2&#10;Nz5Rn4VKxBD2KSowIbSplL4wZNFPXEscudJ1FkOEXSV1h7cYbhs5S5IPabHm2GCwpY2h4pJdrYJm&#10;37+jN2W53+XnY139ZN95vlFq9DZ8LUAEGsK/+M990HF+Mofn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A3mwgAAANwAAAAPAAAAAAAAAAAAAAAAAJgCAABkcnMvZG93&#10;bnJldi54bWxQSwUGAAAAAAQABAD1AAAAhwMAAAAA&#10;" fillcolor="white [3201]" strokecolor="#70ad47 [3209]" strokeweight="1pt">
              <v:path arrowok="t"/>
              <v:textbox>
                <w:txbxContent>
                  <w:p w:rsidR="00036117" w:rsidRPr="00F54467" w:rsidRDefault="00036117" w:rsidP="00F54467">
                    <w:pPr>
                      <w:spacing w:after="0" w:line="240" w:lineRule="auto"/>
                      <w:jc w:val="center"/>
                      <w:rPr>
                        <w:rFonts w:ascii="Times New Roman" w:hAnsi="Times New Roman" w:cs="Times New Roman"/>
                        <w:sz w:val="24"/>
                        <w:szCs w:val="24"/>
                      </w:rPr>
                    </w:pPr>
                    <w:r w:rsidRPr="00F54467">
                      <w:rPr>
                        <w:rFonts w:ascii="Times New Roman" w:hAnsi="Times New Roman" w:cs="Times New Roman"/>
                        <w:sz w:val="24"/>
                        <w:szCs w:val="24"/>
                        <w:lang w:val="kk-KZ"/>
                      </w:rPr>
                      <w:t>Инновациялық әлеует (ресурстар, мүмкіндіктер, қабілеттілік, дайындық</w:t>
                    </w:r>
                    <w:r w:rsidRPr="00F54467">
                      <w:rPr>
                        <w:rFonts w:ascii="Times New Roman" w:hAnsi="Times New Roman" w:cs="Times New Roman"/>
                        <w:sz w:val="24"/>
                        <w:szCs w:val="24"/>
                      </w:rPr>
                      <w:t>)</w:t>
                    </w:r>
                  </w:p>
                  <w:p w:rsidR="00036117" w:rsidRPr="00386407" w:rsidRDefault="00036117" w:rsidP="00BC0B5A">
                    <w:pPr>
                      <w:jc w:val="center"/>
                      <w:rPr>
                        <w:rFonts w:ascii="Times New Roman" w:hAnsi="Times New Roman" w:cs="Times New Roman"/>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4" o:spid="_x0000_s1030" type="#_x0000_t13" style="position:absolute;left:25762;top:3498;width:2616;height:15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m7MAA&#10;AADcAAAADwAAAGRycy9kb3ducmV2LnhtbERPTYvCMBC9C/6HMII3TV1hkWoUERd2vW0V9Tg2Y1ts&#10;Jt0kq/XfG0HwNo/3ObNFa2pxJecrywpGwwQEcW51xYWC3fZrMAHhA7LG2jIpuJOHxbzbmWGq7Y1/&#10;6ZqFQsQQ9ikqKENoUil9XpJBP7QNceTO1hkMEbpCaoe3GG5q+ZEkn9JgxbGhxIZWJeWX7N8o0Geb&#10;62x13Pq9PTq9Oex+Tn9rpfq9djkFEagNb/HL/a3j/GQMz2fiB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km7MAAAADcAAAADwAAAAAAAAAAAAAAAACYAgAAZHJzL2Rvd25y&#10;ZXYueG1sUEsFBgAAAAAEAAQA9QAAAIUDAAAAAA==&#10;" adj="15125" fillcolor="white [3201]" strokecolor="#70ad47 [3209]" strokeweight="1pt">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76" o:spid="_x0000_s1031" type="#_x0000_t66" style="position:absolute;left:25523;top:12881;width:2743;height:15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nL8UA&#10;AADbAAAADwAAAGRycy9kb3ducmV2LnhtbESPX2vCQBDE3wW/w7FC3/RSW6RJPUUE+wcspbHQ1yW3&#10;TUJzeyG3TdJv3xMEH4eZ+Q2z3o6uUT11ofZs4HaRgCIuvK25NPB5OswfQAVBtth4JgN/FGC7mU7W&#10;mFk/8Af1uZQqQjhkaKASaTOtQ1GRw7DwLXH0vn3nUKLsSm07HCLcNXqZJCvtsOa4UGFL+4qKn/zX&#10;GVg+Dc9+16fJ/fFUvh/l6+3u1YoxN7Nx9whKaJRr+NJ+sQbSFM5f4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GcvxQAAANsAAAAPAAAAAAAAAAAAAAAAAJgCAABkcnMv&#10;ZG93bnJldi54bWxQSwUGAAAAAAQABAD1AAAAigMAAAAA&#10;" adj="6175" fillcolor="white [3201]" strokecolor="#70ad47 [3209]" strokeweight="1pt">
              <v:path arrowok="t"/>
            </v:shape>
          </v:group>
        </w:pict>
      </w:r>
    </w:p>
    <w:p w:rsidR="00BC0B5A" w:rsidRPr="002D4664" w:rsidRDefault="00BC0B5A" w:rsidP="00407FDE">
      <w:pPr>
        <w:spacing w:after="0" w:line="240" w:lineRule="auto"/>
        <w:ind w:firstLine="709"/>
        <w:jc w:val="both"/>
        <w:rPr>
          <w:rFonts w:ascii="Times New Roman" w:hAnsi="Times New Roman" w:cs="Times New Roman"/>
          <w:sz w:val="28"/>
          <w:szCs w:val="28"/>
          <w:lang w:val="kk-KZ"/>
        </w:rPr>
      </w:pPr>
    </w:p>
    <w:p w:rsidR="00BC0B5A" w:rsidRPr="002D4664" w:rsidRDefault="00BC0B5A" w:rsidP="00407FDE">
      <w:pPr>
        <w:spacing w:after="0" w:line="240" w:lineRule="auto"/>
        <w:ind w:firstLine="709"/>
        <w:jc w:val="both"/>
        <w:rPr>
          <w:rFonts w:ascii="Times New Roman" w:hAnsi="Times New Roman" w:cs="Times New Roman"/>
          <w:sz w:val="28"/>
          <w:szCs w:val="28"/>
          <w:lang w:val="kk-KZ"/>
        </w:rPr>
      </w:pPr>
    </w:p>
    <w:p w:rsidR="00BC0B5A" w:rsidRPr="002D4664" w:rsidRDefault="00BC0B5A" w:rsidP="00407FDE">
      <w:pPr>
        <w:spacing w:after="0" w:line="240" w:lineRule="auto"/>
        <w:ind w:firstLine="709"/>
        <w:jc w:val="both"/>
        <w:rPr>
          <w:rFonts w:ascii="Times New Roman" w:hAnsi="Times New Roman" w:cs="Times New Roman"/>
          <w:sz w:val="28"/>
          <w:szCs w:val="28"/>
          <w:lang w:val="kk-KZ"/>
        </w:rPr>
      </w:pPr>
    </w:p>
    <w:p w:rsidR="00BC0B5A" w:rsidRPr="002D4664" w:rsidRDefault="002E6A04" w:rsidP="00407FD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5" o:spid="_x0000_s1181" type="#_x0000_t67" style="position:absolute;left:0;text-align:left;margin-left:345.9pt;margin-top:.4pt;width:14.4pt;height:23.7pt;z-index:251941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" adj="15038" fillcolor="white [3201]" strokecolor="#70ad47 [3209]" strokeweight="1pt">
            <v:path arrowok="t"/>
          </v:shape>
        </w:pict>
      </w:r>
    </w:p>
    <w:p w:rsidR="00BC0B5A" w:rsidRPr="002D4664" w:rsidRDefault="002E6A04" w:rsidP="00407FD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pict>
          <v:rect id="Прямоугольник 28" o:spid="_x0000_s1032" style="position:absolute;left:0;text-align:left;margin-left:230.45pt;margin-top:8.15pt;width:243.7pt;height:55.55pt;z-index:251937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" fillcolor="white [3201]" strokecolor="#70ad47 [3209]" strokeweight="1pt">
            <v:path arrowok="t"/>
            <v:textbox>
              <w:txbxContent>
                <w:p w:rsidR="00036117" w:rsidRPr="00F54467" w:rsidRDefault="00036117" w:rsidP="00F54467">
                  <w:pPr>
                    <w:spacing w:after="0" w:line="240" w:lineRule="auto"/>
                    <w:jc w:val="center"/>
                    <w:rPr>
                      <w:rFonts w:ascii="Times New Roman" w:hAnsi="Times New Roman" w:cs="Times New Roman"/>
                      <w:sz w:val="24"/>
                      <w:szCs w:val="24"/>
                    </w:rPr>
                  </w:pPr>
                  <w:r w:rsidRPr="00F54467">
                    <w:rPr>
                      <w:rFonts w:ascii="Times New Roman" w:hAnsi="Times New Roman" w:cs="Times New Roman"/>
                      <w:sz w:val="24"/>
                      <w:szCs w:val="24"/>
                      <w:lang w:val="kk-KZ"/>
                    </w:rPr>
                    <w:t>Инновациялық процесстер (инновацияны құру, инновацияны пайдалану</w:t>
                  </w:r>
                  <w:r w:rsidRPr="00F54467">
                    <w:rPr>
                      <w:rFonts w:ascii="Times New Roman" w:hAnsi="Times New Roman" w:cs="Times New Roman"/>
                      <w:sz w:val="24"/>
                      <w:szCs w:val="24"/>
                    </w:rPr>
                    <w:t>)</w:t>
                  </w:r>
                </w:p>
              </w:txbxContent>
            </v:textbox>
          </v:rect>
        </w:pict>
      </w:r>
    </w:p>
    <w:p w:rsidR="00BC0B5A" w:rsidRPr="002D4664" w:rsidRDefault="00BC0B5A" w:rsidP="00407FDE">
      <w:pPr>
        <w:spacing w:after="0" w:line="240" w:lineRule="auto"/>
        <w:ind w:firstLine="709"/>
        <w:jc w:val="both"/>
        <w:rPr>
          <w:rFonts w:ascii="Times New Roman" w:hAnsi="Times New Roman" w:cs="Times New Roman"/>
          <w:sz w:val="28"/>
          <w:szCs w:val="28"/>
          <w:lang w:val="kk-KZ"/>
        </w:rPr>
      </w:pPr>
    </w:p>
    <w:p w:rsidR="00BC0B5A" w:rsidRPr="002D4664" w:rsidRDefault="00BC0B5A" w:rsidP="00407FDE">
      <w:pPr>
        <w:spacing w:after="0" w:line="240" w:lineRule="auto"/>
        <w:ind w:firstLine="709"/>
        <w:jc w:val="both"/>
        <w:rPr>
          <w:rFonts w:ascii="Times New Roman" w:hAnsi="Times New Roman" w:cs="Times New Roman"/>
          <w:sz w:val="28"/>
          <w:szCs w:val="28"/>
          <w:lang w:val="kk-KZ"/>
        </w:rPr>
      </w:pPr>
    </w:p>
    <w:p w:rsidR="00BC0B5A" w:rsidRPr="002D4664" w:rsidRDefault="00BC0B5A" w:rsidP="00407FDE">
      <w:pPr>
        <w:spacing w:after="0" w:line="240" w:lineRule="auto"/>
        <w:ind w:firstLine="709"/>
        <w:jc w:val="both"/>
        <w:rPr>
          <w:rFonts w:ascii="Times New Roman" w:hAnsi="Times New Roman" w:cs="Times New Roman"/>
          <w:sz w:val="28"/>
          <w:szCs w:val="28"/>
          <w:lang w:val="kk-KZ"/>
        </w:rPr>
      </w:pPr>
    </w:p>
    <w:p w:rsidR="001618C8" w:rsidRPr="002D4664" w:rsidRDefault="001618C8" w:rsidP="002E3671">
      <w:pPr>
        <w:spacing w:after="0" w:line="240" w:lineRule="auto"/>
        <w:jc w:val="center"/>
        <w:rPr>
          <w:rFonts w:ascii="Times New Roman" w:hAnsi="Times New Roman" w:cs="Times New Roman"/>
          <w:sz w:val="16"/>
          <w:szCs w:val="16"/>
          <w:lang w:val="kk-KZ"/>
        </w:rPr>
      </w:pPr>
    </w:p>
    <w:p w:rsidR="00BC0B5A" w:rsidRPr="002D4664" w:rsidRDefault="00BC0B5A" w:rsidP="002E3671">
      <w:pPr>
        <w:spacing w:after="0" w:line="240" w:lineRule="auto"/>
        <w:jc w:val="center"/>
        <w:rPr>
          <w:rFonts w:ascii="Times New Roman" w:hAnsi="Times New Roman" w:cs="Times New Roman"/>
          <w:sz w:val="28"/>
          <w:szCs w:val="28"/>
          <w:lang w:val="kk-KZ"/>
        </w:rPr>
      </w:pPr>
      <w:r w:rsidRPr="002D4664">
        <w:rPr>
          <w:rFonts w:ascii="Times New Roman" w:hAnsi="Times New Roman" w:cs="Times New Roman"/>
          <w:sz w:val="28"/>
          <w:szCs w:val="28"/>
          <w:lang w:val="kk-KZ"/>
        </w:rPr>
        <w:t xml:space="preserve">Сурет 1 – Кәсіпорынның инновациялық әлеуетінің құрылымы </w:t>
      </w:r>
    </w:p>
    <w:p w:rsidR="001E1F34" w:rsidRPr="002D4664" w:rsidRDefault="001E1F34" w:rsidP="00A16D8F">
      <w:pPr>
        <w:spacing w:after="0" w:line="240" w:lineRule="auto"/>
        <w:ind w:firstLine="709"/>
        <w:rPr>
          <w:rFonts w:ascii="Times New Roman" w:hAnsi="Times New Roman" w:cs="Times New Roman"/>
          <w:sz w:val="16"/>
          <w:szCs w:val="16"/>
          <w:lang w:val="kk-KZ"/>
        </w:rPr>
      </w:pPr>
    </w:p>
    <w:p w:rsidR="0010510C" w:rsidRPr="002D4664" w:rsidRDefault="001E1F34" w:rsidP="00A16D8F">
      <w:pPr>
        <w:spacing w:after="0" w:line="240" w:lineRule="auto"/>
        <w:ind w:firstLine="709"/>
        <w:rPr>
          <w:rFonts w:ascii="Times New Roman" w:hAnsi="Times New Roman" w:cs="Times New Roman"/>
          <w:sz w:val="24"/>
          <w:szCs w:val="24"/>
          <w:lang w:val="kk-KZ"/>
        </w:rPr>
      </w:pPr>
      <w:r w:rsidRPr="002D4664">
        <w:rPr>
          <w:rFonts w:ascii="Times New Roman" w:eastAsia="Calibri" w:hAnsi="Times New Roman" w:cs="Times New Roman"/>
          <w:sz w:val="24"/>
          <w:szCs w:val="24"/>
          <w:lang w:val="kk-KZ"/>
        </w:rPr>
        <w:t xml:space="preserve">Ескерту </w:t>
      </w:r>
      <w:r w:rsidR="0011345A">
        <w:rPr>
          <w:rFonts w:ascii="Times New Roman" w:eastAsia="Calibri" w:hAnsi="Times New Roman" w:cs="Times New Roman"/>
          <w:sz w:val="24"/>
          <w:szCs w:val="24"/>
          <w:lang w:val="kk-KZ"/>
        </w:rPr>
        <w:t>–</w:t>
      </w:r>
      <w:r w:rsidRPr="002D4664">
        <w:rPr>
          <w:rFonts w:ascii="Times New Roman" w:eastAsia="Calibri" w:hAnsi="Times New Roman" w:cs="Times New Roman"/>
          <w:bCs/>
          <w:sz w:val="24"/>
          <w:szCs w:val="24"/>
          <w:lang w:val="kk-KZ"/>
        </w:rPr>
        <w:t xml:space="preserve"> Әдебиет негізінде құралған</w:t>
      </w:r>
      <w:r w:rsidR="007E2804" w:rsidRPr="002D4664">
        <w:rPr>
          <w:rFonts w:ascii="Times New Roman" w:hAnsi="Times New Roman" w:cs="Times New Roman"/>
          <w:sz w:val="24"/>
          <w:szCs w:val="24"/>
          <w:lang w:val="kk-KZ"/>
        </w:rPr>
        <w:t xml:space="preserve"> [29</w:t>
      </w:r>
      <w:r w:rsidRPr="002D4664">
        <w:rPr>
          <w:rFonts w:ascii="Times New Roman" w:hAnsi="Times New Roman" w:cs="Times New Roman"/>
          <w:sz w:val="24"/>
          <w:szCs w:val="24"/>
          <w:lang w:val="kk-KZ"/>
        </w:rPr>
        <w:t xml:space="preserve">, </w:t>
      </w:r>
      <w:r w:rsidR="0011345A">
        <w:rPr>
          <w:rFonts w:ascii="Times New Roman" w:hAnsi="Times New Roman" w:cs="Times New Roman"/>
          <w:sz w:val="24"/>
          <w:szCs w:val="24"/>
          <w:lang w:val="kk-KZ"/>
        </w:rPr>
        <w:t xml:space="preserve">с. </w:t>
      </w:r>
      <w:r w:rsidR="00FD1783" w:rsidRPr="002D4664">
        <w:rPr>
          <w:rFonts w:ascii="Times New Roman" w:hAnsi="Times New Roman" w:cs="Times New Roman"/>
          <w:sz w:val="24"/>
          <w:szCs w:val="24"/>
          <w:lang w:val="kk-KZ"/>
        </w:rPr>
        <w:t>4</w:t>
      </w:r>
      <w:r w:rsidR="007E2804" w:rsidRPr="002D4664">
        <w:rPr>
          <w:rFonts w:ascii="Times New Roman" w:hAnsi="Times New Roman" w:cs="Times New Roman"/>
          <w:sz w:val="24"/>
          <w:szCs w:val="24"/>
          <w:lang w:val="kk-KZ"/>
        </w:rPr>
        <w:t xml:space="preserve">] </w:t>
      </w:r>
    </w:p>
    <w:p w:rsidR="00BC0B5A" w:rsidRPr="002D4664" w:rsidRDefault="00BC0B5A" w:rsidP="00407FDE">
      <w:pPr>
        <w:spacing w:after="0" w:line="240" w:lineRule="auto"/>
        <w:ind w:firstLine="709"/>
        <w:jc w:val="both"/>
        <w:rPr>
          <w:rFonts w:ascii="Times New Roman" w:hAnsi="Times New Roman" w:cs="Times New Roman"/>
          <w:sz w:val="28"/>
          <w:szCs w:val="28"/>
          <w:lang w:val="kk-KZ"/>
        </w:rPr>
      </w:pPr>
    </w:p>
    <w:p w:rsidR="00BC0B5A" w:rsidRPr="002D4664"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2D4664">
        <w:rPr>
          <w:rFonts w:ascii="Times New Roman" w:hAnsi="Times New Roman" w:cs="Times New Roman"/>
          <w:sz w:val="28"/>
          <w:szCs w:val="28"/>
          <w:lang w:val="kk-KZ"/>
        </w:rPr>
        <w:t>Бұл</w:t>
      </w:r>
      <w:r w:rsidR="00693922" w:rsidRPr="002D4664">
        <w:rPr>
          <w:rFonts w:ascii="Times New Roman" w:hAnsi="Times New Roman" w:cs="Times New Roman"/>
          <w:sz w:val="28"/>
          <w:szCs w:val="28"/>
          <w:lang w:val="kk-KZ"/>
        </w:rPr>
        <w:t xml:space="preserve"> </w:t>
      </w:r>
      <w:r w:rsidRPr="002D4664">
        <w:rPr>
          <w:rFonts w:ascii="Times New Roman" w:hAnsi="Times New Roman" w:cs="Times New Roman"/>
          <w:sz w:val="28"/>
          <w:szCs w:val="28"/>
          <w:lang w:val="kk-KZ"/>
        </w:rPr>
        <w:t>автордың көзқарасы бойынша инновациялық әлеуеттің тұжырымдамасына мұндай көзқарас оның экономикалық мәнін тереңірек түсінуге және оның басты ерекшелігін анықтауға мүмкіндік береді, яғни ол инновациялық әлеуеттің құраушы компоненттерінің ішінара әрекеттесуі кезінде пайда болатын синергетикалық эффект болып табылады [2</w:t>
      </w:r>
      <w:r w:rsidR="00AF35F1" w:rsidRPr="002D4664">
        <w:rPr>
          <w:rFonts w:ascii="Times New Roman" w:hAnsi="Times New Roman" w:cs="Times New Roman"/>
          <w:sz w:val="28"/>
          <w:szCs w:val="28"/>
          <w:lang w:val="kk-KZ"/>
        </w:rPr>
        <w:t>9</w:t>
      </w:r>
      <w:r w:rsidR="001E1F34" w:rsidRPr="002D4664">
        <w:rPr>
          <w:rFonts w:ascii="Times New Roman" w:hAnsi="Times New Roman" w:cs="Times New Roman"/>
          <w:sz w:val="28"/>
          <w:szCs w:val="28"/>
          <w:lang w:val="kk-KZ"/>
        </w:rPr>
        <w:t xml:space="preserve">, </w:t>
      </w:r>
      <w:r w:rsidR="0011345A">
        <w:rPr>
          <w:rFonts w:ascii="Times New Roman" w:hAnsi="Times New Roman" w:cs="Times New Roman"/>
          <w:sz w:val="28"/>
          <w:szCs w:val="28"/>
          <w:lang w:val="kk-KZ"/>
        </w:rPr>
        <w:t xml:space="preserve">с. </w:t>
      </w:r>
      <w:r w:rsidR="002D4664" w:rsidRPr="002D4664">
        <w:rPr>
          <w:rFonts w:ascii="Times New Roman" w:hAnsi="Times New Roman" w:cs="Times New Roman"/>
          <w:sz w:val="28"/>
          <w:szCs w:val="28"/>
          <w:lang w:val="kk-KZ"/>
        </w:rPr>
        <w:t>2</w:t>
      </w:r>
      <w:r w:rsidRPr="002D4664">
        <w:rPr>
          <w:rFonts w:ascii="Times New Roman" w:hAnsi="Times New Roman" w:cs="Times New Roman"/>
          <w:sz w:val="28"/>
          <w:szCs w:val="28"/>
          <w:lang w:val="kk-KZ"/>
        </w:rPr>
        <w:t xml:space="preserve">]. </w:t>
      </w:r>
    </w:p>
    <w:p w:rsidR="00BC0B5A" w:rsidRPr="002D4664"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2D4664">
        <w:rPr>
          <w:rFonts w:ascii="Times New Roman" w:hAnsi="Times New Roman" w:cs="Times New Roman"/>
          <w:sz w:val="28"/>
          <w:szCs w:val="28"/>
          <w:lang w:val="kk-KZ"/>
        </w:rPr>
        <w:t>Сондай-ақ А.А.</w:t>
      </w:r>
      <w:r w:rsidR="001E1F34" w:rsidRPr="002D4664">
        <w:rPr>
          <w:rFonts w:ascii="Times New Roman" w:hAnsi="Times New Roman" w:cs="Times New Roman"/>
          <w:sz w:val="28"/>
          <w:szCs w:val="28"/>
          <w:lang w:val="kk-KZ"/>
        </w:rPr>
        <w:t xml:space="preserve"> </w:t>
      </w:r>
      <w:r w:rsidRPr="002D4664">
        <w:rPr>
          <w:rFonts w:ascii="Times New Roman" w:hAnsi="Times New Roman" w:cs="Times New Roman"/>
          <w:sz w:val="28"/>
          <w:szCs w:val="28"/>
          <w:lang w:val="kk-KZ"/>
        </w:rPr>
        <w:t>Аскарованың жүйелік ұстанымына негізделген түсіндірмесі де қызығушылық туғызуда. Ол инновациялық әлеуетке қолда бар немесе жаңадан туындайтын қажеттіліктерді қанағаттандыру мақсатында жүйенің заттардың нақты тәртібінен жаңа күйге ауысуға қабілеттілігі ретінде анықтама береді, яғни бұл жүйенің өзгеруге, жақсаруға, прогреске қабілеттілігіне сипаттама болып табылады [</w:t>
      </w:r>
      <w:r w:rsidR="00AF35F1" w:rsidRPr="002D4664">
        <w:rPr>
          <w:rFonts w:ascii="Times New Roman" w:hAnsi="Times New Roman" w:cs="Times New Roman"/>
          <w:sz w:val="28"/>
          <w:szCs w:val="28"/>
          <w:lang w:val="kk-KZ"/>
        </w:rPr>
        <w:t>23</w:t>
      </w:r>
      <w:r w:rsidR="001E1F34" w:rsidRPr="002D4664">
        <w:rPr>
          <w:rFonts w:ascii="Times New Roman" w:hAnsi="Times New Roman" w:cs="Times New Roman"/>
          <w:sz w:val="28"/>
          <w:szCs w:val="28"/>
          <w:lang w:val="kk-KZ"/>
        </w:rPr>
        <w:t xml:space="preserve">, </w:t>
      </w:r>
      <w:r w:rsidR="0011345A">
        <w:rPr>
          <w:rFonts w:ascii="Times New Roman" w:hAnsi="Times New Roman" w:cs="Times New Roman"/>
          <w:sz w:val="28"/>
          <w:szCs w:val="28"/>
          <w:lang w:val="kk-KZ"/>
        </w:rPr>
        <w:t xml:space="preserve">с. </w:t>
      </w:r>
      <w:r w:rsidR="00FD1783" w:rsidRPr="002D4664">
        <w:rPr>
          <w:rFonts w:ascii="Times New Roman" w:hAnsi="Times New Roman" w:cs="Times New Roman"/>
          <w:sz w:val="28"/>
          <w:szCs w:val="28"/>
          <w:lang w:val="kk-KZ"/>
        </w:rPr>
        <w:t>47</w:t>
      </w:r>
      <w:r w:rsidRPr="002D4664">
        <w:rPr>
          <w:rFonts w:ascii="Times New Roman" w:hAnsi="Times New Roman" w:cs="Times New Roman"/>
          <w:sz w:val="28"/>
          <w:szCs w:val="28"/>
          <w:lang w:val="kk-KZ"/>
        </w:rPr>
        <w:t xml:space="preserve">]. </w:t>
      </w:r>
    </w:p>
    <w:p w:rsidR="00BC0B5A" w:rsidRPr="0048382F" w:rsidRDefault="00BC0B5A" w:rsidP="00407FDE">
      <w:pPr>
        <w:tabs>
          <w:tab w:val="left" w:pos="993"/>
        </w:tabs>
        <w:autoSpaceDE w:val="0"/>
        <w:autoSpaceDN w:val="0"/>
        <w:adjustRightInd w:val="0"/>
        <w:spacing w:after="0" w:line="240" w:lineRule="auto"/>
        <w:ind w:firstLine="709"/>
        <w:jc w:val="both"/>
        <w:rPr>
          <w:rFonts w:ascii="Times New Roman" w:hAnsi="Times New Roman" w:cs="Times New Roman"/>
          <w:color w:val="FF0000"/>
          <w:sz w:val="28"/>
          <w:szCs w:val="28"/>
          <w:lang w:val="kk-KZ"/>
        </w:rPr>
      </w:pPr>
      <w:r w:rsidRPr="0048382F">
        <w:rPr>
          <w:rFonts w:ascii="Times New Roman" w:hAnsi="Times New Roman" w:cs="Times New Roman"/>
          <w:sz w:val="28"/>
          <w:szCs w:val="28"/>
          <w:lang w:val="kk-KZ"/>
        </w:rPr>
        <w:t>В.И. Зинченко, Е.А. Монастырный, Е.П. Губин, А.П. Пушкаренко және Г.И. Тюльков басқа көзқарасты ұстанады, оған сәйкес инновациялық әлеуеттің құрамына инновациялық белсенділік ұғымы кіреді [</w:t>
      </w:r>
      <w:r w:rsidR="00A118F6" w:rsidRPr="0048382F">
        <w:rPr>
          <w:rFonts w:ascii="Times New Roman" w:hAnsi="Times New Roman" w:cs="Times New Roman"/>
          <w:sz w:val="28"/>
          <w:szCs w:val="28"/>
          <w:lang w:val="kk-KZ"/>
        </w:rPr>
        <w:t>5</w:t>
      </w:r>
      <w:r w:rsidR="00B807F6">
        <w:rPr>
          <w:rFonts w:ascii="Times New Roman" w:hAnsi="Times New Roman" w:cs="Times New Roman"/>
          <w:sz w:val="28"/>
          <w:szCs w:val="28"/>
          <w:lang w:val="kk-KZ"/>
        </w:rPr>
        <w:t>2</w:t>
      </w:r>
      <w:r w:rsidRPr="0048382F">
        <w:rPr>
          <w:rFonts w:ascii="Times New Roman" w:hAnsi="Times New Roman" w:cs="Times New Roman"/>
          <w:sz w:val="28"/>
          <w:szCs w:val="28"/>
          <w:lang w:val="kk-KZ"/>
        </w:rPr>
        <w:t xml:space="preserve">]. Олардың пікірінше, инновациялық әлеует өнімнің дамуының әртүрлі кезеңдерінде, өндірісті дамыту немесе кеңейтудегі өнімдердің үйлесімі болып табылады; өнімді жасау, өндіру және жақсарту үшін мүмкіндіктер (қаржылық, технологиялық, ғылыми, </w:t>
      </w:r>
      <w:r w:rsidRPr="0048382F">
        <w:rPr>
          <w:rFonts w:ascii="Times New Roman" w:hAnsi="Times New Roman" w:cs="Times New Roman"/>
          <w:sz w:val="28"/>
          <w:szCs w:val="28"/>
          <w:lang w:val="kk-KZ"/>
        </w:rPr>
        <w:lastRenderedPageBreak/>
        <w:t xml:space="preserve">техникалық және персонал); бәсекелестерге қарағанда тұтынушылардың қазіргі және келешектегі талаптарына неғұрлым толық сәйкес келетін тауарларды жасау, өндіру және сатуды ұйымдастыру, сұраныс жоқ өнімдерді уақтылы алмастыру қабілеттерінің жиынтығы.  </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Осылайша, шағын және орта кәсіпорындардың инновациялық әлеуетін анықтауға қолданыстағы тәсілдерді талдау оларды табиғаты мен құрылымына сәйкес жүйелеуге мүмкіндік берді (кесте 2).</w:t>
      </w:r>
    </w:p>
    <w:p w:rsidR="00BC0B5A" w:rsidRPr="0048382F" w:rsidRDefault="00BC0B5A" w:rsidP="00407FDE">
      <w:pPr>
        <w:pStyle w:val="Default"/>
        <w:tabs>
          <w:tab w:val="left" w:pos="993"/>
        </w:tabs>
        <w:ind w:firstLine="709"/>
        <w:jc w:val="both"/>
        <w:rPr>
          <w:sz w:val="28"/>
          <w:szCs w:val="28"/>
          <w:lang w:val="kk-KZ"/>
        </w:rPr>
      </w:pPr>
      <w:r w:rsidRPr="0048382F">
        <w:rPr>
          <w:sz w:val="28"/>
          <w:szCs w:val="28"/>
          <w:lang w:val="kk-KZ"/>
        </w:rPr>
        <w:t>Қазіргі нарықтық жоғары бәсекеге қабілетті экономикада шаруашылық жүйесі өзінің бәсекеге қабілеттілігін дәлелдеп қана қоймай, тұтынушылардың қалауларындағы, сұраныс пен ұсыныс арақатынасындағы өзгерістерді бақылап, нарықтың даму жағдайы мен серпінін бағалап, ішкі ортасын уақтылы бейімдей отырып, пайда болатын қауіптер мен даму мүмкіндіктерін алдын ала біліп қана қоймай, жаңа өнім, тұтыну және өңірлік нарықтарды және/немесе сегменттерді қалыптастырып және/немесе дамытуы қажет [5</w:t>
      </w:r>
      <w:r w:rsidR="00B807F6">
        <w:rPr>
          <w:sz w:val="28"/>
          <w:szCs w:val="28"/>
          <w:lang w:val="kk-KZ"/>
        </w:rPr>
        <w:t>3</w:t>
      </w:r>
      <w:r w:rsidRPr="0048382F">
        <w:rPr>
          <w:sz w:val="28"/>
          <w:szCs w:val="28"/>
          <w:lang w:val="kk-KZ"/>
        </w:rPr>
        <w:t>].</w:t>
      </w:r>
    </w:p>
    <w:p w:rsidR="00BC0B5A" w:rsidRPr="0048382F" w:rsidRDefault="00BC0B5A" w:rsidP="00407FDE">
      <w:pPr>
        <w:pStyle w:val="Default"/>
        <w:tabs>
          <w:tab w:val="left" w:pos="993"/>
        </w:tabs>
        <w:ind w:firstLine="709"/>
        <w:jc w:val="both"/>
        <w:rPr>
          <w:sz w:val="28"/>
          <w:szCs w:val="28"/>
          <w:lang w:val="kk-KZ"/>
        </w:rPr>
      </w:pPr>
      <w:r w:rsidRPr="0048382F">
        <w:rPr>
          <w:sz w:val="28"/>
          <w:szCs w:val="28"/>
          <w:lang w:val="kk-KZ"/>
        </w:rPr>
        <w:t xml:space="preserve">ШОБ субъектілерінің инновациялық белсенділігі жоғары деңгейдегі шаруашылық жүйелердің (салалық, өңірлік ...) әлеуетін арттыруға ықпал етеді, бұл ШОБ субъектілерінің инновациялық әлеуетін бағалау көрсеткіштерінің бірі ШОБ субъектілерінің қоршаған ортаға әсер етуі болуы тиіс деген болжау жасауға мүмкіндік береді, оның ішінде инновациялық белсенділікке де байланысты. ШОК-дың инновациялық әлеуеті дегеніміз өзінің мақсаттарына немесе салалық, аймақтық және басқа да деңгейлерде мақсаттарына қол жеткізу үшін оған қоршаған орта өзгерістеріне уақтылы бейімделуге және жаңа өнімдік, тұтынушылық және аймақтық нарықтар мен сегменттерді қалыптастырып, дамытуға мүмкіндік беретін ШОК жүйелік қасиеттері. </w:t>
      </w:r>
    </w:p>
    <w:p w:rsidR="001618C8" w:rsidRPr="0048382F" w:rsidRDefault="001618C8" w:rsidP="001618C8">
      <w:pPr>
        <w:pStyle w:val="Default"/>
        <w:tabs>
          <w:tab w:val="left" w:pos="993"/>
        </w:tabs>
        <w:ind w:firstLine="709"/>
        <w:jc w:val="both"/>
        <w:rPr>
          <w:sz w:val="28"/>
          <w:szCs w:val="28"/>
          <w:lang w:val="kk-KZ"/>
        </w:rPr>
      </w:pPr>
      <w:r w:rsidRPr="0048382F">
        <w:rPr>
          <w:sz w:val="28"/>
          <w:szCs w:val="28"/>
          <w:lang w:val="kk-KZ"/>
        </w:rPr>
        <w:t xml:space="preserve">Осы тұрғыда ШОК даму процесі сəйкессіздіктің себептерін жою, кәсіпорынның инновациялық әлеуетін қоршаған орта талаптарына жəне/немесе жоғары деңгейдегі бизнес-жүйенің (ШОБ-ті қамтитын) əлеуеті бар одан әрі дамытуға мүмкіндік беретін стратегияны таңдау арқылы жоюға болатын процесс ретінде көрсетілуі мүмкін. Бұл процесс келешекке бағытталған және қоршаған ортаның факторларының өзгеру үрдісі мен талаптарына байланысты ұйымдастырылады. Бұл кәсіпорынның әлеуеті мен нақты мүмкіндіктерін көрсетуді, олардың жиынтық санын, пайдалану дәрежесін және дамыту бағыттарын дұрыс бағалауды талап етеді, яғни бұл бәсекелестік артықшылықтарды қалыптастыру бағыттарын іздеу қажеттігін көрсетеді. </w:t>
      </w:r>
    </w:p>
    <w:p w:rsidR="001618C8" w:rsidRPr="0065393E" w:rsidRDefault="001618C8" w:rsidP="001618C8">
      <w:pPr>
        <w:pStyle w:val="Default"/>
        <w:tabs>
          <w:tab w:val="left" w:pos="993"/>
        </w:tabs>
        <w:ind w:firstLine="709"/>
        <w:jc w:val="both"/>
        <w:rPr>
          <w:rStyle w:val="None"/>
          <w:i/>
          <w:iCs/>
          <w:sz w:val="28"/>
          <w:szCs w:val="28"/>
          <w:lang w:val="kk-KZ"/>
        </w:rPr>
      </w:pPr>
      <w:r w:rsidRPr="0065393E">
        <w:rPr>
          <w:rStyle w:val="None"/>
          <w:i/>
          <w:iCs/>
          <w:sz w:val="28"/>
          <w:szCs w:val="28"/>
          <w:lang w:val="kk-KZ"/>
        </w:rPr>
        <w:t xml:space="preserve">Жоғарыдағы ғалымдардың зерттеулерін негізге ала отырып, инновациялық әлеуетті инновациялық қызметті жүзеге асыру үшін және оның бәсекеге қабілеттілігін қамтамасыз ету үшін қажетті кадрлық, өндірістік, ғылыми және қаржылық мүмкіндіктердің жиынтығы ретінде тұжырымдауға болады. </w:t>
      </w:r>
    </w:p>
    <w:p w:rsidR="001618C8" w:rsidRPr="0048382F" w:rsidRDefault="001618C8" w:rsidP="00407FDE">
      <w:pPr>
        <w:spacing w:after="0" w:line="240" w:lineRule="auto"/>
        <w:ind w:firstLine="709"/>
        <w:jc w:val="both"/>
        <w:rPr>
          <w:rFonts w:ascii="Times New Roman" w:hAnsi="Times New Roman" w:cs="Times New Roman"/>
          <w:sz w:val="28"/>
          <w:szCs w:val="28"/>
          <w:lang w:val="kk-KZ"/>
        </w:rPr>
        <w:sectPr w:rsidR="001618C8" w:rsidRPr="0048382F" w:rsidSect="0048316B">
          <w:footerReference w:type="default" r:id="rId8"/>
          <w:pgSz w:w="11906" w:h="16838" w:code="9"/>
          <w:pgMar w:top="1134" w:right="567" w:bottom="1134" w:left="1701" w:header="709" w:footer="709" w:gutter="0"/>
          <w:pgNumType w:start="1"/>
          <w:cols w:space="708"/>
          <w:titlePg/>
          <w:docGrid w:linePitch="360"/>
        </w:sectPr>
      </w:pPr>
    </w:p>
    <w:p w:rsidR="00BC0B5A" w:rsidRDefault="00BC0B5A" w:rsidP="004561E9">
      <w:pPr>
        <w:spacing w:after="0" w:line="240" w:lineRule="auto"/>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lastRenderedPageBreak/>
        <w:t>Кесте 2 – Шағын және орта бизнес субъект</w:t>
      </w:r>
      <w:r w:rsidR="00800782"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лерінің инновациялық әлеуетіне теориялық көзқарастар</w:t>
      </w:r>
    </w:p>
    <w:p w:rsidR="0019075E" w:rsidRPr="00F54467" w:rsidRDefault="0019075E" w:rsidP="00F54467">
      <w:pPr>
        <w:spacing w:after="0" w:line="240" w:lineRule="auto"/>
        <w:ind w:firstLine="709"/>
        <w:jc w:val="right"/>
        <w:rPr>
          <w:rFonts w:ascii="Times New Roman" w:hAnsi="Times New Roman" w:cs="Times New Roman"/>
          <w:sz w:val="16"/>
          <w:szCs w:val="16"/>
          <w:lang w:val="kk-KZ"/>
        </w:rPr>
      </w:pPr>
    </w:p>
    <w:tbl>
      <w:tblPr>
        <w:tblStyle w:val="a5"/>
        <w:tblW w:w="14516" w:type="dxa"/>
        <w:tblInd w:w="150" w:type="dxa"/>
        <w:tblLook w:val="04A0"/>
      </w:tblPr>
      <w:tblGrid>
        <w:gridCol w:w="2368"/>
        <w:gridCol w:w="9497"/>
        <w:gridCol w:w="2651"/>
      </w:tblGrid>
      <w:tr w:rsidR="00BC0B5A" w:rsidRPr="001542EB" w:rsidTr="00F54467">
        <w:trPr>
          <w:trHeight w:val="610"/>
        </w:trPr>
        <w:tc>
          <w:tcPr>
            <w:tcW w:w="2368" w:type="dxa"/>
            <w:vAlign w:val="center"/>
          </w:tcPr>
          <w:p w:rsidR="00BC0B5A" w:rsidRPr="001542EB" w:rsidRDefault="00BC0B5A" w:rsidP="00F54467">
            <w:pPr>
              <w:tabs>
                <w:tab w:val="left" w:pos="315"/>
              </w:tabs>
              <w:ind w:firstLine="22"/>
              <w:jc w:val="center"/>
              <w:rPr>
                <w:rFonts w:ascii="Times New Roman" w:hAnsi="Times New Roman" w:cs="Times New Roman"/>
                <w:sz w:val="24"/>
                <w:szCs w:val="24"/>
              </w:rPr>
            </w:pPr>
            <w:r w:rsidRPr="001542EB">
              <w:rPr>
                <w:rFonts w:ascii="Times New Roman" w:hAnsi="Times New Roman" w:cs="Times New Roman"/>
                <w:sz w:val="24"/>
                <w:szCs w:val="24"/>
              </w:rPr>
              <w:t>Автор</w:t>
            </w:r>
          </w:p>
        </w:tc>
        <w:tc>
          <w:tcPr>
            <w:tcW w:w="9497" w:type="dxa"/>
            <w:vAlign w:val="center"/>
          </w:tcPr>
          <w:p w:rsidR="00BC0B5A" w:rsidRPr="001542EB" w:rsidRDefault="00BC0B5A" w:rsidP="00F54467">
            <w:pPr>
              <w:tabs>
                <w:tab w:val="left" w:pos="315"/>
              </w:tabs>
              <w:ind w:firstLine="709"/>
              <w:jc w:val="center"/>
              <w:rPr>
                <w:rFonts w:ascii="Times New Roman" w:hAnsi="Times New Roman" w:cs="Times New Roman"/>
                <w:sz w:val="24"/>
                <w:szCs w:val="24"/>
              </w:rPr>
            </w:pPr>
            <w:r w:rsidRPr="001542EB">
              <w:rPr>
                <w:rFonts w:ascii="Times New Roman" w:hAnsi="Times New Roman" w:cs="Times New Roman"/>
                <w:sz w:val="24"/>
                <w:szCs w:val="24"/>
              </w:rPr>
              <w:t>Анықта</w:t>
            </w:r>
            <w:r w:rsidR="00214781" w:rsidRPr="001542EB">
              <w:rPr>
                <w:rFonts w:ascii="Times New Roman" w:hAnsi="Times New Roman" w:cs="Times New Roman"/>
                <w:sz w:val="24"/>
                <w:szCs w:val="24"/>
                <w:lang w:val="kk-KZ"/>
              </w:rPr>
              <w:t>ма</w:t>
            </w:r>
          </w:p>
        </w:tc>
        <w:tc>
          <w:tcPr>
            <w:tcW w:w="2651" w:type="dxa"/>
            <w:vAlign w:val="center"/>
          </w:tcPr>
          <w:p w:rsidR="00BC0B5A" w:rsidRPr="001542EB" w:rsidRDefault="00BC0B5A" w:rsidP="00F54467">
            <w:pPr>
              <w:tabs>
                <w:tab w:val="left" w:pos="315"/>
              </w:tabs>
              <w:ind w:firstLine="709"/>
              <w:jc w:val="center"/>
              <w:rPr>
                <w:rFonts w:ascii="Times New Roman" w:hAnsi="Times New Roman" w:cs="Times New Roman"/>
                <w:sz w:val="24"/>
                <w:szCs w:val="24"/>
              </w:rPr>
            </w:pPr>
            <w:r w:rsidRPr="001542EB">
              <w:rPr>
                <w:rFonts w:ascii="Times New Roman" w:hAnsi="Times New Roman" w:cs="Times New Roman"/>
                <w:sz w:val="24"/>
                <w:szCs w:val="24"/>
              </w:rPr>
              <w:t>Көзқарас</w:t>
            </w:r>
          </w:p>
        </w:tc>
      </w:tr>
      <w:tr w:rsidR="00BC0B5A" w:rsidRPr="0048382F" w:rsidTr="00F54467">
        <w:tc>
          <w:tcPr>
            <w:tcW w:w="2368" w:type="dxa"/>
            <w:vAlign w:val="center"/>
          </w:tcPr>
          <w:p w:rsidR="00BC0B5A" w:rsidRPr="003050AF" w:rsidRDefault="00BC0B5A" w:rsidP="00F54467">
            <w:pPr>
              <w:tabs>
                <w:tab w:val="left" w:pos="315"/>
              </w:tabs>
              <w:ind w:firstLine="22"/>
              <w:rPr>
                <w:rFonts w:ascii="Times New Roman" w:hAnsi="Times New Roman" w:cs="Times New Roman"/>
                <w:sz w:val="24"/>
                <w:szCs w:val="24"/>
              </w:rPr>
            </w:pPr>
            <w:r w:rsidRPr="003050AF">
              <w:rPr>
                <w:rFonts w:ascii="Times New Roman" w:hAnsi="Times New Roman" w:cs="Times New Roman"/>
                <w:sz w:val="24"/>
                <w:szCs w:val="24"/>
              </w:rPr>
              <w:t>Завислак</w:t>
            </w:r>
            <w:r w:rsidR="003050AF" w:rsidRPr="003050AF">
              <w:rPr>
                <w:rFonts w:ascii="Times New Roman" w:hAnsi="Times New Roman" w:cs="Times New Roman"/>
                <w:sz w:val="24"/>
                <w:szCs w:val="24"/>
                <w:lang w:val="kk-KZ"/>
              </w:rPr>
              <w:t xml:space="preserve"> П.</w:t>
            </w:r>
            <w:r w:rsidRPr="003050AF">
              <w:rPr>
                <w:rFonts w:ascii="Times New Roman" w:hAnsi="Times New Roman" w:cs="Times New Roman"/>
                <w:sz w:val="24"/>
                <w:szCs w:val="24"/>
              </w:rPr>
              <w:t xml:space="preserve"> </w:t>
            </w:r>
          </w:p>
        </w:tc>
        <w:tc>
          <w:tcPr>
            <w:tcW w:w="9497" w:type="dxa"/>
            <w:vAlign w:val="center"/>
          </w:tcPr>
          <w:p w:rsidR="00BC0B5A" w:rsidRPr="003050AF" w:rsidRDefault="00F54467" w:rsidP="00F54467">
            <w:pPr>
              <w:tabs>
                <w:tab w:val="left" w:pos="315"/>
              </w:tabs>
              <w:rPr>
                <w:rFonts w:ascii="Times New Roman" w:hAnsi="Times New Roman" w:cs="Times New Roman"/>
                <w:sz w:val="24"/>
                <w:szCs w:val="24"/>
              </w:rPr>
            </w:pPr>
            <w:r w:rsidRPr="003050AF">
              <w:rPr>
                <w:rFonts w:ascii="Times New Roman" w:hAnsi="Times New Roman" w:cs="Times New Roman"/>
                <w:sz w:val="24"/>
                <w:szCs w:val="24"/>
                <w:lang w:val="kk-KZ"/>
              </w:rPr>
              <w:t xml:space="preserve">Технологиялық даму мен операциялық мүмкіндіктерге, сондай-ақ басқарушылық және транзакциялық процедураларға айналдыратын </w:t>
            </w:r>
            <w:r w:rsidR="00BC0B5A" w:rsidRPr="003050AF">
              <w:rPr>
                <w:rFonts w:ascii="Times New Roman" w:hAnsi="Times New Roman" w:cs="Times New Roman"/>
                <w:sz w:val="24"/>
                <w:szCs w:val="24"/>
                <w:lang w:val="kk-KZ"/>
              </w:rPr>
              <w:t>технологияларды зерттеу процесі</w:t>
            </w:r>
          </w:p>
        </w:tc>
        <w:tc>
          <w:tcPr>
            <w:tcW w:w="2651" w:type="dxa"/>
            <w:vAlign w:val="center"/>
          </w:tcPr>
          <w:p w:rsidR="00BC0B5A" w:rsidRPr="003050AF" w:rsidRDefault="00BC0B5A" w:rsidP="00F54467">
            <w:pPr>
              <w:tabs>
                <w:tab w:val="left" w:pos="315"/>
              </w:tabs>
              <w:rPr>
                <w:rFonts w:ascii="Times New Roman" w:hAnsi="Times New Roman" w:cs="Times New Roman"/>
                <w:sz w:val="24"/>
                <w:szCs w:val="24"/>
                <w:lang w:val="kk-KZ"/>
              </w:rPr>
            </w:pPr>
            <w:r w:rsidRPr="003050AF">
              <w:rPr>
                <w:rFonts w:ascii="Times New Roman" w:hAnsi="Times New Roman" w:cs="Times New Roman"/>
                <w:sz w:val="24"/>
                <w:szCs w:val="24"/>
              </w:rPr>
              <w:t>Процес</w:t>
            </w:r>
            <w:r w:rsidRPr="003050AF">
              <w:rPr>
                <w:rFonts w:ascii="Times New Roman" w:hAnsi="Times New Roman" w:cs="Times New Roman"/>
                <w:sz w:val="24"/>
                <w:szCs w:val="24"/>
                <w:lang w:val="kk-KZ"/>
              </w:rPr>
              <w:t>тік</w:t>
            </w:r>
          </w:p>
        </w:tc>
      </w:tr>
      <w:tr w:rsidR="00BC0B5A" w:rsidRPr="0048382F" w:rsidTr="00F54467">
        <w:trPr>
          <w:trHeight w:val="358"/>
        </w:trPr>
        <w:tc>
          <w:tcPr>
            <w:tcW w:w="2368" w:type="dxa"/>
            <w:vAlign w:val="center"/>
          </w:tcPr>
          <w:p w:rsidR="00BC0B5A" w:rsidRPr="003050AF" w:rsidRDefault="00BC0B5A" w:rsidP="00F54467">
            <w:pPr>
              <w:tabs>
                <w:tab w:val="left" w:pos="315"/>
              </w:tabs>
              <w:rPr>
                <w:rFonts w:ascii="Times New Roman" w:hAnsi="Times New Roman" w:cs="Times New Roman"/>
                <w:sz w:val="24"/>
                <w:szCs w:val="24"/>
              </w:rPr>
            </w:pPr>
            <w:r w:rsidRPr="003050AF">
              <w:rPr>
                <w:rFonts w:ascii="Times New Roman" w:hAnsi="Times New Roman" w:cs="Times New Roman"/>
                <w:sz w:val="24"/>
                <w:szCs w:val="24"/>
              </w:rPr>
              <w:t xml:space="preserve">Матейн </w:t>
            </w:r>
            <w:r w:rsidR="00C8569B" w:rsidRPr="003050AF">
              <w:rPr>
                <w:rFonts w:ascii="Times New Roman" w:hAnsi="Times New Roman" w:cs="Times New Roman"/>
                <w:sz w:val="24"/>
                <w:szCs w:val="24"/>
              </w:rPr>
              <w:t>М.</w:t>
            </w:r>
            <w:r w:rsidR="00C8569B" w:rsidRPr="003050AF">
              <w:rPr>
                <w:rFonts w:ascii="Times New Roman" w:hAnsi="Times New Roman" w:cs="Times New Roman"/>
                <w:sz w:val="24"/>
                <w:szCs w:val="24"/>
                <w:lang w:val="en-US"/>
              </w:rPr>
              <w:t xml:space="preserve"> </w:t>
            </w:r>
          </w:p>
        </w:tc>
        <w:tc>
          <w:tcPr>
            <w:tcW w:w="9497" w:type="dxa"/>
            <w:vAlign w:val="center"/>
          </w:tcPr>
          <w:p w:rsidR="00BC0B5A" w:rsidRPr="003050AF" w:rsidRDefault="00F54467" w:rsidP="00F54467">
            <w:pPr>
              <w:tabs>
                <w:tab w:val="left" w:pos="315"/>
              </w:tabs>
              <w:rPr>
                <w:rFonts w:ascii="Times New Roman" w:hAnsi="Times New Roman" w:cs="Times New Roman"/>
                <w:sz w:val="24"/>
                <w:szCs w:val="24"/>
              </w:rPr>
            </w:pPr>
            <w:r w:rsidRPr="003050AF">
              <w:rPr>
                <w:rFonts w:ascii="Times New Roman" w:hAnsi="Times New Roman" w:cs="Times New Roman"/>
                <w:sz w:val="24"/>
                <w:szCs w:val="24"/>
                <w:lang w:val="kk-KZ"/>
              </w:rPr>
              <w:t>Шағын бизнестің ерекшеліктерін сипаттайтын үш негізгі саланың кешені</w:t>
            </w:r>
          </w:p>
        </w:tc>
        <w:tc>
          <w:tcPr>
            <w:tcW w:w="2651" w:type="dxa"/>
            <w:vAlign w:val="center"/>
          </w:tcPr>
          <w:p w:rsidR="00BC0B5A" w:rsidRPr="003050AF" w:rsidRDefault="00BC0B5A" w:rsidP="00F54467">
            <w:pPr>
              <w:tabs>
                <w:tab w:val="left" w:pos="315"/>
              </w:tabs>
              <w:rPr>
                <w:rFonts w:ascii="Times New Roman" w:hAnsi="Times New Roman" w:cs="Times New Roman"/>
                <w:sz w:val="24"/>
                <w:szCs w:val="24"/>
              </w:rPr>
            </w:pPr>
            <w:r w:rsidRPr="003050AF">
              <w:rPr>
                <w:rFonts w:ascii="Times New Roman" w:hAnsi="Times New Roman" w:cs="Times New Roman"/>
                <w:sz w:val="24"/>
                <w:szCs w:val="24"/>
              </w:rPr>
              <w:t>Кешенді</w:t>
            </w:r>
          </w:p>
        </w:tc>
      </w:tr>
      <w:tr w:rsidR="00BC0B5A" w:rsidRPr="0048382F" w:rsidTr="00F54467">
        <w:trPr>
          <w:trHeight w:val="651"/>
        </w:trPr>
        <w:tc>
          <w:tcPr>
            <w:tcW w:w="2368" w:type="dxa"/>
            <w:vAlign w:val="center"/>
          </w:tcPr>
          <w:p w:rsidR="00BC0B5A" w:rsidRPr="003050AF" w:rsidRDefault="00BC0B5A" w:rsidP="00F54467">
            <w:pPr>
              <w:tabs>
                <w:tab w:val="left" w:pos="315"/>
              </w:tabs>
              <w:ind w:firstLine="22"/>
              <w:rPr>
                <w:rFonts w:ascii="Times New Roman" w:hAnsi="Times New Roman" w:cs="Times New Roman"/>
                <w:sz w:val="24"/>
                <w:szCs w:val="24"/>
              </w:rPr>
            </w:pPr>
            <w:r w:rsidRPr="003050AF">
              <w:rPr>
                <w:rFonts w:ascii="Times New Roman" w:hAnsi="Times New Roman" w:cs="Times New Roman"/>
                <w:sz w:val="24"/>
                <w:szCs w:val="24"/>
              </w:rPr>
              <w:t>Хоук</w:t>
            </w:r>
            <w:r w:rsidR="003050AF" w:rsidRPr="003050AF">
              <w:rPr>
                <w:rFonts w:ascii="Times New Roman" w:hAnsi="Times New Roman" w:cs="Times New Roman"/>
                <w:sz w:val="24"/>
                <w:szCs w:val="24"/>
                <w:lang w:val="kk-KZ"/>
              </w:rPr>
              <w:t xml:space="preserve"> М.</w:t>
            </w:r>
            <w:r w:rsidRPr="003050AF">
              <w:rPr>
                <w:rFonts w:ascii="Times New Roman" w:hAnsi="Times New Roman" w:cs="Times New Roman"/>
                <w:sz w:val="24"/>
                <w:szCs w:val="24"/>
              </w:rPr>
              <w:t>, Ха</w:t>
            </w:r>
            <w:r w:rsidR="003050AF" w:rsidRPr="003050AF">
              <w:rPr>
                <w:rFonts w:ascii="Times New Roman" w:hAnsi="Times New Roman" w:cs="Times New Roman"/>
                <w:sz w:val="24"/>
                <w:szCs w:val="24"/>
                <w:lang w:val="kk-KZ"/>
              </w:rPr>
              <w:t xml:space="preserve"> Н.</w:t>
            </w:r>
            <w:r w:rsidRPr="003050AF">
              <w:rPr>
                <w:rFonts w:ascii="Times New Roman" w:hAnsi="Times New Roman" w:cs="Times New Roman"/>
                <w:sz w:val="24"/>
                <w:szCs w:val="24"/>
              </w:rPr>
              <w:t xml:space="preserve"> </w:t>
            </w:r>
          </w:p>
        </w:tc>
        <w:tc>
          <w:tcPr>
            <w:tcW w:w="9497" w:type="dxa"/>
            <w:vAlign w:val="center"/>
          </w:tcPr>
          <w:p w:rsidR="00BC0B5A" w:rsidRPr="003050AF" w:rsidRDefault="00F54467" w:rsidP="00F54467">
            <w:pPr>
              <w:tabs>
                <w:tab w:val="left" w:pos="315"/>
              </w:tabs>
              <w:rPr>
                <w:rFonts w:ascii="Times New Roman" w:hAnsi="Times New Roman" w:cs="Times New Roman"/>
                <w:sz w:val="24"/>
                <w:szCs w:val="24"/>
                <w:lang w:val="kk-KZ"/>
              </w:rPr>
            </w:pPr>
            <w:r w:rsidRPr="003050AF">
              <w:rPr>
                <w:rFonts w:ascii="Times New Roman" w:hAnsi="Times New Roman" w:cs="Times New Roman"/>
                <w:sz w:val="24"/>
                <w:szCs w:val="24"/>
                <w:lang w:val="kk-KZ"/>
              </w:rPr>
              <w:t xml:space="preserve">Инновациялық әлеует үш саладан тұрады: әлеуметтік капиталға бағдарлану, нарықтық бағдарлану, кәсіпкерлік </w:t>
            </w:r>
            <w:r w:rsidR="00BC0B5A" w:rsidRPr="003050AF">
              <w:rPr>
                <w:rFonts w:ascii="Times New Roman" w:hAnsi="Times New Roman" w:cs="Times New Roman"/>
                <w:sz w:val="24"/>
                <w:szCs w:val="24"/>
                <w:lang w:val="kk-KZ"/>
              </w:rPr>
              <w:t>бағдарлану</w:t>
            </w:r>
          </w:p>
        </w:tc>
        <w:tc>
          <w:tcPr>
            <w:tcW w:w="2651" w:type="dxa"/>
            <w:vAlign w:val="center"/>
          </w:tcPr>
          <w:p w:rsidR="00BC0B5A" w:rsidRPr="003050AF" w:rsidRDefault="00BC0B5A" w:rsidP="00F54467">
            <w:pPr>
              <w:tabs>
                <w:tab w:val="left" w:pos="315"/>
              </w:tabs>
              <w:rPr>
                <w:rFonts w:ascii="Times New Roman" w:hAnsi="Times New Roman" w:cs="Times New Roman"/>
                <w:sz w:val="24"/>
                <w:szCs w:val="24"/>
                <w:lang w:val="kk-KZ"/>
              </w:rPr>
            </w:pPr>
            <w:r w:rsidRPr="003050AF">
              <w:rPr>
                <w:rFonts w:ascii="Times New Roman" w:hAnsi="Times New Roman" w:cs="Times New Roman"/>
                <w:sz w:val="24"/>
                <w:szCs w:val="24"/>
              </w:rPr>
              <w:t>Бағдарлы</w:t>
            </w:r>
            <w:r w:rsidRPr="003050AF">
              <w:rPr>
                <w:rFonts w:ascii="Times New Roman" w:hAnsi="Times New Roman" w:cs="Times New Roman"/>
                <w:sz w:val="24"/>
                <w:szCs w:val="24"/>
                <w:lang w:val="kk-KZ"/>
              </w:rPr>
              <w:t>қ</w:t>
            </w:r>
          </w:p>
        </w:tc>
      </w:tr>
      <w:tr w:rsidR="00BC0B5A" w:rsidRPr="0048382F" w:rsidTr="00F54467">
        <w:trPr>
          <w:trHeight w:val="665"/>
        </w:trPr>
        <w:tc>
          <w:tcPr>
            <w:tcW w:w="2368" w:type="dxa"/>
            <w:vAlign w:val="center"/>
          </w:tcPr>
          <w:p w:rsidR="00BC0B5A" w:rsidRPr="003050AF" w:rsidRDefault="00BC0B5A" w:rsidP="00F54467">
            <w:pPr>
              <w:tabs>
                <w:tab w:val="left" w:pos="315"/>
              </w:tabs>
              <w:ind w:firstLine="22"/>
              <w:rPr>
                <w:rFonts w:ascii="Times New Roman" w:hAnsi="Times New Roman" w:cs="Times New Roman"/>
                <w:sz w:val="24"/>
                <w:szCs w:val="24"/>
              </w:rPr>
            </w:pPr>
            <w:r w:rsidRPr="003050AF">
              <w:rPr>
                <w:rFonts w:ascii="Times New Roman" w:hAnsi="Times New Roman" w:cs="Times New Roman"/>
                <w:sz w:val="24"/>
                <w:szCs w:val="24"/>
              </w:rPr>
              <w:t>Маравелакис</w:t>
            </w:r>
            <w:r w:rsidR="003050AF" w:rsidRPr="003050AF">
              <w:rPr>
                <w:rFonts w:ascii="Times New Roman" w:hAnsi="Times New Roman" w:cs="Times New Roman"/>
                <w:sz w:val="24"/>
                <w:szCs w:val="24"/>
                <w:lang w:val="kk-KZ"/>
              </w:rPr>
              <w:t xml:space="preserve"> Е.</w:t>
            </w:r>
            <w:r w:rsidRPr="003050AF">
              <w:rPr>
                <w:rFonts w:ascii="Times New Roman" w:hAnsi="Times New Roman" w:cs="Times New Roman"/>
                <w:sz w:val="24"/>
                <w:szCs w:val="24"/>
              </w:rPr>
              <w:t xml:space="preserve"> </w:t>
            </w:r>
          </w:p>
        </w:tc>
        <w:tc>
          <w:tcPr>
            <w:tcW w:w="9497" w:type="dxa"/>
            <w:vAlign w:val="center"/>
          </w:tcPr>
          <w:p w:rsidR="00BC0B5A" w:rsidRPr="003050AF" w:rsidRDefault="00F54467" w:rsidP="00F54467">
            <w:pPr>
              <w:tabs>
                <w:tab w:val="left" w:pos="315"/>
              </w:tabs>
              <w:rPr>
                <w:rFonts w:ascii="Times New Roman" w:hAnsi="Times New Roman" w:cs="Times New Roman"/>
                <w:sz w:val="24"/>
                <w:szCs w:val="24"/>
              </w:rPr>
            </w:pPr>
            <w:r w:rsidRPr="003050AF">
              <w:rPr>
                <w:rFonts w:ascii="Times New Roman" w:hAnsi="Times New Roman" w:cs="Times New Roman"/>
                <w:sz w:val="24"/>
                <w:szCs w:val="24"/>
                <w:lang w:val="kk-KZ"/>
              </w:rPr>
              <w:t>Компанияның бизнес мүмкіндіктерін анықтауға және қабылдауға, нарықтық инновацияларды тиімді енгізуге қабілеті</w:t>
            </w:r>
          </w:p>
        </w:tc>
        <w:tc>
          <w:tcPr>
            <w:tcW w:w="2651" w:type="dxa"/>
            <w:vAlign w:val="center"/>
          </w:tcPr>
          <w:p w:rsidR="00BC0B5A" w:rsidRPr="003050AF" w:rsidRDefault="00BC0B5A" w:rsidP="00F54467">
            <w:pPr>
              <w:tabs>
                <w:tab w:val="left" w:pos="315"/>
              </w:tabs>
              <w:rPr>
                <w:rFonts w:ascii="Times New Roman" w:hAnsi="Times New Roman" w:cs="Times New Roman"/>
                <w:sz w:val="24"/>
                <w:szCs w:val="24"/>
                <w:lang w:val="kk-KZ"/>
              </w:rPr>
            </w:pPr>
            <w:r w:rsidRPr="003050AF">
              <w:rPr>
                <w:rFonts w:ascii="Times New Roman" w:hAnsi="Times New Roman" w:cs="Times New Roman"/>
                <w:sz w:val="24"/>
                <w:szCs w:val="24"/>
              </w:rPr>
              <w:t>Нарық</w:t>
            </w:r>
            <w:r w:rsidRPr="003050AF">
              <w:rPr>
                <w:rFonts w:ascii="Times New Roman" w:hAnsi="Times New Roman" w:cs="Times New Roman"/>
                <w:sz w:val="24"/>
                <w:szCs w:val="24"/>
                <w:lang w:val="kk-KZ"/>
              </w:rPr>
              <w:t>тық</w:t>
            </w:r>
          </w:p>
        </w:tc>
      </w:tr>
      <w:tr w:rsidR="00BC0B5A" w:rsidRPr="0048382F" w:rsidTr="00F54467">
        <w:tc>
          <w:tcPr>
            <w:tcW w:w="2368" w:type="dxa"/>
            <w:vAlign w:val="center"/>
          </w:tcPr>
          <w:p w:rsidR="00BC0B5A" w:rsidRPr="003050AF" w:rsidRDefault="00C8569B" w:rsidP="00F54467">
            <w:pPr>
              <w:tabs>
                <w:tab w:val="left" w:pos="315"/>
              </w:tabs>
              <w:rPr>
                <w:rFonts w:ascii="Times New Roman" w:hAnsi="Times New Roman" w:cs="Times New Roman"/>
                <w:sz w:val="24"/>
                <w:szCs w:val="24"/>
              </w:rPr>
            </w:pPr>
            <w:r w:rsidRPr="003050AF">
              <w:rPr>
                <w:rFonts w:ascii="Times New Roman" w:hAnsi="Times New Roman" w:cs="Times New Roman"/>
                <w:sz w:val="24"/>
                <w:szCs w:val="24"/>
              </w:rPr>
              <w:t>Горфинкель</w:t>
            </w:r>
            <w:r w:rsidR="003050AF" w:rsidRPr="003050AF">
              <w:rPr>
                <w:rFonts w:ascii="Times New Roman" w:hAnsi="Times New Roman" w:cs="Times New Roman"/>
                <w:sz w:val="24"/>
                <w:szCs w:val="24"/>
                <w:lang w:val="kk-KZ"/>
              </w:rPr>
              <w:t xml:space="preserve"> </w:t>
            </w:r>
            <w:r w:rsidRPr="003050AF">
              <w:rPr>
                <w:rFonts w:ascii="Times New Roman" w:hAnsi="Times New Roman" w:cs="Times New Roman"/>
                <w:sz w:val="24"/>
                <w:szCs w:val="24"/>
              </w:rPr>
              <w:t>Я.В.</w:t>
            </w:r>
            <w:r w:rsidRPr="003050AF">
              <w:rPr>
                <w:rFonts w:ascii="Times New Roman" w:hAnsi="Times New Roman" w:cs="Times New Roman"/>
                <w:sz w:val="24"/>
                <w:szCs w:val="24"/>
                <w:lang w:val="en-US"/>
              </w:rPr>
              <w:t xml:space="preserve"> </w:t>
            </w:r>
          </w:p>
        </w:tc>
        <w:tc>
          <w:tcPr>
            <w:tcW w:w="9497" w:type="dxa"/>
            <w:vAlign w:val="center"/>
          </w:tcPr>
          <w:p w:rsidR="00BC0B5A" w:rsidRPr="003050AF" w:rsidRDefault="00F54467" w:rsidP="00F54467">
            <w:pPr>
              <w:tabs>
                <w:tab w:val="left" w:pos="315"/>
              </w:tabs>
              <w:rPr>
                <w:rFonts w:ascii="Times New Roman" w:hAnsi="Times New Roman" w:cs="Times New Roman"/>
                <w:sz w:val="24"/>
                <w:szCs w:val="24"/>
              </w:rPr>
            </w:pPr>
            <w:r w:rsidRPr="003050AF">
              <w:rPr>
                <w:rFonts w:ascii="Times New Roman" w:hAnsi="Times New Roman" w:cs="Times New Roman"/>
                <w:sz w:val="24"/>
                <w:szCs w:val="24"/>
                <w:lang w:val="kk-KZ"/>
              </w:rPr>
              <w:t xml:space="preserve">Кәсіпорынның жақсартуға немесе жаңартуға қабілеттілігі, инновациялық ресурстарды </w:t>
            </w:r>
            <w:r w:rsidR="00BC0B5A" w:rsidRPr="003050AF">
              <w:rPr>
                <w:rFonts w:ascii="Times New Roman" w:hAnsi="Times New Roman" w:cs="Times New Roman"/>
                <w:sz w:val="24"/>
                <w:szCs w:val="24"/>
                <w:lang w:val="kk-KZ"/>
              </w:rPr>
              <w:t>толық пайдалана отырып өндірілген инновациялық өнімнің максималды көлемін сипаттайды</w:t>
            </w:r>
          </w:p>
        </w:tc>
        <w:tc>
          <w:tcPr>
            <w:tcW w:w="2651" w:type="dxa"/>
            <w:vAlign w:val="center"/>
          </w:tcPr>
          <w:p w:rsidR="00BC0B5A" w:rsidRPr="003050AF" w:rsidRDefault="00BC0B5A" w:rsidP="00F54467">
            <w:pPr>
              <w:tabs>
                <w:tab w:val="left" w:pos="315"/>
              </w:tabs>
              <w:rPr>
                <w:rFonts w:ascii="Times New Roman" w:hAnsi="Times New Roman" w:cs="Times New Roman"/>
                <w:sz w:val="24"/>
                <w:szCs w:val="24"/>
                <w:lang w:val="kk-KZ"/>
              </w:rPr>
            </w:pPr>
            <w:r w:rsidRPr="003050AF">
              <w:rPr>
                <w:rFonts w:ascii="Times New Roman" w:hAnsi="Times New Roman" w:cs="Times New Roman"/>
                <w:sz w:val="24"/>
                <w:szCs w:val="24"/>
                <w:lang w:val="kk-KZ"/>
              </w:rPr>
              <w:t>Нәтижелік</w:t>
            </w:r>
          </w:p>
        </w:tc>
      </w:tr>
      <w:tr w:rsidR="00BC0B5A" w:rsidRPr="0048382F" w:rsidTr="00F54467">
        <w:tc>
          <w:tcPr>
            <w:tcW w:w="2368" w:type="dxa"/>
            <w:vAlign w:val="center"/>
          </w:tcPr>
          <w:p w:rsidR="00BC0B5A" w:rsidRPr="003050AF" w:rsidRDefault="00BC0B5A" w:rsidP="00F54467">
            <w:pPr>
              <w:tabs>
                <w:tab w:val="left" w:pos="315"/>
              </w:tabs>
              <w:ind w:firstLine="22"/>
              <w:rPr>
                <w:rFonts w:ascii="Times New Roman" w:hAnsi="Times New Roman" w:cs="Times New Roman"/>
                <w:sz w:val="24"/>
                <w:szCs w:val="24"/>
              </w:rPr>
            </w:pPr>
            <w:r w:rsidRPr="003050AF">
              <w:rPr>
                <w:rFonts w:ascii="Times New Roman" w:hAnsi="Times New Roman" w:cs="Times New Roman"/>
                <w:sz w:val="24"/>
                <w:szCs w:val="24"/>
              </w:rPr>
              <w:t xml:space="preserve">Глазунова В.В. </w:t>
            </w:r>
          </w:p>
        </w:tc>
        <w:tc>
          <w:tcPr>
            <w:tcW w:w="9497" w:type="dxa"/>
            <w:vAlign w:val="center"/>
          </w:tcPr>
          <w:p w:rsidR="00BC0B5A" w:rsidRPr="003050AF" w:rsidRDefault="00F54467" w:rsidP="00F54467">
            <w:pPr>
              <w:tabs>
                <w:tab w:val="left" w:pos="315"/>
              </w:tabs>
              <w:rPr>
                <w:rFonts w:ascii="Times New Roman" w:hAnsi="Times New Roman" w:cs="Times New Roman"/>
                <w:sz w:val="24"/>
                <w:szCs w:val="24"/>
              </w:rPr>
            </w:pPr>
            <w:r w:rsidRPr="003050AF">
              <w:rPr>
                <w:rFonts w:ascii="Times New Roman" w:hAnsi="Times New Roman" w:cs="Times New Roman"/>
                <w:sz w:val="24"/>
                <w:szCs w:val="24"/>
                <w:lang w:val="kk-KZ"/>
              </w:rPr>
              <w:t>Ұйымның</w:t>
            </w:r>
            <w:r w:rsidR="00BC0B5A" w:rsidRPr="003050AF">
              <w:rPr>
                <w:rFonts w:ascii="Times New Roman" w:hAnsi="Times New Roman" w:cs="Times New Roman"/>
                <w:sz w:val="24"/>
                <w:szCs w:val="24"/>
                <w:lang w:val="kk-KZ"/>
              </w:rPr>
              <w:t xml:space="preserve"> инновациялық дамуын жүзеге асыру, оның инновациялық қызметін қамтамасыз ету және инновациялық мақсаттарына қол жеткізу үшін өндірістік, еңбек, зияткерлік, ғылыми-технологиялық, маркетингтік, материалдық-энергетикалық, инфрақұрылымдық, қаржылық-экономикалық және басқару ресурстарын пайдалануға ұйымның қабілеттілігі және әзірлігі</w:t>
            </w:r>
          </w:p>
        </w:tc>
        <w:tc>
          <w:tcPr>
            <w:tcW w:w="2651" w:type="dxa"/>
            <w:vAlign w:val="center"/>
          </w:tcPr>
          <w:p w:rsidR="00BC0B5A" w:rsidRPr="003050AF" w:rsidRDefault="00BC0B5A" w:rsidP="00F54467">
            <w:pPr>
              <w:tabs>
                <w:tab w:val="left" w:pos="315"/>
              </w:tabs>
              <w:rPr>
                <w:rFonts w:ascii="Times New Roman" w:hAnsi="Times New Roman" w:cs="Times New Roman"/>
                <w:sz w:val="24"/>
                <w:szCs w:val="24"/>
                <w:lang w:val="kk-KZ"/>
              </w:rPr>
            </w:pPr>
            <w:r w:rsidRPr="003050AF">
              <w:rPr>
                <w:rFonts w:ascii="Times New Roman" w:hAnsi="Times New Roman" w:cs="Times New Roman"/>
                <w:sz w:val="24"/>
                <w:szCs w:val="24"/>
              </w:rPr>
              <w:t>Ресурс</w:t>
            </w:r>
            <w:r w:rsidRPr="003050AF">
              <w:rPr>
                <w:rFonts w:ascii="Times New Roman" w:hAnsi="Times New Roman" w:cs="Times New Roman"/>
                <w:sz w:val="24"/>
                <w:szCs w:val="24"/>
                <w:lang w:val="kk-KZ"/>
              </w:rPr>
              <w:t>тық</w:t>
            </w:r>
          </w:p>
        </w:tc>
      </w:tr>
      <w:tr w:rsidR="00BC0B5A" w:rsidRPr="0048382F" w:rsidTr="00F54467">
        <w:tc>
          <w:tcPr>
            <w:tcW w:w="2368" w:type="dxa"/>
            <w:vAlign w:val="center"/>
          </w:tcPr>
          <w:p w:rsidR="00BC0B5A" w:rsidRPr="003050AF" w:rsidRDefault="00BC0B5A" w:rsidP="00F54467">
            <w:pPr>
              <w:tabs>
                <w:tab w:val="left" w:pos="315"/>
              </w:tabs>
              <w:rPr>
                <w:rFonts w:ascii="Times New Roman" w:hAnsi="Times New Roman" w:cs="Times New Roman"/>
                <w:sz w:val="24"/>
                <w:szCs w:val="24"/>
              </w:rPr>
            </w:pPr>
            <w:r w:rsidRPr="003050AF">
              <w:rPr>
                <w:rFonts w:ascii="Times New Roman" w:hAnsi="Times New Roman" w:cs="Times New Roman"/>
                <w:sz w:val="24"/>
                <w:szCs w:val="24"/>
              </w:rPr>
              <w:t xml:space="preserve"> Кузьмина О.Е. </w:t>
            </w:r>
          </w:p>
        </w:tc>
        <w:tc>
          <w:tcPr>
            <w:tcW w:w="9497" w:type="dxa"/>
            <w:vAlign w:val="center"/>
          </w:tcPr>
          <w:p w:rsidR="00BC0B5A" w:rsidRPr="003050AF" w:rsidRDefault="00F54467" w:rsidP="00F54467">
            <w:pPr>
              <w:tabs>
                <w:tab w:val="left" w:pos="315"/>
              </w:tabs>
              <w:rPr>
                <w:rFonts w:ascii="Times New Roman" w:hAnsi="Times New Roman" w:cs="Times New Roman"/>
                <w:sz w:val="24"/>
                <w:szCs w:val="24"/>
              </w:rPr>
            </w:pPr>
            <w:r w:rsidRPr="003050AF">
              <w:rPr>
                <w:rFonts w:ascii="Times New Roman" w:hAnsi="Times New Roman" w:cs="Times New Roman"/>
                <w:sz w:val="24"/>
                <w:szCs w:val="24"/>
                <w:lang w:val="kk-KZ"/>
              </w:rPr>
              <w:t>Белгілі бір мақсаттарға қол жеткізу</w:t>
            </w:r>
            <w:r w:rsidR="00BC0B5A" w:rsidRPr="003050AF">
              <w:rPr>
                <w:rFonts w:ascii="Times New Roman" w:hAnsi="Times New Roman" w:cs="Times New Roman"/>
                <w:sz w:val="24"/>
                <w:szCs w:val="24"/>
                <w:lang w:val="kk-KZ"/>
              </w:rPr>
              <w:t xml:space="preserve"> және жаңа білімді игеру міндеттерін шешу үшін кәсіпорынның жиынтық мүмкіндіктері, оның нәтижесі жаңа өнім, технология, процесс болып табылады</w:t>
            </w:r>
          </w:p>
        </w:tc>
        <w:tc>
          <w:tcPr>
            <w:tcW w:w="2651" w:type="dxa"/>
            <w:vAlign w:val="center"/>
          </w:tcPr>
          <w:p w:rsidR="00BC0B5A" w:rsidRPr="003050AF" w:rsidRDefault="00BC0B5A" w:rsidP="00F54467">
            <w:pPr>
              <w:tabs>
                <w:tab w:val="left" w:pos="315"/>
              </w:tabs>
              <w:rPr>
                <w:rFonts w:ascii="Times New Roman" w:hAnsi="Times New Roman" w:cs="Times New Roman"/>
                <w:sz w:val="24"/>
                <w:szCs w:val="24"/>
              </w:rPr>
            </w:pPr>
            <w:r w:rsidRPr="003050AF">
              <w:rPr>
                <w:rFonts w:ascii="Times New Roman" w:hAnsi="Times New Roman" w:cs="Times New Roman"/>
                <w:sz w:val="24"/>
                <w:szCs w:val="24"/>
              </w:rPr>
              <w:t>Жаңа білімді</w:t>
            </w:r>
            <w:r w:rsidRPr="003050AF">
              <w:rPr>
                <w:rFonts w:ascii="Times New Roman" w:hAnsi="Times New Roman" w:cs="Times New Roman"/>
                <w:sz w:val="24"/>
                <w:szCs w:val="24"/>
                <w:lang w:val="kk-KZ"/>
              </w:rPr>
              <w:t xml:space="preserve"> игеруге </w:t>
            </w:r>
            <w:r w:rsidRPr="003050AF">
              <w:rPr>
                <w:rFonts w:ascii="Times New Roman" w:hAnsi="Times New Roman" w:cs="Times New Roman"/>
                <w:sz w:val="24"/>
                <w:szCs w:val="24"/>
              </w:rPr>
              <w:t>бағдарланған</w:t>
            </w:r>
          </w:p>
        </w:tc>
      </w:tr>
      <w:tr w:rsidR="00BC0B5A" w:rsidRPr="0048382F" w:rsidTr="00F54467">
        <w:trPr>
          <w:trHeight w:val="595"/>
        </w:trPr>
        <w:tc>
          <w:tcPr>
            <w:tcW w:w="2368" w:type="dxa"/>
            <w:vAlign w:val="center"/>
          </w:tcPr>
          <w:p w:rsidR="00BC0B5A" w:rsidRPr="003050AF" w:rsidRDefault="00BC0B5A" w:rsidP="00F54467">
            <w:pPr>
              <w:tabs>
                <w:tab w:val="left" w:pos="315"/>
              </w:tabs>
              <w:ind w:firstLine="22"/>
              <w:rPr>
                <w:rFonts w:ascii="Times New Roman" w:hAnsi="Times New Roman" w:cs="Times New Roman"/>
                <w:sz w:val="24"/>
                <w:szCs w:val="24"/>
                <w:lang w:val="en-US"/>
              </w:rPr>
            </w:pPr>
            <w:r w:rsidRPr="003050AF">
              <w:rPr>
                <w:rFonts w:ascii="Times New Roman" w:hAnsi="Times New Roman" w:cs="Times New Roman"/>
                <w:sz w:val="24"/>
                <w:szCs w:val="24"/>
              </w:rPr>
              <w:t xml:space="preserve">Лаптева Е.А.  </w:t>
            </w:r>
            <w:r w:rsidRPr="003050AF">
              <w:rPr>
                <w:rFonts w:ascii="Times New Roman" w:hAnsi="Times New Roman" w:cs="Times New Roman"/>
                <w:sz w:val="24"/>
                <w:szCs w:val="24"/>
                <w:lang w:val="en-US"/>
              </w:rPr>
              <w:t xml:space="preserve"> </w:t>
            </w:r>
          </w:p>
        </w:tc>
        <w:tc>
          <w:tcPr>
            <w:tcW w:w="9497" w:type="dxa"/>
            <w:vAlign w:val="center"/>
          </w:tcPr>
          <w:p w:rsidR="00BC0B5A" w:rsidRPr="003050AF" w:rsidRDefault="00F54467" w:rsidP="00F54467">
            <w:pPr>
              <w:tabs>
                <w:tab w:val="left" w:pos="315"/>
              </w:tabs>
              <w:rPr>
                <w:rFonts w:ascii="Times New Roman" w:hAnsi="Times New Roman" w:cs="Times New Roman"/>
                <w:sz w:val="24"/>
                <w:szCs w:val="24"/>
                <w:lang w:val="en-US"/>
              </w:rPr>
            </w:pPr>
            <w:r w:rsidRPr="003050AF">
              <w:rPr>
                <w:rFonts w:ascii="Times New Roman" w:hAnsi="Times New Roman" w:cs="Times New Roman"/>
                <w:sz w:val="24"/>
                <w:szCs w:val="24"/>
                <w:lang w:val="kk-KZ"/>
              </w:rPr>
              <w:t>Кәсіпорынның қолда бар ресурстық қамсыздандыру кезінде әртүрлі</w:t>
            </w:r>
            <w:r w:rsidR="00BC0B5A" w:rsidRPr="003050AF">
              <w:rPr>
                <w:rFonts w:ascii="Times New Roman" w:hAnsi="Times New Roman" w:cs="Times New Roman"/>
                <w:sz w:val="24"/>
                <w:szCs w:val="24"/>
                <w:lang w:val="kk-KZ"/>
              </w:rPr>
              <w:t xml:space="preserve"> нәтиже алу мақсатында инновацияны жасау және пайдалану мүмкіндігі, әзірлігі және қабілеттігі</w:t>
            </w:r>
          </w:p>
        </w:tc>
        <w:tc>
          <w:tcPr>
            <w:tcW w:w="2651" w:type="dxa"/>
            <w:vAlign w:val="center"/>
          </w:tcPr>
          <w:p w:rsidR="00BC0B5A" w:rsidRPr="003050AF" w:rsidRDefault="00BC0B5A" w:rsidP="00F54467">
            <w:pPr>
              <w:tabs>
                <w:tab w:val="left" w:pos="315"/>
              </w:tabs>
              <w:rPr>
                <w:rFonts w:ascii="Times New Roman" w:hAnsi="Times New Roman" w:cs="Times New Roman"/>
                <w:sz w:val="24"/>
                <w:szCs w:val="24"/>
              </w:rPr>
            </w:pPr>
            <w:r w:rsidRPr="003050AF">
              <w:rPr>
                <w:rFonts w:ascii="Times New Roman" w:hAnsi="Times New Roman" w:cs="Times New Roman"/>
                <w:sz w:val="24"/>
                <w:szCs w:val="24"/>
              </w:rPr>
              <w:t xml:space="preserve">Әр түрлі </w:t>
            </w:r>
            <w:r w:rsidRPr="003050AF">
              <w:rPr>
                <w:rFonts w:ascii="Times New Roman" w:hAnsi="Times New Roman" w:cs="Times New Roman"/>
                <w:sz w:val="24"/>
                <w:szCs w:val="24"/>
                <w:lang w:val="kk-KZ"/>
              </w:rPr>
              <w:t xml:space="preserve">эффектлерге </w:t>
            </w:r>
            <w:r w:rsidRPr="003050AF">
              <w:rPr>
                <w:rFonts w:ascii="Times New Roman" w:hAnsi="Times New Roman" w:cs="Times New Roman"/>
                <w:sz w:val="24"/>
                <w:szCs w:val="24"/>
              </w:rPr>
              <w:t>бағдарланған</w:t>
            </w:r>
          </w:p>
        </w:tc>
      </w:tr>
      <w:tr w:rsidR="00BC0B5A" w:rsidRPr="0048382F" w:rsidTr="00F54467">
        <w:trPr>
          <w:trHeight w:val="609"/>
        </w:trPr>
        <w:tc>
          <w:tcPr>
            <w:tcW w:w="2368" w:type="dxa"/>
            <w:vAlign w:val="center"/>
          </w:tcPr>
          <w:p w:rsidR="00BC0B5A" w:rsidRPr="003050AF" w:rsidRDefault="00BC0B5A" w:rsidP="00F54467">
            <w:pPr>
              <w:tabs>
                <w:tab w:val="left" w:pos="315"/>
              </w:tabs>
              <w:ind w:firstLine="22"/>
              <w:rPr>
                <w:rFonts w:ascii="Times New Roman" w:hAnsi="Times New Roman" w:cs="Times New Roman"/>
                <w:sz w:val="24"/>
                <w:szCs w:val="24"/>
              </w:rPr>
            </w:pPr>
            <w:r w:rsidRPr="003050AF">
              <w:rPr>
                <w:rFonts w:ascii="Times New Roman" w:hAnsi="Times New Roman" w:cs="Times New Roman"/>
                <w:sz w:val="24"/>
                <w:szCs w:val="24"/>
              </w:rPr>
              <w:t xml:space="preserve">Аскарова А.А. </w:t>
            </w:r>
          </w:p>
        </w:tc>
        <w:tc>
          <w:tcPr>
            <w:tcW w:w="9497" w:type="dxa"/>
            <w:vAlign w:val="center"/>
          </w:tcPr>
          <w:p w:rsidR="00BC0B5A" w:rsidRPr="003050AF" w:rsidRDefault="00F54467" w:rsidP="00F54467">
            <w:pPr>
              <w:tabs>
                <w:tab w:val="left" w:pos="315"/>
              </w:tabs>
              <w:rPr>
                <w:rFonts w:ascii="Times New Roman" w:hAnsi="Times New Roman" w:cs="Times New Roman"/>
                <w:sz w:val="24"/>
                <w:szCs w:val="24"/>
              </w:rPr>
            </w:pPr>
            <w:r w:rsidRPr="003050AF">
              <w:rPr>
                <w:rFonts w:ascii="Times New Roman" w:hAnsi="Times New Roman" w:cs="Times New Roman"/>
                <w:sz w:val="24"/>
                <w:szCs w:val="24"/>
                <w:lang w:val="kk-KZ"/>
              </w:rPr>
              <w:t>Қолда</w:t>
            </w:r>
            <w:r w:rsidR="00BC0B5A" w:rsidRPr="003050AF">
              <w:rPr>
                <w:rFonts w:ascii="Times New Roman" w:hAnsi="Times New Roman" w:cs="Times New Roman"/>
                <w:sz w:val="24"/>
                <w:szCs w:val="24"/>
                <w:lang w:val="kk-KZ"/>
              </w:rPr>
              <w:t xml:space="preserve"> бар немесе жаңадан туындайтын қажеттіліктерді қанағаттандыру мақсатында жүйенің заттардың нақты тәртібінен жаңа күйге ауысуға қабілеттілігі</w:t>
            </w:r>
          </w:p>
        </w:tc>
        <w:tc>
          <w:tcPr>
            <w:tcW w:w="2651" w:type="dxa"/>
            <w:vAlign w:val="center"/>
          </w:tcPr>
          <w:p w:rsidR="00BC0B5A" w:rsidRPr="003050AF" w:rsidRDefault="00BC0B5A" w:rsidP="00F54467">
            <w:pPr>
              <w:tabs>
                <w:tab w:val="left" w:pos="315"/>
              </w:tabs>
              <w:rPr>
                <w:rFonts w:ascii="Times New Roman" w:hAnsi="Times New Roman" w:cs="Times New Roman"/>
                <w:sz w:val="24"/>
                <w:szCs w:val="24"/>
              </w:rPr>
            </w:pPr>
            <w:r w:rsidRPr="003050AF">
              <w:rPr>
                <w:rFonts w:ascii="Times New Roman" w:hAnsi="Times New Roman" w:cs="Times New Roman"/>
                <w:sz w:val="24"/>
                <w:szCs w:val="24"/>
              </w:rPr>
              <w:t>Жүйелік</w:t>
            </w:r>
          </w:p>
        </w:tc>
      </w:tr>
      <w:tr w:rsidR="00BC0B5A" w:rsidRPr="0048382F" w:rsidTr="00F54467">
        <w:tc>
          <w:tcPr>
            <w:tcW w:w="14516" w:type="dxa"/>
            <w:gridSpan w:val="3"/>
          </w:tcPr>
          <w:p w:rsidR="00BC0B5A" w:rsidRPr="003050AF" w:rsidRDefault="00F54467" w:rsidP="0011345A">
            <w:pPr>
              <w:tabs>
                <w:tab w:val="left" w:pos="315"/>
              </w:tabs>
              <w:ind w:firstLine="709"/>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sidR="008634EE" w:rsidRPr="003050AF">
              <w:rPr>
                <w:rFonts w:ascii="Times New Roman" w:hAnsi="Times New Roman" w:cs="Times New Roman"/>
                <w:sz w:val="24"/>
                <w:szCs w:val="24"/>
              </w:rPr>
              <w:t>[</w:t>
            </w:r>
            <w:r w:rsidR="008634EE" w:rsidRPr="00333AD9">
              <w:rPr>
                <w:rFonts w:ascii="Times New Roman" w:hAnsi="Times New Roman" w:cs="Times New Roman"/>
                <w:sz w:val="24"/>
                <w:szCs w:val="24"/>
              </w:rPr>
              <w:t xml:space="preserve">11, </w:t>
            </w:r>
            <w:r w:rsidR="0011345A">
              <w:rPr>
                <w:rFonts w:ascii="Times New Roman" w:hAnsi="Times New Roman" w:cs="Times New Roman"/>
                <w:sz w:val="24"/>
                <w:szCs w:val="24"/>
                <w:lang w:val="kk-KZ"/>
              </w:rPr>
              <w:t xml:space="preserve">с. </w:t>
            </w:r>
            <w:r w:rsidR="002D4664">
              <w:rPr>
                <w:rFonts w:ascii="Times New Roman" w:hAnsi="Times New Roman" w:cs="Times New Roman"/>
                <w:sz w:val="24"/>
                <w:szCs w:val="24"/>
              </w:rPr>
              <w:t>1</w:t>
            </w:r>
            <w:r w:rsidR="00333AD9" w:rsidRPr="00333AD9">
              <w:rPr>
                <w:rFonts w:ascii="Times New Roman" w:hAnsi="Times New Roman" w:cs="Times New Roman"/>
                <w:sz w:val="24"/>
                <w:szCs w:val="24"/>
              </w:rPr>
              <w:t>57</w:t>
            </w:r>
            <w:r w:rsidR="00DC24CA" w:rsidRPr="00333AD9">
              <w:rPr>
                <w:rFonts w:ascii="Times New Roman" w:hAnsi="Times New Roman" w:cs="Times New Roman"/>
                <w:sz w:val="24"/>
                <w:szCs w:val="24"/>
                <w:lang w:val="kk-KZ"/>
              </w:rPr>
              <w:t xml:space="preserve">; </w:t>
            </w:r>
            <w:r w:rsidR="008634EE" w:rsidRPr="00333AD9">
              <w:rPr>
                <w:rFonts w:ascii="Times New Roman" w:hAnsi="Times New Roman" w:cs="Times New Roman"/>
                <w:sz w:val="24"/>
                <w:szCs w:val="24"/>
              </w:rPr>
              <w:t xml:space="preserve">23, </w:t>
            </w:r>
            <w:r w:rsidR="0011345A">
              <w:rPr>
                <w:rFonts w:ascii="Times New Roman" w:hAnsi="Times New Roman" w:cs="Times New Roman"/>
                <w:sz w:val="24"/>
                <w:szCs w:val="24"/>
                <w:lang w:val="kk-KZ"/>
              </w:rPr>
              <w:t xml:space="preserve">с. </w:t>
            </w:r>
            <w:r w:rsidR="00333AD9" w:rsidRPr="00333AD9">
              <w:rPr>
                <w:rFonts w:ascii="Times New Roman" w:hAnsi="Times New Roman" w:cs="Times New Roman"/>
                <w:sz w:val="24"/>
                <w:szCs w:val="24"/>
              </w:rPr>
              <w:t>34</w:t>
            </w:r>
            <w:r w:rsidR="00DC24CA" w:rsidRPr="00333AD9">
              <w:rPr>
                <w:rFonts w:ascii="Times New Roman" w:hAnsi="Times New Roman" w:cs="Times New Roman"/>
                <w:sz w:val="24"/>
                <w:szCs w:val="24"/>
                <w:lang w:val="kk-KZ"/>
              </w:rPr>
              <w:t xml:space="preserve">; </w:t>
            </w:r>
            <w:r w:rsidR="008634EE" w:rsidRPr="00333AD9">
              <w:rPr>
                <w:rFonts w:ascii="Times New Roman" w:hAnsi="Times New Roman" w:cs="Times New Roman"/>
                <w:sz w:val="24"/>
                <w:szCs w:val="24"/>
              </w:rPr>
              <w:t>24,</w:t>
            </w:r>
            <w:r w:rsidR="00333AD9" w:rsidRPr="00333AD9">
              <w:rPr>
                <w:rFonts w:ascii="Times New Roman" w:hAnsi="Times New Roman" w:cs="Times New Roman"/>
                <w:sz w:val="24"/>
                <w:szCs w:val="24"/>
              </w:rPr>
              <w:t xml:space="preserve"> </w:t>
            </w:r>
            <w:r w:rsidR="0011345A">
              <w:rPr>
                <w:rFonts w:ascii="Times New Roman" w:hAnsi="Times New Roman" w:cs="Times New Roman"/>
                <w:sz w:val="24"/>
                <w:szCs w:val="24"/>
                <w:lang w:val="kk-KZ"/>
              </w:rPr>
              <w:t xml:space="preserve">с. </w:t>
            </w:r>
            <w:r w:rsidR="00333AD9" w:rsidRPr="00333AD9">
              <w:rPr>
                <w:rFonts w:ascii="Times New Roman" w:hAnsi="Times New Roman" w:cs="Times New Roman"/>
                <w:sz w:val="24"/>
                <w:szCs w:val="24"/>
              </w:rPr>
              <w:t>2</w:t>
            </w:r>
            <w:r w:rsidR="00DC24CA" w:rsidRPr="00333AD9">
              <w:rPr>
                <w:rFonts w:ascii="Times New Roman" w:hAnsi="Times New Roman" w:cs="Times New Roman"/>
                <w:sz w:val="24"/>
                <w:szCs w:val="24"/>
                <w:lang w:val="kk-KZ"/>
              </w:rPr>
              <w:t xml:space="preserve">; </w:t>
            </w:r>
            <w:r w:rsidR="008634EE" w:rsidRPr="00333AD9">
              <w:rPr>
                <w:rFonts w:ascii="Times New Roman" w:hAnsi="Times New Roman" w:cs="Times New Roman"/>
                <w:sz w:val="24"/>
                <w:szCs w:val="24"/>
              </w:rPr>
              <w:t xml:space="preserve">27, </w:t>
            </w:r>
            <w:r w:rsidR="0011345A">
              <w:rPr>
                <w:rFonts w:ascii="Times New Roman" w:hAnsi="Times New Roman" w:cs="Times New Roman"/>
                <w:sz w:val="24"/>
                <w:szCs w:val="24"/>
                <w:lang w:val="kk-KZ"/>
              </w:rPr>
              <w:t>с. 34</w:t>
            </w:r>
            <w:r w:rsidR="00DC24CA" w:rsidRPr="00333AD9">
              <w:rPr>
                <w:rFonts w:ascii="Times New Roman" w:hAnsi="Times New Roman" w:cs="Times New Roman"/>
                <w:sz w:val="24"/>
                <w:szCs w:val="24"/>
                <w:lang w:val="kk-KZ"/>
              </w:rPr>
              <w:t xml:space="preserve">; </w:t>
            </w:r>
            <w:r w:rsidR="008634EE" w:rsidRPr="00333AD9">
              <w:rPr>
                <w:rFonts w:ascii="Times New Roman" w:hAnsi="Times New Roman" w:cs="Times New Roman"/>
                <w:sz w:val="24"/>
                <w:szCs w:val="24"/>
              </w:rPr>
              <w:t xml:space="preserve">29, </w:t>
            </w:r>
            <w:r w:rsidR="0011345A">
              <w:rPr>
                <w:rFonts w:ascii="Times New Roman" w:hAnsi="Times New Roman" w:cs="Times New Roman"/>
                <w:sz w:val="24"/>
                <w:szCs w:val="24"/>
                <w:lang w:val="kk-KZ"/>
              </w:rPr>
              <w:t xml:space="preserve">с. </w:t>
            </w:r>
            <w:r w:rsidR="002D4664">
              <w:rPr>
                <w:rFonts w:ascii="Times New Roman" w:hAnsi="Times New Roman" w:cs="Times New Roman"/>
                <w:sz w:val="24"/>
                <w:szCs w:val="24"/>
              </w:rPr>
              <w:t>2</w:t>
            </w:r>
            <w:r w:rsidR="00DC24CA" w:rsidRPr="00333AD9">
              <w:rPr>
                <w:rFonts w:ascii="Times New Roman" w:hAnsi="Times New Roman" w:cs="Times New Roman"/>
                <w:sz w:val="24"/>
                <w:szCs w:val="24"/>
                <w:lang w:val="kk-KZ"/>
              </w:rPr>
              <w:t xml:space="preserve">; </w:t>
            </w:r>
            <w:r w:rsidR="008634EE" w:rsidRPr="00333AD9">
              <w:rPr>
                <w:rFonts w:ascii="Times New Roman" w:hAnsi="Times New Roman" w:cs="Times New Roman"/>
                <w:sz w:val="24"/>
                <w:szCs w:val="24"/>
                <w:lang w:val="kk-KZ"/>
              </w:rPr>
              <w:t>4</w:t>
            </w:r>
            <w:r w:rsidR="00B807F6" w:rsidRPr="00333AD9">
              <w:rPr>
                <w:rFonts w:ascii="Times New Roman" w:hAnsi="Times New Roman" w:cs="Times New Roman"/>
                <w:sz w:val="24"/>
                <w:szCs w:val="24"/>
                <w:lang w:val="kk-KZ"/>
              </w:rPr>
              <w:t>5</w:t>
            </w:r>
            <w:r w:rsidR="008634EE" w:rsidRPr="00333AD9">
              <w:rPr>
                <w:rFonts w:ascii="Times New Roman" w:hAnsi="Times New Roman" w:cs="Times New Roman"/>
                <w:sz w:val="24"/>
                <w:szCs w:val="24"/>
                <w:lang w:val="kk-KZ"/>
              </w:rPr>
              <w:t>,</w:t>
            </w:r>
            <w:r w:rsidR="00DC24CA" w:rsidRPr="00333AD9">
              <w:rPr>
                <w:rFonts w:ascii="Times New Roman" w:hAnsi="Times New Roman" w:cs="Times New Roman"/>
                <w:sz w:val="24"/>
                <w:szCs w:val="24"/>
                <w:lang w:val="kk-KZ"/>
              </w:rPr>
              <w:t xml:space="preserve"> </w:t>
            </w:r>
            <w:r w:rsidR="0011345A">
              <w:rPr>
                <w:rFonts w:ascii="Times New Roman" w:hAnsi="Times New Roman" w:cs="Times New Roman"/>
                <w:sz w:val="24"/>
                <w:szCs w:val="24"/>
                <w:lang w:val="kk-KZ"/>
              </w:rPr>
              <w:t>р. 8</w:t>
            </w:r>
            <w:r w:rsidR="00333AD9" w:rsidRPr="00333AD9">
              <w:rPr>
                <w:rFonts w:ascii="Times New Roman" w:hAnsi="Times New Roman" w:cs="Times New Roman"/>
                <w:sz w:val="24"/>
                <w:szCs w:val="24"/>
                <w:lang w:val="kk-KZ"/>
              </w:rPr>
              <w:t>2</w:t>
            </w:r>
            <w:r w:rsidR="00DC24CA" w:rsidRPr="00333AD9">
              <w:rPr>
                <w:rFonts w:ascii="Times New Roman" w:hAnsi="Times New Roman" w:cs="Times New Roman"/>
                <w:sz w:val="24"/>
                <w:szCs w:val="24"/>
                <w:lang w:val="kk-KZ"/>
              </w:rPr>
              <w:t>;</w:t>
            </w:r>
            <w:r w:rsidR="008634EE" w:rsidRPr="00333AD9">
              <w:rPr>
                <w:rFonts w:ascii="Times New Roman" w:hAnsi="Times New Roman" w:cs="Times New Roman"/>
                <w:sz w:val="24"/>
                <w:szCs w:val="24"/>
                <w:lang w:val="kk-KZ"/>
              </w:rPr>
              <w:t xml:space="preserve"> 4</w:t>
            </w:r>
            <w:r w:rsidR="00B807F6" w:rsidRPr="00333AD9">
              <w:rPr>
                <w:rFonts w:ascii="Times New Roman" w:hAnsi="Times New Roman" w:cs="Times New Roman"/>
                <w:sz w:val="24"/>
                <w:szCs w:val="24"/>
                <w:lang w:val="kk-KZ"/>
              </w:rPr>
              <w:t>7</w:t>
            </w:r>
            <w:r w:rsidR="008634EE" w:rsidRPr="00333AD9">
              <w:rPr>
                <w:rFonts w:ascii="Times New Roman" w:hAnsi="Times New Roman" w:cs="Times New Roman"/>
                <w:sz w:val="24"/>
                <w:szCs w:val="24"/>
                <w:lang w:val="kk-KZ"/>
              </w:rPr>
              <w:t>,</w:t>
            </w:r>
            <w:r w:rsidR="00DC24CA" w:rsidRPr="00333AD9">
              <w:rPr>
                <w:rFonts w:ascii="Times New Roman" w:hAnsi="Times New Roman" w:cs="Times New Roman"/>
                <w:sz w:val="24"/>
                <w:szCs w:val="24"/>
                <w:lang w:val="kk-KZ"/>
              </w:rPr>
              <w:t xml:space="preserve"> </w:t>
            </w:r>
            <w:r w:rsidR="0011345A">
              <w:rPr>
                <w:rFonts w:ascii="Times New Roman" w:hAnsi="Times New Roman" w:cs="Times New Roman"/>
                <w:sz w:val="24"/>
                <w:szCs w:val="24"/>
                <w:lang w:val="kk-KZ"/>
              </w:rPr>
              <w:t>р. 1</w:t>
            </w:r>
            <w:r w:rsidR="00333AD9" w:rsidRPr="00333AD9">
              <w:rPr>
                <w:rFonts w:ascii="Times New Roman" w:hAnsi="Times New Roman" w:cs="Times New Roman"/>
                <w:sz w:val="24"/>
                <w:szCs w:val="24"/>
                <w:lang w:val="kk-KZ"/>
              </w:rPr>
              <w:t>4</w:t>
            </w:r>
            <w:r w:rsidR="00DC24CA" w:rsidRPr="00333AD9">
              <w:rPr>
                <w:rFonts w:ascii="Times New Roman" w:hAnsi="Times New Roman" w:cs="Times New Roman"/>
                <w:sz w:val="24"/>
                <w:szCs w:val="24"/>
                <w:lang w:val="kk-KZ"/>
              </w:rPr>
              <w:t xml:space="preserve">; </w:t>
            </w:r>
            <w:r w:rsidR="008634EE" w:rsidRPr="00333AD9">
              <w:rPr>
                <w:rFonts w:ascii="Times New Roman" w:hAnsi="Times New Roman" w:cs="Times New Roman"/>
                <w:sz w:val="24"/>
                <w:szCs w:val="24"/>
                <w:lang w:val="kk-KZ"/>
              </w:rPr>
              <w:t>4</w:t>
            </w:r>
            <w:r w:rsidR="00B807F6" w:rsidRPr="00333AD9">
              <w:rPr>
                <w:rFonts w:ascii="Times New Roman" w:hAnsi="Times New Roman" w:cs="Times New Roman"/>
                <w:sz w:val="24"/>
                <w:szCs w:val="24"/>
                <w:lang w:val="kk-KZ"/>
              </w:rPr>
              <w:t>8</w:t>
            </w:r>
            <w:r w:rsidR="00DC24CA" w:rsidRPr="00333AD9">
              <w:rPr>
                <w:rFonts w:ascii="Times New Roman" w:hAnsi="Times New Roman" w:cs="Times New Roman"/>
                <w:sz w:val="24"/>
                <w:szCs w:val="24"/>
                <w:lang w:val="kk-KZ"/>
              </w:rPr>
              <w:t xml:space="preserve">; </w:t>
            </w:r>
            <w:r w:rsidR="00B807F6" w:rsidRPr="00333AD9">
              <w:rPr>
                <w:rFonts w:ascii="Times New Roman" w:hAnsi="Times New Roman" w:cs="Times New Roman"/>
                <w:sz w:val="24"/>
                <w:szCs w:val="24"/>
                <w:lang w:val="kk-KZ"/>
              </w:rPr>
              <w:t>49</w:t>
            </w:r>
            <w:r w:rsidR="00DC24CA" w:rsidRPr="00333AD9">
              <w:rPr>
                <w:rFonts w:ascii="Times New Roman" w:hAnsi="Times New Roman" w:cs="Times New Roman"/>
                <w:sz w:val="24"/>
                <w:szCs w:val="24"/>
                <w:lang w:val="kk-KZ"/>
              </w:rPr>
              <w:t xml:space="preserve">, </w:t>
            </w:r>
            <w:r w:rsidR="0011345A">
              <w:rPr>
                <w:rFonts w:ascii="Times New Roman" w:hAnsi="Times New Roman" w:cs="Times New Roman"/>
                <w:sz w:val="24"/>
                <w:szCs w:val="24"/>
                <w:lang w:val="kk-KZ"/>
              </w:rPr>
              <w:t>р. 28</w:t>
            </w:r>
            <w:r w:rsidR="00333AD9" w:rsidRPr="00333AD9">
              <w:rPr>
                <w:rFonts w:ascii="Times New Roman" w:hAnsi="Times New Roman" w:cs="Times New Roman"/>
                <w:sz w:val="24"/>
                <w:szCs w:val="24"/>
                <w:lang w:val="kk-KZ"/>
              </w:rPr>
              <w:t>3</w:t>
            </w:r>
            <w:r w:rsidR="008634EE" w:rsidRPr="00333AD9">
              <w:rPr>
                <w:rFonts w:ascii="Times New Roman" w:hAnsi="Times New Roman" w:cs="Times New Roman"/>
                <w:sz w:val="24"/>
                <w:szCs w:val="24"/>
              </w:rPr>
              <w:t>]</w:t>
            </w:r>
          </w:p>
        </w:tc>
      </w:tr>
    </w:tbl>
    <w:p w:rsidR="00BC0B5A" w:rsidRPr="0048382F" w:rsidRDefault="00BC0B5A" w:rsidP="00407FDE">
      <w:pPr>
        <w:spacing w:after="0" w:line="240" w:lineRule="auto"/>
        <w:ind w:firstLine="709"/>
        <w:jc w:val="both"/>
        <w:rPr>
          <w:rFonts w:ascii="Times New Roman" w:hAnsi="Times New Roman" w:cs="Times New Roman"/>
          <w:sz w:val="28"/>
          <w:szCs w:val="28"/>
        </w:rPr>
        <w:sectPr w:rsidR="00BC0B5A" w:rsidRPr="0048382F" w:rsidSect="000413D3">
          <w:pgSz w:w="16838" w:h="11906" w:orient="landscape" w:code="9"/>
          <w:pgMar w:top="1701" w:right="1134" w:bottom="567" w:left="1134" w:header="709" w:footer="709" w:gutter="0"/>
          <w:cols w:space="708"/>
          <w:docGrid w:linePitch="360"/>
        </w:sectPr>
      </w:pPr>
    </w:p>
    <w:p w:rsidR="00BC0B5A" w:rsidRPr="0048382F" w:rsidRDefault="00BC0B5A" w:rsidP="00407FDE">
      <w:pPr>
        <w:tabs>
          <w:tab w:val="left" w:pos="993"/>
        </w:tabs>
        <w:spacing w:after="0" w:line="240" w:lineRule="auto"/>
        <w:ind w:firstLine="709"/>
        <w:jc w:val="both"/>
        <w:rPr>
          <w:rFonts w:ascii="Times New Roman" w:hAnsi="Times New Roman" w:cs="Times New Roman"/>
          <w:color w:val="000000"/>
          <w:sz w:val="28"/>
          <w:szCs w:val="28"/>
          <w:lang w:val="kk-KZ"/>
        </w:rPr>
      </w:pPr>
      <w:r w:rsidRPr="0048382F">
        <w:rPr>
          <w:rFonts w:ascii="Times New Roman" w:hAnsi="Times New Roman" w:cs="Times New Roman"/>
          <w:color w:val="000000"/>
          <w:sz w:val="28"/>
          <w:szCs w:val="28"/>
          <w:lang w:val="kk-KZ"/>
        </w:rPr>
        <w:lastRenderedPageBreak/>
        <w:t>Шағын және орта кәсіпорындардың инновациялық әлеуетін статикада және динамикада қарастыру қажет. Статикалық тұрғыда ол инновациялық әлеуеттің мазмұны, құрылымы, функциялары және бағалануы болып табылады. Динамикалық тұрғыда бұл кәсіпорынның инновациялық белсенділігін көрсететін шағын және орта бизнестің инновациялық әлеуетін қалыптастыру және дамыту процесі. Алайда, бұл аспектілер өзара байланысты.</w:t>
      </w:r>
    </w:p>
    <w:p w:rsidR="00BC0B5A" w:rsidRPr="0048382F" w:rsidRDefault="00BC0B5A" w:rsidP="00407FDE">
      <w:pPr>
        <w:tabs>
          <w:tab w:val="left" w:pos="993"/>
        </w:tabs>
        <w:spacing w:after="0" w:line="240" w:lineRule="auto"/>
        <w:ind w:firstLine="709"/>
        <w:jc w:val="both"/>
        <w:rPr>
          <w:rFonts w:ascii="Times New Roman" w:hAnsi="Times New Roman" w:cs="Times New Roman"/>
          <w:color w:val="000000"/>
          <w:sz w:val="28"/>
          <w:szCs w:val="28"/>
          <w:lang w:val="kk-KZ"/>
        </w:rPr>
      </w:pPr>
      <w:r w:rsidRPr="0048382F">
        <w:rPr>
          <w:rFonts w:ascii="Times New Roman" w:hAnsi="Times New Roman" w:cs="Times New Roman"/>
          <w:color w:val="000000"/>
          <w:sz w:val="28"/>
          <w:szCs w:val="28"/>
          <w:lang w:val="kk-KZ"/>
        </w:rPr>
        <w:t>ШОБ-тің инновациялық әлеуетін дамытудың алғышарттары ресурстар мен құзыреттілікке қойылатын талаптарды сақтау болып табылады. Осылайша, ресурстық көзқарас тұрғысынан: ресурстар үшін негізгі талаптар: ұқсамайтындық, ерекшелік, алмастырылмайтындық және нарықта пайда әкелуге қабілеттілік; құзыреттіліктер үшін: тұтынушы қабылдайтын құндылыққа неғұрлым көбірек үлес қосу, шығындардың едәуір төмендеуі, ерекшелік, жаңа нарықтардың қол жетімдігі [5</w:t>
      </w:r>
      <w:r w:rsidR="00B807F6">
        <w:rPr>
          <w:rFonts w:ascii="Times New Roman" w:hAnsi="Times New Roman" w:cs="Times New Roman"/>
          <w:color w:val="000000"/>
          <w:sz w:val="28"/>
          <w:szCs w:val="28"/>
          <w:lang w:val="kk-KZ"/>
        </w:rPr>
        <w:t>4</w:t>
      </w:r>
      <w:r w:rsidRPr="0048382F">
        <w:rPr>
          <w:rFonts w:ascii="Times New Roman" w:hAnsi="Times New Roman" w:cs="Times New Roman"/>
          <w:color w:val="000000"/>
          <w:sz w:val="28"/>
          <w:szCs w:val="28"/>
          <w:lang w:val="kk-KZ"/>
        </w:rPr>
        <w:t>].</w:t>
      </w:r>
    </w:p>
    <w:p w:rsidR="00BC0B5A" w:rsidRPr="0048382F" w:rsidRDefault="00BC0B5A" w:rsidP="00407FDE">
      <w:pPr>
        <w:tabs>
          <w:tab w:val="left" w:pos="993"/>
        </w:tabs>
        <w:spacing w:after="0" w:line="240" w:lineRule="auto"/>
        <w:ind w:firstLine="709"/>
        <w:jc w:val="both"/>
        <w:rPr>
          <w:rFonts w:ascii="Times New Roman" w:hAnsi="Times New Roman" w:cs="Times New Roman"/>
          <w:color w:val="000000"/>
          <w:sz w:val="28"/>
          <w:szCs w:val="28"/>
          <w:lang w:val="kk-KZ"/>
        </w:rPr>
      </w:pPr>
      <w:r w:rsidRPr="0048382F">
        <w:rPr>
          <w:rFonts w:ascii="Times New Roman" w:hAnsi="Times New Roman" w:cs="Times New Roman"/>
          <w:color w:val="000000"/>
          <w:sz w:val="28"/>
          <w:szCs w:val="28"/>
          <w:lang w:val="kk-KZ"/>
        </w:rPr>
        <w:t>Инновациялық белсенді, инновациялық әлеуеті бар және өз қызметін жүзеге асыру процесінде оны белсенді пайдалану және дамытуға арналған кәсіпорын немесе ұйым деп атауға болады. Кәсіпорынның және ұйымның инновациялық белсенділігі айтарлықтай бәсекелестік артықшылығы болып табылады, өйткені ол өз бизнесін сыртқы ортаға қауіп төндіретін қауіп-қатерлерге қарсы өз уақытында қорғауға және дамудың жаңа мүмкіндіктерін үнемі іздестіруге мүмкіндік береді. Сонымен бірге, кәсіпорынның бейімделуі мен икемділігі артып, басқару шешімдерінің ауқымы артып, технологиялар мен өнімдердің өзгермелілігі мен түрлілігі артады.</w:t>
      </w:r>
    </w:p>
    <w:p w:rsidR="0065393E" w:rsidRPr="0065393E" w:rsidRDefault="0065393E" w:rsidP="00407FDE">
      <w:pPr>
        <w:tabs>
          <w:tab w:val="left" w:pos="993"/>
        </w:tabs>
        <w:spacing w:after="0" w:line="240" w:lineRule="auto"/>
        <w:ind w:firstLine="709"/>
        <w:jc w:val="both"/>
        <w:rPr>
          <w:rStyle w:val="None"/>
          <w:rFonts w:ascii="Times New Roman" w:eastAsia="Times New Roman" w:hAnsi="Times New Roman" w:cs="Times New Roman"/>
          <w:sz w:val="28"/>
          <w:szCs w:val="28"/>
          <w:lang w:val="kk-KZ"/>
        </w:rPr>
      </w:pPr>
      <w:r w:rsidRPr="0065393E">
        <w:rPr>
          <w:rStyle w:val="None"/>
          <w:rFonts w:ascii="Times New Roman" w:hAnsi="Times New Roman"/>
          <w:color w:val="000000"/>
          <w:sz w:val="28"/>
          <w:szCs w:val="28"/>
          <w:u w:color="000000"/>
          <w:lang w:val="kk-KZ"/>
        </w:rPr>
        <w:t>Компания өзінің ішкі мүмкіндіктерін тиімді пайдалану жағдайында жоғары инновациялық белсенділікке ие болады, яғни инновациялық әлеуеттің жоғары деңгейі бар. Сонымен қатар, инновациялық дамудың индикаторы сыртқы ортадағы өзгерістердің сигналдарын анықтауға және оларға дер кезінде жауап беруге мүмкіндік береді.</w:t>
      </w:r>
    </w:p>
    <w:p w:rsidR="00BC0B5A" w:rsidRPr="0048382F" w:rsidRDefault="00BC0B5A" w:rsidP="00407FDE">
      <w:pPr>
        <w:tabs>
          <w:tab w:val="left" w:pos="993"/>
        </w:tabs>
        <w:spacing w:after="0" w:line="240" w:lineRule="auto"/>
        <w:ind w:firstLine="709"/>
        <w:jc w:val="both"/>
        <w:rPr>
          <w:rFonts w:ascii="Times New Roman" w:hAnsi="Times New Roman" w:cs="Times New Roman"/>
          <w:color w:val="000000"/>
          <w:sz w:val="28"/>
          <w:szCs w:val="28"/>
          <w:lang w:val="kk-KZ"/>
        </w:rPr>
      </w:pPr>
      <w:r w:rsidRPr="0048382F">
        <w:rPr>
          <w:rFonts w:ascii="Times New Roman" w:hAnsi="Times New Roman" w:cs="Times New Roman"/>
          <w:color w:val="000000"/>
          <w:sz w:val="28"/>
          <w:szCs w:val="28"/>
          <w:lang w:val="kk-KZ"/>
        </w:rPr>
        <w:t>Инновациялық дамудың дұрыс сценарийін таңдау және енгізу ұйымның инновациялық қызметінің индикаторын арттыруда маңызды рөл атқарады. Ұйымның болашақ стратегиясын қалыптастыру үшін ресурстардың жай-күйі мен оларды пайдаланудың тиімділігі туралы толық ақпарат алу қажет, сонымен қатар сыртқы факторлардың инновациялық қызметтің тиімділігіне әсерін ескеру керек [</w:t>
      </w:r>
      <w:r w:rsidR="003F3EC7">
        <w:rPr>
          <w:rFonts w:ascii="Times New Roman" w:hAnsi="Times New Roman" w:cs="Times New Roman"/>
          <w:color w:val="000000"/>
          <w:sz w:val="28"/>
          <w:szCs w:val="28"/>
          <w:lang w:val="kk-KZ"/>
        </w:rPr>
        <w:t>55</w:t>
      </w:r>
      <w:r w:rsidRPr="0048382F">
        <w:rPr>
          <w:rFonts w:ascii="Times New Roman" w:hAnsi="Times New Roman" w:cs="Times New Roman"/>
          <w:color w:val="000000"/>
          <w:sz w:val="28"/>
          <w:szCs w:val="28"/>
          <w:lang w:val="kk-KZ"/>
        </w:rPr>
        <w:t>].</w:t>
      </w:r>
    </w:p>
    <w:p w:rsidR="00BC0B5A" w:rsidRPr="0048382F" w:rsidRDefault="00BC0B5A" w:rsidP="00407FDE">
      <w:pPr>
        <w:tabs>
          <w:tab w:val="left" w:pos="993"/>
        </w:tabs>
        <w:spacing w:after="0" w:line="240" w:lineRule="auto"/>
        <w:ind w:firstLine="709"/>
        <w:jc w:val="both"/>
        <w:rPr>
          <w:rFonts w:ascii="Times New Roman" w:hAnsi="Times New Roman" w:cs="Times New Roman"/>
          <w:color w:val="000000"/>
          <w:sz w:val="28"/>
          <w:szCs w:val="28"/>
          <w:lang w:val="kk-KZ"/>
        </w:rPr>
      </w:pPr>
      <w:r w:rsidRPr="0048382F">
        <w:rPr>
          <w:rFonts w:ascii="Times New Roman" w:hAnsi="Times New Roman" w:cs="Times New Roman"/>
          <w:color w:val="000000"/>
          <w:sz w:val="28"/>
          <w:szCs w:val="28"/>
          <w:lang w:val="kk-KZ"/>
        </w:rPr>
        <w:t xml:space="preserve">Шаруашылық субъектілерінің инновациялық әлеуетін экономикалық бағалауды жүзеге асыруда олардың қызметінің әр түрлі жақтарын сипаттайтын барлық маңызды көрсеткіштерді және олардың инновациялық қызметінің ерекшеліктерін максималды түрде ескере отырып кәсіпорындардың инновациялық әлеуетінің құрылымын анықтау қажет. </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Мысалы, Ю.П. Анисимов, И.В. Пешкова және Е.В. Солнцева [5</w:t>
      </w:r>
      <w:r w:rsidR="003F3EC7">
        <w:rPr>
          <w:rFonts w:ascii="Times New Roman" w:hAnsi="Times New Roman" w:cs="Times New Roman"/>
          <w:sz w:val="28"/>
          <w:szCs w:val="28"/>
          <w:lang w:val="kk-KZ"/>
        </w:rPr>
        <w:t>6</w:t>
      </w:r>
      <w:r w:rsidRPr="0048382F">
        <w:rPr>
          <w:rFonts w:ascii="Times New Roman" w:hAnsi="Times New Roman" w:cs="Times New Roman"/>
          <w:sz w:val="28"/>
          <w:szCs w:val="28"/>
          <w:lang w:val="kk-KZ"/>
        </w:rPr>
        <w:t>] инновациялық әлеует құрылымының элементтері ретінде кәсіпорынның келесі мүмкіндіктерін ажыратады:</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1) қаржы-экономикалық;</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2) ғылыми-техникалық;</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3) ұйымдастырушылық;</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lastRenderedPageBreak/>
        <w:t>4) кадрлық.</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Инновациялық әлеуеттің әр компонентін талдай отырып, осы тәсілдің авторлары бағалаудың әртүрлі параметрлерін қарастырады, олардың кәсіпорын үшін маңыздылығы мен қажеттілігін анықтайды. Инновациялық әлеуеттің әрбір компонентінің нәтижелік көрсеткіші параметрдің маңыздылығын оның мәніне көбейтіндісінің сомасы ретінде есептеледі.</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AE025C">
        <w:rPr>
          <w:rFonts w:ascii="Times New Roman" w:hAnsi="Times New Roman" w:cs="Times New Roman"/>
          <w:sz w:val="28"/>
          <w:szCs w:val="28"/>
          <w:lang w:val="kk-KZ"/>
        </w:rPr>
        <w:t>Лаптева Е.А. [2</w:t>
      </w:r>
      <w:r w:rsidR="00A118F6" w:rsidRPr="00AE025C">
        <w:rPr>
          <w:rFonts w:ascii="Times New Roman" w:hAnsi="Times New Roman" w:cs="Times New Roman"/>
          <w:sz w:val="28"/>
          <w:szCs w:val="28"/>
          <w:lang w:val="kk-KZ"/>
        </w:rPr>
        <w:t>9</w:t>
      </w:r>
      <w:r w:rsidR="00DC24CA" w:rsidRPr="00AE025C">
        <w:rPr>
          <w:rFonts w:ascii="Times New Roman" w:hAnsi="Times New Roman" w:cs="Times New Roman"/>
          <w:sz w:val="28"/>
          <w:szCs w:val="28"/>
          <w:lang w:val="kk-KZ"/>
        </w:rPr>
        <w:t>,</w:t>
      </w:r>
      <w:r w:rsidR="00333AD9" w:rsidRPr="00AE025C">
        <w:rPr>
          <w:rFonts w:ascii="Times New Roman" w:hAnsi="Times New Roman" w:cs="Times New Roman"/>
          <w:sz w:val="28"/>
          <w:szCs w:val="28"/>
          <w:lang w:val="kk-KZ"/>
        </w:rPr>
        <w:t xml:space="preserve"> </w:t>
      </w:r>
      <w:r w:rsidR="0011345A">
        <w:rPr>
          <w:rFonts w:ascii="Times New Roman" w:hAnsi="Times New Roman" w:cs="Times New Roman"/>
          <w:sz w:val="28"/>
          <w:szCs w:val="28"/>
          <w:lang w:val="kk-KZ"/>
        </w:rPr>
        <w:t xml:space="preserve">с. </w:t>
      </w:r>
      <w:r w:rsidR="00333AD9" w:rsidRPr="00AE025C">
        <w:rPr>
          <w:rFonts w:ascii="Times New Roman" w:hAnsi="Times New Roman" w:cs="Times New Roman"/>
          <w:sz w:val="28"/>
          <w:szCs w:val="28"/>
          <w:lang w:val="kk-KZ"/>
        </w:rPr>
        <w:t>2</w:t>
      </w:r>
      <w:r w:rsidRPr="00AE025C">
        <w:rPr>
          <w:rFonts w:ascii="Times New Roman" w:hAnsi="Times New Roman" w:cs="Times New Roman"/>
          <w:sz w:val="28"/>
          <w:szCs w:val="28"/>
          <w:lang w:val="kk-KZ"/>
        </w:rPr>
        <w:t xml:space="preserve">] жұмысында инновациялық әлеуеттің мәнін ашу үшін </w:t>
      </w:r>
      <w:r w:rsidRPr="0048382F">
        <w:rPr>
          <w:rFonts w:ascii="Times New Roman" w:hAnsi="Times New Roman" w:cs="Times New Roman"/>
          <w:sz w:val="28"/>
          <w:szCs w:val="28"/>
          <w:lang w:val="kk-KZ"/>
        </w:rPr>
        <w:t>оның екі деңгейден тұратын құрылымы ұсынылған:</w:t>
      </w:r>
    </w:p>
    <w:p w:rsidR="00BC0B5A" w:rsidRPr="004B6C11" w:rsidRDefault="00F54467" w:rsidP="00407FDE">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C0B5A" w:rsidRPr="004B6C11">
        <w:rPr>
          <w:rFonts w:ascii="Times New Roman" w:hAnsi="Times New Roman" w:cs="Times New Roman"/>
          <w:sz w:val="28"/>
          <w:szCs w:val="28"/>
          <w:lang w:val="kk-KZ"/>
        </w:rPr>
        <w:t xml:space="preserve"> бірінші деңгей инновациялық қызметке қажетті кәсіпорынның иелігінде ресурстардың бар-жоғын сипаттайды;</w:t>
      </w:r>
    </w:p>
    <w:p w:rsidR="00BC0B5A" w:rsidRPr="004B6C11" w:rsidRDefault="00F54467" w:rsidP="00407FDE">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C0B5A" w:rsidRPr="004B6C11">
        <w:rPr>
          <w:rFonts w:ascii="Times New Roman" w:hAnsi="Times New Roman" w:cs="Times New Roman"/>
          <w:sz w:val="28"/>
          <w:szCs w:val="28"/>
          <w:lang w:val="kk-KZ"/>
        </w:rPr>
        <w:t xml:space="preserve"> екінші деңгей кәсіпорынның инновациялық белсенділігінің факторларын сипаттайды.</w:t>
      </w:r>
    </w:p>
    <w:p w:rsidR="00BC0B5A" w:rsidRPr="004B6C11"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B6C11">
        <w:rPr>
          <w:rFonts w:ascii="Times New Roman" w:hAnsi="Times New Roman" w:cs="Times New Roman"/>
          <w:sz w:val="28"/>
          <w:szCs w:val="28"/>
          <w:lang w:val="kk-KZ"/>
        </w:rPr>
        <w:t>Осыған байланысты кәсіпорынның тұрақты өндірістік қызметті жүзеге асыруға және оның инновацияға дайындығын сипаттайтын инновациялық әлеует құрылымында келесі құрамдас бөліктер анықталды:</w:t>
      </w:r>
    </w:p>
    <w:p w:rsidR="00BC0B5A" w:rsidRPr="004B6C11"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B6C11">
        <w:rPr>
          <w:rFonts w:ascii="Times New Roman" w:hAnsi="Times New Roman" w:cs="Times New Roman"/>
          <w:sz w:val="28"/>
          <w:szCs w:val="28"/>
          <w:lang w:val="kk-KZ"/>
        </w:rPr>
        <w:t>1) кадрлық әлеует: қызметкерлердің құрамы, қызметкерлердің біліктілік деңгейі, кадрларды даярлау және қайта даярлау жүйесі;</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B6C11">
        <w:rPr>
          <w:rFonts w:ascii="Times New Roman" w:hAnsi="Times New Roman" w:cs="Times New Roman"/>
          <w:sz w:val="28"/>
          <w:szCs w:val="28"/>
          <w:lang w:val="kk-KZ"/>
        </w:rPr>
        <w:t xml:space="preserve">2) қаржылық-экономикалық әлеует: кәсіпорынның қаржылық тұрақтылығы, өтімділігі, табыстылығы, рентабельділігі, инновациялардың пайдалылығы, негізгі </w:t>
      </w:r>
      <w:r w:rsidRPr="0048382F">
        <w:rPr>
          <w:rFonts w:ascii="Times New Roman" w:hAnsi="Times New Roman" w:cs="Times New Roman"/>
          <w:sz w:val="28"/>
          <w:szCs w:val="28"/>
          <w:lang w:val="kk-KZ"/>
        </w:rPr>
        <w:t>капитал, зерттеулер мен әзірлемелерге инвестициялар, қаржыландыру көздері;</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3) өндірістік-технологиялық әлеует: өндірістік қорлардың жағдайы, заманауи инновациялық және ақпараттық өндіріс технологиялары, озық жабдықтар, материалдар, зертханалық және офистік құрал-жабдық;</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4) ғылыми-техникалық әлеует: ҒЗТКЖ жүргізу, жаңа ғылыми сыйымды технологияларды жасау деңгейі, зияткерлік меншік объектілері;</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5) ұйымдастырушылық-басқару әлеуеті: ұйымдастырушылық құрылым, инновациялық инфрақұрылым, инновациялық менеджменттің тиімділігі, инновациялық менеджменттің маркетингтік стратегиялары, инновацияларды қаржыландыруды ұйымдастыру, зияткерлік меншікті басқару;</w:t>
      </w:r>
    </w:p>
    <w:p w:rsidR="00BC0B5A" w:rsidRPr="0048382F" w:rsidRDefault="00BC0B5A" w:rsidP="00407FD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6) инновациялық белсенділік факторлары: кәсіпорын персоналының инновациялық қызметті тиімді жүзеге асыруға дайындығы мен қабілеті.</w:t>
      </w:r>
    </w:p>
    <w:p w:rsidR="00BC0B5A" w:rsidRPr="0048382F" w:rsidRDefault="0062137B" w:rsidP="0062137B">
      <w:pPr>
        <w:tabs>
          <w:tab w:val="left" w:pos="993"/>
        </w:tabs>
        <w:spacing w:after="0" w:line="240" w:lineRule="auto"/>
        <w:ind w:firstLine="709"/>
        <w:jc w:val="both"/>
        <w:rPr>
          <w:rFonts w:ascii="Times New Roman" w:hAnsi="Times New Roman" w:cs="Times New Roman"/>
          <w:color w:val="000000"/>
          <w:sz w:val="28"/>
          <w:szCs w:val="28"/>
          <w:bdr w:val="none" w:sz="0" w:space="0" w:color="auto" w:frame="1"/>
          <w:lang w:val="kk-KZ"/>
        </w:rPr>
      </w:pPr>
      <w:r w:rsidRPr="0048382F">
        <w:rPr>
          <w:rFonts w:ascii="Times New Roman" w:hAnsi="Times New Roman" w:cs="Times New Roman"/>
          <w:color w:val="000000"/>
          <w:sz w:val="28"/>
          <w:szCs w:val="28"/>
          <w:bdr w:val="none" w:sz="0" w:space="0" w:color="auto" w:frame="1"/>
          <w:lang w:val="kk-KZ"/>
        </w:rPr>
        <w:t>И.В.</w:t>
      </w:r>
      <w:r>
        <w:rPr>
          <w:rFonts w:ascii="Times New Roman" w:hAnsi="Times New Roman" w:cs="Times New Roman"/>
          <w:color w:val="000000"/>
          <w:sz w:val="28"/>
          <w:szCs w:val="28"/>
          <w:bdr w:val="none" w:sz="0" w:space="0" w:color="auto" w:frame="1"/>
          <w:lang w:val="kk-KZ"/>
        </w:rPr>
        <w:t xml:space="preserve"> </w:t>
      </w:r>
      <w:r w:rsidR="00BC0B5A" w:rsidRPr="0048382F">
        <w:rPr>
          <w:rFonts w:ascii="Times New Roman" w:hAnsi="Times New Roman" w:cs="Times New Roman"/>
          <w:color w:val="000000"/>
          <w:sz w:val="28"/>
          <w:szCs w:val="28"/>
          <w:bdr w:val="none" w:sz="0" w:space="0" w:color="auto" w:frame="1"/>
          <w:lang w:val="kk-KZ"/>
        </w:rPr>
        <w:t>Шляхтоның [5</w:t>
      </w:r>
      <w:r w:rsidR="003F3EC7">
        <w:rPr>
          <w:rFonts w:ascii="Times New Roman" w:hAnsi="Times New Roman" w:cs="Times New Roman"/>
          <w:color w:val="000000"/>
          <w:sz w:val="28"/>
          <w:szCs w:val="28"/>
          <w:bdr w:val="none" w:sz="0" w:space="0" w:color="auto" w:frame="1"/>
          <w:lang w:val="kk-KZ"/>
        </w:rPr>
        <w:t>7</w:t>
      </w:r>
      <w:r w:rsidR="00BC0B5A" w:rsidRPr="0048382F">
        <w:rPr>
          <w:rFonts w:ascii="Times New Roman" w:hAnsi="Times New Roman" w:cs="Times New Roman"/>
          <w:color w:val="000000"/>
          <w:sz w:val="28"/>
          <w:szCs w:val="28"/>
          <w:bdr w:val="none" w:sz="0" w:space="0" w:color="auto" w:frame="1"/>
          <w:lang w:val="kk-KZ"/>
        </w:rPr>
        <w:t>] жұмысында кәсіпорынның инновациялық әлеуетінің құрылымы келесідей элементтерден тұрады: ғылыми-техникалық әлеует, ақпараттық әлеует, кадр әлеуеті, қаржылық әлеует, өндірістік және технологиялық әлеует, тұтынушылық әлеует, ұйымдастырушылық әлеует, басқару әлеуеті, инновациялық мәдениет. Автор инновациялық әлеуеттің әрбір компонентін айқындайтын бірқатар коэффициенттерді қамтитын көрсетікштер жүйесін әзірледі.</w:t>
      </w:r>
    </w:p>
    <w:p w:rsidR="00BC0B5A" w:rsidRPr="0048382F" w:rsidRDefault="00827D90" w:rsidP="00827D90">
      <w:pPr>
        <w:tabs>
          <w:tab w:val="left" w:pos="993"/>
        </w:tabs>
        <w:spacing w:after="0" w:line="240" w:lineRule="auto"/>
        <w:ind w:firstLine="709"/>
        <w:jc w:val="both"/>
        <w:rPr>
          <w:rFonts w:ascii="Times New Roman" w:hAnsi="Times New Roman" w:cs="Times New Roman"/>
          <w:color w:val="000000"/>
          <w:sz w:val="28"/>
          <w:szCs w:val="28"/>
          <w:bdr w:val="none" w:sz="0" w:space="0" w:color="auto" w:frame="1"/>
          <w:lang w:val="kk-KZ"/>
        </w:rPr>
      </w:pPr>
      <w:r w:rsidRPr="0048382F">
        <w:rPr>
          <w:rFonts w:ascii="Times New Roman" w:hAnsi="Times New Roman" w:cs="Times New Roman"/>
          <w:color w:val="000000"/>
          <w:sz w:val="28"/>
          <w:szCs w:val="28"/>
          <w:bdr w:val="none" w:sz="0" w:space="0" w:color="auto" w:frame="1"/>
          <w:lang w:val="kk-KZ"/>
        </w:rPr>
        <w:t>П.А.</w:t>
      </w:r>
      <w:r>
        <w:rPr>
          <w:rFonts w:ascii="Times New Roman" w:hAnsi="Times New Roman" w:cs="Times New Roman"/>
          <w:color w:val="000000"/>
          <w:sz w:val="28"/>
          <w:szCs w:val="28"/>
          <w:bdr w:val="none" w:sz="0" w:space="0" w:color="auto" w:frame="1"/>
          <w:lang w:val="kk-KZ"/>
        </w:rPr>
        <w:t xml:space="preserve"> </w:t>
      </w:r>
      <w:r w:rsidR="00BC0B5A" w:rsidRPr="0048382F">
        <w:rPr>
          <w:rFonts w:ascii="Times New Roman" w:hAnsi="Times New Roman" w:cs="Times New Roman"/>
          <w:color w:val="000000"/>
          <w:sz w:val="28"/>
          <w:szCs w:val="28"/>
          <w:bdr w:val="none" w:sz="0" w:space="0" w:color="auto" w:frame="1"/>
          <w:lang w:val="kk-KZ"/>
        </w:rPr>
        <w:t>Шиков [</w:t>
      </w:r>
      <w:r w:rsidR="003F3EC7">
        <w:rPr>
          <w:rFonts w:ascii="Times New Roman" w:hAnsi="Times New Roman" w:cs="Times New Roman"/>
          <w:color w:val="000000"/>
          <w:sz w:val="28"/>
          <w:szCs w:val="28"/>
          <w:bdr w:val="none" w:sz="0" w:space="0" w:color="auto" w:frame="1"/>
          <w:lang w:val="kk-KZ"/>
        </w:rPr>
        <w:t>58</w:t>
      </w:r>
      <w:r w:rsidR="00BC0B5A" w:rsidRPr="0048382F">
        <w:rPr>
          <w:rFonts w:ascii="Times New Roman" w:hAnsi="Times New Roman" w:cs="Times New Roman"/>
          <w:color w:val="000000"/>
          <w:sz w:val="28"/>
          <w:szCs w:val="28"/>
          <w:bdr w:val="none" w:sz="0" w:space="0" w:color="auto" w:frame="1"/>
          <w:lang w:val="kk-KZ"/>
        </w:rPr>
        <w:t>] өз жұмысында кәсіпорындардың инновациялық әлеуетін қалыптастыратын компоненттердің келесі құрамын ұсынады:</w:t>
      </w:r>
    </w:p>
    <w:p w:rsidR="00BC0B5A" w:rsidRPr="0048382F" w:rsidRDefault="00F54467" w:rsidP="00407FDE">
      <w:pPr>
        <w:tabs>
          <w:tab w:val="left" w:pos="851"/>
        </w:tabs>
        <w:spacing w:after="0" w:line="240" w:lineRule="auto"/>
        <w:ind w:firstLine="709"/>
        <w:jc w:val="both"/>
        <w:rPr>
          <w:rFonts w:ascii="Times New Roman" w:hAnsi="Times New Roman" w:cs="Times New Roman"/>
          <w:color w:val="000000"/>
          <w:sz w:val="28"/>
          <w:szCs w:val="28"/>
          <w:bdr w:val="none" w:sz="0" w:space="0" w:color="auto" w:frame="1"/>
          <w:lang w:val="kk-KZ"/>
        </w:rPr>
      </w:pPr>
      <w:r>
        <w:rPr>
          <w:rFonts w:ascii="Times New Roman" w:hAnsi="Times New Roman" w:cs="Times New Roman"/>
          <w:color w:val="000000"/>
          <w:sz w:val="28"/>
          <w:szCs w:val="28"/>
          <w:bdr w:val="none" w:sz="0" w:space="0" w:color="auto" w:frame="1"/>
          <w:lang w:val="kk-KZ"/>
        </w:rPr>
        <w:t>–</w:t>
      </w:r>
      <w:r w:rsidR="00BC0B5A" w:rsidRPr="0048382F">
        <w:rPr>
          <w:rFonts w:ascii="Times New Roman" w:hAnsi="Times New Roman" w:cs="Times New Roman"/>
          <w:color w:val="000000"/>
          <w:sz w:val="28"/>
          <w:szCs w:val="28"/>
          <w:bdr w:val="none" w:sz="0" w:space="0" w:color="auto" w:frame="1"/>
          <w:lang w:val="kk-KZ"/>
        </w:rPr>
        <w:t xml:space="preserve"> экономикалық-кәсіпорынның экономикалық және шаруашылық қызметін сипаттайды;</w:t>
      </w:r>
    </w:p>
    <w:p w:rsidR="00BC0B5A" w:rsidRPr="0048382F" w:rsidRDefault="00F54467" w:rsidP="00407FDE">
      <w:pPr>
        <w:tabs>
          <w:tab w:val="left" w:pos="851"/>
        </w:tabs>
        <w:spacing w:after="0" w:line="240" w:lineRule="auto"/>
        <w:ind w:firstLine="709"/>
        <w:jc w:val="both"/>
        <w:rPr>
          <w:rFonts w:ascii="Times New Roman" w:hAnsi="Times New Roman" w:cs="Times New Roman"/>
          <w:color w:val="000000"/>
          <w:sz w:val="28"/>
          <w:szCs w:val="28"/>
          <w:bdr w:val="none" w:sz="0" w:space="0" w:color="auto" w:frame="1"/>
          <w:lang w:val="kk-KZ"/>
        </w:rPr>
      </w:pPr>
      <w:r>
        <w:rPr>
          <w:rFonts w:ascii="Times New Roman" w:hAnsi="Times New Roman" w:cs="Times New Roman"/>
          <w:color w:val="000000"/>
          <w:sz w:val="28"/>
          <w:szCs w:val="28"/>
          <w:bdr w:val="none" w:sz="0" w:space="0" w:color="auto" w:frame="1"/>
          <w:lang w:val="kk-KZ"/>
        </w:rPr>
        <w:lastRenderedPageBreak/>
        <w:t>–</w:t>
      </w:r>
      <w:r w:rsidR="00BC0B5A" w:rsidRPr="0048382F">
        <w:rPr>
          <w:rFonts w:ascii="Times New Roman" w:hAnsi="Times New Roman" w:cs="Times New Roman"/>
          <w:color w:val="000000"/>
          <w:sz w:val="28"/>
          <w:szCs w:val="28"/>
          <w:bdr w:val="none" w:sz="0" w:space="0" w:color="auto" w:frame="1"/>
          <w:lang w:val="kk-KZ"/>
        </w:rPr>
        <w:t xml:space="preserve"> қаржылық-инновациялық даму жобаларының қаржылық қамтамасыз етілуін, сондай-ақ оларды жүзеге асыру барысында кәсіпорынның қаржылық тұрақтылығын анықтайды;</w:t>
      </w:r>
    </w:p>
    <w:p w:rsidR="00BC0B5A" w:rsidRPr="0048382F" w:rsidRDefault="00F54467" w:rsidP="00407FDE">
      <w:pPr>
        <w:tabs>
          <w:tab w:val="left" w:pos="851"/>
        </w:tabs>
        <w:spacing w:after="0" w:line="240" w:lineRule="auto"/>
        <w:ind w:firstLine="709"/>
        <w:jc w:val="both"/>
        <w:rPr>
          <w:rFonts w:ascii="Times New Roman" w:hAnsi="Times New Roman" w:cs="Times New Roman"/>
          <w:color w:val="000000"/>
          <w:sz w:val="28"/>
          <w:szCs w:val="28"/>
          <w:bdr w:val="none" w:sz="0" w:space="0" w:color="auto" w:frame="1"/>
          <w:lang w:val="kk-KZ"/>
        </w:rPr>
      </w:pPr>
      <w:r>
        <w:rPr>
          <w:rFonts w:ascii="Times New Roman" w:hAnsi="Times New Roman" w:cs="Times New Roman"/>
          <w:color w:val="000000"/>
          <w:sz w:val="28"/>
          <w:szCs w:val="28"/>
          <w:bdr w:val="none" w:sz="0" w:space="0" w:color="auto" w:frame="1"/>
          <w:lang w:val="kk-KZ"/>
        </w:rPr>
        <w:t>–</w:t>
      </w:r>
      <w:r w:rsidR="00693922">
        <w:rPr>
          <w:rFonts w:ascii="Times New Roman" w:hAnsi="Times New Roman" w:cs="Times New Roman"/>
          <w:color w:val="000000"/>
          <w:sz w:val="28"/>
          <w:szCs w:val="28"/>
          <w:bdr w:val="none" w:sz="0" w:space="0" w:color="auto" w:frame="1"/>
          <w:lang w:val="kk-KZ"/>
        </w:rPr>
        <w:t xml:space="preserve"> </w:t>
      </w:r>
      <w:r w:rsidR="00BC0B5A" w:rsidRPr="0048382F">
        <w:rPr>
          <w:rFonts w:ascii="Times New Roman" w:hAnsi="Times New Roman" w:cs="Times New Roman"/>
          <w:color w:val="000000"/>
          <w:sz w:val="28"/>
          <w:szCs w:val="28"/>
          <w:bdr w:val="none" w:sz="0" w:space="0" w:color="auto" w:frame="1"/>
          <w:lang w:val="kk-KZ"/>
        </w:rPr>
        <w:t xml:space="preserve">материалдық-техникалық </w:t>
      </w:r>
      <w:r w:rsidR="0011345A">
        <w:rPr>
          <w:rFonts w:ascii="Times New Roman" w:hAnsi="Times New Roman" w:cs="Times New Roman"/>
          <w:color w:val="000000"/>
          <w:sz w:val="28"/>
          <w:szCs w:val="28"/>
          <w:bdr w:val="none" w:sz="0" w:space="0" w:color="auto" w:frame="1"/>
          <w:lang w:val="kk-KZ"/>
        </w:rPr>
        <w:t>–</w:t>
      </w:r>
      <w:r w:rsidR="00BC0B5A" w:rsidRPr="0048382F">
        <w:rPr>
          <w:rFonts w:ascii="Times New Roman" w:hAnsi="Times New Roman" w:cs="Times New Roman"/>
          <w:color w:val="000000"/>
          <w:sz w:val="28"/>
          <w:szCs w:val="28"/>
          <w:bdr w:val="none" w:sz="0" w:space="0" w:color="auto" w:frame="1"/>
          <w:lang w:val="kk-KZ"/>
        </w:rPr>
        <w:t xml:space="preserve"> жаңа өнімдерді өндіруге техникалық жабдықтауды қамтамасыз етеді, инновацияның ауқымы мен қарқынына әсер етеді, сондай-ақ өндіріс пен технологияны ұйымдастырудың жаңа әдістерін енгізу нәтижесінде кәсіпорынның қуаттылығын арттыру бойынша болашақ мүмкіндіктер;</w:t>
      </w:r>
    </w:p>
    <w:p w:rsidR="00BC0B5A" w:rsidRPr="0048382F" w:rsidRDefault="00F54467" w:rsidP="00407FDE">
      <w:pPr>
        <w:tabs>
          <w:tab w:val="left" w:pos="851"/>
        </w:tabs>
        <w:spacing w:after="0" w:line="240" w:lineRule="auto"/>
        <w:ind w:firstLine="709"/>
        <w:jc w:val="both"/>
        <w:rPr>
          <w:rFonts w:ascii="Times New Roman" w:hAnsi="Times New Roman" w:cs="Times New Roman"/>
          <w:color w:val="000000"/>
          <w:sz w:val="28"/>
          <w:szCs w:val="28"/>
          <w:bdr w:val="none" w:sz="0" w:space="0" w:color="auto" w:frame="1"/>
          <w:lang w:val="kk-KZ"/>
        </w:rPr>
      </w:pPr>
      <w:r>
        <w:rPr>
          <w:rFonts w:ascii="Times New Roman" w:hAnsi="Times New Roman" w:cs="Times New Roman"/>
          <w:color w:val="000000"/>
          <w:sz w:val="28"/>
          <w:szCs w:val="28"/>
          <w:bdr w:val="none" w:sz="0" w:space="0" w:color="auto" w:frame="1"/>
          <w:lang w:val="kk-KZ"/>
        </w:rPr>
        <w:t>–</w:t>
      </w:r>
      <w:r w:rsidR="00BC0B5A" w:rsidRPr="0048382F">
        <w:rPr>
          <w:rFonts w:ascii="Times New Roman" w:hAnsi="Times New Roman" w:cs="Times New Roman"/>
          <w:color w:val="000000"/>
          <w:sz w:val="28"/>
          <w:szCs w:val="28"/>
          <w:bdr w:val="none" w:sz="0" w:space="0" w:color="auto" w:frame="1"/>
          <w:lang w:val="kk-KZ"/>
        </w:rPr>
        <w:t xml:space="preserve"> инновациялық – инновациялардың типтеріне байланысты кәсіпорындағы инновациялық қызметтің даму деңгейін көрсетеді;</w:t>
      </w:r>
    </w:p>
    <w:p w:rsidR="00BC0B5A" w:rsidRPr="0048382F" w:rsidRDefault="00F54467" w:rsidP="00407FDE">
      <w:pPr>
        <w:tabs>
          <w:tab w:val="left" w:pos="851"/>
        </w:tabs>
        <w:spacing w:after="0" w:line="240" w:lineRule="auto"/>
        <w:ind w:firstLine="709"/>
        <w:jc w:val="both"/>
        <w:rPr>
          <w:rFonts w:ascii="Times New Roman" w:hAnsi="Times New Roman" w:cs="Times New Roman"/>
          <w:color w:val="000000"/>
          <w:sz w:val="28"/>
          <w:szCs w:val="28"/>
          <w:bdr w:val="none" w:sz="0" w:space="0" w:color="auto" w:frame="1"/>
          <w:lang w:val="kk-KZ"/>
        </w:rPr>
      </w:pPr>
      <w:r>
        <w:rPr>
          <w:rFonts w:ascii="Times New Roman" w:hAnsi="Times New Roman" w:cs="Times New Roman"/>
          <w:color w:val="000000"/>
          <w:sz w:val="28"/>
          <w:szCs w:val="28"/>
          <w:bdr w:val="none" w:sz="0" w:space="0" w:color="auto" w:frame="1"/>
          <w:lang w:val="kk-KZ"/>
        </w:rPr>
        <w:t>–</w:t>
      </w:r>
      <w:r w:rsidR="00BC0B5A" w:rsidRPr="0048382F">
        <w:rPr>
          <w:rFonts w:ascii="Times New Roman" w:hAnsi="Times New Roman" w:cs="Times New Roman"/>
          <w:color w:val="000000"/>
          <w:sz w:val="28"/>
          <w:szCs w:val="28"/>
          <w:bdr w:val="none" w:sz="0" w:space="0" w:color="auto" w:frame="1"/>
          <w:lang w:val="kk-KZ"/>
        </w:rPr>
        <w:t xml:space="preserve"> кадрлық – кәсіпорынның инновацияларды жасауға және өндіруге, сонымен бірге инновациялық процестерді басқаруға қабілетті жоғары білікті кадрлармен қамтамасыз етілуін көрсетеді. </w:t>
      </w:r>
    </w:p>
    <w:p w:rsidR="004B6C11" w:rsidRDefault="0065393E" w:rsidP="00CC759B">
      <w:pPr>
        <w:tabs>
          <w:tab w:val="left" w:pos="993"/>
        </w:tabs>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sidRPr="0065393E">
        <w:rPr>
          <w:rStyle w:val="None"/>
          <w:rFonts w:ascii="Times New Roman" w:eastAsia="Times New Roman" w:hAnsi="Times New Roman" w:cs="Times New Roman"/>
          <w:color w:val="000000"/>
          <w:sz w:val="28"/>
          <w:szCs w:val="28"/>
          <w:u w:color="000000"/>
          <w:lang w:val="kk-KZ"/>
        </w:rPr>
        <w:t>Қолданыстағы тәсілдерді талдай отырып</w:t>
      </w:r>
      <w:r w:rsidRPr="0065393E">
        <w:rPr>
          <w:rStyle w:val="None"/>
          <w:rFonts w:ascii="Times New Roman" w:hAnsi="Times New Roman"/>
          <w:color w:val="000000"/>
          <w:sz w:val="28"/>
          <w:szCs w:val="28"/>
          <w:u w:color="000000"/>
          <w:lang w:val="kk-KZ"/>
        </w:rPr>
        <w:t xml:space="preserve">, инновациялық қызметті жүзеге асыруға қажетті кәсіпорындардың әртүрлі ресурстары мен нарықтық мүмкіндіктерін үйлестіре отырып, олардың қызметінің мәнін және ерекшелігін барынша ұстанатын шағын және орта кәсіпорындардың инновациялық әлеуетінің құрылымын ұсынамыз </w:t>
      </w:r>
      <w:r w:rsidR="00BC0B5A" w:rsidRPr="0048382F">
        <w:rPr>
          <w:rFonts w:ascii="Times New Roman" w:hAnsi="Times New Roman" w:cs="Times New Roman"/>
          <w:color w:val="000000"/>
          <w:sz w:val="28"/>
          <w:szCs w:val="28"/>
          <w:lang w:val="kk-KZ"/>
        </w:rPr>
        <w:t xml:space="preserve">(сурет 2). </w:t>
      </w:r>
    </w:p>
    <w:p w:rsidR="00EE26E2" w:rsidRDefault="00EE26E2" w:rsidP="00CC759B">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2E6A04" w:rsidP="00407FDE">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rect id="Прямоугольник 79" o:spid="_x0000_s1033" style="position:absolute;left:0;text-align:left;margin-left:-.55pt;margin-top:.6pt;width:480.8pt;height:27.75pt;z-index:2519449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" fillcolor="white [3201]" strokecolor="#70ad47 [3209]" strokeweight="1pt">
            <v:path arrowok="t"/>
            <v:textbox>
              <w:txbxContent>
                <w:p w:rsidR="00036117" w:rsidRPr="00207538" w:rsidRDefault="00036117" w:rsidP="00BC0B5A">
                  <w:pPr>
                    <w:jc w:val="center"/>
                    <w:rPr>
                      <w:rFonts w:ascii="Times New Roman" w:hAnsi="Times New Roman" w:cs="Times New Roman"/>
                      <w:sz w:val="24"/>
                    </w:rPr>
                  </w:pPr>
                  <w:r w:rsidRPr="00207538">
                    <w:rPr>
                      <w:rFonts w:ascii="Times New Roman" w:hAnsi="Times New Roman" w:cs="Times New Roman"/>
                      <w:sz w:val="24"/>
                    </w:rPr>
                    <w:t>Шағын және орта бизнес субъектілерінің инновациялық әлеуеті</w:t>
                  </w:r>
                </w:p>
                <w:p w:rsidR="00036117" w:rsidRDefault="00036117" w:rsidP="00BC0B5A">
                  <w:pPr>
                    <w:jc w:val="center"/>
                  </w:pPr>
                </w:p>
              </w:txbxContent>
            </v:textbox>
          </v:rect>
        </w:pict>
      </w:r>
      <w:r w:rsidR="00BC0B5A" w:rsidRPr="0048382F">
        <w:rPr>
          <w:rFonts w:ascii="Times New Roman" w:hAnsi="Times New Roman" w:cs="Times New Roman"/>
          <w:color w:val="000000"/>
          <w:sz w:val="28"/>
          <w:szCs w:val="28"/>
          <w:lang w:val="kk-KZ"/>
        </w:rPr>
        <w:t xml:space="preserve"> </w:t>
      </w:r>
    </w:p>
    <w:p w:rsidR="00BC0B5A" w:rsidRPr="0048382F" w:rsidRDefault="002E6A04" w:rsidP="00407FDE">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line id="Прямая соединительная линия 126" o:spid="_x0000_s1180" style="position:absolute;left:0;text-align:left;z-index:251963392;visibility:visible" from="219.9pt,11.95pt" to="220.3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" strokecolor="black [3213]" strokeweight="1pt">
            <v:stroke joinstyle="miter"/>
            <o:lock v:ext="edit" shapetype="f"/>
          </v:line>
        </w:pict>
      </w:r>
    </w:p>
    <w:p w:rsidR="00BC0B5A" w:rsidRPr="0048382F" w:rsidRDefault="002E6A04" w:rsidP="00407FDE">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line id="Прямая соединительная линия 131" o:spid="_x0000_s1179" style="position:absolute;left:0;text-align:left;z-index:251968512;visibility:visible;mso-wrap-distance-left:3.17494mm;mso-wrap-distance-right:3.17494mm" from="363.7pt,6.6pt" to="363.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" strokecolor="black [3200]" strokeweight="1pt">
            <v:stroke joinstyle="miter"/>
            <o:lock v:ext="edit" shapetype="f"/>
          </v:line>
        </w:pict>
      </w:r>
      <w:r>
        <w:rPr>
          <w:rFonts w:ascii="Times New Roman" w:hAnsi="Times New Roman" w:cs="Times New Roman"/>
          <w:noProof/>
          <w:color w:val="000000"/>
          <w:sz w:val="28"/>
          <w:szCs w:val="28"/>
        </w:rPr>
        <w:pict>
          <v:line id="Прямая соединительная линия 132" o:spid="_x0000_s1178" style="position:absolute;left:0;text-align:left;z-index:251969536;visibility:visible;mso-wrap-distance-left:3.17494mm;mso-wrap-distance-right:3.17494mm" from="464.75pt,6.6pt" to="464.7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" strokecolor="black [3200]" strokeweight="1pt">
            <v:stroke joinstyle="miter"/>
            <o:lock v:ext="edit" shapetype="f"/>
          </v:line>
        </w:pict>
      </w:r>
      <w:r>
        <w:rPr>
          <w:rFonts w:ascii="Times New Roman" w:hAnsi="Times New Roman" w:cs="Times New Roman"/>
          <w:noProof/>
          <w:color w:val="000000"/>
          <w:sz w:val="28"/>
          <w:szCs w:val="28"/>
        </w:rPr>
        <w:pict>
          <v:line id="Прямая соединительная линия 130" o:spid="_x0000_s1177" style="position:absolute;left:0;text-align:left;z-index:251967488;visibility:visible;mso-wrap-distance-left:3.17494mm;mso-wrap-distance-right:3.17494mm" from="294.2pt,6.6pt" to="294.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" strokecolor="black [3200]" strokeweight="1pt">
            <v:stroke joinstyle="miter"/>
            <o:lock v:ext="edit" shapetype="f"/>
          </v:line>
        </w:pict>
      </w:r>
      <w:r>
        <w:rPr>
          <w:rFonts w:ascii="Times New Roman" w:hAnsi="Times New Roman" w:cs="Times New Roman"/>
          <w:noProof/>
          <w:color w:val="000000"/>
          <w:sz w:val="28"/>
          <w:szCs w:val="28"/>
        </w:rPr>
        <w:pict>
          <v:line id="Прямая соединительная линия 129" o:spid="_x0000_s1176" style="position:absolute;left:0;text-align:left;z-index:251966464;visibility:visible;mso-wrap-distance-left:3.17494mm;mso-wrap-distance-right:3.17494mm" from="116.75pt,6.6pt" to="116.7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" strokecolor="black [3213]" strokeweight="1pt">
            <v:stroke joinstyle="miter"/>
            <o:lock v:ext="edit" shapetype="f"/>
          </v:line>
        </w:pict>
      </w:r>
      <w:r>
        <w:rPr>
          <w:rFonts w:ascii="Times New Roman" w:hAnsi="Times New Roman" w:cs="Times New Roman"/>
          <w:noProof/>
          <w:color w:val="000000"/>
          <w:sz w:val="28"/>
          <w:szCs w:val="28"/>
        </w:rPr>
        <w:pict>
          <v:line id="Прямая соединительная линия 128" o:spid="_x0000_s1175" style="position:absolute;left:0;text-align:left;z-index:251965440;visibility:visible;mso-wrap-distance-left:3.17494mm;mso-wrap-distance-right:3.17494mm" from="25pt,6.6pt" to="2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" strokecolor="black [3200]" strokeweight="1pt">
            <v:stroke joinstyle="miter"/>
            <o:lock v:ext="edit" shapetype="f"/>
          </v:line>
        </w:pict>
      </w:r>
      <w:r>
        <w:rPr>
          <w:rFonts w:ascii="Times New Roman" w:hAnsi="Times New Roman" w:cs="Times New Roman"/>
          <w:noProof/>
          <w:color w:val="000000"/>
          <w:sz w:val="28"/>
          <w:szCs w:val="28"/>
        </w:rPr>
        <w:pict>
          <v:line id="Прямая соединительная линия 127" o:spid="_x0000_s1174" style="position:absolute;left:0;text-align:left;flip:y;z-index:251964416;visibility:visible" from="25pt,6.15pt" to="464.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" strokecolor="black [3200]" strokeweight="1pt">
            <v:stroke joinstyle="miter"/>
            <o:lock v:ext="edit" shapetype="f"/>
          </v:line>
        </w:pict>
      </w:r>
    </w:p>
    <w:p w:rsidR="00BC0B5A" w:rsidRPr="0048382F" w:rsidRDefault="002E6A04" w:rsidP="00407FDE">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rect id="Прямоугольник 80" o:spid="_x0000_s1034" style="position:absolute;left:0;text-align:left;margin-left:-4.95pt;margin-top:1.8pt;width:67.95pt;height:21.6pt;z-index:251945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" fillcolor="white [3201]" strokecolor="#70ad47 [3209]" strokeweight="1pt">
            <v:path arrowok="t"/>
            <v:textbox>
              <w:txbxContent>
                <w:p w:rsidR="00036117" w:rsidRPr="009F2EAF" w:rsidRDefault="00036117" w:rsidP="00BC0B5A">
                  <w:pPr>
                    <w:jc w:val="center"/>
                    <w:rPr>
                      <w:rFonts w:ascii="Times New Roman" w:hAnsi="Times New Roman" w:cs="Times New Roman"/>
                      <w:sz w:val="24"/>
                    </w:rPr>
                  </w:pPr>
                  <w:r w:rsidRPr="009F2EAF">
                    <w:rPr>
                      <w:rFonts w:ascii="Times New Roman" w:hAnsi="Times New Roman" w:cs="Times New Roman"/>
                      <w:sz w:val="24"/>
                    </w:rPr>
                    <w:t>Ғылыми</w:t>
                  </w:r>
                </w:p>
                <w:p w:rsidR="00036117" w:rsidRPr="009F2EAF" w:rsidRDefault="00036117" w:rsidP="00BC0B5A">
                  <w:pPr>
                    <w:jc w:val="center"/>
                    <w:rPr>
                      <w:rFonts w:ascii="Times New Roman" w:hAnsi="Times New Roman" w:cs="Times New Roman"/>
                      <w:sz w:val="24"/>
                    </w:rPr>
                  </w:pPr>
                </w:p>
              </w:txbxContent>
            </v:textbox>
          </v:rect>
        </w:pict>
      </w:r>
      <w:r>
        <w:rPr>
          <w:rFonts w:ascii="Times New Roman" w:hAnsi="Times New Roman" w:cs="Times New Roman"/>
          <w:noProof/>
          <w:color w:val="000000"/>
          <w:sz w:val="28"/>
          <w:szCs w:val="28"/>
        </w:rPr>
        <w:pict>
          <v:rect id="Прямоугольник 85" o:spid="_x0000_s1035" style="position:absolute;left:0;text-align:left;margin-left:418.3pt;margin-top:1.2pt;width:61.95pt;height:21.6pt;z-index:251951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" fillcolor="white [3201]" strokecolor="#70ad47 [3209]" strokeweight="1pt">
            <v:path arrowok="t"/>
            <v:textbox>
              <w:txbxContent>
                <w:p w:rsidR="00036117" w:rsidRPr="009F2EAF" w:rsidRDefault="00036117" w:rsidP="00BC0B5A">
                  <w:pPr>
                    <w:rPr>
                      <w:rFonts w:ascii="Times New Roman" w:hAnsi="Times New Roman" w:cs="Times New Roman"/>
                      <w:sz w:val="24"/>
                    </w:rPr>
                  </w:pPr>
                  <w:r w:rsidRPr="009F2EAF">
                    <w:rPr>
                      <w:rFonts w:ascii="Times New Roman" w:hAnsi="Times New Roman" w:cs="Times New Roman"/>
                      <w:sz w:val="24"/>
                    </w:rPr>
                    <w:t>Кадрлық</w:t>
                  </w:r>
                </w:p>
                <w:p w:rsidR="00036117" w:rsidRPr="009F2EAF" w:rsidRDefault="00036117" w:rsidP="00BC0B5A">
                  <w:pPr>
                    <w:jc w:val="center"/>
                    <w:rPr>
                      <w:rFonts w:ascii="Times New Roman" w:hAnsi="Times New Roman" w:cs="Times New Roman"/>
                      <w:sz w:val="24"/>
                    </w:rPr>
                  </w:pPr>
                </w:p>
              </w:txbxContent>
            </v:textbox>
          </v:rect>
        </w:pict>
      </w:r>
      <w:r>
        <w:rPr>
          <w:rFonts w:ascii="Times New Roman" w:hAnsi="Times New Roman" w:cs="Times New Roman"/>
          <w:noProof/>
          <w:color w:val="000000"/>
          <w:sz w:val="28"/>
          <w:szCs w:val="28"/>
        </w:rPr>
        <w:pict>
          <v:rect id="Прямоугольник 84" o:spid="_x0000_s1036" style="position:absolute;left:0;text-align:left;margin-left:330.9pt;margin-top:2.15pt;width:73pt;height:21.6pt;z-index:251950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" fillcolor="white [3201]" strokecolor="#70ad47 [3209]" strokeweight="1pt">
            <v:path arrowok="t"/>
            <v:textbox>
              <w:txbxContent>
                <w:p w:rsidR="00036117" w:rsidRPr="009F2EAF" w:rsidRDefault="00036117" w:rsidP="00BC0B5A">
                  <w:pPr>
                    <w:rPr>
                      <w:rFonts w:ascii="Times New Roman" w:hAnsi="Times New Roman" w:cs="Times New Roman"/>
                      <w:sz w:val="24"/>
                    </w:rPr>
                  </w:pPr>
                  <w:r w:rsidRPr="009F2EAF">
                    <w:rPr>
                      <w:rFonts w:ascii="Times New Roman" w:hAnsi="Times New Roman" w:cs="Times New Roman"/>
                      <w:sz w:val="24"/>
                    </w:rPr>
                    <w:t xml:space="preserve">Қаржылық </w:t>
                  </w:r>
                </w:p>
                <w:p w:rsidR="00036117" w:rsidRPr="009F2EAF" w:rsidRDefault="00036117" w:rsidP="00BC0B5A">
                  <w:pPr>
                    <w:jc w:val="center"/>
                    <w:rPr>
                      <w:rFonts w:ascii="Times New Roman" w:hAnsi="Times New Roman" w:cs="Times New Roman"/>
                      <w:sz w:val="24"/>
                    </w:rPr>
                  </w:pPr>
                </w:p>
              </w:txbxContent>
            </v:textbox>
          </v:rect>
        </w:pict>
      </w:r>
      <w:r>
        <w:rPr>
          <w:rFonts w:ascii="Times New Roman" w:hAnsi="Times New Roman" w:cs="Times New Roman"/>
          <w:noProof/>
          <w:color w:val="000000"/>
          <w:sz w:val="28"/>
          <w:szCs w:val="28"/>
        </w:rPr>
        <w:pict>
          <v:rect id="Прямоугольник 83" o:spid="_x0000_s1037" style="position:absolute;left:0;text-align:left;margin-left:244pt;margin-top:2pt;width:80.4pt;height:21.6pt;z-index:251949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" fillcolor="white [3201]" strokecolor="#70ad47 [3209]" strokeweight="1pt">
            <v:path arrowok="t"/>
            <v:textbox>
              <w:txbxContent>
                <w:p w:rsidR="00036117" w:rsidRPr="009F2EAF" w:rsidRDefault="00036117" w:rsidP="00BC0B5A">
                  <w:pPr>
                    <w:rPr>
                      <w:rFonts w:ascii="Times New Roman" w:hAnsi="Times New Roman" w:cs="Times New Roman"/>
                      <w:sz w:val="24"/>
                    </w:rPr>
                  </w:pPr>
                  <w:r w:rsidRPr="009F2EAF">
                    <w:rPr>
                      <w:rFonts w:ascii="Times New Roman" w:hAnsi="Times New Roman" w:cs="Times New Roman"/>
                      <w:sz w:val="24"/>
                    </w:rPr>
                    <w:t>Кәсіпкерлік</w:t>
                  </w:r>
                </w:p>
                <w:p w:rsidR="00036117" w:rsidRPr="009F2EAF" w:rsidRDefault="00036117" w:rsidP="00BC0B5A">
                  <w:pPr>
                    <w:jc w:val="center"/>
                    <w:rPr>
                      <w:rFonts w:ascii="Times New Roman" w:hAnsi="Times New Roman" w:cs="Times New Roman"/>
                      <w:sz w:val="24"/>
                    </w:rPr>
                  </w:pPr>
                </w:p>
              </w:txbxContent>
            </v:textbox>
          </v:rect>
        </w:pict>
      </w:r>
      <w:r>
        <w:rPr>
          <w:rFonts w:ascii="Times New Roman" w:hAnsi="Times New Roman" w:cs="Times New Roman"/>
          <w:noProof/>
          <w:color w:val="000000"/>
          <w:sz w:val="28"/>
          <w:szCs w:val="28"/>
        </w:rPr>
        <w:pict>
          <v:rect id="Прямоугольник 81" o:spid="_x0000_s1038" style="position:absolute;left:0;text-align:left;margin-left:79.1pt;margin-top:1.75pt;width:73pt;height:21.6pt;z-index:251947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" fillcolor="white [3201]" strokecolor="#70ad47 [3209]" strokeweight="1pt">
            <v:path arrowok="t"/>
            <v:textbox>
              <w:txbxContent>
                <w:p w:rsidR="00036117" w:rsidRPr="009F2EAF" w:rsidRDefault="00036117" w:rsidP="00BC0B5A">
                  <w:pPr>
                    <w:rPr>
                      <w:rFonts w:ascii="Times New Roman" w:hAnsi="Times New Roman" w:cs="Times New Roman"/>
                      <w:sz w:val="24"/>
                    </w:rPr>
                  </w:pPr>
                  <w:r w:rsidRPr="009F2EAF">
                    <w:rPr>
                      <w:rFonts w:ascii="Times New Roman" w:hAnsi="Times New Roman" w:cs="Times New Roman"/>
                      <w:sz w:val="24"/>
                    </w:rPr>
                    <w:t>Өндірістік</w:t>
                  </w:r>
                </w:p>
                <w:p w:rsidR="00036117" w:rsidRPr="009F2EAF" w:rsidRDefault="00036117" w:rsidP="00BC0B5A">
                  <w:pPr>
                    <w:jc w:val="center"/>
                    <w:rPr>
                      <w:rFonts w:ascii="Times New Roman" w:hAnsi="Times New Roman" w:cs="Times New Roman"/>
                      <w:sz w:val="24"/>
                    </w:rPr>
                  </w:pPr>
                </w:p>
              </w:txbxContent>
            </v:textbox>
          </v:rect>
        </w:pict>
      </w:r>
      <w:r>
        <w:rPr>
          <w:rFonts w:ascii="Times New Roman" w:hAnsi="Times New Roman" w:cs="Times New Roman"/>
          <w:noProof/>
          <w:color w:val="000000"/>
          <w:sz w:val="28"/>
          <w:szCs w:val="28"/>
        </w:rPr>
        <w:pict>
          <v:rect id="Прямоугольник 82" o:spid="_x0000_s1039" style="position:absolute;left:0;text-align:left;margin-left:164.15pt;margin-top:2.15pt;width:73pt;height:21.6pt;z-index:251948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" fillcolor="white [3201]" strokecolor="#70ad47 [3209]" strokeweight="1pt">
            <v:path arrowok="t"/>
            <v:textbox>
              <w:txbxContent>
                <w:p w:rsidR="00036117" w:rsidRPr="009F2EAF" w:rsidRDefault="00036117" w:rsidP="00BC0B5A">
                  <w:pPr>
                    <w:rPr>
                      <w:rFonts w:ascii="Times New Roman" w:hAnsi="Times New Roman" w:cs="Times New Roman"/>
                      <w:sz w:val="24"/>
                    </w:rPr>
                  </w:pPr>
                  <w:r w:rsidRPr="009F2EAF">
                    <w:rPr>
                      <w:rFonts w:ascii="Times New Roman" w:hAnsi="Times New Roman" w:cs="Times New Roman"/>
                      <w:sz w:val="24"/>
                    </w:rPr>
                    <w:t xml:space="preserve">Нарықтық </w:t>
                  </w:r>
                </w:p>
                <w:p w:rsidR="00036117" w:rsidRPr="009F2EAF" w:rsidRDefault="00036117" w:rsidP="00BC0B5A">
                  <w:pPr>
                    <w:jc w:val="center"/>
                    <w:rPr>
                      <w:rFonts w:ascii="Times New Roman" w:hAnsi="Times New Roman" w:cs="Times New Roman"/>
                      <w:sz w:val="24"/>
                    </w:rPr>
                  </w:pPr>
                </w:p>
              </w:txbxContent>
            </v:textbox>
          </v:rect>
        </w:pict>
      </w:r>
    </w:p>
    <w:p w:rsidR="00BC0B5A" w:rsidRPr="0048382F" w:rsidRDefault="002E6A04" w:rsidP="00407FDE">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line id="Прямая соединительная линия 124" o:spid="_x0000_s1173" style="position:absolute;left:0;text-align:left;z-index:251961344;visibility:visible;mso-wrap-distance-left:3.17494mm;mso-wrap-distance-right:3.17494mm" from="363.55pt,6.9pt" to="363.5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" strokecolor="black [3200]" strokeweight="1pt">
            <v:stroke joinstyle="miter"/>
            <o:lock v:ext="edit" shapetype="f"/>
          </v:line>
        </w:pict>
      </w:r>
      <w:r>
        <w:rPr>
          <w:rFonts w:ascii="Times New Roman" w:hAnsi="Times New Roman" w:cs="Times New Roman"/>
          <w:noProof/>
          <w:color w:val="000000"/>
          <w:sz w:val="28"/>
          <w:szCs w:val="28"/>
        </w:rPr>
        <w:pict>
          <v:line id="Прямая соединительная линия 133" o:spid="_x0000_s1172" style="position:absolute;left:0;text-align:left;z-index:251970560;visibility:visible;mso-wrap-distance-left:3.17494mm;mso-wrap-distance-right:3.17494mm" from="116.75pt,7.4pt" to="116.7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" strokecolor="black [3200]" strokeweight="1pt">
            <v:stroke joinstyle="miter"/>
            <o:lock v:ext="edit" shapetype="f"/>
          </v:line>
        </w:pict>
      </w:r>
      <w:r>
        <w:rPr>
          <w:rFonts w:ascii="Times New Roman" w:hAnsi="Times New Roman" w:cs="Times New Roman"/>
          <w:noProof/>
          <w:color w:val="000000"/>
          <w:sz w:val="28"/>
          <w:szCs w:val="28"/>
        </w:rPr>
        <w:pict>
          <v:line id="Прямая соединительная линия 125" o:spid="_x0000_s1171" style="position:absolute;left:0;text-align:left;z-index:251962368;visibility:visible;mso-wrap-distance-left:3.17494mm;mso-wrap-distance-right:3.17494mm" from="464.8pt,7.4pt" to="464.8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" strokecolor="black [3200]" strokeweight="1pt">
            <v:stroke joinstyle="miter"/>
            <o:lock v:ext="edit" shapetype="f"/>
          </v:line>
        </w:pict>
      </w:r>
      <w:r>
        <w:rPr>
          <w:rFonts w:ascii="Times New Roman" w:hAnsi="Times New Roman" w:cs="Times New Roman"/>
          <w:noProof/>
          <w:color w:val="000000"/>
          <w:sz w:val="28"/>
          <w:szCs w:val="28"/>
        </w:rPr>
        <w:pict>
          <v:line id="Прямая соединительная линия 122" o:spid="_x0000_s1170" style="position:absolute;left:0;text-align:left;z-index:251960320;visibility:visible;mso-wrap-distance-left:3.17494mm;mso-wrap-distance-right:3.17494mm" from="288.25pt,8.8pt" to="288.2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" strokecolor="black [3200]" strokeweight="1pt">
            <v:stroke joinstyle="miter"/>
            <o:lock v:ext="edit" shapetype="f"/>
          </v:line>
        </w:pict>
      </w:r>
      <w:r>
        <w:rPr>
          <w:rFonts w:ascii="Times New Roman" w:hAnsi="Times New Roman" w:cs="Times New Roman"/>
          <w:noProof/>
          <w:color w:val="000000"/>
          <w:sz w:val="28"/>
          <w:szCs w:val="28"/>
        </w:rPr>
        <w:pict>
          <v:line id="Прямая соединительная линия 121" o:spid="_x0000_s1169" style="position:absolute;left:0;text-align:left;z-index:251959296;visibility:visible;mso-wrap-distance-left:3.17494mm;mso-wrap-distance-right:3.17494mm" from="202.5pt,8.8pt" to="202.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" strokecolor="black [3200]" strokeweight="1pt">
            <v:stroke joinstyle="miter"/>
            <o:lock v:ext="edit" shapetype="f"/>
          </v:line>
        </w:pict>
      </w:r>
      <w:r>
        <w:rPr>
          <w:rFonts w:ascii="Times New Roman" w:hAnsi="Times New Roman" w:cs="Times New Roman"/>
          <w:noProof/>
          <w:color w:val="000000"/>
          <w:sz w:val="28"/>
          <w:szCs w:val="28"/>
        </w:rPr>
        <w:pict>
          <v:line id="Прямая соединительная линия 119" o:spid="_x0000_s1168" style="position:absolute;left:0;text-align:left;z-index:251958272;visibility:visible;mso-wrap-distance-left:3.17494mm;mso-wrap-distance-right:3.17494mm" from="25pt,7.45pt" to="2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" strokecolor="black [3200]" strokeweight="1.5pt">
            <v:stroke joinstyle="miter"/>
            <o:lock v:ext="edit" shapetype="f"/>
          </v:line>
        </w:pict>
      </w:r>
    </w:p>
    <w:p w:rsidR="00BC0B5A" w:rsidRPr="0048382F" w:rsidRDefault="002E6A04" w:rsidP="00407FDE">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rect id="Прямоугольник 116" o:spid="_x0000_s1040" style="position:absolute;left:0;text-align:left;margin-left:251.15pt;margin-top:3.4pt;width:70.1pt;height:145.2pt;z-index:251955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" fillcolor="white [3201]" strokecolor="#70ad47 [3209]" strokeweight="1pt">
            <v:path arrowok="t"/>
            <v:textbox>
              <w:txbxContent>
                <w:p w:rsidR="00036117" w:rsidRPr="00207538" w:rsidRDefault="00036117" w:rsidP="00207538">
                  <w:pPr>
                    <w:spacing w:after="0" w:line="240" w:lineRule="auto"/>
                    <w:ind w:left="-142" w:right="-216"/>
                    <w:jc w:val="center"/>
                    <w:rPr>
                      <w:rFonts w:ascii="Times New Roman" w:hAnsi="Times New Roman" w:cs="Times New Roman"/>
                      <w:sz w:val="24"/>
                      <w:szCs w:val="24"/>
                    </w:rPr>
                  </w:pPr>
                  <w:r w:rsidRPr="00DC5103">
                    <w:rPr>
                      <w:rFonts w:ascii="Times New Roman" w:hAnsi="Times New Roman" w:cs="Times New Roman"/>
                      <w:sz w:val="24"/>
                      <w:szCs w:val="24"/>
                    </w:rPr>
                    <w:t>Бизнесті ұйымдас</w:t>
                  </w:r>
                  <w:r>
                    <w:rPr>
                      <w:rFonts w:ascii="Times New Roman" w:hAnsi="Times New Roman" w:cs="Times New Roman"/>
                      <w:sz w:val="24"/>
                      <w:szCs w:val="24"/>
                    </w:rPr>
                    <w:t xml:space="preserve"> </w:t>
                  </w:r>
                  <w:r w:rsidRPr="00DC5103">
                    <w:rPr>
                      <w:rFonts w:ascii="Times New Roman" w:hAnsi="Times New Roman" w:cs="Times New Roman"/>
                      <w:sz w:val="24"/>
                      <w:szCs w:val="24"/>
                    </w:rPr>
                    <w:t>тыру және басқару деңгейі</w:t>
                  </w:r>
                </w:p>
              </w:txbxContent>
            </v:textbox>
          </v:rect>
        </w:pict>
      </w:r>
      <w:r>
        <w:rPr>
          <w:rFonts w:ascii="Times New Roman" w:hAnsi="Times New Roman" w:cs="Times New Roman"/>
          <w:noProof/>
          <w:color w:val="000000"/>
          <w:sz w:val="28"/>
          <w:szCs w:val="28"/>
        </w:rPr>
        <w:pict>
          <v:rect id="Прямоугольник 86" o:spid="_x0000_s1041" style="position:absolute;left:0;text-align:left;margin-left:-4.95pt;margin-top:3.4pt;width:76.55pt;height:136.2pt;z-index:251952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" fillcolor="white [3201]" strokecolor="#70ad47 [3209]" strokeweight="1pt">
            <v:path arrowok="t"/>
            <v:textbox>
              <w:txbxContent>
                <w:p w:rsidR="00036117" w:rsidRDefault="00036117" w:rsidP="00BC0B5A">
                  <w:pPr>
                    <w:pStyle w:val="af2"/>
                    <w:ind w:left="-142" w:right="-97"/>
                    <w:jc w:val="center"/>
                    <w:rPr>
                      <w:rFonts w:ascii="Times New Roman" w:hAnsi="Times New Roman" w:cs="Times New Roman"/>
                      <w:sz w:val="24"/>
                    </w:rPr>
                  </w:pPr>
                  <w:r w:rsidRPr="009F2EAF">
                    <w:rPr>
                      <w:rFonts w:ascii="Times New Roman" w:hAnsi="Times New Roman" w:cs="Times New Roman"/>
                      <w:sz w:val="24"/>
                    </w:rPr>
                    <w:t>Иннова</w:t>
                  </w:r>
                  <w:r>
                    <w:rPr>
                      <w:rFonts w:ascii="Times New Roman" w:hAnsi="Times New Roman" w:cs="Times New Roman"/>
                      <w:sz w:val="24"/>
                    </w:rPr>
                    <w:t xml:space="preserve"> </w:t>
                  </w:r>
                  <w:r w:rsidRPr="009F2EAF">
                    <w:rPr>
                      <w:rFonts w:ascii="Times New Roman" w:hAnsi="Times New Roman" w:cs="Times New Roman"/>
                      <w:sz w:val="24"/>
                    </w:rPr>
                    <w:t>циялық қызметте ғылыми әзірлеме</w:t>
                  </w:r>
                  <w:r>
                    <w:rPr>
                      <w:rFonts w:ascii="Times New Roman" w:hAnsi="Times New Roman" w:cs="Times New Roman"/>
                      <w:sz w:val="24"/>
                    </w:rPr>
                    <w:t xml:space="preserve"> </w:t>
                  </w:r>
                  <w:r w:rsidRPr="009F2EAF">
                    <w:rPr>
                      <w:rFonts w:ascii="Times New Roman" w:hAnsi="Times New Roman" w:cs="Times New Roman"/>
                      <w:sz w:val="24"/>
                    </w:rPr>
                    <w:t xml:space="preserve">лерді </w:t>
                  </w:r>
                </w:p>
                <w:p w:rsidR="00036117" w:rsidRPr="009F2EAF" w:rsidRDefault="00036117" w:rsidP="00207538">
                  <w:pPr>
                    <w:pStyle w:val="af2"/>
                    <w:ind w:left="-142" w:right="-97"/>
                    <w:jc w:val="center"/>
                    <w:rPr>
                      <w:rFonts w:ascii="Times New Roman" w:hAnsi="Times New Roman" w:cs="Times New Roman"/>
                      <w:sz w:val="24"/>
                    </w:rPr>
                  </w:pPr>
                  <w:r w:rsidRPr="009F2EAF">
                    <w:rPr>
                      <w:rFonts w:ascii="Times New Roman" w:hAnsi="Times New Roman" w:cs="Times New Roman"/>
                      <w:sz w:val="24"/>
                    </w:rPr>
                    <w:t>қолдану</w:t>
                  </w:r>
                  <w:r>
                    <w:rPr>
                      <w:rFonts w:ascii="Times New Roman" w:hAnsi="Times New Roman" w:cs="Times New Roman"/>
                      <w:sz w:val="24"/>
                    </w:rPr>
                    <w:t xml:space="preserve"> деңгейі</w:t>
                  </w:r>
                </w:p>
              </w:txbxContent>
            </v:textbox>
          </v:rect>
        </w:pict>
      </w:r>
      <w:r>
        <w:rPr>
          <w:rFonts w:ascii="Times New Roman" w:hAnsi="Times New Roman" w:cs="Times New Roman"/>
          <w:noProof/>
          <w:color w:val="000000"/>
          <w:sz w:val="28"/>
          <w:szCs w:val="28"/>
        </w:rPr>
        <w:pict>
          <v:rect id="Прямоугольник 118" o:spid="_x0000_s1042" style="position:absolute;left:0;text-align:left;margin-left:410.2pt;margin-top:2.8pt;width:65.7pt;height:145.85pt;z-index:251957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" fillcolor="white [3201]" strokecolor="#70ad47 [3209]" strokeweight="1pt">
            <v:path arrowok="t"/>
            <v:textbox>
              <w:txbxContent>
                <w:p w:rsidR="00036117" w:rsidRPr="009F2EAF" w:rsidRDefault="00036117" w:rsidP="00207538">
                  <w:pPr>
                    <w:pStyle w:val="af2"/>
                    <w:ind w:left="-70" w:right="21"/>
                    <w:jc w:val="center"/>
                    <w:rPr>
                      <w:rFonts w:ascii="Times New Roman" w:hAnsi="Times New Roman" w:cs="Times New Roman"/>
                      <w:sz w:val="24"/>
                    </w:rPr>
                  </w:pPr>
                  <w:r w:rsidRPr="00E372C8">
                    <w:rPr>
                      <w:rFonts w:ascii="Times New Roman" w:hAnsi="Times New Roman" w:cs="Times New Roman"/>
                      <w:sz w:val="24"/>
                    </w:rPr>
                    <w:t>Қажетті кадрлар</w:t>
                  </w:r>
                  <w:r>
                    <w:rPr>
                      <w:rFonts w:ascii="Times New Roman" w:hAnsi="Times New Roman" w:cs="Times New Roman"/>
                      <w:sz w:val="24"/>
                    </w:rPr>
                    <w:t xml:space="preserve"> </w:t>
                  </w:r>
                  <w:r w:rsidRPr="00E372C8">
                    <w:rPr>
                      <w:rFonts w:ascii="Times New Roman" w:hAnsi="Times New Roman" w:cs="Times New Roman"/>
                      <w:sz w:val="24"/>
                    </w:rPr>
                    <w:t>мен инновациялық қызметті қамта</w:t>
                  </w:r>
                  <w:r>
                    <w:rPr>
                      <w:rFonts w:ascii="Times New Roman" w:hAnsi="Times New Roman" w:cs="Times New Roman"/>
                      <w:sz w:val="24"/>
                    </w:rPr>
                    <w:t xml:space="preserve"> </w:t>
                  </w:r>
                  <w:r w:rsidRPr="00E372C8">
                    <w:rPr>
                      <w:rFonts w:ascii="Times New Roman" w:hAnsi="Times New Roman" w:cs="Times New Roman"/>
                      <w:sz w:val="24"/>
                    </w:rPr>
                    <w:t>масыз</w:t>
                  </w:r>
                  <w:r>
                    <w:rPr>
                      <w:rFonts w:ascii="Times New Roman" w:hAnsi="Times New Roman" w:cs="Times New Roman"/>
                      <w:sz w:val="24"/>
                    </w:rPr>
                    <w:t xml:space="preserve"> ету</w:t>
                  </w:r>
                </w:p>
              </w:txbxContent>
            </v:textbox>
          </v:rect>
        </w:pict>
      </w:r>
      <w:r>
        <w:rPr>
          <w:rFonts w:ascii="Times New Roman" w:hAnsi="Times New Roman" w:cs="Times New Roman"/>
          <w:noProof/>
          <w:color w:val="000000"/>
          <w:sz w:val="28"/>
          <w:szCs w:val="28"/>
        </w:rPr>
        <w:pict>
          <v:rect id="Прямоугольник 117" o:spid="_x0000_s1043" style="position:absolute;left:0;text-align:left;margin-left:328.4pt;margin-top:2.8pt;width:75.5pt;height:145.85pt;z-index:251956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" fillcolor="white [3201]" strokecolor="#70ad47 [3209]" strokeweight="1pt">
            <v:path arrowok="t"/>
            <v:textbox>
              <w:txbxContent>
                <w:p w:rsidR="00036117" w:rsidRDefault="00036117" w:rsidP="00207538">
                  <w:pPr>
                    <w:spacing w:after="0" w:line="240" w:lineRule="auto"/>
                    <w:ind w:left="-142" w:right="-215"/>
                    <w:jc w:val="center"/>
                    <w:rPr>
                      <w:rFonts w:ascii="Times New Roman" w:hAnsi="Times New Roman" w:cs="Times New Roman"/>
                      <w:sz w:val="24"/>
                    </w:rPr>
                  </w:pPr>
                  <w:r w:rsidRPr="00E372C8">
                    <w:rPr>
                      <w:rFonts w:ascii="Times New Roman" w:hAnsi="Times New Roman" w:cs="Times New Roman"/>
                      <w:sz w:val="24"/>
                    </w:rPr>
                    <w:t>Кәсіпорын</w:t>
                  </w:r>
                  <w:r>
                    <w:rPr>
                      <w:rFonts w:ascii="Times New Roman" w:hAnsi="Times New Roman" w:cs="Times New Roman"/>
                      <w:sz w:val="24"/>
                    </w:rPr>
                    <w:t xml:space="preserve"> </w:t>
                  </w:r>
                  <w:r w:rsidRPr="00E372C8">
                    <w:rPr>
                      <w:rFonts w:ascii="Times New Roman" w:hAnsi="Times New Roman" w:cs="Times New Roman"/>
                      <w:sz w:val="24"/>
                    </w:rPr>
                    <w:t>ның иннова</w:t>
                  </w:r>
                  <w:r>
                    <w:rPr>
                      <w:rFonts w:ascii="Times New Roman" w:hAnsi="Times New Roman" w:cs="Times New Roman"/>
                      <w:sz w:val="24"/>
                    </w:rPr>
                    <w:t xml:space="preserve"> </w:t>
                  </w:r>
                  <w:r w:rsidRPr="00E372C8">
                    <w:rPr>
                      <w:rFonts w:ascii="Times New Roman" w:hAnsi="Times New Roman" w:cs="Times New Roman"/>
                      <w:sz w:val="24"/>
                    </w:rPr>
                    <w:t xml:space="preserve">циялық қызметі үшін қажетті </w:t>
                  </w:r>
                </w:p>
                <w:p w:rsidR="00036117" w:rsidRDefault="00036117" w:rsidP="00207538">
                  <w:pPr>
                    <w:spacing w:after="0" w:line="240" w:lineRule="auto"/>
                    <w:ind w:left="-142" w:right="-215"/>
                    <w:jc w:val="center"/>
                    <w:rPr>
                      <w:rFonts w:ascii="Times New Roman" w:hAnsi="Times New Roman" w:cs="Times New Roman"/>
                      <w:sz w:val="24"/>
                    </w:rPr>
                  </w:pPr>
                  <w:r w:rsidRPr="00E372C8">
                    <w:rPr>
                      <w:rFonts w:ascii="Times New Roman" w:hAnsi="Times New Roman" w:cs="Times New Roman"/>
                      <w:sz w:val="24"/>
                    </w:rPr>
                    <w:t>қаржы ресурста</w:t>
                  </w:r>
                </w:p>
                <w:p w:rsidR="00036117" w:rsidRPr="00E372C8" w:rsidRDefault="00036117" w:rsidP="00207538">
                  <w:pPr>
                    <w:spacing w:after="0" w:line="240" w:lineRule="auto"/>
                    <w:ind w:left="-142" w:right="-215"/>
                    <w:jc w:val="center"/>
                    <w:rPr>
                      <w:rFonts w:ascii="Times New Roman" w:hAnsi="Times New Roman" w:cs="Times New Roman"/>
                      <w:sz w:val="24"/>
                    </w:rPr>
                  </w:pPr>
                  <w:r w:rsidRPr="00E372C8">
                    <w:rPr>
                      <w:rFonts w:ascii="Times New Roman" w:hAnsi="Times New Roman" w:cs="Times New Roman"/>
                      <w:sz w:val="24"/>
                    </w:rPr>
                    <w:t>рымен қамтамасыз етілуі</w:t>
                  </w:r>
                </w:p>
                <w:p w:rsidR="00036117" w:rsidRPr="009F2EAF" w:rsidRDefault="00036117" w:rsidP="00BC0B5A">
                  <w:pPr>
                    <w:jc w:val="center"/>
                    <w:rPr>
                      <w:rFonts w:ascii="Times New Roman" w:hAnsi="Times New Roman" w:cs="Times New Roman"/>
                      <w:sz w:val="24"/>
                    </w:rPr>
                  </w:pPr>
                </w:p>
              </w:txbxContent>
            </v:textbox>
          </v:rect>
        </w:pict>
      </w:r>
      <w:r>
        <w:rPr>
          <w:rFonts w:ascii="Times New Roman" w:hAnsi="Times New Roman" w:cs="Times New Roman"/>
          <w:noProof/>
          <w:color w:val="000000"/>
          <w:sz w:val="28"/>
          <w:szCs w:val="28"/>
        </w:rPr>
        <w:pict>
          <v:rect id="Прямоугольник 115" o:spid="_x0000_s1044" style="position:absolute;left:0;text-align:left;margin-left:164.75pt;margin-top:3.4pt;width:75.75pt;height:136.2pt;z-index:251954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" fillcolor="white [3201]" strokecolor="#70ad47 [3209]" strokeweight="1pt">
            <v:path arrowok="t"/>
            <v:textbox>
              <w:txbxContent>
                <w:p w:rsidR="00036117" w:rsidRPr="00207538" w:rsidRDefault="00036117" w:rsidP="00207538">
                  <w:pPr>
                    <w:pStyle w:val="af2"/>
                    <w:ind w:left="-142" w:right="-107"/>
                    <w:jc w:val="center"/>
                    <w:rPr>
                      <w:rFonts w:ascii="Times New Roman" w:hAnsi="Times New Roman" w:cs="Times New Roman"/>
                      <w:sz w:val="24"/>
                      <w:szCs w:val="24"/>
                    </w:rPr>
                  </w:pPr>
                  <w:r w:rsidRPr="009F2EAF">
                    <w:rPr>
                      <w:rStyle w:val="af3"/>
                      <w:rFonts w:ascii="Times New Roman" w:hAnsi="Times New Roman" w:cs="Times New Roman"/>
                      <w:sz w:val="24"/>
                      <w:szCs w:val="24"/>
                    </w:rPr>
                    <w:t>Кәсіпорын</w:t>
                  </w:r>
                  <w:r>
                    <w:rPr>
                      <w:rStyle w:val="af3"/>
                      <w:rFonts w:ascii="Times New Roman" w:hAnsi="Times New Roman" w:cs="Times New Roman"/>
                      <w:sz w:val="24"/>
                      <w:szCs w:val="24"/>
                    </w:rPr>
                    <w:t xml:space="preserve"> </w:t>
                  </w:r>
                  <w:r w:rsidRPr="009F2EAF">
                    <w:rPr>
                      <w:rStyle w:val="af3"/>
                      <w:rFonts w:ascii="Times New Roman" w:hAnsi="Times New Roman" w:cs="Times New Roman"/>
                      <w:sz w:val="24"/>
                      <w:szCs w:val="24"/>
                    </w:rPr>
                    <w:t>ның иннова</w:t>
                  </w:r>
                  <w:r>
                    <w:rPr>
                      <w:rStyle w:val="af3"/>
                      <w:rFonts w:ascii="Times New Roman" w:hAnsi="Times New Roman" w:cs="Times New Roman"/>
                      <w:sz w:val="24"/>
                      <w:szCs w:val="24"/>
                    </w:rPr>
                    <w:t xml:space="preserve"> </w:t>
                  </w:r>
                  <w:r w:rsidRPr="009F2EAF">
                    <w:rPr>
                      <w:rStyle w:val="af3"/>
                      <w:rFonts w:ascii="Times New Roman" w:hAnsi="Times New Roman" w:cs="Times New Roman"/>
                      <w:sz w:val="24"/>
                      <w:szCs w:val="24"/>
                    </w:rPr>
                    <w:t>циялық өнімдеріне сұраныс деңгейі және нарық сый</w:t>
                  </w:r>
                  <w:r w:rsidRPr="009F2EAF">
                    <w:rPr>
                      <w:rFonts w:ascii="Times New Roman" w:hAnsi="Times New Roman" w:cs="Times New Roman"/>
                      <w:sz w:val="24"/>
                      <w:szCs w:val="24"/>
                    </w:rPr>
                    <w:t>ым</w:t>
                  </w:r>
                  <w:r>
                    <w:rPr>
                      <w:rFonts w:ascii="Times New Roman" w:hAnsi="Times New Roman" w:cs="Times New Roman"/>
                      <w:sz w:val="24"/>
                      <w:szCs w:val="24"/>
                    </w:rPr>
                    <w:t xml:space="preserve"> дылығы</w:t>
                  </w:r>
                </w:p>
              </w:txbxContent>
            </v:textbox>
          </v:rect>
        </w:pict>
      </w:r>
      <w:r>
        <w:rPr>
          <w:rFonts w:ascii="Times New Roman" w:hAnsi="Times New Roman" w:cs="Times New Roman"/>
          <w:noProof/>
          <w:color w:val="000000"/>
          <w:sz w:val="28"/>
          <w:szCs w:val="28"/>
        </w:rPr>
        <w:pict>
          <v:rect id="Прямоугольник 114" o:spid="_x0000_s1045" style="position:absolute;left:0;text-align:left;margin-left:77.75pt;margin-top:3.25pt;width:81.15pt;height:136.2pt;z-index:251953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" fillcolor="white [3201]" strokecolor="#70ad47 [3209]" strokeweight="1pt">
            <v:path arrowok="t"/>
            <v:textbox>
              <w:txbxContent>
                <w:p w:rsidR="00036117" w:rsidRPr="009F2EAF" w:rsidRDefault="00036117" w:rsidP="00207538">
                  <w:pPr>
                    <w:pStyle w:val="af2"/>
                    <w:ind w:left="-142" w:right="-111"/>
                    <w:jc w:val="center"/>
                    <w:rPr>
                      <w:rFonts w:ascii="Times New Roman" w:hAnsi="Times New Roman" w:cs="Times New Roman"/>
                      <w:sz w:val="24"/>
                    </w:rPr>
                  </w:pPr>
                  <w:r w:rsidRPr="009F2EAF">
                    <w:rPr>
                      <w:rFonts w:ascii="Times New Roman" w:hAnsi="Times New Roman" w:cs="Times New Roman"/>
                      <w:sz w:val="24"/>
                    </w:rPr>
                    <w:t>Инновациялық өнімді өндіруді ұйымдастыру үшін қажетті аумақтардың және құ</w:t>
                  </w:r>
                  <w:r>
                    <w:rPr>
                      <w:rFonts w:ascii="Times New Roman" w:hAnsi="Times New Roman" w:cs="Times New Roman"/>
                      <w:sz w:val="24"/>
                    </w:rPr>
                    <w:t>ралдардың болуы</w:t>
                  </w:r>
                </w:p>
              </w:txbxContent>
            </v:textbox>
          </v:rect>
        </w:pict>
      </w:r>
    </w:p>
    <w:p w:rsidR="00BC0B5A" w:rsidRPr="0048382F" w:rsidRDefault="00BC0B5A" w:rsidP="00407FDE">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p>
    <w:p w:rsidR="00BC0B5A" w:rsidRPr="0048382F" w:rsidRDefault="00BC0B5A" w:rsidP="00407FDE">
      <w:pPr>
        <w:spacing w:after="0" w:line="240" w:lineRule="auto"/>
        <w:ind w:firstLine="709"/>
        <w:rPr>
          <w:rFonts w:ascii="Times New Roman" w:hAnsi="Times New Roman" w:cs="Times New Roman"/>
          <w:sz w:val="24"/>
          <w:szCs w:val="24"/>
          <w:lang w:val="kk-KZ"/>
        </w:rPr>
      </w:pPr>
    </w:p>
    <w:p w:rsidR="00BC0B5A" w:rsidRPr="0048382F" w:rsidRDefault="00BC0B5A" w:rsidP="00407FDE">
      <w:pPr>
        <w:spacing w:after="0" w:line="240" w:lineRule="auto"/>
        <w:ind w:firstLine="709"/>
        <w:rPr>
          <w:rFonts w:ascii="Times New Roman" w:hAnsi="Times New Roman" w:cs="Times New Roman"/>
          <w:sz w:val="24"/>
          <w:szCs w:val="24"/>
          <w:lang w:val="kk-KZ"/>
        </w:rPr>
      </w:pPr>
    </w:p>
    <w:p w:rsidR="00BC0B5A" w:rsidRPr="0048382F" w:rsidRDefault="00BC0B5A" w:rsidP="00407FDE">
      <w:pPr>
        <w:spacing w:after="0" w:line="240" w:lineRule="auto"/>
        <w:ind w:firstLine="709"/>
        <w:rPr>
          <w:rFonts w:ascii="Times New Roman" w:hAnsi="Times New Roman" w:cs="Times New Roman"/>
          <w:sz w:val="24"/>
          <w:szCs w:val="24"/>
          <w:lang w:val="kk-KZ"/>
        </w:rPr>
      </w:pPr>
    </w:p>
    <w:p w:rsidR="00BC0B5A" w:rsidRPr="0048382F" w:rsidRDefault="00BC0B5A" w:rsidP="00407FDE">
      <w:pPr>
        <w:spacing w:after="0" w:line="240" w:lineRule="auto"/>
        <w:ind w:firstLine="709"/>
        <w:rPr>
          <w:rFonts w:ascii="Times New Roman" w:hAnsi="Times New Roman" w:cs="Times New Roman"/>
          <w:sz w:val="24"/>
          <w:szCs w:val="24"/>
          <w:lang w:val="kk-KZ"/>
        </w:rPr>
      </w:pPr>
    </w:p>
    <w:p w:rsidR="00BC0B5A" w:rsidRPr="0048382F" w:rsidRDefault="00BC0B5A" w:rsidP="00407FDE">
      <w:pPr>
        <w:spacing w:after="0" w:line="240" w:lineRule="auto"/>
        <w:ind w:firstLine="709"/>
        <w:rPr>
          <w:rFonts w:ascii="Times New Roman" w:hAnsi="Times New Roman" w:cs="Times New Roman"/>
          <w:sz w:val="24"/>
          <w:szCs w:val="24"/>
          <w:lang w:val="kk-KZ"/>
        </w:rPr>
      </w:pPr>
    </w:p>
    <w:p w:rsidR="00BC0B5A" w:rsidRPr="0048382F" w:rsidRDefault="00BC0B5A" w:rsidP="00407FDE">
      <w:pPr>
        <w:spacing w:after="0" w:line="240" w:lineRule="auto"/>
        <w:ind w:firstLine="709"/>
        <w:rPr>
          <w:rFonts w:ascii="Times New Roman" w:hAnsi="Times New Roman" w:cs="Times New Roman"/>
          <w:sz w:val="24"/>
          <w:szCs w:val="24"/>
          <w:lang w:val="kk-KZ"/>
        </w:rPr>
      </w:pPr>
    </w:p>
    <w:p w:rsidR="00BC0B5A" w:rsidRPr="0048382F" w:rsidRDefault="00BC0B5A" w:rsidP="00407FDE">
      <w:pPr>
        <w:spacing w:after="0" w:line="240" w:lineRule="auto"/>
        <w:ind w:firstLine="709"/>
        <w:rPr>
          <w:rFonts w:ascii="Times New Roman" w:hAnsi="Times New Roman" w:cs="Times New Roman"/>
          <w:sz w:val="24"/>
          <w:szCs w:val="24"/>
          <w:lang w:val="kk-KZ"/>
        </w:rPr>
      </w:pPr>
    </w:p>
    <w:p w:rsidR="00BC0B5A" w:rsidRPr="0048382F" w:rsidRDefault="00BC0B5A" w:rsidP="00407FDE">
      <w:pPr>
        <w:spacing w:after="0" w:line="240" w:lineRule="auto"/>
        <w:ind w:firstLine="709"/>
        <w:rPr>
          <w:rFonts w:ascii="Times New Roman" w:hAnsi="Times New Roman" w:cs="Times New Roman"/>
          <w:sz w:val="24"/>
          <w:szCs w:val="24"/>
          <w:lang w:val="kk-KZ"/>
        </w:rPr>
      </w:pPr>
    </w:p>
    <w:p w:rsidR="00BC0B5A" w:rsidRPr="00207538" w:rsidRDefault="00BC0B5A" w:rsidP="00CC759B">
      <w:pPr>
        <w:spacing w:after="0" w:line="240" w:lineRule="auto"/>
        <w:rPr>
          <w:rFonts w:ascii="Times New Roman" w:hAnsi="Times New Roman" w:cs="Times New Roman"/>
          <w:sz w:val="16"/>
          <w:szCs w:val="16"/>
          <w:lang w:val="kk-KZ"/>
        </w:rPr>
      </w:pPr>
    </w:p>
    <w:p w:rsidR="00BC0B5A" w:rsidRPr="0048382F" w:rsidRDefault="00BC0B5A" w:rsidP="00CC759B">
      <w:pPr>
        <w:spacing w:after="0" w:line="240" w:lineRule="auto"/>
        <w:jc w:val="center"/>
        <w:rPr>
          <w:rFonts w:ascii="Times New Roman" w:hAnsi="Times New Roman" w:cs="Times New Roman"/>
          <w:sz w:val="28"/>
          <w:szCs w:val="28"/>
          <w:lang w:val="kk-KZ"/>
        </w:rPr>
      </w:pPr>
      <w:r w:rsidRPr="0048382F">
        <w:rPr>
          <w:rFonts w:ascii="Times New Roman" w:hAnsi="Times New Roman" w:cs="Times New Roman"/>
          <w:sz w:val="28"/>
          <w:szCs w:val="28"/>
          <w:lang w:val="kk-KZ"/>
        </w:rPr>
        <w:t>Сурет 2 – Шағын және орта бизнес субъект</w:t>
      </w:r>
      <w:r w:rsidR="00800782"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лерінің инновациялық әлеуетінің құрылымы</w:t>
      </w:r>
    </w:p>
    <w:p w:rsidR="00B547D5" w:rsidRPr="00B547D5" w:rsidRDefault="00B547D5" w:rsidP="00A16D8F">
      <w:pPr>
        <w:spacing w:after="0" w:line="240" w:lineRule="auto"/>
        <w:ind w:firstLine="709"/>
        <w:rPr>
          <w:rFonts w:ascii="Times New Roman" w:hAnsi="Times New Roman" w:cs="Times New Roman"/>
          <w:sz w:val="16"/>
          <w:szCs w:val="16"/>
          <w:lang w:val="kk-KZ"/>
        </w:rPr>
      </w:pPr>
    </w:p>
    <w:p w:rsidR="0010510C" w:rsidRPr="003050AF" w:rsidRDefault="0010510C" w:rsidP="00A16D8F">
      <w:pPr>
        <w:spacing w:after="0" w:line="240" w:lineRule="auto"/>
        <w:ind w:firstLine="709"/>
        <w:rPr>
          <w:rFonts w:ascii="Times New Roman" w:hAnsi="Times New Roman" w:cs="Times New Roman"/>
          <w:sz w:val="24"/>
          <w:szCs w:val="24"/>
          <w:lang w:val="kk-KZ"/>
        </w:rPr>
      </w:pPr>
      <w:r w:rsidRPr="003050AF">
        <w:rPr>
          <w:rFonts w:ascii="Times New Roman" w:hAnsi="Times New Roman" w:cs="Times New Roman"/>
          <w:sz w:val="24"/>
          <w:szCs w:val="24"/>
          <w:lang w:val="kk-KZ"/>
        </w:rPr>
        <w:t>Ескерту</w:t>
      </w:r>
      <w:r w:rsidR="00FB018A" w:rsidRPr="003050AF">
        <w:rPr>
          <w:rFonts w:ascii="Times New Roman" w:hAnsi="Times New Roman" w:cs="Times New Roman"/>
          <w:sz w:val="24"/>
          <w:szCs w:val="24"/>
          <w:lang w:val="kk-KZ"/>
        </w:rPr>
        <w:t xml:space="preserve"> </w:t>
      </w:r>
      <w:r w:rsidR="00B547D5">
        <w:rPr>
          <w:rFonts w:ascii="Times New Roman" w:hAnsi="Times New Roman" w:cs="Times New Roman"/>
          <w:sz w:val="24"/>
          <w:szCs w:val="24"/>
          <w:lang w:val="kk-KZ"/>
        </w:rPr>
        <w:t>–</w:t>
      </w:r>
      <w:r w:rsidRPr="003050AF">
        <w:rPr>
          <w:rFonts w:ascii="Times New Roman" w:hAnsi="Times New Roman" w:cs="Times New Roman"/>
          <w:sz w:val="24"/>
          <w:szCs w:val="24"/>
          <w:lang w:val="kk-KZ"/>
        </w:rPr>
        <w:t xml:space="preserve"> </w:t>
      </w:r>
      <w:r w:rsidR="00B547D5" w:rsidRPr="003050AF">
        <w:rPr>
          <w:rFonts w:ascii="Times New Roman" w:hAnsi="Times New Roman" w:cs="Times New Roman"/>
          <w:sz w:val="24"/>
          <w:szCs w:val="24"/>
          <w:lang w:val="kk-KZ"/>
        </w:rPr>
        <w:t xml:space="preserve">Автор </w:t>
      </w:r>
      <w:r w:rsidRPr="003050AF">
        <w:rPr>
          <w:rFonts w:ascii="Times New Roman" w:hAnsi="Times New Roman" w:cs="Times New Roman"/>
          <w:sz w:val="24"/>
          <w:szCs w:val="24"/>
          <w:lang w:val="kk-KZ"/>
        </w:rPr>
        <w:t>құрастырған</w:t>
      </w:r>
    </w:p>
    <w:p w:rsidR="00A831D2" w:rsidRDefault="00A831D2" w:rsidP="00CC759B">
      <w:pPr>
        <w:tabs>
          <w:tab w:val="left" w:pos="993"/>
        </w:tabs>
        <w:spacing w:after="0" w:line="240" w:lineRule="auto"/>
        <w:ind w:firstLine="709"/>
        <w:jc w:val="both"/>
        <w:rPr>
          <w:rFonts w:ascii="Times New Roman" w:hAnsi="Times New Roman" w:cs="Times New Roman"/>
          <w:sz w:val="28"/>
          <w:szCs w:val="28"/>
          <w:lang w:val="kk-KZ"/>
        </w:rPr>
      </w:pPr>
    </w:p>
    <w:p w:rsidR="00CC759B" w:rsidRDefault="00CC759B" w:rsidP="00CC759B">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Бұл құрылым бойынша жұмыстың 2.2 </w:t>
      </w:r>
      <w:r>
        <w:rPr>
          <w:rFonts w:ascii="Times New Roman" w:hAnsi="Times New Roman" w:cs="Times New Roman"/>
          <w:sz w:val="28"/>
          <w:szCs w:val="28"/>
          <w:lang w:val="kk-KZ"/>
        </w:rPr>
        <w:t xml:space="preserve">бөлімінде </w:t>
      </w:r>
      <w:r w:rsidRPr="0048382F">
        <w:rPr>
          <w:rFonts w:ascii="Times New Roman" w:hAnsi="Times New Roman" w:cs="Times New Roman"/>
          <w:sz w:val="28"/>
          <w:szCs w:val="28"/>
          <w:lang w:val="kk-KZ"/>
        </w:rPr>
        <w:t xml:space="preserve">Қазақстан Республикасының шағын және орта бизнесінің инновациялық әлеуетін эксперттік әдіспен экономикалық бағалау жүзеге асырылады. </w:t>
      </w:r>
    </w:p>
    <w:p w:rsidR="0065393E" w:rsidRPr="0065393E" w:rsidRDefault="0065393E" w:rsidP="00407FDE">
      <w:pPr>
        <w:spacing w:after="0" w:line="240" w:lineRule="auto"/>
        <w:ind w:firstLine="709"/>
        <w:jc w:val="both"/>
        <w:rPr>
          <w:rStyle w:val="None"/>
          <w:rFonts w:ascii="Times New Roman" w:eastAsia="Times New Roman" w:hAnsi="Times New Roman" w:cs="Times New Roman"/>
          <w:sz w:val="28"/>
          <w:szCs w:val="28"/>
          <w:lang w:val="kk-KZ"/>
        </w:rPr>
      </w:pPr>
      <w:r w:rsidRPr="0065393E">
        <w:rPr>
          <w:rStyle w:val="None"/>
          <w:rFonts w:ascii="Times New Roman" w:hAnsi="Times New Roman"/>
          <w:sz w:val="28"/>
          <w:szCs w:val="28"/>
          <w:lang w:val="kk-KZ"/>
        </w:rPr>
        <w:t>Қазақстан Республикасының шағын және орта бизнесінің инновациялық әлеуетін экономикалық бағалау</w:t>
      </w:r>
      <w:r w:rsidRPr="0065393E">
        <w:rPr>
          <w:rStyle w:val="None"/>
          <w:rFonts w:ascii="Times New Roman" w:hAnsi="Times New Roman"/>
          <w:color w:val="000000"/>
          <w:sz w:val="28"/>
          <w:szCs w:val="28"/>
          <w:u w:color="000000"/>
          <w:lang w:val="kk-KZ"/>
        </w:rPr>
        <w:t xml:space="preserve"> үшін А қосымшасында берілген сауалнаманың негізінде </w:t>
      </w:r>
      <w:r w:rsidRPr="0065393E">
        <w:rPr>
          <w:rStyle w:val="None"/>
          <w:rFonts w:ascii="Times New Roman" w:hAnsi="Times New Roman"/>
          <w:sz w:val="28"/>
          <w:szCs w:val="28"/>
          <w:lang w:val="kk-KZ"/>
        </w:rPr>
        <w:t>эксперттік әдіс қолданылып</w:t>
      </w:r>
      <w:r w:rsidRPr="0065393E">
        <w:rPr>
          <w:rStyle w:val="None"/>
          <w:rFonts w:ascii="Times New Roman" w:hAnsi="Times New Roman"/>
          <w:color w:val="000000"/>
          <w:sz w:val="28"/>
          <w:szCs w:val="28"/>
          <w:u w:color="000000"/>
          <w:lang w:val="kk-KZ"/>
        </w:rPr>
        <w:t xml:space="preserve">, 2.2 </w:t>
      </w:r>
      <w:r w:rsidR="00DC5B77">
        <w:rPr>
          <w:rStyle w:val="None"/>
          <w:rFonts w:ascii="Times New Roman" w:hAnsi="Times New Roman"/>
          <w:color w:val="000000"/>
          <w:sz w:val="28"/>
          <w:szCs w:val="28"/>
          <w:u w:color="000000"/>
          <w:lang w:val="kk-KZ"/>
        </w:rPr>
        <w:t xml:space="preserve">бөлімінде </w:t>
      </w:r>
      <w:r w:rsidRPr="0065393E">
        <w:rPr>
          <w:rStyle w:val="None"/>
          <w:rFonts w:ascii="Times New Roman" w:hAnsi="Times New Roman"/>
          <w:color w:val="000000"/>
          <w:sz w:val="28"/>
          <w:szCs w:val="28"/>
          <w:u w:color="000000"/>
          <w:lang w:val="kk-KZ"/>
        </w:rPr>
        <w:t xml:space="preserve">ұсынылып отырған </w:t>
      </w:r>
      <w:r w:rsidRPr="0065393E">
        <w:rPr>
          <w:rStyle w:val="None"/>
          <w:rFonts w:ascii="Times New Roman" w:hAnsi="Times New Roman"/>
          <w:color w:val="000000"/>
          <w:sz w:val="28"/>
          <w:szCs w:val="28"/>
          <w:u w:color="000000"/>
          <w:lang w:val="kk-KZ"/>
        </w:rPr>
        <w:lastRenderedPageBreak/>
        <w:t>инновациялық әлеуеттің авторлық құрылымы егжей-тегжейлі қаралатын болады</w:t>
      </w:r>
      <w:r w:rsidR="007A35F7">
        <w:rPr>
          <w:rStyle w:val="None"/>
          <w:rFonts w:ascii="Times New Roman" w:hAnsi="Times New Roman"/>
          <w:color w:val="000000"/>
          <w:sz w:val="28"/>
          <w:szCs w:val="28"/>
          <w:u w:color="000000"/>
          <w:lang w:val="kk-KZ"/>
        </w:rPr>
        <w:t xml:space="preserve"> (Қосымша А)</w:t>
      </w:r>
      <w:r w:rsidRPr="0065393E">
        <w:rPr>
          <w:rStyle w:val="None"/>
          <w:rFonts w:ascii="Times New Roman" w:hAnsi="Times New Roman"/>
          <w:color w:val="000000"/>
          <w:sz w:val="28"/>
          <w:szCs w:val="28"/>
          <w:u w:color="000000"/>
          <w:lang w:val="kk-KZ"/>
        </w:rPr>
        <w:t>.</w:t>
      </w:r>
    </w:p>
    <w:p w:rsidR="0065393E" w:rsidRPr="0065393E" w:rsidRDefault="0065393E" w:rsidP="00407FDE">
      <w:pPr>
        <w:spacing w:after="0" w:line="240" w:lineRule="auto"/>
        <w:ind w:firstLine="709"/>
        <w:jc w:val="both"/>
        <w:rPr>
          <w:rStyle w:val="None"/>
          <w:rFonts w:ascii="Times New Roman" w:eastAsia="Times New Roman" w:hAnsi="Times New Roman" w:cs="Times New Roman"/>
          <w:sz w:val="28"/>
          <w:szCs w:val="28"/>
          <w:lang w:val="kk-KZ"/>
        </w:rPr>
      </w:pPr>
      <w:r w:rsidRPr="0065393E">
        <w:rPr>
          <w:rStyle w:val="None"/>
          <w:rFonts w:ascii="Times New Roman" w:hAnsi="Times New Roman"/>
          <w:color w:val="000000"/>
          <w:sz w:val="28"/>
          <w:szCs w:val="28"/>
          <w:u w:color="000000"/>
          <w:lang w:val="kk-KZ"/>
        </w:rPr>
        <w:t>Инновациялық әлеуеттің компоненттерін нақтырақ қарастыратын болсақ, ғ</w:t>
      </w:r>
      <w:r w:rsidRPr="0065393E">
        <w:rPr>
          <w:rStyle w:val="None"/>
          <w:rFonts w:ascii="Times New Roman" w:hAnsi="Times New Roman"/>
          <w:sz w:val="28"/>
          <w:szCs w:val="28"/>
          <w:lang w:val="kk-KZ"/>
        </w:rPr>
        <w:t xml:space="preserve">ылыми әлеует инновациялық қызметтің негізі және іргетасы болып табылатын ғылыми және тәжірибе-конструкторлық жұмыстардың, материалдық емес активтердің, арнайы білімдері бар ғылыми кадрлардың, құрал-жабдықтардың, аппаратуралардың, компьютерлік жобалау жүйелерінің, технологиялардың, зияткерлік меншіктің жиынтығынан тұрады. </w:t>
      </w:r>
    </w:p>
    <w:p w:rsidR="0065393E" w:rsidRPr="0065393E" w:rsidRDefault="0065393E" w:rsidP="00407FDE">
      <w:pPr>
        <w:spacing w:after="0" w:line="240" w:lineRule="auto"/>
        <w:ind w:firstLine="709"/>
        <w:jc w:val="both"/>
        <w:rPr>
          <w:rStyle w:val="None"/>
          <w:rFonts w:ascii="Times New Roman" w:eastAsia="Times New Roman" w:hAnsi="Times New Roman" w:cs="Times New Roman"/>
          <w:sz w:val="28"/>
          <w:szCs w:val="28"/>
          <w:lang w:val="kk-KZ"/>
        </w:rPr>
      </w:pPr>
      <w:r w:rsidRPr="0065393E">
        <w:rPr>
          <w:rStyle w:val="None"/>
          <w:rFonts w:ascii="Times New Roman" w:hAnsi="Times New Roman"/>
          <w:sz w:val="28"/>
          <w:szCs w:val="28"/>
          <w:lang w:val="kk-KZ"/>
        </w:rPr>
        <w:t>Өндірістік әлеует кәсіпорындарда инновациялық өнімді өндіруді ұйымдастыру негізін құрайтын қолайлы орындардың (ғимараттардың), негізгі құралдардың, өндірістік және технологиялық жабдықтардың, жинақтаушыларды жеткізушілердің, сапаны бақылаудың болуымен сипатталады.</w:t>
      </w:r>
    </w:p>
    <w:p w:rsidR="0065393E" w:rsidRPr="0065393E" w:rsidRDefault="0065393E" w:rsidP="00407FDE">
      <w:pPr>
        <w:spacing w:after="0" w:line="240" w:lineRule="auto"/>
        <w:ind w:firstLine="709"/>
        <w:jc w:val="both"/>
        <w:rPr>
          <w:rStyle w:val="None"/>
          <w:rFonts w:ascii="Times New Roman" w:eastAsia="Times New Roman" w:hAnsi="Times New Roman" w:cs="Times New Roman"/>
          <w:sz w:val="28"/>
          <w:szCs w:val="28"/>
          <w:lang w:val="kk-KZ"/>
        </w:rPr>
      </w:pPr>
      <w:r w:rsidRPr="0065393E">
        <w:rPr>
          <w:rStyle w:val="None"/>
          <w:rFonts w:ascii="Times New Roman" w:hAnsi="Times New Roman"/>
          <w:sz w:val="28"/>
          <w:szCs w:val="28"/>
          <w:lang w:val="kk-KZ"/>
        </w:rPr>
        <w:t xml:space="preserve">Нарықтық әлеует инновациялық өнімді өндірудің бүкіл нәтижесін және мақсатқа сай екендігін айқындайтын өнімді танып білу, нарықты білу, нарықта орнының болуы, сұраныстың тұрақтылығы, нарық әлеуеті, бәсеке деңгейі, баға деңгейі, тұтынушылар, компанияның іскерлік беделі тәрізді маңызды параметрлермен сипатталады. </w:t>
      </w:r>
    </w:p>
    <w:p w:rsidR="0065393E" w:rsidRPr="000B4A06" w:rsidRDefault="0065393E" w:rsidP="00407FDE">
      <w:pPr>
        <w:tabs>
          <w:tab w:val="left" w:pos="709"/>
        </w:tabs>
        <w:spacing w:after="0" w:line="240" w:lineRule="auto"/>
        <w:ind w:firstLine="709"/>
        <w:jc w:val="both"/>
        <w:rPr>
          <w:rStyle w:val="None"/>
          <w:rFonts w:ascii="Times New Roman" w:eastAsia="Times New Roman" w:hAnsi="Times New Roman" w:cs="Times New Roman"/>
          <w:sz w:val="28"/>
          <w:szCs w:val="28"/>
          <w:lang w:val="kk-KZ"/>
        </w:rPr>
      </w:pPr>
      <w:r w:rsidRPr="000B4A06">
        <w:rPr>
          <w:rStyle w:val="None"/>
          <w:rFonts w:ascii="Times New Roman" w:hAnsi="Times New Roman"/>
          <w:sz w:val="28"/>
          <w:szCs w:val="28"/>
          <w:lang w:val="kk-KZ"/>
        </w:rPr>
        <w:t xml:space="preserve">Кәсіпкерлік әлеует маңызды рөл атқарады, ол бизнесті ұйымдастыру мен басқару тиімділігін анықтап, бизнесті толығымен басқару, жобалардың жеке менеджменті, команда күші, өндіріске қызмет көрсетуді ұйымдастыру тәрізді факторлардың жиынтығынан тұрады.       </w:t>
      </w:r>
    </w:p>
    <w:p w:rsidR="0065393E" w:rsidRPr="000B4A06" w:rsidRDefault="0065393E" w:rsidP="00407FDE">
      <w:pPr>
        <w:tabs>
          <w:tab w:val="left" w:pos="709"/>
        </w:tabs>
        <w:spacing w:after="0" w:line="240" w:lineRule="auto"/>
        <w:ind w:firstLine="709"/>
        <w:jc w:val="both"/>
        <w:rPr>
          <w:rStyle w:val="None"/>
          <w:rFonts w:ascii="Times New Roman" w:eastAsia="Times New Roman" w:hAnsi="Times New Roman" w:cs="Times New Roman"/>
          <w:sz w:val="28"/>
          <w:szCs w:val="28"/>
          <w:lang w:val="kk-KZ"/>
        </w:rPr>
      </w:pPr>
      <w:r w:rsidRPr="000B4A06">
        <w:rPr>
          <w:rStyle w:val="None"/>
          <w:rFonts w:ascii="Times New Roman" w:hAnsi="Times New Roman"/>
          <w:sz w:val="28"/>
          <w:szCs w:val="28"/>
          <w:lang w:val="kk-KZ"/>
        </w:rPr>
        <w:t xml:space="preserve">Қаржылық әлеует бизнес субъектілерінің инновациялық қызметін қажетті қаржылық ресурстармен қамтамасыз ету деңгейін анықтап, жобаларды әзірлеу мен енгізу үшін бастапқы капиталдың болуы, қаржыландыру көздерін тарту мүмкіндігі, айналымнан тыс құралдардың болуы, материалдық емес активтердің болуы,  кәсіпорынның тиімді жұмысын қамтамасыз ететін айналым құралдарының болуы, кәсіпорынның төлем қабілеттілігінің деңгейі, кәсіпорынның өнімділігінің деңгейі, несиелік борышқорлығының болуы, бос қаржы активтерінің болуы тәрізді параметрлермен сипатталады. </w:t>
      </w:r>
    </w:p>
    <w:p w:rsidR="0065393E" w:rsidRPr="000B4A06" w:rsidRDefault="0065393E" w:rsidP="00407FDE">
      <w:pPr>
        <w:shd w:val="clear" w:color="auto" w:fill="FFFFFF"/>
        <w:tabs>
          <w:tab w:val="left" w:pos="709"/>
        </w:tabs>
        <w:spacing w:after="0" w:line="240" w:lineRule="auto"/>
        <w:ind w:firstLine="709"/>
        <w:jc w:val="both"/>
        <w:rPr>
          <w:rStyle w:val="None"/>
          <w:rFonts w:ascii="Times New Roman" w:eastAsia="Times New Roman" w:hAnsi="Times New Roman" w:cs="Times New Roman"/>
          <w:sz w:val="28"/>
          <w:szCs w:val="28"/>
          <w:lang w:val="kk-KZ"/>
        </w:rPr>
      </w:pPr>
      <w:r w:rsidRPr="000B4A06">
        <w:rPr>
          <w:rStyle w:val="None"/>
          <w:rFonts w:ascii="Times New Roman" w:hAnsi="Times New Roman"/>
          <w:sz w:val="28"/>
          <w:szCs w:val="28"/>
          <w:lang w:val="kk-KZ"/>
        </w:rPr>
        <w:t xml:space="preserve">Кадрлық әлеует маңызды әрі қажетті әлеуеттердің бірі болып табылады, себебі адам ресурстары барлық қалған ресурстарды инновациялық өнімді өндірудің шаруашылық айналымына қосу үшін негізгі болып саналады. </w:t>
      </w:r>
    </w:p>
    <w:p w:rsidR="0065393E" w:rsidRDefault="0065393E" w:rsidP="00407FDE">
      <w:pPr>
        <w:pStyle w:val="Default"/>
        <w:ind w:firstLine="709"/>
        <w:jc w:val="both"/>
        <w:rPr>
          <w:rStyle w:val="None"/>
          <w:sz w:val="28"/>
          <w:szCs w:val="28"/>
          <w:lang w:val="kk-KZ"/>
        </w:rPr>
      </w:pPr>
      <w:r w:rsidRPr="000B4A06">
        <w:rPr>
          <w:rStyle w:val="None"/>
          <w:sz w:val="28"/>
          <w:szCs w:val="28"/>
          <w:lang w:val="kk-KZ"/>
        </w:rPr>
        <w:t>Осылайша «инновациялық әлеует» ғылыми категориясының теориялық негіздерін зерттеу инновациялық әлеуеттің құрылымын анықтау міндеті объективті бағалау және әртүрлі факторларға тәуелділіктің дәрежесін анықтау үшін қажет деп қорытынды жасауға негіз болады. Зерттеу барысында анықталған инновациялық қызметті жүзеге асыру үшін қажетті ШОБ субектілерінің әр түрлі ресурстары мен нарықтық мүмкіндіктерін үйлестіре отырып, олардың қызметінің мәнін және ерекшелігін барынша ескеретін шағын және орта кәсіпорындардың инновациялық әлеуетінің тұжырымдамасы инновациялық қызметті жүзеге асыру үшін және оның бәсекеге қабілеттілігін қамтамасыз ету үшін қажетті кадрлық, өндірістік, ғылыми және қаржылық мүмкіндіктердің жиынтығы болып табылады.</w:t>
      </w:r>
    </w:p>
    <w:p w:rsidR="00333AD9" w:rsidRPr="000B4A06" w:rsidRDefault="00333AD9" w:rsidP="00407FDE">
      <w:pPr>
        <w:pStyle w:val="Default"/>
        <w:ind w:firstLine="709"/>
        <w:jc w:val="both"/>
        <w:rPr>
          <w:rStyle w:val="None"/>
          <w:sz w:val="28"/>
          <w:szCs w:val="28"/>
          <w:lang w:val="kk-KZ"/>
        </w:rPr>
      </w:pPr>
    </w:p>
    <w:p w:rsidR="00BC0B5A" w:rsidRDefault="00BC0B5A" w:rsidP="0009475B">
      <w:pPr>
        <w:pStyle w:val="a3"/>
        <w:numPr>
          <w:ilvl w:val="1"/>
          <w:numId w:val="1"/>
        </w:numPr>
        <w:tabs>
          <w:tab w:val="left" w:pos="1134"/>
        </w:tabs>
        <w:spacing w:after="0" w:line="240" w:lineRule="auto"/>
        <w:ind w:left="0" w:firstLine="709"/>
        <w:jc w:val="both"/>
        <w:rPr>
          <w:rFonts w:ascii="Times New Roman" w:hAnsi="Times New Roman" w:cs="Times New Roman"/>
          <w:b/>
          <w:bCs/>
          <w:sz w:val="28"/>
          <w:szCs w:val="28"/>
          <w:lang w:val="kk-KZ"/>
        </w:rPr>
      </w:pPr>
      <w:r w:rsidRPr="000E7145">
        <w:rPr>
          <w:rFonts w:ascii="Times New Roman" w:hAnsi="Times New Roman" w:cs="Times New Roman"/>
          <w:b/>
          <w:bCs/>
          <w:sz w:val="28"/>
          <w:szCs w:val="28"/>
          <w:lang w:val="kk-KZ"/>
        </w:rPr>
        <w:lastRenderedPageBreak/>
        <w:t>Шағын және орта бизнес субъект</w:t>
      </w:r>
      <w:r w:rsidR="00800782" w:rsidRPr="000E7145">
        <w:rPr>
          <w:rFonts w:ascii="Times New Roman" w:hAnsi="Times New Roman" w:cs="Times New Roman"/>
          <w:b/>
          <w:bCs/>
          <w:sz w:val="28"/>
          <w:szCs w:val="28"/>
          <w:lang w:val="kk-KZ"/>
        </w:rPr>
        <w:t>і</w:t>
      </w:r>
      <w:r w:rsidRPr="000E7145">
        <w:rPr>
          <w:rFonts w:ascii="Times New Roman" w:hAnsi="Times New Roman" w:cs="Times New Roman"/>
          <w:b/>
          <w:bCs/>
          <w:sz w:val="28"/>
          <w:szCs w:val="28"/>
          <w:lang w:val="kk-KZ"/>
        </w:rPr>
        <w:t>лерінің инновациялық әлеуетіне әсер ететін факторларды жіктеу</w:t>
      </w:r>
      <w:bookmarkEnd w:id="1"/>
    </w:p>
    <w:p w:rsidR="002C3FB4" w:rsidRPr="002C3FB4" w:rsidRDefault="002C3FB4" w:rsidP="000E71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699"/>
        </w:tabs>
        <w:spacing w:after="0" w:line="240" w:lineRule="auto"/>
        <w:ind w:firstLine="709"/>
        <w:jc w:val="both"/>
        <w:rPr>
          <w:rStyle w:val="None"/>
          <w:rFonts w:ascii="Times New Roman" w:eastAsia="Times New Roman" w:hAnsi="Times New Roman" w:cs="Times New Roman"/>
          <w:sz w:val="28"/>
          <w:szCs w:val="28"/>
          <w:lang w:val="kk-KZ"/>
        </w:rPr>
      </w:pPr>
      <w:bookmarkStart w:id="2" w:name="_Hlk63949293"/>
      <w:r w:rsidRPr="002C3FB4">
        <w:rPr>
          <w:rStyle w:val="None"/>
          <w:rFonts w:ascii="Times New Roman" w:eastAsia="Times New Roman" w:hAnsi="Times New Roman" w:cs="Times New Roman"/>
          <w:sz w:val="28"/>
          <w:szCs w:val="28"/>
          <w:lang w:val="kk-KZ"/>
        </w:rPr>
        <w:t>Осы зерттеудің аясында объективті бағалау үшін шағын және орта бизнес субъектілерінің инновациялық әлеуетіне әсер ететін факторлардың сипатын зерттеу ерекше маңызды болып отыр</w:t>
      </w:r>
      <w:r w:rsidRPr="002C3FB4">
        <w:rPr>
          <w:rStyle w:val="None"/>
          <w:rFonts w:ascii="Times New Roman" w:hAnsi="Times New Roman"/>
          <w:sz w:val="28"/>
          <w:szCs w:val="28"/>
          <w:lang w:val="kk-KZ"/>
        </w:rPr>
        <w:t>, өйткені олар осы кәсіпорындардың инновациялық қызметті жүзеге асыруының себептері мен шарттары болып табылады.</w:t>
      </w:r>
    </w:p>
    <w:p w:rsidR="002C3FB4" w:rsidRPr="002C3FB4" w:rsidRDefault="002C3FB4" w:rsidP="00AC02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699"/>
        </w:tabs>
        <w:spacing w:after="0" w:line="240" w:lineRule="auto"/>
        <w:ind w:firstLine="709"/>
        <w:jc w:val="both"/>
        <w:rPr>
          <w:rStyle w:val="None"/>
          <w:rFonts w:ascii="Times New Roman" w:eastAsia="Times New Roman" w:hAnsi="Times New Roman" w:cs="Times New Roman"/>
          <w:sz w:val="28"/>
          <w:szCs w:val="28"/>
          <w:lang w:val="kk-KZ"/>
        </w:rPr>
      </w:pPr>
      <w:r w:rsidRPr="002C3FB4">
        <w:rPr>
          <w:rStyle w:val="None"/>
          <w:rFonts w:ascii="Times New Roman" w:hAnsi="Times New Roman"/>
          <w:sz w:val="28"/>
          <w:szCs w:val="28"/>
          <w:lang w:val="kk-KZ"/>
        </w:rPr>
        <w:t>Фактор деп инновациялық даму сипаты мен қарқындылығына әсер ететін шартты, себепті немесе параметрді түсінеміз. Осы тұрғыдан инновациялық процесс көптеген факторлар жүйесінің өзара әрекетінің нәтижесі болып табылады.</w:t>
      </w:r>
    </w:p>
    <w:p w:rsidR="002C3FB4" w:rsidRPr="002C3FB4" w:rsidRDefault="002C3FB4" w:rsidP="00AC02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699"/>
        </w:tabs>
        <w:spacing w:after="0" w:line="240" w:lineRule="auto"/>
        <w:ind w:firstLine="709"/>
        <w:jc w:val="both"/>
        <w:rPr>
          <w:rStyle w:val="None"/>
          <w:rFonts w:ascii="Times New Roman" w:eastAsia="Times New Roman" w:hAnsi="Times New Roman" w:cs="Times New Roman"/>
          <w:sz w:val="28"/>
          <w:szCs w:val="28"/>
          <w:lang w:val="kk-KZ"/>
        </w:rPr>
      </w:pPr>
      <w:r w:rsidRPr="002C3FB4">
        <w:rPr>
          <w:rStyle w:val="None"/>
          <w:rFonts w:ascii="Times New Roman" w:hAnsi="Times New Roman"/>
          <w:sz w:val="28"/>
          <w:szCs w:val="28"/>
          <w:lang w:val="kk-KZ"/>
        </w:rPr>
        <w:t>Инновациялық әлеуетті қалыптастыру және жүзеге асыру инновациялық процесті жеделдететін, зерттеулер мен әзірлемелерден бастап өнімді жаппай өндіруге дейін немесе инновациялық технологияларды қолдануға ықпал ететін шарттар мен факторлар кешенінің жүйелік өзара іс-әрекетіне байланысты. Инновациялық әлеует ретінде көзге көрінетін ресурстар мен көзге көрінбейтін  және қолданылмайтын мүмкіндіктердің жиынтығын, сонымен қатар экономикалық субъектінің қызметіне әсер етуші және субъектінің табысты инновациялық қызметке дайындығын, қажеттілігін, мүмкіндігін, қабілеттілігін қалыптастырушы жағдайларды түсіну ұсынылады.</w:t>
      </w:r>
    </w:p>
    <w:p w:rsidR="002C3FB4" w:rsidRPr="002C3FB4" w:rsidRDefault="002C3FB4" w:rsidP="00AC0251">
      <w:pPr>
        <w:shd w:val="clear" w:color="auto" w:fill="FFFFFF"/>
        <w:spacing w:after="0" w:line="240" w:lineRule="auto"/>
        <w:ind w:firstLine="709"/>
        <w:jc w:val="both"/>
        <w:rPr>
          <w:rStyle w:val="None"/>
          <w:rFonts w:ascii="Times New Roman" w:eastAsia="Times New Roman" w:hAnsi="Times New Roman" w:cs="Times New Roman"/>
          <w:sz w:val="28"/>
          <w:szCs w:val="28"/>
          <w:lang w:val="kk-KZ"/>
        </w:rPr>
      </w:pPr>
      <w:r w:rsidRPr="002C3FB4">
        <w:rPr>
          <w:rStyle w:val="None"/>
          <w:rFonts w:ascii="Times New Roman" w:hAnsi="Times New Roman"/>
          <w:sz w:val="28"/>
          <w:szCs w:val="28"/>
          <w:lang w:val="kk-KZ"/>
        </w:rPr>
        <w:t xml:space="preserve">Қолданыстағы әдебиеттерді шолу шаруашылық субъектілерінің инновациялық әлеуетіне әсер ететін факторларды топтастыруға бірнеше көзқарастарды анықтауға мүмкіндік берді. </w:t>
      </w:r>
    </w:p>
    <w:p w:rsidR="002C3FB4" w:rsidRPr="002C3FB4" w:rsidRDefault="002C3FB4" w:rsidP="00AC0251">
      <w:pPr>
        <w:shd w:val="clear" w:color="auto" w:fill="FFFFFF"/>
        <w:spacing w:after="0" w:line="240" w:lineRule="auto"/>
        <w:ind w:firstLine="709"/>
        <w:jc w:val="both"/>
        <w:rPr>
          <w:rStyle w:val="None"/>
          <w:rFonts w:ascii="Times New Roman" w:eastAsia="Times New Roman" w:hAnsi="Times New Roman" w:cs="Times New Roman"/>
          <w:sz w:val="28"/>
          <w:szCs w:val="28"/>
          <w:lang w:val="kk-KZ"/>
        </w:rPr>
      </w:pPr>
      <w:r w:rsidRPr="002C3FB4">
        <w:rPr>
          <w:rStyle w:val="None"/>
          <w:rFonts w:ascii="Times New Roman" w:hAnsi="Times New Roman"/>
          <w:sz w:val="28"/>
          <w:szCs w:val="28"/>
          <w:lang w:val="kk-KZ"/>
        </w:rPr>
        <w:t xml:space="preserve">Осылайша кейбір авторлардың пікірінше, шағын кәсіпорындардың инновациялық әлеуетіне әсер ететін факторларды ғаламдық деңгейде, макро, мезо және микро деңгейде қарастыруға болады. </w:t>
      </w:r>
    </w:p>
    <w:p w:rsidR="002C3FB4" w:rsidRPr="00AE025C" w:rsidRDefault="002C3FB4" w:rsidP="00AC0251">
      <w:pPr>
        <w:shd w:val="clear" w:color="auto" w:fill="FFFFFF"/>
        <w:spacing w:after="0" w:line="240" w:lineRule="auto"/>
        <w:ind w:firstLine="709"/>
        <w:jc w:val="both"/>
        <w:rPr>
          <w:rStyle w:val="None"/>
          <w:rFonts w:ascii="Times New Roman" w:eastAsia="Times New Roman" w:hAnsi="Times New Roman" w:cs="Times New Roman"/>
          <w:sz w:val="28"/>
          <w:szCs w:val="28"/>
          <w:lang w:val="kk-KZ"/>
        </w:rPr>
      </w:pPr>
      <w:r w:rsidRPr="002C3FB4">
        <w:rPr>
          <w:rStyle w:val="None"/>
          <w:rFonts w:ascii="Times New Roman" w:hAnsi="Times New Roman"/>
          <w:sz w:val="28"/>
          <w:szCs w:val="28"/>
          <w:lang w:val="kk-KZ"/>
        </w:rPr>
        <w:t xml:space="preserve">Мысалы, инновациялық қызметке кедергі келтіретін және ықпал ететін факторлардан тұратын жіктеме бар. Қазіргі кезде инновациялық қызметті дамытуға кедергі келтіретін келесідей факторлар анықталуда: ғылыми-технологиялық дамудың қаржылық қолдауының төмендігі, жас ғалымдарға қолдау көрсетудің жеткіліксіздігі, шағын кәсіпорындарды құқықтық қорғаудың әлсіздігі және инновациялық нысандардың ақпаратпен қамтамасыз етілуінің </w:t>
      </w:r>
      <w:r w:rsidRPr="00AE025C">
        <w:rPr>
          <w:rStyle w:val="None"/>
          <w:rFonts w:ascii="Times New Roman" w:hAnsi="Times New Roman"/>
          <w:sz w:val="28"/>
          <w:szCs w:val="28"/>
          <w:lang w:val="kk-KZ"/>
        </w:rPr>
        <w:t>әлсіздігі [5</w:t>
      </w:r>
      <w:r w:rsidR="003F3EC7" w:rsidRPr="00AE025C">
        <w:rPr>
          <w:rStyle w:val="None"/>
          <w:rFonts w:ascii="Times New Roman" w:hAnsi="Times New Roman"/>
          <w:sz w:val="28"/>
          <w:szCs w:val="28"/>
          <w:lang w:val="kk-KZ"/>
        </w:rPr>
        <w:t>4</w:t>
      </w:r>
      <w:r w:rsidR="00DC24CA" w:rsidRPr="00AE025C">
        <w:rPr>
          <w:rStyle w:val="None"/>
          <w:rFonts w:ascii="Times New Roman" w:hAnsi="Times New Roman"/>
          <w:sz w:val="28"/>
          <w:szCs w:val="28"/>
          <w:lang w:val="kk-KZ"/>
        </w:rPr>
        <w:t xml:space="preserve">, </w:t>
      </w:r>
      <w:r w:rsidR="0011345A">
        <w:rPr>
          <w:rStyle w:val="None"/>
          <w:rFonts w:ascii="Times New Roman" w:hAnsi="Times New Roman"/>
          <w:sz w:val="28"/>
          <w:szCs w:val="28"/>
          <w:lang w:val="kk-KZ"/>
        </w:rPr>
        <w:t>с. 238</w:t>
      </w:r>
      <w:r w:rsidRPr="00AE025C">
        <w:rPr>
          <w:rStyle w:val="None"/>
          <w:rFonts w:ascii="Times New Roman" w:hAnsi="Times New Roman"/>
          <w:sz w:val="28"/>
          <w:szCs w:val="28"/>
          <w:lang w:val="kk-KZ"/>
        </w:rPr>
        <w:t>].</w:t>
      </w:r>
    </w:p>
    <w:p w:rsidR="002C3FB4" w:rsidRPr="002C3FB4" w:rsidRDefault="002C3FB4" w:rsidP="00AC0251">
      <w:pPr>
        <w:shd w:val="clear" w:color="auto" w:fill="FFFFFF"/>
        <w:spacing w:after="0" w:line="240" w:lineRule="auto"/>
        <w:ind w:firstLine="709"/>
        <w:jc w:val="both"/>
        <w:rPr>
          <w:rStyle w:val="None"/>
          <w:rFonts w:ascii="Times New Roman" w:eastAsia="Times New Roman" w:hAnsi="Times New Roman" w:cs="Times New Roman"/>
          <w:sz w:val="28"/>
          <w:szCs w:val="28"/>
          <w:lang w:val="kk-KZ"/>
        </w:rPr>
      </w:pPr>
      <w:r w:rsidRPr="002C3FB4">
        <w:rPr>
          <w:rStyle w:val="None"/>
          <w:rFonts w:ascii="Times New Roman" w:hAnsi="Times New Roman"/>
          <w:sz w:val="28"/>
          <w:szCs w:val="28"/>
          <w:lang w:val="kk-KZ"/>
        </w:rPr>
        <w:t xml:space="preserve">Аталған тосқауылдарды жою және құрылып жатқан инновациялық кәсіпорындарды қолдау мақсатында инновациялық қызметке қатысушылардың өзара байланысын қамтамасыз ететін инновациялық инфрақұрылым объектілері құрылуда. Бұдан басқа, бірқатар авторлар инновациялық әлеуетті дамытуға кедергі келтіретін факторлардың екі тобын анықтайды: </w:t>
      </w:r>
    </w:p>
    <w:p w:rsidR="002C3FB4" w:rsidRPr="002C3FB4" w:rsidRDefault="00B547D5" w:rsidP="00AC0251">
      <w:pPr>
        <w:shd w:val="clear" w:color="auto" w:fill="FFFFFF"/>
        <w:tabs>
          <w:tab w:val="left" w:pos="993"/>
        </w:tabs>
        <w:spacing w:after="0" w:line="240" w:lineRule="auto"/>
        <w:ind w:firstLine="709"/>
        <w:jc w:val="both"/>
        <w:rPr>
          <w:rStyle w:val="None"/>
          <w:rFonts w:ascii="Times New Roman" w:eastAsia="Times New Roman" w:hAnsi="Times New Roman" w:cs="Times New Roman"/>
          <w:sz w:val="28"/>
          <w:szCs w:val="28"/>
          <w:lang w:val="kk-KZ"/>
        </w:rPr>
      </w:pPr>
      <w:r>
        <w:rPr>
          <w:rStyle w:val="None"/>
          <w:rFonts w:ascii="Times New Roman" w:hAnsi="Times New Roman" w:cs="Times New Roman"/>
          <w:sz w:val="28"/>
          <w:szCs w:val="28"/>
          <w:lang w:val="kk-KZ"/>
        </w:rPr>
        <w:t>–</w:t>
      </w:r>
      <w:r w:rsidR="00AC0251">
        <w:rPr>
          <w:rStyle w:val="None"/>
          <w:rFonts w:ascii="Times New Roman" w:hAnsi="Times New Roman"/>
          <w:sz w:val="28"/>
          <w:szCs w:val="28"/>
          <w:lang w:val="kk-KZ"/>
        </w:rPr>
        <w:t xml:space="preserve"> </w:t>
      </w:r>
      <w:r w:rsidR="002C3FB4" w:rsidRPr="002C3FB4">
        <w:rPr>
          <w:rStyle w:val="None"/>
          <w:rFonts w:ascii="Times New Roman" w:hAnsi="Times New Roman"/>
          <w:sz w:val="28"/>
          <w:szCs w:val="28"/>
          <w:lang w:val="kk-KZ"/>
        </w:rPr>
        <w:t>инновациялық әлеуеттің сапалық мазмұнын анықтайтын трансформациялық факторлар;</w:t>
      </w:r>
    </w:p>
    <w:p w:rsidR="002C3FB4" w:rsidRPr="002C3FB4" w:rsidRDefault="00B547D5" w:rsidP="00AC0251">
      <w:pPr>
        <w:pStyle w:val="HTML"/>
        <w:shd w:val="clear" w:color="auto" w:fill="FFFFFF"/>
        <w:tabs>
          <w:tab w:val="clear" w:pos="10076"/>
          <w:tab w:val="clear" w:pos="10992"/>
          <w:tab w:val="clear" w:pos="11908"/>
          <w:tab w:val="clear" w:pos="12824"/>
          <w:tab w:val="clear" w:pos="13740"/>
          <w:tab w:val="clear" w:pos="14656"/>
          <w:tab w:val="left" w:pos="993"/>
          <w:tab w:val="left" w:pos="9699"/>
        </w:tabs>
        <w:ind w:firstLine="709"/>
        <w:jc w:val="both"/>
        <w:rPr>
          <w:rStyle w:val="None"/>
          <w:rFonts w:ascii="Times New Roman" w:hAnsi="Times New Roman" w:cs="Times New Roman"/>
          <w:sz w:val="28"/>
          <w:szCs w:val="28"/>
          <w:lang w:val="kk-KZ"/>
        </w:rPr>
      </w:pPr>
      <w:r>
        <w:rPr>
          <w:rStyle w:val="None"/>
          <w:rFonts w:ascii="Times New Roman" w:hAnsi="Times New Roman" w:cs="Times New Roman"/>
          <w:sz w:val="28"/>
          <w:szCs w:val="28"/>
          <w:lang w:val="kk-KZ"/>
        </w:rPr>
        <w:t>–</w:t>
      </w:r>
      <w:r w:rsidR="002C3FB4" w:rsidRPr="002C3FB4">
        <w:rPr>
          <w:rStyle w:val="None"/>
          <w:rFonts w:ascii="Times New Roman" w:hAnsi="Times New Roman"/>
          <w:sz w:val="28"/>
          <w:szCs w:val="28"/>
          <w:lang w:val="kk-KZ"/>
        </w:rPr>
        <w:t xml:space="preserve"> инновациялық қызметті жүзеге асыруға дайындықты сипаттайтын және инновациялық әлеуеттің бар болуының және жүзеге асырылуының шекараларын айқындайтын транзакциялық факторлар. </w:t>
      </w:r>
    </w:p>
    <w:p w:rsidR="002C3FB4" w:rsidRPr="002C3FB4" w:rsidRDefault="002C3FB4"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r w:rsidRPr="002C3FB4">
        <w:rPr>
          <w:rStyle w:val="None"/>
          <w:rFonts w:ascii="Times New Roman" w:hAnsi="Times New Roman"/>
          <w:sz w:val="28"/>
          <w:szCs w:val="28"/>
          <w:lang w:val="kk-KZ"/>
        </w:rPr>
        <w:t xml:space="preserve">Трансформациялық факторларға инновациялық әлеуетті дамытуға кедергі келтіруі мүмкін кадрлық, ғылыми, техникалық және технологиялық және </w:t>
      </w:r>
      <w:r w:rsidRPr="002C3FB4">
        <w:rPr>
          <w:rStyle w:val="None"/>
          <w:rFonts w:ascii="Times New Roman" w:hAnsi="Times New Roman"/>
          <w:sz w:val="28"/>
          <w:szCs w:val="28"/>
          <w:lang w:val="kk-KZ"/>
        </w:rPr>
        <w:lastRenderedPageBreak/>
        <w:t xml:space="preserve">қаржылық шектеулер жатады. Олар: жоғары экономикалық тәуекел, қаржының жетіспеушілігі, білікті мамандардың жетіспеушілігі, инновацияның жоғары құны, материалдық және ғылыми-техникалық базасының әлсіздігі, оның үлкен тозуы және ескірген технологиялар. </w:t>
      </w:r>
    </w:p>
    <w:p w:rsidR="002C3FB4" w:rsidRPr="000B4A06" w:rsidRDefault="002C3FB4"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r w:rsidRPr="000B4A06">
        <w:rPr>
          <w:rStyle w:val="None"/>
          <w:rFonts w:ascii="Times New Roman" w:hAnsi="Times New Roman"/>
          <w:sz w:val="28"/>
          <w:szCs w:val="28"/>
          <w:lang w:val="kk-KZ"/>
        </w:rPr>
        <w:t>Транзакциялық факторларды келесі шектеулермен сипаттауға болады: ақпараттық, ұйымдастырушылық, институционалдық. Олардың қатарына экономиканың кәсіпкерлік секторы мен мемлекеттің өзара әрекет етуінің сенімді, әрі тиімді механизмдерінің жоқтығы, инновациялық қызметтің және инновациялық инфрақұрылымның нормативті құқықтық базасының жетілмеуі, кәсіпорындардың инновациялық белсенділігін ынталандыру үшін салықтық жеңілдіктер мен субсидиялардың жеткіліксіздігі, жаңа технологиялар, өткізу нарықтары туралы ақпараттың жеткіліксіздігі, инновациялық жүйедегі ғылыми, өндірістік және білім беру құраушыларының интеграциясының тиімділігінің төмендігі.</w:t>
      </w:r>
    </w:p>
    <w:p w:rsidR="00254C26" w:rsidRDefault="002C3FB4" w:rsidP="00AC02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shd w:val="clear" w:color="auto" w:fill="FFFFFF"/>
          <w:lang w:val="kk-KZ"/>
        </w:rPr>
      </w:pPr>
      <w:r w:rsidRPr="000B4A06">
        <w:rPr>
          <w:rStyle w:val="None"/>
          <w:rFonts w:ascii="Times New Roman" w:hAnsi="Times New Roman"/>
          <w:sz w:val="28"/>
          <w:szCs w:val="28"/>
          <w:shd w:val="clear" w:color="auto" w:fill="FFFFFF"/>
          <w:lang w:val="kk-KZ"/>
        </w:rPr>
        <w:t>Ю.О. Бакланова инновациялық әлеуетті қалыптастыруға және жүзеге асыруға кері әсер ететін факторлардың арасында экономикалық, өндірістік және ұйымдастырушылық факторларды айқындайды</w:t>
      </w:r>
      <w:r w:rsidR="00BC0B5A" w:rsidRPr="0048382F">
        <w:rPr>
          <w:rFonts w:ascii="Times New Roman" w:hAnsi="Times New Roman" w:cs="Times New Roman"/>
          <w:sz w:val="28"/>
          <w:szCs w:val="28"/>
          <w:shd w:val="clear" w:color="auto" w:fill="FFFFFF"/>
          <w:lang w:val="kk-KZ"/>
        </w:rPr>
        <w:t xml:space="preserve"> </w:t>
      </w:r>
      <w:bookmarkEnd w:id="2"/>
      <w:r w:rsidR="00BC0B5A" w:rsidRPr="0048382F">
        <w:rPr>
          <w:rFonts w:ascii="Times New Roman" w:hAnsi="Times New Roman" w:cs="Times New Roman"/>
          <w:sz w:val="28"/>
          <w:szCs w:val="28"/>
          <w:shd w:val="clear" w:color="auto" w:fill="FFFFFF"/>
          <w:lang w:val="kk-KZ"/>
        </w:rPr>
        <w:t>(сурет 3).</w:t>
      </w:r>
      <w:r w:rsidR="001542EB">
        <w:rPr>
          <w:rFonts w:ascii="Times New Roman" w:hAnsi="Times New Roman" w:cs="Times New Roman"/>
          <w:sz w:val="28"/>
          <w:szCs w:val="28"/>
          <w:shd w:val="clear" w:color="auto" w:fill="FFFFFF"/>
          <w:lang w:val="kk-KZ"/>
        </w:rPr>
        <w:t xml:space="preserve"> </w:t>
      </w:r>
    </w:p>
    <w:p w:rsidR="00254C26" w:rsidRPr="0010510C" w:rsidRDefault="00254C26" w:rsidP="00254C26">
      <w:pPr>
        <w:shd w:val="clear" w:color="auto" w:fill="FFFFFF"/>
        <w:spacing w:after="0" w:line="240" w:lineRule="auto"/>
        <w:ind w:firstLine="709"/>
        <w:jc w:val="both"/>
        <w:rPr>
          <w:rStyle w:val="None"/>
          <w:rFonts w:ascii="Times New Roman" w:eastAsia="Times New Roman" w:hAnsi="Times New Roman" w:cs="Times New Roman"/>
          <w:sz w:val="24"/>
          <w:szCs w:val="24"/>
          <w:lang w:val="kk-KZ"/>
        </w:rPr>
      </w:pPr>
      <w:r w:rsidRPr="002C3FB4">
        <w:rPr>
          <w:rStyle w:val="None"/>
          <w:rFonts w:ascii="Times New Roman" w:hAnsi="Times New Roman" w:cs="Times New Roman"/>
          <w:sz w:val="28"/>
          <w:szCs w:val="28"/>
          <w:lang w:val="kk-KZ"/>
        </w:rPr>
        <w:t>Экономикалық факторларға меншікті қаражаттың және мемлекеттік</w:t>
      </w:r>
      <w:r>
        <w:rPr>
          <w:rStyle w:val="None"/>
          <w:rFonts w:ascii="Times New Roman" w:hAnsi="Times New Roman" w:cs="Times New Roman"/>
          <w:sz w:val="28"/>
          <w:szCs w:val="28"/>
          <w:lang w:val="kk-KZ"/>
        </w:rPr>
        <w:t xml:space="preserve"> </w:t>
      </w:r>
      <w:r w:rsidRPr="002C3FB4">
        <w:rPr>
          <w:rStyle w:val="None"/>
          <w:rFonts w:ascii="Times New Roman" w:hAnsi="Times New Roman" w:cs="Times New Roman"/>
          <w:sz w:val="28"/>
          <w:szCs w:val="28"/>
          <w:lang w:val="kk-KZ"/>
        </w:rPr>
        <w:t>қаржылай қолдаудың жетіспеушілігі</w:t>
      </w:r>
      <w:r w:rsidRPr="002C3FB4">
        <w:rPr>
          <w:rStyle w:val="None"/>
          <w:rFonts w:ascii="Times New Roman" w:hAnsi="Times New Roman"/>
          <w:sz w:val="28"/>
          <w:szCs w:val="28"/>
          <w:lang w:val="kk-KZ"/>
        </w:rPr>
        <w:t>, инновациялық өнімді төлеуге қабілетті сұраныстың төмендігі, инновациялардың жоғары құны, инновациялардың ұзақ ақталу мерзімі және т.б. жатады.</w:t>
      </w:r>
    </w:p>
    <w:p w:rsidR="00254C26" w:rsidRDefault="00254C26" w:rsidP="00254C26">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sz w:val="28"/>
          <w:szCs w:val="28"/>
          <w:lang w:val="kk-KZ"/>
        </w:rPr>
      </w:pPr>
      <w:r w:rsidRPr="002C3FB4">
        <w:rPr>
          <w:rStyle w:val="None"/>
          <w:rFonts w:ascii="Times New Roman" w:hAnsi="Times New Roman" w:cs="Times New Roman"/>
          <w:sz w:val="28"/>
          <w:szCs w:val="28"/>
          <w:lang w:val="kk-KZ"/>
        </w:rPr>
        <w:t>Өндірістік факторларға кәсіпорындардың төмен инновациялық әлеуеті және инновациялық белсенділігі</w:t>
      </w:r>
      <w:r w:rsidRPr="002C3FB4">
        <w:rPr>
          <w:rStyle w:val="None"/>
          <w:rFonts w:ascii="Times New Roman" w:hAnsi="Times New Roman"/>
          <w:sz w:val="28"/>
          <w:szCs w:val="28"/>
          <w:lang w:val="kk-KZ"/>
        </w:rPr>
        <w:t>, кәсіпорындардың инновацияларға бейімділігінің төмендігі, жаңа технологиялар туралы ақпараттың жетіспеушілігі, білікті кадрлардың жеткіліксіздігі, басқа да инновациялық белсенді кәсіпорындармен және ғылыми ұйымдармен ынтымақтастық мүмкіндіктерінің жоқтығын қамтиды.</w:t>
      </w:r>
    </w:p>
    <w:p w:rsidR="00526C18" w:rsidRDefault="00CD53CD" w:rsidP="00526C18">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sz w:val="28"/>
          <w:szCs w:val="28"/>
          <w:lang w:val="kk-KZ"/>
        </w:rPr>
      </w:pPr>
      <w:r w:rsidRPr="002C3FB4">
        <w:rPr>
          <w:rStyle w:val="None"/>
          <w:rFonts w:ascii="Times New Roman" w:hAnsi="Times New Roman" w:cs="Times New Roman"/>
          <w:sz w:val="28"/>
          <w:szCs w:val="28"/>
          <w:lang w:val="kk-KZ"/>
        </w:rPr>
        <w:t>Инновациялық қызметті реттейтін нормативтік құқықтық құжаттардың жеткіліксіздігі</w:t>
      </w:r>
      <w:r w:rsidRPr="002C3FB4">
        <w:rPr>
          <w:rStyle w:val="None"/>
          <w:rFonts w:ascii="Times New Roman" w:hAnsi="Times New Roman"/>
          <w:sz w:val="28"/>
          <w:szCs w:val="28"/>
          <w:lang w:val="kk-KZ"/>
        </w:rPr>
        <w:t>, инновациялық үдерістердің мерзімін анықтаудағы белгісіздік, инновациялық инфрақұрылымның дамымауы, сондай-ақ технологиялық нарықтың дамымағандығы инновациялық әлеуетті дамытуға кедергі келтіретін ұйымдастырушылық факторларға жатады.</w:t>
      </w:r>
    </w:p>
    <w:p w:rsidR="00CD53CD" w:rsidRPr="002C3FB4" w:rsidRDefault="00526C18" w:rsidP="00CD53CD">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r w:rsidRPr="002C3FB4">
        <w:rPr>
          <w:rStyle w:val="None"/>
          <w:rFonts w:ascii="Times New Roman" w:hAnsi="Times New Roman" w:cs="Times New Roman"/>
          <w:sz w:val="28"/>
          <w:szCs w:val="28"/>
          <w:lang w:val="kk-KZ"/>
        </w:rPr>
        <w:t>Экономиканың инновациялық сегментінің дамуына белгілі бір саяси және экономикалық басымдықтар берілсе</w:t>
      </w:r>
      <w:r w:rsidRPr="002C3FB4">
        <w:rPr>
          <w:rStyle w:val="None"/>
          <w:rFonts w:ascii="Times New Roman" w:hAnsi="Times New Roman"/>
          <w:sz w:val="28"/>
          <w:szCs w:val="28"/>
          <w:lang w:val="kk-KZ"/>
        </w:rPr>
        <w:t xml:space="preserve">, инновациялық әлеуетті қалыптастырудағы қолайсыз факторлардың көпшілігін тезірек жоюға болады. Сонымен қатар, еңсеруі тездетілмейтін факторлар бар. Бұл кәсіптік білім беру жүйесіндегі пайда болған еңбек нарығының инновациялық сегментінің талаптарына сәйкес қызметкерлердің еңбек әлеуетінің сапасы, экономиканың осы сегментіндегі қызметкерлердің әлеуметтік мінез-құлқының еңбек қызметінің нормалары мен құндылықтарын зерттеу болып табылады. </w:t>
      </w:r>
    </w:p>
    <w:p w:rsidR="00BC0B5A" w:rsidRPr="001542EB" w:rsidRDefault="00BC0B5A" w:rsidP="00254C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48382F">
        <w:rPr>
          <w:rFonts w:ascii="Times New Roman" w:hAnsi="Times New Roman" w:cs="Times New Roman"/>
          <w:noProof/>
          <w:sz w:val="28"/>
          <w:szCs w:val="28"/>
        </w:rPr>
        <w:lastRenderedPageBreak/>
        <w:drawing>
          <wp:inline distT="0" distB="0" distL="0" distR="0">
            <wp:extent cx="6035040" cy="4762831"/>
            <wp:effectExtent l="19050" t="0" r="22860" b="0"/>
            <wp:docPr id="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C0B5A" w:rsidRPr="0048382F" w:rsidRDefault="00BC0B5A" w:rsidP="00254C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kk-KZ"/>
        </w:rPr>
      </w:pPr>
      <w:r w:rsidRPr="0048382F">
        <w:rPr>
          <w:rFonts w:ascii="Times New Roman" w:eastAsia="Times New Roman" w:hAnsi="Times New Roman" w:cs="Times New Roman"/>
          <w:sz w:val="28"/>
          <w:szCs w:val="28"/>
          <w:lang w:val="kk-KZ"/>
        </w:rPr>
        <w:t xml:space="preserve">Сурет 3 </w:t>
      </w:r>
      <w:r w:rsidR="00B547D5">
        <w:rPr>
          <w:rFonts w:ascii="Times New Roman" w:eastAsia="Times New Roman" w:hAnsi="Times New Roman" w:cs="Times New Roman"/>
          <w:sz w:val="28"/>
          <w:szCs w:val="28"/>
          <w:lang w:val="kk-KZ"/>
        </w:rPr>
        <w:t>–</w:t>
      </w:r>
      <w:r w:rsidRPr="0048382F">
        <w:rPr>
          <w:rFonts w:ascii="Times New Roman" w:eastAsia="Times New Roman" w:hAnsi="Times New Roman" w:cs="Times New Roman"/>
          <w:sz w:val="28"/>
          <w:szCs w:val="28"/>
          <w:lang w:val="kk-KZ"/>
        </w:rPr>
        <w:t xml:space="preserve"> Инновациялық әлеуетті қалыптастыруға және енгізуге әсер ететін теріс факторлардың жіктелуі</w:t>
      </w:r>
    </w:p>
    <w:p w:rsidR="00DC24CA" w:rsidRPr="00036117" w:rsidRDefault="00DC24CA" w:rsidP="00A16D8F">
      <w:pPr>
        <w:shd w:val="clear" w:color="auto" w:fill="FFFFFF"/>
        <w:spacing w:after="0" w:line="240" w:lineRule="auto"/>
        <w:ind w:firstLine="709"/>
        <w:rPr>
          <w:rFonts w:ascii="Times New Roman" w:eastAsia="Times New Roman" w:hAnsi="Times New Roman" w:cs="Times New Roman"/>
          <w:sz w:val="16"/>
          <w:szCs w:val="16"/>
          <w:lang w:val="kk-KZ"/>
        </w:rPr>
      </w:pPr>
    </w:p>
    <w:p w:rsidR="0010510C" w:rsidRPr="00AE025C" w:rsidRDefault="00DC24CA" w:rsidP="00A16D8F">
      <w:pPr>
        <w:shd w:val="clear" w:color="auto" w:fill="FFFFFF"/>
        <w:spacing w:after="0" w:line="240" w:lineRule="auto"/>
        <w:ind w:firstLine="709"/>
        <w:rPr>
          <w:rFonts w:ascii="Times New Roman" w:eastAsia="Times New Roman" w:hAnsi="Times New Roman" w:cs="Times New Roman"/>
          <w:sz w:val="24"/>
          <w:szCs w:val="24"/>
          <w:lang w:val="kk-KZ"/>
        </w:rPr>
      </w:pPr>
      <w:r w:rsidRPr="00AE025C">
        <w:rPr>
          <w:rFonts w:ascii="Times New Roman" w:eastAsia="Calibri" w:hAnsi="Times New Roman" w:cs="Times New Roman"/>
          <w:sz w:val="24"/>
          <w:szCs w:val="24"/>
          <w:lang w:val="kk-KZ"/>
        </w:rPr>
        <w:t xml:space="preserve">Ескерту </w:t>
      </w:r>
      <w:r w:rsidR="00864F05">
        <w:rPr>
          <w:rFonts w:ascii="Times New Roman" w:eastAsia="Calibri" w:hAnsi="Times New Roman" w:cs="Times New Roman"/>
          <w:sz w:val="24"/>
          <w:szCs w:val="24"/>
          <w:lang w:val="kk-KZ"/>
        </w:rPr>
        <w:t>–</w:t>
      </w:r>
      <w:r w:rsidRPr="00AE025C">
        <w:rPr>
          <w:rFonts w:ascii="Times New Roman" w:eastAsia="Calibri" w:hAnsi="Times New Roman" w:cs="Times New Roman"/>
          <w:bCs/>
          <w:sz w:val="24"/>
          <w:szCs w:val="24"/>
          <w:lang w:val="kk-KZ"/>
        </w:rPr>
        <w:t xml:space="preserve"> Әдебиет негізінде құралған </w:t>
      </w:r>
      <w:r w:rsidR="0010510C" w:rsidRPr="00AE025C">
        <w:rPr>
          <w:rFonts w:ascii="Times New Roman" w:eastAsia="Times New Roman" w:hAnsi="Times New Roman" w:cs="Times New Roman"/>
          <w:sz w:val="24"/>
          <w:szCs w:val="24"/>
          <w:lang w:val="kk-KZ"/>
        </w:rPr>
        <w:t>[</w:t>
      </w:r>
      <w:r w:rsidR="003F3EC7" w:rsidRPr="00AE025C">
        <w:rPr>
          <w:rFonts w:ascii="Times New Roman" w:eastAsia="Times New Roman" w:hAnsi="Times New Roman" w:cs="Times New Roman"/>
          <w:sz w:val="24"/>
          <w:szCs w:val="24"/>
          <w:lang w:val="kk-KZ"/>
        </w:rPr>
        <w:t>59</w:t>
      </w:r>
      <w:r w:rsidR="0010510C" w:rsidRPr="00AE025C">
        <w:rPr>
          <w:rFonts w:ascii="Times New Roman" w:eastAsia="Times New Roman" w:hAnsi="Times New Roman" w:cs="Times New Roman"/>
          <w:sz w:val="24"/>
          <w:szCs w:val="24"/>
          <w:lang w:val="kk-KZ"/>
        </w:rPr>
        <w:t>]</w:t>
      </w:r>
    </w:p>
    <w:p w:rsidR="0010510C" w:rsidRDefault="0010510C" w:rsidP="00AC0251">
      <w:pPr>
        <w:shd w:val="clear" w:color="auto" w:fill="FFFFFF"/>
        <w:spacing w:after="0" w:line="240" w:lineRule="auto"/>
        <w:ind w:firstLine="709"/>
        <w:rPr>
          <w:rFonts w:ascii="Times New Roman" w:eastAsia="Times New Roman" w:hAnsi="Times New Roman" w:cs="Times New Roman"/>
          <w:sz w:val="24"/>
          <w:szCs w:val="24"/>
          <w:lang w:val="kk-KZ"/>
        </w:rPr>
      </w:pPr>
    </w:p>
    <w:p w:rsidR="002C3FB4" w:rsidRPr="002C3FB4" w:rsidRDefault="002C3FB4"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r w:rsidRPr="002C3FB4">
        <w:rPr>
          <w:rStyle w:val="None"/>
          <w:rFonts w:ascii="Times New Roman" w:hAnsi="Times New Roman" w:cs="Times New Roman"/>
          <w:sz w:val="28"/>
          <w:szCs w:val="28"/>
          <w:lang w:val="kk-KZ"/>
        </w:rPr>
        <w:t>Н</w:t>
      </w:r>
      <w:r w:rsidRPr="002C3FB4">
        <w:rPr>
          <w:rStyle w:val="None"/>
          <w:rFonts w:ascii="Times New Roman" w:hAnsi="Times New Roman"/>
          <w:sz w:val="28"/>
          <w:szCs w:val="28"/>
          <w:lang w:val="kk-KZ"/>
        </w:rPr>
        <w:t>.А. Арсентьева [6</w:t>
      </w:r>
      <w:r w:rsidR="003F3EC7">
        <w:rPr>
          <w:rStyle w:val="None"/>
          <w:rFonts w:ascii="Times New Roman" w:hAnsi="Times New Roman"/>
          <w:sz w:val="28"/>
          <w:szCs w:val="28"/>
          <w:lang w:val="kk-KZ"/>
        </w:rPr>
        <w:t>0</w:t>
      </w:r>
      <w:r w:rsidRPr="002C3FB4">
        <w:rPr>
          <w:rStyle w:val="None"/>
          <w:rFonts w:ascii="Times New Roman" w:hAnsi="Times New Roman"/>
          <w:sz w:val="28"/>
          <w:szCs w:val="28"/>
          <w:lang w:val="kk-KZ"/>
        </w:rPr>
        <w:t xml:space="preserve">] инновациялық әлеуетті айқындайтын факторлардың ішінде мемлекеттік және жеке сектордың инновацияларды енгізуге дайындығы, зерттеулердің бағыттары, қоғамның инновацияларға сезімталдығы және инновациялық дәстүрлерді бөліп көрсетеді. </w:t>
      </w:r>
    </w:p>
    <w:p w:rsidR="002C3FB4" w:rsidRPr="002C3FB4" w:rsidRDefault="002C3FB4"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r w:rsidRPr="002C3FB4">
        <w:rPr>
          <w:rStyle w:val="None"/>
          <w:rFonts w:ascii="Times New Roman" w:hAnsi="Times New Roman" w:cs="Times New Roman"/>
          <w:sz w:val="28"/>
          <w:szCs w:val="28"/>
          <w:lang w:val="kk-KZ"/>
        </w:rPr>
        <w:t>Инновациялар бойынша деректерді жинау және талдау жөніндегі ұсынымдарға сәйкес шаруашылық субъектілерінің инновациялық қызметі түрлі факторлармен шектелуі мүмкін</w:t>
      </w:r>
      <w:r w:rsidRPr="002C3FB4">
        <w:rPr>
          <w:rStyle w:val="None"/>
          <w:rFonts w:ascii="Times New Roman" w:hAnsi="Times New Roman"/>
          <w:sz w:val="28"/>
          <w:szCs w:val="28"/>
          <w:lang w:val="kk-KZ"/>
        </w:rPr>
        <w:t>. Сонымен қатар, кәсіпорынның инновациялық қызметі белгілі бір себептер мен факторларға байланысты мүлде басталмауы немесе дами алмауы мүмкін. Осы тұрғыдан мынадай экономикалық факторлар ға бөлінеді:</w:t>
      </w:r>
    </w:p>
    <w:p w:rsidR="002C3FB4" w:rsidRPr="002C3FB4" w:rsidRDefault="00B547D5"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r>
        <w:rPr>
          <w:rStyle w:val="None"/>
          <w:rFonts w:ascii="Times New Roman" w:hAnsi="Times New Roman" w:cs="Times New Roman"/>
          <w:sz w:val="28"/>
          <w:szCs w:val="28"/>
          <w:lang w:val="kk-KZ"/>
        </w:rPr>
        <w:t>–</w:t>
      </w:r>
      <w:r w:rsidR="002C3FB4" w:rsidRPr="002C3FB4">
        <w:rPr>
          <w:rStyle w:val="None"/>
          <w:rFonts w:ascii="Times New Roman" w:hAnsi="Times New Roman"/>
          <w:sz w:val="28"/>
          <w:szCs w:val="28"/>
          <w:lang w:val="kk-KZ"/>
        </w:rPr>
        <w:t xml:space="preserve"> жоғары баға;</w:t>
      </w:r>
    </w:p>
    <w:p w:rsidR="002C3FB4" w:rsidRPr="002C3FB4" w:rsidRDefault="00B547D5"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r>
        <w:rPr>
          <w:rStyle w:val="None"/>
          <w:rFonts w:ascii="Times New Roman" w:hAnsi="Times New Roman" w:cs="Times New Roman"/>
          <w:sz w:val="28"/>
          <w:szCs w:val="28"/>
          <w:lang w:val="kk-KZ"/>
        </w:rPr>
        <w:t>–</w:t>
      </w:r>
      <w:r w:rsidR="002C3FB4" w:rsidRPr="002C3FB4">
        <w:rPr>
          <w:rStyle w:val="None"/>
          <w:rFonts w:ascii="Times New Roman" w:hAnsi="Times New Roman"/>
          <w:sz w:val="28"/>
          <w:szCs w:val="28"/>
          <w:lang w:val="kk-KZ"/>
        </w:rPr>
        <w:t xml:space="preserve"> тұтынушылық сұраныстың болмауы;</w:t>
      </w:r>
    </w:p>
    <w:p w:rsidR="002C3FB4" w:rsidRPr="002C3FB4" w:rsidRDefault="00B547D5"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r>
        <w:rPr>
          <w:rStyle w:val="None"/>
          <w:rFonts w:ascii="Times New Roman" w:hAnsi="Times New Roman" w:cs="Times New Roman"/>
          <w:sz w:val="28"/>
          <w:szCs w:val="28"/>
          <w:lang w:val="kk-KZ"/>
        </w:rPr>
        <w:t>–</w:t>
      </w:r>
      <w:r w:rsidR="002C3FB4" w:rsidRPr="002C3FB4">
        <w:rPr>
          <w:rStyle w:val="None"/>
          <w:rFonts w:ascii="Times New Roman" w:hAnsi="Times New Roman"/>
          <w:sz w:val="28"/>
          <w:szCs w:val="28"/>
          <w:lang w:val="kk-KZ"/>
        </w:rPr>
        <w:t xml:space="preserve"> кәсіпорынның ерекше факторлары;</w:t>
      </w:r>
    </w:p>
    <w:p w:rsidR="002C3FB4" w:rsidRPr="002C3FB4" w:rsidRDefault="00B547D5"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r>
        <w:rPr>
          <w:rStyle w:val="None"/>
          <w:rFonts w:ascii="Times New Roman" w:hAnsi="Times New Roman" w:cs="Times New Roman"/>
          <w:sz w:val="28"/>
          <w:szCs w:val="28"/>
          <w:lang w:val="kk-KZ"/>
        </w:rPr>
        <w:t>–</w:t>
      </w:r>
      <w:r>
        <w:rPr>
          <w:rStyle w:val="None"/>
          <w:rFonts w:ascii="Times New Roman" w:hAnsi="Times New Roman"/>
          <w:sz w:val="28"/>
          <w:szCs w:val="28"/>
          <w:lang w:val="kk-KZ"/>
        </w:rPr>
        <w:t xml:space="preserve"> </w:t>
      </w:r>
      <w:r w:rsidR="002C3FB4" w:rsidRPr="002C3FB4">
        <w:rPr>
          <w:rStyle w:val="None"/>
          <w:rFonts w:ascii="Times New Roman" w:hAnsi="Times New Roman"/>
          <w:sz w:val="28"/>
          <w:szCs w:val="28"/>
          <w:lang w:val="kk-KZ"/>
        </w:rPr>
        <w:t>заңнамалық факторлар.</w:t>
      </w:r>
    </w:p>
    <w:p w:rsidR="002C3FB4" w:rsidRPr="002C3FB4" w:rsidRDefault="002C3FB4"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r w:rsidRPr="002C3FB4">
        <w:rPr>
          <w:rStyle w:val="None"/>
          <w:rFonts w:ascii="Times New Roman" w:hAnsi="Times New Roman" w:cs="Times New Roman"/>
          <w:sz w:val="28"/>
          <w:szCs w:val="28"/>
          <w:lang w:val="kk-KZ"/>
        </w:rPr>
        <w:t xml:space="preserve">Осло басқармасында </w:t>
      </w:r>
      <w:r w:rsidRPr="002C3FB4">
        <w:rPr>
          <w:rStyle w:val="None"/>
          <w:rFonts w:ascii="Times New Roman" w:hAnsi="Times New Roman"/>
          <w:sz w:val="28"/>
          <w:szCs w:val="28"/>
          <w:lang w:val="kk-KZ"/>
        </w:rPr>
        <w:t>[6</w:t>
      </w:r>
      <w:r w:rsidR="003F3EC7">
        <w:rPr>
          <w:rStyle w:val="None"/>
          <w:rFonts w:ascii="Times New Roman" w:hAnsi="Times New Roman"/>
          <w:sz w:val="28"/>
          <w:szCs w:val="28"/>
          <w:lang w:val="kk-KZ"/>
        </w:rPr>
        <w:t>1</w:t>
      </w:r>
      <w:r w:rsidRPr="002C3FB4">
        <w:rPr>
          <w:rStyle w:val="None"/>
          <w:rFonts w:ascii="Times New Roman" w:hAnsi="Times New Roman"/>
          <w:sz w:val="28"/>
          <w:szCs w:val="28"/>
          <w:lang w:val="kk-KZ"/>
        </w:rPr>
        <w:t xml:space="preserve">] кәсіпорынның экономикалық пайда алуы үшін өзінің инновациялық белсенділігін пайдалануға қабілеттілігі көрсетілген. </w:t>
      </w:r>
      <w:r w:rsidR="00914C98">
        <w:rPr>
          <w:rStyle w:val="None"/>
          <w:rFonts w:ascii="Times New Roman" w:hAnsi="Times New Roman"/>
          <w:sz w:val="28"/>
          <w:szCs w:val="28"/>
          <w:lang w:val="kk-KZ"/>
        </w:rPr>
        <w:t xml:space="preserve">                          </w:t>
      </w:r>
      <w:r w:rsidRPr="002C3FB4">
        <w:rPr>
          <w:rStyle w:val="None"/>
          <w:rFonts w:ascii="Times New Roman" w:hAnsi="Times New Roman"/>
          <w:sz w:val="28"/>
          <w:szCs w:val="28"/>
          <w:lang w:val="kk-KZ"/>
        </w:rPr>
        <w:t>Ю.А.</w:t>
      </w:r>
      <w:r w:rsidR="00914C98">
        <w:rPr>
          <w:rStyle w:val="None"/>
          <w:rFonts w:ascii="Times New Roman" w:hAnsi="Times New Roman"/>
          <w:sz w:val="28"/>
          <w:szCs w:val="28"/>
          <w:lang w:val="kk-KZ"/>
        </w:rPr>
        <w:t xml:space="preserve"> </w:t>
      </w:r>
      <w:r w:rsidRPr="002C3FB4">
        <w:rPr>
          <w:rStyle w:val="None"/>
          <w:rFonts w:ascii="Times New Roman" w:hAnsi="Times New Roman"/>
          <w:sz w:val="28"/>
          <w:szCs w:val="28"/>
          <w:lang w:val="kk-KZ"/>
        </w:rPr>
        <w:t>Муханова, Н.А.</w:t>
      </w:r>
      <w:r w:rsidR="00914C98">
        <w:rPr>
          <w:rStyle w:val="None"/>
          <w:rFonts w:ascii="Times New Roman" w:hAnsi="Times New Roman"/>
          <w:sz w:val="28"/>
          <w:szCs w:val="28"/>
          <w:lang w:val="kk-KZ"/>
        </w:rPr>
        <w:t xml:space="preserve"> </w:t>
      </w:r>
      <w:r w:rsidRPr="002C3FB4">
        <w:rPr>
          <w:rStyle w:val="None"/>
          <w:rFonts w:ascii="Times New Roman" w:hAnsi="Times New Roman"/>
          <w:sz w:val="28"/>
          <w:szCs w:val="28"/>
          <w:lang w:val="kk-KZ"/>
        </w:rPr>
        <w:t>Нестерова [6</w:t>
      </w:r>
      <w:r w:rsidR="003F3EC7">
        <w:rPr>
          <w:rStyle w:val="None"/>
          <w:rFonts w:ascii="Times New Roman" w:hAnsi="Times New Roman"/>
          <w:sz w:val="28"/>
          <w:szCs w:val="28"/>
          <w:lang w:val="kk-KZ"/>
        </w:rPr>
        <w:t>2</w:t>
      </w:r>
      <w:r w:rsidRPr="002C3FB4">
        <w:rPr>
          <w:rStyle w:val="None"/>
          <w:rFonts w:ascii="Times New Roman" w:hAnsi="Times New Roman"/>
          <w:sz w:val="28"/>
          <w:szCs w:val="28"/>
          <w:lang w:val="kk-KZ"/>
        </w:rPr>
        <w:t xml:space="preserve">] сияқты авторлар кәсіпорынның </w:t>
      </w:r>
      <w:r w:rsidRPr="002C3FB4">
        <w:rPr>
          <w:rStyle w:val="None"/>
          <w:rFonts w:ascii="Times New Roman" w:hAnsi="Times New Roman"/>
          <w:sz w:val="28"/>
          <w:szCs w:val="28"/>
          <w:lang w:val="kk-KZ"/>
        </w:rPr>
        <w:lastRenderedPageBreak/>
        <w:t>инновациялық процесіне әсер ететін факторларды ұйымның инновациялық қызметін дамытуға кедергі келтіру немесе әсер ету қағидасы бойынша жіктеуді ұсынады. Бұл ретте мынадай факторлар анықталған:</w:t>
      </w:r>
    </w:p>
    <w:p w:rsidR="002C3FB4" w:rsidRPr="002C3FB4" w:rsidRDefault="002C3FB4"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shd w:val="clear" w:color="auto" w:fill="FFFFFF"/>
          <w:lang w:val="kk-KZ"/>
        </w:rPr>
      </w:pPr>
      <w:r w:rsidRPr="002C3FB4">
        <w:rPr>
          <w:rStyle w:val="None"/>
          <w:rFonts w:ascii="Times New Roman" w:hAnsi="Times New Roman"/>
          <w:sz w:val="28"/>
          <w:szCs w:val="28"/>
          <w:shd w:val="clear" w:color="auto" w:fill="FFFFFF"/>
          <w:lang w:val="kk-KZ"/>
        </w:rPr>
        <w:t>1</w:t>
      </w:r>
      <w:r w:rsidR="00914C98">
        <w:rPr>
          <w:rStyle w:val="None"/>
          <w:rFonts w:ascii="Times New Roman" w:hAnsi="Times New Roman"/>
          <w:sz w:val="28"/>
          <w:szCs w:val="28"/>
          <w:shd w:val="clear" w:color="auto" w:fill="FFFFFF"/>
          <w:lang w:val="kk-KZ"/>
        </w:rPr>
        <w:t>)</w:t>
      </w:r>
      <w:r w:rsidRPr="002C3FB4">
        <w:rPr>
          <w:rStyle w:val="None"/>
          <w:rFonts w:ascii="Times New Roman" w:hAnsi="Times New Roman"/>
          <w:sz w:val="28"/>
          <w:szCs w:val="28"/>
          <w:shd w:val="clear" w:color="auto" w:fill="FFFFFF"/>
          <w:lang w:val="kk-KZ"/>
        </w:rPr>
        <w:t xml:space="preserve"> экономикалық және технологиялық; </w:t>
      </w:r>
    </w:p>
    <w:p w:rsidR="002C3FB4" w:rsidRPr="002C3FB4" w:rsidRDefault="002C3FB4"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shd w:val="clear" w:color="auto" w:fill="FFFFFF"/>
          <w:lang w:val="kk-KZ"/>
        </w:rPr>
      </w:pPr>
      <w:r w:rsidRPr="002C3FB4">
        <w:rPr>
          <w:rStyle w:val="None"/>
          <w:rFonts w:ascii="Times New Roman" w:hAnsi="Times New Roman"/>
          <w:sz w:val="28"/>
          <w:szCs w:val="28"/>
          <w:shd w:val="clear" w:color="auto" w:fill="FFFFFF"/>
          <w:lang w:val="kk-KZ"/>
        </w:rPr>
        <w:t>2</w:t>
      </w:r>
      <w:r w:rsidR="00914C98">
        <w:rPr>
          <w:rStyle w:val="None"/>
          <w:rFonts w:ascii="Times New Roman" w:hAnsi="Times New Roman"/>
          <w:sz w:val="28"/>
          <w:szCs w:val="28"/>
          <w:shd w:val="clear" w:color="auto" w:fill="FFFFFF"/>
          <w:lang w:val="kk-KZ"/>
        </w:rPr>
        <w:t>)</w:t>
      </w:r>
      <w:r w:rsidRPr="002C3FB4">
        <w:rPr>
          <w:rStyle w:val="None"/>
          <w:rFonts w:ascii="Times New Roman" w:hAnsi="Times New Roman"/>
          <w:sz w:val="28"/>
          <w:szCs w:val="28"/>
          <w:shd w:val="clear" w:color="auto" w:fill="FFFFFF"/>
          <w:lang w:val="kk-KZ"/>
        </w:rPr>
        <w:t xml:space="preserve"> саяси және құқықтық; </w:t>
      </w:r>
    </w:p>
    <w:p w:rsidR="002C3FB4" w:rsidRPr="002C3FB4" w:rsidRDefault="002C3FB4"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shd w:val="clear" w:color="auto" w:fill="FFFFFF"/>
          <w:lang w:val="kk-KZ"/>
        </w:rPr>
      </w:pPr>
      <w:r w:rsidRPr="002C3FB4">
        <w:rPr>
          <w:rStyle w:val="None"/>
          <w:rFonts w:ascii="Times New Roman" w:hAnsi="Times New Roman"/>
          <w:sz w:val="28"/>
          <w:szCs w:val="28"/>
          <w:shd w:val="clear" w:color="auto" w:fill="FFFFFF"/>
          <w:lang w:val="kk-KZ"/>
        </w:rPr>
        <w:t>3</w:t>
      </w:r>
      <w:r w:rsidR="00914C98">
        <w:rPr>
          <w:rStyle w:val="None"/>
          <w:rFonts w:ascii="Times New Roman" w:hAnsi="Times New Roman"/>
          <w:sz w:val="28"/>
          <w:szCs w:val="28"/>
          <w:shd w:val="clear" w:color="auto" w:fill="FFFFFF"/>
          <w:lang w:val="kk-KZ"/>
        </w:rPr>
        <w:t>)</w:t>
      </w:r>
      <w:r w:rsidRPr="002C3FB4">
        <w:rPr>
          <w:rStyle w:val="None"/>
          <w:rFonts w:ascii="Times New Roman" w:hAnsi="Times New Roman"/>
          <w:sz w:val="28"/>
          <w:szCs w:val="28"/>
          <w:shd w:val="clear" w:color="auto" w:fill="FFFFFF"/>
          <w:lang w:val="kk-KZ"/>
        </w:rPr>
        <w:t xml:space="preserve"> әлеуметтік-психологиялық және мәдени; </w:t>
      </w:r>
    </w:p>
    <w:p w:rsidR="002C3FB4" w:rsidRPr="002C3FB4" w:rsidRDefault="002C3FB4"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shd w:val="clear" w:color="auto" w:fill="FFFFFF"/>
          <w:lang w:val="kk-KZ"/>
        </w:rPr>
      </w:pPr>
      <w:r w:rsidRPr="002C3FB4">
        <w:rPr>
          <w:rStyle w:val="None"/>
          <w:rFonts w:ascii="Times New Roman" w:hAnsi="Times New Roman"/>
          <w:sz w:val="28"/>
          <w:szCs w:val="28"/>
          <w:shd w:val="clear" w:color="auto" w:fill="FFFFFF"/>
          <w:lang w:val="kk-KZ"/>
        </w:rPr>
        <w:t>4</w:t>
      </w:r>
      <w:r w:rsidR="00914C98">
        <w:rPr>
          <w:rStyle w:val="None"/>
          <w:rFonts w:ascii="Times New Roman" w:hAnsi="Times New Roman"/>
          <w:sz w:val="28"/>
          <w:szCs w:val="28"/>
          <w:shd w:val="clear" w:color="auto" w:fill="FFFFFF"/>
          <w:lang w:val="kk-KZ"/>
        </w:rPr>
        <w:t>)</w:t>
      </w:r>
      <w:r w:rsidRPr="002C3FB4">
        <w:rPr>
          <w:rStyle w:val="None"/>
          <w:rFonts w:ascii="Times New Roman" w:hAnsi="Times New Roman"/>
          <w:sz w:val="28"/>
          <w:szCs w:val="28"/>
          <w:shd w:val="clear" w:color="auto" w:fill="FFFFFF"/>
          <w:lang w:val="kk-KZ"/>
        </w:rPr>
        <w:t>. ұйымдастырушылық және басқарушылық.</w:t>
      </w:r>
    </w:p>
    <w:p w:rsidR="002C3FB4" w:rsidRPr="002C3FB4" w:rsidRDefault="002C3FB4"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r w:rsidRPr="002C3FB4">
        <w:rPr>
          <w:rStyle w:val="None"/>
          <w:rFonts w:ascii="Times New Roman" w:hAnsi="Times New Roman" w:cs="Times New Roman"/>
          <w:sz w:val="28"/>
          <w:szCs w:val="28"/>
          <w:lang w:val="kk-KZ"/>
        </w:rPr>
        <w:t>Зерттеу барысында шаруашылық субъектілерінің инновациялық қызметіне ықпал ететін сыртқы және ішкі орта факторларының жіктелуіне қолданыстағы көзқарастар талданды</w:t>
      </w:r>
      <w:r w:rsidRPr="002C3FB4">
        <w:rPr>
          <w:rStyle w:val="None"/>
          <w:rFonts w:ascii="Times New Roman" w:hAnsi="Times New Roman"/>
          <w:sz w:val="28"/>
          <w:szCs w:val="28"/>
          <w:lang w:val="kk-KZ"/>
        </w:rPr>
        <w:t>. Кәсіпорын өзінің инновациялық қызметін сыртқы және ішкі ортада жүзеге асырады, сондықтан ең көп тараған көзқарас факторларды сыртқы және ішкі факторларға жіктеу болып табылады. Сонымен қатар сыртқы факторлардың ықпалы іс жүзінде шаруашылық субъектінің өзінен тәуелсіз екенін дәлелдейді, ал ішкі факторлардың әсері кәсіпорынның өз қызметімен байланысты.</w:t>
      </w:r>
    </w:p>
    <w:p w:rsidR="002C3FB4" w:rsidRPr="002C3FB4" w:rsidRDefault="002C3FB4"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r w:rsidRPr="00AE025C">
        <w:rPr>
          <w:rStyle w:val="None"/>
          <w:rFonts w:ascii="Times New Roman" w:hAnsi="Times New Roman" w:cs="Times New Roman"/>
          <w:sz w:val="28"/>
          <w:szCs w:val="28"/>
          <w:lang w:val="kk-KZ"/>
        </w:rPr>
        <w:t>Д</w:t>
      </w:r>
      <w:r w:rsidRPr="00AE025C">
        <w:rPr>
          <w:rStyle w:val="None"/>
          <w:rFonts w:ascii="Times New Roman" w:hAnsi="Times New Roman"/>
          <w:sz w:val="28"/>
          <w:szCs w:val="28"/>
          <w:lang w:val="kk-KZ"/>
        </w:rPr>
        <w:t>.И. Кокурин [28</w:t>
      </w:r>
      <w:r w:rsidR="00DC24CA" w:rsidRPr="00AE025C">
        <w:rPr>
          <w:rStyle w:val="None"/>
          <w:rFonts w:ascii="Times New Roman" w:hAnsi="Times New Roman"/>
          <w:sz w:val="28"/>
          <w:szCs w:val="28"/>
          <w:lang w:val="kk-KZ"/>
        </w:rPr>
        <w:t xml:space="preserve">, </w:t>
      </w:r>
      <w:r w:rsidR="00864F05">
        <w:rPr>
          <w:rStyle w:val="None"/>
          <w:rFonts w:ascii="Times New Roman" w:hAnsi="Times New Roman"/>
          <w:sz w:val="28"/>
          <w:szCs w:val="28"/>
          <w:lang w:val="kk-KZ"/>
        </w:rPr>
        <w:t xml:space="preserve">с. </w:t>
      </w:r>
      <w:r w:rsidR="002D4664" w:rsidRPr="00AE025C">
        <w:rPr>
          <w:rStyle w:val="None"/>
          <w:rFonts w:ascii="Times New Roman" w:hAnsi="Times New Roman"/>
          <w:sz w:val="28"/>
          <w:szCs w:val="28"/>
          <w:lang w:val="kk-KZ"/>
        </w:rPr>
        <w:t>112</w:t>
      </w:r>
      <w:r w:rsidRPr="00AE025C">
        <w:rPr>
          <w:rStyle w:val="None"/>
          <w:rFonts w:ascii="Times New Roman" w:hAnsi="Times New Roman"/>
          <w:sz w:val="28"/>
          <w:szCs w:val="28"/>
          <w:lang w:val="kk-KZ"/>
        </w:rPr>
        <w:t xml:space="preserve">] де факторларды сыртқы және ішкі деп бөледі. </w:t>
      </w:r>
      <w:r w:rsidRPr="002C3FB4">
        <w:rPr>
          <w:rStyle w:val="None"/>
          <w:rFonts w:ascii="Times New Roman" w:hAnsi="Times New Roman"/>
          <w:sz w:val="28"/>
          <w:szCs w:val="28"/>
          <w:lang w:val="kk-KZ"/>
        </w:rPr>
        <w:t>Ішкі факторларға объективті ішкі институционалдық қатынастардың жай-күйін анықтайтын факторларды жатқызады, олардың қатарында инновациялық қызмет субъектілерінің меншік нысаны, олардың ұйымдастырушылық-құқықтық құрылымы және субъектінің көлемі, оның салалық тиістілігі және т.б. Аймақтық деңгейде бұл факторларды аймақтың мамандандыруынан, мемлекеттік және жеке кәсіпорындардың арқатынасынан және т.б. әрекеттерден байқауға болады.</w:t>
      </w:r>
    </w:p>
    <w:p w:rsidR="002C3FB4" w:rsidRPr="002C3FB4" w:rsidRDefault="002C3FB4"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r w:rsidRPr="002C3FB4">
        <w:rPr>
          <w:rStyle w:val="None"/>
          <w:rFonts w:ascii="Times New Roman" w:hAnsi="Times New Roman" w:cs="Times New Roman"/>
          <w:sz w:val="28"/>
          <w:szCs w:val="28"/>
          <w:lang w:val="kk-KZ"/>
        </w:rPr>
        <w:t xml:space="preserve">Инновациялық әлеуеттің субъективті факторларына инновациялық әлеуеттің сыртқы жағдайлары мен ішкі мүмкіндіктерін талдау міндетін жүзеге асырушы инновациялық процесс субъектілерінің </w:t>
      </w:r>
      <w:r w:rsidRPr="002C3FB4">
        <w:rPr>
          <w:rStyle w:val="None"/>
          <w:rFonts w:ascii="Times New Roman" w:hAnsi="Times New Roman"/>
          <w:sz w:val="28"/>
          <w:szCs w:val="28"/>
          <w:lang w:val="kk-KZ"/>
        </w:rPr>
        <w:t xml:space="preserve">(кәсіпкерлер, мамандар, үкімет) инновацияларды басқару, оларды жасау, енгізу немесе пайдалану бойынша саналы түрде шешімдерді қабылдау және жүзеге асыру процесінде пайда болатын факторлар жатады.  </w:t>
      </w:r>
    </w:p>
    <w:p w:rsidR="002C3FB4" w:rsidRPr="002C3FB4" w:rsidRDefault="002C3FB4"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r w:rsidRPr="002C3FB4">
        <w:rPr>
          <w:rStyle w:val="None"/>
          <w:rFonts w:ascii="Times New Roman" w:hAnsi="Times New Roman" w:cs="Times New Roman"/>
          <w:sz w:val="28"/>
          <w:szCs w:val="28"/>
          <w:lang w:val="kk-KZ"/>
        </w:rPr>
        <w:t>Е</w:t>
      </w:r>
      <w:r w:rsidRPr="002C3FB4">
        <w:rPr>
          <w:rStyle w:val="None"/>
          <w:rFonts w:ascii="Times New Roman" w:hAnsi="Times New Roman"/>
          <w:sz w:val="28"/>
          <w:szCs w:val="28"/>
          <w:lang w:val="kk-KZ"/>
        </w:rPr>
        <w:t>.А. Диваева [6</w:t>
      </w:r>
      <w:r w:rsidR="003F3EC7">
        <w:rPr>
          <w:rStyle w:val="None"/>
          <w:rFonts w:ascii="Times New Roman" w:hAnsi="Times New Roman"/>
          <w:sz w:val="28"/>
          <w:szCs w:val="28"/>
          <w:lang w:val="kk-KZ"/>
        </w:rPr>
        <w:t>3</w:t>
      </w:r>
      <w:r w:rsidRPr="002C3FB4">
        <w:rPr>
          <w:rStyle w:val="None"/>
          <w:rFonts w:ascii="Times New Roman" w:hAnsi="Times New Roman"/>
          <w:sz w:val="28"/>
          <w:szCs w:val="28"/>
          <w:lang w:val="kk-KZ"/>
        </w:rPr>
        <w:t>] инновациялық әлеуеттің ішкі мазмұнын, ауқымы мен өзгеру қарқынын анықтайтын факторларды көрсетеді:</w:t>
      </w:r>
    </w:p>
    <w:p w:rsidR="002C3FB4" w:rsidRPr="002C3FB4" w:rsidRDefault="00914C98" w:rsidP="00AC0251">
      <w:pPr>
        <w:pStyle w:val="HTML"/>
        <w:shd w:val="clear" w:color="auto" w:fill="FFFFFF"/>
        <w:tabs>
          <w:tab w:val="clear" w:pos="916"/>
          <w:tab w:val="clear" w:pos="10076"/>
          <w:tab w:val="clear" w:pos="10992"/>
          <w:tab w:val="clear" w:pos="11908"/>
          <w:tab w:val="clear" w:pos="12824"/>
          <w:tab w:val="clear" w:pos="13740"/>
          <w:tab w:val="clear" w:pos="14656"/>
          <w:tab w:val="left" w:pos="1134"/>
          <w:tab w:val="left" w:pos="9699"/>
        </w:tabs>
        <w:ind w:firstLine="709"/>
        <w:jc w:val="both"/>
        <w:rPr>
          <w:rStyle w:val="None"/>
          <w:rFonts w:ascii="Times New Roman" w:hAnsi="Times New Roman" w:cs="Times New Roman"/>
          <w:sz w:val="28"/>
          <w:szCs w:val="28"/>
          <w:lang w:val="kk-KZ"/>
        </w:rPr>
      </w:pPr>
      <w:r>
        <w:rPr>
          <w:rStyle w:val="None"/>
          <w:rFonts w:ascii="Times New Roman" w:hAnsi="Times New Roman" w:cs="Times New Roman"/>
          <w:sz w:val="28"/>
          <w:szCs w:val="28"/>
          <w:lang w:val="kk-KZ"/>
        </w:rPr>
        <w:t xml:space="preserve">– </w:t>
      </w:r>
      <w:r w:rsidR="002C3FB4" w:rsidRPr="002C3FB4">
        <w:rPr>
          <w:rStyle w:val="None"/>
          <w:rFonts w:ascii="Times New Roman" w:hAnsi="Times New Roman"/>
          <w:sz w:val="28"/>
          <w:szCs w:val="28"/>
          <w:lang w:val="kk-KZ"/>
        </w:rPr>
        <w:t>ішкі және сыртқы нарықтардағы бәсекеге қабілеттілігін арттыру мақсатында өнімнің жаңаруы, оның техникалық-экспуатациялық деңгейін жоғарылату;</w:t>
      </w:r>
    </w:p>
    <w:p w:rsidR="002C3FB4" w:rsidRPr="000B4A06" w:rsidRDefault="00914C98" w:rsidP="00AC0251">
      <w:pPr>
        <w:pStyle w:val="HTML"/>
        <w:shd w:val="clear" w:color="auto" w:fill="FFFFFF"/>
        <w:tabs>
          <w:tab w:val="clear" w:pos="916"/>
          <w:tab w:val="clear" w:pos="10076"/>
          <w:tab w:val="clear" w:pos="10992"/>
          <w:tab w:val="clear" w:pos="11908"/>
          <w:tab w:val="clear" w:pos="12824"/>
          <w:tab w:val="clear" w:pos="13740"/>
          <w:tab w:val="clear" w:pos="14656"/>
          <w:tab w:val="left" w:pos="1134"/>
          <w:tab w:val="left" w:pos="9699"/>
        </w:tabs>
        <w:ind w:firstLine="709"/>
        <w:jc w:val="both"/>
        <w:rPr>
          <w:rStyle w:val="None"/>
          <w:rFonts w:ascii="Times New Roman" w:hAnsi="Times New Roman" w:cs="Times New Roman"/>
          <w:sz w:val="28"/>
          <w:szCs w:val="28"/>
          <w:lang w:val="kk-KZ"/>
        </w:rPr>
      </w:pPr>
      <w:r>
        <w:rPr>
          <w:rStyle w:val="None"/>
          <w:rFonts w:ascii="Times New Roman" w:hAnsi="Times New Roman" w:cs="Times New Roman"/>
          <w:sz w:val="28"/>
          <w:szCs w:val="28"/>
          <w:lang w:val="kk-KZ"/>
        </w:rPr>
        <w:t>–</w:t>
      </w:r>
      <w:r w:rsidR="002C3FB4" w:rsidRPr="000B4A06">
        <w:rPr>
          <w:rStyle w:val="None"/>
          <w:rFonts w:ascii="Times New Roman" w:hAnsi="Times New Roman"/>
          <w:sz w:val="28"/>
          <w:szCs w:val="28"/>
          <w:lang w:val="kk-KZ"/>
        </w:rPr>
        <w:t xml:space="preserve"> халықаралық ғылыми-техникалық ынтымақтастықты, әлемдік нарыққа шығудың белсенділігін арттыру;</w:t>
      </w:r>
    </w:p>
    <w:p w:rsidR="002C3FB4" w:rsidRPr="000B4A06" w:rsidRDefault="00914C98" w:rsidP="00AC0251">
      <w:pPr>
        <w:pStyle w:val="HTML"/>
        <w:shd w:val="clear" w:color="auto" w:fill="FFFFFF"/>
        <w:tabs>
          <w:tab w:val="clear" w:pos="916"/>
          <w:tab w:val="clear" w:pos="10076"/>
          <w:tab w:val="clear" w:pos="10992"/>
          <w:tab w:val="clear" w:pos="11908"/>
          <w:tab w:val="clear" w:pos="12824"/>
          <w:tab w:val="clear" w:pos="13740"/>
          <w:tab w:val="clear" w:pos="14656"/>
          <w:tab w:val="left" w:pos="1134"/>
          <w:tab w:val="left" w:pos="9699"/>
        </w:tabs>
        <w:ind w:firstLine="709"/>
        <w:jc w:val="both"/>
        <w:rPr>
          <w:rStyle w:val="None"/>
          <w:rFonts w:ascii="Times New Roman" w:hAnsi="Times New Roman" w:cs="Times New Roman"/>
          <w:sz w:val="28"/>
          <w:szCs w:val="28"/>
          <w:lang w:val="kk-KZ"/>
        </w:rPr>
      </w:pPr>
      <w:r>
        <w:rPr>
          <w:rStyle w:val="None"/>
          <w:rFonts w:ascii="Times New Roman" w:hAnsi="Times New Roman" w:cs="Times New Roman"/>
          <w:sz w:val="28"/>
          <w:szCs w:val="28"/>
          <w:lang w:val="kk-KZ"/>
        </w:rPr>
        <w:t>–</w:t>
      </w:r>
      <w:r w:rsidR="002C3FB4" w:rsidRPr="000B4A06">
        <w:rPr>
          <w:rStyle w:val="None"/>
          <w:rFonts w:ascii="Times New Roman" w:hAnsi="Times New Roman"/>
          <w:sz w:val="28"/>
          <w:szCs w:val="28"/>
          <w:lang w:val="kk-KZ"/>
        </w:rPr>
        <w:t xml:space="preserve"> ғылыми-зерттеу және техникалық әзірлемелер нәтижелерін жылдам игеру және жаппай тарату;</w:t>
      </w:r>
    </w:p>
    <w:p w:rsidR="002C3FB4" w:rsidRPr="000B4A06" w:rsidRDefault="00914C98" w:rsidP="00AC0251">
      <w:pPr>
        <w:pStyle w:val="HTML"/>
        <w:shd w:val="clear" w:color="auto" w:fill="FFFFFF"/>
        <w:tabs>
          <w:tab w:val="clear" w:pos="916"/>
          <w:tab w:val="clear" w:pos="10076"/>
          <w:tab w:val="clear" w:pos="10992"/>
          <w:tab w:val="clear" w:pos="11908"/>
          <w:tab w:val="clear" w:pos="12824"/>
          <w:tab w:val="clear" w:pos="13740"/>
          <w:tab w:val="clear" w:pos="14656"/>
          <w:tab w:val="left" w:pos="1134"/>
          <w:tab w:val="left" w:pos="9699"/>
        </w:tabs>
        <w:ind w:firstLine="709"/>
        <w:jc w:val="both"/>
        <w:rPr>
          <w:rStyle w:val="None"/>
          <w:rFonts w:ascii="Times New Roman" w:hAnsi="Times New Roman" w:cs="Times New Roman"/>
          <w:sz w:val="28"/>
          <w:szCs w:val="28"/>
          <w:lang w:val="kk-KZ"/>
        </w:rPr>
      </w:pPr>
      <w:r>
        <w:rPr>
          <w:rStyle w:val="None"/>
          <w:rFonts w:ascii="Times New Roman" w:hAnsi="Times New Roman" w:cs="Times New Roman"/>
          <w:sz w:val="28"/>
          <w:szCs w:val="28"/>
          <w:lang w:val="kk-KZ"/>
        </w:rPr>
        <w:t>–</w:t>
      </w:r>
      <w:r w:rsidR="002C3FB4" w:rsidRPr="000B4A06">
        <w:rPr>
          <w:rStyle w:val="None"/>
          <w:rFonts w:ascii="Times New Roman" w:hAnsi="Times New Roman"/>
          <w:sz w:val="28"/>
          <w:szCs w:val="28"/>
          <w:lang w:val="kk-KZ"/>
        </w:rPr>
        <w:t xml:space="preserve"> құрамына зерттеу және инженерлік-техникалық персонал кіретін кадрлық әлеуетті сақтау, сондай-ақ инновациялық қызметпен байланысы жоқ қызмет салаларына ең білікті мамандардың кетуін болдырмау.</w:t>
      </w:r>
    </w:p>
    <w:p w:rsidR="002C3FB4" w:rsidRPr="000B4A06" w:rsidRDefault="002C3FB4"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r w:rsidRPr="000B4A06">
        <w:rPr>
          <w:rStyle w:val="None"/>
          <w:rFonts w:ascii="Times New Roman" w:hAnsi="Times New Roman" w:cs="Times New Roman"/>
          <w:sz w:val="28"/>
          <w:szCs w:val="28"/>
          <w:lang w:val="kk-KZ"/>
        </w:rPr>
        <w:t>В</w:t>
      </w:r>
      <w:r w:rsidRPr="000B4A06">
        <w:rPr>
          <w:rStyle w:val="None"/>
          <w:rFonts w:ascii="Times New Roman" w:hAnsi="Times New Roman"/>
          <w:sz w:val="28"/>
          <w:szCs w:val="28"/>
          <w:lang w:val="kk-KZ"/>
        </w:rPr>
        <w:t>.Н. Суязов [6</w:t>
      </w:r>
      <w:r w:rsidR="003F3EC7">
        <w:rPr>
          <w:rStyle w:val="None"/>
          <w:rFonts w:ascii="Times New Roman" w:hAnsi="Times New Roman"/>
          <w:sz w:val="28"/>
          <w:szCs w:val="28"/>
          <w:lang w:val="kk-KZ"/>
        </w:rPr>
        <w:t>4</w:t>
      </w:r>
      <w:r w:rsidRPr="000B4A06">
        <w:rPr>
          <w:rStyle w:val="None"/>
          <w:rFonts w:ascii="Times New Roman" w:hAnsi="Times New Roman"/>
          <w:sz w:val="28"/>
          <w:szCs w:val="28"/>
          <w:lang w:val="kk-KZ"/>
        </w:rPr>
        <w:t xml:space="preserve">] ішкі факторларға тікелей инновациялық қызмет субъектісінің өзі ықпал ете алатын факторларды жатқызады. Инновацияларды дамытуға әсер ететін сыртқы факторлар әлдеқайда көбірек. В.Н. Суязов инновациялық инфрақұрылымның дамуын, мемлекеттік және аймақтық </w:t>
      </w:r>
      <w:r w:rsidRPr="000B4A06">
        <w:rPr>
          <w:rStyle w:val="None"/>
          <w:rFonts w:ascii="Times New Roman" w:hAnsi="Times New Roman"/>
          <w:sz w:val="28"/>
          <w:szCs w:val="28"/>
          <w:lang w:val="kk-KZ"/>
        </w:rPr>
        <w:lastRenderedPageBreak/>
        <w:t xml:space="preserve">инновациялық саясатты бөлек атап өтеді. Қазіргі жағдайда бұл факторлар субъектілердің инновациялық дамуы мен олардың инновациялық әлеуетін пайдалану тиімділігін арттыруда маңызды рөл атқарады. </w:t>
      </w:r>
    </w:p>
    <w:p w:rsidR="002C3FB4" w:rsidRPr="000B4A06" w:rsidRDefault="002C3FB4"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r w:rsidRPr="000B4A06">
        <w:rPr>
          <w:rStyle w:val="None"/>
          <w:rFonts w:ascii="Times New Roman" w:hAnsi="Times New Roman" w:cs="Times New Roman"/>
          <w:sz w:val="28"/>
          <w:szCs w:val="28"/>
          <w:lang w:val="kk-KZ"/>
        </w:rPr>
        <w:t>Сыртқы және ішкі орта кәсіпорынның өндірістік және ұйымдастыру қызметін жүзеге асыруға инновациялық көзқарасты енгізудің мүмкіндігі мен тиімділігіне әсер етеді</w:t>
      </w:r>
      <w:r w:rsidRPr="000B4A06">
        <w:rPr>
          <w:rStyle w:val="None"/>
          <w:rFonts w:ascii="Times New Roman" w:hAnsi="Times New Roman"/>
          <w:sz w:val="28"/>
          <w:szCs w:val="28"/>
          <w:lang w:val="kk-KZ"/>
        </w:rPr>
        <w:t xml:space="preserve">. Кәсіпорынның сыртқы ортасы деп инновациялық қызметке макроэкономикалық элементтер арқылы әсер ететін экономикалық субъектілер мен қозғаушы күштер жиынтығын түсіну керек. Кәсіпорынның ішкі ортасы </w:t>
      </w:r>
      <w:r w:rsidR="00914C98">
        <w:rPr>
          <w:rStyle w:val="None"/>
          <w:rFonts w:ascii="Times New Roman" w:hAnsi="Times New Roman" w:cs="Times New Roman"/>
          <w:sz w:val="28"/>
          <w:szCs w:val="28"/>
          <w:lang w:val="kk-KZ"/>
        </w:rPr>
        <w:t>–</w:t>
      </w:r>
      <w:r w:rsidRPr="000B4A06">
        <w:rPr>
          <w:rStyle w:val="None"/>
          <w:rFonts w:ascii="Times New Roman" w:hAnsi="Times New Roman"/>
          <w:sz w:val="28"/>
          <w:szCs w:val="28"/>
          <w:lang w:val="kk-KZ"/>
        </w:rPr>
        <w:t xml:space="preserve"> оның қызметіне әсер ететін ішкі әртүрлі элементтердің жиынтығы. Кәсіпорындарды басқарудың инновациялық тәсілдерін пайдалану кәсіпорынның тәуекелдер деңгейі, оның ішінде инвестициялардың ұлғаюы және өзгеруі басқару мен өндірістің барлық деңгейіне әсер ететін ішкі ортаны қалыптастырады.</w:t>
      </w:r>
    </w:p>
    <w:p w:rsidR="002C3FB4" w:rsidRPr="000B4A06" w:rsidRDefault="002C3FB4"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r w:rsidRPr="000B4A06">
        <w:rPr>
          <w:rStyle w:val="None"/>
          <w:rFonts w:ascii="Times New Roman" w:hAnsi="Times New Roman" w:cs="Times New Roman"/>
          <w:sz w:val="28"/>
          <w:szCs w:val="28"/>
          <w:lang w:val="kk-KZ"/>
        </w:rPr>
        <w:t>Г</w:t>
      </w:r>
      <w:r w:rsidRPr="000B4A06">
        <w:rPr>
          <w:rStyle w:val="None"/>
          <w:rFonts w:ascii="Times New Roman" w:hAnsi="Times New Roman"/>
          <w:sz w:val="28"/>
          <w:szCs w:val="28"/>
          <w:lang w:val="kk-KZ"/>
        </w:rPr>
        <w:t>.Г. Фетисов [6</w:t>
      </w:r>
      <w:r w:rsidR="003F3EC7">
        <w:rPr>
          <w:rStyle w:val="None"/>
          <w:rFonts w:ascii="Times New Roman" w:hAnsi="Times New Roman"/>
          <w:sz w:val="28"/>
          <w:szCs w:val="28"/>
          <w:lang w:val="kk-KZ"/>
        </w:rPr>
        <w:t>5</w:t>
      </w:r>
      <w:r w:rsidRPr="000B4A06">
        <w:rPr>
          <w:rStyle w:val="None"/>
          <w:rFonts w:ascii="Times New Roman" w:hAnsi="Times New Roman"/>
          <w:sz w:val="28"/>
          <w:szCs w:val="28"/>
          <w:lang w:val="kk-KZ"/>
        </w:rPr>
        <w:t xml:space="preserve">] ішкі факторларды үш топқа бөледі. Бірінші топ басқару күйін көрсететін ұйымдастырушылық факторлар деп аталады; ұйымның инновацияға қабілеттілігі және басқарудың ұйымдық құрылымы. Екінші топ – кәсіпорынның жаңа технологияларды және инновациялық өнімдерді дамытуға бағдарлануына байланысты технологиялық факторлар. Автор ең жоғары деңгейде ықпал ететін факторлар ретінде үшінші топқа экономикалық факторларды жатқызады. Олар: капиталдың жеткіліктілігі, кәсіпорын активтері мен міндеттемелерінің сапалық сипаттамалары, табыстылық және өтімділік көрсеткіштері. </w:t>
      </w:r>
    </w:p>
    <w:p w:rsidR="00BC0B5A" w:rsidRDefault="002C3FB4" w:rsidP="00AC0251">
      <w:pPr>
        <w:pStyle w:val="HTML"/>
        <w:shd w:val="clear" w:color="auto" w:fill="FFFFFF"/>
        <w:ind w:firstLine="709"/>
        <w:jc w:val="both"/>
        <w:rPr>
          <w:rFonts w:ascii="Times New Roman" w:hAnsi="Times New Roman" w:cs="Times New Roman"/>
          <w:sz w:val="28"/>
          <w:szCs w:val="28"/>
          <w:lang w:val="kk-KZ"/>
        </w:rPr>
      </w:pPr>
      <w:r w:rsidRPr="000B4A06">
        <w:rPr>
          <w:rStyle w:val="None"/>
          <w:rFonts w:ascii="Times New Roman" w:hAnsi="Times New Roman" w:cs="Times New Roman"/>
          <w:sz w:val="28"/>
          <w:szCs w:val="28"/>
          <w:lang w:val="kk-KZ"/>
        </w:rPr>
        <w:t>Неғұрлым көбірек критерийлер саны бойынша инновациялық қызметке әсер ететін факторлардың жіктемесін А</w:t>
      </w:r>
      <w:r w:rsidRPr="000B4A06">
        <w:rPr>
          <w:rStyle w:val="None"/>
          <w:rFonts w:ascii="Times New Roman" w:hAnsi="Times New Roman"/>
          <w:sz w:val="28"/>
          <w:szCs w:val="28"/>
          <w:lang w:val="kk-KZ"/>
        </w:rPr>
        <w:t>.В. Черных [6</w:t>
      </w:r>
      <w:r w:rsidR="003F3EC7">
        <w:rPr>
          <w:rStyle w:val="None"/>
          <w:rFonts w:ascii="Times New Roman" w:hAnsi="Times New Roman"/>
          <w:sz w:val="28"/>
          <w:szCs w:val="28"/>
          <w:lang w:val="kk-KZ"/>
        </w:rPr>
        <w:t>6</w:t>
      </w:r>
      <w:r w:rsidRPr="000B4A06">
        <w:rPr>
          <w:rStyle w:val="None"/>
          <w:rFonts w:ascii="Times New Roman" w:hAnsi="Times New Roman"/>
          <w:sz w:val="28"/>
          <w:szCs w:val="28"/>
          <w:lang w:val="kk-KZ"/>
        </w:rPr>
        <w:t xml:space="preserve">] </w:t>
      </w:r>
      <w:r w:rsidR="002A3DDE">
        <w:rPr>
          <w:rStyle w:val="None"/>
          <w:rFonts w:ascii="Times New Roman" w:hAnsi="Times New Roman"/>
          <w:sz w:val="28"/>
          <w:szCs w:val="28"/>
          <w:lang w:val="kk-KZ"/>
        </w:rPr>
        <w:t xml:space="preserve">береді </w:t>
      </w:r>
      <w:r w:rsidR="00BC0B5A" w:rsidRPr="0048382F">
        <w:rPr>
          <w:rFonts w:ascii="Times New Roman" w:hAnsi="Times New Roman" w:cs="Times New Roman"/>
          <w:sz w:val="28"/>
          <w:szCs w:val="28"/>
          <w:lang w:val="kk-KZ"/>
        </w:rPr>
        <w:t>(сурет 4)</w:t>
      </w:r>
      <w:r w:rsidR="002A3DDE">
        <w:rPr>
          <w:rFonts w:ascii="Times New Roman" w:hAnsi="Times New Roman" w:cs="Times New Roman"/>
          <w:sz w:val="28"/>
          <w:szCs w:val="28"/>
          <w:lang w:val="kk-KZ"/>
        </w:rPr>
        <w:t>.</w:t>
      </w:r>
    </w:p>
    <w:p w:rsidR="00036117" w:rsidRPr="0048382F" w:rsidRDefault="00036117" w:rsidP="00AC0251">
      <w:pPr>
        <w:pStyle w:val="HTML"/>
        <w:shd w:val="clear" w:color="auto" w:fill="FFFFFF"/>
        <w:ind w:firstLine="709"/>
        <w:jc w:val="both"/>
        <w:rPr>
          <w:rFonts w:ascii="Times New Roman" w:hAnsi="Times New Roman" w:cs="Times New Roman"/>
          <w:sz w:val="28"/>
          <w:szCs w:val="28"/>
          <w:lang w:val="kk-KZ"/>
        </w:rPr>
      </w:pPr>
    </w:p>
    <w:p w:rsidR="00914C98" w:rsidRPr="00914C98" w:rsidRDefault="001F3ED7" w:rsidP="00036117">
      <w:pPr>
        <w:shd w:val="clear" w:color="auto" w:fill="FFFFFF"/>
        <w:spacing w:after="0" w:line="240" w:lineRule="auto"/>
        <w:jc w:val="center"/>
        <w:rPr>
          <w:rFonts w:ascii="Times New Roman" w:eastAsia="Times New Roman" w:hAnsi="Times New Roman" w:cs="Times New Roman"/>
          <w:sz w:val="16"/>
          <w:szCs w:val="16"/>
          <w:lang w:val="kk-KZ"/>
        </w:rPr>
      </w:pPr>
      <w:r w:rsidRPr="00233251">
        <w:rPr>
          <w:rFonts w:ascii="Times New Roman" w:hAnsi="Times New Roman" w:cs="Times New Roman"/>
          <w:noProof/>
          <w:sz w:val="24"/>
          <w:szCs w:val="24"/>
        </w:rPr>
        <w:drawing>
          <wp:inline distT="0" distB="0" distL="0" distR="0">
            <wp:extent cx="6021238" cy="3416060"/>
            <wp:effectExtent l="0" t="0" r="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36117" w:rsidRPr="00036117" w:rsidRDefault="00036117" w:rsidP="00914C98">
      <w:pPr>
        <w:shd w:val="clear" w:color="auto" w:fill="FFFFFF"/>
        <w:spacing w:after="0" w:line="240" w:lineRule="auto"/>
        <w:jc w:val="center"/>
        <w:rPr>
          <w:rFonts w:ascii="Times New Roman" w:eastAsia="Times New Roman" w:hAnsi="Times New Roman" w:cs="Times New Roman"/>
          <w:sz w:val="16"/>
          <w:szCs w:val="16"/>
          <w:lang w:val="kk-KZ"/>
        </w:rPr>
      </w:pPr>
    </w:p>
    <w:p w:rsidR="00BC0B5A" w:rsidRPr="00E72AD3" w:rsidRDefault="00BC0B5A" w:rsidP="00914C98">
      <w:pPr>
        <w:shd w:val="clear" w:color="auto" w:fill="FFFFFF"/>
        <w:spacing w:after="0" w:line="240" w:lineRule="auto"/>
        <w:jc w:val="center"/>
        <w:rPr>
          <w:rFonts w:ascii="Times New Roman" w:eastAsia="Times New Roman" w:hAnsi="Times New Roman" w:cs="Times New Roman"/>
          <w:sz w:val="28"/>
          <w:szCs w:val="28"/>
          <w:lang w:val="kk-KZ"/>
        </w:rPr>
      </w:pPr>
      <w:r w:rsidRPr="00E72AD3">
        <w:rPr>
          <w:rFonts w:ascii="Times New Roman" w:eastAsia="Times New Roman" w:hAnsi="Times New Roman" w:cs="Times New Roman"/>
          <w:sz w:val="28"/>
          <w:szCs w:val="28"/>
          <w:lang w:val="kk-KZ"/>
        </w:rPr>
        <w:t xml:space="preserve">Сурет 4 – </w:t>
      </w:r>
      <w:r w:rsidRPr="00E72AD3">
        <w:rPr>
          <w:rFonts w:ascii="Times New Roman" w:hAnsi="Times New Roman" w:cs="Times New Roman"/>
          <w:sz w:val="28"/>
          <w:szCs w:val="28"/>
          <w:lang w:val="kk-KZ"/>
        </w:rPr>
        <w:t>Инновациялық қызметке әсер ететін факторлар жіктемесі</w:t>
      </w:r>
    </w:p>
    <w:p w:rsidR="00DC24CA" w:rsidRPr="00782DA7" w:rsidRDefault="00DC24CA" w:rsidP="00A16D8F">
      <w:pPr>
        <w:shd w:val="clear" w:color="auto" w:fill="FFFFFF"/>
        <w:spacing w:after="0" w:line="240" w:lineRule="auto"/>
        <w:ind w:firstLine="709"/>
        <w:jc w:val="both"/>
        <w:rPr>
          <w:rFonts w:ascii="Times New Roman" w:hAnsi="Times New Roman" w:cs="Times New Roman"/>
          <w:sz w:val="16"/>
          <w:szCs w:val="16"/>
          <w:lang w:val="kk-KZ"/>
        </w:rPr>
      </w:pPr>
    </w:p>
    <w:p w:rsidR="0010510C" w:rsidRPr="00AE025C" w:rsidRDefault="00782DA7" w:rsidP="00A16D8F">
      <w:pPr>
        <w:shd w:val="clear" w:color="auto" w:fill="FFFFFF"/>
        <w:spacing w:after="0" w:line="240" w:lineRule="auto"/>
        <w:ind w:firstLine="709"/>
        <w:jc w:val="both"/>
        <w:rPr>
          <w:rFonts w:ascii="Times New Roman" w:hAnsi="Times New Roman" w:cs="Times New Roman"/>
          <w:sz w:val="24"/>
          <w:szCs w:val="24"/>
          <w:lang w:val="kk-KZ"/>
        </w:rPr>
      </w:pPr>
      <w:r w:rsidRPr="00AE025C">
        <w:rPr>
          <w:rFonts w:ascii="Times New Roman" w:eastAsia="Calibri" w:hAnsi="Times New Roman" w:cs="Times New Roman"/>
          <w:sz w:val="24"/>
          <w:szCs w:val="24"/>
          <w:lang w:val="kk-KZ"/>
        </w:rPr>
        <w:t>Ескерту –</w:t>
      </w:r>
      <w:r w:rsidRPr="00AE025C">
        <w:rPr>
          <w:rFonts w:ascii="Times New Roman" w:eastAsia="Calibri" w:hAnsi="Times New Roman" w:cs="Times New Roman"/>
          <w:bCs/>
          <w:sz w:val="24"/>
          <w:szCs w:val="24"/>
          <w:lang w:val="kk-KZ"/>
        </w:rPr>
        <w:t xml:space="preserve"> Әдебиет негізінде құралған </w:t>
      </w:r>
      <w:r w:rsidR="0010510C" w:rsidRPr="00AE025C">
        <w:rPr>
          <w:rFonts w:ascii="Times New Roman" w:hAnsi="Times New Roman" w:cs="Times New Roman"/>
          <w:sz w:val="24"/>
          <w:szCs w:val="24"/>
          <w:lang w:val="kk-KZ"/>
        </w:rPr>
        <w:t>[6</w:t>
      </w:r>
      <w:r w:rsidR="003F3EC7" w:rsidRPr="00AE025C">
        <w:rPr>
          <w:rFonts w:ascii="Times New Roman" w:hAnsi="Times New Roman" w:cs="Times New Roman"/>
          <w:sz w:val="24"/>
          <w:szCs w:val="24"/>
          <w:lang w:val="kk-KZ"/>
        </w:rPr>
        <w:t>6</w:t>
      </w:r>
      <w:r w:rsidRPr="00AE025C">
        <w:rPr>
          <w:rFonts w:ascii="Times New Roman" w:hAnsi="Times New Roman" w:cs="Times New Roman"/>
          <w:sz w:val="24"/>
          <w:szCs w:val="24"/>
          <w:lang w:val="kk-KZ"/>
        </w:rPr>
        <w:t xml:space="preserve">, </w:t>
      </w:r>
      <w:r w:rsidR="00864F05">
        <w:rPr>
          <w:rFonts w:ascii="Times New Roman" w:hAnsi="Times New Roman" w:cs="Times New Roman"/>
          <w:sz w:val="24"/>
          <w:szCs w:val="24"/>
          <w:lang w:val="kk-KZ"/>
        </w:rPr>
        <w:t xml:space="preserve">с. </w:t>
      </w:r>
      <w:r w:rsidR="002D4664" w:rsidRPr="00AE025C">
        <w:rPr>
          <w:rFonts w:ascii="Times New Roman" w:hAnsi="Times New Roman" w:cs="Times New Roman"/>
          <w:sz w:val="24"/>
          <w:szCs w:val="24"/>
          <w:lang w:val="kk-KZ"/>
        </w:rPr>
        <w:t>5</w:t>
      </w:r>
      <w:r w:rsidR="0010510C" w:rsidRPr="00AE025C">
        <w:rPr>
          <w:rFonts w:ascii="Times New Roman" w:hAnsi="Times New Roman" w:cs="Times New Roman"/>
          <w:sz w:val="24"/>
          <w:szCs w:val="24"/>
          <w:lang w:val="kk-KZ"/>
        </w:rPr>
        <w:t>]</w:t>
      </w:r>
    </w:p>
    <w:p w:rsidR="00036117" w:rsidRPr="002A3DDE" w:rsidRDefault="00036117" w:rsidP="00036117">
      <w:pPr>
        <w:shd w:val="clear" w:color="auto" w:fill="FFFFFF"/>
        <w:spacing w:after="0" w:line="240" w:lineRule="auto"/>
        <w:ind w:firstLine="709"/>
        <w:jc w:val="both"/>
        <w:rPr>
          <w:rStyle w:val="None"/>
          <w:rFonts w:ascii="Times New Roman" w:eastAsia="Times New Roman" w:hAnsi="Times New Roman" w:cs="Times New Roman"/>
          <w:sz w:val="28"/>
          <w:szCs w:val="28"/>
          <w:lang w:val="kk-KZ"/>
        </w:rPr>
      </w:pPr>
      <w:r w:rsidRPr="002A3DDE">
        <w:rPr>
          <w:rStyle w:val="None"/>
          <w:rFonts w:ascii="Times New Roman" w:hAnsi="Times New Roman"/>
          <w:sz w:val="28"/>
          <w:szCs w:val="28"/>
          <w:lang w:val="kk-KZ"/>
        </w:rPr>
        <w:lastRenderedPageBreak/>
        <w:t>Х.М. Гумба [6</w:t>
      </w:r>
      <w:r>
        <w:rPr>
          <w:rStyle w:val="None"/>
          <w:rFonts w:ascii="Times New Roman" w:hAnsi="Times New Roman"/>
          <w:sz w:val="28"/>
          <w:szCs w:val="28"/>
          <w:lang w:val="kk-KZ"/>
        </w:rPr>
        <w:t>7</w:t>
      </w:r>
      <w:r w:rsidRPr="002A3DDE">
        <w:rPr>
          <w:rStyle w:val="None"/>
          <w:rFonts w:ascii="Times New Roman" w:hAnsi="Times New Roman"/>
          <w:sz w:val="28"/>
          <w:szCs w:val="28"/>
          <w:lang w:val="kk-KZ"/>
        </w:rPr>
        <w:t xml:space="preserve">] сыртқы орта факторларын екі топқа бөледі. Бірінші топқа кәсіпорынның жұмысына тікелей әсер ететін факторлар кіреді, бұл нормативтік құқықтық актілер, мемлекеттік бақылаушы органдар, ресурстарды жеткізушілер, дайын өнімдерді тұтынушылар, бәсекелестер, түрлі делдалдар. Екінші топ </w:t>
      </w:r>
      <w:r>
        <w:rPr>
          <w:rStyle w:val="None"/>
          <w:rFonts w:ascii="Times New Roman" w:hAnsi="Times New Roman" w:cs="Times New Roman"/>
          <w:sz w:val="28"/>
          <w:szCs w:val="28"/>
          <w:lang w:val="kk-KZ"/>
        </w:rPr>
        <w:t>–</w:t>
      </w:r>
      <w:r w:rsidRPr="002A3DDE">
        <w:rPr>
          <w:rStyle w:val="None"/>
          <w:rFonts w:ascii="Times New Roman" w:hAnsi="Times New Roman"/>
          <w:sz w:val="28"/>
          <w:szCs w:val="28"/>
          <w:lang w:val="kk-KZ"/>
        </w:rPr>
        <w:t xml:space="preserve"> кәсіпорынның жұмысына жанама әсер ететін факторлардың жиынтығы. Оларға экономиканың жалпы жағдайы, саяси жағдай, ғылыми-техникалық прогресс, сондай-ақ табиғи, мәдени және демографиялық факторлар.</w:t>
      </w:r>
    </w:p>
    <w:p w:rsidR="00036117" w:rsidRDefault="00036117" w:rsidP="00036117">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sz w:val="28"/>
          <w:szCs w:val="28"/>
          <w:lang w:val="kk-KZ"/>
        </w:rPr>
      </w:pPr>
      <w:r w:rsidRPr="002A3DDE">
        <w:rPr>
          <w:rStyle w:val="None"/>
          <w:rFonts w:ascii="Times New Roman" w:hAnsi="Times New Roman"/>
          <w:sz w:val="28"/>
          <w:szCs w:val="28"/>
          <w:lang w:val="kk-KZ"/>
        </w:rPr>
        <w:t>Түрлі әдебиет көздерінде шаруашылық субъектілерінің инновациялық қызметінің ішкі факторларын себептік және салдарлық деп, ал сыртқы әсер ету факторларын әртараптандыруға жатпайтын және жататын деп  жіктеу туралы пікір келтіріледі. Ішкі факторлардың бірінші тобы қызметкерлердің сапалық және сандық сипаттамаларын, оларды іріктеу және оқыту жүйесін қамтуы керек.</w:t>
      </w:r>
    </w:p>
    <w:p w:rsidR="00AD3F69" w:rsidRDefault="00AD3F69"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sz w:val="28"/>
          <w:szCs w:val="28"/>
          <w:lang w:val="kk-KZ"/>
        </w:rPr>
      </w:pPr>
      <w:r w:rsidRPr="00E72AD3">
        <w:rPr>
          <w:rStyle w:val="None"/>
          <w:rFonts w:ascii="Times New Roman" w:hAnsi="Times New Roman"/>
          <w:sz w:val="28"/>
          <w:szCs w:val="28"/>
          <w:lang w:val="kk-KZ"/>
        </w:rPr>
        <w:t xml:space="preserve">Шаруашылық </w:t>
      </w:r>
      <w:r w:rsidRPr="002A3DDE">
        <w:rPr>
          <w:rStyle w:val="None"/>
          <w:rFonts w:ascii="Times New Roman" w:hAnsi="Times New Roman"/>
          <w:sz w:val="28"/>
          <w:szCs w:val="28"/>
          <w:lang w:val="kk-KZ"/>
        </w:rPr>
        <w:t xml:space="preserve">субъектілерінің инновациялық қызметінің ішкі тиімді факторларына кәсіпорынның қолданыстағы ұйымдық құрылымы, ресурстармен қамтамасыз етілу жатады. Әртараптандыруға жататын сыртқы факторлардың тобы </w:t>
      </w:r>
      <w:r w:rsidR="00782DA7">
        <w:rPr>
          <w:rStyle w:val="None"/>
          <w:rFonts w:ascii="Times New Roman" w:hAnsi="Times New Roman" w:cs="Times New Roman"/>
          <w:sz w:val="28"/>
          <w:szCs w:val="28"/>
          <w:lang w:val="kk-KZ"/>
        </w:rPr>
        <w:t>–</w:t>
      </w:r>
      <w:r w:rsidRPr="002A3DDE">
        <w:rPr>
          <w:rStyle w:val="None"/>
          <w:rFonts w:ascii="Times New Roman" w:hAnsi="Times New Roman"/>
          <w:sz w:val="28"/>
          <w:szCs w:val="28"/>
          <w:lang w:val="kk-KZ"/>
        </w:rPr>
        <w:t xml:space="preserve"> қоғамдағы инновацияны қабылдау деңгейі, ғылыми және өндірістік салалар арасындағы өзара әрекеттесудің болмауы және т.б. Әртараптандыруға жатпайтын сыртқы факторлар мемлекеттік инновациялық саясат, тиімді сұраныс деңгейі, инфляция мен бәсекелестік деңгейі, зияткерлік меншікті қорғау деңгейі және басқа да факторлар болып табылады. </w:t>
      </w:r>
    </w:p>
    <w:p w:rsidR="00693922" w:rsidRPr="000B4A06" w:rsidRDefault="00FC586B"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r w:rsidRPr="000B4A06">
        <w:rPr>
          <w:rStyle w:val="None"/>
          <w:rFonts w:ascii="Times New Roman" w:hAnsi="Times New Roman"/>
          <w:sz w:val="28"/>
          <w:szCs w:val="28"/>
          <w:lang w:val="kk-KZ"/>
        </w:rPr>
        <w:t>Көптеген авторлар инновациялық әлеуетті дамытуға ықпал ететін факторлар ретінде оны кұраушыларды атап өткен. Мысалы, И.В Татаринцева [</w:t>
      </w:r>
      <w:r w:rsidR="003F3EC7">
        <w:rPr>
          <w:rStyle w:val="None"/>
          <w:rFonts w:ascii="Times New Roman" w:hAnsi="Times New Roman"/>
          <w:sz w:val="28"/>
          <w:szCs w:val="28"/>
          <w:lang w:val="kk-KZ"/>
        </w:rPr>
        <w:t>68</w:t>
      </w:r>
      <w:r w:rsidRPr="000B4A06">
        <w:rPr>
          <w:rStyle w:val="None"/>
          <w:rFonts w:ascii="Times New Roman" w:hAnsi="Times New Roman"/>
          <w:sz w:val="28"/>
          <w:szCs w:val="28"/>
          <w:lang w:val="kk-KZ"/>
        </w:rPr>
        <w:t xml:space="preserve">] инновациялық әлеует элементтерін көрсететін қаржылық, ғылыми-техникалық, ұйымдық, кадрлық, өндірістік-технологиялық, тұтынушылық факторлардың айнымалыларын қарастырады. </w:t>
      </w:r>
    </w:p>
    <w:p w:rsidR="00BC0B5A" w:rsidRPr="000B4A06" w:rsidRDefault="00FC586B" w:rsidP="00036117">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Fonts w:ascii="Times New Roman" w:hAnsi="Times New Roman" w:cs="Times New Roman"/>
          <w:sz w:val="28"/>
          <w:szCs w:val="28"/>
          <w:lang w:val="kk-KZ"/>
        </w:rPr>
      </w:pPr>
      <w:r w:rsidRPr="000B4A06">
        <w:rPr>
          <w:rStyle w:val="None"/>
          <w:rFonts w:ascii="Times New Roman" w:hAnsi="Times New Roman"/>
          <w:sz w:val="28"/>
          <w:szCs w:val="28"/>
          <w:lang w:val="kk-KZ"/>
        </w:rPr>
        <w:t xml:space="preserve">Зерттеу барысында шағын және орта бизнес ұйымдарында инновацияларды ілгерілету үшін ынталандырушы факторлар мен шектеулі факторлар айқындалды және талданды. Шағын және орта бизнестегі сыртқы және ішкі ортада туындайтын инновацияларды енгізу факторлары </w:t>
      </w:r>
      <w:r w:rsidR="00036117">
        <w:rPr>
          <w:rStyle w:val="None"/>
          <w:rFonts w:ascii="Times New Roman" w:hAnsi="Times New Roman" w:cs="Times New Roman"/>
          <w:sz w:val="28"/>
          <w:szCs w:val="28"/>
          <w:lang w:val="kk-KZ"/>
        </w:rPr>
        <w:t>–</w:t>
      </w:r>
      <w:r w:rsidRPr="000B4A06">
        <w:rPr>
          <w:rStyle w:val="None"/>
          <w:rFonts w:ascii="Times New Roman" w:hAnsi="Times New Roman"/>
          <w:sz w:val="28"/>
          <w:szCs w:val="28"/>
          <w:lang w:val="kk-KZ"/>
        </w:rPr>
        <w:t xml:space="preserve"> кәсіпорынның инновациялық қызметін дамытуға ықпал ететін катализаторлардың бір түрі. Инновациялық қызметтің шектеу факторлары кәсіпорынның инновациялық даму үдерісіне кедергі келтіретін сыртқы және ішкі ортадағы жағымсыз әсерлермен анықталады. Инновацияның жалпы сыртқы факторларының жіктелуі әсер ету иерархиясы негізінде жүзеге асырылады</w:t>
      </w:r>
      <w:r w:rsidR="00BC0B5A" w:rsidRPr="0048382F">
        <w:rPr>
          <w:rFonts w:ascii="Times New Roman" w:hAnsi="Times New Roman" w:cs="Times New Roman"/>
          <w:sz w:val="28"/>
          <w:szCs w:val="28"/>
          <w:lang w:val="kk-KZ"/>
        </w:rPr>
        <w:t xml:space="preserve"> (кесте 3).</w:t>
      </w:r>
    </w:p>
    <w:p w:rsidR="006232E9" w:rsidRPr="00FC586B" w:rsidRDefault="006232E9" w:rsidP="006232E9">
      <w:pPr>
        <w:spacing w:after="0" w:line="240" w:lineRule="auto"/>
        <w:ind w:firstLine="709"/>
        <w:jc w:val="both"/>
        <w:rPr>
          <w:rStyle w:val="None"/>
          <w:rFonts w:ascii="Times New Roman" w:eastAsia="Times New Roman" w:hAnsi="Times New Roman" w:cs="Times New Roman"/>
          <w:sz w:val="28"/>
          <w:szCs w:val="28"/>
          <w:lang w:val="kk-KZ"/>
        </w:rPr>
      </w:pPr>
      <w:r w:rsidRPr="00FC586B">
        <w:rPr>
          <w:rStyle w:val="None"/>
          <w:rFonts w:ascii="Times New Roman" w:hAnsi="Times New Roman"/>
          <w:sz w:val="28"/>
          <w:szCs w:val="28"/>
          <w:lang w:val="kk-KZ"/>
        </w:rPr>
        <w:t>Шаруашылық жүргізуші субъектілердің инновациялық әлеуетіне әсер ететін факторларды жіктеу мәселесіне әр түрлі көзқарастарды талдау барлық факторларды үш топқа топтастыруға мүмкіндік берді:</w:t>
      </w:r>
    </w:p>
    <w:p w:rsidR="006232E9" w:rsidRPr="00FC586B" w:rsidRDefault="006232E9" w:rsidP="006232E9">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r>
        <w:rPr>
          <w:rStyle w:val="None"/>
          <w:rFonts w:ascii="Times New Roman" w:hAnsi="Times New Roman" w:cs="Times New Roman"/>
          <w:sz w:val="28"/>
          <w:szCs w:val="28"/>
          <w:lang w:val="kk-KZ"/>
        </w:rPr>
        <w:t>–</w:t>
      </w:r>
      <w:r>
        <w:rPr>
          <w:rStyle w:val="None"/>
          <w:rFonts w:ascii="Times New Roman" w:hAnsi="Times New Roman"/>
          <w:sz w:val="28"/>
          <w:szCs w:val="28"/>
          <w:lang w:val="kk-KZ"/>
        </w:rPr>
        <w:t xml:space="preserve"> </w:t>
      </w:r>
      <w:r w:rsidRPr="00FC586B">
        <w:rPr>
          <w:rStyle w:val="None"/>
          <w:rFonts w:ascii="Times New Roman" w:hAnsi="Times New Roman"/>
          <w:sz w:val="28"/>
          <w:szCs w:val="28"/>
          <w:lang w:val="kk-KZ"/>
        </w:rPr>
        <w:t>1 топ - шағын және орта бизнесті дамыту факторлары, ШОБ субъектілерінің инновациялық қызметін дамыту үшін қажетті жағдайларды анықтайды;</w:t>
      </w:r>
    </w:p>
    <w:p w:rsidR="006232E9" w:rsidRPr="000B4A06" w:rsidRDefault="006232E9" w:rsidP="006232E9">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r>
        <w:rPr>
          <w:rStyle w:val="None"/>
          <w:rFonts w:ascii="Times New Roman" w:hAnsi="Times New Roman" w:cs="Times New Roman"/>
          <w:sz w:val="28"/>
          <w:szCs w:val="28"/>
          <w:lang w:val="kk-KZ"/>
        </w:rPr>
        <w:lastRenderedPageBreak/>
        <w:t>–</w:t>
      </w:r>
      <w:r>
        <w:rPr>
          <w:rStyle w:val="None"/>
          <w:rFonts w:ascii="Times New Roman" w:hAnsi="Times New Roman"/>
          <w:sz w:val="28"/>
          <w:szCs w:val="28"/>
          <w:lang w:val="kk-KZ"/>
        </w:rPr>
        <w:t xml:space="preserve"> </w:t>
      </w:r>
      <w:r w:rsidRPr="000B4A06">
        <w:rPr>
          <w:rStyle w:val="None"/>
          <w:rFonts w:ascii="Times New Roman" w:hAnsi="Times New Roman"/>
          <w:sz w:val="28"/>
          <w:szCs w:val="28"/>
          <w:lang w:val="kk-KZ"/>
        </w:rPr>
        <w:t>2 топ - елдің жалпы экономикалық даму факторлары, олар маңызды бөлігі шағын және орта бизнес болып табылатын ұлттық экономиканың әлеуетін айқындайды;</w:t>
      </w:r>
    </w:p>
    <w:p w:rsidR="00036117" w:rsidRDefault="006232E9" w:rsidP="006232E9">
      <w:pPr>
        <w:spacing w:after="0" w:line="240" w:lineRule="auto"/>
        <w:ind w:firstLine="709"/>
        <w:jc w:val="both"/>
        <w:rPr>
          <w:rFonts w:ascii="Times New Roman" w:hAnsi="Times New Roman" w:cs="Times New Roman"/>
          <w:sz w:val="28"/>
          <w:szCs w:val="28"/>
          <w:lang w:val="kk-KZ"/>
        </w:rPr>
      </w:pPr>
      <w:r>
        <w:rPr>
          <w:rStyle w:val="None"/>
          <w:rFonts w:ascii="Times New Roman" w:hAnsi="Times New Roman" w:cs="Times New Roman"/>
          <w:sz w:val="28"/>
          <w:szCs w:val="28"/>
          <w:lang w:val="kk-KZ"/>
        </w:rPr>
        <w:t>–</w:t>
      </w:r>
      <w:r>
        <w:rPr>
          <w:rStyle w:val="None"/>
          <w:rFonts w:ascii="Times New Roman" w:hAnsi="Times New Roman"/>
          <w:sz w:val="28"/>
          <w:szCs w:val="28"/>
          <w:lang w:val="kk-KZ"/>
        </w:rPr>
        <w:t xml:space="preserve"> </w:t>
      </w:r>
      <w:r w:rsidRPr="0010510C">
        <w:rPr>
          <w:rStyle w:val="None"/>
          <w:rFonts w:ascii="Times New Roman" w:hAnsi="Times New Roman"/>
          <w:sz w:val="28"/>
          <w:szCs w:val="28"/>
          <w:lang w:val="kk-KZ"/>
        </w:rPr>
        <w:t>3 топ - ғылыми-зерттеу жұмыстарын дамыту факторлары, ШОБ кәсіпорындарының инновациялық қызметін жүзеге асыру үшін негіз болып табылатын ғылым мен техниканың даму деңгейін анықтайды.</w:t>
      </w:r>
    </w:p>
    <w:p w:rsidR="006232E9" w:rsidRDefault="006232E9" w:rsidP="00AC0251">
      <w:pPr>
        <w:spacing w:after="0" w:line="240" w:lineRule="auto"/>
        <w:ind w:firstLine="709"/>
        <w:jc w:val="both"/>
        <w:rPr>
          <w:rFonts w:ascii="Times New Roman" w:hAnsi="Times New Roman" w:cs="Times New Roman"/>
          <w:sz w:val="28"/>
          <w:szCs w:val="28"/>
          <w:lang w:val="kk-KZ"/>
        </w:rPr>
      </w:pPr>
    </w:p>
    <w:p w:rsidR="006232E9" w:rsidRPr="00036117" w:rsidRDefault="006232E9" w:rsidP="00AC0251">
      <w:pPr>
        <w:spacing w:after="0" w:line="240" w:lineRule="auto"/>
        <w:ind w:firstLine="709"/>
        <w:jc w:val="both"/>
        <w:rPr>
          <w:rFonts w:ascii="Times New Roman" w:hAnsi="Times New Roman" w:cs="Times New Roman"/>
          <w:sz w:val="28"/>
          <w:szCs w:val="28"/>
          <w:lang w:val="kk-KZ"/>
        </w:rPr>
      </w:pPr>
    </w:p>
    <w:p w:rsidR="00BC0B5A" w:rsidRDefault="00BC0B5A" w:rsidP="004561E9">
      <w:pPr>
        <w:spacing w:after="0" w:line="240" w:lineRule="auto"/>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Кесте 3</w:t>
      </w:r>
      <w:r w:rsidRPr="0048382F">
        <w:rPr>
          <w:rFonts w:ascii="Times New Roman" w:hAnsi="Times New Roman" w:cs="Times New Roman"/>
          <w:sz w:val="28"/>
          <w:szCs w:val="28"/>
        </w:rPr>
        <w:t xml:space="preserve"> </w:t>
      </w:r>
      <w:r w:rsidRPr="0048382F">
        <w:rPr>
          <w:rFonts w:ascii="Times New Roman" w:hAnsi="Times New Roman" w:cs="Times New Roman"/>
          <w:sz w:val="28"/>
          <w:szCs w:val="28"/>
          <w:lang w:val="kk-KZ"/>
        </w:rPr>
        <w:t>–</w:t>
      </w:r>
      <w:r w:rsidRPr="0048382F">
        <w:rPr>
          <w:rFonts w:ascii="Times New Roman" w:hAnsi="Times New Roman" w:cs="Times New Roman"/>
          <w:sz w:val="28"/>
          <w:szCs w:val="28"/>
        </w:rPr>
        <w:t xml:space="preserve"> </w:t>
      </w:r>
      <w:r w:rsidRPr="0048382F">
        <w:rPr>
          <w:rFonts w:ascii="Times New Roman" w:hAnsi="Times New Roman" w:cs="Times New Roman"/>
          <w:sz w:val="28"/>
          <w:szCs w:val="28"/>
          <w:lang w:val="kk-KZ"/>
        </w:rPr>
        <w:t>Инновациялық қызмет факторлары</w:t>
      </w:r>
    </w:p>
    <w:p w:rsidR="004561E9" w:rsidRPr="006408F1" w:rsidRDefault="004561E9" w:rsidP="00AC0251">
      <w:pPr>
        <w:spacing w:after="0" w:line="240" w:lineRule="auto"/>
        <w:ind w:firstLine="709"/>
        <w:jc w:val="both"/>
        <w:rPr>
          <w:rFonts w:ascii="Times New Roman" w:hAnsi="Times New Roman" w:cs="Times New Roman"/>
          <w:sz w:val="10"/>
          <w:szCs w:val="10"/>
          <w:lang w:val="kk-KZ"/>
        </w:rPr>
      </w:pPr>
    </w:p>
    <w:tbl>
      <w:tblPr>
        <w:tblStyle w:val="a5"/>
        <w:tblW w:w="0" w:type="auto"/>
        <w:jc w:val="center"/>
        <w:tblLook w:val="04A0"/>
      </w:tblPr>
      <w:tblGrid>
        <w:gridCol w:w="4617"/>
        <w:gridCol w:w="4942"/>
      </w:tblGrid>
      <w:tr w:rsidR="00BC0B5A" w:rsidRPr="0048382F" w:rsidTr="006232E9">
        <w:trPr>
          <w:trHeight w:hRule="exact" w:val="284"/>
          <w:jc w:val="center"/>
        </w:trPr>
        <w:tc>
          <w:tcPr>
            <w:tcW w:w="9559" w:type="dxa"/>
            <w:gridSpan w:val="2"/>
          </w:tcPr>
          <w:p w:rsidR="00BC0B5A" w:rsidRPr="003110CE" w:rsidRDefault="00BC0B5A" w:rsidP="00AC0251">
            <w:pPr>
              <w:ind w:firstLine="22"/>
              <w:jc w:val="center"/>
              <w:rPr>
                <w:rFonts w:ascii="Times New Roman" w:hAnsi="Times New Roman" w:cs="Times New Roman"/>
                <w:sz w:val="24"/>
                <w:szCs w:val="24"/>
                <w:lang w:val="kk-KZ"/>
              </w:rPr>
            </w:pPr>
            <w:r w:rsidRPr="003110CE">
              <w:rPr>
                <w:rFonts w:ascii="Times New Roman" w:hAnsi="Times New Roman" w:cs="Times New Roman"/>
                <w:sz w:val="24"/>
                <w:szCs w:val="24"/>
                <w:lang w:val="kk-KZ"/>
              </w:rPr>
              <w:t>Факторлар</w:t>
            </w:r>
          </w:p>
        </w:tc>
      </w:tr>
      <w:tr w:rsidR="00BC0B5A" w:rsidRPr="0048382F" w:rsidTr="006232E9">
        <w:trPr>
          <w:trHeight w:hRule="exact" w:val="284"/>
          <w:jc w:val="center"/>
        </w:trPr>
        <w:tc>
          <w:tcPr>
            <w:tcW w:w="4617" w:type="dxa"/>
          </w:tcPr>
          <w:p w:rsidR="00BC0B5A" w:rsidRPr="003110CE" w:rsidRDefault="00036117" w:rsidP="00AC0251">
            <w:pPr>
              <w:ind w:firstLine="22"/>
              <w:jc w:val="center"/>
              <w:rPr>
                <w:rFonts w:ascii="Times New Roman" w:hAnsi="Times New Roman" w:cs="Times New Roman"/>
                <w:sz w:val="24"/>
                <w:szCs w:val="24"/>
                <w:lang w:val="kk-KZ"/>
              </w:rPr>
            </w:pPr>
            <w:r w:rsidRPr="003110CE">
              <w:rPr>
                <w:rFonts w:ascii="Times New Roman" w:hAnsi="Times New Roman" w:cs="Times New Roman"/>
                <w:sz w:val="24"/>
                <w:szCs w:val="24"/>
                <w:lang w:val="kk-KZ"/>
              </w:rPr>
              <w:t>сыртқы орта</w:t>
            </w:r>
          </w:p>
        </w:tc>
        <w:tc>
          <w:tcPr>
            <w:tcW w:w="4942" w:type="dxa"/>
          </w:tcPr>
          <w:p w:rsidR="00BC0B5A" w:rsidRPr="003110CE" w:rsidRDefault="00036117" w:rsidP="00AC0251">
            <w:pPr>
              <w:ind w:firstLine="22"/>
              <w:jc w:val="center"/>
              <w:rPr>
                <w:rFonts w:ascii="Times New Roman" w:hAnsi="Times New Roman" w:cs="Times New Roman"/>
                <w:sz w:val="24"/>
                <w:szCs w:val="24"/>
                <w:lang w:val="kk-KZ"/>
              </w:rPr>
            </w:pPr>
            <w:r w:rsidRPr="003110CE">
              <w:rPr>
                <w:rFonts w:ascii="Times New Roman" w:hAnsi="Times New Roman" w:cs="Times New Roman"/>
                <w:sz w:val="24"/>
                <w:szCs w:val="24"/>
                <w:lang w:val="kk-KZ"/>
              </w:rPr>
              <w:t xml:space="preserve">ішкі орта </w:t>
            </w:r>
          </w:p>
        </w:tc>
      </w:tr>
      <w:tr w:rsidR="00BC0B5A" w:rsidRPr="0048382F" w:rsidTr="006408F1">
        <w:trPr>
          <w:jc w:val="center"/>
        </w:trPr>
        <w:tc>
          <w:tcPr>
            <w:tcW w:w="4617" w:type="dxa"/>
          </w:tcPr>
          <w:p w:rsidR="00BC0B5A" w:rsidRPr="0048382F" w:rsidRDefault="00BC0B5A" w:rsidP="00AC0251">
            <w:pPr>
              <w:ind w:firstLine="22"/>
              <w:jc w:val="both"/>
              <w:rPr>
                <w:rFonts w:ascii="Times New Roman" w:hAnsi="Times New Roman" w:cs="Times New Roman"/>
                <w:sz w:val="24"/>
                <w:szCs w:val="24"/>
                <w:lang w:val="kk-KZ"/>
              </w:rPr>
            </w:pPr>
            <w:r w:rsidRPr="004B6C11">
              <w:rPr>
                <w:rFonts w:ascii="Times New Roman" w:hAnsi="Times New Roman" w:cs="Times New Roman"/>
                <w:sz w:val="24"/>
                <w:szCs w:val="24"/>
              </w:rPr>
              <w:t xml:space="preserve">1. </w:t>
            </w:r>
            <w:r w:rsidRPr="0048382F">
              <w:rPr>
                <w:rFonts w:ascii="Times New Roman" w:hAnsi="Times New Roman" w:cs="Times New Roman"/>
                <w:sz w:val="24"/>
                <w:szCs w:val="24"/>
                <w:lang w:val="kk-KZ"/>
              </w:rPr>
              <w:t>Мемлекеттік әсер</w:t>
            </w:r>
          </w:p>
          <w:p w:rsidR="00BC0B5A" w:rsidRPr="0048382F" w:rsidRDefault="00BC0B5A" w:rsidP="00AC0251">
            <w:pPr>
              <w:ind w:firstLine="22"/>
              <w:jc w:val="both"/>
              <w:rPr>
                <w:rFonts w:ascii="Times New Roman" w:hAnsi="Times New Roman" w:cs="Times New Roman"/>
                <w:sz w:val="24"/>
                <w:szCs w:val="24"/>
                <w:lang w:val="kk-KZ"/>
              </w:rPr>
            </w:pPr>
            <w:r w:rsidRPr="004B6C11">
              <w:rPr>
                <w:rFonts w:ascii="Times New Roman" w:hAnsi="Times New Roman" w:cs="Times New Roman"/>
                <w:sz w:val="24"/>
                <w:szCs w:val="24"/>
              </w:rPr>
              <w:t xml:space="preserve">2. </w:t>
            </w:r>
            <w:r w:rsidRPr="0048382F">
              <w:rPr>
                <w:rFonts w:ascii="Times New Roman" w:hAnsi="Times New Roman" w:cs="Times New Roman"/>
                <w:sz w:val="24"/>
                <w:szCs w:val="24"/>
                <w:lang w:val="kk-KZ"/>
              </w:rPr>
              <w:t>Аймақтық әсер</w:t>
            </w:r>
          </w:p>
          <w:p w:rsidR="00BC0B5A" w:rsidRPr="0048382F" w:rsidRDefault="00BC0B5A" w:rsidP="00AC0251">
            <w:pPr>
              <w:ind w:firstLine="22"/>
              <w:jc w:val="both"/>
              <w:rPr>
                <w:rFonts w:ascii="Times New Roman" w:hAnsi="Times New Roman" w:cs="Times New Roman"/>
                <w:sz w:val="24"/>
                <w:szCs w:val="24"/>
                <w:lang w:val="kk-KZ"/>
              </w:rPr>
            </w:pPr>
            <w:r w:rsidRPr="004B6C11">
              <w:rPr>
                <w:rFonts w:ascii="Times New Roman" w:hAnsi="Times New Roman" w:cs="Times New Roman"/>
                <w:sz w:val="24"/>
                <w:szCs w:val="24"/>
              </w:rPr>
              <w:t>3.</w:t>
            </w:r>
            <w:r w:rsidRPr="0048382F">
              <w:rPr>
                <w:rFonts w:ascii="Times New Roman" w:hAnsi="Times New Roman" w:cs="Times New Roman"/>
                <w:sz w:val="24"/>
                <w:szCs w:val="24"/>
                <w:lang w:val="kk-KZ"/>
              </w:rPr>
              <w:t xml:space="preserve"> Салалық әсерлер</w:t>
            </w:r>
          </w:p>
        </w:tc>
        <w:tc>
          <w:tcPr>
            <w:tcW w:w="4942" w:type="dxa"/>
          </w:tcPr>
          <w:p w:rsidR="00BC0B5A" w:rsidRPr="0048382F" w:rsidRDefault="00BC0B5A" w:rsidP="00AC0251">
            <w:pPr>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 xml:space="preserve">1. Экономикалық бағыттағы </w:t>
            </w:r>
          </w:p>
          <w:p w:rsidR="00BC0B5A" w:rsidRPr="0048382F" w:rsidRDefault="00BC0B5A" w:rsidP="00AC0251">
            <w:pPr>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2. Технологиялық бағыттағы</w:t>
            </w:r>
          </w:p>
          <w:p w:rsidR="00BC0B5A" w:rsidRPr="0048382F" w:rsidRDefault="00BC0B5A" w:rsidP="00AC0251">
            <w:pPr>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3. Ұйымдастыру-басқару бағытындағы</w:t>
            </w:r>
          </w:p>
          <w:p w:rsidR="00BC0B5A" w:rsidRPr="0048382F" w:rsidRDefault="00BC0B5A" w:rsidP="00AC0251">
            <w:pPr>
              <w:ind w:firstLine="22"/>
              <w:jc w:val="both"/>
              <w:rPr>
                <w:rFonts w:ascii="Times New Roman" w:hAnsi="Times New Roman" w:cs="Times New Roman"/>
                <w:sz w:val="24"/>
                <w:szCs w:val="24"/>
                <w:lang w:val="kk-KZ"/>
              </w:rPr>
            </w:pPr>
            <w:r w:rsidRPr="0048382F">
              <w:rPr>
                <w:rFonts w:ascii="Times New Roman" w:hAnsi="Times New Roman" w:cs="Times New Roman"/>
                <w:sz w:val="24"/>
                <w:szCs w:val="24"/>
              </w:rPr>
              <w:t>4.</w:t>
            </w:r>
            <w:r w:rsidRPr="0048382F">
              <w:rPr>
                <w:rFonts w:ascii="Times New Roman" w:hAnsi="Times New Roman" w:cs="Times New Roman"/>
                <w:sz w:val="24"/>
                <w:szCs w:val="24"/>
                <w:lang w:val="kk-KZ"/>
              </w:rPr>
              <w:t xml:space="preserve"> Әлеуметтік</w:t>
            </w:r>
            <w:r w:rsidRPr="0048382F">
              <w:rPr>
                <w:rFonts w:ascii="Times New Roman" w:hAnsi="Times New Roman" w:cs="Times New Roman"/>
                <w:sz w:val="24"/>
                <w:szCs w:val="24"/>
                <w:lang w:val="en-US"/>
              </w:rPr>
              <w:t xml:space="preserve"> бағыттағы</w:t>
            </w:r>
          </w:p>
        </w:tc>
      </w:tr>
      <w:tr w:rsidR="00BC0B5A" w:rsidRPr="00AE025C" w:rsidTr="006232E9">
        <w:trPr>
          <w:trHeight w:hRule="exact" w:val="284"/>
          <w:jc w:val="center"/>
        </w:trPr>
        <w:tc>
          <w:tcPr>
            <w:tcW w:w="9559" w:type="dxa"/>
            <w:gridSpan w:val="2"/>
          </w:tcPr>
          <w:p w:rsidR="00BC0B5A" w:rsidRPr="00AE025C" w:rsidRDefault="00DC24CA" w:rsidP="001A32B6">
            <w:pPr>
              <w:ind w:firstLine="709"/>
              <w:jc w:val="both"/>
              <w:rPr>
                <w:rFonts w:ascii="Times New Roman" w:hAnsi="Times New Roman" w:cs="Times New Roman"/>
                <w:sz w:val="24"/>
                <w:szCs w:val="24"/>
                <w:lang w:val="kk-KZ"/>
              </w:rPr>
            </w:pPr>
            <w:r w:rsidRPr="00AE025C">
              <w:rPr>
                <w:rFonts w:ascii="Times New Roman" w:eastAsia="Calibri" w:hAnsi="Times New Roman" w:cs="Times New Roman"/>
                <w:sz w:val="24"/>
                <w:szCs w:val="24"/>
              </w:rPr>
              <w:t xml:space="preserve">Ескерту </w:t>
            </w:r>
            <w:r w:rsidR="00840432" w:rsidRPr="00AE025C">
              <w:rPr>
                <w:rFonts w:ascii="Times New Roman" w:eastAsia="Calibri" w:hAnsi="Times New Roman" w:cs="Times New Roman"/>
                <w:sz w:val="24"/>
                <w:szCs w:val="24"/>
              </w:rPr>
              <w:t>–</w:t>
            </w:r>
            <w:r w:rsidRPr="00AE025C">
              <w:rPr>
                <w:rFonts w:ascii="Times New Roman" w:eastAsia="Calibri" w:hAnsi="Times New Roman" w:cs="Times New Roman"/>
                <w:bCs/>
                <w:sz w:val="24"/>
                <w:szCs w:val="24"/>
                <w:lang w:val="kk-KZ"/>
              </w:rPr>
              <w:t xml:space="preserve"> Әдебиет негізінде құралған </w:t>
            </w:r>
            <w:r w:rsidR="00BC0B5A" w:rsidRPr="00AE025C">
              <w:rPr>
                <w:rFonts w:ascii="Times New Roman" w:hAnsi="Times New Roman" w:cs="Times New Roman"/>
                <w:sz w:val="24"/>
                <w:szCs w:val="24"/>
                <w:lang w:val="kk-KZ"/>
              </w:rPr>
              <w:t>[</w:t>
            </w:r>
            <w:r w:rsidR="003F3EC7" w:rsidRPr="00AE025C">
              <w:rPr>
                <w:rFonts w:ascii="Times New Roman" w:hAnsi="Times New Roman" w:cs="Times New Roman"/>
                <w:sz w:val="24"/>
                <w:szCs w:val="24"/>
                <w:lang w:val="kk-KZ"/>
              </w:rPr>
              <w:t>6</w:t>
            </w:r>
            <w:r w:rsidR="003F3EC7" w:rsidRPr="00AE025C">
              <w:rPr>
                <w:rFonts w:ascii="Times New Roman" w:hAnsi="Times New Roman" w:cs="Times New Roman"/>
                <w:sz w:val="24"/>
                <w:szCs w:val="24"/>
              </w:rPr>
              <w:t>9</w:t>
            </w:r>
            <w:r w:rsidR="00BC0B5A" w:rsidRPr="00AE025C">
              <w:rPr>
                <w:rFonts w:ascii="Times New Roman" w:hAnsi="Times New Roman" w:cs="Times New Roman"/>
                <w:sz w:val="24"/>
                <w:szCs w:val="24"/>
                <w:lang w:val="kk-KZ"/>
              </w:rPr>
              <w:t>]</w:t>
            </w:r>
            <w:r w:rsidR="00180BBB" w:rsidRPr="00AE025C">
              <w:rPr>
                <w:rFonts w:ascii="Times New Roman" w:hAnsi="Times New Roman" w:cs="Times New Roman"/>
                <w:sz w:val="24"/>
                <w:szCs w:val="24"/>
                <w:lang w:val="kk-KZ"/>
              </w:rPr>
              <w:t xml:space="preserve"> </w:t>
            </w:r>
          </w:p>
        </w:tc>
      </w:tr>
    </w:tbl>
    <w:p w:rsidR="00FC586B" w:rsidRPr="0010510C" w:rsidRDefault="00FC586B" w:rsidP="00AC0251">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p>
    <w:p w:rsidR="001376D1" w:rsidRPr="0048382F" w:rsidRDefault="00FC586B" w:rsidP="00AC0251">
      <w:pPr>
        <w:pStyle w:val="HTML"/>
        <w:shd w:val="clear" w:color="auto" w:fill="FFFFFF"/>
        <w:ind w:firstLine="709"/>
        <w:jc w:val="both"/>
        <w:rPr>
          <w:rFonts w:ascii="Times New Roman" w:hAnsi="Times New Roman" w:cs="Times New Roman"/>
          <w:sz w:val="28"/>
          <w:szCs w:val="28"/>
          <w:lang w:val="kk-KZ"/>
        </w:rPr>
      </w:pPr>
      <w:r w:rsidRPr="0010510C">
        <w:rPr>
          <w:rStyle w:val="None"/>
          <w:rFonts w:ascii="Times New Roman" w:hAnsi="Times New Roman"/>
          <w:sz w:val="28"/>
          <w:szCs w:val="28"/>
          <w:lang w:val="kk-KZ"/>
        </w:rPr>
        <w:t>Мұндай көзқарас факторлардың авторлық матрицасын жасауға мүмкіндік берді (кесте 4). Берілген матрица шағын және орта кәсіпорындардың инновациялық қызметін қалыптастыру мен дамыту ерекшеліктерін ішкі және сыртқы деп бөлу тұрғысынан да, шектеуші факторлар мен ынталандырушы факторлар тұрғысынан да ескереді. Автордың матрица түрінде ұсынған жіктемесі шағын және орта бизнестің негізгі сипаттамаларын ескере отырып, компоненттерді нақты құрылымдауға және айқындауға мүмкіндік береді.</w:t>
      </w:r>
    </w:p>
    <w:p w:rsidR="006408F1" w:rsidRPr="00FC586B" w:rsidRDefault="006408F1" w:rsidP="00526C18">
      <w:pPr>
        <w:tabs>
          <w:tab w:val="left" w:pos="851"/>
          <w:tab w:val="left" w:pos="993"/>
        </w:tabs>
        <w:spacing w:after="0" w:line="240" w:lineRule="auto"/>
        <w:ind w:firstLine="709"/>
        <w:jc w:val="both"/>
        <w:rPr>
          <w:rStyle w:val="None"/>
          <w:rFonts w:ascii="Times New Roman" w:eastAsia="Times New Roman" w:hAnsi="Times New Roman" w:cs="Times New Roman"/>
          <w:sz w:val="28"/>
          <w:szCs w:val="28"/>
          <w:lang w:val="kk-KZ"/>
        </w:rPr>
      </w:pPr>
    </w:p>
    <w:p w:rsidR="00BC0B5A" w:rsidRDefault="00BC0B5A" w:rsidP="004561E9">
      <w:pPr>
        <w:spacing w:after="0" w:line="240" w:lineRule="auto"/>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Кесте 4 – Шағын және орта </w:t>
      </w:r>
      <w:r w:rsidR="0097491C">
        <w:rPr>
          <w:rFonts w:ascii="Times New Roman" w:hAnsi="Times New Roman" w:cs="Times New Roman"/>
          <w:sz w:val="28"/>
          <w:szCs w:val="28"/>
          <w:lang w:val="kk-KZ"/>
        </w:rPr>
        <w:t xml:space="preserve">бизнес субъектілерінің </w:t>
      </w:r>
      <w:r w:rsidRPr="0048382F">
        <w:rPr>
          <w:rFonts w:ascii="Times New Roman" w:hAnsi="Times New Roman" w:cs="Times New Roman"/>
          <w:sz w:val="28"/>
          <w:szCs w:val="28"/>
          <w:lang w:val="kk-KZ"/>
        </w:rPr>
        <w:t>инновациялық әлеуетіне әсер ететін факторлардың матрицасы</w:t>
      </w:r>
    </w:p>
    <w:p w:rsidR="004561E9" w:rsidRPr="00840432" w:rsidRDefault="004561E9" w:rsidP="004561E9">
      <w:pPr>
        <w:spacing w:after="0" w:line="240" w:lineRule="auto"/>
        <w:jc w:val="both"/>
        <w:rPr>
          <w:rFonts w:ascii="Times New Roman" w:hAnsi="Times New Roman" w:cs="Times New Roman"/>
          <w:sz w:val="16"/>
          <w:szCs w:val="16"/>
          <w:lang w:val="kk-KZ"/>
        </w:rPr>
      </w:pPr>
    </w:p>
    <w:tbl>
      <w:tblPr>
        <w:tblStyle w:val="a5"/>
        <w:tblW w:w="0" w:type="auto"/>
        <w:tblInd w:w="122" w:type="dxa"/>
        <w:tblLook w:val="04A0"/>
      </w:tblPr>
      <w:tblGrid>
        <w:gridCol w:w="1651"/>
        <w:gridCol w:w="3707"/>
        <w:gridCol w:w="4198"/>
      </w:tblGrid>
      <w:tr w:rsidR="00BC0B5A" w:rsidRPr="0048382F" w:rsidTr="00840432">
        <w:tc>
          <w:tcPr>
            <w:tcW w:w="1651" w:type="dxa"/>
          </w:tcPr>
          <w:p w:rsidR="00840432" w:rsidRDefault="00BC0B5A" w:rsidP="000C309E">
            <w:pPr>
              <w:tabs>
                <w:tab w:val="left" w:pos="315"/>
              </w:tabs>
              <w:ind w:right="-166" w:firstLine="22"/>
              <w:jc w:val="center"/>
              <w:rPr>
                <w:rFonts w:ascii="Times New Roman" w:hAnsi="Times New Roman" w:cs="Times New Roman"/>
                <w:sz w:val="24"/>
                <w:szCs w:val="24"/>
                <w:lang w:val="kk-KZ"/>
              </w:rPr>
            </w:pPr>
            <w:r w:rsidRPr="00A94FE9">
              <w:rPr>
                <w:rFonts w:ascii="Times New Roman" w:hAnsi="Times New Roman" w:cs="Times New Roman"/>
                <w:sz w:val="24"/>
                <w:szCs w:val="24"/>
                <w:lang w:val="kk-KZ"/>
              </w:rPr>
              <w:t>Иннова</w:t>
            </w:r>
          </w:p>
          <w:p w:rsidR="00840432" w:rsidRDefault="00BC0B5A" w:rsidP="000C309E">
            <w:pPr>
              <w:tabs>
                <w:tab w:val="left" w:pos="315"/>
              </w:tabs>
              <w:ind w:right="-166" w:firstLine="22"/>
              <w:jc w:val="center"/>
              <w:rPr>
                <w:rFonts w:ascii="Times New Roman" w:hAnsi="Times New Roman" w:cs="Times New Roman"/>
                <w:sz w:val="24"/>
                <w:szCs w:val="24"/>
                <w:lang w:val="kk-KZ"/>
              </w:rPr>
            </w:pPr>
            <w:r w:rsidRPr="00A94FE9">
              <w:rPr>
                <w:rFonts w:ascii="Times New Roman" w:hAnsi="Times New Roman" w:cs="Times New Roman"/>
                <w:sz w:val="24"/>
                <w:szCs w:val="24"/>
                <w:lang w:val="kk-KZ"/>
              </w:rPr>
              <w:t xml:space="preserve">циялық </w:t>
            </w:r>
          </w:p>
          <w:p w:rsidR="00BC0B5A" w:rsidRPr="00A94FE9" w:rsidRDefault="00BC0B5A" w:rsidP="000C309E">
            <w:pPr>
              <w:tabs>
                <w:tab w:val="left" w:pos="315"/>
              </w:tabs>
              <w:ind w:right="-166" w:firstLine="22"/>
              <w:jc w:val="center"/>
              <w:rPr>
                <w:rFonts w:ascii="Times New Roman" w:hAnsi="Times New Roman" w:cs="Times New Roman"/>
                <w:sz w:val="24"/>
                <w:szCs w:val="24"/>
                <w:lang w:val="kk-KZ"/>
              </w:rPr>
            </w:pPr>
            <w:r w:rsidRPr="00A94FE9">
              <w:rPr>
                <w:rFonts w:ascii="Times New Roman" w:hAnsi="Times New Roman" w:cs="Times New Roman"/>
                <w:sz w:val="24"/>
                <w:szCs w:val="24"/>
                <w:lang w:val="kk-KZ"/>
              </w:rPr>
              <w:t>қызмет факторлары</w:t>
            </w:r>
          </w:p>
        </w:tc>
        <w:tc>
          <w:tcPr>
            <w:tcW w:w="3707" w:type="dxa"/>
            <w:vAlign w:val="center"/>
          </w:tcPr>
          <w:p w:rsidR="00BC0B5A" w:rsidRPr="0048382F" w:rsidRDefault="00BC0B5A" w:rsidP="00840432">
            <w:pPr>
              <w:tabs>
                <w:tab w:val="left" w:pos="315"/>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Ш</w:t>
            </w:r>
            <w:r w:rsidR="00840432" w:rsidRPr="0048382F">
              <w:rPr>
                <w:rFonts w:ascii="Times New Roman" w:hAnsi="Times New Roman" w:cs="Times New Roman"/>
                <w:sz w:val="24"/>
                <w:szCs w:val="24"/>
                <w:lang w:val="kk-KZ"/>
              </w:rPr>
              <w:t>ектеуші</w:t>
            </w:r>
          </w:p>
        </w:tc>
        <w:tc>
          <w:tcPr>
            <w:tcW w:w="4198" w:type="dxa"/>
            <w:vAlign w:val="center"/>
          </w:tcPr>
          <w:p w:rsidR="00BC0B5A" w:rsidRPr="0048382F" w:rsidRDefault="00BC0B5A" w:rsidP="00840432">
            <w:pPr>
              <w:tabs>
                <w:tab w:val="left" w:pos="315"/>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Ы</w:t>
            </w:r>
            <w:r w:rsidR="00840432" w:rsidRPr="0048382F">
              <w:rPr>
                <w:rFonts w:ascii="Times New Roman" w:hAnsi="Times New Roman" w:cs="Times New Roman"/>
                <w:sz w:val="24"/>
                <w:szCs w:val="24"/>
                <w:lang w:val="kk-KZ"/>
              </w:rPr>
              <w:t>нталандырушы</w:t>
            </w:r>
          </w:p>
        </w:tc>
      </w:tr>
      <w:tr w:rsidR="00BC0B5A" w:rsidRPr="0048382F" w:rsidTr="00840432">
        <w:trPr>
          <w:cantSplit/>
          <w:trHeight w:val="1134"/>
        </w:trPr>
        <w:tc>
          <w:tcPr>
            <w:tcW w:w="1651" w:type="dxa"/>
            <w:textDirection w:val="btLr"/>
            <w:vAlign w:val="center"/>
          </w:tcPr>
          <w:p w:rsidR="00BC0B5A" w:rsidRPr="00A94FE9" w:rsidRDefault="00BC0B5A" w:rsidP="00AC0251">
            <w:pPr>
              <w:tabs>
                <w:tab w:val="left" w:pos="315"/>
              </w:tabs>
              <w:ind w:left="113" w:right="113" w:firstLine="22"/>
              <w:jc w:val="center"/>
              <w:rPr>
                <w:rFonts w:ascii="Times New Roman" w:hAnsi="Times New Roman" w:cs="Times New Roman"/>
                <w:b/>
                <w:sz w:val="24"/>
                <w:szCs w:val="24"/>
                <w:lang w:val="kk-KZ"/>
              </w:rPr>
            </w:pPr>
            <w:r w:rsidRPr="00A94FE9">
              <w:rPr>
                <w:rFonts w:ascii="Times New Roman" w:hAnsi="Times New Roman" w:cs="Times New Roman"/>
                <w:sz w:val="24"/>
                <w:szCs w:val="24"/>
                <w:lang w:val="kk-KZ"/>
              </w:rPr>
              <w:t>ІШКІ</w:t>
            </w:r>
            <w:r w:rsidRPr="00A94FE9">
              <w:rPr>
                <w:rFonts w:ascii="Times New Roman" w:hAnsi="Times New Roman" w:cs="Times New Roman"/>
                <w:b/>
                <w:sz w:val="24"/>
                <w:szCs w:val="24"/>
                <w:lang w:val="kk-KZ"/>
              </w:rPr>
              <w:t xml:space="preserve"> </w:t>
            </w:r>
          </w:p>
        </w:tc>
        <w:tc>
          <w:tcPr>
            <w:tcW w:w="3707" w:type="dxa"/>
          </w:tcPr>
          <w:p w:rsidR="00BC0B5A" w:rsidRPr="0048382F" w:rsidRDefault="00840432" w:rsidP="00071A3C">
            <w:pPr>
              <w:pStyle w:val="a3"/>
              <w:numPr>
                <w:ilvl w:val="0"/>
                <w:numId w:val="23"/>
              </w:numPr>
              <w:tabs>
                <w:tab w:val="left" w:pos="315"/>
              </w:tabs>
              <w:ind w:left="327" w:hanging="213"/>
              <w:rPr>
                <w:rFonts w:ascii="Times New Roman" w:hAnsi="Times New Roman" w:cs="Times New Roman"/>
                <w:sz w:val="24"/>
                <w:szCs w:val="24"/>
              </w:rPr>
            </w:pPr>
            <w:r w:rsidRPr="0048382F">
              <w:rPr>
                <w:rFonts w:ascii="Times New Roman" w:hAnsi="Times New Roman" w:cs="Times New Roman"/>
                <w:sz w:val="24"/>
                <w:szCs w:val="24"/>
                <w:lang w:val="kk-KZ"/>
              </w:rPr>
              <w:t>қаржылық ресурстардың жетіспеушілігі</w:t>
            </w:r>
            <w:r>
              <w:rPr>
                <w:rFonts w:ascii="Times New Roman" w:hAnsi="Times New Roman" w:cs="Times New Roman"/>
                <w:sz w:val="24"/>
                <w:szCs w:val="24"/>
                <w:lang w:val="kk-KZ"/>
              </w:rPr>
              <w:t>;</w:t>
            </w:r>
          </w:p>
          <w:p w:rsidR="00BC0B5A" w:rsidRPr="0048382F" w:rsidRDefault="00840432" w:rsidP="00071A3C">
            <w:pPr>
              <w:pStyle w:val="a3"/>
              <w:numPr>
                <w:ilvl w:val="0"/>
                <w:numId w:val="23"/>
              </w:numPr>
              <w:tabs>
                <w:tab w:val="left" w:pos="315"/>
              </w:tabs>
              <w:ind w:left="327" w:hanging="213"/>
              <w:rPr>
                <w:rFonts w:ascii="Times New Roman" w:hAnsi="Times New Roman" w:cs="Times New Roman"/>
                <w:sz w:val="24"/>
                <w:szCs w:val="24"/>
              </w:rPr>
            </w:pPr>
            <w:r w:rsidRPr="0048382F">
              <w:rPr>
                <w:rFonts w:ascii="Times New Roman" w:hAnsi="Times New Roman" w:cs="Times New Roman"/>
                <w:sz w:val="24"/>
                <w:szCs w:val="24"/>
                <w:lang w:val="kk-KZ"/>
              </w:rPr>
              <w:t>қызметкерлер біліктілігінің жеткіліксіздігі</w:t>
            </w:r>
            <w:r>
              <w:rPr>
                <w:rFonts w:ascii="Times New Roman" w:hAnsi="Times New Roman" w:cs="Times New Roman"/>
                <w:sz w:val="24"/>
                <w:szCs w:val="24"/>
                <w:lang w:val="kk-KZ"/>
              </w:rPr>
              <w:t>;</w:t>
            </w:r>
          </w:p>
          <w:p w:rsidR="00BC0B5A" w:rsidRPr="0048382F" w:rsidRDefault="00840432" w:rsidP="00071A3C">
            <w:pPr>
              <w:pStyle w:val="a3"/>
              <w:numPr>
                <w:ilvl w:val="0"/>
                <w:numId w:val="23"/>
              </w:numPr>
              <w:tabs>
                <w:tab w:val="left" w:pos="315"/>
              </w:tabs>
              <w:ind w:left="327" w:hanging="213"/>
              <w:rPr>
                <w:rFonts w:ascii="Times New Roman" w:hAnsi="Times New Roman" w:cs="Times New Roman"/>
                <w:sz w:val="24"/>
                <w:szCs w:val="24"/>
              </w:rPr>
            </w:pPr>
            <w:r w:rsidRPr="0048382F">
              <w:rPr>
                <w:rFonts w:ascii="Times New Roman" w:hAnsi="Times New Roman" w:cs="Times New Roman"/>
                <w:sz w:val="24"/>
                <w:szCs w:val="24"/>
                <w:lang w:val="kk-KZ"/>
              </w:rPr>
              <w:t>инновациялық қызмет менеджментінің жоқтығы</w:t>
            </w:r>
            <w:r>
              <w:rPr>
                <w:rFonts w:ascii="Times New Roman" w:hAnsi="Times New Roman" w:cs="Times New Roman"/>
                <w:sz w:val="24"/>
                <w:szCs w:val="24"/>
                <w:lang w:val="kk-KZ"/>
              </w:rPr>
              <w:t>;</w:t>
            </w:r>
          </w:p>
          <w:p w:rsidR="00BC0B5A" w:rsidRPr="0048382F" w:rsidRDefault="00840432" w:rsidP="00071A3C">
            <w:pPr>
              <w:pStyle w:val="a3"/>
              <w:numPr>
                <w:ilvl w:val="0"/>
                <w:numId w:val="23"/>
              </w:numPr>
              <w:tabs>
                <w:tab w:val="left" w:pos="315"/>
              </w:tabs>
              <w:ind w:left="327" w:hanging="213"/>
              <w:rPr>
                <w:rFonts w:ascii="Times New Roman" w:hAnsi="Times New Roman" w:cs="Times New Roman"/>
                <w:sz w:val="24"/>
                <w:szCs w:val="24"/>
              </w:rPr>
            </w:pPr>
            <w:r w:rsidRPr="0048382F">
              <w:rPr>
                <w:rFonts w:ascii="Times New Roman" w:hAnsi="Times New Roman" w:cs="Times New Roman"/>
                <w:sz w:val="24"/>
                <w:szCs w:val="24"/>
                <w:lang w:val="kk-KZ"/>
              </w:rPr>
              <w:t>меншікті әзірлемелердің жоқтығы</w:t>
            </w:r>
          </w:p>
        </w:tc>
        <w:tc>
          <w:tcPr>
            <w:tcW w:w="4198" w:type="dxa"/>
          </w:tcPr>
          <w:p w:rsidR="00BC0B5A" w:rsidRPr="0048382F" w:rsidRDefault="00840432" w:rsidP="00071A3C">
            <w:pPr>
              <w:pStyle w:val="a3"/>
              <w:numPr>
                <w:ilvl w:val="0"/>
                <w:numId w:val="24"/>
              </w:numPr>
              <w:tabs>
                <w:tab w:val="left" w:pos="254"/>
                <w:tab w:val="left" w:pos="315"/>
              </w:tabs>
              <w:ind w:left="327" w:hanging="213"/>
              <w:rPr>
                <w:rFonts w:ascii="Times New Roman" w:hAnsi="Times New Roman" w:cs="Times New Roman"/>
                <w:sz w:val="24"/>
                <w:szCs w:val="24"/>
                <w:lang w:val="kk-KZ"/>
              </w:rPr>
            </w:pPr>
            <w:r w:rsidRPr="0048382F">
              <w:rPr>
                <w:rFonts w:ascii="Times New Roman" w:hAnsi="Times New Roman" w:cs="Times New Roman"/>
                <w:sz w:val="24"/>
                <w:szCs w:val="24"/>
                <w:lang w:val="kk-KZ"/>
              </w:rPr>
              <w:t>ұйымдастыру құрылымының қарапайымдылығы</w:t>
            </w:r>
            <w:r>
              <w:rPr>
                <w:rFonts w:ascii="Times New Roman" w:hAnsi="Times New Roman" w:cs="Times New Roman"/>
                <w:sz w:val="24"/>
                <w:szCs w:val="24"/>
                <w:lang w:val="kk-KZ"/>
              </w:rPr>
              <w:t>;</w:t>
            </w:r>
          </w:p>
          <w:p w:rsidR="00BC0B5A" w:rsidRPr="0048382F" w:rsidRDefault="00840432" w:rsidP="00071A3C">
            <w:pPr>
              <w:pStyle w:val="a3"/>
              <w:numPr>
                <w:ilvl w:val="0"/>
                <w:numId w:val="24"/>
              </w:numPr>
              <w:tabs>
                <w:tab w:val="left" w:pos="254"/>
                <w:tab w:val="left" w:pos="315"/>
              </w:tabs>
              <w:ind w:left="327" w:hanging="213"/>
              <w:rPr>
                <w:rFonts w:ascii="Times New Roman" w:hAnsi="Times New Roman" w:cs="Times New Roman"/>
                <w:sz w:val="24"/>
                <w:szCs w:val="24"/>
                <w:lang w:val="kk-KZ"/>
              </w:rPr>
            </w:pPr>
            <w:r w:rsidRPr="0048382F">
              <w:rPr>
                <w:rFonts w:ascii="Times New Roman" w:hAnsi="Times New Roman" w:cs="Times New Roman"/>
                <w:sz w:val="24"/>
                <w:szCs w:val="24"/>
                <w:lang w:val="kk-KZ"/>
              </w:rPr>
              <w:t>ұйымды басқарудың ұтқырлығы</w:t>
            </w:r>
            <w:r>
              <w:rPr>
                <w:rFonts w:ascii="Times New Roman" w:hAnsi="Times New Roman" w:cs="Times New Roman"/>
                <w:sz w:val="24"/>
                <w:szCs w:val="24"/>
                <w:lang w:val="kk-KZ"/>
              </w:rPr>
              <w:t>;</w:t>
            </w:r>
          </w:p>
          <w:p w:rsidR="00BC0B5A" w:rsidRPr="0048382F" w:rsidRDefault="00840432" w:rsidP="00071A3C">
            <w:pPr>
              <w:pStyle w:val="a3"/>
              <w:numPr>
                <w:ilvl w:val="0"/>
                <w:numId w:val="24"/>
              </w:numPr>
              <w:tabs>
                <w:tab w:val="left" w:pos="254"/>
                <w:tab w:val="left" w:pos="315"/>
              </w:tabs>
              <w:ind w:left="327" w:hanging="213"/>
              <w:rPr>
                <w:rFonts w:ascii="Times New Roman" w:hAnsi="Times New Roman" w:cs="Times New Roman"/>
                <w:sz w:val="24"/>
                <w:szCs w:val="24"/>
                <w:lang w:val="en-US"/>
              </w:rPr>
            </w:pPr>
            <w:r w:rsidRPr="0048382F">
              <w:rPr>
                <w:rFonts w:ascii="Times New Roman" w:hAnsi="Times New Roman" w:cs="Times New Roman"/>
                <w:sz w:val="24"/>
                <w:szCs w:val="24"/>
                <w:lang w:val="kk-KZ"/>
              </w:rPr>
              <w:t>тұтынушыларға бағдарлану</w:t>
            </w:r>
          </w:p>
        </w:tc>
      </w:tr>
      <w:tr w:rsidR="00BC0B5A" w:rsidRPr="00036117" w:rsidTr="00840432">
        <w:trPr>
          <w:cantSplit/>
          <w:trHeight w:val="1134"/>
        </w:trPr>
        <w:tc>
          <w:tcPr>
            <w:tcW w:w="1651" w:type="dxa"/>
            <w:textDirection w:val="btLr"/>
            <w:vAlign w:val="center"/>
          </w:tcPr>
          <w:p w:rsidR="00BC0B5A" w:rsidRPr="00A94FE9" w:rsidRDefault="00BC0B5A" w:rsidP="00AC0251">
            <w:pPr>
              <w:tabs>
                <w:tab w:val="left" w:pos="315"/>
              </w:tabs>
              <w:ind w:left="113" w:right="113" w:firstLine="22"/>
              <w:jc w:val="center"/>
              <w:rPr>
                <w:rFonts w:ascii="Times New Roman" w:hAnsi="Times New Roman" w:cs="Times New Roman"/>
                <w:b/>
                <w:sz w:val="24"/>
                <w:szCs w:val="24"/>
                <w:lang w:val="kk-KZ"/>
              </w:rPr>
            </w:pPr>
            <w:r w:rsidRPr="00A94FE9">
              <w:rPr>
                <w:rFonts w:ascii="Times New Roman" w:hAnsi="Times New Roman" w:cs="Times New Roman"/>
                <w:sz w:val="24"/>
                <w:szCs w:val="24"/>
                <w:lang w:val="kk-KZ"/>
              </w:rPr>
              <w:t>СЫРТҚЫ</w:t>
            </w:r>
          </w:p>
        </w:tc>
        <w:tc>
          <w:tcPr>
            <w:tcW w:w="3707" w:type="dxa"/>
          </w:tcPr>
          <w:p w:rsidR="00BC0B5A" w:rsidRPr="0048382F" w:rsidRDefault="00840432" w:rsidP="00071A3C">
            <w:pPr>
              <w:pStyle w:val="a3"/>
              <w:numPr>
                <w:ilvl w:val="0"/>
                <w:numId w:val="23"/>
              </w:numPr>
              <w:tabs>
                <w:tab w:val="left" w:pos="315"/>
              </w:tabs>
              <w:ind w:left="327" w:hanging="213"/>
              <w:rPr>
                <w:rFonts w:ascii="Times New Roman" w:hAnsi="Times New Roman" w:cs="Times New Roman"/>
                <w:sz w:val="24"/>
                <w:szCs w:val="24"/>
                <w:lang w:val="en-US"/>
              </w:rPr>
            </w:pPr>
            <w:r w:rsidRPr="0048382F">
              <w:rPr>
                <w:rFonts w:ascii="Times New Roman" w:hAnsi="Times New Roman" w:cs="Times New Roman"/>
                <w:sz w:val="24"/>
                <w:szCs w:val="24"/>
                <w:lang w:val="kk-KZ"/>
              </w:rPr>
              <w:t>бәсекелестердің әрекеттері</w:t>
            </w:r>
            <w:r>
              <w:rPr>
                <w:rFonts w:ascii="Times New Roman" w:hAnsi="Times New Roman" w:cs="Times New Roman"/>
                <w:sz w:val="24"/>
                <w:szCs w:val="24"/>
                <w:lang w:val="kk-KZ"/>
              </w:rPr>
              <w:t>;</w:t>
            </w:r>
          </w:p>
          <w:p w:rsidR="00BC0B5A" w:rsidRPr="0048382F" w:rsidRDefault="00840432" w:rsidP="00071A3C">
            <w:pPr>
              <w:pStyle w:val="a3"/>
              <w:numPr>
                <w:ilvl w:val="0"/>
                <w:numId w:val="23"/>
              </w:numPr>
              <w:tabs>
                <w:tab w:val="left" w:pos="315"/>
              </w:tabs>
              <w:ind w:left="327" w:hanging="213"/>
              <w:rPr>
                <w:rFonts w:ascii="Times New Roman" w:hAnsi="Times New Roman" w:cs="Times New Roman"/>
                <w:sz w:val="24"/>
                <w:szCs w:val="24"/>
                <w:lang w:val="en-US"/>
              </w:rPr>
            </w:pPr>
            <w:r w:rsidRPr="0048382F">
              <w:rPr>
                <w:rFonts w:ascii="Times New Roman" w:hAnsi="Times New Roman" w:cs="Times New Roman"/>
                <w:sz w:val="24"/>
                <w:szCs w:val="24"/>
                <w:lang w:val="kk-KZ"/>
              </w:rPr>
              <w:t>нарықта сұраныстың болмауы</w:t>
            </w:r>
            <w:r>
              <w:rPr>
                <w:rFonts w:ascii="Times New Roman" w:hAnsi="Times New Roman" w:cs="Times New Roman"/>
                <w:sz w:val="24"/>
                <w:szCs w:val="24"/>
                <w:lang w:val="kk-KZ"/>
              </w:rPr>
              <w:t>;</w:t>
            </w:r>
          </w:p>
          <w:p w:rsidR="00BC0B5A" w:rsidRPr="0048382F" w:rsidRDefault="00840432" w:rsidP="00071A3C">
            <w:pPr>
              <w:pStyle w:val="a3"/>
              <w:numPr>
                <w:ilvl w:val="0"/>
                <w:numId w:val="23"/>
              </w:numPr>
              <w:tabs>
                <w:tab w:val="left" w:pos="315"/>
              </w:tabs>
              <w:ind w:left="327" w:hanging="213"/>
              <w:rPr>
                <w:rFonts w:ascii="Times New Roman" w:hAnsi="Times New Roman" w:cs="Times New Roman"/>
                <w:sz w:val="24"/>
                <w:szCs w:val="24"/>
                <w:lang w:val="en-US"/>
              </w:rPr>
            </w:pPr>
            <w:r w:rsidRPr="0048382F">
              <w:rPr>
                <w:rFonts w:ascii="Times New Roman" w:hAnsi="Times New Roman" w:cs="Times New Roman"/>
                <w:sz w:val="24"/>
                <w:szCs w:val="24"/>
                <w:lang w:val="kk-KZ"/>
              </w:rPr>
              <w:t>елдегі қолайсыз саяси жағдай</w:t>
            </w:r>
            <w:r>
              <w:rPr>
                <w:rFonts w:ascii="Times New Roman" w:hAnsi="Times New Roman" w:cs="Times New Roman"/>
                <w:sz w:val="24"/>
                <w:szCs w:val="24"/>
                <w:lang w:val="kk-KZ"/>
              </w:rPr>
              <w:t>;</w:t>
            </w:r>
            <w:r w:rsidRPr="0048382F">
              <w:rPr>
                <w:rFonts w:ascii="Times New Roman" w:hAnsi="Times New Roman" w:cs="Times New Roman"/>
                <w:sz w:val="24"/>
                <w:szCs w:val="24"/>
                <w:lang w:val="kk-KZ"/>
              </w:rPr>
              <w:t xml:space="preserve"> </w:t>
            </w:r>
          </w:p>
          <w:p w:rsidR="00BC0B5A" w:rsidRPr="0048382F" w:rsidRDefault="00840432" w:rsidP="00071A3C">
            <w:pPr>
              <w:pStyle w:val="a3"/>
              <w:numPr>
                <w:ilvl w:val="0"/>
                <w:numId w:val="23"/>
              </w:numPr>
              <w:tabs>
                <w:tab w:val="left" w:pos="315"/>
              </w:tabs>
              <w:ind w:left="327" w:hanging="213"/>
              <w:rPr>
                <w:rFonts w:ascii="Times New Roman" w:hAnsi="Times New Roman" w:cs="Times New Roman"/>
                <w:sz w:val="24"/>
                <w:szCs w:val="24"/>
                <w:lang w:val="kk-KZ"/>
              </w:rPr>
            </w:pPr>
            <w:r w:rsidRPr="0048382F">
              <w:rPr>
                <w:rFonts w:ascii="Times New Roman" w:hAnsi="Times New Roman" w:cs="Times New Roman"/>
                <w:sz w:val="24"/>
                <w:szCs w:val="24"/>
                <w:lang w:val="kk-KZ"/>
              </w:rPr>
              <w:t>жоғары салықтар мен алымдар</w:t>
            </w:r>
          </w:p>
        </w:tc>
        <w:tc>
          <w:tcPr>
            <w:tcW w:w="4198" w:type="dxa"/>
          </w:tcPr>
          <w:p w:rsidR="00BC0B5A" w:rsidRPr="0048382F" w:rsidRDefault="00840432" w:rsidP="00071A3C">
            <w:pPr>
              <w:pStyle w:val="a3"/>
              <w:numPr>
                <w:ilvl w:val="0"/>
                <w:numId w:val="24"/>
              </w:numPr>
              <w:tabs>
                <w:tab w:val="left" w:pos="254"/>
                <w:tab w:val="left" w:pos="315"/>
              </w:tabs>
              <w:ind w:left="327" w:hanging="213"/>
              <w:rPr>
                <w:rFonts w:ascii="Times New Roman" w:hAnsi="Times New Roman" w:cs="Times New Roman"/>
                <w:sz w:val="24"/>
                <w:szCs w:val="24"/>
                <w:lang w:val="kk-KZ"/>
              </w:rPr>
            </w:pPr>
            <w:r w:rsidRPr="0048382F">
              <w:rPr>
                <w:rFonts w:ascii="Times New Roman" w:hAnsi="Times New Roman" w:cs="Times New Roman"/>
                <w:sz w:val="24"/>
                <w:szCs w:val="24"/>
                <w:lang w:val="kk-KZ"/>
              </w:rPr>
              <w:t>экономикалық заңдардың әсер етуі</w:t>
            </w:r>
            <w:r>
              <w:rPr>
                <w:rFonts w:ascii="Times New Roman" w:hAnsi="Times New Roman" w:cs="Times New Roman"/>
                <w:sz w:val="24"/>
                <w:szCs w:val="24"/>
                <w:lang w:val="kk-KZ"/>
              </w:rPr>
              <w:t>;</w:t>
            </w:r>
          </w:p>
          <w:p w:rsidR="00BC0B5A" w:rsidRPr="0048382F" w:rsidRDefault="00840432" w:rsidP="00071A3C">
            <w:pPr>
              <w:pStyle w:val="a3"/>
              <w:numPr>
                <w:ilvl w:val="0"/>
                <w:numId w:val="24"/>
              </w:numPr>
              <w:tabs>
                <w:tab w:val="left" w:pos="254"/>
                <w:tab w:val="left" w:pos="315"/>
              </w:tabs>
              <w:ind w:left="327" w:hanging="213"/>
              <w:rPr>
                <w:rFonts w:ascii="Times New Roman" w:hAnsi="Times New Roman" w:cs="Times New Roman"/>
                <w:sz w:val="24"/>
                <w:szCs w:val="24"/>
                <w:lang w:val="kk-KZ"/>
              </w:rPr>
            </w:pPr>
            <w:r w:rsidRPr="0048382F">
              <w:rPr>
                <w:rFonts w:ascii="Times New Roman" w:hAnsi="Times New Roman" w:cs="Times New Roman"/>
                <w:sz w:val="24"/>
                <w:szCs w:val="24"/>
                <w:lang w:val="kk-KZ"/>
              </w:rPr>
              <w:t>мемлекеттің инновациялық саясаты</w:t>
            </w:r>
            <w:r>
              <w:rPr>
                <w:rFonts w:ascii="Times New Roman" w:hAnsi="Times New Roman" w:cs="Times New Roman"/>
                <w:sz w:val="24"/>
                <w:szCs w:val="24"/>
                <w:lang w:val="kk-KZ"/>
              </w:rPr>
              <w:t>;</w:t>
            </w:r>
          </w:p>
          <w:p w:rsidR="00BC0B5A" w:rsidRPr="0048382F" w:rsidRDefault="00840432" w:rsidP="00071A3C">
            <w:pPr>
              <w:pStyle w:val="a3"/>
              <w:numPr>
                <w:ilvl w:val="0"/>
                <w:numId w:val="24"/>
              </w:numPr>
              <w:tabs>
                <w:tab w:val="left" w:pos="254"/>
                <w:tab w:val="left" w:pos="315"/>
              </w:tabs>
              <w:ind w:left="327" w:hanging="213"/>
              <w:rPr>
                <w:rFonts w:ascii="Times New Roman" w:hAnsi="Times New Roman" w:cs="Times New Roman"/>
                <w:sz w:val="24"/>
                <w:szCs w:val="24"/>
                <w:lang w:val="kk-KZ"/>
              </w:rPr>
            </w:pPr>
            <w:r w:rsidRPr="0048382F">
              <w:rPr>
                <w:rFonts w:ascii="Times New Roman" w:hAnsi="Times New Roman" w:cs="Times New Roman"/>
                <w:sz w:val="24"/>
                <w:szCs w:val="24"/>
                <w:lang w:val="kk-KZ"/>
              </w:rPr>
              <w:t>инновациялық инфрақұрылымның дамуы</w:t>
            </w:r>
            <w:r>
              <w:rPr>
                <w:rFonts w:ascii="Times New Roman" w:hAnsi="Times New Roman" w:cs="Times New Roman"/>
                <w:sz w:val="24"/>
                <w:szCs w:val="24"/>
                <w:lang w:val="kk-KZ"/>
              </w:rPr>
              <w:t>;</w:t>
            </w:r>
          </w:p>
          <w:p w:rsidR="00BC0B5A" w:rsidRPr="0048382F" w:rsidRDefault="00840432" w:rsidP="00071A3C">
            <w:pPr>
              <w:pStyle w:val="a3"/>
              <w:numPr>
                <w:ilvl w:val="0"/>
                <w:numId w:val="24"/>
              </w:numPr>
              <w:tabs>
                <w:tab w:val="left" w:pos="254"/>
                <w:tab w:val="left" w:pos="315"/>
              </w:tabs>
              <w:ind w:left="327" w:hanging="213"/>
              <w:rPr>
                <w:rFonts w:ascii="Times New Roman" w:hAnsi="Times New Roman" w:cs="Times New Roman"/>
                <w:sz w:val="24"/>
                <w:szCs w:val="24"/>
                <w:lang w:val="kk-KZ"/>
              </w:rPr>
            </w:pPr>
            <w:r w:rsidRPr="0048382F">
              <w:rPr>
                <w:rFonts w:ascii="Times New Roman" w:hAnsi="Times New Roman" w:cs="Times New Roman"/>
                <w:sz w:val="24"/>
                <w:szCs w:val="24"/>
                <w:lang w:val="kk-KZ"/>
              </w:rPr>
              <w:t>материалдық және материалдық емес сипаттағы шағын және орта бизнесті қолдау бағдарламалары</w:t>
            </w:r>
          </w:p>
        </w:tc>
      </w:tr>
      <w:tr w:rsidR="00BC0B5A" w:rsidRPr="001542EB" w:rsidTr="00840432">
        <w:tc>
          <w:tcPr>
            <w:tcW w:w="9556" w:type="dxa"/>
            <w:gridSpan w:val="3"/>
          </w:tcPr>
          <w:p w:rsidR="00BC0B5A" w:rsidRPr="00A94FE9" w:rsidRDefault="00BC0B5A" w:rsidP="00A16D8F">
            <w:pPr>
              <w:tabs>
                <w:tab w:val="left" w:pos="315"/>
              </w:tabs>
              <w:ind w:firstLine="709"/>
              <w:jc w:val="both"/>
              <w:rPr>
                <w:rFonts w:ascii="Times New Roman" w:hAnsi="Times New Roman" w:cs="Times New Roman"/>
                <w:sz w:val="24"/>
                <w:szCs w:val="24"/>
                <w:lang w:val="kk-KZ"/>
              </w:rPr>
            </w:pPr>
            <w:r w:rsidRPr="00A94FE9">
              <w:rPr>
                <w:rFonts w:ascii="Times New Roman" w:hAnsi="Times New Roman" w:cs="Times New Roman"/>
                <w:sz w:val="24"/>
                <w:szCs w:val="24"/>
                <w:lang w:val="kk-KZ"/>
              </w:rPr>
              <w:t xml:space="preserve">Ескерту </w:t>
            </w:r>
            <w:r w:rsidRPr="00A94FE9">
              <w:rPr>
                <w:rFonts w:ascii="Times New Roman" w:hAnsi="Times New Roman" w:cs="Times New Roman"/>
                <w:sz w:val="24"/>
                <w:szCs w:val="24"/>
                <w:lang w:val="en-US"/>
              </w:rPr>
              <w:t>–</w:t>
            </w:r>
            <w:r w:rsidRPr="00A94FE9">
              <w:rPr>
                <w:rFonts w:ascii="Times New Roman" w:hAnsi="Times New Roman" w:cs="Times New Roman"/>
                <w:sz w:val="24"/>
                <w:szCs w:val="24"/>
                <w:lang w:val="kk-KZ"/>
              </w:rPr>
              <w:t xml:space="preserve"> </w:t>
            </w:r>
            <w:r w:rsidR="00840432" w:rsidRPr="00A94FE9">
              <w:rPr>
                <w:rFonts w:ascii="Times New Roman" w:hAnsi="Times New Roman" w:cs="Times New Roman"/>
                <w:sz w:val="24"/>
                <w:szCs w:val="24"/>
                <w:lang w:val="kk-KZ"/>
              </w:rPr>
              <w:t>А</w:t>
            </w:r>
            <w:r w:rsidRPr="00A94FE9">
              <w:rPr>
                <w:rFonts w:ascii="Times New Roman" w:hAnsi="Times New Roman" w:cs="Times New Roman"/>
                <w:sz w:val="24"/>
                <w:szCs w:val="24"/>
                <w:lang w:val="kk-KZ"/>
              </w:rPr>
              <w:t xml:space="preserve">втор құрастырған </w:t>
            </w:r>
          </w:p>
        </w:tc>
      </w:tr>
    </w:tbl>
    <w:p w:rsidR="006408F1" w:rsidRDefault="006408F1" w:rsidP="00AC0251">
      <w:pPr>
        <w:shd w:val="clear" w:color="auto" w:fill="FFFFFF"/>
        <w:tabs>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None"/>
          <w:rFonts w:ascii="Times New Roman" w:eastAsia="Times New Roman" w:hAnsi="Times New Roman" w:cs="Times New Roman"/>
          <w:sz w:val="28"/>
          <w:szCs w:val="28"/>
          <w:lang w:val="kk-KZ"/>
        </w:rPr>
      </w:pPr>
      <w:r w:rsidRPr="00FC586B">
        <w:rPr>
          <w:rStyle w:val="None"/>
          <w:rFonts w:ascii="Times New Roman" w:hAnsi="Times New Roman"/>
          <w:sz w:val="28"/>
          <w:szCs w:val="28"/>
          <w:lang w:val="kk-KZ"/>
        </w:rPr>
        <w:lastRenderedPageBreak/>
        <w:t>Сонымен, шектеуші ішкі факторлар шағын және орта кәсіпорындардың инновациялық қызметінің дамуына кері әсер ететін сол кәсіпорындардың өздерінің факторлары болып саналады, ол осы кәсіпорындардың ерекшелігімен, атап айтқанда, әртүрлі ресурстардың жетіспеушілігі мен қызмет аясының шектеулілігімен байланысты болады. Ынталандырушы ішкі факторлар кәсіпорындардың өздерінен туындайды, бірақ шағын және орта кәсіпорындардың инновациялық қызметіне, ең алдымен, басқару құрылымының икемділігі мен ұтқырлығына оң әсер етеді. Мемлекет, бәсекелестер, тұтынушылар, жеткізушілер және т.б. сыртқы ортаның түрлі субъектілерінен туындайтын шектеуші сыртқы факторлар шағын және орта кәсіпорындардың инновациялық қызметіне кері әсер етеді. Қаржылық және қаржылық емес сипаттағы шағын және орта бизнеске қолдау көрсету арқылы шағын және орта кәсіпорындардың инновациялық әлеуетіне сырттан оң әсер ететін факторларды ынталандырушы сыртқы факторларға жатқызады.</w:t>
      </w:r>
    </w:p>
    <w:p w:rsidR="001376D1" w:rsidRPr="0048382F" w:rsidRDefault="00FC586B" w:rsidP="00AC0251">
      <w:pPr>
        <w:shd w:val="clear" w:color="auto" w:fill="FFFFFF"/>
        <w:tabs>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kk-KZ"/>
        </w:rPr>
      </w:pPr>
      <w:r w:rsidRPr="000B4A06">
        <w:rPr>
          <w:rStyle w:val="None"/>
          <w:rFonts w:ascii="Times New Roman" w:eastAsia="Times New Roman" w:hAnsi="Times New Roman" w:cs="Times New Roman"/>
          <w:sz w:val="28"/>
          <w:szCs w:val="28"/>
          <w:lang w:val="kk-KZ"/>
        </w:rPr>
        <w:t>Сөйтіп шаруашылық жүргізуші субъектілердің инновациялық әлеуетіне әсер ететін факторларды жіктеу мәселесіне әр түрлі көзқарастарды талдау барлық факторларды үш топқа топтастыруға мүмкіндік берді</w:t>
      </w:r>
      <w:r w:rsidRPr="000B4A06">
        <w:rPr>
          <w:rStyle w:val="None"/>
          <w:rFonts w:ascii="Times New Roman" w:hAnsi="Times New Roman"/>
          <w:sz w:val="28"/>
          <w:szCs w:val="28"/>
          <w:lang w:val="kk-KZ"/>
        </w:rPr>
        <w:t xml:space="preserve">: шағын және орта бизнесті дамыту факторлары, елдің жалпы экономикалық даму факторлары, ғылыми-зерттеу жұмыстарын дамыту факторлары. Мұндай көзқарас факторлардың матрицасын жасауға негіз болды, яғни шағын және орта кәсіпорындардың инновациялық қызметін қалыптастыру мен дамыту ерекшеліктерін факторларды ішкі және сыртқы деп бөлу тұрғысынан да, шектеуші және ынталандырушы факторлар тұрғысынан да ескереді. </w:t>
      </w:r>
      <w:r w:rsidR="00E11016" w:rsidRPr="0048382F">
        <w:rPr>
          <w:rFonts w:ascii="Times New Roman" w:hAnsi="Times New Roman" w:cs="Times New Roman"/>
          <w:sz w:val="28"/>
          <w:szCs w:val="28"/>
          <w:lang w:val="kk-KZ"/>
        </w:rPr>
        <w:t xml:space="preserve"> </w:t>
      </w:r>
    </w:p>
    <w:p w:rsidR="00BC0B5A" w:rsidRPr="0048382F" w:rsidRDefault="00BC0B5A" w:rsidP="00693922">
      <w:pPr>
        <w:pStyle w:val="HTML"/>
        <w:shd w:val="clear" w:color="auto" w:fill="FFFFFF"/>
        <w:tabs>
          <w:tab w:val="left" w:pos="851"/>
          <w:tab w:val="left" w:pos="993"/>
        </w:tabs>
        <w:ind w:firstLine="709"/>
        <w:jc w:val="both"/>
        <w:rPr>
          <w:rFonts w:ascii="Times New Roman" w:hAnsi="Times New Roman" w:cs="Times New Roman"/>
          <w:sz w:val="28"/>
          <w:szCs w:val="28"/>
          <w:lang w:val="kk-KZ"/>
        </w:rPr>
      </w:pPr>
    </w:p>
    <w:p w:rsidR="00BC0B5A" w:rsidRPr="00844559" w:rsidRDefault="00BC0B5A" w:rsidP="00840432">
      <w:pPr>
        <w:pStyle w:val="a3"/>
        <w:numPr>
          <w:ilvl w:val="1"/>
          <w:numId w:val="1"/>
        </w:numPr>
        <w:tabs>
          <w:tab w:val="left" w:pos="851"/>
          <w:tab w:val="left" w:pos="993"/>
          <w:tab w:val="left" w:pos="1276"/>
        </w:tabs>
        <w:spacing w:after="0" w:line="240" w:lineRule="auto"/>
        <w:ind w:left="0" w:firstLine="709"/>
        <w:jc w:val="both"/>
        <w:rPr>
          <w:rFonts w:ascii="Times New Roman" w:hAnsi="Times New Roman" w:cs="Times New Roman"/>
          <w:b/>
          <w:bCs/>
          <w:sz w:val="28"/>
          <w:szCs w:val="28"/>
          <w:lang w:val="kk-KZ"/>
        </w:rPr>
      </w:pPr>
      <w:r w:rsidRPr="00A94FE9">
        <w:rPr>
          <w:rFonts w:ascii="Times New Roman" w:hAnsi="Times New Roman" w:cs="Times New Roman"/>
          <w:b/>
          <w:bCs/>
          <w:sz w:val="28"/>
          <w:szCs w:val="28"/>
          <w:lang w:val="kk-KZ"/>
        </w:rPr>
        <w:t xml:space="preserve">Шағын және орта бизнес субъектілерінің инновациялық әлеуетін экономикалық </w:t>
      </w:r>
      <w:r w:rsidRPr="00844559">
        <w:rPr>
          <w:rFonts w:ascii="Times New Roman" w:hAnsi="Times New Roman" w:cs="Times New Roman"/>
          <w:b/>
          <w:bCs/>
          <w:sz w:val="28"/>
          <w:szCs w:val="28"/>
          <w:lang w:val="kk-KZ"/>
        </w:rPr>
        <w:t>бағалау әдістемесі</w:t>
      </w:r>
    </w:p>
    <w:p w:rsidR="00234A73" w:rsidRPr="00234A73" w:rsidRDefault="00234A73" w:rsidP="00BE0BD8">
      <w:pPr>
        <w:pStyle w:val="Default"/>
        <w:tabs>
          <w:tab w:val="left" w:pos="851"/>
          <w:tab w:val="left" w:pos="993"/>
        </w:tabs>
        <w:ind w:firstLine="709"/>
        <w:jc w:val="both"/>
        <w:rPr>
          <w:rStyle w:val="None"/>
          <w:sz w:val="28"/>
          <w:szCs w:val="28"/>
          <w:lang w:val="kk-KZ"/>
        </w:rPr>
      </w:pPr>
      <w:r w:rsidRPr="00234A73">
        <w:rPr>
          <w:rStyle w:val="None"/>
          <w:sz w:val="28"/>
          <w:szCs w:val="28"/>
          <w:lang w:val="kk-KZ"/>
        </w:rPr>
        <w:t>Инновациялық әлеуетті экономикалық бағалаудың маңыздылығы және кәсіпорынның инновациялық қызметін тиімді басқару үшін оның қажеттілігі жылдан жылға артуда. Шаруашылық жүргізуші субъектілердің инновациялық қызметін тиімді басқаруға инновациялық жобаларды іске асыру үшін қандай ресурстар қажет екендігін, сондай-ақ ресурстардың күтілетін және нақты қайтымын білген жағдайда ғана қол жеткізуге болады.</w:t>
      </w:r>
    </w:p>
    <w:p w:rsidR="00234A73" w:rsidRPr="00234A73" w:rsidRDefault="00234A73" w:rsidP="00BE0BD8">
      <w:pPr>
        <w:tabs>
          <w:tab w:val="left" w:pos="851"/>
          <w:tab w:val="left" w:pos="993"/>
        </w:tabs>
        <w:spacing w:after="0" w:line="240" w:lineRule="auto"/>
        <w:ind w:firstLine="709"/>
        <w:jc w:val="both"/>
        <w:rPr>
          <w:rStyle w:val="None"/>
          <w:rFonts w:ascii="Times New Roman" w:eastAsia="Times New Roman" w:hAnsi="Times New Roman" w:cs="Times New Roman"/>
          <w:sz w:val="28"/>
          <w:szCs w:val="28"/>
          <w:lang w:val="kk-KZ"/>
        </w:rPr>
      </w:pPr>
      <w:r w:rsidRPr="00234A73">
        <w:rPr>
          <w:rStyle w:val="None"/>
          <w:rFonts w:ascii="Times New Roman" w:hAnsi="Times New Roman"/>
          <w:sz w:val="28"/>
          <w:szCs w:val="28"/>
          <w:lang w:val="kk-KZ"/>
        </w:rPr>
        <w:t xml:space="preserve">Қарастырылып отырған мәселенің мәнін және жүргізіліп отырған зерттеулердің негізделгендігін көрсету үшін маңызды кезең қолда бар әдебиет көздеріне шолу жасау және «инновациялық әлеуетті экономикалық бағалау» түсінігіне қатысты әр түрлі көзқарастарды талдау болып табылады. </w:t>
      </w:r>
    </w:p>
    <w:p w:rsidR="00234A73" w:rsidRPr="00AE025C" w:rsidRDefault="00234A73" w:rsidP="00BE0BD8">
      <w:pPr>
        <w:tabs>
          <w:tab w:val="left" w:pos="851"/>
          <w:tab w:val="left" w:pos="993"/>
        </w:tabs>
        <w:spacing w:after="0" w:line="240" w:lineRule="auto"/>
        <w:ind w:firstLine="709"/>
        <w:jc w:val="both"/>
        <w:rPr>
          <w:rStyle w:val="None"/>
          <w:rFonts w:ascii="Times New Roman" w:eastAsia="Times New Roman" w:hAnsi="Times New Roman" w:cs="Times New Roman"/>
          <w:sz w:val="28"/>
          <w:szCs w:val="28"/>
          <w:lang w:val="kk-KZ"/>
        </w:rPr>
      </w:pPr>
      <w:r w:rsidRPr="00234A73">
        <w:rPr>
          <w:rStyle w:val="None"/>
          <w:rFonts w:ascii="Times New Roman" w:hAnsi="Times New Roman"/>
          <w:sz w:val="28"/>
          <w:szCs w:val="28"/>
          <w:lang w:val="kk-KZ"/>
        </w:rPr>
        <w:t>Сөйтіп Х.</w:t>
      </w:r>
      <w:r w:rsidR="001C35E5">
        <w:rPr>
          <w:rStyle w:val="None"/>
          <w:rFonts w:ascii="Times New Roman" w:hAnsi="Times New Roman"/>
          <w:sz w:val="28"/>
          <w:szCs w:val="28"/>
          <w:lang w:val="kk-KZ"/>
        </w:rPr>
        <w:t xml:space="preserve"> </w:t>
      </w:r>
      <w:r w:rsidRPr="00234A73">
        <w:rPr>
          <w:rStyle w:val="None"/>
          <w:rFonts w:ascii="Times New Roman" w:hAnsi="Times New Roman"/>
          <w:sz w:val="28"/>
          <w:szCs w:val="28"/>
          <w:lang w:val="kk-KZ"/>
        </w:rPr>
        <w:t xml:space="preserve">Летте </w:t>
      </w:r>
      <w:r w:rsidRPr="00A94FE9">
        <w:rPr>
          <w:rStyle w:val="None"/>
          <w:rFonts w:ascii="Times New Roman" w:hAnsi="Times New Roman"/>
          <w:sz w:val="28"/>
          <w:szCs w:val="28"/>
          <w:lang w:val="kk-KZ"/>
        </w:rPr>
        <w:t>және Х. Де Будың</w:t>
      </w:r>
      <w:r w:rsidR="00A94FE9">
        <w:rPr>
          <w:rStyle w:val="None"/>
          <w:rFonts w:ascii="Times New Roman" w:hAnsi="Times New Roman"/>
          <w:sz w:val="28"/>
          <w:szCs w:val="28"/>
          <w:lang w:val="kk-KZ"/>
        </w:rPr>
        <w:t xml:space="preserve"> </w:t>
      </w:r>
      <w:r w:rsidRPr="00234A73">
        <w:rPr>
          <w:rStyle w:val="None"/>
          <w:rFonts w:ascii="Times New Roman" w:hAnsi="Times New Roman"/>
          <w:sz w:val="28"/>
          <w:szCs w:val="28"/>
          <w:lang w:val="kk-KZ"/>
        </w:rPr>
        <w:t xml:space="preserve">анықтамасы бойынша «экономикалық бағалау дегеніміз – шешім қабылдайтын тұлғаларға баламалы шешімдер қабылдау үшін немесе әр түрлі тәсілдерді құрамдастыру үшін қажетті ақпарат беретін құрал. Ресурстардың құны тек қана оларды тікелей пайдаланудың нарықтық бағасына емес, сонымен бірге белгілі бір нарықта сатуға болмайтын осы ресурстарды пайдаланудың басқа да жанама түрлеріне байланысты болады» </w:t>
      </w:r>
      <w:r w:rsidRPr="00AE025C">
        <w:rPr>
          <w:rStyle w:val="None"/>
          <w:rFonts w:ascii="Times New Roman" w:hAnsi="Times New Roman"/>
          <w:sz w:val="28"/>
          <w:szCs w:val="28"/>
          <w:lang w:val="kk-KZ"/>
        </w:rPr>
        <w:t>[</w:t>
      </w:r>
      <w:r w:rsidR="003F3EC7" w:rsidRPr="00AE025C">
        <w:rPr>
          <w:rStyle w:val="None"/>
          <w:rFonts w:ascii="Times New Roman" w:hAnsi="Times New Roman"/>
          <w:sz w:val="28"/>
          <w:szCs w:val="28"/>
          <w:lang w:val="kk-KZ"/>
        </w:rPr>
        <w:t>55</w:t>
      </w:r>
      <w:r w:rsidR="00840432" w:rsidRPr="00AE025C">
        <w:rPr>
          <w:rStyle w:val="None"/>
          <w:rFonts w:ascii="Times New Roman" w:hAnsi="Times New Roman"/>
          <w:sz w:val="28"/>
          <w:szCs w:val="28"/>
          <w:lang w:val="kk-KZ"/>
        </w:rPr>
        <w:t>, р</w:t>
      </w:r>
      <w:r w:rsidR="001A32B6">
        <w:rPr>
          <w:rStyle w:val="None"/>
          <w:rFonts w:ascii="Times New Roman" w:hAnsi="Times New Roman"/>
          <w:sz w:val="28"/>
          <w:szCs w:val="28"/>
          <w:lang w:val="kk-KZ"/>
        </w:rPr>
        <w:t xml:space="preserve">. </w:t>
      </w:r>
      <w:r w:rsidR="001A32B6" w:rsidRPr="00AE025C">
        <w:rPr>
          <w:rStyle w:val="None"/>
          <w:rFonts w:ascii="Times New Roman" w:hAnsi="Times New Roman"/>
          <w:sz w:val="28"/>
          <w:szCs w:val="28"/>
          <w:lang w:val="kk-KZ"/>
        </w:rPr>
        <w:t>5</w:t>
      </w:r>
      <w:r w:rsidRPr="00AE025C">
        <w:rPr>
          <w:rStyle w:val="None"/>
          <w:rFonts w:ascii="Times New Roman" w:hAnsi="Times New Roman"/>
          <w:sz w:val="28"/>
          <w:szCs w:val="28"/>
          <w:lang w:val="kk-KZ"/>
        </w:rPr>
        <w:t xml:space="preserve">]. </w:t>
      </w:r>
    </w:p>
    <w:p w:rsidR="00234A73" w:rsidRPr="00234A73" w:rsidRDefault="00234A73" w:rsidP="00BE0BD8">
      <w:pPr>
        <w:tabs>
          <w:tab w:val="left" w:pos="851"/>
          <w:tab w:val="left" w:pos="993"/>
        </w:tabs>
        <w:spacing w:after="0" w:line="240" w:lineRule="auto"/>
        <w:ind w:firstLine="709"/>
        <w:jc w:val="both"/>
        <w:rPr>
          <w:rStyle w:val="None"/>
          <w:rFonts w:ascii="Times New Roman" w:eastAsia="Times New Roman" w:hAnsi="Times New Roman" w:cs="Times New Roman"/>
          <w:sz w:val="28"/>
          <w:szCs w:val="28"/>
          <w:lang w:val="kk-KZ"/>
        </w:rPr>
      </w:pPr>
      <w:r w:rsidRPr="00234A73">
        <w:rPr>
          <w:rStyle w:val="None"/>
          <w:rFonts w:ascii="Times New Roman" w:hAnsi="Times New Roman"/>
          <w:sz w:val="28"/>
          <w:szCs w:val="28"/>
          <w:lang w:val="kk-KZ"/>
        </w:rPr>
        <w:t>Сондай-ақ Е.Б.</w:t>
      </w:r>
      <w:r w:rsidR="00840432">
        <w:rPr>
          <w:rStyle w:val="None"/>
          <w:rFonts w:ascii="Times New Roman" w:hAnsi="Times New Roman"/>
          <w:sz w:val="28"/>
          <w:szCs w:val="28"/>
          <w:lang w:val="kk-KZ"/>
        </w:rPr>
        <w:t xml:space="preserve"> </w:t>
      </w:r>
      <w:r w:rsidRPr="00234A73">
        <w:rPr>
          <w:rStyle w:val="None"/>
          <w:rFonts w:ascii="Times New Roman" w:hAnsi="Times New Roman"/>
          <w:sz w:val="28"/>
          <w:szCs w:val="28"/>
          <w:lang w:val="kk-KZ"/>
        </w:rPr>
        <w:t>Барбиер, М.</w:t>
      </w:r>
      <w:r w:rsidR="00840432">
        <w:rPr>
          <w:rStyle w:val="None"/>
          <w:rFonts w:ascii="Times New Roman" w:hAnsi="Times New Roman"/>
          <w:sz w:val="28"/>
          <w:szCs w:val="28"/>
          <w:lang w:val="kk-KZ"/>
        </w:rPr>
        <w:t xml:space="preserve"> </w:t>
      </w:r>
      <w:r w:rsidRPr="00234A73">
        <w:rPr>
          <w:rStyle w:val="None"/>
          <w:rFonts w:ascii="Times New Roman" w:hAnsi="Times New Roman"/>
          <w:sz w:val="28"/>
          <w:szCs w:val="28"/>
          <w:lang w:val="kk-KZ"/>
        </w:rPr>
        <w:t>Акреман және Д.</w:t>
      </w:r>
      <w:r w:rsidR="00840432">
        <w:rPr>
          <w:rStyle w:val="None"/>
          <w:rFonts w:ascii="Times New Roman" w:hAnsi="Times New Roman"/>
          <w:sz w:val="28"/>
          <w:szCs w:val="28"/>
          <w:lang w:val="kk-KZ"/>
        </w:rPr>
        <w:t xml:space="preserve"> </w:t>
      </w:r>
      <w:r w:rsidRPr="00234A73">
        <w:rPr>
          <w:rStyle w:val="None"/>
          <w:rFonts w:ascii="Times New Roman" w:hAnsi="Times New Roman"/>
          <w:sz w:val="28"/>
          <w:szCs w:val="28"/>
          <w:lang w:val="kk-KZ"/>
        </w:rPr>
        <w:t>Ноулердің көзқарастары да қызығушылық туғызады [7</w:t>
      </w:r>
      <w:r w:rsidR="003F3EC7">
        <w:rPr>
          <w:rStyle w:val="None"/>
          <w:rFonts w:ascii="Times New Roman" w:hAnsi="Times New Roman"/>
          <w:sz w:val="28"/>
          <w:szCs w:val="28"/>
          <w:lang w:val="kk-KZ"/>
        </w:rPr>
        <w:t>0</w:t>
      </w:r>
      <w:r w:rsidRPr="00234A73">
        <w:rPr>
          <w:rStyle w:val="None"/>
          <w:rFonts w:ascii="Times New Roman" w:hAnsi="Times New Roman"/>
          <w:sz w:val="28"/>
          <w:szCs w:val="28"/>
          <w:lang w:val="kk-KZ"/>
        </w:rPr>
        <w:t xml:space="preserve">]. Оған сәйкес экономикалық бағалау мұндай </w:t>
      </w:r>
      <w:r w:rsidRPr="00234A73">
        <w:rPr>
          <w:rStyle w:val="None"/>
          <w:rFonts w:ascii="Times New Roman" w:hAnsi="Times New Roman"/>
          <w:sz w:val="28"/>
          <w:szCs w:val="28"/>
          <w:lang w:val="kk-KZ"/>
        </w:rPr>
        <w:lastRenderedPageBreak/>
        <w:t xml:space="preserve">бағалау үшін нарықтық бағалар қолжетімді ме, жоқ па тауарлар мен қызметтерге сандық құн беруге тырысу қажет. Кез келген тауардың немесе қызметтің экономикалық құндылығы, әдетте белгілі бір тауар үшін оны жеткізуге кеткен шығындарды алып тастағанда, біз қанша төлеуге дайын екендігіміз арқылы бағаланады. </w:t>
      </w:r>
    </w:p>
    <w:p w:rsidR="00234A73" w:rsidRPr="00234A73" w:rsidRDefault="00A94FE9" w:rsidP="00BE0BD8">
      <w:pPr>
        <w:tabs>
          <w:tab w:val="left" w:pos="851"/>
          <w:tab w:val="left" w:pos="993"/>
        </w:tabs>
        <w:spacing w:after="0" w:line="240" w:lineRule="auto"/>
        <w:ind w:firstLine="709"/>
        <w:jc w:val="both"/>
        <w:rPr>
          <w:rStyle w:val="None"/>
          <w:rFonts w:ascii="Times New Roman" w:eastAsia="Times New Roman" w:hAnsi="Times New Roman" w:cs="Times New Roman"/>
          <w:sz w:val="28"/>
          <w:szCs w:val="28"/>
          <w:lang w:val="kk-KZ"/>
        </w:rPr>
      </w:pPr>
      <w:r w:rsidRPr="00A94FE9">
        <w:rPr>
          <w:rStyle w:val="None"/>
          <w:rFonts w:ascii="Times New Roman" w:hAnsi="Times New Roman"/>
          <w:sz w:val="28"/>
          <w:szCs w:val="28"/>
          <w:lang w:val="kk-KZ"/>
        </w:rPr>
        <w:t xml:space="preserve">М. </w:t>
      </w:r>
      <w:r w:rsidR="00234A73" w:rsidRPr="00A94FE9">
        <w:rPr>
          <w:rStyle w:val="None"/>
          <w:rFonts w:ascii="Times New Roman" w:hAnsi="Times New Roman"/>
          <w:sz w:val="28"/>
          <w:szCs w:val="28"/>
          <w:lang w:val="kk-KZ"/>
        </w:rPr>
        <w:t>Друммондтың [7</w:t>
      </w:r>
      <w:r w:rsidR="003F3EC7">
        <w:rPr>
          <w:rStyle w:val="None"/>
          <w:rFonts w:ascii="Times New Roman" w:hAnsi="Times New Roman"/>
          <w:sz w:val="28"/>
          <w:szCs w:val="28"/>
          <w:lang w:val="kk-KZ"/>
        </w:rPr>
        <w:t>1</w:t>
      </w:r>
      <w:r w:rsidR="00234A73" w:rsidRPr="00A94FE9">
        <w:rPr>
          <w:rStyle w:val="None"/>
          <w:rFonts w:ascii="Times New Roman" w:hAnsi="Times New Roman"/>
          <w:sz w:val="28"/>
          <w:szCs w:val="28"/>
          <w:lang w:val="kk-KZ"/>
        </w:rPr>
        <w:t xml:space="preserve">] көзқарасына сәйкес, ресурстарды неғұрлым </w:t>
      </w:r>
      <w:r w:rsidR="00234A73" w:rsidRPr="00234A73">
        <w:rPr>
          <w:rStyle w:val="None"/>
          <w:rFonts w:ascii="Times New Roman" w:hAnsi="Times New Roman"/>
          <w:sz w:val="28"/>
          <w:szCs w:val="28"/>
          <w:lang w:val="kk-KZ"/>
        </w:rPr>
        <w:t xml:space="preserve">тиімдірек пайдалану маңызды болып табылады, яғни қоғам қолда бар ресурстарды оларды пайдаланудан алынатын пайданы баламалы пайдаланудан түсетін пайдамен салыстыра отырып, максималды пайдалануы қажет. Сөйтіп экономикалық бағалау мұндай ықпал ету арқылы қоғам ресурстарын тиімді пайдалануға бола ма, жоқ па, соны анықтауға мүмкіндік береді және бұл баламалы бағыттардың олардың шығындары бойынша да, салдары бойынша да салыстырмалы талдауы бола алады. </w:t>
      </w:r>
    </w:p>
    <w:p w:rsidR="00234A73" w:rsidRPr="000B4A06" w:rsidRDefault="00234A73" w:rsidP="00BE0BD8">
      <w:pPr>
        <w:tabs>
          <w:tab w:val="left" w:pos="851"/>
          <w:tab w:val="left" w:pos="993"/>
        </w:tabs>
        <w:spacing w:after="0" w:line="240" w:lineRule="auto"/>
        <w:ind w:firstLine="709"/>
        <w:jc w:val="both"/>
        <w:rPr>
          <w:rStyle w:val="None"/>
          <w:rFonts w:ascii="Times New Roman" w:eastAsia="Times New Roman" w:hAnsi="Times New Roman" w:cs="Times New Roman"/>
          <w:sz w:val="28"/>
          <w:szCs w:val="28"/>
          <w:lang w:val="kk-KZ"/>
        </w:rPr>
      </w:pPr>
      <w:r w:rsidRPr="000B4A06">
        <w:rPr>
          <w:rStyle w:val="None"/>
          <w:rFonts w:ascii="Times New Roman" w:hAnsi="Times New Roman"/>
          <w:sz w:val="28"/>
          <w:szCs w:val="28"/>
          <w:lang w:val="kk-KZ"/>
        </w:rPr>
        <w:t>С.Ю.</w:t>
      </w:r>
      <w:r w:rsidR="00840432">
        <w:rPr>
          <w:rStyle w:val="None"/>
          <w:rFonts w:ascii="Times New Roman" w:hAnsi="Times New Roman"/>
          <w:sz w:val="28"/>
          <w:szCs w:val="28"/>
          <w:lang w:val="kk-KZ"/>
        </w:rPr>
        <w:t xml:space="preserve"> </w:t>
      </w:r>
      <w:r w:rsidRPr="000B4A06">
        <w:rPr>
          <w:rStyle w:val="None"/>
          <w:rFonts w:ascii="Times New Roman" w:hAnsi="Times New Roman"/>
          <w:sz w:val="28"/>
          <w:szCs w:val="28"/>
          <w:lang w:val="kk-KZ"/>
        </w:rPr>
        <w:t>Балычев, А.М. Батьковский және В.П. Божко [7</w:t>
      </w:r>
      <w:r w:rsidR="003F3EC7">
        <w:rPr>
          <w:rStyle w:val="None"/>
          <w:rFonts w:ascii="Times New Roman" w:hAnsi="Times New Roman"/>
          <w:sz w:val="28"/>
          <w:szCs w:val="28"/>
          <w:lang w:val="kk-KZ"/>
        </w:rPr>
        <w:t>2</w:t>
      </w:r>
      <w:r w:rsidRPr="000B4A06">
        <w:rPr>
          <w:rStyle w:val="None"/>
          <w:rFonts w:ascii="Times New Roman" w:hAnsi="Times New Roman"/>
          <w:sz w:val="28"/>
          <w:szCs w:val="28"/>
          <w:lang w:val="kk-KZ"/>
        </w:rPr>
        <w:t xml:space="preserve">] экономикалық бағалауды ақшалай формадағы эффект деп қарастырады, яғни жобаларды бағалау критерийі ретінде ақшалай шығындар мен нәтижелердің тікелей немесе модификацияланған арақатынасын пайдалануды қарастырады. </w:t>
      </w:r>
    </w:p>
    <w:p w:rsidR="00234A73" w:rsidRPr="000B4A06" w:rsidRDefault="00234A73" w:rsidP="00BE0BD8">
      <w:pPr>
        <w:pStyle w:val="Default"/>
        <w:tabs>
          <w:tab w:val="left" w:pos="851"/>
          <w:tab w:val="left" w:pos="993"/>
        </w:tabs>
        <w:ind w:firstLine="709"/>
        <w:jc w:val="both"/>
        <w:rPr>
          <w:rStyle w:val="None"/>
          <w:sz w:val="28"/>
          <w:szCs w:val="28"/>
          <w:lang w:val="kk-KZ"/>
        </w:rPr>
      </w:pPr>
      <w:r w:rsidRPr="000B4A06">
        <w:rPr>
          <w:rStyle w:val="None"/>
          <w:sz w:val="28"/>
          <w:szCs w:val="28"/>
          <w:lang w:val="kk-KZ"/>
        </w:rPr>
        <w:t>Н.А. Масилевич [7</w:t>
      </w:r>
      <w:r w:rsidR="003F3EC7">
        <w:rPr>
          <w:rStyle w:val="None"/>
          <w:sz w:val="28"/>
          <w:szCs w:val="28"/>
          <w:lang w:val="kk-KZ"/>
        </w:rPr>
        <w:t>3</w:t>
      </w:r>
      <w:r w:rsidRPr="000B4A06">
        <w:rPr>
          <w:rStyle w:val="None"/>
          <w:sz w:val="28"/>
          <w:szCs w:val="28"/>
          <w:lang w:val="kk-KZ"/>
        </w:rPr>
        <w:t>] экономикалық бағалауды ресурстық әлеуетті пайдаланудың әлеуметтік-экономикалық деңгейін ескере отырып, ресурстар жиынтығының құнын (құндылығын) бағалау деп қарастырады.</w:t>
      </w:r>
    </w:p>
    <w:p w:rsidR="00234A73" w:rsidRPr="000B4A06" w:rsidRDefault="00234A73" w:rsidP="00BE0BD8">
      <w:pPr>
        <w:pStyle w:val="Default"/>
        <w:tabs>
          <w:tab w:val="left" w:pos="851"/>
          <w:tab w:val="left" w:pos="993"/>
        </w:tabs>
        <w:ind w:firstLine="709"/>
        <w:jc w:val="both"/>
        <w:rPr>
          <w:rStyle w:val="None"/>
          <w:sz w:val="28"/>
          <w:szCs w:val="28"/>
          <w:lang w:val="kk-KZ"/>
        </w:rPr>
      </w:pPr>
      <w:r w:rsidRPr="000B4A06">
        <w:rPr>
          <w:rStyle w:val="None"/>
          <w:sz w:val="28"/>
          <w:szCs w:val="28"/>
          <w:lang w:val="kk-KZ"/>
        </w:rPr>
        <w:t>Инновациялық әлеуетті экономикалық бағалаудың мәні оның мақсаттары мен субъектілеріне байланысты әдістемелік тәсілдер арқылы анықталады. Инновациялық әлеуетті экономикалық бағалауға негізгі көзқарастар жүйе түрінде келтірілген (сурет 5).</w:t>
      </w:r>
    </w:p>
    <w:p w:rsidR="000E04A0" w:rsidRPr="000B4A06" w:rsidRDefault="000E04A0" w:rsidP="000E04A0">
      <w:pPr>
        <w:pStyle w:val="Default"/>
        <w:tabs>
          <w:tab w:val="left" w:pos="851"/>
          <w:tab w:val="left" w:pos="993"/>
        </w:tabs>
        <w:ind w:firstLine="709"/>
        <w:jc w:val="both"/>
        <w:rPr>
          <w:rStyle w:val="None"/>
          <w:sz w:val="28"/>
          <w:szCs w:val="28"/>
          <w:lang w:val="kk-KZ"/>
        </w:rPr>
      </w:pPr>
      <w:r w:rsidRPr="000B4A06">
        <w:rPr>
          <w:rStyle w:val="None"/>
          <w:sz w:val="28"/>
          <w:szCs w:val="28"/>
          <w:lang w:val="kk-KZ"/>
        </w:rPr>
        <w:t>Инновациялық әлеуетті экономикалық бағалауды жүзеге асыру субъектілерінің екі тобын бөліп көрсетуге болады:</w:t>
      </w:r>
    </w:p>
    <w:p w:rsidR="000E04A0" w:rsidRDefault="000E04A0" w:rsidP="000E04A0">
      <w:pPr>
        <w:pStyle w:val="Default"/>
        <w:numPr>
          <w:ilvl w:val="0"/>
          <w:numId w:val="47"/>
        </w:numPr>
        <w:pBdr>
          <w:top w:val="nil"/>
          <w:left w:val="nil"/>
          <w:bottom w:val="nil"/>
          <w:right w:val="nil"/>
          <w:between w:val="nil"/>
          <w:bar w:val="nil"/>
        </w:pBdr>
        <w:tabs>
          <w:tab w:val="left" w:pos="284"/>
          <w:tab w:val="left" w:pos="567"/>
          <w:tab w:val="left" w:pos="993"/>
        </w:tabs>
        <w:autoSpaceDE/>
        <w:autoSpaceDN/>
        <w:adjustRightInd/>
        <w:ind w:left="0" w:firstLine="709"/>
        <w:jc w:val="both"/>
        <w:rPr>
          <w:sz w:val="28"/>
          <w:szCs w:val="28"/>
        </w:rPr>
      </w:pPr>
      <w:r>
        <w:rPr>
          <w:sz w:val="28"/>
          <w:szCs w:val="28"/>
        </w:rPr>
        <w:t>кәсіпорынның өзі;</w:t>
      </w:r>
    </w:p>
    <w:p w:rsidR="000E04A0" w:rsidRPr="000E04A0" w:rsidRDefault="000E04A0" w:rsidP="000E04A0">
      <w:pPr>
        <w:pStyle w:val="Default"/>
        <w:numPr>
          <w:ilvl w:val="0"/>
          <w:numId w:val="47"/>
        </w:numPr>
        <w:pBdr>
          <w:top w:val="nil"/>
          <w:left w:val="nil"/>
          <w:bottom w:val="nil"/>
          <w:right w:val="nil"/>
          <w:between w:val="nil"/>
          <w:bar w:val="nil"/>
        </w:pBdr>
        <w:tabs>
          <w:tab w:val="left" w:pos="284"/>
          <w:tab w:val="left" w:pos="567"/>
          <w:tab w:val="left" w:pos="993"/>
        </w:tabs>
        <w:autoSpaceDE/>
        <w:autoSpaceDN/>
        <w:adjustRightInd/>
        <w:ind w:left="0" w:firstLine="709"/>
        <w:jc w:val="both"/>
        <w:rPr>
          <w:sz w:val="28"/>
          <w:szCs w:val="28"/>
        </w:rPr>
      </w:pPr>
      <w:r w:rsidRPr="000E04A0">
        <w:rPr>
          <w:sz w:val="28"/>
          <w:szCs w:val="28"/>
        </w:rPr>
        <w:t>сыртқы пайдаланушылар.</w:t>
      </w:r>
    </w:p>
    <w:p w:rsidR="000E04A0" w:rsidRPr="00526C18" w:rsidRDefault="000E04A0" w:rsidP="000E04A0">
      <w:pPr>
        <w:pStyle w:val="Default"/>
        <w:tabs>
          <w:tab w:val="left" w:pos="851"/>
          <w:tab w:val="left" w:pos="993"/>
        </w:tabs>
        <w:ind w:firstLine="709"/>
        <w:jc w:val="both"/>
        <w:rPr>
          <w:rStyle w:val="None"/>
          <w:sz w:val="28"/>
          <w:szCs w:val="28"/>
          <w:lang w:val="kk-KZ"/>
        </w:rPr>
      </w:pPr>
      <w:r w:rsidRPr="00526C18">
        <w:rPr>
          <w:rStyle w:val="None"/>
          <w:sz w:val="28"/>
          <w:szCs w:val="28"/>
          <w:lang w:val="kk-KZ"/>
        </w:rPr>
        <w:t xml:space="preserve">Аталған субъектілердің бағалауды жүзеге асыруда өздерінің ерекше мақсаттары болады. </w:t>
      </w:r>
    </w:p>
    <w:p w:rsidR="000E04A0" w:rsidRPr="0048382F" w:rsidRDefault="000E04A0" w:rsidP="000E04A0">
      <w:pPr>
        <w:pStyle w:val="Default"/>
        <w:tabs>
          <w:tab w:val="left" w:pos="851"/>
          <w:tab w:val="left" w:pos="993"/>
        </w:tabs>
        <w:ind w:firstLine="709"/>
        <w:jc w:val="both"/>
        <w:rPr>
          <w:sz w:val="28"/>
          <w:szCs w:val="28"/>
          <w:lang w:val="kk-KZ"/>
        </w:rPr>
      </w:pPr>
      <w:r w:rsidRPr="001542EB">
        <w:rPr>
          <w:rStyle w:val="None"/>
          <w:sz w:val="28"/>
          <w:szCs w:val="28"/>
          <w:lang w:val="kk-KZ"/>
        </w:rPr>
        <w:t>Пайдаланушылардың әр түрлі болуына байланысты қазіргі кезде тәжірибеде кәсіпорындар қолданатын инновациялық әлеуетті бағалаудың әдістері де әр түрлі болады.</w:t>
      </w:r>
      <w:r w:rsidRPr="0048382F">
        <w:rPr>
          <w:sz w:val="28"/>
          <w:szCs w:val="28"/>
          <w:lang w:val="kk-KZ"/>
        </w:rPr>
        <w:t xml:space="preserve"> </w:t>
      </w:r>
    </w:p>
    <w:p w:rsidR="000E04A0" w:rsidRDefault="000E04A0" w:rsidP="000E04A0">
      <w:pPr>
        <w:pStyle w:val="Default"/>
        <w:ind w:firstLine="709"/>
        <w:jc w:val="both"/>
        <w:rPr>
          <w:i/>
          <w:sz w:val="28"/>
          <w:szCs w:val="28"/>
          <w:lang w:val="kk-KZ"/>
        </w:rPr>
      </w:pPr>
      <w:r w:rsidRPr="00234A73">
        <w:rPr>
          <w:rStyle w:val="None"/>
          <w:sz w:val="28"/>
          <w:szCs w:val="28"/>
          <w:lang w:val="kk-KZ"/>
        </w:rPr>
        <w:t>Осы уақытқа дейін белгілі бір инновациялық жобаны іске асыру жөнінде шешім қабылдауда жоба авторының, кәсіпорынның меншік иесінің немесе менеджерінің жобаның қажеттілігін, соған сәйкес жобаның әлеуетін дәлелдеуі үшін «сапалы түрде көзін жеткізу» әдісі қолданылып келді. Шағын</w:t>
      </w:r>
      <w:r w:rsidRPr="006862A5">
        <w:rPr>
          <w:rStyle w:val="None"/>
          <w:sz w:val="28"/>
          <w:szCs w:val="28"/>
          <w:lang w:val="kk-KZ"/>
        </w:rPr>
        <w:t xml:space="preserve"> </w:t>
      </w:r>
      <w:r w:rsidRPr="00234A73">
        <w:rPr>
          <w:rStyle w:val="None"/>
          <w:sz w:val="28"/>
          <w:szCs w:val="28"/>
          <w:lang w:val="kk-KZ"/>
        </w:rPr>
        <w:t>және</w:t>
      </w:r>
      <w:r w:rsidRPr="006862A5">
        <w:rPr>
          <w:rStyle w:val="None"/>
          <w:sz w:val="28"/>
          <w:szCs w:val="28"/>
          <w:lang w:val="kk-KZ"/>
        </w:rPr>
        <w:t xml:space="preserve"> </w:t>
      </w:r>
      <w:r w:rsidRPr="00234A73">
        <w:rPr>
          <w:rStyle w:val="None"/>
          <w:sz w:val="28"/>
          <w:szCs w:val="28"/>
          <w:lang w:val="kk-KZ"/>
        </w:rPr>
        <w:t>орта</w:t>
      </w:r>
      <w:r w:rsidRPr="006862A5">
        <w:rPr>
          <w:rStyle w:val="None"/>
          <w:sz w:val="28"/>
          <w:szCs w:val="28"/>
          <w:lang w:val="kk-KZ"/>
        </w:rPr>
        <w:t xml:space="preserve"> </w:t>
      </w:r>
      <w:r w:rsidRPr="00234A73">
        <w:rPr>
          <w:rStyle w:val="None"/>
          <w:sz w:val="28"/>
          <w:szCs w:val="28"/>
          <w:lang w:val="kk-KZ"/>
        </w:rPr>
        <w:t>кәсіпорындарда көп жағдайда меншік иесі, менеджер және жоба авторы бір адам болғандықтан, оның тілегі мен түйсігі ең бастысы болып келді.</w:t>
      </w:r>
    </w:p>
    <w:p w:rsidR="000E04A0" w:rsidRDefault="000E04A0" w:rsidP="000E04A0">
      <w:pPr>
        <w:pStyle w:val="Default"/>
        <w:ind w:firstLine="709"/>
        <w:jc w:val="both"/>
        <w:rPr>
          <w:i/>
          <w:sz w:val="28"/>
          <w:szCs w:val="28"/>
          <w:lang w:val="kk-KZ"/>
        </w:rPr>
      </w:pPr>
      <w:r w:rsidRPr="00234A73">
        <w:rPr>
          <w:rStyle w:val="None"/>
          <w:sz w:val="28"/>
          <w:szCs w:val="28"/>
          <w:lang w:val="kk-KZ"/>
        </w:rPr>
        <w:t>Шектеуші фактор ретінде жобаларды іске асыру үшін қажетті қаржының бар-жоғы немесе оларды тарту мүмкіндіктері қарастырылды. Нарықтық қатынастар дамыған сайын, менеджерлердің кәсіби деңгейі артқан сайын кәсіпорындарда жобалардың дұрыстығын бағалаудың кейбір критерийлері жасала бастады және қалыптасқан әдістемелер қолданыла бастады.</w:t>
      </w:r>
    </w:p>
    <w:p w:rsidR="000E04A0" w:rsidRDefault="000E04A0" w:rsidP="00BE0BD8">
      <w:pPr>
        <w:pStyle w:val="Default"/>
        <w:ind w:firstLine="709"/>
        <w:jc w:val="both"/>
        <w:rPr>
          <w:i/>
          <w:sz w:val="28"/>
          <w:szCs w:val="28"/>
          <w:lang w:val="kk-KZ"/>
        </w:rPr>
      </w:pPr>
    </w:p>
    <w:p w:rsidR="000E04A0" w:rsidRDefault="000E04A0" w:rsidP="00BE0BD8">
      <w:pPr>
        <w:pStyle w:val="Default"/>
        <w:ind w:firstLine="709"/>
        <w:jc w:val="both"/>
        <w:rPr>
          <w:i/>
          <w:sz w:val="28"/>
          <w:szCs w:val="28"/>
          <w:lang w:val="kk-KZ"/>
        </w:rPr>
      </w:pPr>
    </w:p>
    <w:p w:rsidR="000E04A0" w:rsidRDefault="000E04A0" w:rsidP="00BE0BD8">
      <w:pPr>
        <w:pStyle w:val="Default"/>
        <w:ind w:firstLine="709"/>
        <w:jc w:val="both"/>
        <w:rPr>
          <w:i/>
          <w:sz w:val="28"/>
          <w:szCs w:val="28"/>
          <w:lang w:val="kk-KZ"/>
        </w:rPr>
      </w:pPr>
    </w:p>
    <w:p w:rsidR="000E04A0" w:rsidRDefault="000E04A0" w:rsidP="00BE0BD8">
      <w:pPr>
        <w:pStyle w:val="Default"/>
        <w:ind w:firstLine="709"/>
        <w:jc w:val="both"/>
        <w:rPr>
          <w:i/>
          <w:sz w:val="28"/>
          <w:szCs w:val="28"/>
          <w:lang w:val="kk-KZ"/>
        </w:rPr>
      </w:pPr>
    </w:p>
    <w:p w:rsidR="00945795" w:rsidRDefault="002E6A04" w:rsidP="00BE0BD8">
      <w:pPr>
        <w:pStyle w:val="Default"/>
        <w:ind w:firstLine="709"/>
        <w:jc w:val="both"/>
        <w:rPr>
          <w:i/>
          <w:sz w:val="28"/>
          <w:szCs w:val="28"/>
          <w:lang w:val="kk-KZ"/>
        </w:rPr>
      </w:pPr>
      <w:r>
        <w:rPr>
          <w:i/>
          <w:noProof/>
          <w:sz w:val="28"/>
          <w:szCs w:val="28"/>
        </w:rPr>
        <w:pict>
          <v:group id="Группа 120" o:spid="_x0000_s1046" style="position:absolute;left:0;text-align:left;margin-left:19.7pt;margin-top:13.45pt;width:458.6pt;height:587.45pt;z-index:251934720" coordsize="58240,7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">
            <v:shapetype id="_x0000_t202" coordsize="21600,21600" o:spt="202" path="m,l,21600r21600,l21600,xe">
              <v:stroke joinstyle="miter"/>
              <v:path gradientshapeok="t" o:connecttype="rect"/>
            </v:shapetype>
            <v:shape id="Надпись 2" o:spid="_x0000_s1047" type="#_x0000_t202" style="position:absolute;left:10806;width:44856;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8sQA&#10;AADbAAAADwAAAGRycy9kb3ducmV2LnhtbESPQWsCMRSE7wX/Q3iCt5q1YJHVKCIWhLIH1xY9PjYv&#10;m8XNy7JJdf33plDocZiZb5jVZnCtuFEfGs8KZtMMBHHldcO1gq/Tx+sCRIjIGlvPpOBBATbr0csK&#10;c+3vfKRbGWuRIBxyVGBj7HIpQ2XJYZj6jjh5xvcOY5J9LXWP9wR3rXzLsnfpsOG0YLGjnaXqWv44&#10;BdqY03VuD+b4eTaX72JfbC9lodRkPGyXICIN8T/81z5oBYsZ/H5JP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5yfLEAAAA2wAAAA8AAAAAAAAAAAAAAAAAmAIAAGRycy9k&#10;b3ducmV2LnhtbFBLBQYAAAAABAAEAPUAAACJAwAAAAA=&#10;" fillcolor="white [3201]" strokeweight=".5pt">
              <v:path arrowok="t"/>
              <v:textbox>
                <w:txbxContent>
                  <w:p w:rsidR="00036117" w:rsidRPr="00840432" w:rsidRDefault="00036117" w:rsidP="00840432">
                    <w:pPr>
                      <w:spacing w:after="0" w:line="240" w:lineRule="auto"/>
                      <w:jc w:val="center"/>
                      <w:rPr>
                        <w:rFonts w:ascii="Times New Roman" w:hAnsi="Times New Roman" w:cs="Times New Roman"/>
                        <w:i/>
                        <w:sz w:val="24"/>
                        <w:szCs w:val="28"/>
                      </w:rPr>
                    </w:pPr>
                    <w:r w:rsidRPr="00840432">
                      <w:rPr>
                        <w:rFonts w:ascii="Times New Roman" w:hAnsi="Times New Roman" w:cs="Times New Roman"/>
                        <w:i/>
                        <w:sz w:val="24"/>
                        <w:szCs w:val="28"/>
                        <w:lang w:val="kk-KZ"/>
                      </w:rPr>
                      <w:t>Инновациялық әлеуетті экономикалық бағалау</w:t>
                    </w:r>
                  </w:p>
                </w:txbxContent>
              </v:textbox>
            </v:shape>
            <v:shape id="Надпись 3" o:spid="_x0000_s1048" type="#_x0000_t202" style="position:absolute;left:356;top:7006;width:5239;height:1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tPMAA&#10;AADbAAAADwAAAGRycy9kb3ducmV2LnhtbERPy2rCQBTdF/yH4QrumolKW40ZRSwB212j4PaSuSbB&#10;zJ2Qmebx986i0OXhvNPDaBrRU+dqywqWUQyCuLC65lLB9ZK9bkA4j6yxsUwKJnJw2M9eUky0HfiH&#10;+tyXIoSwS1BB5X2bSOmKigy6yLbEgbvbzqAPsCul7nAI4aaRqzh+lwZrDg0VtnSqqHjkv0bB9ya/&#10;yU+/3n4ddZ1dTlZOb0Ov1GI+HncgPI3+X/znPmsFH2Fs+BJ+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4tPMAAAADbAAAADwAAAAAAAAAAAAAAAACYAgAAZHJzL2Rvd25y&#10;ZXYueG1sUEsFBgAAAAAEAAQA9QAAAIUDAAAAAA==&#10;" fillcolor="white [3201]" strokeweight=".5pt">
              <v:path arrowok="t"/>
              <v:textbox style="layout-flow:vertical;mso-layout-flow-alt:bottom-to-top">
                <w:txbxContent>
                  <w:p w:rsidR="00036117" w:rsidRPr="00840432" w:rsidRDefault="00036117" w:rsidP="00840432">
                    <w:pPr>
                      <w:spacing w:after="0" w:line="240" w:lineRule="auto"/>
                      <w:jc w:val="center"/>
                      <w:rPr>
                        <w:rFonts w:ascii="Times New Roman" w:hAnsi="Times New Roman" w:cs="Times New Roman"/>
                        <w:i/>
                        <w:sz w:val="24"/>
                        <w:szCs w:val="24"/>
                        <w:lang w:val="kk-KZ"/>
                      </w:rPr>
                    </w:pPr>
                    <w:r w:rsidRPr="00840432">
                      <w:rPr>
                        <w:rFonts w:ascii="Times New Roman" w:hAnsi="Times New Roman" w:cs="Times New Roman"/>
                        <w:i/>
                        <w:sz w:val="24"/>
                        <w:szCs w:val="24"/>
                      </w:rPr>
                      <w:t>Субъект</w:t>
                    </w:r>
                    <w:r w:rsidRPr="00840432">
                      <w:rPr>
                        <w:rFonts w:ascii="Times New Roman" w:hAnsi="Times New Roman" w:cs="Times New Roman"/>
                        <w:i/>
                        <w:sz w:val="24"/>
                        <w:szCs w:val="24"/>
                        <w:lang w:val="kk-KZ"/>
                      </w:rPr>
                      <w:t>ілер</w:t>
                    </w:r>
                  </w:p>
                </w:txbxContent>
              </v:textbox>
            </v:shape>
            <v:shape id="Надпись 4" o:spid="_x0000_s1049" type="#_x0000_t202" style="position:absolute;left:712;top:23631;width:4947;height:35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eesMA&#10;AADbAAAADwAAAGRycy9kb3ducmV2LnhtbESPT2vCQBTE74LfYXlCb7rR0qDRVSQl0HprLPT6yD6T&#10;YPZtyK758+27BaHHYWZ+wxxOo2lET52rLStYryIQxIXVNZcKvq/ZcgvCeWSNjWVSMJGD03E+O2Ci&#10;7cBf1Oe+FAHCLkEFlfdtIqUrKjLoVrYlDt7NdgZ9kF0pdYdDgJtGbqIolgZrDgsVtpRWVNzzh1Fw&#10;2eY/8t2/7j7Pus6uqZXT29Ar9bIYz3sQnkb/H362P7SCeAd/X8IPk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seesMAAADbAAAADwAAAAAAAAAAAAAAAACYAgAAZHJzL2Rv&#10;d25yZXYueG1sUEsFBgAAAAAEAAQA9QAAAIgDAAAAAA==&#10;" fillcolor="white [3201]" strokeweight=".5pt">
              <v:path arrowok="t"/>
              <v:textbox style="layout-flow:vertical;mso-layout-flow-alt:bottom-to-top">
                <w:txbxContent>
                  <w:p w:rsidR="00036117" w:rsidRPr="00840432" w:rsidRDefault="00036117" w:rsidP="00BC0B5A">
                    <w:pPr>
                      <w:jc w:val="center"/>
                      <w:rPr>
                        <w:rFonts w:ascii="Times New Roman" w:hAnsi="Times New Roman" w:cs="Times New Roman"/>
                        <w:i/>
                        <w:sz w:val="24"/>
                        <w:szCs w:val="24"/>
                        <w:lang w:val="kk-KZ"/>
                      </w:rPr>
                    </w:pPr>
                    <w:r w:rsidRPr="00840432">
                      <w:rPr>
                        <w:rFonts w:ascii="Times New Roman" w:hAnsi="Times New Roman" w:cs="Times New Roman"/>
                        <w:i/>
                        <w:sz w:val="24"/>
                        <w:szCs w:val="24"/>
                        <w:lang w:val="kk-KZ"/>
                      </w:rPr>
                      <w:t>Мақсаттары</w:t>
                    </w:r>
                  </w:p>
                </w:txbxContent>
              </v:textbox>
            </v:shape>
            <v:shape id="Надпись 7" o:spid="_x0000_s1050" type="#_x0000_t202" style="position:absolute;top:62464;width:6559;height:1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Uf8IA&#10;AADbAAAADwAAAGRycy9kb3ducmV2LnhtbESPQWvCQBSE7wX/w/IEb3WjosToKmIRbG9NCr0+ss9k&#10;Mfs2ZLdJ/PduodDjMDPfMPvjaBvRU+eNYwWLeQKCuHTacKXgq7i8piB8QNbYOCYFD/JwPExe9php&#10;N/An9XmoRISwz1BBHUKbSenLmiz6uWuJo3dzncUQZVdJ3eEQ4baRyyTZSIuG40KNLZ1rKu/5j1Xw&#10;kebf8i2stu8nbS7F2cnHeuiVmk3H0w5EoDH8h//aV61gs4bfL/EHyMM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hR/wgAAANsAAAAPAAAAAAAAAAAAAAAAAJgCAABkcnMvZG93&#10;bnJldi54bWxQSwUGAAAAAAQABAD1AAAAhwMAAAAA&#10;" fillcolor="white [3201]" strokeweight=".5pt">
              <v:path arrowok="t"/>
              <v:textbox style="layout-flow:vertical;mso-layout-flow-alt:bottom-to-top">
                <w:txbxContent>
                  <w:p w:rsidR="00036117" w:rsidRPr="00840432" w:rsidRDefault="00036117" w:rsidP="00840432">
                    <w:pPr>
                      <w:spacing w:after="0" w:line="240" w:lineRule="auto"/>
                      <w:jc w:val="center"/>
                      <w:rPr>
                        <w:rFonts w:ascii="Times New Roman" w:hAnsi="Times New Roman" w:cs="Times New Roman"/>
                        <w:i/>
                        <w:sz w:val="24"/>
                        <w:szCs w:val="24"/>
                      </w:rPr>
                    </w:pPr>
                    <w:r w:rsidRPr="00840432">
                      <w:rPr>
                        <w:rFonts w:ascii="Times New Roman" w:hAnsi="Times New Roman" w:cs="Times New Roman"/>
                        <w:i/>
                        <w:sz w:val="24"/>
                        <w:szCs w:val="24"/>
                        <w:lang w:val="kk-KZ"/>
                      </w:rPr>
                      <w:t xml:space="preserve">Әдістемелік көзқарастар </w:t>
                    </w:r>
                  </w:p>
                </w:txbxContent>
              </v:textbox>
            </v:shape>
            <v:shape id="Надпись 10" o:spid="_x0000_s1051" type="#_x0000_t202" style="position:absolute;left:11994;top:6650;width:18072;height:13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EOsQA&#10;AADbAAAADwAAAGRycy9kb3ducmV2LnhtbESPQWsCMRSE7wX/Q3iCt5q10CqrUaS0IMgeXC31+Ni8&#10;bBY3L8sm1e2/bwqCx2FmvmFWm8G14kp9aDwrmE0zEMSV1w3XCk7Hz+cFiBCRNbaeScEvBdisR08r&#10;zLW/8YGuZaxFgnDIUYGNsculDJUlh2HqO+LkGd87jEn2tdQ93hLctfIly96kw4bTgsWO3i1Vl/LH&#10;KdDGHC+vdmcO+29z/io+iu25LJSajIftEkSkIT7C9/ZOK5jP4f9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JhDrEAAAA2wAAAA8AAAAAAAAAAAAAAAAAmAIAAGRycy9k&#10;b3ducmV2LnhtbFBLBQYAAAAABAAEAPUAAACJAwAAAAA=&#10;" fillcolor="white [3201]" strokeweight=".5pt">
              <v:path arrowok="t"/>
              <v:textbox>
                <w:txbxContent>
                  <w:p w:rsidR="00036117" w:rsidRDefault="00036117" w:rsidP="00BC0B5A">
                    <w:pPr>
                      <w:spacing w:after="0" w:line="240" w:lineRule="auto"/>
                      <w:jc w:val="center"/>
                      <w:rPr>
                        <w:rFonts w:ascii="Times New Roman" w:hAnsi="Times New Roman" w:cs="Times New Roman"/>
                        <w:sz w:val="24"/>
                        <w:szCs w:val="24"/>
                      </w:rPr>
                    </w:pPr>
                  </w:p>
                  <w:p w:rsidR="00036117" w:rsidRDefault="00036117" w:rsidP="00BC0B5A">
                    <w:pPr>
                      <w:spacing w:after="0" w:line="240" w:lineRule="auto"/>
                      <w:jc w:val="center"/>
                      <w:rPr>
                        <w:rFonts w:ascii="Times New Roman" w:hAnsi="Times New Roman" w:cs="Times New Roman"/>
                        <w:sz w:val="24"/>
                        <w:szCs w:val="24"/>
                      </w:rPr>
                    </w:pPr>
                  </w:p>
                  <w:p w:rsidR="00036117" w:rsidRDefault="00036117" w:rsidP="00BC0B5A">
                    <w:pPr>
                      <w:spacing w:after="0" w:line="240" w:lineRule="auto"/>
                      <w:jc w:val="center"/>
                      <w:rPr>
                        <w:rFonts w:ascii="Times New Roman" w:hAnsi="Times New Roman" w:cs="Times New Roman"/>
                        <w:sz w:val="24"/>
                        <w:szCs w:val="24"/>
                      </w:rPr>
                    </w:pPr>
                  </w:p>
                  <w:p w:rsidR="00036117" w:rsidRPr="00840432" w:rsidRDefault="00036117" w:rsidP="00840432">
                    <w:pPr>
                      <w:spacing w:after="0" w:line="240" w:lineRule="auto"/>
                      <w:jc w:val="center"/>
                      <w:rPr>
                        <w:rFonts w:ascii="Times New Roman" w:hAnsi="Times New Roman" w:cs="Times New Roman"/>
                        <w:i/>
                        <w:sz w:val="24"/>
                        <w:szCs w:val="24"/>
                        <w:lang w:val="kk-KZ"/>
                      </w:rPr>
                    </w:pPr>
                    <w:r w:rsidRPr="00840432">
                      <w:rPr>
                        <w:rFonts w:ascii="Times New Roman" w:hAnsi="Times New Roman" w:cs="Times New Roman"/>
                        <w:i/>
                        <w:sz w:val="24"/>
                        <w:szCs w:val="24"/>
                        <w:lang w:val="kk-KZ"/>
                      </w:rPr>
                      <w:t>Кәсіпорын</w:t>
                    </w:r>
                  </w:p>
                </w:txbxContent>
              </v:textbox>
            </v:shape>
            <v:shape id="Надпись 11" o:spid="_x0000_s1052" type="#_x0000_t202" style="position:absolute;left:37051;top:6650;width:21189;height:13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hocQA&#10;AADbAAAADwAAAGRycy9kb3ducmV2LnhtbESPQWsCMRSE7wX/Q3iCt5q1UCurUaS0IMgeXC31+Ni8&#10;bBY3L8sm1e2/bwShx2FmvmFWm8G14kp9aDwrmE0zEMSV1w3XCk7Hz+cFiBCRNbaeScEvBdisR08r&#10;zLW/8YGuZaxFgnDIUYGNsculDJUlh2HqO+LkGd87jEn2tdQ93hLctfIly+bSYcNpwWJH75aqS/nj&#10;FGhjjpdXuzOH/bc5fxUfxfZcFkpNxsN2CSLSEP/Dj/ZOK3ibw/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IaHEAAAA2wAAAA8AAAAAAAAAAAAAAAAAmAIAAGRycy9k&#10;b3ducmV2LnhtbFBLBQYAAAAABAAEAPUAAACJAwAAAAA=&#10;" fillcolor="white [3201]" strokeweight=".5pt">
              <v:path arrowok="t"/>
              <v:textbox>
                <w:txbxContent>
                  <w:p w:rsidR="00036117" w:rsidRPr="006701B6" w:rsidRDefault="00036117" w:rsidP="00BC0B5A">
                    <w:pPr>
                      <w:spacing w:after="0" w:line="240" w:lineRule="auto"/>
                      <w:jc w:val="center"/>
                      <w:rPr>
                        <w:rFonts w:ascii="Times New Roman" w:hAnsi="Times New Roman" w:cs="Times New Roman"/>
                        <w:sz w:val="24"/>
                        <w:szCs w:val="24"/>
                      </w:rPr>
                    </w:pPr>
                    <w:r w:rsidRPr="00840432">
                      <w:rPr>
                        <w:rFonts w:ascii="Times New Roman" w:hAnsi="Times New Roman" w:cs="Times New Roman"/>
                        <w:i/>
                        <w:sz w:val="24"/>
                        <w:szCs w:val="24"/>
                        <w:lang w:val="kk-KZ"/>
                      </w:rPr>
                      <w:t>Сыртқы пайдаланушылар</w:t>
                    </w:r>
                    <w:r>
                      <w:rPr>
                        <w:rFonts w:ascii="Times New Roman" w:hAnsi="Times New Roman" w:cs="Times New Roman"/>
                        <w:b/>
                        <w:sz w:val="24"/>
                        <w:szCs w:val="24"/>
                        <w:lang w:val="kk-KZ"/>
                      </w:rPr>
                      <w:t xml:space="preserve"> </w:t>
                    </w:r>
                    <w:r w:rsidRPr="006701B6">
                      <w:rPr>
                        <w:rFonts w:ascii="Times New Roman" w:hAnsi="Times New Roman" w:cs="Times New Roman"/>
                        <w:sz w:val="24"/>
                        <w:szCs w:val="24"/>
                      </w:rPr>
                      <w:t>(</w:t>
                    </w:r>
                    <w:r>
                      <w:rPr>
                        <w:rFonts w:ascii="Times New Roman" w:hAnsi="Times New Roman" w:cs="Times New Roman"/>
                        <w:sz w:val="24"/>
                        <w:szCs w:val="24"/>
                        <w:lang w:val="kk-KZ"/>
                      </w:rPr>
                      <w:t>кәсіпорынның нарықтық контрагенттері, бәсекелес кәсіпорындар, инвестициялық ұйымдар, мемлекеттік басқару органдары</w:t>
                    </w:r>
                    <w:r w:rsidRPr="006701B6">
                      <w:rPr>
                        <w:rFonts w:ascii="Times New Roman" w:hAnsi="Times New Roman" w:cs="Times New Roman"/>
                        <w:color w:val="000000"/>
                        <w:sz w:val="24"/>
                        <w:szCs w:val="24"/>
                      </w:rPr>
                      <w:t>)</w:t>
                    </w:r>
                  </w:p>
                </w:txbxContent>
              </v:textbox>
            </v:shape>
            <v:shape id="Надпись 12" o:spid="_x0000_s1053" type="#_x0000_t202" style="position:absolute;left:10687;top:23869;width:20543;height:35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lcEA&#10;AADbAAAADwAAAGRycy9kb3ducmV2LnhtbERPz2vCMBS+D/wfwhN2m6mDiXRGEVEQRg9WZR4fzUtT&#10;bF5Kk2n335uD4PHj+71YDa4VN+pD41nBdJKBIK68brhWcDruPuYgQkTW2HomBf8UYLUcvS0w1/7O&#10;B7qVsRYphEOOCmyMXS5lqCw5DBPfESfO+N5hTLCvpe7xnsJdKz+zbCYdNpwaLHa0sVRdyz+nQBtz&#10;vH7ZvTn8/JrLudgW60tZKPU+HtbfICIN8SV+uvdawSyNTV/S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PhpXBAAAA2wAAAA8AAAAAAAAAAAAAAAAAmAIAAGRycy9kb3du&#10;cmV2LnhtbFBLBQYAAAAABAAEAPUAAACGAwAAAAA=&#10;" fillcolor="white [3201]" strokeweight=".5pt">
              <v:path arrowok="t"/>
              <v:textbox>
                <w:txbxContent>
                  <w:p w:rsidR="00036117" w:rsidRDefault="00036117" w:rsidP="00BC0B5A">
                    <w:pPr>
                      <w:spacing w:after="0" w:line="240" w:lineRule="auto"/>
                      <w:rPr>
                        <w:rFonts w:ascii="Times New Roman" w:eastAsia="Times New Roman" w:hAnsi="Times New Roman" w:cs="Times New Roman"/>
                        <w:color w:val="000000"/>
                        <w:sz w:val="24"/>
                        <w:szCs w:val="24"/>
                        <w:lang w:val="kk-KZ"/>
                      </w:rPr>
                    </w:pPr>
                    <w:r w:rsidRPr="0040788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жүзеге асырылатын инновациялық жобалардың экономикалық тиімділігін анықтау </w:t>
                    </w:r>
                  </w:p>
                  <w:p w:rsidR="00036117" w:rsidRPr="00C7012D" w:rsidRDefault="00036117" w:rsidP="00BC0B5A">
                    <w:pPr>
                      <w:spacing w:after="0" w:line="240" w:lineRule="auto"/>
                      <w:rPr>
                        <w:rFonts w:ascii="Times New Roman" w:hAnsi="Times New Roman" w:cs="Times New Roman"/>
                        <w:color w:val="000000"/>
                        <w:sz w:val="24"/>
                        <w:szCs w:val="24"/>
                        <w:lang w:val="kk-KZ"/>
                      </w:rPr>
                    </w:pPr>
                    <w:r w:rsidRPr="009B7DB8">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 xml:space="preserve"> кәсіпорынның бәсекеқабілеттілігін қамтамасыз етуші құрал ретінде инновациялардың маңыздылығын анықтау </w:t>
                    </w:r>
                  </w:p>
                  <w:p w:rsidR="00036117" w:rsidRPr="00C7012D" w:rsidRDefault="00036117" w:rsidP="00BC0B5A">
                    <w:pPr>
                      <w:spacing w:after="0" w:line="240" w:lineRule="auto"/>
                      <w:rPr>
                        <w:rFonts w:ascii="Times New Roman" w:hAnsi="Times New Roman" w:cs="Times New Roman"/>
                        <w:sz w:val="24"/>
                        <w:szCs w:val="24"/>
                        <w:lang w:val="kk-KZ"/>
                      </w:rPr>
                    </w:pPr>
                    <w:r w:rsidRPr="00C7012D">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кәсіпорынның  шектеулі инвестициялық ресурстарын бөлу кезінде жоспарлы инновациялық жобалардың таңдауын негіздеу </w:t>
                    </w:r>
                  </w:p>
                </w:txbxContent>
              </v:textbox>
            </v:shape>
            <v:shape id="Надпись 13" o:spid="_x0000_s1054" type="#_x0000_t202" style="position:absolute;left:36100;top:23869;width:21724;height:36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9wcUA&#10;AADbAAAADwAAAGRycy9kb3ducmV2LnhtbESPwWrDMBBE74H+g9hCb4ncQEJxo5hQWggUH+K0NMfF&#10;WlnG1spYSuL+fRUI9DjMzBtmU0yuFxcaQ+tZwfMiA0Fce91yo+Dr+DF/AREissbeMyn4pQDF9mG2&#10;wVz7Kx/oUsVGJAiHHBXYGIdcylBbchgWfiBOnvGjw5jk2Eg94jXBXS+XWbaWDltOCxYHerNUd9XZ&#10;KdDGHLuV3ZvD5485fZfv5e5UlUo9PU67VxCRpvgfvrf3WsFqDbcv6Q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H3BxQAAANsAAAAPAAAAAAAAAAAAAAAAAJgCAABkcnMv&#10;ZG93bnJldi54bWxQSwUGAAAAAAQABAD1AAAAigMAAAAA&#10;" fillcolor="white [3201]" strokeweight=".5pt">
              <v:path arrowok="t"/>
              <v:textbox>
                <w:txbxContent>
                  <w:p w:rsidR="00036117" w:rsidRPr="00DD07A1" w:rsidRDefault="00036117" w:rsidP="00BC0B5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kk-KZ"/>
                      </w:rPr>
                      <w:t xml:space="preserve">бірлескен инновациялық жобалардың қатысушыларын анықтау үшін таңдаудың дұрыстығын негіздеу мақсатында кәсіпорынның инновациялық әлеуетін анықтау </w:t>
                    </w:r>
                  </w:p>
                  <w:p w:rsidR="00036117" w:rsidRDefault="00036117" w:rsidP="00BC0B5A">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kk-KZ"/>
                      </w:rPr>
                      <w:t xml:space="preserve">инновациялық стратегияларды өзара бейтараптандырудың ықтималдығын және дұрыстығын анықтау </w:t>
                    </w:r>
                  </w:p>
                  <w:p w:rsidR="00036117" w:rsidRDefault="00036117" w:rsidP="00BC0B5A">
                    <w:pPr>
                      <w:spacing w:after="0" w:line="240" w:lineRule="auto"/>
                      <w:rPr>
                        <w:rFonts w:ascii="Times New Roman" w:hAnsi="Times New Roman" w:cs="Times New Roman"/>
                        <w:color w:val="000000"/>
                        <w:sz w:val="24"/>
                        <w:szCs w:val="24"/>
                        <w:lang w:val="kk-KZ"/>
                      </w:rPr>
                    </w:pPr>
                    <w:r w:rsidRPr="0040582C">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қаржыландыру үшін субсидия берудің дұрыстығын анықтау </w:t>
                    </w:r>
                  </w:p>
                  <w:p w:rsidR="00036117" w:rsidRPr="00C7012D" w:rsidRDefault="00036117" w:rsidP="00BC0B5A">
                    <w:pPr>
                      <w:spacing w:after="0" w:line="240" w:lineRule="auto"/>
                      <w:rPr>
                        <w:rFonts w:ascii="Times New Roman" w:hAnsi="Times New Roman" w:cs="Times New Roman"/>
                        <w:sz w:val="24"/>
                        <w:szCs w:val="24"/>
                        <w:lang w:val="kk-KZ"/>
                      </w:rPr>
                    </w:pPr>
                    <w:r w:rsidRPr="00C7012D">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 әр түрлі шаруашылық жүйелерін дамыту факторы ретінде кәсіпорынның инновациялық қызметінің маңыздылығын анықтау </w:t>
                    </w:r>
                  </w:p>
                </w:txbxContent>
              </v:textbox>
            </v:shape>
            <v:shape id="Надпись 14" o:spid="_x0000_s1055" type="#_x0000_t202" style="position:absolute;left:11400;top:62464;width:19145;height:1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MkMQA&#10;AADbAAAADwAAAGRycy9kb3ducmV2LnhtbESPQWsCMRSE7wX/Q3iCt5q1tCKrUaS0IMgeXC31+Ni8&#10;bBY3L8sm1e2/bwqCx2FmvmFWm8G14kp9aDwrmE0zEMSV1w3XCk7Hz+cFiBCRNbaeScEvBdisR08r&#10;zLW/8YGuZaxFgnDIUYGNsculDJUlh2HqO+LkGd87jEn2tdQ93hLctfIly+bSYcNpwWJH75aqS/nj&#10;FGhjjpc3uzOH/bc5fxUfxfZcFkpNxsN2CSLSEB/he3unFcxf4f9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CjJDEAAAA2wAAAA8AAAAAAAAAAAAAAAAAmAIAAGRycy9k&#10;b3ducmV2LnhtbFBLBQYAAAAABAAEAPUAAACJAwAAAAA=&#10;" fillcolor="white [3201]" strokeweight=".5pt">
              <v:path arrowok="t"/>
              <v:textbox>
                <w:txbxContent>
                  <w:p w:rsidR="00036117" w:rsidRDefault="00036117" w:rsidP="00840432">
                    <w:pPr>
                      <w:spacing w:after="0" w:line="240" w:lineRule="auto"/>
                      <w:jc w:val="center"/>
                      <w:rPr>
                        <w:rFonts w:ascii="Times New Roman" w:hAnsi="Times New Roman" w:cs="Times New Roman"/>
                        <w:sz w:val="24"/>
                        <w:szCs w:val="24"/>
                      </w:rPr>
                    </w:pPr>
                  </w:p>
                  <w:p w:rsidR="00036117" w:rsidRDefault="00036117" w:rsidP="00840432">
                    <w:pPr>
                      <w:spacing w:after="0" w:line="240" w:lineRule="auto"/>
                      <w:jc w:val="center"/>
                      <w:rPr>
                        <w:rFonts w:ascii="Times New Roman" w:hAnsi="Times New Roman" w:cs="Times New Roman"/>
                        <w:sz w:val="24"/>
                        <w:szCs w:val="24"/>
                      </w:rPr>
                    </w:pPr>
                  </w:p>
                  <w:p w:rsidR="00036117" w:rsidRPr="00890462" w:rsidRDefault="00036117" w:rsidP="0084043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Түйсікке негізделген (</w:t>
                    </w:r>
                    <w:r w:rsidRPr="0040788F">
                      <w:rPr>
                        <w:rFonts w:ascii="Times New Roman" w:hAnsi="Times New Roman" w:cs="Times New Roman"/>
                        <w:sz w:val="24"/>
                        <w:szCs w:val="24"/>
                      </w:rPr>
                      <w:t>интуитив</w:t>
                    </w:r>
                    <w:r>
                      <w:rPr>
                        <w:rFonts w:ascii="Times New Roman" w:hAnsi="Times New Roman" w:cs="Times New Roman"/>
                        <w:sz w:val="24"/>
                        <w:szCs w:val="24"/>
                        <w:lang w:val="kk-KZ"/>
                      </w:rPr>
                      <w:t>тік)</w:t>
                    </w:r>
                  </w:p>
                </w:txbxContent>
              </v:textbox>
            </v:shape>
            <v:shape id="Надпись 15" o:spid="_x0000_s1056" type="#_x0000_t202" style="position:absolute;left:37288;top:62464;width:19685;height:12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U5MQA&#10;AADbAAAADwAAAGRycy9kb3ducmV2LnhtbESPQWsCMRSE7wX/Q3iCt5q1pSKrUaS0IMgeXC31+Ni8&#10;bBY3L8sm1e2/bwqCx2FmvmFWm8G14kp9aDwrmE0zEMSV1w3XCk7Hz+cFiBCRNbaeScEvBdisR08r&#10;zLW/8YGuZaxFgnDIUYGNsculDJUlh2HqO+LkGd87jEn2tdQ93hLctfIly+bSYcNpwWJH75aqS/nj&#10;FGhjjpc3uzOH/bc5fxUfxfZcFkpNxsN2CSLSEB/he3unFcxf4f9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rFOTEAAAA2wAAAA8AAAAAAAAAAAAAAAAAmAIAAGRycy9k&#10;b3ducmV2LnhtbFBLBQYAAAAABAAEAPUAAACJAwAAAAA=&#10;" fillcolor="white [3201]" strokeweight=".5pt">
              <v:path arrowok="t"/>
              <v:textbox>
                <w:txbxContent>
                  <w:p w:rsidR="00036117" w:rsidRDefault="00036117" w:rsidP="00840432">
                    <w:pPr>
                      <w:spacing w:after="0" w:line="240" w:lineRule="auto"/>
                      <w:jc w:val="center"/>
                      <w:rPr>
                        <w:rFonts w:ascii="Times New Roman" w:hAnsi="Times New Roman" w:cs="Times New Roman"/>
                        <w:sz w:val="24"/>
                        <w:szCs w:val="24"/>
                      </w:rPr>
                    </w:pPr>
                  </w:p>
                  <w:p w:rsidR="00036117" w:rsidRDefault="00036117" w:rsidP="00840432">
                    <w:pPr>
                      <w:spacing w:after="0" w:line="240" w:lineRule="auto"/>
                      <w:jc w:val="center"/>
                      <w:rPr>
                        <w:rFonts w:ascii="Times New Roman" w:hAnsi="Times New Roman" w:cs="Times New Roman"/>
                        <w:sz w:val="24"/>
                        <w:szCs w:val="24"/>
                      </w:rPr>
                    </w:pPr>
                  </w:p>
                  <w:p w:rsidR="00036117" w:rsidRPr="0040788F" w:rsidRDefault="00036117" w:rsidP="00840432">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Экономикалық тиімділікті бағалау </w:t>
                    </w:r>
                  </w:p>
                </w:txbxContent>
              </v:textbox>
            </v:shape>
            <v:shapetype id="_x0000_t32" coordsize="21600,21600" o:spt="32" o:oned="t" path="m,l21600,21600e" filled="f">
              <v:path arrowok="t" fillok="f" o:connecttype="none"/>
              <o:lock v:ext="edit" shapetype="t"/>
            </v:shapetype>
            <v:shape id="Прямая со стрелкой 50" o:spid="_x0000_s1057" type="#_x0000_t32" style="position:absolute;left:6056;top:14131;width:59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s/iMMAAADbAAAADwAAAGRycy9kb3ducmV2LnhtbESPT2vCQBDF7wW/wzIFL1I3Smrb1FWk&#10;IPbaaEuPQ3aaDWZnQ3aq8du7hYLHx/vz4y3Xg2/VifrYBDYwm2agiKtgG64NHPbbh2dQUZAttoHJ&#10;wIUirFejuyUWNpz5g06l1CqNcCzQgBPpCq1j5chjnIaOOHk/ofcoSfa1tj2e07hv9TzLFtpjw4ng&#10;sKM3R9Wx/PWJS4f5pHycvOTHHX5+fzm55DMxZnw/bF5BCQ1yC/+3362Bpxz+vqQfo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bP4jDAAAA2wAAAA8AAAAAAAAAAAAA&#10;AAAAoQIAAGRycy9kb3ducmV2LnhtbFBLBQYAAAAABAAEAPkAAACRAwAAAAA=&#10;" strokecolor="#5b9bd5 [3204]" strokeweight=".5pt">
              <v:stroke endarrow="block" joinstyle="miter"/>
              <o:lock v:ext="edit" shapetype="f"/>
            </v:shape>
            <v:line id="Прямая соединительная линия 45" o:spid="_x0000_s1058" style="position:absolute;flip:x;visibility:visible" from="2256,1306" to="10752,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pQD8UAAADbAAAADwAAAGRycy9kb3ducmV2LnhtbESPQWvCQBSE74X+h+UJvTUbhdgkuoqI&#10;AaEoaOuht2f2NUmbfRuyW03/vSsUehxm5htmvhxMKy7Uu8aygnEUgyAurW64UvD+VjynIJxH1tha&#10;JgW/5GC5eHyYY67tlQ90OfpKBAi7HBXU3ne5lK6syaCLbEccvE/bG/RB9pXUPV4D3LRyEsdTabDh&#10;sFBjR+uayu/jj1FQ6N2Z08ztP062mb5uv7rTJkmUehoNqxkIT4P/D/+1t1rBSwb3L+E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pQD8UAAADbAAAADwAAAAAAAAAA&#10;AAAAAAChAgAAZHJzL2Rvd25yZXYueG1sUEsFBgAAAAAEAAQA+QAAAJMDAAAAAA==&#10;" strokecolor="#5b9bd5 [3204]" strokeweight=".5pt">
              <v:stroke joinstyle="miter"/>
              <o:lock v:ext="edit" shapetype="f"/>
            </v:line>
            <v:shape id="Прямая со стрелкой 7" o:spid="_x0000_s1059" type="#_x0000_t32" style="position:absolute;left:2493;top:1306;width:0;height:57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VJrMAAAADbAAAADwAAAGRycy9kb3ducmV2LnhtbERPTUvDQBC9C/0Pywheit20VKmx21IE&#10;0WtjFY9DdsyGZmdDdmzTf+8chB4f73u9HWNnTjTkNrGD+awAQ1wn33Lj4PDxer8CkwXZY5eYHFwo&#10;w3YzuVlj6dOZ93SqpDEawrlEB0GkL63NdaCIeZZ6YuV+0hBRFA6N9QOeNTx2dlEUjzZiy9oQsKeX&#10;QPWx+o3aS4fFtHqYPi2Pb/j5/RXkspyLc3e34+4ZjNAoV/G/+907WOl6/aI/w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1SazAAAAA2wAAAA8AAAAAAAAAAAAAAAAA&#10;oQIAAGRycy9kb3ducmV2LnhtbFBLBQYAAAAABAAEAPkAAACOAwAAAAA=&#10;" strokecolor="#5b9bd5 [3204]" strokeweight=".5pt">
              <v:stroke endarrow="block" joinstyle="miter"/>
              <o:lock v:ext="edit" shapetype="f"/>
            </v:shape>
            <v:shape id="Прямая со стрелкой 49" o:spid="_x0000_s1060" type="#_x0000_t32" style="position:absolute;left:30163;top:12944;width:688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uxdscAAADbAAAADwAAAGRycy9kb3ducmV2LnhtbESPS2vDMBCE74H+B7GFXkoit2keOFFC&#10;61DoNQ9IclusjeXUWrmW6rj99VGhkOMwM98w82VnK9FS40vHCp4GCQji3OmSCwW77Xt/CsIHZI2V&#10;Y1LwQx6Wi7veHFPtLrymdhMKESHsU1RgQqhTKX1uyKIfuJo4eifXWAxRNoXUDV4i3FbyOUnG0mLJ&#10;ccFgTZmh/HPzbRUcTyPdvmWrMjeHbLh/fPn9Oh9WSj3cd68zEIG6cAv/tz+0gskI/r7EH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S7F2xwAAANsAAAAPAAAAAAAA&#10;AAAAAAAAAKECAABkcnMvZG93bnJldi54bWxQSwUGAAAAAAQABAD5AAAAlQMAAAAA&#10;" strokecolor="#5b9bd5 [3204]" strokeweight=".5pt">
              <v:stroke endarrow="block" joinstyle="miter"/>
              <o:lock v:ext="edit" shapetype="f"/>
            </v:shape>
            <v:shape id="Прямая со стрелкой 57" o:spid="_x0000_s1061" type="#_x0000_t32" style="position:absolute;left:5581;top:42038;width:52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9n8IAAADbAAAADwAAAGRycy9kb3ducmV2LnhtbESPT2vCQBDF7wW/wzJCL6IbRaumrlIK&#10;Yq9NrXgcstNsMDsbslON375bKPT4eH9+vM2u9426UhfrwAamkwwUcRlszZWB48d+vAIVBdliE5gM&#10;3CnCbjt42GBuw43f6VpIpdIIxxwNOJE21zqWjjzGSWiJk/cVOo+SZFdp2+EtjftGz7LsSXusOREc&#10;tvTqqLwU3z5x6TgbFYvRen454Of55OQ+n4oxj8P+5RmUUC//4b/2mzWwWMLvl/QD9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z9n8IAAADbAAAADwAAAAAAAAAAAAAA&#10;AAChAgAAZHJzL2Rvd25yZXYueG1sUEsFBgAAAAAEAAQA+QAAAJADAAAAAA==&#10;" strokecolor="#5b9bd5 [3204]" strokeweight=".5pt">
              <v:stroke endarrow="block" joinstyle="miter"/>
              <o:lock v:ext="edit" shapetype="f"/>
            </v:shape>
            <v:shape id="Прямая со стрелкой 58" o:spid="_x0000_s1062" type="#_x0000_t32" style="position:absolute;left:31232;top:42157;width:50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p7cAAAADbAAAADwAAAGRycy9kb3ducmV2LnhtbERPTUvDQBC9C/6HZQQvxW5aWtHYbRFB&#10;7NXYFo9DdsyGZmdDdmzTf985CB4f73u1GWNnTjTkNrGD2bQAQ1wn33LjYPf1/vAEJguyxy4xObhQ&#10;hs369maFpU9n/qRTJY3REM4lOggifWltrgNFzNPUEyv3k4aIonBorB/wrOGxs/OieLQRW9aGgD29&#10;BaqP1W/UXtrNJ9Vy8rw4fuD++xDkspiJc/d34+sLGKFR/sV/7q13sNSx+kV/gF1f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jae3AAAAA2wAAAA8AAAAAAAAAAAAAAAAA&#10;oQIAAGRycy9kb3ducmV2LnhtbFBLBQYAAAAABAAEAPkAAACOAwAAAAA=&#10;" strokecolor="#5b9bd5 [3204]" strokeweight=".5pt">
              <v:stroke endarrow="block" joinstyle="miter"/>
              <o:lock v:ext="edit" shapetype="f"/>
            </v:shape>
            <v:shape id="Прямая со стрелкой 52" o:spid="_x0000_s1063" type="#_x0000_t32" style="position:absolute;left:20663;top:20544;width:0;height:32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4CZ8MAAADbAAAADwAAAGRycy9kb3ducmV2LnhtbESPT2vCQBDF70K/wzKFXqRuDGrb1FWK&#10;UOq10ZYeh+w0G8zOhuyo8dt3hYLHx/vz4y3Xg2/VifrYBDYwnWSgiKtgG64N7Hfvj8+goiBbbAOT&#10;gQtFWK/uRkssbDjzJ51KqVUa4VigASfSFVrHypHHOAkdcfJ+Q+9RkuxrbXs8p3Hf6jzLFtpjw4ng&#10;sKONo+pQHn3i0j4fl/Pxy+zwgV8/304us6kY83A/vL2CEhrkFv5vb62BpxyuX9IP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AmfDAAAA2wAAAA8AAAAAAAAAAAAA&#10;AAAAoQIAAGRycy9kb3ducmV2LnhtbFBLBQYAAAAABAAEAPkAAACRAwAAAAA=&#10;" strokecolor="#5b9bd5 [3204]" strokeweight=".5pt">
              <v:stroke endarrow="block" joinstyle="miter"/>
              <o:lock v:ext="edit" shapetype="f"/>
            </v:shape>
            <v:shape id="Прямая со стрелкой 51" o:spid="_x0000_s1064" type="#_x0000_t32" style="position:absolute;left:47501;top:20425;width:0;height:32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Kn/MMAAADbAAAADwAAAGRycy9kb3ducmV2LnhtbESPT2vCQBDF74LfYZlCL6IbrbVt6ioi&#10;SHtt1NLjkJ1mg9nZkJ1q/PbdQsHj4/358Zbr3jfqTF2sAxuYTjJQxGWwNVcGDvvd+BlUFGSLTWAy&#10;cKUI69VwsMTchgt/0LmQSqURjjkacCJtrnUsHXmMk9ASJ+87dB4lya7StsNLGveNnmXZQnusOREc&#10;trR1VJ6KH5+4dJiNisfRy/z0hsevTyfX+VSMub/rN6+ghHq5hf/b79bA0wP8fUk/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yp/zDAAAA2wAAAA8AAAAAAAAAAAAA&#10;AAAAoQIAAGRycy9kb3ducmV2LnhtbFBLBQYAAAAABAAEAPkAAACRAwAAAAA=&#10;" strokecolor="#5b9bd5 [3204]" strokeweight=".5pt">
              <v:stroke endarrow="block" joinstyle="miter"/>
              <o:lock v:ext="edit" shapetype="f"/>
            </v:shape>
            <v:shape id="Прямая со стрелкой 66" o:spid="_x0000_s1065" type="#_x0000_t32" style="position:absolute;left:30400;top:68164;width:66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ySucIAAADbAAAADwAAAGRycy9kb3ducmV2LnhtbESPT2vCQBDF70K/wzKFXqRuFA1t6iql&#10;IO3VaEuPQ3aaDWZnQ3bU+O27guDx8f78eMv14Ft1oj42gQ1MJxko4irYhmsD+93m+QVUFGSLbWAy&#10;cKEI69XDaImFDWfe0qmUWqURjgUacCJdoXWsHHmMk9ARJ+8v9B4lyb7WtsdzGvetnmVZrj02nAgO&#10;O/pwVB3Ko09c2s/G5WL8Oj984vfvj5PLfCrGPD0O72+ghAa5h2/tL2sgz+H6Jf0Av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ySucIAAADbAAAADwAAAAAAAAAAAAAA&#10;AAChAgAAZHJzL2Rvd25yZXYueG1sUEsFBgAAAAAEAAQA+QAAAJADAAAAAA==&#10;" strokecolor="#5b9bd5 [3204]" strokeweight=".5pt">
              <v:stroke endarrow="block" joinstyle="miter"/>
              <o:lock v:ext="edit" shapetype="f"/>
            </v:shape>
            <v:shape id="Прямая со стрелкой 61" o:spid="_x0000_s1066" type="#_x0000_t32" style="position:absolute;left:2850;top:59376;width:0;height:31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UKzcIAAADbAAAADwAAAGRycy9kb3ducmV2LnhtbESPT2vCQBDF74V+h2UKXkQ3ESsaXaUU&#10;ir022uJxyI7ZYHY2ZKcav323UOjx8f78eJvd4Ft1pT42gQ3k0wwUcRVsw7WB4+FtsgQVBdliG5gM&#10;3CnCbvv4sMHChht/0LWUWqURjgUacCJdoXWsHHmM09ARJ+8ceo+SZF9r2+MtjftWz7JsoT02nAgO&#10;O3p1VF3Kb5+4dJyNy+fxan7Z4+fpy8l9nosxo6fhZQ1KaJD/8F/73RpY5PD7Jf0Av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3UKzcIAAADbAAAADwAAAAAAAAAAAAAA&#10;AAChAgAAZHJzL2Rvd25yZXYueG1sUEsFBgAAAAAEAAQA+QAAAJADAAAAAA==&#10;" strokecolor="#5b9bd5 [3204]" strokeweight=".5pt">
              <v:stroke endarrow="block" joinstyle="miter"/>
              <o:lock v:ext="edit" shapetype="f"/>
            </v:shape>
            <v:shape id="Прямая со стрелкой 60" o:spid="_x0000_s1067" type="#_x0000_t32" style="position:absolute;left:20544;top:59376;width:0;height:29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vVsAAAADbAAAADwAAAGRycy9kb3ducmV2LnhtbERPTUvDQBC9C/0Pywheit201KKx21IE&#10;0WtjFY9DdsyGZmdDdmzTf+8chB4f73u9HWNnTjTkNrGD+awAQ1wn33Lj4PDxev8IJguyxy4xObhQ&#10;hu1mcrPG0qcz7+lUSWM0hHOJDoJIX1qb60AR8yz1xMr9pCGiKBwa6wc8a3js7KIoVjZiy9oQsKeX&#10;QPWx+o3aS4fFtHqYPi2Pb/j5/RXkspyLc3e34+4ZjNAoV/G/+907WOl6/aI/w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5r1bAAAAA2wAAAA8AAAAAAAAAAAAAAAAA&#10;oQIAAGRycy9kb3ducmV2LnhtbFBLBQYAAAAABAAEAPkAAACOAwAAAAA=&#10;" strokecolor="#5b9bd5 [3204]" strokeweight=".5pt">
              <v:stroke endarrow="block" joinstyle="miter"/>
              <o:lock v:ext="edit" shapetype="f"/>
            </v:shape>
            <v:shape id="Прямая со стрелкой 59" o:spid="_x0000_s1068" type="#_x0000_t32" style="position:absolute;left:47026;top:59970;width:0;height:25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MdsIAAADbAAAADwAAAGRycy9kb3ducmV2LnhtbESPT2vCQBDF70K/wzKFXkQ3ihZNXaUI&#10;xV6bpqXHITvNBrOzITtq/PZuoeDx8f78eJvd4Ft1pj42gQ3Mphko4irYhmsD5efbZAUqCrLFNjAZ&#10;uFKE3fZhtMHchgt/0LmQWqURjjkacCJdrnWsHHmM09ARJ+839B4lyb7WtsdLGvetnmfZs/bYcCI4&#10;7GjvqDoWJ5+4VM7HxXK8XhwP+PXz7eS6mIkxT4/D6wsooUHu4f/2uzWwXMPfl/QD9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2/MdsIAAADbAAAADwAAAAAAAAAAAAAA&#10;AAChAgAAZHJzL2Rvd25yZXYueG1sUEsFBgAAAAAEAAQA+QAAAJADAAAAAA==&#10;" strokecolor="#5b9bd5 [3204]" strokeweight=".5pt">
              <v:stroke endarrow="block" joinstyle="miter"/>
              <o:lock v:ext="edit" shapetype="f"/>
            </v:shape>
          </v:group>
        </w:pict>
      </w:r>
    </w:p>
    <w:p w:rsidR="00945795" w:rsidRDefault="00945795" w:rsidP="00BE0BD8">
      <w:pPr>
        <w:pStyle w:val="Default"/>
        <w:ind w:firstLine="709"/>
        <w:jc w:val="both"/>
        <w:rPr>
          <w:i/>
          <w:sz w:val="28"/>
          <w:szCs w:val="28"/>
          <w:lang w:val="kk-KZ"/>
        </w:rPr>
      </w:pPr>
    </w:p>
    <w:p w:rsidR="00945795" w:rsidRPr="0048382F" w:rsidRDefault="00945795"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Default="00BC0B5A" w:rsidP="00BE0BD8">
      <w:pPr>
        <w:pStyle w:val="Default"/>
        <w:ind w:firstLine="709"/>
        <w:jc w:val="both"/>
        <w:rPr>
          <w:i/>
          <w:sz w:val="28"/>
          <w:szCs w:val="28"/>
          <w:lang w:val="kk-KZ"/>
        </w:rPr>
      </w:pPr>
    </w:p>
    <w:p w:rsidR="00844559" w:rsidRDefault="00844559" w:rsidP="00BE0BD8">
      <w:pPr>
        <w:pStyle w:val="Default"/>
        <w:ind w:firstLine="709"/>
        <w:jc w:val="both"/>
        <w:rPr>
          <w:i/>
          <w:sz w:val="28"/>
          <w:szCs w:val="28"/>
          <w:lang w:val="kk-KZ"/>
        </w:rPr>
      </w:pPr>
    </w:p>
    <w:p w:rsidR="00844559" w:rsidRPr="0048382F" w:rsidRDefault="00844559"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2E6A04" w:rsidP="00BE0BD8">
      <w:pPr>
        <w:pStyle w:val="Default"/>
        <w:ind w:firstLine="709"/>
        <w:jc w:val="both"/>
        <w:rPr>
          <w:i/>
          <w:sz w:val="28"/>
          <w:szCs w:val="28"/>
          <w:lang w:val="kk-KZ"/>
        </w:rPr>
      </w:pPr>
      <w:r>
        <w:rPr>
          <w:i/>
          <w:noProof/>
          <w:sz w:val="28"/>
          <w:szCs w:val="28"/>
        </w:rPr>
        <w:pict>
          <v:shape id="Прямая со стрелкой 53" o:spid="_x0000_s1167" type="#_x0000_t32" style="position:absolute;left:0;text-align:left;margin-left:43pt;margin-top:13.35pt;width:0;height:25.4pt;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" strokecolor="#5b9bd5 [3204]" strokeweight=".5pt">
            <v:stroke endarrow="block" joinstyle="miter"/>
            <o:lock v:ext="edit" shapetype="f"/>
          </v:shape>
        </w:pict>
      </w: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BC0B5A" w:rsidP="00BE0BD8">
      <w:pPr>
        <w:pStyle w:val="Default"/>
        <w:ind w:firstLine="709"/>
        <w:jc w:val="both"/>
        <w:rPr>
          <w:i/>
          <w:sz w:val="28"/>
          <w:szCs w:val="28"/>
          <w:lang w:val="kk-KZ"/>
        </w:rPr>
      </w:pPr>
    </w:p>
    <w:p w:rsidR="00BC0B5A" w:rsidRPr="0048382F" w:rsidRDefault="002E6A04" w:rsidP="00BE0BD8">
      <w:pPr>
        <w:pStyle w:val="Default"/>
        <w:ind w:firstLine="709"/>
        <w:jc w:val="both"/>
        <w:rPr>
          <w:i/>
          <w:sz w:val="28"/>
          <w:szCs w:val="28"/>
          <w:lang w:val="kk-KZ"/>
        </w:rPr>
      </w:pPr>
      <w:r>
        <w:rPr>
          <w:i/>
          <w:noProof/>
          <w:sz w:val="28"/>
          <w:szCs w:val="28"/>
        </w:rPr>
        <w:pict>
          <v:shape id="Прямая со стрелкой 67" o:spid="_x0000_s1166" type="#_x0000_t32" style="position:absolute;left:0;text-align:left;margin-left:72.8pt;margin-top:4.5pt;width:36.45pt;height:0;z-index:2519306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" strokecolor="#5b9bd5 [3204]" strokeweight=".5pt">
            <v:stroke endarrow="block" joinstyle="miter"/>
            <o:lock v:ext="edit" shapetype="f"/>
          </v:shape>
        </w:pict>
      </w:r>
    </w:p>
    <w:p w:rsidR="00BC0B5A" w:rsidRPr="0048382F" w:rsidRDefault="00BC0B5A" w:rsidP="00BE0BD8">
      <w:pPr>
        <w:pStyle w:val="Default"/>
        <w:ind w:firstLine="709"/>
        <w:jc w:val="both"/>
        <w:rPr>
          <w:i/>
          <w:sz w:val="28"/>
          <w:szCs w:val="28"/>
          <w:lang w:val="kk-KZ"/>
        </w:rPr>
      </w:pPr>
    </w:p>
    <w:p w:rsidR="00BC0B5A" w:rsidRPr="003C05E1" w:rsidRDefault="00BC0B5A" w:rsidP="00BE0BD8">
      <w:pPr>
        <w:pStyle w:val="Default"/>
        <w:ind w:firstLine="709"/>
        <w:jc w:val="both"/>
        <w:rPr>
          <w:i/>
          <w:sz w:val="16"/>
          <w:szCs w:val="16"/>
          <w:lang w:val="kk-KZ"/>
        </w:rPr>
      </w:pPr>
    </w:p>
    <w:p w:rsidR="00BC0B5A" w:rsidRPr="00E72AD3" w:rsidRDefault="00BC0B5A" w:rsidP="00C321AE">
      <w:pPr>
        <w:pStyle w:val="Default"/>
        <w:jc w:val="center"/>
        <w:rPr>
          <w:color w:val="auto"/>
          <w:sz w:val="28"/>
          <w:szCs w:val="28"/>
          <w:lang w:val="kk-KZ"/>
        </w:rPr>
      </w:pPr>
      <w:r w:rsidRPr="00E72AD3">
        <w:rPr>
          <w:color w:val="auto"/>
          <w:sz w:val="28"/>
          <w:szCs w:val="28"/>
          <w:lang w:val="kk-KZ"/>
        </w:rPr>
        <w:t>Сурет 5 – Инновациялық әлеуетті экономикалық бағалау жүйесі</w:t>
      </w:r>
    </w:p>
    <w:p w:rsidR="003C05E1" w:rsidRPr="003C05E1" w:rsidRDefault="003C05E1" w:rsidP="00A16D8F">
      <w:pPr>
        <w:pStyle w:val="Default"/>
        <w:ind w:firstLine="709"/>
        <w:jc w:val="both"/>
        <w:rPr>
          <w:color w:val="auto"/>
          <w:sz w:val="16"/>
          <w:szCs w:val="16"/>
          <w:lang w:val="kk-KZ"/>
        </w:rPr>
      </w:pPr>
    </w:p>
    <w:p w:rsidR="0097491C" w:rsidRPr="002A3DDE" w:rsidRDefault="0097491C" w:rsidP="00A16D8F">
      <w:pPr>
        <w:pStyle w:val="Default"/>
        <w:ind w:firstLine="709"/>
        <w:jc w:val="both"/>
        <w:rPr>
          <w:color w:val="auto"/>
          <w:szCs w:val="20"/>
          <w:lang w:val="kk-KZ"/>
        </w:rPr>
      </w:pPr>
      <w:r w:rsidRPr="002A3DDE">
        <w:rPr>
          <w:color w:val="auto"/>
          <w:szCs w:val="20"/>
          <w:lang w:val="kk-KZ"/>
        </w:rPr>
        <w:t xml:space="preserve">Ескерту – </w:t>
      </w:r>
      <w:r w:rsidR="003C05E1" w:rsidRPr="002A3DDE">
        <w:rPr>
          <w:color w:val="auto"/>
          <w:szCs w:val="20"/>
          <w:lang w:val="kk-KZ"/>
        </w:rPr>
        <w:t>А</w:t>
      </w:r>
      <w:r w:rsidRPr="002A3DDE">
        <w:rPr>
          <w:color w:val="auto"/>
          <w:szCs w:val="20"/>
          <w:lang w:val="kk-KZ"/>
        </w:rPr>
        <w:t>втор құрастырған</w:t>
      </w:r>
    </w:p>
    <w:p w:rsidR="003C05E1" w:rsidRDefault="003C05E1" w:rsidP="00526C18">
      <w:pPr>
        <w:pStyle w:val="Default"/>
        <w:tabs>
          <w:tab w:val="left" w:pos="851"/>
          <w:tab w:val="left" w:pos="993"/>
        </w:tabs>
        <w:ind w:firstLine="709"/>
        <w:jc w:val="both"/>
        <w:rPr>
          <w:rStyle w:val="None"/>
          <w:sz w:val="28"/>
          <w:szCs w:val="28"/>
          <w:lang w:val="kk-KZ"/>
        </w:rPr>
      </w:pPr>
    </w:p>
    <w:p w:rsidR="00526C18" w:rsidRDefault="00526C18" w:rsidP="00526C18">
      <w:pPr>
        <w:pStyle w:val="Default"/>
        <w:ind w:firstLine="709"/>
        <w:jc w:val="both"/>
        <w:rPr>
          <w:rStyle w:val="None"/>
          <w:sz w:val="28"/>
          <w:szCs w:val="28"/>
          <w:lang w:val="kk-KZ"/>
        </w:rPr>
      </w:pPr>
      <w:r w:rsidRPr="00234A73">
        <w:rPr>
          <w:rStyle w:val="None"/>
          <w:sz w:val="28"/>
          <w:szCs w:val="28"/>
          <w:lang w:val="kk-KZ"/>
        </w:rPr>
        <w:lastRenderedPageBreak/>
        <w:t>Алайда, шағын және орта кәсіпорындар үшін бірінші тұлғалардың түйсігіне негізделген сәйкес шешімдер қабылдау тән болып отыр. Мұндай көзқараспен қателерге жол беру қаупі өте жоғары екені белгілі.</w:t>
      </w:r>
    </w:p>
    <w:p w:rsidR="00844559" w:rsidRDefault="00844559" w:rsidP="001A32B6">
      <w:pPr>
        <w:pStyle w:val="Default"/>
        <w:ind w:firstLine="709"/>
        <w:jc w:val="both"/>
        <w:rPr>
          <w:rStyle w:val="None"/>
          <w:sz w:val="28"/>
          <w:szCs w:val="28"/>
          <w:lang w:val="kk-KZ"/>
        </w:rPr>
      </w:pPr>
      <w:r w:rsidRPr="00234A73">
        <w:rPr>
          <w:rStyle w:val="None"/>
          <w:sz w:val="28"/>
          <w:szCs w:val="28"/>
          <w:lang w:val="kk-KZ"/>
        </w:rPr>
        <w:t xml:space="preserve">Әлеуетті бағалау сыртқы пайдаланушыларға арналған жағдайда есептік кезеңге экономикалық тиімділікті бағалау әдістерін қолдану олардың тарапынан міндетті түрде талап етіледі және инвесторларды (серіктестерді) тарту үшін қажетті кез келген жобаның, қаржыландыруға жасалған мәлімдеменің маңызды бөлігі болып табылады. </w:t>
      </w:r>
    </w:p>
    <w:p w:rsidR="00234A73" w:rsidRPr="00234A73" w:rsidRDefault="00234A73" w:rsidP="00844559">
      <w:pPr>
        <w:pStyle w:val="Default"/>
        <w:ind w:firstLine="709"/>
        <w:jc w:val="both"/>
        <w:rPr>
          <w:rStyle w:val="None"/>
          <w:i/>
          <w:iCs/>
          <w:sz w:val="28"/>
          <w:szCs w:val="28"/>
          <w:lang w:val="kk-KZ"/>
        </w:rPr>
      </w:pPr>
      <w:r w:rsidRPr="00234A73">
        <w:rPr>
          <w:rStyle w:val="None"/>
          <w:i/>
          <w:iCs/>
          <w:sz w:val="28"/>
          <w:szCs w:val="28"/>
          <w:lang w:val="kk-KZ"/>
        </w:rPr>
        <w:t>Қарастырылған әр түрлі көзқарастарды жалпылай отырып, келесідей авторлық тұжырымдаманы жасадық: шағын және орта бизнес субъектілерінің инновациялық әлеуетін экономикалық бағалау дегеніміз шағын және орта кәсіпорындардың инновациялық әлеуетін құрайтын қадрлық, қаржылық, өндірістік, ғылыми, нарықтық және кәсіпкерлік ресурстардың жалпы құндылығын анықтау.</w:t>
      </w:r>
    </w:p>
    <w:p w:rsidR="00BC0B5A" w:rsidRPr="0048382F" w:rsidRDefault="00234A73" w:rsidP="00BE0BD8">
      <w:pPr>
        <w:shd w:val="clear" w:color="auto" w:fill="FFFFFF"/>
        <w:spacing w:after="0" w:line="240" w:lineRule="auto"/>
        <w:ind w:firstLine="709"/>
        <w:jc w:val="both"/>
        <w:rPr>
          <w:rFonts w:ascii="Times New Roman" w:hAnsi="Times New Roman" w:cs="Times New Roman"/>
          <w:sz w:val="28"/>
          <w:szCs w:val="28"/>
          <w:lang w:val="kk-KZ"/>
        </w:rPr>
      </w:pPr>
      <w:r w:rsidRPr="000B4A06">
        <w:rPr>
          <w:rStyle w:val="None"/>
          <w:rFonts w:ascii="Times New Roman" w:hAnsi="Times New Roman"/>
          <w:sz w:val="28"/>
          <w:szCs w:val="28"/>
          <w:lang w:val="kk-KZ"/>
        </w:rPr>
        <w:t>Ұсынылып отырған экономикалық әдебиеттердегі әдістердің салыстырмалы талдауы, атап айтқанда, зерттеу жүйесін әдіснамалық негіздеу және инновациялық әлеуетті бағалау әдістері бойынша олардың әртүрлілігін көрсетеді. Кейбір ғалымдар мен мамандар сараптамалық бағалау факторларына негізделетін  балдық әдістерге басымдық береді, ал басқалары осы мақсатқа статистикалық, сандық деректерді пайдаланады. Алайда, кәсіпорындардың инновациялық әлеуетін сипаттайтын бірқатар факторлар сандық өлшеуге келмейтіндіктен, кейбір әдістемелерде аралас нұсқасы пайдаланылады. Көбінесе, эксперттік бағалау әдістемесін пайдалану мысалдарын шетелдік ғалым-экономистердің еңбектерінде көре аламыз. Инновациялық әлеуетті бағалаудың осы әдістемесінің негізі диагностика немесе кәсіпорынның ішкі ортасын талдау болып табылады. Диагностикаланатын элементтер өнімдік блокты, функционалды блокты, ресурстық блокты, ұйымдық блокты және басқару блогын қамтиды.</w:t>
      </w:r>
    </w:p>
    <w:p w:rsidR="00BC0B5A" w:rsidRPr="00AE025C" w:rsidRDefault="00BC0B5A" w:rsidP="00BE0BD8">
      <w:pPr>
        <w:spacing w:after="0" w:line="240" w:lineRule="auto"/>
        <w:ind w:firstLine="709"/>
        <w:jc w:val="both"/>
        <w:rPr>
          <w:rFonts w:ascii="Times New Roman" w:hAnsi="Times New Roman" w:cs="Times New Roman"/>
          <w:sz w:val="28"/>
          <w:szCs w:val="28"/>
          <w:lang w:val="kk-KZ"/>
        </w:rPr>
      </w:pPr>
      <w:r w:rsidRPr="006862A5">
        <w:rPr>
          <w:rFonts w:ascii="Times New Roman" w:hAnsi="Times New Roman" w:cs="Times New Roman"/>
          <w:sz w:val="28"/>
          <w:szCs w:val="28"/>
          <w:lang w:val="kk-KZ"/>
        </w:rPr>
        <w:t xml:space="preserve">Авторлар кәсіпорынның инновациялық әлеуетін бағалауға қатысты екі ықтимал тәсілдемені бөліп көрсетеді: детальді (егжей-тегжейлі) және </w:t>
      </w:r>
      <w:r w:rsidRPr="00AE025C">
        <w:rPr>
          <w:rFonts w:ascii="Times New Roman" w:hAnsi="Times New Roman" w:cs="Times New Roman"/>
          <w:sz w:val="28"/>
          <w:szCs w:val="28"/>
          <w:lang w:val="kk-KZ"/>
        </w:rPr>
        <w:t xml:space="preserve">диагностикалық </w:t>
      </w:r>
      <w:r w:rsidRPr="00AE025C">
        <w:rPr>
          <w:rFonts w:ascii="Times New Roman" w:hAnsi="Times New Roman" w:cs="Times New Roman"/>
          <w:sz w:val="28"/>
          <w:szCs w:val="28"/>
          <w:bdr w:val="none" w:sz="0" w:space="0" w:color="auto" w:frame="1"/>
          <w:lang w:val="kk-KZ"/>
        </w:rPr>
        <w:t>[</w:t>
      </w:r>
      <w:r w:rsidR="002C686A" w:rsidRPr="00AE025C">
        <w:rPr>
          <w:rFonts w:ascii="Times New Roman" w:hAnsi="Times New Roman" w:cs="Times New Roman"/>
          <w:sz w:val="28"/>
          <w:szCs w:val="28"/>
          <w:bdr w:val="none" w:sz="0" w:space="0" w:color="auto" w:frame="1"/>
          <w:lang w:val="kk-KZ"/>
        </w:rPr>
        <w:t>20</w:t>
      </w:r>
      <w:r w:rsidR="00DC24CA" w:rsidRPr="00AE025C">
        <w:rPr>
          <w:rFonts w:ascii="Times New Roman" w:hAnsi="Times New Roman" w:cs="Times New Roman"/>
          <w:sz w:val="28"/>
          <w:szCs w:val="28"/>
          <w:bdr w:val="none" w:sz="0" w:space="0" w:color="auto" w:frame="1"/>
          <w:lang w:val="kk-KZ"/>
        </w:rPr>
        <w:t xml:space="preserve">, </w:t>
      </w:r>
      <w:r w:rsidR="001A32B6">
        <w:rPr>
          <w:rFonts w:ascii="Times New Roman" w:hAnsi="Times New Roman" w:cs="Times New Roman"/>
          <w:sz w:val="28"/>
          <w:szCs w:val="28"/>
          <w:bdr w:val="none" w:sz="0" w:space="0" w:color="auto" w:frame="1"/>
          <w:lang w:val="kk-KZ"/>
        </w:rPr>
        <w:t xml:space="preserve">с. </w:t>
      </w:r>
      <w:r w:rsidR="002D4664" w:rsidRPr="00AE025C">
        <w:rPr>
          <w:rFonts w:ascii="Times New Roman" w:hAnsi="Times New Roman" w:cs="Times New Roman"/>
          <w:sz w:val="28"/>
          <w:szCs w:val="28"/>
          <w:bdr w:val="none" w:sz="0" w:space="0" w:color="auto" w:frame="1"/>
          <w:lang w:val="kk-KZ"/>
        </w:rPr>
        <w:t>148</w:t>
      </w:r>
      <w:r w:rsidR="00DC24CA" w:rsidRPr="00AE025C">
        <w:rPr>
          <w:rFonts w:ascii="Times New Roman" w:hAnsi="Times New Roman" w:cs="Times New Roman"/>
          <w:sz w:val="28"/>
          <w:szCs w:val="28"/>
          <w:bdr w:val="none" w:sz="0" w:space="0" w:color="auto" w:frame="1"/>
          <w:lang w:val="kk-KZ"/>
        </w:rPr>
        <w:t xml:space="preserve">; </w:t>
      </w:r>
      <w:r w:rsidR="002C686A" w:rsidRPr="00AE025C">
        <w:rPr>
          <w:rFonts w:ascii="Times New Roman" w:hAnsi="Times New Roman" w:cs="Times New Roman"/>
          <w:sz w:val="28"/>
          <w:szCs w:val="28"/>
          <w:bdr w:val="none" w:sz="0" w:space="0" w:color="auto" w:frame="1"/>
          <w:lang w:val="kk-KZ"/>
        </w:rPr>
        <w:t>21</w:t>
      </w:r>
      <w:r w:rsidR="00DC24CA" w:rsidRPr="00AE025C">
        <w:rPr>
          <w:rFonts w:ascii="Times New Roman" w:hAnsi="Times New Roman" w:cs="Times New Roman"/>
          <w:sz w:val="28"/>
          <w:szCs w:val="28"/>
          <w:bdr w:val="none" w:sz="0" w:space="0" w:color="auto" w:frame="1"/>
          <w:lang w:val="kk-KZ"/>
        </w:rPr>
        <w:t xml:space="preserve">, </w:t>
      </w:r>
      <w:r w:rsidR="001A32B6">
        <w:rPr>
          <w:rFonts w:ascii="Times New Roman" w:hAnsi="Times New Roman" w:cs="Times New Roman"/>
          <w:sz w:val="28"/>
          <w:szCs w:val="28"/>
          <w:bdr w:val="none" w:sz="0" w:space="0" w:color="auto" w:frame="1"/>
          <w:lang w:val="kk-KZ"/>
        </w:rPr>
        <w:t xml:space="preserve">с. </w:t>
      </w:r>
      <w:r w:rsidR="002D4664" w:rsidRPr="00AE025C">
        <w:rPr>
          <w:rFonts w:ascii="Times New Roman" w:hAnsi="Times New Roman" w:cs="Times New Roman"/>
          <w:sz w:val="28"/>
          <w:szCs w:val="28"/>
          <w:bdr w:val="none" w:sz="0" w:space="0" w:color="auto" w:frame="1"/>
          <w:lang w:val="kk-KZ"/>
        </w:rPr>
        <w:t>225</w:t>
      </w:r>
      <w:r w:rsidRPr="00AE025C">
        <w:rPr>
          <w:rFonts w:ascii="Times New Roman" w:hAnsi="Times New Roman" w:cs="Times New Roman"/>
          <w:sz w:val="28"/>
          <w:szCs w:val="28"/>
          <w:bdr w:val="none" w:sz="0" w:space="0" w:color="auto" w:frame="1"/>
          <w:lang w:val="kk-KZ"/>
        </w:rPr>
        <w:t>].</w:t>
      </w:r>
    </w:p>
    <w:p w:rsidR="00BC0B5A" w:rsidRPr="006862A5" w:rsidRDefault="00BC0B5A" w:rsidP="00BE0BD8">
      <w:pPr>
        <w:shd w:val="clear" w:color="auto" w:fill="FFFFFF"/>
        <w:spacing w:after="0" w:line="240" w:lineRule="auto"/>
        <w:ind w:firstLine="709"/>
        <w:jc w:val="both"/>
        <w:rPr>
          <w:rFonts w:ascii="Times New Roman" w:hAnsi="Times New Roman" w:cs="Times New Roman"/>
          <w:sz w:val="28"/>
          <w:szCs w:val="28"/>
          <w:lang w:val="kk-KZ"/>
        </w:rPr>
      </w:pPr>
      <w:r w:rsidRPr="006862A5">
        <w:rPr>
          <w:rFonts w:ascii="Times New Roman" w:hAnsi="Times New Roman" w:cs="Times New Roman"/>
          <w:sz w:val="28"/>
          <w:szCs w:val="28"/>
          <w:bdr w:val="none" w:sz="0" w:space="0" w:color="auto" w:frame="1"/>
          <w:lang w:val="kk-KZ"/>
        </w:rPr>
        <w:t>Детальді көзқарас негізінен инновациялық жобаны негіздеу сатысында қолданылады.</w:t>
      </w:r>
      <w:r w:rsidRPr="006862A5">
        <w:rPr>
          <w:rFonts w:ascii="Times New Roman" w:hAnsi="Times New Roman" w:cs="Times New Roman"/>
          <w:sz w:val="28"/>
          <w:szCs w:val="28"/>
          <w:lang w:val="kk-KZ"/>
        </w:rPr>
        <w:t xml:space="preserve"> Детальді </w:t>
      </w:r>
      <w:r w:rsidRPr="006862A5">
        <w:rPr>
          <w:rFonts w:ascii="Times New Roman" w:hAnsi="Times New Roman" w:cs="Times New Roman"/>
          <w:sz w:val="28"/>
          <w:szCs w:val="28"/>
          <w:bdr w:val="none" w:sz="0" w:space="0" w:color="auto" w:frame="1"/>
          <w:lang w:val="kk-KZ"/>
        </w:rPr>
        <w:t>көзқарасты қолданудың нәтижесі - кәсіпорынның инновацияларды іске асыруға дайындығы мен қабілетін анықтау болып табылады.</w:t>
      </w:r>
    </w:p>
    <w:p w:rsidR="00BC0B5A" w:rsidRPr="006862A5" w:rsidRDefault="00BC0B5A" w:rsidP="00BE0BD8">
      <w:pPr>
        <w:shd w:val="clear" w:color="auto" w:fill="FFFFFF"/>
        <w:spacing w:after="0" w:line="240" w:lineRule="auto"/>
        <w:ind w:firstLine="709"/>
        <w:jc w:val="both"/>
        <w:rPr>
          <w:rFonts w:ascii="Times New Roman" w:hAnsi="Times New Roman" w:cs="Times New Roman"/>
          <w:color w:val="000000"/>
          <w:sz w:val="28"/>
          <w:szCs w:val="28"/>
          <w:bdr w:val="none" w:sz="0" w:space="0" w:color="auto" w:frame="1"/>
          <w:lang w:val="kk-KZ"/>
        </w:rPr>
      </w:pPr>
      <w:r w:rsidRPr="006862A5">
        <w:rPr>
          <w:rFonts w:ascii="Times New Roman" w:hAnsi="Times New Roman" w:cs="Times New Roman"/>
          <w:color w:val="000000"/>
          <w:sz w:val="28"/>
          <w:szCs w:val="28"/>
          <w:bdr w:val="none" w:sz="0" w:space="0" w:color="auto" w:frame="1"/>
          <w:lang w:val="kk-KZ"/>
        </w:rPr>
        <w:t xml:space="preserve">Диагностикалық тәсілдемені кәсіпорынның қазіргі жағдайын инновациялық жобаларды дайындайтын топтарға немесе барлығына қатысты интегралдық бағалауда қолданады. </w:t>
      </w:r>
    </w:p>
    <w:p w:rsidR="00BC0B5A" w:rsidRPr="006862A5" w:rsidRDefault="00BC0B5A" w:rsidP="00BE0BD8">
      <w:pPr>
        <w:shd w:val="clear" w:color="auto" w:fill="FFFFFF"/>
        <w:tabs>
          <w:tab w:val="left" w:pos="851"/>
          <w:tab w:val="left" w:pos="1134"/>
        </w:tabs>
        <w:spacing w:after="0" w:line="240" w:lineRule="auto"/>
        <w:ind w:firstLine="709"/>
        <w:jc w:val="both"/>
        <w:rPr>
          <w:rFonts w:ascii="Times New Roman" w:hAnsi="Times New Roman" w:cs="Times New Roman"/>
          <w:color w:val="000000"/>
          <w:sz w:val="28"/>
          <w:szCs w:val="28"/>
          <w:bdr w:val="none" w:sz="0" w:space="0" w:color="auto" w:frame="1"/>
          <w:lang w:val="kk-KZ"/>
        </w:rPr>
      </w:pPr>
      <w:r w:rsidRPr="006862A5">
        <w:rPr>
          <w:rFonts w:ascii="Times New Roman" w:hAnsi="Times New Roman" w:cs="Times New Roman"/>
          <w:color w:val="000000"/>
          <w:sz w:val="28"/>
          <w:szCs w:val="28"/>
          <w:bdr w:val="none" w:sz="0" w:space="0" w:color="auto" w:frame="1"/>
          <w:lang w:val="kk-KZ"/>
        </w:rPr>
        <w:t xml:space="preserve">Берілген әдістемелердің, біздің ойымызша, бірқатар кемшіліктері бар, олар: </w:t>
      </w:r>
    </w:p>
    <w:p w:rsidR="00BC0B5A" w:rsidRPr="006862A5" w:rsidRDefault="003C05E1" w:rsidP="00BE0BD8">
      <w:pPr>
        <w:shd w:val="clear" w:color="auto" w:fill="FFFFFF"/>
        <w:tabs>
          <w:tab w:val="left" w:pos="851"/>
          <w:tab w:val="left" w:pos="1134"/>
        </w:tabs>
        <w:spacing w:after="0" w:line="240" w:lineRule="auto"/>
        <w:ind w:firstLine="709"/>
        <w:jc w:val="both"/>
        <w:rPr>
          <w:rFonts w:ascii="Times New Roman" w:hAnsi="Times New Roman" w:cs="Times New Roman"/>
          <w:color w:val="000000"/>
          <w:sz w:val="28"/>
          <w:szCs w:val="28"/>
          <w:bdr w:val="none" w:sz="0" w:space="0" w:color="auto" w:frame="1"/>
          <w:lang w:val="kk-KZ"/>
        </w:rPr>
      </w:pPr>
      <w:r>
        <w:rPr>
          <w:rFonts w:ascii="Times New Roman" w:hAnsi="Times New Roman" w:cs="Times New Roman"/>
          <w:color w:val="000000"/>
          <w:sz w:val="28"/>
          <w:szCs w:val="28"/>
          <w:bdr w:val="none" w:sz="0" w:space="0" w:color="auto" w:frame="1"/>
          <w:lang w:val="kk-KZ"/>
        </w:rPr>
        <w:t>–</w:t>
      </w:r>
      <w:r w:rsidR="00BC0B5A" w:rsidRPr="006862A5">
        <w:rPr>
          <w:rFonts w:ascii="Times New Roman" w:hAnsi="Times New Roman" w:cs="Times New Roman"/>
          <w:color w:val="000000"/>
          <w:sz w:val="28"/>
          <w:szCs w:val="28"/>
          <w:bdr w:val="none" w:sz="0" w:space="0" w:color="auto" w:frame="1"/>
          <w:lang w:val="kk-KZ"/>
        </w:rPr>
        <w:t xml:space="preserve"> тәжірибе көрсетіп отырғандай, сарапшылық бағалау айтарлықтай дәрежеде субъективті болып табылады және әдетте нақты жағдайды «тегістеуге» немесе «қысуға» бағытталады: сарапшылар берілген шкаланың инстинктивті түрде орташасына бейім болып, нашар бағалардан «қашады»;</w:t>
      </w:r>
    </w:p>
    <w:p w:rsidR="00BC0B5A" w:rsidRPr="006862A5" w:rsidRDefault="003C05E1" w:rsidP="00BE0BD8">
      <w:pPr>
        <w:shd w:val="clear" w:color="auto" w:fill="FFFFFF"/>
        <w:tabs>
          <w:tab w:val="left" w:pos="851"/>
          <w:tab w:val="left" w:pos="1134"/>
        </w:tabs>
        <w:spacing w:after="0" w:line="240" w:lineRule="auto"/>
        <w:ind w:firstLine="709"/>
        <w:jc w:val="both"/>
        <w:rPr>
          <w:rFonts w:ascii="Times New Roman" w:hAnsi="Times New Roman" w:cs="Times New Roman"/>
          <w:color w:val="000000"/>
          <w:sz w:val="28"/>
          <w:szCs w:val="28"/>
          <w:bdr w:val="none" w:sz="0" w:space="0" w:color="auto" w:frame="1"/>
          <w:lang w:val="kk-KZ"/>
        </w:rPr>
      </w:pPr>
      <w:r>
        <w:rPr>
          <w:rFonts w:ascii="Times New Roman" w:hAnsi="Times New Roman" w:cs="Times New Roman"/>
          <w:color w:val="000000"/>
          <w:sz w:val="28"/>
          <w:szCs w:val="28"/>
          <w:bdr w:val="none" w:sz="0" w:space="0" w:color="auto" w:frame="1"/>
          <w:lang w:val="kk-KZ"/>
        </w:rPr>
        <w:lastRenderedPageBreak/>
        <w:t>–</w:t>
      </w:r>
      <w:r w:rsidR="00BC0B5A" w:rsidRPr="006862A5">
        <w:rPr>
          <w:rFonts w:ascii="Times New Roman" w:hAnsi="Times New Roman" w:cs="Times New Roman"/>
          <w:color w:val="000000"/>
          <w:sz w:val="28"/>
          <w:szCs w:val="28"/>
          <w:bdr w:val="none" w:sz="0" w:space="0" w:color="auto" w:frame="1"/>
          <w:lang w:val="kk-KZ"/>
        </w:rPr>
        <w:t xml:space="preserve"> көптеген әдістемелерде  жеке көрсеткіштер ретінде анықтылық пен дәлелділікті жеткілікті дәрежеде анықтай алмайтын көрсеткіштерді қарастырады;</w:t>
      </w:r>
    </w:p>
    <w:p w:rsidR="00BC0B5A" w:rsidRPr="006862A5" w:rsidRDefault="003C05E1" w:rsidP="00BE0BD8">
      <w:pPr>
        <w:shd w:val="clear" w:color="auto" w:fill="FFFFFF"/>
        <w:tabs>
          <w:tab w:val="left" w:pos="851"/>
          <w:tab w:val="left" w:pos="1134"/>
        </w:tabs>
        <w:spacing w:after="0" w:line="240" w:lineRule="auto"/>
        <w:ind w:firstLine="709"/>
        <w:jc w:val="both"/>
        <w:rPr>
          <w:rFonts w:ascii="Times New Roman" w:hAnsi="Times New Roman" w:cs="Times New Roman"/>
          <w:color w:val="000000"/>
          <w:sz w:val="28"/>
          <w:szCs w:val="28"/>
          <w:bdr w:val="none" w:sz="0" w:space="0" w:color="auto" w:frame="1"/>
          <w:lang w:val="kk-KZ"/>
        </w:rPr>
      </w:pPr>
      <w:r>
        <w:rPr>
          <w:rFonts w:ascii="Times New Roman" w:hAnsi="Times New Roman" w:cs="Times New Roman"/>
          <w:color w:val="000000"/>
          <w:sz w:val="28"/>
          <w:szCs w:val="28"/>
          <w:bdr w:val="none" w:sz="0" w:space="0" w:color="auto" w:frame="1"/>
          <w:lang w:val="kk-KZ"/>
        </w:rPr>
        <w:t>–</w:t>
      </w:r>
      <w:r w:rsidR="00BC0B5A" w:rsidRPr="006862A5">
        <w:rPr>
          <w:rFonts w:ascii="Times New Roman" w:hAnsi="Times New Roman" w:cs="Times New Roman"/>
          <w:color w:val="000000"/>
          <w:sz w:val="28"/>
          <w:szCs w:val="28"/>
          <w:bdr w:val="none" w:sz="0" w:space="0" w:color="auto" w:frame="1"/>
          <w:lang w:val="kk-KZ"/>
        </w:rPr>
        <w:t xml:space="preserve"> жеке көрсеткіштердің интегралдыққа бірігуі көбіне «баллдар сомасы» немесе «рангты орындар сомасы» әдістерімен орындалады, осындай бағалау әдістері жеке көрсеткіштер мәнінің салмақ коэффициентін есептеуімен жиі үйлеседі, және бұл жағдайда субъективті баллды бағалау олардың субъективті маңыздылығынан кем емес күшейеді;</w:t>
      </w:r>
    </w:p>
    <w:p w:rsidR="00BC0B5A" w:rsidRPr="006862A5" w:rsidRDefault="003C05E1" w:rsidP="00BE0BD8">
      <w:pPr>
        <w:shd w:val="clear" w:color="auto" w:fill="FFFFFF"/>
        <w:tabs>
          <w:tab w:val="left" w:pos="851"/>
          <w:tab w:val="left" w:pos="1134"/>
        </w:tabs>
        <w:spacing w:after="0" w:line="240" w:lineRule="auto"/>
        <w:ind w:firstLine="709"/>
        <w:jc w:val="both"/>
        <w:rPr>
          <w:rFonts w:ascii="Times New Roman" w:hAnsi="Times New Roman" w:cs="Times New Roman"/>
          <w:color w:val="000000"/>
          <w:sz w:val="28"/>
          <w:szCs w:val="28"/>
          <w:bdr w:val="none" w:sz="0" w:space="0" w:color="auto" w:frame="1"/>
          <w:lang w:val="kk-KZ"/>
        </w:rPr>
      </w:pPr>
      <w:r>
        <w:rPr>
          <w:rFonts w:ascii="Times New Roman" w:hAnsi="Times New Roman" w:cs="Times New Roman"/>
          <w:color w:val="000000"/>
          <w:sz w:val="28"/>
          <w:szCs w:val="28"/>
          <w:bdr w:val="none" w:sz="0" w:space="0" w:color="auto" w:frame="1"/>
          <w:lang w:val="kk-KZ"/>
        </w:rPr>
        <w:t>–</w:t>
      </w:r>
      <w:r w:rsidR="00BC0B5A" w:rsidRPr="006862A5">
        <w:rPr>
          <w:rFonts w:ascii="Times New Roman" w:hAnsi="Times New Roman" w:cs="Times New Roman"/>
          <w:color w:val="000000"/>
          <w:sz w:val="28"/>
          <w:szCs w:val="28"/>
          <w:bdr w:val="none" w:sz="0" w:space="0" w:color="auto" w:frame="1"/>
          <w:lang w:val="kk-KZ"/>
        </w:rPr>
        <w:t xml:space="preserve"> сарапшылық бағалау негізделетін нормативті модел</w:t>
      </w:r>
      <w:r w:rsidR="00A875A4" w:rsidRPr="006862A5">
        <w:rPr>
          <w:rFonts w:ascii="Times New Roman" w:hAnsi="Times New Roman" w:cs="Times New Roman"/>
          <w:color w:val="000000"/>
          <w:sz w:val="28"/>
          <w:szCs w:val="28"/>
          <w:bdr w:val="none" w:sz="0" w:space="0" w:color="auto" w:frame="1"/>
          <w:lang w:val="kk-KZ"/>
        </w:rPr>
        <w:t>ь</w:t>
      </w:r>
      <w:r w:rsidR="00BC0B5A" w:rsidRPr="006862A5">
        <w:rPr>
          <w:rFonts w:ascii="Times New Roman" w:hAnsi="Times New Roman" w:cs="Times New Roman"/>
          <w:color w:val="000000"/>
          <w:sz w:val="28"/>
          <w:szCs w:val="28"/>
          <w:bdr w:val="none" w:sz="0" w:space="0" w:color="auto" w:frame="1"/>
          <w:lang w:val="kk-KZ"/>
        </w:rPr>
        <w:t xml:space="preserve">дің мағынасы әрдайым түсінікті болмайды; </w:t>
      </w:r>
    </w:p>
    <w:p w:rsidR="00BC0B5A" w:rsidRPr="006862A5" w:rsidRDefault="003C05E1" w:rsidP="00BE0BD8">
      <w:pPr>
        <w:shd w:val="clear" w:color="auto" w:fill="FFFFFF"/>
        <w:tabs>
          <w:tab w:val="left" w:pos="851"/>
          <w:tab w:val="left" w:pos="1134"/>
        </w:tabs>
        <w:spacing w:after="0" w:line="240" w:lineRule="auto"/>
        <w:ind w:firstLine="709"/>
        <w:jc w:val="both"/>
        <w:rPr>
          <w:rFonts w:ascii="Times New Roman" w:hAnsi="Times New Roman" w:cs="Times New Roman"/>
          <w:color w:val="000000"/>
          <w:sz w:val="28"/>
          <w:szCs w:val="28"/>
          <w:bdr w:val="none" w:sz="0" w:space="0" w:color="auto" w:frame="1"/>
          <w:lang w:val="kk-KZ"/>
        </w:rPr>
      </w:pPr>
      <w:r>
        <w:rPr>
          <w:rFonts w:ascii="Times New Roman" w:hAnsi="Times New Roman" w:cs="Times New Roman"/>
          <w:color w:val="000000"/>
          <w:sz w:val="28"/>
          <w:szCs w:val="28"/>
          <w:bdr w:val="none" w:sz="0" w:space="0" w:color="auto" w:frame="1"/>
          <w:lang w:val="kk-KZ"/>
        </w:rPr>
        <w:t>–</w:t>
      </w:r>
      <w:r w:rsidR="00BC0B5A" w:rsidRPr="006862A5">
        <w:rPr>
          <w:rFonts w:ascii="Times New Roman" w:hAnsi="Times New Roman" w:cs="Times New Roman"/>
          <w:color w:val="000000"/>
          <w:sz w:val="28"/>
          <w:szCs w:val="28"/>
          <w:bdr w:val="none" w:sz="0" w:space="0" w:color="auto" w:frame="1"/>
          <w:lang w:val="kk-KZ"/>
        </w:rPr>
        <w:t xml:space="preserve"> осындай ұқсас әдістемелермен жұмыс жасауда қажетті икемі бар білікті мамандарды жұмысқа тарту қажет, себебі ішкі пайдаланушылар үшін берілген әдістемелерді қолдану қиынға соғады.</w:t>
      </w:r>
    </w:p>
    <w:p w:rsidR="00BC0B5A" w:rsidRPr="006862A5" w:rsidRDefault="00BC0B5A" w:rsidP="00BE0BD8">
      <w:pPr>
        <w:shd w:val="clear" w:color="auto" w:fill="FFFFFF"/>
        <w:tabs>
          <w:tab w:val="left" w:pos="851"/>
          <w:tab w:val="left" w:pos="1134"/>
        </w:tabs>
        <w:spacing w:after="0" w:line="240" w:lineRule="auto"/>
        <w:ind w:firstLine="709"/>
        <w:jc w:val="both"/>
        <w:rPr>
          <w:rFonts w:ascii="Times New Roman" w:hAnsi="Times New Roman" w:cs="Times New Roman"/>
          <w:color w:val="000000"/>
          <w:sz w:val="28"/>
          <w:szCs w:val="28"/>
          <w:bdr w:val="none" w:sz="0" w:space="0" w:color="auto" w:frame="1"/>
          <w:lang w:val="kk-KZ"/>
        </w:rPr>
      </w:pPr>
      <w:r w:rsidRPr="006862A5">
        <w:rPr>
          <w:rFonts w:ascii="Times New Roman" w:hAnsi="Times New Roman" w:cs="Times New Roman"/>
          <w:color w:val="000000"/>
          <w:sz w:val="28"/>
          <w:szCs w:val="28"/>
          <w:bdr w:val="none" w:sz="0" w:space="0" w:color="auto" w:frame="1"/>
          <w:lang w:val="kk-KZ"/>
        </w:rPr>
        <w:t>Нәтижесінде, жоғарыда сипатталған әдістемені қолдану, бір жағынан қымбат тұратын эксперттік рәсімдерді қажет етсе, басқа жағынан алынған нәтижелердің баламалығына көз жеткізуге және олардың дұрыстығын математикалық тұрғыдан бағалауға мүмкіндік бермейді.</w:t>
      </w:r>
    </w:p>
    <w:p w:rsidR="00BC0B5A" w:rsidRPr="006862A5" w:rsidRDefault="00BC0B5A" w:rsidP="00BE0BD8">
      <w:pPr>
        <w:shd w:val="clear" w:color="auto" w:fill="FFFFFF"/>
        <w:tabs>
          <w:tab w:val="left" w:pos="851"/>
          <w:tab w:val="left" w:pos="1134"/>
        </w:tabs>
        <w:spacing w:after="0" w:line="240" w:lineRule="auto"/>
        <w:ind w:firstLine="709"/>
        <w:jc w:val="both"/>
        <w:rPr>
          <w:rFonts w:ascii="Times New Roman" w:hAnsi="Times New Roman" w:cs="Times New Roman"/>
          <w:color w:val="000000"/>
          <w:sz w:val="28"/>
          <w:szCs w:val="28"/>
          <w:bdr w:val="none" w:sz="0" w:space="0" w:color="auto" w:frame="1"/>
          <w:lang w:val="kk-KZ"/>
        </w:rPr>
      </w:pPr>
      <w:r w:rsidRPr="006862A5">
        <w:rPr>
          <w:rFonts w:ascii="Times New Roman" w:hAnsi="Times New Roman" w:cs="Times New Roman"/>
          <w:color w:val="000000"/>
          <w:sz w:val="28"/>
          <w:szCs w:val="28"/>
          <w:bdr w:val="none" w:sz="0" w:space="0" w:color="auto" w:frame="1"/>
          <w:lang w:val="kk-KZ"/>
        </w:rPr>
        <w:t xml:space="preserve">Трифилова А.А. ұсынған инновациялық әлеуетті бағалау әдістемесін </w:t>
      </w:r>
      <w:r w:rsidRPr="00AE025C">
        <w:rPr>
          <w:rFonts w:ascii="Times New Roman" w:hAnsi="Times New Roman" w:cs="Times New Roman"/>
          <w:sz w:val="28"/>
          <w:szCs w:val="28"/>
          <w:bdr w:val="none" w:sz="0" w:space="0" w:color="auto" w:frame="1"/>
          <w:lang w:val="kk-KZ"/>
        </w:rPr>
        <w:t>қарастырайық [2</w:t>
      </w:r>
      <w:r w:rsidR="002C686A" w:rsidRPr="00AE025C">
        <w:rPr>
          <w:rFonts w:ascii="Times New Roman" w:hAnsi="Times New Roman" w:cs="Times New Roman"/>
          <w:sz w:val="28"/>
          <w:szCs w:val="28"/>
          <w:bdr w:val="none" w:sz="0" w:space="0" w:color="auto" w:frame="1"/>
          <w:lang w:val="kk-KZ"/>
        </w:rPr>
        <w:t>0</w:t>
      </w:r>
      <w:r w:rsidR="00DC24CA" w:rsidRPr="00AE025C">
        <w:rPr>
          <w:rFonts w:ascii="Times New Roman" w:hAnsi="Times New Roman" w:cs="Times New Roman"/>
          <w:sz w:val="28"/>
          <w:szCs w:val="28"/>
          <w:bdr w:val="none" w:sz="0" w:space="0" w:color="auto" w:frame="1"/>
          <w:lang w:val="kk-KZ"/>
        </w:rPr>
        <w:t xml:space="preserve">, </w:t>
      </w:r>
      <w:r w:rsidR="00774740">
        <w:rPr>
          <w:rFonts w:ascii="Times New Roman" w:hAnsi="Times New Roman" w:cs="Times New Roman"/>
          <w:sz w:val="28"/>
          <w:szCs w:val="28"/>
          <w:bdr w:val="none" w:sz="0" w:space="0" w:color="auto" w:frame="1"/>
          <w:lang w:val="kk-KZ"/>
        </w:rPr>
        <w:t xml:space="preserve">с. </w:t>
      </w:r>
      <w:r w:rsidR="002D4664" w:rsidRPr="00AE025C">
        <w:rPr>
          <w:rFonts w:ascii="Times New Roman" w:hAnsi="Times New Roman" w:cs="Times New Roman"/>
          <w:sz w:val="28"/>
          <w:szCs w:val="28"/>
          <w:bdr w:val="none" w:sz="0" w:space="0" w:color="auto" w:frame="1"/>
          <w:lang w:val="kk-KZ"/>
        </w:rPr>
        <w:t>151</w:t>
      </w:r>
      <w:r w:rsidRPr="00AE025C">
        <w:rPr>
          <w:rFonts w:ascii="Times New Roman" w:hAnsi="Times New Roman" w:cs="Times New Roman"/>
          <w:sz w:val="28"/>
          <w:szCs w:val="28"/>
          <w:bdr w:val="none" w:sz="0" w:space="0" w:color="auto" w:frame="1"/>
          <w:lang w:val="kk-KZ"/>
        </w:rPr>
        <w:t xml:space="preserve">]. Берілген тәсілдеме стратегиялық инновациялық </w:t>
      </w:r>
      <w:r w:rsidRPr="006862A5">
        <w:rPr>
          <w:rFonts w:ascii="Times New Roman" w:hAnsi="Times New Roman" w:cs="Times New Roman"/>
          <w:color w:val="000000"/>
          <w:sz w:val="28"/>
          <w:szCs w:val="28"/>
          <w:bdr w:val="none" w:sz="0" w:space="0" w:color="auto" w:frame="1"/>
          <w:lang w:val="kk-KZ"/>
        </w:rPr>
        <w:t xml:space="preserve">қызметпен қатар ағымдағы өндірістік қызметті тиімді қамтамасыз етудің қаржылай-экономикалық ресурстарының кәсіпорында қаншалықты жеткілікті екендігін бағалауға мүмкіндік береді. </w:t>
      </w:r>
    </w:p>
    <w:p w:rsidR="00BC0B5A" w:rsidRPr="006862A5" w:rsidRDefault="00BC0B5A" w:rsidP="00BE0BD8">
      <w:pPr>
        <w:shd w:val="clear" w:color="auto" w:fill="FFFFFF"/>
        <w:spacing w:after="0" w:line="240" w:lineRule="auto"/>
        <w:ind w:firstLine="709"/>
        <w:jc w:val="both"/>
        <w:rPr>
          <w:rFonts w:ascii="Times New Roman" w:hAnsi="Times New Roman" w:cs="Times New Roman"/>
          <w:color w:val="000000"/>
          <w:sz w:val="28"/>
          <w:szCs w:val="28"/>
          <w:bdr w:val="none" w:sz="0" w:space="0" w:color="auto" w:frame="1"/>
          <w:lang w:val="kk-KZ"/>
        </w:rPr>
      </w:pPr>
      <w:r w:rsidRPr="006862A5">
        <w:rPr>
          <w:rFonts w:ascii="Times New Roman" w:hAnsi="Times New Roman" w:cs="Times New Roman"/>
          <w:color w:val="000000"/>
          <w:sz w:val="28"/>
          <w:szCs w:val="28"/>
          <w:bdr w:val="none" w:sz="0" w:space="0" w:color="auto" w:frame="1"/>
          <w:lang w:val="kk-KZ"/>
        </w:rPr>
        <w:t>Біздің ойымызша, берілген әдістеме бірқатар сөзсіз құндылықтарға ие:</w:t>
      </w:r>
    </w:p>
    <w:p w:rsidR="00BC0B5A" w:rsidRPr="006862A5" w:rsidRDefault="00BC0B5A" w:rsidP="00BE0BD8">
      <w:pPr>
        <w:numPr>
          <w:ilvl w:val="0"/>
          <w:numId w:val="3"/>
        </w:numPr>
        <w:shd w:val="clear" w:color="auto" w:fill="FFFFFF"/>
        <w:tabs>
          <w:tab w:val="left" w:pos="993"/>
        </w:tabs>
        <w:spacing w:after="0" w:line="240" w:lineRule="auto"/>
        <w:ind w:left="0" w:firstLine="709"/>
        <w:jc w:val="both"/>
        <w:rPr>
          <w:rFonts w:ascii="Times New Roman" w:hAnsi="Times New Roman" w:cs="Times New Roman"/>
          <w:color w:val="000000"/>
          <w:sz w:val="28"/>
          <w:szCs w:val="28"/>
          <w:bdr w:val="none" w:sz="0" w:space="0" w:color="auto" w:frame="1"/>
          <w:lang w:val="kk-KZ"/>
        </w:rPr>
      </w:pPr>
      <w:r w:rsidRPr="006862A5">
        <w:rPr>
          <w:rFonts w:ascii="Times New Roman" w:hAnsi="Times New Roman" w:cs="Times New Roman"/>
          <w:color w:val="000000"/>
          <w:sz w:val="28"/>
          <w:szCs w:val="28"/>
          <w:bdr w:val="none" w:sz="0" w:space="0" w:color="auto" w:frame="1"/>
          <w:lang w:val="kk-KZ"/>
        </w:rPr>
        <w:t>алынған нәтижелер объективті, себебі көрсеткіштердің есебі экономика ғылымындағы формулалармен қабылданған нақты мәліметтер негізінде орындалады;</w:t>
      </w:r>
    </w:p>
    <w:p w:rsidR="00BC0B5A" w:rsidRPr="006862A5" w:rsidRDefault="00BC0B5A" w:rsidP="00BE0BD8">
      <w:pPr>
        <w:numPr>
          <w:ilvl w:val="0"/>
          <w:numId w:val="3"/>
        </w:numPr>
        <w:shd w:val="clear" w:color="auto" w:fill="FFFFFF"/>
        <w:tabs>
          <w:tab w:val="left" w:pos="993"/>
        </w:tabs>
        <w:spacing w:after="0" w:line="240" w:lineRule="auto"/>
        <w:ind w:left="0" w:firstLine="709"/>
        <w:jc w:val="both"/>
        <w:rPr>
          <w:rFonts w:ascii="Times New Roman" w:hAnsi="Times New Roman" w:cs="Times New Roman"/>
          <w:color w:val="000000"/>
          <w:sz w:val="28"/>
          <w:szCs w:val="28"/>
          <w:bdr w:val="none" w:sz="0" w:space="0" w:color="auto" w:frame="1"/>
          <w:lang w:val="kk-KZ"/>
        </w:rPr>
      </w:pPr>
      <w:r w:rsidRPr="006862A5">
        <w:rPr>
          <w:rFonts w:ascii="Times New Roman" w:hAnsi="Times New Roman" w:cs="Times New Roman"/>
          <w:color w:val="000000"/>
          <w:sz w:val="28"/>
          <w:szCs w:val="28"/>
          <w:bdr w:val="none" w:sz="0" w:space="0" w:color="auto" w:frame="1"/>
          <w:lang w:val="kk-KZ"/>
        </w:rPr>
        <w:t>берілген әдістемені қолдану үшін басқа мамандарды шақыру қажет емес;</w:t>
      </w:r>
    </w:p>
    <w:p w:rsidR="00BC0B5A" w:rsidRPr="006862A5" w:rsidRDefault="00BC0B5A" w:rsidP="00BE0BD8">
      <w:pPr>
        <w:numPr>
          <w:ilvl w:val="0"/>
          <w:numId w:val="3"/>
        </w:numPr>
        <w:shd w:val="clear" w:color="auto" w:fill="FFFFFF"/>
        <w:tabs>
          <w:tab w:val="left" w:pos="993"/>
        </w:tabs>
        <w:spacing w:after="0" w:line="240" w:lineRule="auto"/>
        <w:ind w:left="0" w:firstLine="709"/>
        <w:jc w:val="both"/>
        <w:rPr>
          <w:rFonts w:ascii="Times New Roman" w:hAnsi="Times New Roman" w:cs="Times New Roman"/>
          <w:color w:val="000000"/>
          <w:sz w:val="28"/>
          <w:szCs w:val="28"/>
          <w:bdr w:val="none" w:sz="0" w:space="0" w:color="auto" w:frame="1"/>
          <w:lang w:val="kk-KZ"/>
        </w:rPr>
      </w:pPr>
      <w:r w:rsidRPr="006862A5">
        <w:rPr>
          <w:rFonts w:ascii="Times New Roman" w:hAnsi="Times New Roman" w:cs="Times New Roman"/>
          <w:color w:val="000000"/>
          <w:sz w:val="28"/>
          <w:szCs w:val="28"/>
          <w:bdr w:val="none" w:sz="0" w:space="0" w:color="auto" w:frame="1"/>
          <w:lang w:val="kk-KZ"/>
        </w:rPr>
        <w:t>берілген әдістемені қолдану кәсіпорынның қазіргі және келешек қаржы жағдайы тұрғысынан инновациялық дамыту бағытын дұрыс таңдауды бақылауға мүмкіндік береді.</w:t>
      </w:r>
    </w:p>
    <w:p w:rsidR="00BC0B5A" w:rsidRPr="006862A5" w:rsidRDefault="00BC0B5A" w:rsidP="00BE0BD8">
      <w:pPr>
        <w:shd w:val="clear" w:color="auto" w:fill="FFFFFF"/>
        <w:tabs>
          <w:tab w:val="left" w:pos="993"/>
        </w:tabs>
        <w:spacing w:after="0" w:line="240" w:lineRule="auto"/>
        <w:ind w:firstLine="709"/>
        <w:jc w:val="both"/>
        <w:rPr>
          <w:rFonts w:ascii="Times New Roman" w:hAnsi="Times New Roman" w:cs="Times New Roman"/>
          <w:color w:val="000000"/>
          <w:sz w:val="28"/>
          <w:szCs w:val="28"/>
          <w:bdr w:val="none" w:sz="0" w:space="0" w:color="auto" w:frame="1"/>
          <w:lang w:val="kk-KZ"/>
        </w:rPr>
      </w:pPr>
      <w:r w:rsidRPr="006862A5">
        <w:rPr>
          <w:rFonts w:ascii="Times New Roman" w:hAnsi="Times New Roman" w:cs="Times New Roman"/>
          <w:color w:val="000000"/>
          <w:sz w:val="28"/>
          <w:szCs w:val="28"/>
          <w:bdr w:val="none" w:sz="0" w:space="0" w:color="auto" w:frame="1"/>
          <w:lang w:val="kk-KZ"/>
        </w:rPr>
        <w:t xml:space="preserve">Берілген әдістеменің кемшілігі кәсіпорынның инновациялық мүмкіндіктерінің бір түрін ғана, яғни тек қаржылай-экономикалық ресурстармен қамтамасыз етуді ғана бағалайды, алайда кәсіпорынның  инновациялық әлеуетіне  тек қаржы құраушысы ғана жатпайды.  </w:t>
      </w:r>
    </w:p>
    <w:p w:rsidR="00BC0B5A" w:rsidRPr="006862A5" w:rsidRDefault="00BC0B5A" w:rsidP="00BE0BD8">
      <w:pPr>
        <w:shd w:val="clear" w:color="auto" w:fill="FFFFFF"/>
        <w:tabs>
          <w:tab w:val="left" w:pos="709"/>
          <w:tab w:val="left" w:pos="993"/>
        </w:tabs>
        <w:spacing w:after="0" w:line="240" w:lineRule="auto"/>
        <w:ind w:firstLine="709"/>
        <w:jc w:val="both"/>
        <w:rPr>
          <w:rFonts w:ascii="Times New Roman" w:hAnsi="Times New Roman" w:cs="Times New Roman"/>
          <w:color w:val="000000"/>
          <w:sz w:val="28"/>
          <w:szCs w:val="28"/>
          <w:bdr w:val="none" w:sz="0" w:space="0" w:color="auto" w:frame="1"/>
          <w:lang w:val="kk-KZ"/>
        </w:rPr>
      </w:pPr>
      <w:r w:rsidRPr="006862A5">
        <w:rPr>
          <w:rFonts w:ascii="Times New Roman" w:hAnsi="Times New Roman" w:cs="Times New Roman"/>
          <w:color w:val="000000"/>
          <w:sz w:val="28"/>
          <w:szCs w:val="28"/>
          <w:bdr w:val="none" w:sz="0" w:space="0" w:color="auto" w:frame="1"/>
          <w:lang w:val="kk-KZ"/>
        </w:rPr>
        <w:t>Горбунов В.Л. және Матвеев П.Г.</w:t>
      </w:r>
      <w:r w:rsidR="001D6F09">
        <w:rPr>
          <w:rFonts w:ascii="Times New Roman" w:hAnsi="Times New Roman" w:cs="Times New Roman"/>
          <w:color w:val="000000"/>
          <w:sz w:val="28"/>
          <w:szCs w:val="28"/>
          <w:bdr w:val="none" w:sz="0" w:space="0" w:color="auto" w:frame="1"/>
          <w:lang w:val="kk-KZ"/>
        </w:rPr>
        <w:t xml:space="preserve"> </w:t>
      </w:r>
      <w:r w:rsidRPr="006862A5">
        <w:rPr>
          <w:rFonts w:ascii="Times New Roman" w:hAnsi="Times New Roman" w:cs="Times New Roman"/>
          <w:color w:val="000000"/>
          <w:sz w:val="28"/>
          <w:szCs w:val="28"/>
          <w:bdr w:val="none" w:sz="0" w:space="0" w:color="auto" w:frame="1"/>
          <w:lang w:val="kk-KZ"/>
        </w:rPr>
        <w:t>[7</w:t>
      </w:r>
      <w:r w:rsidR="001D6F09">
        <w:rPr>
          <w:rFonts w:ascii="Times New Roman" w:hAnsi="Times New Roman" w:cs="Times New Roman"/>
          <w:color w:val="000000"/>
          <w:sz w:val="28"/>
          <w:szCs w:val="28"/>
          <w:bdr w:val="none" w:sz="0" w:space="0" w:color="auto" w:frame="1"/>
          <w:lang w:val="kk-KZ"/>
        </w:rPr>
        <w:t>4</w:t>
      </w:r>
      <w:r w:rsidRPr="006862A5">
        <w:rPr>
          <w:rFonts w:ascii="Times New Roman" w:hAnsi="Times New Roman" w:cs="Times New Roman"/>
          <w:color w:val="000000"/>
          <w:sz w:val="28"/>
          <w:szCs w:val="28"/>
          <w:bdr w:val="none" w:sz="0" w:space="0" w:color="auto" w:frame="1"/>
          <w:lang w:val="kk-KZ"/>
        </w:rPr>
        <w:t>] жұмысында кәсіпорынның инновациялық әлеуетін сипаттайтын бірсыпыра өлшемдер бойынша кәсіпорын жағдайын бағалауды ұсынады.</w:t>
      </w:r>
    </w:p>
    <w:p w:rsidR="00BC0B5A" w:rsidRPr="000B4A06" w:rsidRDefault="00BC0B5A" w:rsidP="00BE0BD8">
      <w:pPr>
        <w:shd w:val="clear" w:color="auto" w:fill="FFFFFF"/>
        <w:spacing w:after="0" w:line="240" w:lineRule="auto"/>
        <w:ind w:firstLine="709"/>
        <w:jc w:val="both"/>
        <w:rPr>
          <w:rFonts w:ascii="Times New Roman" w:hAnsi="Times New Roman" w:cs="Times New Roman"/>
          <w:color w:val="000000"/>
          <w:sz w:val="28"/>
          <w:szCs w:val="28"/>
          <w:bdr w:val="none" w:sz="0" w:space="0" w:color="auto" w:frame="1"/>
          <w:lang w:val="kk-KZ"/>
        </w:rPr>
      </w:pPr>
      <w:r w:rsidRPr="006862A5">
        <w:rPr>
          <w:rFonts w:ascii="Times New Roman" w:hAnsi="Times New Roman" w:cs="Times New Roman"/>
          <w:color w:val="000000"/>
          <w:sz w:val="28"/>
          <w:szCs w:val="28"/>
          <w:bdr w:val="none" w:sz="0" w:space="0" w:color="auto" w:frame="1"/>
          <w:lang w:val="kk-KZ"/>
        </w:rPr>
        <w:t>Әрбір бөлімге рейтингті баға берілетін кейбір сипаттамалар таңдалынады. Сонымен қатар осы сипаттамаларға қарастырылатын бөлім бойынша дамытудың шартты нормативі ретінде сарапшылар қолданылатын кәсіпорынның қызметін бағалайтын критерийлер жасалады.</w:t>
      </w:r>
    </w:p>
    <w:p w:rsidR="00BC0B5A" w:rsidRPr="000B4A06" w:rsidRDefault="00BC0B5A" w:rsidP="00BE0BD8">
      <w:pPr>
        <w:shd w:val="clear" w:color="auto" w:fill="FFFFFF"/>
        <w:spacing w:after="0" w:line="240" w:lineRule="auto"/>
        <w:ind w:firstLine="709"/>
        <w:jc w:val="both"/>
        <w:rPr>
          <w:rFonts w:ascii="Times New Roman" w:hAnsi="Times New Roman" w:cs="Times New Roman"/>
          <w:color w:val="000000"/>
          <w:sz w:val="28"/>
          <w:szCs w:val="28"/>
          <w:bdr w:val="none" w:sz="0" w:space="0" w:color="auto" w:frame="1"/>
          <w:lang w:val="kk-KZ"/>
        </w:rPr>
      </w:pPr>
      <w:r w:rsidRPr="000B4A06">
        <w:rPr>
          <w:rFonts w:ascii="Times New Roman" w:hAnsi="Times New Roman" w:cs="Times New Roman"/>
          <w:color w:val="000000"/>
          <w:sz w:val="28"/>
          <w:szCs w:val="28"/>
          <w:bdr w:val="none" w:sz="0" w:space="0" w:color="auto" w:frame="1"/>
          <w:lang w:val="kk-KZ"/>
        </w:rPr>
        <w:t xml:space="preserve">Әрбір сипаттама үшін интегралды бағалау автоматты түрде есептеледі, ол барлық бөлімдер бойынша орташа баға ретінде қалыптасады. Кәсіпорын қызметінің интегралды бағасы ішінде қарастырылған бөлімдері бойынша </w:t>
      </w:r>
      <w:r w:rsidRPr="000B4A06">
        <w:rPr>
          <w:rFonts w:ascii="Times New Roman" w:hAnsi="Times New Roman" w:cs="Times New Roman"/>
          <w:color w:val="000000"/>
          <w:sz w:val="28"/>
          <w:szCs w:val="28"/>
          <w:bdr w:val="none" w:sz="0" w:space="0" w:color="auto" w:frame="1"/>
          <w:lang w:val="kk-KZ"/>
        </w:rPr>
        <w:lastRenderedPageBreak/>
        <w:t>бағалаулары келтірілген қорытынды кесте түрінде беріледі. Құрастырылған деректер базасы кәсіпорын қызметінің барлық сипаттамаларының өзара байланысын қарастыруға, ұсыныстарын жасап, олардың даму беталысын анықтауға мүмкіндік береді.</w:t>
      </w:r>
    </w:p>
    <w:p w:rsidR="00BC0B5A" w:rsidRPr="000B4A06" w:rsidRDefault="00BC0B5A" w:rsidP="00BE0BD8">
      <w:pPr>
        <w:shd w:val="clear" w:color="auto" w:fill="FFFFFF"/>
        <w:spacing w:after="0" w:line="240" w:lineRule="auto"/>
        <w:ind w:firstLine="709"/>
        <w:jc w:val="both"/>
        <w:rPr>
          <w:rFonts w:ascii="Times New Roman" w:hAnsi="Times New Roman" w:cs="Times New Roman"/>
          <w:color w:val="000000"/>
          <w:sz w:val="28"/>
          <w:szCs w:val="28"/>
          <w:bdr w:val="none" w:sz="0" w:space="0" w:color="auto" w:frame="1"/>
          <w:lang w:val="kk-KZ"/>
        </w:rPr>
      </w:pPr>
      <w:r w:rsidRPr="000B4A06">
        <w:rPr>
          <w:rFonts w:ascii="Times New Roman" w:hAnsi="Times New Roman" w:cs="Times New Roman"/>
          <w:color w:val="000000"/>
          <w:sz w:val="28"/>
          <w:szCs w:val="28"/>
          <w:bdr w:val="none" w:sz="0" w:space="0" w:color="auto" w:frame="1"/>
          <w:lang w:val="kk-KZ"/>
        </w:rPr>
        <w:t>Бұл әдістеме кәсіпорынның көптеген құрамдастары бойынша инновациялық әлеуетін бағалауға мүмкіндік береді, инновациялық әлеуеттің барлық факторларының өзара байланысын көрсетеді, бұл оның сөзсіз артықшылығы болып табылады. Бірақ, біздің ойымызша, осы әдістемеде ұсынылған кейбір баға көрсеткіштері  тиісті бөлімнің, мысалы, кәсіпорынның инновациялық әлеуетін қалыптастыратын құрамдастарын емес, кадрлық әлеуетінің жалпы деңгейін сипаттайды.</w:t>
      </w:r>
    </w:p>
    <w:p w:rsidR="00BC0B5A" w:rsidRPr="000B4A06" w:rsidRDefault="00BC0B5A" w:rsidP="00BE0BD8">
      <w:pPr>
        <w:shd w:val="clear" w:color="auto" w:fill="FFFFFF"/>
        <w:spacing w:after="0" w:line="240" w:lineRule="auto"/>
        <w:ind w:firstLine="709"/>
        <w:jc w:val="both"/>
        <w:rPr>
          <w:rFonts w:ascii="Times New Roman" w:hAnsi="Times New Roman" w:cs="Times New Roman"/>
          <w:color w:val="000000"/>
          <w:sz w:val="28"/>
          <w:szCs w:val="28"/>
          <w:bdr w:val="none" w:sz="0" w:space="0" w:color="auto" w:frame="1"/>
          <w:lang w:val="kk-KZ"/>
        </w:rPr>
      </w:pPr>
      <w:r w:rsidRPr="000B4A06">
        <w:rPr>
          <w:rFonts w:ascii="Times New Roman" w:hAnsi="Times New Roman" w:cs="Times New Roman"/>
          <w:color w:val="000000"/>
          <w:sz w:val="28"/>
          <w:szCs w:val="28"/>
          <w:bdr w:val="none" w:sz="0" w:space="0" w:color="auto" w:frame="1"/>
          <w:lang w:val="kk-KZ"/>
        </w:rPr>
        <w:t>Біздің ойымызша, салыстырмалы көрсеткіштерді (коэффициенттерді) қолдану, сараптамалық бағалауларды пайдаланғаннан гөрі тиімді, себебі, алған нәтиже шынайы және субъективті пікірден және сарапшының құзыреттік деңгейінен тәуелсіз болады. Инновациялық әлеует пен оны бағалау параметрлерінің осылай ұсынылуы кәсіпорынның инновациялық әлеуетінің терең, кешенді талдауын қамтамасыз етеді. Алайда, біздің ойымызша,  осы әдістің айтарлықтай кемшілігі ретінде жасалған коэффициенттерге арналған критерийлік мәндердің болуын жатқызуға болады. Осылайша, жүйенің инновациялық әлеуетін осы әдістеме бойынша тек алдыңғы есептік мерзімдердің нәтижелерін осы есептік мерзімдердің нәтижелерімен салыстыру динамикасында ғана бағалауға болады. Нәтижесінде, осындай инновациялық әлеуеттің кәдімгі деңгейі анықталмайды.</w:t>
      </w:r>
    </w:p>
    <w:p w:rsidR="00D539F8" w:rsidRPr="00D539F8" w:rsidRDefault="00D539F8" w:rsidP="00D539F8">
      <w:pPr>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eastAsia="en-US"/>
        </w:rPr>
      </w:pPr>
      <w:r w:rsidRPr="00D539F8">
        <w:rPr>
          <w:rFonts w:ascii="Times New Roman" w:hAnsi="Times New Roman" w:cs="Times New Roman"/>
          <w:sz w:val="28"/>
          <w:szCs w:val="28"/>
          <w:lang w:val="kk-KZ" w:eastAsia="en-US"/>
        </w:rPr>
        <w:t xml:space="preserve">Инновациялар ұйым ішінде орын алған экономикалық және әлеуметтік үрдістерге өте маңызды түрде әсер етеді, бірақ бұл әсер тетігі ғылыми әдебиеттерде жеткіліксіз деңгейде зерттелген. Шартты түрде шағын және орта кәсіпорындарды екі топқа бөлуге болады: біріншісі </w:t>
      </w:r>
      <w:r w:rsidR="003C05E1">
        <w:rPr>
          <w:rFonts w:ascii="Times New Roman" w:hAnsi="Times New Roman" w:cs="Times New Roman"/>
          <w:sz w:val="28"/>
          <w:szCs w:val="28"/>
          <w:lang w:val="kk-KZ" w:eastAsia="en-US"/>
        </w:rPr>
        <w:t>–</w:t>
      </w:r>
      <w:r w:rsidRPr="00D539F8">
        <w:rPr>
          <w:rFonts w:ascii="Times New Roman" w:hAnsi="Times New Roman" w:cs="Times New Roman"/>
          <w:sz w:val="28"/>
          <w:szCs w:val="28"/>
          <w:lang w:val="kk-KZ" w:eastAsia="en-US"/>
        </w:rPr>
        <w:t xml:space="preserve"> өз қызметінде ҒТП жетістіктерін кеңінен пайдаланады, ал екіншісі </w:t>
      </w:r>
      <w:r w:rsidR="003C05E1">
        <w:rPr>
          <w:rFonts w:ascii="Times New Roman" w:hAnsi="Times New Roman" w:cs="Times New Roman"/>
          <w:sz w:val="28"/>
          <w:szCs w:val="28"/>
          <w:lang w:val="kk-KZ" w:eastAsia="en-US"/>
        </w:rPr>
        <w:t>–</w:t>
      </w:r>
      <w:r w:rsidRPr="00D539F8">
        <w:rPr>
          <w:rFonts w:ascii="Times New Roman" w:hAnsi="Times New Roman" w:cs="Times New Roman"/>
          <w:sz w:val="28"/>
          <w:szCs w:val="28"/>
          <w:lang w:val="kk-KZ" w:eastAsia="en-US"/>
        </w:rPr>
        <w:t xml:space="preserve"> инновацияларға жеткілікті назар аудармайды, демек, осы екі топтың инновациялық әлеуеті айтарлықтай өзгеше болады.</w:t>
      </w:r>
    </w:p>
    <w:p w:rsidR="00D539F8" w:rsidRPr="00D539F8" w:rsidRDefault="00D539F8" w:rsidP="00D539F8">
      <w:pPr>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eastAsia="en-US"/>
        </w:rPr>
      </w:pPr>
      <w:r w:rsidRPr="00D539F8">
        <w:rPr>
          <w:rFonts w:ascii="Times New Roman" w:hAnsi="Times New Roman" w:cs="Times New Roman"/>
          <w:sz w:val="28"/>
          <w:szCs w:val="28"/>
          <w:lang w:val="kk-KZ" w:eastAsia="en-US"/>
        </w:rPr>
        <w:t>Шағын және орта кәсіпорындардың инновациялық қызметін сипаттайтын көрсеткіштер жүйесі үш компонент бойынша жіктел</w:t>
      </w:r>
      <w:r>
        <w:rPr>
          <w:rFonts w:ascii="Times New Roman" w:hAnsi="Times New Roman" w:cs="Times New Roman"/>
          <w:sz w:val="28"/>
          <w:szCs w:val="28"/>
          <w:lang w:val="kk-KZ" w:eastAsia="en-US"/>
        </w:rPr>
        <w:t>еді</w:t>
      </w:r>
      <w:r w:rsidRPr="00D539F8">
        <w:rPr>
          <w:rFonts w:ascii="Times New Roman" w:hAnsi="Times New Roman" w:cs="Times New Roman"/>
          <w:sz w:val="28"/>
          <w:szCs w:val="28"/>
          <w:lang w:val="kk-KZ" w:eastAsia="en-US"/>
        </w:rPr>
        <w:t>:</w:t>
      </w:r>
    </w:p>
    <w:p w:rsidR="00D539F8" w:rsidRPr="00D539F8" w:rsidRDefault="00D539F8" w:rsidP="00071A3C">
      <w:pPr>
        <w:pStyle w:val="a3"/>
        <w:numPr>
          <w:ilvl w:val="0"/>
          <w:numId w:val="4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eastAsia="en-US"/>
        </w:rPr>
      </w:pPr>
      <w:r w:rsidRPr="00D539F8">
        <w:rPr>
          <w:rFonts w:ascii="Times New Roman" w:hAnsi="Times New Roman" w:cs="Times New Roman"/>
          <w:sz w:val="28"/>
          <w:szCs w:val="28"/>
          <w:lang w:val="kk-KZ" w:eastAsia="en-US"/>
        </w:rPr>
        <w:t>инновациялық әлеует;</w:t>
      </w:r>
    </w:p>
    <w:p w:rsidR="00D539F8" w:rsidRPr="00D539F8" w:rsidRDefault="00D539F8" w:rsidP="00071A3C">
      <w:pPr>
        <w:pStyle w:val="a3"/>
        <w:numPr>
          <w:ilvl w:val="0"/>
          <w:numId w:val="4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eastAsia="en-US"/>
        </w:rPr>
      </w:pPr>
      <w:r w:rsidRPr="00D539F8">
        <w:rPr>
          <w:rFonts w:ascii="Times New Roman" w:hAnsi="Times New Roman" w:cs="Times New Roman"/>
          <w:sz w:val="28"/>
          <w:szCs w:val="28"/>
          <w:lang w:val="kk-KZ" w:eastAsia="en-US"/>
        </w:rPr>
        <w:t>кадрлық әлеует;</w:t>
      </w:r>
    </w:p>
    <w:p w:rsidR="00D539F8" w:rsidRPr="00D539F8" w:rsidRDefault="00D539F8" w:rsidP="00071A3C">
      <w:pPr>
        <w:pStyle w:val="a3"/>
        <w:numPr>
          <w:ilvl w:val="0"/>
          <w:numId w:val="4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eastAsia="en-US"/>
        </w:rPr>
      </w:pPr>
      <w:r w:rsidRPr="00D539F8">
        <w:rPr>
          <w:rFonts w:ascii="Times New Roman" w:hAnsi="Times New Roman" w:cs="Times New Roman"/>
          <w:sz w:val="28"/>
          <w:szCs w:val="28"/>
          <w:lang w:val="kk-KZ" w:eastAsia="en-US"/>
        </w:rPr>
        <w:t>коммерциялық әлеует.</w:t>
      </w:r>
    </w:p>
    <w:p w:rsidR="00D539F8" w:rsidRPr="00D539F8" w:rsidRDefault="00D539F8" w:rsidP="00D539F8">
      <w:pPr>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eastAsia="en-US"/>
        </w:rPr>
      </w:pPr>
      <w:r w:rsidRPr="00D539F8">
        <w:rPr>
          <w:rFonts w:ascii="Times New Roman" w:hAnsi="Times New Roman" w:cs="Times New Roman"/>
          <w:sz w:val="28"/>
          <w:szCs w:val="28"/>
          <w:lang w:val="kk-KZ" w:eastAsia="en-US"/>
        </w:rPr>
        <w:t xml:space="preserve">Шағын және орта кәсіпкерлік субъектілерінің кадрлық әлеуетін бағалаудың жергілікті көрсеткіштерінің интеграциялануы шағын және орта бизнес субъектілерінің кадрлық әлеует индексін қамтамасыз етеді. </w:t>
      </w:r>
    </w:p>
    <w:p w:rsidR="00D539F8" w:rsidRDefault="00D539F8" w:rsidP="00D539F8">
      <w:pPr>
        <w:shd w:val="clear" w:color="auto" w:fill="FFFFFF"/>
        <w:tabs>
          <w:tab w:val="left" w:pos="1134"/>
        </w:tabs>
        <w:spacing w:after="0" w:line="240" w:lineRule="auto"/>
        <w:ind w:firstLine="709"/>
        <w:jc w:val="both"/>
        <w:rPr>
          <w:rFonts w:ascii="Times New Roman" w:hAnsi="Times New Roman" w:cs="Times New Roman"/>
          <w:sz w:val="28"/>
          <w:szCs w:val="28"/>
          <w:lang w:val="kk-KZ" w:eastAsia="en-US"/>
        </w:rPr>
      </w:pPr>
      <w:r w:rsidRPr="00D539F8">
        <w:rPr>
          <w:rFonts w:ascii="Times New Roman" w:hAnsi="Times New Roman" w:cs="Times New Roman"/>
          <w:sz w:val="28"/>
          <w:szCs w:val="28"/>
          <w:lang w:val="kk-KZ" w:eastAsia="en-US"/>
        </w:rPr>
        <w:t>Шағын және орта бизнес субъектілерінің экономикалық әлеуетін сипаттайтын қорытынды элемент ретінде коммерциялық әлеует қарастырылады. Бұл көрсеткіштің мәні бәсекелестік күрес жағдайындағы кәсіпорын белсенділігін сипаттайды, яғни, кәсіпорынның «өмір сүру қабілетін» айқындайды</w:t>
      </w:r>
      <w:r>
        <w:rPr>
          <w:rFonts w:ascii="Times New Roman" w:hAnsi="Times New Roman" w:cs="Times New Roman"/>
          <w:sz w:val="28"/>
          <w:szCs w:val="28"/>
          <w:lang w:val="kk-KZ" w:eastAsia="en-US"/>
        </w:rPr>
        <w:t xml:space="preserve"> </w:t>
      </w:r>
      <w:r w:rsidRPr="00D539F8">
        <w:rPr>
          <w:rFonts w:ascii="Times New Roman" w:hAnsi="Times New Roman" w:cs="Times New Roman"/>
          <w:sz w:val="28"/>
          <w:szCs w:val="28"/>
          <w:lang w:val="kk-KZ" w:eastAsia="en-US"/>
        </w:rPr>
        <w:t>[</w:t>
      </w:r>
      <w:r w:rsidR="001D6F09">
        <w:rPr>
          <w:rFonts w:ascii="Times New Roman" w:hAnsi="Times New Roman" w:cs="Times New Roman"/>
          <w:sz w:val="28"/>
          <w:szCs w:val="28"/>
          <w:lang w:val="kk-KZ" w:eastAsia="en-US"/>
        </w:rPr>
        <w:t>7</w:t>
      </w:r>
      <w:r w:rsidR="00A90FC8">
        <w:rPr>
          <w:rFonts w:ascii="Times New Roman" w:hAnsi="Times New Roman" w:cs="Times New Roman"/>
          <w:sz w:val="28"/>
          <w:szCs w:val="28"/>
          <w:lang w:val="kk-KZ" w:eastAsia="en-US"/>
        </w:rPr>
        <w:t>5</w:t>
      </w:r>
      <w:r w:rsidRPr="00D539F8">
        <w:rPr>
          <w:rFonts w:ascii="Times New Roman" w:hAnsi="Times New Roman" w:cs="Times New Roman"/>
          <w:sz w:val="28"/>
          <w:szCs w:val="28"/>
          <w:lang w:val="kk-KZ" w:eastAsia="en-US"/>
        </w:rPr>
        <w:t xml:space="preserve">]. </w:t>
      </w:r>
    </w:p>
    <w:p w:rsidR="00BC0B5A" w:rsidRPr="000B4A06" w:rsidRDefault="00BC0B5A" w:rsidP="00D539F8">
      <w:pPr>
        <w:shd w:val="clear" w:color="auto" w:fill="FFFFFF"/>
        <w:tabs>
          <w:tab w:val="left" w:pos="1134"/>
        </w:tabs>
        <w:spacing w:after="0" w:line="240" w:lineRule="auto"/>
        <w:ind w:firstLine="709"/>
        <w:jc w:val="both"/>
        <w:rPr>
          <w:rFonts w:ascii="Times New Roman" w:hAnsi="Times New Roman" w:cs="Times New Roman"/>
          <w:color w:val="000000"/>
          <w:sz w:val="28"/>
          <w:szCs w:val="28"/>
          <w:bdr w:val="none" w:sz="0" w:space="0" w:color="auto" w:frame="1"/>
          <w:lang w:val="kk-KZ"/>
        </w:rPr>
      </w:pPr>
      <w:r w:rsidRPr="00D539F8">
        <w:rPr>
          <w:rFonts w:ascii="Times New Roman" w:hAnsi="Times New Roman" w:cs="Times New Roman"/>
          <w:color w:val="000000"/>
          <w:sz w:val="28"/>
          <w:szCs w:val="28"/>
          <w:bdr w:val="none" w:sz="0" w:space="0" w:color="auto" w:frame="1"/>
          <w:lang w:val="kk-KZ"/>
        </w:rPr>
        <w:t xml:space="preserve">Осылай, қазіргі уақытта инновациялық әлеуетті бағалау әдістемелерінің алуан түрлері бар. Барлық әдістемелер  кәсіпорынның инновациялық әлеуетіне </w:t>
      </w:r>
      <w:r w:rsidRPr="00D539F8">
        <w:rPr>
          <w:rFonts w:ascii="Times New Roman" w:hAnsi="Times New Roman" w:cs="Times New Roman"/>
          <w:color w:val="000000"/>
          <w:sz w:val="28"/>
          <w:szCs w:val="28"/>
          <w:bdr w:val="none" w:sz="0" w:space="0" w:color="auto" w:frame="1"/>
          <w:lang w:val="kk-KZ"/>
        </w:rPr>
        <w:lastRenderedPageBreak/>
        <w:t>әсер ететін әр алуан</w:t>
      </w:r>
      <w:r w:rsidRPr="000B4A06">
        <w:rPr>
          <w:rFonts w:ascii="Times New Roman" w:hAnsi="Times New Roman" w:cs="Times New Roman"/>
          <w:color w:val="000000"/>
          <w:sz w:val="28"/>
          <w:szCs w:val="28"/>
          <w:bdr w:val="none" w:sz="0" w:space="0" w:color="auto" w:frame="1"/>
          <w:lang w:val="kk-KZ"/>
        </w:rPr>
        <w:t xml:space="preserve"> факторлар тобының қарастырылуын жорамалдайды. Факторлар саны, олардың құрамы, бағалау амалдары (сандық, сапалық), өлшеу әдістері (сараптамалық, статистикалық) айтарлықтай ерекшеленеді және белгілі әдістеменің позициясын, оның авторын, пайдалану ерекшелігін көрсетеді.</w:t>
      </w:r>
    </w:p>
    <w:p w:rsidR="00BC0B5A" w:rsidRDefault="00BC0B5A" w:rsidP="00BE0BD8">
      <w:pPr>
        <w:shd w:val="clear" w:color="auto" w:fill="FFFFFF"/>
        <w:spacing w:after="0" w:line="240" w:lineRule="auto"/>
        <w:ind w:firstLine="709"/>
        <w:jc w:val="both"/>
        <w:rPr>
          <w:rFonts w:ascii="Times New Roman" w:hAnsi="Times New Roman" w:cs="Times New Roman"/>
          <w:color w:val="000000"/>
          <w:sz w:val="28"/>
          <w:szCs w:val="28"/>
          <w:bdr w:val="none" w:sz="0" w:space="0" w:color="auto" w:frame="1"/>
          <w:lang w:val="kk-KZ"/>
        </w:rPr>
      </w:pPr>
      <w:r w:rsidRPr="000B4A06">
        <w:rPr>
          <w:rFonts w:ascii="Times New Roman" w:hAnsi="Times New Roman" w:cs="Times New Roman"/>
          <w:color w:val="000000"/>
          <w:sz w:val="28"/>
          <w:szCs w:val="28"/>
          <w:bdr w:val="none" w:sz="0" w:space="0" w:color="auto" w:frame="1"/>
          <w:lang w:val="kk-KZ"/>
        </w:rPr>
        <w:t>Кәсіпорынның инновациялық әлеуетін бағалау әдістемелерінің белгілер қатары бойынша салыстырмалы сипаттамасы 5</w:t>
      </w:r>
      <w:r w:rsidR="00774740">
        <w:rPr>
          <w:rFonts w:ascii="Times New Roman" w:hAnsi="Times New Roman" w:cs="Times New Roman"/>
          <w:color w:val="000000"/>
          <w:sz w:val="28"/>
          <w:szCs w:val="28"/>
          <w:bdr w:val="none" w:sz="0" w:space="0" w:color="auto" w:frame="1"/>
          <w:lang w:val="kk-KZ"/>
        </w:rPr>
        <w:t>-</w:t>
      </w:r>
      <w:r w:rsidRPr="000B4A06">
        <w:rPr>
          <w:rFonts w:ascii="Times New Roman" w:hAnsi="Times New Roman" w:cs="Times New Roman"/>
          <w:color w:val="000000"/>
          <w:sz w:val="28"/>
          <w:szCs w:val="28"/>
          <w:bdr w:val="none" w:sz="0" w:space="0" w:color="auto" w:frame="1"/>
          <w:lang w:val="kk-KZ"/>
        </w:rPr>
        <w:t>кестеде келтірілген.</w:t>
      </w:r>
    </w:p>
    <w:p w:rsidR="009741E5" w:rsidRDefault="009741E5" w:rsidP="004561E9">
      <w:pPr>
        <w:shd w:val="clear" w:color="auto" w:fill="FFFFFF"/>
        <w:spacing w:after="0" w:line="240" w:lineRule="auto"/>
        <w:jc w:val="both"/>
        <w:rPr>
          <w:rFonts w:ascii="Times New Roman" w:hAnsi="Times New Roman" w:cs="Times New Roman"/>
          <w:sz w:val="28"/>
          <w:szCs w:val="28"/>
          <w:lang w:val="kk-KZ"/>
        </w:rPr>
      </w:pPr>
    </w:p>
    <w:p w:rsidR="00BC0B5A" w:rsidRPr="006862A5" w:rsidRDefault="00BC0B5A" w:rsidP="004561E9">
      <w:pPr>
        <w:shd w:val="clear" w:color="auto" w:fill="FFFFFF"/>
        <w:spacing w:after="0" w:line="240" w:lineRule="auto"/>
        <w:jc w:val="both"/>
        <w:rPr>
          <w:rFonts w:ascii="Times New Roman" w:hAnsi="Times New Roman" w:cs="Times New Roman"/>
          <w:sz w:val="28"/>
          <w:szCs w:val="28"/>
          <w:lang w:val="kk-KZ"/>
        </w:rPr>
      </w:pPr>
      <w:r w:rsidRPr="006862A5">
        <w:rPr>
          <w:rFonts w:ascii="Times New Roman" w:hAnsi="Times New Roman" w:cs="Times New Roman"/>
          <w:sz w:val="28"/>
          <w:szCs w:val="28"/>
          <w:lang w:val="kk-KZ"/>
        </w:rPr>
        <w:t xml:space="preserve">Кесте 5 </w:t>
      </w:r>
      <w:r w:rsidR="009741E5">
        <w:rPr>
          <w:rFonts w:ascii="Times New Roman" w:hAnsi="Times New Roman" w:cs="Times New Roman"/>
          <w:sz w:val="28"/>
          <w:szCs w:val="28"/>
          <w:lang w:val="kk-KZ"/>
        </w:rPr>
        <w:t>–</w:t>
      </w:r>
      <w:r w:rsidRPr="006862A5">
        <w:rPr>
          <w:rFonts w:ascii="Times New Roman" w:hAnsi="Times New Roman" w:cs="Times New Roman"/>
          <w:sz w:val="28"/>
          <w:szCs w:val="28"/>
          <w:lang w:val="kk-KZ"/>
        </w:rPr>
        <w:t xml:space="preserve"> Инновациялық әлеуетті бағалау әдістемелерінің салыстырмалы сипаттамасы</w:t>
      </w:r>
    </w:p>
    <w:p w:rsidR="004561E9" w:rsidRPr="003C05E1" w:rsidRDefault="004561E9" w:rsidP="004561E9">
      <w:pPr>
        <w:shd w:val="clear" w:color="auto" w:fill="FFFFFF"/>
        <w:spacing w:after="0" w:line="240" w:lineRule="auto"/>
        <w:jc w:val="both"/>
        <w:rPr>
          <w:rFonts w:ascii="Times New Roman" w:hAnsi="Times New Roman" w:cs="Times New Roman"/>
          <w:sz w:val="16"/>
          <w:szCs w:val="16"/>
          <w:lang w:val="kk-KZ"/>
        </w:rPr>
      </w:pP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696"/>
        <w:gridCol w:w="1701"/>
        <w:gridCol w:w="2268"/>
        <w:gridCol w:w="1984"/>
        <w:gridCol w:w="1850"/>
      </w:tblGrid>
      <w:tr w:rsidR="00BC0B5A" w:rsidRPr="006862A5" w:rsidTr="006232E9">
        <w:trPr>
          <w:trHeight w:val="589"/>
          <w:jc w:val="center"/>
        </w:trPr>
        <w:tc>
          <w:tcPr>
            <w:tcW w:w="1696" w:type="dxa"/>
            <w:shd w:val="clear" w:color="auto" w:fill="auto"/>
            <w:tcMar>
              <w:top w:w="0" w:type="dxa"/>
              <w:left w:w="108" w:type="dxa"/>
              <w:bottom w:w="0" w:type="dxa"/>
              <w:right w:w="108" w:type="dxa"/>
            </w:tcMar>
            <w:vAlign w:val="center"/>
            <w:hideMark/>
          </w:tcPr>
          <w:p w:rsidR="00BC0B5A" w:rsidRPr="006862A5" w:rsidRDefault="00BC0B5A" w:rsidP="003C05E1">
            <w:pPr>
              <w:spacing w:after="0" w:line="240" w:lineRule="auto"/>
              <w:ind w:firstLine="22"/>
              <w:jc w:val="center"/>
              <w:rPr>
                <w:rFonts w:ascii="Times New Roman" w:hAnsi="Times New Roman" w:cs="Times New Roman"/>
                <w:color w:val="000000"/>
                <w:sz w:val="24"/>
                <w:szCs w:val="24"/>
                <w:bdr w:val="none" w:sz="0" w:space="0" w:color="auto" w:frame="1"/>
                <w:lang w:val="kk-KZ"/>
              </w:rPr>
            </w:pPr>
            <w:r w:rsidRPr="006862A5">
              <w:rPr>
                <w:rFonts w:ascii="Times New Roman" w:hAnsi="Times New Roman" w:cs="Times New Roman"/>
                <w:color w:val="000000"/>
                <w:sz w:val="24"/>
                <w:szCs w:val="24"/>
                <w:bdr w:val="none" w:sz="0" w:space="0" w:color="auto" w:frame="1"/>
                <w:lang w:val="kk-KZ"/>
              </w:rPr>
              <w:t>Әдістеме авторлары</w:t>
            </w:r>
          </w:p>
        </w:tc>
        <w:tc>
          <w:tcPr>
            <w:tcW w:w="1701" w:type="dxa"/>
            <w:shd w:val="clear" w:color="auto" w:fill="auto"/>
            <w:tcMar>
              <w:top w:w="0" w:type="dxa"/>
              <w:left w:w="108" w:type="dxa"/>
              <w:bottom w:w="0" w:type="dxa"/>
              <w:right w:w="108" w:type="dxa"/>
            </w:tcMar>
            <w:vAlign w:val="center"/>
            <w:hideMark/>
          </w:tcPr>
          <w:p w:rsidR="00BC0B5A" w:rsidRPr="006862A5" w:rsidRDefault="00BC0B5A" w:rsidP="003C05E1">
            <w:pPr>
              <w:spacing w:after="0" w:line="240" w:lineRule="auto"/>
              <w:ind w:firstLine="22"/>
              <w:jc w:val="center"/>
              <w:rPr>
                <w:rFonts w:ascii="Times New Roman" w:hAnsi="Times New Roman" w:cs="Times New Roman"/>
                <w:color w:val="6D625B"/>
                <w:sz w:val="24"/>
                <w:szCs w:val="24"/>
              </w:rPr>
            </w:pPr>
            <w:r w:rsidRPr="006862A5">
              <w:rPr>
                <w:rFonts w:ascii="Times New Roman" w:hAnsi="Times New Roman" w:cs="Times New Roman"/>
                <w:color w:val="000000"/>
                <w:sz w:val="24"/>
                <w:szCs w:val="24"/>
                <w:bdr w:val="none" w:sz="0" w:space="0" w:color="auto" w:frame="1"/>
                <w:lang w:val="kk-KZ"/>
              </w:rPr>
              <w:t>Бағалау әдістері</w:t>
            </w:r>
          </w:p>
        </w:tc>
        <w:tc>
          <w:tcPr>
            <w:tcW w:w="2268" w:type="dxa"/>
            <w:shd w:val="clear" w:color="auto" w:fill="auto"/>
            <w:tcMar>
              <w:top w:w="0" w:type="dxa"/>
              <w:left w:w="108" w:type="dxa"/>
              <w:bottom w:w="0" w:type="dxa"/>
              <w:right w:w="108" w:type="dxa"/>
            </w:tcMar>
            <w:vAlign w:val="center"/>
            <w:hideMark/>
          </w:tcPr>
          <w:p w:rsidR="00BC0B5A" w:rsidRPr="006862A5" w:rsidRDefault="00BC0B5A" w:rsidP="003C05E1">
            <w:pPr>
              <w:spacing w:after="0" w:line="240" w:lineRule="auto"/>
              <w:ind w:firstLine="22"/>
              <w:jc w:val="center"/>
              <w:rPr>
                <w:rFonts w:ascii="Times New Roman" w:hAnsi="Times New Roman" w:cs="Times New Roman"/>
                <w:color w:val="6D625B"/>
                <w:sz w:val="24"/>
                <w:szCs w:val="24"/>
                <w:lang w:val="kk-KZ"/>
              </w:rPr>
            </w:pPr>
            <w:r w:rsidRPr="006862A5">
              <w:rPr>
                <w:rFonts w:ascii="Times New Roman" w:hAnsi="Times New Roman" w:cs="Times New Roman"/>
                <w:color w:val="000000"/>
                <w:sz w:val="24"/>
                <w:szCs w:val="24"/>
                <w:bdr w:val="none" w:sz="0" w:space="0" w:color="auto" w:frame="1"/>
                <w:lang w:val="kk-KZ"/>
              </w:rPr>
              <w:t>Бағалау нәтижелері</w:t>
            </w:r>
          </w:p>
        </w:tc>
        <w:tc>
          <w:tcPr>
            <w:tcW w:w="1984" w:type="dxa"/>
            <w:shd w:val="clear" w:color="auto" w:fill="auto"/>
            <w:tcMar>
              <w:top w:w="0" w:type="dxa"/>
              <w:left w:w="108" w:type="dxa"/>
              <w:bottom w:w="0" w:type="dxa"/>
              <w:right w:w="108" w:type="dxa"/>
            </w:tcMar>
            <w:vAlign w:val="center"/>
            <w:hideMark/>
          </w:tcPr>
          <w:p w:rsidR="00BC0B5A" w:rsidRPr="006862A5" w:rsidRDefault="00BC0B5A" w:rsidP="003C05E1">
            <w:pPr>
              <w:spacing w:after="0" w:line="240" w:lineRule="auto"/>
              <w:ind w:firstLine="22"/>
              <w:jc w:val="center"/>
              <w:rPr>
                <w:rFonts w:ascii="Times New Roman" w:hAnsi="Times New Roman" w:cs="Times New Roman"/>
                <w:color w:val="6D625B"/>
                <w:sz w:val="24"/>
                <w:szCs w:val="24"/>
                <w:lang w:val="kk-KZ"/>
              </w:rPr>
            </w:pPr>
            <w:r w:rsidRPr="006862A5">
              <w:rPr>
                <w:rFonts w:ascii="Times New Roman" w:hAnsi="Times New Roman" w:cs="Times New Roman"/>
                <w:color w:val="000000"/>
                <w:sz w:val="24"/>
                <w:szCs w:val="24"/>
                <w:bdr w:val="none" w:sz="0" w:space="0" w:color="auto" w:frame="1"/>
                <w:lang w:val="kk-KZ"/>
              </w:rPr>
              <w:t>Артықшылық-тары</w:t>
            </w:r>
          </w:p>
        </w:tc>
        <w:tc>
          <w:tcPr>
            <w:tcW w:w="1850" w:type="dxa"/>
            <w:shd w:val="clear" w:color="auto" w:fill="auto"/>
            <w:tcMar>
              <w:top w:w="0" w:type="dxa"/>
              <w:left w:w="108" w:type="dxa"/>
              <w:bottom w:w="0" w:type="dxa"/>
              <w:right w:w="108" w:type="dxa"/>
            </w:tcMar>
            <w:vAlign w:val="center"/>
            <w:hideMark/>
          </w:tcPr>
          <w:p w:rsidR="00BC0B5A" w:rsidRPr="006862A5" w:rsidRDefault="00BC0B5A" w:rsidP="003C05E1">
            <w:pPr>
              <w:spacing w:after="0" w:line="240" w:lineRule="auto"/>
              <w:ind w:firstLine="22"/>
              <w:jc w:val="center"/>
              <w:rPr>
                <w:rFonts w:ascii="Times New Roman" w:hAnsi="Times New Roman" w:cs="Times New Roman"/>
                <w:color w:val="6D625B"/>
                <w:sz w:val="24"/>
                <w:szCs w:val="24"/>
                <w:lang w:val="kk-KZ"/>
              </w:rPr>
            </w:pPr>
            <w:r w:rsidRPr="006862A5">
              <w:rPr>
                <w:rFonts w:ascii="Times New Roman" w:hAnsi="Times New Roman" w:cs="Times New Roman"/>
                <w:color w:val="000000"/>
                <w:sz w:val="24"/>
                <w:szCs w:val="24"/>
                <w:bdr w:val="none" w:sz="0" w:space="0" w:color="auto" w:frame="1"/>
                <w:lang w:val="kk-KZ"/>
              </w:rPr>
              <w:t>Кемшіліктері</w:t>
            </w:r>
          </w:p>
        </w:tc>
      </w:tr>
      <w:tr w:rsidR="003C05E1" w:rsidRPr="006862A5" w:rsidTr="00774740">
        <w:trPr>
          <w:jc w:val="center"/>
        </w:trPr>
        <w:tc>
          <w:tcPr>
            <w:tcW w:w="1696" w:type="dxa"/>
            <w:shd w:val="clear" w:color="auto" w:fill="auto"/>
            <w:tcMar>
              <w:top w:w="0" w:type="dxa"/>
              <w:left w:w="108" w:type="dxa"/>
              <w:bottom w:w="0" w:type="dxa"/>
              <w:right w:w="108" w:type="dxa"/>
            </w:tcMar>
          </w:tcPr>
          <w:p w:rsidR="003C05E1" w:rsidRPr="006862A5" w:rsidRDefault="003C05E1" w:rsidP="00BE0BD8">
            <w:pPr>
              <w:spacing w:after="0" w:line="240" w:lineRule="auto"/>
              <w:ind w:firstLine="22"/>
              <w:jc w:val="center"/>
              <w:rPr>
                <w:rFonts w:ascii="Times New Roman" w:hAnsi="Times New Roman" w:cs="Times New Roman"/>
                <w:color w:val="000000"/>
                <w:sz w:val="24"/>
                <w:szCs w:val="24"/>
                <w:bdr w:val="none" w:sz="0" w:space="0" w:color="auto" w:frame="1"/>
                <w:lang w:val="kk-KZ"/>
              </w:rPr>
            </w:pPr>
            <w:r>
              <w:rPr>
                <w:rFonts w:ascii="Times New Roman" w:hAnsi="Times New Roman" w:cs="Times New Roman"/>
                <w:color w:val="000000"/>
                <w:sz w:val="24"/>
                <w:szCs w:val="24"/>
                <w:bdr w:val="none" w:sz="0" w:space="0" w:color="auto" w:frame="1"/>
                <w:lang w:val="kk-KZ"/>
              </w:rPr>
              <w:t>1</w:t>
            </w:r>
          </w:p>
        </w:tc>
        <w:tc>
          <w:tcPr>
            <w:tcW w:w="1701" w:type="dxa"/>
            <w:shd w:val="clear" w:color="auto" w:fill="auto"/>
            <w:tcMar>
              <w:top w:w="0" w:type="dxa"/>
              <w:left w:w="108" w:type="dxa"/>
              <w:bottom w:w="0" w:type="dxa"/>
              <w:right w:w="108" w:type="dxa"/>
            </w:tcMar>
          </w:tcPr>
          <w:p w:rsidR="003C05E1" w:rsidRPr="006862A5" w:rsidRDefault="003C05E1" w:rsidP="00BE0BD8">
            <w:pPr>
              <w:spacing w:after="0" w:line="240" w:lineRule="auto"/>
              <w:ind w:firstLine="22"/>
              <w:jc w:val="center"/>
              <w:rPr>
                <w:rFonts w:ascii="Times New Roman" w:hAnsi="Times New Roman" w:cs="Times New Roman"/>
                <w:color w:val="000000"/>
                <w:sz w:val="24"/>
                <w:szCs w:val="24"/>
                <w:bdr w:val="none" w:sz="0" w:space="0" w:color="auto" w:frame="1"/>
                <w:lang w:val="kk-KZ"/>
              </w:rPr>
            </w:pPr>
            <w:r>
              <w:rPr>
                <w:rFonts w:ascii="Times New Roman" w:hAnsi="Times New Roman" w:cs="Times New Roman"/>
                <w:color w:val="000000"/>
                <w:sz w:val="24"/>
                <w:szCs w:val="24"/>
                <w:bdr w:val="none" w:sz="0" w:space="0" w:color="auto" w:frame="1"/>
                <w:lang w:val="kk-KZ"/>
              </w:rPr>
              <w:t>2</w:t>
            </w:r>
          </w:p>
        </w:tc>
        <w:tc>
          <w:tcPr>
            <w:tcW w:w="2268" w:type="dxa"/>
            <w:shd w:val="clear" w:color="auto" w:fill="auto"/>
            <w:tcMar>
              <w:top w:w="0" w:type="dxa"/>
              <w:left w:w="108" w:type="dxa"/>
              <w:bottom w:w="0" w:type="dxa"/>
              <w:right w:w="108" w:type="dxa"/>
            </w:tcMar>
          </w:tcPr>
          <w:p w:rsidR="003C05E1" w:rsidRPr="006862A5" w:rsidRDefault="003C05E1" w:rsidP="00BE0BD8">
            <w:pPr>
              <w:spacing w:after="0" w:line="240" w:lineRule="auto"/>
              <w:ind w:firstLine="22"/>
              <w:jc w:val="center"/>
              <w:rPr>
                <w:rFonts w:ascii="Times New Roman" w:hAnsi="Times New Roman" w:cs="Times New Roman"/>
                <w:color w:val="000000"/>
                <w:sz w:val="24"/>
                <w:szCs w:val="24"/>
                <w:bdr w:val="none" w:sz="0" w:space="0" w:color="auto" w:frame="1"/>
                <w:lang w:val="kk-KZ"/>
              </w:rPr>
            </w:pPr>
            <w:r>
              <w:rPr>
                <w:rFonts w:ascii="Times New Roman" w:hAnsi="Times New Roman" w:cs="Times New Roman"/>
                <w:color w:val="000000"/>
                <w:sz w:val="24"/>
                <w:szCs w:val="24"/>
                <w:bdr w:val="none" w:sz="0" w:space="0" w:color="auto" w:frame="1"/>
                <w:lang w:val="kk-KZ"/>
              </w:rPr>
              <w:t>3</w:t>
            </w:r>
          </w:p>
        </w:tc>
        <w:tc>
          <w:tcPr>
            <w:tcW w:w="1984" w:type="dxa"/>
            <w:shd w:val="clear" w:color="auto" w:fill="auto"/>
            <w:tcMar>
              <w:top w:w="0" w:type="dxa"/>
              <w:left w:w="108" w:type="dxa"/>
              <w:bottom w:w="0" w:type="dxa"/>
              <w:right w:w="108" w:type="dxa"/>
            </w:tcMar>
          </w:tcPr>
          <w:p w:rsidR="003C05E1" w:rsidRPr="006862A5" w:rsidRDefault="003C05E1" w:rsidP="00BE0BD8">
            <w:pPr>
              <w:spacing w:after="0" w:line="240" w:lineRule="auto"/>
              <w:ind w:firstLine="22"/>
              <w:jc w:val="center"/>
              <w:rPr>
                <w:rFonts w:ascii="Times New Roman" w:hAnsi="Times New Roman" w:cs="Times New Roman"/>
                <w:color w:val="000000"/>
                <w:sz w:val="24"/>
                <w:szCs w:val="24"/>
                <w:bdr w:val="none" w:sz="0" w:space="0" w:color="auto" w:frame="1"/>
                <w:lang w:val="kk-KZ"/>
              </w:rPr>
            </w:pPr>
            <w:r>
              <w:rPr>
                <w:rFonts w:ascii="Times New Roman" w:hAnsi="Times New Roman" w:cs="Times New Roman"/>
                <w:color w:val="000000"/>
                <w:sz w:val="24"/>
                <w:szCs w:val="24"/>
                <w:bdr w:val="none" w:sz="0" w:space="0" w:color="auto" w:frame="1"/>
                <w:lang w:val="kk-KZ"/>
              </w:rPr>
              <w:t>4</w:t>
            </w:r>
          </w:p>
        </w:tc>
        <w:tc>
          <w:tcPr>
            <w:tcW w:w="1850" w:type="dxa"/>
            <w:shd w:val="clear" w:color="auto" w:fill="auto"/>
            <w:tcMar>
              <w:top w:w="0" w:type="dxa"/>
              <w:left w:w="108" w:type="dxa"/>
              <w:bottom w:w="0" w:type="dxa"/>
              <w:right w:w="108" w:type="dxa"/>
            </w:tcMar>
          </w:tcPr>
          <w:p w:rsidR="003C05E1" w:rsidRPr="006862A5" w:rsidRDefault="003C05E1" w:rsidP="00BE0BD8">
            <w:pPr>
              <w:spacing w:after="0" w:line="240" w:lineRule="auto"/>
              <w:ind w:firstLine="22"/>
              <w:jc w:val="center"/>
              <w:rPr>
                <w:rFonts w:ascii="Times New Roman" w:hAnsi="Times New Roman" w:cs="Times New Roman"/>
                <w:color w:val="000000"/>
                <w:sz w:val="24"/>
                <w:szCs w:val="24"/>
                <w:bdr w:val="none" w:sz="0" w:space="0" w:color="auto" w:frame="1"/>
                <w:lang w:val="kk-KZ"/>
              </w:rPr>
            </w:pPr>
            <w:r>
              <w:rPr>
                <w:rFonts w:ascii="Times New Roman" w:hAnsi="Times New Roman" w:cs="Times New Roman"/>
                <w:color w:val="000000"/>
                <w:sz w:val="24"/>
                <w:szCs w:val="24"/>
                <w:bdr w:val="none" w:sz="0" w:space="0" w:color="auto" w:frame="1"/>
                <w:lang w:val="kk-KZ"/>
              </w:rPr>
              <w:t>5</w:t>
            </w:r>
          </w:p>
        </w:tc>
      </w:tr>
      <w:tr w:rsidR="00BC0B5A" w:rsidRPr="00036117" w:rsidTr="006232E9">
        <w:trPr>
          <w:trHeight w:val="3035"/>
          <w:jc w:val="center"/>
        </w:trPr>
        <w:tc>
          <w:tcPr>
            <w:tcW w:w="1696" w:type="dxa"/>
            <w:shd w:val="clear" w:color="auto" w:fill="auto"/>
            <w:tcMar>
              <w:top w:w="0" w:type="dxa"/>
              <w:left w:w="108" w:type="dxa"/>
              <w:bottom w:w="0" w:type="dxa"/>
              <w:right w:w="108" w:type="dxa"/>
            </w:tcMar>
            <w:hideMark/>
          </w:tcPr>
          <w:p w:rsidR="00BC0B5A" w:rsidRPr="006862A5" w:rsidRDefault="00BC0B5A" w:rsidP="000F6671">
            <w:pPr>
              <w:spacing w:after="0" w:line="240" w:lineRule="auto"/>
              <w:ind w:firstLine="22"/>
              <w:rPr>
                <w:rFonts w:ascii="Times New Roman" w:hAnsi="Times New Roman" w:cs="Times New Roman"/>
                <w:sz w:val="24"/>
                <w:szCs w:val="24"/>
                <w:bdr w:val="none" w:sz="0" w:space="0" w:color="auto" w:frame="1"/>
              </w:rPr>
            </w:pPr>
            <w:r w:rsidRPr="006862A5">
              <w:rPr>
                <w:rFonts w:ascii="Times New Roman" w:hAnsi="Times New Roman" w:cs="Times New Roman"/>
                <w:sz w:val="24"/>
                <w:szCs w:val="24"/>
                <w:bdr w:val="none" w:sz="0" w:space="0" w:color="auto" w:frame="1"/>
              </w:rPr>
              <w:t xml:space="preserve">Фатхутдинов Р.А.,  </w:t>
            </w:r>
          </w:p>
          <w:p w:rsidR="00BC0B5A" w:rsidRPr="006862A5" w:rsidRDefault="00AF336D" w:rsidP="000F6671">
            <w:pPr>
              <w:spacing w:after="0" w:line="240" w:lineRule="auto"/>
              <w:ind w:firstLine="22"/>
              <w:rPr>
                <w:rFonts w:ascii="Times New Roman" w:hAnsi="Times New Roman" w:cs="Times New Roman"/>
                <w:sz w:val="24"/>
                <w:szCs w:val="24"/>
                <w:bdr w:val="none" w:sz="0" w:space="0" w:color="auto" w:frame="1"/>
              </w:rPr>
            </w:pPr>
            <w:r w:rsidRPr="006862A5">
              <w:rPr>
                <w:rFonts w:ascii="Times New Roman" w:hAnsi="Times New Roman" w:cs="Times New Roman"/>
                <w:sz w:val="24"/>
                <w:szCs w:val="24"/>
                <w:bdr w:val="none" w:sz="0" w:space="0" w:color="auto" w:frame="1"/>
              </w:rPr>
              <w:t>Горфинкель В.Я.</w:t>
            </w:r>
            <w:r w:rsidR="00BC0B5A" w:rsidRPr="006862A5">
              <w:rPr>
                <w:rFonts w:ascii="Times New Roman" w:hAnsi="Times New Roman" w:cs="Times New Roman"/>
                <w:sz w:val="24"/>
                <w:szCs w:val="24"/>
                <w:bdr w:val="none" w:sz="0" w:space="0" w:color="auto" w:frame="1"/>
              </w:rPr>
              <w:t xml:space="preserve">, </w:t>
            </w:r>
          </w:p>
          <w:p w:rsidR="00BC0B5A" w:rsidRPr="006862A5" w:rsidRDefault="00BC0B5A" w:rsidP="000F6671">
            <w:pPr>
              <w:spacing w:after="0" w:line="240" w:lineRule="auto"/>
              <w:ind w:firstLine="22"/>
              <w:rPr>
                <w:rFonts w:ascii="Times New Roman" w:hAnsi="Times New Roman" w:cs="Times New Roman"/>
                <w:sz w:val="24"/>
                <w:szCs w:val="24"/>
              </w:rPr>
            </w:pPr>
            <w:r w:rsidRPr="006862A5">
              <w:rPr>
                <w:rFonts w:ascii="Times New Roman" w:hAnsi="Times New Roman" w:cs="Times New Roman"/>
                <w:sz w:val="24"/>
                <w:szCs w:val="24"/>
                <w:bdr w:val="none" w:sz="0" w:space="0" w:color="auto" w:frame="1"/>
              </w:rPr>
              <w:t>Бовин А.А., Чередникова Л.Е.</w:t>
            </w:r>
            <w:r w:rsidR="00764969" w:rsidRPr="006862A5">
              <w:rPr>
                <w:rFonts w:ascii="Times New Roman" w:hAnsi="Times New Roman" w:cs="Times New Roman"/>
                <w:sz w:val="24"/>
                <w:szCs w:val="24"/>
                <w:bdr w:val="none" w:sz="0" w:space="0" w:color="auto" w:frame="1"/>
              </w:rPr>
              <w:t xml:space="preserve"> </w:t>
            </w:r>
          </w:p>
        </w:tc>
        <w:tc>
          <w:tcPr>
            <w:tcW w:w="1701" w:type="dxa"/>
            <w:shd w:val="clear" w:color="auto" w:fill="auto"/>
            <w:tcMar>
              <w:top w:w="0" w:type="dxa"/>
              <w:left w:w="108" w:type="dxa"/>
              <w:bottom w:w="0" w:type="dxa"/>
              <w:right w:w="108" w:type="dxa"/>
            </w:tcMar>
            <w:hideMark/>
          </w:tcPr>
          <w:p w:rsidR="00BC0B5A" w:rsidRPr="006862A5" w:rsidRDefault="00BC0B5A" w:rsidP="00BE0BD8">
            <w:pPr>
              <w:spacing w:after="0" w:line="240" w:lineRule="auto"/>
              <w:ind w:firstLine="22"/>
              <w:rPr>
                <w:rFonts w:ascii="Times New Roman" w:hAnsi="Times New Roman" w:cs="Times New Roman"/>
                <w:color w:val="6D625B"/>
                <w:sz w:val="24"/>
                <w:szCs w:val="24"/>
              </w:rPr>
            </w:pPr>
            <w:r w:rsidRPr="006862A5">
              <w:rPr>
                <w:rFonts w:ascii="Times New Roman" w:hAnsi="Times New Roman" w:cs="Times New Roman"/>
                <w:color w:val="000000"/>
                <w:sz w:val="24"/>
                <w:szCs w:val="24"/>
                <w:bdr w:val="none" w:sz="0" w:space="0" w:color="auto" w:frame="1"/>
                <w:lang w:val="kk-KZ"/>
              </w:rPr>
              <w:t xml:space="preserve">Сарапшылық бағалау әдістері </w:t>
            </w:r>
            <w:r w:rsidRPr="006862A5">
              <w:rPr>
                <w:rFonts w:ascii="Times New Roman" w:hAnsi="Times New Roman" w:cs="Times New Roman"/>
                <w:color w:val="000000"/>
                <w:sz w:val="24"/>
                <w:szCs w:val="24"/>
                <w:bdr w:val="none" w:sz="0" w:space="0" w:color="auto" w:frame="1"/>
              </w:rPr>
              <w:t>(</w:t>
            </w:r>
            <w:r w:rsidRPr="006862A5">
              <w:rPr>
                <w:rFonts w:ascii="Times New Roman" w:hAnsi="Times New Roman" w:cs="Times New Roman"/>
                <w:color w:val="000000"/>
                <w:sz w:val="24"/>
                <w:szCs w:val="24"/>
                <w:bdr w:val="none" w:sz="0" w:space="0" w:color="auto" w:frame="1"/>
                <w:lang w:val="kk-KZ"/>
              </w:rPr>
              <w:t>сарапшылық баллдық бағалау</w:t>
            </w:r>
            <w:r w:rsidRPr="006862A5">
              <w:rPr>
                <w:rFonts w:ascii="Times New Roman" w:hAnsi="Times New Roman" w:cs="Times New Roman"/>
                <w:color w:val="000000"/>
                <w:sz w:val="24"/>
                <w:szCs w:val="24"/>
                <w:bdr w:val="none" w:sz="0" w:space="0" w:color="auto" w:frame="1"/>
              </w:rPr>
              <w:t>)</w:t>
            </w:r>
          </w:p>
        </w:tc>
        <w:tc>
          <w:tcPr>
            <w:tcW w:w="2268" w:type="dxa"/>
            <w:shd w:val="clear" w:color="auto" w:fill="auto"/>
            <w:tcMar>
              <w:top w:w="0" w:type="dxa"/>
              <w:left w:w="108" w:type="dxa"/>
              <w:bottom w:w="0" w:type="dxa"/>
              <w:right w:w="108" w:type="dxa"/>
            </w:tcMar>
            <w:hideMark/>
          </w:tcPr>
          <w:p w:rsidR="00BC0B5A" w:rsidRPr="006862A5" w:rsidRDefault="00BC0B5A" w:rsidP="00BE0BD8">
            <w:pPr>
              <w:spacing w:after="0" w:line="240" w:lineRule="auto"/>
              <w:ind w:firstLine="22"/>
              <w:rPr>
                <w:rFonts w:ascii="Times New Roman" w:hAnsi="Times New Roman" w:cs="Times New Roman"/>
                <w:color w:val="000000"/>
                <w:sz w:val="24"/>
                <w:szCs w:val="24"/>
                <w:bdr w:val="none" w:sz="0" w:space="0" w:color="auto" w:frame="1"/>
              </w:rPr>
            </w:pPr>
            <w:r w:rsidRPr="006862A5">
              <w:rPr>
                <w:rFonts w:ascii="Times New Roman" w:hAnsi="Times New Roman" w:cs="Times New Roman"/>
                <w:color w:val="000000"/>
                <w:sz w:val="24"/>
                <w:szCs w:val="24"/>
                <w:bdr w:val="none" w:sz="0" w:space="0" w:color="auto" w:frame="1"/>
                <w:lang w:val="kk-KZ"/>
              </w:rPr>
              <w:t>Анықталады</w:t>
            </w:r>
            <w:r w:rsidRPr="006862A5">
              <w:rPr>
                <w:rFonts w:ascii="Times New Roman" w:hAnsi="Times New Roman" w:cs="Times New Roman"/>
                <w:color w:val="000000"/>
                <w:sz w:val="24"/>
                <w:szCs w:val="24"/>
                <w:bdr w:val="none" w:sz="0" w:space="0" w:color="auto" w:frame="1"/>
              </w:rPr>
              <w:t xml:space="preserve">: </w:t>
            </w:r>
          </w:p>
          <w:p w:rsidR="00BC0B5A" w:rsidRPr="006862A5" w:rsidRDefault="00BC0B5A" w:rsidP="00BE0BD8">
            <w:pPr>
              <w:spacing w:after="0" w:line="240" w:lineRule="auto"/>
              <w:ind w:firstLine="22"/>
              <w:rPr>
                <w:rFonts w:ascii="Times New Roman" w:hAnsi="Times New Roman" w:cs="Times New Roman"/>
                <w:color w:val="000000"/>
                <w:sz w:val="24"/>
                <w:szCs w:val="24"/>
                <w:bdr w:val="none" w:sz="0" w:space="0" w:color="auto" w:frame="1"/>
                <w:lang w:val="kk-KZ"/>
              </w:rPr>
            </w:pPr>
            <w:r w:rsidRPr="006862A5">
              <w:rPr>
                <w:rFonts w:ascii="Times New Roman" w:hAnsi="Times New Roman" w:cs="Times New Roman"/>
                <w:color w:val="000000"/>
                <w:sz w:val="24"/>
                <w:szCs w:val="24"/>
                <w:bdr w:val="none" w:sz="0" w:space="0" w:color="auto" w:frame="1"/>
              </w:rPr>
              <w:t>-</w:t>
            </w:r>
            <w:r w:rsidRPr="006862A5">
              <w:rPr>
                <w:rFonts w:ascii="Times New Roman" w:hAnsi="Times New Roman" w:cs="Times New Roman"/>
                <w:color w:val="000000"/>
                <w:sz w:val="24"/>
                <w:szCs w:val="24"/>
                <w:bdr w:val="none" w:sz="0" w:space="0" w:color="auto" w:frame="1"/>
                <w:lang w:val="kk-KZ"/>
              </w:rPr>
              <w:t xml:space="preserve"> кәсіпорынның нақты инновациялық</w:t>
            </w:r>
          </w:p>
          <w:p w:rsidR="00BC0B5A" w:rsidRPr="006862A5" w:rsidRDefault="00BC0B5A" w:rsidP="00BE0BD8">
            <w:pPr>
              <w:spacing w:after="0" w:line="240" w:lineRule="auto"/>
              <w:ind w:firstLine="22"/>
              <w:rPr>
                <w:rFonts w:ascii="Times New Roman" w:hAnsi="Times New Roman" w:cs="Times New Roman"/>
                <w:color w:val="000000"/>
                <w:sz w:val="24"/>
                <w:szCs w:val="24"/>
                <w:bdr w:val="none" w:sz="0" w:space="0" w:color="auto" w:frame="1"/>
                <w:lang w:val="kk-KZ"/>
              </w:rPr>
            </w:pPr>
            <w:r w:rsidRPr="006862A5">
              <w:rPr>
                <w:rFonts w:ascii="Times New Roman" w:hAnsi="Times New Roman" w:cs="Times New Roman"/>
                <w:color w:val="000000"/>
                <w:sz w:val="24"/>
                <w:szCs w:val="24"/>
                <w:bdr w:val="none" w:sz="0" w:space="0" w:color="auto" w:frame="1"/>
                <w:lang w:val="kk-KZ"/>
              </w:rPr>
              <w:t xml:space="preserve">жобаны іске асыру дайындығы және қабілеті; </w:t>
            </w:r>
          </w:p>
          <w:p w:rsidR="00BC0B5A" w:rsidRPr="006862A5" w:rsidRDefault="00BC0B5A" w:rsidP="00BE0BD8">
            <w:pPr>
              <w:spacing w:after="0" w:line="240" w:lineRule="auto"/>
              <w:ind w:firstLine="22"/>
              <w:rPr>
                <w:rFonts w:ascii="Times New Roman" w:hAnsi="Times New Roman" w:cs="Times New Roman"/>
                <w:color w:val="6D625B"/>
                <w:sz w:val="24"/>
                <w:szCs w:val="24"/>
                <w:lang w:val="kk-KZ"/>
              </w:rPr>
            </w:pPr>
            <w:r w:rsidRPr="006862A5">
              <w:rPr>
                <w:rFonts w:ascii="Times New Roman" w:hAnsi="Times New Roman" w:cs="Times New Roman"/>
                <w:color w:val="000000"/>
                <w:sz w:val="24"/>
                <w:szCs w:val="24"/>
                <w:bdr w:val="none" w:sz="0" w:space="0" w:color="auto" w:frame="1"/>
                <w:lang w:val="kk-KZ"/>
              </w:rPr>
              <w:t xml:space="preserve">-кәсіпорынның ішкі ортасы бойынша күшті және әлсіз жақтары </w:t>
            </w:r>
          </w:p>
        </w:tc>
        <w:tc>
          <w:tcPr>
            <w:tcW w:w="1984" w:type="dxa"/>
            <w:shd w:val="clear" w:color="auto" w:fill="auto"/>
            <w:tcMar>
              <w:top w:w="0" w:type="dxa"/>
              <w:left w:w="108" w:type="dxa"/>
              <w:bottom w:w="0" w:type="dxa"/>
              <w:right w:w="108" w:type="dxa"/>
            </w:tcMar>
            <w:hideMark/>
          </w:tcPr>
          <w:p w:rsidR="00BC0B5A" w:rsidRPr="006862A5" w:rsidRDefault="00BC0B5A" w:rsidP="00BE0BD8">
            <w:pPr>
              <w:spacing w:after="0" w:line="240" w:lineRule="auto"/>
              <w:ind w:firstLine="22"/>
              <w:rPr>
                <w:rFonts w:ascii="Times New Roman" w:hAnsi="Times New Roman" w:cs="Times New Roman"/>
                <w:color w:val="000000"/>
                <w:sz w:val="24"/>
                <w:szCs w:val="24"/>
                <w:bdr w:val="none" w:sz="0" w:space="0" w:color="auto" w:frame="1"/>
                <w:lang w:val="kk-KZ"/>
              </w:rPr>
            </w:pPr>
            <w:r w:rsidRPr="006862A5">
              <w:rPr>
                <w:rFonts w:ascii="Times New Roman" w:hAnsi="Times New Roman" w:cs="Times New Roman"/>
                <w:color w:val="000000"/>
                <w:sz w:val="24"/>
                <w:szCs w:val="24"/>
                <w:bdr w:val="none" w:sz="0" w:space="0" w:color="auto" w:frame="1"/>
                <w:lang w:val="kk-KZ"/>
              </w:rPr>
              <w:t>Төмендегілерді орындауға мүм</w:t>
            </w:r>
            <w:r w:rsidR="00774740">
              <w:rPr>
                <w:rFonts w:ascii="Times New Roman" w:hAnsi="Times New Roman" w:cs="Times New Roman"/>
                <w:color w:val="000000"/>
                <w:sz w:val="24"/>
                <w:szCs w:val="24"/>
                <w:bdr w:val="none" w:sz="0" w:space="0" w:color="auto" w:frame="1"/>
                <w:lang w:val="kk-KZ"/>
              </w:rPr>
              <w:t xml:space="preserve"> </w:t>
            </w:r>
            <w:r w:rsidRPr="006862A5">
              <w:rPr>
                <w:rFonts w:ascii="Times New Roman" w:hAnsi="Times New Roman" w:cs="Times New Roman"/>
                <w:color w:val="000000"/>
                <w:sz w:val="24"/>
                <w:szCs w:val="24"/>
                <w:bdr w:val="none" w:sz="0" w:space="0" w:color="auto" w:frame="1"/>
                <w:lang w:val="kk-KZ"/>
              </w:rPr>
              <w:t xml:space="preserve">кіндік береді: </w:t>
            </w:r>
          </w:p>
          <w:p w:rsidR="00BC0B5A" w:rsidRPr="006862A5" w:rsidRDefault="00BC0B5A" w:rsidP="00BE0BD8">
            <w:pPr>
              <w:spacing w:after="0" w:line="240" w:lineRule="auto"/>
              <w:ind w:firstLine="22"/>
              <w:rPr>
                <w:rFonts w:ascii="Times New Roman" w:hAnsi="Times New Roman" w:cs="Times New Roman"/>
                <w:color w:val="6D625B"/>
                <w:sz w:val="24"/>
                <w:szCs w:val="24"/>
                <w:lang w:val="kk-KZ"/>
              </w:rPr>
            </w:pPr>
            <w:r w:rsidRPr="006862A5">
              <w:rPr>
                <w:rFonts w:ascii="Times New Roman" w:hAnsi="Times New Roman" w:cs="Times New Roman"/>
                <w:color w:val="000000"/>
                <w:sz w:val="24"/>
                <w:szCs w:val="24"/>
                <w:bdr w:val="none" w:sz="0" w:space="0" w:color="auto" w:frame="1"/>
                <w:lang w:val="kk-KZ"/>
              </w:rPr>
              <w:t>-жаңа жобаны іске асыруға қа</w:t>
            </w:r>
            <w:r w:rsidR="00774740">
              <w:rPr>
                <w:rFonts w:ascii="Times New Roman" w:hAnsi="Times New Roman" w:cs="Times New Roman"/>
                <w:color w:val="000000"/>
                <w:sz w:val="24"/>
                <w:szCs w:val="24"/>
                <w:bdr w:val="none" w:sz="0" w:space="0" w:color="auto" w:frame="1"/>
                <w:lang w:val="kk-KZ"/>
              </w:rPr>
              <w:t xml:space="preserve"> </w:t>
            </w:r>
            <w:r w:rsidRPr="006862A5">
              <w:rPr>
                <w:rFonts w:ascii="Times New Roman" w:hAnsi="Times New Roman" w:cs="Times New Roman"/>
                <w:color w:val="000000"/>
                <w:sz w:val="24"/>
                <w:szCs w:val="24"/>
                <w:bdr w:val="none" w:sz="0" w:space="0" w:color="auto" w:frame="1"/>
                <w:lang w:val="kk-KZ"/>
              </w:rPr>
              <w:t>жетті ресурстық базаның жағ</w:t>
            </w:r>
            <w:r w:rsidR="00774740">
              <w:rPr>
                <w:rFonts w:ascii="Times New Roman" w:hAnsi="Times New Roman" w:cs="Times New Roman"/>
                <w:color w:val="000000"/>
                <w:sz w:val="24"/>
                <w:szCs w:val="24"/>
                <w:bdr w:val="none" w:sz="0" w:space="0" w:color="auto" w:frame="1"/>
                <w:lang w:val="kk-KZ"/>
              </w:rPr>
              <w:t xml:space="preserve"> </w:t>
            </w:r>
            <w:r w:rsidRPr="006862A5">
              <w:rPr>
                <w:rFonts w:ascii="Times New Roman" w:hAnsi="Times New Roman" w:cs="Times New Roman"/>
                <w:color w:val="000000"/>
                <w:sz w:val="24"/>
                <w:szCs w:val="24"/>
                <w:bdr w:val="none" w:sz="0" w:space="0" w:color="auto" w:frame="1"/>
                <w:lang w:val="kk-KZ"/>
              </w:rPr>
              <w:t xml:space="preserve">дайын бағалау; </w:t>
            </w:r>
          </w:p>
          <w:p w:rsidR="00BC0B5A" w:rsidRPr="006862A5" w:rsidRDefault="00BC0B5A" w:rsidP="006232E9">
            <w:pPr>
              <w:spacing w:after="0" w:line="240" w:lineRule="auto"/>
              <w:ind w:right="-88" w:firstLine="22"/>
              <w:rPr>
                <w:rFonts w:ascii="Times New Roman" w:hAnsi="Times New Roman" w:cs="Times New Roman"/>
                <w:color w:val="6D625B"/>
                <w:sz w:val="24"/>
                <w:szCs w:val="24"/>
                <w:lang w:val="kk-KZ"/>
              </w:rPr>
            </w:pPr>
            <w:r w:rsidRPr="006862A5">
              <w:rPr>
                <w:rFonts w:ascii="Times New Roman" w:hAnsi="Times New Roman" w:cs="Times New Roman"/>
                <w:color w:val="000000"/>
                <w:sz w:val="24"/>
                <w:szCs w:val="24"/>
                <w:bdr w:val="none" w:sz="0" w:space="0" w:color="auto" w:frame="1"/>
                <w:lang w:val="kk-KZ"/>
              </w:rPr>
              <w:t>- инновациялық әлеует деңгейі</w:t>
            </w:r>
            <w:r w:rsidR="009741E5">
              <w:rPr>
                <w:rFonts w:ascii="Times New Roman" w:hAnsi="Times New Roman" w:cs="Times New Roman"/>
                <w:color w:val="000000"/>
                <w:sz w:val="24"/>
                <w:szCs w:val="24"/>
                <w:bdr w:val="none" w:sz="0" w:space="0" w:color="auto" w:frame="1"/>
                <w:lang w:val="kk-KZ"/>
              </w:rPr>
              <w:t xml:space="preserve"> </w:t>
            </w:r>
            <w:r w:rsidRPr="006862A5">
              <w:rPr>
                <w:rFonts w:ascii="Times New Roman" w:hAnsi="Times New Roman" w:cs="Times New Roman"/>
                <w:color w:val="000000"/>
                <w:sz w:val="24"/>
                <w:szCs w:val="24"/>
                <w:bdr w:val="none" w:sz="0" w:space="0" w:color="auto" w:frame="1"/>
                <w:lang w:val="kk-KZ"/>
              </w:rPr>
              <w:t>нің интегралды деңгейін анықтау</w:t>
            </w:r>
          </w:p>
        </w:tc>
        <w:tc>
          <w:tcPr>
            <w:tcW w:w="1850" w:type="dxa"/>
            <w:shd w:val="clear" w:color="auto" w:fill="auto"/>
            <w:tcMar>
              <w:top w:w="0" w:type="dxa"/>
              <w:left w:w="108" w:type="dxa"/>
              <w:bottom w:w="0" w:type="dxa"/>
              <w:right w:w="108" w:type="dxa"/>
            </w:tcMar>
            <w:hideMark/>
          </w:tcPr>
          <w:p w:rsidR="00BC0B5A" w:rsidRPr="006862A5" w:rsidRDefault="00BC0B5A" w:rsidP="00BE0BD8">
            <w:pPr>
              <w:spacing w:after="0" w:line="240" w:lineRule="auto"/>
              <w:ind w:firstLine="22"/>
              <w:rPr>
                <w:rFonts w:ascii="Times New Roman" w:hAnsi="Times New Roman" w:cs="Times New Roman"/>
                <w:color w:val="6D625B"/>
                <w:sz w:val="24"/>
                <w:szCs w:val="24"/>
                <w:lang w:val="kk-KZ"/>
              </w:rPr>
            </w:pPr>
            <w:r w:rsidRPr="006862A5">
              <w:rPr>
                <w:rFonts w:ascii="Times New Roman" w:hAnsi="Times New Roman" w:cs="Times New Roman"/>
                <w:color w:val="000000"/>
                <w:sz w:val="24"/>
                <w:szCs w:val="24"/>
                <w:bdr w:val="none" w:sz="0" w:space="0" w:color="auto" w:frame="1"/>
                <w:lang w:val="kk-KZ"/>
              </w:rPr>
              <w:t xml:space="preserve">-инновациялық әлеуеттің интегралды бағалауы анықталмайды; </w:t>
            </w:r>
          </w:p>
          <w:p w:rsidR="00BC0B5A" w:rsidRPr="006862A5" w:rsidRDefault="00BC0B5A" w:rsidP="00BE0BD8">
            <w:pPr>
              <w:spacing w:after="0" w:line="240" w:lineRule="auto"/>
              <w:ind w:firstLine="22"/>
              <w:rPr>
                <w:rFonts w:ascii="Times New Roman" w:hAnsi="Times New Roman" w:cs="Times New Roman"/>
                <w:color w:val="000000"/>
                <w:sz w:val="24"/>
                <w:szCs w:val="24"/>
                <w:bdr w:val="none" w:sz="0" w:space="0" w:color="auto" w:frame="1"/>
                <w:lang w:val="kk-KZ"/>
              </w:rPr>
            </w:pPr>
            <w:r w:rsidRPr="006862A5">
              <w:rPr>
                <w:rFonts w:ascii="Times New Roman" w:hAnsi="Times New Roman" w:cs="Times New Roman"/>
                <w:color w:val="000000"/>
                <w:sz w:val="24"/>
                <w:szCs w:val="24"/>
                <w:bdr w:val="none" w:sz="0" w:space="0" w:color="auto" w:frame="1"/>
                <w:lang w:val="kk-KZ"/>
              </w:rPr>
              <w:t>-айтарлықтай субъективтілік деңгейі;</w:t>
            </w:r>
          </w:p>
          <w:p w:rsidR="00BC0B5A" w:rsidRPr="006862A5" w:rsidRDefault="00BC0B5A" w:rsidP="000F6671">
            <w:pPr>
              <w:spacing w:after="0" w:line="240" w:lineRule="auto"/>
              <w:ind w:right="-73" w:firstLine="22"/>
              <w:rPr>
                <w:rFonts w:ascii="Times New Roman" w:hAnsi="Times New Roman" w:cs="Times New Roman"/>
                <w:color w:val="6D625B"/>
                <w:sz w:val="24"/>
                <w:szCs w:val="24"/>
                <w:lang w:val="kk-KZ"/>
              </w:rPr>
            </w:pPr>
            <w:r w:rsidRPr="006862A5">
              <w:rPr>
                <w:rFonts w:ascii="Times New Roman" w:hAnsi="Times New Roman" w:cs="Times New Roman"/>
                <w:color w:val="000000"/>
                <w:sz w:val="24"/>
                <w:szCs w:val="24"/>
                <w:bdr w:val="none" w:sz="0" w:space="0" w:color="auto" w:frame="1"/>
                <w:lang w:val="kk-KZ"/>
              </w:rPr>
              <w:t>-бағалаудың қолданы</w:t>
            </w:r>
            <w:r w:rsidR="000F6671" w:rsidRPr="006862A5">
              <w:rPr>
                <w:rFonts w:ascii="Times New Roman" w:hAnsi="Times New Roman" w:cs="Times New Roman"/>
                <w:color w:val="000000"/>
                <w:sz w:val="24"/>
                <w:szCs w:val="24"/>
                <w:bdr w:val="none" w:sz="0" w:space="0" w:color="auto" w:frame="1"/>
                <w:lang w:val="kk-KZ"/>
              </w:rPr>
              <w:t>латын параметрлерінің шектелуі</w:t>
            </w:r>
          </w:p>
        </w:tc>
      </w:tr>
      <w:tr w:rsidR="00BC0B5A" w:rsidRPr="006862A5" w:rsidTr="00774740">
        <w:trPr>
          <w:trHeight w:val="557"/>
          <w:jc w:val="center"/>
        </w:trPr>
        <w:tc>
          <w:tcPr>
            <w:tcW w:w="1696" w:type="dxa"/>
            <w:tcBorders>
              <w:bottom w:val="nil"/>
            </w:tcBorders>
            <w:shd w:val="clear" w:color="auto" w:fill="auto"/>
            <w:tcMar>
              <w:top w:w="0" w:type="dxa"/>
              <w:left w:w="108" w:type="dxa"/>
              <w:bottom w:w="0" w:type="dxa"/>
              <w:right w:w="108" w:type="dxa"/>
            </w:tcMar>
            <w:hideMark/>
          </w:tcPr>
          <w:p w:rsidR="00BC0B5A" w:rsidRPr="006862A5" w:rsidRDefault="00BC0B5A" w:rsidP="003C05E1">
            <w:pPr>
              <w:spacing w:after="0" w:line="240" w:lineRule="auto"/>
              <w:ind w:right="-120" w:firstLine="22"/>
              <w:rPr>
                <w:rFonts w:ascii="Times New Roman" w:hAnsi="Times New Roman" w:cs="Times New Roman"/>
                <w:sz w:val="24"/>
                <w:szCs w:val="24"/>
              </w:rPr>
            </w:pPr>
            <w:r w:rsidRPr="006862A5">
              <w:rPr>
                <w:rFonts w:ascii="Times New Roman" w:hAnsi="Times New Roman" w:cs="Times New Roman"/>
                <w:sz w:val="24"/>
                <w:szCs w:val="24"/>
                <w:bdr w:val="none" w:sz="0" w:space="0" w:color="auto" w:frame="1"/>
              </w:rPr>
              <w:t xml:space="preserve">Трифилова А.А. </w:t>
            </w:r>
          </w:p>
        </w:tc>
        <w:tc>
          <w:tcPr>
            <w:tcW w:w="1701" w:type="dxa"/>
            <w:tcBorders>
              <w:bottom w:val="nil"/>
            </w:tcBorders>
            <w:shd w:val="clear" w:color="auto" w:fill="auto"/>
            <w:tcMar>
              <w:top w:w="0" w:type="dxa"/>
              <w:left w:w="108" w:type="dxa"/>
              <w:bottom w:w="0" w:type="dxa"/>
              <w:right w:w="108" w:type="dxa"/>
            </w:tcMar>
            <w:hideMark/>
          </w:tcPr>
          <w:p w:rsidR="00BC0B5A" w:rsidRPr="006862A5" w:rsidRDefault="00BC0B5A" w:rsidP="000D0104">
            <w:pPr>
              <w:spacing w:after="0" w:line="240" w:lineRule="auto"/>
              <w:ind w:right="-80" w:firstLine="22"/>
              <w:rPr>
                <w:rFonts w:ascii="Times New Roman" w:hAnsi="Times New Roman" w:cs="Times New Roman"/>
                <w:color w:val="6D625B"/>
                <w:sz w:val="24"/>
                <w:szCs w:val="24"/>
              </w:rPr>
            </w:pPr>
            <w:r w:rsidRPr="006862A5">
              <w:rPr>
                <w:rFonts w:ascii="Times New Roman" w:hAnsi="Times New Roman" w:cs="Times New Roman"/>
                <w:color w:val="000000"/>
                <w:sz w:val="24"/>
                <w:szCs w:val="24"/>
                <w:bdr w:val="none" w:sz="0" w:space="0" w:color="auto" w:frame="1"/>
                <w:lang w:val="kk-KZ"/>
              </w:rPr>
              <w:t>Қаржы-эконо</w:t>
            </w:r>
            <w:r w:rsidR="00774740">
              <w:rPr>
                <w:rFonts w:ascii="Times New Roman" w:hAnsi="Times New Roman" w:cs="Times New Roman"/>
                <w:color w:val="000000"/>
                <w:sz w:val="24"/>
                <w:szCs w:val="24"/>
                <w:bdr w:val="none" w:sz="0" w:space="0" w:color="auto" w:frame="1"/>
                <w:lang w:val="kk-KZ"/>
              </w:rPr>
              <w:t xml:space="preserve"> </w:t>
            </w:r>
            <w:r w:rsidRPr="006862A5">
              <w:rPr>
                <w:rFonts w:ascii="Times New Roman" w:hAnsi="Times New Roman" w:cs="Times New Roman"/>
                <w:color w:val="000000"/>
                <w:sz w:val="24"/>
                <w:szCs w:val="24"/>
                <w:bdr w:val="none" w:sz="0" w:space="0" w:color="auto" w:frame="1"/>
                <w:lang w:val="kk-KZ"/>
              </w:rPr>
              <w:t>микалық тал</w:t>
            </w:r>
            <w:r w:rsidR="00774740">
              <w:rPr>
                <w:rFonts w:ascii="Times New Roman" w:hAnsi="Times New Roman" w:cs="Times New Roman"/>
                <w:color w:val="000000"/>
                <w:sz w:val="24"/>
                <w:szCs w:val="24"/>
                <w:bdr w:val="none" w:sz="0" w:space="0" w:color="auto" w:frame="1"/>
                <w:lang w:val="kk-KZ"/>
              </w:rPr>
              <w:t xml:space="preserve"> </w:t>
            </w:r>
            <w:r w:rsidRPr="006862A5">
              <w:rPr>
                <w:rFonts w:ascii="Times New Roman" w:hAnsi="Times New Roman" w:cs="Times New Roman"/>
                <w:color w:val="000000"/>
                <w:sz w:val="24"/>
                <w:szCs w:val="24"/>
                <w:bdr w:val="none" w:sz="0" w:space="0" w:color="auto" w:frame="1"/>
                <w:lang w:val="kk-KZ"/>
              </w:rPr>
              <w:t xml:space="preserve">дау әдісі </w:t>
            </w:r>
            <w:r w:rsidRPr="006862A5">
              <w:rPr>
                <w:rFonts w:ascii="Times New Roman" w:hAnsi="Times New Roman" w:cs="Times New Roman"/>
                <w:color w:val="000000"/>
                <w:sz w:val="24"/>
                <w:szCs w:val="24"/>
                <w:bdr w:val="none" w:sz="0" w:space="0" w:color="auto" w:frame="1"/>
              </w:rPr>
              <w:t>(</w:t>
            </w:r>
            <w:r w:rsidRPr="006862A5">
              <w:rPr>
                <w:rFonts w:ascii="Times New Roman" w:hAnsi="Times New Roman" w:cs="Times New Roman"/>
                <w:color w:val="000000"/>
                <w:sz w:val="24"/>
                <w:szCs w:val="24"/>
                <w:bdr w:val="none" w:sz="0" w:space="0" w:color="auto" w:frame="1"/>
                <w:lang w:val="kk-KZ"/>
              </w:rPr>
              <w:t>қар</w:t>
            </w:r>
            <w:r w:rsidR="00774740">
              <w:rPr>
                <w:rFonts w:ascii="Times New Roman" w:hAnsi="Times New Roman" w:cs="Times New Roman"/>
                <w:color w:val="000000"/>
                <w:sz w:val="24"/>
                <w:szCs w:val="24"/>
                <w:bdr w:val="none" w:sz="0" w:space="0" w:color="auto" w:frame="1"/>
                <w:lang w:val="kk-KZ"/>
              </w:rPr>
              <w:t xml:space="preserve"> </w:t>
            </w:r>
            <w:r w:rsidRPr="006862A5">
              <w:rPr>
                <w:rFonts w:ascii="Times New Roman" w:hAnsi="Times New Roman" w:cs="Times New Roman"/>
                <w:color w:val="000000"/>
                <w:sz w:val="24"/>
                <w:szCs w:val="24"/>
                <w:bdr w:val="none" w:sz="0" w:space="0" w:color="auto" w:frame="1"/>
                <w:lang w:val="kk-KZ"/>
              </w:rPr>
              <w:t>жы тұрақты</w:t>
            </w:r>
            <w:r w:rsidR="00774740">
              <w:rPr>
                <w:rFonts w:ascii="Times New Roman" w:hAnsi="Times New Roman" w:cs="Times New Roman"/>
                <w:color w:val="000000"/>
                <w:sz w:val="24"/>
                <w:szCs w:val="24"/>
                <w:bdr w:val="none" w:sz="0" w:space="0" w:color="auto" w:frame="1"/>
                <w:lang w:val="kk-KZ"/>
              </w:rPr>
              <w:t xml:space="preserve"> </w:t>
            </w:r>
            <w:r w:rsidRPr="006862A5">
              <w:rPr>
                <w:rFonts w:ascii="Times New Roman" w:hAnsi="Times New Roman" w:cs="Times New Roman"/>
                <w:color w:val="000000"/>
                <w:sz w:val="24"/>
                <w:szCs w:val="24"/>
                <w:bdr w:val="none" w:sz="0" w:space="0" w:color="auto" w:frame="1"/>
                <w:lang w:val="kk-KZ"/>
              </w:rPr>
              <w:t>лығы көрсет</w:t>
            </w:r>
            <w:r w:rsidR="00774740">
              <w:rPr>
                <w:rFonts w:ascii="Times New Roman" w:hAnsi="Times New Roman" w:cs="Times New Roman"/>
                <w:color w:val="000000"/>
                <w:sz w:val="24"/>
                <w:szCs w:val="24"/>
                <w:bdr w:val="none" w:sz="0" w:space="0" w:color="auto" w:frame="1"/>
                <w:lang w:val="kk-KZ"/>
              </w:rPr>
              <w:t xml:space="preserve"> </w:t>
            </w:r>
            <w:r w:rsidRPr="006862A5">
              <w:rPr>
                <w:rFonts w:ascii="Times New Roman" w:hAnsi="Times New Roman" w:cs="Times New Roman"/>
                <w:color w:val="000000"/>
                <w:sz w:val="24"/>
                <w:szCs w:val="24"/>
                <w:bdr w:val="none" w:sz="0" w:space="0" w:color="auto" w:frame="1"/>
                <w:lang w:val="kk-KZ"/>
              </w:rPr>
              <w:t>кіштерінің есебі</w:t>
            </w:r>
            <w:r w:rsidRPr="006862A5">
              <w:rPr>
                <w:rFonts w:ascii="Times New Roman" w:hAnsi="Times New Roman" w:cs="Times New Roman"/>
                <w:color w:val="000000"/>
                <w:sz w:val="24"/>
                <w:szCs w:val="24"/>
                <w:bdr w:val="none" w:sz="0" w:space="0" w:color="auto" w:frame="1"/>
              </w:rPr>
              <w:t>)</w:t>
            </w:r>
          </w:p>
        </w:tc>
        <w:tc>
          <w:tcPr>
            <w:tcW w:w="2268" w:type="dxa"/>
            <w:tcBorders>
              <w:bottom w:val="nil"/>
            </w:tcBorders>
            <w:shd w:val="clear" w:color="auto" w:fill="auto"/>
            <w:tcMar>
              <w:top w:w="0" w:type="dxa"/>
              <w:left w:w="108" w:type="dxa"/>
              <w:bottom w:w="0" w:type="dxa"/>
              <w:right w:w="108" w:type="dxa"/>
            </w:tcMar>
            <w:hideMark/>
          </w:tcPr>
          <w:p w:rsidR="00BC0B5A" w:rsidRPr="006862A5" w:rsidRDefault="00BC0B5A" w:rsidP="000F6671">
            <w:pPr>
              <w:spacing w:after="0" w:line="240" w:lineRule="auto"/>
              <w:ind w:firstLine="22"/>
              <w:rPr>
                <w:rFonts w:ascii="Times New Roman" w:hAnsi="Times New Roman" w:cs="Times New Roman"/>
                <w:color w:val="6D625B"/>
                <w:sz w:val="24"/>
                <w:szCs w:val="24"/>
              </w:rPr>
            </w:pPr>
            <w:r w:rsidRPr="006862A5">
              <w:rPr>
                <w:rFonts w:ascii="Times New Roman" w:hAnsi="Times New Roman" w:cs="Times New Roman"/>
                <w:color w:val="000000"/>
                <w:sz w:val="24"/>
                <w:szCs w:val="24"/>
                <w:bdr w:val="none" w:sz="0" w:space="0" w:color="auto" w:frame="1"/>
                <w:lang w:val="kk-KZ"/>
              </w:rPr>
              <w:t>Кәсіпорынның нақты инновация</w:t>
            </w:r>
            <w:r w:rsidR="009741E5">
              <w:rPr>
                <w:rFonts w:ascii="Times New Roman" w:hAnsi="Times New Roman" w:cs="Times New Roman"/>
                <w:color w:val="000000"/>
                <w:sz w:val="24"/>
                <w:szCs w:val="24"/>
                <w:bdr w:val="none" w:sz="0" w:space="0" w:color="auto" w:frame="1"/>
                <w:lang w:val="kk-KZ"/>
              </w:rPr>
              <w:t xml:space="preserve"> </w:t>
            </w:r>
            <w:r w:rsidRPr="006862A5">
              <w:rPr>
                <w:rFonts w:ascii="Times New Roman" w:hAnsi="Times New Roman" w:cs="Times New Roman"/>
                <w:color w:val="000000"/>
                <w:sz w:val="24"/>
                <w:szCs w:val="24"/>
                <w:bdr w:val="none" w:sz="0" w:space="0" w:color="auto" w:frame="1"/>
                <w:lang w:val="kk-KZ"/>
              </w:rPr>
              <w:t>ларды іске асыруға қажетті қаржы ресурстарымен қамтамасызданды</w:t>
            </w:r>
            <w:r w:rsidR="000F6671" w:rsidRPr="006862A5">
              <w:rPr>
                <w:rFonts w:ascii="Times New Roman" w:hAnsi="Times New Roman" w:cs="Times New Roman"/>
                <w:color w:val="000000"/>
                <w:sz w:val="24"/>
                <w:szCs w:val="24"/>
                <w:bdr w:val="none" w:sz="0" w:space="0" w:color="auto" w:frame="1"/>
                <w:lang w:val="kk-KZ"/>
              </w:rPr>
              <w:t>-</w:t>
            </w:r>
            <w:r w:rsidRPr="006862A5">
              <w:rPr>
                <w:rFonts w:ascii="Times New Roman" w:hAnsi="Times New Roman" w:cs="Times New Roman"/>
                <w:color w:val="000000"/>
                <w:sz w:val="24"/>
                <w:szCs w:val="24"/>
                <w:bdr w:val="none" w:sz="0" w:space="0" w:color="auto" w:frame="1"/>
                <w:lang w:val="kk-KZ"/>
              </w:rPr>
              <w:t xml:space="preserve">рылуы анықталады </w:t>
            </w:r>
          </w:p>
        </w:tc>
        <w:tc>
          <w:tcPr>
            <w:tcW w:w="1984" w:type="dxa"/>
            <w:tcBorders>
              <w:bottom w:val="nil"/>
            </w:tcBorders>
            <w:shd w:val="clear" w:color="auto" w:fill="auto"/>
            <w:tcMar>
              <w:top w:w="0" w:type="dxa"/>
              <w:left w:w="108" w:type="dxa"/>
              <w:bottom w:w="0" w:type="dxa"/>
              <w:right w:w="108" w:type="dxa"/>
            </w:tcMar>
            <w:hideMark/>
          </w:tcPr>
          <w:p w:rsidR="00BC0B5A" w:rsidRPr="006862A5" w:rsidRDefault="00BC0B5A" w:rsidP="00BE0BD8">
            <w:pPr>
              <w:spacing w:after="0" w:line="240" w:lineRule="auto"/>
              <w:ind w:firstLine="22"/>
              <w:rPr>
                <w:rFonts w:ascii="Times New Roman" w:hAnsi="Times New Roman" w:cs="Times New Roman"/>
                <w:color w:val="6D625B"/>
                <w:sz w:val="24"/>
                <w:szCs w:val="24"/>
              </w:rPr>
            </w:pPr>
            <w:r w:rsidRPr="006862A5">
              <w:rPr>
                <w:rFonts w:ascii="Times New Roman" w:hAnsi="Times New Roman" w:cs="Times New Roman"/>
                <w:color w:val="000000"/>
                <w:sz w:val="24"/>
                <w:szCs w:val="24"/>
                <w:bdr w:val="none" w:sz="0" w:space="0" w:color="auto" w:frame="1"/>
                <w:lang w:val="kk-KZ"/>
              </w:rPr>
              <w:t xml:space="preserve">Жоғарғы объективтілік деңгейі </w:t>
            </w:r>
          </w:p>
        </w:tc>
        <w:tc>
          <w:tcPr>
            <w:tcW w:w="1850" w:type="dxa"/>
            <w:tcBorders>
              <w:bottom w:val="nil"/>
            </w:tcBorders>
            <w:shd w:val="clear" w:color="auto" w:fill="auto"/>
            <w:tcMar>
              <w:top w:w="0" w:type="dxa"/>
              <w:left w:w="108" w:type="dxa"/>
              <w:bottom w:w="0" w:type="dxa"/>
              <w:right w:w="108" w:type="dxa"/>
            </w:tcMar>
            <w:hideMark/>
          </w:tcPr>
          <w:p w:rsidR="00BC0B5A" w:rsidRPr="006862A5" w:rsidRDefault="00BC0B5A" w:rsidP="00BE0BD8">
            <w:pPr>
              <w:spacing w:after="0" w:line="240" w:lineRule="auto"/>
              <w:ind w:firstLine="22"/>
              <w:rPr>
                <w:rFonts w:ascii="Times New Roman" w:hAnsi="Times New Roman" w:cs="Times New Roman"/>
                <w:color w:val="6D625B"/>
                <w:sz w:val="24"/>
                <w:szCs w:val="24"/>
              </w:rPr>
            </w:pPr>
            <w:r w:rsidRPr="006862A5">
              <w:rPr>
                <w:rFonts w:ascii="Times New Roman" w:hAnsi="Times New Roman" w:cs="Times New Roman"/>
                <w:color w:val="000000"/>
                <w:sz w:val="24"/>
                <w:szCs w:val="24"/>
                <w:bdr w:val="none" w:sz="0" w:space="0" w:color="auto" w:frame="1"/>
                <w:lang w:val="kk-KZ"/>
              </w:rPr>
              <w:t xml:space="preserve">Инновациялық әлеуеттің барлық элементтері бағаланбайды. </w:t>
            </w:r>
          </w:p>
        </w:tc>
      </w:tr>
      <w:tr w:rsidR="00E206EB" w:rsidRPr="00036117" w:rsidTr="000E04A0">
        <w:trPr>
          <w:trHeight w:val="1134"/>
          <w:jc w:val="center"/>
        </w:trPr>
        <w:tc>
          <w:tcPr>
            <w:tcW w:w="1696" w:type="dxa"/>
            <w:tcBorders>
              <w:bottom w:val="single" w:sz="4" w:space="0" w:color="auto"/>
            </w:tcBorders>
            <w:shd w:val="clear" w:color="auto" w:fill="auto"/>
            <w:tcMar>
              <w:top w:w="0" w:type="dxa"/>
              <w:left w:w="108" w:type="dxa"/>
              <w:bottom w:w="0" w:type="dxa"/>
              <w:right w:w="108" w:type="dxa"/>
            </w:tcMar>
          </w:tcPr>
          <w:p w:rsidR="00E206EB" w:rsidRPr="006862A5" w:rsidRDefault="00E206EB" w:rsidP="003C05E1">
            <w:pPr>
              <w:spacing w:after="0" w:line="240" w:lineRule="auto"/>
              <w:ind w:right="-92" w:firstLine="22"/>
              <w:jc w:val="both"/>
              <w:rPr>
                <w:rFonts w:ascii="Times New Roman" w:hAnsi="Times New Roman" w:cs="Times New Roman"/>
                <w:sz w:val="24"/>
                <w:szCs w:val="24"/>
                <w:bdr w:val="none" w:sz="0" w:space="0" w:color="auto" w:frame="1"/>
              </w:rPr>
            </w:pPr>
            <w:r w:rsidRPr="006862A5">
              <w:rPr>
                <w:rFonts w:ascii="Times New Roman" w:hAnsi="Times New Roman" w:cs="Times New Roman"/>
                <w:sz w:val="24"/>
                <w:szCs w:val="24"/>
                <w:bdr w:val="none" w:sz="0" w:space="0" w:color="auto" w:frame="1"/>
              </w:rPr>
              <w:t xml:space="preserve">Горбунов В.Л., </w:t>
            </w:r>
          </w:p>
          <w:p w:rsidR="00E206EB" w:rsidRPr="006862A5" w:rsidRDefault="00E206EB" w:rsidP="000F6671">
            <w:pPr>
              <w:spacing w:after="0" w:line="240" w:lineRule="auto"/>
              <w:ind w:firstLine="22"/>
              <w:rPr>
                <w:rFonts w:ascii="Times New Roman" w:hAnsi="Times New Roman" w:cs="Times New Roman"/>
                <w:sz w:val="24"/>
                <w:szCs w:val="24"/>
                <w:bdr w:val="none" w:sz="0" w:space="0" w:color="auto" w:frame="1"/>
              </w:rPr>
            </w:pPr>
            <w:r w:rsidRPr="006862A5">
              <w:rPr>
                <w:rFonts w:ascii="Times New Roman" w:hAnsi="Times New Roman" w:cs="Times New Roman"/>
                <w:sz w:val="24"/>
                <w:szCs w:val="24"/>
                <w:bdr w:val="none" w:sz="0" w:space="0" w:color="auto" w:frame="1"/>
              </w:rPr>
              <w:t>Матвеев П.Г.</w:t>
            </w:r>
          </w:p>
        </w:tc>
        <w:tc>
          <w:tcPr>
            <w:tcW w:w="1701" w:type="dxa"/>
            <w:tcBorders>
              <w:bottom w:val="single" w:sz="4" w:space="0" w:color="auto"/>
            </w:tcBorders>
            <w:shd w:val="clear" w:color="auto" w:fill="auto"/>
            <w:tcMar>
              <w:top w:w="0" w:type="dxa"/>
              <w:left w:w="108" w:type="dxa"/>
              <w:bottom w:w="0" w:type="dxa"/>
              <w:right w:w="108" w:type="dxa"/>
            </w:tcMar>
          </w:tcPr>
          <w:p w:rsidR="00E206EB" w:rsidRPr="006862A5" w:rsidRDefault="00E206EB" w:rsidP="000D0104">
            <w:pPr>
              <w:spacing w:after="0" w:line="240" w:lineRule="auto"/>
              <w:ind w:right="-80" w:firstLine="22"/>
              <w:rPr>
                <w:rFonts w:ascii="Times New Roman" w:hAnsi="Times New Roman" w:cs="Times New Roman"/>
                <w:color w:val="000000"/>
                <w:sz w:val="24"/>
                <w:szCs w:val="24"/>
                <w:bdr w:val="none" w:sz="0" w:space="0" w:color="auto" w:frame="1"/>
                <w:lang w:val="kk-KZ"/>
              </w:rPr>
            </w:pPr>
            <w:r w:rsidRPr="006862A5">
              <w:rPr>
                <w:rFonts w:ascii="Times New Roman" w:hAnsi="Times New Roman" w:cs="Times New Roman"/>
                <w:sz w:val="24"/>
                <w:szCs w:val="24"/>
                <w:bdr w:val="none" w:sz="0" w:space="0" w:color="auto" w:frame="1"/>
                <w:lang w:val="kk-KZ"/>
              </w:rPr>
              <w:t xml:space="preserve">Сараптамалық бағалау әдісі, аналитикалық әдіс </w:t>
            </w:r>
            <w:r w:rsidRPr="006862A5">
              <w:rPr>
                <w:rFonts w:ascii="Times New Roman" w:hAnsi="Times New Roman" w:cs="Times New Roman"/>
                <w:sz w:val="24"/>
                <w:szCs w:val="24"/>
                <w:bdr w:val="none" w:sz="0" w:space="0" w:color="auto" w:frame="1"/>
              </w:rPr>
              <w:t>(</w:t>
            </w:r>
            <w:r w:rsidRPr="006862A5">
              <w:rPr>
                <w:rFonts w:ascii="Times New Roman" w:hAnsi="Times New Roman" w:cs="Times New Roman"/>
                <w:sz w:val="24"/>
                <w:szCs w:val="24"/>
                <w:bdr w:val="none" w:sz="0" w:space="0" w:color="auto" w:frame="1"/>
                <w:lang w:val="kk-KZ"/>
              </w:rPr>
              <w:t>сараптамалық балдық бағалау, балдық коэф-фициенттер</w:t>
            </w:r>
            <w:r w:rsidRPr="006862A5">
              <w:rPr>
                <w:rFonts w:ascii="Times New Roman" w:hAnsi="Times New Roman" w:cs="Times New Roman"/>
                <w:sz w:val="24"/>
                <w:szCs w:val="24"/>
                <w:bdr w:val="none" w:sz="0" w:space="0" w:color="auto" w:frame="1"/>
              </w:rPr>
              <w:t>)</w:t>
            </w:r>
          </w:p>
        </w:tc>
        <w:tc>
          <w:tcPr>
            <w:tcW w:w="2268" w:type="dxa"/>
            <w:tcBorders>
              <w:bottom w:val="single" w:sz="4" w:space="0" w:color="auto"/>
            </w:tcBorders>
            <w:shd w:val="clear" w:color="auto" w:fill="auto"/>
            <w:tcMar>
              <w:top w:w="0" w:type="dxa"/>
              <w:left w:w="108" w:type="dxa"/>
              <w:bottom w:w="0" w:type="dxa"/>
              <w:right w:w="108" w:type="dxa"/>
            </w:tcMar>
          </w:tcPr>
          <w:p w:rsidR="00E206EB" w:rsidRPr="006862A5" w:rsidRDefault="00E206EB" w:rsidP="000F6671">
            <w:pPr>
              <w:spacing w:after="0" w:line="240" w:lineRule="auto"/>
              <w:ind w:firstLine="22"/>
              <w:rPr>
                <w:rFonts w:ascii="Times New Roman" w:hAnsi="Times New Roman" w:cs="Times New Roman"/>
                <w:color w:val="000000"/>
                <w:sz w:val="24"/>
                <w:szCs w:val="24"/>
                <w:bdr w:val="none" w:sz="0" w:space="0" w:color="auto" w:frame="1"/>
                <w:lang w:val="kk-KZ"/>
              </w:rPr>
            </w:pPr>
            <w:r w:rsidRPr="006862A5">
              <w:rPr>
                <w:rFonts w:ascii="Times New Roman" w:hAnsi="Times New Roman" w:cs="Times New Roman"/>
                <w:sz w:val="24"/>
                <w:szCs w:val="24"/>
                <w:bdr w:val="none" w:sz="0" w:space="0" w:color="auto" w:frame="1"/>
                <w:lang w:val="kk-KZ"/>
              </w:rPr>
              <w:t xml:space="preserve">Инновациялық әлеуеттің интегралдың деңгейі анықталады </w:t>
            </w:r>
          </w:p>
        </w:tc>
        <w:tc>
          <w:tcPr>
            <w:tcW w:w="1984" w:type="dxa"/>
            <w:tcBorders>
              <w:bottom w:val="single" w:sz="4" w:space="0" w:color="auto"/>
            </w:tcBorders>
            <w:shd w:val="clear" w:color="auto" w:fill="auto"/>
            <w:tcMar>
              <w:top w:w="0" w:type="dxa"/>
              <w:left w:w="108" w:type="dxa"/>
              <w:bottom w:w="0" w:type="dxa"/>
              <w:right w:w="108" w:type="dxa"/>
            </w:tcMar>
          </w:tcPr>
          <w:p w:rsidR="00E206EB" w:rsidRPr="006862A5" w:rsidRDefault="00E206EB" w:rsidP="00BE0BD8">
            <w:pPr>
              <w:spacing w:after="0" w:line="240" w:lineRule="auto"/>
              <w:ind w:firstLine="22"/>
              <w:rPr>
                <w:rFonts w:ascii="Times New Roman" w:hAnsi="Times New Roman" w:cs="Times New Roman"/>
                <w:color w:val="000000"/>
                <w:sz w:val="24"/>
                <w:szCs w:val="24"/>
                <w:bdr w:val="none" w:sz="0" w:space="0" w:color="auto" w:frame="1"/>
                <w:lang w:val="kk-KZ"/>
              </w:rPr>
            </w:pPr>
            <w:r w:rsidRPr="006862A5">
              <w:rPr>
                <w:rFonts w:ascii="Times New Roman" w:hAnsi="Times New Roman" w:cs="Times New Roman"/>
                <w:sz w:val="24"/>
                <w:szCs w:val="24"/>
                <w:bdr w:val="none" w:sz="0" w:space="0" w:color="auto" w:frame="1"/>
                <w:lang w:val="kk-KZ"/>
              </w:rPr>
              <w:t xml:space="preserve">Инновациялық әлеуеттің интегралдық деңгейі мен құрамдастары бойынша бағалануы анықталады </w:t>
            </w:r>
          </w:p>
        </w:tc>
        <w:tc>
          <w:tcPr>
            <w:tcW w:w="1850" w:type="dxa"/>
            <w:tcBorders>
              <w:bottom w:val="single" w:sz="4" w:space="0" w:color="auto"/>
            </w:tcBorders>
            <w:shd w:val="clear" w:color="auto" w:fill="auto"/>
            <w:tcMar>
              <w:top w:w="0" w:type="dxa"/>
              <w:left w:w="108" w:type="dxa"/>
              <w:bottom w:w="0" w:type="dxa"/>
              <w:right w:w="108" w:type="dxa"/>
            </w:tcMar>
          </w:tcPr>
          <w:p w:rsidR="00E206EB" w:rsidRPr="000B4A06" w:rsidRDefault="00E206EB" w:rsidP="006232E9">
            <w:pPr>
              <w:spacing w:after="0" w:line="240" w:lineRule="auto"/>
              <w:ind w:firstLine="22"/>
              <w:rPr>
                <w:rFonts w:ascii="Times New Roman" w:hAnsi="Times New Roman" w:cs="Times New Roman"/>
                <w:color w:val="000000"/>
                <w:sz w:val="24"/>
                <w:szCs w:val="24"/>
                <w:bdr w:val="none" w:sz="0" w:space="0" w:color="auto" w:frame="1"/>
                <w:lang w:val="kk-KZ"/>
              </w:rPr>
            </w:pPr>
            <w:r w:rsidRPr="006862A5">
              <w:rPr>
                <w:rFonts w:ascii="Times New Roman" w:hAnsi="Times New Roman" w:cs="Times New Roman"/>
                <w:sz w:val="24"/>
                <w:szCs w:val="24"/>
                <w:bdr w:val="none" w:sz="0" w:space="0" w:color="auto" w:frame="1"/>
                <w:lang w:val="kk-KZ"/>
              </w:rPr>
              <w:t>Тым үлкен ақпарат көлемі талданады; көптеген көр</w:t>
            </w:r>
            <w:r w:rsidR="003C05E1">
              <w:rPr>
                <w:rFonts w:ascii="Times New Roman" w:hAnsi="Times New Roman" w:cs="Times New Roman"/>
                <w:sz w:val="24"/>
                <w:szCs w:val="24"/>
                <w:bdr w:val="none" w:sz="0" w:space="0" w:color="auto" w:frame="1"/>
                <w:lang w:val="kk-KZ"/>
              </w:rPr>
              <w:t xml:space="preserve"> </w:t>
            </w:r>
            <w:r w:rsidRPr="006862A5">
              <w:rPr>
                <w:rFonts w:ascii="Times New Roman" w:hAnsi="Times New Roman" w:cs="Times New Roman"/>
                <w:sz w:val="24"/>
                <w:szCs w:val="24"/>
                <w:bdr w:val="none" w:sz="0" w:space="0" w:color="auto" w:frame="1"/>
                <w:lang w:val="kk-KZ"/>
              </w:rPr>
              <w:t>сеткіштері кәсі</w:t>
            </w:r>
            <w:r w:rsidR="006232E9">
              <w:rPr>
                <w:rFonts w:ascii="Times New Roman" w:hAnsi="Times New Roman" w:cs="Times New Roman"/>
                <w:sz w:val="24"/>
                <w:szCs w:val="24"/>
                <w:bdr w:val="none" w:sz="0" w:space="0" w:color="auto" w:frame="1"/>
                <w:lang w:val="kk-KZ"/>
              </w:rPr>
              <w:t xml:space="preserve"> </w:t>
            </w:r>
            <w:r w:rsidRPr="006862A5">
              <w:rPr>
                <w:rFonts w:ascii="Times New Roman" w:hAnsi="Times New Roman" w:cs="Times New Roman"/>
                <w:sz w:val="24"/>
                <w:szCs w:val="24"/>
                <w:bdr w:val="none" w:sz="0" w:space="0" w:color="auto" w:frame="1"/>
                <w:lang w:val="kk-KZ"/>
              </w:rPr>
              <w:t>порынның ин</w:t>
            </w:r>
            <w:r w:rsidR="006232E9">
              <w:rPr>
                <w:rFonts w:ascii="Times New Roman" w:hAnsi="Times New Roman" w:cs="Times New Roman"/>
                <w:sz w:val="24"/>
                <w:szCs w:val="24"/>
                <w:bdr w:val="none" w:sz="0" w:space="0" w:color="auto" w:frame="1"/>
                <w:lang w:val="kk-KZ"/>
              </w:rPr>
              <w:t xml:space="preserve"> </w:t>
            </w:r>
            <w:r w:rsidRPr="006862A5">
              <w:rPr>
                <w:rFonts w:ascii="Times New Roman" w:hAnsi="Times New Roman" w:cs="Times New Roman"/>
                <w:sz w:val="24"/>
                <w:szCs w:val="24"/>
                <w:bdr w:val="none" w:sz="0" w:space="0" w:color="auto" w:frame="1"/>
                <w:lang w:val="kk-KZ"/>
              </w:rPr>
              <w:t>новациялық емес, жалпы әлеуетін сипаттайды</w:t>
            </w:r>
            <w:r w:rsidRPr="000B4A06">
              <w:rPr>
                <w:rFonts w:ascii="Times New Roman" w:hAnsi="Times New Roman" w:cs="Times New Roman"/>
                <w:sz w:val="24"/>
                <w:szCs w:val="24"/>
                <w:bdr w:val="none" w:sz="0" w:space="0" w:color="auto" w:frame="1"/>
                <w:lang w:val="kk-KZ"/>
              </w:rPr>
              <w:t xml:space="preserve"> </w:t>
            </w:r>
          </w:p>
        </w:tc>
      </w:tr>
      <w:tr w:rsidR="003C05E1" w:rsidRPr="00036117" w:rsidTr="000E04A0">
        <w:trPr>
          <w:trHeight w:val="132"/>
          <w:jc w:val="center"/>
        </w:trPr>
        <w:tc>
          <w:tcPr>
            <w:tcW w:w="1696" w:type="dxa"/>
            <w:tcBorders>
              <w:bottom w:val="nil"/>
            </w:tcBorders>
            <w:shd w:val="clear" w:color="auto" w:fill="auto"/>
            <w:tcMar>
              <w:top w:w="0" w:type="dxa"/>
              <w:left w:w="108" w:type="dxa"/>
              <w:bottom w:w="0" w:type="dxa"/>
              <w:right w:w="108" w:type="dxa"/>
            </w:tcMar>
          </w:tcPr>
          <w:p w:rsidR="003C05E1" w:rsidRPr="006862A5" w:rsidRDefault="003C05E1" w:rsidP="00637A1F">
            <w:pPr>
              <w:spacing w:after="0" w:line="240" w:lineRule="auto"/>
              <w:ind w:firstLine="22"/>
              <w:jc w:val="both"/>
              <w:rPr>
                <w:rFonts w:ascii="Times New Roman" w:hAnsi="Times New Roman" w:cs="Times New Roman"/>
                <w:sz w:val="24"/>
                <w:szCs w:val="24"/>
                <w:bdr w:val="none" w:sz="0" w:space="0" w:color="auto" w:frame="1"/>
              </w:rPr>
            </w:pPr>
            <w:r w:rsidRPr="000B4A06">
              <w:rPr>
                <w:rFonts w:ascii="Times New Roman" w:hAnsi="Times New Roman" w:cs="Times New Roman"/>
                <w:sz w:val="24"/>
                <w:szCs w:val="24"/>
                <w:bdr w:val="none" w:sz="0" w:space="0" w:color="auto" w:frame="1"/>
              </w:rPr>
              <w:t>Шляхто И.В.</w:t>
            </w:r>
          </w:p>
        </w:tc>
        <w:tc>
          <w:tcPr>
            <w:tcW w:w="1701" w:type="dxa"/>
            <w:tcBorders>
              <w:bottom w:val="nil"/>
            </w:tcBorders>
            <w:shd w:val="clear" w:color="auto" w:fill="auto"/>
            <w:tcMar>
              <w:top w:w="0" w:type="dxa"/>
              <w:left w:w="108" w:type="dxa"/>
              <w:bottom w:w="0" w:type="dxa"/>
              <w:right w:w="108" w:type="dxa"/>
            </w:tcMar>
          </w:tcPr>
          <w:p w:rsidR="003C05E1" w:rsidRPr="006862A5" w:rsidRDefault="003C05E1" w:rsidP="000D0104">
            <w:pPr>
              <w:spacing w:after="0" w:line="240" w:lineRule="auto"/>
              <w:ind w:right="-80" w:firstLine="22"/>
              <w:rPr>
                <w:rFonts w:ascii="Times New Roman" w:hAnsi="Times New Roman" w:cs="Times New Roman"/>
                <w:sz w:val="24"/>
                <w:szCs w:val="24"/>
                <w:bdr w:val="none" w:sz="0" w:space="0" w:color="auto" w:frame="1"/>
                <w:lang w:val="kk-KZ"/>
              </w:rPr>
            </w:pPr>
            <w:r w:rsidRPr="003033DF">
              <w:rPr>
                <w:rFonts w:ascii="Times New Roman" w:hAnsi="Times New Roman" w:cs="Times New Roman"/>
                <w:sz w:val="24"/>
                <w:szCs w:val="24"/>
                <w:bdr w:val="none" w:sz="0" w:space="0" w:color="auto" w:frame="1"/>
              </w:rPr>
              <w:t>Аналит</w:t>
            </w:r>
            <w:r w:rsidRPr="003033DF">
              <w:rPr>
                <w:rFonts w:ascii="Times New Roman" w:hAnsi="Times New Roman" w:cs="Times New Roman"/>
                <w:sz w:val="24"/>
                <w:szCs w:val="24"/>
                <w:bdr w:val="none" w:sz="0" w:space="0" w:color="auto" w:frame="1"/>
                <w:lang w:val="kk-KZ"/>
              </w:rPr>
              <w:t>икалық әдіс</w:t>
            </w:r>
            <w:r w:rsidRPr="003033DF">
              <w:rPr>
                <w:rFonts w:ascii="Times New Roman" w:hAnsi="Times New Roman" w:cs="Times New Roman"/>
                <w:sz w:val="24"/>
                <w:szCs w:val="24"/>
                <w:bdr w:val="none" w:sz="0" w:space="0" w:color="auto" w:frame="1"/>
              </w:rPr>
              <w:t xml:space="preserve"> (</w:t>
            </w:r>
            <w:r w:rsidRPr="003033DF">
              <w:rPr>
                <w:rFonts w:ascii="Times New Roman" w:hAnsi="Times New Roman" w:cs="Times New Roman"/>
                <w:sz w:val="24"/>
                <w:szCs w:val="24"/>
                <w:bdr w:val="none" w:sz="0" w:space="0" w:color="auto" w:frame="1"/>
                <w:lang w:val="kk-KZ"/>
              </w:rPr>
              <w:t>көрсеткіштер жүйесін есептеу</w:t>
            </w:r>
            <w:r w:rsidRPr="003033DF">
              <w:rPr>
                <w:rFonts w:ascii="Times New Roman" w:hAnsi="Times New Roman" w:cs="Times New Roman"/>
                <w:sz w:val="24"/>
                <w:szCs w:val="24"/>
                <w:bdr w:val="none" w:sz="0" w:space="0" w:color="auto" w:frame="1"/>
              </w:rPr>
              <w:t>)</w:t>
            </w:r>
          </w:p>
        </w:tc>
        <w:tc>
          <w:tcPr>
            <w:tcW w:w="2268" w:type="dxa"/>
            <w:tcBorders>
              <w:bottom w:val="nil"/>
            </w:tcBorders>
            <w:shd w:val="clear" w:color="auto" w:fill="auto"/>
            <w:tcMar>
              <w:top w:w="0" w:type="dxa"/>
              <w:left w:w="108" w:type="dxa"/>
              <w:bottom w:w="0" w:type="dxa"/>
              <w:right w:w="108" w:type="dxa"/>
            </w:tcMar>
          </w:tcPr>
          <w:p w:rsidR="003C05E1" w:rsidRPr="006862A5" w:rsidRDefault="003C05E1" w:rsidP="000F6671">
            <w:pPr>
              <w:spacing w:after="0" w:line="240" w:lineRule="auto"/>
              <w:ind w:firstLine="22"/>
              <w:rPr>
                <w:rFonts w:ascii="Times New Roman" w:hAnsi="Times New Roman" w:cs="Times New Roman"/>
                <w:sz w:val="24"/>
                <w:szCs w:val="24"/>
                <w:bdr w:val="none" w:sz="0" w:space="0" w:color="auto" w:frame="1"/>
                <w:lang w:val="kk-KZ"/>
              </w:rPr>
            </w:pPr>
            <w:r w:rsidRPr="003033DF">
              <w:rPr>
                <w:rFonts w:ascii="Times New Roman" w:hAnsi="Times New Roman" w:cs="Times New Roman"/>
                <w:sz w:val="24"/>
                <w:szCs w:val="24"/>
                <w:bdr w:val="none" w:sz="0" w:space="0" w:color="auto" w:frame="1"/>
                <w:lang w:val="kk-KZ"/>
              </w:rPr>
              <w:t>Инновациялық әлеуетті сипаттай</w:t>
            </w:r>
            <w:r>
              <w:rPr>
                <w:rFonts w:ascii="Times New Roman" w:hAnsi="Times New Roman" w:cs="Times New Roman"/>
                <w:sz w:val="24"/>
                <w:szCs w:val="24"/>
                <w:bdr w:val="none" w:sz="0" w:space="0" w:color="auto" w:frame="1"/>
                <w:lang w:val="kk-KZ"/>
              </w:rPr>
              <w:t xml:space="preserve"> </w:t>
            </w:r>
            <w:r w:rsidRPr="003033DF">
              <w:rPr>
                <w:rFonts w:ascii="Times New Roman" w:hAnsi="Times New Roman" w:cs="Times New Roman"/>
                <w:sz w:val="24"/>
                <w:szCs w:val="24"/>
                <w:bdr w:val="none" w:sz="0" w:space="0" w:color="auto" w:frame="1"/>
                <w:lang w:val="kk-KZ"/>
              </w:rPr>
              <w:t>тын көрсет</w:t>
            </w:r>
            <w:r>
              <w:rPr>
                <w:rFonts w:ascii="Times New Roman" w:hAnsi="Times New Roman" w:cs="Times New Roman"/>
                <w:sz w:val="24"/>
                <w:szCs w:val="24"/>
                <w:bdr w:val="none" w:sz="0" w:space="0" w:color="auto" w:frame="1"/>
                <w:lang w:val="kk-KZ"/>
              </w:rPr>
              <w:t xml:space="preserve">кіштер қатарын есептеу жолымен </w:t>
            </w:r>
            <w:r w:rsidRPr="003033DF">
              <w:rPr>
                <w:rFonts w:ascii="Times New Roman" w:hAnsi="Times New Roman" w:cs="Times New Roman"/>
                <w:sz w:val="24"/>
                <w:szCs w:val="24"/>
                <w:bdr w:val="none" w:sz="0" w:space="0" w:color="auto" w:frame="1"/>
                <w:lang w:val="kk-KZ"/>
              </w:rPr>
              <w:t>иннова</w:t>
            </w:r>
            <w:r>
              <w:rPr>
                <w:rFonts w:ascii="Times New Roman" w:hAnsi="Times New Roman" w:cs="Times New Roman"/>
                <w:sz w:val="24"/>
                <w:szCs w:val="24"/>
                <w:bdr w:val="none" w:sz="0" w:space="0" w:color="auto" w:frame="1"/>
                <w:lang w:val="kk-KZ"/>
              </w:rPr>
              <w:t xml:space="preserve"> </w:t>
            </w:r>
            <w:r w:rsidRPr="003033DF">
              <w:rPr>
                <w:rFonts w:ascii="Times New Roman" w:hAnsi="Times New Roman" w:cs="Times New Roman"/>
                <w:sz w:val="24"/>
                <w:szCs w:val="24"/>
                <w:bdr w:val="none" w:sz="0" w:space="0" w:color="auto" w:frame="1"/>
                <w:lang w:val="kk-KZ"/>
              </w:rPr>
              <w:t>циялық әлеуеттің әрбір құрамдасы</w:t>
            </w:r>
            <w:r>
              <w:rPr>
                <w:rFonts w:ascii="Times New Roman" w:hAnsi="Times New Roman" w:cs="Times New Roman"/>
                <w:sz w:val="24"/>
                <w:szCs w:val="24"/>
                <w:bdr w:val="none" w:sz="0" w:space="0" w:color="auto" w:frame="1"/>
                <w:lang w:val="kk-KZ"/>
              </w:rPr>
              <w:t xml:space="preserve"> </w:t>
            </w:r>
            <w:r w:rsidRPr="003033DF">
              <w:rPr>
                <w:rFonts w:ascii="Times New Roman" w:hAnsi="Times New Roman" w:cs="Times New Roman"/>
                <w:sz w:val="24"/>
                <w:szCs w:val="24"/>
                <w:bdr w:val="none" w:sz="0" w:space="0" w:color="auto" w:frame="1"/>
                <w:lang w:val="kk-KZ"/>
              </w:rPr>
              <w:t xml:space="preserve">ның жағдайы анықталады </w:t>
            </w:r>
          </w:p>
        </w:tc>
        <w:tc>
          <w:tcPr>
            <w:tcW w:w="1984" w:type="dxa"/>
            <w:tcBorders>
              <w:bottom w:val="nil"/>
            </w:tcBorders>
            <w:shd w:val="clear" w:color="auto" w:fill="auto"/>
            <w:tcMar>
              <w:top w:w="0" w:type="dxa"/>
              <w:left w:w="108" w:type="dxa"/>
              <w:bottom w:w="0" w:type="dxa"/>
              <w:right w:w="108" w:type="dxa"/>
            </w:tcMar>
          </w:tcPr>
          <w:p w:rsidR="003C05E1" w:rsidRPr="003033DF" w:rsidRDefault="003C05E1" w:rsidP="00853787">
            <w:pPr>
              <w:spacing w:after="0" w:line="240" w:lineRule="auto"/>
              <w:ind w:firstLine="22"/>
              <w:rPr>
                <w:rFonts w:ascii="Times New Roman" w:hAnsi="Times New Roman" w:cs="Times New Roman"/>
                <w:sz w:val="24"/>
                <w:szCs w:val="24"/>
                <w:bdr w:val="none" w:sz="0" w:space="0" w:color="auto" w:frame="1"/>
                <w:lang w:val="kk-KZ"/>
              </w:rPr>
            </w:pPr>
            <w:r w:rsidRPr="003033DF">
              <w:rPr>
                <w:rFonts w:ascii="Times New Roman" w:hAnsi="Times New Roman" w:cs="Times New Roman"/>
                <w:sz w:val="24"/>
                <w:szCs w:val="24"/>
                <w:bdr w:val="none" w:sz="0" w:space="0" w:color="auto" w:frame="1"/>
                <w:lang w:val="kk-KZ"/>
              </w:rPr>
              <w:t>Жоғарғы объективтілік деңгейі,  инновациялық әлеуетінің жан-жақты бағалануы</w:t>
            </w:r>
          </w:p>
          <w:p w:rsidR="003C05E1" w:rsidRPr="006862A5" w:rsidRDefault="003C05E1" w:rsidP="00BE0BD8">
            <w:pPr>
              <w:spacing w:after="0" w:line="240" w:lineRule="auto"/>
              <w:ind w:firstLine="22"/>
              <w:rPr>
                <w:rFonts w:ascii="Times New Roman" w:hAnsi="Times New Roman" w:cs="Times New Roman"/>
                <w:sz w:val="24"/>
                <w:szCs w:val="24"/>
                <w:bdr w:val="none" w:sz="0" w:space="0" w:color="auto" w:frame="1"/>
                <w:lang w:val="kk-KZ"/>
              </w:rPr>
            </w:pPr>
          </w:p>
        </w:tc>
        <w:tc>
          <w:tcPr>
            <w:tcW w:w="1850" w:type="dxa"/>
            <w:tcBorders>
              <w:bottom w:val="nil"/>
            </w:tcBorders>
            <w:shd w:val="clear" w:color="auto" w:fill="auto"/>
            <w:tcMar>
              <w:top w:w="0" w:type="dxa"/>
              <w:left w:w="108" w:type="dxa"/>
              <w:bottom w:w="0" w:type="dxa"/>
              <w:right w:w="108" w:type="dxa"/>
            </w:tcMar>
          </w:tcPr>
          <w:p w:rsidR="003C05E1" w:rsidRPr="006862A5" w:rsidRDefault="003C05E1" w:rsidP="00BE0BD8">
            <w:pPr>
              <w:spacing w:after="0" w:line="240" w:lineRule="auto"/>
              <w:ind w:firstLine="22"/>
              <w:rPr>
                <w:rFonts w:ascii="Times New Roman" w:hAnsi="Times New Roman" w:cs="Times New Roman"/>
                <w:sz w:val="24"/>
                <w:szCs w:val="24"/>
                <w:bdr w:val="none" w:sz="0" w:space="0" w:color="auto" w:frame="1"/>
                <w:lang w:val="kk-KZ"/>
              </w:rPr>
            </w:pPr>
            <w:r w:rsidRPr="003033DF">
              <w:rPr>
                <w:rFonts w:ascii="Times New Roman" w:hAnsi="Times New Roman" w:cs="Times New Roman"/>
                <w:sz w:val="24"/>
                <w:szCs w:val="24"/>
                <w:bdr w:val="none" w:sz="0" w:space="0" w:color="auto" w:frame="1"/>
                <w:lang w:val="kk-KZ"/>
              </w:rPr>
              <w:t xml:space="preserve">Бағалау көрсеткіштері-нің критерийлік мәндері жоқ </w:t>
            </w:r>
          </w:p>
        </w:tc>
      </w:tr>
      <w:tr w:rsidR="000E04A0" w:rsidRPr="00D71C95" w:rsidTr="000E04A0">
        <w:trPr>
          <w:trHeight w:val="144"/>
          <w:jc w:val="center"/>
        </w:trPr>
        <w:tc>
          <w:tcPr>
            <w:tcW w:w="9499" w:type="dxa"/>
            <w:gridSpan w:val="5"/>
            <w:tcBorders>
              <w:top w:val="nil"/>
              <w:left w:val="nil"/>
              <w:right w:val="nil"/>
            </w:tcBorders>
            <w:shd w:val="clear" w:color="auto" w:fill="auto"/>
            <w:tcMar>
              <w:top w:w="0" w:type="dxa"/>
              <w:left w:w="108" w:type="dxa"/>
              <w:bottom w:w="0" w:type="dxa"/>
              <w:right w:w="108" w:type="dxa"/>
            </w:tcMar>
          </w:tcPr>
          <w:p w:rsidR="000E04A0" w:rsidRPr="00774740" w:rsidRDefault="000E04A0" w:rsidP="00543A08">
            <w:pPr>
              <w:spacing w:after="0" w:line="240" w:lineRule="auto"/>
              <w:ind w:hanging="93"/>
              <w:rPr>
                <w:rFonts w:ascii="Times New Roman" w:hAnsi="Times New Roman" w:cs="Times New Roman"/>
                <w:sz w:val="28"/>
                <w:szCs w:val="28"/>
                <w:bdr w:val="none" w:sz="0" w:space="0" w:color="auto" w:frame="1"/>
                <w:lang w:val="kk-KZ"/>
              </w:rPr>
            </w:pPr>
            <w:r w:rsidRPr="00774740">
              <w:rPr>
                <w:rFonts w:ascii="Times New Roman" w:hAnsi="Times New Roman" w:cs="Times New Roman"/>
                <w:sz w:val="28"/>
                <w:szCs w:val="28"/>
                <w:bdr w:val="none" w:sz="0" w:space="0" w:color="auto" w:frame="1"/>
                <w:lang w:val="kk-KZ"/>
              </w:rPr>
              <w:lastRenderedPageBreak/>
              <w:t>5-кестенің жалғасы</w:t>
            </w:r>
          </w:p>
          <w:p w:rsidR="000E04A0" w:rsidRPr="00774740" w:rsidRDefault="000E04A0" w:rsidP="00543A08">
            <w:pPr>
              <w:spacing w:after="0" w:line="240" w:lineRule="auto"/>
              <w:ind w:hanging="93"/>
              <w:rPr>
                <w:rFonts w:ascii="Times New Roman" w:hAnsi="Times New Roman" w:cs="Times New Roman"/>
                <w:sz w:val="16"/>
                <w:szCs w:val="16"/>
                <w:bdr w:val="none" w:sz="0" w:space="0" w:color="auto" w:frame="1"/>
                <w:lang w:val="kk-KZ"/>
              </w:rPr>
            </w:pPr>
          </w:p>
        </w:tc>
      </w:tr>
      <w:tr w:rsidR="000E04A0" w:rsidRPr="00D71C95" w:rsidTr="00543A08">
        <w:trPr>
          <w:trHeight w:val="144"/>
          <w:jc w:val="center"/>
        </w:trPr>
        <w:tc>
          <w:tcPr>
            <w:tcW w:w="1696" w:type="dxa"/>
            <w:shd w:val="clear" w:color="auto" w:fill="auto"/>
            <w:tcMar>
              <w:top w:w="0" w:type="dxa"/>
              <w:left w:w="108" w:type="dxa"/>
              <w:bottom w:w="0" w:type="dxa"/>
              <w:right w:w="108" w:type="dxa"/>
            </w:tcMar>
          </w:tcPr>
          <w:p w:rsidR="000E04A0" w:rsidRPr="00774740" w:rsidRDefault="000E04A0" w:rsidP="00543A08">
            <w:pPr>
              <w:spacing w:after="0" w:line="240" w:lineRule="auto"/>
              <w:ind w:right="-92" w:firstLine="22"/>
              <w:jc w:val="center"/>
              <w:rPr>
                <w:rFonts w:ascii="Times New Roman" w:hAnsi="Times New Roman" w:cs="Times New Roman"/>
                <w:sz w:val="24"/>
                <w:szCs w:val="24"/>
                <w:bdr w:val="none" w:sz="0" w:space="0" w:color="auto" w:frame="1"/>
                <w:lang w:val="kk-KZ"/>
              </w:rPr>
            </w:pPr>
            <w:r>
              <w:rPr>
                <w:rFonts w:ascii="Times New Roman" w:hAnsi="Times New Roman" w:cs="Times New Roman"/>
                <w:sz w:val="24"/>
                <w:szCs w:val="24"/>
                <w:bdr w:val="none" w:sz="0" w:space="0" w:color="auto" w:frame="1"/>
                <w:lang w:val="kk-KZ"/>
              </w:rPr>
              <w:t>1</w:t>
            </w:r>
          </w:p>
        </w:tc>
        <w:tc>
          <w:tcPr>
            <w:tcW w:w="1701" w:type="dxa"/>
            <w:shd w:val="clear" w:color="auto" w:fill="auto"/>
            <w:tcMar>
              <w:top w:w="0" w:type="dxa"/>
              <w:left w:w="108" w:type="dxa"/>
              <w:bottom w:w="0" w:type="dxa"/>
              <w:right w:w="108" w:type="dxa"/>
            </w:tcMar>
          </w:tcPr>
          <w:p w:rsidR="000E04A0" w:rsidRPr="006862A5" w:rsidRDefault="000E04A0" w:rsidP="00543A08">
            <w:pPr>
              <w:spacing w:after="0" w:line="240" w:lineRule="auto"/>
              <w:ind w:right="-80" w:firstLine="22"/>
              <w:jc w:val="center"/>
              <w:rPr>
                <w:rFonts w:ascii="Times New Roman" w:hAnsi="Times New Roman" w:cs="Times New Roman"/>
                <w:sz w:val="24"/>
                <w:szCs w:val="24"/>
                <w:bdr w:val="none" w:sz="0" w:space="0" w:color="auto" w:frame="1"/>
                <w:lang w:val="kk-KZ"/>
              </w:rPr>
            </w:pPr>
            <w:r>
              <w:rPr>
                <w:rFonts w:ascii="Times New Roman" w:hAnsi="Times New Roman" w:cs="Times New Roman"/>
                <w:sz w:val="24"/>
                <w:szCs w:val="24"/>
                <w:bdr w:val="none" w:sz="0" w:space="0" w:color="auto" w:frame="1"/>
                <w:lang w:val="kk-KZ"/>
              </w:rPr>
              <w:t>2</w:t>
            </w:r>
          </w:p>
        </w:tc>
        <w:tc>
          <w:tcPr>
            <w:tcW w:w="2268" w:type="dxa"/>
            <w:shd w:val="clear" w:color="auto" w:fill="auto"/>
            <w:tcMar>
              <w:top w:w="0" w:type="dxa"/>
              <w:left w:w="108" w:type="dxa"/>
              <w:bottom w:w="0" w:type="dxa"/>
              <w:right w:w="108" w:type="dxa"/>
            </w:tcMar>
          </w:tcPr>
          <w:p w:rsidR="000E04A0" w:rsidRPr="006862A5" w:rsidRDefault="000E04A0" w:rsidP="00543A08">
            <w:pPr>
              <w:spacing w:after="0" w:line="240" w:lineRule="auto"/>
              <w:ind w:firstLine="22"/>
              <w:jc w:val="center"/>
              <w:rPr>
                <w:rFonts w:ascii="Times New Roman" w:hAnsi="Times New Roman" w:cs="Times New Roman"/>
                <w:sz w:val="24"/>
                <w:szCs w:val="24"/>
                <w:bdr w:val="none" w:sz="0" w:space="0" w:color="auto" w:frame="1"/>
                <w:lang w:val="kk-KZ"/>
              </w:rPr>
            </w:pPr>
            <w:r>
              <w:rPr>
                <w:rFonts w:ascii="Times New Roman" w:hAnsi="Times New Roman" w:cs="Times New Roman"/>
                <w:sz w:val="24"/>
                <w:szCs w:val="24"/>
                <w:bdr w:val="none" w:sz="0" w:space="0" w:color="auto" w:frame="1"/>
                <w:lang w:val="kk-KZ"/>
              </w:rPr>
              <w:t>3</w:t>
            </w:r>
          </w:p>
        </w:tc>
        <w:tc>
          <w:tcPr>
            <w:tcW w:w="1984" w:type="dxa"/>
            <w:shd w:val="clear" w:color="auto" w:fill="auto"/>
            <w:tcMar>
              <w:top w:w="0" w:type="dxa"/>
              <w:left w:w="108" w:type="dxa"/>
              <w:bottom w:w="0" w:type="dxa"/>
              <w:right w:w="108" w:type="dxa"/>
            </w:tcMar>
          </w:tcPr>
          <w:p w:rsidR="000E04A0" w:rsidRPr="006862A5" w:rsidRDefault="000E04A0" w:rsidP="00543A08">
            <w:pPr>
              <w:spacing w:after="0" w:line="240" w:lineRule="auto"/>
              <w:ind w:firstLine="22"/>
              <w:jc w:val="center"/>
              <w:rPr>
                <w:rFonts w:ascii="Times New Roman" w:hAnsi="Times New Roman" w:cs="Times New Roman"/>
                <w:sz w:val="24"/>
                <w:szCs w:val="24"/>
                <w:bdr w:val="none" w:sz="0" w:space="0" w:color="auto" w:frame="1"/>
                <w:lang w:val="kk-KZ"/>
              </w:rPr>
            </w:pPr>
            <w:r>
              <w:rPr>
                <w:rFonts w:ascii="Times New Roman" w:hAnsi="Times New Roman" w:cs="Times New Roman"/>
                <w:sz w:val="24"/>
                <w:szCs w:val="24"/>
                <w:bdr w:val="none" w:sz="0" w:space="0" w:color="auto" w:frame="1"/>
                <w:lang w:val="kk-KZ"/>
              </w:rPr>
              <w:t>4</w:t>
            </w:r>
          </w:p>
        </w:tc>
        <w:tc>
          <w:tcPr>
            <w:tcW w:w="1850" w:type="dxa"/>
            <w:shd w:val="clear" w:color="auto" w:fill="auto"/>
            <w:tcMar>
              <w:top w:w="0" w:type="dxa"/>
              <w:left w:w="108" w:type="dxa"/>
              <w:bottom w:w="0" w:type="dxa"/>
              <w:right w:w="108" w:type="dxa"/>
            </w:tcMar>
          </w:tcPr>
          <w:p w:rsidR="000E04A0" w:rsidRPr="006862A5" w:rsidRDefault="000E04A0" w:rsidP="00543A08">
            <w:pPr>
              <w:spacing w:after="0" w:line="240" w:lineRule="auto"/>
              <w:ind w:firstLine="22"/>
              <w:jc w:val="center"/>
              <w:rPr>
                <w:rFonts w:ascii="Times New Roman" w:hAnsi="Times New Roman" w:cs="Times New Roman"/>
                <w:sz w:val="24"/>
                <w:szCs w:val="24"/>
                <w:bdr w:val="none" w:sz="0" w:space="0" w:color="auto" w:frame="1"/>
                <w:lang w:val="kk-KZ"/>
              </w:rPr>
            </w:pPr>
            <w:r>
              <w:rPr>
                <w:rFonts w:ascii="Times New Roman" w:hAnsi="Times New Roman" w:cs="Times New Roman"/>
                <w:sz w:val="24"/>
                <w:szCs w:val="24"/>
                <w:bdr w:val="none" w:sz="0" w:space="0" w:color="auto" w:frame="1"/>
                <w:lang w:val="kk-KZ"/>
              </w:rPr>
              <w:t>5</w:t>
            </w:r>
          </w:p>
        </w:tc>
      </w:tr>
      <w:tr w:rsidR="009741E5" w:rsidRPr="00036117" w:rsidTr="00774740">
        <w:trPr>
          <w:trHeight w:val="132"/>
          <w:jc w:val="center"/>
        </w:trPr>
        <w:tc>
          <w:tcPr>
            <w:tcW w:w="1696" w:type="dxa"/>
            <w:tcBorders>
              <w:bottom w:val="nil"/>
            </w:tcBorders>
            <w:shd w:val="clear" w:color="auto" w:fill="auto"/>
            <w:tcMar>
              <w:top w:w="0" w:type="dxa"/>
              <w:left w:w="108" w:type="dxa"/>
              <w:bottom w:w="0" w:type="dxa"/>
              <w:right w:w="108" w:type="dxa"/>
            </w:tcMar>
          </w:tcPr>
          <w:p w:rsidR="009741E5" w:rsidRPr="000B4A06" w:rsidRDefault="009741E5" w:rsidP="009741E5">
            <w:pPr>
              <w:spacing w:after="0" w:line="240" w:lineRule="auto"/>
              <w:ind w:right="-120" w:firstLine="22"/>
              <w:jc w:val="both"/>
              <w:rPr>
                <w:rFonts w:ascii="Times New Roman" w:hAnsi="Times New Roman" w:cs="Times New Roman"/>
                <w:sz w:val="24"/>
                <w:szCs w:val="24"/>
                <w:bdr w:val="none" w:sz="0" w:space="0" w:color="auto" w:frame="1"/>
              </w:rPr>
            </w:pPr>
            <w:r w:rsidRPr="000B4A06">
              <w:rPr>
                <w:rFonts w:ascii="Times New Roman" w:hAnsi="Times New Roman" w:cs="Times New Roman"/>
                <w:sz w:val="24"/>
                <w:szCs w:val="24"/>
              </w:rPr>
              <w:t>Митякова О.И.</w:t>
            </w:r>
          </w:p>
        </w:tc>
        <w:tc>
          <w:tcPr>
            <w:tcW w:w="1701" w:type="dxa"/>
            <w:tcBorders>
              <w:bottom w:val="nil"/>
            </w:tcBorders>
            <w:shd w:val="clear" w:color="auto" w:fill="auto"/>
            <w:tcMar>
              <w:top w:w="0" w:type="dxa"/>
              <w:left w:w="108" w:type="dxa"/>
              <w:bottom w:w="0" w:type="dxa"/>
              <w:right w:w="108" w:type="dxa"/>
            </w:tcMar>
          </w:tcPr>
          <w:p w:rsidR="009741E5" w:rsidRPr="003033DF" w:rsidRDefault="009741E5" w:rsidP="000D0104">
            <w:pPr>
              <w:spacing w:after="0" w:line="240" w:lineRule="auto"/>
              <w:ind w:right="-80" w:firstLine="22"/>
              <w:rPr>
                <w:rFonts w:ascii="Times New Roman" w:hAnsi="Times New Roman" w:cs="Times New Roman"/>
                <w:sz w:val="24"/>
                <w:szCs w:val="24"/>
                <w:bdr w:val="none" w:sz="0" w:space="0" w:color="auto" w:frame="1"/>
              </w:rPr>
            </w:pPr>
            <w:r w:rsidRPr="000B4A06">
              <w:rPr>
                <w:rFonts w:ascii="Times New Roman" w:hAnsi="Times New Roman" w:cs="Times New Roman"/>
                <w:sz w:val="24"/>
                <w:szCs w:val="24"/>
              </w:rPr>
              <w:t>Көрсеткіштер жүйесін есеп</w:t>
            </w:r>
            <w:r>
              <w:rPr>
                <w:rFonts w:ascii="Times New Roman" w:hAnsi="Times New Roman" w:cs="Times New Roman"/>
                <w:sz w:val="24"/>
                <w:szCs w:val="24"/>
                <w:lang w:val="kk-KZ"/>
              </w:rPr>
              <w:t xml:space="preserve"> </w:t>
            </w:r>
            <w:r w:rsidRPr="000B4A06">
              <w:rPr>
                <w:rFonts w:ascii="Times New Roman" w:hAnsi="Times New Roman" w:cs="Times New Roman"/>
                <w:sz w:val="24"/>
                <w:szCs w:val="24"/>
              </w:rPr>
              <w:t>теудің талда</w:t>
            </w:r>
            <w:r>
              <w:rPr>
                <w:rFonts w:ascii="Times New Roman" w:hAnsi="Times New Roman" w:cs="Times New Roman"/>
                <w:sz w:val="24"/>
                <w:szCs w:val="24"/>
                <w:lang w:val="kk-KZ"/>
              </w:rPr>
              <w:t xml:space="preserve"> </w:t>
            </w:r>
            <w:r w:rsidRPr="000B4A06">
              <w:rPr>
                <w:rFonts w:ascii="Times New Roman" w:hAnsi="Times New Roman" w:cs="Times New Roman"/>
                <w:sz w:val="24"/>
                <w:szCs w:val="24"/>
              </w:rPr>
              <w:t>малық әдісі</w:t>
            </w:r>
          </w:p>
        </w:tc>
        <w:tc>
          <w:tcPr>
            <w:tcW w:w="2268" w:type="dxa"/>
            <w:tcBorders>
              <w:bottom w:val="nil"/>
            </w:tcBorders>
            <w:shd w:val="clear" w:color="auto" w:fill="auto"/>
            <w:tcMar>
              <w:top w:w="0" w:type="dxa"/>
              <w:left w:w="108" w:type="dxa"/>
              <w:bottom w:w="0" w:type="dxa"/>
              <w:right w:w="108" w:type="dxa"/>
            </w:tcMar>
          </w:tcPr>
          <w:p w:rsidR="009741E5" w:rsidRPr="003033DF" w:rsidRDefault="009741E5" w:rsidP="000F6671">
            <w:pPr>
              <w:spacing w:after="0" w:line="240" w:lineRule="auto"/>
              <w:ind w:firstLine="22"/>
              <w:rPr>
                <w:rFonts w:ascii="Times New Roman" w:hAnsi="Times New Roman" w:cs="Times New Roman"/>
                <w:sz w:val="24"/>
                <w:szCs w:val="24"/>
                <w:bdr w:val="none" w:sz="0" w:space="0" w:color="auto" w:frame="1"/>
                <w:lang w:val="kk-KZ"/>
              </w:rPr>
            </w:pPr>
            <w:r w:rsidRPr="000B4A06">
              <w:rPr>
                <w:rFonts w:ascii="Times New Roman" w:hAnsi="Times New Roman" w:cs="Times New Roman"/>
                <w:sz w:val="24"/>
                <w:szCs w:val="24"/>
              </w:rPr>
              <w:t>Инновациялық әлеуетті сипаттайтын бірқатар</w:t>
            </w:r>
            <w:r w:rsidR="00774740" w:rsidRPr="000B4A06">
              <w:rPr>
                <w:rFonts w:ascii="Times New Roman" w:hAnsi="Times New Roman" w:cs="Times New Roman"/>
                <w:sz w:val="24"/>
                <w:szCs w:val="24"/>
              </w:rPr>
              <w:t xml:space="preserve"> көрсеткіштерді есептеу арқылы инновациялық әлеуеттің әр компонентінің жағдайын анықтау</w:t>
            </w:r>
          </w:p>
        </w:tc>
        <w:tc>
          <w:tcPr>
            <w:tcW w:w="1984" w:type="dxa"/>
            <w:tcBorders>
              <w:bottom w:val="nil"/>
            </w:tcBorders>
            <w:shd w:val="clear" w:color="auto" w:fill="auto"/>
            <w:tcMar>
              <w:top w:w="0" w:type="dxa"/>
              <w:left w:w="108" w:type="dxa"/>
              <w:bottom w:w="0" w:type="dxa"/>
              <w:right w:w="108" w:type="dxa"/>
            </w:tcMar>
          </w:tcPr>
          <w:p w:rsidR="009741E5" w:rsidRPr="00774740" w:rsidRDefault="009741E5" w:rsidP="00853787">
            <w:pPr>
              <w:spacing w:after="0" w:line="240" w:lineRule="auto"/>
              <w:ind w:firstLine="22"/>
              <w:rPr>
                <w:rFonts w:ascii="Times New Roman" w:hAnsi="Times New Roman" w:cs="Times New Roman"/>
                <w:sz w:val="24"/>
                <w:szCs w:val="24"/>
                <w:bdr w:val="none" w:sz="0" w:space="0" w:color="auto" w:frame="1"/>
                <w:lang w:val="kk-KZ"/>
              </w:rPr>
            </w:pPr>
            <w:r w:rsidRPr="00774740">
              <w:rPr>
                <w:rFonts w:ascii="Times New Roman" w:hAnsi="Times New Roman" w:cs="Times New Roman"/>
                <w:sz w:val="24"/>
                <w:szCs w:val="24"/>
                <w:lang w:val="kk-KZ"/>
              </w:rPr>
              <w:t>Есептеулер кәсіпорынның қаржы-шаруашылық</w:t>
            </w:r>
            <w:r w:rsidR="00774740" w:rsidRPr="00774740">
              <w:rPr>
                <w:rFonts w:ascii="Times New Roman" w:hAnsi="Times New Roman" w:cs="Times New Roman"/>
                <w:sz w:val="24"/>
                <w:szCs w:val="24"/>
                <w:lang w:val="kk-KZ"/>
              </w:rPr>
              <w:t xml:space="preserve"> қызметінің есептілігінде тіркелетін дерек</w:t>
            </w:r>
            <w:r w:rsidR="00774740">
              <w:rPr>
                <w:rFonts w:ascii="Times New Roman" w:hAnsi="Times New Roman" w:cs="Times New Roman"/>
                <w:sz w:val="24"/>
                <w:szCs w:val="24"/>
                <w:lang w:val="kk-KZ"/>
              </w:rPr>
              <w:t xml:space="preserve"> </w:t>
            </w:r>
            <w:r w:rsidR="00774740" w:rsidRPr="00774740">
              <w:rPr>
                <w:rFonts w:ascii="Times New Roman" w:hAnsi="Times New Roman" w:cs="Times New Roman"/>
                <w:sz w:val="24"/>
                <w:szCs w:val="24"/>
                <w:lang w:val="kk-KZ"/>
              </w:rPr>
              <w:t>терге, есептеулер</w:t>
            </w:r>
            <w:r w:rsidR="00774740">
              <w:rPr>
                <w:rFonts w:ascii="Times New Roman" w:hAnsi="Times New Roman" w:cs="Times New Roman"/>
                <w:sz w:val="24"/>
                <w:szCs w:val="24"/>
                <w:lang w:val="kk-KZ"/>
              </w:rPr>
              <w:t xml:space="preserve"> </w:t>
            </w:r>
            <w:r w:rsidR="00774740" w:rsidRPr="00774740">
              <w:rPr>
                <w:rFonts w:ascii="Times New Roman" w:hAnsi="Times New Roman" w:cs="Times New Roman"/>
                <w:sz w:val="24"/>
                <w:szCs w:val="24"/>
                <w:lang w:val="kk-KZ"/>
              </w:rPr>
              <w:t>дің объективтілі</w:t>
            </w:r>
            <w:r w:rsidR="00774740">
              <w:rPr>
                <w:rFonts w:ascii="Times New Roman" w:hAnsi="Times New Roman" w:cs="Times New Roman"/>
                <w:sz w:val="24"/>
                <w:szCs w:val="24"/>
                <w:lang w:val="kk-KZ"/>
              </w:rPr>
              <w:t xml:space="preserve"> </w:t>
            </w:r>
            <w:r w:rsidR="00774740" w:rsidRPr="00774740">
              <w:rPr>
                <w:rFonts w:ascii="Times New Roman" w:hAnsi="Times New Roman" w:cs="Times New Roman"/>
                <w:sz w:val="24"/>
                <w:szCs w:val="24"/>
                <w:lang w:val="kk-KZ"/>
              </w:rPr>
              <w:t>гінің жоғары деңгейіне, әлеуетті жан-жақты бағалауға негізделеді</w:t>
            </w:r>
          </w:p>
        </w:tc>
        <w:tc>
          <w:tcPr>
            <w:tcW w:w="1850" w:type="dxa"/>
            <w:tcBorders>
              <w:bottom w:val="nil"/>
            </w:tcBorders>
            <w:shd w:val="clear" w:color="auto" w:fill="auto"/>
            <w:tcMar>
              <w:top w:w="0" w:type="dxa"/>
              <w:left w:w="108" w:type="dxa"/>
              <w:bottom w:w="0" w:type="dxa"/>
              <w:right w:w="108" w:type="dxa"/>
            </w:tcMar>
          </w:tcPr>
          <w:p w:rsidR="009741E5" w:rsidRPr="003033DF" w:rsidRDefault="009741E5" w:rsidP="00BE0BD8">
            <w:pPr>
              <w:spacing w:after="0" w:line="240" w:lineRule="auto"/>
              <w:ind w:firstLine="22"/>
              <w:rPr>
                <w:rFonts w:ascii="Times New Roman" w:hAnsi="Times New Roman" w:cs="Times New Roman"/>
                <w:sz w:val="24"/>
                <w:szCs w:val="24"/>
                <w:bdr w:val="none" w:sz="0" w:space="0" w:color="auto" w:frame="1"/>
                <w:lang w:val="kk-KZ"/>
              </w:rPr>
            </w:pPr>
            <w:r w:rsidRPr="000B4A06">
              <w:rPr>
                <w:rFonts w:ascii="Times New Roman" w:hAnsi="Times New Roman" w:cs="Times New Roman"/>
                <w:sz w:val="24"/>
                <w:szCs w:val="24"/>
                <w:bdr w:val="none" w:sz="0" w:space="0" w:color="auto" w:frame="1"/>
                <w:lang w:val="kk-KZ"/>
              </w:rPr>
              <w:t>Инновациялық әлеуеттің барл</w:t>
            </w:r>
            <w:r>
              <w:rPr>
                <w:rFonts w:ascii="Times New Roman" w:hAnsi="Times New Roman" w:cs="Times New Roman"/>
                <w:sz w:val="24"/>
                <w:szCs w:val="24"/>
                <w:bdr w:val="none" w:sz="0" w:space="0" w:color="auto" w:frame="1"/>
                <w:lang w:val="kk-KZ"/>
              </w:rPr>
              <w:t>ық элементтері</w:t>
            </w:r>
            <w:r w:rsidR="00774740">
              <w:rPr>
                <w:rFonts w:ascii="Times New Roman" w:hAnsi="Times New Roman" w:cs="Times New Roman"/>
                <w:sz w:val="24"/>
                <w:szCs w:val="24"/>
                <w:bdr w:val="none" w:sz="0" w:space="0" w:color="auto" w:frame="1"/>
                <w:lang w:val="kk-KZ"/>
              </w:rPr>
              <w:t xml:space="preserve"> бағаланбайды</w:t>
            </w:r>
          </w:p>
        </w:tc>
      </w:tr>
      <w:tr w:rsidR="00774740" w:rsidRPr="00036117" w:rsidTr="00774740">
        <w:trPr>
          <w:trHeight w:val="132"/>
          <w:jc w:val="center"/>
        </w:trPr>
        <w:tc>
          <w:tcPr>
            <w:tcW w:w="1696" w:type="dxa"/>
            <w:tcBorders>
              <w:bottom w:val="single" w:sz="4" w:space="0" w:color="auto"/>
            </w:tcBorders>
            <w:shd w:val="clear" w:color="auto" w:fill="auto"/>
            <w:tcMar>
              <w:top w:w="0" w:type="dxa"/>
              <w:left w:w="108" w:type="dxa"/>
              <w:bottom w:w="0" w:type="dxa"/>
              <w:right w:w="108" w:type="dxa"/>
            </w:tcMar>
          </w:tcPr>
          <w:p w:rsidR="00774740" w:rsidRPr="00774740" w:rsidRDefault="00774740" w:rsidP="009741E5">
            <w:pPr>
              <w:spacing w:after="0" w:line="240" w:lineRule="auto"/>
              <w:ind w:right="-120" w:firstLine="22"/>
              <w:jc w:val="both"/>
              <w:rPr>
                <w:rFonts w:ascii="Times New Roman" w:hAnsi="Times New Roman" w:cs="Times New Roman"/>
                <w:sz w:val="24"/>
                <w:szCs w:val="24"/>
                <w:lang w:val="kk-KZ"/>
              </w:rPr>
            </w:pPr>
            <w:r w:rsidRPr="000B4A06">
              <w:rPr>
                <w:rFonts w:ascii="Times New Roman" w:hAnsi="Times New Roman" w:cs="Times New Roman"/>
                <w:sz w:val="24"/>
                <w:szCs w:val="24"/>
              </w:rPr>
              <w:t xml:space="preserve">Щекотурова С.Д. </w:t>
            </w:r>
          </w:p>
        </w:tc>
        <w:tc>
          <w:tcPr>
            <w:tcW w:w="1701" w:type="dxa"/>
            <w:tcBorders>
              <w:bottom w:val="single" w:sz="4" w:space="0" w:color="auto"/>
            </w:tcBorders>
            <w:shd w:val="clear" w:color="auto" w:fill="auto"/>
            <w:tcMar>
              <w:top w:w="0" w:type="dxa"/>
              <w:left w:w="108" w:type="dxa"/>
              <w:bottom w:w="0" w:type="dxa"/>
              <w:right w:w="108" w:type="dxa"/>
            </w:tcMar>
          </w:tcPr>
          <w:p w:rsidR="00774740" w:rsidRPr="000B4A06" w:rsidRDefault="00774740" w:rsidP="00774740">
            <w:pPr>
              <w:autoSpaceDE w:val="0"/>
              <w:autoSpaceDN w:val="0"/>
              <w:adjustRightInd w:val="0"/>
              <w:spacing w:after="0" w:line="240" w:lineRule="auto"/>
              <w:ind w:left="-26" w:firstLine="22"/>
              <w:rPr>
                <w:rFonts w:ascii="Times New Roman" w:hAnsi="Times New Roman" w:cs="Times New Roman"/>
                <w:sz w:val="24"/>
                <w:szCs w:val="24"/>
                <w:lang w:val="kk-KZ"/>
              </w:rPr>
            </w:pPr>
            <w:r w:rsidRPr="000B4A06">
              <w:rPr>
                <w:rFonts w:ascii="Times New Roman" w:hAnsi="Times New Roman" w:cs="Times New Roman"/>
                <w:sz w:val="24"/>
                <w:szCs w:val="24"/>
                <w:lang w:val="kk-KZ"/>
              </w:rPr>
              <w:t>Логистикалық регрессия моделіне негізделген интегралды индикаторды есептеу әдісі</w:t>
            </w:r>
          </w:p>
          <w:p w:rsidR="00774740" w:rsidRPr="00774740" w:rsidRDefault="00774740" w:rsidP="000D0104">
            <w:pPr>
              <w:spacing w:after="0" w:line="240" w:lineRule="auto"/>
              <w:ind w:right="-80" w:firstLine="22"/>
              <w:rPr>
                <w:rFonts w:ascii="Times New Roman" w:hAnsi="Times New Roman" w:cs="Times New Roman"/>
                <w:sz w:val="24"/>
                <w:szCs w:val="24"/>
                <w:lang w:val="kk-KZ"/>
              </w:rPr>
            </w:pPr>
          </w:p>
        </w:tc>
        <w:tc>
          <w:tcPr>
            <w:tcW w:w="2268" w:type="dxa"/>
            <w:tcBorders>
              <w:bottom w:val="single" w:sz="4" w:space="0" w:color="auto"/>
            </w:tcBorders>
            <w:shd w:val="clear" w:color="auto" w:fill="auto"/>
            <w:tcMar>
              <w:top w:w="0" w:type="dxa"/>
              <w:left w:w="108" w:type="dxa"/>
              <w:bottom w:w="0" w:type="dxa"/>
              <w:right w:w="108" w:type="dxa"/>
            </w:tcMar>
          </w:tcPr>
          <w:p w:rsidR="00774740" w:rsidRPr="00774740" w:rsidRDefault="00774740" w:rsidP="000F6671">
            <w:pPr>
              <w:spacing w:after="0" w:line="240" w:lineRule="auto"/>
              <w:ind w:firstLine="22"/>
              <w:rPr>
                <w:rFonts w:ascii="Times New Roman" w:hAnsi="Times New Roman" w:cs="Times New Roman"/>
                <w:sz w:val="24"/>
                <w:szCs w:val="24"/>
                <w:lang w:val="kk-KZ"/>
              </w:rPr>
            </w:pPr>
            <w:r w:rsidRPr="000B4A06">
              <w:rPr>
                <w:rFonts w:ascii="Times New Roman" w:hAnsi="Times New Roman" w:cs="Times New Roman"/>
                <w:sz w:val="24"/>
                <w:szCs w:val="24"/>
                <w:lang w:val="kk-KZ"/>
              </w:rPr>
              <w:t>Инновациялық қызметті белсенді іске асыру кезіндегі компанияның қаржы-экономикалық жағдайын анықтайды</w:t>
            </w:r>
          </w:p>
        </w:tc>
        <w:tc>
          <w:tcPr>
            <w:tcW w:w="1984" w:type="dxa"/>
            <w:tcBorders>
              <w:bottom w:val="single" w:sz="4" w:space="0" w:color="auto"/>
            </w:tcBorders>
            <w:shd w:val="clear" w:color="auto" w:fill="auto"/>
            <w:tcMar>
              <w:top w:w="0" w:type="dxa"/>
              <w:left w:w="108" w:type="dxa"/>
              <w:bottom w:w="0" w:type="dxa"/>
              <w:right w:w="108" w:type="dxa"/>
            </w:tcMar>
          </w:tcPr>
          <w:p w:rsidR="00774740" w:rsidRPr="00774740" w:rsidRDefault="00774740" w:rsidP="00853787">
            <w:pPr>
              <w:spacing w:after="0" w:line="240" w:lineRule="auto"/>
              <w:ind w:firstLine="22"/>
              <w:rPr>
                <w:rFonts w:ascii="Times New Roman" w:hAnsi="Times New Roman" w:cs="Times New Roman"/>
                <w:sz w:val="24"/>
                <w:szCs w:val="24"/>
                <w:lang w:val="kk-KZ"/>
              </w:rPr>
            </w:pPr>
            <w:r w:rsidRPr="000B4A06">
              <w:rPr>
                <w:rFonts w:ascii="Times New Roman" w:hAnsi="Times New Roman" w:cs="Times New Roman"/>
                <w:sz w:val="24"/>
                <w:szCs w:val="24"/>
                <w:lang w:val="kk-KZ"/>
              </w:rPr>
              <w:t>Есептер кәсіпо</w:t>
            </w:r>
            <w:r>
              <w:rPr>
                <w:rFonts w:ascii="Times New Roman" w:hAnsi="Times New Roman" w:cs="Times New Roman"/>
                <w:sz w:val="24"/>
                <w:szCs w:val="24"/>
                <w:lang w:val="kk-KZ"/>
              </w:rPr>
              <w:t xml:space="preserve"> </w:t>
            </w:r>
            <w:r w:rsidRPr="000B4A06">
              <w:rPr>
                <w:rFonts w:ascii="Times New Roman" w:hAnsi="Times New Roman" w:cs="Times New Roman"/>
                <w:sz w:val="24"/>
                <w:szCs w:val="24"/>
                <w:lang w:val="kk-KZ"/>
              </w:rPr>
              <w:t>рынның қаржы-шаруашылық қызметінің есеп</w:t>
            </w:r>
            <w:r>
              <w:rPr>
                <w:rFonts w:ascii="Times New Roman" w:hAnsi="Times New Roman" w:cs="Times New Roman"/>
                <w:sz w:val="24"/>
                <w:szCs w:val="24"/>
                <w:lang w:val="kk-KZ"/>
              </w:rPr>
              <w:t xml:space="preserve"> </w:t>
            </w:r>
            <w:r w:rsidRPr="000B4A06">
              <w:rPr>
                <w:rFonts w:ascii="Times New Roman" w:hAnsi="Times New Roman" w:cs="Times New Roman"/>
                <w:sz w:val="24"/>
                <w:szCs w:val="24"/>
                <w:lang w:val="kk-KZ"/>
              </w:rPr>
              <w:t>тілігінде тіркеле</w:t>
            </w:r>
            <w:r>
              <w:rPr>
                <w:rFonts w:ascii="Times New Roman" w:hAnsi="Times New Roman" w:cs="Times New Roman"/>
                <w:sz w:val="24"/>
                <w:szCs w:val="24"/>
                <w:lang w:val="kk-KZ"/>
              </w:rPr>
              <w:t xml:space="preserve"> </w:t>
            </w:r>
            <w:r w:rsidRPr="000B4A06">
              <w:rPr>
                <w:rFonts w:ascii="Times New Roman" w:hAnsi="Times New Roman" w:cs="Times New Roman"/>
                <w:sz w:val="24"/>
                <w:szCs w:val="24"/>
                <w:lang w:val="kk-KZ"/>
              </w:rPr>
              <w:t>тін деректерге, жан-жақты баға</w:t>
            </w:r>
            <w:r>
              <w:rPr>
                <w:rFonts w:ascii="Times New Roman" w:hAnsi="Times New Roman" w:cs="Times New Roman"/>
                <w:sz w:val="24"/>
                <w:szCs w:val="24"/>
                <w:lang w:val="kk-KZ"/>
              </w:rPr>
              <w:t xml:space="preserve"> </w:t>
            </w:r>
            <w:r w:rsidRPr="000B4A06">
              <w:rPr>
                <w:rFonts w:ascii="Times New Roman" w:hAnsi="Times New Roman" w:cs="Times New Roman"/>
                <w:sz w:val="24"/>
                <w:szCs w:val="24"/>
                <w:lang w:val="kk-KZ"/>
              </w:rPr>
              <w:t>лауға негізделеді</w:t>
            </w:r>
          </w:p>
        </w:tc>
        <w:tc>
          <w:tcPr>
            <w:tcW w:w="1850" w:type="dxa"/>
            <w:tcBorders>
              <w:bottom w:val="single" w:sz="4" w:space="0" w:color="auto"/>
            </w:tcBorders>
            <w:shd w:val="clear" w:color="auto" w:fill="auto"/>
            <w:tcMar>
              <w:top w:w="0" w:type="dxa"/>
              <w:left w:w="108" w:type="dxa"/>
              <w:bottom w:w="0" w:type="dxa"/>
              <w:right w:w="108" w:type="dxa"/>
            </w:tcMar>
          </w:tcPr>
          <w:p w:rsidR="00774740" w:rsidRPr="000B4A06" w:rsidRDefault="00774740" w:rsidP="00BE0BD8">
            <w:pPr>
              <w:spacing w:after="0" w:line="240" w:lineRule="auto"/>
              <w:ind w:firstLine="22"/>
              <w:rPr>
                <w:rFonts w:ascii="Times New Roman" w:hAnsi="Times New Roman" w:cs="Times New Roman"/>
                <w:sz w:val="24"/>
                <w:szCs w:val="24"/>
                <w:bdr w:val="none" w:sz="0" w:space="0" w:color="auto" w:frame="1"/>
                <w:lang w:val="kk-KZ"/>
              </w:rPr>
            </w:pPr>
            <w:r w:rsidRPr="000B4A06">
              <w:rPr>
                <w:rFonts w:ascii="Times New Roman" w:hAnsi="Times New Roman" w:cs="Times New Roman"/>
                <w:color w:val="000000"/>
                <w:sz w:val="24"/>
                <w:szCs w:val="24"/>
                <w:bdr w:val="none" w:sz="0" w:space="0" w:color="auto" w:frame="1"/>
                <w:lang w:val="kk-KZ"/>
              </w:rPr>
              <w:t>Бағалау көрсеткіштері</w:t>
            </w:r>
            <w:r>
              <w:rPr>
                <w:rFonts w:ascii="Times New Roman" w:hAnsi="Times New Roman" w:cs="Times New Roman"/>
                <w:color w:val="000000"/>
                <w:sz w:val="24"/>
                <w:szCs w:val="24"/>
                <w:bdr w:val="none" w:sz="0" w:space="0" w:color="auto" w:frame="1"/>
                <w:lang w:val="kk-KZ"/>
              </w:rPr>
              <w:t>-</w:t>
            </w:r>
            <w:r w:rsidRPr="000B4A06">
              <w:rPr>
                <w:rFonts w:ascii="Times New Roman" w:hAnsi="Times New Roman" w:cs="Times New Roman"/>
                <w:color w:val="000000"/>
                <w:sz w:val="24"/>
                <w:szCs w:val="24"/>
                <w:bdr w:val="none" w:sz="0" w:space="0" w:color="auto" w:frame="1"/>
                <w:lang w:val="kk-KZ"/>
              </w:rPr>
              <w:t xml:space="preserve">нің критерийлік мәндері жоқ </w:t>
            </w:r>
          </w:p>
        </w:tc>
      </w:tr>
      <w:tr w:rsidR="00774740" w:rsidRPr="00036117" w:rsidTr="00774740">
        <w:trPr>
          <w:trHeight w:val="132"/>
          <w:jc w:val="center"/>
        </w:trPr>
        <w:tc>
          <w:tcPr>
            <w:tcW w:w="9499" w:type="dxa"/>
            <w:gridSpan w:val="5"/>
            <w:tcBorders>
              <w:bottom w:val="single" w:sz="4" w:space="0" w:color="auto"/>
            </w:tcBorders>
            <w:shd w:val="clear" w:color="auto" w:fill="auto"/>
            <w:tcMar>
              <w:top w:w="0" w:type="dxa"/>
              <w:left w:w="108" w:type="dxa"/>
              <w:bottom w:w="0" w:type="dxa"/>
              <w:right w:w="108" w:type="dxa"/>
            </w:tcMar>
          </w:tcPr>
          <w:p w:rsidR="00774740" w:rsidRPr="000B4A06" w:rsidRDefault="00774740" w:rsidP="00774740">
            <w:pPr>
              <w:spacing w:after="0" w:line="240" w:lineRule="auto"/>
              <w:ind w:firstLine="574"/>
              <w:jc w:val="both"/>
              <w:rPr>
                <w:rFonts w:ascii="Times New Roman" w:hAnsi="Times New Roman" w:cs="Times New Roman"/>
                <w:color w:val="000000"/>
                <w:sz w:val="24"/>
                <w:szCs w:val="24"/>
                <w:bdr w:val="none" w:sz="0" w:space="0" w:color="auto" w:frame="1"/>
                <w:lang w:val="kk-KZ"/>
              </w:rPr>
            </w:pPr>
            <w:r w:rsidRPr="00AE025C">
              <w:rPr>
                <w:rFonts w:ascii="Times New Roman" w:eastAsia="Calibri" w:hAnsi="Times New Roman" w:cs="Times New Roman"/>
                <w:sz w:val="24"/>
                <w:szCs w:val="24"/>
                <w:lang w:val="kk-KZ"/>
              </w:rPr>
              <w:t>Ескерту –</w:t>
            </w:r>
            <w:r w:rsidRPr="00AE025C">
              <w:rPr>
                <w:rFonts w:ascii="Times New Roman" w:eastAsia="Calibri" w:hAnsi="Times New Roman" w:cs="Times New Roman"/>
                <w:bCs/>
                <w:sz w:val="24"/>
                <w:szCs w:val="24"/>
                <w:lang w:val="kk-KZ"/>
              </w:rPr>
              <w:t xml:space="preserve"> Әдебиет негізінде құралған </w:t>
            </w:r>
            <w:r w:rsidRPr="00AE025C">
              <w:rPr>
                <w:rFonts w:ascii="Times New Roman" w:hAnsi="Times New Roman" w:cs="Times New Roman"/>
                <w:sz w:val="24"/>
                <w:szCs w:val="24"/>
                <w:lang w:val="kk-KZ"/>
              </w:rPr>
              <w:t xml:space="preserve">[11, </w:t>
            </w:r>
            <w:r>
              <w:rPr>
                <w:rFonts w:ascii="Times New Roman" w:hAnsi="Times New Roman" w:cs="Times New Roman"/>
                <w:sz w:val="24"/>
                <w:szCs w:val="24"/>
                <w:lang w:val="kk-KZ"/>
              </w:rPr>
              <w:t xml:space="preserve">с. </w:t>
            </w:r>
            <w:r w:rsidRPr="00AE025C">
              <w:rPr>
                <w:rFonts w:ascii="Times New Roman" w:hAnsi="Times New Roman" w:cs="Times New Roman"/>
                <w:sz w:val="24"/>
                <w:szCs w:val="24"/>
                <w:lang w:val="kk-KZ"/>
              </w:rPr>
              <w:t xml:space="preserve">136; 20, </w:t>
            </w:r>
            <w:r>
              <w:rPr>
                <w:rFonts w:ascii="Times New Roman" w:hAnsi="Times New Roman" w:cs="Times New Roman"/>
                <w:sz w:val="24"/>
                <w:szCs w:val="24"/>
                <w:lang w:val="kk-KZ"/>
              </w:rPr>
              <w:t xml:space="preserve">с. </w:t>
            </w:r>
            <w:r w:rsidRPr="00AE025C">
              <w:rPr>
                <w:rFonts w:ascii="Times New Roman" w:hAnsi="Times New Roman" w:cs="Times New Roman"/>
                <w:sz w:val="24"/>
                <w:szCs w:val="24"/>
                <w:lang w:val="kk-KZ"/>
              </w:rPr>
              <w:t xml:space="preserve">224; 21, </w:t>
            </w:r>
            <w:r>
              <w:rPr>
                <w:rFonts w:ascii="Times New Roman" w:hAnsi="Times New Roman" w:cs="Times New Roman"/>
                <w:sz w:val="24"/>
                <w:szCs w:val="24"/>
                <w:lang w:val="kk-KZ"/>
              </w:rPr>
              <w:t xml:space="preserve">с. </w:t>
            </w:r>
            <w:r w:rsidRPr="00AE025C">
              <w:rPr>
                <w:rFonts w:ascii="Times New Roman" w:hAnsi="Times New Roman" w:cs="Times New Roman"/>
                <w:sz w:val="24"/>
                <w:szCs w:val="24"/>
                <w:lang w:val="kk-KZ"/>
              </w:rPr>
              <w:t>187</w:t>
            </w:r>
            <w:r>
              <w:rPr>
                <w:rFonts w:ascii="Times New Roman" w:hAnsi="Times New Roman" w:cs="Times New Roman"/>
                <w:sz w:val="24"/>
                <w:szCs w:val="24"/>
                <w:lang w:val="kk-KZ"/>
              </w:rPr>
              <w:t>;</w:t>
            </w:r>
            <w:r w:rsidRPr="00AE025C">
              <w:rPr>
                <w:rFonts w:ascii="Times New Roman" w:hAnsi="Times New Roman" w:cs="Times New Roman"/>
                <w:sz w:val="24"/>
                <w:szCs w:val="24"/>
                <w:lang w:val="kk-KZ"/>
              </w:rPr>
              <w:t xml:space="preserve"> 57, </w:t>
            </w:r>
            <w:r>
              <w:rPr>
                <w:rFonts w:ascii="Times New Roman" w:hAnsi="Times New Roman" w:cs="Times New Roman"/>
                <w:sz w:val="24"/>
                <w:szCs w:val="24"/>
                <w:lang w:val="kk-KZ"/>
              </w:rPr>
              <w:t>с. 109</w:t>
            </w:r>
            <w:r w:rsidRPr="00AE025C">
              <w:rPr>
                <w:rFonts w:ascii="Times New Roman" w:hAnsi="Times New Roman" w:cs="Times New Roman"/>
                <w:sz w:val="24"/>
                <w:szCs w:val="24"/>
                <w:lang w:val="kk-KZ"/>
              </w:rPr>
              <w:t>; 74; 76-78]</w:t>
            </w:r>
          </w:p>
        </w:tc>
      </w:tr>
    </w:tbl>
    <w:p w:rsidR="00774740" w:rsidRDefault="00774740" w:rsidP="009741E5">
      <w:pPr>
        <w:shd w:val="clear" w:color="auto" w:fill="FFFFFF"/>
        <w:tabs>
          <w:tab w:val="left" w:pos="993"/>
        </w:tabs>
        <w:spacing w:after="0" w:line="240" w:lineRule="auto"/>
        <w:ind w:firstLine="709"/>
        <w:jc w:val="both"/>
        <w:rPr>
          <w:rFonts w:ascii="Times New Roman" w:hAnsi="Times New Roman" w:cs="Times New Roman"/>
          <w:color w:val="000000"/>
          <w:sz w:val="28"/>
          <w:szCs w:val="28"/>
          <w:bdr w:val="none" w:sz="0" w:space="0" w:color="auto" w:frame="1"/>
          <w:lang w:val="kk-KZ"/>
        </w:rPr>
      </w:pPr>
      <w:bookmarkStart w:id="3" w:name="_Hlk63961825"/>
    </w:p>
    <w:p w:rsidR="00774740" w:rsidRPr="000B4A06" w:rsidRDefault="00774740" w:rsidP="00774740">
      <w:pPr>
        <w:shd w:val="clear" w:color="auto" w:fill="FFFFFF"/>
        <w:tabs>
          <w:tab w:val="left" w:pos="993"/>
        </w:tabs>
        <w:spacing w:after="0" w:line="240" w:lineRule="auto"/>
        <w:ind w:firstLine="709"/>
        <w:jc w:val="both"/>
        <w:rPr>
          <w:rFonts w:ascii="Times New Roman" w:hAnsi="Times New Roman" w:cs="Times New Roman"/>
          <w:color w:val="000000"/>
          <w:sz w:val="28"/>
          <w:szCs w:val="28"/>
          <w:bdr w:val="none" w:sz="0" w:space="0" w:color="auto" w:frame="1"/>
          <w:lang w:val="kk-KZ"/>
        </w:rPr>
      </w:pPr>
      <w:r w:rsidRPr="000B4A06">
        <w:rPr>
          <w:rFonts w:ascii="Times New Roman" w:hAnsi="Times New Roman" w:cs="Times New Roman"/>
          <w:color w:val="000000"/>
          <w:sz w:val="28"/>
          <w:szCs w:val="28"/>
          <w:bdr w:val="none" w:sz="0" w:space="0" w:color="auto" w:frame="1"/>
          <w:lang w:val="kk-KZ"/>
        </w:rPr>
        <w:t>Келтірілген салыстырмалы талдау нәтижелері бойынша қарастырылған әдістемелерге тән, бірқатар жалпы кемшіліктерін айта кетуге болады:</w:t>
      </w:r>
    </w:p>
    <w:p w:rsidR="00774740" w:rsidRPr="000B4A06" w:rsidRDefault="00774740" w:rsidP="00774740">
      <w:pPr>
        <w:shd w:val="clear" w:color="auto" w:fill="FFFFFF"/>
        <w:tabs>
          <w:tab w:val="left" w:pos="993"/>
        </w:tabs>
        <w:spacing w:after="0" w:line="240" w:lineRule="auto"/>
        <w:ind w:firstLine="709"/>
        <w:jc w:val="both"/>
        <w:rPr>
          <w:rFonts w:ascii="Times New Roman" w:hAnsi="Times New Roman" w:cs="Times New Roman"/>
          <w:color w:val="000000"/>
          <w:sz w:val="28"/>
          <w:szCs w:val="28"/>
          <w:bdr w:val="none" w:sz="0" w:space="0" w:color="auto" w:frame="1"/>
          <w:lang w:val="kk-KZ"/>
        </w:rPr>
      </w:pPr>
      <w:r>
        <w:rPr>
          <w:rFonts w:ascii="Times New Roman" w:hAnsi="Times New Roman" w:cs="Times New Roman"/>
          <w:color w:val="000000"/>
          <w:sz w:val="28"/>
          <w:szCs w:val="28"/>
          <w:bdr w:val="none" w:sz="0" w:space="0" w:color="auto" w:frame="1"/>
          <w:lang w:val="kk-KZ"/>
        </w:rPr>
        <w:t>–</w:t>
      </w:r>
      <w:r w:rsidRPr="000B4A06">
        <w:rPr>
          <w:rFonts w:ascii="Times New Roman" w:hAnsi="Times New Roman" w:cs="Times New Roman"/>
          <w:color w:val="000000"/>
          <w:sz w:val="28"/>
          <w:szCs w:val="28"/>
          <w:bdr w:val="none" w:sz="0" w:space="0" w:color="auto" w:frame="1"/>
          <w:lang w:val="kk-KZ"/>
        </w:rPr>
        <w:t xml:space="preserve"> кәсіпорынның «инновациялық әлеуеті» түсінігін талқылау, оның құрамдастарын анықтау кезіндегі мағынасының әр түрлі оқылуы;</w:t>
      </w:r>
    </w:p>
    <w:p w:rsidR="00774740" w:rsidRPr="000B4A06" w:rsidRDefault="00774740" w:rsidP="00774740">
      <w:pPr>
        <w:shd w:val="clear" w:color="auto" w:fill="FFFFFF"/>
        <w:tabs>
          <w:tab w:val="left" w:pos="993"/>
        </w:tabs>
        <w:spacing w:after="0" w:line="240" w:lineRule="auto"/>
        <w:ind w:firstLine="709"/>
        <w:jc w:val="both"/>
        <w:rPr>
          <w:rFonts w:ascii="Times New Roman" w:hAnsi="Times New Roman" w:cs="Times New Roman"/>
          <w:color w:val="000000"/>
          <w:sz w:val="28"/>
          <w:szCs w:val="28"/>
          <w:bdr w:val="none" w:sz="0" w:space="0" w:color="auto" w:frame="1"/>
          <w:lang w:val="kk-KZ"/>
        </w:rPr>
      </w:pPr>
      <w:r>
        <w:rPr>
          <w:rFonts w:ascii="Times New Roman" w:hAnsi="Times New Roman" w:cs="Times New Roman"/>
          <w:color w:val="000000"/>
          <w:sz w:val="28"/>
          <w:szCs w:val="28"/>
          <w:bdr w:val="none" w:sz="0" w:space="0" w:color="auto" w:frame="1"/>
          <w:lang w:val="kk-KZ"/>
        </w:rPr>
        <w:t>–</w:t>
      </w:r>
      <w:r w:rsidRPr="000B4A06">
        <w:rPr>
          <w:rFonts w:ascii="Times New Roman" w:hAnsi="Times New Roman" w:cs="Times New Roman"/>
          <w:color w:val="000000"/>
          <w:sz w:val="28"/>
          <w:szCs w:val="28"/>
          <w:bdr w:val="none" w:sz="0" w:space="0" w:color="auto" w:frame="1"/>
          <w:lang w:val="kk-KZ"/>
        </w:rPr>
        <w:t xml:space="preserve"> кәсіпорынның инновациялық әлеуетінің жинақтық көрсеткіштерін бағалауға арналған факторларды таңдау қағидаларының жеткілікті дәлелденбеуі;</w:t>
      </w:r>
    </w:p>
    <w:p w:rsidR="00774740" w:rsidRPr="000B4A06" w:rsidRDefault="00774740" w:rsidP="00774740">
      <w:pPr>
        <w:shd w:val="clear" w:color="auto" w:fill="FFFFFF"/>
        <w:tabs>
          <w:tab w:val="left" w:pos="993"/>
        </w:tabs>
        <w:spacing w:after="0" w:line="240" w:lineRule="auto"/>
        <w:ind w:firstLine="709"/>
        <w:jc w:val="both"/>
        <w:rPr>
          <w:rFonts w:ascii="Times New Roman" w:hAnsi="Times New Roman" w:cs="Times New Roman"/>
          <w:color w:val="000000"/>
          <w:sz w:val="28"/>
          <w:szCs w:val="28"/>
          <w:bdr w:val="none" w:sz="0" w:space="0" w:color="auto" w:frame="1"/>
          <w:lang w:val="kk-KZ"/>
        </w:rPr>
      </w:pPr>
      <w:r>
        <w:rPr>
          <w:rFonts w:ascii="Times New Roman" w:hAnsi="Times New Roman" w:cs="Times New Roman"/>
          <w:color w:val="000000"/>
          <w:sz w:val="28"/>
          <w:szCs w:val="28"/>
          <w:bdr w:val="none" w:sz="0" w:space="0" w:color="auto" w:frame="1"/>
          <w:lang w:val="kk-KZ"/>
        </w:rPr>
        <w:t>–</w:t>
      </w:r>
      <w:r w:rsidRPr="000B4A06">
        <w:rPr>
          <w:rFonts w:ascii="Times New Roman" w:hAnsi="Times New Roman" w:cs="Times New Roman"/>
          <w:color w:val="000000"/>
          <w:sz w:val="28"/>
          <w:szCs w:val="28"/>
          <w:bdr w:val="none" w:sz="0" w:space="0" w:color="auto" w:frame="1"/>
          <w:lang w:val="kk-KZ"/>
        </w:rPr>
        <w:t xml:space="preserve"> барлық әдістемелер талдап тексеру мен нақтылаудың әр түрлі дәрежесінің көрсеткіштерінің әр түрлі сандарын қамтиды;</w:t>
      </w:r>
    </w:p>
    <w:p w:rsidR="00774740" w:rsidRPr="000B4A06" w:rsidRDefault="00774740" w:rsidP="00774740">
      <w:pPr>
        <w:shd w:val="clear" w:color="auto" w:fill="FFFFFF"/>
        <w:tabs>
          <w:tab w:val="left" w:pos="993"/>
        </w:tabs>
        <w:spacing w:after="0" w:line="240" w:lineRule="auto"/>
        <w:ind w:firstLine="709"/>
        <w:jc w:val="both"/>
        <w:rPr>
          <w:rFonts w:ascii="Times New Roman" w:hAnsi="Times New Roman" w:cs="Times New Roman"/>
          <w:color w:val="000000"/>
          <w:sz w:val="28"/>
          <w:szCs w:val="28"/>
          <w:bdr w:val="none" w:sz="0" w:space="0" w:color="auto" w:frame="1"/>
          <w:lang w:val="kk-KZ"/>
        </w:rPr>
      </w:pPr>
      <w:r>
        <w:rPr>
          <w:rFonts w:ascii="Times New Roman" w:hAnsi="Times New Roman" w:cs="Times New Roman"/>
          <w:color w:val="000000"/>
          <w:sz w:val="28"/>
          <w:szCs w:val="28"/>
          <w:bdr w:val="none" w:sz="0" w:space="0" w:color="auto" w:frame="1"/>
          <w:lang w:val="kk-KZ"/>
        </w:rPr>
        <w:t>–</w:t>
      </w:r>
      <w:r w:rsidRPr="000B4A06">
        <w:rPr>
          <w:rFonts w:ascii="Times New Roman" w:hAnsi="Times New Roman" w:cs="Times New Roman"/>
          <w:color w:val="000000"/>
          <w:sz w:val="28"/>
          <w:szCs w:val="28"/>
          <w:bdr w:val="none" w:sz="0" w:space="0" w:color="auto" w:frame="1"/>
          <w:lang w:val="kk-KZ"/>
        </w:rPr>
        <w:t xml:space="preserve"> инновациялық әлеуеттің қандай да бір құрамдасын сипаттауға арналған  топқа біріккен көрсеткіштер оның құрамына ылғи да сәйкес келе бермейді;</w:t>
      </w:r>
    </w:p>
    <w:p w:rsidR="00774740" w:rsidRDefault="00774740" w:rsidP="00774740">
      <w:pPr>
        <w:shd w:val="clear" w:color="auto" w:fill="FFFFFF"/>
        <w:tabs>
          <w:tab w:val="left" w:pos="993"/>
        </w:tabs>
        <w:spacing w:after="0" w:line="240" w:lineRule="auto"/>
        <w:ind w:firstLine="709"/>
        <w:jc w:val="both"/>
        <w:rPr>
          <w:rFonts w:ascii="Times New Roman" w:hAnsi="Times New Roman" w:cs="Times New Roman"/>
          <w:color w:val="000000"/>
          <w:sz w:val="28"/>
          <w:szCs w:val="28"/>
          <w:bdr w:val="none" w:sz="0" w:space="0" w:color="auto" w:frame="1"/>
          <w:lang w:val="kk-KZ"/>
        </w:rPr>
      </w:pPr>
      <w:r>
        <w:rPr>
          <w:rFonts w:ascii="Times New Roman" w:hAnsi="Times New Roman" w:cs="Times New Roman"/>
          <w:color w:val="000000"/>
          <w:sz w:val="28"/>
          <w:szCs w:val="28"/>
          <w:bdr w:val="none" w:sz="0" w:space="0" w:color="auto" w:frame="1"/>
          <w:lang w:val="kk-KZ"/>
        </w:rPr>
        <w:t>–</w:t>
      </w:r>
      <w:r w:rsidRPr="000B4A06">
        <w:rPr>
          <w:rFonts w:ascii="Times New Roman" w:hAnsi="Times New Roman" w:cs="Times New Roman"/>
          <w:color w:val="000000"/>
          <w:sz w:val="28"/>
          <w:szCs w:val="28"/>
          <w:bdr w:val="none" w:sz="0" w:space="0" w:color="auto" w:frame="1"/>
          <w:lang w:val="kk-KZ"/>
        </w:rPr>
        <w:t xml:space="preserve"> баллды бағалаулардың қалаулы, ескерілетін факторлардың сараптамалық бағалауларының басым қолданылуы, бұл қорытынды бағаның субъективизмінің жоғарғы деңгейін қалыптастырады.</w:t>
      </w:r>
    </w:p>
    <w:p w:rsidR="009741E5" w:rsidRPr="000B4A06" w:rsidRDefault="009741E5" w:rsidP="009741E5">
      <w:pPr>
        <w:shd w:val="clear" w:color="auto" w:fill="FFFFFF"/>
        <w:tabs>
          <w:tab w:val="left" w:pos="993"/>
        </w:tabs>
        <w:spacing w:after="0" w:line="240" w:lineRule="auto"/>
        <w:ind w:firstLine="709"/>
        <w:jc w:val="both"/>
        <w:rPr>
          <w:rFonts w:ascii="Times New Roman" w:hAnsi="Times New Roman" w:cs="Times New Roman"/>
          <w:color w:val="000000"/>
          <w:sz w:val="28"/>
          <w:szCs w:val="28"/>
          <w:bdr w:val="none" w:sz="0" w:space="0" w:color="auto" w:frame="1"/>
          <w:lang w:val="kk-KZ"/>
        </w:rPr>
      </w:pPr>
      <w:r w:rsidRPr="000B4A06">
        <w:rPr>
          <w:rFonts w:ascii="Times New Roman" w:hAnsi="Times New Roman" w:cs="Times New Roman"/>
          <w:color w:val="000000"/>
          <w:sz w:val="28"/>
          <w:szCs w:val="28"/>
          <w:bdr w:val="none" w:sz="0" w:space="0" w:color="auto" w:frame="1"/>
          <w:lang w:val="kk-KZ"/>
        </w:rPr>
        <w:t xml:space="preserve">Қарастырылған әдістемелердің тұжырымдалған кемшіліктері кәсіпорынның инновациялық әлеуетін бағалауды жетілдірудің бірқатар бағыттарын ұсынуға мүмкіндік береді: </w:t>
      </w:r>
    </w:p>
    <w:p w:rsidR="009741E5" w:rsidRPr="000B4A06" w:rsidRDefault="009741E5" w:rsidP="009741E5">
      <w:pPr>
        <w:shd w:val="clear" w:color="auto" w:fill="FFFFFF"/>
        <w:tabs>
          <w:tab w:val="left" w:pos="993"/>
        </w:tabs>
        <w:spacing w:after="0" w:line="240" w:lineRule="auto"/>
        <w:ind w:firstLine="709"/>
        <w:jc w:val="both"/>
        <w:rPr>
          <w:rFonts w:ascii="Times New Roman" w:hAnsi="Times New Roman" w:cs="Times New Roman"/>
          <w:color w:val="6D625B"/>
          <w:sz w:val="28"/>
          <w:szCs w:val="28"/>
          <w:lang w:val="kk-KZ"/>
        </w:rPr>
      </w:pPr>
      <w:r>
        <w:rPr>
          <w:rFonts w:ascii="Times New Roman" w:hAnsi="Times New Roman" w:cs="Times New Roman"/>
          <w:color w:val="000000"/>
          <w:sz w:val="28"/>
          <w:szCs w:val="28"/>
          <w:bdr w:val="none" w:sz="0" w:space="0" w:color="auto" w:frame="1"/>
          <w:lang w:val="kk-KZ"/>
        </w:rPr>
        <w:t xml:space="preserve">– </w:t>
      </w:r>
      <w:r w:rsidRPr="000B4A06">
        <w:rPr>
          <w:rFonts w:ascii="Times New Roman" w:hAnsi="Times New Roman" w:cs="Times New Roman"/>
          <w:color w:val="000000"/>
          <w:sz w:val="28"/>
          <w:szCs w:val="28"/>
          <w:bdr w:val="none" w:sz="0" w:space="0" w:color="auto" w:frame="1"/>
          <w:lang w:val="kk-KZ"/>
        </w:rPr>
        <w:t xml:space="preserve">бағаланатын факторлары тікелей кәсіпорынның инновациялық әлеуетін, оның құрамдастарын анықтауы тиіс; </w:t>
      </w:r>
    </w:p>
    <w:p w:rsidR="009741E5" w:rsidRPr="000B4A06" w:rsidRDefault="009741E5" w:rsidP="009741E5">
      <w:pPr>
        <w:shd w:val="clear" w:color="auto" w:fill="FFFFFF"/>
        <w:tabs>
          <w:tab w:val="left" w:pos="993"/>
        </w:tabs>
        <w:spacing w:after="0" w:line="240" w:lineRule="auto"/>
        <w:ind w:firstLine="709"/>
        <w:jc w:val="both"/>
        <w:rPr>
          <w:rFonts w:ascii="Times New Roman" w:hAnsi="Times New Roman" w:cs="Times New Roman"/>
          <w:color w:val="6D625B"/>
          <w:sz w:val="28"/>
          <w:szCs w:val="28"/>
          <w:lang w:val="kk-KZ"/>
        </w:rPr>
      </w:pPr>
      <w:r>
        <w:rPr>
          <w:rFonts w:ascii="Times New Roman" w:hAnsi="Times New Roman" w:cs="Times New Roman"/>
          <w:color w:val="000000"/>
          <w:sz w:val="28"/>
          <w:szCs w:val="28"/>
          <w:bdr w:val="none" w:sz="0" w:space="0" w:color="auto" w:frame="1"/>
          <w:lang w:val="kk-KZ"/>
        </w:rPr>
        <w:lastRenderedPageBreak/>
        <w:t xml:space="preserve">– </w:t>
      </w:r>
      <w:r w:rsidRPr="000B4A06">
        <w:rPr>
          <w:rFonts w:ascii="Times New Roman" w:hAnsi="Times New Roman" w:cs="Times New Roman"/>
          <w:color w:val="000000"/>
          <w:sz w:val="28"/>
          <w:szCs w:val="28"/>
          <w:bdr w:val="none" w:sz="0" w:space="0" w:color="auto" w:frame="1"/>
          <w:lang w:val="kk-KZ"/>
        </w:rPr>
        <w:t xml:space="preserve">сараптамалық бағалаулардың, салмақтық коэффициенттердің қолданылуын минимумға жеткізу керек, бұл субъективизм деңгейін төмендетуге мүмкіндік береді; </w:t>
      </w:r>
    </w:p>
    <w:p w:rsidR="009741E5" w:rsidRDefault="009741E5" w:rsidP="009741E5">
      <w:pPr>
        <w:shd w:val="clear" w:color="auto" w:fill="FFFFFF"/>
        <w:tabs>
          <w:tab w:val="left" w:pos="993"/>
        </w:tabs>
        <w:spacing w:after="0" w:line="240" w:lineRule="auto"/>
        <w:ind w:firstLine="709"/>
        <w:jc w:val="both"/>
        <w:rPr>
          <w:rFonts w:ascii="Times New Roman" w:hAnsi="Times New Roman" w:cs="Times New Roman"/>
          <w:color w:val="000000"/>
          <w:sz w:val="28"/>
          <w:szCs w:val="28"/>
          <w:bdr w:val="none" w:sz="0" w:space="0" w:color="auto" w:frame="1"/>
          <w:lang w:val="kk-KZ"/>
        </w:rPr>
      </w:pPr>
      <w:r>
        <w:rPr>
          <w:rFonts w:ascii="Times New Roman" w:hAnsi="Times New Roman" w:cs="Times New Roman"/>
          <w:color w:val="000000"/>
          <w:sz w:val="28"/>
          <w:szCs w:val="28"/>
          <w:bdr w:val="none" w:sz="0" w:space="0" w:color="auto" w:frame="1"/>
          <w:lang w:val="kk-KZ"/>
        </w:rPr>
        <w:t xml:space="preserve">– </w:t>
      </w:r>
      <w:r w:rsidRPr="000B4A06">
        <w:rPr>
          <w:rFonts w:ascii="Times New Roman" w:hAnsi="Times New Roman" w:cs="Times New Roman"/>
          <w:color w:val="000000"/>
          <w:sz w:val="28"/>
          <w:szCs w:val="28"/>
          <w:bdr w:val="none" w:sz="0" w:space="0" w:color="auto" w:frame="1"/>
          <w:lang w:val="kk-KZ"/>
        </w:rPr>
        <w:t>көрсеткіштер жиынтығын аз санмен шектеу керек, бірақ осы ретте ол кәсіпорынның инновациялық әлеуетінің құрамдастарын толық қамтуы керек</w:t>
      </w:r>
      <w:r>
        <w:rPr>
          <w:rFonts w:ascii="Times New Roman" w:hAnsi="Times New Roman" w:cs="Times New Roman"/>
          <w:color w:val="000000"/>
          <w:sz w:val="28"/>
          <w:szCs w:val="28"/>
          <w:bdr w:val="none" w:sz="0" w:space="0" w:color="auto" w:frame="1"/>
          <w:lang w:val="kk-KZ"/>
        </w:rPr>
        <w:t>;</w:t>
      </w:r>
      <w:r w:rsidRPr="000B4A06">
        <w:rPr>
          <w:rFonts w:ascii="Times New Roman" w:hAnsi="Times New Roman" w:cs="Times New Roman"/>
          <w:color w:val="000000"/>
          <w:sz w:val="28"/>
          <w:szCs w:val="28"/>
          <w:bdr w:val="none" w:sz="0" w:space="0" w:color="auto" w:frame="1"/>
          <w:lang w:val="kk-KZ"/>
        </w:rPr>
        <w:t xml:space="preserve"> </w:t>
      </w:r>
    </w:p>
    <w:p w:rsidR="009741E5" w:rsidRDefault="009741E5" w:rsidP="009741E5">
      <w:pPr>
        <w:shd w:val="clear" w:color="auto" w:fill="FFFFFF"/>
        <w:tabs>
          <w:tab w:val="left" w:pos="993"/>
        </w:tabs>
        <w:spacing w:after="0" w:line="240" w:lineRule="auto"/>
        <w:ind w:firstLine="709"/>
        <w:jc w:val="both"/>
        <w:rPr>
          <w:rFonts w:ascii="Times New Roman" w:hAnsi="Times New Roman" w:cs="Times New Roman"/>
          <w:color w:val="000000"/>
          <w:sz w:val="28"/>
          <w:szCs w:val="28"/>
          <w:bdr w:val="none" w:sz="0" w:space="0" w:color="auto" w:frame="1"/>
          <w:lang w:val="kk-KZ"/>
        </w:rPr>
      </w:pPr>
      <w:r>
        <w:rPr>
          <w:rFonts w:ascii="Times New Roman" w:hAnsi="Times New Roman" w:cs="Times New Roman"/>
          <w:color w:val="000000"/>
          <w:sz w:val="28"/>
          <w:szCs w:val="28"/>
          <w:bdr w:val="none" w:sz="0" w:space="0" w:color="auto" w:frame="1"/>
          <w:lang w:val="kk-KZ"/>
        </w:rPr>
        <w:t xml:space="preserve">– </w:t>
      </w:r>
      <w:r w:rsidRPr="000B4A06">
        <w:rPr>
          <w:rFonts w:ascii="Times New Roman" w:hAnsi="Times New Roman" w:cs="Times New Roman"/>
          <w:color w:val="000000"/>
          <w:sz w:val="28"/>
          <w:szCs w:val="28"/>
          <w:bdr w:val="none" w:sz="0" w:space="0" w:color="auto" w:frame="1"/>
          <w:lang w:val="kk-KZ"/>
        </w:rPr>
        <w:t>әрбір көрсеткіш үшін негізінен мемлекеттік статистиканың ресми</w:t>
      </w:r>
      <w:r w:rsidRPr="006862A5">
        <w:rPr>
          <w:rFonts w:ascii="Times New Roman" w:hAnsi="Times New Roman" w:cs="Times New Roman"/>
          <w:color w:val="000000"/>
          <w:sz w:val="28"/>
          <w:szCs w:val="28"/>
          <w:bdr w:val="none" w:sz="0" w:space="0" w:color="auto" w:frame="1"/>
          <w:lang w:val="kk-KZ"/>
        </w:rPr>
        <w:t xml:space="preserve"> </w:t>
      </w:r>
      <w:r w:rsidRPr="000B4A06">
        <w:rPr>
          <w:rFonts w:ascii="Times New Roman" w:hAnsi="Times New Roman" w:cs="Times New Roman"/>
          <w:color w:val="000000"/>
          <w:sz w:val="28"/>
          <w:szCs w:val="28"/>
          <w:bdr w:val="none" w:sz="0" w:space="0" w:color="auto" w:frame="1"/>
          <w:lang w:val="kk-KZ"/>
        </w:rPr>
        <w:t xml:space="preserve">деректеріне және одан туындаған есептік деректерге негізделген критерий мәндерін құрастыру керек </w:t>
      </w:r>
      <w:r w:rsidRPr="000B4A06">
        <w:rPr>
          <w:rFonts w:ascii="Times New Roman" w:hAnsi="Times New Roman" w:cs="Times New Roman"/>
          <w:sz w:val="28"/>
          <w:szCs w:val="28"/>
          <w:bdr w:val="none" w:sz="0" w:space="0" w:color="auto" w:frame="1"/>
          <w:lang w:val="kk-KZ"/>
        </w:rPr>
        <w:t>[</w:t>
      </w:r>
      <w:r>
        <w:rPr>
          <w:rFonts w:ascii="Times New Roman" w:hAnsi="Times New Roman" w:cs="Times New Roman"/>
          <w:sz w:val="28"/>
          <w:szCs w:val="28"/>
          <w:bdr w:val="none" w:sz="0" w:space="0" w:color="auto" w:frame="1"/>
          <w:lang w:val="kk-KZ"/>
        </w:rPr>
        <w:t>79</w:t>
      </w:r>
      <w:r w:rsidRPr="000B4A06">
        <w:rPr>
          <w:rFonts w:ascii="Times New Roman" w:hAnsi="Times New Roman" w:cs="Times New Roman"/>
          <w:sz w:val="28"/>
          <w:szCs w:val="28"/>
          <w:bdr w:val="none" w:sz="0" w:space="0" w:color="auto" w:frame="1"/>
          <w:lang w:val="kk-KZ"/>
        </w:rPr>
        <w:t>].</w:t>
      </w:r>
    </w:p>
    <w:p w:rsidR="00BC0B5A" w:rsidRPr="00D539F8" w:rsidRDefault="00EE26E2" w:rsidP="006862A5">
      <w:pPr>
        <w:shd w:val="clear" w:color="auto" w:fill="FFFFFF"/>
        <w:tabs>
          <w:tab w:val="left" w:pos="993"/>
        </w:tabs>
        <w:spacing w:after="0" w:line="240" w:lineRule="auto"/>
        <w:ind w:firstLine="709"/>
        <w:jc w:val="both"/>
        <w:rPr>
          <w:rFonts w:ascii="Times New Roman" w:hAnsi="Times New Roman" w:cs="Times New Roman"/>
          <w:color w:val="000000"/>
          <w:sz w:val="28"/>
          <w:szCs w:val="28"/>
          <w:bdr w:val="none" w:sz="0" w:space="0" w:color="auto" w:frame="1"/>
          <w:lang w:val="kk-KZ"/>
        </w:rPr>
      </w:pPr>
      <w:r w:rsidRPr="00AE025C">
        <w:rPr>
          <w:rFonts w:ascii="Times New Roman" w:hAnsi="Times New Roman" w:cs="Times New Roman"/>
          <w:sz w:val="28"/>
          <w:szCs w:val="28"/>
          <w:bdr w:val="none" w:sz="0" w:space="0" w:color="auto" w:frame="1"/>
          <w:lang w:val="kk-KZ"/>
        </w:rPr>
        <w:t xml:space="preserve">Е.А. </w:t>
      </w:r>
      <w:r w:rsidR="00BC0B5A" w:rsidRPr="00AE025C">
        <w:rPr>
          <w:rFonts w:ascii="Times New Roman" w:hAnsi="Times New Roman" w:cs="Times New Roman"/>
          <w:sz w:val="28"/>
          <w:szCs w:val="28"/>
          <w:bdr w:val="none" w:sz="0" w:space="0" w:color="auto" w:frame="1"/>
          <w:lang w:val="kk-KZ"/>
        </w:rPr>
        <w:t xml:space="preserve">Лаптева </w:t>
      </w:r>
      <w:bookmarkEnd w:id="3"/>
      <w:r w:rsidR="00BC0B5A" w:rsidRPr="00AE025C">
        <w:rPr>
          <w:rFonts w:ascii="Times New Roman" w:hAnsi="Times New Roman" w:cs="Times New Roman"/>
          <w:sz w:val="28"/>
          <w:szCs w:val="28"/>
          <w:bdr w:val="none" w:sz="0" w:space="0" w:color="auto" w:frame="1"/>
          <w:lang w:val="kk-KZ"/>
        </w:rPr>
        <w:t>[2</w:t>
      </w:r>
      <w:r w:rsidR="003166DF" w:rsidRPr="00AE025C">
        <w:rPr>
          <w:rFonts w:ascii="Times New Roman" w:hAnsi="Times New Roman" w:cs="Times New Roman"/>
          <w:sz w:val="28"/>
          <w:szCs w:val="28"/>
          <w:bdr w:val="none" w:sz="0" w:space="0" w:color="auto" w:frame="1"/>
          <w:lang w:val="kk-KZ"/>
        </w:rPr>
        <w:t>9</w:t>
      </w:r>
      <w:r w:rsidR="00A13862" w:rsidRPr="00AE025C">
        <w:rPr>
          <w:rFonts w:ascii="Times New Roman" w:hAnsi="Times New Roman" w:cs="Times New Roman"/>
          <w:sz w:val="28"/>
          <w:szCs w:val="28"/>
          <w:bdr w:val="none" w:sz="0" w:space="0" w:color="auto" w:frame="1"/>
          <w:lang w:val="kk-KZ"/>
        </w:rPr>
        <w:t xml:space="preserve">, </w:t>
      </w:r>
      <w:r w:rsidR="00774740">
        <w:rPr>
          <w:rFonts w:ascii="Times New Roman" w:hAnsi="Times New Roman" w:cs="Times New Roman"/>
          <w:sz w:val="28"/>
          <w:szCs w:val="28"/>
          <w:bdr w:val="none" w:sz="0" w:space="0" w:color="auto" w:frame="1"/>
          <w:lang w:val="kk-KZ"/>
        </w:rPr>
        <w:t xml:space="preserve">с. </w:t>
      </w:r>
      <w:r w:rsidR="002D4664" w:rsidRPr="00AE025C">
        <w:rPr>
          <w:rFonts w:ascii="Times New Roman" w:hAnsi="Times New Roman" w:cs="Times New Roman"/>
          <w:sz w:val="28"/>
          <w:szCs w:val="28"/>
          <w:bdr w:val="none" w:sz="0" w:space="0" w:color="auto" w:frame="1"/>
          <w:lang w:val="kk-KZ"/>
        </w:rPr>
        <w:t>2</w:t>
      </w:r>
      <w:r w:rsidR="00BC0B5A" w:rsidRPr="00AE025C">
        <w:rPr>
          <w:rFonts w:ascii="Times New Roman" w:hAnsi="Times New Roman" w:cs="Times New Roman"/>
          <w:sz w:val="28"/>
          <w:szCs w:val="28"/>
          <w:bdr w:val="none" w:sz="0" w:space="0" w:color="auto" w:frame="1"/>
          <w:lang w:val="kk-KZ"/>
        </w:rPr>
        <w:t xml:space="preserve">] кәсіпорынның инновациялық әлеуетін бағалау </w:t>
      </w:r>
      <w:r w:rsidR="00BC0B5A" w:rsidRPr="000B4A06">
        <w:rPr>
          <w:rFonts w:ascii="Times New Roman" w:hAnsi="Times New Roman" w:cs="Times New Roman"/>
          <w:color w:val="000000"/>
          <w:sz w:val="28"/>
          <w:szCs w:val="28"/>
          <w:bdr w:val="none" w:sz="0" w:space="0" w:color="auto" w:frame="1"/>
          <w:lang w:val="kk-KZ"/>
        </w:rPr>
        <w:t xml:space="preserve">тетігін жетілдіруге мүмкіндік беретін әдіс жасаған. </w:t>
      </w:r>
    </w:p>
    <w:p w:rsidR="00BC0B5A" w:rsidRPr="000B4A06" w:rsidRDefault="00BC0B5A" w:rsidP="00BE0BD8">
      <w:pPr>
        <w:shd w:val="clear" w:color="auto" w:fill="FFFFFF"/>
        <w:tabs>
          <w:tab w:val="left" w:pos="993"/>
        </w:tabs>
        <w:spacing w:after="0" w:line="240" w:lineRule="auto"/>
        <w:ind w:firstLine="709"/>
        <w:jc w:val="both"/>
        <w:rPr>
          <w:rFonts w:ascii="Times New Roman" w:hAnsi="Times New Roman" w:cs="Times New Roman"/>
          <w:color w:val="000000"/>
          <w:sz w:val="28"/>
          <w:szCs w:val="28"/>
          <w:bdr w:val="none" w:sz="0" w:space="0" w:color="auto" w:frame="1"/>
          <w:lang w:val="kk-KZ"/>
        </w:rPr>
      </w:pPr>
      <w:r w:rsidRPr="000B4A06">
        <w:rPr>
          <w:rFonts w:ascii="Times New Roman" w:hAnsi="Times New Roman" w:cs="Times New Roman"/>
          <w:color w:val="000000"/>
          <w:sz w:val="28"/>
          <w:szCs w:val="28"/>
          <w:bdr w:val="none" w:sz="0" w:space="0" w:color="auto" w:frame="1"/>
          <w:lang w:val="kk-KZ"/>
        </w:rPr>
        <w:t>Осы әдістің негізінде инновациялық әлеуеттің мәнін талдау жатыр. Осыған байланысты, көрсеткіштер жүйесі инновациялық әлеуеттің құрамына сәйкес келуі керек.</w:t>
      </w:r>
      <w:r w:rsidR="003166DF" w:rsidRPr="000B4A06">
        <w:rPr>
          <w:rFonts w:ascii="Times New Roman" w:hAnsi="Times New Roman" w:cs="Times New Roman"/>
          <w:color w:val="000000"/>
          <w:sz w:val="28"/>
          <w:szCs w:val="28"/>
          <w:bdr w:val="none" w:sz="0" w:space="0" w:color="auto" w:frame="1"/>
          <w:lang w:val="kk-KZ"/>
        </w:rPr>
        <w:t xml:space="preserve"> </w:t>
      </w:r>
      <w:r w:rsidRPr="000B4A06">
        <w:rPr>
          <w:rFonts w:ascii="Times New Roman" w:hAnsi="Times New Roman" w:cs="Times New Roman"/>
          <w:color w:val="000000"/>
          <w:sz w:val="28"/>
          <w:szCs w:val="28"/>
          <w:bdr w:val="none" w:sz="0" w:space="0" w:color="auto" w:frame="1"/>
          <w:lang w:val="kk-KZ"/>
        </w:rPr>
        <w:t>Нәтижесінде, онда инновациялық әлеуеттің құрамдастарын толық сипаттайтын көрсеткіштер тобы</w:t>
      </w:r>
      <w:r w:rsidR="00E629BA" w:rsidRPr="000B4A06">
        <w:rPr>
          <w:rFonts w:ascii="Times New Roman" w:hAnsi="Times New Roman" w:cs="Times New Roman"/>
          <w:color w:val="000000"/>
          <w:sz w:val="28"/>
          <w:szCs w:val="28"/>
          <w:bdr w:val="none" w:sz="0" w:space="0" w:color="auto" w:frame="1"/>
          <w:lang w:val="kk-KZ"/>
        </w:rPr>
        <w:t xml:space="preserve"> көрсетілген</w:t>
      </w:r>
      <w:r w:rsidRPr="000B4A06">
        <w:rPr>
          <w:rFonts w:ascii="Times New Roman" w:hAnsi="Times New Roman" w:cs="Times New Roman"/>
          <w:color w:val="000000"/>
          <w:sz w:val="28"/>
          <w:szCs w:val="28"/>
          <w:bdr w:val="none" w:sz="0" w:space="0" w:color="auto" w:frame="1"/>
          <w:lang w:val="kk-KZ"/>
        </w:rPr>
        <w:t xml:space="preserve">. </w:t>
      </w:r>
    </w:p>
    <w:p w:rsidR="00BC0B5A" w:rsidRPr="006862A5" w:rsidRDefault="00E629BA" w:rsidP="00BE0BD8">
      <w:pPr>
        <w:shd w:val="clear" w:color="auto" w:fill="FFFFFF"/>
        <w:tabs>
          <w:tab w:val="left" w:pos="993"/>
        </w:tabs>
        <w:spacing w:after="0" w:line="240" w:lineRule="auto"/>
        <w:ind w:firstLine="709"/>
        <w:jc w:val="both"/>
        <w:rPr>
          <w:rFonts w:ascii="Times New Roman" w:hAnsi="Times New Roman" w:cs="Times New Roman"/>
          <w:color w:val="000000"/>
          <w:sz w:val="28"/>
          <w:szCs w:val="28"/>
          <w:bdr w:val="none" w:sz="0" w:space="0" w:color="auto" w:frame="1"/>
          <w:lang w:val="kk-KZ"/>
        </w:rPr>
      </w:pPr>
      <w:r w:rsidRPr="006862A5">
        <w:rPr>
          <w:rFonts w:ascii="Times New Roman" w:hAnsi="Times New Roman" w:cs="Times New Roman"/>
          <w:color w:val="000000"/>
          <w:sz w:val="28"/>
          <w:szCs w:val="28"/>
          <w:bdr w:val="none" w:sz="0" w:space="0" w:color="auto" w:frame="1"/>
          <w:lang w:val="kk-KZ"/>
        </w:rPr>
        <w:t>Бұл әдістеме бойынша и</w:t>
      </w:r>
      <w:r w:rsidR="00BC0B5A" w:rsidRPr="006862A5">
        <w:rPr>
          <w:rFonts w:ascii="Times New Roman" w:hAnsi="Times New Roman" w:cs="Times New Roman"/>
          <w:color w:val="000000"/>
          <w:sz w:val="28"/>
          <w:szCs w:val="28"/>
          <w:bdr w:val="none" w:sz="0" w:space="0" w:color="auto" w:frame="1"/>
          <w:lang w:val="kk-KZ"/>
        </w:rPr>
        <w:t>нновациялық әлеует</w:t>
      </w:r>
      <w:r w:rsidRPr="006862A5">
        <w:rPr>
          <w:rFonts w:ascii="Times New Roman" w:hAnsi="Times New Roman" w:cs="Times New Roman"/>
          <w:color w:val="000000"/>
          <w:sz w:val="28"/>
          <w:szCs w:val="28"/>
          <w:bdr w:val="none" w:sz="0" w:space="0" w:color="auto" w:frame="1"/>
          <w:lang w:val="kk-KZ"/>
        </w:rPr>
        <w:t>тің</w:t>
      </w:r>
      <w:r w:rsidR="00BC0B5A" w:rsidRPr="006862A5">
        <w:rPr>
          <w:rFonts w:ascii="Times New Roman" w:hAnsi="Times New Roman" w:cs="Times New Roman"/>
          <w:color w:val="000000"/>
          <w:sz w:val="28"/>
          <w:szCs w:val="28"/>
          <w:bdr w:val="none" w:sz="0" w:space="0" w:color="auto" w:frame="1"/>
          <w:lang w:val="kk-KZ"/>
        </w:rPr>
        <w:t xml:space="preserve"> мазмұнын</w:t>
      </w:r>
      <w:r w:rsidRPr="006862A5">
        <w:rPr>
          <w:rFonts w:ascii="Times New Roman" w:hAnsi="Times New Roman" w:cs="Times New Roman"/>
          <w:color w:val="000000"/>
          <w:sz w:val="28"/>
          <w:szCs w:val="28"/>
          <w:bdr w:val="none" w:sz="0" w:space="0" w:color="auto" w:frame="1"/>
          <w:lang w:val="kk-KZ"/>
        </w:rPr>
        <w:t xml:space="preserve">а қарай </w:t>
      </w:r>
      <w:r w:rsidR="00BC0B5A" w:rsidRPr="006862A5">
        <w:rPr>
          <w:rFonts w:ascii="Times New Roman" w:hAnsi="Times New Roman" w:cs="Times New Roman"/>
          <w:color w:val="000000"/>
          <w:sz w:val="28"/>
          <w:szCs w:val="28"/>
          <w:bdr w:val="none" w:sz="0" w:space="0" w:color="auto" w:frame="1"/>
          <w:lang w:val="kk-KZ"/>
        </w:rPr>
        <w:t>оның екі деңгейін бөліп көрсет</w:t>
      </w:r>
      <w:r w:rsidRPr="006862A5">
        <w:rPr>
          <w:rFonts w:ascii="Times New Roman" w:hAnsi="Times New Roman" w:cs="Times New Roman"/>
          <w:color w:val="000000"/>
          <w:sz w:val="28"/>
          <w:szCs w:val="28"/>
          <w:bdr w:val="none" w:sz="0" w:space="0" w:color="auto" w:frame="1"/>
          <w:lang w:val="kk-KZ"/>
        </w:rPr>
        <w:t>еді</w:t>
      </w:r>
      <w:r w:rsidR="00BC0B5A" w:rsidRPr="006862A5">
        <w:rPr>
          <w:rFonts w:ascii="Times New Roman" w:hAnsi="Times New Roman" w:cs="Times New Roman"/>
          <w:color w:val="000000"/>
          <w:sz w:val="28"/>
          <w:szCs w:val="28"/>
          <w:bdr w:val="none" w:sz="0" w:space="0" w:color="auto" w:frame="1"/>
          <w:lang w:val="kk-KZ"/>
        </w:rPr>
        <w:t xml:space="preserve">: </w:t>
      </w:r>
    </w:p>
    <w:p w:rsidR="00BC0B5A" w:rsidRPr="006862A5" w:rsidRDefault="009741E5" w:rsidP="00BE0BD8">
      <w:pPr>
        <w:shd w:val="clear" w:color="auto" w:fill="FFFFFF"/>
        <w:tabs>
          <w:tab w:val="left" w:pos="993"/>
        </w:tabs>
        <w:spacing w:after="0" w:line="240" w:lineRule="auto"/>
        <w:ind w:firstLine="709"/>
        <w:jc w:val="both"/>
        <w:rPr>
          <w:rFonts w:ascii="Times New Roman" w:hAnsi="Times New Roman" w:cs="Times New Roman"/>
          <w:color w:val="000000"/>
          <w:sz w:val="28"/>
          <w:szCs w:val="28"/>
          <w:bdr w:val="none" w:sz="0" w:space="0" w:color="auto" w:frame="1"/>
          <w:lang w:val="kk-KZ"/>
        </w:rPr>
      </w:pPr>
      <w:r>
        <w:rPr>
          <w:rFonts w:ascii="Times New Roman" w:hAnsi="Times New Roman" w:cs="Times New Roman"/>
          <w:color w:val="000000"/>
          <w:sz w:val="28"/>
          <w:szCs w:val="28"/>
          <w:bdr w:val="none" w:sz="0" w:space="0" w:color="auto" w:frame="1"/>
          <w:lang w:val="kk-KZ"/>
        </w:rPr>
        <w:t xml:space="preserve">– </w:t>
      </w:r>
      <w:r w:rsidR="00BC0B5A" w:rsidRPr="006862A5">
        <w:rPr>
          <w:rFonts w:ascii="Times New Roman" w:hAnsi="Times New Roman" w:cs="Times New Roman"/>
          <w:color w:val="000000"/>
          <w:sz w:val="28"/>
          <w:szCs w:val="28"/>
          <w:bdr w:val="none" w:sz="0" w:space="0" w:color="auto" w:frame="1"/>
          <w:lang w:val="kk-KZ"/>
        </w:rPr>
        <w:t>I деңгей</w:t>
      </w:r>
      <w:r w:rsidR="003E31FE">
        <w:rPr>
          <w:rFonts w:ascii="Times New Roman" w:hAnsi="Times New Roman" w:cs="Times New Roman"/>
          <w:color w:val="000000"/>
          <w:sz w:val="28"/>
          <w:szCs w:val="28"/>
          <w:bdr w:val="none" w:sz="0" w:space="0" w:color="auto" w:frame="1"/>
          <w:lang w:val="kk-KZ"/>
        </w:rPr>
        <w:t xml:space="preserve">, кәсіпорынның инновациялық </w:t>
      </w:r>
      <w:r w:rsidR="00BC0B5A" w:rsidRPr="006862A5">
        <w:rPr>
          <w:rFonts w:ascii="Times New Roman" w:hAnsi="Times New Roman" w:cs="Times New Roman"/>
          <w:color w:val="000000"/>
          <w:sz w:val="28"/>
          <w:szCs w:val="28"/>
          <w:bdr w:val="none" w:sz="0" w:space="0" w:color="auto" w:frame="1"/>
          <w:lang w:val="kk-KZ"/>
        </w:rPr>
        <w:t>қызметке қажетті барлық ресурстарының болуын сипаттайды (кадрлық, қаржылық, ғылыми-техникалық, өндірістік-технологиялық, ұйымдастырушылық-басқарушылық әлеуеттер);</w:t>
      </w:r>
    </w:p>
    <w:p w:rsidR="00BC0B5A" w:rsidRPr="006862A5" w:rsidRDefault="009741E5" w:rsidP="00BE0BD8">
      <w:pPr>
        <w:shd w:val="clear" w:color="auto" w:fill="FFFFFF"/>
        <w:tabs>
          <w:tab w:val="left" w:pos="993"/>
        </w:tabs>
        <w:spacing w:after="0" w:line="240" w:lineRule="auto"/>
        <w:ind w:firstLine="709"/>
        <w:jc w:val="both"/>
        <w:rPr>
          <w:rFonts w:ascii="Times New Roman" w:hAnsi="Times New Roman" w:cs="Times New Roman"/>
          <w:color w:val="6D625B"/>
          <w:sz w:val="28"/>
          <w:szCs w:val="28"/>
          <w:lang w:val="kk-KZ"/>
        </w:rPr>
      </w:pPr>
      <w:r>
        <w:rPr>
          <w:rFonts w:ascii="Times New Roman" w:hAnsi="Times New Roman" w:cs="Times New Roman"/>
          <w:color w:val="000000"/>
          <w:sz w:val="28"/>
          <w:szCs w:val="28"/>
          <w:bdr w:val="none" w:sz="0" w:space="0" w:color="auto" w:frame="1"/>
          <w:lang w:val="kk-KZ"/>
        </w:rPr>
        <w:t xml:space="preserve">– II </w:t>
      </w:r>
      <w:r w:rsidR="00BC0B5A" w:rsidRPr="006862A5">
        <w:rPr>
          <w:rFonts w:ascii="Times New Roman" w:hAnsi="Times New Roman" w:cs="Times New Roman"/>
          <w:color w:val="000000"/>
          <w:sz w:val="28"/>
          <w:szCs w:val="28"/>
          <w:bdr w:val="none" w:sz="0" w:space="0" w:color="auto" w:frame="1"/>
          <w:lang w:val="kk-KZ"/>
        </w:rPr>
        <w:t>деңгей, кәсіпорынның инновациялық белсенділік факторларын сипаттайды (кәсіпорынның инновацияларға қабілеттілігін, дайындығын, мүмкіндігін).</w:t>
      </w:r>
    </w:p>
    <w:p w:rsidR="00BC0B5A" w:rsidRPr="000B4A06" w:rsidRDefault="00BC0B5A" w:rsidP="00BE0BD8">
      <w:pPr>
        <w:shd w:val="clear" w:color="auto" w:fill="FFFFFF"/>
        <w:tabs>
          <w:tab w:val="left" w:pos="993"/>
        </w:tabs>
        <w:spacing w:after="0" w:line="240" w:lineRule="auto"/>
        <w:ind w:firstLine="709"/>
        <w:jc w:val="both"/>
        <w:rPr>
          <w:rFonts w:ascii="Times New Roman" w:hAnsi="Times New Roman" w:cs="Times New Roman"/>
          <w:color w:val="000000"/>
          <w:sz w:val="28"/>
          <w:szCs w:val="28"/>
          <w:bdr w:val="none" w:sz="0" w:space="0" w:color="auto" w:frame="1"/>
          <w:lang w:val="kk-KZ"/>
        </w:rPr>
      </w:pPr>
      <w:r w:rsidRPr="006862A5">
        <w:rPr>
          <w:rFonts w:ascii="Times New Roman" w:hAnsi="Times New Roman" w:cs="Times New Roman"/>
          <w:color w:val="000000"/>
          <w:sz w:val="28"/>
          <w:szCs w:val="28"/>
          <w:bdr w:val="none" w:sz="0" w:space="0" w:color="auto" w:frame="1"/>
          <w:lang w:val="kk-KZ"/>
        </w:rPr>
        <w:t>Инновациялық әлеуеттің берілген құрылымын ескере отырып, бағалау</w:t>
      </w:r>
      <w:r w:rsidRPr="000B4A06">
        <w:rPr>
          <w:rFonts w:ascii="Times New Roman" w:hAnsi="Times New Roman" w:cs="Times New Roman"/>
          <w:color w:val="000000"/>
          <w:sz w:val="28"/>
          <w:szCs w:val="28"/>
          <w:bdr w:val="none" w:sz="0" w:space="0" w:color="auto" w:frame="1"/>
          <w:lang w:val="kk-KZ"/>
        </w:rPr>
        <w:t xml:space="preserve"> көрсеткіштерін алты топқа біріктіреді, олар кадрлық, қаржылық, ғылыми-техникалық, өндірістік-технологиялық, ұйымдастырушылық-басқарушылық әлеуеттер және кәсіпорынның инновациялық белсенділігі.</w:t>
      </w:r>
    </w:p>
    <w:p w:rsidR="00BC0B5A" w:rsidRDefault="00BC0B5A" w:rsidP="00BE0BD8">
      <w:pPr>
        <w:shd w:val="clear" w:color="auto" w:fill="FFFFFF"/>
        <w:tabs>
          <w:tab w:val="left" w:pos="993"/>
        </w:tabs>
        <w:spacing w:after="0" w:line="240" w:lineRule="auto"/>
        <w:ind w:firstLine="709"/>
        <w:jc w:val="both"/>
        <w:rPr>
          <w:rFonts w:ascii="Times New Roman" w:hAnsi="Times New Roman" w:cs="Times New Roman"/>
          <w:color w:val="000000"/>
          <w:sz w:val="28"/>
          <w:szCs w:val="28"/>
          <w:bdr w:val="none" w:sz="0" w:space="0" w:color="auto" w:frame="1"/>
          <w:lang w:val="kk-KZ"/>
        </w:rPr>
      </w:pPr>
      <w:r w:rsidRPr="000B4A06">
        <w:rPr>
          <w:rFonts w:ascii="Times New Roman" w:hAnsi="Times New Roman" w:cs="Times New Roman"/>
          <w:color w:val="000000"/>
          <w:sz w:val="28"/>
          <w:szCs w:val="28"/>
          <w:bdr w:val="none" w:sz="0" w:space="0" w:color="auto" w:frame="1"/>
          <w:lang w:val="kk-KZ"/>
        </w:rPr>
        <w:t xml:space="preserve">Осылайша, </w:t>
      </w:r>
      <w:bookmarkStart w:id="4" w:name="_Hlk63961792"/>
      <w:r w:rsidRPr="000B4A06">
        <w:rPr>
          <w:rFonts w:ascii="Times New Roman" w:hAnsi="Times New Roman" w:cs="Times New Roman"/>
          <w:color w:val="000000"/>
          <w:sz w:val="28"/>
          <w:szCs w:val="28"/>
          <w:bdr w:val="none" w:sz="0" w:space="0" w:color="auto" w:frame="1"/>
          <w:lang w:val="kk-KZ"/>
        </w:rPr>
        <w:t xml:space="preserve">инновациялық әлеует компоненттерінің жеке факторларға тәуелділігін талдай отырып, кәсіпорынның инновациялық қызметке дайындығы мен қабілетін, мүмкіндігін сипаттайтын көрсеткіштерді әрбір алты топ бойынша анықтау </w:t>
      </w:r>
      <w:bookmarkEnd w:id="4"/>
      <w:r w:rsidRPr="000B4A06">
        <w:rPr>
          <w:rFonts w:ascii="Times New Roman" w:hAnsi="Times New Roman" w:cs="Times New Roman"/>
          <w:color w:val="000000"/>
          <w:sz w:val="28"/>
          <w:szCs w:val="28"/>
          <w:bdr w:val="none" w:sz="0" w:space="0" w:color="auto" w:frame="1"/>
          <w:lang w:val="kk-KZ"/>
        </w:rPr>
        <w:t>мүмкін бол</w:t>
      </w:r>
      <w:r w:rsidR="00E629BA" w:rsidRPr="000B4A06">
        <w:rPr>
          <w:rFonts w:ascii="Times New Roman" w:hAnsi="Times New Roman" w:cs="Times New Roman"/>
          <w:color w:val="000000"/>
          <w:sz w:val="28"/>
          <w:szCs w:val="28"/>
          <w:bdr w:val="none" w:sz="0" w:space="0" w:color="auto" w:frame="1"/>
          <w:lang w:val="kk-KZ"/>
        </w:rPr>
        <w:t xml:space="preserve">ды </w:t>
      </w:r>
      <w:r w:rsidRPr="000B4A06">
        <w:rPr>
          <w:rFonts w:ascii="Times New Roman" w:hAnsi="Times New Roman" w:cs="Times New Roman"/>
          <w:color w:val="000000"/>
          <w:sz w:val="28"/>
          <w:szCs w:val="28"/>
          <w:bdr w:val="none" w:sz="0" w:space="0" w:color="auto" w:frame="1"/>
          <w:lang w:val="kk-KZ"/>
        </w:rPr>
        <w:t>(кесте 6)</w:t>
      </w:r>
      <w:r w:rsidR="00C95EFB">
        <w:rPr>
          <w:rFonts w:ascii="Times New Roman" w:hAnsi="Times New Roman" w:cs="Times New Roman"/>
          <w:color w:val="000000"/>
          <w:sz w:val="28"/>
          <w:szCs w:val="28"/>
          <w:bdr w:val="none" w:sz="0" w:space="0" w:color="auto" w:frame="1"/>
          <w:lang w:val="kk-KZ"/>
        </w:rPr>
        <w:t xml:space="preserve"> </w:t>
      </w:r>
      <w:r w:rsidR="00C95EFB" w:rsidRPr="00C95EFB">
        <w:rPr>
          <w:rFonts w:ascii="Times New Roman" w:hAnsi="Times New Roman" w:cs="Times New Roman"/>
          <w:color w:val="000000"/>
          <w:sz w:val="28"/>
          <w:szCs w:val="28"/>
          <w:bdr w:val="none" w:sz="0" w:space="0" w:color="auto" w:frame="1"/>
          <w:lang w:val="kk-KZ"/>
        </w:rPr>
        <w:t>[</w:t>
      </w:r>
      <w:r w:rsidR="001D6F09">
        <w:rPr>
          <w:rFonts w:ascii="Times New Roman" w:hAnsi="Times New Roman" w:cs="Times New Roman"/>
          <w:color w:val="000000"/>
          <w:sz w:val="28"/>
          <w:szCs w:val="28"/>
          <w:bdr w:val="none" w:sz="0" w:space="0" w:color="auto" w:frame="1"/>
          <w:lang w:val="kk-KZ"/>
        </w:rPr>
        <w:t>80</w:t>
      </w:r>
      <w:r w:rsidR="00C95EFB" w:rsidRPr="00C95EFB">
        <w:rPr>
          <w:rFonts w:ascii="Times New Roman" w:hAnsi="Times New Roman" w:cs="Times New Roman"/>
          <w:color w:val="000000"/>
          <w:sz w:val="28"/>
          <w:szCs w:val="28"/>
          <w:bdr w:val="none" w:sz="0" w:space="0" w:color="auto" w:frame="1"/>
          <w:lang w:val="kk-KZ"/>
        </w:rPr>
        <w:t>]</w:t>
      </w:r>
      <w:r w:rsidRPr="000B4A06">
        <w:rPr>
          <w:rFonts w:ascii="Times New Roman" w:hAnsi="Times New Roman" w:cs="Times New Roman"/>
          <w:color w:val="000000"/>
          <w:sz w:val="28"/>
          <w:szCs w:val="28"/>
          <w:bdr w:val="none" w:sz="0" w:space="0" w:color="auto" w:frame="1"/>
          <w:lang w:val="kk-KZ"/>
        </w:rPr>
        <w:t>.</w:t>
      </w:r>
    </w:p>
    <w:p w:rsidR="0064058F" w:rsidRDefault="0064058F" w:rsidP="000D0104">
      <w:pPr>
        <w:tabs>
          <w:tab w:val="left" w:pos="993"/>
        </w:tabs>
        <w:spacing w:after="0" w:line="240" w:lineRule="auto"/>
        <w:ind w:firstLine="709"/>
        <w:jc w:val="both"/>
        <w:rPr>
          <w:rStyle w:val="None"/>
          <w:rFonts w:ascii="Times New Roman" w:hAnsi="Times New Roman"/>
          <w:sz w:val="28"/>
          <w:szCs w:val="28"/>
          <w:lang w:val="kk-KZ"/>
        </w:rPr>
      </w:pPr>
    </w:p>
    <w:p w:rsidR="00BC0B5A" w:rsidRDefault="00BC0B5A" w:rsidP="004561E9">
      <w:pPr>
        <w:shd w:val="clear" w:color="auto" w:fill="FFFFFF"/>
        <w:spacing w:after="0" w:line="240" w:lineRule="auto"/>
        <w:rPr>
          <w:rFonts w:ascii="Times New Roman" w:hAnsi="Times New Roman" w:cs="Times New Roman"/>
          <w:sz w:val="28"/>
          <w:szCs w:val="28"/>
          <w:lang w:val="kk-KZ"/>
        </w:rPr>
      </w:pPr>
      <w:r w:rsidRPr="000B4A06">
        <w:rPr>
          <w:rFonts w:ascii="Times New Roman" w:hAnsi="Times New Roman" w:cs="Times New Roman"/>
          <w:sz w:val="28"/>
          <w:szCs w:val="28"/>
          <w:lang w:val="kk-KZ"/>
        </w:rPr>
        <w:t xml:space="preserve">Кесте 6 </w:t>
      </w:r>
      <w:r w:rsidR="003E31FE">
        <w:rPr>
          <w:rFonts w:ascii="Times New Roman" w:hAnsi="Times New Roman" w:cs="Times New Roman"/>
          <w:sz w:val="28"/>
          <w:szCs w:val="28"/>
          <w:lang w:val="kk-KZ"/>
        </w:rPr>
        <w:t>–</w:t>
      </w:r>
      <w:r w:rsidRPr="000B4A06">
        <w:rPr>
          <w:rFonts w:ascii="Times New Roman" w:hAnsi="Times New Roman" w:cs="Times New Roman"/>
          <w:sz w:val="28"/>
          <w:szCs w:val="28"/>
          <w:lang w:val="kk-KZ"/>
        </w:rPr>
        <w:t xml:space="preserve"> Инновациялық әлеуетті бағалаудың есептік көрсеткіштер жүйесі</w:t>
      </w:r>
    </w:p>
    <w:p w:rsidR="004561E9" w:rsidRPr="003E31FE" w:rsidRDefault="004561E9" w:rsidP="003E31FE">
      <w:pPr>
        <w:shd w:val="clear" w:color="auto" w:fill="FFFFFF"/>
        <w:spacing w:after="0" w:line="240" w:lineRule="auto"/>
        <w:jc w:val="right"/>
        <w:rPr>
          <w:rFonts w:ascii="Times New Roman" w:hAnsi="Times New Roman" w:cs="Times New Roman"/>
          <w:sz w:val="16"/>
          <w:szCs w:val="16"/>
          <w:lang w:val="kk-KZ"/>
        </w:rPr>
      </w:pPr>
    </w:p>
    <w:tbl>
      <w:tblPr>
        <w:tblW w:w="9673" w:type="dxa"/>
        <w:tblInd w:w="24" w:type="dxa"/>
        <w:tblCellMar>
          <w:left w:w="0" w:type="dxa"/>
          <w:right w:w="0" w:type="dxa"/>
        </w:tblCellMar>
        <w:tblLook w:val="04A0"/>
      </w:tblPr>
      <w:tblGrid>
        <w:gridCol w:w="2396"/>
        <w:gridCol w:w="7277"/>
      </w:tblGrid>
      <w:tr w:rsidR="00E629BA" w:rsidRPr="000D0104" w:rsidTr="003E31FE">
        <w:tc>
          <w:tcPr>
            <w:tcW w:w="2396" w:type="dxa"/>
            <w:tcBorders>
              <w:top w:val="single" w:sz="4" w:space="0" w:color="auto"/>
              <w:left w:val="single" w:sz="8" w:space="0" w:color="auto"/>
              <w:bottom w:val="single" w:sz="8" w:space="0" w:color="auto"/>
              <w:right w:val="single" w:sz="8" w:space="0" w:color="auto"/>
            </w:tcBorders>
            <w:vAlign w:val="center"/>
          </w:tcPr>
          <w:p w:rsidR="00E629BA" w:rsidRPr="000D0104" w:rsidRDefault="00E629BA" w:rsidP="003E31FE">
            <w:pPr>
              <w:pStyle w:val="af2"/>
              <w:jc w:val="center"/>
              <w:rPr>
                <w:rFonts w:ascii="Times New Roman" w:hAnsi="Times New Roman" w:cs="Times New Roman"/>
                <w:sz w:val="24"/>
                <w:szCs w:val="24"/>
                <w:bdr w:val="none" w:sz="0" w:space="0" w:color="auto" w:frame="1"/>
                <w:lang w:val="kk-KZ"/>
              </w:rPr>
            </w:pPr>
            <w:r w:rsidRPr="000D0104">
              <w:rPr>
                <w:rFonts w:ascii="Times New Roman" w:hAnsi="Times New Roman" w:cs="Times New Roman"/>
                <w:sz w:val="24"/>
                <w:szCs w:val="24"/>
                <w:bdr w:val="none" w:sz="0" w:space="0" w:color="auto" w:frame="1"/>
                <w:lang w:val="kk-KZ"/>
              </w:rPr>
              <w:t>Инноваиялық әлеует компоненттері</w:t>
            </w:r>
          </w:p>
        </w:tc>
        <w:tc>
          <w:tcPr>
            <w:tcW w:w="727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9BA" w:rsidRPr="000D0104" w:rsidRDefault="00E629BA" w:rsidP="003E31FE">
            <w:pPr>
              <w:pStyle w:val="af2"/>
              <w:jc w:val="center"/>
              <w:rPr>
                <w:rFonts w:ascii="Times New Roman" w:hAnsi="Times New Roman" w:cs="Times New Roman"/>
                <w:color w:val="6D625B"/>
                <w:sz w:val="24"/>
                <w:szCs w:val="24"/>
                <w:lang w:val="kk-KZ"/>
              </w:rPr>
            </w:pPr>
            <w:r w:rsidRPr="000D0104">
              <w:rPr>
                <w:rFonts w:ascii="Times New Roman" w:hAnsi="Times New Roman" w:cs="Times New Roman"/>
                <w:color w:val="000000"/>
                <w:sz w:val="24"/>
                <w:szCs w:val="24"/>
                <w:bdr w:val="none" w:sz="0" w:space="0" w:color="auto" w:frame="1"/>
                <w:lang w:val="kk-KZ"/>
              </w:rPr>
              <w:t>Жеке көрсеткіш атауы</w:t>
            </w:r>
          </w:p>
        </w:tc>
      </w:tr>
      <w:tr w:rsidR="001E58D0" w:rsidRPr="000D0104" w:rsidTr="003E31FE">
        <w:tc>
          <w:tcPr>
            <w:tcW w:w="2396" w:type="dxa"/>
            <w:tcBorders>
              <w:top w:val="single" w:sz="4" w:space="0" w:color="auto"/>
              <w:left w:val="single" w:sz="8" w:space="0" w:color="auto"/>
              <w:bottom w:val="single" w:sz="8" w:space="0" w:color="auto"/>
              <w:right w:val="single" w:sz="8" w:space="0" w:color="auto"/>
            </w:tcBorders>
            <w:vAlign w:val="center"/>
          </w:tcPr>
          <w:p w:rsidR="001E58D0" w:rsidRPr="000D0104" w:rsidRDefault="001E58D0" w:rsidP="003E31FE">
            <w:pPr>
              <w:pStyle w:val="af2"/>
              <w:jc w:val="center"/>
              <w:rPr>
                <w:rFonts w:ascii="Times New Roman" w:hAnsi="Times New Roman" w:cs="Times New Roman"/>
                <w:sz w:val="24"/>
                <w:szCs w:val="24"/>
                <w:bdr w:val="none" w:sz="0" w:space="0" w:color="auto" w:frame="1"/>
                <w:lang w:val="kk-KZ"/>
              </w:rPr>
            </w:pPr>
            <w:r>
              <w:rPr>
                <w:rFonts w:ascii="Times New Roman" w:hAnsi="Times New Roman" w:cs="Times New Roman"/>
                <w:sz w:val="24"/>
                <w:szCs w:val="24"/>
                <w:bdr w:val="none" w:sz="0" w:space="0" w:color="auto" w:frame="1"/>
                <w:lang w:val="kk-KZ"/>
              </w:rPr>
              <w:t>1</w:t>
            </w:r>
          </w:p>
        </w:tc>
        <w:tc>
          <w:tcPr>
            <w:tcW w:w="727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E58D0" w:rsidRPr="000D0104" w:rsidRDefault="001E58D0" w:rsidP="003E31FE">
            <w:pPr>
              <w:pStyle w:val="af2"/>
              <w:jc w:val="center"/>
              <w:rPr>
                <w:rFonts w:ascii="Times New Roman" w:hAnsi="Times New Roman" w:cs="Times New Roman"/>
                <w:color w:val="000000"/>
                <w:sz w:val="24"/>
                <w:szCs w:val="24"/>
                <w:bdr w:val="none" w:sz="0" w:space="0" w:color="auto" w:frame="1"/>
                <w:lang w:val="kk-KZ"/>
              </w:rPr>
            </w:pPr>
            <w:r>
              <w:rPr>
                <w:rFonts w:ascii="Times New Roman" w:hAnsi="Times New Roman" w:cs="Times New Roman"/>
                <w:color w:val="000000"/>
                <w:sz w:val="24"/>
                <w:szCs w:val="24"/>
                <w:bdr w:val="none" w:sz="0" w:space="0" w:color="auto" w:frame="1"/>
                <w:lang w:val="kk-KZ"/>
              </w:rPr>
              <w:t>2</w:t>
            </w:r>
          </w:p>
        </w:tc>
      </w:tr>
      <w:tr w:rsidR="00E629BA" w:rsidRPr="000D0104" w:rsidTr="003E31FE">
        <w:tc>
          <w:tcPr>
            <w:tcW w:w="2396" w:type="dxa"/>
            <w:vMerge w:val="restart"/>
            <w:tcBorders>
              <w:top w:val="nil"/>
              <w:left w:val="single" w:sz="8" w:space="0" w:color="auto"/>
              <w:right w:val="single" w:sz="8" w:space="0" w:color="auto"/>
            </w:tcBorders>
            <w:vAlign w:val="center"/>
          </w:tcPr>
          <w:p w:rsidR="00E629BA" w:rsidRPr="00AC66BC" w:rsidRDefault="00E629BA" w:rsidP="003E31FE">
            <w:pPr>
              <w:pStyle w:val="af2"/>
              <w:ind w:left="70"/>
              <w:rPr>
                <w:rFonts w:ascii="Times New Roman" w:hAnsi="Times New Roman" w:cs="Times New Roman"/>
                <w:sz w:val="24"/>
                <w:szCs w:val="24"/>
                <w:bdr w:val="none" w:sz="0" w:space="0" w:color="auto" w:frame="1"/>
              </w:rPr>
            </w:pPr>
            <w:r w:rsidRPr="00AC66BC">
              <w:rPr>
                <w:rFonts w:ascii="Times New Roman" w:hAnsi="Times New Roman" w:cs="Times New Roman"/>
                <w:bCs/>
                <w:iCs/>
                <w:sz w:val="24"/>
                <w:szCs w:val="24"/>
                <w:bdr w:val="none" w:sz="0" w:space="0" w:color="auto" w:frame="1"/>
              </w:rPr>
              <w:t>Кадр</w:t>
            </w:r>
            <w:r w:rsidRPr="00AC66BC">
              <w:rPr>
                <w:rFonts w:ascii="Times New Roman" w:hAnsi="Times New Roman" w:cs="Times New Roman"/>
                <w:bCs/>
                <w:iCs/>
                <w:sz w:val="24"/>
                <w:szCs w:val="24"/>
                <w:bdr w:val="none" w:sz="0" w:space="0" w:color="auto" w:frame="1"/>
                <w:lang w:val="kk-KZ"/>
              </w:rPr>
              <w:t>лық</w:t>
            </w:r>
          </w:p>
        </w:tc>
        <w:tc>
          <w:tcPr>
            <w:tcW w:w="7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9BA" w:rsidRPr="000D0104" w:rsidRDefault="003E31FE" w:rsidP="000C1EA8">
            <w:pPr>
              <w:pStyle w:val="af2"/>
              <w:rPr>
                <w:rFonts w:ascii="Times New Roman" w:hAnsi="Times New Roman" w:cs="Times New Roman"/>
                <w:color w:val="6D625B"/>
                <w:sz w:val="24"/>
                <w:szCs w:val="24"/>
              </w:rPr>
            </w:pPr>
            <w:r>
              <w:rPr>
                <w:rFonts w:ascii="Times New Roman" w:hAnsi="Times New Roman" w:cs="Times New Roman"/>
                <w:color w:val="000000"/>
                <w:sz w:val="24"/>
                <w:szCs w:val="24"/>
                <w:bdr w:val="none" w:sz="0" w:space="0" w:color="auto" w:frame="1"/>
              </w:rPr>
              <w:t>1.</w:t>
            </w:r>
            <w:r>
              <w:rPr>
                <w:rFonts w:ascii="Times New Roman" w:hAnsi="Times New Roman" w:cs="Times New Roman"/>
                <w:color w:val="000000"/>
                <w:sz w:val="24"/>
                <w:szCs w:val="24"/>
                <w:bdr w:val="none" w:sz="0" w:space="0" w:color="auto" w:frame="1"/>
                <w:lang w:val="kk-KZ"/>
              </w:rPr>
              <w:t xml:space="preserve"> </w:t>
            </w:r>
            <w:r w:rsidR="00E629BA" w:rsidRPr="000D0104">
              <w:rPr>
                <w:rFonts w:ascii="Times New Roman" w:hAnsi="Times New Roman" w:cs="Times New Roman"/>
                <w:color w:val="000000"/>
                <w:sz w:val="24"/>
                <w:szCs w:val="24"/>
                <w:bdr w:val="none" w:sz="0" w:space="0" w:color="auto" w:frame="1"/>
                <w:lang w:val="kk-KZ"/>
              </w:rPr>
              <w:t>З</w:t>
            </w:r>
            <w:r w:rsidR="00E629BA" w:rsidRPr="000D0104">
              <w:rPr>
                <w:rFonts w:ascii="Times New Roman" w:hAnsi="Times New Roman" w:cs="Times New Roman"/>
                <w:color w:val="000000"/>
                <w:sz w:val="24"/>
                <w:szCs w:val="24"/>
                <w:bdr w:val="none" w:sz="0" w:space="0" w:color="auto" w:frame="1"/>
              </w:rPr>
              <w:t>ерттеулермен және әзірлемелермен айналысатын</w:t>
            </w:r>
            <w:r w:rsidR="00E629BA" w:rsidRPr="000D0104">
              <w:rPr>
                <w:rFonts w:ascii="Times New Roman" w:hAnsi="Times New Roman" w:cs="Times New Roman"/>
                <w:color w:val="000000"/>
                <w:sz w:val="24"/>
                <w:szCs w:val="24"/>
                <w:bdr w:val="none" w:sz="0" w:space="0" w:color="auto" w:frame="1"/>
                <w:lang w:val="kk-KZ"/>
              </w:rPr>
              <w:t xml:space="preserve"> қызметкерлердің үлесі   </w:t>
            </w:r>
          </w:p>
        </w:tc>
      </w:tr>
      <w:tr w:rsidR="00E629BA" w:rsidRPr="00036117" w:rsidTr="003E31FE">
        <w:tc>
          <w:tcPr>
            <w:tcW w:w="2396" w:type="dxa"/>
            <w:vMerge/>
            <w:tcBorders>
              <w:left w:val="single" w:sz="8" w:space="0" w:color="auto"/>
              <w:right w:val="single" w:sz="8" w:space="0" w:color="auto"/>
            </w:tcBorders>
            <w:vAlign w:val="center"/>
          </w:tcPr>
          <w:p w:rsidR="00E629BA" w:rsidRPr="00AC66BC" w:rsidRDefault="00E629BA" w:rsidP="003E31FE">
            <w:pPr>
              <w:pStyle w:val="af2"/>
              <w:ind w:left="70"/>
              <w:rPr>
                <w:rFonts w:ascii="Times New Roman" w:hAnsi="Times New Roman" w:cs="Times New Roman"/>
                <w:sz w:val="24"/>
                <w:szCs w:val="24"/>
                <w:bdr w:val="none" w:sz="0" w:space="0" w:color="auto" w:frame="1"/>
                <w:lang w:val="kk-KZ"/>
              </w:rPr>
            </w:pPr>
          </w:p>
        </w:tc>
        <w:tc>
          <w:tcPr>
            <w:tcW w:w="7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9BA" w:rsidRPr="000D0104" w:rsidRDefault="003E31FE" w:rsidP="000C1EA8">
            <w:pPr>
              <w:pStyle w:val="af2"/>
              <w:rPr>
                <w:rFonts w:ascii="Times New Roman" w:hAnsi="Times New Roman" w:cs="Times New Roman"/>
                <w:color w:val="6D625B"/>
                <w:sz w:val="24"/>
                <w:szCs w:val="24"/>
                <w:lang w:val="kk-KZ"/>
              </w:rPr>
            </w:pPr>
            <w:r>
              <w:rPr>
                <w:rFonts w:ascii="Times New Roman" w:hAnsi="Times New Roman" w:cs="Times New Roman"/>
                <w:color w:val="000000"/>
                <w:sz w:val="24"/>
                <w:szCs w:val="24"/>
                <w:bdr w:val="none" w:sz="0" w:space="0" w:color="auto" w:frame="1"/>
                <w:lang w:val="kk-KZ"/>
              </w:rPr>
              <w:t xml:space="preserve">2. </w:t>
            </w:r>
            <w:r w:rsidR="00E629BA" w:rsidRPr="000D0104">
              <w:rPr>
                <w:rFonts w:ascii="Times New Roman" w:hAnsi="Times New Roman" w:cs="Times New Roman"/>
                <w:color w:val="000000"/>
                <w:sz w:val="24"/>
                <w:szCs w:val="24"/>
                <w:bdr w:val="none" w:sz="0" w:space="0" w:color="auto" w:frame="1"/>
                <w:lang w:val="kk-KZ"/>
              </w:rPr>
              <w:t xml:space="preserve">Жоғары және орта буын менеджерлердің білім деңгейі    </w:t>
            </w:r>
          </w:p>
        </w:tc>
      </w:tr>
      <w:tr w:rsidR="00E629BA" w:rsidRPr="000D0104" w:rsidTr="003E31FE">
        <w:trPr>
          <w:trHeight w:val="132"/>
        </w:trPr>
        <w:tc>
          <w:tcPr>
            <w:tcW w:w="2396" w:type="dxa"/>
            <w:vMerge/>
            <w:tcBorders>
              <w:left w:val="single" w:sz="8" w:space="0" w:color="auto"/>
              <w:right w:val="single" w:sz="8" w:space="0" w:color="auto"/>
            </w:tcBorders>
            <w:vAlign w:val="center"/>
          </w:tcPr>
          <w:p w:rsidR="00E629BA" w:rsidRPr="00AC66BC" w:rsidRDefault="00E629BA" w:rsidP="003E31FE">
            <w:pPr>
              <w:pStyle w:val="af2"/>
              <w:ind w:left="70"/>
              <w:rPr>
                <w:rFonts w:ascii="Times New Roman" w:hAnsi="Times New Roman" w:cs="Times New Roman"/>
                <w:sz w:val="24"/>
                <w:szCs w:val="24"/>
                <w:bdr w:val="none" w:sz="0" w:space="0" w:color="auto" w:frame="1"/>
                <w:lang w:val="kk-KZ"/>
              </w:rPr>
            </w:pPr>
          </w:p>
        </w:tc>
        <w:tc>
          <w:tcPr>
            <w:tcW w:w="7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9BA" w:rsidRPr="000D0104" w:rsidRDefault="003E31FE" w:rsidP="000C1EA8">
            <w:pPr>
              <w:pStyle w:val="af2"/>
              <w:rPr>
                <w:rFonts w:ascii="Times New Roman" w:hAnsi="Times New Roman" w:cs="Times New Roman"/>
                <w:color w:val="6D625B"/>
                <w:sz w:val="24"/>
                <w:szCs w:val="24"/>
                <w:lang w:val="kk-KZ"/>
              </w:rPr>
            </w:pPr>
            <w:r>
              <w:rPr>
                <w:rFonts w:ascii="Times New Roman" w:hAnsi="Times New Roman" w:cs="Times New Roman"/>
                <w:color w:val="000000"/>
                <w:sz w:val="24"/>
                <w:szCs w:val="24"/>
                <w:bdr w:val="none" w:sz="0" w:space="0" w:color="auto" w:frame="1"/>
                <w:lang w:val="kk-KZ"/>
              </w:rPr>
              <w:t xml:space="preserve">3. </w:t>
            </w:r>
            <w:r w:rsidR="00E629BA" w:rsidRPr="000D0104">
              <w:rPr>
                <w:rFonts w:ascii="Times New Roman" w:hAnsi="Times New Roman" w:cs="Times New Roman"/>
                <w:color w:val="000000"/>
                <w:sz w:val="24"/>
                <w:szCs w:val="24"/>
                <w:bdr w:val="none" w:sz="0" w:space="0" w:color="auto" w:frame="1"/>
                <w:lang w:val="kk-KZ"/>
              </w:rPr>
              <w:t xml:space="preserve">Оқытылған қызметкерлердің үлесі </w:t>
            </w:r>
          </w:p>
        </w:tc>
      </w:tr>
      <w:tr w:rsidR="00E629BA" w:rsidRPr="00036117" w:rsidTr="003E31FE">
        <w:trPr>
          <w:trHeight w:val="121"/>
        </w:trPr>
        <w:tc>
          <w:tcPr>
            <w:tcW w:w="2396" w:type="dxa"/>
            <w:vMerge/>
            <w:tcBorders>
              <w:left w:val="single" w:sz="8" w:space="0" w:color="auto"/>
              <w:bottom w:val="single" w:sz="8" w:space="0" w:color="auto"/>
              <w:right w:val="single" w:sz="8" w:space="0" w:color="auto"/>
            </w:tcBorders>
            <w:vAlign w:val="center"/>
          </w:tcPr>
          <w:p w:rsidR="00E629BA" w:rsidRPr="00AC66BC" w:rsidRDefault="00E629BA" w:rsidP="003E31FE">
            <w:pPr>
              <w:pStyle w:val="af2"/>
              <w:ind w:left="70"/>
              <w:rPr>
                <w:rFonts w:ascii="Times New Roman" w:hAnsi="Times New Roman" w:cs="Times New Roman"/>
                <w:sz w:val="24"/>
                <w:szCs w:val="24"/>
                <w:bdr w:val="none" w:sz="0" w:space="0" w:color="auto" w:frame="1"/>
                <w:lang w:val="kk-KZ"/>
              </w:rPr>
            </w:pPr>
          </w:p>
        </w:tc>
        <w:tc>
          <w:tcPr>
            <w:tcW w:w="7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9BA" w:rsidRPr="000D0104" w:rsidRDefault="003E31FE" w:rsidP="000C1EA8">
            <w:pPr>
              <w:pStyle w:val="af2"/>
              <w:rPr>
                <w:rFonts w:ascii="Times New Roman" w:hAnsi="Times New Roman" w:cs="Times New Roman"/>
                <w:color w:val="6D625B"/>
                <w:sz w:val="24"/>
                <w:szCs w:val="24"/>
                <w:lang w:val="kk-KZ"/>
              </w:rPr>
            </w:pPr>
            <w:r>
              <w:rPr>
                <w:rFonts w:ascii="Times New Roman" w:hAnsi="Times New Roman" w:cs="Times New Roman"/>
                <w:color w:val="000000"/>
                <w:sz w:val="24"/>
                <w:szCs w:val="24"/>
                <w:bdr w:val="none" w:sz="0" w:space="0" w:color="auto" w:frame="1"/>
                <w:lang w:val="kk-KZ"/>
              </w:rPr>
              <w:t xml:space="preserve">4. </w:t>
            </w:r>
            <w:r w:rsidR="00E629BA" w:rsidRPr="000D0104">
              <w:rPr>
                <w:rFonts w:ascii="Times New Roman" w:hAnsi="Times New Roman" w:cs="Times New Roman"/>
                <w:color w:val="000000"/>
                <w:sz w:val="24"/>
                <w:szCs w:val="24"/>
                <w:bdr w:val="none" w:sz="0" w:space="0" w:color="auto" w:frame="1"/>
                <w:lang w:val="kk-KZ"/>
              </w:rPr>
              <w:t>Персоналды оқытуға жұмсалған шығын үлесі</w:t>
            </w:r>
          </w:p>
        </w:tc>
      </w:tr>
      <w:tr w:rsidR="00E629BA" w:rsidRPr="000D0104" w:rsidTr="003E31FE">
        <w:tblPrEx>
          <w:tblLook w:val="00A0"/>
        </w:tblPrEx>
        <w:tc>
          <w:tcPr>
            <w:tcW w:w="2396" w:type="dxa"/>
            <w:vMerge w:val="restart"/>
            <w:tcBorders>
              <w:top w:val="nil"/>
              <w:left w:val="single" w:sz="8" w:space="0" w:color="auto"/>
              <w:right w:val="single" w:sz="8" w:space="0" w:color="auto"/>
            </w:tcBorders>
            <w:vAlign w:val="center"/>
          </w:tcPr>
          <w:p w:rsidR="00E629BA" w:rsidRPr="00AC66BC" w:rsidRDefault="00E629BA" w:rsidP="003E31FE">
            <w:pPr>
              <w:pStyle w:val="af2"/>
              <w:ind w:left="70"/>
              <w:rPr>
                <w:rFonts w:ascii="Times New Roman" w:hAnsi="Times New Roman" w:cs="Times New Roman"/>
                <w:sz w:val="24"/>
                <w:szCs w:val="24"/>
                <w:bdr w:val="none" w:sz="0" w:space="0" w:color="auto" w:frame="1"/>
                <w:lang w:val="kk-KZ"/>
              </w:rPr>
            </w:pPr>
            <w:r w:rsidRPr="00AC66BC">
              <w:rPr>
                <w:rFonts w:ascii="Times New Roman" w:hAnsi="Times New Roman" w:cs="Times New Roman"/>
                <w:bCs/>
                <w:iCs/>
                <w:sz w:val="24"/>
                <w:szCs w:val="24"/>
                <w:bdr w:val="none" w:sz="0" w:space="0" w:color="auto" w:frame="1"/>
                <w:lang w:val="kk-KZ"/>
              </w:rPr>
              <w:t>Ғылыми-техникалық</w:t>
            </w:r>
          </w:p>
        </w:tc>
        <w:tc>
          <w:tcPr>
            <w:tcW w:w="7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629BA" w:rsidRPr="000D0104" w:rsidRDefault="00E629BA" w:rsidP="003E31FE">
            <w:pPr>
              <w:pStyle w:val="af2"/>
              <w:rPr>
                <w:rFonts w:ascii="Times New Roman" w:hAnsi="Times New Roman" w:cs="Times New Roman"/>
                <w:color w:val="6D625B"/>
                <w:sz w:val="24"/>
                <w:szCs w:val="24"/>
                <w:lang w:val="kk-KZ"/>
              </w:rPr>
            </w:pPr>
            <w:r w:rsidRPr="000D0104">
              <w:rPr>
                <w:rFonts w:ascii="Times New Roman" w:hAnsi="Times New Roman" w:cs="Times New Roman"/>
                <w:color w:val="000000"/>
                <w:sz w:val="24"/>
                <w:szCs w:val="24"/>
                <w:bdr w:val="none" w:sz="0" w:space="0" w:color="auto" w:frame="1"/>
              </w:rPr>
              <w:t>5.</w:t>
            </w:r>
            <w:r w:rsidR="003E31FE">
              <w:rPr>
                <w:rFonts w:ascii="Times New Roman" w:hAnsi="Times New Roman" w:cs="Times New Roman"/>
                <w:color w:val="000000"/>
                <w:sz w:val="24"/>
                <w:szCs w:val="24"/>
                <w:bdr w:val="none" w:sz="0" w:space="0" w:color="auto" w:frame="1"/>
                <w:lang w:val="kk-KZ"/>
              </w:rPr>
              <w:t xml:space="preserve"> </w:t>
            </w:r>
            <w:r w:rsidRPr="000D0104">
              <w:rPr>
                <w:rFonts w:ascii="Times New Roman" w:hAnsi="Times New Roman" w:cs="Times New Roman"/>
                <w:color w:val="000000"/>
                <w:sz w:val="24"/>
                <w:szCs w:val="24"/>
                <w:bdr w:val="none" w:sz="0" w:space="0" w:color="auto" w:frame="1"/>
              </w:rPr>
              <w:t>Зияткерлік меншік</w:t>
            </w:r>
            <w:r w:rsidRPr="000D0104">
              <w:rPr>
                <w:rFonts w:ascii="Times New Roman" w:hAnsi="Times New Roman" w:cs="Times New Roman"/>
                <w:color w:val="000000"/>
                <w:sz w:val="24"/>
                <w:szCs w:val="24"/>
                <w:bdr w:val="none" w:sz="0" w:space="0" w:color="auto" w:frame="1"/>
                <w:lang w:val="kk-KZ"/>
              </w:rPr>
              <w:t xml:space="preserve">пен </w:t>
            </w:r>
            <w:r w:rsidRPr="000D0104">
              <w:rPr>
                <w:rFonts w:ascii="Times New Roman" w:hAnsi="Times New Roman" w:cs="Times New Roman"/>
                <w:color w:val="000000"/>
                <w:sz w:val="24"/>
                <w:szCs w:val="24"/>
                <w:bdr w:val="none" w:sz="0" w:space="0" w:color="auto" w:frame="1"/>
              </w:rPr>
              <w:t>қамтамасыз ет</w:t>
            </w:r>
            <w:r w:rsidRPr="000D0104">
              <w:rPr>
                <w:rFonts w:ascii="Times New Roman" w:hAnsi="Times New Roman" w:cs="Times New Roman"/>
                <w:color w:val="000000"/>
                <w:sz w:val="24"/>
                <w:szCs w:val="24"/>
                <w:bdr w:val="none" w:sz="0" w:space="0" w:color="auto" w:frame="1"/>
                <w:lang w:val="kk-KZ"/>
              </w:rPr>
              <w:t>ілуі</w:t>
            </w:r>
            <w:r w:rsidRPr="000D0104">
              <w:rPr>
                <w:rFonts w:ascii="Times New Roman" w:hAnsi="Times New Roman" w:cs="Times New Roman"/>
                <w:color w:val="000000"/>
                <w:sz w:val="24"/>
                <w:szCs w:val="24"/>
                <w:bdr w:val="none" w:sz="0" w:space="0" w:color="auto" w:frame="1"/>
              </w:rPr>
              <w:t xml:space="preserve"> </w:t>
            </w:r>
          </w:p>
        </w:tc>
      </w:tr>
      <w:tr w:rsidR="00E629BA" w:rsidRPr="000D0104" w:rsidTr="003E31FE">
        <w:trPr>
          <w:trHeight w:val="88"/>
        </w:trPr>
        <w:tc>
          <w:tcPr>
            <w:tcW w:w="2396" w:type="dxa"/>
            <w:vMerge/>
            <w:tcBorders>
              <w:left w:val="single" w:sz="8" w:space="0" w:color="auto"/>
              <w:right w:val="single" w:sz="8" w:space="0" w:color="auto"/>
            </w:tcBorders>
            <w:vAlign w:val="center"/>
          </w:tcPr>
          <w:p w:rsidR="00E629BA" w:rsidRPr="00AC66BC" w:rsidRDefault="00E629BA" w:rsidP="003E31FE">
            <w:pPr>
              <w:pStyle w:val="af2"/>
              <w:ind w:left="70"/>
              <w:rPr>
                <w:rFonts w:ascii="Times New Roman" w:hAnsi="Times New Roman" w:cs="Times New Roman"/>
                <w:sz w:val="24"/>
                <w:szCs w:val="24"/>
                <w:bdr w:val="none" w:sz="0" w:space="0" w:color="auto" w:frame="1"/>
              </w:rPr>
            </w:pPr>
          </w:p>
        </w:tc>
        <w:tc>
          <w:tcPr>
            <w:tcW w:w="7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9BA" w:rsidRPr="000D0104" w:rsidRDefault="00E629BA" w:rsidP="000C1EA8">
            <w:pPr>
              <w:pStyle w:val="af2"/>
              <w:rPr>
                <w:rFonts w:ascii="Times New Roman" w:hAnsi="Times New Roman" w:cs="Times New Roman"/>
                <w:color w:val="6D625B"/>
                <w:sz w:val="24"/>
                <w:szCs w:val="24"/>
                <w:lang w:val="kk-KZ"/>
              </w:rPr>
            </w:pPr>
            <w:r w:rsidRPr="000D0104">
              <w:rPr>
                <w:rFonts w:ascii="Times New Roman" w:hAnsi="Times New Roman" w:cs="Times New Roman"/>
                <w:color w:val="000000"/>
                <w:sz w:val="24"/>
                <w:szCs w:val="24"/>
                <w:bdr w:val="none" w:sz="0" w:space="0" w:color="auto" w:frame="1"/>
              </w:rPr>
              <w:t>6.</w:t>
            </w:r>
            <w:r w:rsidRPr="000D0104">
              <w:rPr>
                <w:rFonts w:ascii="Times New Roman" w:hAnsi="Times New Roman" w:cs="Times New Roman"/>
                <w:sz w:val="24"/>
                <w:szCs w:val="24"/>
              </w:rPr>
              <w:t xml:space="preserve"> </w:t>
            </w:r>
            <w:r w:rsidRPr="000D0104">
              <w:rPr>
                <w:rFonts w:ascii="Times New Roman" w:hAnsi="Times New Roman" w:cs="Times New Roman"/>
                <w:color w:val="000000"/>
                <w:sz w:val="24"/>
                <w:szCs w:val="24"/>
                <w:bdr w:val="none" w:sz="0" w:space="0" w:color="auto" w:frame="1"/>
              </w:rPr>
              <w:t xml:space="preserve">Инновацияларды </w:t>
            </w:r>
            <w:r w:rsidRPr="000D0104">
              <w:rPr>
                <w:rFonts w:ascii="Times New Roman" w:hAnsi="Times New Roman" w:cs="Times New Roman"/>
                <w:color w:val="000000"/>
                <w:sz w:val="24"/>
                <w:szCs w:val="24"/>
                <w:bdr w:val="none" w:sz="0" w:space="0" w:color="auto" w:frame="1"/>
                <w:lang w:val="kk-KZ"/>
              </w:rPr>
              <w:t>игеру нәтижелілігі</w:t>
            </w:r>
            <w:r w:rsidRPr="000D0104">
              <w:rPr>
                <w:rFonts w:ascii="Times New Roman" w:hAnsi="Times New Roman" w:cs="Times New Roman"/>
                <w:color w:val="000000"/>
                <w:sz w:val="24"/>
                <w:szCs w:val="24"/>
                <w:bdr w:val="none" w:sz="0" w:space="0" w:color="auto" w:frame="1"/>
              </w:rPr>
              <w:t xml:space="preserve"> </w:t>
            </w:r>
          </w:p>
        </w:tc>
      </w:tr>
      <w:tr w:rsidR="00E629BA" w:rsidRPr="00036117" w:rsidTr="003E31FE">
        <w:trPr>
          <w:trHeight w:val="108"/>
        </w:trPr>
        <w:tc>
          <w:tcPr>
            <w:tcW w:w="2396" w:type="dxa"/>
            <w:vMerge/>
            <w:tcBorders>
              <w:left w:val="single" w:sz="8" w:space="0" w:color="auto"/>
              <w:bottom w:val="single" w:sz="8" w:space="0" w:color="auto"/>
              <w:right w:val="single" w:sz="8" w:space="0" w:color="auto"/>
            </w:tcBorders>
            <w:vAlign w:val="center"/>
          </w:tcPr>
          <w:p w:rsidR="00E629BA" w:rsidRPr="00AC66BC" w:rsidRDefault="00E629BA" w:rsidP="003E31FE">
            <w:pPr>
              <w:pStyle w:val="af2"/>
              <w:ind w:left="70"/>
              <w:rPr>
                <w:rFonts w:ascii="Times New Roman" w:hAnsi="Times New Roman" w:cs="Times New Roman"/>
                <w:sz w:val="24"/>
                <w:szCs w:val="24"/>
                <w:bdr w:val="none" w:sz="0" w:space="0" w:color="auto" w:frame="1"/>
                <w:lang w:val="kk-KZ"/>
              </w:rPr>
            </w:pPr>
          </w:p>
        </w:tc>
        <w:tc>
          <w:tcPr>
            <w:tcW w:w="7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9BA" w:rsidRPr="000D0104" w:rsidRDefault="00E629BA" w:rsidP="003E31FE">
            <w:pPr>
              <w:pStyle w:val="af2"/>
              <w:rPr>
                <w:rFonts w:ascii="Times New Roman" w:hAnsi="Times New Roman" w:cs="Times New Roman"/>
                <w:color w:val="6D625B"/>
                <w:sz w:val="24"/>
                <w:szCs w:val="24"/>
                <w:lang w:val="kk-KZ"/>
              </w:rPr>
            </w:pPr>
            <w:r w:rsidRPr="000D0104">
              <w:rPr>
                <w:rFonts w:ascii="Times New Roman" w:hAnsi="Times New Roman" w:cs="Times New Roman"/>
                <w:color w:val="000000"/>
                <w:sz w:val="24"/>
                <w:szCs w:val="24"/>
                <w:bdr w:val="none" w:sz="0" w:space="0" w:color="auto" w:frame="1"/>
                <w:lang w:val="kk-KZ"/>
              </w:rPr>
              <w:t>7.</w:t>
            </w:r>
            <w:r w:rsidR="003E31FE">
              <w:rPr>
                <w:rFonts w:ascii="Times New Roman" w:hAnsi="Times New Roman" w:cs="Times New Roman"/>
                <w:color w:val="000000"/>
                <w:sz w:val="24"/>
                <w:szCs w:val="24"/>
                <w:bdr w:val="none" w:sz="0" w:space="0" w:color="auto" w:frame="1"/>
                <w:lang w:val="kk-KZ"/>
              </w:rPr>
              <w:t xml:space="preserve"> </w:t>
            </w:r>
            <w:r w:rsidRPr="000D0104">
              <w:rPr>
                <w:rFonts w:ascii="Times New Roman" w:hAnsi="Times New Roman" w:cs="Times New Roman"/>
                <w:color w:val="000000"/>
                <w:sz w:val="24"/>
                <w:szCs w:val="24"/>
                <w:bdr w:val="none" w:sz="0" w:space="0" w:color="auto" w:frame="1"/>
                <w:lang w:val="kk-KZ"/>
              </w:rPr>
              <w:t xml:space="preserve">Зерттеулер мен әзірлемелерге жұмсалған шығындар үлесі </w:t>
            </w:r>
          </w:p>
        </w:tc>
      </w:tr>
      <w:tr w:rsidR="00E629BA" w:rsidRPr="003E31FE" w:rsidTr="003E31FE">
        <w:trPr>
          <w:trHeight w:val="100"/>
        </w:trPr>
        <w:tc>
          <w:tcPr>
            <w:tcW w:w="2396" w:type="dxa"/>
            <w:vMerge w:val="restart"/>
            <w:tcBorders>
              <w:top w:val="nil"/>
              <w:left w:val="single" w:sz="8" w:space="0" w:color="auto"/>
              <w:right w:val="single" w:sz="8" w:space="0" w:color="auto"/>
            </w:tcBorders>
            <w:vAlign w:val="center"/>
          </w:tcPr>
          <w:p w:rsidR="00E629BA" w:rsidRPr="00AC66BC" w:rsidRDefault="00E629BA" w:rsidP="003E31FE">
            <w:pPr>
              <w:pStyle w:val="af2"/>
              <w:ind w:left="70"/>
              <w:rPr>
                <w:rFonts w:ascii="Times New Roman" w:hAnsi="Times New Roman" w:cs="Times New Roman"/>
                <w:sz w:val="24"/>
                <w:szCs w:val="24"/>
                <w:bdr w:val="none" w:sz="0" w:space="0" w:color="auto" w:frame="1"/>
                <w:lang w:val="kk-KZ"/>
              </w:rPr>
            </w:pPr>
            <w:r w:rsidRPr="00AC66BC">
              <w:rPr>
                <w:rFonts w:ascii="Times New Roman" w:hAnsi="Times New Roman" w:cs="Times New Roman"/>
                <w:bCs/>
                <w:iCs/>
                <w:sz w:val="24"/>
                <w:szCs w:val="24"/>
                <w:bdr w:val="none" w:sz="0" w:space="0" w:color="auto" w:frame="1"/>
                <w:lang w:val="kk-KZ"/>
              </w:rPr>
              <w:t>Қаржылық</w:t>
            </w:r>
          </w:p>
        </w:tc>
        <w:tc>
          <w:tcPr>
            <w:tcW w:w="7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629BA" w:rsidRPr="000D0104" w:rsidRDefault="00E629BA" w:rsidP="000C1EA8">
            <w:pPr>
              <w:pStyle w:val="af2"/>
              <w:rPr>
                <w:rFonts w:ascii="Times New Roman" w:hAnsi="Times New Roman" w:cs="Times New Roman"/>
                <w:color w:val="6D625B"/>
                <w:sz w:val="24"/>
                <w:szCs w:val="24"/>
                <w:lang w:val="kk-KZ"/>
              </w:rPr>
            </w:pPr>
            <w:r w:rsidRPr="000D0104">
              <w:rPr>
                <w:rFonts w:ascii="Times New Roman" w:hAnsi="Times New Roman" w:cs="Times New Roman"/>
                <w:color w:val="000000"/>
                <w:sz w:val="24"/>
                <w:szCs w:val="24"/>
                <w:bdr w:val="none" w:sz="0" w:space="0" w:color="auto" w:frame="1"/>
                <w:lang w:val="kk-KZ"/>
              </w:rPr>
              <w:t xml:space="preserve">8. Меншікті капиталдың болуы  </w:t>
            </w:r>
          </w:p>
        </w:tc>
      </w:tr>
      <w:tr w:rsidR="00E629BA" w:rsidRPr="00036117" w:rsidTr="001E58D0">
        <w:trPr>
          <w:trHeight w:val="106"/>
        </w:trPr>
        <w:tc>
          <w:tcPr>
            <w:tcW w:w="2396" w:type="dxa"/>
            <w:vMerge/>
            <w:tcBorders>
              <w:left w:val="single" w:sz="8" w:space="0" w:color="auto"/>
              <w:right w:val="single" w:sz="8" w:space="0" w:color="auto"/>
            </w:tcBorders>
            <w:vAlign w:val="center"/>
          </w:tcPr>
          <w:p w:rsidR="00E629BA" w:rsidRPr="00AC66BC" w:rsidRDefault="00E629BA" w:rsidP="003E31FE">
            <w:pPr>
              <w:pStyle w:val="af2"/>
              <w:ind w:left="70"/>
              <w:rPr>
                <w:rFonts w:ascii="Times New Roman" w:hAnsi="Times New Roman" w:cs="Times New Roman"/>
                <w:sz w:val="24"/>
                <w:szCs w:val="24"/>
                <w:bdr w:val="none" w:sz="0" w:space="0" w:color="auto" w:frame="1"/>
                <w:lang w:val="kk-KZ"/>
              </w:rPr>
            </w:pPr>
          </w:p>
        </w:tc>
        <w:tc>
          <w:tcPr>
            <w:tcW w:w="7277" w:type="dxa"/>
            <w:tcBorders>
              <w:top w:val="nil"/>
              <w:left w:val="single" w:sz="8" w:space="0" w:color="auto"/>
              <w:right w:val="single" w:sz="8" w:space="0" w:color="auto"/>
            </w:tcBorders>
            <w:tcMar>
              <w:top w:w="0" w:type="dxa"/>
              <w:left w:w="108" w:type="dxa"/>
              <w:bottom w:w="0" w:type="dxa"/>
              <w:right w:w="108" w:type="dxa"/>
            </w:tcMar>
            <w:vAlign w:val="center"/>
          </w:tcPr>
          <w:p w:rsidR="00E629BA" w:rsidRPr="000D0104" w:rsidRDefault="003E31FE" w:rsidP="003E31FE">
            <w:pPr>
              <w:pStyle w:val="af2"/>
              <w:rPr>
                <w:rFonts w:ascii="Times New Roman" w:hAnsi="Times New Roman" w:cs="Times New Roman"/>
                <w:color w:val="6D625B"/>
                <w:sz w:val="24"/>
                <w:szCs w:val="24"/>
                <w:lang w:val="kk-KZ"/>
              </w:rPr>
            </w:pPr>
            <w:r>
              <w:rPr>
                <w:rFonts w:ascii="Times New Roman" w:hAnsi="Times New Roman" w:cs="Times New Roman"/>
                <w:color w:val="000000"/>
                <w:sz w:val="24"/>
                <w:szCs w:val="24"/>
                <w:bdr w:val="none" w:sz="0" w:space="0" w:color="auto" w:frame="1"/>
                <w:lang w:val="kk-KZ"/>
              </w:rPr>
              <w:t xml:space="preserve">9. </w:t>
            </w:r>
            <w:r w:rsidR="00E629BA" w:rsidRPr="000D0104">
              <w:rPr>
                <w:rFonts w:ascii="Times New Roman" w:hAnsi="Times New Roman" w:cs="Times New Roman"/>
                <w:color w:val="000000"/>
                <w:sz w:val="24"/>
                <w:szCs w:val="24"/>
                <w:bdr w:val="none" w:sz="0" w:space="0" w:color="auto" w:frame="1"/>
                <w:lang w:val="kk-KZ"/>
              </w:rPr>
              <w:t xml:space="preserve">Технологиялық инновацияларға жұмсалатын шығындар үлесі       </w:t>
            </w:r>
          </w:p>
        </w:tc>
      </w:tr>
      <w:tr w:rsidR="001E58D0" w:rsidRPr="003E31FE" w:rsidTr="001E58D0">
        <w:trPr>
          <w:trHeight w:val="396"/>
        </w:trPr>
        <w:tc>
          <w:tcPr>
            <w:tcW w:w="9673" w:type="dxa"/>
            <w:gridSpan w:val="2"/>
            <w:tcBorders>
              <w:top w:val="nil"/>
              <w:bottom w:val="single" w:sz="4" w:space="0" w:color="auto"/>
            </w:tcBorders>
            <w:vAlign w:val="center"/>
          </w:tcPr>
          <w:p w:rsidR="001E58D0" w:rsidRPr="001E58D0" w:rsidRDefault="001E58D0" w:rsidP="000C1EA8">
            <w:pPr>
              <w:pStyle w:val="af2"/>
              <w:rPr>
                <w:rFonts w:ascii="Times New Roman" w:hAnsi="Times New Roman" w:cs="Times New Roman"/>
                <w:color w:val="000000"/>
                <w:sz w:val="28"/>
                <w:szCs w:val="28"/>
                <w:bdr w:val="none" w:sz="0" w:space="0" w:color="auto" w:frame="1"/>
                <w:lang w:val="kk-KZ"/>
              </w:rPr>
            </w:pPr>
            <w:r w:rsidRPr="001E58D0">
              <w:rPr>
                <w:rFonts w:ascii="Times New Roman" w:hAnsi="Times New Roman" w:cs="Times New Roman"/>
                <w:color w:val="000000"/>
                <w:sz w:val="28"/>
                <w:szCs w:val="28"/>
                <w:bdr w:val="none" w:sz="0" w:space="0" w:color="auto" w:frame="1"/>
                <w:lang w:val="kk-KZ"/>
              </w:rPr>
              <w:lastRenderedPageBreak/>
              <w:t>6-кестенің жалғасы</w:t>
            </w:r>
          </w:p>
          <w:p w:rsidR="001E58D0" w:rsidRPr="001E58D0" w:rsidRDefault="001E58D0" w:rsidP="000C1EA8">
            <w:pPr>
              <w:pStyle w:val="af2"/>
              <w:rPr>
                <w:rFonts w:ascii="Times New Roman" w:hAnsi="Times New Roman" w:cs="Times New Roman"/>
                <w:color w:val="000000"/>
                <w:sz w:val="16"/>
                <w:szCs w:val="16"/>
                <w:bdr w:val="none" w:sz="0" w:space="0" w:color="auto" w:frame="1"/>
                <w:lang w:val="kk-KZ"/>
              </w:rPr>
            </w:pPr>
          </w:p>
        </w:tc>
      </w:tr>
      <w:tr w:rsidR="001E58D0" w:rsidRPr="003E31FE" w:rsidTr="001E58D0">
        <w:trPr>
          <w:trHeight w:val="396"/>
        </w:trPr>
        <w:tc>
          <w:tcPr>
            <w:tcW w:w="2396" w:type="dxa"/>
            <w:tcBorders>
              <w:top w:val="single" w:sz="4" w:space="0" w:color="auto"/>
              <w:left w:val="single" w:sz="4" w:space="0" w:color="auto"/>
              <w:bottom w:val="single" w:sz="4" w:space="0" w:color="auto"/>
              <w:right w:val="single" w:sz="4" w:space="0" w:color="auto"/>
            </w:tcBorders>
            <w:vAlign w:val="center"/>
          </w:tcPr>
          <w:p w:rsidR="001E58D0" w:rsidRPr="00AC66BC" w:rsidRDefault="001E58D0" w:rsidP="001E58D0">
            <w:pPr>
              <w:pStyle w:val="af2"/>
              <w:ind w:left="70"/>
              <w:jc w:val="center"/>
              <w:rPr>
                <w:rFonts w:ascii="Times New Roman" w:hAnsi="Times New Roman" w:cs="Times New Roman"/>
                <w:bCs/>
                <w:iCs/>
                <w:sz w:val="24"/>
                <w:szCs w:val="24"/>
                <w:bdr w:val="none" w:sz="0" w:space="0" w:color="auto" w:frame="1"/>
                <w:lang w:val="kk-KZ"/>
              </w:rPr>
            </w:pPr>
            <w:r>
              <w:rPr>
                <w:rFonts w:ascii="Times New Roman" w:hAnsi="Times New Roman" w:cs="Times New Roman"/>
                <w:bCs/>
                <w:iCs/>
                <w:sz w:val="24"/>
                <w:szCs w:val="24"/>
                <w:bdr w:val="none" w:sz="0" w:space="0" w:color="auto" w:frame="1"/>
                <w:lang w:val="kk-KZ"/>
              </w:rPr>
              <w:t>1</w:t>
            </w:r>
          </w:p>
        </w:tc>
        <w:tc>
          <w:tcPr>
            <w:tcW w:w="7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E58D0" w:rsidRDefault="001E58D0" w:rsidP="001E58D0">
            <w:pPr>
              <w:pStyle w:val="af2"/>
              <w:jc w:val="center"/>
              <w:rPr>
                <w:rFonts w:ascii="Times New Roman" w:hAnsi="Times New Roman" w:cs="Times New Roman"/>
                <w:color w:val="000000"/>
                <w:sz w:val="24"/>
                <w:szCs w:val="24"/>
                <w:bdr w:val="none" w:sz="0" w:space="0" w:color="auto" w:frame="1"/>
                <w:lang w:val="kk-KZ"/>
              </w:rPr>
            </w:pPr>
            <w:r>
              <w:rPr>
                <w:rFonts w:ascii="Times New Roman" w:hAnsi="Times New Roman" w:cs="Times New Roman"/>
                <w:color w:val="000000"/>
                <w:sz w:val="24"/>
                <w:szCs w:val="24"/>
                <w:bdr w:val="none" w:sz="0" w:space="0" w:color="auto" w:frame="1"/>
                <w:lang w:val="kk-KZ"/>
              </w:rPr>
              <w:t>2</w:t>
            </w:r>
          </w:p>
        </w:tc>
      </w:tr>
      <w:tr w:rsidR="00E629BA" w:rsidRPr="003E31FE" w:rsidTr="001E58D0">
        <w:trPr>
          <w:trHeight w:val="396"/>
        </w:trPr>
        <w:tc>
          <w:tcPr>
            <w:tcW w:w="2396" w:type="dxa"/>
            <w:vMerge w:val="restart"/>
            <w:tcBorders>
              <w:top w:val="single" w:sz="4" w:space="0" w:color="auto"/>
              <w:left w:val="single" w:sz="8" w:space="0" w:color="auto"/>
              <w:right w:val="single" w:sz="8" w:space="0" w:color="auto"/>
            </w:tcBorders>
            <w:vAlign w:val="center"/>
          </w:tcPr>
          <w:p w:rsidR="00E629BA" w:rsidRPr="00AC66BC" w:rsidRDefault="00E629BA" w:rsidP="003E31FE">
            <w:pPr>
              <w:pStyle w:val="af2"/>
              <w:ind w:left="70"/>
              <w:rPr>
                <w:rFonts w:ascii="Times New Roman" w:hAnsi="Times New Roman" w:cs="Times New Roman"/>
                <w:sz w:val="24"/>
                <w:szCs w:val="24"/>
                <w:bdr w:val="none" w:sz="0" w:space="0" w:color="auto" w:frame="1"/>
                <w:lang w:val="kk-KZ"/>
              </w:rPr>
            </w:pPr>
            <w:r w:rsidRPr="00AC66BC">
              <w:rPr>
                <w:rFonts w:ascii="Times New Roman" w:hAnsi="Times New Roman" w:cs="Times New Roman"/>
                <w:bCs/>
                <w:iCs/>
                <w:sz w:val="24"/>
                <w:szCs w:val="24"/>
                <w:bdr w:val="none" w:sz="0" w:space="0" w:color="auto" w:frame="1"/>
                <w:lang w:val="kk-KZ"/>
              </w:rPr>
              <w:t>Өндірістік-техникалық және инновациялық</w:t>
            </w:r>
          </w:p>
        </w:tc>
        <w:tc>
          <w:tcPr>
            <w:tcW w:w="727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9BA" w:rsidRPr="000D0104" w:rsidRDefault="003E31FE" w:rsidP="000C1EA8">
            <w:pPr>
              <w:pStyle w:val="af2"/>
              <w:rPr>
                <w:rFonts w:ascii="Times New Roman" w:hAnsi="Times New Roman" w:cs="Times New Roman"/>
                <w:color w:val="6D625B"/>
                <w:sz w:val="24"/>
                <w:szCs w:val="24"/>
                <w:lang w:val="kk-KZ"/>
              </w:rPr>
            </w:pPr>
            <w:r>
              <w:rPr>
                <w:rFonts w:ascii="Times New Roman" w:hAnsi="Times New Roman" w:cs="Times New Roman"/>
                <w:color w:val="000000"/>
                <w:sz w:val="24"/>
                <w:szCs w:val="24"/>
                <w:bdr w:val="none" w:sz="0" w:space="0" w:color="auto" w:frame="1"/>
                <w:lang w:val="kk-KZ"/>
              </w:rPr>
              <w:t xml:space="preserve">10. </w:t>
            </w:r>
            <w:r w:rsidR="00E629BA" w:rsidRPr="000D0104">
              <w:rPr>
                <w:rFonts w:ascii="Times New Roman" w:hAnsi="Times New Roman" w:cs="Times New Roman"/>
                <w:color w:val="000000"/>
                <w:sz w:val="24"/>
                <w:szCs w:val="24"/>
                <w:bdr w:val="none" w:sz="0" w:space="0" w:color="auto" w:frame="1"/>
                <w:lang w:val="kk-KZ"/>
              </w:rPr>
              <w:t xml:space="preserve">Негізгі құралдардың болуы      </w:t>
            </w:r>
          </w:p>
        </w:tc>
      </w:tr>
      <w:tr w:rsidR="00E629BA" w:rsidRPr="003E31FE" w:rsidTr="003E31FE">
        <w:trPr>
          <w:trHeight w:val="261"/>
        </w:trPr>
        <w:tc>
          <w:tcPr>
            <w:tcW w:w="2396" w:type="dxa"/>
            <w:vMerge/>
            <w:tcBorders>
              <w:left w:val="single" w:sz="8" w:space="0" w:color="auto"/>
              <w:right w:val="single" w:sz="8" w:space="0" w:color="auto"/>
            </w:tcBorders>
          </w:tcPr>
          <w:p w:rsidR="00E629BA" w:rsidRPr="003E31FE" w:rsidRDefault="00E629BA" w:rsidP="000C1EA8">
            <w:pPr>
              <w:pStyle w:val="af2"/>
              <w:rPr>
                <w:rFonts w:ascii="Times New Roman" w:hAnsi="Times New Roman" w:cs="Times New Roman"/>
                <w:sz w:val="24"/>
                <w:szCs w:val="24"/>
                <w:bdr w:val="none" w:sz="0" w:space="0" w:color="auto" w:frame="1"/>
                <w:lang w:val="kk-KZ"/>
              </w:rPr>
            </w:pPr>
          </w:p>
        </w:tc>
        <w:tc>
          <w:tcPr>
            <w:tcW w:w="7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9BA" w:rsidRPr="000D0104" w:rsidRDefault="003E31FE" w:rsidP="000C1EA8">
            <w:pPr>
              <w:pStyle w:val="af2"/>
              <w:rPr>
                <w:rFonts w:ascii="Times New Roman" w:hAnsi="Times New Roman" w:cs="Times New Roman"/>
                <w:color w:val="6D625B"/>
                <w:sz w:val="24"/>
                <w:szCs w:val="24"/>
                <w:lang w:val="kk-KZ"/>
              </w:rPr>
            </w:pPr>
            <w:r>
              <w:rPr>
                <w:rFonts w:ascii="Times New Roman" w:hAnsi="Times New Roman" w:cs="Times New Roman"/>
                <w:color w:val="000000"/>
                <w:sz w:val="24"/>
                <w:szCs w:val="24"/>
                <w:bdr w:val="none" w:sz="0" w:space="0" w:color="auto" w:frame="1"/>
                <w:lang w:val="kk-KZ"/>
              </w:rPr>
              <w:t xml:space="preserve">11. </w:t>
            </w:r>
            <w:r w:rsidR="00E629BA" w:rsidRPr="000D0104">
              <w:rPr>
                <w:rFonts w:ascii="Times New Roman" w:hAnsi="Times New Roman" w:cs="Times New Roman"/>
                <w:color w:val="000000"/>
                <w:sz w:val="24"/>
                <w:szCs w:val="24"/>
                <w:bdr w:val="none" w:sz="0" w:space="0" w:color="auto" w:frame="1"/>
                <w:lang w:val="kk-KZ"/>
              </w:rPr>
              <w:t xml:space="preserve">Жаңа техниканы игеру     </w:t>
            </w:r>
          </w:p>
        </w:tc>
      </w:tr>
      <w:tr w:rsidR="00E629BA" w:rsidRPr="003E31FE" w:rsidTr="003E31FE">
        <w:trPr>
          <w:trHeight w:val="127"/>
        </w:trPr>
        <w:tc>
          <w:tcPr>
            <w:tcW w:w="2396" w:type="dxa"/>
            <w:vMerge/>
            <w:tcBorders>
              <w:left w:val="single" w:sz="8" w:space="0" w:color="auto"/>
              <w:right w:val="single" w:sz="8" w:space="0" w:color="auto"/>
            </w:tcBorders>
          </w:tcPr>
          <w:p w:rsidR="00E629BA" w:rsidRPr="000D0104" w:rsidRDefault="00E629BA" w:rsidP="000C1EA8">
            <w:pPr>
              <w:pStyle w:val="af2"/>
              <w:rPr>
                <w:rFonts w:ascii="Times New Roman" w:hAnsi="Times New Roman" w:cs="Times New Roman"/>
                <w:sz w:val="24"/>
                <w:szCs w:val="24"/>
                <w:bdr w:val="none" w:sz="0" w:space="0" w:color="auto" w:frame="1"/>
                <w:lang w:val="kk-KZ"/>
              </w:rPr>
            </w:pPr>
          </w:p>
        </w:tc>
        <w:tc>
          <w:tcPr>
            <w:tcW w:w="7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9BA" w:rsidRPr="000D0104" w:rsidRDefault="003E31FE" w:rsidP="000C1EA8">
            <w:pPr>
              <w:pStyle w:val="af2"/>
              <w:rPr>
                <w:rFonts w:ascii="Times New Roman" w:hAnsi="Times New Roman" w:cs="Times New Roman"/>
                <w:color w:val="6D625B"/>
                <w:sz w:val="24"/>
                <w:szCs w:val="24"/>
                <w:lang w:val="kk-KZ"/>
              </w:rPr>
            </w:pPr>
            <w:r>
              <w:rPr>
                <w:rFonts w:ascii="Times New Roman" w:hAnsi="Times New Roman" w:cs="Times New Roman"/>
                <w:color w:val="000000"/>
                <w:sz w:val="24"/>
                <w:szCs w:val="24"/>
                <w:bdr w:val="none" w:sz="0" w:space="0" w:color="auto" w:frame="1"/>
                <w:lang w:val="kk-KZ"/>
              </w:rPr>
              <w:t xml:space="preserve">12. </w:t>
            </w:r>
            <w:r w:rsidR="00E629BA" w:rsidRPr="000D0104">
              <w:rPr>
                <w:rFonts w:ascii="Times New Roman" w:hAnsi="Times New Roman" w:cs="Times New Roman"/>
                <w:color w:val="000000"/>
                <w:sz w:val="24"/>
                <w:szCs w:val="24"/>
                <w:bdr w:val="none" w:sz="0" w:space="0" w:color="auto" w:frame="1"/>
                <w:lang w:val="kk-KZ"/>
              </w:rPr>
              <w:t xml:space="preserve">Жаңа өнімді игеру         </w:t>
            </w:r>
          </w:p>
        </w:tc>
      </w:tr>
      <w:tr w:rsidR="00E629BA" w:rsidRPr="00036117" w:rsidTr="003E31FE">
        <w:tc>
          <w:tcPr>
            <w:tcW w:w="2396" w:type="dxa"/>
            <w:vMerge/>
            <w:tcBorders>
              <w:left w:val="single" w:sz="8" w:space="0" w:color="auto"/>
              <w:right w:val="single" w:sz="8" w:space="0" w:color="auto"/>
            </w:tcBorders>
          </w:tcPr>
          <w:p w:rsidR="00E629BA" w:rsidRPr="000D0104" w:rsidRDefault="00E629BA" w:rsidP="000C1EA8">
            <w:pPr>
              <w:pStyle w:val="af2"/>
              <w:rPr>
                <w:rFonts w:ascii="Times New Roman" w:hAnsi="Times New Roman" w:cs="Times New Roman"/>
                <w:sz w:val="24"/>
                <w:szCs w:val="24"/>
                <w:bdr w:val="none" w:sz="0" w:space="0" w:color="auto" w:frame="1"/>
                <w:lang w:val="kk-KZ"/>
              </w:rPr>
            </w:pPr>
          </w:p>
        </w:tc>
        <w:tc>
          <w:tcPr>
            <w:tcW w:w="7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9BA" w:rsidRPr="000D0104" w:rsidRDefault="003E31FE" w:rsidP="000C1EA8">
            <w:pPr>
              <w:pStyle w:val="af2"/>
              <w:rPr>
                <w:rFonts w:ascii="Times New Roman" w:hAnsi="Times New Roman" w:cs="Times New Roman"/>
                <w:color w:val="6D625B"/>
                <w:sz w:val="24"/>
                <w:szCs w:val="24"/>
                <w:lang w:val="kk-KZ"/>
              </w:rPr>
            </w:pPr>
            <w:r>
              <w:rPr>
                <w:rFonts w:ascii="Times New Roman" w:hAnsi="Times New Roman" w:cs="Times New Roman"/>
                <w:color w:val="000000"/>
                <w:sz w:val="24"/>
                <w:szCs w:val="24"/>
                <w:bdr w:val="none" w:sz="0" w:space="0" w:color="auto" w:frame="1"/>
                <w:lang w:val="kk-KZ"/>
              </w:rPr>
              <w:t>13.</w:t>
            </w:r>
            <w:r w:rsidR="00E629BA" w:rsidRPr="000D0104">
              <w:rPr>
                <w:rFonts w:ascii="Times New Roman" w:hAnsi="Times New Roman" w:cs="Times New Roman"/>
                <w:color w:val="000000"/>
                <w:sz w:val="24"/>
                <w:szCs w:val="24"/>
                <w:bdr w:val="none" w:sz="0" w:space="0" w:color="auto" w:frame="1"/>
                <w:lang w:val="kk-KZ"/>
              </w:rPr>
              <w:t xml:space="preserve"> Машиналар мен жабдықтарды сатып алуға кеткен шығындар үлесі</w:t>
            </w:r>
          </w:p>
        </w:tc>
      </w:tr>
      <w:tr w:rsidR="00E629BA" w:rsidRPr="00F30F9D" w:rsidTr="003E31FE">
        <w:trPr>
          <w:trHeight w:val="50"/>
        </w:trPr>
        <w:tc>
          <w:tcPr>
            <w:tcW w:w="2396" w:type="dxa"/>
            <w:vMerge/>
            <w:tcBorders>
              <w:left w:val="single" w:sz="8" w:space="0" w:color="auto"/>
              <w:right w:val="single" w:sz="8" w:space="0" w:color="auto"/>
            </w:tcBorders>
          </w:tcPr>
          <w:p w:rsidR="00E629BA" w:rsidRPr="000D0104" w:rsidRDefault="00E629BA" w:rsidP="000C1EA8">
            <w:pPr>
              <w:pStyle w:val="af2"/>
              <w:rPr>
                <w:rFonts w:ascii="Times New Roman" w:hAnsi="Times New Roman" w:cs="Times New Roman"/>
                <w:sz w:val="24"/>
                <w:szCs w:val="24"/>
                <w:bdr w:val="none" w:sz="0" w:space="0" w:color="auto" w:frame="1"/>
                <w:lang w:val="kk-KZ"/>
              </w:rPr>
            </w:pPr>
          </w:p>
        </w:tc>
        <w:tc>
          <w:tcPr>
            <w:tcW w:w="7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9BA" w:rsidRPr="000D0104" w:rsidRDefault="00E629BA" w:rsidP="000C1EA8">
            <w:pPr>
              <w:pStyle w:val="af2"/>
              <w:rPr>
                <w:rFonts w:ascii="Times New Roman" w:hAnsi="Times New Roman" w:cs="Times New Roman"/>
                <w:color w:val="6D625B"/>
                <w:sz w:val="24"/>
                <w:szCs w:val="24"/>
                <w:lang w:val="kk-KZ"/>
              </w:rPr>
            </w:pPr>
            <w:r w:rsidRPr="000D0104">
              <w:rPr>
                <w:rFonts w:ascii="Times New Roman" w:hAnsi="Times New Roman" w:cs="Times New Roman"/>
                <w:color w:val="000000"/>
                <w:sz w:val="24"/>
                <w:szCs w:val="24"/>
                <w:bdr w:val="none" w:sz="0" w:space="0" w:color="auto" w:frame="1"/>
                <w:lang w:val="kk-KZ"/>
              </w:rPr>
              <w:t>1</w:t>
            </w:r>
            <w:r w:rsidR="003E31FE">
              <w:rPr>
                <w:rFonts w:ascii="Times New Roman" w:hAnsi="Times New Roman" w:cs="Times New Roman"/>
                <w:color w:val="000000"/>
                <w:sz w:val="24"/>
                <w:szCs w:val="24"/>
                <w:bdr w:val="none" w:sz="0" w:space="0" w:color="auto" w:frame="1"/>
                <w:lang w:val="kk-KZ"/>
              </w:rPr>
              <w:t xml:space="preserve">4. </w:t>
            </w:r>
            <w:r w:rsidRPr="000D0104">
              <w:rPr>
                <w:rFonts w:ascii="Times New Roman" w:hAnsi="Times New Roman" w:cs="Times New Roman"/>
                <w:color w:val="000000"/>
                <w:sz w:val="24"/>
                <w:szCs w:val="24"/>
                <w:bdr w:val="none" w:sz="0" w:space="0" w:color="auto" w:frame="1"/>
                <w:lang w:val="kk-KZ"/>
              </w:rPr>
              <w:t xml:space="preserve">Технологияларды сатып алуға кеткен шығындар үлесі               </w:t>
            </w:r>
          </w:p>
        </w:tc>
      </w:tr>
      <w:tr w:rsidR="00E629BA" w:rsidRPr="003E31FE" w:rsidTr="003E31FE">
        <w:trPr>
          <w:trHeight w:val="106"/>
        </w:trPr>
        <w:tc>
          <w:tcPr>
            <w:tcW w:w="2396" w:type="dxa"/>
            <w:vMerge/>
            <w:tcBorders>
              <w:left w:val="single" w:sz="8" w:space="0" w:color="auto"/>
              <w:bottom w:val="single" w:sz="4" w:space="0" w:color="auto"/>
              <w:right w:val="single" w:sz="8" w:space="0" w:color="auto"/>
            </w:tcBorders>
          </w:tcPr>
          <w:p w:rsidR="00E629BA" w:rsidRPr="000D0104" w:rsidRDefault="00E629BA" w:rsidP="000C1EA8">
            <w:pPr>
              <w:pStyle w:val="af2"/>
              <w:rPr>
                <w:rFonts w:ascii="Times New Roman" w:hAnsi="Times New Roman" w:cs="Times New Roman"/>
                <w:sz w:val="24"/>
                <w:szCs w:val="24"/>
                <w:bdr w:val="none" w:sz="0" w:space="0" w:color="auto" w:frame="1"/>
                <w:lang w:val="kk-KZ"/>
              </w:rPr>
            </w:pPr>
          </w:p>
        </w:tc>
        <w:tc>
          <w:tcPr>
            <w:tcW w:w="7277"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hideMark/>
          </w:tcPr>
          <w:p w:rsidR="00E629BA" w:rsidRPr="000D0104" w:rsidRDefault="003E31FE" w:rsidP="000C1EA8">
            <w:pPr>
              <w:pStyle w:val="af2"/>
              <w:rPr>
                <w:rFonts w:ascii="Times New Roman" w:hAnsi="Times New Roman" w:cs="Times New Roman"/>
                <w:sz w:val="24"/>
                <w:szCs w:val="24"/>
                <w:lang w:val="kk-KZ"/>
              </w:rPr>
            </w:pPr>
            <w:r w:rsidRPr="003E31FE">
              <w:rPr>
                <w:rFonts w:ascii="Times New Roman" w:hAnsi="Times New Roman" w:cs="Times New Roman"/>
                <w:color w:val="000000"/>
                <w:sz w:val="24"/>
                <w:szCs w:val="24"/>
                <w:bdr w:val="none" w:sz="0" w:space="0" w:color="auto" w:frame="1"/>
                <w:lang w:val="kk-KZ"/>
              </w:rPr>
              <w:t>15.</w:t>
            </w:r>
            <w:r>
              <w:rPr>
                <w:rFonts w:ascii="Times New Roman" w:hAnsi="Times New Roman" w:cs="Times New Roman"/>
                <w:color w:val="000000"/>
                <w:sz w:val="24"/>
                <w:szCs w:val="24"/>
                <w:bdr w:val="none" w:sz="0" w:space="0" w:color="auto" w:frame="1"/>
                <w:lang w:val="kk-KZ"/>
              </w:rPr>
              <w:t xml:space="preserve"> </w:t>
            </w:r>
            <w:r w:rsidR="00E629BA" w:rsidRPr="000D0104">
              <w:rPr>
                <w:rFonts w:ascii="Times New Roman" w:hAnsi="Times New Roman" w:cs="Times New Roman"/>
                <w:color w:val="000000"/>
                <w:sz w:val="24"/>
                <w:szCs w:val="24"/>
                <w:bdr w:val="none" w:sz="0" w:space="0" w:color="auto" w:frame="1"/>
                <w:lang w:val="kk-KZ"/>
              </w:rPr>
              <w:t xml:space="preserve">Кәсіпорын қызметкерлерінің инновацияларға дайындығы   </w:t>
            </w:r>
          </w:p>
        </w:tc>
      </w:tr>
      <w:tr w:rsidR="0010510C" w:rsidRPr="00AE025C" w:rsidTr="003E31FE">
        <w:trPr>
          <w:trHeight w:val="312"/>
        </w:trPr>
        <w:tc>
          <w:tcPr>
            <w:tcW w:w="9673" w:type="dxa"/>
            <w:gridSpan w:val="2"/>
            <w:tcBorders>
              <w:top w:val="nil"/>
              <w:left w:val="single" w:sz="8" w:space="0" w:color="auto"/>
              <w:bottom w:val="single" w:sz="4" w:space="0" w:color="auto"/>
              <w:right w:val="single" w:sz="8" w:space="0" w:color="auto"/>
            </w:tcBorders>
            <w:vAlign w:val="center"/>
          </w:tcPr>
          <w:p w:rsidR="0010510C" w:rsidRPr="00AE025C" w:rsidRDefault="005359CA" w:rsidP="004D0698">
            <w:pPr>
              <w:pStyle w:val="af2"/>
              <w:ind w:firstLine="709"/>
              <w:rPr>
                <w:rFonts w:ascii="Times New Roman" w:hAnsi="Times New Roman" w:cs="Times New Roman"/>
                <w:sz w:val="24"/>
                <w:szCs w:val="24"/>
                <w:lang w:val="kk-KZ"/>
              </w:rPr>
            </w:pPr>
            <w:r w:rsidRPr="00AE025C">
              <w:rPr>
                <w:rFonts w:ascii="Times New Roman" w:eastAsia="Calibri" w:hAnsi="Times New Roman" w:cs="Times New Roman"/>
                <w:sz w:val="24"/>
                <w:szCs w:val="24"/>
                <w:lang w:val="kk-KZ"/>
              </w:rPr>
              <w:t xml:space="preserve">Ескерту </w:t>
            </w:r>
            <w:r w:rsidR="003E31FE" w:rsidRPr="00AE025C">
              <w:rPr>
                <w:rFonts w:ascii="Times New Roman" w:eastAsia="Calibri" w:hAnsi="Times New Roman" w:cs="Times New Roman"/>
                <w:sz w:val="24"/>
                <w:szCs w:val="24"/>
                <w:lang w:val="kk-KZ"/>
              </w:rPr>
              <w:t>–</w:t>
            </w:r>
            <w:r w:rsidRPr="00AE025C">
              <w:rPr>
                <w:rFonts w:ascii="Times New Roman" w:eastAsia="Calibri" w:hAnsi="Times New Roman" w:cs="Times New Roman"/>
                <w:bCs/>
                <w:sz w:val="24"/>
                <w:szCs w:val="24"/>
                <w:lang w:val="kk-KZ"/>
              </w:rPr>
              <w:t xml:space="preserve"> Әдебиет негізінде құралған </w:t>
            </w:r>
            <w:r w:rsidR="00A774E6" w:rsidRPr="00AE025C">
              <w:rPr>
                <w:rFonts w:ascii="Times New Roman" w:hAnsi="Times New Roman" w:cs="Times New Roman"/>
                <w:sz w:val="24"/>
                <w:szCs w:val="24"/>
                <w:lang w:val="kk-KZ"/>
              </w:rPr>
              <w:t>[29</w:t>
            </w:r>
            <w:r w:rsidR="00A13862" w:rsidRPr="00AE025C">
              <w:rPr>
                <w:rFonts w:ascii="Times New Roman" w:hAnsi="Times New Roman" w:cs="Times New Roman"/>
                <w:sz w:val="24"/>
                <w:szCs w:val="24"/>
                <w:lang w:val="kk-KZ"/>
              </w:rPr>
              <w:t xml:space="preserve">, </w:t>
            </w:r>
            <w:r w:rsidR="004D0698">
              <w:rPr>
                <w:rFonts w:ascii="Times New Roman" w:hAnsi="Times New Roman" w:cs="Times New Roman"/>
                <w:sz w:val="24"/>
                <w:szCs w:val="24"/>
                <w:lang w:val="kk-KZ"/>
              </w:rPr>
              <w:t xml:space="preserve">с. </w:t>
            </w:r>
            <w:r w:rsidR="002D4664" w:rsidRPr="00AE025C">
              <w:rPr>
                <w:rFonts w:ascii="Times New Roman" w:hAnsi="Times New Roman" w:cs="Times New Roman"/>
                <w:sz w:val="24"/>
                <w:szCs w:val="24"/>
                <w:lang w:val="kk-KZ"/>
              </w:rPr>
              <w:t>3</w:t>
            </w:r>
            <w:r w:rsidR="00A774E6" w:rsidRPr="00AE025C">
              <w:rPr>
                <w:rFonts w:ascii="Times New Roman" w:hAnsi="Times New Roman" w:cs="Times New Roman"/>
                <w:sz w:val="24"/>
                <w:szCs w:val="24"/>
                <w:lang w:val="kk-KZ"/>
              </w:rPr>
              <w:t>]</w:t>
            </w:r>
          </w:p>
        </w:tc>
      </w:tr>
    </w:tbl>
    <w:p w:rsidR="0010510C" w:rsidRPr="000B4A06" w:rsidRDefault="0010510C"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3E31FE" w:rsidRDefault="003E31FE" w:rsidP="003E31FE">
      <w:pPr>
        <w:tabs>
          <w:tab w:val="left" w:pos="993"/>
        </w:tabs>
        <w:spacing w:after="0" w:line="240" w:lineRule="auto"/>
        <w:ind w:firstLine="709"/>
        <w:jc w:val="both"/>
        <w:rPr>
          <w:rStyle w:val="None"/>
          <w:rFonts w:ascii="Times New Roman" w:hAnsi="Times New Roman"/>
          <w:sz w:val="28"/>
          <w:szCs w:val="28"/>
          <w:lang w:val="kk-KZ"/>
        </w:rPr>
      </w:pPr>
      <w:bookmarkStart w:id="5" w:name="_Hlk63948801"/>
      <w:r w:rsidRPr="000B4A06">
        <w:rPr>
          <w:rStyle w:val="None"/>
          <w:rFonts w:ascii="Times New Roman" w:hAnsi="Times New Roman"/>
          <w:sz w:val="28"/>
          <w:szCs w:val="28"/>
          <w:lang w:val="kk-KZ"/>
        </w:rPr>
        <w:t>Инновацияны экономиканың бәсекеге қабілеттілігін арттыру және елдің экономикалық қауіпсіздігін қамтамасыз ету факторы ретінде де қарастыруға болады. Сонымен қатар кейінгі бағалаудың дәлдігі мен сенімділігі инновациялық әлеуеттің нақты көрсеткіштерін таңдаудың ақылға қонымдылығына байланысты. Осыған байланысты зерттеу объектісінің инновациялық әлеуетін елеулі түрде сипаттайтын индикаторларды таңдау үшін әр нақты зерттеу шеңберінде сараптамалық шолу жүргізу орынды болып табылады. Салыстыру үшін бағалауға шетелдік әдістемелік көзқарастарды қарастырамыз.</w:t>
      </w:r>
    </w:p>
    <w:p w:rsidR="003E31FE" w:rsidRPr="006862A5" w:rsidRDefault="003E31FE" w:rsidP="003E31FE">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6862A5">
        <w:rPr>
          <w:rFonts w:ascii="Times New Roman" w:hAnsi="Times New Roman" w:cs="Times New Roman"/>
          <w:color w:val="000000" w:themeColor="text1"/>
          <w:sz w:val="28"/>
          <w:szCs w:val="28"/>
          <w:lang w:val="kk-KZ"/>
        </w:rPr>
        <w:t>Инновациялық әлеуетті бағалау үшін шетелдік тәжірибеде сандық және сапалық сипаттамаларды интерпретациялайтын айнымалыларды бағалауға негізделген индикаторлық немесе индекстік әдістер қолданылады. Инновациялық әлеуетті интегралдық бағалау айнымалыларын талдаудың негізінде ақпарат жинаудың әрі макро- және мезо- деңгейлердегі талдаудың тәжірибесінде тиімді деп танылған батыстық үш модель жатыр:</w:t>
      </w:r>
    </w:p>
    <w:p w:rsidR="003E31FE" w:rsidRPr="006862A5" w:rsidRDefault="003E31FE" w:rsidP="00071A3C">
      <w:pPr>
        <w:pStyle w:val="a3"/>
        <w:numPr>
          <w:ilvl w:val="0"/>
          <w:numId w:val="15"/>
        </w:numPr>
        <w:tabs>
          <w:tab w:val="left" w:pos="284"/>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6862A5">
        <w:rPr>
          <w:rFonts w:ascii="Times New Roman" w:hAnsi="Times New Roman" w:cs="Times New Roman"/>
          <w:sz w:val="28"/>
          <w:szCs w:val="28"/>
          <w:lang w:val="kk-KZ"/>
        </w:rPr>
        <w:t>The Boston Consulting Group (BCG) [8</w:t>
      </w:r>
      <w:r>
        <w:rPr>
          <w:rFonts w:ascii="Times New Roman" w:hAnsi="Times New Roman" w:cs="Times New Roman"/>
          <w:sz w:val="28"/>
          <w:szCs w:val="28"/>
          <w:lang w:val="kk-KZ"/>
        </w:rPr>
        <w:t>1</w:t>
      </w:r>
      <w:r w:rsidRPr="006862A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862A5">
        <w:rPr>
          <w:rFonts w:ascii="Times New Roman" w:hAnsi="Times New Roman" w:cs="Times New Roman"/>
          <w:sz w:val="28"/>
          <w:szCs w:val="28"/>
          <w:lang w:val="kk-KZ"/>
        </w:rPr>
        <w:t xml:space="preserve"> басқару консалтингісіне маманданған жетекші халықаралық компания</w:t>
      </w:r>
      <w:r>
        <w:rPr>
          <w:rFonts w:ascii="Times New Roman" w:hAnsi="Times New Roman" w:cs="Times New Roman"/>
          <w:sz w:val="28"/>
          <w:szCs w:val="28"/>
          <w:lang w:val="kk-KZ"/>
        </w:rPr>
        <w:t>.</w:t>
      </w:r>
    </w:p>
    <w:p w:rsidR="003E31FE" w:rsidRPr="006862A5" w:rsidRDefault="003E31FE" w:rsidP="00071A3C">
      <w:pPr>
        <w:pStyle w:val="a3"/>
        <w:numPr>
          <w:ilvl w:val="0"/>
          <w:numId w:val="15"/>
        </w:numPr>
        <w:tabs>
          <w:tab w:val="left" w:pos="284"/>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6862A5">
        <w:rPr>
          <w:rFonts w:ascii="Times New Roman" w:hAnsi="Times New Roman" w:cs="Times New Roman"/>
          <w:bCs/>
          <w:sz w:val="28"/>
          <w:szCs w:val="28"/>
          <w:shd w:val="clear" w:color="auto" w:fill="FFFFFF"/>
          <w:lang w:val="kk-KZ"/>
        </w:rPr>
        <w:t>The European Innovation Scoreboard</w:t>
      </w:r>
      <w:r w:rsidRPr="006862A5">
        <w:rPr>
          <w:rStyle w:val="apple-converted-space"/>
          <w:rFonts w:ascii="Times New Roman" w:hAnsi="Times New Roman" w:cs="Times New Roman"/>
          <w:b/>
          <w:bCs/>
          <w:sz w:val="28"/>
          <w:szCs w:val="28"/>
          <w:shd w:val="clear" w:color="auto" w:fill="FFFFFF"/>
          <w:lang w:val="kk-KZ"/>
        </w:rPr>
        <w:t xml:space="preserve"> </w:t>
      </w:r>
      <w:r w:rsidRPr="006862A5">
        <w:rPr>
          <w:rFonts w:ascii="Times New Roman" w:hAnsi="Times New Roman" w:cs="Times New Roman"/>
          <w:sz w:val="28"/>
          <w:szCs w:val="28"/>
          <w:lang w:val="kk-KZ"/>
        </w:rPr>
        <w:t>[8</w:t>
      </w:r>
      <w:r>
        <w:rPr>
          <w:rFonts w:ascii="Times New Roman" w:hAnsi="Times New Roman" w:cs="Times New Roman"/>
          <w:sz w:val="28"/>
          <w:szCs w:val="28"/>
          <w:lang w:val="kk-KZ"/>
        </w:rPr>
        <w:t>2</w:t>
      </w:r>
      <w:r w:rsidRPr="006862A5">
        <w:rPr>
          <w:rFonts w:ascii="Times New Roman" w:hAnsi="Times New Roman" w:cs="Times New Roman"/>
          <w:sz w:val="28"/>
          <w:szCs w:val="28"/>
          <w:lang w:val="kk-KZ"/>
        </w:rPr>
        <w:t>] – ЕО мүше елдердің инновациялық қызметін салыстырмалы бағалауды қамтамасыз ету үшін Лиссабон стратегиясы аясында жасалған, Еурокомиссияның құралы болып табылатын еуропалық инновациялық табло индексі</w:t>
      </w:r>
      <w:r>
        <w:rPr>
          <w:rFonts w:ascii="Times New Roman" w:hAnsi="Times New Roman" w:cs="Times New Roman"/>
          <w:sz w:val="28"/>
          <w:szCs w:val="28"/>
          <w:lang w:val="kk-KZ"/>
        </w:rPr>
        <w:t>.</w:t>
      </w:r>
    </w:p>
    <w:p w:rsidR="003E31FE" w:rsidRPr="006862A5" w:rsidRDefault="003E31FE" w:rsidP="00071A3C">
      <w:pPr>
        <w:pStyle w:val="a3"/>
        <w:numPr>
          <w:ilvl w:val="0"/>
          <w:numId w:val="15"/>
        </w:numPr>
        <w:tabs>
          <w:tab w:val="left" w:pos="284"/>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6862A5">
        <w:rPr>
          <w:rFonts w:ascii="Times New Roman" w:hAnsi="Times New Roman" w:cs="Times New Roman"/>
          <w:sz w:val="28"/>
          <w:szCs w:val="28"/>
          <w:lang w:val="kk-KZ"/>
        </w:rPr>
        <w:t>Economist Intelligence Unit (EIU) [8</w:t>
      </w:r>
      <w:r>
        <w:rPr>
          <w:rFonts w:ascii="Times New Roman" w:hAnsi="Times New Roman" w:cs="Times New Roman"/>
          <w:sz w:val="28"/>
          <w:szCs w:val="28"/>
          <w:lang w:val="kk-KZ"/>
        </w:rPr>
        <w:t>3</w:t>
      </w:r>
      <w:r w:rsidRPr="006862A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6862A5">
        <w:rPr>
          <w:rFonts w:ascii="Times New Roman" w:hAnsi="Times New Roman" w:cs="Times New Roman"/>
          <w:sz w:val="28"/>
          <w:szCs w:val="28"/>
          <w:lang w:val="kk-KZ"/>
        </w:rPr>
        <w:t xml:space="preserve"> британдық зерттеу компаниясы, британдық Economist журналының талдамалық бөлімшесі, сондай-ақ жоғары технологиялар мен инновациялар бойынша үкіметтік комиссияның шешімімен </w:t>
      </w:r>
      <w:r w:rsidRPr="006862A5">
        <w:rPr>
          <w:rFonts w:ascii="Times New Roman" w:hAnsi="Times New Roman" w:cs="Times New Roman"/>
          <w:color w:val="000000" w:themeColor="text1"/>
          <w:sz w:val="28"/>
          <w:szCs w:val="28"/>
          <w:lang w:val="kk-KZ"/>
        </w:rPr>
        <w:t>бекітілген, инновациялық даму бағдарламаларын жасау бойынша ұсыныстар.</w:t>
      </w:r>
    </w:p>
    <w:bookmarkEnd w:id="5"/>
    <w:p w:rsidR="00BC0B5A" w:rsidRPr="006862A5" w:rsidRDefault="00BC0B5A" w:rsidP="00BE0BD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6862A5">
        <w:rPr>
          <w:rFonts w:ascii="Times New Roman" w:hAnsi="Times New Roman" w:cs="Times New Roman"/>
          <w:color w:val="000000" w:themeColor="text1"/>
          <w:sz w:val="28"/>
          <w:szCs w:val="28"/>
          <w:lang w:val="kk-KZ"/>
        </w:rPr>
        <w:t xml:space="preserve">Бостондық инновациялық индекс келесідей негізгі екі блоктан тұратын модельге құрылған: «Innovation Inputs» (инновациялық шығындар) және «Innovation Performance» (инновациялық тиімділік). Инновациялық шығындар үш аспект бойынша өлшенеді, атап айтқанда фискалдық саясат, басқа да саясаттар және инновациялық орта. Фискалдық саясатқа ғылыми-зерттеу және тәжірибелік-конструкторлық жұмыстарға (ҒЗТКЖ) салықтық жеңілдіктер, салық салу деңгейі және ҒЗТКЖ-ды мемлекеттік қаржыландыру сияқты көрсеткіштер кіреді. Басқа саясаттарға білім беру саласындағы саясат, сауда </w:t>
      </w:r>
      <w:r w:rsidRPr="006862A5">
        <w:rPr>
          <w:rFonts w:ascii="Times New Roman" w:hAnsi="Times New Roman" w:cs="Times New Roman"/>
          <w:color w:val="000000" w:themeColor="text1"/>
          <w:sz w:val="28"/>
          <w:szCs w:val="28"/>
          <w:lang w:val="kk-KZ"/>
        </w:rPr>
        <w:lastRenderedPageBreak/>
        <w:t xml:space="preserve">саясаты, зияткерлік меншік саясаты, иммиграциялық саясат және басқалары жатады. Инновациялық орта білім берудің жағдайы, еңбек ресурстарының сапасы, кәсіпкерлік орта және басқалары бойынша бағаланады. Инновациялар тиімділігі ҒЗТКЖ, іскерлік белсендік нәтижелері бойынша өлшенеді, бұл топқа жоғары технологиялық тауарлар экспорты, еңбек өнімділігі сияқты көрсеткіштер жатады. Көрсеткіштердің соңғы тобы </w:t>
      </w:r>
      <w:r w:rsidR="003E31FE">
        <w:rPr>
          <w:rFonts w:ascii="Times New Roman" w:hAnsi="Times New Roman" w:cs="Times New Roman"/>
          <w:color w:val="000000" w:themeColor="text1"/>
          <w:sz w:val="28"/>
          <w:szCs w:val="28"/>
          <w:lang w:val="kk-KZ"/>
        </w:rPr>
        <w:t>–</w:t>
      </w:r>
      <w:r w:rsidRPr="006862A5">
        <w:rPr>
          <w:rFonts w:ascii="Times New Roman" w:hAnsi="Times New Roman" w:cs="Times New Roman"/>
          <w:color w:val="000000" w:themeColor="text1"/>
          <w:sz w:val="28"/>
          <w:szCs w:val="28"/>
          <w:lang w:val="kk-KZ"/>
        </w:rPr>
        <w:t xml:space="preserve"> инновациялардың қоғамдық әсері, оған жұмысбастылықтың өсуі, инвестициялар, экономикалық өсу сияқты айнымалылар жатады. BCG-тың басты назарында өндірістік сектордың іскерлік белсендігі болып отыр, ал қолданылатын мәліметтердің көп бөлігін сұрау және интервью арқылы алады, яғни сапалық сипатта болады. </w:t>
      </w:r>
    </w:p>
    <w:p w:rsidR="00BC0B5A" w:rsidRPr="006862A5" w:rsidRDefault="00BC0B5A" w:rsidP="00BE0BD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6862A5">
        <w:rPr>
          <w:rFonts w:ascii="Times New Roman" w:hAnsi="Times New Roman" w:cs="Times New Roman"/>
          <w:color w:val="000000" w:themeColor="text1"/>
          <w:sz w:val="28"/>
          <w:szCs w:val="28"/>
          <w:lang w:val="kk-KZ"/>
        </w:rPr>
        <w:t>«European Innovative Scoreboard» индексі үш блоктан құралған, олар ағылшын тілінде «Enablers», «Firm Activities» және «Outputs» ретінде сәйкесінше «мүмкіндіктер», «фирма қызметі» және «нәтижелер» ретінде құралған. «Мүмкіндіктер» блогы инновацияларды іске асыруға мүмкіндік беретін негізгі құрылыс блоктарын көрсетеді, олар адам ресурстары, ғылыми-зерттеу жүйелері, қаржы және қолдау. «Фирма қызметі» блогы фирманың инновациялық қызметінің күш-жігері көрсеткіштерінен тұрады, бұған инвестициялар, зияткерлік активтер, кәсіпкерлік және басқа инновациялық компаниялармен өзара байланысу жатады. Соңғы блок «нәтижелер» фирманың инновациялық қызметі қалай экономикалық пайдаға трансформацияланатынын көрсетеді, оған новаторлар және экономикалық эффект сияқты көрсеткіштер жатады. «European Innovative Scoreboard» индексін талдау бұл модельде фирманың инновациялық қызметінің объективті нәтижелік көрсеткіштері болып табылатын өткізілген инновациялық тауарлар көлемі, жалпы тауар айналымындағы инновациялық өнімнің үлесі, нарықта бар өнімдерді дамытуға бағытталған енгізілген инновациялар саны сияқты көрсеткіштердің жоқ екенін көрсетті.</w:t>
      </w:r>
    </w:p>
    <w:p w:rsidR="00BC0B5A" w:rsidRPr="006862A5" w:rsidRDefault="00BC0B5A" w:rsidP="00BE0BD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6862A5">
        <w:rPr>
          <w:rFonts w:ascii="Times New Roman" w:hAnsi="Times New Roman" w:cs="Times New Roman"/>
          <w:color w:val="000000" w:themeColor="text1"/>
          <w:sz w:val="28"/>
          <w:szCs w:val="28"/>
          <w:lang w:val="kk-KZ"/>
        </w:rPr>
        <w:t>Британдық Economist Intelligence Unit журналының талдамалық бөлімі болып табылатын зерттеу компаниясы EIU инновациялық индексі бойынша 41 елдің рейтингісін анықтайды. Бұл рейтинг екі блоктан тұрады: «инновациялық шығындар» және «инновациялардың нәтижелері» деп ағылшын тілінен аударылатын «Innovation Inputs» и «Innovation Outputs». Бірінші блок «инновациялық шығындар» («кіру») алты көрсеткіштен тұратын тікелей шығындарға және инновациялық орта көрсеткіштеріне бөлінеді (сыртқы сауда, валюталық бақылау сияқты тоғыз көрсеткіш). Екінші блок «инновациялардың нәтижелері» («шығу») бір көрсеткіш – еуропалық, жапондық және американдық патенттік ведомстволарға берілген патенттер саны бойынша өлшенеді</w:t>
      </w:r>
      <w:r w:rsidR="00C95EFB" w:rsidRPr="00C95EFB">
        <w:rPr>
          <w:rFonts w:ascii="Times New Roman" w:hAnsi="Times New Roman" w:cs="Times New Roman"/>
          <w:color w:val="000000" w:themeColor="text1"/>
          <w:sz w:val="28"/>
          <w:szCs w:val="28"/>
          <w:lang w:val="kk-KZ"/>
        </w:rPr>
        <w:t xml:space="preserve"> [</w:t>
      </w:r>
      <w:r w:rsidR="001D6F09">
        <w:rPr>
          <w:rFonts w:ascii="Times New Roman" w:hAnsi="Times New Roman" w:cs="Times New Roman"/>
          <w:color w:val="000000" w:themeColor="text1"/>
          <w:sz w:val="28"/>
          <w:szCs w:val="28"/>
          <w:lang w:val="kk-KZ"/>
        </w:rPr>
        <w:t>84</w:t>
      </w:r>
      <w:r w:rsidR="00C95EFB" w:rsidRPr="00C95EFB">
        <w:rPr>
          <w:rFonts w:ascii="Times New Roman" w:hAnsi="Times New Roman" w:cs="Times New Roman"/>
          <w:color w:val="000000" w:themeColor="text1"/>
          <w:sz w:val="28"/>
          <w:szCs w:val="28"/>
          <w:lang w:val="kk-KZ"/>
        </w:rPr>
        <w:t>]</w:t>
      </w:r>
      <w:r w:rsidRPr="006862A5">
        <w:rPr>
          <w:rFonts w:ascii="Times New Roman" w:hAnsi="Times New Roman" w:cs="Times New Roman"/>
          <w:color w:val="000000" w:themeColor="text1"/>
          <w:sz w:val="28"/>
          <w:szCs w:val="28"/>
          <w:lang w:val="kk-KZ"/>
        </w:rPr>
        <w:t>.</w:t>
      </w:r>
    </w:p>
    <w:p w:rsidR="00BC0B5A" w:rsidRPr="000B4A06" w:rsidRDefault="00BC0B5A" w:rsidP="00BE0BD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6862A5">
        <w:rPr>
          <w:rFonts w:ascii="Times New Roman" w:hAnsi="Times New Roman" w:cs="Times New Roman"/>
          <w:color w:val="000000" w:themeColor="text1"/>
          <w:sz w:val="28"/>
          <w:szCs w:val="28"/>
          <w:lang w:val="kk-KZ"/>
        </w:rPr>
        <w:t>Көптеген әдістемелерде әрбір айнымалыны бағалау үшін балдық немесе эксперттік әдісті қолдануға артықшылық беріледі. Тәжірибе көрсетіп отырғандай, эксперттік әдісті қолдану субъективті фактордың орын алуына жол береді, зерттеу нәтижесінің нақтылығын математикалық бағалауға мүмкіндік бермейді.</w:t>
      </w:r>
      <w:r w:rsidRPr="000B4A06">
        <w:rPr>
          <w:rFonts w:ascii="Times New Roman" w:hAnsi="Times New Roman" w:cs="Times New Roman"/>
          <w:color w:val="000000" w:themeColor="text1"/>
          <w:sz w:val="28"/>
          <w:szCs w:val="28"/>
          <w:lang w:val="kk-KZ"/>
        </w:rPr>
        <w:t xml:space="preserve"> </w:t>
      </w:r>
    </w:p>
    <w:p w:rsidR="00BC0B5A" w:rsidRPr="000B4A06" w:rsidRDefault="00BC0B5A" w:rsidP="00BE0BD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B4A06">
        <w:rPr>
          <w:rFonts w:ascii="Times New Roman" w:hAnsi="Times New Roman" w:cs="Times New Roman"/>
          <w:color w:val="000000" w:themeColor="text1"/>
          <w:sz w:val="28"/>
          <w:szCs w:val="28"/>
          <w:lang w:val="kk-KZ"/>
        </w:rPr>
        <w:t xml:space="preserve">Инновациялық әлеуетті бағалаудың бар әдістемелерін талдамалық шолу көрсеткендей олрадың көбі әр түрлі елдердің дамуын салыстырмалы түрде </w:t>
      </w:r>
      <w:r w:rsidRPr="000B4A06">
        <w:rPr>
          <w:rFonts w:ascii="Times New Roman" w:hAnsi="Times New Roman" w:cs="Times New Roman"/>
          <w:color w:val="000000" w:themeColor="text1"/>
          <w:sz w:val="28"/>
          <w:szCs w:val="28"/>
          <w:lang w:val="kk-KZ"/>
        </w:rPr>
        <w:lastRenderedPageBreak/>
        <w:t>талдау үшін қолданылады, тікелей кәсіпорындардың және салалардың, яғни микро- және мезо- деңгейде инновациялық әлеуетін бағалау әдістемелері жеткіліксіз. Сонымен қатар жоғарыда келтірілген бағалау модельдерін дамыған елдер жасаған және жоғары инновациялық әлеуетті бағалауға бағытталған, сондықтан дамушы экономикаға тән факторларды ескермейді. Осылайша, жасалған әдістемеге енгізілген инновациялар саны, өткізілген инновациялық тауарлар (жұмыстар, қызметтер) көлемі, 5 жылға дейінгі пайдалану мерзімі бар құрал-жабдықтар, приборлар мен құрылғыларға жұмсалған шығындар сияқты қосымша индикаторлар енгізу қажет.</w:t>
      </w:r>
    </w:p>
    <w:p w:rsidR="00BC0B5A" w:rsidRPr="000B4A06" w:rsidRDefault="00BC0B5A" w:rsidP="00BE0BD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B4A06">
        <w:rPr>
          <w:rFonts w:ascii="Times New Roman" w:hAnsi="Times New Roman" w:cs="Times New Roman"/>
          <w:color w:val="000000" w:themeColor="text1"/>
          <w:sz w:val="28"/>
          <w:szCs w:val="28"/>
          <w:lang w:val="kk-KZ"/>
        </w:rPr>
        <w:t>Барлық үш модельде де инновациялық шығындар, білім беру деңгейі, жоғары технологиялық өнім экспорты көрсеткіштері бар. Сонымен бірге шетелдік тәжірибеде патенттер, лицензиялар, ноу-хау, сауда маркаларының саны, ҒЗТКЖ мемлекеттік қаржыландыру көлемі сияқты көрсеткіштер де қолданылып, бағаланады.</w:t>
      </w:r>
    </w:p>
    <w:p w:rsidR="00BC0B5A" w:rsidRDefault="00BC0B5A" w:rsidP="00BE0BD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B4A06">
        <w:rPr>
          <w:rFonts w:ascii="Times New Roman" w:hAnsi="Times New Roman" w:cs="Times New Roman"/>
          <w:sz w:val="28"/>
          <w:szCs w:val="28"/>
          <w:lang w:val="kk-KZ"/>
        </w:rPr>
        <w:t>Кәсіпорынның инновациялық әлеуетін бағалауда авторлар Алексеев А.А., Дятлова Е.С., Фомина Н.Е. [8</w:t>
      </w:r>
      <w:r w:rsidR="001D6F09">
        <w:rPr>
          <w:rFonts w:ascii="Times New Roman" w:hAnsi="Times New Roman" w:cs="Times New Roman"/>
          <w:sz w:val="28"/>
          <w:szCs w:val="28"/>
          <w:lang w:val="kk-KZ"/>
        </w:rPr>
        <w:t>5</w:t>
      </w:r>
      <w:r w:rsidRPr="000B4A06">
        <w:rPr>
          <w:rFonts w:ascii="Times New Roman" w:hAnsi="Times New Roman" w:cs="Times New Roman"/>
          <w:sz w:val="28"/>
          <w:szCs w:val="28"/>
          <w:lang w:val="kk-KZ"/>
        </w:rPr>
        <w:t>] модульдердің сомасынан тұратын (1</w:t>
      </w:r>
      <w:r w:rsidR="003E31FE">
        <w:rPr>
          <w:rFonts w:ascii="Times New Roman" w:hAnsi="Times New Roman" w:cs="Times New Roman"/>
          <w:sz w:val="28"/>
          <w:szCs w:val="28"/>
          <w:lang w:val="kk-KZ"/>
        </w:rPr>
        <w:t>)</w:t>
      </w:r>
      <w:r w:rsidRPr="000B4A06">
        <w:rPr>
          <w:rFonts w:ascii="Times New Roman" w:hAnsi="Times New Roman" w:cs="Times New Roman"/>
          <w:sz w:val="28"/>
          <w:szCs w:val="28"/>
          <w:lang w:val="kk-KZ"/>
        </w:rPr>
        <w:t xml:space="preserve"> формула интегралдық көрсеткішті қолдануды ұсынады. </w:t>
      </w:r>
      <w:r w:rsidRPr="000B4A06">
        <w:rPr>
          <w:rFonts w:ascii="Times New Roman" w:hAnsi="Times New Roman" w:cs="Times New Roman"/>
          <w:color w:val="000000" w:themeColor="text1"/>
          <w:sz w:val="28"/>
          <w:szCs w:val="28"/>
          <w:lang w:val="kk-KZ"/>
        </w:rPr>
        <w:t xml:space="preserve">Инновациялық әлеует (2) және (3) формулалар бойынша анықталатын, жаңалықтарды жасау және енгізу үшін, сонымен бірге оларды коммерциализациялау үшін қажетті ресурстар жиынтығы болып табылады. </w:t>
      </w:r>
      <w:r w:rsidR="00F13014" w:rsidRPr="000B4A06">
        <w:rPr>
          <w:rFonts w:ascii="Times New Roman" w:hAnsi="Times New Roman" w:cs="Times New Roman"/>
          <w:color w:val="000000" w:themeColor="text1"/>
          <w:sz w:val="28"/>
          <w:szCs w:val="28"/>
          <w:lang w:val="kk-KZ"/>
        </w:rPr>
        <w:t>7</w:t>
      </w:r>
      <w:r w:rsidR="004D0698">
        <w:rPr>
          <w:rFonts w:ascii="Times New Roman" w:hAnsi="Times New Roman" w:cs="Times New Roman"/>
          <w:color w:val="000000" w:themeColor="text1"/>
          <w:sz w:val="28"/>
          <w:szCs w:val="28"/>
          <w:lang w:val="kk-KZ"/>
        </w:rPr>
        <w:t>-</w:t>
      </w:r>
      <w:r w:rsidRPr="000B4A06">
        <w:rPr>
          <w:rFonts w:ascii="Times New Roman" w:hAnsi="Times New Roman" w:cs="Times New Roman"/>
          <w:color w:val="000000" w:themeColor="text1"/>
          <w:sz w:val="28"/>
          <w:szCs w:val="28"/>
          <w:lang w:val="kk-KZ"/>
        </w:rPr>
        <w:t>кестеде кәсіпорынның инновациялық әлеуетінің модульдері, оларды құрайтын көрсеткіштер мен шартты белгілеулер келтірілген. Сәйкесінше нормаланған көрсеткіштер мен салмақтық коэффициенттердің негізінде интгералдық көрсеткішті анықтау:</w:t>
      </w:r>
    </w:p>
    <w:p w:rsidR="00AE025C" w:rsidRDefault="00AE025C" w:rsidP="00BE0BD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p>
    <w:p w:rsidR="00BC0B5A" w:rsidRDefault="00D7564C" w:rsidP="00E8338E">
      <w:pPr>
        <w:tabs>
          <w:tab w:val="left" w:pos="993"/>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8F6BEF">
        <w:rPr>
          <w:rFonts w:ascii="Times New Roman" w:hAnsi="Times New Roman" w:cs="Times New Roman"/>
          <w:color w:val="000000" w:themeColor="text1"/>
          <w:sz w:val="28"/>
          <w:szCs w:val="28"/>
          <w:lang w:val="kk-KZ"/>
        </w:rPr>
        <w:t xml:space="preserve">                                           </w:t>
      </w:r>
      <w:r w:rsidR="00BC0B5A" w:rsidRPr="000B4A06">
        <w:rPr>
          <w:rFonts w:ascii="Times New Roman" w:hAnsi="Times New Roman" w:cs="Times New Roman"/>
          <w:color w:val="000000" w:themeColor="text1"/>
          <w:sz w:val="28"/>
          <w:szCs w:val="28"/>
          <w:lang w:val="en-US"/>
        </w:rPr>
        <w:t>IP= NT+ PF</w:t>
      </w:r>
      <w:r>
        <w:rPr>
          <w:rFonts w:ascii="Times New Roman" w:hAnsi="Times New Roman" w:cs="Times New Roman"/>
          <w:color w:val="000000" w:themeColor="text1"/>
          <w:sz w:val="28"/>
          <w:szCs w:val="28"/>
          <w:lang w:val="en-US"/>
        </w:rPr>
        <w:t xml:space="preserve">                        </w:t>
      </w:r>
      <w:r w:rsidR="001E58D0">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 xml:space="preserve">            </w:t>
      </w:r>
      <w:r w:rsidR="00E8338E" w:rsidRPr="00736AD0">
        <w:rPr>
          <w:rFonts w:ascii="Times New Roman" w:hAnsi="Times New Roman" w:cs="Times New Roman"/>
          <w:color w:val="000000" w:themeColor="text1"/>
          <w:sz w:val="28"/>
          <w:szCs w:val="28"/>
          <w:lang w:val="en-US"/>
        </w:rPr>
        <w:t xml:space="preserve">  </w:t>
      </w:r>
      <w:r w:rsidR="003E31FE">
        <w:rPr>
          <w:rFonts w:ascii="Times New Roman" w:hAnsi="Times New Roman" w:cs="Times New Roman"/>
          <w:color w:val="000000" w:themeColor="text1"/>
          <w:sz w:val="28"/>
          <w:szCs w:val="28"/>
          <w:lang w:val="kk-KZ"/>
        </w:rPr>
        <w:t xml:space="preserve">                </w:t>
      </w:r>
      <w:r w:rsidR="00E8338E" w:rsidRPr="00736AD0">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 xml:space="preserve">   </w:t>
      </w:r>
      <w:r w:rsidR="00BC0B5A" w:rsidRPr="000B4A06">
        <w:rPr>
          <w:rFonts w:ascii="Times New Roman" w:hAnsi="Times New Roman" w:cs="Times New Roman"/>
          <w:color w:val="000000" w:themeColor="text1"/>
          <w:sz w:val="28"/>
          <w:szCs w:val="28"/>
          <w:lang w:val="en-US"/>
        </w:rPr>
        <w:t xml:space="preserve"> (1)</w:t>
      </w:r>
    </w:p>
    <w:p w:rsidR="003E31FE" w:rsidRPr="003E31FE" w:rsidRDefault="003E31FE" w:rsidP="00E8338E">
      <w:pPr>
        <w:tabs>
          <w:tab w:val="left" w:pos="993"/>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p>
    <w:p w:rsidR="00BC0B5A" w:rsidRPr="00CC1621" w:rsidRDefault="00D7564C" w:rsidP="00BE0BD8">
      <w:pPr>
        <w:autoSpaceDE w:val="0"/>
        <w:autoSpaceDN w:val="0"/>
        <w:adjustRightInd w:val="0"/>
        <w:spacing w:after="0" w:line="240" w:lineRule="auto"/>
        <w:ind w:firstLine="709"/>
        <w:jc w:val="center"/>
        <w:rPr>
          <w:rFonts w:ascii="Times New Roman" w:hAnsi="Times New Roman" w:cs="Times New Roman"/>
          <w:color w:val="000000" w:themeColor="text1"/>
          <w:sz w:val="28"/>
          <w:szCs w:val="28"/>
          <w:lang w:val="kk-KZ"/>
        </w:rPr>
      </w:pPr>
      <w:r w:rsidRPr="00CC1621">
        <w:rPr>
          <w:rFonts w:ascii="Times New Roman" w:hAnsi="Times New Roman" w:cs="Times New Roman"/>
          <w:color w:val="000000" w:themeColor="text1"/>
          <w:sz w:val="28"/>
          <w:szCs w:val="28"/>
          <w:lang w:val="kk-KZ"/>
        </w:rPr>
        <w:t xml:space="preserve">  </w:t>
      </w:r>
      <m:oMath>
        <m:r>
          <w:rPr>
            <w:rFonts w:ascii="Cambria Math" w:hAnsi="Cambria Math" w:cs="Times New Roman"/>
            <w:color w:val="000000" w:themeColor="text1"/>
            <w:sz w:val="28"/>
            <w:szCs w:val="28"/>
            <w:lang w:val="kk-KZ"/>
          </w:rPr>
          <m:t>NT=</m:t>
        </m:r>
        <m:rad>
          <m:radPr>
            <m:degHide m:val="on"/>
            <m:ctrlPr>
              <w:rPr>
                <w:rFonts w:ascii="Cambria Math" w:hAnsi="Cambria Math" w:cs="Times New Roman"/>
                <w:i/>
                <w:color w:val="000000" w:themeColor="text1"/>
                <w:sz w:val="28"/>
                <w:szCs w:val="28"/>
              </w:rPr>
            </m:ctrlPr>
          </m:radPr>
          <m:deg/>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lang w:val="kk-KZ"/>
                  </w:rPr>
                  <m:t>NT</m:t>
                </m:r>
              </m:e>
              <m:sub>
                <m:r>
                  <w:rPr>
                    <w:rFonts w:ascii="Cambria Math" w:hAnsi="Cambria Math" w:cs="Times New Roman"/>
                    <w:color w:val="000000" w:themeColor="text1"/>
                    <w:sz w:val="28"/>
                    <w:szCs w:val="28"/>
                    <w:lang w:val="kk-KZ"/>
                  </w:rPr>
                  <m:t>1</m:t>
                </m:r>
              </m:sub>
              <m:sup>
                <m:r>
                  <w:rPr>
                    <w:rFonts w:ascii="Cambria Math" w:hAnsi="Cambria Math" w:cs="Times New Roman"/>
                    <w:color w:val="000000" w:themeColor="text1"/>
                    <w:sz w:val="28"/>
                    <w:szCs w:val="28"/>
                    <w:lang w:val="kk-KZ"/>
                  </w:rPr>
                  <m:t>2</m:t>
                </m:r>
              </m:sup>
            </m:sSubSup>
          </m:e>
        </m:rad>
        <m:r>
          <w:rPr>
            <w:rFonts w:ascii="Cambria Math" w:hAnsi="Cambria Math" w:cs="Times New Roman"/>
            <w:color w:val="000000" w:themeColor="text1"/>
            <w:sz w:val="28"/>
            <w:szCs w:val="28"/>
            <w:lang w:val="kk-KZ"/>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lang w:val="kk-KZ"/>
              </w:rPr>
              <m:t>NT</m:t>
            </m:r>
          </m:e>
          <m:sub>
            <m:r>
              <w:rPr>
                <w:rFonts w:ascii="Cambria Math" w:hAnsi="Cambria Math" w:cs="Times New Roman"/>
                <w:color w:val="000000" w:themeColor="text1"/>
                <w:sz w:val="28"/>
                <w:szCs w:val="28"/>
                <w:lang w:val="kk-KZ"/>
              </w:rPr>
              <m:t>2</m:t>
            </m:r>
          </m:sub>
          <m:sup>
            <m:r>
              <w:rPr>
                <w:rFonts w:ascii="Cambria Math" w:hAnsi="Cambria Math" w:cs="Times New Roman"/>
                <w:color w:val="000000" w:themeColor="text1"/>
                <w:sz w:val="28"/>
                <w:szCs w:val="28"/>
                <w:lang w:val="kk-KZ"/>
              </w:rPr>
              <m:t>2</m:t>
            </m:r>
          </m:sup>
        </m:sSubSup>
        <m:r>
          <w:rPr>
            <w:rFonts w:ascii="Cambria Math" w:hAnsi="Cambria Math" w:cs="Times New Roman"/>
            <w:color w:val="000000" w:themeColor="text1"/>
            <w:sz w:val="28"/>
            <w:szCs w:val="28"/>
            <w:lang w:val="kk-KZ"/>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lang w:val="kk-KZ"/>
              </w:rPr>
              <m:t>NT</m:t>
            </m:r>
          </m:e>
          <m:sub>
            <m:r>
              <w:rPr>
                <w:rFonts w:ascii="Cambria Math" w:hAnsi="Cambria Math" w:cs="Times New Roman"/>
                <w:color w:val="000000" w:themeColor="text1"/>
                <w:sz w:val="28"/>
                <w:szCs w:val="28"/>
                <w:lang w:val="kk-KZ"/>
              </w:rPr>
              <m:t>3</m:t>
            </m:r>
          </m:sub>
          <m:sup>
            <m:r>
              <w:rPr>
                <w:rFonts w:ascii="Cambria Math" w:hAnsi="Cambria Math" w:cs="Times New Roman"/>
                <w:color w:val="000000" w:themeColor="text1"/>
                <w:sz w:val="28"/>
                <w:szCs w:val="28"/>
                <w:lang w:val="kk-KZ"/>
              </w:rPr>
              <m:t>2</m:t>
            </m:r>
          </m:sup>
        </m:sSubSup>
        <m:r>
          <w:rPr>
            <w:rFonts w:ascii="Cambria Math" w:hAnsi="Cambria Math" w:cs="Times New Roman"/>
            <w:color w:val="000000" w:themeColor="text1"/>
            <w:sz w:val="28"/>
            <w:szCs w:val="28"/>
            <w:lang w:val="kk-KZ"/>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lang w:val="kk-KZ"/>
              </w:rPr>
              <m:t>NT</m:t>
            </m:r>
          </m:e>
          <m:sub>
            <m:r>
              <w:rPr>
                <w:rFonts w:ascii="Cambria Math" w:hAnsi="Cambria Math" w:cs="Times New Roman"/>
                <w:color w:val="000000" w:themeColor="text1"/>
                <w:sz w:val="28"/>
                <w:szCs w:val="28"/>
                <w:lang w:val="kk-KZ"/>
              </w:rPr>
              <m:t>4</m:t>
            </m:r>
          </m:sub>
          <m:sup>
            <m:r>
              <w:rPr>
                <w:rFonts w:ascii="Cambria Math" w:hAnsi="Cambria Math" w:cs="Times New Roman"/>
                <w:color w:val="000000" w:themeColor="text1"/>
                <w:sz w:val="28"/>
                <w:szCs w:val="28"/>
                <w:lang w:val="kk-KZ"/>
              </w:rPr>
              <m:t>2</m:t>
            </m:r>
          </m:sup>
        </m:sSubSup>
        <m:r>
          <w:rPr>
            <w:rFonts w:ascii="Cambria Math" w:hAnsi="Cambria Math" w:cs="Times New Roman"/>
            <w:color w:val="000000" w:themeColor="text1"/>
            <w:sz w:val="28"/>
            <w:szCs w:val="28"/>
            <w:lang w:val="kk-KZ"/>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lang w:val="kk-KZ"/>
              </w:rPr>
              <m:t>NT</m:t>
            </m:r>
          </m:e>
          <m:sub>
            <m:r>
              <w:rPr>
                <w:rFonts w:ascii="Cambria Math" w:hAnsi="Cambria Math" w:cs="Times New Roman"/>
                <w:color w:val="000000" w:themeColor="text1"/>
                <w:sz w:val="28"/>
                <w:szCs w:val="28"/>
                <w:lang w:val="kk-KZ"/>
              </w:rPr>
              <m:t>5</m:t>
            </m:r>
          </m:sub>
          <m:sup>
            <m:r>
              <w:rPr>
                <w:rFonts w:ascii="Cambria Math" w:hAnsi="Cambria Math" w:cs="Times New Roman"/>
                <w:color w:val="000000" w:themeColor="text1"/>
                <w:sz w:val="28"/>
                <w:szCs w:val="28"/>
                <w:lang w:val="kk-KZ"/>
              </w:rPr>
              <m:t>2</m:t>
            </m:r>
          </m:sup>
        </m:sSubSup>
        <m:r>
          <w:rPr>
            <w:rFonts w:ascii="Cambria Math" w:hAnsi="Cambria Math" w:cs="Times New Roman"/>
            <w:color w:val="000000" w:themeColor="text1"/>
            <w:sz w:val="28"/>
            <w:szCs w:val="28"/>
            <w:lang w:val="kk-KZ"/>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lang w:val="kk-KZ"/>
              </w:rPr>
              <m:t>NT</m:t>
            </m:r>
          </m:e>
          <m:sub>
            <m:r>
              <w:rPr>
                <w:rFonts w:ascii="Cambria Math" w:hAnsi="Cambria Math" w:cs="Times New Roman"/>
                <w:color w:val="000000" w:themeColor="text1"/>
                <w:sz w:val="28"/>
                <w:szCs w:val="28"/>
                <w:lang w:val="kk-KZ"/>
              </w:rPr>
              <m:t>6</m:t>
            </m:r>
          </m:sub>
          <m:sup>
            <m:r>
              <w:rPr>
                <w:rFonts w:ascii="Cambria Math" w:hAnsi="Cambria Math" w:cs="Times New Roman"/>
                <w:color w:val="000000" w:themeColor="text1"/>
                <w:sz w:val="28"/>
                <w:szCs w:val="28"/>
                <w:lang w:val="kk-KZ"/>
              </w:rPr>
              <m:t>2</m:t>
            </m:r>
          </m:sup>
        </m:sSubSup>
        <m:r>
          <w:rPr>
            <w:rFonts w:ascii="Cambria Math" w:hAnsi="Cambria Math" w:cs="Times New Roman"/>
            <w:color w:val="000000" w:themeColor="text1"/>
            <w:sz w:val="28"/>
            <w:szCs w:val="28"/>
            <w:lang w:val="kk-KZ"/>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lang w:val="kk-KZ"/>
              </w:rPr>
              <m:t>NT</m:t>
            </m:r>
          </m:e>
          <m:sub>
            <m:r>
              <w:rPr>
                <w:rFonts w:ascii="Cambria Math" w:hAnsi="Cambria Math" w:cs="Times New Roman"/>
                <w:color w:val="000000" w:themeColor="text1"/>
                <w:sz w:val="28"/>
                <w:szCs w:val="28"/>
                <w:lang w:val="kk-KZ"/>
              </w:rPr>
              <m:t>7</m:t>
            </m:r>
          </m:sub>
          <m:sup>
            <m:r>
              <w:rPr>
                <w:rFonts w:ascii="Cambria Math" w:hAnsi="Cambria Math" w:cs="Times New Roman"/>
                <w:color w:val="000000" w:themeColor="text1"/>
                <w:sz w:val="28"/>
                <w:szCs w:val="28"/>
                <w:lang w:val="kk-KZ"/>
              </w:rPr>
              <m:t>2</m:t>
            </m:r>
          </m:sup>
        </m:sSubSup>
        <m:r>
          <w:rPr>
            <w:rFonts w:ascii="Cambria Math" w:hAnsi="Cambria Math" w:cs="Times New Roman"/>
            <w:color w:val="000000" w:themeColor="text1"/>
            <w:sz w:val="28"/>
            <w:szCs w:val="28"/>
            <w:lang w:val="kk-KZ"/>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lang w:val="kk-KZ"/>
              </w:rPr>
              <m:t>NT</m:t>
            </m:r>
          </m:e>
          <m:sub>
            <m:r>
              <w:rPr>
                <w:rFonts w:ascii="Cambria Math" w:hAnsi="Cambria Math" w:cs="Times New Roman"/>
                <w:color w:val="000000" w:themeColor="text1"/>
                <w:sz w:val="28"/>
                <w:szCs w:val="28"/>
                <w:lang w:val="kk-KZ"/>
              </w:rPr>
              <m:t>8</m:t>
            </m:r>
          </m:sub>
          <m:sup>
            <m:r>
              <w:rPr>
                <w:rFonts w:ascii="Cambria Math" w:hAnsi="Cambria Math" w:cs="Times New Roman"/>
                <w:color w:val="000000" w:themeColor="text1"/>
                <w:sz w:val="28"/>
                <w:szCs w:val="28"/>
                <w:lang w:val="kk-KZ"/>
              </w:rPr>
              <m:t>2</m:t>
            </m:r>
          </m:sup>
        </m:sSubSup>
      </m:oMath>
      <w:r w:rsidRPr="00CC1621">
        <w:rPr>
          <w:rFonts w:ascii="Times New Roman" w:hAnsi="Times New Roman" w:cs="Times New Roman"/>
          <w:color w:val="000000" w:themeColor="text1"/>
          <w:sz w:val="28"/>
          <w:szCs w:val="28"/>
          <w:lang w:val="kk-KZ"/>
        </w:rPr>
        <w:t xml:space="preserve">     </w:t>
      </w:r>
      <w:r w:rsidR="003E31FE">
        <w:rPr>
          <w:rFonts w:ascii="Times New Roman" w:hAnsi="Times New Roman" w:cs="Times New Roman"/>
          <w:color w:val="000000" w:themeColor="text1"/>
          <w:sz w:val="28"/>
          <w:szCs w:val="28"/>
          <w:lang w:val="kk-KZ"/>
        </w:rPr>
        <w:t xml:space="preserve">        </w:t>
      </w:r>
      <w:r w:rsidRPr="00CC1621">
        <w:rPr>
          <w:rFonts w:ascii="Times New Roman" w:hAnsi="Times New Roman" w:cs="Times New Roman"/>
          <w:color w:val="000000" w:themeColor="text1"/>
          <w:sz w:val="28"/>
          <w:szCs w:val="28"/>
          <w:lang w:val="kk-KZ"/>
        </w:rPr>
        <w:t xml:space="preserve">  </w:t>
      </w:r>
      <w:r w:rsidR="00BC0B5A" w:rsidRPr="00CC1621">
        <w:rPr>
          <w:rFonts w:ascii="Times New Roman" w:hAnsi="Times New Roman" w:cs="Times New Roman"/>
          <w:color w:val="000000" w:themeColor="text1"/>
          <w:sz w:val="28"/>
          <w:szCs w:val="28"/>
          <w:lang w:val="kk-KZ"/>
        </w:rPr>
        <w:t>(2)</w:t>
      </w:r>
    </w:p>
    <w:p w:rsidR="00BC0B5A" w:rsidRPr="000B4A06" w:rsidRDefault="00BC0B5A" w:rsidP="00BE0BD8">
      <w:pPr>
        <w:autoSpaceDE w:val="0"/>
        <w:autoSpaceDN w:val="0"/>
        <w:adjustRightInd w:val="0"/>
        <w:spacing w:after="0" w:line="240" w:lineRule="auto"/>
        <w:ind w:firstLine="709"/>
        <w:rPr>
          <w:rFonts w:ascii="Times New Roman" w:hAnsi="Times New Roman" w:cs="Times New Roman"/>
          <w:color w:val="000000" w:themeColor="text1"/>
          <w:sz w:val="28"/>
          <w:szCs w:val="28"/>
          <w:lang w:val="kk-KZ"/>
        </w:rPr>
      </w:pPr>
    </w:p>
    <w:p w:rsidR="00BC0B5A" w:rsidRPr="000B4A06" w:rsidRDefault="00D7564C" w:rsidP="00BE0BD8">
      <w:pPr>
        <w:autoSpaceDE w:val="0"/>
        <w:autoSpaceDN w:val="0"/>
        <w:adjustRightInd w:val="0"/>
        <w:spacing w:after="0" w:line="240" w:lineRule="auto"/>
        <w:ind w:firstLine="709"/>
        <w:jc w:val="center"/>
        <w:rPr>
          <w:rFonts w:ascii="Times New Roman" w:hAnsi="Times New Roman" w:cs="Times New Roman"/>
          <w:color w:val="000000" w:themeColor="text1"/>
          <w:sz w:val="28"/>
          <w:szCs w:val="28"/>
          <w:lang w:val="kk-KZ"/>
        </w:rPr>
      </w:pPr>
      <w:r w:rsidRPr="00D7564C">
        <w:rPr>
          <w:rFonts w:ascii="Times New Roman" w:hAnsi="Times New Roman" w:cs="Times New Roman"/>
          <w:color w:val="000000" w:themeColor="text1"/>
          <w:sz w:val="28"/>
          <w:szCs w:val="28"/>
          <w:lang w:val="kk-KZ"/>
        </w:rPr>
        <w:t xml:space="preserve">                      </w:t>
      </w:r>
      <m:oMath>
        <m:r>
          <w:rPr>
            <w:rFonts w:ascii="Cambria Math" w:hAnsi="Cambria Math" w:cs="Times New Roman"/>
            <w:color w:val="000000" w:themeColor="text1"/>
            <w:sz w:val="28"/>
            <w:szCs w:val="28"/>
            <w:lang w:val="kk-KZ"/>
          </w:rPr>
          <m:t>PF=</m:t>
        </m:r>
        <m:rad>
          <m:radPr>
            <m:degHide m:val="on"/>
            <m:ctrlPr>
              <w:rPr>
                <w:rFonts w:ascii="Cambria Math" w:hAnsi="Cambria Math" w:cs="Times New Roman"/>
                <w:i/>
                <w:color w:val="000000" w:themeColor="text1"/>
                <w:sz w:val="28"/>
                <w:szCs w:val="28"/>
              </w:rPr>
            </m:ctrlPr>
          </m:radPr>
          <m:deg/>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lang w:val="kk-KZ"/>
                  </w:rPr>
                  <m:t>PF</m:t>
                </m:r>
              </m:e>
              <m:sub>
                <m:r>
                  <w:rPr>
                    <w:rFonts w:ascii="Cambria Math" w:hAnsi="Cambria Math" w:cs="Times New Roman"/>
                    <w:color w:val="000000" w:themeColor="text1"/>
                    <w:sz w:val="28"/>
                    <w:szCs w:val="28"/>
                    <w:lang w:val="kk-KZ"/>
                  </w:rPr>
                  <m:t>1</m:t>
                </m:r>
              </m:sub>
              <m:sup>
                <m:r>
                  <w:rPr>
                    <w:rFonts w:ascii="Cambria Math" w:hAnsi="Cambria Math" w:cs="Times New Roman"/>
                    <w:color w:val="000000" w:themeColor="text1"/>
                    <w:sz w:val="28"/>
                    <w:szCs w:val="28"/>
                    <w:lang w:val="kk-KZ"/>
                  </w:rPr>
                  <m:t>2</m:t>
                </m:r>
              </m:sup>
            </m:sSubSup>
          </m:e>
        </m:rad>
        <m:r>
          <w:rPr>
            <w:rFonts w:ascii="Cambria Math" w:hAnsi="Cambria Math" w:cs="Times New Roman"/>
            <w:color w:val="000000" w:themeColor="text1"/>
            <w:sz w:val="28"/>
            <w:szCs w:val="28"/>
            <w:lang w:val="kk-KZ"/>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lang w:val="kk-KZ"/>
              </w:rPr>
              <m:t>PF</m:t>
            </m:r>
          </m:e>
          <m:sub>
            <m:r>
              <w:rPr>
                <w:rFonts w:ascii="Cambria Math" w:hAnsi="Cambria Math" w:cs="Times New Roman"/>
                <w:color w:val="000000" w:themeColor="text1"/>
                <w:sz w:val="28"/>
                <w:szCs w:val="28"/>
                <w:lang w:val="kk-KZ"/>
              </w:rPr>
              <m:t>2</m:t>
            </m:r>
          </m:sub>
          <m:sup>
            <m:r>
              <w:rPr>
                <w:rFonts w:ascii="Cambria Math" w:hAnsi="Cambria Math" w:cs="Times New Roman"/>
                <w:color w:val="000000" w:themeColor="text1"/>
                <w:sz w:val="28"/>
                <w:szCs w:val="28"/>
                <w:lang w:val="kk-KZ"/>
              </w:rPr>
              <m:t>2</m:t>
            </m:r>
          </m:sup>
        </m:sSubSup>
        <m:r>
          <w:rPr>
            <w:rFonts w:ascii="Cambria Math" w:hAnsi="Cambria Math" w:cs="Times New Roman"/>
            <w:color w:val="000000" w:themeColor="text1"/>
            <w:sz w:val="28"/>
            <w:szCs w:val="28"/>
            <w:lang w:val="kk-KZ"/>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lang w:val="kk-KZ"/>
              </w:rPr>
              <m:t>PF</m:t>
            </m:r>
          </m:e>
          <m:sub>
            <m:r>
              <w:rPr>
                <w:rFonts w:ascii="Cambria Math" w:hAnsi="Cambria Math" w:cs="Times New Roman"/>
                <w:color w:val="000000" w:themeColor="text1"/>
                <w:sz w:val="28"/>
                <w:szCs w:val="28"/>
                <w:lang w:val="kk-KZ"/>
              </w:rPr>
              <m:t>3</m:t>
            </m:r>
          </m:sub>
          <m:sup>
            <m:r>
              <w:rPr>
                <w:rFonts w:ascii="Cambria Math" w:hAnsi="Cambria Math" w:cs="Times New Roman"/>
                <w:color w:val="000000" w:themeColor="text1"/>
                <w:sz w:val="28"/>
                <w:szCs w:val="28"/>
                <w:lang w:val="kk-KZ"/>
              </w:rPr>
              <m:t>2</m:t>
            </m:r>
          </m:sup>
        </m:sSubSup>
        <m:r>
          <w:rPr>
            <w:rFonts w:ascii="Cambria Math" w:hAnsi="Cambria Math" w:cs="Times New Roman"/>
            <w:color w:val="000000" w:themeColor="text1"/>
            <w:sz w:val="28"/>
            <w:szCs w:val="28"/>
            <w:lang w:val="kk-KZ"/>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lang w:val="kk-KZ"/>
              </w:rPr>
              <m:t>PF</m:t>
            </m:r>
          </m:e>
          <m:sub>
            <m:r>
              <w:rPr>
                <w:rFonts w:ascii="Cambria Math" w:hAnsi="Cambria Math" w:cs="Times New Roman"/>
                <w:color w:val="000000" w:themeColor="text1"/>
                <w:sz w:val="28"/>
                <w:szCs w:val="28"/>
                <w:lang w:val="kk-KZ"/>
              </w:rPr>
              <m:t>4</m:t>
            </m:r>
          </m:sub>
          <m:sup>
            <m:r>
              <w:rPr>
                <w:rFonts w:ascii="Cambria Math" w:hAnsi="Cambria Math" w:cs="Times New Roman"/>
                <w:color w:val="000000" w:themeColor="text1"/>
                <w:sz w:val="28"/>
                <w:szCs w:val="28"/>
                <w:lang w:val="kk-KZ"/>
              </w:rPr>
              <m:t>2</m:t>
            </m:r>
          </m:sup>
        </m:sSubSup>
        <m:r>
          <w:rPr>
            <w:rFonts w:ascii="Cambria Math" w:hAnsi="Cambria Math" w:cs="Times New Roman"/>
            <w:color w:val="000000" w:themeColor="text1"/>
            <w:sz w:val="28"/>
            <w:szCs w:val="28"/>
            <w:lang w:val="kk-KZ"/>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lang w:val="kk-KZ"/>
              </w:rPr>
              <m:t>PF</m:t>
            </m:r>
          </m:e>
          <m:sub>
            <m:r>
              <w:rPr>
                <w:rFonts w:ascii="Cambria Math" w:hAnsi="Cambria Math" w:cs="Times New Roman"/>
                <w:color w:val="000000" w:themeColor="text1"/>
                <w:sz w:val="28"/>
                <w:szCs w:val="28"/>
                <w:lang w:val="kk-KZ"/>
              </w:rPr>
              <m:t>5</m:t>
            </m:r>
          </m:sub>
          <m:sup>
            <m:r>
              <w:rPr>
                <w:rFonts w:ascii="Cambria Math" w:hAnsi="Cambria Math" w:cs="Times New Roman"/>
                <w:color w:val="000000" w:themeColor="text1"/>
                <w:sz w:val="28"/>
                <w:szCs w:val="28"/>
                <w:lang w:val="kk-KZ"/>
              </w:rPr>
              <m:t>2</m:t>
            </m:r>
          </m:sup>
        </m:sSubSup>
        <m:r>
          <w:rPr>
            <w:rFonts w:ascii="Cambria Math" w:hAnsi="Cambria Math" w:cs="Times New Roman"/>
            <w:color w:val="000000" w:themeColor="text1"/>
            <w:sz w:val="28"/>
            <w:szCs w:val="28"/>
            <w:lang w:val="kk-KZ"/>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lang w:val="kk-KZ"/>
              </w:rPr>
              <m:t>PF</m:t>
            </m:r>
          </m:e>
          <m:sub>
            <m:r>
              <w:rPr>
                <w:rFonts w:ascii="Cambria Math" w:hAnsi="Cambria Math" w:cs="Times New Roman"/>
                <w:color w:val="000000" w:themeColor="text1"/>
                <w:sz w:val="28"/>
                <w:szCs w:val="28"/>
                <w:lang w:val="kk-KZ"/>
              </w:rPr>
              <m:t>6</m:t>
            </m:r>
          </m:sub>
          <m:sup>
            <m:r>
              <w:rPr>
                <w:rFonts w:ascii="Cambria Math" w:hAnsi="Cambria Math" w:cs="Times New Roman"/>
                <w:color w:val="000000" w:themeColor="text1"/>
                <w:sz w:val="28"/>
                <w:szCs w:val="28"/>
                <w:lang w:val="kk-KZ"/>
              </w:rPr>
              <m:t>2</m:t>
            </m:r>
          </m:sup>
        </m:sSubSup>
      </m:oMath>
      <w:r w:rsidR="00BC0B5A" w:rsidRPr="000B4A06">
        <w:rPr>
          <w:rFonts w:ascii="Times New Roman" w:hAnsi="Times New Roman" w:cs="Times New Roman"/>
          <w:color w:val="000000" w:themeColor="text1"/>
          <w:sz w:val="28"/>
          <w:szCs w:val="28"/>
          <w:lang w:val="kk-KZ"/>
        </w:rPr>
        <w:t xml:space="preserve"> </w:t>
      </w:r>
      <w:r w:rsidRPr="00D7564C">
        <w:rPr>
          <w:rFonts w:ascii="Times New Roman" w:hAnsi="Times New Roman" w:cs="Times New Roman"/>
          <w:color w:val="000000" w:themeColor="text1"/>
          <w:sz w:val="28"/>
          <w:szCs w:val="28"/>
          <w:lang w:val="kk-KZ"/>
        </w:rPr>
        <w:t xml:space="preserve">         </w:t>
      </w:r>
      <w:r w:rsidR="003E31FE">
        <w:rPr>
          <w:rFonts w:ascii="Times New Roman" w:hAnsi="Times New Roman" w:cs="Times New Roman"/>
          <w:color w:val="000000" w:themeColor="text1"/>
          <w:sz w:val="28"/>
          <w:szCs w:val="28"/>
          <w:lang w:val="kk-KZ"/>
        </w:rPr>
        <w:t xml:space="preserve">     </w:t>
      </w:r>
      <w:r w:rsidRPr="00D7564C">
        <w:rPr>
          <w:rFonts w:ascii="Times New Roman" w:hAnsi="Times New Roman" w:cs="Times New Roman"/>
          <w:color w:val="000000" w:themeColor="text1"/>
          <w:sz w:val="28"/>
          <w:szCs w:val="28"/>
          <w:lang w:val="kk-KZ"/>
        </w:rPr>
        <w:t xml:space="preserve">       </w:t>
      </w:r>
      <w:r w:rsidR="00BC0B5A" w:rsidRPr="000B4A06">
        <w:rPr>
          <w:rFonts w:ascii="Times New Roman" w:hAnsi="Times New Roman" w:cs="Times New Roman"/>
          <w:color w:val="000000" w:themeColor="text1"/>
          <w:sz w:val="28"/>
          <w:szCs w:val="28"/>
          <w:lang w:val="kk-KZ"/>
        </w:rPr>
        <w:t>(3)</w:t>
      </w:r>
    </w:p>
    <w:p w:rsidR="00BC0B5A" w:rsidRPr="000B4A06" w:rsidRDefault="00BC0B5A" w:rsidP="00BE0BD8">
      <w:pPr>
        <w:autoSpaceDE w:val="0"/>
        <w:autoSpaceDN w:val="0"/>
        <w:adjustRightInd w:val="0"/>
        <w:spacing w:after="0" w:line="240" w:lineRule="auto"/>
        <w:ind w:firstLine="709"/>
        <w:rPr>
          <w:rFonts w:ascii="Times New Roman" w:hAnsi="Times New Roman" w:cs="Times New Roman"/>
          <w:color w:val="000000" w:themeColor="text1"/>
          <w:sz w:val="28"/>
          <w:szCs w:val="28"/>
          <w:lang w:val="kk-KZ"/>
        </w:rPr>
      </w:pPr>
    </w:p>
    <w:p w:rsidR="003E31FE" w:rsidRDefault="003E31FE" w:rsidP="003E31FE">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0B4A06">
        <w:rPr>
          <w:rFonts w:ascii="Times New Roman" w:hAnsi="Times New Roman" w:cs="Times New Roman"/>
          <w:color w:val="000000" w:themeColor="text1"/>
          <w:sz w:val="28"/>
          <w:szCs w:val="28"/>
          <w:lang w:val="kk-KZ"/>
        </w:rPr>
        <w:t>м</w:t>
      </w:r>
      <w:r w:rsidR="00BC0B5A" w:rsidRPr="000B4A06">
        <w:rPr>
          <w:rFonts w:ascii="Times New Roman" w:hAnsi="Times New Roman" w:cs="Times New Roman"/>
          <w:color w:val="000000" w:themeColor="text1"/>
          <w:sz w:val="28"/>
          <w:szCs w:val="28"/>
          <w:lang w:val="kk-KZ"/>
        </w:rPr>
        <w:t>ұнда IP – кәсіпорынның инновациялық әлеуеті;</w:t>
      </w:r>
    </w:p>
    <w:p w:rsidR="003E31FE" w:rsidRDefault="00BC0B5A" w:rsidP="003E31FE">
      <w:pPr>
        <w:autoSpaceDE w:val="0"/>
        <w:autoSpaceDN w:val="0"/>
        <w:adjustRightInd w:val="0"/>
        <w:spacing w:after="0" w:line="240" w:lineRule="auto"/>
        <w:ind w:firstLine="798"/>
        <w:jc w:val="both"/>
        <w:rPr>
          <w:rFonts w:ascii="Times New Roman" w:hAnsi="Times New Roman" w:cs="Times New Roman"/>
          <w:color w:val="000000" w:themeColor="text1"/>
          <w:sz w:val="28"/>
          <w:szCs w:val="28"/>
          <w:lang w:val="kk-KZ"/>
        </w:rPr>
      </w:pPr>
      <w:r w:rsidRPr="000B4A06">
        <w:rPr>
          <w:rFonts w:ascii="Times New Roman" w:hAnsi="Times New Roman" w:cs="Times New Roman"/>
          <w:color w:val="000000" w:themeColor="text1"/>
          <w:sz w:val="28"/>
          <w:szCs w:val="28"/>
          <w:lang w:val="kk-KZ"/>
        </w:rPr>
        <w:t>NT, PF – инновациялық әлеует құраушылары, сәйкесінше ғылыми-техникалық және өндірістік-қаржылық модульдер</w:t>
      </w:r>
      <w:r w:rsidR="003E31FE">
        <w:rPr>
          <w:rFonts w:ascii="Times New Roman" w:hAnsi="Times New Roman" w:cs="Times New Roman"/>
          <w:color w:val="000000" w:themeColor="text1"/>
          <w:sz w:val="28"/>
          <w:szCs w:val="28"/>
          <w:lang w:val="kk-KZ"/>
        </w:rPr>
        <w:t>;</w:t>
      </w:r>
    </w:p>
    <w:p w:rsidR="00BC0B5A" w:rsidRPr="000B4A06" w:rsidRDefault="002E6A04" w:rsidP="003E31FE">
      <w:pPr>
        <w:autoSpaceDE w:val="0"/>
        <w:autoSpaceDN w:val="0"/>
        <w:adjustRightInd w:val="0"/>
        <w:spacing w:after="0" w:line="240" w:lineRule="auto"/>
        <w:ind w:firstLine="798"/>
        <w:jc w:val="both"/>
        <w:rPr>
          <w:rFonts w:ascii="Times New Roman" w:hAnsi="Times New Roman" w:cs="Times New Roman"/>
          <w:color w:val="000000" w:themeColor="text1"/>
          <w:sz w:val="28"/>
          <w:szCs w:val="28"/>
          <w:lang w:val="kk-KZ"/>
        </w:rPr>
      </w:p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kk-KZ"/>
              </w:rPr>
              <m:t>NT</m:t>
            </m:r>
          </m:e>
          <m:sub>
            <m:r>
              <w:rPr>
                <w:rFonts w:ascii="Cambria Math" w:hAnsi="Cambria Math" w:cs="Times New Roman"/>
                <w:color w:val="000000" w:themeColor="text1"/>
                <w:sz w:val="28"/>
                <w:szCs w:val="28"/>
                <w:lang w:val="kk-KZ"/>
              </w:rPr>
              <m:t>n</m:t>
            </m:r>
          </m:sub>
        </m:sSub>
      </m:oMath>
      <w:r w:rsidR="00BC0B5A" w:rsidRPr="000B4A06">
        <w:rPr>
          <w:rFonts w:ascii="Times New Roman" w:hAnsi="Times New Roman" w:cs="Times New Roman"/>
          <w:color w:val="000000" w:themeColor="text1"/>
          <w:sz w:val="28"/>
          <w:szCs w:val="28"/>
          <w:lang w:val="kk-KZ"/>
        </w:rPr>
        <w:t xml:space="preserve">,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kk-KZ"/>
              </w:rPr>
              <m:t>PF</m:t>
            </m:r>
          </m:e>
          <m:sub>
            <m:r>
              <w:rPr>
                <w:rFonts w:ascii="Cambria Math" w:hAnsi="Cambria Math" w:cs="Times New Roman"/>
                <w:color w:val="000000" w:themeColor="text1"/>
                <w:sz w:val="28"/>
                <w:szCs w:val="28"/>
                <w:lang w:val="kk-KZ"/>
              </w:rPr>
              <m:t>n</m:t>
            </m:r>
          </m:sub>
        </m:sSub>
      </m:oMath>
      <w:r w:rsidR="00BC0B5A" w:rsidRPr="000B4A06">
        <w:rPr>
          <w:rFonts w:ascii="Times New Roman" w:hAnsi="Times New Roman" w:cs="Times New Roman"/>
          <w:color w:val="000000" w:themeColor="text1"/>
          <w:sz w:val="28"/>
          <w:szCs w:val="28"/>
          <w:lang w:val="kk-KZ"/>
        </w:rPr>
        <w:t xml:space="preserve"> – модульдің құраушы көрсеткіштері.</w:t>
      </w:r>
    </w:p>
    <w:p w:rsidR="003E31FE" w:rsidRPr="00EC3C20" w:rsidRDefault="003E31FE" w:rsidP="003E31FE">
      <w:pPr>
        <w:tabs>
          <w:tab w:val="left" w:pos="709"/>
          <w:tab w:val="left" w:pos="1134"/>
          <w:tab w:val="left" w:pos="1276"/>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p>
    <w:p w:rsidR="00BC0B5A" w:rsidRDefault="00BC0B5A" w:rsidP="004561E9">
      <w:pPr>
        <w:autoSpaceDE w:val="0"/>
        <w:autoSpaceDN w:val="0"/>
        <w:adjustRightInd w:val="0"/>
        <w:spacing w:after="0" w:line="240" w:lineRule="auto"/>
        <w:jc w:val="both"/>
        <w:rPr>
          <w:rFonts w:ascii="Times New Roman" w:hAnsi="Times New Roman" w:cs="Times New Roman"/>
          <w:sz w:val="28"/>
          <w:szCs w:val="28"/>
          <w:lang w:val="kk-KZ"/>
        </w:rPr>
      </w:pPr>
      <w:r w:rsidRPr="000B4A06">
        <w:rPr>
          <w:rFonts w:ascii="Times New Roman" w:hAnsi="Times New Roman" w:cs="Times New Roman"/>
          <w:sz w:val="28"/>
          <w:szCs w:val="28"/>
          <w:lang w:val="kk-KZ"/>
        </w:rPr>
        <w:t xml:space="preserve">Кесте 7 </w:t>
      </w:r>
      <w:r w:rsidR="003E31FE">
        <w:rPr>
          <w:rFonts w:ascii="Times New Roman" w:hAnsi="Times New Roman" w:cs="Times New Roman"/>
          <w:sz w:val="28"/>
          <w:szCs w:val="28"/>
          <w:lang w:val="kk-KZ"/>
        </w:rPr>
        <w:t>–</w:t>
      </w:r>
      <w:r w:rsidRPr="000B4A06">
        <w:rPr>
          <w:rFonts w:ascii="Times New Roman" w:hAnsi="Times New Roman" w:cs="Times New Roman"/>
          <w:sz w:val="28"/>
          <w:szCs w:val="28"/>
          <w:lang w:val="kk-KZ"/>
        </w:rPr>
        <w:t xml:space="preserve"> Кәсіпорынның инновациялық әлеуетінің құраушылары және олардың шартты белгіленуі </w:t>
      </w:r>
    </w:p>
    <w:p w:rsidR="004561E9" w:rsidRPr="003E31FE" w:rsidRDefault="004561E9" w:rsidP="003E31FE">
      <w:pPr>
        <w:autoSpaceDE w:val="0"/>
        <w:autoSpaceDN w:val="0"/>
        <w:adjustRightInd w:val="0"/>
        <w:spacing w:after="0" w:line="240" w:lineRule="auto"/>
        <w:jc w:val="right"/>
        <w:rPr>
          <w:rFonts w:ascii="Times New Roman" w:hAnsi="Times New Roman" w:cs="Times New Roman"/>
          <w:sz w:val="16"/>
          <w:szCs w:val="16"/>
          <w:lang w:val="kk-KZ"/>
        </w:rPr>
      </w:pPr>
    </w:p>
    <w:tbl>
      <w:tblPr>
        <w:tblStyle w:val="a5"/>
        <w:tblW w:w="0" w:type="auto"/>
        <w:tblInd w:w="136" w:type="dxa"/>
        <w:tblLook w:val="04A0"/>
      </w:tblPr>
      <w:tblGrid>
        <w:gridCol w:w="8229"/>
        <w:gridCol w:w="1323"/>
      </w:tblGrid>
      <w:tr w:rsidR="00BC0B5A" w:rsidRPr="000B4A06" w:rsidTr="00F930EE">
        <w:trPr>
          <w:trHeight w:val="617"/>
        </w:trPr>
        <w:tc>
          <w:tcPr>
            <w:tcW w:w="8229" w:type="dxa"/>
            <w:vAlign w:val="center"/>
          </w:tcPr>
          <w:p w:rsidR="00BC0B5A" w:rsidRPr="000B4A06" w:rsidRDefault="00BC0B5A" w:rsidP="00701210">
            <w:pPr>
              <w:autoSpaceDE w:val="0"/>
              <w:autoSpaceDN w:val="0"/>
              <w:adjustRightInd w:val="0"/>
              <w:jc w:val="center"/>
              <w:rPr>
                <w:rFonts w:ascii="Times New Roman" w:hAnsi="Times New Roman" w:cs="Times New Roman"/>
                <w:bCs/>
                <w:color w:val="000000" w:themeColor="text1"/>
                <w:sz w:val="24"/>
                <w:szCs w:val="24"/>
                <w:lang w:val="en-US"/>
              </w:rPr>
            </w:pPr>
            <w:r w:rsidRPr="000B4A06">
              <w:rPr>
                <w:rFonts w:ascii="Times New Roman" w:hAnsi="Times New Roman" w:cs="Times New Roman"/>
                <w:bCs/>
                <w:color w:val="000000" w:themeColor="text1"/>
                <w:sz w:val="24"/>
                <w:szCs w:val="24"/>
                <w:lang w:val="kk-KZ"/>
              </w:rPr>
              <w:t>Құраушы көрсеткіш</w:t>
            </w:r>
          </w:p>
        </w:tc>
        <w:tc>
          <w:tcPr>
            <w:tcW w:w="1323" w:type="dxa"/>
            <w:vAlign w:val="center"/>
          </w:tcPr>
          <w:p w:rsidR="00BC0B5A" w:rsidRPr="000B4A06" w:rsidRDefault="00BC0B5A" w:rsidP="003E31FE">
            <w:pPr>
              <w:autoSpaceDE w:val="0"/>
              <w:autoSpaceDN w:val="0"/>
              <w:adjustRightInd w:val="0"/>
              <w:jc w:val="center"/>
              <w:rPr>
                <w:rFonts w:ascii="Times New Roman" w:hAnsi="Times New Roman" w:cs="Times New Roman"/>
                <w:bCs/>
                <w:color w:val="000000" w:themeColor="text1"/>
                <w:sz w:val="24"/>
                <w:szCs w:val="24"/>
                <w:lang w:val="en-US"/>
              </w:rPr>
            </w:pPr>
            <w:r w:rsidRPr="000B4A06">
              <w:rPr>
                <w:rFonts w:ascii="Times New Roman" w:hAnsi="Times New Roman" w:cs="Times New Roman"/>
                <w:bCs/>
                <w:color w:val="000000" w:themeColor="text1"/>
                <w:sz w:val="24"/>
                <w:szCs w:val="24"/>
                <w:lang w:val="kk-KZ"/>
              </w:rPr>
              <w:t>Шартты белгілеу</w:t>
            </w:r>
          </w:p>
        </w:tc>
      </w:tr>
      <w:tr w:rsidR="00F930EE" w:rsidRPr="000B4A06" w:rsidTr="003E31FE">
        <w:tc>
          <w:tcPr>
            <w:tcW w:w="8229" w:type="dxa"/>
            <w:vAlign w:val="center"/>
          </w:tcPr>
          <w:p w:rsidR="00F930EE" w:rsidRPr="000B4A06" w:rsidRDefault="00F930EE" w:rsidP="00701210">
            <w:pPr>
              <w:autoSpaceDE w:val="0"/>
              <w:autoSpaceDN w:val="0"/>
              <w:adjustRightInd w:val="0"/>
              <w:jc w:val="center"/>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1</w:t>
            </w:r>
          </w:p>
        </w:tc>
        <w:tc>
          <w:tcPr>
            <w:tcW w:w="1323" w:type="dxa"/>
            <w:vAlign w:val="center"/>
          </w:tcPr>
          <w:p w:rsidR="00F930EE" w:rsidRPr="000B4A06" w:rsidRDefault="00F930EE" w:rsidP="003E31FE">
            <w:pPr>
              <w:autoSpaceDE w:val="0"/>
              <w:autoSpaceDN w:val="0"/>
              <w:adjustRightInd w:val="0"/>
              <w:jc w:val="center"/>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2</w:t>
            </w:r>
          </w:p>
        </w:tc>
      </w:tr>
      <w:tr w:rsidR="003E31FE" w:rsidRPr="000B4A06" w:rsidTr="00853787">
        <w:tc>
          <w:tcPr>
            <w:tcW w:w="9552" w:type="dxa"/>
            <w:gridSpan w:val="2"/>
          </w:tcPr>
          <w:p w:rsidR="003E31FE" w:rsidRPr="000B4A06" w:rsidRDefault="003E31FE" w:rsidP="003E31FE">
            <w:pPr>
              <w:autoSpaceDE w:val="0"/>
              <w:autoSpaceDN w:val="0"/>
              <w:adjustRightInd w:val="0"/>
              <w:rPr>
                <w:rFonts w:ascii="Times New Roman" w:hAnsi="Times New Roman" w:cs="Times New Roman"/>
                <w:b/>
                <w:bCs/>
                <w:color w:val="000000" w:themeColor="text1"/>
                <w:sz w:val="24"/>
                <w:szCs w:val="24"/>
                <w:lang w:val="en-US"/>
              </w:rPr>
            </w:pPr>
            <w:r w:rsidRPr="003E31FE">
              <w:rPr>
                <w:rFonts w:ascii="Times New Roman" w:hAnsi="Times New Roman" w:cs="Times New Roman"/>
                <w:bCs/>
                <w:i/>
                <w:color w:val="000000" w:themeColor="text1"/>
                <w:sz w:val="24"/>
                <w:szCs w:val="24"/>
              </w:rPr>
              <w:t xml:space="preserve">1. </w:t>
            </w:r>
            <w:r w:rsidRPr="003E31FE">
              <w:rPr>
                <w:rFonts w:ascii="Times New Roman" w:hAnsi="Times New Roman" w:cs="Times New Roman"/>
                <w:bCs/>
                <w:i/>
                <w:color w:val="000000" w:themeColor="text1"/>
                <w:sz w:val="24"/>
                <w:szCs w:val="24"/>
                <w:lang w:val="kk-KZ"/>
              </w:rPr>
              <w:t>Ғылыми</w:t>
            </w:r>
            <w:r w:rsidRPr="003E31FE">
              <w:rPr>
                <w:rFonts w:ascii="Times New Roman" w:hAnsi="Times New Roman" w:cs="Times New Roman"/>
                <w:bCs/>
                <w:i/>
                <w:color w:val="000000" w:themeColor="text1"/>
                <w:sz w:val="24"/>
                <w:szCs w:val="24"/>
              </w:rPr>
              <w:t>-</w:t>
            </w:r>
            <w:r w:rsidRPr="003E31FE">
              <w:rPr>
                <w:rFonts w:ascii="Times New Roman" w:hAnsi="Times New Roman" w:cs="Times New Roman"/>
                <w:bCs/>
                <w:i/>
                <w:color w:val="000000" w:themeColor="text1"/>
                <w:sz w:val="24"/>
                <w:szCs w:val="24"/>
                <w:lang w:val="kk-KZ"/>
              </w:rPr>
              <w:t>техникалық модуль</w:t>
            </w:r>
            <w:r w:rsidRPr="003E31FE">
              <w:rPr>
                <w:rFonts w:ascii="Times New Roman" w:hAnsi="Times New Roman" w:cs="Times New Roman"/>
                <w:bCs/>
                <w:i/>
                <w:color w:val="000000" w:themeColor="text1"/>
                <w:sz w:val="24"/>
                <w:szCs w:val="24"/>
              </w:rPr>
              <w:t xml:space="preserve"> (NT)</w:t>
            </w:r>
          </w:p>
        </w:tc>
      </w:tr>
      <w:tr w:rsidR="00BC0B5A" w:rsidRPr="000B4A06" w:rsidTr="00F930EE">
        <w:tc>
          <w:tcPr>
            <w:tcW w:w="8229" w:type="dxa"/>
            <w:tcBorders>
              <w:bottom w:val="nil"/>
            </w:tcBorders>
          </w:tcPr>
          <w:p w:rsidR="00BC0B5A" w:rsidRPr="000B4A06" w:rsidRDefault="00BC0B5A" w:rsidP="00701210">
            <w:pPr>
              <w:autoSpaceDE w:val="0"/>
              <w:autoSpaceDN w:val="0"/>
              <w:adjustRightInd w:val="0"/>
              <w:jc w:val="both"/>
              <w:rPr>
                <w:rFonts w:ascii="Times New Roman" w:hAnsi="Times New Roman" w:cs="Times New Roman"/>
                <w:b/>
                <w:bCs/>
                <w:color w:val="000000" w:themeColor="text1"/>
                <w:sz w:val="24"/>
                <w:szCs w:val="24"/>
              </w:rPr>
            </w:pPr>
            <w:r w:rsidRPr="000B4A06">
              <w:rPr>
                <w:rFonts w:ascii="Times New Roman" w:hAnsi="Times New Roman" w:cs="Times New Roman"/>
                <w:color w:val="000000" w:themeColor="text1"/>
                <w:sz w:val="24"/>
                <w:szCs w:val="24"/>
              </w:rPr>
              <w:t xml:space="preserve">1.1 </w:t>
            </w:r>
            <w:r w:rsidRPr="000B4A06">
              <w:rPr>
                <w:rFonts w:ascii="Times New Roman" w:hAnsi="Times New Roman" w:cs="Times New Roman"/>
                <w:color w:val="000000" w:themeColor="text1"/>
                <w:sz w:val="24"/>
                <w:szCs w:val="24"/>
                <w:lang w:val="kk-KZ"/>
              </w:rPr>
              <w:t xml:space="preserve">Патенттер мен басқа да материалдық емес активтердің саны </w:t>
            </w:r>
            <w:r w:rsidRPr="000B4A06">
              <w:rPr>
                <w:rFonts w:ascii="Times New Roman" w:hAnsi="Times New Roman" w:cs="Times New Roman"/>
                <w:color w:val="000000" w:themeColor="text1"/>
                <w:sz w:val="24"/>
                <w:szCs w:val="24"/>
              </w:rPr>
              <w:t>(лицензи</w:t>
            </w:r>
            <w:r w:rsidRPr="000B4A06">
              <w:rPr>
                <w:rFonts w:ascii="Times New Roman" w:hAnsi="Times New Roman" w:cs="Times New Roman"/>
                <w:color w:val="000000" w:themeColor="text1"/>
                <w:sz w:val="24"/>
                <w:szCs w:val="24"/>
                <w:lang w:val="kk-KZ"/>
              </w:rPr>
              <w:t>ялар</w:t>
            </w:r>
            <w:r w:rsidRPr="000B4A06">
              <w:rPr>
                <w:rFonts w:ascii="Times New Roman" w:hAnsi="Times New Roman" w:cs="Times New Roman"/>
                <w:color w:val="000000" w:themeColor="text1"/>
                <w:sz w:val="24"/>
                <w:szCs w:val="24"/>
              </w:rPr>
              <w:t>, ноу-хау,</w:t>
            </w:r>
            <w:r w:rsidRPr="000B4A06">
              <w:rPr>
                <w:rFonts w:ascii="Times New Roman" w:hAnsi="Times New Roman" w:cs="Times New Roman"/>
                <w:color w:val="000000" w:themeColor="text1"/>
                <w:sz w:val="24"/>
                <w:szCs w:val="24"/>
                <w:lang w:val="kk-KZ"/>
              </w:rPr>
              <w:t xml:space="preserve"> сауда маркалары</w:t>
            </w:r>
            <w:r w:rsidRPr="000B4A06">
              <w:rPr>
                <w:rFonts w:ascii="Times New Roman" w:hAnsi="Times New Roman" w:cs="Times New Roman"/>
                <w:color w:val="000000" w:themeColor="text1"/>
                <w:sz w:val="24"/>
                <w:szCs w:val="24"/>
              </w:rPr>
              <w:t xml:space="preserve">, </w:t>
            </w:r>
            <w:r w:rsidRPr="000B4A06">
              <w:rPr>
                <w:rFonts w:ascii="Times New Roman" w:hAnsi="Times New Roman" w:cs="Times New Roman"/>
                <w:color w:val="000000" w:themeColor="text1"/>
                <w:sz w:val="24"/>
                <w:szCs w:val="24"/>
                <w:lang w:val="kk-KZ"/>
              </w:rPr>
              <w:t>техникалық жобалар мен үлгілер</w:t>
            </w:r>
            <w:r w:rsidRPr="000B4A06">
              <w:rPr>
                <w:rFonts w:ascii="Times New Roman" w:hAnsi="Times New Roman" w:cs="Times New Roman"/>
                <w:color w:val="000000" w:themeColor="text1"/>
                <w:sz w:val="24"/>
                <w:szCs w:val="24"/>
              </w:rPr>
              <w:t>),</w:t>
            </w:r>
            <w:r w:rsidRPr="000B4A06">
              <w:rPr>
                <w:rFonts w:ascii="Times New Roman" w:hAnsi="Times New Roman" w:cs="Times New Roman"/>
                <w:color w:val="000000" w:themeColor="text1"/>
                <w:sz w:val="24"/>
                <w:szCs w:val="24"/>
                <w:lang w:val="kk-KZ"/>
              </w:rPr>
              <w:t xml:space="preserve"> дана</w:t>
            </w:r>
          </w:p>
        </w:tc>
        <w:tc>
          <w:tcPr>
            <w:tcW w:w="1323" w:type="dxa"/>
            <w:tcBorders>
              <w:bottom w:val="nil"/>
            </w:tcBorders>
            <w:vAlign w:val="center"/>
          </w:tcPr>
          <w:p w:rsidR="00BC0B5A" w:rsidRPr="000B4A06" w:rsidRDefault="002E6A04" w:rsidP="003E31FE">
            <w:pPr>
              <w:autoSpaceDE w:val="0"/>
              <w:autoSpaceDN w:val="0"/>
              <w:adjustRightInd w:val="0"/>
              <w:jc w:val="center"/>
              <w:rPr>
                <w:rFonts w:ascii="Times New Roman" w:hAnsi="Times New Roman" w:cs="Times New Roman"/>
                <w:b/>
                <w:bCs/>
                <w:color w:val="000000" w:themeColor="text1"/>
                <w:sz w:val="24"/>
                <w:szCs w:val="24"/>
              </w:rPr>
            </w:pPr>
            <m:oMathPara>
              <m:oMathParaPr>
                <m:jc m:val="center"/>
              </m:oMathPara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en-US"/>
                      </w:rPr>
                      <m:t>NT</m:t>
                    </m:r>
                  </m:e>
                  <m:sub>
                    <m:r>
                      <m:rPr>
                        <m:sty m:val="p"/>
                      </m:rPr>
                      <w:rPr>
                        <w:rFonts w:ascii="Cambria Math" w:hAnsi="Cambria Math" w:cs="Times New Roman"/>
                        <w:color w:val="000000" w:themeColor="text1"/>
                        <w:sz w:val="24"/>
                        <w:szCs w:val="24"/>
                      </w:rPr>
                      <m:t>1</m:t>
                    </m:r>
                  </m:sub>
                </m:sSub>
              </m:oMath>
            </m:oMathPara>
          </w:p>
        </w:tc>
      </w:tr>
      <w:tr w:rsidR="00F930EE" w:rsidRPr="000B4A06" w:rsidTr="00F930EE">
        <w:tc>
          <w:tcPr>
            <w:tcW w:w="9552" w:type="dxa"/>
            <w:gridSpan w:val="2"/>
            <w:tcBorders>
              <w:top w:val="nil"/>
              <w:left w:val="nil"/>
              <w:right w:val="nil"/>
            </w:tcBorders>
          </w:tcPr>
          <w:p w:rsidR="00F930EE" w:rsidRPr="00F930EE" w:rsidRDefault="00F930EE" w:rsidP="00F930EE">
            <w:pPr>
              <w:autoSpaceDE w:val="0"/>
              <w:autoSpaceDN w:val="0"/>
              <w:adjustRightInd w:val="0"/>
              <w:ind w:hanging="108"/>
              <w:jc w:val="both"/>
              <w:rPr>
                <w:rFonts w:ascii="Times New Roman" w:eastAsia="PMingLiU" w:hAnsi="Times New Roman" w:cs="Times New Roman"/>
                <w:color w:val="000000" w:themeColor="text1"/>
                <w:sz w:val="28"/>
                <w:szCs w:val="28"/>
                <w:lang w:val="kk-KZ"/>
              </w:rPr>
            </w:pPr>
            <w:r w:rsidRPr="00F930EE">
              <w:rPr>
                <w:rFonts w:ascii="Times New Roman" w:eastAsia="PMingLiU" w:hAnsi="Times New Roman" w:cs="Times New Roman"/>
                <w:color w:val="000000" w:themeColor="text1"/>
                <w:sz w:val="28"/>
                <w:szCs w:val="28"/>
                <w:lang w:val="kk-KZ"/>
              </w:rPr>
              <w:lastRenderedPageBreak/>
              <w:t>7-кестенің жалғасы</w:t>
            </w:r>
          </w:p>
          <w:p w:rsidR="00F930EE" w:rsidRPr="00F930EE" w:rsidRDefault="00F930EE" w:rsidP="00F930EE">
            <w:pPr>
              <w:autoSpaceDE w:val="0"/>
              <w:autoSpaceDN w:val="0"/>
              <w:adjustRightInd w:val="0"/>
              <w:jc w:val="both"/>
              <w:rPr>
                <w:rFonts w:ascii="Times New Roman" w:eastAsia="PMingLiU" w:hAnsi="Times New Roman" w:cs="Times New Roman"/>
                <w:color w:val="000000" w:themeColor="text1"/>
                <w:sz w:val="16"/>
                <w:szCs w:val="16"/>
                <w:lang w:val="kk-KZ"/>
              </w:rPr>
            </w:pPr>
          </w:p>
        </w:tc>
      </w:tr>
      <w:tr w:rsidR="00F930EE" w:rsidRPr="000B4A06" w:rsidTr="003E31FE">
        <w:tc>
          <w:tcPr>
            <w:tcW w:w="8229" w:type="dxa"/>
          </w:tcPr>
          <w:p w:rsidR="00F930EE" w:rsidRPr="00F930EE" w:rsidRDefault="00F930EE" w:rsidP="00F930EE">
            <w:pPr>
              <w:autoSpaceDE w:val="0"/>
              <w:autoSpaceDN w:val="0"/>
              <w:adjustRightInd w:val="0"/>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c>
          <w:tcPr>
            <w:tcW w:w="1323" w:type="dxa"/>
            <w:vAlign w:val="center"/>
          </w:tcPr>
          <w:p w:rsidR="00F930EE" w:rsidRPr="00F930EE" w:rsidRDefault="00F930EE" w:rsidP="00F930EE">
            <w:pPr>
              <w:autoSpaceDE w:val="0"/>
              <w:autoSpaceDN w:val="0"/>
              <w:adjustRightInd w:val="0"/>
              <w:jc w:val="center"/>
              <w:rPr>
                <w:rFonts w:ascii="Times New Roman" w:eastAsia="PMingLiU" w:hAnsi="Times New Roman" w:cs="Times New Roman"/>
                <w:color w:val="000000" w:themeColor="text1"/>
                <w:sz w:val="24"/>
                <w:szCs w:val="24"/>
                <w:lang w:val="kk-KZ"/>
              </w:rPr>
            </w:pPr>
            <w:r>
              <w:rPr>
                <w:rFonts w:ascii="Times New Roman" w:eastAsia="PMingLiU" w:hAnsi="Times New Roman" w:cs="Times New Roman"/>
                <w:color w:val="000000" w:themeColor="text1"/>
                <w:sz w:val="24"/>
                <w:szCs w:val="24"/>
                <w:lang w:val="kk-KZ"/>
              </w:rPr>
              <w:t>2</w:t>
            </w:r>
          </w:p>
        </w:tc>
      </w:tr>
      <w:tr w:rsidR="00BC0B5A" w:rsidRPr="000B4A06" w:rsidTr="003E31FE">
        <w:tc>
          <w:tcPr>
            <w:tcW w:w="8229" w:type="dxa"/>
          </w:tcPr>
          <w:p w:rsidR="00BC0B5A" w:rsidRPr="000B4A06" w:rsidRDefault="00BC0B5A" w:rsidP="00701210">
            <w:pPr>
              <w:autoSpaceDE w:val="0"/>
              <w:autoSpaceDN w:val="0"/>
              <w:adjustRightInd w:val="0"/>
              <w:jc w:val="both"/>
              <w:rPr>
                <w:rFonts w:ascii="Times New Roman" w:hAnsi="Times New Roman" w:cs="Times New Roman"/>
                <w:b/>
                <w:bCs/>
                <w:color w:val="000000" w:themeColor="text1"/>
                <w:sz w:val="24"/>
                <w:szCs w:val="24"/>
              </w:rPr>
            </w:pPr>
            <w:r w:rsidRPr="000B4A06">
              <w:rPr>
                <w:rFonts w:ascii="Times New Roman" w:hAnsi="Times New Roman" w:cs="Times New Roman"/>
                <w:color w:val="000000" w:themeColor="text1"/>
                <w:sz w:val="24"/>
                <w:szCs w:val="24"/>
              </w:rPr>
              <w:t xml:space="preserve">1.2 </w:t>
            </w:r>
            <w:r w:rsidRPr="000B4A06">
              <w:rPr>
                <w:rFonts w:ascii="Times New Roman" w:hAnsi="Times New Roman" w:cs="Times New Roman"/>
                <w:color w:val="000000" w:themeColor="text1"/>
                <w:sz w:val="24"/>
                <w:szCs w:val="24"/>
                <w:lang w:val="kk-KZ"/>
              </w:rPr>
              <w:t>Патентпен қорғалған өнімдер мен</w:t>
            </w:r>
            <w:r w:rsidR="00A831D2">
              <w:rPr>
                <w:rFonts w:ascii="Times New Roman" w:hAnsi="Times New Roman" w:cs="Times New Roman"/>
                <w:color w:val="000000" w:themeColor="text1"/>
                <w:sz w:val="24"/>
                <w:szCs w:val="24"/>
                <w:lang w:val="kk-KZ"/>
              </w:rPr>
              <w:t xml:space="preserve"> </w:t>
            </w:r>
            <w:r w:rsidRPr="000B4A06">
              <w:rPr>
                <w:rFonts w:ascii="Times New Roman" w:hAnsi="Times New Roman" w:cs="Times New Roman"/>
                <w:color w:val="000000" w:themeColor="text1"/>
                <w:sz w:val="24"/>
                <w:szCs w:val="24"/>
                <w:lang w:val="kk-KZ"/>
              </w:rPr>
              <w:t>технологиялар саны, дана</w:t>
            </w:r>
            <w:r w:rsidRPr="000B4A06">
              <w:rPr>
                <w:rFonts w:ascii="Times New Roman" w:hAnsi="Times New Roman" w:cs="Times New Roman"/>
                <w:color w:val="000000" w:themeColor="text1"/>
                <w:sz w:val="24"/>
                <w:szCs w:val="24"/>
              </w:rPr>
              <w:t xml:space="preserve"> </w:t>
            </w:r>
          </w:p>
        </w:tc>
        <w:tc>
          <w:tcPr>
            <w:tcW w:w="1323" w:type="dxa"/>
            <w:vAlign w:val="center"/>
          </w:tcPr>
          <w:p w:rsidR="00BC0B5A" w:rsidRPr="000B4A06" w:rsidRDefault="002E6A04" w:rsidP="003E31FE">
            <w:pPr>
              <w:autoSpaceDE w:val="0"/>
              <w:autoSpaceDN w:val="0"/>
              <w:adjustRightInd w:val="0"/>
              <w:jc w:val="center"/>
              <w:rPr>
                <w:rFonts w:ascii="Times New Roman" w:hAnsi="Times New Roman" w:cs="Times New Roman"/>
                <w:b/>
                <w:bCs/>
                <w:color w:val="000000" w:themeColor="text1"/>
                <w:sz w:val="24"/>
                <w:szCs w:val="24"/>
              </w:rPr>
            </w:pPr>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en-US"/>
                      </w:rPr>
                      <m:t>NT</m:t>
                    </m:r>
                  </m:e>
                  <m:sub>
                    <m:r>
                      <m:rPr>
                        <m:sty m:val="p"/>
                      </m:rPr>
                      <w:rPr>
                        <w:rFonts w:ascii="Cambria Math" w:hAnsi="Cambria Math" w:cs="Times New Roman"/>
                        <w:color w:val="000000" w:themeColor="text1"/>
                        <w:sz w:val="24"/>
                        <w:szCs w:val="24"/>
                      </w:rPr>
                      <m:t>2</m:t>
                    </m:r>
                  </m:sub>
                </m:sSub>
              </m:oMath>
            </m:oMathPara>
          </w:p>
        </w:tc>
      </w:tr>
      <w:tr w:rsidR="00BC0B5A" w:rsidRPr="000B4A06" w:rsidTr="003E31FE">
        <w:tc>
          <w:tcPr>
            <w:tcW w:w="8229" w:type="dxa"/>
          </w:tcPr>
          <w:p w:rsidR="00BC0B5A" w:rsidRPr="000B4A06" w:rsidRDefault="00BC0B5A" w:rsidP="00701210">
            <w:pPr>
              <w:autoSpaceDE w:val="0"/>
              <w:autoSpaceDN w:val="0"/>
              <w:adjustRightInd w:val="0"/>
              <w:jc w:val="both"/>
              <w:rPr>
                <w:rFonts w:ascii="Times New Roman" w:hAnsi="Times New Roman" w:cs="Times New Roman"/>
                <w:b/>
                <w:bCs/>
                <w:color w:val="000000" w:themeColor="text1"/>
                <w:sz w:val="24"/>
                <w:szCs w:val="24"/>
              </w:rPr>
            </w:pPr>
            <w:r w:rsidRPr="000B4A06">
              <w:rPr>
                <w:rFonts w:ascii="Times New Roman" w:hAnsi="Times New Roman" w:cs="Times New Roman"/>
                <w:color w:val="000000" w:themeColor="text1"/>
                <w:sz w:val="24"/>
                <w:szCs w:val="24"/>
              </w:rPr>
              <w:t xml:space="preserve">1.3 </w:t>
            </w:r>
            <w:r w:rsidRPr="000B4A06">
              <w:rPr>
                <w:rFonts w:ascii="Times New Roman" w:hAnsi="Times New Roman" w:cs="Times New Roman"/>
                <w:color w:val="000000" w:themeColor="text1"/>
                <w:sz w:val="24"/>
                <w:szCs w:val="24"/>
                <w:lang w:val="kk-KZ"/>
              </w:rPr>
              <w:t xml:space="preserve">Ғылыми дәрежесі бар қызметкерлер саны </w:t>
            </w:r>
            <w:r w:rsidRPr="000B4A06">
              <w:rPr>
                <w:rFonts w:ascii="Times New Roman" w:hAnsi="Times New Roman" w:cs="Times New Roman"/>
                <w:color w:val="000000" w:themeColor="text1"/>
                <w:sz w:val="24"/>
                <w:szCs w:val="24"/>
              </w:rPr>
              <w:t>(</w:t>
            </w:r>
            <w:r w:rsidRPr="000B4A06">
              <w:rPr>
                <w:rFonts w:ascii="Times New Roman" w:hAnsi="Times New Roman" w:cs="Times New Roman"/>
                <w:color w:val="000000" w:themeColor="text1"/>
                <w:sz w:val="24"/>
                <w:szCs w:val="24"/>
                <w:lang w:val="kk-KZ"/>
              </w:rPr>
              <w:t>докторлар, ғылым кандидаттары</w:t>
            </w:r>
            <w:r w:rsidRPr="000B4A06">
              <w:rPr>
                <w:rFonts w:ascii="Times New Roman" w:hAnsi="Times New Roman" w:cs="Times New Roman"/>
                <w:color w:val="000000" w:themeColor="text1"/>
                <w:sz w:val="24"/>
                <w:szCs w:val="24"/>
              </w:rPr>
              <w:t>),</w:t>
            </w:r>
            <w:r w:rsidRPr="000B4A06">
              <w:rPr>
                <w:rFonts w:ascii="Times New Roman" w:hAnsi="Times New Roman" w:cs="Times New Roman"/>
                <w:color w:val="000000" w:themeColor="text1"/>
                <w:sz w:val="24"/>
                <w:szCs w:val="24"/>
                <w:lang w:val="kk-KZ"/>
              </w:rPr>
              <w:t xml:space="preserve"> адам</w:t>
            </w:r>
          </w:p>
        </w:tc>
        <w:tc>
          <w:tcPr>
            <w:tcW w:w="1323" w:type="dxa"/>
            <w:vAlign w:val="center"/>
          </w:tcPr>
          <w:p w:rsidR="00BC0B5A" w:rsidRPr="000B4A06" w:rsidRDefault="002E6A04" w:rsidP="003E31FE">
            <w:pPr>
              <w:autoSpaceDE w:val="0"/>
              <w:autoSpaceDN w:val="0"/>
              <w:adjustRightInd w:val="0"/>
              <w:jc w:val="center"/>
              <w:rPr>
                <w:rFonts w:ascii="Times New Roman" w:hAnsi="Times New Roman" w:cs="Times New Roman"/>
                <w:b/>
                <w:bCs/>
                <w:color w:val="000000" w:themeColor="text1"/>
                <w:sz w:val="24"/>
                <w:szCs w:val="24"/>
              </w:rPr>
            </w:pPr>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en-US"/>
                      </w:rPr>
                      <m:t>NT</m:t>
                    </m:r>
                  </m:e>
                  <m:sub>
                    <m:r>
                      <m:rPr>
                        <m:sty m:val="p"/>
                      </m:rPr>
                      <w:rPr>
                        <w:rFonts w:ascii="Cambria Math" w:hAnsi="Cambria Math" w:cs="Times New Roman"/>
                        <w:color w:val="000000" w:themeColor="text1"/>
                        <w:sz w:val="24"/>
                        <w:szCs w:val="24"/>
                      </w:rPr>
                      <m:t>3</m:t>
                    </m:r>
                  </m:sub>
                </m:sSub>
              </m:oMath>
            </m:oMathPara>
          </w:p>
        </w:tc>
      </w:tr>
      <w:tr w:rsidR="00BC0B5A" w:rsidRPr="000B4A06" w:rsidTr="003E31FE">
        <w:tc>
          <w:tcPr>
            <w:tcW w:w="8229" w:type="dxa"/>
          </w:tcPr>
          <w:p w:rsidR="00BC0B5A" w:rsidRPr="000B4A06" w:rsidRDefault="00BC0B5A" w:rsidP="00701210">
            <w:pPr>
              <w:autoSpaceDE w:val="0"/>
              <w:autoSpaceDN w:val="0"/>
              <w:adjustRightInd w:val="0"/>
              <w:jc w:val="both"/>
              <w:rPr>
                <w:rFonts w:ascii="Times New Roman" w:hAnsi="Times New Roman" w:cs="Times New Roman"/>
                <w:b/>
                <w:bCs/>
                <w:color w:val="000000" w:themeColor="text1"/>
                <w:sz w:val="24"/>
                <w:szCs w:val="24"/>
              </w:rPr>
            </w:pPr>
            <w:r w:rsidRPr="000B4A06">
              <w:rPr>
                <w:rFonts w:ascii="Times New Roman" w:hAnsi="Times New Roman" w:cs="Times New Roman"/>
                <w:color w:val="000000" w:themeColor="text1"/>
                <w:sz w:val="24"/>
                <w:szCs w:val="24"/>
              </w:rPr>
              <w:t xml:space="preserve">1.4 </w:t>
            </w:r>
            <w:r w:rsidRPr="000B4A06">
              <w:rPr>
                <w:rFonts w:ascii="Times New Roman" w:hAnsi="Times New Roman" w:cs="Times New Roman"/>
                <w:color w:val="000000" w:themeColor="text1"/>
                <w:sz w:val="24"/>
                <w:szCs w:val="24"/>
                <w:lang w:val="kk-KZ"/>
              </w:rPr>
              <w:t xml:space="preserve">Зерттеулер мен жасампаздықпен айналысатын қызметкерлер саны, адам </w:t>
            </w:r>
          </w:p>
        </w:tc>
        <w:tc>
          <w:tcPr>
            <w:tcW w:w="1323" w:type="dxa"/>
            <w:vAlign w:val="center"/>
          </w:tcPr>
          <w:p w:rsidR="00BC0B5A" w:rsidRPr="000B4A06" w:rsidRDefault="002E6A04" w:rsidP="003E31FE">
            <w:pPr>
              <w:autoSpaceDE w:val="0"/>
              <w:autoSpaceDN w:val="0"/>
              <w:adjustRightInd w:val="0"/>
              <w:jc w:val="center"/>
              <w:rPr>
                <w:rFonts w:ascii="Times New Roman" w:hAnsi="Times New Roman" w:cs="Times New Roman"/>
                <w:b/>
                <w:bCs/>
                <w:color w:val="000000" w:themeColor="text1"/>
                <w:sz w:val="24"/>
                <w:szCs w:val="24"/>
              </w:rPr>
            </w:pPr>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en-US"/>
                      </w:rPr>
                      <m:t>NT</m:t>
                    </m:r>
                  </m:e>
                  <m:sub>
                    <m:r>
                      <m:rPr>
                        <m:sty m:val="p"/>
                      </m:rPr>
                      <w:rPr>
                        <w:rFonts w:ascii="Cambria Math" w:hAnsi="Cambria Math" w:cs="Times New Roman"/>
                        <w:color w:val="000000" w:themeColor="text1"/>
                        <w:sz w:val="24"/>
                        <w:szCs w:val="24"/>
                      </w:rPr>
                      <m:t>4</m:t>
                    </m:r>
                  </m:sub>
                </m:sSub>
              </m:oMath>
            </m:oMathPara>
          </w:p>
        </w:tc>
      </w:tr>
      <w:tr w:rsidR="00BC0B5A" w:rsidRPr="000B4A06" w:rsidTr="003E31FE">
        <w:tc>
          <w:tcPr>
            <w:tcW w:w="8229" w:type="dxa"/>
          </w:tcPr>
          <w:p w:rsidR="00BC0B5A" w:rsidRPr="000B4A06" w:rsidRDefault="00BC0B5A" w:rsidP="00701210">
            <w:pPr>
              <w:jc w:val="both"/>
              <w:rPr>
                <w:rFonts w:ascii="Times New Roman" w:hAnsi="Times New Roman" w:cs="Times New Roman"/>
                <w:b/>
                <w:bCs/>
                <w:color w:val="000000" w:themeColor="text1"/>
                <w:sz w:val="24"/>
                <w:szCs w:val="24"/>
              </w:rPr>
            </w:pPr>
            <w:r w:rsidRPr="000B4A06">
              <w:rPr>
                <w:rFonts w:ascii="Times New Roman" w:hAnsi="Times New Roman" w:cs="Times New Roman"/>
                <w:color w:val="000000" w:themeColor="text1"/>
                <w:sz w:val="24"/>
                <w:szCs w:val="24"/>
              </w:rPr>
              <w:t xml:space="preserve">1.5 </w:t>
            </w:r>
            <w:r w:rsidRPr="000B4A06">
              <w:rPr>
                <w:rFonts w:ascii="Times New Roman" w:hAnsi="Times New Roman" w:cs="Times New Roman"/>
                <w:color w:val="000000" w:themeColor="text1"/>
                <w:sz w:val="24"/>
                <w:szCs w:val="24"/>
                <w:lang w:val="kk-KZ"/>
              </w:rPr>
              <w:t>Кәсіпорынның ҒЗТКЖ бюджеті, мың тг.</w:t>
            </w:r>
          </w:p>
        </w:tc>
        <w:tc>
          <w:tcPr>
            <w:tcW w:w="1323" w:type="dxa"/>
            <w:vAlign w:val="center"/>
          </w:tcPr>
          <w:p w:rsidR="00BC0B5A" w:rsidRPr="000B4A06" w:rsidRDefault="002E6A04" w:rsidP="003E31FE">
            <w:pPr>
              <w:autoSpaceDE w:val="0"/>
              <w:autoSpaceDN w:val="0"/>
              <w:adjustRightInd w:val="0"/>
              <w:jc w:val="center"/>
              <w:rPr>
                <w:rFonts w:ascii="Times New Roman" w:hAnsi="Times New Roman" w:cs="Times New Roman"/>
                <w:b/>
                <w:bCs/>
                <w:color w:val="000000" w:themeColor="text1"/>
                <w:sz w:val="24"/>
                <w:szCs w:val="24"/>
              </w:rPr>
            </w:pPr>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en-US"/>
                      </w:rPr>
                      <m:t>NT</m:t>
                    </m:r>
                  </m:e>
                  <m:sub>
                    <m:r>
                      <m:rPr>
                        <m:sty m:val="p"/>
                      </m:rPr>
                      <w:rPr>
                        <w:rFonts w:ascii="Cambria Math" w:hAnsi="Cambria Math" w:cs="Times New Roman"/>
                        <w:color w:val="000000" w:themeColor="text1"/>
                        <w:sz w:val="24"/>
                        <w:szCs w:val="24"/>
                      </w:rPr>
                      <m:t>5</m:t>
                    </m:r>
                  </m:sub>
                </m:sSub>
              </m:oMath>
            </m:oMathPara>
          </w:p>
        </w:tc>
      </w:tr>
      <w:tr w:rsidR="00BC0B5A" w:rsidRPr="000B4A06" w:rsidTr="003E31FE">
        <w:tc>
          <w:tcPr>
            <w:tcW w:w="8229" w:type="dxa"/>
          </w:tcPr>
          <w:p w:rsidR="00BC0B5A" w:rsidRPr="000B4A06" w:rsidRDefault="00BC0B5A" w:rsidP="00701210">
            <w:pPr>
              <w:jc w:val="both"/>
              <w:rPr>
                <w:rFonts w:ascii="Times New Roman" w:hAnsi="Times New Roman" w:cs="Times New Roman"/>
                <w:color w:val="000000" w:themeColor="text1"/>
                <w:sz w:val="24"/>
                <w:szCs w:val="24"/>
                <w:lang w:val="kk-KZ"/>
              </w:rPr>
            </w:pPr>
            <w:r w:rsidRPr="000B4A06">
              <w:rPr>
                <w:rFonts w:ascii="Times New Roman" w:hAnsi="Times New Roman" w:cs="Times New Roman"/>
                <w:color w:val="000000" w:themeColor="text1"/>
                <w:sz w:val="24"/>
                <w:szCs w:val="24"/>
              </w:rPr>
              <w:t xml:space="preserve">1.6 </w:t>
            </w:r>
            <w:r w:rsidRPr="000B4A06">
              <w:rPr>
                <w:rFonts w:ascii="Times New Roman" w:hAnsi="Times New Roman" w:cs="Times New Roman"/>
                <w:color w:val="000000" w:themeColor="text1"/>
                <w:sz w:val="24"/>
                <w:szCs w:val="24"/>
                <w:lang w:val="kk-KZ"/>
              </w:rPr>
              <w:t xml:space="preserve">ҒЗТКЖ үшін тартылған сыртқы қаражат, мың тг. </w:t>
            </w:r>
          </w:p>
        </w:tc>
        <w:tc>
          <w:tcPr>
            <w:tcW w:w="1323" w:type="dxa"/>
            <w:vAlign w:val="center"/>
          </w:tcPr>
          <w:p w:rsidR="00BC0B5A" w:rsidRPr="000B4A06" w:rsidRDefault="002E6A04" w:rsidP="003E31FE">
            <w:pPr>
              <w:autoSpaceDE w:val="0"/>
              <w:autoSpaceDN w:val="0"/>
              <w:adjustRightInd w:val="0"/>
              <w:jc w:val="center"/>
              <w:rPr>
                <w:rFonts w:ascii="Times New Roman" w:hAnsi="Times New Roman" w:cs="Times New Roman"/>
                <w:b/>
                <w:bCs/>
                <w:color w:val="000000" w:themeColor="text1"/>
                <w:sz w:val="24"/>
                <w:szCs w:val="24"/>
              </w:rPr>
            </w:pPr>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en-US"/>
                      </w:rPr>
                      <m:t>NT</m:t>
                    </m:r>
                  </m:e>
                  <m:sub>
                    <m:r>
                      <m:rPr>
                        <m:sty m:val="p"/>
                      </m:rPr>
                      <w:rPr>
                        <w:rFonts w:ascii="Cambria Math" w:hAnsi="Cambria Math" w:cs="Times New Roman"/>
                        <w:color w:val="000000" w:themeColor="text1"/>
                        <w:sz w:val="24"/>
                        <w:szCs w:val="24"/>
                      </w:rPr>
                      <m:t>6</m:t>
                    </m:r>
                  </m:sub>
                </m:sSub>
              </m:oMath>
            </m:oMathPara>
          </w:p>
        </w:tc>
      </w:tr>
      <w:tr w:rsidR="00BC0B5A" w:rsidRPr="000B4A06" w:rsidTr="003E31FE">
        <w:tc>
          <w:tcPr>
            <w:tcW w:w="8229" w:type="dxa"/>
          </w:tcPr>
          <w:p w:rsidR="00BC0B5A" w:rsidRPr="000B4A06" w:rsidRDefault="00BC0B5A" w:rsidP="00701210">
            <w:pPr>
              <w:autoSpaceDE w:val="0"/>
              <w:autoSpaceDN w:val="0"/>
              <w:adjustRightInd w:val="0"/>
              <w:jc w:val="both"/>
              <w:rPr>
                <w:rFonts w:ascii="Times New Roman" w:hAnsi="Times New Roman" w:cs="Times New Roman"/>
                <w:color w:val="000000" w:themeColor="text1"/>
                <w:sz w:val="24"/>
                <w:szCs w:val="24"/>
              </w:rPr>
            </w:pPr>
            <w:r w:rsidRPr="000B4A06">
              <w:rPr>
                <w:rFonts w:ascii="Times New Roman" w:hAnsi="Times New Roman" w:cs="Times New Roman"/>
                <w:color w:val="000000" w:themeColor="text1"/>
                <w:sz w:val="24"/>
                <w:szCs w:val="24"/>
              </w:rPr>
              <w:t xml:space="preserve">1.7 </w:t>
            </w:r>
            <w:r w:rsidRPr="000B4A06">
              <w:rPr>
                <w:rFonts w:ascii="Times New Roman" w:hAnsi="Times New Roman" w:cs="Times New Roman"/>
                <w:color w:val="000000" w:themeColor="text1"/>
                <w:sz w:val="24"/>
                <w:szCs w:val="24"/>
                <w:lang w:val="kk-KZ"/>
              </w:rPr>
              <w:t>ҒЗТКЖ</w:t>
            </w:r>
            <w:r w:rsidRPr="000B4A06">
              <w:rPr>
                <w:rFonts w:ascii="Times New Roman" w:hAnsi="Times New Roman" w:cs="Times New Roman"/>
                <w:color w:val="000000" w:themeColor="text1"/>
                <w:sz w:val="24"/>
                <w:szCs w:val="24"/>
              </w:rPr>
              <w:t>-</w:t>
            </w:r>
            <w:r w:rsidRPr="000B4A06">
              <w:rPr>
                <w:rFonts w:ascii="Times New Roman" w:hAnsi="Times New Roman" w:cs="Times New Roman"/>
                <w:color w:val="000000" w:themeColor="text1"/>
                <w:sz w:val="24"/>
                <w:szCs w:val="24"/>
                <w:lang w:val="kk-KZ"/>
              </w:rPr>
              <w:t xml:space="preserve">ға сыртқы ұйымдардан (ЖОО, ҒЗИ) алынған тапсырыстар көлемі, дана және мың тг. </w:t>
            </w:r>
          </w:p>
        </w:tc>
        <w:tc>
          <w:tcPr>
            <w:tcW w:w="1323" w:type="dxa"/>
            <w:vAlign w:val="center"/>
          </w:tcPr>
          <w:p w:rsidR="00BC0B5A" w:rsidRPr="000B4A06" w:rsidRDefault="002E6A04" w:rsidP="003E31FE">
            <w:pPr>
              <w:autoSpaceDE w:val="0"/>
              <w:autoSpaceDN w:val="0"/>
              <w:adjustRightInd w:val="0"/>
              <w:jc w:val="center"/>
              <w:rPr>
                <w:rFonts w:ascii="Times New Roman" w:hAnsi="Times New Roman" w:cs="Times New Roman"/>
                <w:b/>
                <w:bCs/>
                <w:color w:val="000000" w:themeColor="text1"/>
                <w:sz w:val="24"/>
                <w:szCs w:val="24"/>
              </w:rPr>
            </w:pPr>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en-US"/>
                      </w:rPr>
                      <m:t>NT</m:t>
                    </m:r>
                  </m:e>
                  <m:sub>
                    <m:r>
                      <m:rPr>
                        <m:sty m:val="p"/>
                      </m:rPr>
                      <w:rPr>
                        <w:rFonts w:ascii="Cambria Math" w:hAnsi="Cambria Math" w:cs="Times New Roman"/>
                        <w:color w:val="000000" w:themeColor="text1"/>
                        <w:sz w:val="24"/>
                        <w:szCs w:val="24"/>
                      </w:rPr>
                      <m:t>7</m:t>
                    </m:r>
                  </m:sub>
                </m:sSub>
              </m:oMath>
            </m:oMathPara>
          </w:p>
        </w:tc>
      </w:tr>
      <w:tr w:rsidR="00BC0B5A" w:rsidRPr="000B4A06" w:rsidTr="003E31FE">
        <w:tc>
          <w:tcPr>
            <w:tcW w:w="8229" w:type="dxa"/>
          </w:tcPr>
          <w:p w:rsidR="00BC0B5A" w:rsidRPr="000B4A06" w:rsidRDefault="00BC0B5A" w:rsidP="00701210">
            <w:pPr>
              <w:autoSpaceDE w:val="0"/>
              <w:autoSpaceDN w:val="0"/>
              <w:adjustRightInd w:val="0"/>
              <w:jc w:val="both"/>
              <w:rPr>
                <w:rFonts w:ascii="Times New Roman" w:hAnsi="Times New Roman" w:cs="Times New Roman"/>
                <w:color w:val="000000" w:themeColor="text1"/>
                <w:sz w:val="24"/>
                <w:szCs w:val="24"/>
              </w:rPr>
            </w:pPr>
            <w:r w:rsidRPr="000B4A06">
              <w:rPr>
                <w:rFonts w:ascii="Times New Roman" w:hAnsi="Times New Roman" w:cs="Times New Roman"/>
                <w:color w:val="000000" w:themeColor="text1"/>
                <w:sz w:val="24"/>
                <w:szCs w:val="24"/>
              </w:rPr>
              <w:t xml:space="preserve">1.8 </w:t>
            </w:r>
            <w:r w:rsidRPr="000B4A06">
              <w:rPr>
                <w:rFonts w:ascii="Times New Roman" w:hAnsi="Times New Roman" w:cs="Times New Roman"/>
                <w:color w:val="000000" w:themeColor="text1"/>
                <w:sz w:val="24"/>
                <w:szCs w:val="24"/>
                <w:lang w:val="kk-KZ"/>
              </w:rPr>
              <w:t xml:space="preserve">ҒЗТКЖ жүргізу үшін компания қолданатын меншікті қаражат есебінен ҒЗТКЖ қаржыландыру көлемі, %-бен кіріске, бюджет қаражатын ескермей   </w:t>
            </w:r>
          </w:p>
        </w:tc>
        <w:tc>
          <w:tcPr>
            <w:tcW w:w="1323" w:type="dxa"/>
            <w:vAlign w:val="center"/>
          </w:tcPr>
          <w:p w:rsidR="00BC0B5A" w:rsidRPr="000B4A06" w:rsidRDefault="002E6A04" w:rsidP="003E31FE">
            <w:pPr>
              <w:autoSpaceDE w:val="0"/>
              <w:autoSpaceDN w:val="0"/>
              <w:adjustRightInd w:val="0"/>
              <w:jc w:val="center"/>
              <w:rPr>
                <w:rFonts w:ascii="Times New Roman" w:hAnsi="Times New Roman" w:cs="Times New Roman"/>
                <w:b/>
                <w:bCs/>
                <w:color w:val="000000" w:themeColor="text1"/>
                <w:sz w:val="24"/>
                <w:szCs w:val="24"/>
              </w:rPr>
            </w:pPr>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en-US"/>
                      </w:rPr>
                      <m:t>NT</m:t>
                    </m:r>
                  </m:e>
                  <m:sub>
                    <m:r>
                      <m:rPr>
                        <m:sty m:val="p"/>
                      </m:rPr>
                      <w:rPr>
                        <w:rFonts w:ascii="Cambria Math" w:hAnsi="Cambria Math" w:cs="Times New Roman"/>
                        <w:color w:val="000000" w:themeColor="text1"/>
                        <w:sz w:val="24"/>
                        <w:szCs w:val="24"/>
                      </w:rPr>
                      <m:t>8</m:t>
                    </m:r>
                  </m:sub>
                </m:sSub>
              </m:oMath>
            </m:oMathPara>
          </w:p>
        </w:tc>
      </w:tr>
      <w:tr w:rsidR="003E31FE" w:rsidRPr="000B4A06" w:rsidTr="003E31FE">
        <w:tc>
          <w:tcPr>
            <w:tcW w:w="9552" w:type="dxa"/>
            <w:gridSpan w:val="2"/>
            <w:tcBorders>
              <w:bottom w:val="nil"/>
            </w:tcBorders>
          </w:tcPr>
          <w:p w:rsidR="003E31FE" w:rsidRPr="000B4A06" w:rsidRDefault="003E31FE" w:rsidP="003E31FE">
            <w:pPr>
              <w:autoSpaceDE w:val="0"/>
              <w:autoSpaceDN w:val="0"/>
              <w:adjustRightInd w:val="0"/>
              <w:rPr>
                <w:rFonts w:ascii="Times New Roman" w:hAnsi="Times New Roman" w:cs="Times New Roman"/>
                <w:color w:val="000000" w:themeColor="text1"/>
                <w:sz w:val="24"/>
                <w:szCs w:val="24"/>
              </w:rPr>
            </w:pPr>
            <w:r w:rsidRPr="003E31FE">
              <w:rPr>
                <w:rFonts w:ascii="Times New Roman" w:hAnsi="Times New Roman" w:cs="Times New Roman"/>
                <w:bCs/>
                <w:i/>
                <w:color w:val="000000" w:themeColor="text1"/>
                <w:sz w:val="24"/>
                <w:szCs w:val="24"/>
              </w:rPr>
              <w:t xml:space="preserve">2. </w:t>
            </w:r>
            <w:r w:rsidRPr="003E31FE">
              <w:rPr>
                <w:rFonts w:ascii="Times New Roman" w:hAnsi="Times New Roman" w:cs="Times New Roman"/>
                <w:bCs/>
                <w:i/>
                <w:color w:val="000000" w:themeColor="text1"/>
                <w:sz w:val="24"/>
                <w:szCs w:val="24"/>
                <w:lang w:val="kk-KZ"/>
              </w:rPr>
              <w:t>Өндірістік</w:t>
            </w:r>
            <w:r w:rsidRPr="003E31FE">
              <w:rPr>
                <w:rFonts w:ascii="Times New Roman" w:hAnsi="Times New Roman" w:cs="Times New Roman"/>
                <w:bCs/>
                <w:i/>
                <w:color w:val="000000" w:themeColor="text1"/>
                <w:sz w:val="24"/>
                <w:szCs w:val="24"/>
              </w:rPr>
              <w:t>-</w:t>
            </w:r>
            <w:r w:rsidRPr="003E31FE">
              <w:rPr>
                <w:rFonts w:ascii="Times New Roman" w:hAnsi="Times New Roman" w:cs="Times New Roman"/>
                <w:bCs/>
                <w:i/>
                <w:color w:val="000000" w:themeColor="text1"/>
                <w:sz w:val="24"/>
                <w:szCs w:val="24"/>
                <w:lang w:val="kk-KZ"/>
              </w:rPr>
              <w:t xml:space="preserve">қаржылық </w:t>
            </w:r>
            <w:r w:rsidRPr="003E31FE">
              <w:rPr>
                <w:rFonts w:ascii="Times New Roman" w:hAnsi="Times New Roman" w:cs="Times New Roman"/>
                <w:bCs/>
                <w:i/>
                <w:color w:val="000000" w:themeColor="text1"/>
                <w:sz w:val="24"/>
                <w:szCs w:val="24"/>
              </w:rPr>
              <w:t>модуль (PF)</w:t>
            </w:r>
          </w:p>
        </w:tc>
      </w:tr>
      <w:tr w:rsidR="00BC0B5A" w:rsidRPr="000B4A06" w:rsidTr="003E31FE">
        <w:tc>
          <w:tcPr>
            <w:tcW w:w="8229" w:type="dxa"/>
          </w:tcPr>
          <w:p w:rsidR="00BC0B5A" w:rsidRPr="000B4A06" w:rsidRDefault="00BC0B5A" w:rsidP="00701210">
            <w:pPr>
              <w:autoSpaceDE w:val="0"/>
              <w:autoSpaceDN w:val="0"/>
              <w:adjustRightInd w:val="0"/>
              <w:jc w:val="both"/>
              <w:rPr>
                <w:rFonts w:ascii="Times New Roman" w:hAnsi="Times New Roman" w:cs="Times New Roman"/>
                <w:b/>
                <w:bCs/>
                <w:color w:val="000000" w:themeColor="text1"/>
                <w:sz w:val="24"/>
                <w:szCs w:val="24"/>
              </w:rPr>
            </w:pPr>
            <w:r w:rsidRPr="000B4A06">
              <w:rPr>
                <w:rFonts w:ascii="Times New Roman" w:hAnsi="Times New Roman" w:cs="Times New Roman"/>
                <w:color w:val="000000" w:themeColor="text1"/>
                <w:sz w:val="24"/>
                <w:szCs w:val="24"/>
              </w:rPr>
              <w:t xml:space="preserve">2.1 </w:t>
            </w:r>
            <w:r w:rsidRPr="000B4A06">
              <w:rPr>
                <w:rFonts w:ascii="Times New Roman" w:hAnsi="Times New Roman" w:cs="Times New Roman"/>
                <w:color w:val="000000" w:themeColor="text1"/>
                <w:sz w:val="24"/>
                <w:szCs w:val="24"/>
                <w:lang w:val="kk-KZ"/>
              </w:rPr>
              <w:t>Енгізілген инновациялар саны</w:t>
            </w:r>
          </w:p>
        </w:tc>
        <w:tc>
          <w:tcPr>
            <w:tcW w:w="1323" w:type="dxa"/>
            <w:vAlign w:val="center"/>
          </w:tcPr>
          <w:p w:rsidR="00BC0B5A" w:rsidRPr="000B4A06" w:rsidRDefault="002E6A04" w:rsidP="003E31FE">
            <w:pPr>
              <w:autoSpaceDE w:val="0"/>
              <w:autoSpaceDN w:val="0"/>
              <w:adjustRightInd w:val="0"/>
              <w:jc w:val="center"/>
              <w:rPr>
                <w:rFonts w:ascii="Times New Roman" w:hAnsi="Times New Roman" w:cs="Times New Roman"/>
                <w:b/>
                <w:bCs/>
                <w:color w:val="000000" w:themeColor="text1"/>
                <w:sz w:val="24"/>
                <w:szCs w:val="24"/>
              </w:rPr>
            </w:pPr>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en-US"/>
                      </w:rPr>
                      <m:t>PF</m:t>
                    </m:r>
                  </m:e>
                  <m:sub>
                    <m:r>
                      <m:rPr>
                        <m:sty m:val="p"/>
                      </m:rPr>
                      <w:rPr>
                        <w:rFonts w:ascii="Cambria Math" w:hAnsi="Cambria Math" w:cs="Times New Roman"/>
                        <w:color w:val="000000" w:themeColor="text1"/>
                        <w:sz w:val="24"/>
                        <w:szCs w:val="24"/>
                      </w:rPr>
                      <m:t>1</m:t>
                    </m:r>
                  </m:sub>
                </m:sSub>
              </m:oMath>
            </m:oMathPara>
          </w:p>
        </w:tc>
      </w:tr>
      <w:tr w:rsidR="00BC0B5A" w:rsidRPr="000B4A06" w:rsidTr="003E31FE">
        <w:tc>
          <w:tcPr>
            <w:tcW w:w="8229" w:type="dxa"/>
          </w:tcPr>
          <w:p w:rsidR="00BC0B5A" w:rsidRPr="000B4A06" w:rsidRDefault="00BC0B5A" w:rsidP="00701210">
            <w:pPr>
              <w:autoSpaceDE w:val="0"/>
              <w:autoSpaceDN w:val="0"/>
              <w:adjustRightInd w:val="0"/>
              <w:jc w:val="both"/>
              <w:rPr>
                <w:rFonts w:ascii="Times New Roman" w:hAnsi="Times New Roman" w:cs="Times New Roman"/>
                <w:b/>
                <w:bCs/>
                <w:color w:val="000000" w:themeColor="text1"/>
                <w:sz w:val="24"/>
                <w:szCs w:val="24"/>
              </w:rPr>
            </w:pPr>
            <w:r w:rsidRPr="000B4A06">
              <w:rPr>
                <w:rFonts w:ascii="Times New Roman" w:hAnsi="Times New Roman" w:cs="Times New Roman"/>
                <w:color w:val="000000" w:themeColor="text1"/>
                <w:sz w:val="24"/>
                <w:szCs w:val="24"/>
              </w:rPr>
              <w:t xml:space="preserve">2.2 </w:t>
            </w:r>
            <w:r w:rsidRPr="000B4A06">
              <w:rPr>
                <w:rFonts w:ascii="Times New Roman" w:hAnsi="Times New Roman" w:cs="Times New Roman"/>
                <w:color w:val="000000" w:themeColor="text1"/>
                <w:sz w:val="24"/>
                <w:szCs w:val="24"/>
                <w:lang w:val="kk-KZ"/>
              </w:rPr>
              <w:t>Өткізілген инновациялық тауарлар (жұмыстар, қызметтер) көлемі, мың тг.</w:t>
            </w:r>
          </w:p>
        </w:tc>
        <w:tc>
          <w:tcPr>
            <w:tcW w:w="1323" w:type="dxa"/>
            <w:vAlign w:val="center"/>
          </w:tcPr>
          <w:p w:rsidR="00BC0B5A" w:rsidRPr="000B4A06" w:rsidRDefault="002E6A04" w:rsidP="003E31FE">
            <w:pPr>
              <w:autoSpaceDE w:val="0"/>
              <w:autoSpaceDN w:val="0"/>
              <w:adjustRightInd w:val="0"/>
              <w:jc w:val="center"/>
              <w:rPr>
                <w:rFonts w:ascii="Times New Roman" w:hAnsi="Times New Roman" w:cs="Times New Roman"/>
                <w:b/>
                <w:bCs/>
                <w:color w:val="000000" w:themeColor="text1"/>
                <w:sz w:val="24"/>
                <w:szCs w:val="24"/>
              </w:rPr>
            </w:pPr>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en-US"/>
                      </w:rPr>
                      <m:t>PF</m:t>
                    </m:r>
                  </m:e>
                  <m:sub>
                    <m:r>
                      <m:rPr>
                        <m:sty m:val="p"/>
                      </m:rPr>
                      <w:rPr>
                        <w:rFonts w:ascii="Cambria Math" w:hAnsi="Cambria Math" w:cs="Times New Roman"/>
                        <w:color w:val="000000" w:themeColor="text1"/>
                        <w:sz w:val="24"/>
                        <w:szCs w:val="24"/>
                      </w:rPr>
                      <m:t>2</m:t>
                    </m:r>
                  </m:sub>
                </m:sSub>
              </m:oMath>
            </m:oMathPara>
          </w:p>
        </w:tc>
      </w:tr>
      <w:tr w:rsidR="00BC0B5A" w:rsidRPr="000B4A06" w:rsidTr="003E31FE">
        <w:tc>
          <w:tcPr>
            <w:tcW w:w="8229" w:type="dxa"/>
          </w:tcPr>
          <w:p w:rsidR="00BC0B5A" w:rsidRPr="000B4A06" w:rsidRDefault="00BC0B5A" w:rsidP="00701210">
            <w:pPr>
              <w:autoSpaceDE w:val="0"/>
              <w:autoSpaceDN w:val="0"/>
              <w:adjustRightInd w:val="0"/>
              <w:jc w:val="both"/>
              <w:rPr>
                <w:rFonts w:ascii="Times New Roman" w:hAnsi="Times New Roman" w:cs="Times New Roman"/>
                <w:b/>
                <w:bCs/>
                <w:color w:val="000000" w:themeColor="text1"/>
                <w:sz w:val="24"/>
                <w:szCs w:val="24"/>
              </w:rPr>
            </w:pPr>
            <w:r w:rsidRPr="000B4A06">
              <w:rPr>
                <w:rFonts w:ascii="Times New Roman" w:hAnsi="Times New Roman" w:cs="Times New Roman"/>
                <w:color w:val="000000" w:themeColor="text1"/>
                <w:sz w:val="24"/>
                <w:szCs w:val="24"/>
              </w:rPr>
              <w:t xml:space="preserve">2.3 </w:t>
            </w:r>
            <w:r w:rsidRPr="000B4A06">
              <w:rPr>
                <w:rFonts w:ascii="Times New Roman" w:hAnsi="Times New Roman" w:cs="Times New Roman"/>
                <w:color w:val="000000" w:themeColor="text1"/>
                <w:sz w:val="24"/>
                <w:szCs w:val="24"/>
                <w:lang w:val="kk-KZ"/>
              </w:rPr>
              <w:t xml:space="preserve">Инновацияларға жұмсалған шығындардың (күрделі және ағымдағы) жалпы көлемі, мың тг. </w:t>
            </w:r>
          </w:p>
        </w:tc>
        <w:tc>
          <w:tcPr>
            <w:tcW w:w="1323" w:type="dxa"/>
            <w:vAlign w:val="center"/>
          </w:tcPr>
          <w:p w:rsidR="00BC0B5A" w:rsidRPr="000B4A06" w:rsidRDefault="002E6A04" w:rsidP="003E31FE">
            <w:pPr>
              <w:autoSpaceDE w:val="0"/>
              <w:autoSpaceDN w:val="0"/>
              <w:adjustRightInd w:val="0"/>
              <w:jc w:val="center"/>
              <w:rPr>
                <w:rFonts w:ascii="Times New Roman" w:hAnsi="Times New Roman" w:cs="Times New Roman"/>
                <w:b/>
                <w:bCs/>
                <w:color w:val="000000" w:themeColor="text1"/>
                <w:sz w:val="24"/>
                <w:szCs w:val="24"/>
              </w:rPr>
            </w:pPr>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en-US"/>
                      </w:rPr>
                      <m:t>PF</m:t>
                    </m:r>
                  </m:e>
                  <m:sub>
                    <m:r>
                      <m:rPr>
                        <m:sty m:val="p"/>
                      </m:rPr>
                      <w:rPr>
                        <w:rFonts w:ascii="Cambria Math" w:hAnsi="Cambria Math" w:cs="Times New Roman"/>
                        <w:color w:val="000000" w:themeColor="text1"/>
                        <w:sz w:val="24"/>
                        <w:szCs w:val="24"/>
                      </w:rPr>
                      <m:t>3</m:t>
                    </m:r>
                  </m:sub>
                </m:sSub>
              </m:oMath>
            </m:oMathPara>
          </w:p>
        </w:tc>
      </w:tr>
      <w:tr w:rsidR="00BC0B5A" w:rsidRPr="000B4A06" w:rsidTr="003E31FE">
        <w:tc>
          <w:tcPr>
            <w:tcW w:w="8229" w:type="dxa"/>
          </w:tcPr>
          <w:p w:rsidR="00BC0B5A" w:rsidRPr="000B4A06" w:rsidRDefault="00BC0B5A" w:rsidP="00701210">
            <w:pPr>
              <w:autoSpaceDE w:val="0"/>
              <w:autoSpaceDN w:val="0"/>
              <w:adjustRightInd w:val="0"/>
              <w:jc w:val="both"/>
              <w:rPr>
                <w:rFonts w:ascii="Times New Roman" w:hAnsi="Times New Roman" w:cs="Times New Roman"/>
                <w:b/>
                <w:bCs/>
                <w:color w:val="000000" w:themeColor="text1"/>
                <w:sz w:val="24"/>
                <w:szCs w:val="24"/>
              </w:rPr>
            </w:pPr>
            <w:r w:rsidRPr="000B4A06">
              <w:rPr>
                <w:rFonts w:ascii="Times New Roman" w:hAnsi="Times New Roman" w:cs="Times New Roman"/>
                <w:color w:val="000000" w:themeColor="text1"/>
                <w:sz w:val="24"/>
                <w:szCs w:val="24"/>
              </w:rPr>
              <w:t>2.4</w:t>
            </w:r>
            <w:r w:rsidRPr="000B4A06">
              <w:rPr>
                <w:rFonts w:ascii="Times New Roman" w:hAnsi="Times New Roman" w:cs="Times New Roman"/>
                <w:color w:val="000000" w:themeColor="text1"/>
                <w:sz w:val="24"/>
                <w:szCs w:val="24"/>
                <w:lang w:val="kk-KZ"/>
              </w:rPr>
              <w:t xml:space="preserve"> Сатып алынған патенттер, технологиялар мен басқа да зияткерлік меншік объектлерінің саны, дана және мың тг. </w:t>
            </w:r>
          </w:p>
        </w:tc>
        <w:tc>
          <w:tcPr>
            <w:tcW w:w="1323" w:type="dxa"/>
            <w:vAlign w:val="center"/>
          </w:tcPr>
          <w:p w:rsidR="00BC0B5A" w:rsidRPr="000B4A06" w:rsidRDefault="002E6A04" w:rsidP="003E31FE">
            <w:pPr>
              <w:autoSpaceDE w:val="0"/>
              <w:autoSpaceDN w:val="0"/>
              <w:adjustRightInd w:val="0"/>
              <w:jc w:val="center"/>
              <w:rPr>
                <w:rFonts w:ascii="Times New Roman" w:hAnsi="Times New Roman" w:cs="Times New Roman"/>
                <w:b/>
                <w:bCs/>
                <w:color w:val="000000" w:themeColor="text1"/>
                <w:sz w:val="24"/>
                <w:szCs w:val="24"/>
              </w:rPr>
            </w:pPr>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en-US"/>
                      </w:rPr>
                      <m:t>PF</m:t>
                    </m:r>
                  </m:e>
                  <m:sub>
                    <m:r>
                      <m:rPr>
                        <m:sty m:val="p"/>
                      </m:rPr>
                      <w:rPr>
                        <w:rFonts w:ascii="Cambria Math" w:hAnsi="Cambria Math" w:cs="Times New Roman"/>
                        <w:color w:val="000000" w:themeColor="text1"/>
                        <w:sz w:val="24"/>
                        <w:szCs w:val="24"/>
                      </w:rPr>
                      <m:t>4</m:t>
                    </m:r>
                  </m:sub>
                </m:sSub>
              </m:oMath>
            </m:oMathPara>
          </w:p>
        </w:tc>
      </w:tr>
      <w:tr w:rsidR="00BC0B5A" w:rsidRPr="000B4A06" w:rsidTr="003E31FE">
        <w:tc>
          <w:tcPr>
            <w:tcW w:w="8229" w:type="dxa"/>
          </w:tcPr>
          <w:p w:rsidR="00BC0B5A" w:rsidRPr="000B4A06" w:rsidRDefault="00BC0B5A" w:rsidP="00701210">
            <w:pPr>
              <w:autoSpaceDE w:val="0"/>
              <w:autoSpaceDN w:val="0"/>
              <w:adjustRightInd w:val="0"/>
              <w:jc w:val="both"/>
              <w:rPr>
                <w:rFonts w:ascii="Times New Roman" w:hAnsi="Times New Roman" w:cs="Times New Roman"/>
                <w:b/>
                <w:bCs/>
                <w:color w:val="000000" w:themeColor="text1"/>
                <w:sz w:val="24"/>
                <w:szCs w:val="24"/>
              </w:rPr>
            </w:pPr>
            <w:r w:rsidRPr="000B4A06">
              <w:rPr>
                <w:rFonts w:ascii="Times New Roman" w:hAnsi="Times New Roman" w:cs="Times New Roman"/>
                <w:color w:val="000000" w:themeColor="text1"/>
                <w:sz w:val="24"/>
                <w:szCs w:val="24"/>
              </w:rPr>
              <w:t xml:space="preserve">2.5 </w:t>
            </w:r>
            <w:r w:rsidRPr="000B4A06">
              <w:rPr>
                <w:rFonts w:ascii="Times New Roman" w:hAnsi="Times New Roman" w:cs="Times New Roman"/>
                <w:color w:val="000000" w:themeColor="text1"/>
                <w:sz w:val="24"/>
                <w:szCs w:val="24"/>
                <w:lang w:val="kk-KZ"/>
              </w:rPr>
              <w:t xml:space="preserve">Инновациялық тауарлар (жұмыстар, қызметтер) экспортының көлемі </w:t>
            </w:r>
          </w:p>
        </w:tc>
        <w:tc>
          <w:tcPr>
            <w:tcW w:w="1323" w:type="dxa"/>
            <w:vAlign w:val="center"/>
          </w:tcPr>
          <w:p w:rsidR="00BC0B5A" w:rsidRPr="000B4A06" w:rsidRDefault="002E6A04" w:rsidP="003E31FE">
            <w:pPr>
              <w:autoSpaceDE w:val="0"/>
              <w:autoSpaceDN w:val="0"/>
              <w:adjustRightInd w:val="0"/>
              <w:jc w:val="center"/>
              <w:rPr>
                <w:rFonts w:ascii="Times New Roman" w:hAnsi="Times New Roman" w:cs="Times New Roman"/>
                <w:b/>
                <w:bCs/>
                <w:color w:val="000000" w:themeColor="text1"/>
                <w:sz w:val="24"/>
                <w:szCs w:val="24"/>
              </w:rPr>
            </w:pPr>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en-US"/>
                      </w:rPr>
                      <m:t>PF</m:t>
                    </m:r>
                  </m:e>
                  <m:sub>
                    <m:r>
                      <m:rPr>
                        <m:sty m:val="p"/>
                      </m:rPr>
                      <w:rPr>
                        <w:rFonts w:ascii="Cambria Math" w:hAnsi="Cambria Math" w:cs="Times New Roman"/>
                        <w:color w:val="000000" w:themeColor="text1"/>
                        <w:sz w:val="24"/>
                        <w:szCs w:val="24"/>
                      </w:rPr>
                      <m:t>5</m:t>
                    </m:r>
                  </m:sub>
                </m:sSub>
              </m:oMath>
            </m:oMathPara>
          </w:p>
        </w:tc>
      </w:tr>
      <w:tr w:rsidR="00BC0B5A" w:rsidRPr="000B4A06" w:rsidTr="003E31FE">
        <w:tc>
          <w:tcPr>
            <w:tcW w:w="8229" w:type="dxa"/>
          </w:tcPr>
          <w:p w:rsidR="00BC0B5A" w:rsidRPr="000B4A06" w:rsidRDefault="00BC0B5A" w:rsidP="00701210">
            <w:pPr>
              <w:autoSpaceDE w:val="0"/>
              <w:autoSpaceDN w:val="0"/>
              <w:adjustRightInd w:val="0"/>
              <w:jc w:val="both"/>
              <w:rPr>
                <w:rFonts w:ascii="Times New Roman" w:hAnsi="Times New Roman" w:cs="Times New Roman"/>
                <w:b/>
                <w:bCs/>
                <w:color w:val="000000" w:themeColor="text1"/>
                <w:sz w:val="24"/>
                <w:szCs w:val="24"/>
              </w:rPr>
            </w:pPr>
            <w:r w:rsidRPr="000B4A06">
              <w:rPr>
                <w:rFonts w:ascii="Times New Roman" w:hAnsi="Times New Roman" w:cs="Times New Roman"/>
                <w:color w:val="000000" w:themeColor="text1"/>
                <w:sz w:val="24"/>
                <w:szCs w:val="24"/>
              </w:rPr>
              <w:t xml:space="preserve">2.6 </w:t>
            </w:r>
            <w:r w:rsidRPr="000B4A06">
              <w:rPr>
                <w:rFonts w:ascii="Times New Roman" w:hAnsi="Times New Roman" w:cs="Times New Roman"/>
                <w:color w:val="000000" w:themeColor="text1"/>
                <w:sz w:val="24"/>
                <w:szCs w:val="24"/>
                <w:lang w:val="kk-KZ"/>
              </w:rPr>
              <w:t>Пайдалану мерзімі 5 жылға дейінгі құрал</w:t>
            </w:r>
            <w:r w:rsidRPr="000B4A06">
              <w:rPr>
                <w:rFonts w:ascii="Times New Roman" w:hAnsi="Times New Roman" w:cs="Times New Roman"/>
                <w:color w:val="000000" w:themeColor="text1"/>
                <w:sz w:val="24"/>
                <w:szCs w:val="24"/>
              </w:rPr>
              <w:t>-</w:t>
            </w:r>
            <w:r w:rsidRPr="000B4A06">
              <w:rPr>
                <w:rFonts w:ascii="Times New Roman" w:hAnsi="Times New Roman" w:cs="Times New Roman"/>
                <w:color w:val="000000" w:themeColor="text1"/>
                <w:sz w:val="24"/>
                <w:szCs w:val="24"/>
                <w:lang w:val="kk-KZ"/>
              </w:rPr>
              <w:t xml:space="preserve">жабдықтар, приборлар мен құралдарға шығындар көлемі, күрделі шығындардың жалпы көлемінде </w:t>
            </w:r>
            <w:r w:rsidRPr="000B4A06">
              <w:rPr>
                <w:rFonts w:ascii="Times New Roman" w:hAnsi="Times New Roman" w:cs="Times New Roman"/>
                <w:color w:val="000000" w:themeColor="text1"/>
                <w:sz w:val="24"/>
                <w:szCs w:val="24"/>
              </w:rPr>
              <w:t>%-</w:t>
            </w:r>
            <w:r w:rsidRPr="000B4A06">
              <w:rPr>
                <w:rFonts w:ascii="Times New Roman" w:hAnsi="Times New Roman" w:cs="Times New Roman"/>
                <w:color w:val="000000" w:themeColor="text1"/>
                <w:sz w:val="24"/>
                <w:szCs w:val="24"/>
                <w:lang w:val="kk-KZ"/>
              </w:rPr>
              <w:t xml:space="preserve">бен </w:t>
            </w:r>
          </w:p>
        </w:tc>
        <w:tc>
          <w:tcPr>
            <w:tcW w:w="1323" w:type="dxa"/>
            <w:vAlign w:val="center"/>
          </w:tcPr>
          <w:p w:rsidR="00BC0B5A" w:rsidRPr="000B4A06" w:rsidRDefault="002E6A04" w:rsidP="003E31FE">
            <w:pPr>
              <w:autoSpaceDE w:val="0"/>
              <w:autoSpaceDN w:val="0"/>
              <w:adjustRightInd w:val="0"/>
              <w:jc w:val="center"/>
              <w:rPr>
                <w:rFonts w:ascii="Times New Roman" w:hAnsi="Times New Roman" w:cs="Times New Roman"/>
                <w:b/>
                <w:bCs/>
                <w:color w:val="000000" w:themeColor="text1"/>
                <w:sz w:val="24"/>
                <w:szCs w:val="24"/>
              </w:rPr>
            </w:pPr>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en-US"/>
                      </w:rPr>
                      <m:t>PF</m:t>
                    </m:r>
                  </m:e>
                  <m:sub>
                    <m:r>
                      <m:rPr>
                        <m:sty m:val="p"/>
                      </m:rPr>
                      <w:rPr>
                        <w:rFonts w:ascii="Cambria Math" w:hAnsi="Cambria Math" w:cs="Times New Roman"/>
                        <w:color w:val="000000" w:themeColor="text1"/>
                        <w:sz w:val="24"/>
                        <w:szCs w:val="24"/>
                      </w:rPr>
                      <m:t>6</m:t>
                    </m:r>
                  </m:sub>
                </m:sSub>
              </m:oMath>
            </m:oMathPara>
          </w:p>
        </w:tc>
      </w:tr>
      <w:tr w:rsidR="003E31FE" w:rsidRPr="00AE025C" w:rsidTr="003E31FE">
        <w:tc>
          <w:tcPr>
            <w:tcW w:w="9552" w:type="dxa"/>
            <w:gridSpan w:val="2"/>
            <w:vAlign w:val="center"/>
          </w:tcPr>
          <w:p w:rsidR="003E31FE" w:rsidRPr="00AE025C" w:rsidRDefault="00EE67A4" w:rsidP="004D0698">
            <w:pPr>
              <w:autoSpaceDE w:val="0"/>
              <w:autoSpaceDN w:val="0"/>
              <w:adjustRightInd w:val="0"/>
              <w:ind w:firstLine="573"/>
              <w:jc w:val="both"/>
              <w:rPr>
                <w:rFonts w:ascii="Times New Roman" w:eastAsia="PMingLiU" w:hAnsi="Times New Roman" w:cs="Times New Roman"/>
                <w:sz w:val="24"/>
                <w:szCs w:val="24"/>
              </w:rPr>
            </w:pPr>
            <w:r w:rsidRPr="00AE025C">
              <w:rPr>
                <w:rFonts w:ascii="Times New Roman" w:eastAsia="Calibri" w:hAnsi="Times New Roman" w:cs="Times New Roman"/>
                <w:sz w:val="24"/>
                <w:szCs w:val="24"/>
              </w:rPr>
              <w:t>Ескерту –</w:t>
            </w:r>
            <w:r w:rsidRPr="00AE025C">
              <w:rPr>
                <w:rFonts w:ascii="Times New Roman" w:eastAsia="Calibri" w:hAnsi="Times New Roman" w:cs="Times New Roman"/>
                <w:bCs/>
                <w:sz w:val="24"/>
                <w:szCs w:val="24"/>
                <w:lang w:val="kk-KZ"/>
              </w:rPr>
              <w:t xml:space="preserve"> Әдебиет негізінде құралған </w:t>
            </w:r>
            <w:r w:rsidRPr="00AE025C">
              <w:rPr>
                <w:rFonts w:ascii="Times New Roman" w:hAnsi="Times New Roman" w:cs="Times New Roman"/>
                <w:sz w:val="24"/>
                <w:szCs w:val="24"/>
                <w:lang w:val="kk-KZ"/>
              </w:rPr>
              <w:t>[</w:t>
            </w:r>
            <w:r w:rsidRPr="00AE025C">
              <w:rPr>
                <w:rFonts w:ascii="Times New Roman" w:hAnsi="Times New Roman" w:cs="Times New Roman"/>
                <w:sz w:val="24"/>
                <w:szCs w:val="24"/>
              </w:rPr>
              <w:t>85</w:t>
            </w:r>
            <w:r w:rsidRPr="00AE025C">
              <w:rPr>
                <w:rFonts w:ascii="Times New Roman" w:hAnsi="Times New Roman" w:cs="Times New Roman"/>
                <w:sz w:val="24"/>
                <w:szCs w:val="24"/>
                <w:lang w:val="kk-KZ"/>
              </w:rPr>
              <w:t>,</w:t>
            </w:r>
            <w:r w:rsidR="004D0698">
              <w:rPr>
                <w:rFonts w:ascii="Times New Roman" w:hAnsi="Times New Roman" w:cs="Times New Roman"/>
                <w:sz w:val="24"/>
                <w:szCs w:val="24"/>
                <w:lang w:val="kk-KZ"/>
              </w:rPr>
              <w:t xml:space="preserve"> с. 106</w:t>
            </w:r>
            <w:r w:rsidRPr="00AE025C">
              <w:rPr>
                <w:rFonts w:ascii="Times New Roman" w:hAnsi="Times New Roman" w:cs="Times New Roman"/>
                <w:sz w:val="24"/>
                <w:szCs w:val="24"/>
                <w:lang w:val="kk-KZ"/>
              </w:rPr>
              <w:t>]</w:t>
            </w:r>
          </w:p>
        </w:tc>
      </w:tr>
    </w:tbl>
    <w:p w:rsidR="00C03111" w:rsidRPr="000B4A06" w:rsidRDefault="00C03111" w:rsidP="00BE0BD8">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p>
    <w:p w:rsidR="004D0698" w:rsidRPr="000B4A06" w:rsidRDefault="004D0698" w:rsidP="004D0698">
      <w:pPr>
        <w:tabs>
          <w:tab w:val="left" w:pos="709"/>
          <w:tab w:val="left" w:pos="1134"/>
          <w:tab w:val="left" w:pos="1276"/>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B4A06">
        <w:rPr>
          <w:rFonts w:ascii="Times New Roman" w:hAnsi="Times New Roman" w:cs="Times New Roman"/>
          <w:color w:val="000000" w:themeColor="text1"/>
          <w:sz w:val="28"/>
          <w:szCs w:val="28"/>
          <w:lang w:val="kk-KZ"/>
        </w:rPr>
        <w:t xml:space="preserve">Инновациялық әлеуетті бағалаудың интегралдық көрсеткішін есептеу кезінде модульдер көрсеткіштері нормалау әдістері арқылы индекстік түрге келтіріледі. </w:t>
      </w:r>
    </w:p>
    <w:p w:rsidR="004D0698" w:rsidRPr="000B4A06" w:rsidRDefault="004D0698" w:rsidP="004D0698">
      <w:pPr>
        <w:tabs>
          <w:tab w:val="left" w:pos="709"/>
          <w:tab w:val="left" w:pos="1134"/>
          <w:tab w:val="left" w:pos="1276"/>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0B4A06">
        <w:rPr>
          <w:rFonts w:ascii="Times New Roman" w:hAnsi="Times New Roman" w:cs="Times New Roman"/>
          <w:color w:val="000000" w:themeColor="text1"/>
          <w:sz w:val="28"/>
          <w:szCs w:val="28"/>
          <w:lang w:val="kk-KZ"/>
        </w:rPr>
        <w:t>Бұл әдістің артықшылықтарына субъективті эксперттік бағалауды болдырмау мүмкіндігін жатқызуға болады, сонымен қатар келесідей мүмкіндіктер береді:</w:t>
      </w:r>
    </w:p>
    <w:p w:rsidR="004D0698" w:rsidRPr="000B4A06" w:rsidRDefault="004D0698" w:rsidP="004D0698">
      <w:pPr>
        <w:pStyle w:val="a3"/>
        <w:numPr>
          <w:ilvl w:val="0"/>
          <w:numId w:val="2"/>
        </w:numPr>
        <w:tabs>
          <w:tab w:val="left" w:pos="426"/>
          <w:tab w:val="left" w:pos="709"/>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0B4A06">
        <w:rPr>
          <w:rFonts w:ascii="Times New Roman" w:hAnsi="Times New Roman" w:cs="Times New Roman"/>
          <w:color w:val="000000" w:themeColor="text1"/>
          <w:sz w:val="28"/>
          <w:szCs w:val="28"/>
          <w:lang w:val="kk-KZ"/>
        </w:rPr>
        <w:t>кәсіпорынның инновациялық әлеуетінің шамасын бағалау;</w:t>
      </w:r>
    </w:p>
    <w:p w:rsidR="004D0698" w:rsidRPr="000B4A06" w:rsidRDefault="004D0698" w:rsidP="004D0698">
      <w:pPr>
        <w:pStyle w:val="a3"/>
        <w:numPr>
          <w:ilvl w:val="0"/>
          <w:numId w:val="2"/>
        </w:numPr>
        <w:tabs>
          <w:tab w:val="left" w:pos="426"/>
          <w:tab w:val="left" w:pos="709"/>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0B4A06">
        <w:rPr>
          <w:rFonts w:ascii="Times New Roman" w:hAnsi="Times New Roman" w:cs="Times New Roman"/>
          <w:color w:val="000000" w:themeColor="text1"/>
          <w:sz w:val="28"/>
          <w:szCs w:val="28"/>
          <w:lang w:val="kk-KZ"/>
        </w:rPr>
        <w:t>ағымдағы әлеуетті жүзеге асыруды бағалау (матрицадағы қозғалыс динамикасы);</w:t>
      </w:r>
    </w:p>
    <w:p w:rsidR="004D0698" w:rsidRPr="000B4A06" w:rsidRDefault="004D0698" w:rsidP="004D0698">
      <w:pPr>
        <w:pStyle w:val="a3"/>
        <w:numPr>
          <w:ilvl w:val="0"/>
          <w:numId w:val="2"/>
        </w:numPr>
        <w:tabs>
          <w:tab w:val="left" w:pos="426"/>
          <w:tab w:val="left" w:pos="709"/>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0B4A06">
        <w:rPr>
          <w:rFonts w:ascii="Times New Roman" w:hAnsi="Times New Roman" w:cs="Times New Roman"/>
          <w:color w:val="000000" w:themeColor="text1"/>
          <w:sz w:val="28"/>
          <w:szCs w:val="28"/>
          <w:lang w:val="kk-KZ"/>
        </w:rPr>
        <w:t>кәсіпорындар, салалардың инновациялық әлеуетін салыстырмалы талдау жүргізу;</w:t>
      </w:r>
    </w:p>
    <w:p w:rsidR="004D0698" w:rsidRPr="000B4A06" w:rsidRDefault="004D0698" w:rsidP="004D0698">
      <w:pPr>
        <w:pStyle w:val="a3"/>
        <w:numPr>
          <w:ilvl w:val="0"/>
          <w:numId w:val="2"/>
        </w:numPr>
        <w:tabs>
          <w:tab w:val="left" w:pos="426"/>
          <w:tab w:val="left" w:pos="709"/>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0B4A06">
        <w:rPr>
          <w:rFonts w:ascii="Times New Roman" w:hAnsi="Times New Roman" w:cs="Times New Roman"/>
          <w:color w:val="000000" w:themeColor="text1"/>
          <w:sz w:val="28"/>
          <w:szCs w:val="28"/>
          <w:lang w:val="kk-KZ"/>
        </w:rPr>
        <w:t>саланың, аймақтың басым даму бағыттарын талдау және болжау.</w:t>
      </w:r>
    </w:p>
    <w:p w:rsidR="004D0698" w:rsidRDefault="004D0698" w:rsidP="004D0698">
      <w:pPr>
        <w:tabs>
          <w:tab w:val="left" w:pos="709"/>
          <w:tab w:val="left" w:pos="1134"/>
          <w:tab w:val="left" w:pos="1276"/>
        </w:tabs>
        <w:spacing w:after="0" w:line="240" w:lineRule="auto"/>
        <w:ind w:firstLine="709"/>
        <w:jc w:val="both"/>
        <w:rPr>
          <w:rStyle w:val="None"/>
          <w:rFonts w:ascii="Times New Roman" w:hAnsi="Times New Roman"/>
          <w:sz w:val="28"/>
          <w:szCs w:val="28"/>
          <w:lang w:val="kk-KZ"/>
        </w:rPr>
      </w:pPr>
      <w:r w:rsidRPr="00EC3C20">
        <w:rPr>
          <w:rFonts w:ascii="Times New Roman" w:hAnsi="Times New Roman" w:cs="Times New Roman"/>
          <w:color w:val="000000" w:themeColor="text1"/>
          <w:sz w:val="28"/>
          <w:szCs w:val="28"/>
          <w:lang w:val="kk-KZ"/>
        </w:rPr>
        <w:t>Бұл әдістемені қолдану артықшылығы инновациялық әлеуетті жай ғана оның құраушы көрсеткіштерінің жиыны емес, объективті өзара байланысқан интегралды кешен ретінде анықтайтындығы.</w:t>
      </w:r>
    </w:p>
    <w:p w:rsidR="00234A73" w:rsidRPr="00EC3C20" w:rsidRDefault="00234A73" w:rsidP="00BE0BD8">
      <w:pPr>
        <w:tabs>
          <w:tab w:val="left" w:pos="709"/>
          <w:tab w:val="left" w:pos="1134"/>
          <w:tab w:val="left" w:pos="1276"/>
        </w:tabs>
        <w:spacing w:after="0" w:line="240" w:lineRule="auto"/>
        <w:ind w:firstLine="709"/>
        <w:jc w:val="both"/>
        <w:rPr>
          <w:rStyle w:val="None"/>
          <w:rFonts w:ascii="Times New Roman" w:eastAsia="Times New Roman" w:hAnsi="Times New Roman" w:cs="Times New Roman"/>
          <w:sz w:val="28"/>
          <w:szCs w:val="28"/>
          <w:lang w:val="kk-KZ"/>
        </w:rPr>
      </w:pPr>
      <w:r w:rsidRPr="000B4A06">
        <w:rPr>
          <w:rStyle w:val="None"/>
          <w:rFonts w:ascii="Times New Roman" w:hAnsi="Times New Roman"/>
          <w:sz w:val="28"/>
          <w:szCs w:val="28"/>
          <w:lang w:val="kk-KZ"/>
        </w:rPr>
        <w:t xml:space="preserve">Қазіргі уақытта инновациялық әлеуетті зерттеудің теориясы мен тәжірибесі оның деңгейін айқындаудың бірқатар әдістемелік тәсілдерін әзірледі. </w:t>
      </w:r>
      <w:r w:rsidRPr="00EC3C20">
        <w:rPr>
          <w:rStyle w:val="None"/>
          <w:rFonts w:ascii="Times New Roman" w:hAnsi="Times New Roman"/>
          <w:sz w:val="28"/>
          <w:szCs w:val="28"/>
          <w:lang w:val="kk-KZ"/>
        </w:rPr>
        <w:t>Қолданыстағы барлық тәсілдерді келесідей блоктарға топтастыруға болады:</w:t>
      </w:r>
    </w:p>
    <w:p w:rsidR="00234A73" w:rsidRPr="00EE67A4" w:rsidRDefault="00234A73" w:rsidP="00071A3C">
      <w:pPr>
        <w:pStyle w:val="a3"/>
        <w:numPr>
          <w:ilvl w:val="0"/>
          <w:numId w:val="48"/>
        </w:numPr>
        <w:pBdr>
          <w:top w:val="nil"/>
          <w:left w:val="nil"/>
          <w:bottom w:val="nil"/>
          <w:right w:val="nil"/>
          <w:between w:val="nil"/>
          <w:bar w:val="nil"/>
        </w:pBdr>
        <w:tabs>
          <w:tab w:val="left" w:pos="709"/>
          <w:tab w:val="left" w:pos="993"/>
          <w:tab w:val="left" w:pos="1134"/>
        </w:tabs>
        <w:spacing w:after="0" w:line="240" w:lineRule="auto"/>
        <w:ind w:left="0" w:firstLine="709"/>
        <w:jc w:val="both"/>
        <w:rPr>
          <w:rFonts w:ascii="Times New Roman" w:hAnsi="Times New Roman"/>
          <w:sz w:val="28"/>
          <w:szCs w:val="28"/>
          <w:lang w:val="kk-KZ"/>
        </w:rPr>
      </w:pPr>
      <w:r w:rsidRPr="00EE67A4">
        <w:rPr>
          <w:rFonts w:ascii="Times New Roman" w:hAnsi="Times New Roman"/>
          <w:sz w:val="28"/>
          <w:szCs w:val="28"/>
          <w:lang w:val="kk-KZ"/>
        </w:rPr>
        <w:t>инноватор фирмадағы материалдық ресурстардың негізінде инновациялық әлеуеттің деңгейін анықтау;</w:t>
      </w:r>
    </w:p>
    <w:p w:rsidR="00234A73" w:rsidRPr="00EE67A4" w:rsidRDefault="00234A73" w:rsidP="00071A3C">
      <w:pPr>
        <w:pStyle w:val="a3"/>
        <w:numPr>
          <w:ilvl w:val="0"/>
          <w:numId w:val="48"/>
        </w:numPr>
        <w:pBdr>
          <w:top w:val="nil"/>
          <w:left w:val="nil"/>
          <w:bottom w:val="nil"/>
          <w:right w:val="nil"/>
          <w:between w:val="nil"/>
          <w:bar w:val="nil"/>
        </w:pBdr>
        <w:tabs>
          <w:tab w:val="left" w:pos="709"/>
          <w:tab w:val="left" w:pos="993"/>
          <w:tab w:val="left" w:pos="1134"/>
        </w:tabs>
        <w:spacing w:after="0" w:line="240" w:lineRule="auto"/>
        <w:ind w:left="0" w:firstLine="709"/>
        <w:jc w:val="both"/>
        <w:rPr>
          <w:rFonts w:ascii="Times New Roman" w:hAnsi="Times New Roman"/>
          <w:sz w:val="28"/>
          <w:szCs w:val="28"/>
          <w:lang w:val="kk-KZ"/>
        </w:rPr>
      </w:pPr>
      <w:r w:rsidRPr="00EE67A4">
        <w:rPr>
          <w:rFonts w:ascii="Times New Roman" w:hAnsi="Times New Roman"/>
          <w:sz w:val="28"/>
          <w:szCs w:val="28"/>
          <w:lang w:val="kk-KZ"/>
        </w:rPr>
        <w:lastRenderedPageBreak/>
        <w:t>инноватор фирмадағы зияткерлік ресурстардың негізінде инновациялық әлеуеттің деңгейін анықтау;</w:t>
      </w:r>
    </w:p>
    <w:p w:rsidR="00234A73" w:rsidRPr="00EE67A4" w:rsidRDefault="00234A73" w:rsidP="00071A3C">
      <w:pPr>
        <w:pStyle w:val="a3"/>
        <w:numPr>
          <w:ilvl w:val="0"/>
          <w:numId w:val="48"/>
        </w:numPr>
        <w:pBdr>
          <w:top w:val="nil"/>
          <w:left w:val="nil"/>
          <w:bottom w:val="nil"/>
          <w:right w:val="nil"/>
          <w:between w:val="nil"/>
          <w:bar w:val="nil"/>
        </w:pBdr>
        <w:tabs>
          <w:tab w:val="left" w:pos="709"/>
          <w:tab w:val="left" w:pos="993"/>
          <w:tab w:val="left" w:pos="1134"/>
        </w:tabs>
        <w:spacing w:after="0" w:line="240" w:lineRule="auto"/>
        <w:ind w:left="0" w:firstLine="709"/>
        <w:jc w:val="both"/>
        <w:rPr>
          <w:rFonts w:ascii="Times New Roman" w:hAnsi="Times New Roman"/>
          <w:sz w:val="28"/>
          <w:szCs w:val="28"/>
          <w:lang w:val="kk-KZ"/>
        </w:rPr>
      </w:pPr>
      <w:r w:rsidRPr="00EE67A4">
        <w:rPr>
          <w:rFonts w:ascii="Times New Roman" w:hAnsi="Times New Roman"/>
          <w:sz w:val="28"/>
          <w:szCs w:val="28"/>
          <w:lang w:val="kk-KZ"/>
        </w:rPr>
        <w:t>инноватор фирманың немесе инноватор саланың өмірлік циклының негізінде инновациялық әлеуеттің деңгейін анықтау;</w:t>
      </w:r>
    </w:p>
    <w:p w:rsidR="00234A73" w:rsidRPr="00EE67A4" w:rsidRDefault="00234A73" w:rsidP="00071A3C">
      <w:pPr>
        <w:pStyle w:val="a3"/>
        <w:numPr>
          <w:ilvl w:val="0"/>
          <w:numId w:val="48"/>
        </w:numPr>
        <w:pBdr>
          <w:top w:val="nil"/>
          <w:left w:val="nil"/>
          <w:bottom w:val="nil"/>
          <w:right w:val="nil"/>
          <w:between w:val="nil"/>
          <w:bar w:val="nil"/>
        </w:pBdr>
        <w:tabs>
          <w:tab w:val="left" w:pos="709"/>
          <w:tab w:val="left" w:pos="993"/>
          <w:tab w:val="left" w:pos="1134"/>
        </w:tabs>
        <w:spacing w:after="0" w:line="240" w:lineRule="auto"/>
        <w:ind w:left="0" w:firstLine="709"/>
        <w:jc w:val="both"/>
        <w:rPr>
          <w:rFonts w:ascii="Times New Roman" w:hAnsi="Times New Roman"/>
          <w:sz w:val="28"/>
          <w:szCs w:val="28"/>
          <w:lang w:val="kk-KZ"/>
        </w:rPr>
      </w:pPr>
      <w:r w:rsidRPr="00EE67A4">
        <w:rPr>
          <w:rStyle w:val="NoneA"/>
          <w:rFonts w:ascii="Times New Roman" w:hAnsi="Times New Roman"/>
          <w:sz w:val="28"/>
          <w:szCs w:val="28"/>
          <w:lang w:val="kk-KZ"/>
        </w:rPr>
        <w:t>микро және макродеңгейлердің әр</w:t>
      </w:r>
      <w:r w:rsidRPr="00EE67A4">
        <w:rPr>
          <w:rStyle w:val="None"/>
          <w:rFonts w:ascii="Times New Roman" w:hAnsi="Times New Roman"/>
          <w:sz w:val="28"/>
          <w:szCs w:val="28"/>
          <w:lang w:val="kk-KZ"/>
        </w:rPr>
        <w:t xml:space="preserve"> </w:t>
      </w:r>
      <w:r w:rsidRPr="00EE67A4">
        <w:rPr>
          <w:rStyle w:val="NoneA"/>
          <w:rFonts w:ascii="Times New Roman" w:hAnsi="Times New Roman"/>
          <w:sz w:val="28"/>
          <w:szCs w:val="28"/>
          <w:lang w:val="kk-KZ"/>
        </w:rPr>
        <w:t>түрлі көрсеткіштерін экономика-математикалық үлгілеу негізінде инновациялық әлеуеттің деңгейін анықтау.</w:t>
      </w:r>
    </w:p>
    <w:p w:rsidR="00234A73" w:rsidRPr="00A21B18" w:rsidRDefault="00234A73" w:rsidP="00BE0BD8">
      <w:pPr>
        <w:tabs>
          <w:tab w:val="left" w:pos="709"/>
          <w:tab w:val="left" w:pos="1134"/>
          <w:tab w:val="left" w:pos="1276"/>
        </w:tabs>
        <w:spacing w:after="0" w:line="240" w:lineRule="auto"/>
        <w:ind w:firstLine="709"/>
        <w:jc w:val="both"/>
        <w:rPr>
          <w:rStyle w:val="None"/>
          <w:rFonts w:ascii="Times New Roman" w:eastAsia="Times New Roman" w:hAnsi="Times New Roman" w:cs="Times New Roman"/>
          <w:sz w:val="28"/>
          <w:szCs w:val="28"/>
          <w:lang w:val="kk-KZ"/>
        </w:rPr>
      </w:pPr>
      <w:r w:rsidRPr="00A21B18">
        <w:rPr>
          <w:rStyle w:val="None"/>
          <w:rFonts w:ascii="Times New Roman" w:hAnsi="Times New Roman"/>
          <w:sz w:val="28"/>
          <w:szCs w:val="28"/>
          <w:lang w:val="kk-KZ"/>
        </w:rPr>
        <w:t xml:space="preserve">Әртүрлі үлгілерді ғылыми талдау шағын және орта бизнес субъектілерінің инновациялық әлеуетін экономикалық бағалаудың компоненттік әдістемесін тұжырымдауға мүмкіндік берді, ол көрсеткіштер жүйесінің көмегімен интегралды көрсеткішті анықтау кезінде орындалатын әрекеттердің логикалық бірізділігін айқындайды. Бұл әдістеме инновациялық әлеуеттің екі компонентін бөліп көрсетуге негізделген: ресурстық және нәтижелік. </w:t>
      </w:r>
    </w:p>
    <w:p w:rsidR="00BC0B5A" w:rsidRPr="000B4A06" w:rsidRDefault="00234A73" w:rsidP="00BE0BD8">
      <w:pPr>
        <w:tabs>
          <w:tab w:val="left" w:pos="709"/>
          <w:tab w:val="left" w:pos="1134"/>
          <w:tab w:val="left" w:pos="1276"/>
        </w:tabs>
        <w:spacing w:after="0" w:line="240" w:lineRule="auto"/>
        <w:ind w:firstLine="709"/>
        <w:jc w:val="both"/>
        <w:rPr>
          <w:rFonts w:ascii="Times New Roman" w:hAnsi="Times New Roman" w:cs="Times New Roman"/>
          <w:sz w:val="28"/>
          <w:szCs w:val="28"/>
          <w:lang w:val="kk-KZ"/>
        </w:rPr>
      </w:pPr>
      <w:r w:rsidRPr="00A21B18">
        <w:rPr>
          <w:rStyle w:val="None"/>
          <w:rFonts w:ascii="Times New Roman" w:hAnsi="Times New Roman"/>
          <w:sz w:val="28"/>
          <w:szCs w:val="28"/>
          <w:lang w:val="kk-KZ"/>
        </w:rPr>
        <w:t xml:space="preserve">Шағын және орта бизнес субъектілерінің инновациялық әлеуетін компоненттік бағалаудың бейімделген әдістемесін қолдану үшін келесідей алгоритмді ұсынамыз </w:t>
      </w:r>
      <w:r w:rsidR="00BC0B5A" w:rsidRPr="000B4A06">
        <w:rPr>
          <w:rFonts w:ascii="Times New Roman" w:hAnsi="Times New Roman" w:cs="Times New Roman"/>
          <w:sz w:val="28"/>
          <w:szCs w:val="28"/>
          <w:lang w:val="kk-KZ"/>
        </w:rPr>
        <w:t xml:space="preserve">(сурет 6). </w:t>
      </w:r>
    </w:p>
    <w:p w:rsidR="004D0698" w:rsidRDefault="004D0698" w:rsidP="00A831D2">
      <w:pPr>
        <w:spacing w:after="0" w:line="240" w:lineRule="auto"/>
        <w:ind w:firstLine="709"/>
        <w:jc w:val="both"/>
        <w:rPr>
          <w:rStyle w:val="None"/>
          <w:rFonts w:ascii="Times New Roman" w:hAnsi="Times New Roman"/>
          <w:sz w:val="28"/>
          <w:szCs w:val="28"/>
          <w:lang w:val="kk-KZ"/>
        </w:rPr>
      </w:pPr>
    </w:p>
    <w:p w:rsidR="00BC0B5A" w:rsidRPr="0048382F" w:rsidRDefault="002E6A04" w:rsidP="00BE0BD8">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pict>
          <v:group id="Группа 44" o:spid="_x0000_s1069" style="position:absolute;left:0;text-align:left;margin-left:10.05pt;margin-top:1.75pt;width:446.4pt;height:403.8pt;z-index:251984896;mso-height-relative:margin" coordsize="56693,5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">
            <v:rect id="Прямоугольник 238" o:spid="_x0000_s1070" style="position:absolute;width:56610;height:4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kfjsQA&#10;AADbAAAADwAAAGRycy9kb3ducmV2LnhtbESP0WrCQBRE34X+w3ILfRHdWKVIdJUqVPsitGk+4Jq9&#10;yYZm74bsNsa/dwuCj8PMnGHW28E2oqfO144VzKYJCOLC6ZorBfnPx2QJwgdkjY1jUnAlD9vN02iN&#10;qXYX/qY+C5WIEPYpKjAhtKmUvjBk0U9dSxy90nUWQ5RdJXWHlwi3jXxNkjdpsea4YLClvaHiN/uz&#10;CppjP0ZvyvJ4yM+nuvrKdnm+V+rleXhfgQg0hEf43v7UCuYL+P8Sf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H47EAAAA2wAAAA8AAAAAAAAAAAAAAAAAmAIAAGRycy9k&#10;b3ducmV2LnhtbFBLBQYAAAAABAAEAPUAAACJAwAAAAA=&#10;" fillcolor="white [3201]" strokecolor="#70ad47 [3209]" strokeweight="1pt">
              <v:path arrowok="t"/>
              <v:textbox>
                <w:txbxContent>
                  <w:p w:rsidR="00036117" w:rsidRPr="00EE67A4" w:rsidRDefault="00036117" w:rsidP="00EE67A4">
                    <w:pPr>
                      <w:spacing w:after="0" w:line="240" w:lineRule="auto"/>
                      <w:jc w:val="center"/>
                      <w:rPr>
                        <w:rFonts w:ascii="Times New Roman" w:hAnsi="Times New Roman" w:cs="Times New Roman"/>
                        <w:sz w:val="24"/>
                      </w:rPr>
                    </w:pPr>
                    <w:r w:rsidRPr="00EE67A4">
                      <w:rPr>
                        <w:rFonts w:ascii="Times New Roman" w:hAnsi="Times New Roman" w:cs="Times New Roman"/>
                        <w:bCs/>
                        <w:sz w:val="24"/>
                      </w:rPr>
                      <w:t>КЕЗЕҢДЕР</w:t>
                    </w:r>
                  </w:p>
                  <w:p w:rsidR="00036117" w:rsidRPr="00693AB2" w:rsidRDefault="00036117" w:rsidP="00BC0B5A">
                    <w:pPr>
                      <w:jc w:val="center"/>
                      <w:rPr>
                        <w:rFonts w:ascii="Times New Roman" w:hAnsi="Times New Roman" w:cs="Times New Roman"/>
                        <w:b/>
                        <w:sz w:val="24"/>
                      </w:rPr>
                    </w:pPr>
                  </w:p>
                </w:txbxContent>
              </v:textbox>
            </v:rect>
            <v:rect id="Прямоугольник 240" o:spid="_x0000_s1071" style="position:absolute;top:6917;width:10096;height:124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7MMA&#10;AADbAAAADwAAAGRycy9kb3ducmV2LnhtbESP0YrCMBRE34X9h3AX9s2muiClGkVXBEF8qPoBl+ba&#10;FpObbhO17tdvBMHHYWbOMLNFb424UecbxwpGSQqCuHS64UrB6bgZZiB8QNZoHJOCB3lYzD8GM8y1&#10;u3NBt0OoRISwz1FBHUKbS+nLmiz6xLXE0Tu7zmKIsquk7vAe4dbIcZpOpMWG40KNLf3UVF4OV6vg&#10;b/WbbdZZ2j+KQu5Ls90ZPdkp9fXZL6cgAvXhHX61t1rB9xieX+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57MMAAADbAAAADwAAAAAAAAAAAAAAAACYAgAAZHJzL2Rv&#10;d25yZXYueG1sUEsFBgAAAAAEAAQA9QAAAIgDAAAAAA==&#10;" fillcolor="white [3201]" strokecolor="#70ad47 [3209]" strokeweight="1pt">
              <v:path arrowok="t"/>
              <v:textbox style="layout-flow:vertical;mso-layout-flow-alt:bottom-to-top">
                <w:txbxContent>
                  <w:p w:rsidR="00036117" w:rsidRPr="00EE67A4" w:rsidRDefault="00036117" w:rsidP="00BC0B5A">
                    <w:pPr>
                      <w:jc w:val="center"/>
                      <w:rPr>
                        <w:rFonts w:ascii="Times New Roman" w:hAnsi="Times New Roman" w:cs="Times New Roman"/>
                        <w:bCs/>
                        <w:i/>
                        <w:sz w:val="24"/>
                        <w:szCs w:val="28"/>
                      </w:rPr>
                    </w:pPr>
                    <w:r w:rsidRPr="00EE67A4">
                      <w:rPr>
                        <w:rFonts w:ascii="Times New Roman" w:hAnsi="Times New Roman" w:cs="Times New Roman"/>
                        <w:bCs/>
                        <w:i/>
                        <w:sz w:val="24"/>
                        <w:szCs w:val="28"/>
                      </w:rPr>
                      <w:t>Дайындық кезеңі</w:t>
                    </w:r>
                  </w:p>
                </w:txbxContent>
              </v:textbox>
            </v:rect>
            <v:rect id="Прямоугольник 241" o:spid="_x0000_s1072" style="position:absolute;top:22502;width:10191;height:159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M1MUA&#10;AADcAAAADwAAAGRycy9kb3ducmV2LnhtbESP3WrCQBSE7wu+w3IE7+pGQQkxq/SHQCD0IuoDHLKn&#10;Seju2TS71din7xYEL4eZ+YbJD5M14kKj7x0rWC0TEMSN0z23Cs6n4jkF4QOyRuOYFNzIw2E/e8ox&#10;0+7KNV2OoRURwj5DBV0IQyalbzqy6JduII7epxsthijHVuoRrxFujVwnyVZa7DkudDjQW0fN1/HH&#10;Kvh9/U6L9zSZbnUtPxpTVkZvK6UW8+llByLQFB7he7vUCtabFfyfiUd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QzUxQAAANwAAAAPAAAAAAAAAAAAAAAAAJgCAABkcnMv&#10;ZG93bnJldi54bWxQSwUGAAAAAAQABAD1AAAAigMAAAAA&#10;" fillcolor="white [3201]" strokecolor="#70ad47 [3209]" strokeweight="1pt">
              <v:path arrowok="t"/>
              <v:textbox style="layout-flow:vertical;mso-layout-flow-alt:bottom-to-top">
                <w:txbxContent>
                  <w:p w:rsidR="00036117" w:rsidRPr="00EE67A4" w:rsidRDefault="00036117" w:rsidP="00BC0B5A">
                    <w:pPr>
                      <w:jc w:val="center"/>
                      <w:rPr>
                        <w:rFonts w:ascii="Times New Roman" w:hAnsi="Times New Roman" w:cs="Times New Roman"/>
                        <w:i/>
                        <w:sz w:val="24"/>
                        <w:szCs w:val="28"/>
                      </w:rPr>
                    </w:pPr>
                    <w:r w:rsidRPr="00EE67A4">
                      <w:rPr>
                        <w:rFonts w:ascii="Times New Roman" w:hAnsi="Times New Roman" w:cs="Times New Roman"/>
                        <w:i/>
                        <w:sz w:val="24"/>
                        <w:szCs w:val="28"/>
                      </w:rPr>
                      <w:t>Есептеу кезеңі</w:t>
                    </w:r>
                  </w:p>
                </w:txbxContent>
              </v:textbox>
            </v:rect>
            <v:rect id="Прямоугольник 243" o:spid="_x0000_s1073" style="position:absolute;top:43096;width:9906;height:125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cCsQA&#10;AADcAAAADwAAAGRycy9kb3ducmV2LnhtbESP0YrCMBRE3wX/IVzBN01XXCnVKKsiCOJD1Q+4NHfb&#10;sslNbaJWv34jLOzjMDNnmMWqs0bcqfW1YwUf4wQEceF0zaWCy3k3SkH4gKzROCYFT/KwWvZ7C8y0&#10;e3BO91MoRYSwz1BBFUKTSemLiiz6sWuIo/ftWoshyraUusVHhFsjJ0kykxZrjgsVNrSpqPg53ayC&#10;1/qa7rZp0j3zXB4Lsz8YPTsoNRx0X3MQgbrwH/5r77WCyfQT3m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HnArEAAAA3AAAAA8AAAAAAAAAAAAAAAAAmAIAAGRycy9k&#10;b3ducmV2LnhtbFBLBQYAAAAABAAEAPUAAACJAwAAAAA=&#10;" fillcolor="white [3201]" strokecolor="#70ad47 [3209]" strokeweight="1pt">
              <v:path arrowok="t"/>
              <v:textbox style="layout-flow:vertical;mso-layout-flow-alt:bottom-to-top">
                <w:txbxContent>
                  <w:p w:rsidR="00036117" w:rsidRPr="00EE67A4" w:rsidRDefault="00036117" w:rsidP="00BC0B5A">
                    <w:pPr>
                      <w:jc w:val="center"/>
                      <w:rPr>
                        <w:rFonts w:ascii="Times New Roman" w:hAnsi="Times New Roman" w:cs="Times New Roman"/>
                        <w:i/>
                        <w:sz w:val="24"/>
                        <w:szCs w:val="28"/>
                        <w:lang w:val="kk-KZ"/>
                      </w:rPr>
                    </w:pPr>
                    <w:r w:rsidRPr="00EE67A4">
                      <w:rPr>
                        <w:rFonts w:ascii="Times New Roman" w:hAnsi="Times New Roman" w:cs="Times New Roman"/>
                        <w:i/>
                        <w:sz w:val="24"/>
                        <w:szCs w:val="28"/>
                        <w:lang w:val="kk-KZ"/>
                      </w:rPr>
                      <w:t>Қорытынды кезең</w:t>
                    </w:r>
                  </w:p>
                </w:txbxContent>
              </v:textbox>
            </v:rect>
            <v:rect id="Прямоугольник 244" o:spid="_x0000_s1074" style="position:absolute;left:14868;top:6520;width:40767;height:128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mHMQA&#10;AADcAAAADwAAAGRycy9kb3ducmV2LnhtbESP0WrCQBRE3wv+w3KFvhTdVLBIdBUVqn0p1JgPuGZv&#10;ssHs3ZBdY/r33YLg4zAzZ5jVZrCN6KnztWMF79MEBHHhdM2Vgvz8OVmA8AFZY+OYFPySh8169LLC&#10;VLs7n6jPQiUihH2KCkwIbSqlLwxZ9FPXEkevdJ3FEGVXSd3hPcJtI2dJ8iEt1hwXDLa0N1Rcs5tV&#10;0Bz7N/SmLI+H/PJdVz/ZLs/3Sr2Oh+0SRKAhPMOP9pdWMJvP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25hzEAAAA3AAAAA8AAAAAAAAAAAAAAAAAmAIAAGRycy9k&#10;b3ducmV2LnhtbFBLBQYAAAAABAAEAPUAAACJAwAAAAA=&#10;" fillcolor="white [3201]" strokecolor="#70ad47 [3209]" strokeweight="1pt">
              <v:path arrowok="t"/>
              <v:textbox>
                <w:txbxContent>
                  <w:p w:rsidR="00036117" w:rsidRPr="00EE67A4" w:rsidRDefault="00036117" w:rsidP="00BC0B5A">
                    <w:pPr>
                      <w:pStyle w:val="af2"/>
                      <w:jc w:val="center"/>
                      <w:rPr>
                        <w:rFonts w:ascii="Times New Roman" w:hAnsi="Times New Roman" w:cs="Times New Roman"/>
                        <w:i/>
                        <w:sz w:val="24"/>
                      </w:rPr>
                    </w:pPr>
                    <w:r w:rsidRPr="00EE67A4">
                      <w:rPr>
                        <w:rFonts w:ascii="Times New Roman" w:hAnsi="Times New Roman" w:cs="Times New Roman"/>
                        <w:i/>
                        <w:sz w:val="24"/>
                      </w:rPr>
                      <w:t>Қадам 1.</w:t>
                    </w:r>
                    <w:r>
                      <w:rPr>
                        <w:rFonts w:ascii="Times New Roman" w:hAnsi="Times New Roman" w:cs="Times New Roman"/>
                        <w:i/>
                        <w:sz w:val="24"/>
                        <w:lang w:val="kk-KZ"/>
                      </w:rPr>
                      <w:t xml:space="preserve"> </w:t>
                    </w:r>
                    <w:r w:rsidRPr="00EE67A4">
                      <w:rPr>
                        <w:rFonts w:ascii="Times New Roman" w:hAnsi="Times New Roman" w:cs="Times New Roman"/>
                        <w:i/>
                        <w:sz w:val="24"/>
                      </w:rPr>
                      <w:t>Көрсеткіштер жүйесін жасау</w:t>
                    </w:r>
                  </w:p>
                  <w:p w:rsidR="00036117" w:rsidRPr="006A48F7" w:rsidRDefault="00036117" w:rsidP="00BC0B5A">
                    <w:pPr>
                      <w:pStyle w:val="af2"/>
                      <w:jc w:val="center"/>
                      <w:rPr>
                        <w:rFonts w:ascii="Times New Roman" w:hAnsi="Times New Roman" w:cs="Times New Roman"/>
                        <w:sz w:val="24"/>
                      </w:rPr>
                    </w:pPr>
                    <w:r w:rsidRPr="006A48F7">
                      <w:rPr>
                        <w:rFonts w:ascii="Times New Roman" w:hAnsi="Times New Roman" w:cs="Times New Roman"/>
                        <w:sz w:val="24"/>
                      </w:rPr>
                      <w:t xml:space="preserve">- ресурстық </w:t>
                    </w:r>
                    <w:r>
                      <w:rPr>
                        <w:rFonts w:ascii="Times New Roman" w:hAnsi="Times New Roman" w:cs="Times New Roman"/>
                        <w:sz w:val="24"/>
                      </w:rPr>
                      <w:t>компонент</w:t>
                    </w:r>
                  </w:p>
                  <w:p w:rsidR="00036117" w:rsidRPr="006A48F7" w:rsidRDefault="00036117" w:rsidP="00BC0B5A">
                    <w:pPr>
                      <w:pStyle w:val="af2"/>
                      <w:jc w:val="center"/>
                      <w:rPr>
                        <w:rFonts w:ascii="Times New Roman" w:hAnsi="Times New Roman" w:cs="Times New Roman"/>
                        <w:sz w:val="24"/>
                      </w:rPr>
                    </w:pPr>
                    <w:r>
                      <w:rPr>
                        <w:rFonts w:ascii="Times New Roman" w:hAnsi="Times New Roman" w:cs="Times New Roman"/>
                        <w:sz w:val="24"/>
                      </w:rPr>
                      <w:t>- нәтижелік компонент</w:t>
                    </w:r>
                  </w:p>
                  <w:p w:rsidR="00036117" w:rsidRPr="00EE67A4" w:rsidRDefault="00036117" w:rsidP="00BC0B5A">
                    <w:pPr>
                      <w:pStyle w:val="af2"/>
                      <w:jc w:val="center"/>
                      <w:rPr>
                        <w:rFonts w:ascii="Times New Roman" w:hAnsi="Times New Roman" w:cs="Times New Roman"/>
                        <w:i/>
                        <w:sz w:val="24"/>
                      </w:rPr>
                    </w:pPr>
                    <w:r w:rsidRPr="00EE67A4">
                      <w:rPr>
                        <w:rFonts w:ascii="Times New Roman" w:hAnsi="Times New Roman" w:cs="Times New Roman"/>
                        <w:i/>
                        <w:sz w:val="24"/>
                      </w:rPr>
                      <w:t>Қадам 2. Қажетті мәліметтерді жинақтау</w:t>
                    </w:r>
                  </w:p>
                  <w:p w:rsidR="00036117" w:rsidRPr="006A48F7" w:rsidRDefault="00036117" w:rsidP="00BC0B5A">
                    <w:pPr>
                      <w:pStyle w:val="af2"/>
                      <w:jc w:val="center"/>
                      <w:rPr>
                        <w:rFonts w:ascii="Times New Roman" w:hAnsi="Times New Roman" w:cs="Times New Roman"/>
                        <w:sz w:val="24"/>
                      </w:rPr>
                    </w:pPr>
                    <w:r w:rsidRPr="006A48F7">
                      <w:rPr>
                        <w:rFonts w:ascii="Times New Roman" w:hAnsi="Times New Roman" w:cs="Times New Roman"/>
                        <w:sz w:val="24"/>
                      </w:rPr>
                      <w:t>- ресми статистика</w:t>
                    </w:r>
                  </w:p>
                  <w:p w:rsidR="00036117" w:rsidRPr="006A48F7" w:rsidRDefault="00036117" w:rsidP="00BC0B5A">
                    <w:pPr>
                      <w:pStyle w:val="af2"/>
                      <w:jc w:val="center"/>
                      <w:rPr>
                        <w:rFonts w:ascii="Times New Roman" w:hAnsi="Times New Roman" w:cs="Times New Roman"/>
                        <w:sz w:val="24"/>
                      </w:rPr>
                    </w:pPr>
                    <w:r w:rsidRPr="006A48F7">
                      <w:rPr>
                        <w:rFonts w:ascii="Times New Roman" w:hAnsi="Times New Roman" w:cs="Times New Roman"/>
                        <w:sz w:val="24"/>
                      </w:rPr>
                      <w:t>- жекелеген көрсеткіштерді есептеу</w:t>
                    </w:r>
                  </w:p>
                  <w:p w:rsidR="00036117" w:rsidRPr="006A48F7" w:rsidRDefault="00036117" w:rsidP="00BC0B5A">
                    <w:pPr>
                      <w:spacing w:after="160" w:line="259" w:lineRule="auto"/>
                      <w:ind w:left="360"/>
                      <w:rPr>
                        <w:rFonts w:ascii="Times New Roman" w:hAnsi="Times New Roman" w:cs="Times New Roman"/>
                        <w:b/>
                        <w:bCs/>
                        <w:sz w:val="24"/>
                      </w:rPr>
                    </w:pPr>
                  </w:p>
                  <w:p w:rsidR="00036117" w:rsidRPr="006A48F7" w:rsidRDefault="00036117" w:rsidP="00BC0B5A">
                    <w:pPr>
                      <w:spacing w:after="160" w:line="259" w:lineRule="auto"/>
                      <w:rPr>
                        <w:rFonts w:ascii="Times New Roman" w:hAnsi="Times New Roman" w:cs="Times New Roman"/>
                        <w:b/>
                        <w:sz w:val="24"/>
                      </w:rPr>
                    </w:pPr>
                  </w:p>
                  <w:p w:rsidR="00036117" w:rsidRPr="006A48F7" w:rsidRDefault="00036117" w:rsidP="00BC0B5A">
                    <w:pPr>
                      <w:jc w:val="center"/>
                      <w:rPr>
                        <w:rFonts w:ascii="Times New Roman" w:hAnsi="Times New Roman" w:cs="Times New Roman"/>
                        <w:b/>
                        <w:sz w:val="24"/>
                      </w:rPr>
                    </w:pPr>
                  </w:p>
                </w:txbxContent>
              </v:textbox>
            </v:rect>
            <v:rect id="Прямоугольник 245" o:spid="_x0000_s1075" style="position:absolute;left:14868;top:22343;width:41714;height:242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9+aMUA&#10;AADcAAAADwAAAGRycy9kb3ducmV2LnhtbESP0WrCQBRE3wv+w3IFX4puDLSU6CoqVPtSaGM+4Jq9&#10;yQazd0N2G9O/7xYEH4eZOcOst6NtxUC9bxwrWC4SEMSl0w3XCorz+/wNhA/IGlvHpOCXPGw3k6c1&#10;Ztrd+JuGPNQiQthnqMCE0GVS+tKQRb9wHXH0KtdbDFH2tdQ93iLctjJNkldpseG4YLCjg6Hymv9Y&#10;Be1peEZvqup0LC6fTf2V74vioNRsOu5WIAKN4RG+tz+0gvQlhf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5oxQAAANwAAAAPAAAAAAAAAAAAAAAAAJgCAABkcnMv&#10;ZG93bnJldi54bWxQSwUGAAAAAAQABAD1AAAAigMAAAAA&#10;" fillcolor="white [3201]" strokecolor="#70ad47 [3209]" strokeweight="1pt">
              <v:path arrowok="t"/>
              <v:textbox>
                <w:txbxContent>
                  <w:p w:rsidR="00036117" w:rsidRPr="006A48F7" w:rsidRDefault="00036117" w:rsidP="006232E9">
                    <w:pPr>
                      <w:pStyle w:val="af2"/>
                      <w:jc w:val="center"/>
                      <w:rPr>
                        <w:rFonts w:ascii="Times New Roman" w:hAnsi="Times New Roman" w:cs="Times New Roman"/>
                        <w:sz w:val="24"/>
                      </w:rPr>
                    </w:pPr>
                    <w:r w:rsidRPr="00EE67A4">
                      <w:rPr>
                        <w:rFonts w:ascii="Times New Roman" w:hAnsi="Times New Roman" w:cs="Times New Roman"/>
                        <w:i/>
                        <w:sz w:val="24"/>
                      </w:rPr>
                      <w:t>Қадам 1.</w:t>
                    </w:r>
                    <w:r w:rsidRPr="006A48F7">
                      <w:rPr>
                        <w:rFonts w:ascii="Times New Roman" w:hAnsi="Times New Roman" w:cs="Times New Roman"/>
                        <w:b/>
                        <w:sz w:val="24"/>
                      </w:rPr>
                      <w:t xml:space="preserve"> </w:t>
                    </w:r>
                    <w:r w:rsidRPr="00EE67A4">
                      <w:rPr>
                        <w:rFonts w:ascii="Times New Roman" w:hAnsi="Times New Roman" w:cs="Times New Roman"/>
                        <w:sz w:val="24"/>
                      </w:rPr>
                      <w:t>К</w:t>
                    </w:r>
                    <w:r w:rsidRPr="006A48F7">
                      <w:rPr>
                        <w:rFonts w:ascii="Times New Roman" w:hAnsi="Times New Roman" w:cs="Times New Roman"/>
                        <w:sz w:val="24"/>
                      </w:rPr>
                      <w:t>елесі формула бойынша құраушылар субиндексін есептеу:</w:t>
                    </w:r>
                    <w:r>
                      <w:rPr>
                        <w:rFonts w:ascii="Times New Roman" w:hAnsi="Times New Roman" w:cs="Times New Roman"/>
                        <w:iCs/>
                        <w:sz w:val="24"/>
                      </w:rPr>
                      <w:t xml:space="preserve"> </w:t>
                    </w:r>
                    <m:oMath>
                      <m:sSub>
                        <m:sSubPr>
                          <m:ctrlPr>
                            <w:rPr>
                              <w:rFonts w:ascii="Cambria Math" w:hAnsi="Cambria Math" w:cs="Times New Roman"/>
                              <w:i/>
                              <w:iCs/>
                              <w:sz w:val="24"/>
                            </w:rPr>
                          </m:ctrlPr>
                        </m:sSubPr>
                        <m:e>
                          <m:r>
                            <w:rPr>
                              <w:rFonts w:ascii="Cambria Math" w:hAnsi="Cambria Math" w:cs="Times New Roman"/>
                              <w:sz w:val="24"/>
                            </w:rPr>
                            <m:t>I</m:t>
                          </m:r>
                        </m:e>
                        <m:sub>
                          <m:r>
                            <w:rPr>
                              <w:rFonts w:ascii="Cambria Math" w:hAnsi="Cambria Math" w:cs="Times New Roman"/>
                              <w:sz w:val="24"/>
                            </w:rPr>
                            <m:t>j</m:t>
                          </m:r>
                        </m:sub>
                      </m:sSub>
                      <m:r>
                        <m:rPr>
                          <m:sty m:val="p"/>
                        </m:rPr>
                        <w:rPr>
                          <w:rFonts w:ascii="Cambria Math" w:hAnsi="Cambria Math" w:cs="Times New Roman"/>
                          <w:sz w:val="24"/>
                        </w:rPr>
                        <m:t>=</m:t>
                      </m:r>
                      <m:sSup>
                        <m:sSupPr>
                          <m:ctrlPr>
                            <w:rPr>
                              <w:rFonts w:ascii="Cambria Math" w:hAnsi="Cambria Math" w:cs="Times New Roman"/>
                              <w:i/>
                              <w:sz w:val="24"/>
                              <w:vertAlign w:val="superscript"/>
                            </w:rPr>
                          </m:ctrlPr>
                        </m:sSupPr>
                        <m:e>
                          <m:d>
                            <m:dPr>
                              <m:ctrlPr>
                                <w:rPr>
                                  <w:rFonts w:ascii="Cambria Math" w:hAnsi="Cambria Math" w:cs="Times New Roman"/>
                                  <w:sz w:val="24"/>
                                </w:rPr>
                              </m:ctrlPr>
                            </m:dPr>
                            <m:e>
                              <m:r>
                                <w:rPr>
                                  <w:rFonts w:ascii="Cambria Math" w:hAnsi="Cambria Math" w:cs="Times New Roman"/>
                                  <w:sz w:val="24"/>
                                </w:rPr>
                                <m:t>ℿ</m:t>
                              </m:r>
                              <m:f>
                                <m:fPr>
                                  <m:ctrlPr>
                                    <w:rPr>
                                      <w:rFonts w:ascii="Cambria Math" w:hAnsi="Cambria Math" w:cs="Times New Roman"/>
                                      <w:i/>
                                      <w:iCs/>
                                      <w:sz w:val="24"/>
                                    </w:rPr>
                                  </m:ctrlPr>
                                </m:fPr>
                                <m:num>
                                  <m:sSub>
                                    <m:sSubPr>
                                      <m:ctrlPr>
                                        <w:rPr>
                                          <w:rFonts w:ascii="Cambria Math" w:hAnsi="Cambria Math" w:cs="Times New Roman"/>
                                          <w:i/>
                                          <w:iCs/>
                                          <w:sz w:val="24"/>
                                        </w:rPr>
                                      </m:ctrlPr>
                                    </m:sSubPr>
                                    <m:e>
                                      <m:r>
                                        <w:rPr>
                                          <w:rFonts w:ascii="Cambria Math" w:hAnsi="Cambria Math" w:cs="Times New Roman"/>
                                          <w:sz w:val="24"/>
                                        </w:rPr>
                                        <m:t>s</m:t>
                                      </m:r>
                                    </m:e>
                                    <m:sub>
                                      <m:r>
                                        <w:rPr>
                                          <w:rFonts w:ascii="Cambria Math" w:hAnsi="Cambria Math" w:cs="Times New Roman"/>
                                          <w:sz w:val="24"/>
                                        </w:rPr>
                                        <m:t>i</m:t>
                                      </m:r>
                                    </m:sub>
                                  </m:sSub>
                                </m:num>
                                <m:den>
                                  <m:r>
                                    <w:rPr>
                                      <w:rFonts w:ascii="Cambria Math" w:hAnsi="Cambria Math" w:cs="Times New Roman"/>
                                      <w:sz w:val="24"/>
                                    </w:rPr>
                                    <m:t>s</m:t>
                                  </m:r>
                                </m:den>
                              </m:f>
                              <m:ctrlPr>
                                <w:rPr>
                                  <w:rFonts w:ascii="Cambria Math" w:hAnsi="Cambria Math" w:cs="Times New Roman"/>
                                  <w:i/>
                                  <w:sz w:val="24"/>
                                </w:rPr>
                              </m:ctrlPr>
                            </m:e>
                          </m:d>
                        </m:e>
                        <m:sup>
                          <m:r>
                            <w:rPr>
                              <w:rFonts w:ascii="Cambria Math" w:hAnsi="Cambria Math" w:cs="Times New Roman"/>
                              <w:sz w:val="24"/>
                              <w:vertAlign w:val="superscript"/>
                            </w:rPr>
                            <m:t>1/n</m:t>
                          </m:r>
                        </m:sup>
                      </m:sSup>
                      <m:r>
                        <w:rPr>
                          <w:rFonts w:ascii="Cambria Math" w:hAnsi="Cambria Math" w:cs="Times New Roman"/>
                          <w:sz w:val="24"/>
                        </w:rPr>
                        <m:t xml:space="preserve">    </m:t>
                      </m:r>
                    </m:oMath>
                    <w:r>
                      <w:rPr>
                        <w:rFonts w:ascii="Times New Roman" w:hAnsi="Times New Roman" w:cs="Times New Roman"/>
                        <w:sz w:val="24"/>
                      </w:rPr>
                      <w:t xml:space="preserve"> </w:t>
                    </w:r>
                    <w:r w:rsidRPr="006A48F7">
                      <w:rPr>
                        <w:rFonts w:ascii="Times New Roman" w:hAnsi="Times New Roman" w:cs="Times New Roman"/>
                        <w:sz w:val="24"/>
                      </w:rPr>
                      <w:t xml:space="preserve">мұндағы </w:t>
                    </w:r>
                    <m:oMath>
                      <m:sSub>
                        <m:sSubPr>
                          <m:ctrlPr>
                            <w:rPr>
                              <w:rFonts w:ascii="Cambria Math" w:hAnsi="Cambria Math" w:cs="Times New Roman"/>
                              <w:i/>
                              <w:iCs/>
                              <w:sz w:val="24"/>
                            </w:rPr>
                          </m:ctrlPr>
                        </m:sSubPr>
                        <m:e>
                          <m:r>
                            <w:rPr>
                              <w:rFonts w:ascii="Cambria Math" w:hAnsi="Cambria Math" w:cs="Times New Roman"/>
                              <w:sz w:val="24"/>
                            </w:rPr>
                            <m:t>I</m:t>
                          </m:r>
                        </m:e>
                        <m:sub>
                          <m:r>
                            <w:rPr>
                              <w:rFonts w:ascii="Cambria Math" w:hAnsi="Cambria Math" w:cs="Times New Roman"/>
                              <w:sz w:val="24"/>
                            </w:rPr>
                            <m:t>j</m:t>
                          </m:r>
                        </m:sub>
                      </m:sSub>
                    </m:oMath>
                    <w:r w:rsidRPr="006A48F7">
                      <w:rPr>
                        <w:rFonts w:ascii="Times New Roman" w:hAnsi="Times New Roman" w:cs="Times New Roman"/>
                        <w:sz w:val="24"/>
                      </w:rPr>
                      <w:t xml:space="preserve"> - инновациялық әлеуеттің j-</w:t>
                    </w:r>
                    <w:r w:rsidRPr="006A48F7">
                      <w:rPr>
                        <w:rFonts w:ascii="Times New Roman" w:hAnsi="Times New Roman" w:cs="Times New Roman"/>
                        <w:sz w:val="24"/>
                        <w:lang w:val="kk-KZ"/>
                      </w:rPr>
                      <w:t xml:space="preserve">ші </w:t>
                    </w:r>
                    <w:r w:rsidRPr="006A48F7">
                      <w:rPr>
                        <w:rFonts w:ascii="Times New Roman" w:hAnsi="Times New Roman" w:cs="Times New Roman"/>
                        <w:sz w:val="24"/>
                      </w:rPr>
                      <w:t xml:space="preserve"> құраушысының субиндексі; </w:t>
                    </w:r>
                    <m:oMath>
                      <m:sSub>
                        <m:sSubPr>
                          <m:ctrlPr>
                            <w:rPr>
                              <w:rFonts w:ascii="Cambria Math" w:hAnsi="Cambria Math" w:cs="Times New Roman"/>
                              <w:i/>
                              <w:iCs/>
                              <w:sz w:val="24"/>
                            </w:rPr>
                          </m:ctrlPr>
                        </m:sSubPr>
                        <m:e>
                          <m:r>
                            <w:rPr>
                              <w:rFonts w:ascii="Cambria Math" w:hAnsi="Cambria Math" w:cs="Times New Roman"/>
                              <w:sz w:val="24"/>
                            </w:rPr>
                            <m:t>s</m:t>
                          </m:r>
                        </m:e>
                        <m:sub>
                          <m:r>
                            <w:rPr>
                              <w:rFonts w:ascii="Cambria Math" w:hAnsi="Cambria Math" w:cs="Times New Roman"/>
                              <w:sz w:val="24"/>
                            </w:rPr>
                            <m:t>i</m:t>
                          </m:r>
                        </m:sub>
                      </m:sSub>
                    </m:oMath>
                    <w:r w:rsidRPr="006A48F7">
                      <w:rPr>
                        <w:rFonts w:ascii="Times New Roman" w:hAnsi="Times New Roman" w:cs="Times New Roman"/>
                        <w:sz w:val="24"/>
                      </w:rPr>
                      <w:t>- инновациялық әлеуеттің j-</w:t>
                    </w:r>
                    <w:r w:rsidRPr="006A48F7">
                      <w:rPr>
                        <w:rFonts w:ascii="Times New Roman" w:hAnsi="Times New Roman" w:cs="Times New Roman"/>
                        <w:sz w:val="24"/>
                        <w:lang w:val="kk-KZ"/>
                      </w:rPr>
                      <w:t xml:space="preserve">ші құраушысының </w:t>
                    </w:r>
                    <w:r w:rsidRPr="006A48F7">
                      <w:rPr>
                        <w:rFonts w:ascii="Times New Roman" w:hAnsi="Times New Roman" w:cs="Times New Roman"/>
                        <w:sz w:val="24"/>
                      </w:rPr>
                      <w:t xml:space="preserve">i-ші көрсеткішінің мәні; </w:t>
                    </w:r>
                    <m:oMath>
                      <m:r>
                        <w:rPr>
                          <w:rFonts w:ascii="Cambria Math" w:hAnsi="Cambria Math" w:cs="Times New Roman"/>
                          <w:sz w:val="24"/>
                        </w:rPr>
                        <m:t>s</m:t>
                      </m:r>
                    </m:oMath>
                    <w:r w:rsidRPr="006A48F7">
                      <w:rPr>
                        <w:rFonts w:ascii="Times New Roman" w:hAnsi="Times New Roman" w:cs="Times New Roman"/>
                        <w:sz w:val="24"/>
                      </w:rPr>
                      <w:t>- инновациялық әлеуеттің j-</w:t>
                    </w:r>
                    <w:r w:rsidRPr="006A48F7">
                      <w:rPr>
                        <w:rFonts w:ascii="Times New Roman" w:hAnsi="Times New Roman" w:cs="Times New Roman"/>
                        <w:sz w:val="24"/>
                        <w:lang w:val="kk-KZ"/>
                      </w:rPr>
                      <w:t xml:space="preserve">ші құраушысының орташа </w:t>
                    </w:r>
                    <w:r w:rsidRPr="006A48F7">
                      <w:rPr>
                        <w:rFonts w:ascii="Times New Roman" w:hAnsi="Times New Roman" w:cs="Times New Roman"/>
                        <w:sz w:val="24"/>
                      </w:rPr>
                      <w:t>мәні</w:t>
                    </w:r>
                  </w:p>
                  <w:p w:rsidR="00036117" w:rsidRPr="00FE6707" w:rsidRDefault="00036117" w:rsidP="006232E9">
                    <w:pPr>
                      <w:pStyle w:val="af2"/>
                      <w:jc w:val="center"/>
                      <w:rPr>
                        <w:rFonts w:ascii="Times New Roman" w:hAnsi="Times New Roman" w:cs="Times New Roman"/>
                        <w:b/>
                        <w:sz w:val="24"/>
                      </w:rPr>
                    </w:pPr>
                    <w:r w:rsidRPr="00EE67A4">
                      <w:rPr>
                        <w:rFonts w:ascii="Times New Roman" w:hAnsi="Times New Roman" w:cs="Times New Roman"/>
                        <w:i/>
                        <w:sz w:val="24"/>
                      </w:rPr>
                      <w:t>Қадам 2.</w:t>
                    </w:r>
                    <w:r>
                      <w:rPr>
                        <w:rFonts w:ascii="Times New Roman" w:hAnsi="Times New Roman" w:cs="Times New Roman"/>
                        <w:sz w:val="24"/>
                        <w:lang w:val="kk-KZ"/>
                      </w:rPr>
                      <w:t xml:space="preserve"> </w:t>
                    </w:r>
                    <w:r w:rsidRPr="006A48F7">
                      <w:rPr>
                        <w:rFonts w:ascii="Times New Roman" w:hAnsi="Times New Roman" w:cs="Times New Roman"/>
                        <w:sz w:val="24"/>
                      </w:rPr>
                      <w:t>Келесі формула бойынша интегралдық көрсеткішті есептеу:</w:t>
                    </w:r>
                    <w:r>
                      <w:rPr>
                        <w:rFonts w:ascii="Times New Roman" w:hAnsi="Times New Roman" w:cs="Times New Roman"/>
                        <w:sz w:val="24"/>
                      </w:rPr>
                      <w:t xml:space="preserve"> </w:t>
                    </w:r>
                    <m:oMath>
                      <m:r>
                        <w:rPr>
                          <w:rFonts w:ascii="Cambria Math" w:hAnsi="Cambria Math" w:cs="Times New Roman"/>
                          <w:sz w:val="24"/>
                        </w:rPr>
                        <m:t>Ip</m:t>
                      </m:r>
                      <m:r>
                        <m:rPr>
                          <m:sty m:val="p"/>
                        </m:rPr>
                        <w:rPr>
                          <w:rFonts w:ascii="Cambria Math" w:hAnsi="Cambria Math" w:cs="Times New Roman"/>
                          <w:sz w:val="24"/>
                        </w:rPr>
                        <m:t>=</m:t>
                      </m:r>
                      <m:nary>
                        <m:naryPr>
                          <m:chr m:val="∑"/>
                          <m:grow m:val="on"/>
                          <m:subHide m:val="on"/>
                          <m:supHide m:val="on"/>
                          <m:ctrlPr>
                            <w:rPr>
                              <w:rFonts w:ascii="Cambria Math" w:hAnsi="Cambria Math" w:cs="Times New Roman"/>
                              <w:i/>
                              <w:iCs/>
                              <w:sz w:val="24"/>
                            </w:rPr>
                          </m:ctrlPr>
                        </m:naryPr>
                        <m:sub/>
                        <m:sup/>
                        <m:e>
                          <m:sSub>
                            <m:sSubPr>
                              <m:ctrlPr>
                                <w:rPr>
                                  <w:rFonts w:ascii="Cambria Math" w:hAnsi="Cambria Math" w:cs="Times New Roman"/>
                                  <w:i/>
                                  <w:iCs/>
                                  <w:sz w:val="24"/>
                                </w:rPr>
                              </m:ctrlPr>
                            </m:sSubPr>
                            <m:e>
                              <m:r>
                                <w:rPr>
                                  <w:rFonts w:ascii="Cambria Math" w:hAnsi="Cambria Math" w:cs="Times New Roman"/>
                                  <w:sz w:val="24"/>
                                </w:rPr>
                                <m:t>I</m:t>
                              </m:r>
                            </m:e>
                            <m:sub>
                              <m:r>
                                <w:rPr>
                                  <w:rFonts w:ascii="Cambria Math" w:hAnsi="Cambria Math" w:cs="Times New Roman"/>
                                  <w:sz w:val="24"/>
                                </w:rPr>
                                <m:t>j</m:t>
                              </m:r>
                            </m:sub>
                          </m:sSub>
                        </m:e>
                      </m:nary>
                      <m:r>
                        <m:rPr>
                          <m:sty m:val="p"/>
                        </m:rP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v</m:t>
                          </m:r>
                        </m:e>
                        <m:sub>
                          <m:r>
                            <w:rPr>
                              <w:rFonts w:ascii="Cambria Math" w:hAnsi="Cambria Math" w:cs="Times New Roman"/>
                              <w:sz w:val="24"/>
                            </w:rPr>
                            <m:t>j</m:t>
                          </m:r>
                        </m:sub>
                      </m:sSub>
                      <m:r>
                        <w:rPr>
                          <w:rFonts w:ascii="Cambria Math" w:hAnsi="Cambria Math" w:cs="Times New Roman"/>
                          <w:sz w:val="24"/>
                        </w:rPr>
                        <m:t xml:space="preserve"> </m:t>
                      </m:r>
                    </m:oMath>
                    <w:r w:rsidRPr="006A48F7">
                      <w:rPr>
                        <w:rFonts w:ascii="Times New Roman" w:hAnsi="Times New Roman" w:cs="Times New Roman"/>
                        <w:iCs/>
                        <w:sz w:val="24"/>
                      </w:rPr>
                      <w:t xml:space="preserve">     </w:t>
                    </w:r>
                    <w:r w:rsidRPr="006A48F7">
                      <w:rPr>
                        <w:rFonts w:ascii="Times New Roman" w:hAnsi="Times New Roman" w:cs="Times New Roman"/>
                        <w:sz w:val="24"/>
                      </w:rPr>
                      <w:t xml:space="preserve">мұндағы </w:t>
                    </w:r>
                    <m:oMath>
                      <m:sSub>
                        <m:sSubPr>
                          <m:ctrlPr>
                            <w:rPr>
                              <w:rFonts w:ascii="Cambria Math" w:hAnsi="Cambria Math" w:cs="Times New Roman"/>
                              <w:i/>
                              <w:iCs/>
                              <w:sz w:val="24"/>
                            </w:rPr>
                          </m:ctrlPr>
                        </m:sSubPr>
                        <m:e>
                          <m:r>
                            <w:rPr>
                              <w:rFonts w:ascii="Cambria Math" w:hAnsi="Cambria Math" w:cs="Times New Roman"/>
                              <w:sz w:val="24"/>
                            </w:rPr>
                            <m:t>v</m:t>
                          </m:r>
                        </m:e>
                        <m:sub>
                          <m:r>
                            <w:rPr>
                              <w:rFonts w:ascii="Cambria Math" w:hAnsi="Cambria Math" w:cs="Times New Roman"/>
                              <w:sz w:val="24"/>
                            </w:rPr>
                            <m:t>j</m:t>
                          </m:r>
                        </m:sub>
                      </m:sSub>
                    </m:oMath>
                    <w:r w:rsidRPr="006A48F7">
                      <w:rPr>
                        <w:rFonts w:ascii="Times New Roman" w:hAnsi="Times New Roman" w:cs="Times New Roman"/>
                        <w:sz w:val="24"/>
                      </w:rPr>
                      <w:t>- инновациялық әлеуеттің j-</w:t>
                    </w:r>
                    <w:r w:rsidRPr="006A48F7">
                      <w:rPr>
                        <w:rFonts w:ascii="Times New Roman" w:hAnsi="Times New Roman" w:cs="Times New Roman"/>
                        <w:sz w:val="24"/>
                        <w:lang w:val="kk-KZ"/>
                      </w:rPr>
                      <w:t>ші құраушысының салмақ коэффициенті</w:t>
                    </w:r>
                  </w:p>
                </w:txbxContent>
              </v:textbox>
            </v:rect>
            <v:rect id="Прямоугольник 246" o:spid="_x0000_s1076" style="position:absolute;left:15266;top:48094;width:41427;height:75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3utsQA&#10;AADcAAAADwAAAGRycy9kb3ducmV2LnhtbESP0WrCQBRE3wX/YbmFvkjdKEUkukoVrH0RNOYDbrM3&#10;2WD2bshuY/r33YLg4zAzZ5j1drCN6KnztWMFs2kCgrhwuuZKQX49vC1B+ICssXFMCn7Jw3YzHq0x&#10;1e7OF+qzUIkIYZ+iAhNCm0rpC0MW/dS1xNErXWcxRNlVUnd4j3DbyHmSLKTFmuOCwZb2hopb9mMV&#10;NMd+gt6U5fEz/z7V1Tnb5fleqdeX4WMFItAQnuFH+0srmL8v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97rbEAAAA3AAAAA8AAAAAAAAAAAAAAAAAmAIAAGRycy9k&#10;b3ducmV2LnhtbFBLBQYAAAAABAAEAPUAAACJAwAAAAA=&#10;" fillcolor="white [3201]" strokecolor="#70ad47 [3209]" strokeweight="1pt">
              <v:path arrowok="t"/>
              <v:textbox>
                <w:txbxContent>
                  <w:p w:rsidR="00036117" w:rsidRPr="0093057D" w:rsidRDefault="00036117" w:rsidP="006232E9">
                    <w:pPr>
                      <w:spacing w:after="0" w:line="240" w:lineRule="auto"/>
                      <w:ind w:left="720"/>
                      <w:rPr>
                        <w:rFonts w:ascii="Times New Roman" w:hAnsi="Times New Roman" w:cs="Times New Roman"/>
                        <w:b/>
                        <w:bCs/>
                        <w:sz w:val="24"/>
                        <w:lang w:val="kk-KZ"/>
                      </w:rPr>
                    </w:pPr>
                    <w:r w:rsidRPr="00EE67A4">
                      <w:rPr>
                        <w:rFonts w:ascii="Times New Roman" w:hAnsi="Times New Roman" w:cs="Times New Roman"/>
                        <w:bCs/>
                        <w:i/>
                        <w:sz w:val="24"/>
                      </w:rPr>
                      <w:t>Қадам 1.</w:t>
                    </w:r>
                    <w:r>
                      <w:rPr>
                        <w:rFonts w:ascii="Times New Roman" w:hAnsi="Times New Roman" w:cs="Times New Roman"/>
                        <w:b/>
                        <w:bCs/>
                        <w:sz w:val="24"/>
                        <w:lang w:val="kk-KZ"/>
                      </w:rPr>
                      <w:t xml:space="preserve"> </w:t>
                    </w:r>
                    <w:r w:rsidRPr="0093057D">
                      <w:rPr>
                        <w:rFonts w:ascii="Times New Roman" w:hAnsi="Times New Roman" w:cs="Times New Roman"/>
                        <w:sz w:val="24"/>
                        <w:lang w:val="kk-KZ"/>
                      </w:rPr>
                      <w:t>Алынған</w:t>
                    </w:r>
                    <w:r>
                      <w:rPr>
                        <w:rFonts w:ascii="Times New Roman" w:hAnsi="Times New Roman" w:cs="Times New Roman"/>
                        <w:b/>
                        <w:bCs/>
                        <w:sz w:val="24"/>
                        <w:lang w:val="kk-KZ"/>
                      </w:rPr>
                      <w:t xml:space="preserve"> </w:t>
                    </w:r>
                    <w:r w:rsidRPr="0093057D">
                      <w:rPr>
                        <w:rFonts w:ascii="Times New Roman" w:hAnsi="Times New Roman" w:cs="Times New Roman"/>
                        <w:bCs/>
                        <w:sz w:val="24"/>
                        <w:lang w:val="kk-KZ"/>
                      </w:rPr>
                      <w:t xml:space="preserve">субиндекстер мен интегралдық көрсеткішті </w:t>
                    </w:r>
                    <w:r>
                      <w:rPr>
                        <w:rFonts w:ascii="Times New Roman" w:hAnsi="Times New Roman" w:cs="Times New Roman"/>
                        <w:bCs/>
                        <w:sz w:val="24"/>
                        <w:lang w:val="kk-KZ"/>
                      </w:rPr>
                      <w:t xml:space="preserve">салыстыру және </w:t>
                    </w:r>
                    <w:r w:rsidRPr="0093057D">
                      <w:rPr>
                        <w:rFonts w:ascii="Times New Roman" w:hAnsi="Times New Roman" w:cs="Times New Roman"/>
                        <w:bCs/>
                        <w:sz w:val="24"/>
                        <w:lang w:val="kk-KZ"/>
                      </w:rPr>
                      <w:t>интерпретациялау</w:t>
                    </w:r>
                  </w:p>
                  <w:p w:rsidR="00036117" w:rsidRPr="006A48F7" w:rsidRDefault="00036117" w:rsidP="006232E9">
                    <w:pPr>
                      <w:spacing w:after="0" w:line="240" w:lineRule="auto"/>
                      <w:ind w:left="720"/>
                      <w:rPr>
                        <w:rFonts w:ascii="Times New Roman" w:hAnsi="Times New Roman" w:cs="Times New Roman"/>
                        <w:b/>
                        <w:bCs/>
                        <w:sz w:val="24"/>
                      </w:rPr>
                    </w:pPr>
                    <w:r w:rsidRPr="00EE67A4">
                      <w:rPr>
                        <w:rFonts w:ascii="Times New Roman" w:hAnsi="Times New Roman" w:cs="Times New Roman"/>
                        <w:bCs/>
                        <w:i/>
                        <w:sz w:val="24"/>
                      </w:rPr>
                      <w:t>Қадам 2.</w:t>
                    </w:r>
                    <w:r>
                      <w:rPr>
                        <w:rFonts w:ascii="Times New Roman" w:hAnsi="Times New Roman" w:cs="Times New Roman"/>
                        <w:b/>
                        <w:bCs/>
                        <w:sz w:val="24"/>
                      </w:rPr>
                      <w:t xml:space="preserve"> </w:t>
                    </w:r>
                    <w:r w:rsidRPr="006A48F7">
                      <w:rPr>
                        <w:rFonts w:ascii="Times New Roman" w:hAnsi="Times New Roman" w:cs="Times New Roman"/>
                        <w:bCs/>
                        <w:sz w:val="24"/>
                      </w:rPr>
                      <w:t>Қорытындылар мен ұсыныстар жасау</w:t>
                    </w:r>
                  </w:p>
                  <w:p w:rsidR="00036117" w:rsidRPr="006A48F7" w:rsidRDefault="00036117" w:rsidP="006232E9">
                    <w:pPr>
                      <w:spacing w:after="0" w:line="240" w:lineRule="auto"/>
                      <w:rPr>
                        <w:rFonts w:ascii="Times New Roman" w:hAnsi="Times New Roman" w:cs="Times New Roman"/>
                        <w:b/>
                        <w:bCs/>
                        <w:sz w:val="24"/>
                      </w:rPr>
                    </w:pPr>
                  </w:p>
                  <w:p w:rsidR="00036117" w:rsidRPr="006A48F7" w:rsidRDefault="00036117" w:rsidP="006232E9">
                    <w:pPr>
                      <w:spacing w:after="0" w:line="240" w:lineRule="auto"/>
                      <w:ind w:left="360"/>
                      <w:jc w:val="center"/>
                      <w:rPr>
                        <w:rFonts w:ascii="Times New Roman" w:hAnsi="Times New Roman" w:cs="Times New Roman"/>
                        <w:b/>
                        <w:sz w:val="24"/>
                      </w:rPr>
                    </w:pPr>
                  </w:p>
                  <w:p w:rsidR="00036117" w:rsidRPr="006A48F7" w:rsidRDefault="00036117" w:rsidP="006232E9">
                    <w:pPr>
                      <w:spacing w:after="0" w:line="240" w:lineRule="auto"/>
                      <w:jc w:val="center"/>
                      <w:rPr>
                        <w:rFonts w:ascii="Times New Roman" w:hAnsi="Times New Roman" w:cs="Times New Roman"/>
                        <w:b/>
                        <w:sz w:val="24"/>
                      </w:rPr>
                    </w:pPr>
                  </w:p>
                </w:txbxContent>
              </v:textbox>
            </v:rect>
            <v:shape id="Стрелка вниз 36" o:spid="_x0000_s1077" type="#_x0000_t67" style="position:absolute;left:1431;top:3975;width:1219;height:29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gKMQA&#10;AADbAAAADwAAAGRycy9kb3ducmV2LnhtbESPX2vCMBTF3wd+h3AF32bagc51xiIOoSAM5hzs8dJc&#10;22JzU5JYWz/9Mhjs8XD+/DjrfDCt6Mn5xrKCdJ6AIC6tbrhScPrcP65A+ICssbVMCkbykG8mD2vM&#10;tL3xB/XHUIk4wj5DBXUIXSalL2sy6Oe2I47e2TqDIUpXSe3wFsdNK5+SZCkNNhwJNXa0q6m8HK8m&#10;css0vPXs34uvfnSH7/3hpb0/KzWbDttXEIGG8B/+axdawWIB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YCjEAAAA2wAAAA8AAAAAAAAAAAAAAAAAmAIAAGRycy9k&#10;b3ducmV2LnhtbFBLBQYAAAAABAAEAPUAAACJAwAAAAA=&#10;" adj="17082" fillcolor="white [3201]" strokecolor="#70ad47 [3209]" strokeweight="1pt">
              <v:path arrowok="t"/>
            </v:shape>
            <v:shape id="Стрелка вниз 224" o:spid="_x0000_s1078" type="#_x0000_t67" style="position:absolute;left:1431;top:19321;width:1219;height:31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y7sMA&#10;AADcAAAADwAAAGRycy9kb3ducmV2LnhtbESPwWrDMBBE74H+g9hCb4kcl4TgWgkhUOgptE4OOS7W&#10;1haWVsZSbOfvq0Khx2Fm3jDlYXZWjDQE41nBepWBIK69NtwouF7elzsQISJrtJ5JwYMCHPZPixIL&#10;7Sf+orGKjUgQDgUqaGPsCylD3ZLDsPI9cfK+/eAwJjk0Ug84JbizMs+yrXRoOC202NOppbqr7k6B&#10;kTetj5+Vy2h77ngy9rKxa6VenufjG4hIc/wP/7U/tIJ88wq/Z9IR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Ny7sMAAADcAAAADwAAAAAAAAAAAAAAAACYAgAAZHJzL2Rv&#10;d25yZXYueG1sUEsFBgAAAAAEAAQA9QAAAIgDAAAAAA==&#10;" adj="17453" fillcolor="white [3201]" strokecolor="#70ad47 [3209]" strokeweight="1pt">
              <v:path arrowok="t"/>
            </v:shape>
            <v:shape id="Стрелка вниз 225" o:spid="_x0000_s1079" type="#_x0000_t67" style="position:absolute;left:1987;top:38484;width:1099;height:46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gfcMA&#10;AADcAAAADwAAAGRycy9kb3ducmV2LnhtbESPQWvCQBSE74L/YXlCb7oxBKmpq4RSaaEno9TrI/tM&#10;gtm3S3Y16b/vCkKPw8x8w2x2o+nEnXrfWlawXCQgiCurW64VnI77+SsIH5A1dpZJwS952G2nkw3m&#10;2g58oHsZahEh7HNU0ITgcil91ZBBv7COOHoX2xsMUfa11D0OEW46mSbJShpsOS406Oi9oepa3oyC&#10;nyHLnDvL67lIy+9PT/WHN4VSL7OxeAMRaAz/4Wf7SytIszU8zs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xgfcMAAADcAAAADwAAAAAAAAAAAAAAAACYAgAAZHJzL2Rv&#10;d25yZXYueG1sUEsFBgAAAAAEAAQA9QAAAIgDAAAAAA==&#10;" adj="19044" fillcolor="white [3201]" strokecolor="#70ad47 [3209]" strokeweight="1pt">
              <v:path arrowok="t"/>
            </v:shape>
            <v:shape id="Стрелка вправо 226" o:spid="_x0000_s1080" type="#_x0000_t13" style="position:absolute;left:10575;top:9303;width:3949;height:71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Cij8MA&#10;AADcAAAADwAAAGRycy9kb3ducmV2LnhtbESPQWsCMRSE74L/ITyhN81WtOjWKG1B9CJFKz0/Nq+b&#10;bTcvIUk1/femUOhxmJlvmNUm215cKMTOsYL7SQWCuHG641bB+W07XoCICVlj75gU/FCEzXo4WGGt&#10;3ZWPdDmlVhQIxxoVmJR8LWVsDFmME+eJi/fhgsVUZGilDngtcNvLaVU9SIsdlwWDnl4MNV+nb6vg&#10;sPTP7+Y1HdwuLPafmLPb+aNSd6P89AgiUU7/4b/2XiuYzmfwe6Yc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Cij8MAAADcAAAADwAAAAAAAAAAAAAAAACYAgAAZHJzL2Rv&#10;d25yZXYueG1sUEsFBgAAAAAEAAQA9QAAAIgDAAAAAA==&#10;" adj="10800" fillcolor="white [3201]" strokecolor="#70ad47 [3209]" strokeweight="1pt">
              <v:path arrowok="t"/>
            </v:shape>
            <v:shape id="Стрелка вправо 227" o:spid="_x0000_s1081" type="#_x0000_t13" style="position:absolute;left:10893;top:27829;width:3899;height:75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ukjMAA&#10;AADcAAAADwAAAGRycy9kb3ducmV2LnhtbERPTWsCMRC9F/wPYQRvNatgsVujqFD0IkUrnofNdLPt&#10;ZhKSVOO/N4dCj4/3vVhl24srhdg5VjAZVyCIG6c7bhWcP9+f5yBiQtbYOyYFd4qwWg6eFlhrd+Mj&#10;XU+pFSWEY40KTEq+ljI2hizGsfPEhftywWIqMLRSB7yVcNvLaVW9SIsdlwaDnraGmp/Tr1VwePWb&#10;i/lIB7cL8/035ux2/qjUaJjXbyAS5fQv/nPvtYLprMwvZ8oR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ukjMAAAADcAAAADwAAAAAAAAAAAAAAAACYAgAAZHJzL2Rvd25y&#10;ZXYueG1sUEsFBgAAAAAEAAQA9QAAAIUDAAAAAA==&#10;" adj="10800" fillcolor="white [3201]" strokecolor="#70ad47 [3209]" strokeweight="1pt">
              <v:path arrowok="t"/>
            </v:shape>
            <v:shape id="Стрелка вправо 228" o:spid="_x0000_s1082" type="#_x0000_t13" style="position:absolute;left:10893;top:46594;width:3899;height:68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0UsMA&#10;AADcAAAADwAAAGRycy9kb3ducmV2LnhtbESPQWsCMRSE74X+h/AK3mq2IsWuRqmC6EWKtvT82Dw3&#10;225eQhI1/vumIHgcZuYbZrbIthdnCrFzrOBlWIEgbpzuuFXw9bl+noCICVlj75gUXCnCYv74MMNa&#10;uwvv6XxIrSgQjjUqMCn5WsrYGLIYh84TF+/ogsVUZGilDngpcNvLUVW9SosdlwWDnlaGmt/DySrY&#10;vfnlt/lIO7cJk+0P5uw2fq/U4Cm/T0EkyukevrW3WsFoPIb/M+UI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k0UsMAAADcAAAADwAAAAAAAAAAAAAAAACYAgAAZHJzL2Rv&#10;d25yZXYueG1sUEsFBgAAAAAEAAQA9QAAAIgDAAAAAA==&#10;" adj="10800" fillcolor="white [3201]" strokecolor="#70ad47 [3209]" strokeweight="1pt">
              <v:path arrowok="t"/>
            </v:shape>
          </v:group>
        </w:pict>
      </w:r>
      <w:r>
        <w:rPr>
          <w:rFonts w:ascii="Times New Roman" w:hAnsi="Times New Roman" w:cs="Times New Roman"/>
          <w:noProof/>
          <w:sz w:val="28"/>
          <w:szCs w:val="28"/>
        </w:rPr>
        <w:pict>
          <v:rect id="Прямоугольник 236" o:spid="_x0000_s1165" style="position:absolute;left:0;text-align:left;margin-left:10.05pt;margin-top:1.05pt;width:445.75pt;height:391.9pt;z-index:25197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" fillcolor="white [3201]" strokecolor="white [3212]" strokeweight="1pt">
            <v:path arrowok="t"/>
          </v:rect>
        </w:pict>
      </w: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48382F" w:rsidRDefault="00BC0B5A" w:rsidP="00BE0BD8">
      <w:pPr>
        <w:autoSpaceDE w:val="0"/>
        <w:autoSpaceDN w:val="0"/>
        <w:adjustRightInd w:val="0"/>
        <w:spacing w:after="0" w:line="240" w:lineRule="auto"/>
        <w:ind w:firstLine="709"/>
        <w:jc w:val="both"/>
        <w:rPr>
          <w:rFonts w:ascii="Times New Roman" w:hAnsi="Times New Roman" w:cs="Times New Roman"/>
          <w:sz w:val="28"/>
          <w:szCs w:val="28"/>
          <w:lang w:val="kk-KZ"/>
        </w:rPr>
      </w:pPr>
    </w:p>
    <w:p w:rsidR="00BC0B5A" w:rsidRPr="00A204A5" w:rsidRDefault="00BC0B5A" w:rsidP="00A204A5">
      <w:pPr>
        <w:autoSpaceDE w:val="0"/>
        <w:autoSpaceDN w:val="0"/>
        <w:adjustRightInd w:val="0"/>
        <w:spacing w:after="0" w:line="240" w:lineRule="auto"/>
        <w:ind w:firstLine="709"/>
        <w:jc w:val="both"/>
        <w:rPr>
          <w:rFonts w:ascii="Times New Roman" w:hAnsi="Times New Roman" w:cs="Times New Roman"/>
          <w:sz w:val="16"/>
          <w:szCs w:val="16"/>
          <w:lang w:val="kk-KZ"/>
        </w:rPr>
      </w:pPr>
    </w:p>
    <w:p w:rsidR="00BC0B5A" w:rsidRPr="00E26FB2" w:rsidRDefault="00BC0B5A" w:rsidP="00652486">
      <w:pPr>
        <w:autoSpaceDE w:val="0"/>
        <w:autoSpaceDN w:val="0"/>
        <w:adjustRightInd w:val="0"/>
        <w:spacing w:after="0" w:line="240" w:lineRule="auto"/>
        <w:jc w:val="center"/>
        <w:rPr>
          <w:rFonts w:ascii="Times New Roman" w:hAnsi="Times New Roman" w:cs="Times New Roman"/>
          <w:sz w:val="28"/>
          <w:szCs w:val="28"/>
          <w:lang w:val="kk-KZ"/>
        </w:rPr>
      </w:pPr>
      <w:r w:rsidRPr="00E26FB2">
        <w:rPr>
          <w:rFonts w:ascii="Times New Roman" w:hAnsi="Times New Roman" w:cs="Times New Roman"/>
          <w:sz w:val="28"/>
          <w:szCs w:val="28"/>
          <w:lang w:val="kk-KZ"/>
        </w:rPr>
        <w:t>Сурет 6 – ШОБ субъект</w:t>
      </w:r>
      <w:r w:rsidR="00800782" w:rsidRPr="00E26FB2">
        <w:rPr>
          <w:rFonts w:ascii="Times New Roman" w:hAnsi="Times New Roman" w:cs="Times New Roman"/>
          <w:sz w:val="28"/>
          <w:szCs w:val="28"/>
          <w:lang w:val="kk-KZ"/>
        </w:rPr>
        <w:t>і</w:t>
      </w:r>
      <w:r w:rsidRPr="00E26FB2">
        <w:rPr>
          <w:rFonts w:ascii="Times New Roman" w:hAnsi="Times New Roman" w:cs="Times New Roman"/>
          <w:sz w:val="28"/>
          <w:szCs w:val="28"/>
          <w:lang w:val="kk-KZ"/>
        </w:rPr>
        <w:t>лерінің инновациялық әлеуетін бағалау алгоритмі</w:t>
      </w:r>
    </w:p>
    <w:p w:rsidR="00EE67A4" w:rsidRPr="00EE67A4" w:rsidRDefault="00EE67A4" w:rsidP="00A16D8F">
      <w:pPr>
        <w:autoSpaceDE w:val="0"/>
        <w:autoSpaceDN w:val="0"/>
        <w:adjustRightInd w:val="0"/>
        <w:spacing w:after="0" w:line="240" w:lineRule="auto"/>
        <w:ind w:firstLine="709"/>
        <w:jc w:val="both"/>
        <w:rPr>
          <w:rFonts w:ascii="Times New Roman" w:hAnsi="Times New Roman" w:cs="Times New Roman"/>
          <w:sz w:val="16"/>
          <w:szCs w:val="16"/>
          <w:lang w:val="kk-KZ"/>
        </w:rPr>
      </w:pPr>
    </w:p>
    <w:p w:rsidR="00A774E6" w:rsidRPr="0048382F" w:rsidRDefault="00A774E6" w:rsidP="00A16D8F">
      <w:pPr>
        <w:autoSpaceDE w:val="0"/>
        <w:autoSpaceDN w:val="0"/>
        <w:adjustRightInd w:val="0"/>
        <w:spacing w:after="0" w:line="240" w:lineRule="auto"/>
        <w:ind w:firstLine="709"/>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Ескерту</w:t>
      </w:r>
      <w:r w:rsidR="00180BBB">
        <w:rPr>
          <w:rFonts w:ascii="Times New Roman" w:hAnsi="Times New Roman" w:cs="Times New Roman"/>
          <w:sz w:val="24"/>
          <w:szCs w:val="24"/>
          <w:lang w:val="kk-KZ"/>
        </w:rPr>
        <w:t xml:space="preserve"> </w:t>
      </w:r>
      <w:r w:rsidR="00EE67A4">
        <w:rPr>
          <w:rFonts w:ascii="Times New Roman" w:hAnsi="Times New Roman" w:cs="Times New Roman"/>
          <w:sz w:val="24"/>
          <w:szCs w:val="24"/>
          <w:lang w:val="kk-KZ"/>
        </w:rPr>
        <w:t>–</w:t>
      </w:r>
      <w:r w:rsidR="00180BBB">
        <w:rPr>
          <w:rFonts w:ascii="Times New Roman" w:hAnsi="Times New Roman" w:cs="Times New Roman"/>
          <w:sz w:val="24"/>
          <w:szCs w:val="24"/>
          <w:lang w:val="kk-KZ"/>
        </w:rPr>
        <w:t xml:space="preserve"> </w:t>
      </w:r>
      <w:r w:rsidR="00EE67A4" w:rsidRPr="0048382F">
        <w:rPr>
          <w:rFonts w:ascii="Times New Roman" w:hAnsi="Times New Roman" w:cs="Times New Roman"/>
          <w:sz w:val="24"/>
          <w:szCs w:val="24"/>
          <w:lang w:val="kk-KZ"/>
        </w:rPr>
        <w:t>А</w:t>
      </w:r>
      <w:r w:rsidRPr="0048382F">
        <w:rPr>
          <w:rFonts w:ascii="Times New Roman" w:hAnsi="Times New Roman" w:cs="Times New Roman"/>
          <w:sz w:val="24"/>
          <w:szCs w:val="24"/>
          <w:lang w:val="kk-KZ"/>
        </w:rPr>
        <w:t xml:space="preserve">втор құрастырған </w:t>
      </w:r>
    </w:p>
    <w:p w:rsidR="00A204A5" w:rsidRPr="000B4A06" w:rsidRDefault="00A204A5" w:rsidP="00A204A5">
      <w:pPr>
        <w:tabs>
          <w:tab w:val="left" w:pos="709"/>
          <w:tab w:val="left" w:pos="1134"/>
          <w:tab w:val="left" w:pos="1276"/>
        </w:tabs>
        <w:spacing w:after="0" w:line="240" w:lineRule="auto"/>
        <w:ind w:firstLine="709"/>
        <w:jc w:val="both"/>
        <w:rPr>
          <w:rFonts w:ascii="Times New Roman" w:hAnsi="Times New Roman" w:cs="Times New Roman"/>
          <w:sz w:val="28"/>
          <w:szCs w:val="28"/>
          <w:lang w:val="kk-KZ"/>
        </w:rPr>
      </w:pPr>
      <w:r w:rsidRPr="000B4A06">
        <w:rPr>
          <w:rStyle w:val="None"/>
          <w:rFonts w:ascii="Times New Roman" w:hAnsi="Times New Roman"/>
          <w:sz w:val="28"/>
          <w:szCs w:val="28"/>
          <w:lang w:val="kk-KZ"/>
        </w:rPr>
        <w:lastRenderedPageBreak/>
        <w:t>Дайындық кезеңінде 1 қадамды орындау үшін автордың жасаған көрсеткіштер жүйесі қолданылады, соның негізінде ресурстық компоненті кәсіпорынның инновациялық қызметінің мүмкіндіктерін әртүрлі аспектілерде сипаттайтын төмендегідей төрт көрсеткіш тобынан тұрады</w:t>
      </w:r>
      <w:r w:rsidRPr="000B4A06">
        <w:rPr>
          <w:rFonts w:ascii="Times New Roman" w:hAnsi="Times New Roman" w:cs="Times New Roman"/>
          <w:sz w:val="28"/>
          <w:szCs w:val="28"/>
          <w:lang w:val="kk-KZ"/>
        </w:rPr>
        <w:t xml:space="preserve">: </w:t>
      </w:r>
    </w:p>
    <w:p w:rsidR="00A204A5" w:rsidRPr="00EE67A4" w:rsidRDefault="00A204A5" w:rsidP="00A204A5">
      <w:pPr>
        <w:pStyle w:val="a3"/>
        <w:numPr>
          <w:ilvl w:val="0"/>
          <w:numId w:val="49"/>
        </w:numPr>
        <w:tabs>
          <w:tab w:val="left" w:pos="709"/>
          <w:tab w:val="left" w:pos="993"/>
          <w:tab w:val="left" w:pos="1276"/>
        </w:tabs>
        <w:spacing w:after="0" w:line="240" w:lineRule="auto"/>
        <w:ind w:left="0" w:firstLine="709"/>
        <w:jc w:val="both"/>
        <w:rPr>
          <w:rFonts w:ascii="Times New Roman" w:hAnsi="Times New Roman" w:cs="Times New Roman"/>
          <w:sz w:val="28"/>
          <w:szCs w:val="28"/>
          <w:lang w:val="kk-KZ"/>
        </w:rPr>
      </w:pPr>
      <w:r w:rsidRPr="00EE67A4">
        <w:rPr>
          <w:rFonts w:ascii="Times New Roman" w:hAnsi="Times New Roman" w:cs="Times New Roman"/>
          <w:sz w:val="28"/>
          <w:szCs w:val="28"/>
          <w:lang w:val="kk-KZ"/>
        </w:rPr>
        <w:t>кадрлық құраушы;</w:t>
      </w:r>
    </w:p>
    <w:p w:rsidR="00A204A5" w:rsidRPr="00EE67A4" w:rsidRDefault="00A204A5" w:rsidP="00A204A5">
      <w:pPr>
        <w:pStyle w:val="a3"/>
        <w:numPr>
          <w:ilvl w:val="0"/>
          <w:numId w:val="49"/>
        </w:numPr>
        <w:tabs>
          <w:tab w:val="left" w:pos="709"/>
          <w:tab w:val="left" w:pos="993"/>
          <w:tab w:val="left" w:pos="1276"/>
        </w:tabs>
        <w:spacing w:after="0" w:line="240" w:lineRule="auto"/>
        <w:ind w:left="0" w:firstLine="709"/>
        <w:jc w:val="both"/>
        <w:rPr>
          <w:rFonts w:ascii="Times New Roman" w:hAnsi="Times New Roman" w:cs="Times New Roman"/>
          <w:sz w:val="28"/>
          <w:szCs w:val="28"/>
          <w:lang w:val="kk-KZ"/>
        </w:rPr>
      </w:pPr>
      <w:r w:rsidRPr="00EE67A4">
        <w:rPr>
          <w:rFonts w:ascii="Times New Roman" w:hAnsi="Times New Roman" w:cs="Times New Roman"/>
          <w:sz w:val="28"/>
          <w:szCs w:val="28"/>
          <w:lang w:val="kk-KZ"/>
        </w:rPr>
        <w:t>қаржылық құраушы;</w:t>
      </w:r>
    </w:p>
    <w:p w:rsidR="00A204A5" w:rsidRPr="00EE67A4" w:rsidRDefault="00A204A5" w:rsidP="00A204A5">
      <w:pPr>
        <w:pStyle w:val="a3"/>
        <w:numPr>
          <w:ilvl w:val="0"/>
          <w:numId w:val="49"/>
        </w:numPr>
        <w:tabs>
          <w:tab w:val="left" w:pos="709"/>
          <w:tab w:val="left" w:pos="993"/>
          <w:tab w:val="left" w:pos="1276"/>
        </w:tabs>
        <w:spacing w:after="0" w:line="240" w:lineRule="auto"/>
        <w:ind w:left="0" w:firstLine="709"/>
        <w:jc w:val="both"/>
        <w:rPr>
          <w:rFonts w:ascii="Times New Roman" w:hAnsi="Times New Roman" w:cs="Times New Roman"/>
          <w:sz w:val="28"/>
          <w:szCs w:val="28"/>
          <w:lang w:val="kk-KZ"/>
        </w:rPr>
      </w:pPr>
      <w:r w:rsidRPr="00EE67A4">
        <w:rPr>
          <w:rFonts w:ascii="Times New Roman" w:hAnsi="Times New Roman" w:cs="Times New Roman"/>
          <w:sz w:val="28"/>
          <w:szCs w:val="28"/>
          <w:lang w:val="kk-KZ"/>
        </w:rPr>
        <w:t>өндірістік құраушы;</w:t>
      </w:r>
    </w:p>
    <w:p w:rsidR="00A204A5" w:rsidRPr="00EE67A4" w:rsidRDefault="00A204A5" w:rsidP="00A204A5">
      <w:pPr>
        <w:pStyle w:val="a3"/>
        <w:numPr>
          <w:ilvl w:val="0"/>
          <w:numId w:val="49"/>
        </w:numPr>
        <w:tabs>
          <w:tab w:val="left" w:pos="709"/>
          <w:tab w:val="left" w:pos="993"/>
          <w:tab w:val="left" w:pos="1276"/>
        </w:tabs>
        <w:spacing w:after="0" w:line="240" w:lineRule="auto"/>
        <w:ind w:left="0" w:firstLine="709"/>
        <w:jc w:val="both"/>
        <w:rPr>
          <w:rFonts w:ascii="Times New Roman" w:hAnsi="Times New Roman" w:cs="Times New Roman"/>
          <w:sz w:val="28"/>
          <w:szCs w:val="28"/>
          <w:lang w:val="kk-KZ"/>
        </w:rPr>
      </w:pPr>
      <w:r w:rsidRPr="00EE67A4">
        <w:rPr>
          <w:rFonts w:ascii="Times New Roman" w:hAnsi="Times New Roman" w:cs="Times New Roman"/>
          <w:sz w:val="28"/>
          <w:szCs w:val="28"/>
          <w:lang w:val="kk-KZ"/>
        </w:rPr>
        <w:t xml:space="preserve">ғылыми құраушы.      </w:t>
      </w:r>
    </w:p>
    <w:p w:rsidR="00A204A5" w:rsidRDefault="00A204A5" w:rsidP="00A204A5">
      <w:pPr>
        <w:pStyle w:val="a3"/>
        <w:spacing w:after="0" w:line="240" w:lineRule="auto"/>
        <w:ind w:left="0" w:firstLine="709"/>
        <w:jc w:val="both"/>
        <w:rPr>
          <w:rStyle w:val="None"/>
          <w:rFonts w:ascii="Times New Roman" w:hAnsi="Times New Roman"/>
          <w:sz w:val="28"/>
          <w:szCs w:val="28"/>
          <w:lang w:val="kk-KZ"/>
        </w:rPr>
      </w:pPr>
      <w:r w:rsidRPr="00A831D2">
        <w:rPr>
          <w:rStyle w:val="None"/>
          <w:rFonts w:ascii="Times New Roman" w:hAnsi="Times New Roman"/>
          <w:sz w:val="28"/>
          <w:szCs w:val="28"/>
          <w:lang w:val="kk-KZ"/>
        </w:rPr>
        <w:t>Нәтижелік компоненті кәсіпорынның инновациялық әлеуетін жүзеге асыру нәтижесінің көрсеткіштерімен сипатталады. Ол, бір жағынан, инновациялары бар кәсіпорындар үлестеріне, екінші жағынан, жалпы өнім көлеміндегі олардың өндірген инновациялық өнімінің үлесіне байланысты болады.</w:t>
      </w:r>
    </w:p>
    <w:p w:rsidR="00EA0F5F" w:rsidRDefault="00234A73" w:rsidP="00BE0BD8">
      <w:pPr>
        <w:pStyle w:val="a3"/>
        <w:spacing w:after="0" w:line="240" w:lineRule="auto"/>
        <w:ind w:left="0" w:firstLine="709"/>
        <w:jc w:val="both"/>
        <w:rPr>
          <w:rFonts w:ascii="Times New Roman" w:hAnsi="Times New Roman" w:cs="Times New Roman"/>
          <w:sz w:val="28"/>
          <w:szCs w:val="28"/>
          <w:lang w:val="kk-KZ"/>
        </w:rPr>
      </w:pPr>
      <w:r w:rsidRPr="000B4A06">
        <w:rPr>
          <w:rStyle w:val="None"/>
          <w:rFonts w:ascii="Times New Roman" w:hAnsi="Times New Roman"/>
          <w:sz w:val="28"/>
          <w:szCs w:val="28"/>
          <w:lang w:val="kk-KZ"/>
        </w:rPr>
        <w:t>Ұсынылып отырылған авторлық көрсеткіштер жүйесі шағын және орта бизнес субъектілерінің инновациялық әлеуетінің жай-күйі туралы қажетті және жеткілікті ақпаратты қамтамасыз етеді. Шағын және орта бизнес кәсіпорындарының инновациялық әлеуеті үшін әртүрлі құраушылардың маңыздылығының бірдей деңгейін ескере отырып, келесідей көрсеткіштер жүйесі жасалды</w:t>
      </w:r>
      <w:r w:rsidR="00EA0F5F" w:rsidRPr="0048382F">
        <w:rPr>
          <w:rFonts w:ascii="Times New Roman" w:hAnsi="Times New Roman" w:cs="Times New Roman"/>
          <w:sz w:val="28"/>
          <w:szCs w:val="28"/>
          <w:lang w:val="kk-KZ"/>
        </w:rPr>
        <w:t xml:space="preserve"> (кесте 8). </w:t>
      </w:r>
    </w:p>
    <w:p w:rsidR="004D0698" w:rsidRDefault="004D0698" w:rsidP="000632F1">
      <w:pPr>
        <w:spacing w:after="0" w:line="240" w:lineRule="auto"/>
        <w:ind w:firstLine="709"/>
        <w:jc w:val="both"/>
        <w:rPr>
          <w:rStyle w:val="None"/>
          <w:rFonts w:ascii="Times New Roman" w:hAnsi="Times New Roman"/>
          <w:sz w:val="28"/>
          <w:szCs w:val="28"/>
          <w:lang w:val="kk-KZ"/>
        </w:rPr>
      </w:pPr>
    </w:p>
    <w:p w:rsidR="00BC0B5A" w:rsidRPr="00AC66BC" w:rsidRDefault="00BC0B5A" w:rsidP="004561E9">
      <w:pPr>
        <w:pStyle w:val="a3"/>
        <w:spacing w:after="0" w:line="240" w:lineRule="auto"/>
        <w:ind w:left="0"/>
        <w:jc w:val="both"/>
        <w:rPr>
          <w:rFonts w:ascii="Times New Roman" w:hAnsi="Times New Roman" w:cs="Times New Roman"/>
          <w:sz w:val="28"/>
          <w:szCs w:val="28"/>
          <w:lang w:val="kk-KZ"/>
        </w:rPr>
      </w:pPr>
      <w:r w:rsidRPr="0064058F">
        <w:rPr>
          <w:rFonts w:ascii="Times New Roman" w:hAnsi="Times New Roman" w:cs="Times New Roman"/>
          <w:sz w:val="28"/>
          <w:szCs w:val="28"/>
          <w:lang w:val="kk-KZ"/>
        </w:rPr>
        <w:t xml:space="preserve">Кесте 8 – </w:t>
      </w:r>
      <w:r w:rsidR="00627C4F" w:rsidRPr="0064058F">
        <w:rPr>
          <w:rFonts w:ascii="Times New Roman" w:hAnsi="Times New Roman" w:cs="Times New Roman"/>
          <w:sz w:val="28"/>
          <w:szCs w:val="28"/>
          <w:lang w:val="kk-KZ"/>
        </w:rPr>
        <w:t>ШОБ</w:t>
      </w:r>
      <w:r w:rsidRPr="0064058F">
        <w:rPr>
          <w:rFonts w:ascii="Times New Roman" w:hAnsi="Times New Roman" w:cs="Times New Roman"/>
          <w:sz w:val="28"/>
          <w:szCs w:val="28"/>
          <w:lang w:val="kk-KZ"/>
        </w:rPr>
        <w:t xml:space="preserve"> субъектілерінің </w:t>
      </w:r>
      <w:r w:rsidRPr="0048382F">
        <w:rPr>
          <w:rFonts w:ascii="Times New Roman" w:hAnsi="Times New Roman" w:cs="Times New Roman"/>
          <w:sz w:val="28"/>
          <w:szCs w:val="28"/>
          <w:lang w:val="kk-KZ"/>
        </w:rPr>
        <w:t xml:space="preserve">инновациялық әлеуетін экономикалық бағалаудың </w:t>
      </w:r>
      <w:r w:rsidRPr="00AC66BC">
        <w:rPr>
          <w:rFonts w:ascii="Times New Roman" w:hAnsi="Times New Roman" w:cs="Times New Roman"/>
          <w:sz w:val="28"/>
          <w:szCs w:val="28"/>
          <w:lang w:val="kk-KZ"/>
        </w:rPr>
        <w:t>ком</w:t>
      </w:r>
      <w:r w:rsidR="00736AD0" w:rsidRPr="00AC66BC">
        <w:rPr>
          <w:rFonts w:ascii="Times New Roman" w:hAnsi="Times New Roman" w:cs="Times New Roman"/>
          <w:sz w:val="28"/>
          <w:szCs w:val="28"/>
          <w:lang w:val="kk-KZ"/>
        </w:rPr>
        <w:t>п</w:t>
      </w:r>
      <w:r w:rsidRPr="00AC66BC">
        <w:rPr>
          <w:rFonts w:ascii="Times New Roman" w:hAnsi="Times New Roman" w:cs="Times New Roman"/>
          <w:sz w:val="28"/>
          <w:szCs w:val="28"/>
          <w:lang w:val="kk-KZ"/>
        </w:rPr>
        <w:t>оненттік әдісіне арналған көрсеткіштер жүйесі</w:t>
      </w:r>
    </w:p>
    <w:p w:rsidR="004561E9" w:rsidRPr="00EE67A4" w:rsidRDefault="004561E9" w:rsidP="00EE67A4">
      <w:pPr>
        <w:pStyle w:val="a3"/>
        <w:spacing w:after="0" w:line="240" w:lineRule="auto"/>
        <w:ind w:left="0"/>
        <w:jc w:val="right"/>
        <w:rPr>
          <w:rFonts w:ascii="Times New Roman" w:hAnsi="Times New Roman" w:cs="Times New Roman"/>
          <w:sz w:val="16"/>
          <w:szCs w:val="16"/>
          <w:lang w:val="kk-KZ"/>
        </w:rPr>
      </w:pPr>
    </w:p>
    <w:tbl>
      <w:tblPr>
        <w:tblStyle w:val="a5"/>
        <w:tblW w:w="9645" w:type="dxa"/>
        <w:tblInd w:w="122" w:type="dxa"/>
        <w:tblLayout w:type="fixed"/>
        <w:tblLook w:val="04A0"/>
      </w:tblPr>
      <w:tblGrid>
        <w:gridCol w:w="3105"/>
        <w:gridCol w:w="3572"/>
        <w:gridCol w:w="2968"/>
      </w:tblGrid>
      <w:tr w:rsidR="009712ED" w:rsidRPr="00942B82" w:rsidTr="004D0698">
        <w:trPr>
          <w:trHeight w:val="142"/>
        </w:trPr>
        <w:tc>
          <w:tcPr>
            <w:tcW w:w="3105" w:type="dxa"/>
            <w:vAlign w:val="center"/>
          </w:tcPr>
          <w:p w:rsidR="009712ED" w:rsidRPr="00942B82" w:rsidRDefault="009712ED" w:rsidP="00942B82">
            <w:pPr>
              <w:pStyle w:val="a3"/>
              <w:ind w:left="0"/>
              <w:jc w:val="center"/>
              <w:rPr>
                <w:rFonts w:ascii="Times New Roman" w:hAnsi="Times New Roman" w:cs="Times New Roman"/>
                <w:sz w:val="24"/>
                <w:szCs w:val="24"/>
                <w:lang w:val="kk-KZ"/>
              </w:rPr>
            </w:pPr>
            <w:r w:rsidRPr="00942B82">
              <w:rPr>
                <w:rFonts w:ascii="Times New Roman" w:hAnsi="Times New Roman" w:cs="Times New Roman"/>
                <w:sz w:val="24"/>
                <w:szCs w:val="24"/>
                <w:lang w:val="kk-KZ"/>
              </w:rPr>
              <w:t>Көрсеткіштер</w:t>
            </w:r>
          </w:p>
        </w:tc>
        <w:tc>
          <w:tcPr>
            <w:tcW w:w="3572" w:type="dxa"/>
            <w:vAlign w:val="center"/>
          </w:tcPr>
          <w:p w:rsidR="009712ED" w:rsidRPr="00942B82" w:rsidRDefault="009712ED" w:rsidP="00942B82">
            <w:pPr>
              <w:pStyle w:val="a3"/>
              <w:ind w:left="0"/>
              <w:jc w:val="center"/>
              <w:rPr>
                <w:rFonts w:ascii="Times New Roman" w:hAnsi="Times New Roman" w:cs="Times New Roman"/>
                <w:sz w:val="24"/>
                <w:szCs w:val="24"/>
                <w:lang w:val="kk-KZ"/>
              </w:rPr>
            </w:pPr>
            <w:r w:rsidRPr="00942B82">
              <w:rPr>
                <w:rFonts w:ascii="Times New Roman" w:hAnsi="Times New Roman" w:cs="Times New Roman"/>
                <w:sz w:val="24"/>
                <w:szCs w:val="24"/>
                <w:lang w:val="kk-KZ"/>
              </w:rPr>
              <w:t>Көрсеткіштің мәні</w:t>
            </w:r>
          </w:p>
        </w:tc>
        <w:tc>
          <w:tcPr>
            <w:tcW w:w="2968" w:type="dxa"/>
            <w:vAlign w:val="center"/>
          </w:tcPr>
          <w:p w:rsidR="009712ED" w:rsidRPr="00942B82" w:rsidRDefault="009712ED" w:rsidP="00942B82">
            <w:pPr>
              <w:pStyle w:val="a3"/>
              <w:ind w:left="0"/>
              <w:jc w:val="center"/>
              <w:rPr>
                <w:rFonts w:ascii="Times New Roman" w:hAnsi="Times New Roman" w:cs="Times New Roman"/>
                <w:sz w:val="24"/>
                <w:szCs w:val="24"/>
                <w:lang w:val="kk-KZ"/>
              </w:rPr>
            </w:pPr>
            <w:r w:rsidRPr="00942B82">
              <w:rPr>
                <w:rFonts w:ascii="Times New Roman" w:hAnsi="Times New Roman" w:cs="Times New Roman"/>
                <w:sz w:val="24"/>
                <w:szCs w:val="24"/>
                <w:lang w:val="kk-KZ"/>
              </w:rPr>
              <w:t>Анықтау әдісі</w:t>
            </w:r>
          </w:p>
        </w:tc>
      </w:tr>
      <w:tr w:rsidR="006E0274" w:rsidRPr="00942B82" w:rsidTr="004D0698">
        <w:trPr>
          <w:trHeight w:val="142"/>
        </w:trPr>
        <w:tc>
          <w:tcPr>
            <w:tcW w:w="3105" w:type="dxa"/>
            <w:vAlign w:val="center"/>
          </w:tcPr>
          <w:p w:rsidR="006E0274" w:rsidRPr="00942B82" w:rsidRDefault="006E0274" w:rsidP="00942B82">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72" w:type="dxa"/>
            <w:vAlign w:val="center"/>
          </w:tcPr>
          <w:p w:rsidR="006E0274" w:rsidRPr="00942B82" w:rsidRDefault="006E0274" w:rsidP="00942B82">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68" w:type="dxa"/>
            <w:vAlign w:val="center"/>
          </w:tcPr>
          <w:p w:rsidR="006E0274" w:rsidRPr="00942B82" w:rsidRDefault="006E0274" w:rsidP="00942B82">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9712ED" w:rsidRPr="00942B82" w:rsidTr="004D0698">
        <w:trPr>
          <w:trHeight w:val="85"/>
        </w:trPr>
        <w:tc>
          <w:tcPr>
            <w:tcW w:w="9645" w:type="dxa"/>
            <w:gridSpan w:val="3"/>
            <w:vAlign w:val="center"/>
          </w:tcPr>
          <w:p w:rsidR="009712ED" w:rsidRDefault="009712ED" w:rsidP="00942B82">
            <w:pPr>
              <w:pStyle w:val="a3"/>
              <w:ind w:left="0"/>
              <w:jc w:val="center"/>
              <w:rPr>
                <w:rFonts w:ascii="Times New Roman" w:hAnsi="Times New Roman" w:cs="Times New Roman"/>
                <w:sz w:val="24"/>
                <w:szCs w:val="24"/>
                <w:lang w:val="kk-KZ"/>
              </w:rPr>
            </w:pPr>
            <w:r w:rsidRPr="00942B82">
              <w:rPr>
                <w:rFonts w:ascii="Times New Roman" w:hAnsi="Times New Roman" w:cs="Times New Roman"/>
                <w:sz w:val="24"/>
                <w:szCs w:val="24"/>
                <w:lang w:val="kk-KZ"/>
              </w:rPr>
              <w:t>Ресурстық компонент</w:t>
            </w:r>
          </w:p>
        </w:tc>
      </w:tr>
      <w:tr w:rsidR="009712ED" w:rsidRPr="00942B82" w:rsidTr="004D0698">
        <w:trPr>
          <w:trHeight w:val="407"/>
        </w:trPr>
        <w:tc>
          <w:tcPr>
            <w:tcW w:w="9645" w:type="dxa"/>
            <w:gridSpan w:val="3"/>
            <w:vAlign w:val="center"/>
          </w:tcPr>
          <w:p w:rsidR="009712ED" w:rsidRPr="00942B82" w:rsidRDefault="009712ED" w:rsidP="00942B82">
            <w:pPr>
              <w:pStyle w:val="a3"/>
              <w:ind w:left="0"/>
              <w:jc w:val="center"/>
              <w:rPr>
                <w:rFonts w:ascii="Times New Roman" w:hAnsi="Times New Roman" w:cs="Times New Roman"/>
                <w:caps/>
                <w:sz w:val="24"/>
                <w:szCs w:val="24"/>
                <w:lang w:val="kk-KZ"/>
              </w:rPr>
            </w:pPr>
            <w:r w:rsidRPr="00942B82">
              <w:rPr>
                <w:rFonts w:ascii="Times New Roman" w:hAnsi="Times New Roman" w:cs="Times New Roman"/>
                <w:sz w:val="24"/>
                <w:szCs w:val="24"/>
                <w:lang w:val="kk-KZ"/>
              </w:rPr>
              <w:t>1. Кадрлық әлеует</w:t>
            </w:r>
          </w:p>
        </w:tc>
      </w:tr>
      <w:tr w:rsidR="009712ED" w:rsidRPr="00036117" w:rsidTr="004D0698">
        <w:trPr>
          <w:trHeight w:val="581"/>
        </w:trPr>
        <w:tc>
          <w:tcPr>
            <w:tcW w:w="3105" w:type="dxa"/>
          </w:tcPr>
          <w:p w:rsidR="009712ED" w:rsidRPr="00942B82" w:rsidRDefault="009712ED" w:rsidP="006E0274">
            <w:pPr>
              <w:pStyle w:val="a3"/>
              <w:tabs>
                <w:tab w:val="left" w:pos="0"/>
              </w:tabs>
              <w:ind w:left="0" w:right="-97"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Инновациялық өнімнің 100 теңгесіне ҒЗТКЖ орында</w:t>
            </w:r>
            <w:r w:rsidR="006E0274">
              <w:rPr>
                <w:rFonts w:ascii="Times New Roman" w:hAnsi="Times New Roman" w:cs="Times New Roman"/>
                <w:sz w:val="24"/>
                <w:szCs w:val="24"/>
                <w:lang w:val="kk-KZ"/>
              </w:rPr>
              <w:t xml:space="preserve"> </w:t>
            </w:r>
            <w:r w:rsidRPr="00942B82">
              <w:rPr>
                <w:rFonts w:ascii="Times New Roman" w:hAnsi="Times New Roman" w:cs="Times New Roman"/>
                <w:sz w:val="24"/>
                <w:szCs w:val="24"/>
                <w:lang w:val="kk-KZ"/>
              </w:rPr>
              <w:t>ған жұмыскерлер саны, адам</w:t>
            </w:r>
          </w:p>
        </w:tc>
        <w:tc>
          <w:tcPr>
            <w:tcW w:w="3572" w:type="dxa"/>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Инновациялық өнімнің бір бірлігін өндіруге кеткен еңбек ресурстарының шығындары</w:t>
            </w:r>
          </w:p>
        </w:tc>
        <w:tc>
          <w:tcPr>
            <w:tcW w:w="2968" w:type="dxa"/>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ҒЗТКЖ орындаған жұмыскерлер саны / Инно</w:t>
            </w:r>
            <w:r w:rsidR="006E0274">
              <w:rPr>
                <w:rFonts w:ascii="Times New Roman" w:hAnsi="Times New Roman" w:cs="Times New Roman"/>
                <w:sz w:val="24"/>
                <w:szCs w:val="24"/>
                <w:lang w:val="kk-KZ"/>
              </w:rPr>
              <w:t xml:space="preserve"> </w:t>
            </w:r>
            <w:r w:rsidRPr="00942B82">
              <w:rPr>
                <w:rFonts w:ascii="Times New Roman" w:hAnsi="Times New Roman" w:cs="Times New Roman"/>
                <w:sz w:val="24"/>
                <w:szCs w:val="24"/>
                <w:lang w:val="kk-KZ"/>
              </w:rPr>
              <w:t>вациялық өнім көлемі</w:t>
            </w:r>
          </w:p>
        </w:tc>
      </w:tr>
      <w:tr w:rsidR="009712ED" w:rsidRPr="00942B82" w:rsidTr="004D0698">
        <w:tc>
          <w:tcPr>
            <w:tcW w:w="3105" w:type="dxa"/>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Шағын және орта бизнестегі орташа айлық еңбекақы, теңге</w:t>
            </w:r>
          </w:p>
        </w:tc>
        <w:tc>
          <w:tcPr>
            <w:tcW w:w="3572" w:type="dxa"/>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Шағын және орта бизнес кәсіпорындарындағы орташа айлық еңбек ақы мөлшері</w:t>
            </w:r>
          </w:p>
        </w:tc>
        <w:tc>
          <w:tcPr>
            <w:tcW w:w="2968" w:type="dxa"/>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Статистикалық мәліметтер</w:t>
            </w:r>
          </w:p>
        </w:tc>
      </w:tr>
      <w:tr w:rsidR="009712ED" w:rsidRPr="00942B82" w:rsidTr="004D0698">
        <w:trPr>
          <w:trHeight w:val="408"/>
        </w:trPr>
        <w:tc>
          <w:tcPr>
            <w:tcW w:w="9645" w:type="dxa"/>
            <w:gridSpan w:val="3"/>
            <w:vAlign w:val="center"/>
          </w:tcPr>
          <w:p w:rsidR="009712ED" w:rsidRPr="00942B82" w:rsidRDefault="009712ED" w:rsidP="00942B82">
            <w:pPr>
              <w:pStyle w:val="a3"/>
              <w:tabs>
                <w:tab w:val="left" w:pos="0"/>
              </w:tabs>
              <w:ind w:left="0" w:firstLine="20"/>
              <w:jc w:val="center"/>
              <w:rPr>
                <w:rFonts w:ascii="Times New Roman" w:hAnsi="Times New Roman" w:cs="Times New Roman"/>
                <w:sz w:val="24"/>
                <w:szCs w:val="24"/>
                <w:lang w:val="kk-KZ"/>
              </w:rPr>
            </w:pPr>
            <w:r w:rsidRPr="00942B82">
              <w:rPr>
                <w:rFonts w:ascii="Times New Roman" w:hAnsi="Times New Roman" w:cs="Times New Roman"/>
                <w:sz w:val="24"/>
                <w:szCs w:val="24"/>
                <w:lang w:val="kk-KZ"/>
              </w:rPr>
              <w:t>2. Қаржылық әлеует</w:t>
            </w:r>
          </w:p>
        </w:tc>
      </w:tr>
      <w:tr w:rsidR="009712ED" w:rsidRPr="00036117" w:rsidTr="004D0698">
        <w:tc>
          <w:tcPr>
            <w:tcW w:w="3105" w:type="dxa"/>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 xml:space="preserve">Инновациялық өнімнің </w:t>
            </w:r>
          </w:p>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1 теңгесіне келетін меншікті капиталы</w:t>
            </w:r>
          </w:p>
        </w:tc>
        <w:tc>
          <w:tcPr>
            <w:tcW w:w="3572" w:type="dxa"/>
            <w:vAlign w:val="center"/>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Шағын және орта бизнес кәсіпорындарының инновация</w:t>
            </w:r>
            <w:r w:rsidR="004D0698">
              <w:rPr>
                <w:rFonts w:ascii="Times New Roman" w:hAnsi="Times New Roman" w:cs="Times New Roman"/>
                <w:sz w:val="24"/>
                <w:szCs w:val="24"/>
                <w:lang w:val="kk-KZ"/>
              </w:rPr>
              <w:t xml:space="preserve"> </w:t>
            </w:r>
            <w:r w:rsidRPr="00942B82">
              <w:rPr>
                <w:rFonts w:ascii="Times New Roman" w:hAnsi="Times New Roman" w:cs="Times New Roman"/>
                <w:sz w:val="24"/>
                <w:szCs w:val="24"/>
                <w:lang w:val="kk-KZ"/>
              </w:rPr>
              <w:t>лық өнімнің 1 теңгесіне есептегенде жұмсалған қаржы ресурстарының көлемі</w:t>
            </w:r>
          </w:p>
        </w:tc>
        <w:tc>
          <w:tcPr>
            <w:tcW w:w="2968" w:type="dxa"/>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Меншікті капитал / Инновациялық өнім көлемі</w:t>
            </w:r>
          </w:p>
        </w:tc>
      </w:tr>
      <w:tr w:rsidR="009712ED" w:rsidRPr="00942B82" w:rsidTr="004D0698">
        <w:tc>
          <w:tcPr>
            <w:tcW w:w="3105" w:type="dxa"/>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Автономия коэффициенті</w:t>
            </w:r>
          </w:p>
        </w:tc>
        <w:tc>
          <w:tcPr>
            <w:tcW w:w="3572" w:type="dxa"/>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Шағын және орта бизнес кәсіпорындарының сыртқы қаржыландыру көздерінен қаржылық тәуелсіздігі</w:t>
            </w:r>
          </w:p>
        </w:tc>
        <w:tc>
          <w:tcPr>
            <w:tcW w:w="2968" w:type="dxa"/>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Меншікті капитал / Кәсіпорын балансы</w:t>
            </w:r>
          </w:p>
        </w:tc>
      </w:tr>
      <w:tr w:rsidR="009712ED" w:rsidRPr="00942B82" w:rsidTr="004D0698">
        <w:trPr>
          <w:trHeight w:val="56"/>
        </w:trPr>
        <w:tc>
          <w:tcPr>
            <w:tcW w:w="9645" w:type="dxa"/>
            <w:gridSpan w:val="3"/>
            <w:vAlign w:val="center"/>
          </w:tcPr>
          <w:p w:rsidR="009712ED" w:rsidRPr="00942B82" w:rsidRDefault="009712ED" w:rsidP="00942B82">
            <w:pPr>
              <w:tabs>
                <w:tab w:val="left" w:pos="0"/>
              </w:tabs>
              <w:ind w:firstLine="22"/>
              <w:jc w:val="center"/>
              <w:rPr>
                <w:rFonts w:ascii="Times New Roman" w:hAnsi="Times New Roman" w:cs="Times New Roman"/>
                <w:sz w:val="24"/>
                <w:szCs w:val="24"/>
                <w:lang w:val="kk-KZ"/>
              </w:rPr>
            </w:pPr>
            <w:r w:rsidRPr="00942B82">
              <w:rPr>
                <w:rFonts w:ascii="Times New Roman" w:hAnsi="Times New Roman" w:cs="Times New Roman"/>
                <w:sz w:val="24"/>
                <w:szCs w:val="24"/>
                <w:lang w:val="kk-KZ"/>
              </w:rPr>
              <w:t>3. Өндірістік әлеует</w:t>
            </w:r>
          </w:p>
        </w:tc>
      </w:tr>
      <w:tr w:rsidR="009712ED" w:rsidRPr="00036117" w:rsidTr="006E0274">
        <w:tc>
          <w:tcPr>
            <w:tcW w:w="3105" w:type="dxa"/>
            <w:tcBorders>
              <w:bottom w:val="nil"/>
            </w:tcBorders>
          </w:tcPr>
          <w:p w:rsidR="009712ED" w:rsidRPr="00942B82" w:rsidRDefault="009712ED" w:rsidP="00701210">
            <w:pPr>
              <w:pStyle w:val="a3"/>
              <w:tabs>
                <w:tab w:val="left" w:pos="0"/>
              </w:tabs>
              <w:ind w:left="0" w:firstLine="22"/>
              <w:jc w:val="both"/>
              <w:rPr>
                <w:rFonts w:ascii="Times New Roman" w:hAnsi="Times New Roman" w:cs="Times New Roman"/>
                <w:sz w:val="24"/>
                <w:szCs w:val="24"/>
                <w:lang w:val="kk-KZ"/>
              </w:rPr>
            </w:pPr>
            <w:r w:rsidRPr="00942B82">
              <w:rPr>
                <w:rFonts w:ascii="Times New Roman" w:hAnsi="Times New Roman" w:cs="Times New Roman"/>
                <w:sz w:val="24"/>
                <w:szCs w:val="24"/>
                <w:lang w:val="kk-KZ"/>
              </w:rPr>
              <w:t>Инновациялық өнімнің қор қайтарымы</w:t>
            </w:r>
          </w:p>
        </w:tc>
        <w:tc>
          <w:tcPr>
            <w:tcW w:w="3572" w:type="dxa"/>
            <w:tcBorders>
              <w:bottom w:val="nil"/>
            </w:tcBorders>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Пайдаланылған негізгі құралдардың 1 теңгесіне есептегендегі инновациялық өнімнің шығуы</w:t>
            </w:r>
          </w:p>
        </w:tc>
        <w:tc>
          <w:tcPr>
            <w:tcW w:w="2968" w:type="dxa"/>
            <w:tcBorders>
              <w:bottom w:val="nil"/>
            </w:tcBorders>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Инновациялық өнім көлемі / Негізгі құралдардың орташа жылдық құны</w:t>
            </w:r>
          </w:p>
        </w:tc>
      </w:tr>
      <w:tr w:rsidR="006E0274" w:rsidRPr="00036117" w:rsidTr="006E0274">
        <w:tc>
          <w:tcPr>
            <w:tcW w:w="9645" w:type="dxa"/>
            <w:gridSpan w:val="3"/>
            <w:tcBorders>
              <w:top w:val="nil"/>
              <w:left w:val="nil"/>
              <w:right w:val="nil"/>
            </w:tcBorders>
          </w:tcPr>
          <w:p w:rsidR="006E0274" w:rsidRPr="006E0274" w:rsidRDefault="006E0274" w:rsidP="006E0274">
            <w:pPr>
              <w:pStyle w:val="a3"/>
              <w:tabs>
                <w:tab w:val="left" w:pos="0"/>
              </w:tabs>
              <w:ind w:left="0" w:hanging="122"/>
              <w:rPr>
                <w:rFonts w:ascii="Times New Roman" w:hAnsi="Times New Roman" w:cs="Times New Roman"/>
                <w:sz w:val="28"/>
                <w:szCs w:val="28"/>
                <w:lang w:val="kk-KZ"/>
              </w:rPr>
            </w:pPr>
            <w:r w:rsidRPr="006E0274">
              <w:rPr>
                <w:rFonts w:ascii="Times New Roman" w:hAnsi="Times New Roman" w:cs="Times New Roman"/>
                <w:sz w:val="28"/>
                <w:szCs w:val="28"/>
                <w:lang w:val="kk-KZ"/>
              </w:rPr>
              <w:lastRenderedPageBreak/>
              <w:t>8-кестенің жалғасы</w:t>
            </w:r>
          </w:p>
          <w:p w:rsidR="006E0274" w:rsidRPr="006E0274" w:rsidRDefault="006E0274" w:rsidP="006E0274">
            <w:pPr>
              <w:pStyle w:val="a3"/>
              <w:tabs>
                <w:tab w:val="left" w:pos="0"/>
              </w:tabs>
              <w:ind w:left="0" w:hanging="122"/>
              <w:rPr>
                <w:rFonts w:ascii="Times New Roman" w:hAnsi="Times New Roman" w:cs="Times New Roman"/>
                <w:sz w:val="16"/>
                <w:szCs w:val="16"/>
                <w:lang w:val="kk-KZ"/>
              </w:rPr>
            </w:pPr>
          </w:p>
        </w:tc>
      </w:tr>
      <w:tr w:rsidR="006E0274" w:rsidRPr="00036117" w:rsidTr="004D0698">
        <w:tc>
          <w:tcPr>
            <w:tcW w:w="3105" w:type="dxa"/>
          </w:tcPr>
          <w:p w:rsidR="006E0274" w:rsidRPr="00942B82" w:rsidRDefault="006E0274" w:rsidP="006E0274">
            <w:pPr>
              <w:pStyle w:val="a3"/>
              <w:tabs>
                <w:tab w:val="left" w:pos="0"/>
              </w:tabs>
              <w:ind w:left="0" w:firstLine="22"/>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72" w:type="dxa"/>
          </w:tcPr>
          <w:p w:rsidR="006E0274" w:rsidRPr="00942B82" w:rsidRDefault="006E0274" w:rsidP="006E0274">
            <w:pPr>
              <w:pStyle w:val="a3"/>
              <w:tabs>
                <w:tab w:val="left" w:pos="0"/>
              </w:tabs>
              <w:ind w:left="0" w:firstLine="22"/>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68" w:type="dxa"/>
          </w:tcPr>
          <w:p w:rsidR="006E0274" w:rsidRPr="00942B82" w:rsidRDefault="006E0274" w:rsidP="006E0274">
            <w:pPr>
              <w:pStyle w:val="a3"/>
              <w:tabs>
                <w:tab w:val="left" w:pos="0"/>
              </w:tabs>
              <w:ind w:left="0" w:firstLine="22"/>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9712ED" w:rsidRPr="00036117" w:rsidTr="004D0698">
        <w:tc>
          <w:tcPr>
            <w:tcW w:w="3105" w:type="dxa"/>
          </w:tcPr>
          <w:p w:rsidR="009712ED" w:rsidRPr="00942B82" w:rsidRDefault="009712ED" w:rsidP="00701210">
            <w:pPr>
              <w:pStyle w:val="a3"/>
              <w:tabs>
                <w:tab w:val="left" w:pos="0"/>
              </w:tabs>
              <w:ind w:left="0" w:firstLine="22"/>
              <w:jc w:val="both"/>
              <w:rPr>
                <w:rFonts w:ascii="Times New Roman" w:hAnsi="Times New Roman" w:cs="Times New Roman"/>
                <w:sz w:val="24"/>
                <w:szCs w:val="24"/>
                <w:lang w:val="kk-KZ"/>
              </w:rPr>
            </w:pPr>
            <w:r w:rsidRPr="00942B82">
              <w:rPr>
                <w:rFonts w:ascii="Times New Roman" w:hAnsi="Times New Roman" w:cs="Times New Roman"/>
                <w:sz w:val="24"/>
                <w:szCs w:val="24"/>
                <w:lang w:val="kk-KZ"/>
              </w:rPr>
              <w:t>Инновациялық өнімнің қор сыйымдылығы</w:t>
            </w:r>
          </w:p>
        </w:tc>
        <w:tc>
          <w:tcPr>
            <w:tcW w:w="3572" w:type="dxa"/>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Өндірілген инновациялық өнімнің 1 теңгесіне есептеген</w:t>
            </w:r>
            <w:r w:rsidR="004D0698">
              <w:rPr>
                <w:rFonts w:ascii="Times New Roman" w:hAnsi="Times New Roman" w:cs="Times New Roman"/>
                <w:sz w:val="24"/>
                <w:szCs w:val="24"/>
                <w:lang w:val="kk-KZ"/>
              </w:rPr>
              <w:t xml:space="preserve"> </w:t>
            </w:r>
            <w:r w:rsidRPr="00942B82">
              <w:rPr>
                <w:rFonts w:ascii="Times New Roman" w:hAnsi="Times New Roman" w:cs="Times New Roman"/>
                <w:sz w:val="24"/>
                <w:szCs w:val="24"/>
                <w:lang w:val="kk-KZ"/>
              </w:rPr>
              <w:t>дегі кәсіпорынның негізгі құралдарының шығындары</w:t>
            </w:r>
          </w:p>
        </w:tc>
        <w:tc>
          <w:tcPr>
            <w:tcW w:w="2968" w:type="dxa"/>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Негізгі құралдардың орташа жылдық құны / Инновациялық өнім көлемі</w:t>
            </w:r>
          </w:p>
        </w:tc>
      </w:tr>
      <w:tr w:rsidR="009712ED" w:rsidRPr="00942B82" w:rsidTr="004D0698">
        <w:tc>
          <w:tcPr>
            <w:tcW w:w="9645" w:type="dxa"/>
            <w:gridSpan w:val="3"/>
          </w:tcPr>
          <w:p w:rsidR="009712ED" w:rsidRPr="00942B82" w:rsidRDefault="009712ED" w:rsidP="002E2E48">
            <w:pPr>
              <w:pStyle w:val="a3"/>
              <w:tabs>
                <w:tab w:val="left" w:pos="0"/>
              </w:tabs>
              <w:ind w:left="0" w:firstLine="22"/>
              <w:jc w:val="center"/>
              <w:rPr>
                <w:rFonts w:ascii="Times New Roman" w:hAnsi="Times New Roman" w:cs="Times New Roman"/>
                <w:sz w:val="24"/>
                <w:szCs w:val="24"/>
                <w:lang w:val="kk-KZ"/>
              </w:rPr>
            </w:pPr>
            <w:r w:rsidRPr="00942B82">
              <w:rPr>
                <w:rFonts w:ascii="Times New Roman" w:hAnsi="Times New Roman" w:cs="Times New Roman"/>
                <w:sz w:val="24"/>
                <w:szCs w:val="24"/>
                <w:lang w:val="kk-KZ"/>
              </w:rPr>
              <w:t>4. Ғылыми әлеует</w:t>
            </w:r>
          </w:p>
        </w:tc>
      </w:tr>
      <w:tr w:rsidR="009712ED" w:rsidRPr="00036117" w:rsidTr="004D0698">
        <w:tc>
          <w:tcPr>
            <w:tcW w:w="3105" w:type="dxa"/>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Инновациялық өнімнің 1 теңгесіне есептегендегі ҒЗТКЖ шығындары</w:t>
            </w:r>
          </w:p>
        </w:tc>
        <w:tc>
          <w:tcPr>
            <w:tcW w:w="3572" w:type="dxa"/>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 xml:space="preserve">Инновациялық өнімнің 1 теңгесіне есептегендегі ҒЗТКЖ шығындар көлемі </w:t>
            </w:r>
          </w:p>
        </w:tc>
        <w:tc>
          <w:tcPr>
            <w:tcW w:w="2968" w:type="dxa"/>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ҒЗТКЖ шығындары / Инновациялық өнім көлемі</w:t>
            </w:r>
          </w:p>
        </w:tc>
      </w:tr>
      <w:tr w:rsidR="009712ED" w:rsidRPr="00036117" w:rsidTr="004D0698">
        <w:trPr>
          <w:trHeight w:val="714"/>
        </w:trPr>
        <w:tc>
          <w:tcPr>
            <w:tcW w:w="3105" w:type="dxa"/>
            <w:tcBorders>
              <w:bottom w:val="nil"/>
            </w:tcBorders>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 xml:space="preserve">ҒЗТКЖ шығындарының 1 теңгесіне кеткен инновациялық өнім көлемі </w:t>
            </w:r>
          </w:p>
        </w:tc>
        <w:tc>
          <w:tcPr>
            <w:tcW w:w="3572" w:type="dxa"/>
            <w:tcBorders>
              <w:bottom w:val="nil"/>
            </w:tcBorders>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ҒЗТКЖ шығындарының 1 теңгесіне есептегендегі инновациялық өнімнің шығуы</w:t>
            </w:r>
          </w:p>
        </w:tc>
        <w:tc>
          <w:tcPr>
            <w:tcW w:w="2968" w:type="dxa"/>
            <w:tcBorders>
              <w:bottom w:val="nil"/>
            </w:tcBorders>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Инновациялық өнім көлемі / ҒЗТКЖ шығындары</w:t>
            </w:r>
          </w:p>
        </w:tc>
      </w:tr>
      <w:tr w:rsidR="009712ED" w:rsidRPr="00942B82" w:rsidTr="004D0698">
        <w:trPr>
          <w:cantSplit/>
          <w:trHeight w:val="60"/>
        </w:trPr>
        <w:tc>
          <w:tcPr>
            <w:tcW w:w="9645" w:type="dxa"/>
            <w:gridSpan w:val="3"/>
          </w:tcPr>
          <w:p w:rsidR="009712ED" w:rsidRDefault="009712ED" w:rsidP="00942B82">
            <w:pPr>
              <w:pStyle w:val="a3"/>
              <w:tabs>
                <w:tab w:val="left" w:pos="0"/>
              </w:tabs>
              <w:ind w:left="0" w:firstLine="22"/>
              <w:jc w:val="center"/>
              <w:rPr>
                <w:rFonts w:ascii="Times New Roman" w:hAnsi="Times New Roman" w:cs="Times New Roman"/>
                <w:sz w:val="24"/>
                <w:szCs w:val="24"/>
                <w:lang w:val="kk-KZ"/>
              </w:rPr>
            </w:pPr>
            <w:r w:rsidRPr="00942B82">
              <w:rPr>
                <w:rFonts w:ascii="Times New Roman" w:hAnsi="Times New Roman" w:cs="Times New Roman"/>
                <w:sz w:val="24"/>
                <w:szCs w:val="24"/>
                <w:lang w:val="kk-KZ"/>
              </w:rPr>
              <w:t>Нәтижелік  компонент</w:t>
            </w:r>
          </w:p>
        </w:tc>
      </w:tr>
      <w:tr w:rsidR="009712ED" w:rsidRPr="00036117" w:rsidTr="004D0698">
        <w:trPr>
          <w:cantSplit/>
          <w:trHeight w:val="1134"/>
        </w:trPr>
        <w:tc>
          <w:tcPr>
            <w:tcW w:w="3105" w:type="dxa"/>
          </w:tcPr>
          <w:p w:rsidR="009712ED" w:rsidRPr="00942B82" w:rsidRDefault="009712ED" w:rsidP="00701210">
            <w:pPr>
              <w:pStyle w:val="a3"/>
              <w:tabs>
                <w:tab w:val="left" w:pos="0"/>
              </w:tabs>
              <w:ind w:left="0" w:firstLine="22"/>
              <w:jc w:val="both"/>
              <w:rPr>
                <w:rFonts w:ascii="Times New Roman" w:hAnsi="Times New Roman" w:cs="Times New Roman"/>
                <w:sz w:val="24"/>
                <w:szCs w:val="24"/>
                <w:lang w:val="kk-KZ"/>
              </w:rPr>
            </w:pPr>
          </w:p>
        </w:tc>
        <w:tc>
          <w:tcPr>
            <w:tcW w:w="3572" w:type="dxa"/>
          </w:tcPr>
          <w:p w:rsidR="009712ED" w:rsidRPr="00942B82" w:rsidRDefault="009712ED" w:rsidP="00701210">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Шағын және орта бизнестің барлық кәсіпорындарының жалпы санындағы инновация</w:t>
            </w:r>
            <w:r w:rsidR="004D0698">
              <w:rPr>
                <w:rFonts w:ascii="Times New Roman" w:hAnsi="Times New Roman" w:cs="Times New Roman"/>
                <w:sz w:val="24"/>
                <w:szCs w:val="24"/>
                <w:lang w:val="kk-KZ"/>
              </w:rPr>
              <w:t xml:space="preserve"> </w:t>
            </w:r>
            <w:r w:rsidRPr="00942B82">
              <w:rPr>
                <w:rFonts w:ascii="Times New Roman" w:hAnsi="Times New Roman" w:cs="Times New Roman"/>
                <w:sz w:val="24"/>
                <w:szCs w:val="24"/>
                <w:lang w:val="kk-KZ"/>
              </w:rPr>
              <w:t>лары бар шағын және орта бизнес кәсіпорындарының үлесі</w:t>
            </w:r>
          </w:p>
        </w:tc>
        <w:tc>
          <w:tcPr>
            <w:tcW w:w="2968" w:type="dxa"/>
          </w:tcPr>
          <w:p w:rsidR="009712ED" w:rsidRPr="00942B82" w:rsidRDefault="009712ED" w:rsidP="004D0698">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Инновациялары бар ша</w:t>
            </w:r>
            <w:r w:rsidR="004D0698">
              <w:rPr>
                <w:rFonts w:ascii="Times New Roman" w:hAnsi="Times New Roman" w:cs="Times New Roman"/>
                <w:sz w:val="24"/>
                <w:szCs w:val="24"/>
                <w:lang w:val="kk-KZ"/>
              </w:rPr>
              <w:t xml:space="preserve"> </w:t>
            </w:r>
            <w:r w:rsidRPr="00942B82">
              <w:rPr>
                <w:rFonts w:ascii="Times New Roman" w:hAnsi="Times New Roman" w:cs="Times New Roman"/>
                <w:sz w:val="24"/>
                <w:szCs w:val="24"/>
                <w:lang w:val="kk-KZ"/>
              </w:rPr>
              <w:t>ғын және орта бизнес кәсі</w:t>
            </w:r>
            <w:r w:rsidR="004D0698">
              <w:rPr>
                <w:rFonts w:ascii="Times New Roman" w:hAnsi="Times New Roman" w:cs="Times New Roman"/>
                <w:sz w:val="24"/>
                <w:szCs w:val="24"/>
                <w:lang w:val="kk-KZ"/>
              </w:rPr>
              <w:t xml:space="preserve"> </w:t>
            </w:r>
            <w:r w:rsidRPr="00942B82">
              <w:rPr>
                <w:rFonts w:ascii="Times New Roman" w:hAnsi="Times New Roman" w:cs="Times New Roman"/>
                <w:sz w:val="24"/>
                <w:szCs w:val="24"/>
                <w:lang w:val="kk-KZ"/>
              </w:rPr>
              <w:t>порындарының саны/Ша</w:t>
            </w:r>
            <w:r w:rsidR="004D0698">
              <w:rPr>
                <w:rFonts w:ascii="Times New Roman" w:hAnsi="Times New Roman" w:cs="Times New Roman"/>
                <w:sz w:val="24"/>
                <w:szCs w:val="24"/>
                <w:lang w:val="kk-KZ"/>
              </w:rPr>
              <w:t xml:space="preserve"> </w:t>
            </w:r>
            <w:r w:rsidRPr="00942B82">
              <w:rPr>
                <w:rFonts w:ascii="Times New Roman" w:hAnsi="Times New Roman" w:cs="Times New Roman"/>
                <w:sz w:val="24"/>
                <w:szCs w:val="24"/>
                <w:lang w:val="kk-KZ"/>
              </w:rPr>
              <w:t>ғын және орта бизнес кәсі</w:t>
            </w:r>
            <w:r w:rsidR="004D0698">
              <w:rPr>
                <w:rFonts w:ascii="Times New Roman" w:hAnsi="Times New Roman" w:cs="Times New Roman"/>
                <w:sz w:val="24"/>
                <w:szCs w:val="24"/>
                <w:lang w:val="kk-KZ"/>
              </w:rPr>
              <w:t xml:space="preserve"> </w:t>
            </w:r>
            <w:r w:rsidRPr="00942B82">
              <w:rPr>
                <w:rFonts w:ascii="Times New Roman" w:hAnsi="Times New Roman" w:cs="Times New Roman"/>
                <w:sz w:val="24"/>
                <w:szCs w:val="24"/>
                <w:lang w:val="kk-KZ"/>
              </w:rPr>
              <w:t>порындарының жалпы саны * 100%</w:t>
            </w:r>
          </w:p>
        </w:tc>
      </w:tr>
      <w:tr w:rsidR="009712ED" w:rsidRPr="00036117" w:rsidTr="004D0698">
        <w:trPr>
          <w:cantSplit/>
          <w:trHeight w:val="1134"/>
        </w:trPr>
        <w:tc>
          <w:tcPr>
            <w:tcW w:w="3105" w:type="dxa"/>
          </w:tcPr>
          <w:p w:rsidR="009712ED" w:rsidRPr="00942B82" w:rsidRDefault="009712ED" w:rsidP="00904BB9">
            <w:pPr>
              <w:pStyle w:val="a3"/>
              <w:tabs>
                <w:tab w:val="left" w:pos="0"/>
              </w:tabs>
              <w:ind w:left="0" w:firstLine="22"/>
              <w:jc w:val="both"/>
              <w:rPr>
                <w:rFonts w:ascii="Times New Roman" w:hAnsi="Times New Roman" w:cs="Times New Roman"/>
                <w:sz w:val="24"/>
                <w:szCs w:val="24"/>
                <w:lang w:val="kk-KZ"/>
              </w:rPr>
            </w:pPr>
            <w:r w:rsidRPr="00942B82">
              <w:rPr>
                <w:rFonts w:ascii="Times New Roman" w:hAnsi="Times New Roman" w:cs="Times New Roman"/>
                <w:sz w:val="24"/>
                <w:szCs w:val="24"/>
                <w:lang w:val="kk-KZ"/>
              </w:rPr>
              <w:t>Шағын және орта бизнес өнімдерін шығарудың жал</w:t>
            </w:r>
            <w:r>
              <w:rPr>
                <w:rFonts w:ascii="Times New Roman" w:hAnsi="Times New Roman" w:cs="Times New Roman"/>
                <w:sz w:val="24"/>
                <w:szCs w:val="24"/>
                <w:lang w:val="kk-KZ"/>
              </w:rPr>
              <w:t xml:space="preserve"> </w:t>
            </w:r>
            <w:r w:rsidRPr="00942B82">
              <w:rPr>
                <w:rFonts w:ascii="Times New Roman" w:hAnsi="Times New Roman" w:cs="Times New Roman"/>
                <w:sz w:val="24"/>
                <w:szCs w:val="24"/>
                <w:lang w:val="kk-KZ"/>
              </w:rPr>
              <w:t>пы көлеміндегі инновация</w:t>
            </w:r>
            <w:r>
              <w:rPr>
                <w:rFonts w:ascii="Times New Roman" w:hAnsi="Times New Roman" w:cs="Times New Roman"/>
                <w:sz w:val="24"/>
                <w:szCs w:val="24"/>
                <w:lang w:val="kk-KZ"/>
              </w:rPr>
              <w:t xml:space="preserve"> </w:t>
            </w:r>
            <w:r w:rsidRPr="00942B82">
              <w:rPr>
                <w:rFonts w:ascii="Times New Roman" w:hAnsi="Times New Roman" w:cs="Times New Roman"/>
                <w:sz w:val="24"/>
                <w:szCs w:val="24"/>
                <w:lang w:val="kk-KZ"/>
              </w:rPr>
              <w:t>лық өнімнің үлесі, %-бен</w:t>
            </w:r>
          </w:p>
        </w:tc>
        <w:tc>
          <w:tcPr>
            <w:tcW w:w="3572" w:type="dxa"/>
          </w:tcPr>
          <w:p w:rsidR="009712ED" w:rsidRPr="00942B82" w:rsidRDefault="009712ED" w:rsidP="00904BB9">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Шағын және орта бизнес субъек</w:t>
            </w:r>
            <w:r w:rsidR="004D0698">
              <w:rPr>
                <w:rFonts w:ascii="Times New Roman" w:hAnsi="Times New Roman" w:cs="Times New Roman"/>
                <w:sz w:val="24"/>
                <w:szCs w:val="24"/>
                <w:lang w:val="kk-KZ"/>
              </w:rPr>
              <w:t xml:space="preserve"> </w:t>
            </w:r>
            <w:r w:rsidRPr="00942B82">
              <w:rPr>
                <w:rFonts w:ascii="Times New Roman" w:hAnsi="Times New Roman" w:cs="Times New Roman"/>
                <w:sz w:val="24"/>
                <w:szCs w:val="24"/>
                <w:lang w:val="kk-KZ"/>
              </w:rPr>
              <w:t>тілерінің инновациялық өнім кө</w:t>
            </w:r>
            <w:r w:rsidR="004D0698">
              <w:rPr>
                <w:rFonts w:ascii="Times New Roman" w:hAnsi="Times New Roman" w:cs="Times New Roman"/>
                <w:sz w:val="24"/>
                <w:szCs w:val="24"/>
                <w:lang w:val="kk-KZ"/>
              </w:rPr>
              <w:t xml:space="preserve"> </w:t>
            </w:r>
            <w:r w:rsidRPr="00942B82">
              <w:rPr>
                <w:rFonts w:ascii="Times New Roman" w:hAnsi="Times New Roman" w:cs="Times New Roman"/>
                <w:sz w:val="24"/>
                <w:szCs w:val="24"/>
                <w:lang w:val="kk-KZ"/>
              </w:rPr>
              <w:t>лемінің шағын және орта бизнес өнімдерін шығарудың жалпы көлеміне пайыздық қатынасы</w:t>
            </w:r>
          </w:p>
        </w:tc>
        <w:tc>
          <w:tcPr>
            <w:tcW w:w="2968" w:type="dxa"/>
          </w:tcPr>
          <w:p w:rsidR="009712ED" w:rsidRPr="00942B82" w:rsidRDefault="009712ED" w:rsidP="00942B82">
            <w:pPr>
              <w:pStyle w:val="a3"/>
              <w:tabs>
                <w:tab w:val="left" w:pos="0"/>
              </w:tabs>
              <w:ind w:left="0" w:firstLine="22"/>
              <w:rPr>
                <w:rFonts w:ascii="Times New Roman" w:hAnsi="Times New Roman" w:cs="Times New Roman"/>
                <w:sz w:val="24"/>
                <w:szCs w:val="24"/>
                <w:lang w:val="kk-KZ"/>
              </w:rPr>
            </w:pPr>
            <w:r w:rsidRPr="00942B82">
              <w:rPr>
                <w:rFonts w:ascii="Times New Roman" w:hAnsi="Times New Roman" w:cs="Times New Roman"/>
                <w:sz w:val="24"/>
                <w:szCs w:val="24"/>
                <w:lang w:val="kk-KZ"/>
              </w:rPr>
              <w:t>Инновациялық өнім көлемі/Шағын және орта бизнес өнімдерін шығарудың жалпы көлемі * 100%</w:t>
            </w:r>
          </w:p>
        </w:tc>
      </w:tr>
    </w:tbl>
    <w:p w:rsidR="006E0274" w:rsidRDefault="006E0274" w:rsidP="00942B82">
      <w:pPr>
        <w:spacing w:after="0" w:line="240" w:lineRule="auto"/>
        <w:ind w:firstLine="709"/>
        <w:jc w:val="both"/>
        <w:rPr>
          <w:rStyle w:val="None"/>
          <w:rFonts w:ascii="Times New Roman" w:hAnsi="Times New Roman"/>
          <w:sz w:val="28"/>
          <w:szCs w:val="28"/>
          <w:lang w:val="kk-KZ"/>
        </w:rPr>
      </w:pPr>
    </w:p>
    <w:p w:rsidR="006E0274" w:rsidRDefault="006E0274" w:rsidP="00942B82">
      <w:pPr>
        <w:spacing w:after="0" w:line="240" w:lineRule="auto"/>
        <w:ind w:firstLine="709"/>
        <w:jc w:val="both"/>
        <w:rPr>
          <w:rStyle w:val="None"/>
          <w:rFonts w:ascii="Times New Roman" w:hAnsi="Times New Roman"/>
          <w:sz w:val="28"/>
          <w:szCs w:val="28"/>
          <w:lang w:val="kk-KZ"/>
        </w:rPr>
      </w:pPr>
      <w:r w:rsidRPr="002A3DDE">
        <w:rPr>
          <w:rStyle w:val="None"/>
          <w:rFonts w:ascii="Times New Roman" w:hAnsi="Times New Roman"/>
          <w:sz w:val="28"/>
          <w:szCs w:val="28"/>
          <w:lang w:val="kk-KZ"/>
        </w:rPr>
        <w:t>2-қадам есептеу кезеңін жүзеге асыру мен инновациялық әлеуетке баға беру үшін қажетті мәліметтерді жинау мен өңдеу болып саналады. Бұл жерде есептеулерде қолданылатын деректердің шыңдығына көз жеткізу үшін ақпарат көздерін дұрыс анықтап табу қажет.</w:t>
      </w:r>
    </w:p>
    <w:p w:rsidR="00942B82" w:rsidRPr="00234A73" w:rsidRDefault="00942B82" w:rsidP="00942B82">
      <w:pPr>
        <w:spacing w:after="0" w:line="240" w:lineRule="auto"/>
        <w:ind w:firstLine="709"/>
        <w:jc w:val="both"/>
        <w:rPr>
          <w:rStyle w:val="None"/>
          <w:rFonts w:ascii="Times New Roman" w:eastAsia="Times New Roman" w:hAnsi="Times New Roman" w:cs="Times New Roman"/>
          <w:sz w:val="28"/>
          <w:szCs w:val="28"/>
          <w:lang w:val="kk-KZ"/>
        </w:rPr>
      </w:pPr>
      <w:r w:rsidRPr="00234A73">
        <w:rPr>
          <w:rStyle w:val="None"/>
          <w:rFonts w:ascii="Times New Roman" w:hAnsi="Times New Roman"/>
          <w:sz w:val="28"/>
          <w:szCs w:val="28"/>
          <w:lang w:val="kk-KZ"/>
        </w:rPr>
        <w:t>Инновациялық әлеуетті бағалау процессінің есептеу кезеңі екі қадаммен іске асырылады: біріншісі, ресурстық және нәтижелік компоненттерінің кейбір құраушылары бойынша жеке индекстерді есептеу арқылы, екіншісі, барлық жеке индекстердің әрбірінің салмақты коэффициентін ескере отырып, олардың агрегатталған көрсеткіші болып саналатын интегралды көрсеткішті есептеу арқылы.</w:t>
      </w:r>
    </w:p>
    <w:p w:rsidR="00942B82" w:rsidRPr="0010510C" w:rsidRDefault="00942B82" w:rsidP="00942B82">
      <w:pPr>
        <w:spacing w:after="0" w:line="240" w:lineRule="auto"/>
        <w:ind w:firstLine="709"/>
        <w:jc w:val="both"/>
        <w:rPr>
          <w:rStyle w:val="None"/>
          <w:rFonts w:ascii="Times New Roman" w:eastAsia="Times New Roman" w:hAnsi="Times New Roman" w:cs="Times New Roman"/>
          <w:sz w:val="28"/>
          <w:szCs w:val="28"/>
          <w:lang w:val="kk-KZ"/>
        </w:rPr>
      </w:pPr>
      <w:r w:rsidRPr="00234A73">
        <w:rPr>
          <w:rStyle w:val="None"/>
          <w:rFonts w:ascii="Times New Roman" w:hAnsi="Times New Roman"/>
          <w:sz w:val="28"/>
          <w:szCs w:val="28"/>
          <w:lang w:val="kk-KZ"/>
        </w:rPr>
        <w:t>Инновациялық әлеуетті бағалау процессінің қорытынды кезеңі екі қадамнан тұрады. Бірінші қадам кәсіпорынның инновациялық әлеуетінің субиндекстерін және интегралды көрсеткішін есептеуден алынған нәтижелерді талдауды қарастырады.</w:t>
      </w:r>
    </w:p>
    <w:p w:rsidR="00942B82" w:rsidRPr="00234A73" w:rsidRDefault="00942B82" w:rsidP="00942B82">
      <w:pPr>
        <w:spacing w:after="0" w:line="240" w:lineRule="auto"/>
        <w:ind w:firstLine="709"/>
        <w:jc w:val="both"/>
        <w:rPr>
          <w:rStyle w:val="None"/>
          <w:rFonts w:ascii="Times New Roman" w:eastAsia="Times New Roman" w:hAnsi="Times New Roman" w:cs="Times New Roman"/>
          <w:sz w:val="28"/>
          <w:szCs w:val="28"/>
          <w:lang w:val="kk-KZ"/>
        </w:rPr>
      </w:pPr>
      <w:r w:rsidRPr="00234A73">
        <w:rPr>
          <w:rStyle w:val="None"/>
          <w:rFonts w:ascii="Times New Roman" w:hAnsi="Times New Roman"/>
          <w:sz w:val="28"/>
          <w:szCs w:val="28"/>
          <w:lang w:val="kk-KZ"/>
        </w:rPr>
        <w:t xml:space="preserve">Ұсынылып отырған әдістеме кәсіпорынның инновациялық әлеуетінің шамасын бағалауға, қалыптасқан жағдайды талдауға, негізгі үрдістерін анықтауға және оның басым даму бағыттарын айқындауға мүмкіндік береді. </w:t>
      </w:r>
    </w:p>
    <w:p w:rsidR="00942B82" w:rsidRDefault="00942B82" w:rsidP="00942B82">
      <w:pPr>
        <w:spacing w:after="0" w:line="240" w:lineRule="auto"/>
        <w:ind w:firstLine="709"/>
        <w:jc w:val="both"/>
        <w:rPr>
          <w:rStyle w:val="None"/>
          <w:rFonts w:ascii="Times New Roman" w:hAnsi="Times New Roman"/>
          <w:sz w:val="28"/>
          <w:szCs w:val="28"/>
          <w:lang w:val="kk-KZ"/>
        </w:rPr>
      </w:pPr>
      <w:r w:rsidRPr="00234A73">
        <w:rPr>
          <w:rStyle w:val="None"/>
          <w:rFonts w:ascii="Times New Roman" w:hAnsi="Times New Roman"/>
          <w:sz w:val="28"/>
          <w:szCs w:val="28"/>
          <w:lang w:val="kk-KZ"/>
        </w:rPr>
        <w:t xml:space="preserve">Инновациялық әлеуетті компоненттік бағалау әртүрлі көрсеткіштердің жиынтығын біртұтас қорытындылаушы көрсеткішке айналдыруға мүмкіндік береді, ол әртүрлі кәсіпорындардың инновациялық әлеуеттерін салыстыруға жағдай жасайды. </w:t>
      </w:r>
    </w:p>
    <w:p w:rsidR="00942B82" w:rsidRPr="00234A73" w:rsidRDefault="00942B82" w:rsidP="00942B82">
      <w:pPr>
        <w:spacing w:after="0" w:line="240" w:lineRule="auto"/>
        <w:ind w:firstLine="709"/>
        <w:jc w:val="both"/>
        <w:rPr>
          <w:rStyle w:val="None"/>
          <w:rFonts w:ascii="Times New Roman" w:eastAsia="Times New Roman" w:hAnsi="Times New Roman" w:cs="Times New Roman"/>
          <w:sz w:val="28"/>
          <w:szCs w:val="28"/>
          <w:lang w:val="kk-KZ"/>
        </w:rPr>
      </w:pPr>
      <w:r w:rsidRPr="00234A73">
        <w:rPr>
          <w:rStyle w:val="None"/>
          <w:rFonts w:ascii="Times New Roman" w:hAnsi="Times New Roman"/>
          <w:sz w:val="28"/>
          <w:szCs w:val="28"/>
          <w:lang w:val="kk-KZ"/>
        </w:rPr>
        <w:lastRenderedPageBreak/>
        <w:t xml:space="preserve">Нәтижесінде, инновациялық әлеуеттің жалпы деңгейіне айтарлықтай әсер ететін соңғы көрсеткіштерді таңдау зерттеліп отырған объектіге (ұлттық экономиканы, экономикалық ауданды, саланы немесе дербес кәсіпорынды) және инновациялық әлеуетті пайдалану бағыты тұрғысынан оны қарастыруға байланысты болады. </w:t>
      </w:r>
    </w:p>
    <w:p w:rsidR="00234A73" w:rsidRPr="00234A73" w:rsidRDefault="00234A73" w:rsidP="00BE0BD8">
      <w:pPr>
        <w:spacing w:after="0" w:line="240" w:lineRule="auto"/>
        <w:ind w:firstLine="709"/>
        <w:jc w:val="both"/>
        <w:rPr>
          <w:rStyle w:val="None"/>
          <w:rFonts w:ascii="Times New Roman" w:eastAsia="Times New Roman" w:hAnsi="Times New Roman" w:cs="Times New Roman"/>
          <w:sz w:val="28"/>
          <w:szCs w:val="28"/>
          <w:lang w:val="kk-KZ"/>
        </w:rPr>
      </w:pPr>
      <w:r w:rsidRPr="00234A73">
        <w:rPr>
          <w:rStyle w:val="None"/>
          <w:rFonts w:ascii="Times New Roman" w:hAnsi="Times New Roman"/>
          <w:sz w:val="28"/>
          <w:szCs w:val="28"/>
          <w:lang w:val="kk-KZ"/>
        </w:rPr>
        <w:t xml:space="preserve">Компоненттік бағалау әдістемесін жүзеге асырудың жасалған алгоритмі бойынша диссертациялық жұмыстың 2.3 </w:t>
      </w:r>
      <w:r w:rsidR="00DC5B77">
        <w:rPr>
          <w:rStyle w:val="None"/>
          <w:rFonts w:ascii="Times New Roman" w:hAnsi="Times New Roman"/>
          <w:sz w:val="28"/>
          <w:szCs w:val="28"/>
          <w:lang w:val="kk-KZ"/>
        </w:rPr>
        <w:t xml:space="preserve">бөлімінде </w:t>
      </w:r>
      <w:r w:rsidRPr="00234A73">
        <w:rPr>
          <w:rStyle w:val="None"/>
          <w:rFonts w:ascii="Times New Roman" w:hAnsi="Times New Roman"/>
          <w:sz w:val="28"/>
          <w:szCs w:val="28"/>
          <w:lang w:val="kk-KZ"/>
        </w:rPr>
        <w:t xml:space="preserve">Қазақстан Республикасы шағын және орта бизнес субъектілерінің инновациялық әлеуетіне баға беріліп, соның нәтижесі бойынша инновациялық әлеуеттің компоненттерінің тізбегіндегі әлсіз буындар анықталады және соған сәйкес қорытынды жасалады. </w:t>
      </w:r>
    </w:p>
    <w:p w:rsidR="00BC0B5A" w:rsidRDefault="00234A73" w:rsidP="00BE0BD8">
      <w:pPr>
        <w:spacing w:after="0" w:line="240" w:lineRule="auto"/>
        <w:ind w:firstLine="709"/>
        <w:jc w:val="both"/>
        <w:rPr>
          <w:rFonts w:ascii="Times New Roman" w:hAnsi="Times New Roman" w:cs="Times New Roman"/>
          <w:sz w:val="28"/>
          <w:szCs w:val="28"/>
          <w:lang w:val="kk-KZ"/>
        </w:rPr>
      </w:pPr>
      <w:r w:rsidRPr="000B4A06">
        <w:rPr>
          <w:rStyle w:val="None"/>
          <w:rFonts w:ascii="Times New Roman" w:hAnsi="Times New Roman"/>
          <w:sz w:val="28"/>
          <w:szCs w:val="28"/>
          <w:lang w:val="kk-KZ"/>
        </w:rPr>
        <w:t>Қорыта айтқанда, қарастырылған әртүрлі үлгілерді талдау шағын және орта бизнес субъектілерінің инновациялық әлеуетін экономикалық бағалаудың компоненттік әдістемесін тұжырымдауға мүмкіндік берді, ол көрсеткіштер жүйесінің көмегімен интегралды көрсеткішті анықтау кезінде орындалатын әрекеттердің жиынтығын білдіреді. Бұл әдістеме инновациялық әлеуеттің екі компонентін бөліп көрсетуге негізделген: ресурстық және нәтижелік, сонымен бірге осы әдістемені қолданудың алгоритмі жасалды. Авторлық көрсеткіштер жүйесі шағын және орта бизнес субъектілерінің инновациялық әлеуетінің жай-күйі туралы қажетті және жеткілікті ақпаратты қамтамасыз етеді.</w:t>
      </w:r>
      <w:r w:rsidR="00DC4ADF" w:rsidRPr="0048382F">
        <w:rPr>
          <w:rFonts w:ascii="Times New Roman" w:hAnsi="Times New Roman" w:cs="Times New Roman"/>
          <w:sz w:val="28"/>
          <w:szCs w:val="28"/>
          <w:lang w:val="kk-KZ"/>
        </w:rPr>
        <w:t xml:space="preserve"> </w:t>
      </w:r>
    </w:p>
    <w:p w:rsidR="001E5D87" w:rsidRDefault="001E5D87" w:rsidP="00BE0BD8">
      <w:pPr>
        <w:spacing w:after="0" w:line="240" w:lineRule="auto"/>
        <w:ind w:firstLine="709"/>
        <w:jc w:val="both"/>
        <w:rPr>
          <w:rFonts w:ascii="Times New Roman" w:hAnsi="Times New Roman" w:cs="Times New Roman"/>
          <w:sz w:val="28"/>
          <w:szCs w:val="28"/>
          <w:lang w:val="kk-KZ"/>
        </w:rPr>
      </w:pPr>
    </w:p>
    <w:p w:rsidR="003F02B8" w:rsidRPr="0064058F" w:rsidRDefault="00942B82" w:rsidP="00942B82">
      <w:pPr>
        <w:pStyle w:val="a3"/>
        <w:tabs>
          <w:tab w:val="left" w:pos="851"/>
          <w:tab w:val="left" w:pos="993"/>
        </w:tabs>
        <w:spacing w:after="0" w:line="240" w:lineRule="auto"/>
        <w:ind w:left="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1.4</w:t>
      </w:r>
      <w:r w:rsidR="00627C4F" w:rsidRPr="0064058F">
        <w:rPr>
          <w:rFonts w:ascii="Times New Roman" w:hAnsi="Times New Roman" w:cs="Times New Roman"/>
          <w:b/>
          <w:bCs/>
          <w:sz w:val="28"/>
          <w:szCs w:val="28"/>
          <w:lang w:val="kk-KZ"/>
        </w:rPr>
        <w:t xml:space="preserve"> </w:t>
      </w:r>
      <w:r w:rsidR="00853787">
        <w:rPr>
          <w:rFonts w:ascii="Times New Roman" w:hAnsi="Times New Roman" w:cs="Times New Roman"/>
          <w:b/>
          <w:bCs/>
          <w:sz w:val="28"/>
          <w:szCs w:val="28"/>
          <w:lang w:val="kk-KZ"/>
        </w:rPr>
        <w:t>Бөлім бойынша қорытынды</w:t>
      </w:r>
    </w:p>
    <w:p w:rsidR="000C685B" w:rsidRDefault="000C685B" w:rsidP="00071A3C">
      <w:pPr>
        <w:pStyle w:val="Default"/>
        <w:numPr>
          <w:ilvl w:val="0"/>
          <w:numId w:val="39"/>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Style w:val="None"/>
          <w:sz w:val="28"/>
          <w:szCs w:val="28"/>
          <w:lang w:val="kk-KZ"/>
        </w:rPr>
      </w:pPr>
      <w:r w:rsidRPr="00AF4CE4">
        <w:rPr>
          <w:rStyle w:val="None"/>
          <w:sz w:val="28"/>
          <w:szCs w:val="28"/>
          <w:lang w:val="kk-KZ"/>
        </w:rPr>
        <w:t>«Инновациялық әлеует» категориясының теориялық негіздерін зерттеу инновациялық әлеуеттің құрылымын анықтау міндеті объективті бағалау және әртүрлі факторларға тәуелділіктің дәрежесін анықтау үшін қажет деп қорытынды жасауға негіз болады. Зерттеу барысында анықталған инновациялық қызметті жүзеге асыру үшін қажетті ШОБ субектілерінің әр түрлі ресурстары мен нарықтық мүмкіндіктерін үйлестіре отырып, олардың қызметінің мәнін және ерекшелігін барынша ескеретін шағын және орта кәсіпорындардың инновациялық әлеуетінің тұжырымдамасы инновациялық қызметті жүзеге асыру үшін және оның бәсекеге қабілеттілігін қамтамасыз ету үшін қажетті кадрлық, өндірістік, ғылыми және қаржылық мүмкіндіктердің жиынтығы болып табылады.</w:t>
      </w:r>
    </w:p>
    <w:p w:rsidR="000C685B" w:rsidRDefault="000C685B" w:rsidP="00071A3C">
      <w:pPr>
        <w:pStyle w:val="Default"/>
        <w:numPr>
          <w:ilvl w:val="0"/>
          <w:numId w:val="39"/>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z w:val="28"/>
          <w:szCs w:val="28"/>
          <w:lang w:val="kk-KZ"/>
        </w:rPr>
      </w:pPr>
      <w:r>
        <w:rPr>
          <w:rStyle w:val="None"/>
          <w:rFonts w:eastAsia="Times New Roman"/>
          <w:sz w:val="28"/>
          <w:szCs w:val="28"/>
          <w:lang w:val="kk-KZ"/>
        </w:rPr>
        <w:t xml:space="preserve">Шағын және орта бизнес субъектілерінің </w:t>
      </w:r>
      <w:r w:rsidRPr="00AF4CE4">
        <w:rPr>
          <w:rStyle w:val="None"/>
          <w:rFonts w:eastAsia="Times New Roman"/>
          <w:sz w:val="28"/>
          <w:szCs w:val="28"/>
          <w:lang w:val="kk-KZ"/>
        </w:rPr>
        <w:t>инновациялық әлеуетіне әсер ететін факторларды жіктеу мәселесіне әр түрлі көзқарастарды талдау барлық факторларды үш топқа топтастыруға мүмкіндік берді</w:t>
      </w:r>
      <w:r w:rsidRPr="00AF4CE4">
        <w:rPr>
          <w:rStyle w:val="None"/>
          <w:sz w:val="28"/>
          <w:szCs w:val="28"/>
          <w:lang w:val="kk-KZ"/>
        </w:rPr>
        <w:t xml:space="preserve">: шағын және орта бизнесті дамыту факторлары, елдің жалпы экономикалық даму факторлары, ғылыми-зерттеу жұмыстарын дамыту факторлары. Мұндай көзқарас факторлардың матрицасын жасауға негіз болды, яғни шағын және орта кәсіпорындардың инновациялық қызметін қалыптастыру мен дамыту ерекшеліктерін факторларды ішкі және сыртқы деп бөлу тұрғысынан да, шектеуші және ынталандырушы факторлар тұрғысынан да ескереді. </w:t>
      </w:r>
      <w:r w:rsidRPr="00AF4CE4">
        <w:rPr>
          <w:sz w:val="28"/>
          <w:szCs w:val="28"/>
          <w:lang w:val="kk-KZ"/>
        </w:rPr>
        <w:t xml:space="preserve"> </w:t>
      </w:r>
    </w:p>
    <w:p w:rsidR="000C685B" w:rsidRDefault="000C685B" w:rsidP="00071A3C">
      <w:pPr>
        <w:pStyle w:val="Default"/>
        <w:numPr>
          <w:ilvl w:val="0"/>
          <w:numId w:val="39"/>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z w:val="28"/>
          <w:szCs w:val="28"/>
          <w:lang w:val="kk-KZ"/>
        </w:rPr>
      </w:pPr>
      <w:r w:rsidRPr="00AF4CE4">
        <w:rPr>
          <w:sz w:val="28"/>
          <w:szCs w:val="28"/>
          <w:lang w:val="kk-KZ"/>
        </w:rPr>
        <w:t xml:space="preserve">Қарастырылып отырған әртүрлі модельдерді талдау индикаторлар жүйесін қолдана отырып интегралды көрсеткіштерді анықтау кезінде жүргізілетін шаралар жиынтығы болып табылатын шағын және орта бизнестің инновациялық әлеуетін экономикалық бағалаудың компоненттік әдісін </w:t>
      </w:r>
      <w:r w:rsidRPr="00AF4CE4">
        <w:rPr>
          <w:sz w:val="28"/>
          <w:szCs w:val="28"/>
          <w:lang w:val="kk-KZ"/>
        </w:rPr>
        <w:lastRenderedPageBreak/>
        <w:t>қалыптастыруға мүмкіндік берді. Бұл әдіс инновациялық әлуеттің екі компонентін бөлуге негізделген: ресурстық және нәтижелік, сонымен қатар осы әдістемені қолдану алгоритмі жасалды. Авторлық көрсеткіштер жүйесі шағын және орта бизнестің инновациялық әлеуетінің жағдайы туралы қажетті және жеткілікті ақпарат береді.</w:t>
      </w:r>
    </w:p>
    <w:p w:rsidR="00AE025C" w:rsidRDefault="00AE025C"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4D0698" w:rsidRDefault="004D0698"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4D0698" w:rsidRDefault="004D0698"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4D0698" w:rsidRDefault="004D0698"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4D0698" w:rsidRDefault="004D0698"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4D0698" w:rsidRDefault="004D0698"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4D0698" w:rsidRDefault="004D0698"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4D0698" w:rsidRDefault="004D0698"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4D0698" w:rsidRDefault="004D0698"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4D0698" w:rsidRDefault="004D0698"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4D0698" w:rsidRDefault="004D0698"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4D0698" w:rsidRDefault="004D0698"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4D0698" w:rsidRDefault="004D0698"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4D0698" w:rsidRDefault="004D0698"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4D0698" w:rsidRDefault="004D0698"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4D0698" w:rsidRDefault="004D0698"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4D0698" w:rsidRDefault="004D0698"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4D0698" w:rsidRDefault="004D0698"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4D0698" w:rsidRDefault="004D0698"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4D0698" w:rsidRDefault="004D0698"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6E0274" w:rsidRDefault="006E0274"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6E0274" w:rsidRDefault="006E0274"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6E0274" w:rsidRDefault="006E0274"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6E0274" w:rsidRDefault="006E0274"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6E0274" w:rsidRDefault="006E0274"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6E0274" w:rsidRDefault="006E0274"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6E0274" w:rsidRDefault="006E0274"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6E0274" w:rsidRDefault="006E0274"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6E0274" w:rsidRDefault="006E0274"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6E0274" w:rsidRDefault="006E0274"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6E0274" w:rsidRDefault="006E0274"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6E0274" w:rsidRDefault="006E0274"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6E0274" w:rsidRDefault="006E0274"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6E0274" w:rsidRDefault="006E0274"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6E0274" w:rsidRDefault="006E0274"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6E0274" w:rsidRDefault="006E0274"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6E0274" w:rsidRDefault="006E0274"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4D0698" w:rsidRPr="00AF4CE4" w:rsidRDefault="004D0698" w:rsidP="00AE025C">
      <w:pPr>
        <w:pStyle w:val="Default"/>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2F4C81" w:rsidRPr="001A6B3A" w:rsidRDefault="002F4C81" w:rsidP="00701210">
      <w:pPr>
        <w:spacing w:after="0" w:line="240" w:lineRule="auto"/>
        <w:ind w:firstLine="709"/>
        <w:jc w:val="both"/>
        <w:rPr>
          <w:rFonts w:ascii="Times New Roman" w:hAnsi="Times New Roman" w:cs="Times New Roman"/>
          <w:b/>
          <w:bCs/>
          <w:caps/>
          <w:sz w:val="28"/>
          <w:szCs w:val="28"/>
          <w:lang w:val="kk-KZ"/>
        </w:rPr>
      </w:pPr>
      <w:r w:rsidRPr="001A6B3A">
        <w:rPr>
          <w:rFonts w:ascii="Times New Roman" w:hAnsi="Times New Roman" w:cs="Times New Roman"/>
          <w:b/>
          <w:bCs/>
          <w:caps/>
          <w:sz w:val="28"/>
          <w:szCs w:val="28"/>
          <w:lang w:val="kk-KZ"/>
        </w:rPr>
        <w:lastRenderedPageBreak/>
        <w:t xml:space="preserve">2 </w:t>
      </w:r>
      <w:r w:rsidR="00AC66BC" w:rsidRPr="00AC66BC">
        <w:rPr>
          <w:rFonts w:ascii="Times New Roman" w:hAnsi="Times New Roman" w:cs="Times New Roman"/>
          <w:b/>
          <w:bCs/>
          <w:caps/>
          <w:sz w:val="28"/>
          <w:szCs w:val="28"/>
          <w:lang w:val="kk-KZ"/>
        </w:rPr>
        <w:t xml:space="preserve">Қазақстан Республикасы </w:t>
      </w:r>
      <w:r w:rsidR="00090F97" w:rsidRPr="001A6B3A">
        <w:rPr>
          <w:rFonts w:ascii="Times New Roman" w:hAnsi="Times New Roman" w:cs="Times New Roman"/>
          <w:b/>
          <w:bCs/>
          <w:caps/>
          <w:sz w:val="28"/>
          <w:szCs w:val="28"/>
          <w:lang w:val="kk-KZ"/>
        </w:rPr>
        <w:t>Ш</w:t>
      </w:r>
      <w:r w:rsidR="005E6919">
        <w:rPr>
          <w:rFonts w:ascii="Times New Roman" w:hAnsi="Times New Roman" w:cs="Times New Roman"/>
          <w:b/>
          <w:bCs/>
          <w:caps/>
          <w:sz w:val="28"/>
          <w:szCs w:val="28"/>
          <w:lang w:val="kk-KZ"/>
        </w:rPr>
        <w:t xml:space="preserve">ағын және орта бизнес </w:t>
      </w:r>
      <w:r w:rsidR="00090F97" w:rsidRPr="001A6B3A">
        <w:rPr>
          <w:rFonts w:ascii="Times New Roman" w:hAnsi="Times New Roman" w:cs="Times New Roman"/>
          <w:b/>
          <w:bCs/>
          <w:caps/>
          <w:sz w:val="28"/>
          <w:szCs w:val="28"/>
          <w:lang w:val="kk-KZ"/>
        </w:rPr>
        <w:t>субъектілерінің инновациялық әлеуетін талдау және экономикалық бағалау</w:t>
      </w:r>
    </w:p>
    <w:p w:rsidR="002F4C81" w:rsidRPr="001A6B3A" w:rsidRDefault="002F4C81" w:rsidP="00701210">
      <w:pPr>
        <w:spacing w:after="0" w:line="240" w:lineRule="auto"/>
        <w:ind w:firstLine="709"/>
        <w:jc w:val="both"/>
        <w:rPr>
          <w:rFonts w:ascii="Times New Roman" w:hAnsi="Times New Roman" w:cs="Times New Roman"/>
          <w:b/>
          <w:bCs/>
          <w:sz w:val="28"/>
          <w:szCs w:val="28"/>
          <w:lang w:val="kk-KZ"/>
        </w:rPr>
      </w:pPr>
    </w:p>
    <w:p w:rsidR="002F4C81" w:rsidRDefault="00AC66BC" w:rsidP="00071A3C">
      <w:pPr>
        <w:pStyle w:val="a3"/>
        <w:numPr>
          <w:ilvl w:val="1"/>
          <w:numId w:val="16"/>
        </w:numPr>
        <w:tabs>
          <w:tab w:val="left" w:pos="1134"/>
        </w:tabs>
        <w:spacing w:after="0" w:line="240" w:lineRule="auto"/>
        <w:ind w:left="0"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Қазақстан </w:t>
      </w:r>
      <w:r w:rsidR="00090F97" w:rsidRPr="001A6B3A">
        <w:rPr>
          <w:rFonts w:ascii="Times New Roman" w:hAnsi="Times New Roman" w:cs="Times New Roman"/>
          <w:b/>
          <w:bCs/>
          <w:sz w:val="28"/>
          <w:szCs w:val="28"/>
          <w:lang w:val="kk-KZ"/>
        </w:rPr>
        <w:t>Р</w:t>
      </w:r>
      <w:r>
        <w:rPr>
          <w:rFonts w:ascii="Times New Roman" w:hAnsi="Times New Roman" w:cs="Times New Roman"/>
          <w:b/>
          <w:bCs/>
          <w:sz w:val="28"/>
          <w:szCs w:val="28"/>
          <w:lang w:val="kk-KZ"/>
        </w:rPr>
        <w:t xml:space="preserve">еспубликасы </w:t>
      </w:r>
      <w:r w:rsidR="005E6919">
        <w:rPr>
          <w:rFonts w:ascii="Times New Roman" w:hAnsi="Times New Roman" w:cs="Times New Roman"/>
          <w:b/>
          <w:bCs/>
          <w:sz w:val="28"/>
          <w:szCs w:val="28"/>
          <w:lang w:val="kk-KZ"/>
        </w:rPr>
        <w:t xml:space="preserve">шағын және орта бизнес </w:t>
      </w:r>
      <w:r w:rsidR="00090F97" w:rsidRPr="001A6B3A">
        <w:rPr>
          <w:rFonts w:ascii="Times New Roman" w:hAnsi="Times New Roman" w:cs="Times New Roman"/>
          <w:b/>
          <w:bCs/>
          <w:sz w:val="28"/>
          <w:szCs w:val="28"/>
          <w:lang w:val="kk-KZ"/>
        </w:rPr>
        <w:t>субъектілерінің инновациялық қызметінің қазіргі жағдайы</w:t>
      </w:r>
    </w:p>
    <w:p w:rsidR="00864EE1" w:rsidRPr="00864EE1" w:rsidRDefault="00864EE1" w:rsidP="00864EE1">
      <w:pPr>
        <w:spacing w:after="0" w:line="240" w:lineRule="auto"/>
        <w:ind w:firstLine="709"/>
        <w:jc w:val="both"/>
        <w:rPr>
          <w:rStyle w:val="None"/>
          <w:rFonts w:ascii="Times New Roman" w:hAnsi="Times New Roman"/>
          <w:sz w:val="28"/>
          <w:szCs w:val="28"/>
          <w:lang w:val="kk-KZ"/>
        </w:rPr>
      </w:pPr>
      <w:r w:rsidRPr="00864EE1">
        <w:rPr>
          <w:rStyle w:val="None"/>
          <w:rFonts w:ascii="Times New Roman" w:hAnsi="Times New Roman"/>
          <w:sz w:val="28"/>
          <w:szCs w:val="28"/>
          <w:lang w:val="kk-KZ"/>
        </w:rPr>
        <w:t>Қазақстан экономика</w:t>
      </w:r>
      <w:r>
        <w:rPr>
          <w:rStyle w:val="None"/>
          <w:rFonts w:ascii="Times New Roman" w:hAnsi="Times New Roman"/>
          <w:sz w:val="28"/>
          <w:szCs w:val="28"/>
          <w:lang w:val="kk-KZ"/>
        </w:rPr>
        <w:t xml:space="preserve">сының </w:t>
      </w:r>
      <w:r w:rsidRPr="00864EE1">
        <w:rPr>
          <w:rStyle w:val="None"/>
          <w:rFonts w:ascii="Times New Roman" w:hAnsi="Times New Roman"/>
          <w:sz w:val="28"/>
          <w:szCs w:val="28"/>
          <w:lang w:val="kk-KZ"/>
        </w:rPr>
        <w:t>дамуының қазіргі кезеңінде инновацияларды енгізу және дамыту кәсіпкерлік субъектілері қызметінің тиімділігін арттырудың маңызды факторы ғана емес, сондай-ақ ұлттық мемлекеттік саясаттың басым бағыты болып табылады.</w:t>
      </w:r>
    </w:p>
    <w:p w:rsidR="00864EE1" w:rsidRPr="00864EE1" w:rsidRDefault="00864EE1" w:rsidP="00864EE1">
      <w:pPr>
        <w:spacing w:after="0" w:line="240" w:lineRule="auto"/>
        <w:ind w:firstLine="709"/>
        <w:jc w:val="both"/>
        <w:rPr>
          <w:rStyle w:val="None"/>
          <w:rFonts w:ascii="Times New Roman" w:hAnsi="Times New Roman"/>
          <w:sz w:val="28"/>
          <w:szCs w:val="28"/>
          <w:lang w:val="kk-KZ"/>
        </w:rPr>
      </w:pPr>
      <w:r w:rsidRPr="00864EE1">
        <w:rPr>
          <w:rStyle w:val="None"/>
          <w:rFonts w:ascii="Times New Roman" w:hAnsi="Times New Roman"/>
          <w:sz w:val="28"/>
          <w:szCs w:val="28"/>
          <w:lang w:val="kk-KZ"/>
        </w:rPr>
        <w:t>Экономикалық өсуді көтеру мақсатында Қ</w:t>
      </w:r>
      <w:r>
        <w:rPr>
          <w:rStyle w:val="None"/>
          <w:rFonts w:ascii="Times New Roman" w:hAnsi="Times New Roman"/>
          <w:sz w:val="28"/>
          <w:szCs w:val="28"/>
          <w:lang w:val="kk-KZ"/>
        </w:rPr>
        <w:t xml:space="preserve">Р </w:t>
      </w:r>
      <w:r w:rsidRPr="00864EE1">
        <w:rPr>
          <w:rStyle w:val="None"/>
          <w:rFonts w:ascii="Times New Roman" w:hAnsi="Times New Roman"/>
          <w:sz w:val="28"/>
          <w:szCs w:val="28"/>
          <w:lang w:val="kk-KZ"/>
        </w:rPr>
        <w:t>Үкіметі Индустриялық-инновациялық даму стратегиясын әзірледі, оны іске асыру шикізаттық бағыттылықтан кетуге ықпал ететін экономика салаларын әртараптандыру, инновациялық экономикаға көшу үшін жағдайлар дайындау жолымен елдің орнықты дамуына қол жеткізуге мүмкіндік береді.</w:t>
      </w:r>
    </w:p>
    <w:p w:rsidR="00864EE1" w:rsidRPr="00864EE1" w:rsidRDefault="00864EE1" w:rsidP="00864EE1">
      <w:pPr>
        <w:spacing w:after="0" w:line="240" w:lineRule="auto"/>
        <w:ind w:firstLine="709"/>
        <w:jc w:val="both"/>
        <w:rPr>
          <w:rStyle w:val="None"/>
          <w:rFonts w:ascii="Times New Roman" w:hAnsi="Times New Roman"/>
          <w:sz w:val="28"/>
          <w:szCs w:val="28"/>
          <w:lang w:val="kk-KZ"/>
        </w:rPr>
      </w:pPr>
      <w:r w:rsidRPr="00864EE1">
        <w:rPr>
          <w:rStyle w:val="None"/>
          <w:rFonts w:ascii="Times New Roman" w:hAnsi="Times New Roman"/>
          <w:sz w:val="28"/>
          <w:szCs w:val="28"/>
          <w:lang w:val="kk-KZ"/>
        </w:rPr>
        <w:t>Елдің инновациялық дамуының негізділігі, ең алдымен, оның инновациялық қызмет әлеуетімен анықталады. Инновациялық әлеует инновациялық қызметті дамыту факторы ретінде инновациялық даму проблемаларын анықтау және оларды шешу жолдарын табу үшін оны объективті бағалауды талап етеді.</w:t>
      </w:r>
    </w:p>
    <w:p w:rsidR="00864EE1" w:rsidRPr="00864EE1" w:rsidRDefault="00864EE1" w:rsidP="00864EE1">
      <w:pPr>
        <w:spacing w:after="0" w:line="240" w:lineRule="auto"/>
        <w:ind w:firstLine="709"/>
        <w:jc w:val="both"/>
        <w:rPr>
          <w:rStyle w:val="None"/>
          <w:rFonts w:ascii="Times New Roman" w:hAnsi="Times New Roman"/>
          <w:sz w:val="28"/>
          <w:szCs w:val="28"/>
          <w:lang w:val="kk-KZ"/>
        </w:rPr>
      </w:pPr>
      <w:r w:rsidRPr="00864EE1">
        <w:rPr>
          <w:rStyle w:val="None"/>
          <w:rFonts w:ascii="Times New Roman" w:hAnsi="Times New Roman"/>
          <w:sz w:val="28"/>
          <w:szCs w:val="28"/>
          <w:lang w:val="kk-KZ"/>
        </w:rPr>
        <w:t>Инновациялық әлеуетті іске асыру проблемаларын анықтау үшін инновациялар индексі бойынша елдердің жаһандық рейтингіндегі Қазақстанның позицияларына талдау жүргізілді. Бұл оның инновациялық дамуының кейбір тенденциялары мен ерекшеліктерін анықтауға мүмкіндік берді. Мәселен, осы рейтингке сәйкес Қазақстанның позициялары соңғы жылдары тұрақсыз. 2016 жылы Қазақстан 2015 жылмен салыстырғанда өз позициясын жақсартып, 128 елдің арасында 75-орынды иеленді (82-орын).</w:t>
      </w:r>
      <w:r>
        <w:rPr>
          <w:rStyle w:val="None"/>
          <w:rFonts w:ascii="Times New Roman" w:hAnsi="Times New Roman"/>
          <w:sz w:val="28"/>
          <w:szCs w:val="28"/>
          <w:lang w:val="kk-KZ"/>
        </w:rPr>
        <w:t xml:space="preserve"> </w:t>
      </w:r>
      <w:r w:rsidRPr="00864EE1">
        <w:rPr>
          <w:rStyle w:val="None"/>
          <w:rFonts w:ascii="Times New Roman" w:hAnsi="Times New Roman"/>
          <w:sz w:val="28"/>
          <w:szCs w:val="28"/>
          <w:lang w:val="kk-KZ"/>
        </w:rPr>
        <w:t>2016 жылы ТМД елдері арасында инновациялар индексі бойынша Қазақстан Ресей, Украина және Армениядан төмен</w:t>
      </w:r>
      <w:r>
        <w:rPr>
          <w:rStyle w:val="None"/>
          <w:rFonts w:ascii="Times New Roman" w:hAnsi="Times New Roman"/>
          <w:sz w:val="28"/>
          <w:szCs w:val="28"/>
          <w:lang w:val="kk-KZ"/>
        </w:rPr>
        <w:t xml:space="preserve"> орында</w:t>
      </w:r>
      <w:r w:rsidRPr="00864EE1">
        <w:rPr>
          <w:rStyle w:val="None"/>
          <w:rFonts w:ascii="Times New Roman" w:hAnsi="Times New Roman"/>
          <w:sz w:val="28"/>
          <w:szCs w:val="28"/>
          <w:lang w:val="kk-KZ"/>
        </w:rPr>
        <w:t xml:space="preserve">. </w:t>
      </w:r>
    </w:p>
    <w:p w:rsidR="00864EE1" w:rsidRDefault="00864EE1" w:rsidP="00864EE1">
      <w:pPr>
        <w:spacing w:after="0" w:line="240" w:lineRule="auto"/>
        <w:ind w:firstLine="709"/>
        <w:jc w:val="both"/>
        <w:rPr>
          <w:rStyle w:val="None"/>
          <w:rFonts w:ascii="Times New Roman" w:hAnsi="Times New Roman"/>
          <w:sz w:val="28"/>
          <w:szCs w:val="28"/>
          <w:lang w:val="kk-KZ"/>
        </w:rPr>
      </w:pPr>
      <w:r w:rsidRPr="00864EE1">
        <w:rPr>
          <w:rStyle w:val="None"/>
          <w:rFonts w:ascii="Times New Roman" w:hAnsi="Times New Roman"/>
          <w:sz w:val="28"/>
          <w:szCs w:val="28"/>
          <w:lang w:val="kk-KZ"/>
        </w:rPr>
        <w:tab/>
        <w:t xml:space="preserve">Инновациялар индексі бойынша Қазақстанның рейтингін талдау көрсеткендей институционалдық орта, кәсіпкерлік орта, креативтілік және нарықтық орта сияқты индикаторлар бойынша айтарлықтай оң өзгеріс байқалады. Қазақстанның осы кезеңдегі рейтингіндегі елеулі өзгерістерге қарамастан, адами капитал (жылына орта есеппен 1,2 позицияға) және инфрақұрылым (жыл сайын 5 позицияға) деңгейі бойынша рейтингтің төмендеуі </w:t>
      </w:r>
      <w:r w:rsidRPr="00C826A9">
        <w:rPr>
          <w:rStyle w:val="None"/>
          <w:rFonts w:ascii="Times New Roman" w:hAnsi="Times New Roman"/>
          <w:sz w:val="28"/>
          <w:szCs w:val="28"/>
          <w:lang w:val="kk-KZ"/>
        </w:rPr>
        <w:t>байқалады [</w:t>
      </w:r>
      <w:r w:rsidR="00C826A9" w:rsidRPr="00C826A9">
        <w:rPr>
          <w:rStyle w:val="None"/>
          <w:rFonts w:ascii="Times New Roman" w:hAnsi="Times New Roman"/>
          <w:sz w:val="28"/>
          <w:szCs w:val="28"/>
          <w:lang w:val="kk-KZ"/>
        </w:rPr>
        <w:t>86</w:t>
      </w:r>
      <w:r w:rsidRPr="00C826A9">
        <w:rPr>
          <w:rStyle w:val="None"/>
          <w:rFonts w:ascii="Times New Roman" w:hAnsi="Times New Roman"/>
          <w:sz w:val="28"/>
          <w:szCs w:val="28"/>
          <w:lang w:val="kk-KZ"/>
        </w:rPr>
        <w:t>].</w:t>
      </w:r>
    </w:p>
    <w:p w:rsidR="004660DB" w:rsidRPr="004660DB" w:rsidRDefault="004660DB" w:rsidP="004660DB">
      <w:pPr>
        <w:spacing w:after="0" w:line="240" w:lineRule="auto"/>
        <w:ind w:firstLine="709"/>
        <w:jc w:val="both"/>
        <w:rPr>
          <w:rStyle w:val="None"/>
          <w:rFonts w:ascii="Times New Roman" w:hAnsi="Times New Roman"/>
          <w:sz w:val="28"/>
          <w:szCs w:val="28"/>
          <w:lang w:val="kk-KZ"/>
        </w:rPr>
      </w:pPr>
      <w:r w:rsidRPr="004660DB">
        <w:rPr>
          <w:rStyle w:val="None"/>
          <w:rFonts w:ascii="Times New Roman" w:hAnsi="Times New Roman"/>
          <w:sz w:val="28"/>
          <w:szCs w:val="28"/>
          <w:lang w:val="kk-KZ"/>
        </w:rPr>
        <w:t>Бүгінде бүкіл әлемдік қауымдастық өзінің мемлекеттік кеңістігі шеңберіндегі толыққанды экономикалық, әлеуметтік, экологиялық, білім беру, халықаралық және басқа да сипаттағы қызметті бастау үшін індеттің аяқталуын күтуде. Әрине, олар мемлекеттік қолдау мүмкіндіктерін де, бизнесті жүргізудің жаңа форматтарын қоса алғанда, процестерді дамытудың әдеттегі режиміне тез көшудің көптеген нұсқаларын қарастырады.</w:t>
      </w:r>
    </w:p>
    <w:p w:rsidR="004660DB" w:rsidRPr="004660DB" w:rsidRDefault="004660DB" w:rsidP="004660DB">
      <w:pPr>
        <w:spacing w:after="0" w:line="240" w:lineRule="auto"/>
        <w:ind w:firstLine="709"/>
        <w:jc w:val="both"/>
        <w:rPr>
          <w:rStyle w:val="None"/>
          <w:rFonts w:ascii="Times New Roman" w:hAnsi="Times New Roman"/>
          <w:sz w:val="28"/>
          <w:szCs w:val="28"/>
          <w:lang w:val="kk-KZ"/>
        </w:rPr>
      </w:pPr>
      <w:r w:rsidRPr="004660DB">
        <w:rPr>
          <w:rStyle w:val="None"/>
          <w:rFonts w:ascii="Times New Roman" w:hAnsi="Times New Roman"/>
          <w:sz w:val="28"/>
          <w:szCs w:val="28"/>
          <w:lang w:val="kk-KZ"/>
        </w:rPr>
        <w:t xml:space="preserve">Ал халықаралық сарапшылар елдердің осы экономикалық рецессиядан шығуы бойынша болжам жасап жатыр. </w:t>
      </w:r>
      <w:r>
        <w:rPr>
          <w:rStyle w:val="None"/>
          <w:rFonts w:ascii="Times New Roman" w:hAnsi="Times New Roman"/>
          <w:sz w:val="28"/>
          <w:szCs w:val="28"/>
          <w:lang w:val="kk-KZ"/>
        </w:rPr>
        <w:t>«</w:t>
      </w:r>
      <w:r w:rsidRPr="004660DB">
        <w:rPr>
          <w:rStyle w:val="None"/>
          <w:rFonts w:ascii="Times New Roman" w:hAnsi="Times New Roman"/>
          <w:sz w:val="28"/>
          <w:szCs w:val="28"/>
          <w:lang w:val="kk-KZ"/>
        </w:rPr>
        <w:t>Экономикалық қауіпсіздік индексі – 2019</w:t>
      </w:r>
      <w:r>
        <w:rPr>
          <w:rStyle w:val="None"/>
          <w:rFonts w:ascii="Times New Roman" w:hAnsi="Times New Roman"/>
          <w:sz w:val="28"/>
          <w:szCs w:val="28"/>
          <w:lang w:val="kk-KZ"/>
        </w:rPr>
        <w:t>»</w:t>
      </w:r>
      <w:r w:rsidRPr="004660DB">
        <w:rPr>
          <w:rStyle w:val="None"/>
          <w:rFonts w:ascii="Times New Roman" w:hAnsi="Times New Roman"/>
          <w:sz w:val="28"/>
          <w:szCs w:val="28"/>
          <w:lang w:val="kk-KZ"/>
        </w:rPr>
        <w:t xml:space="preserve"> әлеуметтік-экономикалық климат деңгейі бойынша жүз отыз елдің </w:t>
      </w:r>
      <w:r w:rsidRPr="004660DB">
        <w:rPr>
          <w:rStyle w:val="None"/>
          <w:rFonts w:ascii="Times New Roman" w:hAnsi="Times New Roman"/>
          <w:sz w:val="28"/>
          <w:szCs w:val="28"/>
          <w:lang w:val="kk-KZ"/>
        </w:rPr>
        <w:lastRenderedPageBreak/>
        <w:t>рейтингін қарастырады. Мұнда әлеуметтік-саяси тұрақтылық, бизнесті басқару мен бизнес ортаның сапасы, тәуекел шегі, сауда және өндірістік байланыстардың логистикалық аспектілерінің реттелу деңгейі сияқты факторлар ауқымы бағаланады. Бұл рейтингте Қазақстан 57-ші орында және салыстыру үшін Ресей 54-ші орында</w:t>
      </w:r>
      <w:r>
        <w:rPr>
          <w:rStyle w:val="None"/>
          <w:rFonts w:ascii="Times New Roman" w:hAnsi="Times New Roman"/>
          <w:sz w:val="28"/>
          <w:szCs w:val="28"/>
          <w:lang w:val="kk-KZ"/>
        </w:rPr>
        <w:t xml:space="preserve">. </w:t>
      </w:r>
    </w:p>
    <w:p w:rsidR="004660DB" w:rsidRPr="004660DB" w:rsidRDefault="004660DB" w:rsidP="004660DB">
      <w:pPr>
        <w:spacing w:after="0" w:line="240" w:lineRule="auto"/>
        <w:ind w:firstLine="709"/>
        <w:jc w:val="both"/>
        <w:rPr>
          <w:rStyle w:val="None"/>
          <w:rFonts w:ascii="Times New Roman" w:hAnsi="Times New Roman"/>
          <w:sz w:val="28"/>
          <w:szCs w:val="28"/>
          <w:lang w:val="kk-KZ"/>
        </w:rPr>
      </w:pPr>
      <w:r>
        <w:rPr>
          <w:rStyle w:val="None"/>
          <w:rFonts w:ascii="Times New Roman" w:hAnsi="Times New Roman"/>
          <w:sz w:val="28"/>
          <w:szCs w:val="28"/>
          <w:lang w:val="kk-KZ"/>
        </w:rPr>
        <w:t>«</w:t>
      </w:r>
      <w:r w:rsidRPr="004660DB">
        <w:rPr>
          <w:rStyle w:val="None"/>
          <w:rFonts w:ascii="Times New Roman" w:hAnsi="Times New Roman"/>
          <w:sz w:val="28"/>
          <w:szCs w:val="28"/>
          <w:lang w:val="kk-KZ"/>
        </w:rPr>
        <w:t>Экономикалық қауіпсіздік индексі – 2019</w:t>
      </w:r>
      <w:r>
        <w:rPr>
          <w:rStyle w:val="None"/>
          <w:rFonts w:ascii="Times New Roman" w:hAnsi="Times New Roman"/>
          <w:sz w:val="28"/>
          <w:szCs w:val="28"/>
          <w:lang w:val="kk-KZ"/>
        </w:rPr>
        <w:t xml:space="preserve">» </w:t>
      </w:r>
      <w:r w:rsidRPr="004660DB">
        <w:rPr>
          <w:rStyle w:val="None"/>
          <w:rFonts w:ascii="Times New Roman" w:hAnsi="Times New Roman"/>
          <w:sz w:val="28"/>
          <w:szCs w:val="28"/>
          <w:lang w:val="kk-KZ"/>
        </w:rPr>
        <w:t>анықтамасы бойынша ең тұрақты экономикасы бар он елдің тізімі келесідей: бірінші орында – Норвегия, екінші орында – Дания, содан кейін – Швейцария, Германия, Финляндия, Швеция, Люксембург, Австрия, АҚШ-тың Орталық Штаттары және Ұлыбритания.</w:t>
      </w:r>
    </w:p>
    <w:p w:rsidR="004660DB" w:rsidRDefault="004660DB" w:rsidP="004660DB">
      <w:pPr>
        <w:spacing w:after="0" w:line="240" w:lineRule="auto"/>
        <w:ind w:firstLine="709"/>
        <w:jc w:val="both"/>
        <w:rPr>
          <w:rStyle w:val="None"/>
          <w:rFonts w:ascii="Times New Roman" w:hAnsi="Times New Roman"/>
          <w:sz w:val="28"/>
          <w:szCs w:val="28"/>
          <w:lang w:val="kk-KZ"/>
        </w:rPr>
      </w:pPr>
      <w:r w:rsidRPr="004660DB">
        <w:rPr>
          <w:rStyle w:val="None"/>
          <w:rFonts w:ascii="Times New Roman" w:hAnsi="Times New Roman"/>
          <w:sz w:val="28"/>
          <w:szCs w:val="28"/>
          <w:lang w:val="kk-KZ"/>
        </w:rPr>
        <w:t>Айта кету керек, басталған дағдарыста (кейбір елдерде) коронавирус пандемиясы ғана емес, әлемдік валюта бағамының өсуі және шикізат ресурстарына бағаның құлдырауы да кінәлі. Сондықтан, бұл ауыр, сонымен қатар ұзаққа созылған жағдайдан тез шығу екіталай</w:t>
      </w:r>
      <w:r>
        <w:rPr>
          <w:rStyle w:val="None"/>
          <w:rFonts w:ascii="Times New Roman" w:hAnsi="Times New Roman"/>
          <w:sz w:val="28"/>
          <w:szCs w:val="28"/>
          <w:lang w:val="kk-KZ"/>
        </w:rPr>
        <w:t xml:space="preserve"> </w:t>
      </w:r>
      <w:r w:rsidRPr="004660DB">
        <w:rPr>
          <w:rStyle w:val="None"/>
          <w:rFonts w:ascii="Times New Roman" w:hAnsi="Times New Roman"/>
          <w:sz w:val="28"/>
          <w:szCs w:val="28"/>
          <w:lang w:val="kk-KZ"/>
        </w:rPr>
        <w:t>[</w:t>
      </w:r>
      <w:r w:rsidR="00C826A9">
        <w:rPr>
          <w:rStyle w:val="None"/>
          <w:rFonts w:ascii="Times New Roman" w:hAnsi="Times New Roman"/>
          <w:sz w:val="28"/>
          <w:szCs w:val="28"/>
          <w:lang w:val="kk-KZ"/>
        </w:rPr>
        <w:t>87</w:t>
      </w:r>
      <w:r w:rsidRPr="004660DB">
        <w:rPr>
          <w:rStyle w:val="None"/>
          <w:rFonts w:ascii="Times New Roman" w:hAnsi="Times New Roman"/>
          <w:sz w:val="28"/>
          <w:szCs w:val="28"/>
          <w:lang w:val="kk-KZ"/>
        </w:rPr>
        <w:t>]</w:t>
      </w:r>
      <w:r>
        <w:rPr>
          <w:rStyle w:val="None"/>
          <w:rFonts w:ascii="Times New Roman" w:hAnsi="Times New Roman"/>
          <w:sz w:val="28"/>
          <w:szCs w:val="28"/>
          <w:lang w:val="kk-KZ"/>
        </w:rPr>
        <w:t>.</w:t>
      </w:r>
    </w:p>
    <w:p w:rsidR="00083BF6" w:rsidRPr="00083BF6" w:rsidRDefault="00083BF6" w:rsidP="004660DB">
      <w:pPr>
        <w:spacing w:after="0" w:line="240" w:lineRule="auto"/>
        <w:ind w:firstLine="709"/>
        <w:jc w:val="both"/>
        <w:rPr>
          <w:rStyle w:val="None"/>
          <w:rFonts w:ascii="Times New Roman" w:eastAsia="Times New Roman" w:hAnsi="Times New Roman" w:cs="Times New Roman"/>
          <w:sz w:val="28"/>
          <w:szCs w:val="28"/>
          <w:lang w:val="kk-KZ"/>
        </w:rPr>
      </w:pPr>
      <w:r w:rsidRPr="00083BF6">
        <w:rPr>
          <w:rStyle w:val="None"/>
          <w:rFonts w:ascii="Times New Roman" w:hAnsi="Times New Roman"/>
          <w:sz w:val="28"/>
          <w:szCs w:val="28"/>
          <w:lang w:val="kk-KZ"/>
        </w:rPr>
        <w:t>Қазақстан экономикасының инновациялық дамуының стратегиялық мақсаттарын іске асыру үшін маңызды секторлардың бірі ел экономикасының бәсекеге қабілеттілігін қамтамасыз етудің және халықтың әл-ауқатын арттырудың іргетасы саналатын шағын және орта бизнес болып табылады. Бүгінде Қазақстан шағын және орта бизнесті үздіксіз дамытуды және оның ЖІӨ-дегі үлесін 2050 жылға қарай 50%-ға дейін жеткізуді мақсат етіп отыр.</w:t>
      </w:r>
    </w:p>
    <w:p w:rsidR="00083BF6" w:rsidRDefault="00083BF6" w:rsidP="00701210">
      <w:pPr>
        <w:pStyle w:val="Default"/>
        <w:ind w:firstLine="709"/>
        <w:jc w:val="both"/>
        <w:rPr>
          <w:rStyle w:val="None"/>
          <w:sz w:val="28"/>
          <w:szCs w:val="28"/>
        </w:rPr>
      </w:pPr>
      <w:r>
        <w:rPr>
          <w:rStyle w:val="None"/>
          <w:sz w:val="28"/>
          <w:szCs w:val="28"/>
        </w:rPr>
        <w:t>Қазақстан Республикасында шағын және орта бизнес жаппай сипатта болып отыр. 2010 жылдан бастап тіркелген ШОБ субъектілерінің саны 25%-дан артып, 2019 жылдың қорытындысы бойынша 1 603839 бірлікті құрады. Бұл елдегі барлық шаруашылық жүргізуші субъектілердің шамамен 96%-н құрайды.</w:t>
      </w:r>
    </w:p>
    <w:p w:rsidR="00F44E72" w:rsidRPr="0048382F" w:rsidRDefault="00083BF6" w:rsidP="00701210">
      <w:pPr>
        <w:pStyle w:val="Default"/>
        <w:ind w:firstLine="709"/>
        <w:jc w:val="both"/>
        <w:rPr>
          <w:sz w:val="28"/>
          <w:szCs w:val="28"/>
          <w:lang w:val="kk-KZ"/>
        </w:rPr>
      </w:pPr>
      <w:r>
        <w:rPr>
          <w:rStyle w:val="None"/>
          <w:sz w:val="28"/>
          <w:szCs w:val="28"/>
        </w:rPr>
        <w:t>Сонымен қатар шағын және орта бизнестің ролі Қазақстан халқының жұмысбастылығын қамтамасыз етуде артып отыр. 2018 жылдың басында шағын және орта бизнес елдегі жұмыс орындарының үштен бір бөлігінен артығын қамтамасыз етеді, бұл көрсеткіш 10 жыл бұрын</w:t>
      </w:r>
      <w:r>
        <w:rPr>
          <w:rStyle w:val="None"/>
          <w:sz w:val="28"/>
          <w:szCs w:val="28"/>
          <w:lang w:val="kk-KZ"/>
        </w:rPr>
        <w:t xml:space="preserve"> </w:t>
      </w:r>
      <w:r>
        <w:rPr>
          <w:rStyle w:val="None"/>
          <w:sz w:val="28"/>
          <w:szCs w:val="28"/>
        </w:rPr>
        <w:t>25,6% ғана құрайтын</w:t>
      </w:r>
      <w:r w:rsidR="00F44E72" w:rsidRPr="0048382F">
        <w:rPr>
          <w:sz w:val="28"/>
          <w:szCs w:val="28"/>
          <w:lang w:val="kk-KZ"/>
        </w:rPr>
        <w:t xml:space="preserve">. </w:t>
      </w:r>
    </w:p>
    <w:p w:rsidR="00F44E72" w:rsidRPr="00D539F8" w:rsidRDefault="00083BF6" w:rsidP="00B63DFA">
      <w:pPr>
        <w:spacing w:after="0" w:line="240" w:lineRule="auto"/>
        <w:ind w:firstLine="709"/>
        <w:jc w:val="both"/>
        <w:rPr>
          <w:rFonts w:ascii="Times New Roman" w:hAnsi="Times New Roman" w:cs="Times New Roman"/>
          <w:sz w:val="28"/>
          <w:szCs w:val="28"/>
          <w:lang w:val="kk-KZ"/>
        </w:rPr>
      </w:pPr>
      <w:r w:rsidRPr="00DB23F4">
        <w:rPr>
          <w:rStyle w:val="None"/>
          <w:rFonts w:ascii="Times New Roman" w:hAnsi="Times New Roman"/>
          <w:sz w:val="28"/>
          <w:szCs w:val="28"/>
          <w:lang w:val="kk-KZ"/>
        </w:rPr>
        <w:t>Қазақстан ШОБ дамуындағы маңызды факт оның экономикадағы және ел табысындағы үлесінің үнемі артып отыруы. ШОБ субъектілерінің өнім өндіру және қызмет көрсету көлемі 2010 жылдан бері 132%-ға, ал ЖІӨ-дегі үлесі 23,1%-ға өсті. Сонымен бірге ШОБ субъектілерінен бюджетке түсетін салықтар да артуда. Мәселен, шағын кәсіпорындар төлеген корпоративтік табыс салығының жылдық мөлшері 2010 – 2019 жылдары 161%-ға, шағын кәсіпорындардың корпоративтік табыс салығының үлесі барлық кәсіпорындардан түскен корпоративтік табыс салығында 10,8%-дан 26,5%-ға дейін өсті</w:t>
      </w:r>
      <w:r w:rsidR="00F44E72" w:rsidRPr="00DB23F4">
        <w:rPr>
          <w:rFonts w:ascii="Times New Roman" w:hAnsi="Times New Roman" w:cs="Times New Roman"/>
          <w:sz w:val="28"/>
          <w:szCs w:val="28"/>
          <w:lang w:val="kk-KZ"/>
        </w:rPr>
        <w:t xml:space="preserve"> [</w:t>
      </w:r>
      <w:r w:rsidR="00C826A9" w:rsidRPr="00C826A9">
        <w:rPr>
          <w:rFonts w:ascii="Times New Roman" w:hAnsi="Times New Roman" w:cs="Times New Roman"/>
          <w:sz w:val="28"/>
          <w:szCs w:val="28"/>
          <w:lang w:val="kk-KZ"/>
        </w:rPr>
        <w:t>88</w:t>
      </w:r>
      <w:r w:rsidR="00F44E72" w:rsidRPr="00C826A9">
        <w:rPr>
          <w:rFonts w:ascii="Times New Roman" w:hAnsi="Times New Roman" w:cs="Times New Roman"/>
          <w:sz w:val="28"/>
          <w:szCs w:val="28"/>
          <w:lang w:val="kk-KZ"/>
        </w:rPr>
        <w:t>].</w:t>
      </w:r>
    </w:p>
    <w:p w:rsidR="00083BF6" w:rsidRPr="00083BF6" w:rsidRDefault="00083BF6" w:rsidP="00701210">
      <w:pPr>
        <w:pStyle w:val="af6"/>
        <w:spacing w:before="0" w:beforeAutospacing="0" w:after="0" w:afterAutospacing="0"/>
        <w:ind w:firstLine="709"/>
        <w:jc w:val="both"/>
        <w:rPr>
          <w:rStyle w:val="None"/>
          <w:sz w:val="28"/>
          <w:szCs w:val="28"/>
          <w:lang w:val="kk-KZ"/>
        </w:rPr>
      </w:pPr>
      <w:r w:rsidRPr="00083BF6">
        <w:rPr>
          <w:rStyle w:val="None"/>
          <w:sz w:val="28"/>
          <w:szCs w:val="28"/>
          <w:lang w:val="kk-KZ"/>
        </w:rPr>
        <w:t xml:space="preserve">Зерттеу барысында жүргізілген шолулар көптеген инновациялық жобалардың табыстылығы, инновациялық өнім көлемінің ұлғаюы инновациялық өнімнің өмірлік циклын ұзарту бойынша шараларға байланысты екендігін көрсетті. </w:t>
      </w:r>
    </w:p>
    <w:p w:rsidR="00083BF6" w:rsidRPr="00083BF6" w:rsidRDefault="00083BF6" w:rsidP="00701210">
      <w:pPr>
        <w:pStyle w:val="af6"/>
        <w:spacing w:before="0" w:beforeAutospacing="0" w:after="0" w:afterAutospacing="0"/>
        <w:ind w:firstLine="709"/>
        <w:jc w:val="both"/>
        <w:rPr>
          <w:rStyle w:val="None"/>
          <w:sz w:val="28"/>
          <w:szCs w:val="28"/>
          <w:lang w:val="kk-KZ"/>
        </w:rPr>
      </w:pPr>
      <w:r w:rsidRPr="00083BF6">
        <w:rPr>
          <w:rStyle w:val="None"/>
          <w:sz w:val="28"/>
          <w:szCs w:val="28"/>
          <w:lang w:val="kk-KZ"/>
        </w:rPr>
        <w:t xml:space="preserve">Осы орайда қазақстандық кәсіпорындардың барлығы, оның ішінде шағын және орта бизнес секторында өндірілген инновациялық өнім көлемінің, сонымен бірге олардың инновациялық даму деңгейін сипаттайтын көрсеткіштерді талдау өте маңызды. </w:t>
      </w:r>
    </w:p>
    <w:p w:rsidR="00FD0661" w:rsidRPr="00FD0661" w:rsidRDefault="00083BF6" w:rsidP="00701210">
      <w:pPr>
        <w:pStyle w:val="af6"/>
        <w:spacing w:before="0" w:beforeAutospacing="0" w:after="0" w:afterAutospacing="0"/>
        <w:ind w:firstLine="709"/>
        <w:jc w:val="both"/>
        <w:rPr>
          <w:rStyle w:val="None"/>
          <w:sz w:val="28"/>
          <w:szCs w:val="28"/>
          <w:lang w:val="kk-KZ"/>
        </w:rPr>
      </w:pPr>
      <w:r w:rsidRPr="000B4A06">
        <w:rPr>
          <w:rStyle w:val="None"/>
          <w:sz w:val="28"/>
          <w:szCs w:val="28"/>
          <w:lang w:val="kk-KZ"/>
        </w:rPr>
        <w:lastRenderedPageBreak/>
        <w:t>Талдау көрсеткендей, 2010 жылдан 2014 жылға дейін инновациялық өнім көлемі артып, 2015 жылы алдыңғы жылмен салыстырғанда төмендеген, оның себебі елдегі қаржылық-экономикалық дағдарыс болып табылады</w:t>
      </w:r>
      <w:r w:rsidR="00FD0661" w:rsidRPr="00FD0661">
        <w:rPr>
          <w:rStyle w:val="None"/>
          <w:sz w:val="28"/>
          <w:szCs w:val="28"/>
          <w:lang w:val="kk-KZ"/>
        </w:rPr>
        <w:t xml:space="preserve"> (сурет 7). </w:t>
      </w:r>
    </w:p>
    <w:p w:rsidR="00F44E72" w:rsidRPr="0048382F" w:rsidRDefault="00F44E72" w:rsidP="00701210">
      <w:pPr>
        <w:pStyle w:val="af6"/>
        <w:spacing w:before="0" w:beforeAutospacing="0" w:after="0" w:afterAutospacing="0"/>
        <w:ind w:firstLine="709"/>
        <w:jc w:val="both"/>
        <w:rPr>
          <w:sz w:val="28"/>
          <w:szCs w:val="28"/>
          <w:lang w:val="kk-KZ"/>
        </w:rPr>
      </w:pPr>
      <w:r w:rsidRPr="0048382F">
        <w:rPr>
          <w:sz w:val="28"/>
          <w:szCs w:val="28"/>
          <w:lang w:val="kk-KZ"/>
        </w:rPr>
        <w:t xml:space="preserve"> </w:t>
      </w:r>
    </w:p>
    <w:p w:rsidR="00E657A6" w:rsidRPr="0048382F" w:rsidRDefault="00E657A6" w:rsidP="00701210">
      <w:pPr>
        <w:pStyle w:val="af6"/>
        <w:spacing w:before="0" w:beforeAutospacing="0" w:after="0" w:afterAutospacing="0"/>
        <w:jc w:val="both"/>
        <w:rPr>
          <w:sz w:val="28"/>
          <w:szCs w:val="28"/>
        </w:rPr>
      </w:pPr>
      <w:r w:rsidRPr="0048382F">
        <w:rPr>
          <w:noProof/>
          <w:sz w:val="28"/>
          <w:szCs w:val="28"/>
        </w:rPr>
        <w:drawing>
          <wp:inline distT="0" distB="0" distL="0" distR="0">
            <wp:extent cx="6103916" cy="2909454"/>
            <wp:effectExtent l="0" t="0" r="0" b="571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657A6" w:rsidRPr="00853787" w:rsidRDefault="00E657A6" w:rsidP="00701210">
      <w:pPr>
        <w:pStyle w:val="af6"/>
        <w:spacing w:before="0" w:beforeAutospacing="0" w:after="0" w:afterAutospacing="0"/>
        <w:ind w:firstLine="709"/>
        <w:jc w:val="both"/>
        <w:rPr>
          <w:sz w:val="16"/>
          <w:szCs w:val="16"/>
        </w:rPr>
      </w:pPr>
    </w:p>
    <w:p w:rsidR="00E657A6" w:rsidRPr="0064058F" w:rsidRDefault="00F058A6" w:rsidP="0037535C">
      <w:pPr>
        <w:pStyle w:val="af6"/>
        <w:spacing w:before="0" w:beforeAutospacing="0" w:after="0" w:afterAutospacing="0"/>
        <w:jc w:val="center"/>
        <w:rPr>
          <w:sz w:val="28"/>
          <w:szCs w:val="28"/>
          <w:lang w:val="kk-KZ"/>
        </w:rPr>
      </w:pPr>
      <w:r w:rsidRPr="0064058F">
        <w:rPr>
          <w:sz w:val="28"/>
          <w:szCs w:val="28"/>
          <w:lang w:val="kk-KZ"/>
        </w:rPr>
        <w:t xml:space="preserve">Сурет </w:t>
      </w:r>
      <w:r w:rsidR="00377690" w:rsidRPr="0064058F">
        <w:rPr>
          <w:sz w:val="28"/>
          <w:szCs w:val="28"/>
          <w:lang w:val="kk-KZ"/>
        </w:rPr>
        <w:t>7</w:t>
      </w:r>
      <w:r w:rsidR="00E657A6" w:rsidRPr="0064058F">
        <w:rPr>
          <w:sz w:val="28"/>
          <w:szCs w:val="28"/>
          <w:lang w:val="kk-KZ"/>
        </w:rPr>
        <w:t xml:space="preserve"> –</w:t>
      </w:r>
      <w:r w:rsidRPr="0064058F">
        <w:rPr>
          <w:sz w:val="28"/>
          <w:szCs w:val="28"/>
          <w:lang w:val="kk-KZ"/>
        </w:rPr>
        <w:t xml:space="preserve"> 20</w:t>
      </w:r>
      <w:r w:rsidR="00E26FB2" w:rsidRPr="0064058F">
        <w:rPr>
          <w:sz w:val="28"/>
          <w:szCs w:val="28"/>
          <w:lang w:val="kk-KZ"/>
        </w:rPr>
        <w:t>10</w:t>
      </w:r>
      <w:r w:rsidRPr="0064058F">
        <w:rPr>
          <w:sz w:val="28"/>
          <w:szCs w:val="28"/>
          <w:lang w:val="kk-KZ"/>
        </w:rPr>
        <w:t>-201</w:t>
      </w:r>
      <w:r w:rsidR="00E972E9" w:rsidRPr="0064058F">
        <w:rPr>
          <w:sz w:val="28"/>
          <w:szCs w:val="28"/>
          <w:lang w:val="kk-KZ"/>
        </w:rPr>
        <w:t>9</w:t>
      </w:r>
      <w:r w:rsidRPr="0064058F">
        <w:rPr>
          <w:sz w:val="28"/>
          <w:szCs w:val="28"/>
          <w:lang w:val="kk-KZ"/>
        </w:rPr>
        <w:t xml:space="preserve"> ж</w:t>
      </w:r>
      <w:r w:rsidR="005C5E83" w:rsidRPr="0064058F">
        <w:rPr>
          <w:sz w:val="28"/>
          <w:szCs w:val="28"/>
          <w:lang w:val="kk-KZ"/>
        </w:rPr>
        <w:t>ж.</w:t>
      </w:r>
      <w:r w:rsidRPr="0064058F">
        <w:rPr>
          <w:sz w:val="28"/>
          <w:szCs w:val="28"/>
          <w:lang w:val="kk-KZ"/>
        </w:rPr>
        <w:t xml:space="preserve"> Қазақстан Республикасы инновациялық өнім көлемі</w:t>
      </w:r>
      <w:r w:rsidR="002B7BF7" w:rsidRPr="0064058F">
        <w:rPr>
          <w:sz w:val="28"/>
          <w:szCs w:val="28"/>
          <w:lang w:val="kk-KZ"/>
        </w:rPr>
        <w:t>, млн т</w:t>
      </w:r>
      <w:r w:rsidR="00AA25CF" w:rsidRPr="0064058F">
        <w:rPr>
          <w:sz w:val="28"/>
          <w:szCs w:val="28"/>
          <w:lang w:val="kk-KZ"/>
        </w:rPr>
        <w:t>еңге</w:t>
      </w:r>
    </w:p>
    <w:p w:rsidR="00853787" w:rsidRPr="00853787" w:rsidRDefault="00853787" w:rsidP="00A16D8F">
      <w:pPr>
        <w:pStyle w:val="af6"/>
        <w:spacing w:before="0" w:beforeAutospacing="0" w:after="0" w:afterAutospacing="0"/>
        <w:ind w:firstLine="709"/>
        <w:jc w:val="both"/>
        <w:rPr>
          <w:rFonts w:eastAsia="Calibri"/>
          <w:sz w:val="16"/>
          <w:szCs w:val="16"/>
          <w:lang w:val="kk-KZ"/>
        </w:rPr>
      </w:pPr>
    </w:p>
    <w:p w:rsidR="00E26FB2" w:rsidRDefault="005359CA" w:rsidP="00A16D8F">
      <w:pPr>
        <w:pStyle w:val="af6"/>
        <w:spacing w:before="0" w:beforeAutospacing="0" w:after="0" w:afterAutospacing="0"/>
        <w:ind w:firstLine="709"/>
        <w:jc w:val="both"/>
        <w:rPr>
          <w:lang w:val="kk-KZ"/>
        </w:rPr>
      </w:pPr>
      <w:r w:rsidRPr="005359CA">
        <w:rPr>
          <w:rFonts w:eastAsia="Calibri"/>
          <w:lang w:val="kk-KZ"/>
        </w:rPr>
        <w:t xml:space="preserve">Ескерту </w:t>
      </w:r>
      <w:r w:rsidR="00853787">
        <w:rPr>
          <w:rFonts w:eastAsia="Calibri"/>
          <w:lang w:val="kk-KZ"/>
        </w:rPr>
        <w:t>–</w:t>
      </w:r>
      <w:r w:rsidRPr="00421BD3">
        <w:rPr>
          <w:rFonts w:eastAsia="Calibri"/>
          <w:bCs/>
          <w:lang w:val="kk-KZ"/>
        </w:rPr>
        <w:t xml:space="preserve"> Әдебиет негізінде құралған</w:t>
      </w:r>
      <w:r w:rsidR="00180BBB">
        <w:rPr>
          <w:lang w:val="kk-KZ"/>
        </w:rPr>
        <w:t xml:space="preserve"> </w:t>
      </w:r>
      <w:r w:rsidR="00E26FB2" w:rsidRPr="00E26FB2">
        <w:rPr>
          <w:lang w:val="kk-KZ"/>
        </w:rPr>
        <w:t>[</w:t>
      </w:r>
      <w:r w:rsidR="00C826A9">
        <w:rPr>
          <w:lang w:val="kk-KZ"/>
        </w:rPr>
        <w:t>89</w:t>
      </w:r>
      <w:r w:rsidR="00E26FB2" w:rsidRPr="00E26FB2">
        <w:rPr>
          <w:lang w:val="kk-KZ"/>
        </w:rPr>
        <w:t>]</w:t>
      </w:r>
      <w:r w:rsidR="00E26FB2" w:rsidRPr="0048382F">
        <w:rPr>
          <w:lang w:val="kk-KZ"/>
        </w:rPr>
        <w:t xml:space="preserve"> </w:t>
      </w:r>
    </w:p>
    <w:p w:rsidR="00E657A6" w:rsidRPr="00853787" w:rsidRDefault="00E657A6" w:rsidP="00701210">
      <w:pPr>
        <w:pStyle w:val="af6"/>
        <w:spacing w:before="0" w:beforeAutospacing="0" w:after="0" w:afterAutospacing="0"/>
        <w:ind w:firstLine="709"/>
        <w:jc w:val="both"/>
        <w:rPr>
          <w:sz w:val="28"/>
          <w:szCs w:val="28"/>
          <w:lang w:val="kk-KZ"/>
        </w:rPr>
      </w:pPr>
    </w:p>
    <w:p w:rsidR="00E657A6" w:rsidRPr="0048382F" w:rsidRDefault="00083BF6" w:rsidP="00701210">
      <w:pPr>
        <w:pStyle w:val="af6"/>
        <w:spacing w:before="0" w:beforeAutospacing="0" w:after="0" w:afterAutospacing="0"/>
        <w:ind w:firstLine="709"/>
        <w:jc w:val="both"/>
        <w:rPr>
          <w:sz w:val="28"/>
          <w:szCs w:val="28"/>
          <w:lang w:val="kk-KZ"/>
        </w:rPr>
      </w:pPr>
      <w:r w:rsidRPr="00083BF6">
        <w:rPr>
          <w:rStyle w:val="None"/>
          <w:sz w:val="28"/>
          <w:szCs w:val="28"/>
          <w:lang w:val="kk-KZ"/>
        </w:rPr>
        <w:t>8-суретте көрсетілгендей 2010-2019 жылдардағы инновациялық белсенділік деңгейінің көрсеткіштері мен ЖІӨ-дегі инновациялық өнім үлесі бойынша ұқсас үдерістер орын алған</w:t>
      </w:r>
      <w:r w:rsidR="00684843" w:rsidRPr="0048382F">
        <w:rPr>
          <w:sz w:val="28"/>
          <w:szCs w:val="28"/>
          <w:lang w:val="kk-KZ"/>
        </w:rPr>
        <w:t xml:space="preserve">. </w:t>
      </w:r>
    </w:p>
    <w:p w:rsidR="00684843" w:rsidRPr="00BD718A" w:rsidRDefault="00684843" w:rsidP="00701210">
      <w:pPr>
        <w:pStyle w:val="af6"/>
        <w:spacing w:before="0" w:beforeAutospacing="0" w:after="0" w:afterAutospacing="0"/>
        <w:ind w:firstLine="709"/>
        <w:jc w:val="both"/>
        <w:rPr>
          <w:sz w:val="28"/>
          <w:szCs w:val="28"/>
          <w:lang w:val="kk-KZ"/>
        </w:rPr>
      </w:pPr>
    </w:p>
    <w:p w:rsidR="00E657A6" w:rsidRPr="0048382F" w:rsidRDefault="00E657A6" w:rsidP="00701210">
      <w:pPr>
        <w:pStyle w:val="af6"/>
        <w:spacing w:before="0" w:beforeAutospacing="0" w:after="0" w:afterAutospacing="0"/>
        <w:jc w:val="both"/>
        <w:rPr>
          <w:sz w:val="28"/>
          <w:szCs w:val="28"/>
        </w:rPr>
      </w:pPr>
      <w:r w:rsidRPr="0048382F">
        <w:rPr>
          <w:noProof/>
          <w:sz w:val="28"/>
          <w:szCs w:val="28"/>
        </w:rPr>
        <w:drawing>
          <wp:inline distT="0" distB="0" distL="0" distR="0">
            <wp:extent cx="6234545" cy="2137558"/>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657A6" w:rsidRPr="00853787" w:rsidRDefault="00E657A6" w:rsidP="00701210">
      <w:pPr>
        <w:spacing w:after="0" w:line="240" w:lineRule="auto"/>
        <w:ind w:firstLine="709"/>
        <w:jc w:val="both"/>
        <w:rPr>
          <w:rFonts w:ascii="Times New Roman" w:eastAsia="Times New Roman" w:hAnsi="Times New Roman" w:cs="Times New Roman"/>
          <w:sz w:val="16"/>
          <w:szCs w:val="16"/>
        </w:rPr>
      </w:pPr>
      <w:r w:rsidRPr="00853787">
        <w:rPr>
          <w:rFonts w:ascii="Times New Roman" w:eastAsia="Times New Roman" w:hAnsi="Times New Roman" w:cs="Times New Roman"/>
          <w:sz w:val="16"/>
          <w:szCs w:val="16"/>
        </w:rPr>
        <w:t> </w:t>
      </w:r>
    </w:p>
    <w:p w:rsidR="00E657A6" w:rsidRPr="002B7BF7" w:rsidRDefault="00684843" w:rsidP="0037535C">
      <w:pPr>
        <w:spacing w:after="0" w:line="240" w:lineRule="auto"/>
        <w:jc w:val="center"/>
        <w:rPr>
          <w:rFonts w:ascii="Times New Roman" w:eastAsia="Times New Roman" w:hAnsi="Times New Roman" w:cs="Times New Roman"/>
          <w:sz w:val="28"/>
          <w:szCs w:val="28"/>
        </w:rPr>
      </w:pPr>
      <w:r w:rsidRPr="0048382F">
        <w:rPr>
          <w:rFonts w:ascii="Times New Roman" w:eastAsia="Times New Roman" w:hAnsi="Times New Roman" w:cs="Times New Roman"/>
          <w:sz w:val="28"/>
          <w:szCs w:val="28"/>
        </w:rPr>
        <w:t xml:space="preserve">Сурет </w:t>
      </w:r>
      <w:r w:rsidR="00377690" w:rsidRPr="0048382F">
        <w:rPr>
          <w:rFonts w:ascii="Times New Roman" w:eastAsia="Times New Roman" w:hAnsi="Times New Roman" w:cs="Times New Roman"/>
          <w:sz w:val="28"/>
          <w:szCs w:val="28"/>
          <w:lang w:val="kk-KZ"/>
        </w:rPr>
        <w:t>8</w:t>
      </w:r>
      <w:r w:rsidR="00E657A6" w:rsidRPr="0048382F">
        <w:rPr>
          <w:rFonts w:ascii="Times New Roman" w:eastAsia="Times New Roman" w:hAnsi="Times New Roman" w:cs="Times New Roman"/>
          <w:sz w:val="28"/>
          <w:szCs w:val="28"/>
        </w:rPr>
        <w:t xml:space="preserve"> – </w:t>
      </w:r>
      <w:r w:rsidRPr="0048382F">
        <w:rPr>
          <w:rFonts w:ascii="Times New Roman" w:eastAsia="Times New Roman" w:hAnsi="Times New Roman" w:cs="Times New Roman"/>
          <w:sz w:val="28"/>
          <w:szCs w:val="28"/>
        </w:rPr>
        <w:t>20</w:t>
      </w:r>
      <w:r w:rsidR="003F2B07" w:rsidRPr="003F2B07">
        <w:rPr>
          <w:rFonts w:ascii="Times New Roman" w:eastAsia="Times New Roman" w:hAnsi="Times New Roman" w:cs="Times New Roman"/>
          <w:sz w:val="28"/>
          <w:szCs w:val="28"/>
        </w:rPr>
        <w:t>10</w:t>
      </w:r>
      <w:r w:rsidRPr="0048382F">
        <w:rPr>
          <w:rFonts w:ascii="Times New Roman" w:eastAsia="Times New Roman" w:hAnsi="Times New Roman" w:cs="Times New Roman"/>
          <w:sz w:val="28"/>
          <w:szCs w:val="28"/>
        </w:rPr>
        <w:t>-201</w:t>
      </w:r>
      <w:r w:rsidR="00C15F38" w:rsidRPr="0048382F">
        <w:rPr>
          <w:rFonts w:ascii="Times New Roman" w:eastAsia="Times New Roman" w:hAnsi="Times New Roman" w:cs="Times New Roman"/>
          <w:sz w:val="28"/>
          <w:szCs w:val="28"/>
        </w:rPr>
        <w:t>9</w:t>
      </w:r>
      <w:r w:rsidRPr="0048382F">
        <w:rPr>
          <w:rFonts w:ascii="Times New Roman" w:eastAsia="Times New Roman" w:hAnsi="Times New Roman" w:cs="Times New Roman"/>
          <w:sz w:val="28"/>
          <w:szCs w:val="28"/>
        </w:rPr>
        <w:t xml:space="preserve"> жж. </w:t>
      </w:r>
      <w:r w:rsidR="00F508E3" w:rsidRPr="0048382F">
        <w:rPr>
          <w:rFonts w:ascii="Times New Roman" w:eastAsia="Times New Roman" w:hAnsi="Times New Roman" w:cs="Times New Roman"/>
          <w:sz w:val="28"/>
          <w:szCs w:val="28"/>
          <w:lang w:val="kk-KZ"/>
        </w:rPr>
        <w:t>и</w:t>
      </w:r>
      <w:r w:rsidRPr="0048382F">
        <w:rPr>
          <w:rFonts w:ascii="Times New Roman" w:eastAsia="Times New Roman" w:hAnsi="Times New Roman" w:cs="Times New Roman"/>
          <w:sz w:val="28"/>
          <w:szCs w:val="28"/>
          <w:lang w:val="kk-KZ"/>
        </w:rPr>
        <w:t>нновациялық белсенділік және ЖІӨ</w:t>
      </w:r>
      <w:r w:rsidRPr="0048382F">
        <w:rPr>
          <w:rFonts w:ascii="Times New Roman" w:eastAsia="Times New Roman" w:hAnsi="Times New Roman" w:cs="Times New Roman"/>
          <w:sz w:val="28"/>
          <w:szCs w:val="28"/>
        </w:rPr>
        <w:t>-</w:t>
      </w:r>
      <w:r w:rsidRPr="0048382F">
        <w:rPr>
          <w:rFonts w:ascii="Times New Roman" w:eastAsia="Times New Roman" w:hAnsi="Times New Roman" w:cs="Times New Roman"/>
          <w:sz w:val="28"/>
          <w:szCs w:val="28"/>
          <w:lang w:val="kk-KZ"/>
        </w:rPr>
        <w:t>дегі инновациялық өнімнің үлесі көрсеткіштері</w:t>
      </w:r>
    </w:p>
    <w:p w:rsidR="00853787" w:rsidRPr="00853787" w:rsidRDefault="00853787" w:rsidP="00A16D8F">
      <w:pPr>
        <w:pStyle w:val="af6"/>
        <w:spacing w:before="0" w:beforeAutospacing="0" w:after="0" w:afterAutospacing="0"/>
        <w:ind w:firstLine="709"/>
        <w:jc w:val="both"/>
        <w:rPr>
          <w:rFonts w:eastAsia="Calibri"/>
          <w:sz w:val="16"/>
          <w:szCs w:val="16"/>
          <w:lang w:val="kk-KZ"/>
        </w:rPr>
      </w:pPr>
    </w:p>
    <w:p w:rsidR="00684843" w:rsidRPr="0048382F" w:rsidRDefault="005359CA" w:rsidP="00A16D8F">
      <w:pPr>
        <w:pStyle w:val="af6"/>
        <w:spacing w:before="0" w:beforeAutospacing="0" w:after="0" w:afterAutospacing="0"/>
        <w:ind w:firstLine="709"/>
        <w:jc w:val="both"/>
        <w:rPr>
          <w:lang w:val="kk-KZ"/>
        </w:rPr>
      </w:pPr>
      <w:r w:rsidRPr="001C35E5">
        <w:rPr>
          <w:rFonts w:eastAsia="Calibri"/>
          <w:lang w:val="kk-KZ"/>
        </w:rPr>
        <w:t xml:space="preserve">Ескерту </w:t>
      </w:r>
      <w:r w:rsidR="00853787" w:rsidRPr="001C35E5">
        <w:rPr>
          <w:rFonts w:eastAsia="Calibri"/>
          <w:lang w:val="kk-KZ"/>
        </w:rPr>
        <w:t>–</w:t>
      </w:r>
      <w:r w:rsidRPr="00421BD3">
        <w:rPr>
          <w:rFonts w:eastAsia="Calibri"/>
          <w:bCs/>
          <w:lang w:val="kk-KZ"/>
        </w:rPr>
        <w:t xml:space="preserve"> Әдебиет негізінде құралған</w:t>
      </w:r>
      <w:r w:rsidR="00180BBB">
        <w:rPr>
          <w:lang w:val="kk-KZ"/>
        </w:rPr>
        <w:t xml:space="preserve"> </w:t>
      </w:r>
      <w:r w:rsidR="00684843" w:rsidRPr="001C35E5">
        <w:rPr>
          <w:lang w:val="kk-KZ"/>
        </w:rPr>
        <w:t>[</w:t>
      </w:r>
      <w:r w:rsidR="00C826A9" w:rsidRPr="001C35E5">
        <w:rPr>
          <w:lang w:val="kk-KZ"/>
        </w:rPr>
        <w:t>89</w:t>
      </w:r>
      <w:r w:rsidR="00684843" w:rsidRPr="001C35E5">
        <w:rPr>
          <w:lang w:val="kk-KZ"/>
        </w:rPr>
        <w:t>]</w:t>
      </w:r>
      <w:r w:rsidR="00684843" w:rsidRPr="0048382F">
        <w:rPr>
          <w:lang w:val="kk-KZ"/>
        </w:rPr>
        <w:t xml:space="preserve"> </w:t>
      </w:r>
    </w:p>
    <w:p w:rsidR="00853787" w:rsidRDefault="00853787" w:rsidP="00701210">
      <w:pPr>
        <w:pStyle w:val="af6"/>
        <w:spacing w:before="0" w:beforeAutospacing="0" w:after="0" w:afterAutospacing="0"/>
        <w:ind w:firstLine="709"/>
        <w:jc w:val="both"/>
        <w:rPr>
          <w:rStyle w:val="None"/>
          <w:sz w:val="28"/>
          <w:szCs w:val="28"/>
          <w:lang w:val="kk-KZ"/>
        </w:rPr>
      </w:pPr>
    </w:p>
    <w:p w:rsidR="00E657A6" w:rsidRPr="0048382F" w:rsidRDefault="00083BF6" w:rsidP="00701210">
      <w:pPr>
        <w:pStyle w:val="af6"/>
        <w:spacing w:before="0" w:beforeAutospacing="0" w:after="0" w:afterAutospacing="0"/>
        <w:ind w:firstLine="709"/>
        <w:jc w:val="both"/>
        <w:rPr>
          <w:sz w:val="28"/>
          <w:szCs w:val="28"/>
          <w:lang w:val="kk-KZ"/>
        </w:rPr>
      </w:pPr>
      <w:r w:rsidRPr="00083BF6">
        <w:rPr>
          <w:rStyle w:val="None"/>
          <w:sz w:val="28"/>
          <w:szCs w:val="28"/>
          <w:lang w:val="kk-KZ"/>
        </w:rPr>
        <w:t>Жоғарыдағы суреттерден байқағанымыздай,</w:t>
      </w:r>
      <w:r w:rsidRPr="00083BF6">
        <w:rPr>
          <w:lang w:val="kk-KZ"/>
        </w:rPr>
        <w:t xml:space="preserve"> </w:t>
      </w:r>
      <w:r w:rsidRPr="00083BF6">
        <w:rPr>
          <w:rStyle w:val="None"/>
          <w:sz w:val="28"/>
          <w:szCs w:val="28"/>
          <w:lang w:val="kk-KZ"/>
        </w:rPr>
        <w:t xml:space="preserve">екі көрсеткіш те өте төмен деңгейде. 2019 жылы Қазақстан кәсіпорындарының инновациялық белсенділігі </w:t>
      </w:r>
      <w:r w:rsidRPr="00083BF6">
        <w:rPr>
          <w:rStyle w:val="None"/>
          <w:sz w:val="28"/>
          <w:szCs w:val="28"/>
          <w:lang w:val="kk-KZ"/>
        </w:rPr>
        <w:lastRenderedPageBreak/>
        <w:t>небары 11,3%. Бұл көрсеткішті тек қана Ресей Федерациясымен салыстыруға болады (12,8% ең жоғарғы көрсеткіш 2018 жылы). Экономикалық дамыған елдерде (Германия, Люксембург, Бельгия, АҚШ, Швеция, Италия, Франция) инновациялық белсенді кәсіпорындардың үлесі 50-80% аралығында. Белоруссияда бұл көрсеткіш 25%-ға жетті</w:t>
      </w:r>
      <w:r w:rsidR="00E657A6" w:rsidRPr="0048382F">
        <w:rPr>
          <w:sz w:val="28"/>
          <w:szCs w:val="28"/>
          <w:lang w:val="kk-KZ"/>
        </w:rPr>
        <w:t>.</w:t>
      </w:r>
    </w:p>
    <w:p w:rsidR="00E657A6" w:rsidRPr="0048382F" w:rsidRDefault="00083BF6" w:rsidP="00701210">
      <w:pPr>
        <w:spacing w:after="0" w:line="240" w:lineRule="auto"/>
        <w:ind w:firstLine="709"/>
        <w:jc w:val="both"/>
        <w:rPr>
          <w:rFonts w:ascii="Times New Roman" w:hAnsi="Times New Roman" w:cs="Times New Roman"/>
          <w:sz w:val="28"/>
          <w:szCs w:val="28"/>
          <w:lang w:val="kk-KZ"/>
        </w:rPr>
      </w:pPr>
      <w:r w:rsidRPr="00083BF6">
        <w:rPr>
          <w:rStyle w:val="None"/>
          <w:rFonts w:ascii="Times New Roman" w:hAnsi="Times New Roman"/>
          <w:sz w:val="28"/>
          <w:szCs w:val="28"/>
          <w:lang w:val="kk-KZ"/>
        </w:rPr>
        <w:t xml:space="preserve">Инновациялық қызметті дамытудың маңызды факторларының бірі – инновациялық өнім өндіруші кәсіпорындардың салалық құрылымы. Қазақстанда кәсіпорындардың өндіретін инновациялық өнімінің құрылымының қомақты үлесі өңдеуші өнеркәсіптің үлесіне келеді (70%), бұл осы саланың Қазақстанда инновациялық қызметтің ең негізгі саласы екендігін көрсетеді. Шамамен тау-кен өнеркәсібі (12,8%) мен ақпарат және байланыс саласының (10,4%) үлесі бірдей </w:t>
      </w:r>
      <w:r w:rsidR="004F0DA5" w:rsidRPr="0048382F">
        <w:rPr>
          <w:rFonts w:ascii="Times New Roman" w:hAnsi="Times New Roman" w:cs="Times New Roman"/>
          <w:sz w:val="28"/>
          <w:szCs w:val="28"/>
          <w:lang w:val="kk-KZ"/>
        </w:rPr>
        <w:t xml:space="preserve">(кесте </w:t>
      </w:r>
      <w:r w:rsidR="00A20827" w:rsidRPr="0048382F">
        <w:rPr>
          <w:rFonts w:ascii="Times New Roman" w:hAnsi="Times New Roman" w:cs="Times New Roman"/>
          <w:sz w:val="28"/>
          <w:szCs w:val="28"/>
          <w:lang w:val="kk-KZ"/>
        </w:rPr>
        <w:t>9</w:t>
      </w:r>
      <w:r w:rsidR="004F0DA5" w:rsidRPr="0048382F">
        <w:rPr>
          <w:rFonts w:ascii="Times New Roman" w:hAnsi="Times New Roman" w:cs="Times New Roman"/>
          <w:sz w:val="28"/>
          <w:szCs w:val="28"/>
          <w:lang w:val="kk-KZ"/>
        </w:rPr>
        <w:t>)</w:t>
      </w:r>
      <w:r w:rsidR="00E657A6" w:rsidRPr="0048382F">
        <w:rPr>
          <w:rFonts w:ascii="Times New Roman" w:hAnsi="Times New Roman" w:cs="Times New Roman"/>
          <w:sz w:val="28"/>
          <w:szCs w:val="28"/>
          <w:lang w:val="kk-KZ"/>
        </w:rPr>
        <w:t xml:space="preserve">.  </w:t>
      </w:r>
    </w:p>
    <w:p w:rsidR="004B67D5" w:rsidRDefault="004B67D5" w:rsidP="004B67D5">
      <w:pPr>
        <w:spacing w:after="0" w:line="240" w:lineRule="auto"/>
        <w:jc w:val="both"/>
        <w:rPr>
          <w:rFonts w:ascii="Times New Roman" w:hAnsi="Times New Roman" w:cs="Times New Roman"/>
          <w:sz w:val="28"/>
          <w:szCs w:val="28"/>
          <w:lang w:val="kk-KZ"/>
        </w:rPr>
      </w:pPr>
    </w:p>
    <w:p w:rsidR="00E657A6" w:rsidRDefault="003033C0" w:rsidP="004B67D5">
      <w:pPr>
        <w:spacing w:after="0" w:line="240" w:lineRule="auto"/>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Кесте </w:t>
      </w:r>
      <w:r w:rsidR="00A20827" w:rsidRPr="0048382F">
        <w:rPr>
          <w:rFonts w:ascii="Times New Roman" w:hAnsi="Times New Roman" w:cs="Times New Roman"/>
          <w:sz w:val="28"/>
          <w:szCs w:val="28"/>
          <w:lang w:val="kk-KZ"/>
        </w:rPr>
        <w:t>9</w:t>
      </w:r>
      <w:r w:rsidR="004F0DA5" w:rsidRPr="0048382F">
        <w:rPr>
          <w:rFonts w:ascii="Times New Roman" w:hAnsi="Times New Roman" w:cs="Times New Roman"/>
          <w:sz w:val="28"/>
          <w:szCs w:val="28"/>
          <w:lang w:val="kk-KZ"/>
        </w:rPr>
        <w:t xml:space="preserve"> </w:t>
      </w:r>
      <w:r w:rsidR="00E657A6" w:rsidRPr="0048382F">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ҚР өндірілген инновациялық өнімнің салалық құрылымы</w:t>
      </w:r>
      <w:r w:rsidR="00DB4CAE" w:rsidRPr="0048382F">
        <w:rPr>
          <w:rFonts w:ascii="Times New Roman" w:hAnsi="Times New Roman" w:cs="Times New Roman"/>
          <w:sz w:val="28"/>
          <w:szCs w:val="28"/>
          <w:lang w:val="kk-KZ"/>
        </w:rPr>
        <w:t>, 2019 ж</w:t>
      </w:r>
      <w:r w:rsidR="004D0698">
        <w:rPr>
          <w:rFonts w:ascii="Times New Roman" w:hAnsi="Times New Roman" w:cs="Times New Roman"/>
          <w:sz w:val="28"/>
          <w:szCs w:val="28"/>
          <w:lang w:val="kk-KZ"/>
        </w:rPr>
        <w:t>ыл</w:t>
      </w:r>
    </w:p>
    <w:p w:rsidR="004B67D5" w:rsidRPr="00853787" w:rsidRDefault="004B67D5" w:rsidP="00853787">
      <w:pPr>
        <w:spacing w:after="0" w:line="240" w:lineRule="auto"/>
        <w:ind w:firstLine="567"/>
        <w:jc w:val="right"/>
        <w:rPr>
          <w:rFonts w:ascii="Times New Roman" w:hAnsi="Times New Roman" w:cs="Times New Roman"/>
          <w:sz w:val="16"/>
          <w:szCs w:val="16"/>
          <w:lang w:val="kk-KZ"/>
        </w:rPr>
      </w:pPr>
    </w:p>
    <w:tbl>
      <w:tblPr>
        <w:tblStyle w:val="a5"/>
        <w:tblW w:w="9659" w:type="dxa"/>
        <w:tblInd w:w="122" w:type="dxa"/>
        <w:tblLayout w:type="fixed"/>
        <w:tblLook w:val="04A0"/>
      </w:tblPr>
      <w:tblGrid>
        <w:gridCol w:w="3814"/>
        <w:gridCol w:w="4394"/>
        <w:gridCol w:w="1451"/>
      </w:tblGrid>
      <w:tr w:rsidR="00E657A6" w:rsidRPr="0048382F" w:rsidTr="00853787">
        <w:tc>
          <w:tcPr>
            <w:tcW w:w="3814" w:type="dxa"/>
            <w:vAlign w:val="center"/>
          </w:tcPr>
          <w:p w:rsidR="00E657A6" w:rsidRPr="0064058F" w:rsidRDefault="003033C0" w:rsidP="00853787">
            <w:pPr>
              <w:ind w:firstLine="22"/>
              <w:jc w:val="center"/>
              <w:rPr>
                <w:rFonts w:ascii="Times New Roman" w:hAnsi="Times New Roman" w:cs="Times New Roman"/>
                <w:sz w:val="24"/>
                <w:szCs w:val="24"/>
              </w:rPr>
            </w:pPr>
            <w:r w:rsidRPr="0064058F">
              <w:rPr>
                <w:rFonts w:ascii="Times New Roman" w:hAnsi="Times New Roman" w:cs="Times New Roman"/>
                <w:sz w:val="24"/>
                <w:szCs w:val="24"/>
                <w:lang w:val="kk-KZ"/>
              </w:rPr>
              <w:t>Экономикалық қызмет түрлері</w:t>
            </w:r>
          </w:p>
        </w:tc>
        <w:tc>
          <w:tcPr>
            <w:tcW w:w="4394" w:type="dxa"/>
            <w:vAlign w:val="center"/>
          </w:tcPr>
          <w:p w:rsidR="00E657A6" w:rsidRPr="0064058F" w:rsidRDefault="003033C0" w:rsidP="00853787">
            <w:pPr>
              <w:ind w:firstLine="22"/>
              <w:jc w:val="center"/>
              <w:rPr>
                <w:rFonts w:ascii="Times New Roman" w:hAnsi="Times New Roman" w:cs="Times New Roman"/>
                <w:sz w:val="24"/>
                <w:szCs w:val="24"/>
              </w:rPr>
            </w:pPr>
            <w:r w:rsidRPr="0064058F">
              <w:rPr>
                <w:rFonts w:ascii="Times New Roman" w:hAnsi="Times New Roman" w:cs="Times New Roman"/>
                <w:sz w:val="24"/>
                <w:szCs w:val="24"/>
                <w:lang w:val="kk-KZ"/>
              </w:rPr>
              <w:t>Инновациялық өнім көлемі</w:t>
            </w:r>
            <w:r w:rsidR="00E657A6" w:rsidRPr="0064058F">
              <w:rPr>
                <w:rFonts w:ascii="Times New Roman" w:hAnsi="Times New Roman" w:cs="Times New Roman"/>
                <w:sz w:val="24"/>
                <w:szCs w:val="24"/>
              </w:rPr>
              <w:t xml:space="preserve"> (</w:t>
            </w:r>
            <w:r w:rsidRPr="0064058F">
              <w:rPr>
                <w:rFonts w:ascii="Times New Roman" w:hAnsi="Times New Roman" w:cs="Times New Roman"/>
                <w:sz w:val="24"/>
                <w:szCs w:val="24"/>
                <w:lang w:val="kk-KZ"/>
              </w:rPr>
              <w:t>тауарлар, қызметтер</w:t>
            </w:r>
            <w:r w:rsidR="00E657A6" w:rsidRPr="0064058F">
              <w:rPr>
                <w:rFonts w:ascii="Times New Roman" w:hAnsi="Times New Roman" w:cs="Times New Roman"/>
                <w:sz w:val="24"/>
                <w:szCs w:val="24"/>
              </w:rPr>
              <w:t>),</w:t>
            </w:r>
            <w:r w:rsidRPr="0064058F">
              <w:rPr>
                <w:rFonts w:ascii="Times New Roman" w:hAnsi="Times New Roman" w:cs="Times New Roman"/>
                <w:sz w:val="24"/>
                <w:szCs w:val="24"/>
                <w:lang w:val="kk-KZ"/>
              </w:rPr>
              <w:t xml:space="preserve"> барлығы</w:t>
            </w:r>
            <w:r w:rsidR="00E657A6" w:rsidRPr="0064058F">
              <w:rPr>
                <w:rFonts w:ascii="Times New Roman" w:hAnsi="Times New Roman" w:cs="Times New Roman"/>
                <w:sz w:val="24"/>
                <w:szCs w:val="24"/>
              </w:rPr>
              <w:t xml:space="preserve">, млн </w:t>
            </w:r>
            <w:r w:rsidR="005C5E83" w:rsidRPr="0064058F">
              <w:rPr>
                <w:rFonts w:ascii="Times New Roman" w:hAnsi="Times New Roman" w:cs="Times New Roman"/>
                <w:sz w:val="24"/>
                <w:szCs w:val="28"/>
                <w:lang w:val="kk-KZ"/>
              </w:rPr>
              <w:t>теңге</w:t>
            </w:r>
          </w:p>
        </w:tc>
        <w:tc>
          <w:tcPr>
            <w:tcW w:w="1451" w:type="dxa"/>
            <w:vAlign w:val="center"/>
          </w:tcPr>
          <w:p w:rsidR="00E657A6" w:rsidRPr="0064058F" w:rsidRDefault="005C5E83" w:rsidP="006C3948">
            <w:pPr>
              <w:ind w:hanging="43"/>
              <w:jc w:val="center"/>
              <w:rPr>
                <w:rFonts w:ascii="Times New Roman" w:hAnsi="Times New Roman" w:cs="Times New Roman"/>
                <w:sz w:val="24"/>
                <w:szCs w:val="24"/>
              </w:rPr>
            </w:pPr>
            <w:r w:rsidRPr="0064058F">
              <w:rPr>
                <w:rFonts w:ascii="Times New Roman" w:hAnsi="Times New Roman" w:cs="Times New Roman"/>
                <w:sz w:val="24"/>
                <w:szCs w:val="24"/>
                <w:lang w:val="kk-KZ"/>
              </w:rPr>
              <w:t>Қ</w:t>
            </w:r>
            <w:r w:rsidR="003033C0" w:rsidRPr="0064058F">
              <w:rPr>
                <w:rFonts w:ascii="Times New Roman" w:hAnsi="Times New Roman" w:cs="Times New Roman"/>
                <w:sz w:val="24"/>
                <w:szCs w:val="24"/>
                <w:lang w:val="kk-KZ"/>
              </w:rPr>
              <w:t>ұрылымы</w:t>
            </w:r>
            <w:r w:rsidRPr="0064058F">
              <w:rPr>
                <w:rFonts w:ascii="Times New Roman" w:hAnsi="Times New Roman" w:cs="Times New Roman"/>
                <w:sz w:val="24"/>
                <w:szCs w:val="24"/>
                <w:lang w:val="kk-KZ"/>
              </w:rPr>
              <w:t>,</w:t>
            </w:r>
            <w:r w:rsidR="00E657A6" w:rsidRPr="0064058F">
              <w:rPr>
                <w:rFonts w:ascii="Times New Roman" w:hAnsi="Times New Roman" w:cs="Times New Roman"/>
                <w:sz w:val="24"/>
                <w:szCs w:val="24"/>
              </w:rPr>
              <w:t xml:space="preserve"> %</w:t>
            </w:r>
          </w:p>
        </w:tc>
      </w:tr>
      <w:tr w:rsidR="003033C0" w:rsidRPr="0048382F" w:rsidTr="00853787">
        <w:tc>
          <w:tcPr>
            <w:tcW w:w="3814" w:type="dxa"/>
            <w:vAlign w:val="center"/>
          </w:tcPr>
          <w:p w:rsidR="003033C0" w:rsidRPr="00853787" w:rsidRDefault="003033C0" w:rsidP="00853787">
            <w:pPr>
              <w:tabs>
                <w:tab w:val="left" w:pos="251"/>
                <w:tab w:val="left" w:pos="452"/>
              </w:tabs>
              <w:autoSpaceDE w:val="0"/>
              <w:autoSpaceDN w:val="0"/>
              <w:adjustRightInd w:val="0"/>
              <w:ind w:left="22"/>
              <w:rPr>
                <w:rFonts w:ascii="Times New Roman" w:hAnsi="Times New Roman" w:cs="Times New Roman"/>
                <w:color w:val="000000"/>
                <w:sz w:val="24"/>
                <w:szCs w:val="24"/>
              </w:rPr>
            </w:pPr>
            <w:r w:rsidRPr="00853787">
              <w:rPr>
                <w:rFonts w:ascii="Times New Roman" w:hAnsi="Times New Roman" w:cs="Times New Roman"/>
                <w:color w:val="000000"/>
                <w:sz w:val="24"/>
                <w:szCs w:val="24"/>
              </w:rPr>
              <w:t>Ауыл, орман және балық шаруашылығы</w:t>
            </w:r>
          </w:p>
        </w:tc>
        <w:tc>
          <w:tcPr>
            <w:tcW w:w="4394" w:type="dxa"/>
            <w:vAlign w:val="center"/>
          </w:tcPr>
          <w:p w:rsidR="003033C0" w:rsidRPr="0048382F" w:rsidRDefault="005233C8" w:rsidP="00853787">
            <w:pPr>
              <w:ind w:firstLine="22"/>
              <w:jc w:val="center"/>
              <w:rPr>
                <w:rFonts w:ascii="Times New Roman" w:hAnsi="Times New Roman" w:cs="Times New Roman"/>
                <w:color w:val="000000"/>
                <w:sz w:val="24"/>
                <w:szCs w:val="24"/>
              </w:rPr>
            </w:pPr>
            <w:r w:rsidRPr="0048382F">
              <w:rPr>
                <w:rFonts w:ascii="Times New Roman" w:hAnsi="Times New Roman" w:cs="Times New Roman"/>
                <w:color w:val="000000"/>
                <w:sz w:val="24"/>
                <w:szCs w:val="24"/>
              </w:rPr>
              <w:t>11 777,6</w:t>
            </w:r>
          </w:p>
        </w:tc>
        <w:tc>
          <w:tcPr>
            <w:tcW w:w="1451" w:type="dxa"/>
            <w:vAlign w:val="center"/>
          </w:tcPr>
          <w:p w:rsidR="003033C0" w:rsidRPr="00DA62D4" w:rsidRDefault="007E4898" w:rsidP="00853787">
            <w:pPr>
              <w:ind w:firstLine="22"/>
              <w:jc w:val="center"/>
              <w:rPr>
                <w:rFonts w:ascii="Times New Roman" w:hAnsi="Times New Roman" w:cs="Times New Roman"/>
                <w:sz w:val="24"/>
                <w:szCs w:val="24"/>
                <w:lang w:val="en-US"/>
              </w:rPr>
            </w:pPr>
            <w:r w:rsidRPr="00DA62D4">
              <w:rPr>
                <w:rFonts w:ascii="Times New Roman" w:hAnsi="Times New Roman" w:cs="Times New Roman"/>
                <w:sz w:val="24"/>
                <w:szCs w:val="24"/>
                <w:lang w:val="kk-KZ"/>
              </w:rPr>
              <w:t>1</w:t>
            </w:r>
            <w:r w:rsidRPr="00DA62D4">
              <w:rPr>
                <w:rFonts w:ascii="Times New Roman" w:hAnsi="Times New Roman" w:cs="Times New Roman"/>
                <w:sz w:val="24"/>
                <w:szCs w:val="24"/>
              </w:rPr>
              <w:t>,2</w:t>
            </w:r>
            <w:r w:rsidR="00DA62D4" w:rsidRPr="00DA62D4">
              <w:rPr>
                <w:rFonts w:ascii="Times New Roman" w:hAnsi="Times New Roman" w:cs="Times New Roman"/>
                <w:sz w:val="24"/>
                <w:szCs w:val="24"/>
                <w:lang w:val="en-US"/>
              </w:rPr>
              <w:t>00</w:t>
            </w:r>
          </w:p>
        </w:tc>
      </w:tr>
      <w:tr w:rsidR="003033C0" w:rsidRPr="0048382F" w:rsidTr="00853787">
        <w:tc>
          <w:tcPr>
            <w:tcW w:w="3814" w:type="dxa"/>
            <w:vAlign w:val="center"/>
          </w:tcPr>
          <w:p w:rsidR="003033C0" w:rsidRPr="00853787" w:rsidRDefault="003033C0" w:rsidP="00853787">
            <w:pPr>
              <w:tabs>
                <w:tab w:val="left" w:pos="251"/>
                <w:tab w:val="left" w:pos="452"/>
              </w:tabs>
              <w:autoSpaceDE w:val="0"/>
              <w:autoSpaceDN w:val="0"/>
              <w:adjustRightInd w:val="0"/>
              <w:ind w:left="22"/>
              <w:rPr>
                <w:rFonts w:ascii="Times New Roman" w:hAnsi="Times New Roman" w:cs="Times New Roman"/>
                <w:color w:val="000000"/>
                <w:sz w:val="24"/>
                <w:szCs w:val="24"/>
              </w:rPr>
            </w:pPr>
            <w:r w:rsidRPr="00853787">
              <w:rPr>
                <w:rFonts w:ascii="Times New Roman" w:hAnsi="Times New Roman" w:cs="Times New Roman"/>
                <w:color w:val="000000"/>
                <w:sz w:val="24"/>
                <w:szCs w:val="24"/>
              </w:rPr>
              <w:t>Кен өндіру өнеркәсібі және карьерлерді қазу</w:t>
            </w:r>
          </w:p>
        </w:tc>
        <w:tc>
          <w:tcPr>
            <w:tcW w:w="4394" w:type="dxa"/>
            <w:vAlign w:val="center"/>
          </w:tcPr>
          <w:p w:rsidR="003033C0" w:rsidRPr="0048382F" w:rsidRDefault="005233C8" w:rsidP="00853787">
            <w:pPr>
              <w:ind w:firstLine="22"/>
              <w:jc w:val="center"/>
              <w:rPr>
                <w:rFonts w:ascii="Times New Roman" w:hAnsi="Times New Roman" w:cs="Times New Roman"/>
                <w:color w:val="000000"/>
                <w:sz w:val="24"/>
                <w:szCs w:val="24"/>
              </w:rPr>
            </w:pPr>
            <w:r w:rsidRPr="0048382F">
              <w:rPr>
                <w:rFonts w:ascii="Times New Roman" w:hAnsi="Times New Roman" w:cs="Times New Roman"/>
                <w:color w:val="000000"/>
                <w:sz w:val="24"/>
                <w:szCs w:val="24"/>
              </w:rPr>
              <w:t>125 876,9</w:t>
            </w:r>
          </w:p>
        </w:tc>
        <w:tc>
          <w:tcPr>
            <w:tcW w:w="1451" w:type="dxa"/>
            <w:vAlign w:val="center"/>
          </w:tcPr>
          <w:p w:rsidR="003033C0" w:rsidRPr="00DA62D4" w:rsidRDefault="007E4898" w:rsidP="00853787">
            <w:pPr>
              <w:ind w:firstLine="22"/>
              <w:jc w:val="center"/>
              <w:rPr>
                <w:rFonts w:ascii="Times New Roman" w:hAnsi="Times New Roman" w:cs="Times New Roman"/>
                <w:sz w:val="24"/>
                <w:szCs w:val="24"/>
                <w:lang w:val="en-US"/>
              </w:rPr>
            </w:pPr>
            <w:r w:rsidRPr="00DA62D4">
              <w:rPr>
                <w:rFonts w:ascii="Times New Roman" w:hAnsi="Times New Roman" w:cs="Times New Roman"/>
                <w:sz w:val="24"/>
                <w:szCs w:val="24"/>
              </w:rPr>
              <w:t>12,8</w:t>
            </w:r>
            <w:r w:rsidR="00DA62D4" w:rsidRPr="00DA62D4">
              <w:rPr>
                <w:rFonts w:ascii="Times New Roman" w:hAnsi="Times New Roman" w:cs="Times New Roman"/>
                <w:sz w:val="24"/>
                <w:szCs w:val="24"/>
                <w:lang w:val="en-US"/>
              </w:rPr>
              <w:t>27</w:t>
            </w:r>
          </w:p>
        </w:tc>
      </w:tr>
      <w:tr w:rsidR="003033C0" w:rsidRPr="0048382F" w:rsidTr="00853787">
        <w:tc>
          <w:tcPr>
            <w:tcW w:w="3814" w:type="dxa"/>
            <w:vAlign w:val="center"/>
          </w:tcPr>
          <w:p w:rsidR="003033C0" w:rsidRPr="00853787" w:rsidRDefault="003033C0" w:rsidP="00853787">
            <w:pPr>
              <w:tabs>
                <w:tab w:val="left" w:pos="251"/>
                <w:tab w:val="left" w:pos="452"/>
              </w:tabs>
              <w:autoSpaceDE w:val="0"/>
              <w:autoSpaceDN w:val="0"/>
              <w:adjustRightInd w:val="0"/>
              <w:ind w:left="22"/>
              <w:rPr>
                <w:rFonts w:ascii="Times New Roman" w:hAnsi="Times New Roman" w:cs="Times New Roman"/>
                <w:color w:val="000000"/>
                <w:sz w:val="24"/>
                <w:szCs w:val="24"/>
              </w:rPr>
            </w:pPr>
            <w:r w:rsidRPr="00853787">
              <w:rPr>
                <w:rFonts w:ascii="Times New Roman" w:hAnsi="Times New Roman" w:cs="Times New Roman"/>
                <w:color w:val="000000"/>
                <w:sz w:val="24"/>
                <w:szCs w:val="24"/>
              </w:rPr>
              <w:t>Өңдеу өнеркәсібі</w:t>
            </w:r>
          </w:p>
        </w:tc>
        <w:tc>
          <w:tcPr>
            <w:tcW w:w="4394" w:type="dxa"/>
            <w:vAlign w:val="center"/>
          </w:tcPr>
          <w:p w:rsidR="003033C0" w:rsidRPr="0048382F" w:rsidRDefault="005233C8" w:rsidP="00853787">
            <w:pPr>
              <w:ind w:firstLine="22"/>
              <w:jc w:val="center"/>
              <w:rPr>
                <w:rFonts w:ascii="Times New Roman" w:hAnsi="Times New Roman" w:cs="Times New Roman"/>
                <w:color w:val="000000"/>
                <w:sz w:val="24"/>
                <w:szCs w:val="24"/>
              </w:rPr>
            </w:pPr>
            <w:r w:rsidRPr="0048382F">
              <w:rPr>
                <w:rFonts w:ascii="Times New Roman" w:hAnsi="Times New Roman" w:cs="Times New Roman"/>
                <w:color w:val="000000"/>
                <w:sz w:val="24"/>
                <w:szCs w:val="24"/>
              </w:rPr>
              <w:t>686 616,4</w:t>
            </w:r>
          </w:p>
        </w:tc>
        <w:tc>
          <w:tcPr>
            <w:tcW w:w="1451" w:type="dxa"/>
            <w:vAlign w:val="center"/>
          </w:tcPr>
          <w:p w:rsidR="003033C0" w:rsidRPr="00DA62D4" w:rsidRDefault="00DA62D4" w:rsidP="00853787">
            <w:pPr>
              <w:ind w:firstLine="22"/>
              <w:jc w:val="center"/>
              <w:rPr>
                <w:rFonts w:ascii="Times New Roman" w:hAnsi="Times New Roman" w:cs="Times New Roman"/>
                <w:sz w:val="24"/>
                <w:szCs w:val="24"/>
                <w:lang w:val="en-US"/>
              </w:rPr>
            </w:pPr>
            <w:r w:rsidRPr="00DA62D4">
              <w:rPr>
                <w:rFonts w:ascii="Times New Roman" w:hAnsi="Times New Roman" w:cs="Times New Roman"/>
                <w:sz w:val="24"/>
                <w:szCs w:val="24"/>
                <w:lang w:val="en-US"/>
              </w:rPr>
              <w:t>69</w:t>
            </w:r>
            <w:r w:rsidRPr="00DA62D4">
              <w:rPr>
                <w:rFonts w:ascii="Times New Roman" w:hAnsi="Times New Roman" w:cs="Times New Roman"/>
                <w:sz w:val="24"/>
                <w:szCs w:val="24"/>
              </w:rPr>
              <w:t>,</w:t>
            </w:r>
            <w:r w:rsidRPr="00DA62D4">
              <w:rPr>
                <w:rFonts w:ascii="Times New Roman" w:hAnsi="Times New Roman" w:cs="Times New Roman"/>
                <w:sz w:val="24"/>
                <w:szCs w:val="24"/>
                <w:lang w:val="en-US"/>
              </w:rPr>
              <w:t>968</w:t>
            </w:r>
          </w:p>
        </w:tc>
      </w:tr>
      <w:tr w:rsidR="003033C0" w:rsidRPr="0048382F" w:rsidTr="00853787">
        <w:tc>
          <w:tcPr>
            <w:tcW w:w="3814" w:type="dxa"/>
            <w:vAlign w:val="center"/>
          </w:tcPr>
          <w:p w:rsidR="003033C0" w:rsidRPr="00853787" w:rsidRDefault="003033C0" w:rsidP="00853787">
            <w:pPr>
              <w:tabs>
                <w:tab w:val="left" w:pos="251"/>
                <w:tab w:val="left" w:pos="452"/>
              </w:tabs>
              <w:autoSpaceDE w:val="0"/>
              <w:autoSpaceDN w:val="0"/>
              <w:adjustRightInd w:val="0"/>
              <w:ind w:left="22"/>
              <w:rPr>
                <w:rFonts w:ascii="Times New Roman" w:hAnsi="Times New Roman" w:cs="Times New Roman"/>
                <w:color w:val="000000"/>
                <w:sz w:val="24"/>
                <w:szCs w:val="24"/>
              </w:rPr>
            </w:pPr>
            <w:r w:rsidRPr="00853787">
              <w:rPr>
                <w:rFonts w:ascii="Times New Roman" w:hAnsi="Times New Roman" w:cs="Times New Roman"/>
                <w:color w:val="000000"/>
                <w:sz w:val="24"/>
                <w:szCs w:val="24"/>
              </w:rPr>
              <w:t>Электрмен жабдықтау, газ,</w:t>
            </w:r>
            <w:r w:rsidR="00401900" w:rsidRPr="00853787">
              <w:rPr>
                <w:rFonts w:ascii="Times New Roman" w:hAnsi="Times New Roman" w:cs="Times New Roman"/>
                <w:color w:val="000000"/>
                <w:sz w:val="24"/>
                <w:szCs w:val="24"/>
              </w:rPr>
              <w:t xml:space="preserve"> </w:t>
            </w:r>
            <w:r w:rsidRPr="00853787">
              <w:rPr>
                <w:rFonts w:ascii="Times New Roman" w:hAnsi="Times New Roman" w:cs="Times New Roman"/>
                <w:color w:val="000000"/>
                <w:sz w:val="24"/>
                <w:szCs w:val="24"/>
              </w:rPr>
              <w:t>бу беру және ауа баптау</w:t>
            </w:r>
          </w:p>
        </w:tc>
        <w:tc>
          <w:tcPr>
            <w:tcW w:w="4394" w:type="dxa"/>
            <w:vAlign w:val="center"/>
          </w:tcPr>
          <w:p w:rsidR="003033C0" w:rsidRPr="0048382F" w:rsidRDefault="005233C8" w:rsidP="00853787">
            <w:pPr>
              <w:ind w:firstLine="22"/>
              <w:jc w:val="center"/>
              <w:rPr>
                <w:rFonts w:ascii="Times New Roman" w:hAnsi="Times New Roman" w:cs="Times New Roman"/>
                <w:color w:val="000000"/>
                <w:sz w:val="24"/>
                <w:szCs w:val="24"/>
              </w:rPr>
            </w:pPr>
            <w:r w:rsidRPr="0048382F">
              <w:rPr>
                <w:rFonts w:ascii="Times New Roman" w:hAnsi="Times New Roman" w:cs="Times New Roman"/>
                <w:color w:val="000000"/>
                <w:sz w:val="24"/>
                <w:szCs w:val="24"/>
              </w:rPr>
              <w:t>14 150,8</w:t>
            </w:r>
          </w:p>
        </w:tc>
        <w:tc>
          <w:tcPr>
            <w:tcW w:w="1451" w:type="dxa"/>
            <w:vAlign w:val="center"/>
          </w:tcPr>
          <w:p w:rsidR="003033C0" w:rsidRPr="00DA62D4" w:rsidRDefault="007E4898" w:rsidP="00853787">
            <w:pPr>
              <w:ind w:firstLine="22"/>
              <w:jc w:val="center"/>
              <w:rPr>
                <w:rFonts w:ascii="Times New Roman" w:hAnsi="Times New Roman" w:cs="Times New Roman"/>
                <w:sz w:val="24"/>
                <w:szCs w:val="24"/>
              </w:rPr>
            </w:pPr>
            <w:r w:rsidRPr="00DA62D4">
              <w:rPr>
                <w:rFonts w:ascii="Times New Roman" w:hAnsi="Times New Roman" w:cs="Times New Roman"/>
                <w:sz w:val="24"/>
                <w:szCs w:val="24"/>
              </w:rPr>
              <w:t>1,4</w:t>
            </w:r>
            <w:r w:rsidR="00DA62D4" w:rsidRPr="00DA62D4">
              <w:rPr>
                <w:rFonts w:ascii="Times New Roman" w:hAnsi="Times New Roman" w:cs="Times New Roman"/>
                <w:sz w:val="24"/>
                <w:szCs w:val="24"/>
              </w:rPr>
              <w:t>42</w:t>
            </w:r>
          </w:p>
        </w:tc>
      </w:tr>
      <w:tr w:rsidR="003033C0" w:rsidRPr="0048382F" w:rsidTr="00853787">
        <w:tc>
          <w:tcPr>
            <w:tcW w:w="3814" w:type="dxa"/>
            <w:vAlign w:val="center"/>
          </w:tcPr>
          <w:p w:rsidR="003033C0" w:rsidRPr="00853787" w:rsidRDefault="003033C0" w:rsidP="00853787">
            <w:pPr>
              <w:tabs>
                <w:tab w:val="left" w:pos="251"/>
                <w:tab w:val="left" w:pos="452"/>
              </w:tabs>
              <w:ind w:left="22"/>
              <w:rPr>
                <w:rFonts w:ascii="Times New Roman" w:hAnsi="Times New Roman" w:cs="Times New Roman"/>
                <w:sz w:val="24"/>
                <w:szCs w:val="24"/>
              </w:rPr>
            </w:pPr>
            <w:r w:rsidRPr="00853787">
              <w:rPr>
                <w:rFonts w:ascii="Times New Roman" w:hAnsi="Times New Roman" w:cs="Times New Roman"/>
                <w:sz w:val="24"/>
                <w:szCs w:val="24"/>
              </w:rPr>
              <w:t>Сумен жабдықтау; кәріз жүйесі,</w:t>
            </w:r>
            <w:r w:rsidRPr="00853787">
              <w:rPr>
                <w:rFonts w:ascii="Times New Roman" w:hAnsi="Times New Roman" w:cs="Times New Roman"/>
                <w:sz w:val="24"/>
                <w:szCs w:val="24"/>
                <w:lang w:val="kk-KZ"/>
              </w:rPr>
              <w:t xml:space="preserve"> </w:t>
            </w:r>
            <w:r w:rsidRPr="00853787">
              <w:rPr>
                <w:rFonts w:ascii="Times New Roman" w:hAnsi="Times New Roman" w:cs="Times New Roman"/>
                <w:sz w:val="24"/>
                <w:szCs w:val="24"/>
              </w:rPr>
              <w:t>қалдықтардың жиналуын және таратылуын бақылау</w:t>
            </w:r>
          </w:p>
        </w:tc>
        <w:tc>
          <w:tcPr>
            <w:tcW w:w="4394" w:type="dxa"/>
            <w:vAlign w:val="center"/>
          </w:tcPr>
          <w:p w:rsidR="003033C0" w:rsidRPr="0048382F" w:rsidRDefault="005233C8" w:rsidP="00853787">
            <w:pPr>
              <w:ind w:firstLine="22"/>
              <w:jc w:val="center"/>
              <w:rPr>
                <w:rFonts w:ascii="Times New Roman" w:hAnsi="Times New Roman" w:cs="Times New Roman"/>
                <w:color w:val="000000"/>
                <w:sz w:val="24"/>
                <w:szCs w:val="24"/>
              </w:rPr>
            </w:pPr>
            <w:r w:rsidRPr="0048382F">
              <w:rPr>
                <w:rFonts w:ascii="Times New Roman" w:hAnsi="Times New Roman" w:cs="Times New Roman"/>
                <w:color w:val="000000"/>
                <w:sz w:val="24"/>
                <w:szCs w:val="24"/>
              </w:rPr>
              <w:t>28,1</w:t>
            </w:r>
          </w:p>
        </w:tc>
        <w:tc>
          <w:tcPr>
            <w:tcW w:w="1451" w:type="dxa"/>
            <w:vAlign w:val="center"/>
          </w:tcPr>
          <w:p w:rsidR="003033C0" w:rsidRPr="00DA62D4" w:rsidRDefault="007E4898" w:rsidP="00853787">
            <w:pPr>
              <w:ind w:firstLine="22"/>
              <w:jc w:val="center"/>
              <w:rPr>
                <w:rFonts w:ascii="Times New Roman" w:hAnsi="Times New Roman" w:cs="Times New Roman"/>
                <w:sz w:val="24"/>
                <w:szCs w:val="24"/>
              </w:rPr>
            </w:pPr>
            <w:r w:rsidRPr="00DA62D4">
              <w:rPr>
                <w:rFonts w:ascii="Times New Roman" w:hAnsi="Times New Roman" w:cs="Times New Roman"/>
                <w:sz w:val="24"/>
                <w:szCs w:val="24"/>
              </w:rPr>
              <w:t>0,0</w:t>
            </w:r>
            <w:r w:rsidR="00DA62D4" w:rsidRPr="00DA62D4">
              <w:rPr>
                <w:rFonts w:ascii="Times New Roman" w:hAnsi="Times New Roman" w:cs="Times New Roman"/>
                <w:sz w:val="24"/>
                <w:szCs w:val="24"/>
                <w:lang w:val="en-US"/>
              </w:rPr>
              <w:t>0</w:t>
            </w:r>
            <w:r w:rsidRPr="00DA62D4">
              <w:rPr>
                <w:rFonts w:ascii="Times New Roman" w:hAnsi="Times New Roman" w:cs="Times New Roman"/>
                <w:sz w:val="24"/>
                <w:szCs w:val="24"/>
              </w:rPr>
              <w:t>3</w:t>
            </w:r>
          </w:p>
        </w:tc>
      </w:tr>
      <w:tr w:rsidR="003033C0" w:rsidRPr="0048382F" w:rsidTr="00853787">
        <w:trPr>
          <w:trHeight w:val="419"/>
        </w:trPr>
        <w:tc>
          <w:tcPr>
            <w:tcW w:w="3814" w:type="dxa"/>
            <w:vAlign w:val="center"/>
          </w:tcPr>
          <w:p w:rsidR="003033C0" w:rsidRPr="00853787" w:rsidRDefault="003033C0" w:rsidP="00853787">
            <w:pPr>
              <w:tabs>
                <w:tab w:val="left" w:pos="251"/>
                <w:tab w:val="left" w:pos="452"/>
              </w:tabs>
              <w:ind w:left="22"/>
              <w:rPr>
                <w:rFonts w:ascii="Times New Roman" w:hAnsi="Times New Roman" w:cs="Times New Roman"/>
                <w:sz w:val="24"/>
                <w:szCs w:val="24"/>
              </w:rPr>
            </w:pPr>
            <w:r w:rsidRPr="00853787">
              <w:rPr>
                <w:rFonts w:ascii="Times New Roman" w:hAnsi="Times New Roman" w:cs="Times New Roman"/>
                <w:sz w:val="24"/>
                <w:szCs w:val="24"/>
              </w:rPr>
              <w:t>Құрылыс</w:t>
            </w:r>
          </w:p>
        </w:tc>
        <w:tc>
          <w:tcPr>
            <w:tcW w:w="4394" w:type="dxa"/>
            <w:vAlign w:val="center"/>
          </w:tcPr>
          <w:p w:rsidR="003033C0" w:rsidRPr="0048382F" w:rsidRDefault="005233C8" w:rsidP="00853787">
            <w:pPr>
              <w:ind w:firstLine="22"/>
              <w:jc w:val="center"/>
              <w:rPr>
                <w:rFonts w:ascii="Times New Roman" w:hAnsi="Times New Roman" w:cs="Times New Roman"/>
                <w:color w:val="000000"/>
                <w:sz w:val="24"/>
                <w:szCs w:val="24"/>
              </w:rPr>
            </w:pPr>
            <w:r w:rsidRPr="0048382F">
              <w:rPr>
                <w:rFonts w:ascii="Times New Roman" w:hAnsi="Times New Roman" w:cs="Times New Roman"/>
                <w:color w:val="000000"/>
                <w:sz w:val="24"/>
                <w:szCs w:val="24"/>
              </w:rPr>
              <w:t>9 441,2</w:t>
            </w:r>
          </w:p>
        </w:tc>
        <w:tc>
          <w:tcPr>
            <w:tcW w:w="1451" w:type="dxa"/>
            <w:vAlign w:val="center"/>
          </w:tcPr>
          <w:p w:rsidR="003033C0" w:rsidRPr="00DA62D4" w:rsidRDefault="00C93992" w:rsidP="00853787">
            <w:pPr>
              <w:ind w:firstLine="22"/>
              <w:jc w:val="center"/>
              <w:rPr>
                <w:rFonts w:ascii="Times New Roman" w:hAnsi="Times New Roman" w:cs="Times New Roman"/>
                <w:sz w:val="24"/>
                <w:szCs w:val="24"/>
              </w:rPr>
            </w:pPr>
            <w:r w:rsidRPr="00DA62D4">
              <w:rPr>
                <w:rFonts w:ascii="Times New Roman" w:hAnsi="Times New Roman" w:cs="Times New Roman"/>
                <w:sz w:val="24"/>
                <w:szCs w:val="24"/>
              </w:rPr>
              <w:t>0,9</w:t>
            </w:r>
            <w:r w:rsidR="00DA62D4" w:rsidRPr="00DA62D4">
              <w:rPr>
                <w:rFonts w:ascii="Times New Roman" w:hAnsi="Times New Roman" w:cs="Times New Roman"/>
                <w:sz w:val="24"/>
                <w:szCs w:val="24"/>
              </w:rPr>
              <w:t>62</w:t>
            </w:r>
          </w:p>
        </w:tc>
      </w:tr>
      <w:tr w:rsidR="003033C0" w:rsidRPr="0048382F" w:rsidTr="00853787">
        <w:tc>
          <w:tcPr>
            <w:tcW w:w="3814" w:type="dxa"/>
            <w:vAlign w:val="center"/>
          </w:tcPr>
          <w:p w:rsidR="003033C0" w:rsidRPr="00853787" w:rsidRDefault="003033C0" w:rsidP="00853787">
            <w:pPr>
              <w:tabs>
                <w:tab w:val="left" w:pos="251"/>
                <w:tab w:val="left" w:pos="452"/>
              </w:tabs>
              <w:ind w:left="22"/>
              <w:rPr>
                <w:rFonts w:ascii="Times New Roman" w:hAnsi="Times New Roman" w:cs="Times New Roman"/>
                <w:sz w:val="24"/>
                <w:szCs w:val="24"/>
              </w:rPr>
            </w:pPr>
            <w:r w:rsidRPr="00853787">
              <w:rPr>
                <w:rFonts w:ascii="Times New Roman" w:hAnsi="Times New Roman" w:cs="Times New Roman"/>
                <w:sz w:val="24"/>
                <w:szCs w:val="24"/>
              </w:rPr>
              <w:t>Көтерме және бөлшек сауда; автомобильдерді және мотоциклдерді жөндеу</w:t>
            </w:r>
          </w:p>
        </w:tc>
        <w:tc>
          <w:tcPr>
            <w:tcW w:w="4394" w:type="dxa"/>
            <w:vAlign w:val="center"/>
          </w:tcPr>
          <w:p w:rsidR="003033C0" w:rsidRPr="0048382F" w:rsidRDefault="005233C8" w:rsidP="00853787">
            <w:pPr>
              <w:ind w:firstLine="22"/>
              <w:jc w:val="center"/>
              <w:rPr>
                <w:rFonts w:ascii="Times New Roman" w:hAnsi="Times New Roman" w:cs="Times New Roman"/>
                <w:color w:val="000000"/>
                <w:sz w:val="24"/>
                <w:szCs w:val="24"/>
              </w:rPr>
            </w:pPr>
            <w:r w:rsidRPr="0048382F">
              <w:rPr>
                <w:rFonts w:ascii="Times New Roman" w:hAnsi="Times New Roman" w:cs="Times New Roman"/>
                <w:color w:val="000000"/>
                <w:sz w:val="24"/>
                <w:szCs w:val="24"/>
              </w:rPr>
              <w:t>12 105,2</w:t>
            </w:r>
          </w:p>
        </w:tc>
        <w:tc>
          <w:tcPr>
            <w:tcW w:w="1451" w:type="dxa"/>
            <w:vAlign w:val="center"/>
          </w:tcPr>
          <w:p w:rsidR="003033C0" w:rsidRPr="00DA62D4" w:rsidRDefault="00C93992" w:rsidP="00853787">
            <w:pPr>
              <w:ind w:firstLine="22"/>
              <w:jc w:val="center"/>
              <w:rPr>
                <w:rFonts w:ascii="Times New Roman" w:hAnsi="Times New Roman" w:cs="Times New Roman"/>
                <w:sz w:val="24"/>
                <w:szCs w:val="24"/>
              </w:rPr>
            </w:pPr>
            <w:r w:rsidRPr="00DA62D4">
              <w:rPr>
                <w:rFonts w:ascii="Times New Roman" w:hAnsi="Times New Roman" w:cs="Times New Roman"/>
                <w:sz w:val="24"/>
                <w:szCs w:val="24"/>
              </w:rPr>
              <w:t>1,2</w:t>
            </w:r>
            <w:r w:rsidR="00DA62D4" w:rsidRPr="00DA62D4">
              <w:rPr>
                <w:rFonts w:ascii="Times New Roman" w:hAnsi="Times New Roman" w:cs="Times New Roman"/>
                <w:sz w:val="24"/>
                <w:szCs w:val="24"/>
              </w:rPr>
              <w:t>33</w:t>
            </w:r>
          </w:p>
        </w:tc>
      </w:tr>
      <w:tr w:rsidR="005233C8" w:rsidRPr="0048382F" w:rsidTr="00853787">
        <w:trPr>
          <w:trHeight w:val="297"/>
        </w:trPr>
        <w:tc>
          <w:tcPr>
            <w:tcW w:w="3814" w:type="dxa"/>
            <w:vAlign w:val="center"/>
          </w:tcPr>
          <w:p w:rsidR="005233C8" w:rsidRPr="00853787" w:rsidRDefault="005233C8" w:rsidP="00853787">
            <w:pPr>
              <w:tabs>
                <w:tab w:val="left" w:pos="251"/>
              </w:tabs>
              <w:ind w:left="22"/>
              <w:rPr>
                <w:rFonts w:ascii="Times New Roman" w:hAnsi="Times New Roman" w:cs="Times New Roman"/>
                <w:sz w:val="24"/>
                <w:szCs w:val="24"/>
              </w:rPr>
            </w:pPr>
            <w:r w:rsidRPr="00853787">
              <w:rPr>
                <w:rFonts w:ascii="Times New Roman" w:hAnsi="Times New Roman" w:cs="Times New Roman"/>
                <w:sz w:val="24"/>
                <w:szCs w:val="24"/>
              </w:rPr>
              <w:t>Көлік және қоймалау</w:t>
            </w:r>
          </w:p>
        </w:tc>
        <w:tc>
          <w:tcPr>
            <w:tcW w:w="4394" w:type="dxa"/>
            <w:vAlign w:val="center"/>
          </w:tcPr>
          <w:p w:rsidR="005233C8" w:rsidRPr="0048382F" w:rsidRDefault="005233C8" w:rsidP="00853787">
            <w:pPr>
              <w:ind w:firstLine="22"/>
              <w:jc w:val="center"/>
              <w:rPr>
                <w:rFonts w:ascii="Times New Roman" w:hAnsi="Times New Roman" w:cs="Times New Roman"/>
                <w:color w:val="000000"/>
                <w:sz w:val="24"/>
                <w:szCs w:val="24"/>
              </w:rPr>
            </w:pPr>
            <w:r w:rsidRPr="0048382F">
              <w:rPr>
                <w:rFonts w:ascii="Times New Roman" w:hAnsi="Times New Roman" w:cs="Times New Roman"/>
                <w:color w:val="000000"/>
                <w:sz w:val="24"/>
                <w:szCs w:val="24"/>
              </w:rPr>
              <w:t>713,2</w:t>
            </w:r>
          </w:p>
        </w:tc>
        <w:tc>
          <w:tcPr>
            <w:tcW w:w="1451" w:type="dxa"/>
            <w:vAlign w:val="center"/>
          </w:tcPr>
          <w:p w:rsidR="005233C8" w:rsidRPr="00DA62D4" w:rsidRDefault="007E4898" w:rsidP="00853787">
            <w:pPr>
              <w:ind w:firstLine="22"/>
              <w:jc w:val="center"/>
              <w:rPr>
                <w:rFonts w:ascii="Times New Roman" w:hAnsi="Times New Roman" w:cs="Times New Roman"/>
                <w:sz w:val="24"/>
                <w:szCs w:val="24"/>
              </w:rPr>
            </w:pPr>
            <w:r w:rsidRPr="00DA62D4">
              <w:rPr>
                <w:rFonts w:ascii="Times New Roman" w:hAnsi="Times New Roman" w:cs="Times New Roman"/>
                <w:sz w:val="24"/>
                <w:szCs w:val="24"/>
              </w:rPr>
              <w:t>0,07</w:t>
            </w:r>
            <w:r w:rsidR="00DA62D4" w:rsidRPr="00DA62D4">
              <w:rPr>
                <w:rFonts w:ascii="Times New Roman" w:hAnsi="Times New Roman" w:cs="Times New Roman"/>
                <w:sz w:val="24"/>
                <w:szCs w:val="24"/>
              </w:rPr>
              <w:t>2</w:t>
            </w:r>
          </w:p>
        </w:tc>
      </w:tr>
      <w:tr w:rsidR="003033C0" w:rsidRPr="0048382F" w:rsidTr="00853787">
        <w:trPr>
          <w:trHeight w:val="196"/>
        </w:trPr>
        <w:tc>
          <w:tcPr>
            <w:tcW w:w="3814" w:type="dxa"/>
            <w:vAlign w:val="center"/>
          </w:tcPr>
          <w:p w:rsidR="003033C0" w:rsidRPr="00853787" w:rsidRDefault="003033C0" w:rsidP="00853787">
            <w:pPr>
              <w:tabs>
                <w:tab w:val="left" w:pos="251"/>
                <w:tab w:val="left" w:pos="452"/>
              </w:tabs>
              <w:ind w:left="22"/>
              <w:rPr>
                <w:rFonts w:ascii="Times New Roman" w:hAnsi="Times New Roman" w:cs="Times New Roman"/>
                <w:sz w:val="24"/>
                <w:szCs w:val="24"/>
              </w:rPr>
            </w:pPr>
            <w:r w:rsidRPr="00853787">
              <w:rPr>
                <w:rFonts w:ascii="Times New Roman" w:hAnsi="Times New Roman" w:cs="Times New Roman"/>
                <w:sz w:val="24"/>
                <w:szCs w:val="24"/>
              </w:rPr>
              <w:t>Ақпарат және байланыс</w:t>
            </w:r>
          </w:p>
        </w:tc>
        <w:tc>
          <w:tcPr>
            <w:tcW w:w="4394" w:type="dxa"/>
            <w:vAlign w:val="center"/>
          </w:tcPr>
          <w:p w:rsidR="003033C0" w:rsidRPr="0048382F" w:rsidRDefault="005233C8" w:rsidP="00853787">
            <w:pPr>
              <w:ind w:firstLine="22"/>
              <w:jc w:val="center"/>
              <w:rPr>
                <w:rFonts w:ascii="Times New Roman" w:hAnsi="Times New Roman" w:cs="Times New Roman"/>
                <w:color w:val="000000"/>
                <w:sz w:val="24"/>
                <w:szCs w:val="24"/>
              </w:rPr>
            </w:pPr>
            <w:r w:rsidRPr="0048382F">
              <w:rPr>
                <w:rFonts w:ascii="Times New Roman" w:hAnsi="Times New Roman" w:cs="Times New Roman"/>
                <w:color w:val="000000"/>
                <w:sz w:val="24"/>
                <w:szCs w:val="24"/>
              </w:rPr>
              <w:t>102 068,7</w:t>
            </w:r>
          </w:p>
        </w:tc>
        <w:tc>
          <w:tcPr>
            <w:tcW w:w="1451" w:type="dxa"/>
            <w:vAlign w:val="center"/>
          </w:tcPr>
          <w:p w:rsidR="003033C0" w:rsidRPr="00DA62D4" w:rsidRDefault="007E4898" w:rsidP="00853787">
            <w:pPr>
              <w:ind w:firstLine="22"/>
              <w:jc w:val="center"/>
              <w:rPr>
                <w:rFonts w:ascii="Times New Roman" w:hAnsi="Times New Roman" w:cs="Times New Roman"/>
                <w:sz w:val="24"/>
                <w:szCs w:val="24"/>
              </w:rPr>
            </w:pPr>
            <w:r w:rsidRPr="00DA62D4">
              <w:rPr>
                <w:rFonts w:ascii="Times New Roman" w:hAnsi="Times New Roman" w:cs="Times New Roman"/>
                <w:sz w:val="24"/>
                <w:szCs w:val="24"/>
              </w:rPr>
              <w:t>10,4</w:t>
            </w:r>
            <w:r w:rsidR="00DA62D4" w:rsidRPr="00DA62D4">
              <w:rPr>
                <w:rFonts w:ascii="Times New Roman" w:hAnsi="Times New Roman" w:cs="Times New Roman"/>
                <w:sz w:val="24"/>
                <w:szCs w:val="24"/>
              </w:rPr>
              <w:t>01</w:t>
            </w:r>
          </w:p>
        </w:tc>
      </w:tr>
      <w:tr w:rsidR="003033C0" w:rsidRPr="0048382F" w:rsidTr="00853787">
        <w:tc>
          <w:tcPr>
            <w:tcW w:w="3814" w:type="dxa"/>
            <w:vAlign w:val="center"/>
          </w:tcPr>
          <w:p w:rsidR="003033C0" w:rsidRPr="00853787" w:rsidRDefault="003033C0" w:rsidP="00853787">
            <w:pPr>
              <w:tabs>
                <w:tab w:val="left" w:pos="251"/>
                <w:tab w:val="left" w:pos="452"/>
              </w:tabs>
              <w:ind w:left="22"/>
              <w:rPr>
                <w:rFonts w:ascii="Times New Roman" w:hAnsi="Times New Roman" w:cs="Times New Roman"/>
                <w:color w:val="000000"/>
                <w:sz w:val="24"/>
                <w:szCs w:val="24"/>
              </w:rPr>
            </w:pPr>
            <w:r w:rsidRPr="00853787">
              <w:rPr>
                <w:rFonts w:ascii="Times New Roman" w:hAnsi="Times New Roman" w:cs="Times New Roman"/>
                <w:color w:val="000000"/>
                <w:sz w:val="24"/>
                <w:szCs w:val="24"/>
              </w:rPr>
              <w:t xml:space="preserve">Кәсіби, ғылыми және </w:t>
            </w:r>
            <w:r w:rsidRPr="00853787">
              <w:rPr>
                <w:rFonts w:ascii="Times New Roman" w:hAnsi="Times New Roman" w:cs="Times New Roman"/>
                <w:color w:val="000000"/>
                <w:sz w:val="24"/>
                <w:szCs w:val="24"/>
              </w:rPr>
              <w:br/>
              <w:t>техникалық қызмет</w:t>
            </w:r>
          </w:p>
        </w:tc>
        <w:tc>
          <w:tcPr>
            <w:tcW w:w="4394" w:type="dxa"/>
            <w:vAlign w:val="center"/>
          </w:tcPr>
          <w:p w:rsidR="003033C0" w:rsidRPr="0048382F" w:rsidRDefault="005233C8" w:rsidP="00853787">
            <w:pPr>
              <w:ind w:firstLine="22"/>
              <w:jc w:val="center"/>
              <w:rPr>
                <w:rFonts w:ascii="Times New Roman" w:hAnsi="Times New Roman" w:cs="Times New Roman"/>
                <w:color w:val="000000"/>
                <w:sz w:val="24"/>
                <w:szCs w:val="24"/>
              </w:rPr>
            </w:pPr>
            <w:r w:rsidRPr="0048382F">
              <w:rPr>
                <w:rFonts w:ascii="Times New Roman" w:hAnsi="Times New Roman" w:cs="Times New Roman"/>
                <w:color w:val="000000"/>
                <w:sz w:val="24"/>
                <w:szCs w:val="24"/>
              </w:rPr>
              <w:t>13 788,2</w:t>
            </w:r>
          </w:p>
        </w:tc>
        <w:tc>
          <w:tcPr>
            <w:tcW w:w="1451" w:type="dxa"/>
            <w:vAlign w:val="center"/>
          </w:tcPr>
          <w:p w:rsidR="003033C0" w:rsidRPr="00DA62D4" w:rsidRDefault="007E4898" w:rsidP="00853787">
            <w:pPr>
              <w:ind w:firstLine="22"/>
              <w:jc w:val="center"/>
              <w:rPr>
                <w:rFonts w:ascii="Times New Roman" w:hAnsi="Times New Roman" w:cs="Times New Roman"/>
                <w:sz w:val="24"/>
                <w:szCs w:val="24"/>
              </w:rPr>
            </w:pPr>
            <w:r w:rsidRPr="00DA62D4">
              <w:rPr>
                <w:rFonts w:ascii="Times New Roman" w:hAnsi="Times New Roman" w:cs="Times New Roman"/>
                <w:sz w:val="24"/>
                <w:szCs w:val="24"/>
              </w:rPr>
              <w:t>1,4</w:t>
            </w:r>
            <w:r w:rsidR="00DA62D4" w:rsidRPr="00DA62D4">
              <w:rPr>
                <w:rFonts w:ascii="Times New Roman" w:hAnsi="Times New Roman" w:cs="Times New Roman"/>
                <w:sz w:val="24"/>
                <w:szCs w:val="24"/>
              </w:rPr>
              <w:t>05</w:t>
            </w:r>
          </w:p>
        </w:tc>
      </w:tr>
      <w:tr w:rsidR="005233C8" w:rsidRPr="0048382F" w:rsidTr="00853787">
        <w:tc>
          <w:tcPr>
            <w:tcW w:w="3814" w:type="dxa"/>
            <w:vAlign w:val="center"/>
          </w:tcPr>
          <w:p w:rsidR="005233C8" w:rsidRPr="00853787" w:rsidRDefault="005233C8" w:rsidP="00853787">
            <w:pPr>
              <w:tabs>
                <w:tab w:val="left" w:pos="251"/>
                <w:tab w:val="left" w:pos="452"/>
              </w:tabs>
              <w:ind w:left="22"/>
              <w:rPr>
                <w:rFonts w:ascii="Times New Roman" w:hAnsi="Times New Roman" w:cs="Times New Roman"/>
                <w:sz w:val="24"/>
                <w:szCs w:val="24"/>
              </w:rPr>
            </w:pPr>
            <w:r w:rsidRPr="00853787">
              <w:rPr>
                <w:rFonts w:ascii="Times New Roman" w:hAnsi="Times New Roman" w:cs="Times New Roman"/>
                <w:sz w:val="24"/>
                <w:szCs w:val="24"/>
              </w:rPr>
              <w:t>Білім беру</w:t>
            </w:r>
          </w:p>
        </w:tc>
        <w:tc>
          <w:tcPr>
            <w:tcW w:w="4394" w:type="dxa"/>
            <w:vAlign w:val="center"/>
          </w:tcPr>
          <w:p w:rsidR="005233C8" w:rsidRPr="0048382F" w:rsidRDefault="005233C8" w:rsidP="00853787">
            <w:pPr>
              <w:ind w:firstLine="22"/>
              <w:jc w:val="center"/>
              <w:rPr>
                <w:rFonts w:ascii="Times New Roman" w:hAnsi="Times New Roman" w:cs="Times New Roman"/>
                <w:color w:val="000000"/>
                <w:sz w:val="24"/>
                <w:szCs w:val="24"/>
              </w:rPr>
            </w:pPr>
            <w:r w:rsidRPr="0048382F">
              <w:rPr>
                <w:rFonts w:ascii="Times New Roman" w:hAnsi="Times New Roman" w:cs="Times New Roman"/>
                <w:color w:val="000000"/>
                <w:sz w:val="24"/>
                <w:szCs w:val="24"/>
              </w:rPr>
              <w:t>747,9</w:t>
            </w:r>
          </w:p>
        </w:tc>
        <w:tc>
          <w:tcPr>
            <w:tcW w:w="1451" w:type="dxa"/>
            <w:vAlign w:val="center"/>
          </w:tcPr>
          <w:p w:rsidR="005233C8" w:rsidRPr="00DA62D4" w:rsidRDefault="007E4898" w:rsidP="00853787">
            <w:pPr>
              <w:ind w:firstLine="22"/>
              <w:jc w:val="center"/>
              <w:rPr>
                <w:rFonts w:ascii="Times New Roman" w:hAnsi="Times New Roman" w:cs="Times New Roman"/>
                <w:sz w:val="24"/>
                <w:szCs w:val="24"/>
              </w:rPr>
            </w:pPr>
            <w:r w:rsidRPr="00DA62D4">
              <w:rPr>
                <w:rFonts w:ascii="Times New Roman" w:hAnsi="Times New Roman" w:cs="Times New Roman"/>
                <w:sz w:val="24"/>
                <w:szCs w:val="24"/>
              </w:rPr>
              <w:t>0,07</w:t>
            </w:r>
            <w:r w:rsidR="00DA62D4" w:rsidRPr="00DA62D4">
              <w:rPr>
                <w:rFonts w:ascii="Times New Roman" w:hAnsi="Times New Roman" w:cs="Times New Roman"/>
                <w:sz w:val="24"/>
                <w:szCs w:val="24"/>
              </w:rPr>
              <w:t>6</w:t>
            </w:r>
          </w:p>
        </w:tc>
      </w:tr>
      <w:tr w:rsidR="005233C8" w:rsidRPr="0048382F" w:rsidTr="00853787">
        <w:tc>
          <w:tcPr>
            <w:tcW w:w="3814" w:type="dxa"/>
            <w:vAlign w:val="center"/>
          </w:tcPr>
          <w:p w:rsidR="005233C8" w:rsidRPr="00853787" w:rsidRDefault="005233C8" w:rsidP="00853787">
            <w:pPr>
              <w:tabs>
                <w:tab w:val="left" w:pos="251"/>
                <w:tab w:val="left" w:pos="452"/>
              </w:tabs>
              <w:ind w:left="22"/>
              <w:rPr>
                <w:rFonts w:ascii="Times New Roman" w:hAnsi="Times New Roman" w:cs="Times New Roman"/>
                <w:sz w:val="24"/>
                <w:szCs w:val="24"/>
              </w:rPr>
            </w:pPr>
            <w:r w:rsidRPr="00853787">
              <w:rPr>
                <w:rFonts w:ascii="Times New Roman" w:hAnsi="Times New Roman" w:cs="Times New Roman"/>
                <w:sz w:val="24"/>
                <w:szCs w:val="24"/>
              </w:rPr>
              <w:t>Денсаулық сақтау және әлеуметтік қызметтер</w:t>
            </w:r>
          </w:p>
        </w:tc>
        <w:tc>
          <w:tcPr>
            <w:tcW w:w="4394" w:type="dxa"/>
            <w:vAlign w:val="center"/>
          </w:tcPr>
          <w:p w:rsidR="005233C8" w:rsidRPr="0048382F" w:rsidRDefault="005233C8" w:rsidP="00853787">
            <w:pPr>
              <w:ind w:firstLine="22"/>
              <w:jc w:val="center"/>
              <w:rPr>
                <w:rFonts w:ascii="Times New Roman" w:hAnsi="Times New Roman" w:cs="Times New Roman"/>
                <w:color w:val="000000"/>
                <w:sz w:val="24"/>
                <w:szCs w:val="24"/>
              </w:rPr>
            </w:pPr>
            <w:r w:rsidRPr="0048382F">
              <w:rPr>
                <w:rFonts w:ascii="Times New Roman" w:hAnsi="Times New Roman" w:cs="Times New Roman"/>
                <w:color w:val="000000"/>
                <w:sz w:val="24"/>
                <w:szCs w:val="24"/>
              </w:rPr>
              <w:t>4 014,1</w:t>
            </w:r>
          </w:p>
        </w:tc>
        <w:tc>
          <w:tcPr>
            <w:tcW w:w="1451" w:type="dxa"/>
            <w:vAlign w:val="center"/>
          </w:tcPr>
          <w:p w:rsidR="005233C8" w:rsidRPr="00DA62D4" w:rsidRDefault="007E4898" w:rsidP="00853787">
            <w:pPr>
              <w:ind w:firstLine="22"/>
              <w:jc w:val="center"/>
              <w:rPr>
                <w:rFonts w:ascii="Times New Roman" w:hAnsi="Times New Roman" w:cs="Times New Roman"/>
                <w:sz w:val="24"/>
                <w:szCs w:val="24"/>
              </w:rPr>
            </w:pPr>
            <w:r w:rsidRPr="00DA62D4">
              <w:rPr>
                <w:rFonts w:ascii="Times New Roman" w:hAnsi="Times New Roman" w:cs="Times New Roman"/>
                <w:sz w:val="24"/>
                <w:szCs w:val="24"/>
              </w:rPr>
              <w:t>0,4</w:t>
            </w:r>
            <w:r w:rsidR="00DA62D4" w:rsidRPr="00DA62D4">
              <w:rPr>
                <w:rFonts w:ascii="Times New Roman" w:hAnsi="Times New Roman" w:cs="Times New Roman"/>
                <w:sz w:val="24"/>
                <w:szCs w:val="24"/>
              </w:rPr>
              <w:t>09</w:t>
            </w:r>
          </w:p>
        </w:tc>
      </w:tr>
      <w:tr w:rsidR="00E657A6" w:rsidRPr="0048382F" w:rsidTr="00853787">
        <w:trPr>
          <w:trHeight w:val="354"/>
        </w:trPr>
        <w:tc>
          <w:tcPr>
            <w:tcW w:w="3814" w:type="dxa"/>
            <w:vAlign w:val="bottom"/>
          </w:tcPr>
          <w:p w:rsidR="00E657A6" w:rsidRPr="00EE26E2" w:rsidRDefault="003033C0" w:rsidP="00701210">
            <w:pPr>
              <w:pStyle w:val="a3"/>
              <w:tabs>
                <w:tab w:val="left" w:pos="280"/>
                <w:tab w:val="left" w:pos="467"/>
              </w:tabs>
              <w:ind w:left="0" w:firstLine="22"/>
              <w:rPr>
                <w:rFonts w:ascii="Times New Roman" w:hAnsi="Times New Roman" w:cs="Times New Roman"/>
                <w:sz w:val="24"/>
                <w:szCs w:val="24"/>
                <w:lang w:val="kk-KZ"/>
              </w:rPr>
            </w:pPr>
            <w:r w:rsidRPr="00EE26E2">
              <w:rPr>
                <w:rFonts w:ascii="Times New Roman" w:hAnsi="Times New Roman" w:cs="Times New Roman"/>
                <w:sz w:val="24"/>
                <w:szCs w:val="24"/>
                <w:lang w:val="kk-KZ"/>
              </w:rPr>
              <w:t>Барлығы</w:t>
            </w:r>
          </w:p>
        </w:tc>
        <w:tc>
          <w:tcPr>
            <w:tcW w:w="4394" w:type="dxa"/>
            <w:vAlign w:val="center"/>
          </w:tcPr>
          <w:p w:rsidR="00E657A6" w:rsidRPr="00EE26E2" w:rsidRDefault="005233C8" w:rsidP="00853787">
            <w:pPr>
              <w:ind w:firstLine="22"/>
              <w:jc w:val="center"/>
              <w:rPr>
                <w:rFonts w:ascii="Times New Roman" w:hAnsi="Times New Roman" w:cs="Times New Roman"/>
                <w:color w:val="000000"/>
                <w:sz w:val="24"/>
                <w:szCs w:val="24"/>
              </w:rPr>
            </w:pPr>
            <w:r w:rsidRPr="00EE26E2">
              <w:rPr>
                <w:rFonts w:ascii="Times New Roman" w:hAnsi="Times New Roman" w:cs="Times New Roman"/>
                <w:color w:val="000000"/>
                <w:sz w:val="24"/>
                <w:szCs w:val="24"/>
              </w:rPr>
              <w:t>981 328,3</w:t>
            </w:r>
          </w:p>
        </w:tc>
        <w:tc>
          <w:tcPr>
            <w:tcW w:w="1451" w:type="dxa"/>
            <w:vAlign w:val="center"/>
          </w:tcPr>
          <w:p w:rsidR="00E657A6" w:rsidRPr="00EE26E2" w:rsidRDefault="00E657A6" w:rsidP="00853787">
            <w:pPr>
              <w:ind w:firstLine="22"/>
              <w:jc w:val="center"/>
              <w:rPr>
                <w:rFonts w:ascii="Times New Roman" w:hAnsi="Times New Roman" w:cs="Times New Roman"/>
                <w:sz w:val="24"/>
                <w:szCs w:val="24"/>
              </w:rPr>
            </w:pPr>
            <w:r w:rsidRPr="00EE26E2">
              <w:rPr>
                <w:rFonts w:ascii="Times New Roman" w:hAnsi="Times New Roman" w:cs="Times New Roman"/>
                <w:sz w:val="24"/>
                <w:szCs w:val="24"/>
              </w:rPr>
              <w:t>100</w:t>
            </w:r>
          </w:p>
        </w:tc>
      </w:tr>
      <w:tr w:rsidR="001139DC" w:rsidRPr="003F2B07" w:rsidTr="00853787">
        <w:trPr>
          <w:trHeight w:val="198"/>
        </w:trPr>
        <w:tc>
          <w:tcPr>
            <w:tcW w:w="9659" w:type="dxa"/>
            <w:gridSpan w:val="3"/>
            <w:vAlign w:val="bottom"/>
          </w:tcPr>
          <w:p w:rsidR="001139DC" w:rsidRPr="003F2B07" w:rsidRDefault="005359CA" w:rsidP="00853787">
            <w:pPr>
              <w:pStyle w:val="af6"/>
              <w:spacing w:before="0" w:beforeAutospacing="0" w:after="0" w:afterAutospacing="0"/>
              <w:ind w:firstLine="587"/>
              <w:jc w:val="both"/>
              <w:rPr>
                <w:b/>
                <w:bCs/>
              </w:rPr>
            </w:pPr>
            <w:r w:rsidRPr="00421BD3">
              <w:rPr>
                <w:rFonts w:eastAsia="Calibri"/>
              </w:rPr>
              <w:t xml:space="preserve">Ескерту </w:t>
            </w:r>
            <w:r w:rsidR="00853787">
              <w:rPr>
                <w:rFonts w:eastAsia="Calibri"/>
              </w:rPr>
              <w:t>–</w:t>
            </w:r>
            <w:r w:rsidRPr="00421BD3">
              <w:rPr>
                <w:rFonts w:eastAsia="Calibri"/>
                <w:bCs/>
                <w:lang w:val="kk-KZ"/>
              </w:rPr>
              <w:t xml:space="preserve"> Әдебиет негізінде құралған </w:t>
            </w:r>
            <w:r w:rsidR="001139DC" w:rsidRPr="003F2B07">
              <w:t>[</w:t>
            </w:r>
            <w:r w:rsidR="00C826A9">
              <w:t>89</w:t>
            </w:r>
            <w:r w:rsidR="001139DC" w:rsidRPr="003F2B07">
              <w:t>]</w:t>
            </w:r>
            <w:r w:rsidR="001867E0">
              <w:rPr>
                <w:lang w:val="kk-KZ"/>
              </w:rPr>
              <w:t xml:space="preserve"> </w:t>
            </w:r>
          </w:p>
        </w:tc>
      </w:tr>
    </w:tbl>
    <w:p w:rsidR="00853787" w:rsidRDefault="00853787" w:rsidP="00701210">
      <w:pPr>
        <w:spacing w:after="0" w:line="240" w:lineRule="auto"/>
        <w:ind w:firstLine="709"/>
        <w:jc w:val="both"/>
        <w:rPr>
          <w:rStyle w:val="None"/>
          <w:rFonts w:ascii="Times New Roman" w:hAnsi="Times New Roman"/>
          <w:sz w:val="28"/>
          <w:szCs w:val="28"/>
          <w:lang w:val="kk-KZ"/>
        </w:rPr>
      </w:pPr>
    </w:p>
    <w:p w:rsidR="00E657A6" w:rsidRDefault="00083BF6" w:rsidP="00701210">
      <w:pPr>
        <w:spacing w:after="0" w:line="240" w:lineRule="auto"/>
        <w:ind w:firstLine="709"/>
        <w:jc w:val="both"/>
        <w:rPr>
          <w:rFonts w:ascii="Times New Roman" w:hAnsi="Times New Roman" w:cs="Times New Roman"/>
          <w:sz w:val="28"/>
          <w:szCs w:val="28"/>
          <w:lang w:val="kk-KZ"/>
        </w:rPr>
      </w:pPr>
      <w:r w:rsidRPr="00083BF6">
        <w:rPr>
          <w:rStyle w:val="None"/>
          <w:rFonts w:ascii="Times New Roman" w:hAnsi="Times New Roman"/>
          <w:sz w:val="28"/>
          <w:szCs w:val="28"/>
          <w:lang w:val="kk-KZ"/>
        </w:rPr>
        <w:t xml:space="preserve">Елдегі өндірілген инновациялық өнімнің салалық құрылымын нарық пен ұйым үшін жаңа болып табылатын тауарлар тұрғысынан қарастыратын болсақ, нарық үшін жаңа тауарлардың үлесі 66% деңгейінде болса, ұйым үшін жаңа тауарлардың үлесі 34% </w:t>
      </w:r>
      <w:r w:rsidR="00E657A6" w:rsidRPr="0048382F">
        <w:rPr>
          <w:rFonts w:ascii="Times New Roman" w:hAnsi="Times New Roman" w:cs="Times New Roman"/>
          <w:sz w:val="28"/>
          <w:szCs w:val="28"/>
          <w:lang w:val="kk-KZ"/>
        </w:rPr>
        <w:t>(</w:t>
      </w:r>
      <w:r w:rsidR="004F0DA5" w:rsidRPr="0048382F">
        <w:rPr>
          <w:rFonts w:ascii="Times New Roman" w:hAnsi="Times New Roman" w:cs="Times New Roman"/>
          <w:sz w:val="28"/>
          <w:szCs w:val="28"/>
          <w:lang w:val="kk-KZ"/>
        </w:rPr>
        <w:t xml:space="preserve">сурет </w:t>
      </w:r>
      <w:r w:rsidR="00377690" w:rsidRPr="0048382F">
        <w:rPr>
          <w:rFonts w:ascii="Times New Roman" w:hAnsi="Times New Roman" w:cs="Times New Roman"/>
          <w:sz w:val="28"/>
          <w:szCs w:val="28"/>
          <w:lang w:val="kk-KZ"/>
        </w:rPr>
        <w:t>9</w:t>
      </w:r>
      <w:r w:rsidR="00E657A6" w:rsidRPr="0048382F">
        <w:rPr>
          <w:rFonts w:ascii="Times New Roman" w:hAnsi="Times New Roman" w:cs="Times New Roman"/>
          <w:sz w:val="28"/>
          <w:szCs w:val="28"/>
          <w:lang w:val="kk-KZ"/>
        </w:rPr>
        <w:t>).</w:t>
      </w:r>
    </w:p>
    <w:p w:rsidR="00C94358" w:rsidRDefault="00C94358" w:rsidP="00C94358">
      <w:pPr>
        <w:spacing w:after="0" w:line="240" w:lineRule="auto"/>
        <w:jc w:val="both"/>
        <w:rPr>
          <w:rFonts w:ascii="Times New Roman" w:hAnsi="Times New Roman" w:cs="Times New Roman"/>
          <w:sz w:val="28"/>
          <w:szCs w:val="28"/>
          <w:lang w:val="kk-KZ"/>
        </w:rPr>
      </w:pPr>
      <w:r>
        <w:rPr>
          <w:noProof/>
          <w:sz w:val="28"/>
          <w:szCs w:val="28"/>
        </w:rPr>
        <w:lastRenderedPageBreak/>
        <w:drawing>
          <wp:inline distT="0" distB="0" distL="0" distR="0">
            <wp:extent cx="6143625" cy="234315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53787" w:rsidRPr="00853787" w:rsidRDefault="00853787" w:rsidP="00701210">
      <w:pPr>
        <w:spacing w:after="0" w:line="240" w:lineRule="auto"/>
        <w:ind w:firstLine="709"/>
        <w:jc w:val="both"/>
        <w:rPr>
          <w:rFonts w:ascii="Times New Roman" w:hAnsi="Times New Roman" w:cs="Times New Roman"/>
          <w:sz w:val="16"/>
          <w:szCs w:val="16"/>
          <w:lang w:val="kk-KZ"/>
        </w:rPr>
      </w:pPr>
    </w:p>
    <w:p w:rsidR="004F0DA5" w:rsidRDefault="004F0DA5" w:rsidP="00853787">
      <w:pPr>
        <w:spacing w:after="0" w:line="240" w:lineRule="auto"/>
        <w:jc w:val="center"/>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Сурет </w:t>
      </w:r>
      <w:r w:rsidR="00377690" w:rsidRPr="0048382F">
        <w:rPr>
          <w:rFonts w:ascii="Times New Roman" w:hAnsi="Times New Roman" w:cs="Times New Roman"/>
          <w:sz w:val="28"/>
          <w:szCs w:val="28"/>
          <w:lang w:val="kk-KZ"/>
        </w:rPr>
        <w:t>9</w:t>
      </w:r>
      <w:r w:rsidRPr="0048382F">
        <w:rPr>
          <w:rFonts w:ascii="Times New Roman" w:hAnsi="Times New Roman" w:cs="Times New Roman"/>
          <w:sz w:val="28"/>
          <w:szCs w:val="28"/>
          <w:lang w:val="kk-KZ"/>
        </w:rPr>
        <w:t xml:space="preserve"> – </w:t>
      </w:r>
      <w:r w:rsidR="003F2B07" w:rsidRPr="003F2B07">
        <w:rPr>
          <w:rFonts w:ascii="Times New Roman" w:hAnsi="Times New Roman" w:cs="Times New Roman"/>
          <w:sz w:val="28"/>
          <w:szCs w:val="28"/>
          <w:lang w:val="kk-KZ"/>
        </w:rPr>
        <w:t xml:space="preserve">2019 </w:t>
      </w:r>
      <w:r w:rsidR="003F2B07">
        <w:rPr>
          <w:rFonts w:ascii="Times New Roman" w:hAnsi="Times New Roman" w:cs="Times New Roman"/>
          <w:sz w:val="28"/>
          <w:szCs w:val="28"/>
          <w:lang w:val="kk-KZ"/>
        </w:rPr>
        <w:t>жылғы т</w:t>
      </w:r>
      <w:r w:rsidRPr="0048382F">
        <w:rPr>
          <w:rFonts w:ascii="Times New Roman" w:hAnsi="Times New Roman" w:cs="Times New Roman"/>
          <w:sz w:val="28"/>
          <w:szCs w:val="28"/>
          <w:lang w:val="kk-KZ"/>
        </w:rPr>
        <w:t>ауар жаңалығына қарай инновациялық өнім құрылымы, %</w:t>
      </w:r>
    </w:p>
    <w:p w:rsidR="00853787" w:rsidRPr="00853787" w:rsidRDefault="00853787" w:rsidP="00701210">
      <w:pPr>
        <w:pStyle w:val="af6"/>
        <w:spacing w:before="0" w:beforeAutospacing="0" w:after="0" w:afterAutospacing="0"/>
        <w:ind w:firstLine="709"/>
        <w:jc w:val="both"/>
        <w:rPr>
          <w:rFonts w:eastAsia="Calibri"/>
          <w:sz w:val="16"/>
          <w:szCs w:val="16"/>
          <w:lang w:val="kk-KZ"/>
        </w:rPr>
      </w:pPr>
    </w:p>
    <w:p w:rsidR="003F2B07" w:rsidRPr="0048382F" w:rsidRDefault="005359CA" w:rsidP="00701210">
      <w:pPr>
        <w:pStyle w:val="af6"/>
        <w:spacing w:before="0" w:beforeAutospacing="0" w:after="0" w:afterAutospacing="0"/>
        <w:ind w:firstLine="709"/>
        <w:jc w:val="both"/>
        <w:rPr>
          <w:lang w:val="kk-KZ"/>
        </w:rPr>
      </w:pPr>
      <w:r w:rsidRPr="005359CA">
        <w:rPr>
          <w:rFonts w:eastAsia="Calibri"/>
          <w:lang w:val="kk-KZ"/>
        </w:rPr>
        <w:t xml:space="preserve">Ескерту </w:t>
      </w:r>
      <w:r w:rsidR="00853787">
        <w:rPr>
          <w:rFonts w:eastAsia="Calibri"/>
          <w:lang w:val="kk-KZ"/>
        </w:rPr>
        <w:t>–</w:t>
      </w:r>
      <w:r w:rsidRPr="00421BD3">
        <w:rPr>
          <w:rFonts w:eastAsia="Calibri"/>
          <w:bCs/>
          <w:lang w:val="kk-KZ"/>
        </w:rPr>
        <w:t xml:space="preserve"> Әдебиет негізінде құралған</w:t>
      </w:r>
      <w:r w:rsidR="00180BBB">
        <w:rPr>
          <w:lang w:val="kk-KZ"/>
        </w:rPr>
        <w:t xml:space="preserve"> </w:t>
      </w:r>
      <w:r w:rsidR="003F2B07" w:rsidRPr="003F2B07">
        <w:rPr>
          <w:lang w:val="kk-KZ"/>
        </w:rPr>
        <w:t>[</w:t>
      </w:r>
      <w:r w:rsidR="00C826A9">
        <w:rPr>
          <w:lang w:val="kk-KZ"/>
        </w:rPr>
        <w:t>89</w:t>
      </w:r>
      <w:r w:rsidR="003F2B07" w:rsidRPr="003F2B07">
        <w:rPr>
          <w:lang w:val="kk-KZ"/>
        </w:rPr>
        <w:t>]</w:t>
      </w:r>
      <w:r w:rsidR="003F2B07" w:rsidRPr="0048382F">
        <w:rPr>
          <w:lang w:val="kk-KZ"/>
        </w:rPr>
        <w:t xml:space="preserve"> </w:t>
      </w:r>
    </w:p>
    <w:p w:rsidR="003F2B07" w:rsidRPr="0048382F" w:rsidRDefault="003F2B07" w:rsidP="00701210">
      <w:pPr>
        <w:spacing w:after="0" w:line="240" w:lineRule="auto"/>
        <w:ind w:firstLine="709"/>
        <w:jc w:val="both"/>
        <w:rPr>
          <w:rFonts w:ascii="Times New Roman" w:hAnsi="Times New Roman" w:cs="Times New Roman"/>
          <w:sz w:val="28"/>
          <w:szCs w:val="28"/>
          <w:lang w:val="kk-KZ"/>
        </w:rPr>
      </w:pPr>
    </w:p>
    <w:p w:rsidR="00083BF6" w:rsidRPr="00083BF6" w:rsidRDefault="00083BF6" w:rsidP="00701210">
      <w:pPr>
        <w:spacing w:after="0" w:line="240" w:lineRule="auto"/>
        <w:ind w:firstLine="709"/>
        <w:jc w:val="both"/>
        <w:rPr>
          <w:rStyle w:val="None"/>
          <w:rFonts w:ascii="Times New Roman" w:eastAsia="Times New Roman" w:hAnsi="Times New Roman" w:cs="Times New Roman"/>
          <w:sz w:val="28"/>
          <w:szCs w:val="28"/>
          <w:lang w:val="kk-KZ"/>
        </w:rPr>
      </w:pPr>
      <w:r w:rsidRPr="00083BF6">
        <w:rPr>
          <w:rStyle w:val="None"/>
          <w:rFonts w:ascii="Times New Roman" w:hAnsi="Times New Roman"/>
          <w:sz w:val="28"/>
          <w:szCs w:val="28"/>
          <w:lang w:val="kk-KZ"/>
        </w:rPr>
        <w:t xml:space="preserve">Қазақстанда шағын және орта бизнес субъектілерінің инновациялық әлеуетін пайдалану және арттыру мәселесі ШОБ-тің ел экономикасындағы рөлін арттыру және жалпы елдің экономикалық әлеуетін өсіру үшін инновациялық қызметті қалыптастыру және дамыту қажеттілігіне қарай өзекті болып келеді. </w:t>
      </w:r>
    </w:p>
    <w:p w:rsidR="00083BF6" w:rsidRPr="00083BF6" w:rsidRDefault="00083BF6" w:rsidP="00701210">
      <w:pPr>
        <w:spacing w:after="0" w:line="240" w:lineRule="auto"/>
        <w:ind w:firstLine="709"/>
        <w:jc w:val="both"/>
        <w:rPr>
          <w:rStyle w:val="None"/>
          <w:rFonts w:ascii="Times New Roman" w:eastAsia="Times New Roman" w:hAnsi="Times New Roman" w:cs="Times New Roman"/>
          <w:b/>
          <w:bCs/>
          <w:color w:val="C00000"/>
          <w:sz w:val="28"/>
          <w:szCs w:val="28"/>
          <w:u w:val="single" w:color="C00000"/>
          <w:lang w:val="kk-KZ"/>
        </w:rPr>
      </w:pPr>
      <w:r w:rsidRPr="00083BF6">
        <w:rPr>
          <w:rStyle w:val="None"/>
          <w:rFonts w:ascii="Times New Roman" w:hAnsi="Times New Roman"/>
          <w:sz w:val="28"/>
          <w:szCs w:val="28"/>
          <w:lang w:val="kk-KZ"/>
        </w:rPr>
        <w:t xml:space="preserve">Қазақстандағы ШОБ субъектілерінің инновациялық әлеуетін анықтау үшін олардың соңғы жылдардағы инновациялық </w:t>
      </w:r>
      <w:r w:rsidR="00864EE1">
        <w:rPr>
          <w:rStyle w:val="None"/>
          <w:rFonts w:ascii="Times New Roman" w:hAnsi="Times New Roman"/>
          <w:sz w:val="28"/>
          <w:szCs w:val="28"/>
          <w:lang w:val="kk-KZ"/>
        </w:rPr>
        <w:t xml:space="preserve">белсенділік </w:t>
      </w:r>
      <w:r w:rsidRPr="00083BF6">
        <w:rPr>
          <w:rStyle w:val="None"/>
          <w:rFonts w:ascii="Times New Roman" w:hAnsi="Times New Roman"/>
          <w:sz w:val="28"/>
          <w:szCs w:val="28"/>
          <w:lang w:val="kk-KZ"/>
        </w:rPr>
        <w:t>деңгейіне талдау жүргізейік.</w:t>
      </w:r>
      <w:r w:rsidRPr="00083BF6">
        <w:rPr>
          <w:rStyle w:val="None"/>
          <w:rFonts w:ascii="Times New Roman" w:hAnsi="Times New Roman"/>
          <w:b/>
          <w:bCs/>
          <w:color w:val="C00000"/>
          <w:sz w:val="28"/>
          <w:szCs w:val="28"/>
          <w:u w:val="single" w:color="C00000"/>
          <w:lang w:val="kk-KZ"/>
        </w:rPr>
        <w:t xml:space="preserve"> </w:t>
      </w:r>
    </w:p>
    <w:p w:rsidR="00D50FE4" w:rsidRDefault="00083BF6" w:rsidP="00487A47">
      <w:pPr>
        <w:pStyle w:val="afc"/>
        <w:ind w:firstLine="709"/>
        <w:jc w:val="both"/>
        <w:rPr>
          <w:rFonts w:ascii="Times New Roman" w:hAnsi="Times New Roman"/>
          <w:noProof w:val="0"/>
          <w:sz w:val="28"/>
          <w:szCs w:val="28"/>
          <w:lang w:val="kk-KZ"/>
        </w:rPr>
      </w:pPr>
      <w:r w:rsidRPr="00487A47">
        <w:rPr>
          <w:rStyle w:val="None"/>
          <w:rFonts w:ascii="Times New Roman" w:hAnsi="Times New Roman"/>
          <w:sz w:val="28"/>
          <w:szCs w:val="28"/>
          <w:lang w:val="kk-KZ"/>
        </w:rPr>
        <w:t>Қазақстан Республикасы Ұлттық экономика министрлігі Статистика комитеті төрағасының 2016 жылғы «6» қазан №232 бұйрығымен бекітілген</w:t>
      </w:r>
      <w:r w:rsidRPr="000B4A06">
        <w:rPr>
          <w:rStyle w:val="None"/>
          <w:rFonts w:ascii="Times New Roman" w:hAnsi="Times New Roman"/>
          <w:sz w:val="28"/>
          <w:szCs w:val="28"/>
          <w:lang w:val="kk-KZ"/>
        </w:rPr>
        <w:t xml:space="preserve"> «Ғылыми-зерттеу және тәжірибелік-конструкторлық жұмыстар және инновациялар статистикасы көрсеткіштерін қалыптастыру бойынша әдістемеге» сәйкес кәсіпорындардың инновациялық белсенділігі</w:t>
      </w:r>
      <w:r w:rsidR="00487A47" w:rsidRPr="00487A47">
        <w:rPr>
          <w:rStyle w:val="None"/>
          <w:rFonts w:ascii="Times New Roman" w:hAnsi="Times New Roman"/>
          <w:sz w:val="28"/>
          <w:szCs w:val="28"/>
          <w:lang w:val="kk-KZ"/>
        </w:rPr>
        <w:t xml:space="preserve"> (</w:t>
      </w:r>
      <w:r w:rsidR="00487A47" w:rsidRPr="00487A47">
        <w:rPr>
          <w:rStyle w:val="None"/>
          <w:rFonts w:ascii="Times New Roman" w:hAnsi="Times New Roman"/>
          <w:i/>
          <w:iCs/>
          <w:sz w:val="28"/>
          <w:szCs w:val="28"/>
          <w:lang w:val="kk-KZ"/>
        </w:rPr>
        <w:t xml:space="preserve">Lact) </w:t>
      </w:r>
      <w:r w:rsidRPr="000B4A06">
        <w:rPr>
          <w:rStyle w:val="None"/>
          <w:rFonts w:ascii="Times New Roman" w:hAnsi="Times New Roman"/>
          <w:sz w:val="28"/>
          <w:szCs w:val="28"/>
          <w:lang w:val="kk-KZ"/>
        </w:rPr>
        <w:t>инновациялар статистикасының маңызды көрсеткіштерінің бірі болып табылады және оның анықталу тәсілі көрсетілген. Осы көрсеткіш инновациялық тұрғыдан белсенді, яғни инновациялық қызметтің қандай да бір түрімен айналысатын кәсіпорындар санының жұмыс істеп тұрған кәсіпорындардың жалпы санына арақатынасымен және оны 100-ге көбейту арқылы анықталады</w:t>
      </w:r>
      <w:r w:rsidR="00D50FE4" w:rsidRPr="0048382F">
        <w:rPr>
          <w:rFonts w:ascii="Times New Roman" w:hAnsi="Times New Roman"/>
          <w:noProof w:val="0"/>
          <w:sz w:val="28"/>
          <w:szCs w:val="28"/>
          <w:lang w:val="kk-KZ"/>
        </w:rPr>
        <w:t xml:space="preserve"> [</w:t>
      </w:r>
      <w:r w:rsidR="00126616" w:rsidRPr="0048382F">
        <w:rPr>
          <w:rFonts w:ascii="Times New Roman" w:hAnsi="Times New Roman"/>
          <w:noProof w:val="0"/>
          <w:sz w:val="28"/>
          <w:szCs w:val="28"/>
          <w:lang w:val="kk-KZ"/>
        </w:rPr>
        <w:t>9</w:t>
      </w:r>
      <w:r w:rsidR="00C826A9">
        <w:rPr>
          <w:rFonts w:ascii="Times New Roman" w:hAnsi="Times New Roman"/>
          <w:noProof w:val="0"/>
          <w:sz w:val="28"/>
          <w:szCs w:val="28"/>
          <w:lang w:val="kk-KZ"/>
        </w:rPr>
        <w:t>0</w:t>
      </w:r>
      <w:r w:rsidR="00D50FE4" w:rsidRPr="0048382F">
        <w:rPr>
          <w:rFonts w:ascii="Times New Roman" w:hAnsi="Times New Roman"/>
          <w:noProof w:val="0"/>
          <w:sz w:val="28"/>
          <w:szCs w:val="28"/>
          <w:lang w:val="kk-KZ"/>
        </w:rPr>
        <w:t>]:</w:t>
      </w:r>
    </w:p>
    <w:p w:rsidR="00EA0264" w:rsidRPr="00AC66BC" w:rsidRDefault="00EA0264" w:rsidP="00701210">
      <w:pPr>
        <w:pStyle w:val="afc"/>
        <w:ind w:firstLine="709"/>
        <w:jc w:val="both"/>
        <w:rPr>
          <w:rFonts w:ascii="Times New Roman" w:hAnsi="Times New Roman"/>
          <w:noProof w:val="0"/>
          <w:sz w:val="28"/>
          <w:szCs w:val="28"/>
          <w:lang w:val="kk-KZ"/>
        </w:rPr>
      </w:pPr>
    </w:p>
    <w:p w:rsidR="00D50FE4" w:rsidRPr="001F25D3" w:rsidRDefault="00D50FE4" w:rsidP="00D7564C">
      <w:pPr>
        <w:pStyle w:val="afc"/>
        <w:ind w:firstLine="709"/>
        <w:jc w:val="both"/>
        <w:rPr>
          <w:rFonts w:ascii="Times New Roman" w:hAnsi="Times New Roman"/>
          <w:position w:val="-24"/>
          <w:lang w:val="kk-KZ"/>
        </w:rPr>
      </w:pPr>
      <w:r w:rsidRPr="00AC66BC">
        <w:rPr>
          <w:rFonts w:ascii="Times New Roman" w:hAnsi="Times New Roman"/>
          <w:noProof w:val="0"/>
          <w:sz w:val="28"/>
          <w:szCs w:val="28"/>
          <w:lang w:val="kk-KZ"/>
        </w:rPr>
        <w:t xml:space="preserve">                       </w:t>
      </w:r>
      <w:r w:rsidR="00853787">
        <w:rPr>
          <w:rFonts w:ascii="Times New Roman" w:hAnsi="Times New Roman"/>
          <w:noProof w:val="0"/>
          <w:sz w:val="28"/>
          <w:szCs w:val="28"/>
          <w:lang w:val="kk-KZ"/>
        </w:rPr>
        <w:t xml:space="preserve">            </w:t>
      </w:r>
      <w:r w:rsidRPr="00AC66BC">
        <w:rPr>
          <w:rFonts w:ascii="Times New Roman" w:hAnsi="Times New Roman"/>
          <w:noProof w:val="0"/>
          <w:sz w:val="28"/>
          <w:szCs w:val="28"/>
          <w:lang w:val="kk-KZ"/>
        </w:rPr>
        <w:t xml:space="preserve">                  </w:t>
      </w:r>
      <m:oMath>
        <m:r>
          <w:rPr>
            <w:rFonts w:ascii="Cambria Math" w:hAnsi="Cambria Math"/>
            <w:noProof w:val="0"/>
            <w:sz w:val="28"/>
            <w:szCs w:val="28"/>
            <w:lang w:val="kk-KZ"/>
          </w:rPr>
          <m:t>Lact=</m:t>
        </m:r>
        <m:f>
          <m:fPr>
            <m:ctrlPr>
              <w:rPr>
                <w:rFonts w:ascii="Cambria Math" w:hAnsi="Cambria Math"/>
                <w:i/>
                <w:noProof w:val="0"/>
                <w:sz w:val="28"/>
                <w:szCs w:val="28"/>
              </w:rPr>
            </m:ctrlPr>
          </m:fPr>
          <m:num>
            <m:sSub>
              <m:sSubPr>
                <m:ctrlPr>
                  <w:rPr>
                    <w:rFonts w:ascii="Cambria Math" w:hAnsi="Cambria Math"/>
                    <w:i/>
                    <w:noProof w:val="0"/>
                    <w:sz w:val="28"/>
                    <w:szCs w:val="28"/>
                  </w:rPr>
                </m:ctrlPr>
              </m:sSubPr>
              <m:e>
                <m:r>
                  <w:rPr>
                    <w:rFonts w:ascii="Cambria Math" w:hAnsi="Cambria Math"/>
                    <w:noProof w:val="0"/>
                    <w:sz w:val="28"/>
                    <w:szCs w:val="28"/>
                    <w:lang w:val="kk-KZ"/>
                  </w:rPr>
                  <m:t>N</m:t>
                </m:r>
              </m:e>
              <m:sub>
                <m:r>
                  <w:rPr>
                    <w:rFonts w:ascii="Cambria Math" w:hAnsi="Cambria Math"/>
                    <w:noProof w:val="0"/>
                    <w:sz w:val="28"/>
                    <w:szCs w:val="28"/>
                    <w:lang w:val="kk-KZ"/>
                  </w:rPr>
                  <m:t>hi</m:t>
                </m:r>
              </m:sub>
            </m:sSub>
          </m:num>
          <m:den>
            <m:r>
              <w:rPr>
                <w:rFonts w:ascii="Cambria Math" w:hAnsi="Cambria Math"/>
                <w:noProof w:val="0"/>
                <w:sz w:val="28"/>
                <w:szCs w:val="28"/>
                <w:lang w:val="kk-KZ"/>
              </w:rPr>
              <m:t>Ntre</m:t>
            </m:r>
          </m:den>
        </m:f>
        <m:r>
          <w:rPr>
            <w:rFonts w:ascii="Cambria Math" w:hAnsi="Cambria Math"/>
            <w:noProof w:val="0"/>
            <w:sz w:val="28"/>
            <w:szCs w:val="28"/>
            <w:lang w:val="kk-KZ"/>
          </w:rPr>
          <m:t>*100</m:t>
        </m:r>
      </m:oMath>
      <w:r w:rsidR="001F25D3" w:rsidRPr="00AC66BC">
        <w:rPr>
          <w:rFonts w:ascii="Times New Roman" w:hAnsi="Times New Roman"/>
          <w:noProof w:val="0"/>
          <w:sz w:val="28"/>
          <w:szCs w:val="28"/>
          <w:lang w:val="kk-KZ"/>
        </w:rPr>
        <w:t xml:space="preserve">                 </w:t>
      </w:r>
      <w:r w:rsidR="00853787">
        <w:rPr>
          <w:rFonts w:ascii="Times New Roman" w:hAnsi="Times New Roman"/>
          <w:noProof w:val="0"/>
          <w:sz w:val="28"/>
          <w:szCs w:val="28"/>
          <w:lang w:val="kk-KZ"/>
        </w:rPr>
        <w:t xml:space="preserve">             </w:t>
      </w:r>
      <w:r w:rsidR="001F25D3" w:rsidRPr="00AC66BC">
        <w:rPr>
          <w:rFonts w:ascii="Times New Roman" w:hAnsi="Times New Roman"/>
          <w:noProof w:val="0"/>
          <w:sz w:val="28"/>
          <w:szCs w:val="28"/>
          <w:lang w:val="kk-KZ"/>
        </w:rPr>
        <w:t xml:space="preserve">         </w:t>
      </w:r>
      <w:r w:rsidR="001F25D3">
        <w:rPr>
          <w:rFonts w:ascii="Times New Roman" w:hAnsi="Times New Roman"/>
          <w:noProof w:val="0"/>
          <w:sz w:val="28"/>
          <w:szCs w:val="28"/>
          <w:lang w:val="kk-KZ"/>
        </w:rPr>
        <w:t>(4)</w:t>
      </w:r>
    </w:p>
    <w:p w:rsidR="00853787" w:rsidRDefault="00853787" w:rsidP="00701210">
      <w:pPr>
        <w:spacing w:after="0" w:line="240" w:lineRule="auto"/>
        <w:ind w:firstLine="709"/>
        <w:jc w:val="both"/>
        <w:rPr>
          <w:rFonts w:ascii="Times New Roman" w:hAnsi="Times New Roman" w:cs="Times New Roman"/>
          <w:snapToGrid w:val="0"/>
          <w:sz w:val="28"/>
          <w:szCs w:val="28"/>
          <w:lang w:val="kk-KZ"/>
        </w:rPr>
      </w:pPr>
    </w:p>
    <w:p w:rsidR="00D50FE4" w:rsidRPr="0048382F" w:rsidRDefault="00D50FE4" w:rsidP="00853787">
      <w:pPr>
        <w:spacing w:after="0" w:line="240" w:lineRule="auto"/>
        <w:jc w:val="both"/>
        <w:rPr>
          <w:rFonts w:ascii="Times New Roman" w:hAnsi="Times New Roman"/>
          <w:sz w:val="28"/>
          <w:szCs w:val="28"/>
          <w:lang w:val="kk-KZ"/>
        </w:rPr>
      </w:pPr>
      <w:r w:rsidRPr="0048382F">
        <w:rPr>
          <w:rFonts w:ascii="Times New Roman" w:hAnsi="Times New Roman" w:cs="Times New Roman"/>
          <w:snapToGrid w:val="0"/>
          <w:sz w:val="28"/>
          <w:szCs w:val="28"/>
          <w:lang w:val="kk-KZ"/>
        </w:rPr>
        <w:t>мұнда</w:t>
      </w:r>
      <w:r w:rsidR="00853787">
        <w:rPr>
          <w:rFonts w:ascii="Times New Roman" w:hAnsi="Times New Roman" w:cs="Times New Roman"/>
          <w:snapToGrid w:val="0"/>
          <w:sz w:val="28"/>
          <w:szCs w:val="28"/>
          <w:lang w:val="kk-KZ"/>
        </w:rPr>
        <w:t xml:space="preserve"> </w:t>
      </w:r>
      <w:r w:rsidRPr="0048382F">
        <w:rPr>
          <w:rFonts w:ascii="Times New Roman" w:hAnsi="Times New Roman"/>
          <w:position w:val="-6"/>
          <w:sz w:val="28"/>
          <w:szCs w:val="28"/>
        </w:rPr>
        <w:object w:dxaOrig="7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5pt;height:13.6pt" o:ole="">
            <v:imagedata r:id="rId22" o:title=""/>
          </v:shape>
          <o:OLEObject Type="Embed" ProgID="Equation.3" ShapeID="_x0000_i1025" DrawAspect="Content" ObjectID="_1693408109" r:id="rId23"/>
        </w:object>
      </w:r>
      <w:r w:rsidRPr="0048382F">
        <w:rPr>
          <w:rFonts w:ascii="Times New Roman" w:hAnsi="Times New Roman"/>
          <w:sz w:val="28"/>
          <w:szCs w:val="28"/>
          <w:lang w:val="kk-KZ"/>
        </w:rPr>
        <w:t>инновация саласындағы белсенділік деңгейі;</w:t>
      </w:r>
    </w:p>
    <w:p w:rsidR="00D50FE4" w:rsidRPr="00FC6D83" w:rsidRDefault="00D50FE4" w:rsidP="00853787">
      <w:pPr>
        <w:pStyle w:val="afc"/>
        <w:ind w:firstLine="798"/>
        <w:jc w:val="both"/>
        <w:rPr>
          <w:rFonts w:ascii="Times New Roman" w:hAnsi="Times New Roman"/>
          <w:noProof w:val="0"/>
          <w:sz w:val="28"/>
          <w:szCs w:val="28"/>
          <w:lang w:val="kk-KZ"/>
        </w:rPr>
      </w:pPr>
      <w:r w:rsidRPr="0048382F">
        <w:rPr>
          <w:rFonts w:ascii="Times New Roman" w:hAnsi="Times New Roman"/>
          <w:noProof w:val="0"/>
          <w:position w:val="-6"/>
          <w:sz w:val="28"/>
          <w:szCs w:val="28"/>
          <w:lang w:val="kk-KZ"/>
        </w:rPr>
        <w:object w:dxaOrig="620" w:dyaOrig="279">
          <v:shape id="_x0000_i1026" type="#_x0000_t75" style="width:30.55pt;height:13.6pt" o:ole="">
            <v:imagedata r:id="rId24" o:title=""/>
          </v:shape>
          <o:OLEObject Type="Embed" ProgID="Equation.3" ShapeID="_x0000_i1026" DrawAspect="Content" ObjectID="_1693408110" r:id="rId25"/>
        </w:object>
      </w:r>
      <w:r w:rsidRPr="0048382F">
        <w:rPr>
          <w:rFonts w:ascii="Times New Roman" w:hAnsi="Times New Roman"/>
          <w:noProof w:val="0"/>
          <w:sz w:val="28"/>
          <w:szCs w:val="28"/>
          <w:lang w:val="kk-KZ"/>
        </w:rPr>
        <w:t>инновациясы бар кәсіпорындар саны;</w:t>
      </w:r>
    </w:p>
    <w:p w:rsidR="00D50FE4" w:rsidRPr="0048382F" w:rsidRDefault="00D50FE4" w:rsidP="00853787">
      <w:pPr>
        <w:pStyle w:val="afc"/>
        <w:ind w:firstLine="798"/>
        <w:jc w:val="both"/>
        <w:rPr>
          <w:rFonts w:ascii="Times New Roman" w:hAnsi="Times New Roman"/>
          <w:noProof w:val="0"/>
          <w:sz w:val="28"/>
          <w:szCs w:val="28"/>
          <w:lang w:val="kk-KZ"/>
        </w:rPr>
      </w:pPr>
      <w:r w:rsidRPr="0048382F">
        <w:rPr>
          <w:rFonts w:ascii="Times New Roman" w:hAnsi="Times New Roman"/>
          <w:noProof w:val="0"/>
          <w:position w:val="-6"/>
          <w:sz w:val="28"/>
          <w:szCs w:val="28"/>
          <w:lang w:val="kk-KZ"/>
        </w:rPr>
        <w:object w:dxaOrig="700" w:dyaOrig="279">
          <v:shape id="_x0000_i1027" type="#_x0000_t75" style="width:34.65pt;height:13.6pt" o:ole="">
            <v:imagedata r:id="rId26" o:title=""/>
          </v:shape>
          <o:OLEObject Type="Embed" ProgID="Equation.3" ShapeID="_x0000_i1027" DrawAspect="Content" ObjectID="_1693408111" r:id="rId27"/>
        </w:object>
      </w:r>
      <w:r w:rsidRPr="0048382F">
        <w:rPr>
          <w:rFonts w:ascii="Times New Roman" w:hAnsi="Times New Roman"/>
          <w:noProof w:val="0"/>
          <w:sz w:val="28"/>
          <w:szCs w:val="28"/>
          <w:lang w:val="kk-KZ"/>
        </w:rPr>
        <w:t>жұмыс істеп тұрған кәсіпорындардың жалпы саны.</w:t>
      </w:r>
    </w:p>
    <w:p w:rsidR="00083BF6" w:rsidRPr="00083BF6" w:rsidRDefault="00083BF6" w:rsidP="00701210">
      <w:pPr>
        <w:pStyle w:val="afc"/>
        <w:ind w:firstLine="709"/>
        <w:jc w:val="both"/>
        <w:rPr>
          <w:rStyle w:val="None"/>
          <w:rFonts w:ascii="Times New Roman" w:hAnsi="Times New Roman"/>
          <w:sz w:val="28"/>
          <w:szCs w:val="28"/>
          <w:lang w:val="kk-KZ"/>
        </w:rPr>
      </w:pPr>
      <w:r w:rsidRPr="00083BF6">
        <w:rPr>
          <w:rStyle w:val="None"/>
          <w:rFonts w:ascii="Times New Roman" w:hAnsi="Times New Roman"/>
          <w:sz w:val="28"/>
          <w:szCs w:val="28"/>
          <w:lang w:val="kk-KZ"/>
        </w:rPr>
        <w:t xml:space="preserve">Әлемдік тәжірибеде инновациялық белсенділік деңгейін анықтауға бірқатар әдістемелік көзқарастар қалыптасқан. Солардың ішінде ең маңыздылары мыналар болып табылады: </w:t>
      </w:r>
    </w:p>
    <w:p w:rsidR="00083BF6" w:rsidRPr="00083BF6" w:rsidRDefault="00083BF6" w:rsidP="00701210">
      <w:pPr>
        <w:spacing w:after="0" w:line="240" w:lineRule="auto"/>
        <w:ind w:firstLine="709"/>
        <w:jc w:val="both"/>
        <w:rPr>
          <w:rStyle w:val="None"/>
          <w:rFonts w:ascii="Times New Roman" w:eastAsia="Times New Roman" w:hAnsi="Times New Roman" w:cs="Times New Roman"/>
          <w:sz w:val="28"/>
          <w:szCs w:val="28"/>
          <w:lang w:val="kk-KZ"/>
        </w:rPr>
      </w:pPr>
      <w:r w:rsidRPr="00083BF6">
        <w:rPr>
          <w:rStyle w:val="None"/>
          <w:rFonts w:ascii="Times New Roman" w:hAnsi="Times New Roman"/>
          <w:sz w:val="28"/>
          <w:szCs w:val="28"/>
          <w:lang w:val="kk-KZ"/>
        </w:rPr>
        <w:lastRenderedPageBreak/>
        <w:t>1) ғаламдық бәсекеге қабілеттілік индексі немесе ғылыми-техникалық әлеует индексі (Дүниежүзілік экономикалық форум);</w:t>
      </w:r>
    </w:p>
    <w:p w:rsidR="00083BF6" w:rsidRPr="00083BF6" w:rsidRDefault="00083BF6" w:rsidP="00701210">
      <w:pPr>
        <w:spacing w:after="0" w:line="240" w:lineRule="auto"/>
        <w:ind w:firstLine="709"/>
        <w:jc w:val="both"/>
        <w:rPr>
          <w:rStyle w:val="None"/>
          <w:rFonts w:ascii="Times New Roman" w:eastAsia="Times New Roman" w:hAnsi="Times New Roman" w:cs="Times New Roman"/>
          <w:sz w:val="28"/>
          <w:szCs w:val="28"/>
          <w:lang w:val="kk-KZ"/>
        </w:rPr>
      </w:pPr>
      <w:r w:rsidRPr="00083BF6">
        <w:rPr>
          <w:rStyle w:val="None"/>
          <w:rFonts w:ascii="Times New Roman" w:hAnsi="Times New Roman"/>
          <w:sz w:val="28"/>
          <w:szCs w:val="28"/>
          <w:lang w:val="kk-KZ"/>
        </w:rPr>
        <w:t>2) еуропалық инновациялық табло (Еуропалық қауымдастық Комиссиясының кәсіпкерлік бойынша директораты);</w:t>
      </w:r>
    </w:p>
    <w:p w:rsidR="00083BF6" w:rsidRPr="00083BF6" w:rsidRDefault="00083BF6" w:rsidP="00701210">
      <w:pPr>
        <w:spacing w:after="0" w:line="240" w:lineRule="auto"/>
        <w:ind w:firstLine="709"/>
        <w:jc w:val="both"/>
        <w:rPr>
          <w:rStyle w:val="None"/>
          <w:rFonts w:ascii="Times New Roman" w:eastAsia="Times New Roman" w:hAnsi="Times New Roman" w:cs="Times New Roman"/>
          <w:sz w:val="28"/>
          <w:szCs w:val="28"/>
          <w:lang w:val="kk-KZ"/>
        </w:rPr>
      </w:pPr>
      <w:r w:rsidRPr="00083BF6">
        <w:rPr>
          <w:rStyle w:val="None"/>
          <w:rFonts w:ascii="Times New Roman" w:hAnsi="Times New Roman"/>
          <w:sz w:val="28"/>
          <w:szCs w:val="28"/>
          <w:lang w:val="kk-KZ"/>
        </w:rPr>
        <w:t>3) елдердің технологиялық бәсекеге қабілеттілігі (Американдық Ұлттық ғылыми қор);</w:t>
      </w:r>
    </w:p>
    <w:p w:rsidR="00083BF6" w:rsidRPr="00083BF6" w:rsidRDefault="00083BF6" w:rsidP="00701210">
      <w:pPr>
        <w:spacing w:after="0" w:line="240" w:lineRule="auto"/>
        <w:ind w:firstLine="709"/>
        <w:jc w:val="both"/>
        <w:rPr>
          <w:rStyle w:val="None"/>
          <w:rFonts w:ascii="Times New Roman" w:eastAsia="Times New Roman" w:hAnsi="Times New Roman" w:cs="Times New Roman"/>
          <w:sz w:val="28"/>
          <w:szCs w:val="28"/>
          <w:lang w:val="kk-KZ"/>
        </w:rPr>
      </w:pPr>
      <w:r w:rsidRPr="00083BF6">
        <w:rPr>
          <w:rStyle w:val="None"/>
          <w:rFonts w:ascii="Times New Roman" w:hAnsi="Times New Roman"/>
          <w:sz w:val="28"/>
          <w:szCs w:val="28"/>
          <w:lang w:val="kk-KZ"/>
        </w:rPr>
        <w:t xml:space="preserve">4) білім экономикасы индексі (Дүниежүзілік банк әдістемесі – Knowledge for Development – K4D); </w:t>
      </w:r>
    </w:p>
    <w:p w:rsidR="00D50FE4" w:rsidRPr="0048382F" w:rsidRDefault="00083BF6" w:rsidP="00701210">
      <w:pPr>
        <w:spacing w:after="0" w:line="240" w:lineRule="auto"/>
        <w:ind w:firstLine="709"/>
        <w:jc w:val="both"/>
        <w:rPr>
          <w:rFonts w:ascii="Times New Roman" w:hAnsi="Times New Roman" w:cs="Times New Roman"/>
          <w:sz w:val="28"/>
          <w:szCs w:val="28"/>
          <w:lang w:val="kk-KZ"/>
        </w:rPr>
      </w:pPr>
      <w:r w:rsidRPr="000B4A06">
        <w:rPr>
          <w:rStyle w:val="None"/>
          <w:rFonts w:ascii="Times New Roman" w:hAnsi="Times New Roman"/>
          <w:sz w:val="28"/>
          <w:szCs w:val="28"/>
          <w:lang w:val="kk-KZ"/>
        </w:rPr>
        <w:t>5) ғаламдық инновациялық индекс (Global Innovation Index), халықаралық бизнес-мектеп INSEAD (Франция) және Дүниежүзілік зияткерлік меншік ұйымы (World Intellectual Property Organization, WIPO) жасаған</w:t>
      </w:r>
      <w:r w:rsidR="00FD0661" w:rsidRPr="000B4A06">
        <w:rPr>
          <w:rStyle w:val="None"/>
          <w:rFonts w:ascii="Times New Roman" w:hAnsi="Times New Roman"/>
          <w:sz w:val="28"/>
          <w:szCs w:val="28"/>
          <w:lang w:val="kk-KZ"/>
        </w:rPr>
        <w:t xml:space="preserve"> </w:t>
      </w:r>
      <w:r w:rsidR="00D50FE4" w:rsidRPr="0048382F">
        <w:rPr>
          <w:rFonts w:ascii="Times New Roman" w:hAnsi="Times New Roman" w:cs="Times New Roman"/>
          <w:sz w:val="28"/>
          <w:szCs w:val="28"/>
          <w:lang w:val="kk-KZ"/>
        </w:rPr>
        <w:t>[</w:t>
      </w:r>
      <w:r w:rsidR="00126616" w:rsidRPr="0048382F">
        <w:rPr>
          <w:rFonts w:ascii="Times New Roman" w:hAnsi="Times New Roman" w:cs="Times New Roman"/>
          <w:sz w:val="28"/>
          <w:szCs w:val="28"/>
          <w:lang w:val="kk-KZ"/>
        </w:rPr>
        <w:t>9</w:t>
      </w:r>
      <w:r w:rsidR="00C826A9">
        <w:rPr>
          <w:rFonts w:ascii="Times New Roman" w:hAnsi="Times New Roman" w:cs="Times New Roman"/>
          <w:sz w:val="28"/>
          <w:szCs w:val="28"/>
          <w:lang w:val="kk-KZ"/>
        </w:rPr>
        <w:t>1</w:t>
      </w:r>
      <w:r w:rsidR="00D50FE4" w:rsidRPr="0048382F">
        <w:rPr>
          <w:rFonts w:ascii="Times New Roman" w:hAnsi="Times New Roman" w:cs="Times New Roman"/>
          <w:sz w:val="28"/>
          <w:szCs w:val="28"/>
          <w:lang w:val="kk-KZ"/>
        </w:rPr>
        <w:t>].</w:t>
      </w:r>
    </w:p>
    <w:p w:rsidR="00107965" w:rsidRPr="00864EE1" w:rsidRDefault="00107965" w:rsidP="00107965">
      <w:pPr>
        <w:spacing w:after="0" w:line="240" w:lineRule="auto"/>
        <w:ind w:firstLine="709"/>
        <w:jc w:val="both"/>
        <w:rPr>
          <w:rStyle w:val="None"/>
          <w:rFonts w:ascii="Times New Roman" w:eastAsia="Times New Roman" w:hAnsi="Times New Roman" w:cs="Times New Roman"/>
          <w:sz w:val="28"/>
          <w:szCs w:val="28"/>
          <w:lang w:val="kk-KZ"/>
        </w:rPr>
      </w:pPr>
      <w:r w:rsidRPr="00864EE1">
        <w:rPr>
          <w:rStyle w:val="None"/>
          <w:rFonts w:ascii="Times New Roman" w:hAnsi="Times New Roman"/>
          <w:sz w:val="28"/>
          <w:szCs w:val="28"/>
          <w:lang w:val="kk-KZ"/>
        </w:rPr>
        <w:t>Қазақстан Республикасы Ұлттық статистика бюросының деректеріне сәйкес 2015-2019 жылдар аралығында шағын және орта кәсіпорындардың инновациялық белсенділік деңгейі жыл сайын көтеріліп отырса, 2019 жылы алдыңғы жылмен салыстырғанда шағын кәсіпорындар бойынша 3,7%-ға, орта кәсіпорындар бойынша 5%-ға төмендеп отыр</w:t>
      </w:r>
      <w:r w:rsidR="00864EE1">
        <w:rPr>
          <w:rStyle w:val="None"/>
          <w:rFonts w:ascii="Times New Roman" w:hAnsi="Times New Roman"/>
          <w:sz w:val="28"/>
          <w:szCs w:val="28"/>
          <w:lang w:val="kk-KZ"/>
        </w:rPr>
        <w:t xml:space="preserve"> </w:t>
      </w:r>
      <w:r w:rsidR="00864EE1" w:rsidRPr="00864EE1">
        <w:rPr>
          <w:rStyle w:val="None"/>
          <w:rFonts w:ascii="Times New Roman" w:hAnsi="Times New Roman"/>
          <w:sz w:val="28"/>
          <w:szCs w:val="28"/>
          <w:lang w:val="kk-KZ"/>
        </w:rPr>
        <w:t>[</w:t>
      </w:r>
      <w:r w:rsidR="00C826A9">
        <w:rPr>
          <w:rStyle w:val="None"/>
          <w:rFonts w:ascii="Times New Roman" w:hAnsi="Times New Roman"/>
          <w:sz w:val="28"/>
          <w:szCs w:val="28"/>
          <w:lang w:val="kk-KZ"/>
        </w:rPr>
        <w:t>92</w:t>
      </w:r>
      <w:r w:rsidR="00864EE1" w:rsidRPr="00864EE1">
        <w:rPr>
          <w:rStyle w:val="None"/>
          <w:rFonts w:ascii="Times New Roman" w:hAnsi="Times New Roman"/>
          <w:sz w:val="28"/>
          <w:szCs w:val="28"/>
          <w:lang w:val="kk-KZ"/>
        </w:rPr>
        <w:t>]</w:t>
      </w:r>
      <w:r w:rsidRPr="00864EE1">
        <w:rPr>
          <w:rStyle w:val="None"/>
          <w:rFonts w:ascii="Times New Roman" w:hAnsi="Times New Roman"/>
          <w:sz w:val="28"/>
          <w:szCs w:val="28"/>
          <w:lang w:val="kk-KZ"/>
        </w:rPr>
        <w:t xml:space="preserve">. </w:t>
      </w:r>
    </w:p>
    <w:p w:rsidR="002F4C81" w:rsidRDefault="00107965" w:rsidP="00701210">
      <w:pPr>
        <w:spacing w:after="0" w:line="240" w:lineRule="auto"/>
        <w:ind w:firstLine="709"/>
        <w:jc w:val="both"/>
        <w:rPr>
          <w:rStyle w:val="None"/>
          <w:rFonts w:ascii="Times New Roman" w:hAnsi="Times New Roman"/>
          <w:sz w:val="28"/>
          <w:szCs w:val="28"/>
          <w:lang w:val="kk-KZ"/>
        </w:rPr>
      </w:pPr>
      <w:r w:rsidRPr="00864EE1">
        <w:rPr>
          <w:rStyle w:val="None"/>
          <w:rFonts w:ascii="Times New Roman" w:hAnsi="Times New Roman"/>
          <w:sz w:val="28"/>
          <w:szCs w:val="28"/>
          <w:lang w:val="kk-KZ"/>
        </w:rPr>
        <w:t xml:space="preserve">Сонымен қатар, орта кәсіпорындардың инновациялық белсенділік деңгейі (18%) шағын кәсіпорындарға (4,4%) қарағанда барынша жоғары. Шағын және орта кәсіпорындардың инновациялық белсенділік деңгейінің соңғы 5 жылда өзгеруін талдау тұрақсыз серпінді көрсетті (сурет 10). </w:t>
      </w:r>
    </w:p>
    <w:p w:rsidR="00853787" w:rsidRPr="00864EE1" w:rsidRDefault="00853787" w:rsidP="00701210">
      <w:pPr>
        <w:spacing w:after="0" w:line="240" w:lineRule="auto"/>
        <w:ind w:firstLine="709"/>
        <w:jc w:val="both"/>
        <w:rPr>
          <w:rFonts w:ascii="Times New Roman" w:hAnsi="Times New Roman" w:cs="Times New Roman"/>
          <w:sz w:val="28"/>
          <w:szCs w:val="28"/>
          <w:lang w:val="kk-KZ"/>
        </w:rPr>
      </w:pPr>
    </w:p>
    <w:p w:rsidR="002F4C81" w:rsidRPr="00864EE1" w:rsidRDefault="002F4C81" w:rsidP="00701210">
      <w:pPr>
        <w:spacing w:after="0" w:line="240" w:lineRule="auto"/>
        <w:jc w:val="both"/>
        <w:rPr>
          <w:rFonts w:ascii="Times New Roman" w:hAnsi="Times New Roman" w:cs="Times New Roman"/>
          <w:sz w:val="28"/>
          <w:szCs w:val="28"/>
        </w:rPr>
      </w:pPr>
      <w:r w:rsidRPr="00864EE1">
        <w:rPr>
          <w:rFonts w:ascii="Times New Roman" w:hAnsi="Times New Roman" w:cs="Times New Roman"/>
          <w:noProof/>
          <w:sz w:val="28"/>
          <w:szCs w:val="28"/>
        </w:rPr>
        <w:drawing>
          <wp:inline distT="0" distB="0" distL="0" distR="0">
            <wp:extent cx="6214188" cy="2799184"/>
            <wp:effectExtent l="0" t="0" r="0" b="12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F4C81" w:rsidRPr="00853787" w:rsidRDefault="002F4C81" w:rsidP="00701210">
      <w:pPr>
        <w:spacing w:after="0" w:line="240" w:lineRule="auto"/>
        <w:ind w:firstLine="709"/>
        <w:jc w:val="center"/>
        <w:rPr>
          <w:rFonts w:ascii="Times New Roman" w:hAnsi="Times New Roman" w:cs="Times New Roman"/>
          <w:sz w:val="16"/>
          <w:szCs w:val="16"/>
          <w:lang w:val="kk-KZ"/>
        </w:rPr>
      </w:pPr>
    </w:p>
    <w:p w:rsidR="002F4C81" w:rsidRPr="00864EE1" w:rsidRDefault="00555A5C" w:rsidP="00107965">
      <w:pPr>
        <w:spacing w:after="0" w:line="240" w:lineRule="auto"/>
        <w:jc w:val="center"/>
        <w:rPr>
          <w:rFonts w:ascii="Times New Roman" w:hAnsi="Times New Roman" w:cs="Times New Roman"/>
          <w:sz w:val="28"/>
          <w:szCs w:val="28"/>
          <w:lang w:val="kk-KZ"/>
        </w:rPr>
      </w:pPr>
      <w:r w:rsidRPr="00864EE1">
        <w:rPr>
          <w:rFonts w:ascii="Times New Roman" w:hAnsi="Times New Roman" w:cs="Times New Roman"/>
          <w:sz w:val="28"/>
          <w:szCs w:val="28"/>
          <w:lang w:val="kk-KZ"/>
        </w:rPr>
        <w:t xml:space="preserve">Сурет </w:t>
      </w:r>
      <w:r w:rsidR="00A20827" w:rsidRPr="00864EE1">
        <w:rPr>
          <w:rFonts w:ascii="Times New Roman" w:hAnsi="Times New Roman" w:cs="Times New Roman"/>
          <w:sz w:val="28"/>
          <w:szCs w:val="28"/>
          <w:lang w:val="kk-KZ"/>
        </w:rPr>
        <w:t>1</w:t>
      </w:r>
      <w:r w:rsidR="00377690" w:rsidRPr="00864EE1">
        <w:rPr>
          <w:rFonts w:ascii="Times New Roman" w:hAnsi="Times New Roman" w:cs="Times New Roman"/>
          <w:sz w:val="28"/>
          <w:szCs w:val="28"/>
          <w:lang w:val="kk-KZ"/>
        </w:rPr>
        <w:t>0</w:t>
      </w:r>
      <w:r w:rsidRPr="00864EE1">
        <w:rPr>
          <w:rFonts w:ascii="Times New Roman" w:hAnsi="Times New Roman" w:cs="Times New Roman"/>
          <w:sz w:val="28"/>
          <w:szCs w:val="28"/>
          <w:lang w:val="kk-KZ"/>
        </w:rPr>
        <w:t xml:space="preserve"> </w:t>
      </w:r>
      <w:r w:rsidR="00853787">
        <w:rPr>
          <w:rFonts w:ascii="Times New Roman" w:hAnsi="Times New Roman" w:cs="Times New Roman"/>
          <w:sz w:val="28"/>
          <w:szCs w:val="28"/>
          <w:lang w:val="kk-KZ"/>
        </w:rPr>
        <w:t>–</w:t>
      </w:r>
      <w:r w:rsidRPr="00864EE1">
        <w:rPr>
          <w:rFonts w:ascii="Times New Roman" w:hAnsi="Times New Roman" w:cs="Times New Roman"/>
          <w:sz w:val="28"/>
          <w:szCs w:val="28"/>
          <w:lang w:val="kk-KZ"/>
        </w:rPr>
        <w:t xml:space="preserve"> </w:t>
      </w:r>
      <w:r w:rsidR="002F4C81" w:rsidRPr="00864EE1">
        <w:rPr>
          <w:rFonts w:ascii="Times New Roman" w:hAnsi="Times New Roman" w:cs="Times New Roman"/>
          <w:sz w:val="28"/>
          <w:szCs w:val="28"/>
          <w:lang w:val="kk-KZ"/>
        </w:rPr>
        <w:t>201</w:t>
      </w:r>
      <w:r w:rsidR="00A24C2B" w:rsidRPr="00864EE1">
        <w:rPr>
          <w:rFonts w:ascii="Times New Roman" w:hAnsi="Times New Roman" w:cs="Times New Roman"/>
          <w:sz w:val="28"/>
          <w:szCs w:val="28"/>
          <w:lang w:val="kk-KZ"/>
        </w:rPr>
        <w:t>5</w:t>
      </w:r>
      <w:r w:rsidR="002F4C81" w:rsidRPr="00864EE1">
        <w:rPr>
          <w:rFonts w:ascii="Times New Roman" w:hAnsi="Times New Roman" w:cs="Times New Roman"/>
          <w:sz w:val="28"/>
          <w:szCs w:val="28"/>
          <w:lang w:val="kk-KZ"/>
        </w:rPr>
        <w:t>-201</w:t>
      </w:r>
      <w:r w:rsidR="00A24C2B" w:rsidRPr="00864EE1">
        <w:rPr>
          <w:rFonts w:ascii="Times New Roman" w:hAnsi="Times New Roman" w:cs="Times New Roman"/>
          <w:sz w:val="28"/>
          <w:szCs w:val="28"/>
          <w:lang w:val="kk-KZ"/>
        </w:rPr>
        <w:t>9</w:t>
      </w:r>
      <w:r w:rsidR="002F4C81" w:rsidRPr="00864EE1">
        <w:rPr>
          <w:rFonts w:ascii="Times New Roman" w:hAnsi="Times New Roman" w:cs="Times New Roman"/>
          <w:sz w:val="28"/>
          <w:szCs w:val="28"/>
          <w:lang w:val="kk-KZ"/>
        </w:rPr>
        <w:t xml:space="preserve"> жж. шағын және орта кәсіпорындардың инновациялық белсенділік деңгейі, %</w:t>
      </w:r>
    </w:p>
    <w:p w:rsidR="00853787" w:rsidRPr="00853787" w:rsidRDefault="00853787" w:rsidP="00A16D8F">
      <w:pPr>
        <w:spacing w:after="0" w:line="240" w:lineRule="auto"/>
        <w:ind w:firstLine="709"/>
        <w:rPr>
          <w:rFonts w:ascii="Times New Roman" w:eastAsia="Calibri" w:hAnsi="Times New Roman" w:cs="Times New Roman"/>
          <w:sz w:val="16"/>
          <w:szCs w:val="16"/>
          <w:lang w:val="kk-KZ"/>
        </w:rPr>
      </w:pPr>
    </w:p>
    <w:p w:rsidR="003F2B07" w:rsidRPr="00864EE1" w:rsidRDefault="005359CA" w:rsidP="00A16D8F">
      <w:pPr>
        <w:spacing w:after="0" w:line="240" w:lineRule="auto"/>
        <w:ind w:firstLine="709"/>
        <w:rPr>
          <w:rFonts w:ascii="Times New Roman" w:eastAsia="Times New Roman" w:hAnsi="Times New Roman" w:cs="Times New Roman"/>
          <w:i/>
          <w:iCs/>
          <w:color w:val="333333"/>
          <w:sz w:val="24"/>
          <w:szCs w:val="24"/>
          <w:lang w:val="kk-KZ"/>
        </w:rPr>
      </w:pPr>
      <w:r w:rsidRPr="005359CA">
        <w:rPr>
          <w:rFonts w:ascii="Times New Roman" w:eastAsia="Calibri" w:hAnsi="Times New Roman" w:cs="Times New Roman"/>
          <w:sz w:val="24"/>
          <w:szCs w:val="24"/>
          <w:lang w:val="kk-KZ"/>
        </w:rPr>
        <w:t xml:space="preserve">Ескерту </w:t>
      </w:r>
      <w:r w:rsidR="00853787">
        <w:rPr>
          <w:rFonts w:ascii="Times New Roman" w:eastAsia="Calibri" w:hAnsi="Times New Roman" w:cs="Times New Roman"/>
          <w:sz w:val="24"/>
          <w:szCs w:val="24"/>
          <w:lang w:val="kk-KZ"/>
        </w:rPr>
        <w:t>–</w:t>
      </w:r>
      <w:r w:rsidRPr="00421BD3">
        <w:rPr>
          <w:rFonts w:ascii="Times New Roman" w:eastAsia="Calibri" w:hAnsi="Times New Roman" w:cs="Times New Roman"/>
          <w:bCs/>
          <w:sz w:val="24"/>
          <w:szCs w:val="24"/>
          <w:lang w:val="kk-KZ"/>
        </w:rPr>
        <w:t xml:space="preserve"> Әдебиет негізінде құралған</w:t>
      </w:r>
      <w:r w:rsidR="00180BBB" w:rsidRPr="00864EE1">
        <w:rPr>
          <w:rFonts w:ascii="Times New Roman" w:hAnsi="Times New Roman" w:cs="Times New Roman"/>
          <w:sz w:val="24"/>
          <w:szCs w:val="24"/>
          <w:shd w:val="clear" w:color="auto" w:fill="FFFFFF"/>
          <w:lang w:val="kk-KZ"/>
        </w:rPr>
        <w:t xml:space="preserve"> </w:t>
      </w:r>
      <w:r w:rsidR="003F2B07" w:rsidRPr="00864EE1">
        <w:rPr>
          <w:rFonts w:ascii="Times New Roman" w:hAnsi="Times New Roman" w:cs="Times New Roman"/>
          <w:sz w:val="24"/>
          <w:szCs w:val="24"/>
          <w:shd w:val="clear" w:color="auto" w:fill="FFFFFF"/>
          <w:lang w:val="kk-KZ"/>
        </w:rPr>
        <w:t>[</w:t>
      </w:r>
      <w:r w:rsidR="00C826A9">
        <w:rPr>
          <w:rFonts w:ascii="Times New Roman" w:hAnsi="Times New Roman" w:cs="Times New Roman"/>
          <w:sz w:val="24"/>
          <w:szCs w:val="24"/>
          <w:shd w:val="clear" w:color="auto" w:fill="FFFFFF"/>
          <w:lang w:val="kk-KZ"/>
        </w:rPr>
        <w:t>89</w:t>
      </w:r>
      <w:r w:rsidR="003F2B07" w:rsidRPr="00864EE1">
        <w:rPr>
          <w:rFonts w:ascii="Times New Roman" w:hAnsi="Times New Roman" w:cs="Times New Roman"/>
          <w:sz w:val="24"/>
          <w:szCs w:val="24"/>
          <w:shd w:val="clear" w:color="auto" w:fill="FFFFFF"/>
          <w:lang w:val="kk-KZ"/>
        </w:rPr>
        <w:t xml:space="preserve">] </w:t>
      </w:r>
    </w:p>
    <w:p w:rsidR="00853787" w:rsidRDefault="00853787" w:rsidP="00701210">
      <w:pPr>
        <w:spacing w:after="0" w:line="240" w:lineRule="auto"/>
        <w:ind w:firstLine="709"/>
        <w:jc w:val="both"/>
        <w:rPr>
          <w:rStyle w:val="None"/>
          <w:rFonts w:ascii="Times New Roman" w:hAnsi="Times New Roman"/>
          <w:sz w:val="28"/>
          <w:szCs w:val="28"/>
          <w:lang w:val="kk-KZ"/>
        </w:rPr>
      </w:pPr>
    </w:p>
    <w:p w:rsidR="00107965" w:rsidRPr="00864EE1" w:rsidRDefault="00107965" w:rsidP="00701210">
      <w:pPr>
        <w:spacing w:after="0" w:line="240" w:lineRule="auto"/>
        <w:ind w:firstLine="709"/>
        <w:jc w:val="both"/>
        <w:rPr>
          <w:rFonts w:ascii="Times New Roman" w:hAnsi="Times New Roman" w:cs="Times New Roman"/>
          <w:sz w:val="28"/>
          <w:szCs w:val="28"/>
          <w:lang w:val="kk-KZ"/>
        </w:rPr>
      </w:pPr>
      <w:r w:rsidRPr="00864EE1">
        <w:rPr>
          <w:rStyle w:val="None"/>
          <w:rFonts w:ascii="Times New Roman" w:hAnsi="Times New Roman"/>
          <w:sz w:val="28"/>
          <w:szCs w:val="28"/>
          <w:lang w:val="kk-KZ"/>
        </w:rPr>
        <w:t>2015-2018 жылдар аралығында шағын және орта кәсіпорындардың инновациялық белсенділігі жыл сайын артып отырса, 2019 жылы алдыңғы жылмен салыстырғанда шағын кәсіпорындар бойынша 5%-ға, орта кәсіпорындар бойынша 3,7%-ға төмендеп отыр</w:t>
      </w:r>
      <w:r w:rsidRPr="00864EE1">
        <w:rPr>
          <w:rFonts w:ascii="Times New Roman" w:hAnsi="Times New Roman" w:cs="Times New Roman"/>
          <w:sz w:val="28"/>
          <w:szCs w:val="28"/>
          <w:lang w:val="kk-KZ"/>
        </w:rPr>
        <w:t xml:space="preserve">. </w:t>
      </w:r>
    </w:p>
    <w:p w:rsidR="004F0457" w:rsidRPr="00864EE1" w:rsidRDefault="00107965" w:rsidP="00701210">
      <w:pPr>
        <w:spacing w:after="0" w:line="240" w:lineRule="auto"/>
        <w:ind w:firstLine="709"/>
        <w:jc w:val="both"/>
        <w:rPr>
          <w:rFonts w:ascii="Times New Roman" w:hAnsi="Times New Roman" w:cs="Times New Roman"/>
          <w:lang w:val="kk-KZ"/>
        </w:rPr>
      </w:pPr>
      <w:r w:rsidRPr="00864EE1">
        <w:rPr>
          <w:rStyle w:val="None"/>
          <w:rFonts w:ascii="Times New Roman" w:hAnsi="Times New Roman"/>
          <w:sz w:val="28"/>
          <w:szCs w:val="28"/>
          <w:lang w:val="kk-KZ"/>
        </w:rPr>
        <w:lastRenderedPageBreak/>
        <w:t>Толық мәлімет үшін инновациялары бар кәсіпорындардың құрылымын қарауға болады. 2019 жылдың деректері бойынша диаграммада көрсетілгендей (сурет 11) инновациялары бар шағын және орта кәсіпорындар үлесі ірі кәсіпорындар үлесінен төмен, бұл Қазақстанда инновациялық қызметтің негізгі субъектілері ірі кәсіпорындар екендігін көрсетеді.</w:t>
      </w:r>
    </w:p>
    <w:p w:rsidR="003F4F32" w:rsidRPr="00864EE1" w:rsidRDefault="003F4F32" w:rsidP="00701210">
      <w:pPr>
        <w:spacing w:after="0" w:line="240" w:lineRule="auto"/>
        <w:jc w:val="both"/>
        <w:rPr>
          <w:rFonts w:ascii="Times New Roman" w:hAnsi="Times New Roman" w:cs="Times New Roman"/>
          <w:lang w:val="kk-KZ"/>
        </w:rPr>
      </w:pPr>
      <w:r w:rsidRPr="00864EE1">
        <w:rPr>
          <w:rFonts w:ascii="Times New Roman" w:hAnsi="Times New Roman" w:cs="Times New Roman"/>
          <w:noProof/>
          <w:sz w:val="28"/>
          <w:szCs w:val="28"/>
        </w:rPr>
        <w:drawing>
          <wp:inline distT="0" distB="0" distL="0" distR="0">
            <wp:extent cx="6353298" cy="2909454"/>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F4F32" w:rsidRPr="00853787" w:rsidRDefault="003F4F32" w:rsidP="00701210">
      <w:pPr>
        <w:spacing w:after="0" w:line="240" w:lineRule="auto"/>
        <w:ind w:firstLine="709"/>
        <w:jc w:val="center"/>
        <w:rPr>
          <w:rFonts w:ascii="Times New Roman" w:hAnsi="Times New Roman" w:cs="Times New Roman"/>
          <w:sz w:val="16"/>
          <w:szCs w:val="16"/>
          <w:lang w:val="kk-KZ"/>
        </w:rPr>
      </w:pPr>
    </w:p>
    <w:p w:rsidR="003F4F32" w:rsidRPr="00864EE1" w:rsidRDefault="003F4F32" w:rsidP="00107965">
      <w:pPr>
        <w:spacing w:after="0" w:line="240" w:lineRule="auto"/>
        <w:jc w:val="center"/>
        <w:rPr>
          <w:rFonts w:ascii="Times New Roman" w:hAnsi="Times New Roman" w:cs="Times New Roman"/>
          <w:sz w:val="28"/>
          <w:szCs w:val="28"/>
          <w:lang w:val="kk-KZ"/>
        </w:rPr>
      </w:pPr>
      <w:r w:rsidRPr="00864EE1">
        <w:rPr>
          <w:rFonts w:ascii="Times New Roman" w:hAnsi="Times New Roman" w:cs="Times New Roman"/>
          <w:sz w:val="28"/>
          <w:szCs w:val="28"/>
          <w:lang w:val="kk-KZ"/>
        </w:rPr>
        <w:t>Сурет 1</w:t>
      </w:r>
      <w:r w:rsidR="00E332FA" w:rsidRPr="00864EE1">
        <w:rPr>
          <w:rFonts w:ascii="Times New Roman" w:hAnsi="Times New Roman" w:cs="Times New Roman"/>
          <w:sz w:val="28"/>
          <w:szCs w:val="28"/>
          <w:lang w:val="kk-KZ"/>
        </w:rPr>
        <w:t>1</w:t>
      </w:r>
      <w:r w:rsidRPr="00864EE1">
        <w:rPr>
          <w:rFonts w:ascii="Times New Roman" w:hAnsi="Times New Roman" w:cs="Times New Roman"/>
          <w:sz w:val="28"/>
          <w:szCs w:val="28"/>
          <w:lang w:val="kk-KZ"/>
        </w:rPr>
        <w:t xml:space="preserve"> </w:t>
      </w:r>
      <w:r w:rsidR="00853787">
        <w:rPr>
          <w:rFonts w:ascii="Times New Roman" w:hAnsi="Times New Roman" w:cs="Times New Roman"/>
          <w:sz w:val="28"/>
          <w:szCs w:val="28"/>
          <w:lang w:val="kk-KZ"/>
        </w:rPr>
        <w:t>–</w:t>
      </w:r>
      <w:r w:rsidRPr="00864EE1">
        <w:rPr>
          <w:rFonts w:ascii="Times New Roman" w:hAnsi="Times New Roman" w:cs="Times New Roman"/>
          <w:sz w:val="28"/>
          <w:szCs w:val="28"/>
          <w:lang w:val="kk-KZ"/>
        </w:rPr>
        <w:t xml:space="preserve"> 2019 жылғы инновациялары бар кәсіпорындардың құрылымы,</w:t>
      </w:r>
      <w:r w:rsidR="002B7BF7" w:rsidRPr="00864EE1">
        <w:rPr>
          <w:rFonts w:ascii="Times New Roman" w:hAnsi="Times New Roman" w:cs="Times New Roman"/>
          <w:sz w:val="28"/>
          <w:szCs w:val="28"/>
          <w:lang w:val="kk-KZ"/>
        </w:rPr>
        <w:t xml:space="preserve"> </w:t>
      </w:r>
      <w:r w:rsidRPr="00864EE1">
        <w:rPr>
          <w:rFonts w:ascii="Times New Roman" w:hAnsi="Times New Roman" w:cs="Times New Roman"/>
          <w:sz w:val="28"/>
          <w:szCs w:val="28"/>
          <w:lang w:val="kk-KZ"/>
        </w:rPr>
        <w:t>%</w:t>
      </w:r>
    </w:p>
    <w:p w:rsidR="00853787" w:rsidRPr="00853787" w:rsidRDefault="00853787" w:rsidP="005359CA">
      <w:pPr>
        <w:spacing w:after="0" w:line="240" w:lineRule="auto"/>
        <w:ind w:firstLine="709"/>
        <w:rPr>
          <w:rFonts w:ascii="Times New Roman" w:eastAsia="Calibri" w:hAnsi="Times New Roman" w:cs="Times New Roman"/>
          <w:sz w:val="16"/>
          <w:szCs w:val="16"/>
          <w:lang w:val="kk-KZ"/>
        </w:rPr>
      </w:pPr>
    </w:p>
    <w:p w:rsidR="003F4F32" w:rsidRDefault="005359CA" w:rsidP="005359CA">
      <w:pPr>
        <w:spacing w:after="0" w:line="240" w:lineRule="auto"/>
        <w:ind w:firstLine="709"/>
        <w:rPr>
          <w:rFonts w:ascii="Times New Roman" w:hAnsi="Times New Roman" w:cs="Times New Roman"/>
          <w:sz w:val="24"/>
          <w:szCs w:val="24"/>
          <w:shd w:val="clear" w:color="auto" w:fill="FFFFFF"/>
          <w:lang w:val="kk-KZ"/>
        </w:rPr>
      </w:pPr>
      <w:r w:rsidRPr="005359CA">
        <w:rPr>
          <w:rFonts w:ascii="Times New Roman" w:eastAsia="Calibri" w:hAnsi="Times New Roman" w:cs="Times New Roman"/>
          <w:sz w:val="24"/>
          <w:szCs w:val="24"/>
          <w:lang w:val="kk-KZ"/>
        </w:rPr>
        <w:t xml:space="preserve">Ескерту </w:t>
      </w:r>
      <w:r w:rsidR="00853787">
        <w:rPr>
          <w:rFonts w:ascii="Times New Roman" w:eastAsia="Calibri" w:hAnsi="Times New Roman" w:cs="Times New Roman"/>
          <w:sz w:val="24"/>
          <w:szCs w:val="24"/>
          <w:lang w:val="kk-KZ"/>
        </w:rPr>
        <w:t>–</w:t>
      </w:r>
      <w:r w:rsidRPr="00421BD3">
        <w:rPr>
          <w:rFonts w:ascii="Times New Roman" w:eastAsia="Calibri" w:hAnsi="Times New Roman" w:cs="Times New Roman"/>
          <w:bCs/>
          <w:sz w:val="24"/>
          <w:szCs w:val="24"/>
          <w:lang w:val="kk-KZ"/>
        </w:rPr>
        <w:t xml:space="preserve"> Әдебиет негізінде құралған </w:t>
      </w:r>
      <w:r w:rsidR="003F2B07" w:rsidRPr="00864EE1">
        <w:rPr>
          <w:rFonts w:ascii="Times New Roman" w:hAnsi="Times New Roman" w:cs="Times New Roman"/>
          <w:sz w:val="24"/>
          <w:szCs w:val="24"/>
          <w:shd w:val="clear" w:color="auto" w:fill="FFFFFF"/>
          <w:lang w:val="kk-KZ"/>
        </w:rPr>
        <w:t>[</w:t>
      </w:r>
      <w:r w:rsidR="00C826A9">
        <w:rPr>
          <w:rFonts w:ascii="Times New Roman" w:hAnsi="Times New Roman" w:cs="Times New Roman"/>
          <w:sz w:val="24"/>
          <w:szCs w:val="24"/>
          <w:shd w:val="clear" w:color="auto" w:fill="FFFFFF"/>
          <w:lang w:val="kk-KZ"/>
        </w:rPr>
        <w:t>89</w:t>
      </w:r>
      <w:r w:rsidR="003F2B07" w:rsidRPr="00864EE1">
        <w:rPr>
          <w:rFonts w:ascii="Times New Roman" w:hAnsi="Times New Roman" w:cs="Times New Roman"/>
          <w:sz w:val="24"/>
          <w:szCs w:val="24"/>
          <w:shd w:val="clear" w:color="auto" w:fill="FFFFFF"/>
          <w:lang w:val="kk-KZ"/>
        </w:rPr>
        <w:t>]</w:t>
      </w:r>
    </w:p>
    <w:p w:rsidR="005359CA" w:rsidRPr="00864EE1" w:rsidRDefault="005359CA" w:rsidP="005359CA">
      <w:pPr>
        <w:spacing w:after="0" w:line="240" w:lineRule="auto"/>
        <w:ind w:firstLine="709"/>
        <w:rPr>
          <w:rFonts w:ascii="Times New Roman" w:hAnsi="Times New Roman" w:cs="Times New Roman"/>
          <w:sz w:val="28"/>
          <w:szCs w:val="28"/>
          <w:lang w:val="kk-KZ"/>
        </w:rPr>
      </w:pPr>
    </w:p>
    <w:p w:rsidR="003F4F32" w:rsidRPr="00864EE1" w:rsidRDefault="00083BF6" w:rsidP="00701210">
      <w:pPr>
        <w:spacing w:after="0" w:line="240" w:lineRule="auto"/>
        <w:ind w:firstLine="709"/>
        <w:jc w:val="both"/>
        <w:rPr>
          <w:rFonts w:ascii="Times New Roman" w:hAnsi="Times New Roman" w:cs="Times New Roman"/>
          <w:sz w:val="28"/>
          <w:szCs w:val="28"/>
          <w:lang w:val="kk-KZ"/>
        </w:rPr>
      </w:pPr>
      <w:r w:rsidRPr="00864EE1">
        <w:rPr>
          <w:rStyle w:val="None"/>
          <w:rFonts w:ascii="Times New Roman" w:hAnsi="Times New Roman"/>
          <w:sz w:val="28"/>
          <w:szCs w:val="28"/>
          <w:lang w:val="kk-KZ"/>
        </w:rPr>
        <w:t>Бұдан басқа Қазақстанда шағын және ірі бизнес субъектілерінің инновациялық қызметінің дамуы инновацияның аймақтық ерекшеліктеріне байланысты. Осылайша, облыстар бөлінісінде Нұр-Сұлтан қаласы (14,8%) мен Шығыс Қазақстан облысының (14,9%) шағын және орта кәсіпорындары барынша инновациялық болып табылады, олардың деңгейі республика бойынша орташа көрсеткіштен 3,5%-ға жоғары. Батыс Қазақстан (5,3%), Маңғыстау (3,4%) және Ақмола (7,7%) облыстарының кәсіпорындары инновациялық белсенділігі ең төмен кәсіпорындар болып табылады</w:t>
      </w:r>
      <w:r w:rsidR="003F4F32" w:rsidRPr="00864EE1">
        <w:rPr>
          <w:rFonts w:ascii="Times New Roman" w:hAnsi="Times New Roman" w:cs="Times New Roman"/>
          <w:sz w:val="28"/>
          <w:szCs w:val="28"/>
          <w:lang w:val="kk-KZ"/>
        </w:rPr>
        <w:t xml:space="preserve"> (сурет 1</w:t>
      </w:r>
      <w:r w:rsidR="00E811A3" w:rsidRPr="00864EE1">
        <w:rPr>
          <w:rFonts w:ascii="Times New Roman" w:hAnsi="Times New Roman" w:cs="Times New Roman"/>
          <w:sz w:val="28"/>
          <w:szCs w:val="28"/>
          <w:lang w:val="kk-KZ"/>
        </w:rPr>
        <w:t>2</w:t>
      </w:r>
      <w:r w:rsidR="003F4F32" w:rsidRPr="00864EE1">
        <w:rPr>
          <w:rFonts w:ascii="Times New Roman" w:hAnsi="Times New Roman" w:cs="Times New Roman"/>
          <w:sz w:val="28"/>
          <w:szCs w:val="28"/>
          <w:lang w:val="kk-KZ"/>
        </w:rPr>
        <w:t>).</w:t>
      </w:r>
    </w:p>
    <w:p w:rsidR="00107965" w:rsidRPr="00AE025C" w:rsidRDefault="00107965" w:rsidP="00107965">
      <w:pPr>
        <w:spacing w:after="0" w:line="240" w:lineRule="auto"/>
        <w:ind w:firstLine="709"/>
        <w:jc w:val="both"/>
        <w:rPr>
          <w:rStyle w:val="None"/>
          <w:rFonts w:ascii="Times New Roman" w:eastAsia="Times New Roman" w:hAnsi="Times New Roman" w:cs="Times New Roman"/>
          <w:lang w:val="kk-KZ"/>
        </w:rPr>
      </w:pPr>
      <w:r w:rsidRPr="00864EE1">
        <w:rPr>
          <w:rStyle w:val="None"/>
          <w:rFonts w:ascii="Times New Roman" w:hAnsi="Times New Roman"/>
          <w:sz w:val="28"/>
          <w:szCs w:val="28"/>
          <w:lang w:val="kk-KZ"/>
        </w:rPr>
        <w:t xml:space="preserve">Сондай-ақ Қазақстандағы шағын және орта бизнес субъектілерінің инновациялық әлеуетін анықтау үшін біз соңғы 5 жылғы өнімдік және процестік сияқты инновациялардың негізгі түрлері бойынша инновациялық белсенділік </w:t>
      </w:r>
      <w:r w:rsidRPr="00AE025C">
        <w:rPr>
          <w:rStyle w:val="None"/>
          <w:rFonts w:ascii="Times New Roman" w:hAnsi="Times New Roman"/>
          <w:sz w:val="28"/>
          <w:szCs w:val="28"/>
          <w:lang w:val="kk-KZ"/>
        </w:rPr>
        <w:t>деңгейіне талдау жүргіздік</w:t>
      </w:r>
      <w:r w:rsidR="00C95EFB" w:rsidRPr="00AE025C">
        <w:rPr>
          <w:rStyle w:val="None"/>
          <w:rFonts w:ascii="Times New Roman" w:hAnsi="Times New Roman"/>
          <w:sz w:val="28"/>
          <w:szCs w:val="28"/>
          <w:lang w:val="kk-KZ"/>
        </w:rPr>
        <w:t xml:space="preserve"> [</w:t>
      </w:r>
      <w:r w:rsidR="00C826A9" w:rsidRPr="00AE025C">
        <w:rPr>
          <w:rStyle w:val="None"/>
          <w:rFonts w:ascii="Times New Roman" w:hAnsi="Times New Roman"/>
          <w:sz w:val="28"/>
          <w:szCs w:val="28"/>
          <w:lang w:val="kk-KZ"/>
        </w:rPr>
        <w:t>33</w:t>
      </w:r>
      <w:r w:rsidR="005359CA" w:rsidRPr="00AE025C">
        <w:rPr>
          <w:rStyle w:val="None"/>
          <w:rFonts w:ascii="Times New Roman" w:hAnsi="Times New Roman"/>
          <w:sz w:val="28"/>
          <w:szCs w:val="28"/>
          <w:lang w:val="kk-KZ"/>
        </w:rPr>
        <w:t xml:space="preserve">, </w:t>
      </w:r>
      <w:r w:rsidR="004D0698">
        <w:rPr>
          <w:rStyle w:val="None"/>
          <w:rFonts w:ascii="Times New Roman" w:hAnsi="Times New Roman"/>
          <w:sz w:val="28"/>
          <w:szCs w:val="28"/>
          <w:lang w:val="kk-KZ"/>
        </w:rPr>
        <w:t>р. 49</w:t>
      </w:r>
      <w:r w:rsidR="00C95EFB" w:rsidRPr="00AE025C">
        <w:rPr>
          <w:rStyle w:val="None"/>
          <w:rFonts w:ascii="Times New Roman" w:hAnsi="Times New Roman"/>
          <w:sz w:val="28"/>
          <w:szCs w:val="28"/>
          <w:lang w:val="kk-KZ"/>
        </w:rPr>
        <w:t>]</w:t>
      </w:r>
      <w:r w:rsidRPr="00AE025C">
        <w:rPr>
          <w:rStyle w:val="None"/>
          <w:rFonts w:ascii="Times New Roman" w:hAnsi="Times New Roman"/>
          <w:sz w:val="28"/>
          <w:szCs w:val="28"/>
          <w:lang w:val="kk-KZ"/>
        </w:rPr>
        <w:t xml:space="preserve">. </w:t>
      </w:r>
    </w:p>
    <w:p w:rsidR="00107965" w:rsidRPr="00864EE1" w:rsidRDefault="00107965" w:rsidP="00701210">
      <w:pPr>
        <w:spacing w:after="0" w:line="240" w:lineRule="auto"/>
        <w:ind w:firstLine="709"/>
        <w:jc w:val="both"/>
        <w:rPr>
          <w:rFonts w:ascii="Times New Roman" w:hAnsi="Times New Roman" w:cs="Times New Roman"/>
          <w:sz w:val="28"/>
          <w:szCs w:val="28"/>
          <w:lang w:val="kk-KZ"/>
        </w:rPr>
      </w:pPr>
    </w:p>
    <w:p w:rsidR="002F4C81" w:rsidRPr="00864EE1" w:rsidRDefault="002F4C81" w:rsidP="00701210">
      <w:pPr>
        <w:spacing w:after="0" w:line="240" w:lineRule="auto"/>
        <w:jc w:val="center"/>
        <w:rPr>
          <w:rFonts w:ascii="Times New Roman" w:hAnsi="Times New Roman" w:cs="Times New Roman"/>
          <w:sz w:val="28"/>
          <w:szCs w:val="28"/>
          <w:lang w:val="kk-KZ"/>
        </w:rPr>
      </w:pPr>
      <w:r w:rsidRPr="00864EE1">
        <w:rPr>
          <w:rFonts w:ascii="Times New Roman" w:hAnsi="Times New Roman" w:cs="Times New Roman"/>
          <w:noProof/>
        </w:rPr>
        <w:lastRenderedPageBreak/>
        <w:drawing>
          <wp:inline distT="0" distB="0" distL="0" distR="0">
            <wp:extent cx="6158204" cy="5617028"/>
            <wp:effectExtent l="0" t="0" r="0" b="3175"/>
            <wp:docPr id="62" name="Диаграмма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53787" w:rsidRPr="00853787" w:rsidRDefault="00853787" w:rsidP="006D3715">
      <w:pPr>
        <w:spacing w:after="0" w:line="240" w:lineRule="auto"/>
        <w:jc w:val="center"/>
        <w:rPr>
          <w:rFonts w:ascii="Times New Roman" w:hAnsi="Times New Roman" w:cs="Times New Roman"/>
          <w:sz w:val="16"/>
          <w:szCs w:val="16"/>
          <w:lang w:val="kk-KZ"/>
        </w:rPr>
      </w:pPr>
    </w:p>
    <w:p w:rsidR="002F4C81" w:rsidRPr="00864EE1" w:rsidRDefault="002F4C81" w:rsidP="006D3715">
      <w:pPr>
        <w:spacing w:after="0" w:line="240" w:lineRule="auto"/>
        <w:jc w:val="center"/>
        <w:rPr>
          <w:rFonts w:ascii="Times New Roman" w:hAnsi="Times New Roman" w:cs="Times New Roman"/>
          <w:sz w:val="28"/>
          <w:szCs w:val="28"/>
          <w:lang w:val="kk-KZ"/>
        </w:rPr>
      </w:pPr>
      <w:r w:rsidRPr="00864EE1">
        <w:rPr>
          <w:rFonts w:ascii="Times New Roman" w:hAnsi="Times New Roman" w:cs="Times New Roman"/>
          <w:sz w:val="28"/>
          <w:szCs w:val="28"/>
          <w:lang w:val="kk-KZ"/>
        </w:rPr>
        <w:t xml:space="preserve">Сурет </w:t>
      </w:r>
      <w:r w:rsidR="007A5FC0" w:rsidRPr="00864EE1">
        <w:rPr>
          <w:rFonts w:ascii="Times New Roman" w:hAnsi="Times New Roman" w:cs="Times New Roman"/>
          <w:sz w:val="28"/>
          <w:szCs w:val="28"/>
          <w:lang w:val="kk-KZ"/>
        </w:rPr>
        <w:t>1</w:t>
      </w:r>
      <w:r w:rsidR="00E811A3" w:rsidRPr="00864EE1">
        <w:rPr>
          <w:rFonts w:ascii="Times New Roman" w:hAnsi="Times New Roman" w:cs="Times New Roman"/>
          <w:sz w:val="28"/>
          <w:szCs w:val="28"/>
          <w:lang w:val="kk-KZ"/>
        </w:rPr>
        <w:t>2</w:t>
      </w:r>
      <w:r w:rsidR="00E31B50" w:rsidRPr="00864EE1">
        <w:rPr>
          <w:rFonts w:ascii="Times New Roman" w:hAnsi="Times New Roman" w:cs="Times New Roman"/>
          <w:sz w:val="28"/>
          <w:szCs w:val="28"/>
          <w:lang w:val="kk-KZ"/>
        </w:rPr>
        <w:t xml:space="preserve"> </w:t>
      </w:r>
      <w:r w:rsidR="00853787">
        <w:rPr>
          <w:rFonts w:ascii="Times New Roman" w:hAnsi="Times New Roman" w:cs="Times New Roman"/>
          <w:sz w:val="28"/>
          <w:szCs w:val="28"/>
          <w:lang w:val="kk-KZ"/>
        </w:rPr>
        <w:t>–</w:t>
      </w:r>
      <w:r w:rsidR="00E31B50" w:rsidRPr="00864EE1">
        <w:rPr>
          <w:rFonts w:ascii="Times New Roman" w:hAnsi="Times New Roman" w:cs="Times New Roman"/>
          <w:sz w:val="28"/>
          <w:szCs w:val="28"/>
          <w:lang w:val="kk-KZ"/>
        </w:rPr>
        <w:t xml:space="preserve"> </w:t>
      </w:r>
      <w:r w:rsidRPr="00864EE1">
        <w:rPr>
          <w:rFonts w:ascii="Times New Roman" w:hAnsi="Times New Roman" w:cs="Times New Roman"/>
          <w:sz w:val="28"/>
          <w:szCs w:val="28"/>
          <w:lang w:val="kk-KZ"/>
        </w:rPr>
        <w:t>20</w:t>
      </w:r>
      <w:r w:rsidR="00555A5C" w:rsidRPr="00864EE1">
        <w:rPr>
          <w:rFonts w:ascii="Times New Roman" w:hAnsi="Times New Roman" w:cs="Times New Roman"/>
          <w:sz w:val="28"/>
          <w:szCs w:val="28"/>
          <w:lang w:val="kk-KZ"/>
        </w:rPr>
        <w:t>1</w:t>
      </w:r>
      <w:r w:rsidR="001F73F2" w:rsidRPr="00864EE1">
        <w:rPr>
          <w:rFonts w:ascii="Times New Roman" w:hAnsi="Times New Roman" w:cs="Times New Roman"/>
          <w:sz w:val="28"/>
          <w:szCs w:val="28"/>
          <w:lang w:val="kk-KZ"/>
        </w:rPr>
        <w:t>9</w:t>
      </w:r>
      <w:r w:rsidR="00555A5C" w:rsidRPr="00864EE1">
        <w:rPr>
          <w:rFonts w:ascii="Times New Roman" w:hAnsi="Times New Roman" w:cs="Times New Roman"/>
          <w:sz w:val="28"/>
          <w:szCs w:val="28"/>
          <w:lang w:val="kk-KZ"/>
        </w:rPr>
        <w:t xml:space="preserve"> </w:t>
      </w:r>
      <w:r w:rsidRPr="00864EE1">
        <w:rPr>
          <w:rFonts w:ascii="Times New Roman" w:hAnsi="Times New Roman" w:cs="Times New Roman"/>
          <w:sz w:val="28"/>
          <w:szCs w:val="28"/>
          <w:lang w:val="kk-KZ"/>
        </w:rPr>
        <w:t>жылғы ҚР-дағы шағын және орта кәсіпорындардың инновациялық белсенділік деңгейі, %</w:t>
      </w:r>
    </w:p>
    <w:p w:rsidR="00853787" w:rsidRPr="00853787" w:rsidRDefault="00853787" w:rsidP="00A16D8F">
      <w:pPr>
        <w:spacing w:after="0" w:line="240" w:lineRule="auto"/>
        <w:ind w:firstLine="709"/>
        <w:rPr>
          <w:rFonts w:ascii="Times New Roman" w:eastAsia="Calibri" w:hAnsi="Times New Roman" w:cs="Times New Roman"/>
          <w:sz w:val="16"/>
          <w:szCs w:val="16"/>
          <w:lang w:val="kk-KZ"/>
        </w:rPr>
      </w:pPr>
    </w:p>
    <w:p w:rsidR="009A52D0" w:rsidRPr="00864EE1" w:rsidRDefault="005359CA" w:rsidP="00A16D8F">
      <w:pPr>
        <w:spacing w:after="0" w:line="240" w:lineRule="auto"/>
        <w:ind w:firstLine="709"/>
        <w:rPr>
          <w:rFonts w:ascii="Times New Roman" w:eastAsia="Times New Roman" w:hAnsi="Times New Roman" w:cs="Times New Roman"/>
          <w:i/>
          <w:iCs/>
          <w:color w:val="333333"/>
          <w:sz w:val="24"/>
          <w:szCs w:val="24"/>
          <w:lang w:val="kk-KZ"/>
        </w:rPr>
      </w:pPr>
      <w:r w:rsidRPr="00F54467">
        <w:rPr>
          <w:rFonts w:ascii="Times New Roman" w:eastAsia="Calibri" w:hAnsi="Times New Roman" w:cs="Times New Roman"/>
          <w:sz w:val="24"/>
          <w:szCs w:val="24"/>
          <w:lang w:val="kk-KZ"/>
        </w:rPr>
        <w:t xml:space="preserve">Ескерту </w:t>
      </w:r>
      <w:r w:rsidR="00853787">
        <w:rPr>
          <w:rFonts w:ascii="Times New Roman" w:eastAsia="Calibri" w:hAnsi="Times New Roman" w:cs="Times New Roman"/>
          <w:sz w:val="24"/>
          <w:szCs w:val="24"/>
          <w:lang w:val="kk-KZ"/>
        </w:rPr>
        <w:t>–</w:t>
      </w:r>
      <w:r w:rsidRPr="00421BD3">
        <w:rPr>
          <w:rFonts w:ascii="Times New Roman" w:eastAsia="Calibri" w:hAnsi="Times New Roman" w:cs="Times New Roman"/>
          <w:bCs/>
          <w:sz w:val="24"/>
          <w:szCs w:val="24"/>
          <w:lang w:val="kk-KZ"/>
        </w:rPr>
        <w:t xml:space="preserve"> Әдебиет негізінде құралған </w:t>
      </w:r>
      <w:r w:rsidR="009A52D0" w:rsidRPr="00864EE1">
        <w:rPr>
          <w:rFonts w:ascii="Times New Roman" w:hAnsi="Times New Roman" w:cs="Times New Roman"/>
          <w:sz w:val="24"/>
          <w:szCs w:val="24"/>
          <w:shd w:val="clear" w:color="auto" w:fill="FFFFFF"/>
          <w:lang w:val="kk-KZ"/>
        </w:rPr>
        <w:t>[</w:t>
      </w:r>
      <w:r w:rsidR="00C826A9">
        <w:rPr>
          <w:rFonts w:ascii="Times New Roman" w:hAnsi="Times New Roman" w:cs="Times New Roman"/>
          <w:sz w:val="24"/>
          <w:szCs w:val="24"/>
          <w:shd w:val="clear" w:color="auto" w:fill="FFFFFF"/>
          <w:lang w:val="kk-KZ"/>
        </w:rPr>
        <w:t>89</w:t>
      </w:r>
      <w:r w:rsidR="009A52D0" w:rsidRPr="00864EE1">
        <w:rPr>
          <w:rFonts w:ascii="Times New Roman" w:hAnsi="Times New Roman" w:cs="Times New Roman"/>
          <w:sz w:val="24"/>
          <w:szCs w:val="24"/>
          <w:shd w:val="clear" w:color="auto" w:fill="FFFFFF"/>
          <w:lang w:val="kk-KZ"/>
        </w:rPr>
        <w:t>]</w:t>
      </w:r>
    </w:p>
    <w:p w:rsidR="002F4C81" w:rsidRPr="00864EE1" w:rsidRDefault="002F4C81" w:rsidP="00701210">
      <w:pPr>
        <w:spacing w:after="0" w:line="240" w:lineRule="auto"/>
        <w:ind w:firstLine="709"/>
        <w:jc w:val="center"/>
        <w:rPr>
          <w:rFonts w:ascii="Times New Roman" w:hAnsi="Times New Roman" w:cs="Times New Roman"/>
          <w:sz w:val="28"/>
          <w:szCs w:val="28"/>
          <w:lang w:val="kk-KZ"/>
        </w:rPr>
      </w:pPr>
    </w:p>
    <w:p w:rsidR="00083BF6" w:rsidRPr="00864EE1" w:rsidRDefault="00083BF6" w:rsidP="00701210">
      <w:pPr>
        <w:spacing w:after="0" w:line="240" w:lineRule="auto"/>
        <w:ind w:firstLine="709"/>
        <w:jc w:val="both"/>
        <w:rPr>
          <w:rStyle w:val="None"/>
          <w:rFonts w:ascii="Times New Roman" w:eastAsia="Times New Roman" w:hAnsi="Times New Roman" w:cs="Times New Roman"/>
          <w:b/>
          <w:bCs/>
          <w:sz w:val="28"/>
          <w:szCs w:val="28"/>
          <w:lang w:val="kk-KZ"/>
        </w:rPr>
      </w:pPr>
      <w:r w:rsidRPr="00864EE1">
        <w:rPr>
          <w:rStyle w:val="None"/>
          <w:rFonts w:ascii="Times New Roman" w:hAnsi="Times New Roman"/>
          <w:sz w:val="28"/>
          <w:szCs w:val="28"/>
          <w:lang w:val="kk-KZ"/>
        </w:rPr>
        <w:t>13-суретте көрсетілгендей, орта кәсіпорындардың процестік және өнімдік инновациялары бойынша инновациялық белсенділік деңгейі шағын кәсіпорындардан едәуір жоғары (2019 жылғы деректер бойынша 4 есеге), бұл орта кәсіпорындардың өз мүмкіндіктеріне қарай шағын кәсіпорындарға қарағанда неғұрлым инновациялық тұрғыдан әлеуеті көбірек екендігін көрсетеді. Процестік және өнімдік инновациялар бойынша инновациялық белсенділік деңгейінің өсу серпініне келер болсақ, бұл жерде де орта кәсіпорындар бойынша оң үрдіс байқалады (өсу жыл сайын орта есеппен 6,9%), ал шағын кәсіпорындар бойынша 2019 жылы 2015 жылмен салыстырғанда 22%-ға, ал 2018 жылмен салыстырғанда 14,7%-ға арту байқалады</w:t>
      </w:r>
      <w:r w:rsidR="00864EE1">
        <w:rPr>
          <w:rStyle w:val="None"/>
          <w:rFonts w:ascii="Times New Roman" w:hAnsi="Times New Roman"/>
          <w:sz w:val="28"/>
          <w:szCs w:val="28"/>
          <w:lang w:val="kk-KZ"/>
        </w:rPr>
        <w:t xml:space="preserve"> </w:t>
      </w:r>
      <w:r w:rsidR="00864EE1" w:rsidRPr="00864EE1">
        <w:rPr>
          <w:rStyle w:val="None"/>
          <w:rFonts w:ascii="Times New Roman" w:hAnsi="Times New Roman"/>
          <w:sz w:val="28"/>
          <w:szCs w:val="28"/>
          <w:lang w:val="kk-KZ"/>
        </w:rPr>
        <w:t>[</w:t>
      </w:r>
      <w:r w:rsidR="00C826A9">
        <w:rPr>
          <w:rStyle w:val="None"/>
          <w:rFonts w:ascii="Times New Roman" w:hAnsi="Times New Roman"/>
          <w:sz w:val="28"/>
          <w:szCs w:val="28"/>
          <w:lang w:val="kk-KZ"/>
        </w:rPr>
        <w:t>93</w:t>
      </w:r>
      <w:r w:rsidR="00864EE1" w:rsidRPr="00864EE1">
        <w:rPr>
          <w:rStyle w:val="None"/>
          <w:rFonts w:ascii="Times New Roman" w:hAnsi="Times New Roman"/>
          <w:sz w:val="28"/>
          <w:szCs w:val="28"/>
          <w:lang w:val="kk-KZ"/>
        </w:rPr>
        <w:t>]</w:t>
      </w:r>
      <w:r w:rsidRPr="00864EE1">
        <w:rPr>
          <w:rStyle w:val="None"/>
          <w:rFonts w:ascii="Times New Roman" w:hAnsi="Times New Roman"/>
          <w:sz w:val="28"/>
          <w:szCs w:val="28"/>
          <w:lang w:val="kk-KZ"/>
        </w:rPr>
        <w:t xml:space="preserve">. </w:t>
      </w:r>
    </w:p>
    <w:p w:rsidR="002F4C81" w:rsidRPr="00864EE1" w:rsidRDefault="002F4C81" w:rsidP="00701210">
      <w:pPr>
        <w:spacing w:after="0" w:line="240" w:lineRule="auto"/>
        <w:ind w:firstLine="709"/>
        <w:rPr>
          <w:rFonts w:ascii="Times New Roman" w:hAnsi="Times New Roman" w:cs="Times New Roman"/>
          <w:sz w:val="28"/>
          <w:szCs w:val="28"/>
          <w:lang w:val="kk-KZ"/>
        </w:rPr>
      </w:pPr>
      <w:bookmarkStart w:id="6" w:name="_1569176107"/>
      <w:bookmarkEnd w:id="6"/>
      <w:r w:rsidRPr="00864EE1">
        <w:rPr>
          <w:rFonts w:ascii="Times New Roman" w:hAnsi="Times New Roman" w:cs="Times New Roman"/>
          <w:noProof/>
        </w:rPr>
        <w:lastRenderedPageBreak/>
        <w:drawing>
          <wp:inline distT="0" distB="0" distL="0" distR="0">
            <wp:extent cx="5695950" cy="2562225"/>
            <wp:effectExtent l="0" t="0" r="0" b="0"/>
            <wp:docPr id="39" name="Диаграмма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53787" w:rsidRPr="00853787" w:rsidRDefault="00853787" w:rsidP="006D3715">
      <w:pPr>
        <w:spacing w:after="0" w:line="240" w:lineRule="auto"/>
        <w:jc w:val="center"/>
        <w:rPr>
          <w:rFonts w:ascii="Times New Roman" w:hAnsi="Times New Roman" w:cs="Times New Roman"/>
          <w:sz w:val="16"/>
          <w:szCs w:val="16"/>
          <w:lang w:val="kk-KZ"/>
        </w:rPr>
      </w:pPr>
    </w:p>
    <w:p w:rsidR="002F4C81" w:rsidRPr="00864EE1" w:rsidRDefault="002F4C81" w:rsidP="006D3715">
      <w:pPr>
        <w:spacing w:after="0" w:line="240" w:lineRule="auto"/>
        <w:jc w:val="center"/>
        <w:rPr>
          <w:rFonts w:ascii="Times New Roman" w:hAnsi="Times New Roman" w:cs="Times New Roman"/>
          <w:sz w:val="28"/>
          <w:szCs w:val="28"/>
          <w:lang w:val="kk-KZ"/>
        </w:rPr>
      </w:pPr>
      <w:r w:rsidRPr="00864EE1">
        <w:rPr>
          <w:rFonts w:ascii="Times New Roman" w:hAnsi="Times New Roman" w:cs="Times New Roman"/>
          <w:sz w:val="28"/>
          <w:szCs w:val="28"/>
          <w:lang w:val="kk-KZ"/>
        </w:rPr>
        <w:t>Сурет</w:t>
      </w:r>
      <w:r w:rsidR="00E31B50" w:rsidRPr="00864EE1">
        <w:rPr>
          <w:rFonts w:ascii="Times New Roman" w:hAnsi="Times New Roman" w:cs="Times New Roman"/>
          <w:sz w:val="28"/>
          <w:szCs w:val="28"/>
          <w:lang w:val="kk-KZ"/>
        </w:rPr>
        <w:t xml:space="preserve"> </w:t>
      </w:r>
      <w:r w:rsidR="007A5FC0" w:rsidRPr="00864EE1">
        <w:rPr>
          <w:rFonts w:ascii="Times New Roman" w:hAnsi="Times New Roman" w:cs="Times New Roman"/>
          <w:sz w:val="28"/>
          <w:szCs w:val="28"/>
          <w:lang w:val="kk-KZ"/>
        </w:rPr>
        <w:t>1</w:t>
      </w:r>
      <w:r w:rsidR="00E811A3" w:rsidRPr="00864EE1">
        <w:rPr>
          <w:rFonts w:ascii="Times New Roman" w:hAnsi="Times New Roman" w:cs="Times New Roman"/>
          <w:sz w:val="28"/>
          <w:szCs w:val="28"/>
          <w:lang w:val="kk-KZ"/>
        </w:rPr>
        <w:t>3</w:t>
      </w:r>
      <w:r w:rsidR="00853787">
        <w:rPr>
          <w:rFonts w:ascii="Times New Roman" w:hAnsi="Times New Roman" w:cs="Times New Roman"/>
          <w:sz w:val="28"/>
          <w:szCs w:val="28"/>
          <w:lang w:val="kk-KZ"/>
        </w:rPr>
        <w:t xml:space="preserve"> –</w:t>
      </w:r>
      <w:r w:rsidRPr="00864EE1">
        <w:rPr>
          <w:rFonts w:ascii="Times New Roman" w:hAnsi="Times New Roman" w:cs="Times New Roman"/>
          <w:sz w:val="28"/>
          <w:szCs w:val="28"/>
          <w:lang w:val="kk-KZ"/>
        </w:rPr>
        <w:t xml:space="preserve"> 2015-201</w:t>
      </w:r>
      <w:r w:rsidR="009953EA" w:rsidRPr="00864EE1">
        <w:rPr>
          <w:rFonts w:ascii="Times New Roman" w:hAnsi="Times New Roman" w:cs="Times New Roman"/>
          <w:sz w:val="28"/>
          <w:szCs w:val="28"/>
          <w:lang w:val="kk-KZ"/>
        </w:rPr>
        <w:t>9</w:t>
      </w:r>
      <w:r w:rsidRPr="00864EE1">
        <w:rPr>
          <w:rFonts w:ascii="Times New Roman" w:hAnsi="Times New Roman" w:cs="Times New Roman"/>
          <w:sz w:val="28"/>
          <w:szCs w:val="28"/>
          <w:lang w:val="kk-KZ"/>
        </w:rPr>
        <w:t xml:space="preserve"> жж. ҚР шағын және орта кәсіпорындарының процестік және өнімдік инновациялары бойынша деңгейі, %</w:t>
      </w:r>
    </w:p>
    <w:p w:rsidR="00853787" w:rsidRPr="00853787" w:rsidRDefault="00853787" w:rsidP="00143407">
      <w:pPr>
        <w:spacing w:after="0" w:line="240" w:lineRule="auto"/>
        <w:ind w:firstLine="709"/>
        <w:rPr>
          <w:rFonts w:ascii="Times New Roman" w:eastAsia="Calibri" w:hAnsi="Times New Roman" w:cs="Times New Roman"/>
          <w:sz w:val="16"/>
          <w:szCs w:val="16"/>
          <w:lang w:val="kk-KZ"/>
        </w:rPr>
      </w:pPr>
    </w:p>
    <w:p w:rsidR="009A52D0" w:rsidRPr="00864EE1" w:rsidRDefault="005359CA" w:rsidP="00143407">
      <w:pPr>
        <w:spacing w:after="0" w:line="240" w:lineRule="auto"/>
        <w:ind w:firstLine="709"/>
        <w:rPr>
          <w:rFonts w:ascii="Times New Roman" w:eastAsia="Times New Roman" w:hAnsi="Times New Roman" w:cs="Times New Roman"/>
          <w:i/>
          <w:iCs/>
          <w:color w:val="333333"/>
          <w:sz w:val="24"/>
          <w:szCs w:val="24"/>
          <w:lang w:val="kk-KZ"/>
        </w:rPr>
      </w:pPr>
      <w:r w:rsidRPr="005359CA">
        <w:rPr>
          <w:rFonts w:ascii="Times New Roman" w:eastAsia="Calibri" w:hAnsi="Times New Roman" w:cs="Times New Roman"/>
          <w:sz w:val="24"/>
          <w:szCs w:val="24"/>
          <w:lang w:val="kk-KZ"/>
        </w:rPr>
        <w:t xml:space="preserve">Ескерту </w:t>
      </w:r>
      <w:r w:rsidR="00853787">
        <w:rPr>
          <w:rFonts w:ascii="Times New Roman" w:eastAsia="Calibri" w:hAnsi="Times New Roman" w:cs="Times New Roman"/>
          <w:sz w:val="24"/>
          <w:szCs w:val="24"/>
          <w:lang w:val="kk-KZ"/>
        </w:rPr>
        <w:t>–</w:t>
      </w:r>
      <w:r w:rsidRPr="00421BD3">
        <w:rPr>
          <w:rFonts w:ascii="Times New Roman" w:eastAsia="Calibri" w:hAnsi="Times New Roman" w:cs="Times New Roman"/>
          <w:bCs/>
          <w:sz w:val="24"/>
          <w:szCs w:val="24"/>
          <w:lang w:val="kk-KZ"/>
        </w:rPr>
        <w:t xml:space="preserve"> Әдебиет негізінде құралған </w:t>
      </w:r>
      <w:r w:rsidR="009A52D0" w:rsidRPr="00864EE1">
        <w:rPr>
          <w:rFonts w:ascii="Times New Roman" w:hAnsi="Times New Roman" w:cs="Times New Roman"/>
          <w:sz w:val="24"/>
          <w:szCs w:val="24"/>
          <w:shd w:val="clear" w:color="auto" w:fill="FFFFFF"/>
          <w:lang w:val="kk-KZ"/>
        </w:rPr>
        <w:t>[</w:t>
      </w:r>
      <w:r w:rsidR="00D40961">
        <w:rPr>
          <w:rFonts w:ascii="Times New Roman" w:hAnsi="Times New Roman" w:cs="Times New Roman"/>
          <w:sz w:val="24"/>
          <w:szCs w:val="24"/>
          <w:shd w:val="clear" w:color="auto" w:fill="FFFFFF"/>
          <w:lang w:val="kk-KZ"/>
        </w:rPr>
        <w:t>89</w:t>
      </w:r>
      <w:r w:rsidR="009A52D0" w:rsidRPr="00864EE1">
        <w:rPr>
          <w:rFonts w:ascii="Times New Roman" w:hAnsi="Times New Roman" w:cs="Times New Roman"/>
          <w:sz w:val="24"/>
          <w:szCs w:val="24"/>
          <w:shd w:val="clear" w:color="auto" w:fill="FFFFFF"/>
          <w:lang w:val="kk-KZ"/>
        </w:rPr>
        <w:t>]</w:t>
      </w:r>
    </w:p>
    <w:p w:rsidR="002F4C81" w:rsidRPr="00864EE1" w:rsidRDefault="002F4C81" w:rsidP="00701210">
      <w:pPr>
        <w:spacing w:after="0" w:line="240" w:lineRule="auto"/>
        <w:ind w:firstLine="709"/>
        <w:jc w:val="center"/>
        <w:rPr>
          <w:rFonts w:ascii="Times New Roman" w:hAnsi="Times New Roman" w:cs="Times New Roman"/>
          <w:sz w:val="28"/>
          <w:szCs w:val="28"/>
          <w:lang w:val="kk-KZ"/>
        </w:rPr>
      </w:pPr>
    </w:p>
    <w:p w:rsidR="00406E73" w:rsidRPr="00864EE1" w:rsidRDefault="00406E73" w:rsidP="00701210">
      <w:pPr>
        <w:spacing w:after="0" w:line="240" w:lineRule="auto"/>
        <w:ind w:firstLine="709"/>
        <w:jc w:val="both"/>
        <w:rPr>
          <w:rFonts w:ascii="Times New Roman" w:eastAsia="Times New Roman" w:hAnsi="Times New Roman" w:cs="Times New Roman"/>
          <w:sz w:val="28"/>
          <w:szCs w:val="28"/>
          <w:lang w:val="kk-KZ"/>
        </w:rPr>
      </w:pPr>
      <w:r w:rsidRPr="00864EE1">
        <w:rPr>
          <w:rFonts w:ascii="Times New Roman" w:eastAsia="Times New Roman" w:hAnsi="Times New Roman" w:cs="Times New Roman"/>
          <w:sz w:val="28"/>
          <w:szCs w:val="28"/>
          <w:lang w:val="kk-KZ"/>
        </w:rPr>
        <w:t>ҚР ШОБ субъектілерінің инновациялық қызметінің қазіргі жағдайы туралы қорытынды нақтырақ болу үшін жекелеген көрсеткіштер бойынша эталонға жақындықты бағалау қажет.  Инновациялық қызмет эталоны ретінде соңғы жылдары жаһандық инновация рейтингінде көшбасшы болып келе жатқан Еуроодақ елдерінің көрсеткіштері алынған [</w:t>
      </w:r>
      <w:r w:rsidR="00D40961">
        <w:rPr>
          <w:rFonts w:ascii="Times New Roman" w:eastAsia="Times New Roman" w:hAnsi="Times New Roman" w:cs="Times New Roman"/>
          <w:sz w:val="28"/>
          <w:szCs w:val="28"/>
          <w:lang w:val="kk-KZ"/>
        </w:rPr>
        <w:t>94</w:t>
      </w:r>
      <w:r w:rsidRPr="00864EE1">
        <w:rPr>
          <w:rFonts w:ascii="Times New Roman" w:eastAsia="Times New Roman" w:hAnsi="Times New Roman" w:cs="Times New Roman"/>
          <w:sz w:val="28"/>
          <w:szCs w:val="28"/>
          <w:lang w:val="kk-KZ"/>
        </w:rPr>
        <w:t xml:space="preserve">]. Осы мақсатта инновациялық қызмет жағдайының негізгі көрсеткіштерінің бағалауы </w:t>
      </w:r>
      <w:r w:rsidR="006E0274">
        <w:rPr>
          <w:rFonts w:ascii="Times New Roman" w:eastAsia="Times New Roman" w:hAnsi="Times New Roman" w:cs="Times New Roman"/>
          <w:sz w:val="28"/>
          <w:szCs w:val="28"/>
          <w:lang w:val="kk-KZ"/>
        </w:rPr>
        <w:t xml:space="preserve">                                </w:t>
      </w:r>
      <w:r w:rsidR="008D00BF" w:rsidRPr="00864EE1">
        <w:rPr>
          <w:rFonts w:ascii="Times New Roman" w:eastAsia="Times New Roman" w:hAnsi="Times New Roman" w:cs="Times New Roman"/>
          <w:sz w:val="28"/>
          <w:szCs w:val="28"/>
          <w:lang w:val="kk-KZ"/>
        </w:rPr>
        <w:t>10</w:t>
      </w:r>
      <w:r w:rsidR="004D0698">
        <w:rPr>
          <w:rFonts w:ascii="Times New Roman" w:eastAsia="Times New Roman" w:hAnsi="Times New Roman" w:cs="Times New Roman"/>
          <w:sz w:val="28"/>
          <w:szCs w:val="28"/>
          <w:lang w:val="kk-KZ"/>
        </w:rPr>
        <w:t>-</w:t>
      </w:r>
      <w:r w:rsidRPr="00864EE1">
        <w:rPr>
          <w:rFonts w:ascii="Times New Roman" w:eastAsia="Times New Roman" w:hAnsi="Times New Roman" w:cs="Times New Roman"/>
          <w:sz w:val="28"/>
          <w:szCs w:val="28"/>
          <w:lang w:val="kk-KZ"/>
        </w:rPr>
        <w:t xml:space="preserve">кестеде келтірілген. </w:t>
      </w:r>
    </w:p>
    <w:p w:rsidR="004B67D5" w:rsidRPr="00864EE1" w:rsidRDefault="004B67D5" w:rsidP="004B67D5">
      <w:pPr>
        <w:spacing w:after="0" w:line="240" w:lineRule="auto"/>
        <w:jc w:val="both"/>
        <w:rPr>
          <w:rFonts w:ascii="Times New Roman" w:eastAsia="Times New Roman" w:hAnsi="Times New Roman" w:cs="Times New Roman"/>
          <w:sz w:val="28"/>
          <w:szCs w:val="28"/>
          <w:lang w:val="kk-KZ"/>
        </w:rPr>
      </w:pPr>
    </w:p>
    <w:p w:rsidR="00406E73" w:rsidRPr="00864EE1" w:rsidRDefault="00406E73" w:rsidP="004B67D5">
      <w:pPr>
        <w:spacing w:after="0" w:line="240" w:lineRule="auto"/>
        <w:jc w:val="both"/>
        <w:rPr>
          <w:rFonts w:ascii="Times New Roman" w:eastAsia="Times New Roman" w:hAnsi="Times New Roman" w:cs="Times New Roman"/>
          <w:sz w:val="28"/>
          <w:szCs w:val="28"/>
          <w:lang w:val="kk-KZ"/>
        </w:rPr>
      </w:pPr>
      <w:r w:rsidRPr="00864EE1">
        <w:rPr>
          <w:rFonts w:ascii="Times New Roman" w:eastAsia="Times New Roman" w:hAnsi="Times New Roman" w:cs="Times New Roman"/>
          <w:sz w:val="28"/>
          <w:szCs w:val="28"/>
          <w:lang w:val="kk-KZ"/>
        </w:rPr>
        <w:t xml:space="preserve">Кесте </w:t>
      </w:r>
      <w:r w:rsidR="008D00BF" w:rsidRPr="00864EE1">
        <w:rPr>
          <w:rFonts w:ascii="Times New Roman" w:eastAsia="Times New Roman" w:hAnsi="Times New Roman" w:cs="Times New Roman"/>
          <w:sz w:val="28"/>
          <w:szCs w:val="28"/>
          <w:lang w:val="kk-KZ"/>
        </w:rPr>
        <w:t>10</w:t>
      </w:r>
      <w:r w:rsidRPr="00864EE1">
        <w:rPr>
          <w:rFonts w:ascii="Times New Roman" w:eastAsia="Times New Roman" w:hAnsi="Times New Roman" w:cs="Times New Roman"/>
          <w:sz w:val="28"/>
          <w:szCs w:val="28"/>
          <w:lang w:val="kk-KZ"/>
        </w:rPr>
        <w:t xml:space="preserve"> </w:t>
      </w:r>
      <w:r w:rsidR="00853787">
        <w:rPr>
          <w:rFonts w:ascii="Times New Roman" w:eastAsia="Times New Roman" w:hAnsi="Times New Roman" w:cs="Times New Roman"/>
          <w:sz w:val="28"/>
          <w:szCs w:val="28"/>
          <w:lang w:val="kk-KZ"/>
        </w:rPr>
        <w:t>–</w:t>
      </w:r>
      <w:r w:rsidRPr="00864EE1">
        <w:rPr>
          <w:rFonts w:ascii="Times New Roman" w:eastAsia="Times New Roman" w:hAnsi="Times New Roman" w:cs="Times New Roman"/>
          <w:sz w:val="28"/>
          <w:szCs w:val="28"/>
          <w:lang w:val="kk-KZ"/>
        </w:rPr>
        <w:t xml:space="preserve"> ҚР ШОБ субъектілерінің инновациялық қызметінің қазіргі жағдайын бағалау</w:t>
      </w:r>
      <w:r w:rsidR="00320FAA" w:rsidRPr="00864EE1">
        <w:rPr>
          <w:rFonts w:ascii="Times New Roman" w:eastAsia="Times New Roman" w:hAnsi="Times New Roman" w:cs="Times New Roman"/>
          <w:sz w:val="28"/>
          <w:szCs w:val="28"/>
          <w:lang w:val="kk-KZ"/>
        </w:rPr>
        <w:t>, 2019</w:t>
      </w:r>
      <w:r w:rsidR="0078759D">
        <w:rPr>
          <w:rFonts w:ascii="Times New Roman" w:eastAsia="Times New Roman" w:hAnsi="Times New Roman" w:cs="Times New Roman"/>
          <w:sz w:val="28"/>
          <w:szCs w:val="28"/>
          <w:lang w:val="kk-KZ"/>
        </w:rPr>
        <w:t xml:space="preserve"> </w:t>
      </w:r>
      <w:r w:rsidR="00320FAA" w:rsidRPr="00864EE1">
        <w:rPr>
          <w:rFonts w:ascii="Times New Roman" w:eastAsia="Times New Roman" w:hAnsi="Times New Roman" w:cs="Times New Roman"/>
          <w:sz w:val="28"/>
          <w:szCs w:val="28"/>
          <w:lang w:val="kk-KZ"/>
        </w:rPr>
        <w:t>ж</w:t>
      </w:r>
      <w:r w:rsidR="006E0274">
        <w:rPr>
          <w:rFonts w:ascii="Times New Roman" w:eastAsia="Times New Roman" w:hAnsi="Times New Roman" w:cs="Times New Roman"/>
          <w:sz w:val="28"/>
          <w:szCs w:val="28"/>
          <w:lang w:val="kk-KZ"/>
        </w:rPr>
        <w:t>ыл</w:t>
      </w:r>
    </w:p>
    <w:p w:rsidR="004B67D5" w:rsidRPr="0078759D" w:rsidRDefault="004B67D5" w:rsidP="004B67D5">
      <w:pPr>
        <w:spacing w:after="0" w:line="240" w:lineRule="auto"/>
        <w:jc w:val="both"/>
        <w:rPr>
          <w:rFonts w:ascii="Times New Roman" w:eastAsia="Times New Roman" w:hAnsi="Times New Roman" w:cs="Times New Roman"/>
          <w:sz w:val="16"/>
          <w:szCs w:val="16"/>
          <w:lang w:val="kk-KZ"/>
        </w:rPr>
      </w:pPr>
    </w:p>
    <w:tbl>
      <w:tblPr>
        <w:tblStyle w:val="a5"/>
        <w:tblW w:w="9547" w:type="dxa"/>
        <w:tblInd w:w="150" w:type="dxa"/>
        <w:tblLayout w:type="fixed"/>
        <w:tblLook w:val="04A0"/>
      </w:tblPr>
      <w:tblGrid>
        <w:gridCol w:w="3758"/>
        <w:gridCol w:w="1728"/>
        <w:gridCol w:w="1700"/>
        <w:gridCol w:w="2361"/>
      </w:tblGrid>
      <w:tr w:rsidR="00853787" w:rsidRPr="00036117" w:rsidTr="0078759D">
        <w:tc>
          <w:tcPr>
            <w:tcW w:w="3758" w:type="dxa"/>
            <w:vAlign w:val="center"/>
          </w:tcPr>
          <w:p w:rsidR="00853787" w:rsidRPr="00864EE1" w:rsidRDefault="00853787" w:rsidP="0078759D">
            <w:pPr>
              <w:tabs>
                <w:tab w:val="left" w:pos="285"/>
              </w:tabs>
              <w:ind w:firstLine="22"/>
              <w:jc w:val="center"/>
              <w:rPr>
                <w:rFonts w:ascii="Times New Roman" w:eastAsia="Times New Roman" w:hAnsi="Times New Roman" w:cs="Times New Roman"/>
                <w:bCs/>
                <w:sz w:val="24"/>
                <w:szCs w:val="24"/>
                <w:lang w:val="kk-KZ"/>
              </w:rPr>
            </w:pPr>
            <w:r w:rsidRPr="00864EE1">
              <w:rPr>
                <w:rFonts w:ascii="Times New Roman" w:eastAsia="Times New Roman" w:hAnsi="Times New Roman" w:cs="Times New Roman"/>
                <w:bCs/>
                <w:sz w:val="24"/>
                <w:szCs w:val="24"/>
                <w:lang w:val="kk-KZ"/>
              </w:rPr>
              <w:t>Көрсеткіштер</w:t>
            </w:r>
          </w:p>
        </w:tc>
        <w:tc>
          <w:tcPr>
            <w:tcW w:w="1728" w:type="dxa"/>
            <w:vAlign w:val="center"/>
          </w:tcPr>
          <w:p w:rsidR="00853787" w:rsidRPr="00864EE1" w:rsidRDefault="00853787" w:rsidP="0078759D">
            <w:pPr>
              <w:tabs>
                <w:tab w:val="left" w:pos="285"/>
              </w:tabs>
              <w:ind w:firstLine="22"/>
              <w:jc w:val="center"/>
              <w:rPr>
                <w:rFonts w:ascii="Times New Roman" w:eastAsia="Times New Roman" w:hAnsi="Times New Roman" w:cs="Times New Roman"/>
                <w:bCs/>
                <w:sz w:val="24"/>
                <w:szCs w:val="24"/>
                <w:lang w:val="kk-KZ"/>
              </w:rPr>
            </w:pPr>
            <w:r w:rsidRPr="00864EE1">
              <w:rPr>
                <w:rFonts w:ascii="Times New Roman" w:eastAsia="Times New Roman" w:hAnsi="Times New Roman" w:cs="Times New Roman"/>
                <w:bCs/>
                <w:sz w:val="24"/>
                <w:szCs w:val="24"/>
                <w:lang w:val="kk-KZ"/>
              </w:rPr>
              <w:t>2019 жылғы нақты шамасы</w:t>
            </w:r>
          </w:p>
        </w:tc>
        <w:tc>
          <w:tcPr>
            <w:tcW w:w="1700" w:type="dxa"/>
            <w:vAlign w:val="center"/>
          </w:tcPr>
          <w:p w:rsidR="00853787" w:rsidRPr="00864EE1" w:rsidRDefault="00853787" w:rsidP="0078759D">
            <w:pPr>
              <w:ind w:right="-108" w:firstLine="22"/>
              <w:jc w:val="center"/>
              <w:rPr>
                <w:rFonts w:ascii="Times New Roman" w:eastAsia="Times New Roman" w:hAnsi="Times New Roman" w:cs="Times New Roman"/>
                <w:bCs/>
                <w:sz w:val="24"/>
                <w:szCs w:val="24"/>
                <w:lang w:val="kk-KZ"/>
              </w:rPr>
            </w:pPr>
            <w:r w:rsidRPr="00864EE1">
              <w:rPr>
                <w:rFonts w:ascii="Times New Roman" w:eastAsia="Times New Roman" w:hAnsi="Times New Roman" w:cs="Times New Roman"/>
                <w:bCs/>
                <w:sz w:val="24"/>
                <w:szCs w:val="24"/>
                <w:lang w:val="kk-KZ"/>
              </w:rPr>
              <w:t>Инновациялық жағдайдың эталоны</w:t>
            </w:r>
          </w:p>
        </w:tc>
        <w:tc>
          <w:tcPr>
            <w:tcW w:w="2361" w:type="dxa"/>
            <w:vAlign w:val="center"/>
          </w:tcPr>
          <w:p w:rsidR="00853787" w:rsidRPr="002016C3" w:rsidRDefault="00853787" w:rsidP="0078759D">
            <w:pPr>
              <w:tabs>
                <w:tab w:val="left" w:pos="285"/>
              </w:tabs>
              <w:ind w:firstLine="22"/>
              <w:jc w:val="center"/>
              <w:rPr>
                <w:rFonts w:ascii="Times New Roman" w:eastAsia="Times New Roman" w:hAnsi="Times New Roman" w:cs="Times New Roman"/>
                <w:bCs/>
                <w:sz w:val="24"/>
                <w:szCs w:val="24"/>
                <w:lang w:val="kk-KZ"/>
              </w:rPr>
            </w:pPr>
            <w:r w:rsidRPr="00864EE1">
              <w:rPr>
                <w:rFonts w:ascii="Times New Roman" w:eastAsia="Times New Roman" w:hAnsi="Times New Roman" w:cs="Times New Roman"/>
                <w:bCs/>
                <w:sz w:val="24"/>
                <w:szCs w:val="24"/>
                <w:lang w:val="kk-KZ"/>
              </w:rPr>
              <w:t>Нақты көрсеткіштің эталонмен салыстыру деңгейі</w:t>
            </w:r>
          </w:p>
        </w:tc>
      </w:tr>
      <w:tr w:rsidR="00853787" w:rsidRPr="002016C3" w:rsidTr="0078759D">
        <w:tc>
          <w:tcPr>
            <w:tcW w:w="3758" w:type="dxa"/>
          </w:tcPr>
          <w:p w:rsidR="00853787" w:rsidRPr="002016C3" w:rsidRDefault="00853787" w:rsidP="00701210">
            <w:pPr>
              <w:tabs>
                <w:tab w:val="left" w:pos="285"/>
              </w:tabs>
              <w:ind w:firstLine="22"/>
              <w:jc w:val="both"/>
              <w:rPr>
                <w:rFonts w:ascii="Times New Roman" w:eastAsia="Times New Roman" w:hAnsi="Times New Roman" w:cs="Times New Roman"/>
                <w:sz w:val="24"/>
                <w:szCs w:val="24"/>
                <w:lang w:val="kk-KZ"/>
              </w:rPr>
            </w:pPr>
            <w:r w:rsidRPr="002016C3">
              <w:rPr>
                <w:rFonts w:ascii="Times New Roman" w:eastAsia="Times New Roman" w:hAnsi="Times New Roman" w:cs="Times New Roman"/>
                <w:sz w:val="24"/>
                <w:szCs w:val="24"/>
                <w:lang w:val="kk-KZ"/>
              </w:rPr>
              <w:t xml:space="preserve">Инновациялық белсенділік деңгейі, </w:t>
            </w:r>
            <w:r w:rsidRPr="002016C3">
              <w:rPr>
                <w:rFonts w:ascii="Times New Roman" w:eastAsia="Times New Roman" w:hAnsi="Times New Roman" w:cs="Times New Roman"/>
                <w:sz w:val="24"/>
                <w:szCs w:val="24"/>
                <w:lang w:val="en-US"/>
              </w:rPr>
              <w:t>%</w:t>
            </w:r>
          </w:p>
        </w:tc>
        <w:tc>
          <w:tcPr>
            <w:tcW w:w="1728" w:type="dxa"/>
            <w:vAlign w:val="center"/>
          </w:tcPr>
          <w:p w:rsidR="00853787" w:rsidRPr="00AC66BC" w:rsidRDefault="00853787" w:rsidP="0078759D">
            <w:pPr>
              <w:tabs>
                <w:tab w:val="left" w:pos="285"/>
              </w:tabs>
              <w:ind w:firstLine="22"/>
              <w:jc w:val="center"/>
              <w:rPr>
                <w:rFonts w:ascii="Times New Roman" w:eastAsia="Times New Roman" w:hAnsi="Times New Roman" w:cs="Times New Roman"/>
                <w:sz w:val="24"/>
                <w:szCs w:val="24"/>
                <w:lang w:val="kk-KZ"/>
              </w:rPr>
            </w:pPr>
            <w:r w:rsidRPr="00AC66BC">
              <w:rPr>
                <w:rFonts w:ascii="Times New Roman" w:eastAsia="Times New Roman" w:hAnsi="Times New Roman" w:cs="Times New Roman"/>
                <w:sz w:val="24"/>
                <w:szCs w:val="24"/>
                <w:lang w:val="kk-KZ"/>
              </w:rPr>
              <w:t>11,3</w:t>
            </w:r>
          </w:p>
        </w:tc>
        <w:tc>
          <w:tcPr>
            <w:tcW w:w="1700" w:type="dxa"/>
            <w:vAlign w:val="center"/>
          </w:tcPr>
          <w:p w:rsidR="00853787" w:rsidRPr="00AC66BC" w:rsidRDefault="00853787" w:rsidP="0078759D">
            <w:pPr>
              <w:tabs>
                <w:tab w:val="left" w:pos="285"/>
              </w:tabs>
              <w:ind w:firstLine="22"/>
              <w:jc w:val="center"/>
              <w:rPr>
                <w:rFonts w:ascii="Times New Roman" w:eastAsia="Times New Roman" w:hAnsi="Times New Roman" w:cs="Times New Roman"/>
                <w:sz w:val="24"/>
                <w:szCs w:val="24"/>
                <w:lang w:val="kk-KZ"/>
              </w:rPr>
            </w:pPr>
            <w:r w:rsidRPr="00AC66BC">
              <w:rPr>
                <w:rFonts w:ascii="Times New Roman" w:eastAsia="Times New Roman" w:hAnsi="Times New Roman" w:cs="Times New Roman"/>
                <w:sz w:val="24"/>
                <w:szCs w:val="24"/>
                <w:lang w:val="kk-KZ"/>
              </w:rPr>
              <w:t>48,9</w:t>
            </w:r>
          </w:p>
        </w:tc>
        <w:tc>
          <w:tcPr>
            <w:tcW w:w="2361" w:type="dxa"/>
            <w:vAlign w:val="center"/>
          </w:tcPr>
          <w:p w:rsidR="00853787" w:rsidRPr="00AC66BC" w:rsidRDefault="00853787" w:rsidP="0078759D">
            <w:pPr>
              <w:tabs>
                <w:tab w:val="left" w:pos="285"/>
              </w:tabs>
              <w:ind w:firstLine="22"/>
              <w:jc w:val="center"/>
              <w:rPr>
                <w:rFonts w:ascii="Times New Roman" w:eastAsia="Times New Roman" w:hAnsi="Times New Roman" w:cs="Times New Roman"/>
                <w:sz w:val="24"/>
                <w:szCs w:val="24"/>
                <w:lang w:val="kk-KZ"/>
              </w:rPr>
            </w:pPr>
            <w:r w:rsidRPr="00AC66BC">
              <w:rPr>
                <w:rFonts w:ascii="Times New Roman" w:eastAsia="Times New Roman" w:hAnsi="Times New Roman" w:cs="Times New Roman"/>
                <w:sz w:val="24"/>
                <w:szCs w:val="24"/>
                <w:lang w:val="kk-KZ"/>
              </w:rPr>
              <w:t>23,0</w:t>
            </w:r>
          </w:p>
        </w:tc>
      </w:tr>
      <w:tr w:rsidR="0078759D" w:rsidRPr="00B547D5" w:rsidTr="0078759D">
        <w:tc>
          <w:tcPr>
            <w:tcW w:w="9547" w:type="dxa"/>
            <w:gridSpan w:val="4"/>
          </w:tcPr>
          <w:p w:rsidR="0078759D" w:rsidRPr="002016C3" w:rsidRDefault="0078759D" w:rsidP="00701210">
            <w:pPr>
              <w:tabs>
                <w:tab w:val="left" w:pos="285"/>
              </w:tabs>
              <w:ind w:firstLine="22"/>
              <w:jc w:val="both"/>
              <w:rPr>
                <w:rFonts w:ascii="Times New Roman" w:eastAsia="Times New Roman" w:hAnsi="Times New Roman" w:cs="Times New Roman"/>
                <w:sz w:val="24"/>
                <w:szCs w:val="24"/>
                <w:lang w:val="kk-KZ"/>
              </w:rPr>
            </w:pPr>
            <w:r w:rsidRPr="002016C3">
              <w:rPr>
                <w:rFonts w:ascii="Times New Roman" w:eastAsia="Times New Roman" w:hAnsi="Times New Roman" w:cs="Times New Roman"/>
                <w:sz w:val="24"/>
                <w:szCs w:val="24"/>
                <w:lang w:val="kk-KZ"/>
              </w:rPr>
              <w:t>Шағын және орта кәсіпорындардың инновациялық белсенділік деңгейі, %</w:t>
            </w:r>
          </w:p>
        </w:tc>
      </w:tr>
      <w:tr w:rsidR="0078759D" w:rsidRPr="002016C3" w:rsidTr="0078759D">
        <w:tc>
          <w:tcPr>
            <w:tcW w:w="9547" w:type="dxa"/>
            <w:gridSpan w:val="4"/>
          </w:tcPr>
          <w:p w:rsidR="0078759D" w:rsidRPr="002016C3" w:rsidRDefault="0078759D" w:rsidP="00701210">
            <w:pPr>
              <w:tabs>
                <w:tab w:val="left" w:pos="285"/>
              </w:tabs>
              <w:ind w:firstLine="22"/>
              <w:jc w:val="both"/>
              <w:rPr>
                <w:rFonts w:ascii="Times New Roman" w:eastAsia="Times New Roman" w:hAnsi="Times New Roman" w:cs="Times New Roman"/>
                <w:sz w:val="24"/>
                <w:szCs w:val="24"/>
                <w:lang w:val="kk-KZ"/>
              </w:rPr>
            </w:pPr>
            <w:r w:rsidRPr="002016C3">
              <w:rPr>
                <w:rFonts w:ascii="Times New Roman" w:eastAsia="Times New Roman" w:hAnsi="Times New Roman" w:cs="Times New Roman"/>
                <w:sz w:val="24"/>
                <w:szCs w:val="24"/>
                <w:lang w:val="kk-KZ"/>
              </w:rPr>
              <w:t>Оның ішінде:</w:t>
            </w:r>
          </w:p>
        </w:tc>
      </w:tr>
      <w:tr w:rsidR="0078759D" w:rsidRPr="002016C3" w:rsidTr="0078759D">
        <w:tc>
          <w:tcPr>
            <w:tcW w:w="3758" w:type="dxa"/>
          </w:tcPr>
          <w:p w:rsidR="0078759D" w:rsidRPr="002016C3" w:rsidRDefault="0078759D" w:rsidP="00071A3C">
            <w:pPr>
              <w:pStyle w:val="a3"/>
              <w:numPr>
                <w:ilvl w:val="0"/>
                <w:numId w:val="12"/>
              </w:numPr>
              <w:tabs>
                <w:tab w:val="left" w:pos="285"/>
                <w:tab w:val="left" w:pos="316"/>
              </w:tabs>
              <w:ind w:left="0" w:firstLine="22"/>
              <w:jc w:val="both"/>
              <w:rPr>
                <w:rFonts w:ascii="Times New Roman" w:eastAsia="Times New Roman" w:hAnsi="Times New Roman" w:cs="Times New Roman"/>
                <w:sz w:val="24"/>
                <w:szCs w:val="24"/>
                <w:lang w:val="kk-KZ"/>
              </w:rPr>
            </w:pPr>
            <w:r w:rsidRPr="002016C3">
              <w:rPr>
                <w:rFonts w:ascii="Times New Roman" w:eastAsia="Times New Roman" w:hAnsi="Times New Roman" w:cs="Times New Roman"/>
                <w:sz w:val="24"/>
                <w:szCs w:val="24"/>
                <w:lang w:val="kk-KZ"/>
              </w:rPr>
              <w:t>шағын кәсіпорындар</w:t>
            </w:r>
          </w:p>
        </w:tc>
        <w:tc>
          <w:tcPr>
            <w:tcW w:w="1728" w:type="dxa"/>
          </w:tcPr>
          <w:p w:rsidR="0078759D" w:rsidRPr="002016C3" w:rsidRDefault="0078759D" w:rsidP="003353C6">
            <w:pPr>
              <w:tabs>
                <w:tab w:val="left" w:pos="285"/>
              </w:tabs>
              <w:ind w:firstLine="22"/>
              <w:jc w:val="center"/>
              <w:rPr>
                <w:rFonts w:ascii="Times New Roman" w:eastAsia="Times New Roman" w:hAnsi="Times New Roman" w:cs="Times New Roman"/>
                <w:sz w:val="24"/>
                <w:szCs w:val="24"/>
                <w:lang w:val="kk-KZ"/>
              </w:rPr>
            </w:pPr>
            <w:r w:rsidRPr="002016C3">
              <w:rPr>
                <w:rFonts w:ascii="Times New Roman" w:eastAsia="Times New Roman" w:hAnsi="Times New Roman" w:cs="Times New Roman"/>
                <w:sz w:val="24"/>
                <w:szCs w:val="24"/>
                <w:lang w:val="kk-KZ"/>
              </w:rPr>
              <w:t>4,4</w:t>
            </w:r>
          </w:p>
        </w:tc>
        <w:tc>
          <w:tcPr>
            <w:tcW w:w="1700" w:type="dxa"/>
          </w:tcPr>
          <w:p w:rsidR="0078759D" w:rsidRPr="002016C3" w:rsidRDefault="0078759D" w:rsidP="003353C6">
            <w:pPr>
              <w:tabs>
                <w:tab w:val="left" w:pos="285"/>
              </w:tabs>
              <w:ind w:firstLine="22"/>
              <w:jc w:val="center"/>
              <w:rPr>
                <w:rFonts w:ascii="Times New Roman" w:eastAsia="Times New Roman" w:hAnsi="Times New Roman" w:cs="Times New Roman"/>
                <w:sz w:val="24"/>
                <w:szCs w:val="24"/>
                <w:lang w:val="kk-KZ"/>
              </w:rPr>
            </w:pPr>
            <w:r w:rsidRPr="002016C3">
              <w:rPr>
                <w:rFonts w:ascii="Times New Roman" w:eastAsia="Times New Roman" w:hAnsi="Times New Roman" w:cs="Times New Roman"/>
                <w:sz w:val="24"/>
                <w:szCs w:val="24"/>
                <w:lang w:val="kk-KZ"/>
              </w:rPr>
              <w:t>54,8</w:t>
            </w:r>
          </w:p>
        </w:tc>
        <w:tc>
          <w:tcPr>
            <w:tcW w:w="2361" w:type="dxa"/>
          </w:tcPr>
          <w:p w:rsidR="0078759D" w:rsidRPr="002016C3" w:rsidRDefault="0078759D" w:rsidP="003353C6">
            <w:pPr>
              <w:tabs>
                <w:tab w:val="left" w:pos="285"/>
              </w:tabs>
              <w:ind w:firstLine="22"/>
              <w:jc w:val="center"/>
              <w:rPr>
                <w:rFonts w:ascii="Times New Roman" w:eastAsia="Times New Roman" w:hAnsi="Times New Roman" w:cs="Times New Roman"/>
                <w:sz w:val="24"/>
                <w:szCs w:val="24"/>
                <w:lang w:val="kk-KZ"/>
              </w:rPr>
            </w:pPr>
            <w:r w:rsidRPr="002016C3">
              <w:rPr>
                <w:rFonts w:ascii="Times New Roman" w:eastAsia="Times New Roman" w:hAnsi="Times New Roman" w:cs="Times New Roman"/>
                <w:sz w:val="24"/>
                <w:szCs w:val="24"/>
                <w:lang w:val="kk-KZ"/>
              </w:rPr>
              <w:t>8,03</w:t>
            </w:r>
          </w:p>
        </w:tc>
      </w:tr>
      <w:tr w:rsidR="0078759D" w:rsidRPr="002016C3" w:rsidTr="0078759D">
        <w:tc>
          <w:tcPr>
            <w:tcW w:w="3758" w:type="dxa"/>
          </w:tcPr>
          <w:p w:rsidR="0078759D" w:rsidRPr="002016C3" w:rsidRDefault="0078759D" w:rsidP="00071A3C">
            <w:pPr>
              <w:pStyle w:val="a3"/>
              <w:numPr>
                <w:ilvl w:val="0"/>
                <w:numId w:val="12"/>
              </w:numPr>
              <w:tabs>
                <w:tab w:val="left" w:pos="285"/>
                <w:tab w:val="left" w:pos="316"/>
              </w:tabs>
              <w:ind w:left="0" w:firstLine="22"/>
              <w:jc w:val="both"/>
              <w:rPr>
                <w:rFonts w:ascii="Times New Roman" w:eastAsia="Times New Roman" w:hAnsi="Times New Roman" w:cs="Times New Roman"/>
                <w:sz w:val="24"/>
                <w:szCs w:val="24"/>
                <w:lang w:val="kk-KZ"/>
              </w:rPr>
            </w:pPr>
            <w:r w:rsidRPr="002016C3">
              <w:rPr>
                <w:rFonts w:ascii="Times New Roman" w:eastAsia="Times New Roman" w:hAnsi="Times New Roman" w:cs="Times New Roman"/>
                <w:sz w:val="24"/>
                <w:szCs w:val="24"/>
                <w:lang w:val="kk-KZ"/>
              </w:rPr>
              <w:t>орта кәсіпорындар</w:t>
            </w:r>
          </w:p>
        </w:tc>
        <w:tc>
          <w:tcPr>
            <w:tcW w:w="1728" w:type="dxa"/>
          </w:tcPr>
          <w:p w:rsidR="0078759D" w:rsidRPr="002016C3" w:rsidRDefault="0078759D" w:rsidP="003353C6">
            <w:pPr>
              <w:tabs>
                <w:tab w:val="left" w:pos="285"/>
              </w:tabs>
              <w:ind w:firstLine="22"/>
              <w:jc w:val="center"/>
              <w:rPr>
                <w:rFonts w:ascii="Times New Roman" w:eastAsia="Times New Roman" w:hAnsi="Times New Roman" w:cs="Times New Roman"/>
                <w:sz w:val="24"/>
                <w:szCs w:val="24"/>
                <w:lang w:val="kk-KZ"/>
              </w:rPr>
            </w:pPr>
            <w:r w:rsidRPr="002016C3">
              <w:rPr>
                <w:rFonts w:ascii="Times New Roman" w:eastAsia="Times New Roman" w:hAnsi="Times New Roman" w:cs="Times New Roman"/>
                <w:sz w:val="24"/>
                <w:szCs w:val="24"/>
                <w:lang w:val="kk-KZ"/>
              </w:rPr>
              <w:t>18</w:t>
            </w:r>
          </w:p>
        </w:tc>
        <w:tc>
          <w:tcPr>
            <w:tcW w:w="1700" w:type="dxa"/>
          </w:tcPr>
          <w:p w:rsidR="0078759D" w:rsidRPr="002016C3" w:rsidRDefault="0078759D" w:rsidP="003353C6">
            <w:pPr>
              <w:tabs>
                <w:tab w:val="left" w:pos="285"/>
              </w:tabs>
              <w:ind w:firstLine="22"/>
              <w:jc w:val="center"/>
              <w:rPr>
                <w:rFonts w:ascii="Times New Roman" w:eastAsia="Times New Roman" w:hAnsi="Times New Roman" w:cs="Times New Roman"/>
                <w:sz w:val="24"/>
                <w:szCs w:val="24"/>
                <w:lang w:val="kk-KZ"/>
              </w:rPr>
            </w:pPr>
            <w:r w:rsidRPr="002016C3">
              <w:rPr>
                <w:rFonts w:ascii="Times New Roman" w:eastAsia="Times New Roman" w:hAnsi="Times New Roman" w:cs="Times New Roman"/>
                <w:sz w:val="24"/>
                <w:szCs w:val="24"/>
                <w:lang w:val="kk-KZ"/>
              </w:rPr>
              <w:t>76,2</w:t>
            </w:r>
          </w:p>
        </w:tc>
        <w:tc>
          <w:tcPr>
            <w:tcW w:w="2361" w:type="dxa"/>
          </w:tcPr>
          <w:p w:rsidR="0078759D" w:rsidRPr="002016C3" w:rsidRDefault="0078759D" w:rsidP="003353C6">
            <w:pPr>
              <w:tabs>
                <w:tab w:val="left" w:pos="285"/>
              </w:tabs>
              <w:ind w:firstLine="22"/>
              <w:jc w:val="center"/>
              <w:rPr>
                <w:rFonts w:ascii="Times New Roman" w:eastAsia="Times New Roman" w:hAnsi="Times New Roman" w:cs="Times New Roman"/>
                <w:sz w:val="24"/>
                <w:szCs w:val="24"/>
                <w:lang w:val="kk-KZ"/>
              </w:rPr>
            </w:pPr>
            <w:r w:rsidRPr="002016C3">
              <w:rPr>
                <w:rFonts w:ascii="Times New Roman" w:eastAsia="Times New Roman" w:hAnsi="Times New Roman" w:cs="Times New Roman"/>
                <w:sz w:val="24"/>
                <w:szCs w:val="24"/>
                <w:lang w:val="kk-KZ"/>
              </w:rPr>
              <w:t>23,6</w:t>
            </w:r>
          </w:p>
        </w:tc>
      </w:tr>
      <w:tr w:rsidR="0078759D" w:rsidRPr="00B547D5" w:rsidTr="0078759D">
        <w:tc>
          <w:tcPr>
            <w:tcW w:w="9547" w:type="dxa"/>
            <w:gridSpan w:val="4"/>
          </w:tcPr>
          <w:p w:rsidR="0078759D" w:rsidRPr="002016C3" w:rsidRDefault="0078759D" w:rsidP="00701210">
            <w:pPr>
              <w:tabs>
                <w:tab w:val="left" w:pos="285"/>
              </w:tabs>
              <w:ind w:firstLine="22"/>
              <w:jc w:val="both"/>
              <w:rPr>
                <w:rFonts w:ascii="Times New Roman" w:eastAsia="Times New Roman" w:hAnsi="Times New Roman" w:cs="Times New Roman"/>
                <w:sz w:val="24"/>
                <w:szCs w:val="24"/>
                <w:lang w:val="kk-KZ"/>
              </w:rPr>
            </w:pPr>
            <w:r w:rsidRPr="002016C3">
              <w:rPr>
                <w:rFonts w:ascii="Times New Roman" w:eastAsia="Times New Roman" w:hAnsi="Times New Roman" w:cs="Times New Roman"/>
                <w:sz w:val="24"/>
                <w:szCs w:val="24"/>
                <w:lang w:val="kk-KZ"/>
              </w:rPr>
              <w:t>Шағын және орта кәсіпорындардың өнімдік және процестік инновациялары бойынша белсенділік деңгейі, %</w:t>
            </w:r>
          </w:p>
        </w:tc>
      </w:tr>
      <w:tr w:rsidR="0078759D" w:rsidRPr="002016C3" w:rsidTr="0078759D">
        <w:tc>
          <w:tcPr>
            <w:tcW w:w="9547" w:type="dxa"/>
            <w:gridSpan w:val="4"/>
          </w:tcPr>
          <w:p w:rsidR="0078759D" w:rsidRPr="002016C3" w:rsidRDefault="0078759D" w:rsidP="00701210">
            <w:pPr>
              <w:tabs>
                <w:tab w:val="left" w:pos="285"/>
              </w:tabs>
              <w:ind w:firstLine="22"/>
              <w:jc w:val="both"/>
              <w:rPr>
                <w:rFonts w:ascii="Times New Roman" w:eastAsia="Times New Roman" w:hAnsi="Times New Roman" w:cs="Times New Roman"/>
                <w:sz w:val="24"/>
                <w:szCs w:val="24"/>
                <w:lang w:val="kk-KZ"/>
              </w:rPr>
            </w:pPr>
            <w:r w:rsidRPr="002016C3">
              <w:rPr>
                <w:rFonts w:ascii="Times New Roman" w:eastAsia="Times New Roman" w:hAnsi="Times New Roman" w:cs="Times New Roman"/>
                <w:sz w:val="24"/>
                <w:szCs w:val="24"/>
                <w:lang w:val="kk-KZ"/>
              </w:rPr>
              <w:t>Оның ішінде:</w:t>
            </w:r>
          </w:p>
        </w:tc>
      </w:tr>
      <w:tr w:rsidR="0078759D" w:rsidRPr="002016C3" w:rsidTr="0078759D">
        <w:tc>
          <w:tcPr>
            <w:tcW w:w="3758" w:type="dxa"/>
            <w:tcBorders>
              <w:bottom w:val="single" w:sz="4" w:space="0" w:color="auto"/>
            </w:tcBorders>
          </w:tcPr>
          <w:p w:rsidR="0078759D" w:rsidRPr="002016C3" w:rsidRDefault="0078759D" w:rsidP="00071A3C">
            <w:pPr>
              <w:pStyle w:val="a3"/>
              <w:numPr>
                <w:ilvl w:val="0"/>
                <w:numId w:val="12"/>
              </w:numPr>
              <w:tabs>
                <w:tab w:val="left" w:pos="285"/>
                <w:tab w:val="left" w:pos="331"/>
              </w:tabs>
              <w:ind w:left="0" w:firstLine="22"/>
              <w:jc w:val="both"/>
              <w:rPr>
                <w:rFonts w:ascii="Times New Roman" w:eastAsia="Times New Roman" w:hAnsi="Times New Roman" w:cs="Times New Roman"/>
                <w:sz w:val="24"/>
                <w:szCs w:val="24"/>
                <w:lang w:val="kk-KZ"/>
              </w:rPr>
            </w:pPr>
            <w:r w:rsidRPr="002016C3">
              <w:rPr>
                <w:rFonts w:ascii="Times New Roman" w:eastAsia="Times New Roman" w:hAnsi="Times New Roman" w:cs="Times New Roman"/>
                <w:sz w:val="24"/>
                <w:szCs w:val="24"/>
                <w:lang w:val="kk-KZ"/>
              </w:rPr>
              <w:t>шағын кәсіпорындар</w:t>
            </w:r>
          </w:p>
        </w:tc>
        <w:tc>
          <w:tcPr>
            <w:tcW w:w="1728" w:type="dxa"/>
          </w:tcPr>
          <w:p w:rsidR="0078759D" w:rsidRPr="002016C3" w:rsidRDefault="0078759D" w:rsidP="003353C6">
            <w:pPr>
              <w:tabs>
                <w:tab w:val="left" w:pos="285"/>
              </w:tabs>
              <w:ind w:firstLine="22"/>
              <w:jc w:val="center"/>
              <w:rPr>
                <w:rFonts w:ascii="Times New Roman" w:eastAsia="Times New Roman" w:hAnsi="Times New Roman" w:cs="Times New Roman"/>
                <w:sz w:val="24"/>
                <w:szCs w:val="24"/>
                <w:lang w:val="kk-KZ"/>
              </w:rPr>
            </w:pPr>
            <w:r w:rsidRPr="002016C3">
              <w:rPr>
                <w:rFonts w:ascii="Times New Roman" w:eastAsia="Times New Roman" w:hAnsi="Times New Roman" w:cs="Times New Roman"/>
                <w:sz w:val="24"/>
                <w:szCs w:val="24"/>
                <w:lang w:val="kk-KZ"/>
              </w:rPr>
              <w:t>3,9</w:t>
            </w:r>
          </w:p>
        </w:tc>
        <w:tc>
          <w:tcPr>
            <w:tcW w:w="1700" w:type="dxa"/>
          </w:tcPr>
          <w:p w:rsidR="0078759D" w:rsidRPr="002016C3" w:rsidRDefault="0078759D" w:rsidP="003353C6">
            <w:pPr>
              <w:tabs>
                <w:tab w:val="left" w:pos="285"/>
              </w:tabs>
              <w:ind w:firstLine="22"/>
              <w:jc w:val="center"/>
              <w:rPr>
                <w:rFonts w:ascii="Times New Roman" w:eastAsia="Times New Roman" w:hAnsi="Times New Roman" w:cs="Times New Roman"/>
                <w:sz w:val="24"/>
                <w:szCs w:val="24"/>
                <w:lang w:val="kk-KZ"/>
              </w:rPr>
            </w:pPr>
            <w:r w:rsidRPr="002016C3">
              <w:rPr>
                <w:rFonts w:ascii="Times New Roman" w:eastAsia="Times New Roman" w:hAnsi="Times New Roman" w:cs="Times New Roman"/>
                <w:sz w:val="24"/>
                <w:szCs w:val="24"/>
                <w:lang w:val="kk-KZ"/>
              </w:rPr>
              <w:t>48,8</w:t>
            </w:r>
          </w:p>
        </w:tc>
        <w:tc>
          <w:tcPr>
            <w:tcW w:w="2361" w:type="dxa"/>
          </w:tcPr>
          <w:p w:rsidR="0078759D" w:rsidRPr="002016C3" w:rsidRDefault="0078759D" w:rsidP="003353C6">
            <w:pPr>
              <w:tabs>
                <w:tab w:val="left" w:pos="285"/>
              </w:tabs>
              <w:ind w:firstLine="22"/>
              <w:jc w:val="center"/>
              <w:rPr>
                <w:rFonts w:ascii="Times New Roman" w:eastAsia="Times New Roman" w:hAnsi="Times New Roman" w:cs="Times New Roman"/>
                <w:sz w:val="24"/>
                <w:szCs w:val="24"/>
                <w:lang w:val="kk-KZ"/>
              </w:rPr>
            </w:pPr>
            <w:r w:rsidRPr="002016C3">
              <w:rPr>
                <w:rFonts w:ascii="Times New Roman" w:eastAsia="Times New Roman" w:hAnsi="Times New Roman" w:cs="Times New Roman"/>
                <w:sz w:val="24"/>
                <w:szCs w:val="24"/>
                <w:lang w:val="kk-KZ"/>
              </w:rPr>
              <w:t>8,0</w:t>
            </w:r>
          </w:p>
        </w:tc>
      </w:tr>
      <w:tr w:rsidR="0078759D" w:rsidRPr="002016C3" w:rsidTr="0078759D">
        <w:tc>
          <w:tcPr>
            <w:tcW w:w="3758" w:type="dxa"/>
            <w:tcBorders>
              <w:tr2bl w:val="nil"/>
            </w:tcBorders>
          </w:tcPr>
          <w:p w:rsidR="0078759D" w:rsidRPr="002016C3" w:rsidRDefault="0078759D" w:rsidP="00071A3C">
            <w:pPr>
              <w:pStyle w:val="a3"/>
              <w:numPr>
                <w:ilvl w:val="0"/>
                <w:numId w:val="12"/>
              </w:numPr>
              <w:tabs>
                <w:tab w:val="left" w:pos="285"/>
                <w:tab w:val="left" w:pos="331"/>
              </w:tabs>
              <w:ind w:left="0" w:firstLine="22"/>
              <w:jc w:val="both"/>
              <w:rPr>
                <w:rFonts w:ascii="Times New Roman" w:eastAsia="Times New Roman" w:hAnsi="Times New Roman" w:cs="Times New Roman"/>
                <w:sz w:val="24"/>
                <w:szCs w:val="24"/>
                <w:lang w:val="kk-KZ"/>
              </w:rPr>
            </w:pPr>
            <w:r w:rsidRPr="002016C3">
              <w:rPr>
                <w:rFonts w:ascii="Times New Roman" w:eastAsia="Times New Roman" w:hAnsi="Times New Roman" w:cs="Times New Roman"/>
                <w:sz w:val="24"/>
                <w:szCs w:val="24"/>
                <w:lang w:val="kk-KZ"/>
              </w:rPr>
              <w:t>орта кәсіпорындар</w:t>
            </w:r>
          </w:p>
        </w:tc>
        <w:tc>
          <w:tcPr>
            <w:tcW w:w="1728" w:type="dxa"/>
          </w:tcPr>
          <w:p w:rsidR="0078759D" w:rsidRPr="002016C3" w:rsidRDefault="0078759D" w:rsidP="003353C6">
            <w:pPr>
              <w:tabs>
                <w:tab w:val="left" w:pos="285"/>
              </w:tabs>
              <w:ind w:firstLine="22"/>
              <w:jc w:val="center"/>
              <w:rPr>
                <w:rFonts w:ascii="Times New Roman" w:eastAsia="Times New Roman" w:hAnsi="Times New Roman" w:cs="Times New Roman"/>
                <w:sz w:val="24"/>
                <w:szCs w:val="24"/>
                <w:lang w:val="kk-KZ"/>
              </w:rPr>
            </w:pPr>
            <w:r w:rsidRPr="002016C3">
              <w:rPr>
                <w:rFonts w:ascii="Times New Roman" w:eastAsia="Times New Roman" w:hAnsi="Times New Roman" w:cs="Times New Roman"/>
                <w:sz w:val="24"/>
                <w:szCs w:val="24"/>
                <w:lang w:val="kk-KZ"/>
              </w:rPr>
              <w:t>16,4</w:t>
            </w:r>
          </w:p>
        </w:tc>
        <w:tc>
          <w:tcPr>
            <w:tcW w:w="1700" w:type="dxa"/>
          </w:tcPr>
          <w:p w:rsidR="0078759D" w:rsidRPr="002016C3" w:rsidRDefault="0078759D" w:rsidP="003353C6">
            <w:pPr>
              <w:tabs>
                <w:tab w:val="left" w:pos="285"/>
              </w:tabs>
              <w:ind w:firstLine="22"/>
              <w:jc w:val="center"/>
              <w:rPr>
                <w:rFonts w:ascii="Times New Roman" w:eastAsia="Times New Roman" w:hAnsi="Times New Roman" w:cs="Times New Roman"/>
                <w:sz w:val="24"/>
                <w:szCs w:val="24"/>
                <w:lang w:val="kk-KZ"/>
              </w:rPr>
            </w:pPr>
            <w:r w:rsidRPr="002016C3">
              <w:rPr>
                <w:rFonts w:ascii="Times New Roman" w:eastAsia="Times New Roman" w:hAnsi="Times New Roman" w:cs="Times New Roman"/>
                <w:sz w:val="24"/>
                <w:szCs w:val="24"/>
                <w:lang w:val="kk-KZ"/>
              </w:rPr>
              <w:t>75,9</w:t>
            </w:r>
          </w:p>
        </w:tc>
        <w:tc>
          <w:tcPr>
            <w:tcW w:w="2361" w:type="dxa"/>
          </w:tcPr>
          <w:p w:rsidR="0078759D" w:rsidRPr="002016C3" w:rsidRDefault="0078759D" w:rsidP="003353C6">
            <w:pPr>
              <w:tabs>
                <w:tab w:val="left" w:pos="285"/>
              </w:tabs>
              <w:ind w:firstLine="22"/>
              <w:jc w:val="center"/>
              <w:rPr>
                <w:rFonts w:ascii="Times New Roman" w:eastAsia="Times New Roman" w:hAnsi="Times New Roman" w:cs="Times New Roman"/>
                <w:sz w:val="24"/>
                <w:szCs w:val="24"/>
                <w:lang w:val="kk-KZ"/>
              </w:rPr>
            </w:pPr>
            <w:r w:rsidRPr="002016C3">
              <w:rPr>
                <w:rFonts w:ascii="Times New Roman" w:eastAsia="Times New Roman" w:hAnsi="Times New Roman" w:cs="Times New Roman"/>
                <w:sz w:val="24"/>
                <w:szCs w:val="24"/>
                <w:lang w:val="kk-KZ"/>
              </w:rPr>
              <w:t>21,6</w:t>
            </w:r>
          </w:p>
        </w:tc>
      </w:tr>
      <w:tr w:rsidR="0078759D" w:rsidRPr="002016C3" w:rsidTr="0078759D">
        <w:tc>
          <w:tcPr>
            <w:tcW w:w="9547" w:type="dxa"/>
            <w:gridSpan w:val="4"/>
            <w:vAlign w:val="bottom"/>
          </w:tcPr>
          <w:p w:rsidR="0078759D" w:rsidRPr="002016C3" w:rsidRDefault="0078759D" w:rsidP="0078759D">
            <w:pPr>
              <w:pStyle w:val="af6"/>
              <w:tabs>
                <w:tab w:val="left" w:pos="285"/>
              </w:tabs>
              <w:spacing w:before="0" w:after="0"/>
              <w:ind w:left="333" w:firstLine="226"/>
              <w:jc w:val="both"/>
              <w:rPr>
                <w:b/>
                <w:bCs/>
                <w:lang w:val="kk-KZ"/>
              </w:rPr>
            </w:pPr>
            <w:r w:rsidRPr="00421BD3">
              <w:rPr>
                <w:rFonts w:eastAsia="Calibri"/>
              </w:rPr>
              <w:t xml:space="preserve">Ескерту </w:t>
            </w:r>
            <w:r>
              <w:rPr>
                <w:rFonts w:eastAsia="Calibri"/>
              </w:rPr>
              <w:t>–</w:t>
            </w:r>
            <w:r w:rsidRPr="00421BD3">
              <w:rPr>
                <w:rFonts w:eastAsia="Calibri"/>
                <w:bCs/>
                <w:lang w:val="kk-KZ"/>
              </w:rPr>
              <w:t xml:space="preserve"> Әдебиет негізінде құралған </w:t>
            </w:r>
            <w:r w:rsidRPr="002016C3">
              <w:rPr>
                <w:lang w:val="kk-KZ"/>
              </w:rPr>
              <w:t>[</w:t>
            </w:r>
            <w:r>
              <w:rPr>
                <w:lang w:val="kk-KZ"/>
              </w:rPr>
              <w:t>8</w:t>
            </w:r>
            <w:r w:rsidRPr="002016C3">
              <w:rPr>
                <w:lang w:val="kk-KZ"/>
              </w:rPr>
              <w:t xml:space="preserve">9] </w:t>
            </w:r>
          </w:p>
        </w:tc>
      </w:tr>
    </w:tbl>
    <w:p w:rsidR="000632F1" w:rsidRDefault="000632F1" w:rsidP="00701210">
      <w:pPr>
        <w:spacing w:after="0" w:line="240" w:lineRule="auto"/>
        <w:ind w:firstLine="709"/>
        <w:jc w:val="both"/>
        <w:rPr>
          <w:rFonts w:ascii="Times New Roman" w:eastAsia="Times New Roman" w:hAnsi="Times New Roman" w:cs="Times New Roman"/>
          <w:sz w:val="28"/>
          <w:szCs w:val="28"/>
          <w:lang w:val="kk-KZ"/>
        </w:rPr>
      </w:pPr>
    </w:p>
    <w:p w:rsidR="00406E73" w:rsidRDefault="00406E73" w:rsidP="00701210">
      <w:pPr>
        <w:spacing w:after="0" w:line="240" w:lineRule="auto"/>
        <w:ind w:firstLine="709"/>
        <w:jc w:val="both"/>
        <w:rPr>
          <w:rFonts w:ascii="Times New Roman" w:hAnsi="Times New Roman" w:cs="Times New Roman"/>
          <w:color w:val="000000"/>
          <w:sz w:val="28"/>
          <w:szCs w:val="28"/>
          <w:lang w:val="kk-KZ"/>
        </w:rPr>
      </w:pPr>
      <w:r w:rsidRPr="00FC2613">
        <w:rPr>
          <w:rFonts w:ascii="Times New Roman" w:hAnsi="Times New Roman" w:cs="Times New Roman"/>
          <w:color w:val="000000"/>
          <w:sz w:val="28"/>
          <w:szCs w:val="28"/>
          <w:lang w:val="kk-KZ"/>
        </w:rPr>
        <w:t xml:space="preserve">Осылайша, шағын және орта бизнестің инновациялық белсенділігінің көрсеткіштерін салыстырмалы талдау нәтижелері, тіпті олардың кейбір </w:t>
      </w:r>
      <w:r w:rsidRPr="00FC2613">
        <w:rPr>
          <w:rFonts w:ascii="Times New Roman" w:hAnsi="Times New Roman" w:cs="Times New Roman"/>
          <w:color w:val="000000"/>
          <w:sz w:val="28"/>
          <w:szCs w:val="28"/>
          <w:lang w:val="kk-KZ"/>
        </w:rPr>
        <w:lastRenderedPageBreak/>
        <w:t xml:space="preserve">сәйкессіздіктерін ескере отырып, ғылыми-техникалық жетістіктерді, технологиялық жаңа немесе жетілдірілген өнімдер мен қызметтерді, жаңа технологиялық процестер мен өндіріс әдістерін әзірлеу және енгізу бойынша кәсіпорындардың қызметіндегі айтарлықтай артта қалушылық туралы қорытынды жасауға мүмкіндік береді. </w:t>
      </w:r>
      <w:r>
        <w:rPr>
          <w:rFonts w:ascii="Times New Roman" w:hAnsi="Times New Roman" w:cs="Times New Roman"/>
          <w:color w:val="000000"/>
          <w:sz w:val="28"/>
          <w:szCs w:val="28"/>
          <w:lang w:val="kk-KZ"/>
        </w:rPr>
        <w:t xml:space="preserve">ҚР </w:t>
      </w:r>
      <w:r w:rsidRPr="00FC2613">
        <w:rPr>
          <w:rFonts w:ascii="Times New Roman" w:hAnsi="Times New Roman" w:cs="Times New Roman"/>
          <w:color w:val="000000"/>
          <w:sz w:val="28"/>
          <w:szCs w:val="28"/>
          <w:lang w:val="kk-KZ"/>
        </w:rPr>
        <w:t xml:space="preserve">шағын және орта компанияларындағы инновациялардың даму процесінің оң динамикасына қарамастан, олардың өсу қарқыны қысқа мерзімді перспективада қазіргі алшақтықты жоюға мүмкіндік бермейді, бұл </w:t>
      </w:r>
      <w:r>
        <w:rPr>
          <w:rFonts w:ascii="Times New Roman" w:hAnsi="Times New Roman" w:cs="Times New Roman"/>
          <w:color w:val="000000"/>
          <w:sz w:val="28"/>
          <w:szCs w:val="28"/>
          <w:lang w:val="kk-KZ"/>
        </w:rPr>
        <w:t xml:space="preserve">Қазақстан </w:t>
      </w:r>
      <w:r w:rsidRPr="00FC2613">
        <w:rPr>
          <w:rFonts w:ascii="Times New Roman" w:hAnsi="Times New Roman" w:cs="Times New Roman"/>
          <w:color w:val="000000"/>
          <w:sz w:val="28"/>
          <w:szCs w:val="28"/>
          <w:lang w:val="kk-KZ"/>
        </w:rPr>
        <w:t xml:space="preserve">экономикасындағы ШОБ рөлінің артуына және </w:t>
      </w:r>
      <w:r>
        <w:rPr>
          <w:rFonts w:ascii="Times New Roman" w:hAnsi="Times New Roman" w:cs="Times New Roman"/>
          <w:color w:val="000000"/>
          <w:sz w:val="28"/>
          <w:szCs w:val="28"/>
          <w:lang w:val="kk-KZ"/>
        </w:rPr>
        <w:t xml:space="preserve">үкімет </w:t>
      </w:r>
      <w:r w:rsidRPr="00FC2613">
        <w:rPr>
          <w:rFonts w:ascii="Times New Roman" w:hAnsi="Times New Roman" w:cs="Times New Roman"/>
          <w:color w:val="000000"/>
          <w:sz w:val="28"/>
          <w:szCs w:val="28"/>
          <w:lang w:val="kk-KZ"/>
        </w:rPr>
        <w:t>белгілеген мақсаттарға қол жеткізуге кедергі келтіреді.</w:t>
      </w:r>
      <w:r>
        <w:rPr>
          <w:rFonts w:ascii="Times New Roman" w:hAnsi="Times New Roman" w:cs="Times New Roman"/>
          <w:color w:val="000000"/>
          <w:sz w:val="28"/>
          <w:szCs w:val="28"/>
          <w:lang w:val="kk-KZ"/>
        </w:rPr>
        <w:t xml:space="preserve"> </w:t>
      </w:r>
    </w:p>
    <w:p w:rsidR="00083BF6" w:rsidRPr="00083BF6" w:rsidRDefault="00083BF6" w:rsidP="00701210">
      <w:pPr>
        <w:spacing w:after="0" w:line="240" w:lineRule="auto"/>
        <w:ind w:firstLine="709"/>
        <w:jc w:val="both"/>
        <w:rPr>
          <w:rStyle w:val="None"/>
          <w:rFonts w:ascii="Times New Roman" w:eastAsia="Times New Roman" w:hAnsi="Times New Roman" w:cs="Times New Roman"/>
          <w:sz w:val="28"/>
          <w:szCs w:val="28"/>
          <w:lang w:val="kk-KZ"/>
        </w:rPr>
      </w:pPr>
      <w:r w:rsidRPr="00083BF6">
        <w:rPr>
          <w:rStyle w:val="None"/>
          <w:rFonts w:ascii="Times New Roman" w:hAnsi="Times New Roman"/>
          <w:sz w:val="28"/>
          <w:szCs w:val="28"/>
          <w:lang w:val="kk-KZ"/>
        </w:rPr>
        <w:t>Қазақстанда</w:t>
      </w:r>
      <w:r w:rsidRPr="00083BF6">
        <w:rPr>
          <w:rStyle w:val="None"/>
          <w:rFonts w:ascii="Times New Roman" w:hAnsi="Times New Roman"/>
          <w:b/>
          <w:bCs/>
          <w:sz w:val="28"/>
          <w:szCs w:val="28"/>
          <w:lang w:val="kk-KZ"/>
        </w:rPr>
        <w:t xml:space="preserve"> </w:t>
      </w:r>
      <w:r w:rsidRPr="00083BF6">
        <w:rPr>
          <w:rStyle w:val="None"/>
          <w:rFonts w:ascii="Times New Roman" w:hAnsi="Times New Roman"/>
          <w:sz w:val="28"/>
          <w:szCs w:val="28"/>
          <w:lang w:val="kk-KZ"/>
        </w:rPr>
        <w:t>шағын және орта кәсіпорындардың инновациялық қызметінің деңгейіне жүргізілген талдауды қорытындылай келе, бірнеше маңызды аспектілерді бөліп көрсетуге болады:</w:t>
      </w:r>
    </w:p>
    <w:p w:rsidR="00083BF6" w:rsidRPr="00083BF6" w:rsidRDefault="0078759D" w:rsidP="00701210">
      <w:pPr>
        <w:spacing w:after="0" w:line="240" w:lineRule="auto"/>
        <w:ind w:firstLine="709"/>
        <w:jc w:val="both"/>
        <w:rPr>
          <w:rStyle w:val="None"/>
          <w:rFonts w:ascii="Times New Roman" w:eastAsia="Times New Roman" w:hAnsi="Times New Roman" w:cs="Times New Roman"/>
          <w:sz w:val="28"/>
          <w:szCs w:val="28"/>
          <w:lang w:val="kk-KZ"/>
        </w:rPr>
      </w:pPr>
      <w:r>
        <w:rPr>
          <w:rStyle w:val="None"/>
          <w:rFonts w:ascii="Times New Roman" w:hAnsi="Times New Roman" w:cs="Times New Roman"/>
          <w:sz w:val="28"/>
          <w:szCs w:val="28"/>
          <w:lang w:val="kk-KZ"/>
        </w:rPr>
        <w:t>–</w:t>
      </w:r>
      <w:r w:rsidR="00083BF6" w:rsidRPr="00083BF6">
        <w:rPr>
          <w:rStyle w:val="None"/>
          <w:rFonts w:ascii="Times New Roman" w:hAnsi="Times New Roman"/>
          <w:sz w:val="28"/>
          <w:szCs w:val="28"/>
          <w:lang w:val="kk-KZ"/>
        </w:rPr>
        <w:t xml:space="preserve"> шағын және орта кәсіпорындардың инновациялық әлеуеті ірі кәсіпорындармен салыстырғанда едәуір төмен, бұл шағын және орта бизнес саласында мақсатты бағытталған инновациялық саясатты қалыптастыру және іске асыру қажеттілігі бар екендігін көрсетеді;</w:t>
      </w:r>
    </w:p>
    <w:p w:rsidR="00083BF6" w:rsidRPr="00083BF6" w:rsidRDefault="0078759D" w:rsidP="00701210">
      <w:pPr>
        <w:spacing w:after="0" w:line="240" w:lineRule="auto"/>
        <w:ind w:firstLine="709"/>
        <w:jc w:val="both"/>
        <w:rPr>
          <w:rStyle w:val="None"/>
          <w:rFonts w:ascii="Times New Roman" w:eastAsia="Times New Roman" w:hAnsi="Times New Roman" w:cs="Times New Roman"/>
          <w:sz w:val="28"/>
          <w:szCs w:val="28"/>
          <w:lang w:val="kk-KZ"/>
        </w:rPr>
      </w:pPr>
      <w:r>
        <w:rPr>
          <w:rStyle w:val="None"/>
          <w:rFonts w:ascii="Times New Roman" w:hAnsi="Times New Roman" w:cs="Times New Roman"/>
          <w:sz w:val="28"/>
          <w:szCs w:val="28"/>
          <w:lang w:val="kk-KZ"/>
        </w:rPr>
        <w:t>–</w:t>
      </w:r>
      <w:r w:rsidR="00083BF6" w:rsidRPr="00083BF6">
        <w:rPr>
          <w:rStyle w:val="None"/>
          <w:rFonts w:ascii="Times New Roman" w:hAnsi="Times New Roman"/>
          <w:sz w:val="28"/>
          <w:szCs w:val="28"/>
          <w:lang w:val="kk-KZ"/>
        </w:rPr>
        <w:t xml:space="preserve"> ішкі салалық құрылым контекстінде шағын кәсіпорындардың инновациялық белсенділік деңгейі орта кәсіпорындармен салыстырғанда көңілге қонымсыз, оны соңғы 5 жылдағы деректер көрсетіп отыр, бұл жалпы шағын кәсіпорындардың бәсекеге қабілеттілігіне және тиімділігіне ықпал етеді;</w:t>
      </w:r>
    </w:p>
    <w:p w:rsidR="00083BF6" w:rsidRPr="00083BF6" w:rsidRDefault="0078759D" w:rsidP="00701210">
      <w:pPr>
        <w:spacing w:after="0" w:line="240" w:lineRule="auto"/>
        <w:ind w:firstLine="709"/>
        <w:jc w:val="both"/>
        <w:rPr>
          <w:rStyle w:val="None"/>
          <w:rFonts w:ascii="Times New Roman" w:eastAsia="Times New Roman" w:hAnsi="Times New Roman" w:cs="Times New Roman"/>
          <w:sz w:val="28"/>
          <w:szCs w:val="28"/>
          <w:lang w:val="kk-KZ"/>
        </w:rPr>
      </w:pPr>
      <w:r>
        <w:rPr>
          <w:rStyle w:val="None"/>
          <w:rFonts w:ascii="Times New Roman" w:hAnsi="Times New Roman" w:cs="Times New Roman"/>
          <w:sz w:val="28"/>
          <w:szCs w:val="28"/>
          <w:lang w:val="kk-KZ"/>
        </w:rPr>
        <w:t>–</w:t>
      </w:r>
      <w:r w:rsidR="00083BF6" w:rsidRPr="00083BF6">
        <w:rPr>
          <w:rStyle w:val="None"/>
          <w:rFonts w:ascii="Times New Roman" w:hAnsi="Times New Roman"/>
          <w:sz w:val="28"/>
          <w:szCs w:val="28"/>
          <w:lang w:val="kk-KZ"/>
        </w:rPr>
        <w:t xml:space="preserve"> өңірлер бойынша шағын және орта кәсіпорындардың инновациялық қызметінің бірқалыпсыздығы өңірлердің экономикалық дамуының және ресурстық мүмкіндіктерінің тұрақсыздығын көрсетеді (өңірдің инновациялық белсенділік деңгейінің ең жоғарғы көрсеткіші (14,9%) өңірдің ең аз деңгейінен 4 есе жоғары (3,4%);</w:t>
      </w:r>
    </w:p>
    <w:p w:rsidR="002F4C81" w:rsidRPr="00AE025C" w:rsidRDefault="0078759D" w:rsidP="00701210">
      <w:pPr>
        <w:shd w:val="clear" w:color="auto" w:fill="FFFFFF"/>
        <w:tabs>
          <w:tab w:val="left" w:pos="567"/>
        </w:tabs>
        <w:spacing w:after="0" w:line="240" w:lineRule="auto"/>
        <w:ind w:firstLine="709"/>
        <w:jc w:val="both"/>
        <w:outlineLvl w:val="1"/>
        <w:rPr>
          <w:rFonts w:ascii="Times New Roman" w:hAnsi="Times New Roman" w:cs="Times New Roman"/>
          <w:sz w:val="28"/>
          <w:szCs w:val="28"/>
          <w:lang w:val="kk-KZ"/>
        </w:rPr>
      </w:pPr>
      <w:r>
        <w:rPr>
          <w:rStyle w:val="None"/>
          <w:rFonts w:ascii="Times New Roman" w:hAnsi="Times New Roman" w:cs="Times New Roman"/>
          <w:sz w:val="28"/>
          <w:szCs w:val="28"/>
          <w:lang w:val="kk-KZ"/>
        </w:rPr>
        <w:t>–</w:t>
      </w:r>
      <w:r w:rsidR="00083BF6" w:rsidRPr="000B4A06">
        <w:rPr>
          <w:rStyle w:val="None"/>
          <w:rFonts w:ascii="Times New Roman" w:hAnsi="Times New Roman"/>
          <w:sz w:val="28"/>
          <w:szCs w:val="28"/>
          <w:lang w:val="kk-KZ"/>
        </w:rPr>
        <w:t xml:space="preserve"> шағын және орта кәсіпорындардың процестік және өнімдік инновацияларының деңгейінің төмендігі өндірілетін өнімнің сапасын жақсартуды және өндірістің техникалық деңгейін арттыруды қажет етеді, өйткені бұлар шаруашылық субъектілердің инновациялық қызметінің негізі </w:t>
      </w:r>
      <w:r w:rsidR="00083BF6" w:rsidRPr="00AE025C">
        <w:rPr>
          <w:rStyle w:val="None"/>
          <w:rFonts w:ascii="Times New Roman" w:hAnsi="Times New Roman"/>
          <w:sz w:val="28"/>
          <w:szCs w:val="28"/>
          <w:lang w:val="kk-KZ"/>
        </w:rPr>
        <w:t>болып табылады</w:t>
      </w:r>
      <w:r w:rsidR="002500D9" w:rsidRPr="00AE025C">
        <w:rPr>
          <w:rFonts w:ascii="Times New Roman" w:hAnsi="Times New Roman" w:cs="Times New Roman"/>
          <w:sz w:val="28"/>
          <w:szCs w:val="28"/>
          <w:lang w:val="kk-KZ"/>
        </w:rPr>
        <w:t xml:space="preserve"> [37</w:t>
      </w:r>
      <w:r w:rsidR="005359CA" w:rsidRPr="00AE025C">
        <w:rPr>
          <w:rFonts w:ascii="Times New Roman" w:hAnsi="Times New Roman" w:cs="Times New Roman"/>
          <w:sz w:val="28"/>
          <w:szCs w:val="28"/>
          <w:lang w:val="kk-KZ"/>
        </w:rPr>
        <w:t xml:space="preserve">, </w:t>
      </w:r>
      <w:r w:rsidR="004D0698">
        <w:rPr>
          <w:rFonts w:ascii="Times New Roman" w:hAnsi="Times New Roman" w:cs="Times New Roman"/>
          <w:sz w:val="28"/>
          <w:szCs w:val="28"/>
          <w:lang w:val="kk-KZ"/>
        </w:rPr>
        <w:t>с. 98</w:t>
      </w:r>
      <w:r w:rsidR="002500D9" w:rsidRPr="00AE025C">
        <w:rPr>
          <w:rFonts w:ascii="Times New Roman" w:hAnsi="Times New Roman" w:cs="Times New Roman"/>
          <w:sz w:val="28"/>
          <w:szCs w:val="28"/>
          <w:lang w:val="kk-KZ"/>
        </w:rPr>
        <w:t>]</w:t>
      </w:r>
      <w:r w:rsidR="002F4C81" w:rsidRPr="00AE025C">
        <w:rPr>
          <w:rFonts w:ascii="Times New Roman" w:hAnsi="Times New Roman" w:cs="Times New Roman"/>
          <w:sz w:val="28"/>
          <w:szCs w:val="28"/>
          <w:lang w:val="kk-KZ"/>
        </w:rPr>
        <w:t xml:space="preserve">. </w:t>
      </w:r>
    </w:p>
    <w:p w:rsidR="00750AE9" w:rsidRPr="00750AE9" w:rsidRDefault="00750AE9" w:rsidP="00701210">
      <w:pPr>
        <w:shd w:val="clear" w:color="auto" w:fill="FFFFFF"/>
        <w:tabs>
          <w:tab w:val="left" w:pos="567"/>
        </w:tabs>
        <w:spacing w:after="0" w:line="240" w:lineRule="auto"/>
        <w:ind w:firstLine="709"/>
        <w:jc w:val="both"/>
        <w:outlineLvl w:val="1"/>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Республикасында </w:t>
      </w:r>
      <w:r w:rsidRPr="00750AE9">
        <w:rPr>
          <w:rFonts w:ascii="Times New Roman" w:hAnsi="Times New Roman" w:cs="Times New Roman"/>
          <w:sz w:val="28"/>
          <w:szCs w:val="28"/>
          <w:lang w:val="kk-KZ"/>
        </w:rPr>
        <w:t>шағын және орта бизнесті мемлекеттік және</w:t>
      </w:r>
      <w:r>
        <w:rPr>
          <w:rFonts w:ascii="Times New Roman" w:hAnsi="Times New Roman" w:cs="Times New Roman"/>
          <w:sz w:val="28"/>
          <w:szCs w:val="28"/>
          <w:lang w:val="kk-KZ"/>
        </w:rPr>
        <w:t xml:space="preserve"> жергілікті </w:t>
      </w:r>
      <w:r w:rsidRPr="00750AE9">
        <w:rPr>
          <w:rFonts w:ascii="Times New Roman" w:hAnsi="Times New Roman" w:cs="Times New Roman"/>
          <w:sz w:val="28"/>
          <w:szCs w:val="28"/>
          <w:lang w:val="kk-KZ"/>
        </w:rPr>
        <w:t>қолдаудың көп арналы жүйесі құрылды, оның ішінде қаржылық, мүліктік, ақпараттық-кеңес беру және басқа да қолдау құралдарының кең спектрі бар (</w:t>
      </w:r>
      <w:r w:rsidR="008D00BF">
        <w:rPr>
          <w:rFonts w:ascii="Times New Roman" w:hAnsi="Times New Roman" w:cs="Times New Roman"/>
          <w:sz w:val="28"/>
          <w:szCs w:val="28"/>
          <w:lang w:val="kk-KZ"/>
        </w:rPr>
        <w:t>кесте 11</w:t>
      </w:r>
      <w:r w:rsidRPr="00750AE9">
        <w:rPr>
          <w:rFonts w:ascii="Times New Roman" w:hAnsi="Times New Roman" w:cs="Times New Roman"/>
          <w:sz w:val="28"/>
          <w:szCs w:val="28"/>
          <w:lang w:val="kk-KZ"/>
        </w:rPr>
        <w:t>).</w:t>
      </w:r>
    </w:p>
    <w:p w:rsidR="00927473" w:rsidRDefault="00927473" w:rsidP="00927473">
      <w:pPr>
        <w:shd w:val="clear" w:color="auto" w:fill="FFFFFF"/>
        <w:tabs>
          <w:tab w:val="left" w:pos="851"/>
        </w:tabs>
        <w:spacing w:after="0" w:line="240" w:lineRule="auto"/>
        <w:ind w:firstLine="709"/>
        <w:jc w:val="both"/>
        <w:outlineLvl w:val="1"/>
        <w:rPr>
          <w:rFonts w:ascii="Times New Roman" w:hAnsi="Times New Roman" w:cs="Times New Roman"/>
          <w:sz w:val="28"/>
          <w:szCs w:val="28"/>
          <w:lang w:val="kk-KZ"/>
        </w:rPr>
      </w:pPr>
      <w:r w:rsidRPr="00C12A53">
        <w:rPr>
          <w:rFonts w:ascii="Times New Roman" w:hAnsi="Times New Roman" w:cs="Times New Roman"/>
          <w:sz w:val="28"/>
          <w:szCs w:val="28"/>
          <w:lang w:val="kk-KZ"/>
        </w:rPr>
        <w:t>Экономика мен жалпы қоғамның инновациялық дамуын қамтамасыз етуде осы процестерді нормативтік-құқықтық реттеуге негізгі мән беріледі.</w:t>
      </w:r>
    </w:p>
    <w:p w:rsidR="0078759D" w:rsidRDefault="00864EE1" w:rsidP="002F3868">
      <w:pPr>
        <w:shd w:val="clear" w:color="auto" w:fill="FFFFFF"/>
        <w:tabs>
          <w:tab w:val="left" w:pos="567"/>
        </w:tabs>
        <w:spacing w:after="0" w:line="240" w:lineRule="auto"/>
        <w:ind w:firstLine="709"/>
        <w:jc w:val="both"/>
        <w:outlineLvl w:val="1"/>
        <w:rPr>
          <w:rFonts w:ascii="Times New Roman" w:hAnsi="Times New Roman" w:cs="Times New Roman"/>
          <w:sz w:val="28"/>
          <w:szCs w:val="28"/>
          <w:lang w:val="kk-KZ"/>
        </w:rPr>
      </w:pPr>
      <w:r w:rsidRPr="00864EE1">
        <w:rPr>
          <w:rFonts w:ascii="Times New Roman" w:hAnsi="Times New Roman" w:cs="Times New Roman"/>
          <w:sz w:val="28"/>
          <w:szCs w:val="28"/>
          <w:lang w:val="kk-KZ"/>
        </w:rPr>
        <w:t>Инновациялық қызметті реттеудің нормативтік-құқықтық базасын Қазақстан Республикасының 9.01.2012</w:t>
      </w:r>
      <w:r w:rsidR="0078759D">
        <w:rPr>
          <w:rFonts w:ascii="Times New Roman" w:hAnsi="Times New Roman" w:cs="Times New Roman"/>
          <w:sz w:val="28"/>
          <w:szCs w:val="28"/>
          <w:lang w:val="kk-KZ"/>
        </w:rPr>
        <w:t xml:space="preserve"> </w:t>
      </w:r>
      <w:r w:rsidRPr="00864EE1">
        <w:rPr>
          <w:rFonts w:ascii="Times New Roman" w:hAnsi="Times New Roman" w:cs="Times New Roman"/>
          <w:sz w:val="28"/>
          <w:szCs w:val="28"/>
          <w:lang w:val="kk-KZ"/>
        </w:rPr>
        <w:t>ж. «Индустриалдық-инновациялық қызметті мемлекеттік қолдау туралы» және 18.02.2011</w:t>
      </w:r>
      <w:r w:rsidR="0078759D">
        <w:rPr>
          <w:rFonts w:ascii="Times New Roman" w:hAnsi="Times New Roman" w:cs="Times New Roman"/>
          <w:sz w:val="28"/>
          <w:szCs w:val="28"/>
          <w:lang w:val="kk-KZ"/>
        </w:rPr>
        <w:t xml:space="preserve"> </w:t>
      </w:r>
      <w:r w:rsidRPr="00864EE1">
        <w:rPr>
          <w:rFonts w:ascii="Times New Roman" w:hAnsi="Times New Roman" w:cs="Times New Roman"/>
          <w:sz w:val="28"/>
          <w:szCs w:val="28"/>
          <w:lang w:val="kk-KZ"/>
        </w:rPr>
        <w:t xml:space="preserve">ж. «Ғылым туралы» заңдары құрайды. Талдаушылардың көзқарасы бойынша инновациялық қызмет саласындағы заңнама мемлекеттік саясатты тиімді жүзеге асыруға толық мүмкіндік бермейді. </w:t>
      </w:r>
    </w:p>
    <w:p w:rsidR="00864EE1" w:rsidRDefault="00864EE1" w:rsidP="002F3868">
      <w:pPr>
        <w:shd w:val="clear" w:color="auto" w:fill="FFFFFF"/>
        <w:tabs>
          <w:tab w:val="left" w:pos="567"/>
        </w:tabs>
        <w:spacing w:after="0" w:line="240" w:lineRule="auto"/>
        <w:ind w:firstLine="709"/>
        <w:jc w:val="both"/>
        <w:outlineLvl w:val="1"/>
        <w:rPr>
          <w:rFonts w:ascii="Times New Roman" w:hAnsi="Times New Roman" w:cs="Times New Roman"/>
          <w:sz w:val="28"/>
          <w:szCs w:val="28"/>
          <w:lang w:val="kk-KZ"/>
        </w:rPr>
      </w:pPr>
      <w:r w:rsidRPr="00864EE1">
        <w:rPr>
          <w:rFonts w:ascii="Times New Roman" w:hAnsi="Times New Roman" w:cs="Times New Roman"/>
          <w:sz w:val="28"/>
          <w:szCs w:val="28"/>
          <w:lang w:val="kk-KZ"/>
        </w:rPr>
        <w:tab/>
      </w:r>
    </w:p>
    <w:p w:rsidR="00AE025C" w:rsidRDefault="00AE025C" w:rsidP="002F3868">
      <w:pPr>
        <w:shd w:val="clear" w:color="auto" w:fill="FFFFFF"/>
        <w:tabs>
          <w:tab w:val="left" w:pos="567"/>
        </w:tabs>
        <w:spacing w:after="0" w:line="240" w:lineRule="auto"/>
        <w:ind w:firstLine="709"/>
        <w:jc w:val="both"/>
        <w:outlineLvl w:val="1"/>
        <w:rPr>
          <w:rFonts w:ascii="Times New Roman" w:hAnsi="Times New Roman" w:cs="Times New Roman"/>
          <w:sz w:val="28"/>
          <w:szCs w:val="28"/>
          <w:lang w:val="kk-KZ"/>
        </w:rPr>
      </w:pPr>
    </w:p>
    <w:p w:rsidR="00750AE9" w:rsidRDefault="00750AE9" w:rsidP="004B67D5">
      <w:pPr>
        <w:shd w:val="clear" w:color="auto" w:fill="FFFFFF"/>
        <w:tabs>
          <w:tab w:val="left" w:pos="567"/>
        </w:tabs>
        <w:spacing w:after="0" w:line="240" w:lineRule="auto"/>
        <w:jc w:val="both"/>
        <w:outlineLvl w:val="1"/>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w:t>
      </w:r>
      <w:r w:rsidR="008D00BF">
        <w:rPr>
          <w:rFonts w:ascii="Times New Roman" w:hAnsi="Times New Roman" w:cs="Times New Roman"/>
          <w:sz w:val="28"/>
          <w:szCs w:val="28"/>
          <w:lang w:val="kk-KZ"/>
        </w:rPr>
        <w:t xml:space="preserve"> 11 </w:t>
      </w:r>
      <w:r w:rsidR="0078759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FA5C93">
        <w:rPr>
          <w:rFonts w:ascii="Times New Roman" w:hAnsi="Times New Roman" w:cs="Times New Roman"/>
          <w:sz w:val="28"/>
          <w:szCs w:val="28"/>
          <w:lang w:val="kk-KZ"/>
        </w:rPr>
        <w:t>Кәсіпкерлік субъектілерінің и</w:t>
      </w:r>
      <w:r>
        <w:rPr>
          <w:rFonts w:ascii="Times New Roman" w:hAnsi="Times New Roman" w:cs="Times New Roman"/>
          <w:sz w:val="28"/>
          <w:szCs w:val="28"/>
          <w:lang w:val="kk-KZ"/>
        </w:rPr>
        <w:t>нновациялық қызмет</w:t>
      </w:r>
      <w:r w:rsidR="00FA5C93">
        <w:rPr>
          <w:rFonts w:ascii="Times New Roman" w:hAnsi="Times New Roman" w:cs="Times New Roman"/>
          <w:sz w:val="28"/>
          <w:szCs w:val="28"/>
          <w:lang w:val="kk-KZ"/>
        </w:rPr>
        <w:t xml:space="preserve">ін </w:t>
      </w:r>
      <w:r>
        <w:rPr>
          <w:rFonts w:ascii="Times New Roman" w:hAnsi="Times New Roman" w:cs="Times New Roman"/>
          <w:sz w:val="28"/>
          <w:szCs w:val="28"/>
          <w:lang w:val="kk-KZ"/>
        </w:rPr>
        <w:t>реттеуде қолданылатын нормативтік-құқықтық құжаттар</w:t>
      </w:r>
    </w:p>
    <w:p w:rsidR="004B67D5" w:rsidRPr="0078759D" w:rsidRDefault="004B67D5" w:rsidP="0078759D">
      <w:pPr>
        <w:shd w:val="clear" w:color="auto" w:fill="FFFFFF"/>
        <w:tabs>
          <w:tab w:val="left" w:pos="567"/>
        </w:tabs>
        <w:spacing w:after="0" w:line="240" w:lineRule="auto"/>
        <w:jc w:val="right"/>
        <w:outlineLvl w:val="1"/>
        <w:rPr>
          <w:rFonts w:ascii="Times New Roman" w:hAnsi="Times New Roman" w:cs="Times New Roman"/>
          <w:sz w:val="16"/>
          <w:szCs w:val="16"/>
          <w:lang w:val="kk-KZ"/>
        </w:rPr>
      </w:pPr>
    </w:p>
    <w:tbl>
      <w:tblPr>
        <w:tblStyle w:val="a5"/>
        <w:tblW w:w="9640" w:type="dxa"/>
        <w:tblInd w:w="136" w:type="dxa"/>
        <w:tblLook w:val="04A0"/>
      </w:tblPr>
      <w:tblGrid>
        <w:gridCol w:w="1844"/>
        <w:gridCol w:w="7796"/>
      </w:tblGrid>
      <w:tr w:rsidR="00750AE9" w:rsidRPr="00927473" w:rsidTr="0078759D">
        <w:tc>
          <w:tcPr>
            <w:tcW w:w="1844" w:type="dxa"/>
          </w:tcPr>
          <w:p w:rsidR="00750AE9" w:rsidRPr="00927473" w:rsidRDefault="00750AE9" w:rsidP="00927473">
            <w:pPr>
              <w:tabs>
                <w:tab w:val="left" w:pos="567"/>
              </w:tabs>
              <w:ind w:firstLine="22"/>
              <w:jc w:val="center"/>
              <w:outlineLvl w:val="1"/>
              <w:rPr>
                <w:rFonts w:ascii="Times New Roman" w:hAnsi="Times New Roman" w:cs="Times New Roman"/>
                <w:bCs/>
                <w:sz w:val="24"/>
                <w:szCs w:val="24"/>
                <w:lang w:val="kk-KZ"/>
              </w:rPr>
            </w:pPr>
            <w:r w:rsidRPr="00927473">
              <w:rPr>
                <w:rFonts w:ascii="Times New Roman" w:hAnsi="Times New Roman" w:cs="Times New Roman"/>
                <w:bCs/>
                <w:sz w:val="24"/>
                <w:szCs w:val="24"/>
                <w:lang w:val="kk-KZ"/>
              </w:rPr>
              <w:t>Құжат атауы</w:t>
            </w:r>
          </w:p>
        </w:tc>
        <w:tc>
          <w:tcPr>
            <w:tcW w:w="7796" w:type="dxa"/>
          </w:tcPr>
          <w:p w:rsidR="00750AE9" w:rsidRPr="00927473" w:rsidRDefault="00632F5A" w:rsidP="00927473">
            <w:pPr>
              <w:tabs>
                <w:tab w:val="left" w:pos="567"/>
              </w:tabs>
              <w:ind w:firstLine="22"/>
              <w:jc w:val="center"/>
              <w:outlineLvl w:val="1"/>
              <w:rPr>
                <w:rFonts w:ascii="Times New Roman" w:hAnsi="Times New Roman" w:cs="Times New Roman"/>
                <w:bCs/>
                <w:sz w:val="24"/>
                <w:szCs w:val="24"/>
                <w:lang w:val="kk-KZ"/>
              </w:rPr>
            </w:pPr>
            <w:r w:rsidRPr="00927473">
              <w:rPr>
                <w:rFonts w:ascii="Times New Roman" w:hAnsi="Times New Roman" w:cs="Times New Roman"/>
                <w:bCs/>
                <w:sz w:val="24"/>
                <w:szCs w:val="24"/>
                <w:lang w:val="kk-KZ"/>
              </w:rPr>
              <w:t>Мақсаттары мен міндеттері</w:t>
            </w:r>
          </w:p>
        </w:tc>
      </w:tr>
      <w:tr w:rsidR="00750AE9" w:rsidRPr="00036117" w:rsidTr="0078759D">
        <w:tc>
          <w:tcPr>
            <w:tcW w:w="1844" w:type="dxa"/>
          </w:tcPr>
          <w:p w:rsidR="00750AE9" w:rsidRPr="00DE3CF9" w:rsidRDefault="00FA5C93" w:rsidP="00CB5C38">
            <w:pPr>
              <w:tabs>
                <w:tab w:val="left" w:pos="567"/>
              </w:tabs>
              <w:ind w:right="-3" w:firstLine="22"/>
              <w:outlineLvl w:val="1"/>
              <w:rPr>
                <w:rFonts w:ascii="Times New Roman" w:hAnsi="Times New Roman" w:cs="Times New Roman"/>
                <w:sz w:val="24"/>
                <w:szCs w:val="24"/>
                <w:lang w:val="kk-KZ"/>
              </w:rPr>
            </w:pPr>
            <w:r w:rsidRPr="007C6D0A">
              <w:rPr>
                <w:rFonts w:ascii="Times New Roman" w:hAnsi="Times New Roman" w:cs="Times New Roman"/>
                <w:sz w:val="24"/>
                <w:szCs w:val="24"/>
                <w:lang w:val="kk-KZ"/>
              </w:rPr>
              <w:t>Қ</w:t>
            </w:r>
            <w:r w:rsidR="00770C1A">
              <w:rPr>
                <w:rFonts w:ascii="Times New Roman" w:hAnsi="Times New Roman" w:cs="Times New Roman"/>
                <w:sz w:val="24"/>
                <w:szCs w:val="24"/>
                <w:lang w:val="kk-KZ"/>
              </w:rPr>
              <w:t xml:space="preserve">Р </w:t>
            </w:r>
            <w:r w:rsidRPr="007C6D0A">
              <w:rPr>
                <w:rFonts w:ascii="Times New Roman" w:hAnsi="Times New Roman" w:cs="Times New Roman"/>
                <w:sz w:val="24"/>
                <w:szCs w:val="24"/>
                <w:lang w:val="kk-KZ"/>
              </w:rPr>
              <w:t>Кәсіпкерлік Кодексі</w:t>
            </w:r>
            <w:r w:rsidR="00DE3CF9" w:rsidRPr="00DE3CF9">
              <w:rPr>
                <w:rFonts w:ascii="Times New Roman" w:hAnsi="Times New Roman" w:cs="Times New Roman"/>
                <w:sz w:val="24"/>
                <w:szCs w:val="24"/>
                <w:lang w:val="kk-KZ"/>
              </w:rPr>
              <w:t xml:space="preserve"> </w:t>
            </w:r>
          </w:p>
        </w:tc>
        <w:tc>
          <w:tcPr>
            <w:tcW w:w="7796" w:type="dxa"/>
          </w:tcPr>
          <w:p w:rsidR="00750AE9" w:rsidRPr="007C6D0A" w:rsidRDefault="00FA5C93" w:rsidP="00927473">
            <w:pPr>
              <w:tabs>
                <w:tab w:val="left" w:pos="567"/>
              </w:tabs>
              <w:ind w:firstLine="22"/>
              <w:outlineLvl w:val="1"/>
              <w:rPr>
                <w:rFonts w:ascii="Times New Roman" w:hAnsi="Times New Roman" w:cs="Times New Roman"/>
                <w:sz w:val="24"/>
                <w:szCs w:val="24"/>
                <w:lang w:val="kk-KZ"/>
              </w:rPr>
            </w:pPr>
            <w:r w:rsidRPr="007C6D0A">
              <w:rPr>
                <w:rFonts w:ascii="Times New Roman" w:hAnsi="Times New Roman" w:cs="Times New Roman"/>
                <w:sz w:val="24"/>
                <w:szCs w:val="24"/>
                <w:shd w:val="clear" w:color="auto" w:fill="FFFFFF"/>
                <w:lang w:val="kk-KZ"/>
              </w:rPr>
              <w:t>Қазақстан Республикасында кәсіпкерлік еркіндігін қамтамасыз ететін құқықтық, экономикалық және әлеуметтік жағдайлар мен</w:t>
            </w:r>
            <w:r w:rsidR="007C6D0A" w:rsidRPr="007C6D0A">
              <w:rPr>
                <w:rFonts w:ascii="Times New Roman" w:hAnsi="Times New Roman" w:cs="Times New Roman"/>
                <w:sz w:val="24"/>
                <w:szCs w:val="24"/>
                <w:shd w:val="clear" w:color="auto" w:fill="FFFFFF"/>
                <w:lang w:val="kk-KZ"/>
              </w:rPr>
              <w:t xml:space="preserve"> </w:t>
            </w:r>
            <w:r w:rsidRPr="007C6D0A">
              <w:rPr>
                <w:rFonts w:ascii="Times New Roman" w:hAnsi="Times New Roman" w:cs="Times New Roman"/>
                <w:sz w:val="24"/>
                <w:szCs w:val="24"/>
                <w:shd w:val="clear" w:color="auto" w:fill="FFFFFF"/>
                <w:lang w:val="kk-KZ"/>
              </w:rPr>
              <w:t>кепілдіктерді айқындайды, кәсіпкерлік субъектілері мен мемлекеттің өзара іс-қимылына, оның ішінде кәсіпкерлікті мемлекеттік реттеуге және қолдауға байланысты туындайтын қоғамдық қатынастарды реттейді</w:t>
            </w:r>
          </w:p>
        </w:tc>
      </w:tr>
      <w:tr w:rsidR="00750AE9" w:rsidRPr="00036117" w:rsidTr="0078759D">
        <w:tc>
          <w:tcPr>
            <w:tcW w:w="1844" w:type="dxa"/>
          </w:tcPr>
          <w:p w:rsidR="00750AE9" w:rsidRPr="00DE3CF9" w:rsidRDefault="00FA5C93" w:rsidP="00927473">
            <w:pPr>
              <w:tabs>
                <w:tab w:val="left" w:pos="567"/>
              </w:tabs>
              <w:ind w:firstLine="22"/>
              <w:outlineLvl w:val="1"/>
              <w:rPr>
                <w:rFonts w:ascii="Times New Roman" w:hAnsi="Times New Roman" w:cs="Times New Roman"/>
                <w:sz w:val="24"/>
                <w:szCs w:val="24"/>
                <w:lang w:val="kk-KZ"/>
              </w:rPr>
            </w:pPr>
            <w:r w:rsidRPr="007C6D0A">
              <w:rPr>
                <w:rFonts w:ascii="Times New Roman" w:hAnsi="Times New Roman" w:cs="Times New Roman"/>
                <w:sz w:val="24"/>
                <w:szCs w:val="24"/>
                <w:lang w:val="kk-KZ"/>
              </w:rPr>
              <w:t>Қ</w:t>
            </w:r>
            <w:r w:rsidR="00770C1A">
              <w:rPr>
                <w:rFonts w:ascii="Times New Roman" w:hAnsi="Times New Roman" w:cs="Times New Roman"/>
                <w:sz w:val="24"/>
                <w:szCs w:val="24"/>
                <w:lang w:val="kk-KZ"/>
              </w:rPr>
              <w:t xml:space="preserve">Р </w:t>
            </w:r>
            <w:r w:rsidR="007C6D0A">
              <w:rPr>
                <w:rFonts w:ascii="Times New Roman" w:hAnsi="Times New Roman" w:cs="Times New Roman"/>
                <w:sz w:val="24"/>
                <w:szCs w:val="24"/>
                <w:lang w:val="kk-KZ"/>
              </w:rPr>
              <w:t>«</w:t>
            </w:r>
            <w:r w:rsidRPr="007C6D0A">
              <w:rPr>
                <w:rFonts w:ascii="Times New Roman" w:hAnsi="Times New Roman" w:cs="Times New Roman"/>
                <w:sz w:val="24"/>
                <w:szCs w:val="24"/>
                <w:lang w:val="kk-KZ"/>
              </w:rPr>
              <w:t>Ғылым туралы</w:t>
            </w:r>
            <w:r w:rsidR="007C6D0A">
              <w:rPr>
                <w:rFonts w:ascii="Times New Roman" w:hAnsi="Times New Roman" w:cs="Times New Roman"/>
                <w:sz w:val="24"/>
                <w:szCs w:val="24"/>
                <w:lang w:val="kk-KZ"/>
              </w:rPr>
              <w:t xml:space="preserve">» </w:t>
            </w:r>
            <w:r w:rsidRPr="007C6D0A">
              <w:rPr>
                <w:rFonts w:ascii="Times New Roman" w:hAnsi="Times New Roman" w:cs="Times New Roman"/>
                <w:sz w:val="24"/>
                <w:szCs w:val="24"/>
                <w:lang w:val="kk-KZ"/>
              </w:rPr>
              <w:t>Заңы</w:t>
            </w:r>
          </w:p>
        </w:tc>
        <w:tc>
          <w:tcPr>
            <w:tcW w:w="7796" w:type="dxa"/>
          </w:tcPr>
          <w:p w:rsidR="00750AE9" w:rsidRPr="007C6D0A" w:rsidRDefault="00FA5C93" w:rsidP="00927473">
            <w:pPr>
              <w:tabs>
                <w:tab w:val="left" w:pos="567"/>
              </w:tabs>
              <w:ind w:firstLine="22"/>
              <w:outlineLvl w:val="1"/>
              <w:rPr>
                <w:rFonts w:ascii="Times New Roman" w:hAnsi="Times New Roman" w:cs="Times New Roman"/>
                <w:sz w:val="24"/>
                <w:szCs w:val="24"/>
                <w:lang w:val="kk-KZ"/>
              </w:rPr>
            </w:pPr>
            <w:r w:rsidRPr="007C6D0A">
              <w:rPr>
                <w:rFonts w:ascii="Times New Roman" w:hAnsi="Times New Roman" w:cs="Times New Roman"/>
                <w:sz w:val="24"/>
                <w:szCs w:val="24"/>
                <w:lang w:val="kk-KZ"/>
              </w:rPr>
              <w:t>ғылым және ғылыми-техникалық қызмет саласындағы қоғамдық қатынастарды реттейді, Қазақстан Республикасы Ұлттық ғылыми жүйесінің жұмыс істеуі мен дамуының негізгі қағидаттары мен тетіктерін айқындайды</w:t>
            </w:r>
          </w:p>
        </w:tc>
      </w:tr>
      <w:tr w:rsidR="00DE3CF9" w:rsidRPr="00036117" w:rsidTr="0078759D">
        <w:tc>
          <w:tcPr>
            <w:tcW w:w="1844" w:type="dxa"/>
          </w:tcPr>
          <w:p w:rsidR="00DE3CF9" w:rsidRPr="00DE3CF9" w:rsidRDefault="00DE3CF9" w:rsidP="007230DD">
            <w:pPr>
              <w:shd w:val="clear" w:color="auto" w:fill="FFFFFF"/>
              <w:ind w:right="-108"/>
              <w:rPr>
                <w:rFonts w:ascii="Times New Roman" w:hAnsi="Times New Roman" w:cs="Times New Roman"/>
                <w:sz w:val="24"/>
                <w:szCs w:val="24"/>
                <w:lang w:val="kk-KZ"/>
              </w:rPr>
            </w:pPr>
            <w:r w:rsidRPr="007C6D0A">
              <w:rPr>
                <w:rFonts w:ascii="Times New Roman" w:hAnsi="Times New Roman" w:cs="Times New Roman"/>
                <w:sz w:val="24"/>
                <w:szCs w:val="24"/>
                <w:lang w:val="kk-KZ"/>
              </w:rPr>
              <w:t>«Инновациялық технологиялар паркі»</w:t>
            </w:r>
            <w:r w:rsidR="00770C1A">
              <w:rPr>
                <w:rFonts w:ascii="Times New Roman" w:hAnsi="Times New Roman" w:cs="Times New Roman"/>
                <w:sz w:val="24"/>
                <w:szCs w:val="24"/>
                <w:lang w:val="kk-KZ"/>
              </w:rPr>
              <w:t xml:space="preserve"> </w:t>
            </w:r>
            <w:r w:rsidRPr="007C6D0A">
              <w:rPr>
                <w:rFonts w:ascii="Times New Roman" w:hAnsi="Times New Roman" w:cs="Times New Roman"/>
                <w:sz w:val="24"/>
                <w:szCs w:val="24"/>
                <w:lang w:val="kk-KZ"/>
              </w:rPr>
              <w:t>инновациялық кластері туралы» Заңы</w:t>
            </w:r>
            <w:r>
              <w:rPr>
                <w:rFonts w:ascii="Times New Roman" w:hAnsi="Times New Roman" w:cs="Times New Roman"/>
                <w:sz w:val="24"/>
                <w:szCs w:val="24"/>
                <w:lang w:val="kk-KZ"/>
              </w:rPr>
              <w:t xml:space="preserve"> </w:t>
            </w:r>
          </w:p>
        </w:tc>
        <w:tc>
          <w:tcPr>
            <w:tcW w:w="7796" w:type="dxa"/>
          </w:tcPr>
          <w:p w:rsidR="00DE3CF9" w:rsidRPr="007C6D0A" w:rsidRDefault="00DE3CF9" w:rsidP="00927473">
            <w:pPr>
              <w:tabs>
                <w:tab w:val="left" w:pos="567"/>
              </w:tabs>
              <w:ind w:firstLine="22"/>
              <w:outlineLvl w:val="1"/>
              <w:rPr>
                <w:rFonts w:ascii="Times New Roman" w:hAnsi="Times New Roman" w:cs="Times New Roman"/>
                <w:sz w:val="24"/>
                <w:szCs w:val="24"/>
                <w:lang w:val="kk-KZ"/>
              </w:rPr>
            </w:pPr>
            <w:r w:rsidRPr="007C6D0A">
              <w:rPr>
                <w:rFonts w:ascii="Times New Roman" w:hAnsi="Times New Roman" w:cs="Times New Roman"/>
                <w:sz w:val="24"/>
                <w:szCs w:val="24"/>
                <w:shd w:val="clear" w:color="auto" w:fill="FFFFFF"/>
                <w:lang w:val="kk-KZ"/>
              </w:rPr>
              <w:t>«Инновациялық технологиялар паркі» инновациялық кластерінің құқықтық мәртебесін және «Инновациялық технологиялар паркі» арнайы экономикалық аймағын басқару ерекшеліктерін айқындайды</w:t>
            </w:r>
          </w:p>
        </w:tc>
      </w:tr>
      <w:tr w:rsidR="00DE3CF9" w:rsidRPr="00036117" w:rsidTr="0078759D">
        <w:tc>
          <w:tcPr>
            <w:tcW w:w="1844" w:type="dxa"/>
          </w:tcPr>
          <w:p w:rsidR="00DE3CF9" w:rsidRPr="00927473" w:rsidRDefault="00DE3CF9" w:rsidP="00927473">
            <w:pPr>
              <w:tabs>
                <w:tab w:val="left" w:pos="567"/>
              </w:tabs>
              <w:ind w:firstLine="22"/>
              <w:outlineLvl w:val="1"/>
              <w:rPr>
                <w:rFonts w:ascii="Times New Roman" w:hAnsi="Times New Roman" w:cs="Times New Roman"/>
                <w:sz w:val="24"/>
                <w:szCs w:val="24"/>
              </w:rPr>
            </w:pPr>
            <w:r>
              <w:rPr>
                <w:rFonts w:ascii="Times New Roman" w:hAnsi="Times New Roman" w:cs="Times New Roman"/>
                <w:sz w:val="24"/>
                <w:szCs w:val="24"/>
                <w:lang w:val="kk-KZ"/>
              </w:rPr>
              <w:t>«</w:t>
            </w:r>
            <w:r w:rsidRPr="007C6D0A">
              <w:rPr>
                <w:rFonts w:ascii="Times New Roman" w:hAnsi="Times New Roman" w:cs="Times New Roman"/>
                <w:sz w:val="24"/>
                <w:szCs w:val="24"/>
              </w:rPr>
              <w:t xml:space="preserve">Цифрлық </w:t>
            </w:r>
            <w:r>
              <w:rPr>
                <w:rFonts w:ascii="Times New Roman" w:hAnsi="Times New Roman" w:cs="Times New Roman"/>
                <w:sz w:val="24"/>
                <w:szCs w:val="24"/>
              </w:rPr>
              <w:t>Қазақстан</w:t>
            </w:r>
            <w:r>
              <w:rPr>
                <w:rFonts w:ascii="Times New Roman" w:hAnsi="Times New Roman" w:cs="Times New Roman"/>
                <w:sz w:val="24"/>
                <w:szCs w:val="24"/>
                <w:lang w:val="kk-KZ"/>
              </w:rPr>
              <w:t xml:space="preserve">» </w:t>
            </w:r>
            <w:r w:rsidR="00927473">
              <w:rPr>
                <w:rFonts w:ascii="Times New Roman" w:hAnsi="Times New Roman" w:cs="Times New Roman"/>
                <w:sz w:val="24"/>
                <w:szCs w:val="24"/>
              </w:rPr>
              <w:t>мемлекеттік бағдарламасы</w:t>
            </w:r>
          </w:p>
        </w:tc>
        <w:tc>
          <w:tcPr>
            <w:tcW w:w="7796" w:type="dxa"/>
          </w:tcPr>
          <w:p w:rsidR="00DE3CF9" w:rsidRPr="007C6D0A" w:rsidRDefault="00DE3CF9" w:rsidP="00927473">
            <w:pPr>
              <w:tabs>
                <w:tab w:val="left" w:pos="567"/>
              </w:tabs>
              <w:ind w:firstLine="22"/>
              <w:outlineLvl w:val="1"/>
              <w:rPr>
                <w:rFonts w:ascii="Times New Roman" w:hAnsi="Times New Roman" w:cs="Times New Roman"/>
                <w:sz w:val="24"/>
                <w:szCs w:val="24"/>
                <w:lang w:val="kk-KZ"/>
              </w:rPr>
            </w:pPr>
            <w:r w:rsidRPr="007C6D0A">
              <w:rPr>
                <w:rFonts w:ascii="Times New Roman" w:hAnsi="Times New Roman" w:cs="Times New Roman"/>
                <w:sz w:val="24"/>
                <w:szCs w:val="24"/>
                <w:lang w:val="kk-KZ"/>
              </w:rPr>
              <w:t xml:space="preserve">1. </w:t>
            </w:r>
            <w:r>
              <w:rPr>
                <w:rFonts w:ascii="Times New Roman" w:hAnsi="Times New Roman" w:cs="Times New Roman"/>
                <w:sz w:val="24"/>
                <w:szCs w:val="24"/>
                <w:lang w:val="kk-KZ"/>
              </w:rPr>
              <w:t>«</w:t>
            </w:r>
            <w:r w:rsidRPr="007C6D0A">
              <w:rPr>
                <w:rFonts w:ascii="Times New Roman" w:hAnsi="Times New Roman" w:cs="Times New Roman"/>
                <w:sz w:val="24"/>
                <w:szCs w:val="24"/>
                <w:lang w:val="kk-KZ"/>
              </w:rPr>
              <w:t>Экономика салаларын цифрландыру</w:t>
            </w:r>
            <w:r>
              <w:rPr>
                <w:rFonts w:ascii="Times New Roman" w:hAnsi="Times New Roman" w:cs="Times New Roman"/>
                <w:sz w:val="24"/>
                <w:szCs w:val="24"/>
                <w:lang w:val="kk-KZ"/>
              </w:rPr>
              <w:t xml:space="preserve">» </w:t>
            </w:r>
            <w:r w:rsidRPr="007C6D0A">
              <w:rPr>
                <w:rFonts w:ascii="Times New Roman" w:hAnsi="Times New Roman" w:cs="Times New Roman"/>
                <w:sz w:val="24"/>
                <w:szCs w:val="24"/>
                <w:lang w:val="kk-KZ"/>
              </w:rPr>
              <w:t xml:space="preserve">- еңбек өнімділігін арттыратын және капиталдандырудың өсуіне алып келетін серпінді технологиялар мен мүмкіндіктерді пайдалана отырып, ҚР экономикасының дәстүрлі салаларын қайта құру. </w:t>
            </w:r>
          </w:p>
          <w:p w:rsidR="00DE3CF9" w:rsidRPr="007C6D0A" w:rsidRDefault="00DE3CF9" w:rsidP="00927473">
            <w:pPr>
              <w:tabs>
                <w:tab w:val="left" w:pos="567"/>
              </w:tabs>
              <w:ind w:firstLine="22"/>
              <w:outlineLvl w:val="1"/>
              <w:rPr>
                <w:rFonts w:ascii="Times New Roman" w:hAnsi="Times New Roman" w:cs="Times New Roman"/>
                <w:sz w:val="24"/>
                <w:szCs w:val="24"/>
                <w:lang w:val="kk-KZ"/>
              </w:rPr>
            </w:pPr>
            <w:r w:rsidRPr="007C6D0A">
              <w:rPr>
                <w:rFonts w:ascii="Times New Roman" w:hAnsi="Times New Roman" w:cs="Times New Roman"/>
                <w:sz w:val="24"/>
                <w:szCs w:val="24"/>
                <w:lang w:val="kk-KZ"/>
              </w:rPr>
              <w:t xml:space="preserve">2. </w:t>
            </w:r>
            <w:r>
              <w:rPr>
                <w:rFonts w:ascii="Times New Roman" w:hAnsi="Times New Roman" w:cs="Times New Roman"/>
                <w:sz w:val="24"/>
                <w:szCs w:val="24"/>
                <w:lang w:val="kk-KZ"/>
              </w:rPr>
              <w:t>«</w:t>
            </w:r>
            <w:r w:rsidRPr="007C6D0A">
              <w:rPr>
                <w:rFonts w:ascii="Times New Roman" w:hAnsi="Times New Roman" w:cs="Times New Roman"/>
                <w:sz w:val="24"/>
                <w:szCs w:val="24"/>
                <w:lang w:val="kk-KZ"/>
              </w:rPr>
              <w:t>Цифрлық мемлекетке көшу</w:t>
            </w:r>
            <w:r>
              <w:rPr>
                <w:rFonts w:ascii="Times New Roman" w:hAnsi="Times New Roman" w:cs="Times New Roman"/>
                <w:sz w:val="24"/>
                <w:szCs w:val="24"/>
                <w:lang w:val="kk-KZ"/>
              </w:rPr>
              <w:t xml:space="preserve">» </w:t>
            </w:r>
            <w:r w:rsidRPr="007C6D0A">
              <w:rPr>
                <w:rFonts w:ascii="Times New Roman" w:hAnsi="Times New Roman" w:cs="Times New Roman"/>
                <w:sz w:val="24"/>
                <w:szCs w:val="24"/>
                <w:lang w:val="kk-KZ"/>
              </w:rPr>
              <w:t xml:space="preserve">- халық пен бизнеске олардың қажеттіліктерін алдын ала болжай отырып, қызметтер көрсету үшін мемлекет инфрақұрылымын қайта құру. </w:t>
            </w:r>
          </w:p>
          <w:p w:rsidR="00DE3CF9" w:rsidRPr="007C6D0A" w:rsidRDefault="00DE3CF9" w:rsidP="00927473">
            <w:pPr>
              <w:tabs>
                <w:tab w:val="left" w:pos="567"/>
              </w:tabs>
              <w:ind w:firstLine="22"/>
              <w:outlineLvl w:val="1"/>
              <w:rPr>
                <w:rFonts w:ascii="Times New Roman" w:hAnsi="Times New Roman" w:cs="Times New Roman"/>
                <w:sz w:val="24"/>
                <w:szCs w:val="24"/>
                <w:lang w:val="kk-KZ"/>
              </w:rPr>
            </w:pPr>
            <w:r w:rsidRPr="007C6D0A">
              <w:rPr>
                <w:rFonts w:ascii="Times New Roman" w:hAnsi="Times New Roman" w:cs="Times New Roman"/>
                <w:sz w:val="24"/>
                <w:szCs w:val="24"/>
                <w:lang w:val="kk-KZ"/>
              </w:rPr>
              <w:t xml:space="preserve">3. </w:t>
            </w:r>
            <w:r>
              <w:rPr>
                <w:rFonts w:ascii="Times New Roman" w:hAnsi="Times New Roman" w:cs="Times New Roman"/>
                <w:sz w:val="24"/>
                <w:szCs w:val="24"/>
                <w:lang w:val="kk-KZ"/>
              </w:rPr>
              <w:t>«</w:t>
            </w:r>
            <w:r w:rsidRPr="007C6D0A">
              <w:rPr>
                <w:rFonts w:ascii="Times New Roman" w:hAnsi="Times New Roman" w:cs="Times New Roman"/>
                <w:sz w:val="24"/>
                <w:szCs w:val="24"/>
                <w:lang w:val="kk-KZ"/>
              </w:rPr>
              <w:t>Цифрлық Жібек жолын іске асыру</w:t>
            </w:r>
            <w:r>
              <w:rPr>
                <w:rFonts w:ascii="Times New Roman" w:hAnsi="Times New Roman" w:cs="Times New Roman"/>
                <w:sz w:val="24"/>
                <w:szCs w:val="24"/>
                <w:lang w:val="kk-KZ"/>
              </w:rPr>
              <w:t xml:space="preserve">» </w:t>
            </w:r>
            <w:r w:rsidRPr="007C6D0A">
              <w:rPr>
                <w:rFonts w:ascii="Times New Roman" w:hAnsi="Times New Roman" w:cs="Times New Roman"/>
                <w:sz w:val="24"/>
                <w:szCs w:val="24"/>
                <w:lang w:val="kk-KZ"/>
              </w:rPr>
              <w:t xml:space="preserve">- деректерді беру, сақтау және өңдеудің жоғары жылдамдықты және қорғалған инфрақұрылымын дамыту. </w:t>
            </w:r>
          </w:p>
          <w:p w:rsidR="00DE3CF9" w:rsidRPr="007C6D0A" w:rsidRDefault="00DE3CF9" w:rsidP="00927473">
            <w:pPr>
              <w:tabs>
                <w:tab w:val="left" w:pos="567"/>
              </w:tabs>
              <w:ind w:firstLine="22"/>
              <w:outlineLvl w:val="1"/>
              <w:rPr>
                <w:rFonts w:ascii="Times New Roman" w:hAnsi="Times New Roman" w:cs="Times New Roman"/>
                <w:sz w:val="24"/>
                <w:szCs w:val="24"/>
                <w:lang w:val="kk-KZ"/>
              </w:rPr>
            </w:pPr>
            <w:r w:rsidRPr="007C6D0A">
              <w:rPr>
                <w:rFonts w:ascii="Times New Roman" w:hAnsi="Times New Roman" w:cs="Times New Roman"/>
                <w:sz w:val="24"/>
                <w:szCs w:val="24"/>
                <w:lang w:val="kk-KZ"/>
              </w:rPr>
              <w:t xml:space="preserve">4. </w:t>
            </w:r>
            <w:r>
              <w:rPr>
                <w:rFonts w:ascii="Times New Roman" w:hAnsi="Times New Roman" w:cs="Times New Roman"/>
                <w:sz w:val="24"/>
                <w:szCs w:val="24"/>
                <w:lang w:val="kk-KZ"/>
              </w:rPr>
              <w:t>«</w:t>
            </w:r>
            <w:r w:rsidRPr="007C6D0A">
              <w:rPr>
                <w:rFonts w:ascii="Times New Roman" w:hAnsi="Times New Roman" w:cs="Times New Roman"/>
                <w:sz w:val="24"/>
                <w:szCs w:val="24"/>
                <w:lang w:val="kk-KZ"/>
              </w:rPr>
              <w:t>Адами капиталды дамыту</w:t>
            </w:r>
            <w:r>
              <w:rPr>
                <w:rFonts w:ascii="Times New Roman" w:hAnsi="Times New Roman" w:cs="Times New Roman"/>
                <w:sz w:val="24"/>
                <w:szCs w:val="24"/>
                <w:lang w:val="kk-KZ"/>
              </w:rPr>
              <w:t xml:space="preserve">» </w:t>
            </w:r>
            <w:r w:rsidRPr="007C6D0A">
              <w:rPr>
                <w:rFonts w:ascii="Times New Roman" w:hAnsi="Times New Roman" w:cs="Times New Roman"/>
                <w:sz w:val="24"/>
                <w:szCs w:val="24"/>
                <w:lang w:val="kk-KZ"/>
              </w:rPr>
              <w:t xml:space="preserve">– креативті қоғам құруды және жаңа </w:t>
            </w:r>
            <w:r>
              <w:rPr>
                <w:rFonts w:ascii="Times New Roman" w:hAnsi="Times New Roman" w:cs="Times New Roman"/>
                <w:sz w:val="24"/>
                <w:szCs w:val="24"/>
                <w:lang w:val="kk-KZ"/>
              </w:rPr>
              <w:t xml:space="preserve">жағадйлар </w:t>
            </w:r>
            <w:r w:rsidRPr="007C6D0A">
              <w:rPr>
                <w:rFonts w:ascii="Times New Roman" w:hAnsi="Times New Roman" w:cs="Times New Roman"/>
                <w:sz w:val="24"/>
                <w:szCs w:val="24"/>
                <w:lang w:val="kk-KZ"/>
              </w:rPr>
              <w:t xml:space="preserve">– білім экономикасына көшуді қамтитын қайта құрулар. </w:t>
            </w:r>
          </w:p>
          <w:p w:rsidR="00DE3CF9" w:rsidRPr="007C6D0A" w:rsidRDefault="00DE3CF9" w:rsidP="00927473">
            <w:pPr>
              <w:tabs>
                <w:tab w:val="left" w:pos="567"/>
              </w:tabs>
              <w:ind w:firstLine="22"/>
              <w:outlineLvl w:val="1"/>
              <w:rPr>
                <w:rFonts w:ascii="Times New Roman" w:hAnsi="Times New Roman" w:cs="Times New Roman"/>
                <w:sz w:val="24"/>
                <w:szCs w:val="24"/>
                <w:lang w:val="kk-KZ"/>
              </w:rPr>
            </w:pPr>
            <w:r w:rsidRPr="007C6D0A">
              <w:rPr>
                <w:rFonts w:ascii="Times New Roman" w:hAnsi="Times New Roman" w:cs="Times New Roman"/>
                <w:sz w:val="24"/>
                <w:szCs w:val="24"/>
                <w:lang w:val="kk-KZ"/>
              </w:rPr>
              <w:t xml:space="preserve">5. </w:t>
            </w:r>
            <w:r>
              <w:rPr>
                <w:rFonts w:ascii="Times New Roman" w:hAnsi="Times New Roman" w:cs="Times New Roman"/>
                <w:sz w:val="24"/>
                <w:szCs w:val="24"/>
                <w:lang w:val="kk-KZ"/>
              </w:rPr>
              <w:t>«</w:t>
            </w:r>
            <w:r w:rsidRPr="007C6D0A">
              <w:rPr>
                <w:rFonts w:ascii="Times New Roman" w:hAnsi="Times New Roman" w:cs="Times New Roman"/>
                <w:sz w:val="24"/>
                <w:szCs w:val="24"/>
                <w:lang w:val="kk-KZ"/>
              </w:rPr>
              <w:t>Инновациялық экожүйені құру</w:t>
            </w:r>
            <w:r>
              <w:rPr>
                <w:rFonts w:ascii="Times New Roman" w:hAnsi="Times New Roman" w:cs="Times New Roman"/>
                <w:sz w:val="24"/>
                <w:szCs w:val="24"/>
                <w:lang w:val="kk-KZ"/>
              </w:rPr>
              <w:t xml:space="preserve">» </w:t>
            </w:r>
            <w:r w:rsidRPr="007C6D0A">
              <w:rPr>
                <w:rFonts w:ascii="Times New Roman" w:hAnsi="Times New Roman" w:cs="Times New Roman"/>
                <w:sz w:val="24"/>
                <w:szCs w:val="24"/>
                <w:lang w:val="kk-KZ"/>
              </w:rPr>
              <w:t>- бизнес, ғылым саласы мен мемлекет арасында тұрақты байланысы бар технологиялық кәсіпкерлікті дамыту, сондай-ақ өндіріске инновациялар енгізу үшін жағдайлар жасау.</w:t>
            </w:r>
          </w:p>
        </w:tc>
      </w:tr>
      <w:tr w:rsidR="00DE3CF9" w:rsidRPr="00036117" w:rsidTr="0078759D">
        <w:tc>
          <w:tcPr>
            <w:tcW w:w="1844" w:type="dxa"/>
          </w:tcPr>
          <w:p w:rsidR="00DE3CF9" w:rsidRPr="00DE3CF9" w:rsidRDefault="00D152EB" w:rsidP="00D152EB">
            <w:pPr>
              <w:ind w:right="-86" w:firstLine="22"/>
              <w:outlineLvl w:val="1"/>
              <w:rPr>
                <w:rFonts w:ascii="Times New Roman" w:hAnsi="Times New Roman" w:cs="Times New Roman"/>
                <w:sz w:val="24"/>
                <w:szCs w:val="24"/>
                <w:lang w:val="kk-KZ"/>
              </w:rPr>
            </w:pPr>
            <w:r w:rsidRPr="007C6D0A">
              <w:rPr>
                <w:rFonts w:ascii="Times New Roman" w:hAnsi="Times New Roman" w:cs="Times New Roman"/>
                <w:sz w:val="24"/>
                <w:szCs w:val="24"/>
                <w:lang w:val="kk-KZ"/>
              </w:rPr>
              <w:t>Қ</w:t>
            </w:r>
            <w:r w:rsidR="00770C1A">
              <w:rPr>
                <w:rFonts w:ascii="Times New Roman" w:hAnsi="Times New Roman" w:cs="Times New Roman"/>
                <w:sz w:val="24"/>
                <w:szCs w:val="24"/>
                <w:lang w:val="kk-KZ"/>
              </w:rPr>
              <w:t>Р</w:t>
            </w:r>
            <w:r w:rsidRPr="007C6D0A">
              <w:rPr>
                <w:rFonts w:ascii="Times New Roman" w:hAnsi="Times New Roman" w:cs="Times New Roman"/>
                <w:sz w:val="24"/>
                <w:szCs w:val="24"/>
                <w:lang w:val="kk-KZ"/>
              </w:rPr>
              <w:t xml:space="preserve"> </w:t>
            </w:r>
            <w:r w:rsidR="00DE3CF9" w:rsidRPr="007C6D0A">
              <w:rPr>
                <w:rFonts w:ascii="Times New Roman" w:hAnsi="Times New Roman" w:cs="Times New Roman"/>
                <w:sz w:val="24"/>
                <w:szCs w:val="24"/>
                <w:lang w:val="kk-KZ"/>
              </w:rPr>
              <w:t>индустриялық-инновациялық дамытудың 2020-2025 ж</w:t>
            </w:r>
            <w:r>
              <w:rPr>
                <w:rFonts w:ascii="Times New Roman" w:hAnsi="Times New Roman" w:cs="Times New Roman"/>
                <w:sz w:val="24"/>
                <w:szCs w:val="24"/>
                <w:lang w:val="kk-KZ"/>
              </w:rPr>
              <w:t>.</w:t>
            </w:r>
            <w:r w:rsidR="00DE3CF9" w:rsidRPr="007C6D0A">
              <w:rPr>
                <w:rFonts w:ascii="Times New Roman" w:hAnsi="Times New Roman" w:cs="Times New Roman"/>
                <w:sz w:val="24"/>
                <w:szCs w:val="24"/>
                <w:lang w:val="kk-KZ"/>
              </w:rPr>
              <w:t xml:space="preserve"> арналған мемлекеттік бағдарламасы</w:t>
            </w:r>
          </w:p>
        </w:tc>
        <w:tc>
          <w:tcPr>
            <w:tcW w:w="7796" w:type="dxa"/>
          </w:tcPr>
          <w:p w:rsidR="00DE3CF9" w:rsidRPr="007C6D0A" w:rsidRDefault="00DE3CF9" w:rsidP="00927473">
            <w:pPr>
              <w:tabs>
                <w:tab w:val="left" w:pos="567"/>
              </w:tabs>
              <w:ind w:firstLine="22"/>
              <w:outlineLvl w:val="1"/>
              <w:rPr>
                <w:rFonts w:ascii="Times New Roman" w:hAnsi="Times New Roman" w:cs="Times New Roman"/>
                <w:sz w:val="24"/>
                <w:szCs w:val="24"/>
                <w:lang w:val="kk-KZ"/>
              </w:rPr>
            </w:pPr>
            <w:r w:rsidRPr="007C6D0A">
              <w:rPr>
                <w:rFonts w:ascii="Times New Roman" w:hAnsi="Times New Roman" w:cs="Times New Roman"/>
                <w:sz w:val="24"/>
                <w:szCs w:val="24"/>
                <w:lang w:val="kk-KZ"/>
              </w:rPr>
              <w:t>1) индустриялық кәсіпкерліктің әлеуетін арттыру арқылы индустрияландыруды тереңдету;</w:t>
            </w:r>
          </w:p>
          <w:p w:rsidR="00DE3CF9" w:rsidRPr="007C6D0A" w:rsidRDefault="00DE3CF9" w:rsidP="00927473">
            <w:pPr>
              <w:tabs>
                <w:tab w:val="left" w:pos="567"/>
              </w:tabs>
              <w:ind w:firstLine="22"/>
              <w:outlineLvl w:val="1"/>
              <w:rPr>
                <w:rFonts w:ascii="Times New Roman" w:hAnsi="Times New Roman" w:cs="Times New Roman"/>
                <w:sz w:val="24"/>
                <w:szCs w:val="24"/>
                <w:lang w:val="kk-KZ"/>
              </w:rPr>
            </w:pPr>
            <w:r w:rsidRPr="007C6D0A">
              <w:rPr>
                <w:rFonts w:ascii="Times New Roman" w:hAnsi="Times New Roman" w:cs="Times New Roman"/>
                <w:sz w:val="24"/>
                <w:szCs w:val="24"/>
                <w:lang w:val="kk-KZ"/>
              </w:rPr>
              <w:t>2) өндіріс көлемін ұлғайту және ішкі және сыртқы нарықтарда сұранысқа ие өңделген тауарлардың номенклатурасын кеңейту;</w:t>
            </w:r>
          </w:p>
          <w:p w:rsidR="00DE3CF9" w:rsidRPr="007C6D0A" w:rsidRDefault="00DE3CF9" w:rsidP="00927473">
            <w:pPr>
              <w:tabs>
                <w:tab w:val="left" w:pos="567"/>
              </w:tabs>
              <w:ind w:firstLine="22"/>
              <w:outlineLvl w:val="1"/>
              <w:rPr>
                <w:rFonts w:ascii="Times New Roman" w:hAnsi="Times New Roman" w:cs="Times New Roman"/>
                <w:sz w:val="24"/>
                <w:szCs w:val="24"/>
                <w:lang w:val="kk-KZ"/>
              </w:rPr>
            </w:pPr>
            <w:r w:rsidRPr="007C6D0A">
              <w:rPr>
                <w:rFonts w:ascii="Times New Roman" w:hAnsi="Times New Roman" w:cs="Times New Roman"/>
                <w:sz w:val="24"/>
                <w:szCs w:val="24"/>
                <w:lang w:val="kk-KZ"/>
              </w:rPr>
              <w:t xml:space="preserve">3) базалық өндірістерді дамытуды ынталандыру және </w:t>
            </w:r>
            <w:r>
              <w:rPr>
                <w:rFonts w:ascii="Times New Roman" w:hAnsi="Times New Roman" w:cs="Times New Roman"/>
                <w:sz w:val="24"/>
                <w:szCs w:val="24"/>
                <w:lang w:val="kk-KZ"/>
              </w:rPr>
              <w:t>с</w:t>
            </w:r>
            <w:r w:rsidRPr="007C6D0A">
              <w:rPr>
                <w:rFonts w:ascii="Times New Roman" w:hAnsi="Times New Roman" w:cs="Times New Roman"/>
                <w:sz w:val="24"/>
                <w:szCs w:val="24"/>
                <w:lang w:val="kk-KZ"/>
              </w:rPr>
              <w:t>тратегиялық жобаларды іске асыру арқылы өнеркәсіптік қуаттарды ұлғайту;</w:t>
            </w:r>
          </w:p>
          <w:p w:rsidR="00DE3CF9" w:rsidRPr="007C6D0A" w:rsidRDefault="00DE3CF9" w:rsidP="00927473">
            <w:pPr>
              <w:tabs>
                <w:tab w:val="left" w:pos="567"/>
              </w:tabs>
              <w:ind w:firstLine="22"/>
              <w:outlineLvl w:val="1"/>
              <w:rPr>
                <w:rFonts w:ascii="Times New Roman" w:hAnsi="Times New Roman" w:cs="Times New Roman"/>
                <w:sz w:val="24"/>
                <w:szCs w:val="24"/>
                <w:lang w:val="kk-KZ"/>
              </w:rPr>
            </w:pPr>
            <w:r w:rsidRPr="007C6D0A">
              <w:rPr>
                <w:rFonts w:ascii="Times New Roman" w:hAnsi="Times New Roman" w:cs="Times New Roman"/>
                <w:sz w:val="24"/>
                <w:szCs w:val="24"/>
                <w:lang w:val="kk-KZ"/>
              </w:rPr>
              <w:t>4) өңдеуші өнеркәсіп салаларын технологиялық дамыту және цифрландыру</w:t>
            </w:r>
          </w:p>
        </w:tc>
      </w:tr>
      <w:tr w:rsidR="00DE3CF9" w:rsidRPr="00036117" w:rsidTr="0078759D">
        <w:tc>
          <w:tcPr>
            <w:tcW w:w="1844" w:type="dxa"/>
          </w:tcPr>
          <w:p w:rsidR="00DE3CF9" w:rsidRPr="00DE3CF9" w:rsidRDefault="00DE3CF9" w:rsidP="00927473">
            <w:pPr>
              <w:tabs>
                <w:tab w:val="left" w:pos="567"/>
              </w:tabs>
              <w:ind w:firstLine="22"/>
              <w:outlineLvl w:val="1"/>
              <w:rPr>
                <w:rFonts w:ascii="Times New Roman" w:hAnsi="Times New Roman" w:cs="Times New Roman"/>
                <w:sz w:val="24"/>
                <w:szCs w:val="24"/>
                <w:lang w:val="en-US"/>
              </w:rPr>
            </w:pPr>
            <w:r w:rsidRPr="007C6D0A">
              <w:rPr>
                <w:rFonts w:ascii="Times New Roman" w:hAnsi="Times New Roman" w:cs="Times New Roman"/>
                <w:sz w:val="24"/>
                <w:szCs w:val="24"/>
                <w:lang w:val="kk-KZ"/>
              </w:rPr>
              <w:t>«Бизнестің жол картасы 2025»</w:t>
            </w:r>
          </w:p>
        </w:tc>
        <w:tc>
          <w:tcPr>
            <w:tcW w:w="7796" w:type="dxa"/>
          </w:tcPr>
          <w:p w:rsidR="00DE3CF9" w:rsidRPr="007C6D0A" w:rsidRDefault="00DE3CF9" w:rsidP="00927473">
            <w:pPr>
              <w:ind w:firstLine="22"/>
              <w:rPr>
                <w:rFonts w:ascii="Times New Roman" w:eastAsia="Times New Roman" w:hAnsi="Times New Roman" w:cs="Times New Roman"/>
                <w:sz w:val="24"/>
                <w:szCs w:val="24"/>
                <w:lang w:val="kk-KZ"/>
              </w:rPr>
            </w:pPr>
            <w:r w:rsidRPr="007C6D0A">
              <w:rPr>
                <w:rFonts w:ascii="Times New Roman" w:eastAsia="Times New Roman" w:hAnsi="Times New Roman" w:cs="Times New Roman"/>
                <w:sz w:val="24"/>
                <w:szCs w:val="24"/>
                <w:lang w:val="kk-KZ"/>
              </w:rPr>
              <w:t>- моноқалалар, шағын қалалар мен ауылдық елді</w:t>
            </w:r>
            <w:r>
              <w:rPr>
                <w:rFonts w:ascii="Times New Roman" w:eastAsia="Times New Roman" w:hAnsi="Times New Roman" w:cs="Times New Roman"/>
                <w:sz w:val="24"/>
                <w:szCs w:val="24"/>
                <w:lang w:val="kk-KZ"/>
              </w:rPr>
              <w:t xml:space="preserve"> </w:t>
            </w:r>
            <w:r w:rsidRPr="007C6D0A">
              <w:rPr>
                <w:rFonts w:ascii="Times New Roman" w:eastAsia="Times New Roman" w:hAnsi="Times New Roman" w:cs="Times New Roman"/>
                <w:sz w:val="24"/>
                <w:szCs w:val="24"/>
                <w:lang w:val="kk-KZ"/>
              </w:rPr>
              <w:t>мекендер кәсіпкерлерінің бизнес-бастамаларын қолдау;</w:t>
            </w:r>
          </w:p>
          <w:p w:rsidR="00DE3CF9" w:rsidRPr="007C6D0A" w:rsidRDefault="00DE3CF9" w:rsidP="00927473">
            <w:pPr>
              <w:ind w:firstLine="22"/>
              <w:rPr>
                <w:rFonts w:ascii="Times New Roman" w:eastAsia="Times New Roman" w:hAnsi="Times New Roman" w:cs="Times New Roman"/>
                <w:sz w:val="24"/>
                <w:szCs w:val="24"/>
                <w:lang w:val="kk-KZ"/>
              </w:rPr>
            </w:pPr>
            <w:r w:rsidRPr="007C6D0A">
              <w:rPr>
                <w:rFonts w:ascii="Times New Roman" w:eastAsia="Times New Roman" w:hAnsi="Times New Roman" w:cs="Times New Roman"/>
                <w:sz w:val="24"/>
                <w:szCs w:val="24"/>
                <w:lang w:val="kk-KZ"/>
              </w:rPr>
              <w:t>- экономиканың басым секторларында қызметін жүзеге асыратын кәсіпкерлерді;</w:t>
            </w:r>
          </w:p>
          <w:p w:rsidR="00DE3CF9" w:rsidRPr="007C6D0A" w:rsidRDefault="00DE3CF9" w:rsidP="00927473">
            <w:pPr>
              <w:tabs>
                <w:tab w:val="left" w:pos="567"/>
              </w:tabs>
              <w:ind w:firstLine="22"/>
              <w:outlineLvl w:val="1"/>
              <w:rPr>
                <w:rFonts w:ascii="Times New Roman" w:hAnsi="Times New Roman" w:cs="Times New Roman"/>
                <w:sz w:val="24"/>
                <w:szCs w:val="24"/>
                <w:lang w:val="kk-KZ"/>
              </w:rPr>
            </w:pPr>
            <w:r w:rsidRPr="007C6D0A">
              <w:rPr>
                <w:rFonts w:ascii="Times New Roman" w:eastAsia="Times New Roman" w:hAnsi="Times New Roman" w:cs="Times New Roman"/>
                <w:sz w:val="24"/>
                <w:szCs w:val="24"/>
                <w:lang w:val="kk-KZ"/>
              </w:rPr>
              <w:t>- кәсіпкерлікті қаржылық емес қолдау шараларын ұсыну.</w:t>
            </w:r>
          </w:p>
        </w:tc>
      </w:tr>
      <w:tr w:rsidR="00A774E6" w:rsidRPr="00B547D5" w:rsidTr="0078759D">
        <w:tc>
          <w:tcPr>
            <w:tcW w:w="9640" w:type="dxa"/>
            <w:gridSpan w:val="2"/>
            <w:vAlign w:val="bottom"/>
          </w:tcPr>
          <w:p w:rsidR="00A774E6" w:rsidRPr="002016C3" w:rsidRDefault="00A704C1" w:rsidP="00A704C1">
            <w:pPr>
              <w:pStyle w:val="af6"/>
              <w:spacing w:before="0" w:beforeAutospacing="0" w:after="0" w:afterAutospacing="0"/>
              <w:ind w:firstLine="709"/>
              <w:jc w:val="both"/>
              <w:rPr>
                <w:b/>
                <w:bCs/>
                <w:lang w:val="kk-KZ"/>
              </w:rPr>
            </w:pPr>
            <w:r w:rsidRPr="00421BD3">
              <w:rPr>
                <w:rFonts w:eastAsia="Calibri"/>
              </w:rPr>
              <w:t xml:space="preserve">Ескерту </w:t>
            </w:r>
            <w:r>
              <w:rPr>
                <w:rFonts w:eastAsia="Calibri"/>
              </w:rPr>
              <w:t>–</w:t>
            </w:r>
            <w:r w:rsidRPr="00421BD3">
              <w:rPr>
                <w:rFonts w:eastAsia="Calibri"/>
                <w:bCs/>
                <w:lang w:val="kk-KZ"/>
              </w:rPr>
              <w:t xml:space="preserve"> Әдебиет негізінде құралған</w:t>
            </w:r>
            <w:r w:rsidR="00927473" w:rsidRPr="002016C3">
              <w:rPr>
                <w:lang w:val="kk-KZ"/>
              </w:rPr>
              <w:t xml:space="preserve"> [3</w:t>
            </w:r>
            <w:r w:rsidR="005359CA">
              <w:rPr>
                <w:lang w:val="kk-KZ"/>
              </w:rPr>
              <w:t>;</w:t>
            </w:r>
            <w:r w:rsidR="00927473" w:rsidRPr="002016C3">
              <w:rPr>
                <w:lang w:val="kk-KZ"/>
              </w:rPr>
              <w:t xml:space="preserve"> 4</w:t>
            </w:r>
            <w:r w:rsidR="005359CA">
              <w:rPr>
                <w:lang w:val="kk-KZ"/>
              </w:rPr>
              <w:t>;</w:t>
            </w:r>
            <w:r w:rsidR="00927473" w:rsidRPr="002016C3">
              <w:rPr>
                <w:lang w:val="kk-KZ"/>
              </w:rPr>
              <w:t xml:space="preserve"> 44</w:t>
            </w:r>
            <w:r w:rsidR="005359CA">
              <w:rPr>
                <w:lang w:val="kk-KZ"/>
              </w:rPr>
              <w:t>;</w:t>
            </w:r>
            <w:r w:rsidR="00927473" w:rsidRPr="002016C3">
              <w:rPr>
                <w:lang w:val="kk-KZ"/>
              </w:rPr>
              <w:t xml:space="preserve"> 9</w:t>
            </w:r>
            <w:r w:rsidR="00D40961">
              <w:rPr>
                <w:lang w:val="kk-KZ"/>
              </w:rPr>
              <w:t>5</w:t>
            </w:r>
            <w:r w:rsidR="005359CA">
              <w:rPr>
                <w:lang w:val="kk-KZ"/>
              </w:rPr>
              <w:t>-</w:t>
            </w:r>
            <w:r w:rsidR="00927473" w:rsidRPr="002016C3">
              <w:rPr>
                <w:lang w:val="kk-KZ"/>
              </w:rPr>
              <w:t>9</w:t>
            </w:r>
            <w:r w:rsidR="00D40961">
              <w:rPr>
                <w:lang w:val="kk-KZ"/>
              </w:rPr>
              <w:t>7</w:t>
            </w:r>
            <w:r w:rsidR="00927473" w:rsidRPr="002016C3">
              <w:rPr>
                <w:lang w:val="kk-KZ"/>
              </w:rPr>
              <w:t>]</w:t>
            </w:r>
          </w:p>
        </w:tc>
      </w:tr>
    </w:tbl>
    <w:p w:rsidR="005359CA" w:rsidRDefault="005359CA" w:rsidP="002F3868">
      <w:pPr>
        <w:shd w:val="clear" w:color="auto" w:fill="FFFFFF"/>
        <w:tabs>
          <w:tab w:val="left" w:pos="567"/>
        </w:tabs>
        <w:spacing w:after="0" w:line="240" w:lineRule="auto"/>
        <w:ind w:firstLine="709"/>
        <w:jc w:val="both"/>
        <w:outlineLvl w:val="1"/>
        <w:rPr>
          <w:rFonts w:ascii="Times New Roman" w:hAnsi="Times New Roman" w:cs="Times New Roman"/>
          <w:sz w:val="28"/>
          <w:szCs w:val="28"/>
          <w:lang w:val="kk-KZ"/>
        </w:rPr>
      </w:pPr>
    </w:p>
    <w:p w:rsidR="002F3868" w:rsidRPr="00864EE1" w:rsidRDefault="002F3868" w:rsidP="00A704C1">
      <w:pPr>
        <w:shd w:val="clear" w:color="auto" w:fill="FFFFFF"/>
        <w:tabs>
          <w:tab w:val="left" w:pos="567"/>
        </w:tabs>
        <w:spacing w:after="0" w:line="240" w:lineRule="auto"/>
        <w:ind w:firstLine="709"/>
        <w:jc w:val="both"/>
        <w:outlineLvl w:val="1"/>
        <w:rPr>
          <w:rFonts w:ascii="Times New Roman" w:hAnsi="Times New Roman" w:cs="Times New Roman"/>
          <w:sz w:val="28"/>
          <w:szCs w:val="28"/>
          <w:lang w:val="kk-KZ"/>
        </w:rPr>
      </w:pPr>
      <w:r w:rsidRPr="00864EE1">
        <w:rPr>
          <w:rFonts w:ascii="Times New Roman" w:hAnsi="Times New Roman" w:cs="Times New Roman"/>
          <w:sz w:val="28"/>
          <w:szCs w:val="28"/>
          <w:lang w:val="kk-KZ"/>
        </w:rPr>
        <w:t xml:space="preserve">Негізгі кемшілік - инновация саласындағы саясатты қалыптастыру және жүзеге асыру үшін жауапкершілік орталығының жоқтығы. Соның нәтижесінде </w:t>
      </w:r>
      <w:r w:rsidRPr="00864EE1">
        <w:rPr>
          <w:rFonts w:ascii="Times New Roman" w:hAnsi="Times New Roman" w:cs="Times New Roman"/>
          <w:sz w:val="28"/>
          <w:szCs w:val="28"/>
          <w:lang w:val="kk-KZ"/>
        </w:rPr>
        <w:lastRenderedPageBreak/>
        <w:t xml:space="preserve">мемлекеттік органдар мен инновациялық даму институттарының, ғылыми ұйымдар мен өндірістің арасында үйлестірудің болмауы проблема болып табылады. </w:t>
      </w:r>
    </w:p>
    <w:p w:rsidR="002F3868" w:rsidRPr="00AE025C" w:rsidRDefault="002F3868" w:rsidP="00A704C1">
      <w:pPr>
        <w:shd w:val="clear" w:color="auto" w:fill="FFFFFF"/>
        <w:tabs>
          <w:tab w:val="left" w:pos="567"/>
        </w:tabs>
        <w:spacing w:after="0" w:line="240" w:lineRule="auto"/>
        <w:ind w:firstLine="709"/>
        <w:jc w:val="both"/>
        <w:outlineLvl w:val="1"/>
        <w:rPr>
          <w:rFonts w:ascii="Times New Roman" w:hAnsi="Times New Roman" w:cs="Times New Roman"/>
          <w:sz w:val="28"/>
          <w:szCs w:val="28"/>
          <w:lang w:val="kk-KZ"/>
        </w:rPr>
      </w:pPr>
      <w:r w:rsidRPr="00864EE1">
        <w:rPr>
          <w:rFonts w:ascii="Times New Roman" w:hAnsi="Times New Roman" w:cs="Times New Roman"/>
          <w:sz w:val="28"/>
          <w:szCs w:val="28"/>
          <w:lang w:val="kk-KZ"/>
        </w:rPr>
        <w:t>Мемлекеттік инновациялық саясатты жүзеге асыру мақсатында ел үкіметі осы салада бірнеше маңызды құжаттарды қабылдады. Солардың ішінде Қазақстан Республикасының 2020 жылға дейінгі дамуының Стратегиялық жоспарының бір бөлігі болып табылатын, Қазақстан Республикасы Президенті Жарлығымен бекітілген және 2010 және 2020 ж</w:t>
      </w:r>
      <w:r>
        <w:rPr>
          <w:rFonts w:ascii="Times New Roman" w:hAnsi="Times New Roman" w:cs="Times New Roman"/>
          <w:sz w:val="28"/>
          <w:szCs w:val="28"/>
          <w:lang w:val="kk-KZ"/>
        </w:rPr>
        <w:t>ы</w:t>
      </w:r>
      <w:r w:rsidRPr="00864EE1">
        <w:rPr>
          <w:rFonts w:ascii="Times New Roman" w:hAnsi="Times New Roman" w:cs="Times New Roman"/>
          <w:sz w:val="28"/>
          <w:szCs w:val="28"/>
          <w:lang w:val="kk-KZ"/>
        </w:rPr>
        <w:t xml:space="preserve">лдар кезеңіне арналған 2010-2014 жылдарға Қазақстанның үдемелі индустриалдық-инновациялық дамуы бойынша мемлекеттік бағдарламасы (ҮИИДМБ). ҮИИДМБ Қазақстанда инновациялық қызметті дамыту бойынша негізгі стратегиялық құжат болып табылады. Бұл құжат 13 салалық және 10 функционалдық бағдарламалардан </w:t>
      </w:r>
      <w:r w:rsidRPr="00AE025C">
        <w:rPr>
          <w:rFonts w:ascii="Times New Roman" w:hAnsi="Times New Roman" w:cs="Times New Roman"/>
          <w:sz w:val="28"/>
          <w:szCs w:val="28"/>
          <w:lang w:val="kk-KZ"/>
        </w:rPr>
        <w:t>тұрады [37</w:t>
      </w:r>
      <w:r w:rsidR="005359CA" w:rsidRPr="00AE025C">
        <w:rPr>
          <w:rFonts w:ascii="Times New Roman" w:hAnsi="Times New Roman" w:cs="Times New Roman"/>
          <w:sz w:val="28"/>
          <w:szCs w:val="28"/>
          <w:lang w:val="kk-KZ"/>
        </w:rPr>
        <w:t xml:space="preserve">, </w:t>
      </w:r>
      <w:r w:rsidR="004D0698">
        <w:rPr>
          <w:rFonts w:ascii="Times New Roman" w:hAnsi="Times New Roman" w:cs="Times New Roman"/>
          <w:sz w:val="28"/>
          <w:szCs w:val="28"/>
          <w:lang w:val="kk-KZ"/>
        </w:rPr>
        <w:t>с. 98</w:t>
      </w:r>
      <w:r w:rsidRPr="00AE025C">
        <w:rPr>
          <w:rFonts w:ascii="Times New Roman" w:hAnsi="Times New Roman" w:cs="Times New Roman"/>
          <w:sz w:val="28"/>
          <w:szCs w:val="28"/>
          <w:lang w:val="kk-KZ"/>
        </w:rPr>
        <w:t xml:space="preserve">]. </w:t>
      </w:r>
    </w:p>
    <w:p w:rsidR="00C12A53" w:rsidRPr="00C12A53" w:rsidRDefault="00C12A53" w:rsidP="00A704C1">
      <w:pPr>
        <w:shd w:val="clear" w:color="auto" w:fill="FFFFFF"/>
        <w:tabs>
          <w:tab w:val="left" w:pos="851"/>
        </w:tabs>
        <w:spacing w:after="0" w:line="240" w:lineRule="auto"/>
        <w:ind w:firstLine="709"/>
        <w:jc w:val="both"/>
        <w:outlineLvl w:val="1"/>
        <w:rPr>
          <w:rFonts w:ascii="Times New Roman" w:hAnsi="Times New Roman" w:cs="Times New Roman"/>
          <w:sz w:val="28"/>
          <w:szCs w:val="28"/>
          <w:lang w:val="kk-KZ"/>
        </w:rPr>
      </w:pPr>
      <w:r w:rsidRPr="00C12A53">
        <w:rPr>
          <w:rFonts w:ascii="Times New Roman" w:hAnsi="Times New Roman" w:cs="Times New Roman"/>
          <w:sz w:val="28"/>
          <w:szCs w:val="28"/>
          <w:lang w:val="kk-KZ"/>
        </w:rPr>
        <w:t>Инновациялық қызмет субъектілері арасындағы, сондай-ақ олар мен инновациялық процестің басқа қатысушылары арасындағы қатынастарды нормативтік-құқықтық реттеу мыналарды көздейді:</w:t>
      </w:r>
    </w:p>
    <w:p w:rsidR="00C12A53" w:rsidRPr="00406E73" w:rsidRDefault="00C12A53" w:rsidP="00071A3C">
      <w:pPr>
        <w:pStyle w:val="a3"/>
        <w:numPr>
          <w:ilvl w:val="0"/>
          <w:numId w:val="28"/>
        </w:numPr>
        <w:shd w:val="clear" w:color="auto" w:fill="FFFFFF"/>
        <w:tabs>
          <w:tab w:val="left" w:pos="993"/>
        </w:tabs>
        <w:spacing w:after="0" w:line="240" w:lineRule="auto"/>
        <w:ind w:left="0" w:firstLine="709"/>
        <w:jc w:val="both"/>
        <w:outlineLvl w:val="1"/>
        <w:rPr>
          <w:rFonts w:ascii="Times New Roman" w:hAnsi="Times New Roman" w:cs="Times New Roman"/>
          <w:sz w:val="28"/>
          <w:szCs w:val="28"/>
          <w:lang w:val="kk-KZ"/>
        </w:rPr>
      </w:pPr>
      <w:r w:rsidRPr="00406E73">
        <w:rPr>
          <w:rFonts w:ascii="Times New Roman" w:hAnsi="Times New Roman" w:cs="Times New Roman"/>
          <w:sz w:val="28"/>
          <w:szCs w:val="28"/>
          <w:lang w:val="kk-KZ"/>
        </w:rPr>
        <w:t>инновациялық қызмет субъектілерінің өзара қарым-қатынасының құқықтық негіздерін орнату;</w:t>
      </w:r>
    </w:p>
    <w:p w:rsidR="00C12A53" w:rsidRPr="00406E73" w:rsidRDefault="00C12A53" w:rsidP="00071A3C">
      <w:pPr>
        <w:pStyle w:val="a3"/>
        <w:numPr>
          <w:ilvl w:val="0"/>
          <w:numId w:val="28"/>
        </w:numPr>
        <w:shd w:val="clear" w:color="auto" w:fill="FFFFFF"/>
        <w:tabs>
          <w:tab w:val="left" w:pos="993"/>
        </w:tabs>
        <w:spacing w:after="0" w:line="240" w:lineRule="auto"/>
        <w:ind w:left="0" w:firstLine="709"/>
        <w:jc w:val="both"/>
        <w:outlineLvl w:val="1"/>
        <w:rPr>
          <w:rFonts w:ascii="Times New Roman" w:hAnsi="Times New Roman" w:cs="Times New Roman"/>
          <w:sz w:val="28"/>
          <w:szCs w:val="28"/>
          <w:lang w:val="kk-KZ"/>
        </w:rPr>
      </w:pPr>
      <w:r w:rsidRPr="00406E73">
        <w:rPr>
          <w:rFonts w:ascii="Times New Roman" w:hAnsi="Times New Roman" w:cs="Times New Roman"/>
          <w:sz w:val="28"/>
          <w:szCs w:val="28"/>
          <w:lang w:val="kk-KZ"/>
        </w:rPr>
        <w:t>инновациялық қызмет субъектілерінің құқықтары мен мүдделерін қорғауға, атап айтқанда, зияткерлік меншік құқығы сияқты инновациялық қызметті дамыту үшін неғұрлым маңызды құқықтарды қорғауға кепілдік беру;</w:t>
      </w:r>
    </w:p>
    <w:p w:rsidR="00C12A53" w:rsidRPr="00406E73" w:rsidRDefault="00C12A53" w:rsidP="00071A3C">
      <w:pPr>
        <w:pStyle w:val="a3"/>
        <w:numPr>
          <w:ilvl w:val="0"/>
          <w:numId w:val="28"/>
        </w:numPr>
        <w:shd w:val="clear" w:color="auto" w:fill="FFFFFF"/>
        <w:tabs>
          <w:tab w:val="left" w:pos="993"/>
        </w:tabs>
        <w:spacing w:after="0" w:line="240" w:lineRule="auto"/>
        <w:ind w:left="0" w:firstLine="709"/>
        <w:jc w:val="both"/>
        <w:outlineLvl w:val="1"/>
        <w:rPr>
          <w:rFonts w:ascii="Times New Roman" w:hAnsi="Times New Roman" w:cs="Times New Roman"/>
          <w:sz w:val="28"/>
          <w:szCs w:val="28"/>
          <w:lang w:val="kk-KZ"/>
        </w:rPr>
      </w:pPr>
      <w:r w:rsidRPr="00406E73">
        <w:rPr>
          <w:rFonts w:ascii="Times New Roman" w:hAnsi="Times New Roman" w:cs="Times New Roman"/>
          <w:sz w:val="28"/>
          <w:szCs w:val="28"/>
          <w:lang w:val="kk-KZ"/>
        </w:rPr>
        <w:t>инновациялық қызмет нәтижелерін иелену, пайдалану және билік ету құқықтарын қорғау;</w:t>
      </w:r>
    </w:p>
    <w:p w:rsidR="00C12A53" w:rsidRPr="00406E73" w:rsidRDefault="00C12A53" w:rsidP="00071A3C">
      <w:pPr>
        <w:pStyle w:val="a3"/>
        <w:numPr>
          <w:ilvl w:val="0"/>
          <w:numId w:val="28"/>
        </w:numPr>
        <w:shd w:val="clear" w:color="auto" w:fill="FFFFFF"/>
        <w:tabs>
          <w:tab w:val="left" w:pos="993"/>
        </w:tabs>
        <w:spacing w:after="0" w:line="240" w:lineRule="auto"/>
        <w:ind w:left="0" w:firstLine="709"/>
        <w:jc w:val="both"/>
        <w:outlineLvl w:val="1"/>
        <w:rPr>
          <w:rFonts w:ascii="Times New Roman" w:hAnsi="Times New Roman" w:cs="Times New Roman"/>
          <w:sz w:val="28"/>
          <w:szCs w:val="28"/>
          <w:lang w:val="kk-KZ"/>
        </w:rPr>
      </w:pPr>
      <w:r w:rsidRPr="00406E73">
        <w:rPr>
          <w:rFonts w:ascii="Times New Roman" w:hAnsi="Times New Roman" w:cs="Times New Roman"/>
          <w:sz w:val="28"/>
          <w:szCs w:val="28"/>
          <w:lang w:val="kk-KZ"/>
        </w:rPr>
        <w:t>өнеркәсіптік және зияткерлік меншікті қорғау;</w:t>
      </w:r>
    </w:p>
    <w:p w:rsidR="00C12A53" w:rsidRPr="00406E73" w:rsidRDefault="00C12A53" w:rsidP="00071A3C">
      <w:pPr>
        <w:pStyle w:val="a3"/>
        <w:numPr>
          <w:ilvl w:val="0"/>
          <w:numId w:val="28"/>
        </w:numPr>
        <w:shd w:val="clear" w:color="auto" w:fill="FFFFFF"/>
        <w:tabs>
          <w:tab w:val="left" w:pos="993"/>
        </w:tabs>
        <w:spacing w:after="0" w:line="240" w:lineRule="auto"/>
        <w:ind w:left="0" w:firstLine="709"/>
        <w:jc w:val="both"/>
        <w:outlineLvl w:val="1"/>
        <w:rPr>
          <w:rFonts w:ascii="Times New Roman" w:hAnsi="Times New Roman" w:cs="Times New Roman"/>
          <w:sz w:val="28"/>
          <w:szCs w:val="28"/>
          <w:lang w:val="kk-KZ"/>
        </w:rPr>
      </w:pPr>
      <w:r w:rsidRPr="00406E73">
        <w:rPr>
          <w:rFonts w:ascii="Times New Roman" w:hAnsi="Times New Roman" w:cs="Times New Roman"/>
          <w:sz w:val="28"/>
          <w:szCs w:val="28"/>
          <w:lang w:val="kk-KZ"/>
        </w:rPr>
        <w:t>шарттық қатынастарды дамыту, атап айтқанда, ғылыми-зерттеу, тәжірибелік-конструкторлық және технологиялық жұмыстарды, жобалау және іздестіру жұмыстарын орындау саласында, инновациялық қызметті жүзеге асыру үшін қызметтер көрсету және инвесторлармен шарттар</w:t>
      </w:r>
      <w:r w:rsidR="00406E73">
        <w:rPr>
          <w:rFonts w:ascii="Times New Roman" w:hAnsi="Times New Roman" w:cs="Times New Roman"/>
          <w:sz w:val="28"/>
          <w:szCs w:val="28"/>
          <w:lang w:val="kk-KZ"/>
        </w:rPr>
        <w:t xml:space="preserve"> </w:t>
      </w:r>
      <w:r w:rsidRPr="00406E73">
        <w:rPr>
          <w:rFonts w:ascii="Times New Roman" w:hAnsi="Times New Roman" w:cs="Times New Roman"/>
          <w:sz w:val="28"/>
          <w:szCs w:val="28"/>
          <w:lang w:val="kk-KZ"/>
        </w:rPr>
        <w:t>жасау бойынша.</w:t>
      </w:r>
    </w:p>
    <w:p w:rsidR="002F4C81" w:rsidRPr="00AE025C" w:rsidRDefault="00083BF6" w:rsidP="00701210">
      <w:pPr>
        <w:shd w:val="clear" w:color="auto" w:fill="FFFFFF"/>
        <w:tabs>
          <w:tab w:val="left" w:pos="851"/>
        </w:tabs>
        <w:spacing w:after="0" w:line="240" w:lineRule="auto"/>
        <w:ind w:firstLine="709"/>
        <w:jc w:val="both"/>
        <w:outlineLvl w:val="1"/>
        <w:rPr>
          <w:rFonts w:ascii="Times New Roman" w:hAnsi="Times New Roman" w:cs="Times New Roman"/>
          <w:sz w:val="28"/>
          <w:szCs w:val="28"/>
          <w:lang w:val="kk-KZ"/>
        </w:rPr>
      </w:pPr>
      <w:r w:rsidRPr="000D29BC">
        <w:rPr>
          <w:rStyle w:val="None"/>
          <w:rFonts w:ascii="Times New Roman" w:hAnsi="Times New Roman"/>
          <w:sz w:val="28"/>
          <w:szCs w:val="28"/>
          <w:lang w:val="kk-KZ"/>
        </w:rPr>
        <w:t>Шағын және орта бизнестің инновациялық дамуын қолдаудың маңызды аспектісі инновациялық қызметтің инфрақұрылымын қалыптастыратын арнайы құрылымдар мен институттарды құру болып табылады. Олардың қатарында Қазақстан Республикасы Үкіметінің 2003 жылғы 30 мамырдағы қаулысымен жарғылық капиталға 100% мемлекеттің қатысуымен 2003 жылы құрылған «Ұлттық ннновациялық қор» акционерлік қоғамы. Ол 2012 жылы «Технологиялық даму бойынша ұлттық агенттік» акционерлік қоғамы (Агенттік) болып қайта құрылды. Қызметінің басты мақсаты – инновациялық даму процестерін үйлестіру және мемлекеттік ақпараттық-талдамалық және инвестициялық қолдау көрсету. Құрылғаннан бері салыстырмалы түрде аз уақыт ішінде агенттік едәуір нәтижелерге қол жеткізді, соның ішінде</w:t>
      </w:r>
      <w:r w:rsidR="004163F3" w:rsidRPr="000D29BC">
        <w:rPr>
          <w:rFonts w:ascii="Times New Roman" w:hAnsi="Times New Roman" w:cs="Times New Roman"/>
          <w:sz w:val="28"/>
          <w:szCs w:val="28"/>
          <w:lang w:val="kk-KZ"/>
        </w:rPr>
        <w:t xml:space="preserve"> </w:t>
      </w:r>
      <w:r w:rsidR="00A704C1">
        <w:rPr>
          <w:rFonts w:ascii="Times New Roman" w:hAnsi="Times New Roman" w:cs="Times New Roman"/>
          <w:sz w:val="28"/>
          <w:szCs w:val="28"/>
          <w:lang w:val="kk-KZ"/>
        </w:rPr>
        <w:t xml:space="preserve">                                                                 </w:t>
      </w:r>
      <w:r w:rsidR="002500D9" w:rsidRPr="00AE025C">
        <w:rPr>
          <w:rFonts w:ascii="Times New Roman" w:hAnsi="Times New Roman" w:cs="Times New Roman"/>
          <w:sz w:val="28"/>
          <w:szCs w:val="28"/>
          <w:lang w:val="kk-KZ"/>
        </w:rPr>
        <w:t>[37</w:t>
      </w:r>
      <w:r w:rsidR="00BE7CC2" w:rsidRPr="00AE025C">
        <w:rPr>
          <w:rFonts w:ascii="Times New Roman" w:hAnsi="Times New Roman" w:cs="Times New Roman"/>
          <w:sz w:val="28"/>
          <w:szCs w:val="28"/>
          <w:lang w:val="kk-KZ"/>
        </w:rPr>
        <w:t>,</w:t>
      </w:r>
      <w:r w:rsidR="00D40961" w:rsidRPr="00AE025C">
        <w:rPr>
          <w:rFonts w:ascii="Times New Roman" w:hAnsi="Times New Roman" w:cs="Times New Roman"/>
          <w:sz w:val="28"/>
          <w:szCs w:val="28"/>
          <w:lang w:val="kk-KZ"/>
        </w:rPr>
        <w:t xml:space="preserve"> </w:t>
      </w:r>
      <w:r w:rsidR="004D0698">
        <w:rPr>
          <w:rFonts w:ascii="Times New Roman" w:hAnsi="Times New Roman" w:cs="Times New Roman"/>
          <w:sz w:val="28"/>
          <w:szCs w:val="28"/>
          <w:lang w:val="kk-KZ"/>
        </w:rPr>
        <w:t>с. 98</w:t>
      </w:r>
      <w:r w:rsidR="005359CA" w:rsidRPr="00AE025C">
        <w:rPr>
          <w:rFonts w:ascii="Times New Roman" w:hAnsi="Times New Roman" w:cs="Times New Roman"/>
          <w:sz w:val="28"/>
          <w:szCs w:val="28"/>
          <w:lang w:val="kk-KZ"/>
        </w:rPr>
        <w:t xml:space="preserve">; </w:t>
      </w:r>
      <w:r w:rsidR="00BE7CC2" w:rsidRPr="00AE025C">
        <w:rPr>
          <w:rFonts w:ascii="Times New Roman" w:hAnsi="Times New Roman" w:cs="Times New Roman"/>
          <w:sz w:val="28"/>
          <w:szCs w:val="28"/>
          <w:lang w:val="kk-KZ"/>
        </w:rPr>
        <w:t>9</w:t>
      </w:r>
      <w:r w:rsidR="00D40961" w:rsidRPr="00AE025C">
        <w:rPr>
          <w:rFonts w:ascii="Times New Roman" w:hAnsi="Times New Roman" w:cs="Times New Roman"/>
          <w:sz w:val="28"/>
          <w:szCs w:val="28"/>
          <w:lang w:val="kk-KZ"/>
        </w:rPr>
        <w:t>8</w:t>
      </w:r>
      <w:r w:rsidR="002500D9" w:rsidRPr="00AE025C">
        <w:rPr>
          <w:rFonts w:ascii="Times New Roman" w:hAnsi="Times New Roman" w:cs="Times New Roman"/>
          <w:sz w:val="28"/>
          <w:szCs w:val="28"/>
          <w:lang w:val="kk-KZ"/>
        </w:rPr>
        <w:t>]</w:t>
      </w:r>
      <w:r w:rsidR="002F4C81" w:rsidRPr="00AE025C">
        <w:rPr>
          <w:rFonts w:ascii="Times New Roman" w:hAnsi="Times New Roman" w:cs="Times New Roman"/>
          <w:sz w:val="28"/>
          <w:szCs w:val="28"/>
          <w:lang w:val="kk-KZ"/>
        </w:rPr>
        <w:t>:</w:t>
      </w:r>
    </w:p>
    <w:p w:rsidR="00083BF6" w:rsidRPr="000D29BC" w:rsidRDefault="00083BF6" w:rsidP="00701210">
      <w:pPr>
        <w:shd w:val="clear" w:color="auto" w:fill="FFFFFF"/>
        <w:tabs>
          <w:tab w:val="left" w:pos="851"/>
        </w:tabs>
        <w:spacing w:after="0" w:line="240" w:lineRule="auto"/>
        <w:ind w:firstLine="709"/>
        <w:jc w:val="both"/>
        <w:outlineLvl w:val="1"/>
        <w:rPr>
          <w:rStyle w:val="None"/>
          <w:rFonts w:ascii="Times New Roman" w:eastAsia="Times New Roman" w:hAnsi="Times New Roman" w:cs="Times New Roman"/>
          <w:sz w:val="28"/>
          <w:szCs w:val="28"/>
          <w:lang w:val="kk-KZ"/>
        </w:rPr>
      </w:pPr>
      <w:r w:rsidRPr="000D29BC">
        <w:rPr>
          <w:rStyle w:val="None"/>
          <w:rFonts w:ascii="Times New Roman" w:hAnsi="Times New Roman"/>
          <w:sz w:val="28"/>
          <w:szCs w:val="28"/>
          <w:lang w:val="kk-KZ"/>
        </w:rPr>
        <w:t>1) инвестициялық қолдау аясында Агенттік инновациялық жобаларды қаржыландырады және венчурлық қорларды құрады. 2018 жылдың қорытындысы бойынша Агенттік 4,67 млрд</w:t>
      </w:r>
      <w:r w:rsidR="006C3948">
        <w:rPr>
          <w:rStyle w:val="None"/>
          <w:rFonts w:ascii="Times New Roman" w:hAnsi="Times New Roman"/>
          <w:sz w:val="28"/>
          <w:szCs w:val="28"/>
          <w:lang w:val="kk-KZ"/>
        </w:rPr>
        <w:t>.</w:t>
      </w:r>
      <w:r w:rsidRPr="000D29BC">
        <w:rPr>
          <w:rStyle w:val="None"/>
          <w:rFonts w:ascii="Times New Roman" w:hAnsi="Times New Roman"/>
          <w:sz w:val="28"/>
          <w:szCs w:val="28"/>
          <w:lang w:val="kk-KZ"/>
        </w:rPr>
        <w:t xml:space="preserve"> теңге инновациялық жобаларға және қызмет көрсетуге қаржы жұмсады</w:t>
      </w:r>
      <w:r w:rsidR="00A704C1">
        <w:rPr>
          <w:rStyle w:val="None"/>
          <w:rFonts w:ascii="Times New Roman" w:hAnsi="Times New Roman"/>
          <w:sz w:val="28"/>
          <w:szCs w:val="28"/>
          <w:lang w:val="kk-KZ"/>
        </w:rPr>
        <w:t>;</w:t>
      </w:r>
      <w:r w:rsidRPr="000D29BC">
        <w:rPr>
          <w:rStyle w:val="None"/>
          <w:rFonts w:ascii="Times New Roman" w:hAnsi="Times New Roman"/>
          <w:sz w:val="28"/>
          <w:szCs w:val="28"/>
          <w:lang w:val="kk-KZ"/>
        </w:rPr>
        <w:t xml:space="preserve"> </w:t>
      </w:r>
    </w:p>
    <w:p w:rsidR="00083BF6" w:rsidRPr="000D29BC" w:rsidRDefault="00083BF6" w:rsidP="00701210">
      <w:pPr>
        <w:shd w:val="clear" w:color="auto" w:fill="FFFFFF"/>
        <w:tabs>
          <w:tab w:val="left" w:pos="851"/>
        </w:tabs>
        <w:spacing w:after="0" w:line="240" w:lineRule="auto"/>
        <w:ind w:firstLine="709"/>
        <w:jc w:val="both"/>
        <w:outlineLvl w:val="1"/>
        <w:rPr>
          <w:rStyle w:val="None"/>
          <w:rFonts w:ascii="Times New Roman" w:eastAsia="Times New Roman" w:hAnsi="Times New Roman" w:cs="Times New Roman"/>
          <w:sz w:val="28"/>
          <w:szCs w:val="28"/>
          <w:lang w:val="kk-KZ"/>
        </w:rPr>
      </w:pPr>
      <w:r w:rsidRPr="000D29BC">
        <w:rPr>
          <w:rStyle w:val="None"/>
          <w:rFonts w:ascii="Times New Roman" w:hAnsi="Times New Roman"/>
          <w:sz w:val="28"/>
          <w:szCs w:val="28"/>
          <w:lang w:val="kk-KZ"/>
        </w:rPr>
        <w:lastRenderedPageBreak/>
        <w:t xml:space="preserve">2) ақпараттық-талдамалық қолдау аясында Агенттік нормативтік құжаттар мен мемлекеттік бағдарламалар жасады. Мәселен, 2010 жылы Үкімет 2014 жылға дейінгі инновацияларды дамыту және технологиялық модернизациялауға ықпал ету бағдарламасын бекітті. 2012 жылы «Индустриалдық-инновациялық қызметті мемлекеттік қолдау туралы» Қазақстан Республикасының Заңы қабылданды. Салық кодексіне енгізуге ұсыныстар жасалып, соған сәйкес кәсіпорындар ҒЗТКЖ шығындарының </w:t>
      </w:r>
      <w:r w:rsidR="00A704C1">
        <w:rPr>
          <w:rStyle w:val="None"/>
          <w:rFonts w:ascii="Times New Roman" w:hAnsi="Times New Roman"/>
          <w:sz w:val="28"/>
          <w:szCs w:val="28"/>
          <w:lang w:val="kk-KZ"/>
        </w:rPr>
        <w:t xml:space="preserve">                                                    </w:t>
      </w:r>
      <w:r w:rsidRPr="000D29BC">
        <w:rPr>
          <w:rStyle w:val="None"/>
          <w:rFonts w:ascii="Times New Roman" w:hAnsi="Times New Roman"/>
          <w:sz w:val="28"/>
          <w:szCs w:val="28"/>
          <w:lang w:val="kk-KZ"/>
        </w:rPr>
        <w:t>50%-на салық салу базасын азайтуына болады</w:t>
      </w:r>
      <w:r w:rsidR="00A704C1">
        <w:rPr>
          <w:rStyle w:val="None"/>
          <w:rFonts w:ascii="Times New Roman" w:hAnsi="Times New Roman"/>
          <w:sz w:val="28"/>
          <w:szCs w:val="28"/>
          <w:lang w:val="kk-KZ"/>
        </w:rPr>
        <w:t>;</w:t>
      </w:r>
    </w:p>
    <w:p w:rsidR="00083BF6" w:rsidRPr="000D29BC" w:rsidRDefault="00083BF6" w:rsidP="00701210">
      <w:pPr>
        <w:pStyle w:val="ConsNormal"/>
        <w:widowControl/>
        <w:tabs>
          <w:tab w:val="left" w:pos="851"/>
        </w:tabs>
        <w:ind w:firstLine="709"/>
        <w:jc w:val="both"/>
        <w:rPr>
          <w:rStyle w:val="None"/>
          <w:rFonts w:ascii="Times New Roman" w:hAnsi="Times New Roman" w:cs="Times New Roman"/>
          <w:sz w:val="28"/>
          <w:szCs w:val="28"/>
          <w:lang w:val="kk-KZ"/>
        </w:rPr>
      </w:pPr>
      <w:r w:rsidRPr="000D29BC">
        <w:rPr>
          <w:rStyle w:val="None"/>
          <w:rFonts w:ascii="Times New Roman" w:hAnsi="Times New Roman"/>
          <w:sz w:val="28"/>
          <w:szCs w:val="28"/>
          <w:lang w:val="kk-KZ"/>
        </w:rPr>
        <w:t xml:space="preserve">3) </w:t>
      </w:r>
      <w:r w:rsidR="00A704C1" w:rsidRPr="000D29BC">
        <w:rPr>
          <w:rStyle w:val="None"/>
          <w:rFonts w:ascii="Times New Roman" w:hAnsi="Times New Roman"/>
          <w:sz w:val="28"/>
          <w:szCs w:val="28"/>
          <w:lang w:val="kk-KZ"/>
        </w:rPr>
        <w:t>а</w:t>
      </w:r>
      <w:r w:rsidRPr="000D29BC">
        <w:rPr>
          <w:rStyle w:val="None"/>
          <w:rFonts w:ascii="Times New Roman" w:hAnsi="Times New Roman"/>
          <w:sz w:val="28"/>
          <w:szCs w:val="28"/>
          <w:lang w:val="kk-KZ"/>
        </w:rPr>
        <w:t>генттіктің жалпы инвестициялық портфелі 2018 жылы 2,36 млрд</w:t>
      </w:r>
      <w:r w:rsidR="006C3948">
        <w:rPr>
          <w:rStyle w:val="None"/>
          <w:rFonts w:ascii="Times New Roman" w:hAnsi="Times New Roman"/>
          <w:sz w:val="28"/>
          <w:szCs w:val="28"/>
          <w:lang w:val="kk-KZ"/>
        </w:rPr>
        <w:t>.</w:t>
      </w:r>
      <w:r w:rsidRPr="000D29BC">
        <w:rPr>
          <w:rStyle w:val="None"/>
          <w:rFonts w:ascii="Times New Roman" w:hAnsi="Times New Roman"/>
          <w:sz w:val="28"/>
          <w:szCs w:val="28"/>
          <w:lang w:val="kk-KZ"/>
        </w:rPr>
        <w:t xml:space="preserve"> теңгені құрады, оған 5 жобалық компания және 6 венчурлық қор (3 отандық және 3 шетелдік) кіреді</w:t>
      </w:r>
      <w:r w:rsidR="00A704C1">
        <w:rPr>
          <w:rStyle w:val="None"/>
          <w:rFonts w:ascii="Times New Roman" w:hAnsi="Times New Roman"/>
          <w:sz w:val="28"/>
          <w:szCs w:val="28"/>
          <w:lang w:val="kk-KZ"/>
        </w:rPr>
        <w:t>;</w:t>
      </w:r>
    </w:p>
    <w:p w:rsidR="00083BF6" w:rsidRPr="000D29BC" w:rsidRDefault="00083BF6" w:rsidP="00701210">
      <w:pPr>
        <w:pStyle w:val="ConsNormal"/>
        <w:widowControl/>
        <w:tabs>
          <w:tab w:val="left" w:pos="851"/>
        </w:tabs>
        <w:ind w:firstLine="709"/>
        <w:jc w:val="both"/>
        <w:rPr>
          <w:rStyle w:val="None"/>
          <w:rFonts w:ascii="Times New Roman" w:hAnsi="Times New Roman" w:cs="Times New Roman"/>
          <w:sz w:val="28"/>
          <w:szCs w:val="28"/>
          <w:lang w:val="kk-KZ"/>
        </w:rPr>
      </w:pPr>
      <w:r w:rsidRPr="000D29BC">
        <w:rPr>
          <w:rStyle w:val="None"/>
          <w:rFonts w:ascii="Times New Roman" w:hAnsi="Times New Roman"/>
          <w:sz w:val="28"/>
          <w:szCs w:val="28"/>
          <w:lang w:val="kk-KZ"/>
        </w:rPr>
        <w:t>4) технологияларды коммерциализациялау жүйесін дамыту үшін 2011 жылы Агенттік Қазақстанның ең үздік ғылыми-зерттеу институттары мен университеттерінің жанынан 9 коммерциализациялық офис ашты, олар ғылыми-зерттеу қызметінің нәтижелерін нарықта жылжыту мақсатында ғылым мен бизнестің арасындағы байланыстырушы буын болып табылады</w:t>
      </w:r>
      <w:r w:rsidR="00A704C1">
        <w:rPr>
          <w:rStyle w:val="None"/>
          <w:rFonts w:ascii="Times New Roman" w:hAnsi="Times New Roman"/>
          <w:sz w:val="28"/>
          <w:szCs w:val="28"/>
          <w:lang w:val="kk-KZ"/>
        </w:rPr>
        <w:t>;</w:t>
      </w:r>
      <w:r w:rsidRPr="000D29BC">
        <w:rPr>
          <w:rStyle w:val="None"/>
          <w:rFonts w:ascii="Times New Roman" w:hAnsi="Times New Roman"/>
          <w:sz w:val="28"/>
          <w:szCs w:val="28"/>
          <w:lang w:val="kk-KZ"/>
        </w:rPr>
        <w:t xml:space="preserve"> </w:t>
      </w:r>
    </w:p>
    <w:p w:rsidR="00083BF6" w:rsidRPr="000D29BC" w:rsidRDefault="00083BF6" w:rsidP="00701210">
      <w:pPr>
        <w:tabs>
          <w:tab w:val="left" w:pos="851"/>
        </w:tabs>
        <w:spacing w:after="0" w:line="240" w:lineRule="auto"/>
        <w:ind w:firstLine="709"/>
        <w:jc w:val="both"/>
        <w:rPr>
          <w:rStyle w:val="None"/>
          <w:rFonts w:ascii="Times New Roman" w:eastAsia="Times New Roman" w:hAnsi="Times New Roman" w:cs="Times New Roman"/>
          <w:sz w:val="28"/>
          <w:szCs w:val="28"/>
          <w:lang w:val="kk-KZ"/>
        </w:rPr>
      </w:pPr>
      <w:r w:rsidRPr="000D29BC">
        <w:rPr>
          <w:rStyle w:val="None"/>
          <w:rFonts w:ascii="Times New Roman" w:hAnsi="Times New Roman"/>
          <w:sz w:val="28"/>
          <w:szCs w:val="28"/>
          <w:lang w:val="kk-KZ"/>
        </w:rPr>
        <w:t>5) инновациялық белсенділікті ынталандыру мақсатында Агенттік новаторлық таныстыру және рационализаторлық қозғалысты қайта жаңғырту бойынша шаралар өткізеді. Жыл сайын халықаралық инновациялық конгресс, инновациялық бизнес-жобалар және рационализаторлық шешімдер конкурстары, журналистік материалдар конкурсы, сондай-ақ отандық инновациялық жобалар көрмелері өткізіледі</w:t>
      </w:r>
      <w:r w:rsidR="00A704C1">
        <w:rPr>
          <w:rStyle w:val="None"/>
          <w:rFonts w:ascii="Times New Roman" w:hAnsi="Times New Roman"/>
          <w:sz w:val="28"/>
          <w:szCs w:val="28"/>
          <w:lang w:val="kk-KZ"/>
        </w:rPr>
        <w:t>;</w:t>
      </w:r>
      <w:r w:rsidRPr="000D29BC">
        <w:rPr>
          <w:rStyle w:val="None"/>
          <w:rFonts w:ascii="Times New Roman" w:hAnsi="Times New Roman"/>
          <w:sz w:val="28"/>
          <w:szCs w:val="28"/>
          <w:lang w:val="kk-KZ"/>
        </w:rPr>
        <w:t xml:space="preserve"> </w:t>
      </w:r>
    </w:p>
    <w:p w:rsidR="00083BF6" w:rsidRPr="000D29BC" w:rsidRDefault="00083BF6" w:rsidP="00701210">
      <w:pPr>
        <w:tabs>
          <w:tab w:val="left" w:pos="851"/>
        </w:tabs>
        <w:spacing w:after="0" w:line="240" w:lineRule="auto"/>
        <w:ind w:firstLine="709"/>
        <w:jc w:val="both"/>
        <w:rPr>
          <w:rStyle w:val="None"/>
          <w:rFonts w:ascii="Times New Roman" w:eastAsia="Times New Roman" w:hAnsi="Times New Roman" w:cs="Times New Roman"/>
          <w:sz w:val="28"/>
          <w:szCs w:val="28"/>
          <w:lang w:val="kk-KZ"/>
        </w:rPr>
      </w:pPr>
      <w:r w:rsidRPr="000D29BC">
        <w:rPr>
          <w:rStyle w:val="None"/>
          <w:rFonts w:ascii="Times New Roman" w:hAnsi="Times New Roman"/>
          <w:sz w:val="28"/>
          <w:szCs w:val="28"/>
          <w:lang w:val="kk-KZ"/>
        </w:rPr>
        <w:t>6) инновациялық инфрақұрылымды дамыту мақсатында 8 аймақтық технопарктер және 3 конструкторлық бюро құрылып, жұмыс істеуде. Территориясында «білім беру-ғылым-технология-өндіріс» қағидасы бойынша инновациялық кластер құру жоспарланып отырған «Инновациялық технологиялар паркі» еркін экономикалық аймағы жұмыс істейді</w:t>
      </w:r>
      <w:r w:rsidR="00A704C1">
        <w:rPr>
          <w:rStyle w:val="None"/>
          <w:rFonts w:ascii="Times New Roman" w:hAnsi="Times New Roman"/>
          <w:sz w:val="28"/>
          <w:szCs w:val="28"/>
          <w:lang w:val="kk-KZ"/>
        </w:rPr>
        <w:t>;</w:t>
      </w:r>
    </w:p>
    <w:p w:rsidR="002F4C81" w:rsidRPr="0048382F" w:rsidRDefault="00083BF6" w:rsidP="00701210">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0D29BC">
        <w:rPr>
          <w:rStyle w:val="None"/>
          <w:rFonts w:ascii="Times New Roman" w:hAnsi="Times New Roman"/>
          <w:sz w:val="28"/>
          <w:szCs w:val="28"/>
          <w:lang w:val="kk-KZ"/>
        </w:rPr>
        <w:t>7) 2011-2015 жылдар аралығында технологиялар трансферті бойынша бірлескен жобаларды іске асыру және жылжыту үшін Агенттік Кореяда, Қытайда, АҚШ-та, Ресейде және Францияда 5 халықаралық технологиялар трансферті орталықтарын құрды. Соның нәтижесінде қазақстандық 15 кәсіпорынға тау-кен-металлургия кешені, ауыл шаруашылығы, энергетика мен машина жасау және т.б. салаларда технологиялар трансферін жүзеге асыруда қолдау көрсетілді</w:t>
      </w:r>
      <w:r w:rsidR="002F4C81" w:rsidRPr="000D29BC">
        <w:rPr>
          <w:rFonts w:ascii="Times New Roman" w:hAnsi="Times New Roman" w:cs="Times New Roman"/>
          <w:sz w:val="28"/>
          <w:szCs w:val="28"/>
          <w:lang w:val="kk-KZ"/>
        </w:rPr>
        <w:t xml:space="preserve"> [</w:t>
      </w:r>
      <w:r w:rsidR="00BD447A">
        <w:rPr>
          <w:rFonts w:ascii="Times New Roman" w:hAnsi="Times New Roman" w:cs="Times New Roman"/>
          <w:sz w:val="28"/>
          <w:szCs w:val="28"/>
          <w:lang w:val="kk-KZ"/>
        </w:rPr>
        <w:t>99</w:t>
      </w:r>
      <w:r w:rsidR="002F4C81" w:rsidRPr="000D29BC">
        <w:rPr>
          <w:rFonts w:ascii="Times New Roman" w:hAnsi="Times New Roman" w:cs="Times New Roman"/>
          <w:sz w:val="28"/>
          <w:szCs w:val="28"/>
          <w:lang w:val="kk-KZ"/>
        </w:rPr>
        <w:t>].</w:t>
      </w:r>
    </w:p>
    <w:p w:rsidR="002F4C81" w:rsidRPr="0048382F" w:rsidRDefault="00083BF6" w:rsidP="00701210">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083BF6">
        <w:rPr>
          <w:rStyle w:val="None"/>
          <w:rFonts w:ascii="Times New Roman" w:hAnsi="Times New Roman"/>
          <w:sz w:val="28"/>
          <w:szCs w:val="28"/>
          <w:lang w:val="kk-KZ"/>
        </w:rPr>
        <w:t xml:space="preserve">Технологиялық даму бойынша ұлттық агенттіктен басқа басым, бастамашылдық, тәуекелді зерттеулер мен тәжірибелік-конструкторлық жұмыстарды дамытуға ықпал ету мақсатында 2006 жылы «Ғылым қоры» акционерлік қоғамы құрылды. 2011 жылғы 21 сәуірдегі Қазақстан Республикасы Үкіметінің жанындағы Жоғары ғылыми-техникалық комиссияның шешімі бойынша Ғылым қорының инвестициялық қызметінің басым бағыттарына мыналар жатады: энергетика, шикізатты және өнімді терең өңдеу, ақпараттық және телекоммуникациялық технологиялар, өмір туралы ғылым, елдің зияткерлік әлеуеті. Қор 3-5 жыл ішінде кәсіпорын құруды немесе өзінің зерттеу қызметінің нәтижелерін жүзеге асыруды жоспарлайтын ғалымдарға 50 мыңнан 2 млн-ға дейінгі АҚШ доллары көлемінде қарыз береді. </w:t>
      </w:r>
      <w:r w:rsidRPr="00083BF6">
        <w:rPr>
          <w:rStyle w:val="None"/>
          <w:rFonts w:ascii="Times New Roman" w:hAnsi="Times New Roman"/>
          <w:sz w:val="28"/>
          <w:szCs w:val="28"/>
          <w:lang w:val="kk-KZ"/>
        </w:rPr>
        <w:lastRenderedPageBreak/>
        <w:t>Қордың 10 жыл ішіндегі қызметінде жалпы құны 242,2 млн</w:t>
      </w:r>
      <w:r w:rsidR="00A704C1">
        <w:rPr>
          <w:rStyle w:val="None"/>
          <w:rFonts w:ascii="Times New Roman" w:hAnsi="Times New Roman"/>
          <w:sz w:val="28"/>
          <w:szCs w:val="28"/>
          <w:lang w:val="kk-KZ"/>
        </w:rPr>
        <w:t>.</w:t>
      </w:r>
      <w:r w:rsidRPr="00083BF6">
        <w:rPr>
          <w:rStyle w:val="None"/>
          <w:rFonts w:ascii="Times New Roman" w:hAnsi="Times New Roman"/>
          <w:sz w:val="28"/>
          <w:szCs w:val="28"/>
          <w:lang w:val="kk-KZ"/>
        </w:rPr>
        <w:t xml:space="preserve"> теңге болатын ғылыми зерттеулер бойынша 22 жоба қаржыландырылды және құны 690,2 млн</w:t>
      </w:r>
      <w:r w:rsidR="00A704C1">
        <w:rPr>
          <w:rStyle w:val="None"/>
          <w:rFonts w:ascii="Times New Roman" w:hAnsi="Times New Roman"/>
          <w:sz w:val="28"/>
          <w:szCs w:val="28"/>
          <w:lang w:val="kk-KZ"/>
        </w:rPr>
        <w:t>.</w:t>
      </w:r>
      <w:r w:rsidRPr="00083BF6">
        <w:rPr>
          <w:rStyle w:val="None"/>
          <w:rFonts w:ascii="Times New Roman" w:hAnsi="Times New Roman"/>
          <w:sz w:val="28"/>
          <w:szCs w:val="28"/>
          <w:lang w:val="kk-KZ"/>
        </w:rPr>
        <w:t xml:space="preserve"> теңге болатын 28 жобаны қаржыландыруға инновациялық гранттар берілген</w:t>
      </w:r>
      <w:r w:rsidR="002F4C81" w:rsidRPr="0048382F">
        <w:rPr>
          <w:rFonts w:ascii="Times New Roman" w:hAnsi="Times New Roman" w:cs="Times New Roman"/>
          <w:sz w:val="28"/>
          <w:szCs w:val="28"/>
          <w:lang w:val="kk-KZ"/>
        </w:rPr>
        <w:t xml:space="preserve"> </w:t>
      </w:r>
      <w:r w:rsidR="00AB45FB" w:rsidRPr="0048382F">
        <w:rPr>
          <w:rFonts w:ascii="Times New Roman" w:hAnsi="Times New Roman" w:cs="Times New Roman"/>
          <w:color w:val="292B2C"/>
          <w:sz w:val="28"/>
          <w:szCs w:val="28"/>
          <w:bdr w:val="none" w:sz="0" w:space="0" w:color="auto" w:frame="1"/>
          <w:shd w:val="clear" w:color="auto" w:fill="FFFFFF"/>
          <w:lang w:val="kk-KZ"/>
        </w:rPr>
        <w:t>[</w:t>
      </w:r>
      <w:r w:rsidR="008E47E0">
        <w:rPr>
          <w:rFonts w:ascii="Times New Roman" w:hAnsi="Times New Roman" w:cs="Times New Roman"/>
          <w:color w:val="292B2C"/>
          <w:sz w:val="28"/>
          <w:szCs w:val="28"/>
          <w:bdr w:val="none" w:sz="0" w:space="0" w:color="auto" w:frame="1"/>
          <w:shd w:val="clear" w:color="auto" w:fill="FFFFFF"/>
          <w:lang w:val="kk-KZ"/>
        </w:rPr>
        <w:t>10</w:t>
      </w:r>
      <w:r w:rsidR="00BD447A">
        <w:rPr>
          <w:rFonts w:ascii="Times New Roman" w:hAnsi="Times New Roman" w:cs="Times New Roman"/>
          <w:color w:val="292B2C"/>
          <w:sz w:val="28"/>
          <w:szCs w:val="28"/>
          <w:bdr w:val="none" w:sz="0" w:space="0" w:color="auto" w:frame="1"/>
          <w:shd w:val="clear" w:color="auto" w:fill="FFFFFF"/>
          <w:lang w:val="kk-KZ"/>
        </w:rPr>
        <w:t>0</w:t>
      </w:r>
      <w:r w:rsidR="002F4C81" w:rsidRPr="0048382F">
        <w:rPr>
          <w:rFonts w:ascii="Times New Roman" w:hAnsi="Times New Roman" w:cs="Times New Roman"/>
          <w:color w:val="292B2C"/>
          <w:sz w:val="28"/>
          <w:szCs w:val="28"/>
          <w:bdr w:val="none" w:sz="0" w:space="0" w:color="auto" w:frame="1"/>
          <w:shd w:val="clear" w:color="auto" w:fill="FFFFFF"/>
          <w:lang w:val="kk-KZ"/>
        </w:rPr>
        <w:t>]</w:t>
      </w:r>
      <w:r w:rsidR="002F4C81" w:rsidRPr="0048382F">
        <w:rPr>
          <w:rFonts w:ascii="Times New Roman" w:hAnsi="Times New Roman" w:cs="Times New Roman"/>
          <w:sz w:val="28"/>
          <w:szCs w:val="28"/>
          <w:lang w:val="kk-KZ"/>
        </w:rPr>
        <w:t>.</w:t>
      </w:r>
    </w:p>
    <w:p w:rsidR="00083BF6" w:rsidRPr="00083BF6" w:rsidRDefault="00083BF6" w:rsidP="00701210">
      <w:pPr>
        <w:tabs>
          <w:tab w:val="left" w:pos="851"/>
        </w:tabs>
        <w:spacing w:after="0" w:line="240" w:lineRule="auto"/>
        <w:ind w:firstLine="709"/>
        <w:jc w:val="both"/>
        <w:rPr>
          <w:rStyle w:val="None"/>
          <w:rFonts w:ascii="Times New Roman" w:eastAsia="Times New Roman" w:hAnsi="Times New Roman" w:cs="Times New Roman"/>
          <w:sz w:val="28"/>
          <w:szCs w:val="28"/>
          <w:lang w:val="kk-KZ"/>
        </w:rPr>
      </w:pPr>
      <w:r w:rsidRPr="00083BF6">
        <w:rPr>
          <w:rStyle w:val="None"/>
          <w:rFonts w:ascii="Times New Roman" w:hAnsi="Times New Roman"/>
          <w:sz w:val="28"/>
          <w:szCs w:val="28"/>
          <w:lang w:val="kk-KZ"/>
        </w:rPr>
        <w:t>Инновациялық алаңдағы тағы бір маңызды субъект 2001 жылы негізі салынған Қазақстанның даму Банкі болып табылады. Банк жеке секторға және мемлекеттік ұйымдарға инфрақұрылымдық жобаларды жүзеге асыруға және өнеркәсіптік кәсіпорындарды несиелендіруге қаржылық қолдау көрсетеді. Үдемелі индустриалдық-инновациялық дамудың мемлекеттік бағдарламасы аясында Банк жалпы құны 5,6 млрд</w:t>
      </w:r>
      <w:r w:rsidR="00A704C1">
        <w:rPr>
          <w:rStyle w:val="None"/>
          <w:rFonts w:ascii="Times New Roman" w:hAnsi="Times New Roman"/>
          <w:sz w:val="28"/>
          <w:szCs w:val="28"/>
          <w:lang w:val="kk-KZ"/>
        </w:rPr>
        <w:t>.</w:t>
      </w:r>
      <w:r w:rsidRPr="00083BF6">
        <w:rPr>
          <w:rStyle w:val="None"/>
          <w:rFonts w:ascii="Times New Roman" w:hAnsi="Times New Roman"/>
          <w:sz w:val="28"/>
          <w:szCs w:val="28"/>
          <w:lang w:val="kk-KZ"/>
        </w:rPr>
        <w:t xml:space="preserve"> АҚШ долларынан асатын 22 инвестициялық жобаны іске асыруға қатысты, оның ішінде 3,8 млрд</w:t>
      </w:r>
      <w:r w:rsidR="006E0274">
        <w:rPr>
          <w:rStyle w:val="None"/>
          <w:rFonts w:ascii="Times New Roman" w:hAnsi="Times New Roman"/>
          <w:sz w:val="28"/>
          <w:szCs w:val="28"/>
          <w:lang w:val="kk-KZ"/>
        </w:rPr>
        <w:t>.</w:t>
      </w:r>
      <w:r w:rsidRPr="00083BF6">
        <w:rPr>
          <w:rStyle w:val="None"/>
          <w:rFonts w:ascii="Times New Roman" w:hAnsi="Times New Roman"/>
          <w:sz w:val="28"/>
          <w:szCs w:val="28"/>
          <w:lang w:val="kk-KZ"/>
        </w:rPr>
        <w:t xml:space="preserve"> АҚШ долларын Банк бөлген. Олардың ішінде Қазақстан электролиз зауыты, Kazakhstan Petrochemical Industries, Атырау мұнай өңдеу зауыты және басқа да стратегиялық маңызды жобалар бар.</w:t>
      </w:r>
    </w:p>
    <w:p w:rsidR="002F4C81" w:rsidRPr="0048382F" w:rsidRDefault="00083BF6" w:rsidP="00701210">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0B4A06">
        <w:rPr>
          <w:rStyle w:val="None"/>
          <w:rFonts w:ascii="Times New Roman" w:hAnsi="Times New Roman"/>
          <w:sz w:val="28"/>
          <w:szCs w:val="28"/>
          <w:lang w:val="kk-KZ"/>
        </w:rPr>
        <w:t>Шағын және орта кәсіпорындарды қаржылық және қаржылық емес қолдау, сонымен бірге олардың өніміне сұранысты ынталандыру мақсатында 1997 жылы «Даму» кәсіпкерлікті дамыту қоры құрылды. Бастапқыда «Даму» Азия дамыту банкі мен Еуропалық қайта құру және дамыту банкі несиеге берген мемлекеттік қаражатты басқару үшін жауапты болды. 2002 жылы қор шағын және орта кәсіпорындарды өз қаражаты есебінен тікелей қаржыландыра бастады. Қор 31000 шағын және орта кәсіпкерлік субъектілеріне жалпы көлемі 1505 млрд. теңге қаржылық қолдау көрсеткен. Бұл қаражаттың басым бөлігі (70% шамасында) пайыздық мөлшерлемелерді субсидиялау, несиелер бойынша кепілдіктер, жарғылық капиталдарды құру және т.б. арқылы тұрақтандыру бойынша бағдарламалар аясында қаржылық дағдарыстан зиян шеккен кәсіпорындарды қолдауға жұмсалған. Қор қызметінің басым бағыттарына аймақтық қолдау бағдарламалары, нақты өндірістік секторды, әйелдер кәсіпкерлігін қаржыландыру, сонымен қатар шағын және орта кәсіпорындарды лизингтік қаржыландыру. 2009 жылдан бастап «Даму» кәсіби дайындық пен консультациялық қызмет көрсету, бизнес-жоспар дайындау бойынша қызмет көрсету, кәсіпкерлікті қолдау орталықтарының жалпыұлттық желісін құру сияқты қаржылық емес қолдау көрсетуді жүзеге асырады</w:t>
      </w:r>
      <w:r w:rsidR="00DD467F" w:rsidRPr="0048382F">
        <w:rPr>
          <w:rFonts w:ascii="Times New Roman" w:hAnsi="Times New Roman" w:cs="Times New Roman"/>
          <w:sz w:val="28"/>
          <w:szCs w:val="28"/>
          <w:lang w:val="kk-KZ"/>
        </w:rPr>
        <w:t xml:space="preserve"> [</w:t>
      </w:r>
      <w:r w:rsidR="008E47E0">
        <w:rPr>
          <w:rFonts w:ascii="Times New Roman" w:hAnsi="Times New Roman" w:cs="Times New Roman"/>
          <w:sz w:val="28"/>
          <w:szCs w:val="28"/>
          <w:lang w:val="kk-KZ"/>
        </w:rPr>
        <w:t>101</w:t>
      </w:r>
      <w:r w:rsidR="002500D9" w:rsidRPr="0048382F">
        <w:rPr>
          <w:rFonts w:ascii="Times New Roman" w:hAnsi="Times New Roman" w:cs="Times New Roman"/>
          <w:sz w:val="28"/>
          <w:szCs w:val="28"/>
          <w:lang w:val="kk-KZ"/>
        </w:rPr>
        <w:t>,</w:t>
      </w:r>
      <w:r w:rsidR="005359CA">
        <w:rPr>
          <w:rFonts w:ascii="Times New Roman" w:hAnsi="Times New Roman" w:cs="Times New Roman"/>
          <w:sz w:val="28"/>
          <w:szCs w:val="28"/>
          <w:lang w:val="kk-KZ"/>
        </w:rPr>
        <w:t xml:space="preserve"> </w:t>
      </w:r>
      <w:r w:rsidR="002500D9" w:rsidRPr="0048382F">
        <w:rPr>
          <w:rFonts w:ascii="Times New Roman" w:hAnsi="Times New Roman" w:cs="Times New Roman"/>
          <w:sz w:val="28"/>
          <w:szCs w:val="28"/>
          <w:lang w:val="kk-KZ"/>
        </w:rPr>
        <w:t>10</w:t>
      </w:r>
      <w:r w:rsidR="00BD447A">
        <w:rPr>
          <w:rFonts w:ascii="Times New Roman" w:hAnsi="Times New Roman" w:cs="Times New Roman"/>
          <w:sz w:val="28"/>
          <w:szCs w:val="28"/>
          <w:lang w:val="kk-KZ"/>
        </w:rPr>
        <w:t>2</w:t>
      </w:r>
      <w:r w:rsidR="00DD467F" w:rsidRPr="0048382F">
        <w:rPr>
          <w:rFonts w:ascii="Times New Roman" w:hAnsi="Times New Roman" w:cs="Times New Roman"/>
          <w:sz w:val="28"/>
          <w:szCs w:val="28"/>
          <w:lang w:val="kk-KZ"/>
        </w:rPr>
        <w:t>]</w:t>
      </w:r>
      <w:r w:rsidR="002F4C81" w:rsidRPr="0048382F">
        <w:rPr>
          <w:rFonts w:ascii="Times New Roman" w:hAnsi="Times New Roman" w:cs="Times New Roman"/>
          <w:sz w:val="28"/>
          <w:szCs w:val="28"/>
          <w:lang w:val="kk-KZ"/>
        </w:rPr>
        <w:t>.</w:t>
      </w:r>
    </w:p>
    <w:p w:rsidR="002F4C81" w:rsidRPr="0048382F" w:rsidRDefault="00083BF6" w:rsidP="00701210">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083BF6">
        <w:rPr>
          <w:rStyle w:val="None"/>
          <w:rFonts w:ascii="Times New Roman" w:hAnsi="Times New Roman"/>
          <w:sz w:val="28"/>
          <w:szCs w:val="28"/>
          <w:lang w:val="kk-KZ"/>
        </w:rPr>
        <w:t>Қазақстанның инвестициялық қоры акционерлік капиталға жеке инвестициялар салу мақсатында 2003 жылы құрылды. Инвестициялық қор шикізатты өңдеумен, жаңа технологияларды пайдаланумен айналысатын жаңа және жұмыс істеп тұрған кәсіпорындарға инвестициялаумен айналысады. Сонымен қатар, Инвестициялық қор ұлттық және шетелдік компаниялар арасындағы өнеркәсіптік ынтымақтастық аясында шетелде инвестициялық жобаларды қаржыландырады</w:t>
      </w:r>
      <w:r w:rsidR="0007624D" w:rsidRPr="0007624D">
        <w:rPr>
          <w:rStyle w:val="None"/>
          <w:rFonts w:ascii="Times New Roman" w:hAnsi="Times New Roman"/>
          <w:sz w:val="28"/>
          <w:szCs w:val="28"/>
          <w:lang w:val="kk-KZ"/>
        </w:rPr>
        <w:t xml:space="preserve"> </w:t>
      </w:r>
      <w:r w:rsidR="002F4C81" w:rsidRPr="0048382F">
        <w:rPr>
          <w:rFonts w:ascii="Times New Roman" w:hAnsi="Times New Roman" w:cs="Times New Roman"/>
          <w:sz w:val="28"/>
          <w:szCs w:val="28"/>
          <w:lang w:val="kk-KZ"/>
        </w:rPr>
        <w:t>[</w:t>
      </w:r>
      <w:r w:rsidR="002500D9" w:rsidRPr="0048382F">
        <w:rPr>
          <w:rFonts w:ascii="Times New Roman" w:hAnsi="Times New Roman" w:cs="Times New Roman"/>
          <w:sz w:val="28"/>
          <w:szCs w:val="28"/>
          <w:lang w:val="kk-KZ"/>
        </w:rPr>
        <w:t>10</w:t>
      </w:r>
      <w:r w:rsidR="008E47E0">
        <w:rPr>
          <w:rFonts w:ascii="Times New Roman" w:hAnsi="Times New Roman" w:cs="Times New Roman"/>
          <w:sz w:val="28"/>
          <w:szCs w:val="28"/>
          <w:lang w:val="kk-KZ"/>
        </w:rPr>
        <w:t>3</w:t>
      </w:r>
      <w:r w:rsidR="002F4C81" w:rsidRPr="0048382F">
        <w:rPr>
          <w:rFonts w:ascii="Times New Roman" w:hAnsi="Times New Roman" w:cs="Times New Roman"/>
          <w:sz w:val="28"/>
          <w:szCs w:val="28"/>
          <w:lang w:val="kk-KZ"/>
        </w:rPr>
        <w:t xml:space="preserve">]. </w:t>
      </w:r>
    </w:p>
    <w:p w:rsidR="005208EA" w:rsidRPr="0048382F" w:rsidRDefault="00083BF6" w:rsidP="00701210">
      <w:pPr>
        <w:pStyle w:val="af6"/>
        <w:tabs>
          <w:tab w:val="left" w:pos="851"/>
        </w:tabs>
        <w:spacing w:before="0" w:beforeAutospacing="0" w:after="0" w:afterAutospacing="0"/>
        <w:ind w:firstLine="709"/>
        <w:jc w:val="both"/>
        <w:rPr>
          <w:sz w:val="28"/>
          <w:szCs w:val="28"/>
          <w:lang w:val="kk-KZ"/>
        </w:rPr>
      </w:pPr>
      <w:r w:rsidRPr="00083BF6">
        <w:rPr>
          <w:rStyle w:val="None"/>
          <w:sz w:val="28"/>
          <w:szCs w:val="28"/>
          <w:lang w:val="kk-KZ"/>
        </w:rPr>
        <w:t xml:space="preserve">Шағын және орта бизнестің әлемдегі болып жатқан өзгерістерге икемділігі ірі кәсіпорындарға қарағанда жоғары болып келеді, бірақ олардың ауқымының кішілігі оларды осал етеді. Қаржыға қол жеткізудегі негізгі кедергі де осы болып отыр. Халықаралық нарықтағы мүмкіндіктерді анықтау және саудамен байланысты әрекеттерге бейімделу шағын кәсіпорындар үшін олардың ірілеу бәсекелестеріне қарағанда қиын болуы мүмкін. </w:t>
      </w:r>
      <w:r w:rsidR="00C876C9">
        <w:rPr>
          <w:rStyle w:val="None"/>
          <w:sz w:val="28"/>
          <w:szCs w:val="28"/>
          <w:lang w:val="kk-KZ"/>
        </w:rPr>
        <w:t>ШОБ</w:t>
      </w:r>
      <w:r w:rsidRPr="00083BF6">
        <w:rPr>
          <w:rStyle w:val="None"/>
          <w:sz w:val="28"/>
          <w:szCs w:val="28"/>
          <w:lang w:val="kk-KZ"/>
        </w:rPr>
        <w:t xml:space="preserve"> өкілдері </w:t>
      </w:r>
      <w:r w:rsidRPr="00083BF6">
        <w:rPr>
          <w:rStyle w:val="None"/>
          <w:sz w:val="28"/>
          <w:szCs w:val="28"/>
          <w:lang w:val="kk-KZ"/>
        </w:rPr>
        <w:lastRenderedPageBreak/>
        <w:t>пандемияның экономикалық әсерінен қатты зардап шекті. Коронавирустың таралуын шектеумен байланысты орын алған, бұрын-соңды болмаған іс-шаралар экономиканың көптеген салаларында сұраныстың айтарлықтай төмендеуіне және тауар жеткізу процессінің бұзылуына алып келді</w:t>
      </w:r>
      <w:r w:rsidR="005208EA" w:rsidRPr="0048382F">
        <w:rPr>
          <w:sz w:val="28"/>
          <w:szCs w:val="28"/>
          <w:lang w:val="kk-KZ"/>
        </w:rPr>
        <w:t>.</w:t>
      </w:r>
    </w:p>
    <w:p w:rsidR="0007624D" w:rsidRPr="0007624D" w:rsidRDefault="0007624D" w:rsidP="00701210">
      <w:pPr>
        <w:tabs>
          <w:tab w:val="left" w:pos="851"/>
        </w:tabs>
        <w:spacing w:after="0" w:line="240" w:lineRule="auto"/>
        <w:ind w:firstLine="709"/>
        <w:jc w:val="both"/>
        <w:rPr>
          <w:rStyle w:val="None"/>
          <w:rFonts w:ascii="Times New Roman" w:eastAsia="Times New Roman" w:hAnsi="Times New Roman" w:cs="Times New Roman"/>
          <w:sz w:val="28"/>
          <w:szCs w:val="28"/>
          <w:lang w:val="kk-KZ"/>
        </w:rPr>
      </w:pPr>
      <w:r w:rsidRPr="0007624D">
        <w:rPr>
          <w:rStyle w:val="None"/>
          <w:rFonts w:ascii="Times New Roman" w:hAnsi="Times New Roman"/>
          <w:sz w:val="28"/>
          <w:szCs w:val="28"/>
          <w:lang w:val="kk-KZ"/>
        </w:rPr>
        <w:t>Ғылыми-зерттеулер деңгейін арттыру үшін келесі бағыттар бойынша мемлекеттік ынталандыру саясатын жүргізу қажет:</w:t>
      </w:r>
    </w:p>
    <w:p w:rsidR="0007624D" w:rsidRPr="0007624D" w:rsidRDefault="0007624D" w:rsidP="00071A3C">
      <w:pPr>
        <w:pStyle w:val="af6"/>
        <w:numPr>
          <w:ilvl w:val="0"/>
          <w:numId w:val="12"/>
        </w:numPr>
        <w:pBdr>
          <w:top w:val="nil"/>
          <w:left w:val="nil"/>
          <w:bottom w:val="nil"/>
          <w:right w:val="nil"/>
          <w:between w:val="nil"/>
          <w:bar w:val="nil"/>
        </w:pBdr>
        <w:tabs>
          <w:tab w:val="left" w:pos="993"/>
        </w:tabs>
        <w:spacing w:before="0" w:beforeAutospacing="0" w:after="0" w:afterAutospacing="0"/>
        <w:ind w:left="0" w:firstLine="709"/>
        <w:jc w:val="both"/>
        <w:rPr>
          <w:sz w:val="28"/>
          <w:szCs w:val="28"/>
          <w:lang w:val="kk-KZ"/>
        </w:rPr>
      </w:pPr>
      <w:r w:rsidRPr="0007624D">
        <w:rPr>
          <w:sz w:val="28"/>
          <w:szCs w:val="28"/>
          <w:lang w:val="kk-KZ"/>
        </w:rPr>
        <w:t>мемлекеттік тапсырысты орналастыру арқылы инновациялық кəсіпорындардың өнімдері үшін мақсатты түрде нарықты қалыптастыру;</w:t>
      </w:r>
    </w:p>
    <w:p w:rsidR="0007624D" w:rsidRPr="0007624D" w:rsidRDefault="0007624D" w:rsidP="00071A3C">
      <w:pPr>
        <w:pStyle w:val="af6"/>
        <w:numPr>
          <w:ilvl w:val="0"/>
          <w:numId w:val="12"/>
        </w:numPr>
        <w:pBdr>
          <w:top w:val="nil"/>
          <w:left w:val="nil"/>
          <w:bottom w:val="nil"/>
          <w:right w:val="nil"/>
          <w:between w:val="nil"/>
          <w:bar w:val="nil"/>
        </w:pBdr>
        <w:tabs>
          <w:tab w:val="left" w:pos="993"/>
        </w:tabs>
        <w:spacing w:before="0" w:beforeAutospacing="0" w:after="0" w:afterAutospacing="0"/>
        <w:ind w:left="0" w:firstLine="709"/>
        <w:jc w:val="both"/>
        <w:rPr>
          <w:sz w:val="28"/>
          <w:szCs w:val="28"/>
          <w:lang w:val="kk-KZ"/>
        </w:rPr>
      </w:pPr>
      <w:r w:rsidRPr="0007624D">
        <w:rPr>
          <w:sz w:val="28"/>
          <w:szCs w:val="28"/>
          <w:lang w:val="kk-KZ"/>
        </w:rPr>
        <w:t>инновациялық кəсіпорындарға, оның ішінде шағын кәсіпорындарға өндіріс алаңдарын беру, жеңілдікті инвестициялық қолдау, бизнес-инновациялық орталықтарды, технопарктерді, технологияларды қолдау орталықтарын дамытуға ықпал ету, құқықтық, қаржылық, маркетингтік, іскерлік және басқа да қызметтерді ұсыну; зияткерлік меншікті құқықтық және коммерциялық қорғауға жәрдемдесу;</w:t>
      </w:r>
    </w:p>
    <w:p w:rsidR="0007624D" w:rsidRPr="0007624D" w:rsidRDefault="0007624D" w:rsidP="00071A3C">
      <w:pPr>
        <w:pStyle w:val="af6"/>
        <w:numPr>
          <w:ilvl w:val="0"/>
          <w:numId w:val="12"/>
        </w:numPr>
        <w:pBdr>
          <w:top w:val="nil"/>
          <w:left w:val="nil"/>
          <w:bottom w:val="nil"/>
          <w:right w:val="nil"/>
          <w:between w:val="nil"/>
          <w:bar w:val="nil"/>
        </w:pBdr>
        <w:tabs>
          <w:tab w:val="left" w:pos="993"/>
        </w:tabs>
        <w:spacing w:before="0" w:beforeAutospacing="0" w:after="0" w:afterAutospacing="0"/>
        <w:ind w:left="0" w:firstLine="709"/>
        <w:jc w:val="both"/>
        <w:rPr>
          <w:sz w:val="28"/>
          <w:szCs w:val="28"/>
          <w:lang w:val="kk-KZ"/>
        </w:rPr>
      </w:pPr>
      <w:r w:rsidRPr="0007624D">
        <w:rPr>
          <w:sz w:val="28"/>
          <w:szCs w:val="28"/>
          <w:lang w:val="kk-KZ"/>
        </w:rPr>
        <w:t>лизингтік компаниялардың желісін құруға және кеңейтуге ықпал ету;</w:t>
      </w:r>
    </w:p>
    <w:p w:rsidR="0007624D" w:rsidRPr="0007624D" w:rsidRDefault="0007624D" w:rsidP="00071A3C">
      <w:pPr>
        <w:pStyle w:val="af6"/>
        <w:numPr>
          <w:ilvl w:val="0"/>
          <w:numId w:val="12"/>
        </w:numPr>
        <w:pBdr>
          <w:top w:val="nil"/>
          <w:left w:val="nil"/>
          <w:bottom w:val="nil"/>
          <w:right w:val="nil"/>
          <w:between w:val="nil"/>
          <w:bar w:val="nil"/>
        </w:pBdr>
        <w:tabs>
          <w:tab w:val="left" w:pos="993"/>
        </w:tabs>
        <w:spacing w:before="0" w:beforeAutospacing="0" w:after="0" w:afterAutospacing="0"/>
        <w:ind w:left="0" w:firstLine="709"/>
        <w:jc w:val="both"/>
        <w:rPr>
          <w:sz w:val="28"/>
          <w:szCs w:val="28"/>
          <w:lang w:val="kk-KZ"/>
        </w:rPr>
      </w:pPr>
      <w:r w:rsidRPr="0007624D">
        <w:rPr>
          <w:sz w:val="28"/>
          <w:szCs w:val="28"/>
          <w:lang w:val="kk-KZ"/>
        </w:rPr>
        <w:t>ғылыми сыйымды технологиялардың негізінде шағын кәсіпорындардың жаңа өнімдерді жасауын және өндіруін қамтамасыз етуге бағытталған саясатты жүргізу;</w:t>
      </w:r>
    </w:p>
    <w:p w:rsidR="0007624D" w:rsidRPr="0007624D" w:rsidRDefault="0007624D" w:rsidP="00071A3C">
      <w:pPr>
        <w:pStyle w:val="af6"/>
        <w:numPr>
          <w:ilvl w:val="0"/>
          <w:numId w:val="12"/>
        </w:numPr>
        <w:pBdr>
          <w:top w:val="nil"/>
          <w:left w:val="nil"/>
          <w:bottom w:val="nil"/>
          <w:right w:val="nil"/>
          <w:between w:val="nil"/>
          <w:bar w:val="nil"/>
        </w:pBdr>
        <w:tabs>
          <w:tab w:val="left" w:pos="993"/>
        </w:tabs>
        <w:spacing w:before="0" w:beforeAutospacing="0" w:after="0" w:afterAutospacing="0"/>
        <w:ind w:left="0" w:firstLine="709"/>
        <w:jc w:val="both"/>
        <w:rPr>
          <w:sz w:val="28"/>
          <w:szCs w:val="28"/>
          <w:lang w:val="kk-KZ"/>
        </w:rPr>
      </w:pPr>
      <w:r w:rsidRPr="0007624D">
        <w:rPr>
          <w:sz w:val="28"/>
          <w:szCs w:val="28"/>
          <w:lang w:val="kk-KZ"/>
        </w:rPr>
        <w:t>инновациялық жобаларды сәтсіз іске асыру нәтижесінде инвесторлардың инвестицияларды жоғалту ықтималдығын төмендету мақсатында сақтандыру, оның ішінде бюджеттік инвестициялар есебінен;</w:t>
      </w:r>
    </w:p>
    <w:p w:rsidR="00E77B0F" w:rsidRPr="0007624D" w:rsidRDefault="0007624D" w:rsidP="00071A3C">
      <w:pPr>
        <w:pStyle w:val="af6"/>
        <w:numPr>
          <w:ilvl w:val="0"/>
          <w:numId w:val="12"/>
        </w:numPr>
        <w:pBdr>
          <w:top w:val="nil"/>
          <w:left w:val="nil"/>
          <w:bottom w:val="nil"/>
          <w:right w:val="nil"/>
          <w:between w:val="nil"/>
          <w:bar w:val="nil"/>
        </w:pBdr>
        <w:tabs>
          <w:tab w:val="left" w:pos="993"/>
        </w:tabs>
        <w:spacing w:before="0" w:beforeAutospacing="0" w:after="0" w:afterAutospacing="0"/>
        <w:ind w:left="0" w:firstLine="709"/>
        <w:jc w:val="both"/>
        <w:rPr>
          <w:sz w:val="28"/>
          <w:szCs w:val="28"/>
          <w:lang w:val="kk-KZ"/>
        </w:rPr>
      </w:pPr>
      <w:r w:rsidRPr="0007624D">
        <w:rPr>
          <w:sz w:val="28"/>
          <w:szCs w:val="28"/>
          <w:lang w:val="kk-KZ"/>
        </w:rPr>
        <w:t>ірі жобаларды үлестік қаржыландыруда ғылыми-техникалық әзірлемелерді жеңілдіктермен несиелеу.</w:t>
      </w:r>
    </w:p>
    <w:p w:rsidR="0007624D" w:rsidRPr="0007624D" w:rsidRDefault="0007624D" w:rsidP="00701210">
      <w:pPr>
        <w:tabs>
          <w:tab w:val="left" w:pos="851"/>
        </w:tabs>
        <w:spacing w:after="0" w:line="240" w:lineRule="auto"/>
        <w:ind w:firstLine="709"/>
        <w:jc w:val="both"/>
        <w:rPr>
          <w:rStyle w:val="None"/>
          <w:rFonts w:ascii="Times New Roman" w:eastAsia="Times New Roman" w:hAnsi="Times New Roman" w:cs="Times New Roman"/>
          <w:sz w:val="28"/>
          <w:szCs w:val="28"/>
          <w:lang w:val="kk-KZ"/>
        </w:rPr>
      </w:pPr>
      <w:r w:rsidRPr="0007624D">
        <w:rPr>
          <w:rStyle w:val="None"/>
          <w:rFonts w:ascii="Times New Roman" w:hAnsi="Times New Roman"/>
          <w:sz w:val="28"/>
          <w:szCs w:val="28"/>
          <w:lang w:val="kk-KZ"/>
        </w:rPr>
        <w:t>Осылайша, инновациялық даму перспективасы ғылым және бизнес саласындағы құрылымдық саясатты жүзеге асыру, инновациялар саласына инвестициялардың көптеп келуі арқылы қамтамасыз етілетіндігіне күмән жоқ. Аталған бағыттар бойынша жұмысты жетілдіру, Қазақстанда белсенді түрде инновацияларды жасау және енгізуге мүмкіндік береді, ол өз кезегінде болашақта Қазақстанның бәсекеге қабілеттілігін көтеруге ықпал етеді.</w:t>
      </w:r>
    </w:p>
    <w:p w:rsidR="00083BF6" w:rsidRPr="00083BF6" w:rsidRDefault="00083BF6" w:rsidP="00701210">
      <w:pPr>
        <w:tabs>
          <w:tab w:val="left" w:pos="851"/>
        </w:tabs>
        <w:spacing w:after="0" w:line="240" w:lineRule="auto"/>
        <w:ind w:firstLine="709"/>
        <w:jc w:val="both"/>
        <w:rPr>
          <w:rStyle w:val="None"/>
          <w:rFonts w:ascii="Times New Roman" w:eastAsia="Times New Roman" w:hAnsi="Times New Roman" w:cs="Times New Roman"/>
          <w:sz w:val="28"/>
          <w:szCs w:val="28"/>
          <w:lang w:val="kk-KZ"/>
        </w:rPr>
      </w:pPr>
      <w:r w:rsidRPr="00083BF6">
        <w:rPr>
          <w:rStyle w:val="None"/>
          <w:rFonts w:ascii="Times New Roman" w:hAnsi="Times New Roman"/>
          <w:sz w:val="28"/>
          <w:szCs w:val="28"/>
          <w:lang w:val="kk-KZ"/>
        </w:rPr>
        <w:t xml:space="preserve">Жүргізілген талдау нәтижесінде шағын және орта бизнес кәсіпорындарының Қазақстандағы инновациялық белсенділік көрсеткішіне әсері өте жоғары екендігі анықталды. Алайда шағын және орта бизнестің өзін алатын болсақ, оның инновациялық даму деңгейі төмен, бұл жалпы кәсіпорындар бойынша осы көрсеткіштің орташа деңгейіне кері әсер етеді. </w:t>
      </w:r>
    </w:p>
    <w:p w:rsidR="009E7D38" w:rsidRPr="0007624D" w:rsidRDefault="00083BF6" w:rsidP="00701210">
      <w:pPr>
        <w:tabs>
          <w:tab w:val="left" w:pos="851"/>
        </w:tabs>
        <w:spacing w:after="0" w:line="240" w:lineRule="auto"/>
        <w:ind w:firstLine="709"/>
        <w:jc w:val="both"/>
        <w:rPr>
          <w:rFonts w:ascii="Times New Roman" w:hAnsi="Times New Roman" w:cs="Times New Roman"/>
          <w:sz w:val="28"/>
          <w:szCs w:val="28"/>
          <w:lang w:val="kk-KZ"/>
        </w:rPr>
      </w:pPr>
      <w:r w:rsidRPr="000B4A06">
        <w:rPr>
          <w:rStyle w:val="None"/>
          <w:rFonts w:ascii="Times New Roman" w:hAnsi="Times New Roman"/>
          <w:sz w:val="28"/>
          <w:szCs w:val="28"/>
          <w:lang w:val="kk-KZ"/>
        </w:rPr>
        <w:t>ҚР ШОБ субъектілерінің инновациялық әлеуеті ірі кәсіпорындармен салыстырғанда едәуір төмен, ішкі салалық құрылым контекстінде шағын кәсіпорындардың инновациялық белсенділік деңгейі орта кәсіпорындармен салыстырғанда мардымсыз. Өңірлер бойынша шағын және орта кәсіпорындардың инновациялық қызметінің бірқалыпсыздығы өңірлердің экономикалық дамуының және ресурстық мүмкіндіктерінің бірқалыпсыздығын көрсетеді. Шағын және орта кәсіпорындардың процестік және өнімдік инновацияларының деңгейінің төмендігі өндірілетін өнімнің сапасын жақсартуды және өндірістің техникалық деңгейін арттыруды қажет етеді, өйткені бұлар</w:t>
      </w:r>
      <w:r>
        <w:rPr>
          <w:rStyle w:val="None"/>
          <w:rFonts w:ascii="Times New Roman" w:hAnsi="Times New Roman"/>
          <w:sz w:val="28"/>
          <w:szCs w:val="28"/>
          <w:lang w:val="kk-KZ"/>
        </w:rPr>
        <w:t xml:space="preserve"> </w:t>
      </w:r>
      <w:r w:rsidRPr="000B4A06">
        <w:rPr>
          <w:rStyle w:val="None"/>
          <w:rFonts w:ascii="Times New Roman" w:hAnsi="Times New Roman"/>
          <w:sz w:val="28"/>
          <w:szCs w:val="28"/>
          <w:lang w:val="kk-KZ"/>
        </w:rPr>
        <w:t>шаруашылық субъектілердің инновациялық қызметінің негізі болып табылады</w:t>
      </w:r>
      <w:r w:rsidR="00524EF0" w:rsidRPr="0007624D">
        <w:rPr>
          <w:rFonts w:ascii="Times New Roman" w:hAnsi="Times New Roman" w:cs="Times New Roman"/>
          <w:sz w:val="28"/>
          <w:szCs w:val="28"/>
          <w:lang w:val="kk-KZ"/>
        </w:rPr>
        <w:t xml:space="preserve">. </w:t>
      </w:r>
    </w:p>
    <w:p w:rsidR="00597F64" w:rsidRPr="001A6B3A" w:rsidRDefault="002F4C81" w:rsidP="009276FD">
      <w:pPr>
        <w:spacing w:after="0" w:line="240" w:lineRule="auto"/>
        <w:ind w:firstLine="709"/>
        <w:jc w:val="both"/>
        <w:rPr>
          <w:rFonts w:ascii="Times New Roman" w:hAnsi="Times New Roman" w:cs="Times New Roman"/>
          <w:b/>
          <w:sz w:val="28"/>
          <w:szCs w:val="28"/>
          <w:lang w:val="kk-KZ"/>
        </w:rPr>
      </w:pPr>
      <w:r w:rsidRPr="001A6B3A">
        <w:rPr>
          <w:rFonts w:ascii="Times New Roman" w:hAnsi="Times New Roman" w:cs="Times New Roman"/>
          <w:b/>
          <w:sz w:val="28"/>
          <w:szCs w:val="28"/>
          <w:lang w:val="kk-KZ"/>
        </w:rPr>
        <w:lastRenderedPageBreak/>
        <w:t xml:space="preserve">2.2 </w:t>
      </w:r>
      <w:r w:rsidR="009E6C60">
        <w:rPr>
          <w:rFonts w:ascii="Times New Roman" w:hAnsi="Times New Roman" w:cs="Times New Roman"/>
          <w:b/>
          <w:sz w:val="28"/>
          <w:szCs w:val="28"/>
          <w:lang w:val="kk-KZ"/>
        </w:rPr>
        <w:t xml:space="preserve">Қазақстан </w:t>
      </w:r>
      <w:r w:rsidR="00090F97" w:rsidRPr="001A6B3A">
        <w:rPr>
          <w:rFonts w:ascii="Times New Roman" w:hAnsi="Times New Roman" w:cs="Times New Roman"/>
          <w:b/>
          <w:sz w:val="28"/>
          <w:szCs w:val="28"/>
          <w:lang w:val="kk-KZ"/>
        </w:rPr>
        <w:t>Р</w:t>
      </w:r>
      <w:r w:rsidR="009E6C60">
        <w:rPr>
          <w:rFonts w:ascii="Times New Roman" w:hAnsi="Times New Roman" w:cs="Times New Roman"/>
          <w:b/>
          <w:sz w:val="28"/>
          <w:szCs w:val="28"/>
          <w:lang w:val="kk-KZ"/>
        </w:rPr>
        <w:t xml:space="preserve">еспубликасы шағын және орта бизнес </w:t>
      </w:r>
      <w:r w:rsidR="00090F97" w:rsidRPr="001A6B3A">
        <w:rPr>
          <w:rFonts w:ascii="Times New Roman" w:hAnsi="Times New Roman" w:cs="Times New Roman"/>
          <w:b/>
          <w:sz w:val="28"/>
          <w:szCs w:val="28"/>
          <w:lang w:val="kk-KZ"/>
        </w:rPr>
        <w:t>субъектілерінің инновациялық әлеуетін эксперттік бағалау</w:t>
      </w:r>
      <w:r w:rsidRPr="001A6B3A">
        <w:rPr>
          <w:rFonts w:ascii="Times New Roman" w:hAnsi="Times New Roman" w:cs="Times New Roman"/>
          <w:b/>
          <w:sz w:val="28"/>
          <w:szCs w:val="28"/>
          <w:lang w:val="kk-KZ"/>
        </w:rPr>
        <w:t xml:space="preserve"> </w:t>
      </w:r>
    </w:p>
    <w:p w:rsidR="00BC0B5A" w:rsidRPr="0048382F" w:rsidRDefault="00BC0B5A" w:rsidP="001D35B3">
      <w:pPr>
        <w:spacing w:after="0" w:line="240" w:lineRule="auto"/>
        <w:ind w:firstLine="709"/>
        <w:jc w:val="both"/>
        <w:rPr>
          <w:rFonts w:ascii="Times New Roman" w:hAnsi="Times New Roman" w:cs="Times New Roman"/>
          <w:kern w:val="6"/>
          <w:sz w:val="28"/>
          <w:szCs w:val="28"/>
          <w:lang w:val="kk-KZ"/>
        </w:rPr>
      </w:pPr>
      <w:r w:rsidRPr="0048382F">
        <w:rPr>
          <w:rFonts w:ascii="Times New Roman" w:hAnsi="Times New Roman" w:cs="Times New Roman"/>
          <w:kern w:val="6"/>
          <w:sz w:val="28"/>
          <w:szCs w:val="28"/>
          <w:lang w:val="kk-KZ"/>
        </w:rPr>
        <w:t>Шағын және орта бизнес субъект</w:t>
      </w:r>
      <w:r w:rsidR="00800782" w:rsidRPr="0048382F">
        <w:rPr>
          <w:rFonts w:ascii="Times New Roman" w:hAnsi="Times New Roman" w:cs="Times New Roman"/>
          <w:kern w:val="6"/>
          <w:sz w:val="28"/>
          <w:szCs w:val="28"/>
          <w:lang w:val="kk-KZ"/>
        </w:rPr>
        <w:t>і</w:t>
      </w:r>
      <w:r w:rsidRPr="0048382F">
        <w:rPr>
          <w:rFonts w:ascii="Times New Roman" w:hAnsi="Times New Roman" w:cs="Times New Roman"/>
          <w:kern w:val="6"/>
          <w:sz w:val="28"/>
          <w:szCs w:val="28"/>
          <w:lang w:val="kk-KZ"/>
        </w:rPr>
        <w:t xml:space="preserve">лерінің инновациялық әлеуетін эксперттік бағалау мақсатында Қазақстанның әр түрлі аймақтарында орналасқан шағын және орта кәсіпорындар арасында сауалнама жүргізілді. Сауалнамаға </w:t>
      </w:r>
      <w:r w:rsidRPr="00AE025C">
        <w:rPr>
          <w:rFonts w:ascii="Times New Roman" w:hAnsi="Times New Roman" w:cs="Times New Roman"/>
          <w:kern w:val="6"/>
          <w:sz w:val="28"/>
          <w:szCs w:val="28"/>
          <w:lang w:val="kk-KZ"/>
        </w:rPr>
        <w:t>аталған кәсіпорындардың басшылары мен менеджерлері Кузнецованың Е.</w:t>
      </w:r>
      <w:r w:rsidR="00BD447A" w:rsidRPr="00AE025C">
        <w:rPr>
          <w:rFonts w:ascii="Times New Roman" w:hAnsi="Times New Roman" w:cs="Times New Roman"/>
          <w:kern w:val="6"/>
          <w:sz w:val="28"/>
          <w:szCs w:val="28"/>
          <w:lang w:val="kk-KZ"/>
        </w:rPr>
        <w:t>А</w:t>
      </w:r>
      <w:r w:rsidRPr="00AE025C">
        <w:rPr>
          <w:rFonts w:ascii="Times New Roman" w:hAnsi="Times New Roman" w:cs="Times New Roman"/>
          <w:kern w:val="6"/>
          <w:sz w:val="28"/>
          <w:szCs w:val="28"/>
          <w:lang w:val="kk-KZ"/>
        </w:rPr>
        <w:t>. [</w:t>
      </w:r>
      <w:r w:rsidR="00BD447A" w:rsidRPr="00AE025C">
        <w:rPr>
          <w:rFonts w:ascii="Times New Roman" w:hAnsi="Times New Roman" w:cs="Times New Roman"/>
          <w:kern w:val="6"/>
          <w:sz w:val="28"/>
          <w:szCs w:val="28"/>
          <w:lang w:val="kk-KZ"/>
        </w:rPr>
        <w:t>26</w:t>
      </w:r>
      <w:r w:rsidR="005359CA" w:rsidRPr="00AE025C">
        <w:rPr>
          <w:rFonts w:ascii="Times New Roman" w:hAnsi="Times New Roman" w:cs="Times New Roman"/>
          <w:kern w:val="6"/>
          <w:sz w:val="28"/>
          <w:szCs w:val="28"/>
          <w:lang w:val="kk-KZ"/>
        </w:rPr>
        <w:t xml:space="preserve">, </w:t>
      </w:r>
      <w:r w:rsidR="004D0698">
        <w:rPr>
          <w:rFonts w:ascii="Times New Roman" w:hAnsi="Times New Roman" w:cs="Times New Roman"/>
          <w:kern w:val="6"/>
          <w:sz w:val="28"/>
          <w:szCs w:val="28"/>
          <w:lang w:val="kk-KZ"/>
        </w:rPr>
        <w:t>с. 66</w:t>
      </w:r>
      <w:r w:rsidRPr="00AE025C">
        <w:rPr>
          <w:rFonts w:ascii="Times New Roman" w:hAnsi="Times New Roman" w:cs="Times New Roman"/>
          <w:kern w:val="6"/>
          <w:sz w:val="28"/>
          <w:szCs w:val="28"/>
          <w:lang w:val="kk-KZ"/>
        </w:rPr>
        <w:t>] (</w:t>
      </w:r>
      <w:r w:rsidR="00A704C1" w:rsidRPr="00AE025C">
        <w:rPr>
          <w:rFonts w:ascii="Times New Roman" w:hAnsi="Times New Roman" w:cs="Times New Roman"/>
          <w:kern w:val="6"/>
          <w:sz w:val="28"/>
          <w:szCs w:val="28"/>
          <w:lang w:val="kk-KZ"/>
        </w:rPr>
        <w:t>Қ</w:t>
      </w:r>
      <w:r w:rsidRPr="00AE025C">
        <w:rPr>
          <w:rFonts w:ascii="Times New Roman" w:hAnsi="Times New Roman" w:cs="Times New Roman"/>
          <w:kern w:val="6"/>
          <w:sz w:val="28"/>
          <w:szCs w:val="28"/>
          <w:lang w:val="kk-KZ"/>
        </w:rPr>
        <w:t xml:space="preserve">осымша </w:t>
      </w:r>
      <w:r w:rsidR="001D35B3">
        <w:rPr>
          <w:rFonts w:ascii="Times New Roman" w:hAnsi="Times New Roman" w:cs="Times New Roman"/>
          <w:kern w:val="6"/>
          <w:sz w:val="28"/>
          <w:szCs w:val="28"/>
          <w:lang w:val="kk-KZ"/>
        </w:rPr>
        <w:t>Б</w:t>
      </w:r>
      <w:r w:rsidRPr="00AE025C">
        <w:rPr>
          <w:rFonts w:ascii="Times New Roman" w:hAnsi="Times New Roman" w:cs="Times New Roman"/>
          <w:kern w:val="6"/>
          <w:sz w:val="28"/>
          <w:szCs w:val="28"/>
          <w:lang w:val="kk-KZ"/>
        </w:rPr>
        <w:t xml:space="preserve">) әдістемесі бойынша автордың құрастырған анкетасының </w:t>
      </w:r>
      <w:r w:rsidRPr="0048382F">
        <w:rPr>
          <w:rFonts w:ascii="Times New Roman" w:hAnsi="Times New Roman" w:cs="Times New Roman"/>
          <w:kern w:val="6"/>
          <w:sz w:val="28"/>
          <w:szCs w:val="28"/>
          <w:lang w:val="kk-KZ"/>
        </w:rPr>
        <w:t>көмегімен эксперттер ретінде қатысты. Анкета құрастыру барысында диссертациялық жұмыстың теориялық бөлімінде келтірілген шағын және орта бизнес субъект</w:t>
      </w:r>
      <w:r w:rsidR="00800782" w:rsidRPr="0048382F">
        <w:rPr>
          <w:rFonts w:ascii="Times New Roman" w:hAnsi="Times New Roman" w:cs="Times New Roman"/>
          <w:kern w:val="6"/>
          <w:sz w:val="28"/>
          <w:szCs w:val="28"/>
          <w:lang w:val="kk-KZ"/>
        </w:rPr>
        <w:t>і</w:t>
      </w:r>
      <w:r w:rsidRPr="0048382F">
        <w:rPr>
          <w:rFonts w:ascii="Times New Roman" w:hAnsi="Times New Roman" w:cs="Times New Roman"/>
          <w:kern w:val="6"/>
          <w:sz w:val="28"/>
          <w:szCs w:val="28"/>
          <w:lang w:val="kk-KZ"/>
        </w:rPr>
        <w:t xml:space="preserve">лерінің инновациялық әлеуетінің авторлық құрылымы бойынша сұрақтар топтастырылып, алты компонентке бөлінген. </w:t>
      </w:r>
    </w:p>
    <w:p w:rsidR="00BC0B5A" w:rsidRPr="0048382F" w:rsidRDefault="00BC0B5A" w:rsidP="009276FD">
      <w:pPr>
        <w:spacing w:after="0" w:line="240" w:lineRule="auto"/>
        <w:ind w:firstLine="709"/>
        <w:jc w:val="both"/>
        <w:rPr>
          <w:rFonts w:ascii="Times New Roman" w:hAnsi="Times New Roman" w:cs="Times New Roman"/>
          <w:kern w:val="6"/>
          <w:sz w:val="28"/>
          <w:szCs w:val="28"/>
          <w:lang w:val="kk-KZ"/>
        </w:rPr>
      </w:pPr>
      <w:r w:rsidRPr="0048382F">
        <w:rPr>
          <w:rFonts w:ascii="Times New Roman" w:hAnsi="Times New Roman" w:cs="Times New Roman"/>
          <w:kern w:val="6"/>
          <w:sz w:val="28"/>
          <w:szCs w:val="28"/>
          <w:lang w:val="kk-KZ"/>
        </w:rPr>
        <w:t xml:space="preserve">Сауалнаманың басты мақсаты шағын және орта кәсіпорындардың инновациялық әлеуетінің эксперттік бағасын алу, сонымен қатар олардың инновациялық қызметті жүзеге асырудағы жалпы </w:t>
      </w:r>
      <w:r w:rsidR="003B77E0" w:rsidRPr="0048382F">
        <w:rPr>
          <w:rFonts w:ascii="Times New Roman" w:hAnsi="Times New Roman" w:cs="Times New Roman"/>
          <w:kern w:val="6"/>
          <w:sz w:val="28"/>
          <w:szCs w:val="28"/>
          <w:lang w:val="kk-KZ"/>
        </w:rPr>
        <w:t xml:space="preserve">мәселелері мен </w:t>
      </w:r>
      <w:r w:rsidRPr="0048382F">
        <w:rPr>
          <w:rFonts w:ascii="Times New Roman" w:hAnsi="Times New Roman" w:cs="Times New Roman"/>
          <w:kern w:val="6"/>
          <w:sz w:val="28"/>
          <w:szCs w:val="28"/>
          <w:lang w:val="kk-KZ"/>
        </w:rPr>
        <w:t xml:space="preserve">шарттарын анықтау болды. </w:t>
      </w:r>
    </w:p>
    <w:p w:rsidR="00BC0B5A" w:rsidRPr="0048382F" w:rsidRDefault="00BC0B5A" w:rsidP="009276FD">
      <w:pPr>
        <w:spacing w:after="0" w:line="240" w:lineRule="auto"/>
        <w:ind w:firstLine="709"/>
        <w:jc w:val="both"/>
        <w:rPr>
          <w:rFonts w:ascii="Times New Roman" w:hAnsi="Times New Roman" w:cs="Times New Roman"/>
          <w:kern w:val="6"/>
          <w:sz w:val="28"/>
          <w:szCs w:val="28"/>
          <w:lang w:val="kk-KZ"/>
        </w:rPr>
      </w:pPr>
      <w:r w:rsidRPr="0048382F">
        <w:rPr>
          <w:rFonts w:ascii="Times New Roman" w:hAnsi="Times New Roman" w:cs="Times New Roman"/>
          <w:kern w:val="6"/>
          <w:sz w:val="28"/>
          <w:szCs w:val="28"/>
          <w:lang w:val="kk-KZ"/>
        </w:rPr>
        <w:t>Сұрау жүргізу мақсатына сәйкес шаруашылық жүргізуші субъект</w:t>
      </w:r>
      <w:r w:rsidR="00800782" w:rsidRPr="0048382F">
        <w:rPr>
          <w:rFonts w:ascii="Times New Roman" w:hAnsi="Times New Roman" w:cs="Times New Roman"/>
          <w:kern w:val="6"/>
          <w:sz w:val="28"/>
          <w:szCs w:val="28"/>
          <w:lang w:val="kk-KZ"/>
        </w:rPr>
        <w:t>і</w:t>
      </w:r>
      <w:r w:rsidRPr="0048382F">
        <w:rPr>
          <w:rFonts w:ascii="Times New Roman" w:hAnsi="Times New Roman" w:cs="Times New Roman"/>
          <w:kern w:val="6"/>
          <w:sz w:val="28"/>
          <w:szCs w:val="28"/>
          <w:lang w:val="kk-KZ"/>
        </w:rPr>
        <w:t>лердің инновациялық әлеуетінің құраушы компоненттері бойынша бөлінген сұрақтарға берілген жауаптар талданды. Инновациялық әлеуеттің әр тобына белгілі бір бағалау критери</w:t>
      </w:r>
      <w:r w:rsidR="003D0BA2">
        <w:rPr>
          <w:rFonts w:ascii="Times New Roman" w:hAnsi="Times New Roman" w:cs="Times New Roman"/>
          <w:kern w:val="6"/>
          <w:sz w:val="28"/>
          <w:szCs w:val="28"/>
          <w:lang w:val="kk-KZ"/>
        </w:rPr>
        <w:t>й</w:t>
      </w:r>
      <w:r w:rsidRPr="0048382F">
        <w:rPr>
          <w:rFonts w:ascii="Times New Roman" w:hAnsi="Times New Roman" w:cs="Times New Roman"/>
          <w:kern w:val="6"/>
          <w:sz w:val="28"/>
          <w:szCs w:val="28"/>
          <w:lang w:val="kk-KZ"/>
        </w:rPr>
        <w:t xml:space="preserve">лері кіргізіліп, олардың саны инновациялық әлеуетті қалыптастырудағы маңыздылығы бойынша анықталды. </w:t>
      </w:r>
    </w:p>
    <w:p w:rsidR="00BC0B5A" w:rsidRPr="0048382F" w:rsidRDefault="00BC0B5A" w:rsidP="009276FD">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kern w:val="6"/>
          <w:sz w:val="28"/>
          <w:szCs w:val="28"/>
          <w:lang w:val="kk-KZ"/>
        </w:rPr>
        <w:t>Шаруашылық жүргізуші субъект</w:t>
      </w:r>
      <w:r w:rsidR="00800782" w:rsidRPr="0048382F">
        <w:rPr>
          <w:rFonts w:ascii="Times New Roman" w:hAnsi="Times New Roman" w:cs="Times New Roman"/>
          <w:kern w:val="6"/>
          <w:sz w:val="28"/>
          <w:szCs w:val="28"/>
          <w:lang w:val="kk-KZ"/>
        </w:rPr>
        <w:t>і</w:t>
      </w:r>
      <w:r w:rsidRPr="0048382F">
        <w:rPr>
          <w:rFonts w:ascii="Times New Roman" w:hAnsi="Times New Roman" w:cs="Times New Roman"/>
          <w:kern w:val="6"/>
          <w:sz w:val="28"/>
          <w:szCs w:val="28"/>
          <w:lang w:val="kk-KZ"/>
        </w:rPr>
        <w:t xml:space="preserve">лердің экономикалық өсу деңгейінің </w:t>
      </w:r>
      <w:r w:rsidRPr="00AE025C">
        <w:rPr>
          <w:rFonts w:ascii="Times New Roman" w:hAnsi="Times New Roman" w:cs="Times New Roman"/>
          <w:kern w:val="6"/>
          <w:sz w:val="28"/>
          <w:szCs w:val="28"/>
          <w:lang w:val="kk-KZ"/>
        </w:rPr>
        <w:t>олардың әлеуетіне тәуелділігін ескере отырып, А.А.</w:t>
      </w:r>
      <w:r w:rsidR="00A704C1" w:rsidRPr="00AE025C">
        <w:rPr>
          <w:rFonts w:ascii="Times New Roman" w:hAnsi="Times New Roman" w:cs="Times New Roman"/>
          <w:kern w:val="6"/>
          <w:sz w:val="28"/>
          <w:szCs w:val="28"/>
          <w:lang w:val="kk-KZ"/>
        </w:rPr>
        <w:t xml:space="preserve"> </w:t>
      </w:r>
      <w:r w:rsidRPr="00AE025C">
        <w:rPr>
          <w:rFonts w:ascii="Times New Roman" w:hAnsi="Times New Roman" w:cs="Times New Roman"/>
          <w:kern w:val="6"/>
          <w:sz w:val="28"/>
          <w:szCs w:val="28"/>
          <w:lang w:val="kk-KZ"/>
        </w:rPr>
        <w:t xml:space="preserve">Аскарова </w:t>
      </w:r>
      <w:r w:rsidRPr="00AE025C">
        <w:rPr>
          <w:rFonts w:ascii="Times New Roman" w:hAnsi="Times New Roman" w:cs="Times New Roman"/>
          <w:sz w:val="28"/>
          <w:szCs w:val="28"/>
          <w:lang w:val="kk-KZ"/>
        </w:rPr>
        <w:t>[</w:t>
      </w:r>
      <w:r w:rsidR="00B90CF4" w:rsidRPr="00AE025C">
        <w:rPr>
          <w:rFonts w:ascii="Times New Roman" w:hAnsi="Times New Roman" w:cs="Times New Roman"/>
          <w:sz w:val="28"/>
          <w:szCs w:val="28"/>
          <w:lang w:val="kk-KZ"/>
        </w:rPr>
        <w:t>23</w:t>
      </w:r>
      <w:r w:rsidR="005359CA" w:rsidRPr="00AE025C">
        <w:rPr>
          <w:rFonts w:ascii="Times New Roman" w:hAnsi="Times New Roman" w:cs="Times New Roman"/>
          <w:sz w:val="28"/>
          <w:szCs w:val="28"/>
          <w:lang w:val="kk-KZ"/>
        </w:rPr>
        <w:t xml:space="preserve">, </w:t>
      </w:r>
      <w:r w:rsidR="004D0698">
        <w:rPr>
          <w:rFonts w:ascii="Times New Roman" w:hAnsi="Times New Roman" w:cs="Times New Roman"/>
          <w:sz w:val="28"/>
          <w:szCs w:val="28"/>
          <w:lang w:val="kk-KZ"/>
        </w:rPr>
        <w:t xml:space="preserve">с. </w:t>
      </w:r>
      <w:r w:rsidR="002D4664" w:rsidRPr="00AE025C">
        <w:rPr>
          <w:rFonts w:ascii="Times New Roman" w:hAnsi="Times New Roman" w:cs="Times New Roman"/>
          <w:sz w:val="28"/>
          <w:szCs w:val="28"/>
          <w:lang w:val="kk-KZ"/>
        </w:rPr>
        <w:t>59</w:t>
      </w:r>
      <w:r w:rsidRPr="00AE025C">
        <w:rPr>
          <w:rFonts w:ascii="Times New Roman" w:hAnsi="Times New Roman" w:cs="Times New Roman"/>
          <w:sz w:val="28"/>
          <w:szCs w:val="28"/>
          <w:lang w:val="kk-KZ"/>
        </w:rPr>
        <w:t xml:space="preserve">] </w:t>
      </w:r>
      <w:r w:rsidRPr="00AE025C">
        <w:rPr>
          <w:rFonts w:ascii="Times New Roman" w:hAnsi="Times New Roman" w:cs="Times New Roman"/>
          <w:kern w:val="6"/>
          <w:sz w:val="28"/>
          <w:szCs w:val="28"/>
          <w:lang w:val="kk-KZ"/>
        </w:rPr>
        <w:t xml:space="preserve">жасаған </w:t>
      </w:r>
      <w:r w:rsidRPr="0048382F">
        <w:rPr>
          <w:rFonts w:ascii="Times New Roman" w:hAnsi="Times New Roman" w:cs="Times New Roman"/>
          <w:kern w:val="6"/>
          <w:sz w:val="28"/>
          <w:szCs w:val="28"/>
          <w:lang w:val="kk-KZ"/>
        </w:rPr>
        <w:t>кәсіпорындардың инновациялық әлеуетін бағалаудың шкаласы</w:t>
      </w:r>
      <w:r w:rsidR="001147D2">
        <w:rPr>
          <w:rFonts w:ascii="Times New Roman" w:hAnsi="Times New Roman" w:cs="Times New Roman"/>
          <w:kern w:val="6"/>
          <w:sz w:val="28"/>
          <w:szCs w:val="28"/>
          <w:lang w:val="kk-KZ"/>
        </w:rPr>
        <w:t xml:space="preserve"> бойынша инновациялық әлеуеттің типі анықталады</w:t>
      </w:r>
      <w:r w:rsidRPr="0048382F">
        <w:rPr>
          <w:rFonts w:ascii="Times New Roman" w:hAnsi="Times New Roman" w:cs="Times New Roman"/>
          <w:kern w:val="6"/>
          <w:sz w:val="28"/>
          <w:szCs w:val="28"/>
          <w:lang w:val="kk-KZ"/>
        </w:rPr>
        <w:t xml:space="preserve"> </w:t>
      </w:r>
      <w:r w:rsidRPr="0048382F">
        <w:rPr>
          <w:rFonts w:ascii="Times New Roman" w:hAnsi="Times New Roman" w:cs="Times New Roman"/>
          <w:sz w:val="28"/>
          <w:szCs w:val="28"/>
          <w:lang w:val="kk-KZ"/>
        </w:rPr>
        <w:t>(кесте 1</w:t>
      </w:r>
      <w:r w:rsidR="008D00BF">
        <w:rPr>
          <w:rFonts w:ascii="Times New Roman" w:hAnsi="Times New Roman" w:cs="Times New Roman"/>
          <w:sz w:val="28"/>
          <w:szCs w:val="28"/>
          <w:lang w:val="kk-KZ"/>
        </w:rPr>
        <w:t>2</w:t>
      </w:r>
      <w:r w:rsidRPr="0048382F">
        <w:rPr>
          <w:rFonts w:ascii="Times New Roman" w:hAnsi="Times New Roman" w:cs="Times New Roman"/>
          <w:sz w:val="28"/>
          <w:szCs w:val="28"/>
          <w:lang w:val="kk-KZ"/>
        </w:rPr>
        <w:t xml:space="preserve">). </w:t>
      </w:r>
    </w:p>
    <w:p w:rsidR="00AE025C" w:rsidRDefault="00AE025C" w:rsidP="00E0335E">
      <w:pPr>
        <w:spacing w:after="0" w:line="240" w:lineRule="auto"/>
        <w:ind w:firstLine="709"/>
        <w:rPr>
          <w:rFonts w:ascii="Times New Roman" w:hAnsi="Times New Roman" w:cs="Times New Roman"/>
          <w:sz w:val="28"/>
          <w:lang w:val="kk-KZ"/>
        </w:rPr>
      </w:pPr>
    </w:p>
    <w:p w:rsidR="00E0335E" w:rsidRDefault="00E0335E" w:rsidP="009F1C50">
      <w:pPr>
        <w:spacing w:after="0" w:line="240" w:lineRule="auto"/>
        <w:jc w:val="both"/>
        <w:rPr>
          <w:rFonts w:ascii="Times New Roman" w:hAnsi="Times New Roman" w:cs="Times New Roman"/>
          <w:sz w:val="28"/>
          <w:lang w:val="kk-KZ"/>
        </w:rPr>
      </w:pPr>
      <w:r w:rsidRPr="0048382F">
        <w:rPr>
          <w:rFonts w:ascii="Times New Roman" w:hAnsi="Times New Roman" w:cs="Times New Roman"/>
          <w:sz w:val="28"/>
          <w:lang w:val="kk-KZ"/>
        </w:rPr>
        <w:t>Кесте 1</w:t>
      </w:r>
      <w:r>
        <w:rPr>
          <w:rFonts w:ascii="Times New Roman" w:hAnsi="Times New Roman" w:cs="Times New Roman"/>
          <w:sz w:val="28"/>
          <w:lang w:val="kk-KZ"/>
        </w:rPr>
        <w:t>2</w:t>
      </w:r>
      <w:r w:rsidRPr="0048382F">
        <w:rPr>
          <w:rFonts w:ascii="Times New Roman" w:hAnsi="Times New Roman" w:cs="Times New Roman"/>
          <w:sz w:val="28"/>
          <w:lang w:val="kk-KZ"/>
        </w:rPr>
        <w:t xml:space="preserve"> – Инновациялық әлеует көрсеткіші бойынша кәсіпорындарды жіктеу шкаласы</w:t>
      </w:r>
    </w:p>
    <w:p w:rsidR="00A704C1" w:rsidRPr="00A704C1" w:rsidRDefault="00A704C1" w:rsidP="00A704C1">
      <w:pPr>
        <w:spacing w:after="0" w:line="240" w:lineRule="auto"/>
        <w:jc w:val="right"/>
        <w:rPr>
          <w:rFonts w:ascii="Times New Roman" w:hAnsi="Times New Roman" w:cs="Times New Roman"/>
          <w:sz w:val="16"/>
          <w:szCs w:val="16"/>
          <w:lang w:val="kk-KZ"/>
        </w:rPr>
      </w:pPr>
    </w:p>
    <w:tbl>
      <w:tblPr>
        <w:tblStyle w:val="a5"/>
        <w:tblW w:w="9603" w:type="dxa"/>
        <w:tblInd w:w="150" w:type="dxa"/>
        <w:tblLayout w:type="fixed"/>
        <w:tblLook w:val="04A0"/>
      </w:tblPr>
      <w:tblGrid>
        <w:gridCol w:w="8217"/>
        <w:gridCol w:w="1386"/>
      </w:tblGrid>
      <w:tr w:rsidR="00E0335E" w:rsidRPr="0048382F" w:rsidTr="00A704C1">
        <w:tc>
          <w:tcPr>
            <w:tcW w:w="8217" w:type="dxa"/>
            <w:vAlign w:val="center"/>
          </w:tcPr>
          <w:p w:rsidR="00E0335E" w:rsidRPr="0048382F" w:rsidRDefault="00E0335E" w:rsidP="00A704C1">
            <w:pPr>
              <w:ind w:firstLine="22"/>
              <w:jc w:val="center"/>
              <w:rPr>
                <w:rFonts w:ascii="Times New Roman" w:hAnsi="Times New Roman" w:cs="Times New Roman"/>
                <w:sz w:val="24"/>
              </w:rPr>
            </w:pPr>
            <w:r w:rsidRPr="0048382F">
              <w:rPr>
                <w:rFonts w:ascii="Times New Roman" w:hAnsi="Times New Roman" w:cs="Times New Roman"/>
                <w:sz w:val="24"/>
              </w:rPr>
              <w:t>Кәсіпорын сипаттамасы</w:t>
            </w:r>
          </w:p>
        </w:tc>
        <w:tc>
          <w:tcPr>
            <w:tcW w:w="1386" w:type="dxa"/>
            <w:vAlign w:val="center"/>
          </w:tcPr>
          <w:p w:rsidR="00E0335E" w:rsidRPr="0048382F" w:rsidRDefault="00E0335E" w:rsidP="00A704C1">
            <w:pPr>
              <w:ind w:firstLine="22"/>
              <w:jc w:val="center"/>
              <w:rPr>
                <w:rFonts w:ascii="Times New Roman" w:hAnsi="Times New Roman" w:cs="Times New Roman"/>
                <w:sz w:val="24"/>
              </w:rPr>
            </w:pPr>
            <w:r w:rsidRPr="0048382F">
              <w:rPr>
                <w:rFonts w:ascii="Times New Roman" w:hAnsi="Times New Roman" w:cs="Times New Roman"/>
                <w:sz w:val="24"/>
              </w:rPr>
              <w:t>Көрсеткіш мәні (%)</w:t>
            </w:r>
          </w:p>
        </w:tc>
      </w:tr>
      <w:tr w:rsidR="00A704C1" w:rsidRPr="0048382F" w:rsidTr="00A704C1">
        <w:tc>
          <w:tcPr>
            <w:tcW w:w="8217" w:type="dxa"/>
            <w:vAlign w:val="center"/>
          </w:tcPr>
          <w:p w:rsidR="00A704C1" w:rsidRPr="00A704C1" w:rsidRDefault="00A704C1" w:rsidP="00A704C1">
            <w:pPr>
              <w:ind w:firstLine="22"/>
              <w:jc w:val="center"/>
              <w:rPr>
                <w:rFonts w:ascii="Times New Roman" w:hAnsi="Times New Roman" w:cs="Times New Roman"/>
                <w:sz w:val="24"/>
                <w:lang w:val="kk-KZ"/>
              </w:rPr>
            </w:pPr>
            <w:r>
              <w:rPr>
                <w:rFonts w:ascii="Times New Roman" w:hAnsi="Times New Roman" w:cs="Times New Roman"/>
                <w:sz w:val="24"/>
                <w:lang w:val="kk-KZ"/>
              </w:rPr>
              <w:t>1</w:t>
            </w:r>
          </w:p>
        </w:tc>
        <w:tc>
          <w:tcPr>
            <w:tcW w:w="1386" w:type="dxa"/>
            <w:vAlign w:val="center"/>
          </w:tcPr>
          <w:p w:rsidR="00A704C1" w:rsidRPr="00A704C1" w:rsidRDefault="00A704C1" w:rsidP="00A704C1">
            <w:pPr>
              <w:ind w:firstLine="22"/>
              <w:jc w:val="center"/>
              <w:rPr>
                <w:rFonts w:ascii="Times New Roman" w:hAnsi="Times New Roman" w:cs="Times New Roman"/>
                <w:sz w:val="24"/>
                <w:lang w:val="kk-KZ"/>
              </w:rPr>
            </w:pPr>
            <w:r>
              <w:rPr>
                <w:rFonts w:ascii="Times New Roman" w:hAnsi="Times New Roman" w:cs="Times New Roman"/>
                <w:sz w:val="24"/>
                <w:lang w:val="kk-KZ"/>
              </w:rPr>
              <w:t>2</w:t>
            </w:r>
          </w:p>
        </w:tc>
      </w:tr>
      <w:tr w:rsidR="00E0335E" w:rsidRPr="0048382F" w:rsidTr="00A704C1">
        <w:tc>
          <w:tcPr>
            <w:tcW w:w="8217" w:type="dxa"/>
          </w:tcPr>
          <w:p w:rsidR="00E0335E" w:rsidRPr="00A704C1" w:rsidRDefault="00E0335E" w:rsidP="00AB5B3F">
            <w:pPr>
              <w:ind w:firstLine="22"/>
              <w:rPr>
                <w:rFonts w:ascii="Times New Roman" w:hAnsi="Times New Roman" w:cs="Times New Roman"/>
                <w:sz w:val="24"/>
                <w:lang w:val="kk-KZ"/>
              </w:rPr>
            </w:pPr>
            <w:r w:rsidRPr="0048382F">
              <w:rPr>
                <w:rFonts w:ascii="Times New Roman" w:hAnsi="Times New Roman" w:cs="Times New Roman"/>
                <w:sz w:val="24"/>
              </w:rPr>
              <w:t>Инновациялық</w:t>
            </w:r>
            <w:r w:rsidRPr="004B6C11">
              <w:rPr>
                <w:rFonts w:ascii="Times New Roman" w:hAnsi="Times New Roman" w:cs="Times New Roman"/>
                <w:sz w:val="24"/>
              </w:rPr>
              <w:t xml:space="preserve"> </w:t>
            </w:r>
            <w:r w:rsidRPr="0048382F">
              <w:rPr>
                <w:rFonts w:ascii="Times New Roman" w:hAnsi="Times New Roman" w:cs="Times New Roman"/>
                <w:sz w:val="24"/>
              </w:rPr>
              <w:t>әлеуеттің</w:t>
            </w:r>
            <w:r w:rsidRPr="004B6C11">
              <w:rPr>
                <w:rFonts w:ascii="Times New Roman" w:hAnsi="Times New Roman" w:cs="Times New Roman"/>
                <w:sz w:val="24"/>
              </w:rPr>
              <w:t xml:space="preserve"> </w:t>
            </w:r>
            <w:r w:rsidRPr="0048382F">
              <w:rPr>
                <w:rFonts w:ascii="Times New Roman" w:hAnsi="Times New Roman" w:cs="Times New Roman"/>
                <w:sz w:val="24"/>
              </w:rPr>
              <w:t>жоғары</w:t>
            </w:r>
            <w:r w:rsidRPr="004B6C11">
              <w:rPr>
                <w:rFonts w:ascii="Times New Roman" w:hAnsi="Times New Roman" w:cs="Times New Roman"/>
                <w:sz w:val="24"/>
              </w:rPr>
              <w:t xml:space="preserve"> </w:t>
            </w:r>
            <w:r w:rsidRPr="0048382F">
              <w:rPr>
                <w:rFonts w:ascii="Times New Roman" w:hAnsi="Times New Roman" w:cs="Times New Roman"/>
                <w:sz w:val="24"/>
              </w:rPr>
              <w:t>деңгейі</w:t>
            </w:r>
            <w:r w:rsidRPr="004B6C11">
              <w:rPr>
                <w:rFonts w:ascii="Times New Roman" w:hAnsi="Times New Roman" w:cs="Times New Roman"/>
                <w:sz w:val="24"/>
              </w:rPr>
              <w:t xml:space="preserve">. </w:t>
            </w:r>
            <w:r w:rsidRPr="0048382F">
              <w:rPr>
                <w:rFonts w:ascii="Times New Roman" w:hAnsi="Times New Roman" w:cs="Times New Roman"/>
                <w:sz w:val="24"/>
              </w:rPr>
              <w:t>Кәсіпорындардың</w:t>
            </w:r>
            <w:r w:rsidRPr="004B6C11">
              <w:rPr>
                <w:rFonts w:ascii="Times New Roman" w:hAnsi="Times New Roman" w:cs="Times New Roman"/>
                <w:sz w:val="24"/>
              </w:rPr>
              <w:t xml:space="preserve"> </w:t>
            </w:r>
            <w:r w:rsidRPr="0048382F">
              <w:rPr>
                <w:rFonts w:ascii="Times New Roman" w:hAnsi="Times New Roman" w:cs="Times New Roman"/>
                <w:sz w:val="24"/>
              </w:rPr>
              <w:t>үлкен</w:t>
            </w:r>
            <w:r w:rsidRPr="004B6C11">
              <w:rPr>
                <w:rFonts w:ascii="Times New Roman" w:hAnsi="Times New Roman" w:cs="Times New Roman"/>
                <w:sz w:val="24"/>
              </w:rPr>
              <w:t xml:space="preserve"> </w:t>
            </w:r>
            <w:r w:rsidRPr="0048382F">
              <w:rPr>
                <w:rFonts w:ascii="Times New Roman" w:hAnsi="Times New Roman" w:cs="Times New Roman"/>
                <w:sz w:val="24"/>
              </w:rPr>
              <w:t>ресурста</w:t>
            </w:r>
            <w:r w:rsidR="00A704C1">
              <w:rPr>
                <w:rFonts w:ascii="Times New Roman" w:hAnsi="Times New Roman" w:cs="Times New Roman"/>
                <w:sz w:val="24"/>
                <w:lang w:val="kk-KZ"/>
              </w:rPr>
              <w:t xml:space="preserve"> </w:t>
            </w:r>
            <w:r w:rsidRPr="0048382F">
              <w:rPr>
                <w:rFonts w:ascii="Times New Roman" w:hAnsi="Times New Roman" w:cs="Times New Roman"/>
                <w:sz w:val="24"/>
              </w:rPr>
              <w:t>ры</w:t>
            </w:r>
            <w:r w:rsidRPr="004B6C11">
              <w:rPr>
                <w:rFonts w:ascii="Times New Roman" w:hAnsi="Times New Roman" w:cs="Times New Roman"/>
                <w:sz w:val="24"/>
              </w:rPr>
              <w:t xml:space="preserve"> </w:t>
            </w:r>
            <w:r w:rsidRPr="0048382F">
              <w:rPr>
                <w:rFonts w:ascii="Times New Roman" w:hAnsi="Times New Roman" w:cs="Times New Roman"/>
                <w:sz w:val="24"/>
              </w:rPr>
              <w:t>бар</w:t>
            </w:r>
            <w:r w:rsidRPr="004B6C11">
              <w:rPr>
                <w:rFonts w:ascii="Times New Roman" w:hAnsi="Times New Roman" w:cs="Times New Roman"/>
                <w:sz w:val="24"/>
              </w:rPr>
              <w:t xml:space="preserve">, </w:t>
            </w:r>
            <w:r w:rsidRPr="0048382F">
              <w:rPr>
                <w:rFonts w:ascii="Times New Roman" w:hAnsi="Times New Roman" w:cs="Times New Roman"/>
                <w:sz w:val="24"/>
              </w:rPr>
              <w:t>әлеуеттің</w:t>
            </w:r>
            <w:r w:rsidRPr="004B6C11">
              <w:rPr>
                <w:rFonts w:ascii="Times New Roman" w:hAnsi="Times New Roman" w:cs="Times New Roman"/>
                <w:sz w:val="24"/>
              </w:rPr>
              <w:t xml:space="preserve"> </w:t>
            </w:r>
            <w:r w:rsidRPr="0048382F">
              <w:rPr>
                <w:rFonts w:ascii="Times New Roman" w:hAnsi="Times New Roman" w:cs="Times New Roman"/>
                <w:sz w:val="24"/>
              </w:rPr>
              <w:t>жеке</w:t>
            </w:r>
            <w:r w:rsidRPr="004B6C11">
              <w:rPr>
                <w:rFonts w:ascii="Times New Roman" w:hAnsi="Times New Roman" w:cs="Times New Roman"/>
                <w:sz w:val="24"/>
              </w:rPr>
              <w:t xml:space="preserve"> </w:t>
            </w:r>
            <w:r w:rsidRPr="0048382F">
              <w:rPr>
                <w:rFonts w:ascii="Times New Roman" w:hAnsi="Times New Roman" w:cs="Times New Roman"/>
                <w:sz w:val="24"/>
              </w:rPr>
              <w:t>компоненттерінің</w:t>
            </w:r>
            <w:r w:rsidRPr="004B6C11">
              <w:rPr>
                <w:rFonts w:ascii="Times New Roman" w:hAnsi="Times New Roman" w:cs="Times New Roman"/>
                <w:sz w:val="24"/>
              </w:rPr>
              <w:t xml:space="preserve"> </w:t>
            </w:r>
            <w:r w:rsidRPr="0048382F">
              <w:rPr>
                <w:rFonts w:ascii="Times New Roman" w:hAnsi="Times New Roman" w:cs="Times New Roman"/>
                <w:sz w:val="24"/>
              </w:rPr>
              <w:t>маңызы</w:t>
            </w:r>
            <w:r w:rsidRPr="004B6C11">
              <w:rPr>
                <w:rFonts w:ascii="Times New Roman" w:hAnsi="Times New Roman" w:cs="Times New Roman"/>
                <w:sz w:val="24"/>
              </w:rPr>
              <w:t xml:space="preserve"> </w:t>
            </w:r>
            <w:r w:rsidRPr="0048382F">
              <w:rPr>
                <w:rFonts w:ascii="Times New Roman" w:hAnsi="Times New Roman" w:cs="Times New Roman"/>
                <w:sz w:val="24"/>
              </w:rPr>
              <w:t>жоғары</w:t>
            </w:r>
            <w:r w:rsidRPr="004B6C11">
              <w:rPr>
                <w:rFonts w:ascii="Times New Roman" w:hAnsi="Times New Roman" w:cs="Times New Roman"/>
                <w:sz w:val="24"/>
              </w:rPr>
              <w:t xml:space="preserve">. </w:t>
            </w:r>
            <w:r w:rsidRPr="0048382F">
              <w:rPr>
                <w:rFonts w:ascii="Times New Roman" w:hAnsi="Times New Roman" w:cs="Times New Roman"/>
                <w:sz w:val="24"/>
              </w:rPr>
              <w:t>Мұндай</w:t>
            </w:r>
            <w:r w:rsidRPr="004B6C11">
              <w:rPr>
                <w:rFonts w:ascii="Times New Roman" w:hAnsi="Times New Roman" w:cs="Times New Roman"/>
                <w:sz w:val="24"/>
              </w:rPr>
              <w:t xml:space="preserve"> </w:t>
            </w:r>
            <w:r w:rsidRPr="0048382F">
              <w:rPr>
                <w:rFonts w:ascii="Times New Roman" w:hAnsi="Times New Roman" w:cs="Times New Roman"/>
                <w:sz w:val="24"/>
              </w:rPr>
              <w:t>иннова</w:t>
            </w:r>
            <w:r w:rsidR="00A704C1">
              <w:rPr>
                <w:rFonts w:ascii="Times New Roman" w:hAnsi="Times New Roman" w:cs="Times New Roman"/>
                <w:sz w:val="24"/>
                <w:lang w:val="kk-KZ"/>
              </w:rPr>
              <w:t xml:space="preserve"> </w:t>
            </w:r>
            <w:r w:rsidRPr="0048382F">
              <w:rPr>
                <w:rFonts w:ascii="Times New Roman" w:hAnsi="Times New Roman" w:cs="Times New Roman"/>
                <w:sz w:val="24"/>
              </w:rPr>
              <w:t>циялық</w:t>
            </w:r>
            <w:r w:rsidRPr="004B6C11">
              <w:rPr>
                <w:rFonts w:ascii="Times New Roman" w:hAnsi="Times New Roman" w:cs="Times New Roman"/>
                <w:sz w:val="24"/>
              </w:rPr>
              <w:t xml:space="preserve"> </w:t>
            </w:r>
            <w:r w:rsidRPr="0048382F">
              <w:rPr>
                <w:rFonts w:ascii="Times New Roman" w:hAnsi="Times New Roman" w:cs="Times New Roman"/>
                <w:sz w:val="24"/>
              </w:rPr>
              <w:t>әлеуеті</w:t>
            </w:r>
            <w:r w:rsidRPr="004B6C11">
              <w:rPr>
                <w:rFonts w:ascii="Times New Roman" w:hAnsi="Times New Roman" w:cs="Times New Roman"/>
                <w:sz w:val="24"/>
              </w:rPr>
              <w:t xml:space="preserve"> </w:t>
            </w:r>
            <w:r w:rsidRPr="0048382F">
              <w:rPr>
                <w:rFonts w:ascii="Times New Roman" w:hAnsi="Times New Roman" w:cs="Times New Roman"/>
                <w:sz w:val="24"/>
              </w:rPr>
              <w:t>бар</w:t>
            </w:r>
            <w:r w:rsidRPr="004B6C11">
              <w:rPr>
                <w:rFonts w:ascii="Times New Roman" w:hAnsi="Times New Roman" w:cs="Times New Roman"/>
                <w:sz w:val="24"/>
              </w:rPr>
              <w:t xml:space="preserve"> </w:t>
            </w:r>
            <w:r w:rsidRPr="0048382F">
              <w:rPr>
                <w:rFonts w:ascii="Times New Roman" w:hAnsi="Times New Roman" w:cs="Times New Roman"/>
                <w:sz w:val="24"/>
              </w:rPr>
              <w:t>кәсіпорындар</w:t>
            </w:r>
            <w:r w:rsidRPr="004B6C11">
              <w:rPr>
                <w:rFonts w:ascii="Times New Roman" w:hAnsi="Times New Roman" w:cs="Times New Roman"/>
                <w:sz w:val="24"/>
              </w:rPr>
              <w:t xml:space="preserve"> </w:t>
            </w:r>
            <w:r w:rsidRPr="0048382F">
              <w:rPr>
                <w:rFonts w:ascii="Times New Roman" w:hAnsi="Times New Roman" w:cs="Times New Roman"/>
                <w:sz w:val="24"/>
              </w:rPr>
              <w:t>инновациялық</w:t>
            </w:r>
            <w:r w:rsidRPr="004B6C11">
              <w:rPr>
                <w:rFonts w:ascii="Times New Roman" w:hAnsi="Times New Roman" w:cs="Times New Roman"/>
                <w:sz w:val="24"/>
              </w:rPr>
              <w:t xml:space="preserve"> </w:t>
            </w:r>
            <w:r w:rsidRPr="0048382F">
              <w:rPr>
                <w:rFonts w:ascii="Times New Roman" w:hAnsi="Times New Roman" w:cs="Times New Roman"/>
                <w:sz w:val="24"/>
              </w:rPr>
              <w:t>қызметті</w:t>
            </w:r>
            <w:r w:rsidRPr="004B6C11">
              <w:rPr>
                <w:rFonts w:ascii="Times New Roman" w:hAnsi="Times New Roman" w:cs="Times New Roman"/>
                <w:sz w:val="24"/>
              </w:rPr>
              <w:t xml:space="preserve"> </w:t>
            </w:r>
            <w:r w:rsidRPr="0048382F">
              <w:rPr>
                <w:rFonts w:ascii="Times New Roman" w:hAnsi="Times New Roman" w:cs="Times New Roman"/>
                <w:sz w:val="24"/>
              </w:rPr>
              <w:t>ойдағыдай</w:t>
            </w:r>
            <w:r w:rsidRPr="004B6C11">
              <w:rPr>
                <w:rFonts w:ascii="Times New Roman" w:hAnsi="Times New Roman" w:cs="Times New Roman"/>
                <w:sz w:val="24"/>
              </w:rPr>
              <w:t xml:space="preserve"> </w:t>
            </w:r>
            <w:r w:rsidRPr="0048382F">
              <w:rPr>
                <w:rFonts w:ascii="Times New Roman" w:hAnsi="Times New Roman" w:cs="Times New Roman"/>
                <w:sz w:val="24"/>
              </w:rPr>
              <w:t>жүзеге</w:t>
            </w:r>
            <w:r w:rsidRPr="004B6C11">
              <w:rPr>
                <w:rFonts w:ascii="Times New Roman" w:hAnsi="Times New Roman" w:cs="Times New Roman"/>
                <w:sz w:val="24"/>
              </w:rPr>
              <w:t xml:space="preserve"> </w:t>
            </w:r>
            <w:r w:rsidRPr="0048382F">
              <w:rPr>
                <w:rFonts w:ascii="Times New Roman" w:hAnsi="Times New Roman" w:cs="Times New Roman"/>
                <w:sz w:val="24"/>
              </w:rPr>
              <w:t>асыра</w:t>
            </w:r>
            <w:r w:rsidRPr="004B6C11">
              <w:rPr>
                <w:rFonts w:ascii="Times New Roman" w:hAnsi="Times New Roman" w:cs="Times New Roman"/>
                <w:sz w:val="24"/>
              </w:rPr>
              <w:t xml:space="preserve"> </w:t>
            </w:r>
            <w:r w:rsidRPr="0048382F">
              <w:rPr>
                <w:rFonts w:ascii="Times New Roman" w:hAnsi="Times New Roman" w:cs="Times New Roman"/>
                <w:sz w:val="24"/>
              </w:rPr>
              <w:t>алады</w:t>
            </w:r>
            <w:r w:rsidRPr="004B6C11">
              <w:rPr>
                <w:rFonts w:ascii="Times New Roman" w:hAnsi="Times New Roman" w:cs="Times New Roman"/>
                <w:sz w:val="24"/>
              </w:rPr>
              <w:t xml:space="preserve">, </w:t>
            </w:r>
            <w:r w:rsidRPr="0048382F">
              <w:rPr>
                <w:rFonts w:ascii="Times New Roman" w:hAnsi="Times New Roman" w:cs="Times New Roman"/>
                <w:sz w:val="24"/>
              </w:rPr>
              <w:t>инновацияларды</w:t>
            </w:r>
            <w:r w:rsidRPr="004B6C11">
              <w:rPr>
                <w:rFonts w:ascii="Times New Roman" w:hAnsi="Times New Roman" w:cs="Times New Roman"/>
                <w:sz w:val="24"/>
              </w:rPr>
              <w:t xml:space="preserve"> </w:t>
            </w:r>
            <w:r w:rsidRPr="0048382F">
              <w:rPr>
                <w:rFonts w:ascii="Times New Roman" w:hAnsi="Times New Roman" w:cs="Times New Roman"/>
                <w:sz w:val="24"/>
              </w:rPr>
              <w:t>ендіруге</w:t>
            </w:r>
            <w:r w:rsidRPr="004B6C11">
              <w:rPr>
                <w:rFonts w:ascii="Times New Roman" w:hAnsi="Times New Roman" w:cs="Times New Roman"/>
                <w:sz w:val="24"/>
              </w:rPr>
              <w:t xml:space="preserve"> </w:t>
            </w:r>
            <w:r w:rsidRPr="0048382F">
              <w:rPr>
                <w:rFonts w:ascii="Times New Roman" w:hAnsi="Times New Roman" w:cs="Times New Roman"/>
                <w:sz w:val="24"/>
              </w:rPr>
              <w:t>және</w:t>
            </w:r>
            <w:r w:rsidRPr="004B6C11">
              <w:rPr>
                <w:rFonts w:ascii="Times New Roman" w:hAnsi="Times New Roman" w:cs="Times New Roman"/>
                <w:sz w:val="24"/>
              </w:rPr>
              <w:t xml:space="preserve"> </w:t>
            </w:r>
            <w:r w:rsidRPr="0048382F">
              <w:rPr>
                <w:rFonts w:ascii="Times New Roman" w:hAnsi="Times New Roman" w:cs="Times New Roman"/>
                <w:sz w:val="24"/>
              </w:rPr>
              <w:t>тиісінше</w:t>
            </w:r>
            <w:r w:rsidRPr="004B6C11">
              <w:rPr>
                <w:rFonts w:ascii="Times New Roman" w:hAnsi="Times New Roman" w:cs="Times New Roman"/>
                <w:sz w:val="24"/>
              </w:rPr>
              <w:t xml:space="preserve"> </w:t>
            </w:r>
            <w:r w:rsidRPr="0048382F">
              <w:rPr>
                <w:rFonts w:ascii="Times New Roman" w:hAnsi="Times New Roman" w:cs="Times New Roman"/>
                <w:sz w:val="24"/>
              </w:rPr>
              <w:t>тиімді</w:t>
            </w:r>
            <w:r w:rsidRPr="004B6C11">
              <w:rPr>
                <w:rFonts w:ascii="Times New Roman" w:hAnsi="Times New Roman" w:cs="Times New Roman"/>
                <w:sz w:val="24"/>
              </w:rPr>
              <w:t xml:space="preserve"> </w:t>
            </w:r>
            <w:r w:rsidRPr="0048382F">
              <w:rPr>
                <w:rFonts w:ascii="Times New Roman" w:hAnsi="Times New Roman" w:cs="Times New Roman"/>
                <w:sz w:val="24"/>
              </w:rPr>
              <w:t>дамуға</w:t>
            </w:r>
            <w:r w:rsidRPr="004B6C11">
              <w:rPr>
                <w:rFonts w:ascii="Times New Roman" w:hAnsi="Times New Roman" w:cs="Times New Roman"/>
                <w:sz w:val="24"/>
              </w:rPr>
              <w:t xml:space="preserve"> </w:t>
            </w:r>
            <w:r w:rsidRPr="0048382F">
              <w:rPr>
                <w:rFonts w:ascii="Times New Roman" w:hAnsi="Times New Roman" w:cs="Times New Roman"/>
                <w:sz w:val="24"/>
              </w:rPr>
              <w:t>қабілетті</w:t>
            </w:r>
          </w:p>
        </w:tc>
        <w:tc>
          <w:tcPr>
            <w:tcW w:w="1386" w:type="dxa"/>
            <w:vAlign w:val="center"/>
          </w:tcPr>
          <w:p w:rsidR="00E0335E" w:rsidRPr="009A52D0" w:rsidRDefault="00E0335E" w:rsidP="00A704C1">
            <w:pPr>
              <w:ind w:firstLine="22"/>
              <w:jc w:val="center"/>
              <w:rPr>
                <w:rFonts w:ascii="Times New Roman" w:hAnsi="Times New Roman" w:cs="Times New Roman"/>
                <w:sz w:val="24"/>
              </w:rPr>
            </w:pPr>
            <w:r w:rsidRPr="009A52D0">
              <w:rPr>
                <w:rFonts w:ascii="Times New Roman" w:hAnsi="Times New Roman" w:cs="Times New Roman"/>
                <w:sz w:val="24"/>
              </w:rPr>
              <w:t>&gt;70</w:t>
            </w:r>
          </w:p>
        </w:tc>
      </w:tr>
      <w:tr w:rsidR="00E0335E" w:rsidRPr="0048382F" w:rsidTr="00A704C1">
        <w:tc>
          <w:tcPr>
            <w:tcW w:w="8217" w:type="dxa"/>
          </w:tcPr>
          <w:p w:rsidR="00E0335E" w:rsidRPr="00A704C1" w:rsidRDefault="00E0335E" w:rsidP="00AB5B3F">
            <w:pPr>
              <w:ind w:firstLine="22"/>
              <w:rPr>
                <w:rFonts w:ascii="Times New Roman" w:hAnsi="Times New Roman" w:cs="Times New Roman"/>
                <w:sz w:val="24"/>
                <w:lang w:val="kk-KZ"/>
              </w:rPr>
            </w:pPr>
            <w:r w:rsidRPr="0048382F">
              <w:rPr>
                <w:rFonts w:ascii="Times New Roman" w:hAnsi="Times New Roman" w:cs="Times New Roman"/>
                <w:sz w:val="24"/>
              </w:rPr>
              <w:t>Жеткілікті</w:t>
            </w:r>
            <w:r w:rsidRPr="004B6C11">
              <w:rPr>
                <w:rFonts w:ascii="Times New Roman" w:hAnsi="Times New Roman" w:cs="Times New Roman"/>
                <w:sz w:val="24"/>
              </w:rPr>
              <w:t xml:space="preserve"> </w:t>
            </w:r>
            <w:r w:rsidRPr="0048382F">
              <w:rPr>
                <w:rFonts w:ascii="Times New Roman" w:hAnsi="Times New Roman" w:cs="Times New Roman"/>
                <w:sz w:val="24"/>
              </w:rPr>
              <w:t>инновациялық</w:t>
            </w:r>
            <w:r w:rsidRPr="004B6C11">
              <w:rPr>
                <w:rFonts w:ascii="Times New Roman" w:hAnsi="Times New Roman" w:cs="Times New Roman"/>
                <w:sz w:val="24"/>
              </w:rPr>
              <w:t xml:space="preserve"> </w:t>
            </w:r>
            <w:r w:rsidRPr="0048382F">
              <w:rPr>
                <w:rFonts w:ascii="Times New Roman" w:hAnsi="Times New Roman" w:cs="Times New Roman"/>
                <w:sz w:val="24"/>
              </w:rPr>
              <w:t>әлеует</w:t>
            </w:r>
            <w:r w:rsidRPr="004B6C11">
              <w:rPr>
                <w:rFonts w:ascii="Times New Roman" w:hAnsi="Times New Roman" w:cs="Times New Roman"/>
                <w:sz w:val="24"/>
              </w:rPr>
              <w:t xml:space="preserve">. </w:t>
            </w:r>
            <w:r w:rsidRPr="0048382F">
              <w:rPr>
                <w:rFonts w:ascii="Times New Roman" w:hAnsi="Times New Roman" w:cs="Times New Roman"/>
                <w:sz w:val="24"/>
              </w:rPr>
              <w:t>Кәсіпорындарда</w:t>
            </w:r>
            <w:r w:rsidRPr="004B6C11">
              <w:rPr>
                <w:rFonts w:ascii="Times New Roman" w:hAnsi="Times New Roman" w:cs="Times New Roman"/>
                <w:sz w:val="24"/>
              </w:rPr>
              <w:t xml:space="preserve"> </w:t>
            </w:r>
            <w:r w:rsidRPr="0048382F">
              <w:rPr>
                <w:rFonts w:ascii="Times New Roman" w:hAnsi="Times New Roman" w:cs="Times New Roman"/>
                <w:sz w:val="24"/>
              </w:rPr>
              <w:t>ресурстардың</w:t>
            </w:r>
            <w:r w:rsidRPr="004B6C11">
              <w:rPr>
                <w:rFonts w:ascii="Times New Roman" w:hAnsi="Times New Roman" w:cs="Times New Roman"/>
                <w:sz w:val="24"/>
              </w:rPr>
              <w:t xml:space="preserve"> </w:t>
            </w:r>
            <w:r w:rsidRPr="0048382F">
              <w:rPr>
                <w:rFonts w:ascii="Times New Roman" w:hAnsi="Times New Roman" w:cs="Times New Roman"/>
                <w:sz w:val="24"/>
              </w:rPr>
              <w:t>жеткілікті</w:t>
            </w:r>
            <w:r w:rsidRPr="004B6C11">
              <w:rPr>
                <w:rFonts w:ascii="Times New Roman" w:hAnsi="Times New Roman" w:cs="Times New Roman"/>
                <w:sz w:val="24"/>
              </w:rPr>
              <w:t xml:space="preserve"> </w:t>
            </w:r>
            <w:r w:rsidRPr="0048382F">
              <w:rPr>
                <w:rFonts w:ascii="Times New Roman" w:hAnsi="Times New Roman" w:cs="Times New Roman"/>
                <w:sz w:val="24"/>
              </w:rPr>
              <w:t>көлемі</w:t>
            </w:r>
            <w:r w:rsidRPr="004B6C11">
              <w:rPr>
                <w:rFonts w:ascii="Times New Roman" w:hAnsi="Times New Roman" w:cs="Times New Roman"/>
                <w:sz w:val="24"/>
              </w:rPr>
              <w:t xml:space="preserve"> </w:t>
            </w:r>
            <w:r w:rsidRPr="0048382F">
              <w:rPr>
                <w:rFonts w:ascii="Times New Roman" w:hAnsi="Times New Roman" w:cs="Times New Roman"/>
                <w:sz w:val="24"/>
              </w:rPr>
              <w:t>бар</w:t>
            </w:r>
            <w:r w:rsidRPr="004B6C11">
              <w:rPr>
                <w:rFonts w:ascii="Times New Roman" w:hAnsi="Times New Roman" w:cs="Times New Roman"/>
                <w:sz w:val="24"/>
              </w:rPr>
              <w:t xml:space="preserve">, </w:t>
            </w:r>
            <w:r w:rsidRPr="0048382F">
              <w:rPr>
                <w:rFonts w:ascii="Times New Roman" w:hAnsi="Times New Roman" w:cs="Times New Roman"/>
                <w:sz w:val="24"/>
              </w:rPr>
              <w:t>инновациялық</w:t>
            </w:r>
            <w:r w:rsidRPr="004B6C11">
              <w:rPr>
                <w:rFonts w:ascii="Times New Roman" w:hAnsi="Times New Roman" w:cs="Times New Roman"/>
                <w:sz w:val="24"/>
              </w:rPr>
              <w:t xml:space="preserve"> </w:t>
            </w:r>
            <w:r w:rsidRPr="0048382F">
              <w:rPr>
                <w:rFonts w:ascii="Times New Roman" w:hAnsi="Times New Roman" w:cs="Times New Roman"/>
                <w:sz w:val="24"/>
              </w:rPr>
              <w:t>капиталдың</w:t>
            </w:r>
            <w:r w:rsidRPr="004B6C11">
              <w:rPr>
                <w:rFonts w:ascii="Times New Roman" w:hAnsi="Times New Roman" w:cs="Times New Roman"/>
                <w:sz w:val="24"/>
              </w:rPr>
              <w:t xml:space="preserve"> </w:t>
            </w:r>
            <w:r w:rsidRPr="0048382F">
              <w:rPr>
                <w:rFonts w:ascii="Times New Roman" w:hAnsi="Times New Roman" w:cs="Times New Roman"/>
                <w:sz w:val="24"/>
              </w:rPr>
              <w:t>жекелеген</w:t>
            </w:r>
            <w:r w:rsidRPr="004B6C11">
              <w:rPr>
                <w:rFonts w:ascii="Times New Roman" w:hAnsi="Times New Roman" w:cs="Times New Roman"/>
                <w:sz w:val="24"/>
              </w:rPr>
              <w:t xml:space="preserve"> </w:t>
            </w:r>
            <w:r w:rsidRPr="0048382F">
              <w:rPr>
                <w:rFonts w:ascii="Times New Roman" w:hAnsi="Times New Roman" w:cs="Times New Roman"/>
                <w:sz w:val="24"/>
              </w:rPr>
              <w:t>компоненттерінің</w:t>
            </w:r>
            <w:r w:rsidRPr="004B6C11">
              <w:rPr>
                <w:rFonts w:ascii="Times New Roman" w:hAnsi="Times New Roman" w:cs="Times New Roman"/>
                <w:sz w:val="24"/>
              </w:rPr>
              <w:t xml:space="preserve"> </w:t>
            </w:r>
            <w:r w:rsidRPr="0048382F">
              <w:rPr>
                <w:rFonts w:ascii="Times New Roman" w:hAnsi="Times New Roman" w:cs="Times New Roman"/>
                <w:sz w:val="24"/>
              </w:rPr>
              <w:t>мәндерін</w:t>
            </w:r>
            <w:r w:rsidR="00A704C1">
              <w:rPr>
                <w:rFonts w:ascii="Times New Roman" w:hAnsi="Times New Roman" w:cs="Times New Roman"/>
                <w:sz w:val="24"/>
                <w:lang w:val="kk-KZ"/>
              </w:rPr>
              <w:t xml:space="preserve"> </w:t>
            </w:r>
            <w:r w:rsidRPr="0048382F">
              <w:rPr>
                <w:rFonts w:ascii="Times New Roman" w:hAnsi="Times New Roman" w:cs="Times New Roman"/>
                <w:sz w:val="24"/>
              </w:rPr>
              <w:t>де</w:t>
            </w:r>
            <w:r w:rsidRPr="004B6C11">
              <w:rPr>
                <w:rFonts w:ascii="Times New Roman" w:hAnsi="Times New Roman" w:cs="Times New Roman"/>
                <w:sz w:val="24"/>
              </w:rPr>
              <w:t xml:space="preserve"> </w:t>
            </w:r>
            <w:r w:rsidRPr="0048382F">
              <w:rPr>
                <w:rFonts w:ascii="Times New Roman" w:hAnsi="Times New Roman" w:cs="Times New Roman"/>
                <w:sz w:val="24"/>
              </w:rPr>
              <w:t>шамалы</w:t>
            </w:r>
            <w:r w:rsidRPr="004B6C11">
              <w:rPr>
                <w:rFonts w:ascii="Times New Roman" w:hAnsi="Times New Roman" w:cs="Times New Roman"/>
                <w:sz w:val="24"/>
              </w:rPr>
              <w:t xml:space="preserve"> </w:t>
            </w:r>
            <w:r w:rsidRPr="0048382F">
              <w:rPr>
                <w:rFonts w:ascii="Times New Roman" w:hAnsi="Times New Roman" w:cs="Times New Roman"/>
                <w:sz w:val="24"/>
              </w:rPr>
              <w:t>ғана</w:t>
            </w:r>
            <w:r w:rsidRPr="004B6C11">
              <w:rPr>
                <w:rFonts w:ascii="Times New Roman" w:hAnsi="Times New Roman" w:cs="Times New Roman"/>
                <w:sz w:val="24"/>
              </w:rPr>
              <w:t xml:space="preserve"> </w:t>
            </w:r>
            <w:r w:rsidRPr="0048382F">
              <w:rPr>
                <w:rFonts w:ascii="Times New Roman" w:hAnsi="Times New Roman" w:cs="Times New Roman"/>
                <w:sz w:val="24"/>
              </w:rPr>
              <w:t>айырмашылық</w:t>
            </w:r>
            <w:r w:rsidRPr="004B6C11">
              <w:rPr>
                <w:rFonts w:ascii="Times New Roman" w:hAnsi="Times New Roman" w:cs="Times New Roman"/>
                <w:sz w:val="24"/>
              </w:rPr>
              <w:t xml:space="preserve"> </w:t>
            </w:r>
            <w:r w:rsidRPr="0048382F">
              <w:rPr>
                <w:rFonts w:ascii="Times New Roman" w:hAnsi="Times New Roman" w:cs="Times New Roman"/>
                <w:sz w:val="24"/>
              </w:rPr>
              <w:t>болуы</w:t>
            </w:r>
            <w:r w:rsidRPr="004B6C11">
              <w:rPr>
                <w:rFonts w:ascii="Times New Roman" w:hAnsi="Times New Roman" w:cs="Times New Roman"/>
                <w:sz w:val="24"/>
              </w:rPr>
              <w:t xml:space="preserve"> </w:t>
            </w:r>
            <w:r w:rsidRPr="0048382F">
              <w:rPr>
                <w:rFonts w:ascii="Times New Roman" w:hAnsi="Times New Roman" w:cs="Times New Roman"/>
                <w:sz w:val="24"/>
              </w:rPr>
              <w:t>мүмкін</w:t>
            </w:r>
            <w:r w:rsidRPr="004B6C11">
              <w:rPr>
                <w:rFonts w:ascii="Times New Roman" w:hAnsi="Times New Roman" w:cs="Times New Roman"/>
                <w:sz w:val="24"/>
              </w:rPr>
              <w:t xml:space="preserve">. </w:t>
            </w:r>
            <w:r w:rsidRPr="0048382F">
              <w:rPr>
                <w:rFonts w:ascii="Times New Roman" w:hAnsi="Times New Roman" w:cs="Times New Roman"/>
                <w:sz w:val="24"/>
              </w:rPr>
              <w:t>Кәсіпорындардың</w:t>
            </w:r>
            <w:r w:rsidRPr="004B6C11">
              <w:rPr>
                <w:rFonts w:ascii="Times New Roman" w:hAnsi="Times New Roman" w:cs="Times New Roman"/>
                <w:sz w:val="24"/>
              </w:rPr>
              <w:t xml:space="preserve"> </w:t>
            </w:r>
            <w:r w:rsidRPr="0048382F">
              <w:rPr>
                <w:rFonts w:ascii="Times New Roman" w:hAnsi="Times New Roman" w:cs="Times New Roman"/>
                <w:sz w:val="24"/>
              </w:rPr>
              <w:t>инновация</w:t>
            </w:r>
            <w:r w:rsidR="00A704C1">
              <w:rPr>
                <w:rFonts w:ascii="Times New Roman" w:hAnsi="Times New Roman" w:cs="Times New Roman"/>
                <w:sz w:val="24"/>
                <w:lang w:val="kk-KZ"/>
              </w:rPr>
              <w:t xml:space="preserve"> </w:t>
            </w:r>
            <w:r w:rsidRPr="0048382F">
              <w:rPr>
                <w:rFonts w:ascii="Times New Roman" w:hAnsi="Times New Roman" w:cs="Times New Roman"/>
                <w:sz w:val="24"/>
              </w:rPr>
              <w:t>лық</w:t>
            </w:r>
            <w:r w:rsidRPr="004B6C11">
              <w:rPr>
                <w:rFonts w:ascii="Times New Roman" w:hAnsi="Times New Roman" w:cs="Times New Roman"/>
                <w:sz w:val="24"/>
              </w:rPr>
              <w:t xml:space="preserve"> </w:t>
            </w:r>
            <w:r w:rsidRPr="0048382F">
              <w:rPr>
                <w:rFonts w:ascii="Times New Roman" w:hAnsi="Times New Roman" w:cs="Times New Roman"/>
                <w:sz w:val="24"/>
              </w:rPr>
              <w:t>мүмкіндіктерін</w:t>
            </w:r>
            <w:r w:rsidRPr="004B6C11">
              <w:rPr>
                <w:rFonts w:ascii="Times New Roman" w:hAnsi="Times New Roman" w:cs="Times New Roman"/>
                <w:sz w:val="24"/>
              </w:rPr>
              <w:t xml:space="preserve"> </w:t>
            </w:r>
            <w:r w:rsidRPr="0048382F">
              <w:rPr>
                <w:rFonts w:ascii="Times New Roman" w:hAnsi="Times New Roman" w:cs="Times New Roman"/>
                <w:sz w:val="24"/>
              </w:rPr>
              <w:t>нығайту</w:t>
            </w:r>
            <w:r w:rsidRPr="004B6C11">
              <w:rPr>
                <w:rFonts w:ascii="Times New Roman" w:hAnsi="Times New Roman" w:cs="Times New Roman"/>
                <w:sz w:val="24"/>
              </w:rPr>
              <w:t xml:space="preserve"> </w:t>
            </w:r>
            <w:r w:rsidRPr="0048382F">
              <w:rPr>
                <w:rFonts w:ascii="Times New Roman" w:hAnsi="Times New Roman" w:cs="Times New Roman"/>
                <w:sz w:val="24"/>
              </w:rPr>
              <w:t>және</w:t>
            </w:r>
            <w:r w:rsidRPr="004B6C11">
              <w:rPr>
                <w:rFonts w:ascii="Times New Roman" w:hAnsi="Times New Roman" w:cs="Times New Roman"/>
                <w:sz w:val="24"/>
              </w:rPr>
              <w:t xml:space="preserve"> </w:t>
            </w:r>
            <w:r w:rsidRPr="0048382F">
              <w:rPr>
                <w:rFonts w:ascii="Times New Roman" w:hAnsi="Times New Roman" w:cs="Times New Roman"/>
                <w:sz w:val="24"/>
              </w:rPr>
              <w:t>олардың</w:t>
            </w:r>
            <w:r w:rsidRPr="004B6C11">
              <w:rPr>
                <w:rFonts w:ascii="Times New Roman" w:hAnsi="Times New Roman" w:cs="Times New Roman"/>
                <w:sz w:val="24"/>
              </w:rPr>
              <w:t xml:space="preserve"> </w:t>
            </w:r>
            <w:r w:rsidRPr="0048382F">
              <w:rPr>
                <w:rFonts w:ascii="Times New Roman" w:hAnsi="Times New Roman" w:cs="Times New Roman"/>
                <w:sz w:val="24"/>
              </w:rPr>
              <w:t>болашақта</w:t>
            </w:r>
            <w:r w:rsidRPr="004B6C11">
              <w:rPr>
                <w:rFonts w:ascii="Times New Roman" w:hAnsi="Times New Roman" w:cs="Times New Roman"/>
                <w:sz w:val="24"/>
              </w:rPr>
              <w:t xml:space="preserve"> </w:t>
            </w:r>
            <w:r w:rsidRPr="0048382F">
              <w:rPr>
                <w:rFonts w:ascii="Times New Roman" w:hAnsi="Times New Roman" w:cs="Times New Roman"/>
                <w:sz w:val="24"/>
              </w:rPr>
              <w:t>экономикалық</w:t>
            </w:r>
            <w:r w:rsidRPr="004B6C11">
              <w:rPr>
                <w:rFonts w:ascii="Times New Roman" w:hAnsi="Times New Roman" w:cs="Times New Roman"/>
                <w:sz w:val="24"/>
              </w:rPr>
              <w:t xml:space="preserve"> </w:t>
            </w:r>
            <w:r w:rsidRPr="0048382F">
              <w:rPr>
                <w:rFonts w:ascii="Times New Roman" w:hAnsi="Times New Roman" w:cs="Times New Roman"/>
                <w:sz w:val="24"/>
              </w:rPr>
              <w:t>өсуін</w:t>
            </w:r>
            <w:r w:rsidRPr="004B6C11">
              <w:rPr>
                <w:rFonts w:ascii="Times New Roman" w:hAnsi="Times New Roman" w:cs="Times New Roman"/>
                <w:sz w:val="24"/>
              </w:rPr>
              <w:t xml:space="preserve"> </w:t>
            </w:r>
            <w:r w:rsidRPr="0048382F">
              <w:rPr>
                <w:rFonts w:ascii="Times New Roman" w:hAnsi="Times New Roman" w:cs="Times New Roman"/>
                <w:sz w:val="24"/>
              </w:rPr>
              <w:t>қамтамасыз</w:t>
            </w:r>
            <w:r w:rsidRPr="004B6C11">
              <w:rPr>
                <w:rFonts w:ascii="Times New Roman" w:hAnsi="Times New Roman" w:cs="Times New Roman"/>
                <w:sz w:val="24"/>
              </w:rPr>
              <w:t xml:space="preserve"> </w:t>
            </w:r>
            <w:r w:rsidRPr="0048382F">
              <w:rPr>
                <w:rFonts w:ascii="Times New Roman" w:hAnsi="Times New Roman" w:cs="Times New Roman"/>
                <w:sz w:val="24"/>
              </w:rPr>
              <w:t>ету</w:t>
            </w:r>
            <w:r w:rsidRPr="004B6C11">
              <w:rPr>
                <w:rFonts w:ascii="Times New Roman" w:hAnsi="Times New Roman" w:cs="Times New Roman"/>
                <w:sz w:val="24"/>
              </w:rPr>
              <w:t xml:space="preserve"> </w:t>
            </w:r>
            <w:r w:rsidRPr="0048382F">
              <w:rPr>
                <w:rFonts w:ascii="Times New Roman" w:hAnsi="Times New Roman" w:cs="Times New Roman"/>
                <w:sz w:val="24"/>
              </w:rPr>
              <w:t>үшін</w:t>
            </w:r>
            <w:r w:rsidRPr="004B6C11">
              <w:rPr>
                <w:rFonts w:ascii="Times New Roman" w:hAnsi="Times New Roman" w:cs="Times New Roman"/>
                <w:sz w:val="24"/>
              </w:rPr>
              <w:t xml:space="preserve"> </w:t>
            </w:r>
            <w:r w:rsidRPr="0048382F">
              <w:rPr>
                <w:rFonts w:ascii="Times New Roman" w:hAnsi="Times New Roman" w:cs="Times New Roman"/>
                <w:sz w:val="24"/>
              </w:rPr>
              <w:t>олардың</w:t>
            </w:r>
            <w:r w:rsidRPr="004B6C11">
              <w:rPr>
                <w:rFonts w:ascii="Times New Roman" w:hAnsi="Times New Roman" w:cs="Times New Roman"/>
                <w:sz w:val="24"/>
              </w:rPr>
              <w:t xml:space="preserve"> </w:t>
            </w:r>
            <w:r w:rsidRPr="0048382F">
              <w:rPr>
                <w:rFonts w:ascii="Times New Roman" w:hAnsi="Times New Roman" w:cs="Times New Roman"/>
                <w:sz w:val="24"/>
              </w:rPr>
              <w:t>инновациялық</w:t>
            </w:r>
            <w:r w:rsidRPr="004B6C11">
              <w:rPr>
                <w:rFonts w:ascii="Times New Roman" w:hAnsi="Times New Roman" w:cs="Times New Roman"/>
                <w:sz w:val="24"/>
              </w:rPr>
              <w:t xml:space="preserve"> </w:t>
            </w:r>
            <w:r w:rsidRPr="0048382F">
              <w:rPr>
                <w:rFonts w:ascii="Times New Roman" w:hAnsi="Times New Roman" w:cs="Times New Roman"/>
                <w:sz w:val="24"/>
              </w:rPr>
              <w:t>әлеуетін</w:t>
            </w:r>
            <w:r w:rsidRPr="004B6C11">
              <w:rPr>
                <w:rFonts w:ascii="Times New Roman" w:hAnsi="Times New Roman" w:cs="Times New Roman"/>
                <w:sz w:val="24"/>
              </w:rPr>
              <w:t xml:space="preserve"> </w:t>
            </w:r>
            <w:r w:rsidRPr="0048382F">
              <w:rPr>
                <w:rFonts w:ascii="Times New Roman" w:hAnsi="Times New Roman" w:cs="Times New Roman"/>
                <w:sz w:val="24"/>
              </w:rPr>
              <w:t>анықтайтын</w:t>
            </w:r>
            <w:r w:rsidRPr="004B6C11">
              <w:rPr>
                <w:rFonts w:ascii="Times New Roman" w:hAnsi="Times New Roman" w:cs="Times New Roman"/>
                <w:sz w:val="24"/>
              </w:rPr>
              <w:t xml:space="preserve"> </w:t>
            </w:r>
            <w:r w:rsidRPr="0048382F">
              <w:rPr>
                <w:rFonts w:ascii="Times New Roman" w:hAnsi="Times New Roman" w:cs="Times New Roman"/>
                <w:sz w:val="24"/>
              </w:rPr>
              <w:t>индикаторларға</w:t>
            </w:r>
            <w:r w:rsidRPr="004B6C11">
              <w:rPr>
                <w:rFonts w:ascii="Times New Roman" w:hAnsi="Times New Roman" w:cs="Times New Roman"/>
                <w:sz w:val="24"/>
              </w:rPr>
              <w:t xml:space="preserve"> </w:t>
            </w:r>
            <w:r w:rsidRPr="0048382F">
              <w:rPr>
                <w:rFonts w:ascii="Times New Roman" w:hAnsi="Times New Roman" w:cs="Times New Roman"/>
                <w:sz w:val="24"/>
              </w:rPr>
              <w:t>шамалы</w:t>
            </w:r>
            <w:r w:rsidRPr="004B6C11">
              <w:rPr>
                <w:rFonts w:ascii="Times New Roman" w:hAnsi="Times New Roman" w:cs="Times New Roman"/>
                <w:sz w:val="24"/>
              </w:rPr>
              <w:t xml:space="preserve"> </w:t>
            </w:r>
            <w:r w:rsidRPr="0048382F">
              <w:rPr>
                <w:rFonts w:ascii="Times New Roman" w:hAnsi="Times New Roman" w:cs="Times New Roman"/>
                <w:sz w:val="24"/>
              </w:rPr>
              <w:t>ғана</w:t>
            </w:r>
            <w:r w:rsidRPr="004B6C11">
              <w:rPr>
                <w:rFonts w:ascii="Times New Roman" w:hAnsi="Times New Roman" w:cs="Times New Roman"/>
                <w:sz w:val="24"/>
              </w:rPr>
              <w:t xml:space="preserve"> </w:t>
            </w:r>
            <w:r w:rsidRPr="0048382F">
              <w:rPr>
                <w:rFonts w:ascii="Times New Roman" w:hAnsi="Times New Roman" w:cs="Times New Roman"/>
                <w:sz w:val="24"/>
              </w:rPr>
              <w:t>әсер</w:t>
            </w:r>
            <w:r w:rsidRPr="004B6C11">
              <w:rPr>
                <w:rFonts w:ascii="Times New Roman" w:hAnsi="Times New Roman" w:cs="Times New Roman"/>
                <w:sz w:val="24"/>
              </w:rPr>
              <w:t xml:space="preserve"> </w:t>
            </w:r>
            <w:r w:rsidRPr="0048382F">
              <w:rPr>
                <w:rFonts w:ascii="Times New Roman" w:hAnsi="Times New Roman" w:cs="Times New Roman"/>
                <w:sz w:val="24"/>
              </w:rPr>
              <w:t>ету</w:t>
            </w:r>
            <w:r w:rsidRPr="004B6C11">
              <w:rPr>
                <w:rFonts w:ascii="Times New Roman" w:hAnsi="Times New Roman" w:cs="Times New Roman"/>
                <w:sz w:val="24"/>
              </w:rPr>
              <w:t xml:space="preserve"> </w:t>
            </w:r>
            <w:r w:rsidRPr="0048382F">
              <w:rPr>
                <w:rFonts w:ascii="Times New Roman" w:hAnsi="Times New Roman" w:cs="Times New Roman"/>
                <w:sz w:val="24"/>
              </w:rPr>
              <w:t>жеткілікті</w:t>
            </w:r>
          </w:p>
        </w:tc>
        <w:tc>
          <w:tcPr>
            <w:tcW w:w="1386" w:type="dxa"/>
            <w:vAlign w:val="center"/>
          </w:tcPr>
          <w:p w:rsidR="00E0335E" w:rsidRPr="009A52D0" w:rsidRDefault="00E0335E" w:rsidP="00A704C1">
            <w:pPr>
              <w:ind w:firstLine="22"/>
              <w:jc w:val="center"/>
              <w:rPr>
                <w:rFonts w:ascii="Times New Roman" w:hAnsi="Times New Roman" w:cs="Times New Roman"/>
                <w:sz w:val="24"/>
              </w:rPr>
            </w:pPr>
            <w:r w:rsidRPr="009A52D0">
              <w:rPr>
                <w:rFonts w:ascii="Times New Roman" w:hAnsi="Times New Roman" w:cs="Times New Roman"/>
                <w:sz w:val="24"/>
              </w:rPr>
              <w:t>5</w:t>
            </w:r>
            <w:r>
              <w:rPr>
                <w:rFonts w:ascii="Times New Roman" w:hAnsi="Times New Roman" w:cs="Times New Roman"/>
                <w:sz w:val="24"/>
                <w:lang w:val="kk-KZ"/>
              </w:rPr>
              <w:t>0</w:t>
            </w:r>
            <w:r w:rsidRPr="009A52D0">
              <w:rPr>
                <w:rFonts w:ascii="Times New Roman" w:hAnsi="Times New Roman" w:cs="Times New Roman"/>
                <w:sz w:val="24"/>
              </w:rPr>
              <w:t>-70</w:t>
            </w:r>
          </w:p>
        </w:tc>
      </w:tr>
      <w:tr w:rsidR="00E0335E" w:rsidRPr="0048382F" w:rsidTr="00A704C1">
        <w:tc>
          <w:tcPr>
            <w:tcW w:w="8217" w:type="dxa"/>
            <w:tcBorders>
              <w:bottom w:val="nil"/>
            </w:tcBorders>
          </w:tcPr>
          <w:p w:rsidR="00E0335E" w:rsidRPr="00A704C1" w:rsidRDefault="00E0335E" w:rsidP="00AB5B3F">
            <w:pPr>
              <w:ind w:firstLine="22"/>
              <w:rPr>
                <w:rFonts w:ascii="Times New Roman" w:hAnsi="Times New Roman" w:cs="Times New Roman"/>
                <w:sz w:val="24"/>
                <w:lang w:val="kk-KZ"/>
              </w:rPr>
            </w:pPr>
            <w:r w:rsidRPr="0048382F">
              <w:rPr>
                <w:rFonts w:ascii="Times New Roman" w:hAnsi="Times New Roman" w:cs="Times New Roman"/>
                <w:sz w:val="24"/>
              </w:rPr>
              <w:t>Инновациялық</w:t>
            </w:r>
            <w:r w:rsidRPr="004B6C11">
              <w:rPr>
                <w:rFonts w:ascii="Times New Roman" w:hAnsi="Times New Roman" w:cs="Times New Roman"/>
                <w:sz w:val="24"/>
              </w:rPr>
              <w:t xml:space="preserve"> </w:t>
            </w:r>
            <w:r w:rsidRPr="0048382F">
              <w:rPr>
                <w:rFonts w:ascii="Times New Roman" w:hAnsi="Times New Roman" w:cs="Times New Roman"/>
                <w:sz w:val="24"/>
              </w:rPr>
              <w:t>әлеуеттің</w:t>
            </w:r>
            <w:r w:rsidRPr="004B6C11">
              <w:rPr>
                <w:rFonts w:ascii="Times New Roman" w:hAnsi="Times New Roman" w:cs="Times New Roman"/>
                <w:sz w:val="24"/>
              </w:rPr>
              <w:t xml:space="preserve"> </w:t>
            </w:r>
            <w:r w:rsidRPr="0048382F">
              <w:rPr>
                <w:rFonts w:ascii="Times New Roman" w:hAnsi="Times New Roman" w:cs="Times New Roman"/>
                <w:sz w:val="24"/>
              </w:rPr>
              <w:t>орташа</w:t>
            </w:r>
            <w:r w:rsidRPr="004B6C11">
              <w:rPr>
                <w:rFonts w:ascii="Times New Roman" w:hAnsi="Times New Roman" w:cs="Times New Roman"/>
                <w:sz w:val="24"/>
              </w:rPr>
              <w:t xml:space="preserve"> </w:t>
            </w:r>
            <w:r w:rsidRPr="0048382F">
              <w:rPr>
                <w:rFonts w:ascii="Times New Roman" w:hAnsi="Times New Roman" w:cs="Times New Roman"/>
                <w:sz w:val="24"/>
              </w:rPr>
              <w:t>деңгейі</w:t>
            </w:r>
            <w:r w:rsidRPr="004B6C11">
              <w:rPr>
                <w:rFonts w:ascii="Times New Roman" w:hAnsi="Times New Roman" w:cs="Times New Roman"/>
                <w:sz w:val="24"/>
              </w:rPr>
              <w:t xml:space="preserve">. </w:t>
            </w:r>
            <w:r w:rsidRPr="0048382F">
              <w:rPr>
                <w:rFonts w:ascii="Times New Roman" w:hAnsi="Times New Roman" w:cs="Times New Roman"/>
                <w:sz w:val="24"/>
              </w:rPr>
              <w:t>Кәсіпорындар</w:t>
            </w:r>
            <w:r w:rsidRPr="004B6C11">
              <w:rPr>
                <w:rFonts w:ascii="Times New Roman" w:hAnsi="Times New Roman" w:cs="Times New Roman"/>
                <w:sz w:val="24"/>
              </w:rPr>
              <w:t xml:space="preserve"> </w:t>
            </w:r>
            <w:r w:rsidRPr="0048382F">
              <w:rPr>
                <w:rFonts w:ascii="Times New Roman" w:hAnsi="Times New Roman" w:cs="Times New Roman"/>
                <w:sz w:val="24"/>
              </w:rPr>
              <w:t>инновациялық</w:t>
            </w:r>
            <w:r w:rsidRPr="004B6C11">
              <w:rPr>
                <w:rFonts w:ascii="Times New Roman" w:hAnsi="Times New Roman" w:cs="Times New Roman"/>
                <w:sz w:val="24"/>
              </w:rPr>
              <w:t xml:space="preserve"> </w:t>
            </w:r>
            <w:r w:rsidRPr="0048382F">
              <w:rPr>
                <w:rFonts w:ascii="Times New Roman" w:hAnsi="Times New Roman" w:cs="Times New Roman"/>
                <w:sz w:val="24"/>
              </w:rPr>
              <w:t>қызметті</w:t>
            </w:r>
            <w:r w:rsidRPr="004B6C11">
              <w:rPr>
                <w:rFonts w:ascii="Times New Roman" w:hAnsi="Times New Roman" w:cs="Times New Roman"/>
                <w:sz w:val="24"/>
              </w:rPr>
              <w:t xml:space="preserve"> </w:t>
            </w:r>
            <w:r w:rsidRPr="0048382F">
              <w:rPr>
                <w:rFonts w:ascii="Times New Roman" w:hAnsi="Times New Roman" w:cs="Times New Roman"/>
                <w:sz w:val="24"/>
              </w:rPr>
              <w:t>жүзеге</w:t>
            </w:r>
            <w:r w:rsidRPr="004B6C11">
              <w:rPr>
                <w:rFonts w:ascii="Times New Roman" w:hAnsi="Times New Roman" w:cs="Times New Roman"/>
                <w:sz w:val="24"/>
              </w:rPr>
              <w:t xml:space="preserve"> </w:t>
            </w:r>
            <w:r w:rsidRPr="0048382F">
              <w:rPr>
                <w:rFonts w:ascii="Times New Roman" w:hAnsi="Times New Roman" w:cs="Times New Roman"/>
                <w:sz w:val="24"/>
              </w:rPr>
              <w:t>асыру</w:t>
            </w:r>
            <w:r w:rsidRPr="004B6C11">
              <w:rPr>
                <w:rFonts w:ascii="Times New Roman" w:hAnsi="Times New Roman" w:cs="Times New Roman"/>
                <w:sz w:val="24"/>
              </w:rPr>
              <w:t xml:space="preserve"> </w:t>
            </w:r>
            <w:r w:rsidRPr="0048382F">
              <w:rPr>
                <w:rFonts w:ascii="Times New Roman" w:hAnsi="Times New Roman" w:cs="Times New Roman"/>
                <w:sz w:val="24"/>
              </w:rPr>
              <w:t>үшін</w:t>
            </w:r>
            <w:r w:rsidRPr="004B6C11">
              <w:rPr>
                <w:rFonts w:ascii="Times New Roman" w:hAnsi="Times New Roman" w:cs="Times New Roman"/>
                <w:sz w:val="24"/>
              </w:rPr>
              <w:t xml:space="preserve"> </w:t>
            </w:r>
            <w:r w:rsidRPr="0048382F">
              <w:rPr>
                <w:rFonts w:ascii="Times New Roman" w:hAnsi="Times New Roman" w:cs="Times New Roman"/>
                <w:sz w:val="24"/>
              </w:rPr>
              <w:t>қажетті</w:t>
            </w:r>
            <w:r w:rsidRPr="004B6C11">
              <w:rPr>
                <w:rFonts w:ascii="Times New Roman" w:hAnsi="Times New Roman" w:cs="Times New Roman"/>
                <w:sz w:val="24"/>
              </w:rPr>
              <w:t xml:space="preserve"> </w:t>
            </w:r>
            <w:r w:rsidRPr="0048382F">
              <w:rPr>
                <w:rFonts w:ascii="Times New Roman" w:hAnsi="Times New Roman" w:cs="Times New Roman"/>
                <w:sz w:val="24"/>
              </w:rPr>
              <w:t>ресурстардың</w:t>
            </w:r>
            <w:r w:rsidRPr="004B6C11">
              <w:rPr>
                <w:rFonts w:ascii="Times New Roman" w:hAnsi="Times New Roman" w:cs="Times New Roman"/>
                <w:sz w:val="24"/>
              </w:rPr>
              <w:t xml:space="preserve"> </w:t>
            </w:r>
            <w:r w:rsidRPr="0048382F">
              <w:rPr>
                <w:rFonts w:ascii="Times New Roman" w:hAnsi="Times New Roman" w:cs="Times New Roman"/>
                <w:sz w:val="24"/>
              </w:rPr>
              <w:t>жеткіліксіз</w:t>
            </w:r>
            <w:r w:rsidRPr="004B6C11">
              <w:rPr>
                <w:rFonts w:ascii="Times New Roman" w:hAnsi="Times New Roman" w:cs="Times New Roman"/>
                <w:sz w:val="24"/>
              </w:rPr>
              <w:t xml:space="preserve"> </w:t>
            </w:r>
            <w:r w:rsidRPr="0048382F">
              <w:rPr>
                <w:rFonts w:ascii="Times New Roman" w:hAnsi="Times New Roman" w:cs="Times New Roman"/>
                <w:sz w:val="24"/>
              </w:rPr>
              <w:t>көлемімен</w:t>
            </w:r>
            <w:r w:rsidRPr="004B6C11">
              <w:rPr>
                <w:rFonts w:ascii="Times New Roman" w:hAnsi="Times New Roman" w:cs="Times New Roman"/>
                <w:sz w:val="24"/>
              </w:rPr>
              <w:t xml:space="preserve"> </w:t>
            </w:r>
            <w:r w:rsidRPr="0048382F">
              <w:rPr>
                <w:rFonts w:ascii="Times New Roman" w:hAnsi="Times New Roman" w:cs="Times New Roman"/>
                <w:sz w:val="24"/>
              </w:rPr>
              <w:t>сипатталады</w:t>
            </w:r>
            <w:r w:rsidRPr="004B6C11">
              <w:rPr>
                <w:rFonts w:ascii="Times New Roman" w:hAnsi="Times New Roman" w:cs="Times New Roman"/>
                <w:sz w:val="24"/>
              </w:rPr>
              <w:t xml:space="preserve">. </w:t>
            </w:r>
            <w:r w:rsidRPr="0048382F">
              <w:rPr>
                <w:rFonts w:ascii="Times New Roman" w:hAnsi="Times New Roman" w:cs="Times New Roman"/>
                <w:sz w:val="24"/>
              </w:rPr>
              <w:t>Инновациялық</w:t>
            </w:r>
            <w:r w:rsidRPr="004B6C11">
              <w:rPr>
                <w:rFonts w:ascii="Times New Roman" w:hAnsi="Times New Roman" w:cs="Times New Roman"/>
                <w:sz w:val="24"/>
              </w:rPr>
              <w:t xml:space="preserve"> </w:t>
            </w:r>
            <w:r w:rsidRPr="0048382F">
              <w:rPr>
                <w:rFonts w:ascii="Times New Roman" w:hAnsi="Times New Roman" w:cs="Times New Roman"/>
                <w:sz w:val="24"/>
              </w:rPr>
              <w:t>әлеует</w:t>
            </w:r>
            <w:r w:rsidRPr="004B6C11">
              <w:rPr>
                <w:rFonts w:ascii="Times New Roman" w:hAnsi="Times New Roman" w:cs="Times New Roman"/>
                <w:sz w:val="24"/>
              </w:rPr>
              <w:t xml:space="preserve"> </w:t>
            </w:r>
            <w:r w:rsidRPr="0048382F">
              <w:rPr>
                <w:rFonts w:ascii="Times New Roman" w:hAnsi="Times New Roman" w:cs="Times New Roman"/>
                <w:sz w:val="24"/>
              </w:rPr>
              <w:t>деңгейін</w:t>
            </w:r>
            <w:r w:rsidRPr="004B6C11">
              <w:rPr>
                <w:rFonts w:ascii="Times New Roman" w:hAnsi="Times New Roman" w:cs="Times New Roman"/>
                <w:sz w:val="24"/>
              </w:rPr>
              <w:t xml:space="preserve"> </w:t>
            </w:r>
            <w:r w:rsidRPr="0048382F">
              <w:rPr>
                <w:rFonts w:ascii="Times New Roman" w:hAnsi="Times New Roman" w:cs="Times New Roman"/>
                <w:sz w:val="24"/>
              </w:rPr>
              <w:t>көтеру</w:t>
            </w:r>
            <w:r w:rsidRPr="004B6C11">
              <w:rPr>
                <w:rFonts w:ascii="Times New Roman" w:hAnsi="Times New Roman" w:cs="Times New Roman"/>
                <w:sz w:val="24"/>
              </w:rPr>
              <w:t xml:space="preserve"> </w:t>
            </w:r>
            <w:r w:rsidRPr="0048382F">
              <w:rPr>
                <w:rFonts w:ascii="Times New Roman" w:hAnsi="Times New Roman" w:cs="Times New Roman"/>
                <w:sz w:val="24"/>
              </w:rPr>
              <w:t>үшін</w:t>
            </w:r>
            <w:r w:rsidRPr="004B6C11">
              <w:rPr>
                <w:rFonts w:ascii="Times New Roman" w:hAnsi="Times New Roman" w:cs="Times New Roman"/>
                <w:sz w:val="24"/>
              </w:rPr>
              <w:t xml:space="preserve"> </w:t>
            </w:r>
            <w:r w:rsidRPr="0048382F">
              <w:rPr>
                <w:rFonts w:ascii="Times New Roman" w:hAnsi="Times New Roman" w:cs="Times New Roman"/>
                <w:sz w:val="24"/>
              </w:rPr>
              <w:t>деңгейі</w:t>
            </w:r>
            <w:r w:rsidRPr="004B6C11">
              <w:rPr>
                <w:rFonts w:ascii="Times New Roman" w:hAnsi="Times New Roman" w:cs="Times New Roman"/>
                <w:sz w:val="24"/>
              </w:rPr>
              <w:t xml:space="preserve"> </w:t>
            </w:r>
            <w:r w:rsidRPr="0048382F">
              <w:rPr>
                <w:rFonts w:ascii="Times New Roman" w:hAnsi="Times New Roman" w:cs="Times New Roman"/>
                <w:sz w:val="24"/>
              </w:rPr>
              <w:t>төмен</w:t>
            </w:r>
            <w:r w:rsidRPr="004B6C11">
              <w:rPr>
                <w:rFonts w:ascii="Times New Roman" w:hAnsi="Times New Roman" w:cs="Times New Roman"/>
                <w:sz w:val="24"/>
              </w:rPr>
              <w:t xml:space="preserve"> </w:t>
            </w:r>
            <w:r w:rsidRPr="0048382F">
              <w:rPr>
                <w:rFonts w:ascii="Times New Roman" w:hAnsi="Times New Roman" w:cs="Times New Roman"/>
                <w:sz w:val="24"/>
              </w:rPr>
              <w:t>және</w:t>
            </w:r>
            <w:r w:rsidRPr="004B6C11">
              <w:rPr>
                <w:rFonts w:ascii="Times New Roman" w:hAnsi="Times New Roman" w:cs="Times New Roman"/>
                <w:sz w:val="24"/>
              </w:rPr>
              <w:t xml:space="preserve"> </w:t>
            </w:r>
            <w:r w:rsidRPr="0048382F">
              <w:rPr>
                <w:rFonts w:ascii="Times New Roman" w:hAnsi="Times New Roman" w:cs="Times New Roman"/>
                <w:sz w:val="24"/>
              </w:rPr>
              <w:t>кәсіпорынның</w:t>
            </w:r>
            <w:r w:rsidRPr="004B6C11">
              <w:rPr>
                <w:rFonts w:ascii="Times New Roman" w:hAnsi="Times New Roman" w:cs="Times New Roman"/>
                <w:sz w:val="24"/>
              </w:rPr>
              <w:t xml:space="preserve"> </w:t>
            </w:r>
            <w:r w:rsidRPr="0048382F">
              <w:rPr>
                <w:rFonts w:ascii="Times New Roman" w:hAnsi="Times New Roman" w:cs="Times New Roman"/>
                <w:sz w:val="24"/>
              </w:rPr>
              <w:t>инновациялық</w:t>
            </w:r>
            <w:r w:rsidRPr="004B6C11">
              <w:rPr>
                <w:rFonts w:ascii="Times New Roman" w:hAnsi="Times New Roman" w:cs="Times New Roman"/>
                <w:sz w:val="24"/>
              </w:rPr>
              <w:t xml:space="preserve"> </w:t>
            </w:r>
            <w:r w:rsidRPr="0048382F">
              <w:rPr>
                <w:rFonts w:ascii="Times New Roman" w:hAnsi="Times New Roman" w:cs="Times New Roman"/>
                <w:sz w:val="24"/>
              </w:rPr>
              <w:t>әлеуетінің</w:t>
            </w:r>
            <w:r w:rsidRPr="004B6C11">
              <w:rPr>
                <w:rFonts w:ascii="Times New Roman" w:hAnsi="Times New Roman" w:cs="Times New Roman"/>
                <w:sz w:val="24"/>
              </w:rPr>
              <w:t xml:space="preserve"> </w:t>
            </w:r>
            <w:r w:rsidRPr="0048382F">
              <w:rPr>
                <w:rFonts w:ascii="Times New Roman" w:hAnsi="Times New Roman" w:cs="Times New Roman"/>
                <w:sz w:val="24"/>
              </w:rPr>
              <w:t>артуына</w:t>
            </w:r>
            <w:r w:rsidRPr="004B6C11">
              <w:rPr>
                <w:rFonts w:ascii="Times New Roman" w:hAnsi="Times New Roman" w:cs="Times New Roman"/>
                <w:sz w:val="24"/>
              </w:rPr>
              <w:t xml:space="preserve"> </w:t>
            </w:r>
            <w:r w:rsidRPr="0048382F">
              <w:rPr>
                <w:rFonts w:ascii="Times New Roman" w:hAnsi="Times New Roman" w:cs="Times New Roman"/>
                <w:sz w:val="24"/>
              </w:rPr>
              <w:t>кедергі</w:t>
            </w:r>
            <w:r w:rsidRPr="004B6C11">
              <w:rPr>
                <w:rFonts w:ascii="Times New Roman" w:hAnsi="Times New Roman" w:cs="Times New Roman"/>
                <w:sz w:val="24"/>
              </w:rPr>
              <w:t xml:space="preserve"> </w:t>
            </w:r>
            <w:r w:rsidRPr="0048382F">
              <w:rPr>
                <w:rFonts w:ascii="Times New Roman" w:hAnsi="Times New Roman" w:cs="Times New Roman"/>
                <w:sz w:val="24"/>
              </w:rPr>
              <w:t>келтіретін</w:t>
            </w:r>
            <w:r w:rsidRPr="004B6C11">
              <w:rPr>
                <w:rFonts w:ascii="Times New Roman" w:hAnsi="Times New Roman" w:cs="Times New Roman"/>
                <w:sz w:val="24"/>
              </w:rPr>
              <w:t xml:space="preserve"> </w:t>
            </w:r>
            <w:r w:rsidRPr="0048382F">
              <w:rPr>
                <w:rFonts w:ascii="Times New Roman" w:hAnsi="Times New Roman" w:cs="Times New Roman"/>
                <w:sz w:val="24"/>
              </w:rPr>
              <w:t>оның</w:t>
            </w:r>
            <w:r w:rsidRPr="004B6C11">
              <w:rPr>
                <w:rFonts w:ascii="Times New Roman" w:hAnsi="Times New Roman" w:cs="Times New Roman"/>
                <w:sz w:val="24"/>
              </w:rPr>
              <w:t xml:space="preserve"> </w:t>
            </w:r>
            <w:r w:rsidRPr="0048382F">
              <w:rPr>
                <w:rFonts w:ascii="Times New Roman" w:hAnsi="Times New Roman" w:cs="Times New Roman"/>
                <w:sz w:val="24"/>
              </w:rPr>
              <w:t>жекелеген</w:t>
            </w:r>
            <w:r w:rsidRPr="004B6C11">
              <w:rPr>
                <w:rFonts w:ascii="Times New Roman" w:hAnsi="Times New Roman" w:cs="Times New Roman"/>
                <w:sz w:val="24"/>
              </w:rPr>
              <w:t xml:space="preserve"> </w:t>
            </w:r>
            <w:r w:rsidRPr="0048382F">
              <w:rPr>
                <w:rFonts w:ascii="Times New Roman" w:hAnsi="Times New Roman" w:cs="Times New Roman"/>
                <w:sz w:val="24"/>
              </w:rPr>
              <w:t>кұраушы</w:t>
            </w:r>
            <w:r w:rsidRPr="004B6C11">
              <w:rPr>
                <w:rFonts w:ascii="Times New Roman" w:hAnsi="Times New Roman" w:cs="Times New Roman"/>
                <w:sz w:val="24"/>
              </w:rPr>
              <w:t xml:space="preserve"> </w:t>
            </w:r>
            <w:r w:rsidRPr="0048382F">
              <w:rPr>
                <w:rFonts w:ascii="Times New Roman" w:hAnsi="Times New Roman" w:cs="Times New Roman"/>
                <w:sz w:val="24"/>
              </w:rPr>
              <w:t>элементтерінің</w:t>
            </w:r>
            <w:r w:rsidRPr="004B6C11">
              <w:rPr>
                <w:rFonts w:ascii="Times New Roman" w:hAnsi="Times New Roman" w:cs="Times New Roman"/>
                <w:sz w:val="24"/>
              </w:rPr>
              <w:t xml:space="preserve"> </w:t>
            </w:r>
            <w:r w:rsidRPr="0048382F">
              <w:rPr>
                <w:rFonts w:ascii="Times New Roman" w:hAnsi="Times New Roman" w:cs="Times New Roman"/>
                <w:sz w:val="24"/>
              </w:rPr>
              <w:t>маңызын</w:t>
            </w:r>
            <w:r w:rsidRPr="004B6C11">
              <w:rPr>
                <w:rFonts w:ascii="Times New Roman" w:hAnsi="Times New Roman" w:cs="Times New Roman"/>
                <w:sz w:val="24"/>
              </w:rPr>
              <w:t xml:space="preserve"> </w:t>
            </w:r>
            <w:r w:rsidRPr="0048382F">
              <w:rPr>
                <w:rFonts w:ascii="Times New Roman" w:hAnsi="Times New Roman" w:cs="Times New Roman"/>
                <w:sz w:val="24"/>
              </w:rPr>
              <w:t>арттыру</w:t>
            </w:r>
            <w:r w:rsidRPr="004B6C11">
              <w:rPr>
                <w:rFonts w:ascii="Times New Roman" w:hAnsi="Times New Roman" w:cs="Times New Roman"/>
                <w:sz w:val="24"/>
              </w:rPr>
              <w:t xml:space="preserve"> </w:t>
            </w:r>
            <w:r w:rsidRPr="0048382F">
              <w:rPr>
                <w:rFonts w:ascii="Times New Roman" w:hAnsi="Times New Roman" w:cs="Times New Roman"/>
                <w:sz w:val="24"/>
              </w:rPr>
              <w:t>қажет</w:t>
            </w:r>
          </w:p>
        </w:tc>
        <w:tc>
          <w:tcPr>
            <w:tcW w:w="1386" w:type="dxa"/>
            <w:tcBorders>
              <w:bottom w:val="nil"/>
            </w:tcBorders>
            <w:vAlign w:val="center"/>
          </w:tcPr>
          <w:p w:rsidR="00E0335E" w:rsidRPr="00A704C1" w:rsidRDefault="00E0335E" w:rsidP="00A704C1">
            <w:pPr>
              <w:ind w:firstLine="22"/>
              <w:jc w:val="center"/>
              <w:rPr>
                <w:rFonts w:ascii="Times New Roman" w:hAnsi="Times New Roman" w:cs="Times New Roman"/>
                <w:sz w:val="24"/>
                <w:lang w:val="kk-KZ"/>
              </w:rPr>
            </w:pPr>
            <w:r w:rsidRPr="009A52D0">
              <w:rPr>
                <w:rFonts w:ascii="Times New Roman" w:hAnsi="Times New Roman" w:cs="Times New Roman"/>
                <w:sz w:val="24"/>
              </w:rPr>
              <w:t>3</w:t>
            </w:r>
            <w:r>
              <w:rPr>
                <w:rFonts w:ascii="Times New Roman" w:hAnsi="Times New Roman" w:cs="Times New Roman"/>
                <w:sz w:val="24"/>
                <w:lang w:val="kk-KZ"/>
              </w:rPr>
              <w:t>0</w:t>
            </w:r>
            <w:r w:rsidRPr="009A52D0">
              <w:rPr>
                <w:rFonts w:ascii="Times New Roman" w:hAnsi="Times New Roman" w:cs="Times New Roman"/>
                <w:sz w:val="24"/>
              </w:rPr>
              <w:t>-50</w:t>
            </w:r>
          </w:p>
        </w:tc>
      </w:tr>
      <w:tr w:rsidR="00A704C1" w:rsidRPr="0048382F" w:rsidTr="00A704C1">
        <w:tc>
          <w:tcPr>
            <w:tcW w:w="9603" w:type="dxa"/>
            <w:gridSpan w:val="2"/>
            <w:tcBorders>
              <w:top w:val="nil"/>
              <w:left w:val="nil"/>
              <w:right w:val="nil"/>
            </w:tcBorders>
          </w:tcPr>
          <w:p w:rsidR="00A704C1" w:rsidRPr="00A704C1" w:rsidRDefault="00A704C1" w:rsidP="00A704C1">
            <w:pPr>
              <w:ind w:hanging="94"/>
              <w:jc w:val="both"/>
              <w:rPr>
                <w:rFonts w:ascii="Times New Roman" w:hAnsi="Times New Roman" w:cs="Times New Roman"/>
                <w:sz w:val="28"/>
                <w:szCs w:val="28"/>
                <w:lang w:val="kk-KZ"/>
              </w:rPr>
            </w:pPr>
            <w:r w:rsidRPr="00A704C1">
              <w:rPr>
                <w:rFonts w:ascii="Times New Roman" w:hAnsi="Times New Roman" w:cs="Times New Roman"/>
                <w:sz w:val="28"/>
                <w:szCs w:val="28"/>
                <w:lang w:val="kk-KZ"/>
              </w:rPr>
              <w:lastRenderedPageBreak/>
              <w:t>12-кестенің жалғасы</w:t>
            </w:r>
          </w:p>
          <w:p w:rsidR="00A704C1" w:rsidRPr="00A704C1" w:rsidRDefault="00A704C1" w:rsidP="00A704C1">
            <w:pPr>
              <w:ind w:firstLine="22"/>
              <w:jc w:val="center"/>
              <w:rPr>
                <w:rFonts w:ascii="Times New Roman" w:hAnsi="Times New Roman" w:cs="Times New Roman"/>
                <w:sz w:val="16"/>
                <w:szCs w:val="16"/>
                <w:lang w:val="kk-KZ"/>
              </w:rPr>
            </w:pPr>
          </w:p>
        </w:tc>
      </w:tr>
      <w:tr w:rsidR="00A704C1" w:rsidRPr="0048382F" w:rsidTr="00A704C1">
        <w:tc>
          <w:tcPr>
            <w:tcW w:w="8217" w:type="dxa"/>
          </w:tcPr>
          <w:p w:rsidR="00A704C1" w:rsidRPr="00A704C1" w:rsidRDefault="00A704C1" w:rsidP="00A704C1">
            <w:pPr>
              <w:ind w:firstLine="22"/>
              <w:jc w:val="center"/>
              <w:rPr>
                <w:rFonts w:ascii="Times New Roman" w:hAnsi="Times New Roman" w:cs="Times New Roman"/>
                <w:sz w:val="24"/>
                <w:lang w:val="kk-KZ"/>
              </w:rPr>
            </w:pPr>
            <w:r>
              <w:rPr>
                <w:rFonts w:ascii="Times New Roman" w:hAnsi="Times New Roman" w:cs="Times New Roman"/>
                <w:sz w:val="24"/>
                <w:lang w:val="kk-KZ"/>
              </w:rPr>
              <w:t>1</w:t>
            </w:r>
          </w:p>
        </w:tc>
        <w:tc>
          <w:tcPr>
            <w:tcW w:w="1386" w:type="dxa"/>
            <w:vAlign w:val="center"/>
          </w:tcPr>
          <w:p w:rsidR="00A704C1" w:rsidRPr="00A704C1" w:rsidRDefault="00A704C1" w:rsidP="00A704C1">
            <w:pPr>
              <w:ind w:firstLine="22"/>
              <w:jc w:val="center"/>
              <w:rPr>
                <w:rFonts w:ascii="Times New Roman" w:hAnsi="Times New Roman" w:cs="Times New Roman"/>
                <w:sz w:val="24"/>
                <w:lang w:val="kk-KZ"/>
              </w:rPr>
            </w:pPr>
            <w:r>
              <w:rPr>
                <w:rFonts w:ascii="Times New Roman" w:hAnsi="Times New Roman" w:cs="Times New Roman"/>
                <w:sz w:val="24"/>
                <w:lang w:val="kk-KZ"/>
              </w:rPr>
              <w:t>2</w:t>
            </w:r>
          </w:p>
        </w:tc>
      </w:tr>
      <w:tr w:rsidR="00E0335E" w:rsidRPr="0048382F" w:rsidTr="00A704C1">
        <w:tc>
          <w:tcPr>
            <w:tcW w:w="8217" w:type="dxa"/>
          </w:tcPr>
          <w:p w:rsidR="00E0335E" w:rsidRPr="00A704C1" w:rsidRDefault="00E0335E" w:rsidP="00AB5B3F">
            <w:pPr>
              <w:ind w:firstLine="22"/>
              <w:rPr>
                <w:rFonts w:ascii="Times New Roman" w:hAnsi="Times New Roman" w:cs="Times New Roman"/>
                <w:sz w:val="24"/>
                <w:lang w:val="kk-KZ"/>
              </w:rPr>
            </w:pPr>
            <w:r w:rsidRPr="0048382F">
              <w:rPr>
                <w:rFonts w:ascii="Times New Roman" w:hAnsi="Times New Roman" w:cs="Times New Roman"/>
                <w:sz w:val="24"/>
              </w:rPr>
              <w:t>Инновациялық</w:t>
            </w:r>
            <w:r w:rsidRPr="004B6C11">
              <w:rPr>
                <w:rFonts w:ascii="Times New Roman" w:hAnsi="Times New Roman" w:cs="Times New Roman"/>
                <w:sz w:val="24"/>
              </w:rPr>
              <w:t xml:space="preserve"> </w:t>
            </w:r>
            <w:r w:rsidRPr="0048382F">
              <w:rPr>
                <w:rFonts w:ascii="Times New Roman" w:hAnsi="Times New Roman" w:cs="Times New Roman"/>
                <w:sz w:val="24"/>
              </w:rPr>
              <w:t>әлеуеттің</w:t>
            </w:r>
            <w:r w:rsidRPr="004B6C11">
              <w:rPr>
                <w:rFonts w:ascii="Times New Roman" w:hAnsi="Times New Roman" w:cs="Times New Roman"/>
                <w:sz w:val="24"/>
              </w:rPr>
              <w:t xml:space="preserve"> </w:t>
            </w:r>
            <w:r w:rsidRPr="0048382F">
              <w:rPr>
                <w:rFonts w:ascii="Times New Roman" w:hAnsi="Times New Roman" w:cs="Times New Roman"/>
                <w:sz w:val="24"/>
              </w:rPr>
              <w:t>төмен</w:t>
            </w:r>
            <w:r w:rsidRPr="004B6C11">
              <w:rPr>
                <w:rFonts w:ascii="Times New Roman" w:hAnsi="Times New Roman" w:cs="Times New Roman"/>
                <w:sz w:val="24"/>
              </w:rPr>
              <w:t xml:space="preserve"> </w:t>
            </w:r>
            <w:r w:rsidRPr="0048382F">
              <w:rPr>
                <w:rFonts w:ascii="Times New Roman" w:hAnsi="Times New Roman" w:cs="Times New Roman"/>
                <w:sz w:val="24"/>
              </w:rPr>
              <w:t>деңгейі</w:t>
            </w:r>
            <w:r w:rsidRPr="004B6C11">
              <w:rPr>
                <w:rFonts w:ascii="Times New Roman" w:hAnsi="Times New Roman" w:cs="Times New Roman"/>
                <w:sz w:val="24"/>
              </w:rPr>
              <w:t xml:space="preserve">. </w:t>
            </w:r>
            <w:r w:rsidRPr="0048382F">
              <w:rPr>
                <w:rFonts w:ascii="Times New Roman" w:hAnsi="Times New Roman" w:cs="Times New Roman"/>
                <w:sz w:val="24"/>
              </w:rPr>
              <w:t>Кәсіпорындарда</w:t>
            </w:r>
            <w:r w:rsidRPr="004B6C11">
              <w:rPr>
                <w:rFonts w:ascii="Times New Roman" w:hAnsi="Times New Roman" w:cs="Times New Roman"/>
                <w:sz w:val="24"/>
              </w:rPr>
              <w:t xml:space="preserve"> </w:t>
            </w:r>
            <w:r w:rsidRPr="0048382F">
              <w:rPr>
                <w:rFonts w:ascii="Times New Roman" w:hAnsi="Times New Roman" w:cs="Times New Roman"/>
                <w:sz w:val="24"/>
              </w:rPr>
              <w:t>инновацияларды</w:t>
            </w:r>
            <w:r w:rsidRPr="004B6C11">
              <w:rPr>
                <w:rFonts w:ascii="Times New Roman" w:hAnsi="Times New Roman" w:cs="Times New Roman"/>
                <w:sz w:val="24"/>
              </w:rPr>
              <w:t xml:space="preserve"> </w:t>
            </w:r>
            <w:r w:rsidRPr="0048382F">
              <w:rPr>
                <w:rFonts w:ascii="Times New Roman" w:hAnsi="Times New Roman" w:cs="Times New Roman"/>
                <w:sz w:val="24"/>
              </w:rPr>
              <w:t>енгізу</w:t>
            </w:r>
            <w:r w:rsidRPr="004B6C11">
              <w:rPr>
                <w:rFonts w:ascii="Times New Roman" w:hAnsi="Times New Roman" w:cs="Times New Roman"/>
                <w:sz w:val="24"/>
              </w:rPr>
              <w:t xml:space="preserve"> </w:t>
            </w:r>
            <w:r w:rsidRPr="0048382F">
              <w:rPr>
                <w:rFonts w:ascii="Times New Roman" w:hAnsi="Times New Roman" w:cs="Times New Roman"/>
                <w:sz w:val="24"/>
              </w:rPr>
              <w:t>үшін</w:t>
            </w:r>
            <w:r w:rsidRPr="004B6C11">
              <w:rPr>
                <w:rFonts w:ascii="Times New Roman" w:hAnsi="Times New Roman" w:cs="Times New Roman"/>
                <w:sz w:val="24"/>
              </w:rPr>
              <w:t xml:space="preserve"> </w:t>
            </w:r>
            <w:r w:rsidRPr="0048382F">
              <w:rPr>
                <w:rFonts w:ascii="Times New Roman" w:hAnsi="Times New Roman" w:cs="Times New Roman"/>
                <w:sz w:val="24"/>
              </w:rPr>
              <w:t>қажетті</w:t>
            </w:r>
            <w:r w:rsidRPr="004B6C11">
              <w:rPr>
                <w:rFonts w:ascii="Times New Roman" w:hAnsi="Times New Roman" w:cs="Times New Roman"/>
                <w:sz w:val="24"/>
              </w:rPr>
              <w:t xml:space="preserve"> </w:t>
            </w:r>
            <w:r w:rsidRPr="0048382F">
              <w:rPr>
                <w:rFonts w:ascii="Times New Roman" w:hAnsi="Times New Roman" w:cs="Times New Roman"/>
                <w:sz w:val="24"/>
              </w:rPr>
              <w:t>ресурстардың</w:t>
            </w:r>
            <w:r w:rsidRPr="004B6C11">
              <w:rPr>
                <w:rFonts w:ascii="Times New Roman" w:hAnsi="Times New Roman" w:cs="Times New Roman"/>
                <w:sz w:val="24"/>
              </w:rPr>
              <w:t xml:space="preserve"> </w:t>
            </w:r>
            <w:r w:rsidRPr="0048382F">
              <w:rPr>
                <w:rFonts w:ascii="Times New Roman" w:hAnsi="Times New Roman" w:cs="Times New Roman"/>
                <w:sz w:val="24"/>
              </w:rPr>
              <w:t>көлемі</w:t>
            </w:r>
            <w:r w:rsidRPr="004B6C11">
              <w:rPr>
                <w:rFonts w:ascii="Times New Roman" w:hAnsi="Times New Roman" w:cs="Times New Roman"/>
                <w:sz w:val="24"/>
              </w:rPr>
              <w:t xml:space="preserve"> </w:t>
            </w:r>
            <w:r w:rsidRPr="0048382F">
              <w:rPr>
                <w:rFonts w:ascii="Times New Roman" w:hAnsi="Times New Roman" w:cs="Times New Roman"/>
                <w:sz w:val="24"/>
              </w:rPr>
              <w:t>жоқ</w:t>
            </w:r>
            <w:r w:rsidRPr="004B6C11">
              <w:rPr>
                <w:rFonts w:ascii="Times New Roman" w:hAnsi="Times New Roman" w:cs="Times New Roman"/>
                <w:sz w:val="24"/>
              </w:rPr>
              <w:t xml:space="preserve">, </w:t>
            </w:r>
            <w:r w:rsidRPr="0048382F">
              <w:rPr>
                <w:rFonts w:ascii="Times New Roman" w:hAnsi="Times New Roman" w:cs="Times New Roman"/>
                <w:sz w:val="24"/>
              </w:rPr>
              <w:t>әлеуеттің</w:t>
            </w:r>
            <w:r w:rsidRPr="004B6C11">
              <w:rPr>
                <w:rFonts w:ascii="Times New Roman" w:hAnsi="Times New Roman" w:cs="Times New Roman"/>
                <w:sz w:val="24"/>
              </w:rPr>
              <w:t xml:space="preserve"> </w:t>
            </w:r>
            <w:r w:rsidRPr="0048382F">
              <w:rPr>
                <w:rFonts w:ascii="Times New Roman" w:hAnsi="Times New Roman" w:cs="Times New Roman"/>
                <w:sz w:val="24"/>
              </w:rPr>
              <w:t>кейбір</w:t>
            </w:r>
            <w:r w:rsidRPr="004B6C11">
              <w:rPr>
                <w:rFonts w:ascii="Times New Roman" w:hAnsi="Times New Roman" w:cs="Times New Roman"/>
                <w:sz w:val="24"/>
              </w:rPr>
              <w:t xml:space="preserve"> </w:t>
            </w:r>
            <w:r w:rsidRPr="0048382F">
              <w:rPr>
                <w:rFonts w:ascii="Times New Roman" w:hAnsi="Times New Roman" w:cs="Times New Roman"/>
                <w:sz w:val="24"/>
              </w:rPr>
              <w:t>компоненттері</w:t>
            </w:r>
            <w:r w:rsidRPr="004B6C11">
              <w:rPr>
                <w:rFonts w:ascii="Times New Roman" w:hAnsi="Times New Roman" w:cs="Times New Roman"/>
                <w:sz w:val="24"/>
              </w:rPr>
              <w:t xml:space="preserve"> </w:t>
            </w:r>
            <w:r w:rsidRPr="0048382F">
              <w:rPr>
                <w:rFonts w:ascii="Times New Roman" w:hAnsi="Times New Roman" w:cs="Times New Roman"/>
                <w:sz w:val="24"/>
              </w:rPr>
              <w:t>төмен</w:t>
            </w:r>
            <w:r w:rsidRPr="004B6C11">
              <w:rPr>
                <w:rFonts w:ascii="Times New Roman" w:hAnsi="Times New Roman" w:cs="Times New Roman"/>
                <w:sz w:val="24"/>
              </w:rPr>
              <w:t xml:space="preserve"> </w:t>
            </w:r>
            <w:r w:rsidRPr="0048382F">
              <w:rPr>
                <w:rFonts w:ascii="Times New Roman" w:hAnsi="Times New Roman" w:cs="Times New Roman"/>
                <w:sz w:val="24"/>
              </w:rPr>
              <w:t>деңгейде</w:t>
            </w:r>
          </w:p>
        </w:tc>
        <w:tc>
          <w:tcPr>
            <w:tcW w:w="1386" w:type="dxa"/>
            <w:vAlign w:val="center"/>
          </w:tcPr>
          <w:p w:rsidR="00E0335E" w:rsidRPr="00A774E6" w:rsidRDefault="00E0335E" w:rsidP="00A704C1">
            <w:pPr>
              <w:ind w:firstLine="22"/>
              <w:jc w:val="center"/>
              <w:rPr>
                <w:rFonts w:ascii="Times New Roman" w:hAnsi="Times New Roman" w:cs="Times New Roman"/>
                <w:sz w:val="24"/>
                <w:lang w:val="en-US"/>
              </w:rPr>
            </w:pPr>
            <w:r w:rsidRPr="009A52D0">
              <w:rPr>
                <w:rFonts w:ascii="Times New Roman" w:hAnsi="Times New Roman" w:cs="Times New Roman"/>
                <w:sz w:val="24"/>
              </w:rPr>
              <w:t>30</w:t>
            </w:r>
            <w:r>
              <w:rPr>
                <w:rFonts w:ascii="Times New Roman" w:hAnsi="Times New Roman" w:cs="Times New Roman"/>
                <w:sz w:val="24"/>
                <w:lang w:val="en-US"/>
              </w:rPr>
              <w:t>&gt;</w:t>
            </w:r>
          </w:p>
        </w:tc>
      </w:tr>
      <w:tr w:rsidR="00E0335E" w:rsidRPr="00AE025C" w:rsidTr="00A704C1">
        <w:tc>
          <w:tcPr>
            <w:tcW w:w="9603" w:type="dxa"/>
            <w:gridSpan w:val="2"/>
          </w:tcPr>
          <w:p w:rsidR="00E0335E" w:rsidRPr="00AE025C" w:rsidRDefault="00A704C1" w:rsidP="004D0698">
            <w:pPr>
              <w:ind w:firstLine="559"/>
              <w:rPr>
                <w:rFonts w:ascii="Times New Roman" w:hAnsi="Times New Roman" w:cs="Times New Roman"/>
                <w:sz w:val="24"/>
                <w:lang w:val="kk-KZ"/>
              </w:rPr>
            </w:pPr>
            <w:r w:rsidRPr="00AE025C">
              <w:rPr>
                <w:rFonts w:ascii="Times New Roman" w:eastAsia="Calibri" w:hAnsi="Times New Roman" w:cs="Times New Roman"/>
                <w:sz w:val="24"/>
                <w:szCs w:val="24"/>
              </w:rPr>
              <w:t>Ескерту –</w:t>
            </w:r>
            <w:r w:rsidRPr="00AE025C">
              <w:rPr>
                <w:rFonts w:ascii="Times New Roman" w:eastAsia="Calibri" w:hAnsi="Times New Roman" w:cs="Times New Roman"/>
                <w:bCs/>
                <w:sz w:val="24"/>
                <w:szCs w:val="24"/>
                <w:lang w:val="kk-KZ"/>
              </w:rPr>
              <w:t xml:space="preserve"> Әдебиет негізінде құралған </w:t>
            </w:r>
            <w:r w:rsidR="00E0335E" w:rsidRPr="00AE025C">
              <w:rPr>
                <w:rFonts w:ascii="Times New Roman" w:hAnsi="Times New Roman" w:cs="Times New Roman"/>
                <w:sz w:val="24"/>
              </w:rPr>
              <w:t>[23</w:t>
            </w:r>
            <w:r w:rsidR="005359CA" w:rsidRPr="00AE025C">
              <w:rPr>
                <w:rFonts w:ascii="Times New Roman" w:hAnsi="Times New Roman" w:cs="Times New Roman"/>
                <w:sz w:val="24"/>
                <w:lang w:val="kk-KZ"/>
              </w:rPr>
              <w:t xml:space="preserve">, </w:t>
            </w:r>
            <w:r w:rsidR="004D0698">
              <w:rPr>
                <w:rFonts w:ascii="Times New Roman" w:hAnsi="Times New Roman" w:cs="Times New Roman"/>
                <w:sz w:val="24"/>
                <w:lang w:val="kk-KZ"/>
              </w:rPr>
              <w:t xml:space="preserve">с. </w:t>
            </w:r>
            <w:r w:rsidR="002D4664" w:rsidRPr="00AE025C">
              <w:rPr>
                <w:rFonts w:ascii="Times New Roman" w:hAnsi="Times New Roman" w:cs="Times New Roman"/>
                <w:sz w:val="24"/>
                <w:lang w:val="kk-KZ"/>
              </w:rPr>
              <w:t>57</w:t>
            </w:r>
            <w:r w:rsidR="00E0335E" w:rsidRPr="00AE025C">
              <w:rPr>
                <w:rFonts w:ascii="Times New Roman" w:hAnsi="Times New Roman" w:cs="Times New Roman"/>
                <w:sz w:val="24"/>
              </w:rPr>
              <w:t>]</w:t>
            </w:r>
            <w:r w:rsidR="00E0335E" w:rsidRPr="00AE025C">
              <w:rPr>
                <w:rFonts w:ascii="Times New Roman" w:hAnsi="Times New Roman" w:cs="Times New Roman"/>
                <w:sz w:val="24"/>
                <w:lang w:val="kk-KZ"/>
              </w:rPr>
              <w:t xml:space="preserve"> </w:t>
            </w:r>
          </w:p>
        </w:tc>
      </w:tr>
    </w:tbl>
    <w:p w:rsidR="00A704C1" w:rsidRDefault="00A704C1" w:rsidP="008171C9">
      <w:pPr>
        <w:pStyle w:val="af5"/>
        <w:keepNext/>
        <w:keepLines/>
        <w:spacing w:line="240" w:lineRule="auto"/>
        <w:ind w:firstLine="709"/>
        <w:jc w:val="both"/>
        <w:rPr>
          <w:rFonts w:cs="Times New Roman"/>
          <w:kern w:val="6"/>
          <w:sz w:val="28"/>
          <w:szCs w:val="28"/>
          <w:lang w:val="kk-KZ"/>
        </w:rPr>
      </w:pPr>
    </w:p>
    <w:p w:rsidR="00A704C1" w:rsidRDefault="008171C9" w:rsidP="001D35B3">
      <w:pPr>
        <w:pStyle w:val="af5"/>
        <w:keepNext/>
        <w:keepLines/>
        <w:spacing w:line="240" w:lineRule="auto"/>
        <w:ind w:firstLine="709"/>
        <w:jc w:val="both"/>
        <w:rPr>
          <w:rFonts w:cs="Times New Roman"/>
          <w:kern w:val="6"/>
          <w:sz w:val="28"/>
          <w:szCs w:val="28"/>
          <w:lang w:val="kk-KZ"/>
        </w:rPr>
      </w:pPr>
      <w:r w:rsidRPr="0048382F">
        <w:rPr>
          <w:rFonts w:cs="Times New Roman"/>
          <w:kern w:val="6"/>
          <w:sz w:val="28"/>
          <w:szCs w:val="28"/>
          <w:lang w:val="kk-KZ"/>
        </w:rPr>
        <w:t>1.1</w:t>
      </w:r>
      <w:r>
        <w:rPr>
          <w:rFonts w:cs="Times New Roman"/>
          <w:kern w:val="6"/>
          <w:sz w:val="28"/>
          <w:szCs w:val="28"/>
          <w:lang w:val="kk-KZ"/>
        </w:rPr>
        <w:t xml:space="preserve"> бөлімде </w:t>
      </w:r>
      <w:r w:rsidRPr="0048382F">
        <w:rPr>
          <w:rFonts w:cs="Times New Roman"/>
          <w:kern w:val="6"/>
          <w:sz w:val="28"/>
          <w:szCs w:val="28"/>
          <w:lang w:val="kk-KZ"/>
        </w:rPr>
        <w:t>қарастырылған инновациялық әлеуетті бағалау критери</w:t>
      </w:r>
      <w:r>
        <w:rPr>
          <w:rFonts w:cs="Times New Roman"/>
          <w:kern w:val="6"/>
          <w:sz w:val="28"/>
          <w:szCs w:val="28"/>
          <w:lang w:val="kk-KZ"/>
        </w:rPr>
        <w:t>й</w:t>
      </w:r>
      <w:r w:rsidRPr="0048382F">
        <w:rPr>
          <w:rFonts w:cs="Times New Roman"/>
          <w:kern w:val="6"/>
          <w:sz w:val="28"/>
          <w:szCs w:val="28"/>
          <w:lang w:val="kk-KZ"/>
        </w:rPr>
        <w:t>лерінің құрамы 1</w:t>
      </w:r>
      <w:r>
        <w:rPr>
          <w:rFonts w:cs="Times New Roman"/>
          <w:kern w:val="6"/>
          <w:sz w:val="28"/>
          <w:szCs w:val="28"/>
          <w:lang w:val="kk-KZ"/>
        </w:rPr>
        <w:t>3</w:t>
      </w:r>
      <w:r w:rsidR="004D0698">
        <w:rPr>
          <w:rFonts w:cs="Times New Roman"/>
          <w:kern w:val="6"/>
          <w:sz w:val="28"/>
          <w:szCs w:val="28"/>
          <w:lang w:val="kk-KZ"/>
        </w:rPr>
        <w:t>-к</w:t>
      </w:r>
      <w:r w:rsidRPr="0048382F">
        <w:rPr>
          <w:rFonts w:cs="Times New Roman"/>
          <w:kern w:val="6"/>
          <w:sz w:val="28"/>
          <w:szCs w:val="28"/>
          <w:lang w:val="kk-KZ"/>
        </w:rPr>
        <w:t xml:space="preserve">естеде келтірілген. Сауалнама барысында эксперттер әр критерийдің тұсына 1-ден 10-ға дейінгі шкала бойынша балдар, жауап жок немесе жауап беру қиынға соққан жағдайда 0 қойып шығулары қажет болды (Қосымша </w:t>
      </w:r>
      <w:r w:rsidR="001D35B3">
        <w:rPr>
          <w:rFonts w:cs="Times New Roman"/>
          <w:kern w:val="6"/>
          <w:sz w:val="28"/>
          <w:szCs w:val="28"/>
          <w:lang w:val="kk-KZ"/>
        </w:rPr>
        <w:t>Б</w:t>
      </w:r>
      <w:r w:rsidRPr="0048382F">
        <w:rPr>
          <w:rFonts w:cs="Times New Roman"/>
          <w:kern w:val="6"/>
          <w:sz w:val="28"/>
          <w:szCs w:val="28"/>
          <w:lang w:val="kk-KZ"/>
        </w:rPr>
        <w:t xml:space="preserve">). </w:t>
      </w:r>
    </w:p>
    <w:p w:rsidR="009F1C50" w:rsidRDefault="009F1C50" w:rsidP="009F1C50">
      <w:pPr>
        <w:pStyle w:val="af5"/>
        <w:keepNext/>
        <w:keepLines/>
        <w:spacing w:line="240" w:lineRule="auto"/>
        <w:jc w:val="both"/>
        <w:rPr>
          <w:rFonts w:cs="Times New Roman"/>
          <w:sz w:val="28"/>
          <w:szCs w:val="28"/>
          <w:shd w:val="clear" w:color="auto" w:fill="FFFFFF"/>
          <w:lang w:val="kk-KZ"/>
        </w:rPr>
      </w:pPr>
    </w:p>
    <w:p w:rsidR="00BC0B5A" w:rsidRDefault="00BC0B5A" w:rsidP="009F1C50">
      <w:pPr>
        <w:pStyle w:val="af5"/>
        <w:keepNext/>
        <w:keepLines/>
        <w:spacing w:line="240" w:lineRule="auto"/>
        <w:jc w:val="both"/>
        <w:rPr>
          <w:rFonts w:cs="Times New Roman"/>
          <w:kern w:val="6"/>
          <w:sz w:val="28"/>
          <w:szCs w:val="28"/>
          <w:lang w:val="kk-KZ"/>
        </w:rPr>
      </w:pPr>
      <w:r w:rsidRPr="0048382F">
        <w:rPr>
          <w:rFonts w:cs="Times New Roman"/>
          <w:sz w:val="28"/>
          <w:szCs w:val="28"/>
          <w:shd w:val="clear" w:color="auto" w:fill="FFFFFF"/>
          <w:lang w:val="kk-KZ"/>
        </w:rPr>
        <w:t>Кесте 1</w:t>
      </w:r>
      <w:r w:rsidR="008D00BF">
        <w:rPr>
          <w:rFonts w:cs="Times New Roman"/>
          <w:sz w:val="28"/>
          <w:szCs w:val="28"/>
          <w:shd w:val="clear" w:color="auto" w:fill="FFFFFF"/>
          <w:lang w:val="kk-KZ"/>
        </w:rPr>
        <w:t>3</w:t>
      </w:r>
      <w:r w:rsidRPr="0048382F">
        <w:rPr>
          <w:rFonts w:cs="Times New Roman"/>
          <w:sz w:val="28"/>
          <w:szCs w:val="28"/>
          <w:shd w:val="clear" w:color="auto" w:fill="FFFFFF"/>
          <w:lang w:val="kk-KZ"/>
        </w:rPr>
        <w:t xml:space="preserve"> </w:t>
      </w:r>
      <w:r w:rsidR="00A704C1">
        <w:rPr>
          <w:rFonts w:cs="Times New Roman"/>
          <w:sz w:val="28"/>
          <w:szCs w:val="28"/>
          <w:shd w:val="clear" w:color="auto" w:fill="FFFFFF"/>
          <w:lang w:val="kk-KZ"/>
        </w:rPr>
        <w:t>–</w:t>
      </w:r>
      <w:r w:rsidRPr="0048382F">
        <w:rPr>
          <w:rFonts w:cs="Times New Roman"/>
          <w:sz w:val="28"/>
          <w:szCs w:val="28"/>
          <w:shd w:val="clear" w:color="auto" w:fill="FFFFFF"/>
          <w:lang w:val="kk-KZ"/>
        </w:rPr>
        <w:t xml:space="preserve"> </w:t>
      </w:r>
      <w:r w:rsidRPr="0048382F">
        <w:rPr>
          <w:rFonts w:cs="Times New Roman"/>
          <w:kern w:val="6"/>
          <w:sz w:val="28"/>
          <w:szCs w:val="28"/>
          <w:lang w:val="kk-KZ"/>
        </w:rPr>
        <w:t>Инновациялық әлеуетті бағалау критери</w:t>
      </w:r>
      <w:r w:rsidR="003D0BA2">
        <w:rPr>
          <w:rFonts w:cs="Times New Roman"/>
          <w:kern w:val="6"/>
          <w:sz w:val="28"/>
          <w:szCs w:val="28"/>
          <w:lang w:val="kk-KZ"/>
        </w:rPr>
        <w:t>й</w:t>
      </w:r>
      <w:r w:rsidRPr="0048382F">
        <w:rPr>
          <w:rFonts w:cs="Times New Roman"/>
          <w:kern w:val="6"/>
          <w:sz w:val="28"/>
          <w:szCs w:val="28"/>
          <w:lang w:val="kk-KZ"/>
        </w:rPr>
        <w:t>лері</w:t>
      </w:r>
    </w:p>
    <w:p w:rsidR="009F1C50" w:rsidRPr="00A704C1" w:rsidRDefault="009F1C50" w:rsidP="00A704C1">
      <w:pPr>
        <w:pStyle w:val="af5"/>
        <w:keepNext/>
        <w:keepLines/>
        <w:spacing w:line="240" w:lineRule="auto"/>
        <w:jc w:val="right"/>
        <w:rPr>
          <w:rFonts w:cs="Times New Roman"/>
          <w:kern w:val="6"/>
          <w:sz w:val="16"/>
          <w:szCs w:val="16"/>
          <w:lang w:val="kk-KZ"/>
        </w:rPr>
      </w:pPr>
    </w:p>
    <w:tbl>
      <w:tblPr>
        <w:tblStyle w:val="a5"/>
        <w:tblW w:w="0" w:type="auto"/>
        <w:jc w:val="center"/>
        <w:tblLook w:val="04A0"/>
      </w:tblPr>
      <w:tblGrid>
        <w:gridCol w:w="6853"/>
        <w:gridCol w:w="2693"/>
        <w:gridCol w:w="9"/>
      </w:tblGrid>
      <w:tr w:rsidR="00BC0B5A" w:rsidRPr="008171C9" w:rsidTr="00A704C1">
        <w:trPr>
          <w:gridAfter w:val="1"/>
          <w:wAfter w:w="9" w:type="dxa"/>
          <w:jc w:val="center"/>
        </w:trPr>
        <w:tc>
          <w:tcPr>
            <w:tcW w:w="6853" w:type="dxa"/>
          </w:tcPr>
          <w:p w:rsidR="00BC0B5A" w:rsidRPr="008171C9" w:rsidRDefault="00BC0B5A" w:rsidP="009276FD">
            <w:pPr>
              <w:pStyle w:val="af5"/>
              <w:keepNext/>
              <w:keepLines/>
              <w:spacing w:line="240" w:lineRule="auto"/>
              <w:ind w:firstLine="22"/>
              <w:jc w:val="center"/>
              <w:rPr>
                <w:rFonts w:cs="Times New Roman"/>
                <w:kern w:val="6"/>
              </w:rPr>
            </w:pPr>
            <w:r w:rsidRPr="008171C9">
              <w:rPr>
                <w:rFonts w:cs="Times New Roman"/>
                <w:kern w:val="6"/>
                <w:lang w:val="kk-KZ"/>
              </w:rPr>
              <w:t>Ин</w:t>
            </w:r>
            <w:r w:rsidRPr="002016C3">
              <w:rPr>
                <w:rFonts w:cs="Times New Roman"/>
                <w:kern w:val="6"/>
                <w:lang w:val="kk-KZ"/>
              </w:rPr>
              <w:t>нова</w:t>
            </w:r>
            <w:r w:rsidR="00E0335E" w:rsidRPr="002016C3">
              <w:rPr>
                <w:rFonts w:cs="Times New Roman"/>
                <w:kern w:val="6"/>
                <w:lang w:val="kk-KZ"/>
              </w:rPr>
              <w:t>ц</w:t>
            </w:r>
            <w:r w:rsidRPr="002016C3">
              <w:rPr>
                <w:rFonts w:cs="Times New Roman"/>
                <w:kern w:val="6"/>
                <w:lang w:val="kk-KZ"/>
              </w:rPr>
              <w:t>иялық</w:t>
            </w:r>
            <w:r w:rsidRPr="008171C9">
              <w:rPr>
                <w:rFonts w:cs="Times New Roman"/>
                <w:kern w:val="6"/>
                <w:lang w:val="kk-KZ"/>
              </w:rPr>
              <w:t xml:space="preserve"> әлеует құраушылары</w:t>
            </w:r>
          </w:p>
        </w:tc>
        <w:tc>
          <w:tcPr>
            <w:tcW w:w="2693" w:type="dxa"/>
          </w:tcPr>
          <w:p w:rsidR="00BC0B5A" w:rsidRPr="008171C9" w:rsidRDefault="00BC0B5A" w:rsidP="009276FD">
            <w:pPr>
              <w:pStyle w:val="af5"/>
              <w:keepNext/>
              <w:keepLines/>
              <w:spacing w:line="240" w:lineRule="auto"/>
              <w:ind w:firstLine="22"/>
              <w:jc w:val="center"/>
              <w:rPr>
                <w:rFonts w:cs="Times New Roman"/>
                <w:kern w:val="6"/>
              </w:rPr>
            </w:pPr>
            <w:r w:rsidRPr="008171C9">
              <w:rPr>
                <w:rFonts w:cs="Times New Roman"/>
                <w:kern w:val="6"/>
                <w:lang w:val="kk-KZ"/>
              </w:rPr>
              <w:t>Критери</w:t>
            </w:r>
            <w:r w:rsidR="003D0BA2" w:rsidRPr="008171C9">
              <w:rPr>
                <w:rFonts w:cs="Times New Roman"/>
                <w:kern w:val="6"/>
                <w:lang w:val="kk-KZ"/>
              </w:rPr>
              <w:t>й</w:t>
            </w:r>
            <w:r w:rsidRPr="008171C9">
              <w:rPr>
                <w:rFonts w:cs="Times New Roman"/>
                <w:kern w:val="6"/>
                <w:lang w:val="kk-KZ"/>
              </w:rPr>
              <w:t>лер саны</w:t>
            </w:r>
          </w:p>
        </w:tc>
      </w:tr>
      <w:tr w:rsidR="00BC0B5A" w:rsidRPr="0048382F" w:rsidTr="00A704C1">
        <w:trPr>
          <w:gridAfter w:val="1"/>
          <w:wAfter w:w="9" w:type="dxa"/>
          <w:jc w:val="center"/>
        </w:trPr>
        <w:tc>
          <w:tcPr>
            <w:tcW w:w="6853" w:type="dxa"/>
          </w:tcPr>
          <w:p w:rsidR="00BC0B5A" w:rsidRPr="0048382F" w:rsidRDefault="00BC0B5A" w:rsidP="00A704C1">
            <w:pPr>
              <w:pStyle w:val="af5"/>
              <w:keepNext/>
              <w:keepLines/>
              <w:tabs>
                <w:tab w:val="clear" w:pos="709"/>
                <w:tab w:val="left" w:pos="270"/>
              </w:tabs>
              <w:spacing w:line="240" w:lineRule="auto"/>
              <w:ind w:left="22"/>
              <w:rPr>
                <w:rFonts w:cs="Times New Roman"/>
                <w:kern w:val="6"/>
              </w:rPr>
            </w:pPr>
            <w:r w:rsidRPr="0048382F">
              <w:rPr>
                <w:rFonts w:cs="Times New Roman"/>
                <w:lang w:val="kk-KZ"/>
              </w:rPr>
              <w:t xml:space="preserve">Ғылыми </w:t>
            </w:r>
          </w:p>
        </w:tc>
        <w:tc>
          <w:tcPr>
            <w:tcW w:w="2693" w:type="dxa"/>
          </w:tcPr>
          <w:p w:rsidR="00BC0B5A" w:rsidRPr="0048382F" w:rsidRDefault="00BC0B5A" w:rsidP="009276FD">
            <w:pPr>
              <w:pStyle w:val="af5"/>
              <w:keepNext/>
              <w:keepLines/>
              <w:spacing w:line="240" w:lineRule="auto"/>
              <w:ind w:firstLine="22"/>
              <w:jc w:val="center"/>
              <w:rPr>
                <w:rFonts w:cs="Times New Roman"/>
                <w:kern w:val="6"/>
              </w:rPr>
            </w:pPr>
            <w:r w:rsidRPr="0048382F">
              <w:rPr>
                <w:rFonts w:cs="Times New Roman"/>
                <w:kern w:val="6"/>
              </w:rPr>
              <w:t>8</w:t>
            </w:r>
          </w:p>
        </w:tc>
      </w:tr>
      <w:tr w:rsidR="00BC0B5A" w:rsidRPr="0048382F" w:rsidTr="00A704C1">
        <w:trPr>
          <w:gridAfter w:val="1"/>
          <w:wAfter w:w="9" w:type="dxa"/>
          <w:jc w:val="center"/>
        </w:trPr>
        <w:tc>
          <w:tcPr>
            <w:tcW w:w="6853" w:type="dxa"/>
          </w:tcPr>
          <w:p w:rsidR="00BC0B5A" w:rsidRPr="0048382F" w:rsidRDefault="00BC0B5A" w:rsidP="00A704C1">
            <w:pPr>
              <w:pStyle w:val="af5"/>
              <w:keepNext/>
              <w:keepLines/>
              <w:tabs>
                <w:tab w:val="clear" w:pos="709"/>
                <w:tab w:val="left" w:pos="270"/>
              </w:tabs>
              <w:spacing w:line="240" w:lineRule="auto"/>
              <w:ind w:left="22"/>
              <w:rPr>
                <w:rFonts w:cs="Times New Roman"/>
                <w:kern w:val="6"/>
              </w:rPr>
            </w:pPr>
            <w:r w:rsidRPr="0048382F">
              <w:rPr>
                <w:rFonts w:cs="Times New Roman"/>
              </w:rPr>
              <w:t xml:space="preserve">Өндірістік </w:t>
            </w:r>
          </w:p>
        </w:tc>
        <w:tc>
          <w:tcPr>
            <w:tcW w:w="2693" w:type="dxa"/>
          </w:tcPr>
          <w:p w:rsidR="00BC0B5A" w:rsidRPr="0048382F" w:rsidRDefault="00BC0B5A" w:rsidP="009276FD">
            <w:pPr>
              <w:pStyle w:val="af5"/>
              <w:keepNext/>
              <w:keepLines/>
              <w:spacing w:line="240" w:lineRule="auto"/>
              <w:ind w:firstLine="22"/>
              <w:jc w:val="center"/>
              <w:rPr>
                <w:rFonts w:cs="Times New Roman"/>
                <w:kern w:val="6"/>
              </w:rPr>
            </w:pPr>
            <w:r w:rsidRPr="0048382F">
              <w:rPr>
                <w:rFonts w:cs="Times New Roman"/>
                <w:kern w:val="6"/>
              </w:rPr>
              <w:t>9</w:t>
            </w:r>
          </w:p>
        </w:tc>
      </w:tr>
      <w:tr w:rsidR="00BC0B5A" w:rsidRPr="0048382F" w:rsidTr="00A704C1">
        <w:trPr>
          <w:gridAfter w:val="1"/>
          <w:wAfter w:w="9" w:type="dxa"/>
          <w:jc w:val="center"/>
        </w:trPr>
        <w:tc>
          <w:tcPr>
            <w:tcW w:w="6853" w:type="dxa"/>
          </w:tcPr>
          <w:p w:rsidR="00BC0B5A" w:rsidRPr="0048382F" w:rsidRDefault="00BC0B5A" w:rsidP="00A704C1">
            <w:pPr>
              <w:pStyle w:val="af5"/>
              <w:keepNext/>
              <w:keepLines/>
              <w:tabs>
                <w:tab w:val="clear" w:pos="709"/>
                <w:tab w:val="left" w:pos="270"/>
              </w:tabs>
              <w:spacing w:line="240" w:lineRule="auto"/>
              <w:ind w:left="22"/>
              <w:rPr>
                <w:rFonts w:cs="Times New Roman"/>
                <w:kern w:val="6"/>
              </w:rPr>
            </w:pPr>
            <w:r w:rsidRPr="0048382F">
              <w:rPr>
                <w:rFonts w:cs="Times New Roman"/>
              </w:rPr>
              <w:t xml:space="preserve">Нарықтық </w:t>
            </w:r>
          </w:p>
        </w:tc>
        <w:tc>
          <w:tcPr>
            <w:tcW w:w="2693" w:type="dxa"/>
          </w:tcPr>
          <w:p w:rsidR="00BC0B5A" w:rsidRPr="0048382F" w:rsidRDefault="00BC0B5A" w:rsidP="009276FD">
            <w:pPr>
              <w:pStyle w:val="af5"/>
              <w:keepNext/>
              <w:keepLines/>
              <w:spacing w:line="240" w:lineRule="auto"/>
              <w:ind w:firstLine="22"/>
              <w:jc w:val="center"/>
              <w:rPr>
                <w:rFonts w:cs="Times New Roman"/>
                <w:kern w:val="6"/>
              </w:rPr>
            </w:pPr>
            <w:r w:rsidRPr="0048382F">
              <w:rPr>
                <w:rFonts w:cs="Times New Roman"/>
                <w:kern w:val="6"/>
              </w:rPr>
              <w:t>13</w:t>
            </w:r>
          </w:p>
        </w:tc>
      </w:tr>
      <w:tr w:rsidR="00BC0B5A" w:rsidRPr="0048382F" w:rsidTr="00A704C1">
        <w:trPr>
          <w:gridAfter w:val="1"/>
          <w:wAfter w:w="9" w:type="dxa"/>
          <w:jc w:val="center"/>
        </w:trPr>
        <w:tc>
          <w:tcPr>
            <w:tcW w:w="6853" w:type="dxa"/>
          </w:tcPr>
          <w:p w:rsidR="00BC0B5A" w:rsidRPr="0048382F" w:rsidRDefault="00BC0B5A" w:rsidP="00A704C1">
            <w:pPr>
              <w:pStyle w:val="af5"/>
              <w:keepNext/>
              <w:keepLines/>
              <w:tabs>
                <w:tab w:val="clear" w:pos="709"/>
                <w:tab w:val="left" w:pos="270"/>
              </w:tabs>
              <w:spacing w:line="240" w:lineRule="auto"/>
              <w:ind w:left="22"/>
              <w:rPr>
                <w:rFonts w:cs="Times New Roman"/>
                <w:kern w:val="6"/>
              </w:rPr>
            </w:pPr>
            <w:r w:rsidRPr="0048382F">
              <w:rPr>
                <w:rFonts w:cs="Times New Roman"/>
              </w:rPr>
              <w:t xml:space="preserve">Кәсіпкерлік </w:t>
            </w:r>
          </w:p>
        </w:tc>
        <w:tc>
          <w:tcPr>
            <w:tcW w:w="2693" w:type="dxa"/>
          </w:tcPr>
          <w:p w:rsidR="00BC0B5A" w:rsidRPr="0048382F" w:rsidRDefault="00BC0B5A" w:rsidP="009276FD">
            <w:pPr>
              <w:pStyle w:val="af5"/>
              <w:keepNext/>
              <w:keepLines/>
              <w:spacing w:line="240" w:lineRule="auto"/>
              <w:ind w:firstLine="22"/>
              <w:jc w:val="center"/>
              <w:rPr>
                <w:rFonts w:cs="Times New Roman"/>
                <w:kern w:val="6"/>
              </w:rPr>
            </w:pPr>
            <w:r w:rsidRPr="0048382F">
              <w:rPr>
                <w:rFonts w:cs="Times New Roman"/>
                <w:kern w:val="6"/>
              </w:rPr>
              <w:t>4</w:t>
            </w:r>
          </w:p>
        </w:tc>
      </w:tr>
      <w:tr w:rsidR="00BC0B5A" w:rsidRPr="0048382F" w:rsidTr="00A704C1">
        <w:trPr>
          <w:gridAfter w:val="1"/>
          <w:wAfter w:w="9" w:type="dxa"/>
          <w:jc w:val="center"/>
        </w:trPr>
        <w:tc>
          <w:tcPr>
            <w:tcW w:w="6853" w:type="dxa"/>
          </w:tcPr>
          <w:p w:rsidR="00BC0B5A" w:rsidRPr="0048382F" w:rsidRDefault="00BC0B5A" w:rsidP="00A704C1">
            <w:pPr>
              <w:pStyle w:val="af5"/>
              <w:keepNext/>
              <w:keepLines/>
              <w:tabs>
                <w:tab w:val="clear" w:pos="709"/>
                <w:tab w:val="left" w:pos="270"/>
              </w:tabs>
              <w:spacing w:line="240" w:lineRule="auto"/>
              <w:ind w:left="22"/>
              <w:rPr>
                <w:rFonts w:cs="Times New Roman"/>
                <w:kern w:val="6"/>
              </w:rPr>
            </w:pPr>
            <w:r w:rsidRPr="0048382F">
              <w:rPr>
                <w:rFonts w:cs="Times New Roman"/>
                <w:lang w:val="kk-KZ"/>
              </w:rPr>
              <w:t xml:space="preserve">Қаржылық </w:t>
            </w:r>
          </w:p>
        </w:tc>
        <w:tc>
          <w:tcPr>
            <w:tcW w:w="2693" w:type="dxa"/>
          </w:tcPr>
          <w:p w:rsidR="00BC0B5A" w:rsidRPr="0048382F" w:rsidRDefault="00BC0B5A" w:rsidP="009276FD">
            <w:pPr>
              <w:pStyle w:val="af5"/>
              <w:keepNext/>
              <w:keepLines/>
              <w:spacing w:line="240" w:lineRule="auto"/>
              <w:ind w:firstLine="22"/>
              <w:jc w:val="center"/>
              <w:rPr>
                <w:rFonts w:cs="Times New Roman"/>
                <w:kern w:val="6"/>
              </w:rPr>
            </w:pPr>
            <w:r w:rsidRPr="0048382F">
              <w:rPr>
                <w:rFonts w:cs="Times New Roman"/>
                <w:kern w:val="6"/>
              </w:rPr>
              <w:t>9</w:t>
            </w:r>
          </w:p>
        </w:tc>
      </w:tr>
      <w:tr w:rsidR="00BC0B5A" w:rsidRPr="0048382F" w:rsidTr="00A704C1">
        <w:trPr>
          <w:gridAfter w:val="1"/>
          <w:wAfter w:w="9" w:type="dxa"/>
          <w:jc w:val="center"/>
        </w:trPr>
        <w:tc>
          <w:tcPr>
            <w:tcW w:w="6853" w:type="dxa"/>
          </w:tcPr>
          <w:p w:rsidR="00BC0B5A" w:rsidRPr="0048382F" w:rsidRDefault="00BC0B5A" w:rsidP="00A704C1">
            <w:pPr>
              <w:pStyle w:val="af5"/>
              <w:keepNext/>
              <w:keepLines/>
              <w:tabs>
                <w:tab w:val="clear" w:pos="709"/>
                <w:tab w:val="left" w:pos="270"/>
              </w:tabs>
              <w:spacing w:line="240" w:lineRule="auto"/>
              <w:ind w:left="22"/>
              <w:rPr>
                <w:rFonts w:cs="Times New Roman"/>
                <w:kern w:val="6"/>
              </w:rPr>
            </w:pPr>
            <w:r w:rsidRPr="0048382F">
              <w:rPr>
                <w:rFonts w:cs="Times New Roman"/>
                <w:lang w:val="kk-KZ"/>
              </w:rPr>
              <w:t xml:space="preserve">Кадрлық </w:t>
            </w:r>
          </w:p>
        </w:tc>
        <w:tc>
          <w:tcPr>
            <w:tcW w:w="2693" w:type="dxa"/>
          </w:tcPr>
          <w:p w:rsidR="00BC0B5A" w:rsidRPr="0048382F" w:rsidRDefault="00BC0B5A" w:rsidP="009276FD">
            <w:pPr>
              <w:pStyle w:val="af5"/>
              <w:keepNext/>
              <w:keepLines/>
              <w:spacing w:line="240" w:lineRule="auto"/>
              <w:ind w:firstLine="22"/>
              <w:jc w:val="center"/>
              <w:rPr>
                <w:rFonts w:cs="Times New Roman"/>
                <w:kern w:val="6"/>
              </w:rPr>
            </w:pPr>
            <w:r w:rsidRPr="0048382F">
              <w:rPr>
                <w:rFonts w:cs="Times New Roman"/>
                <w:kern w:val="6"/>
              </w:rPr>
              <w:t>7</w:t>
            </w:r>
          </w:p>
        </w:tc>
      </w:tr>
      <w:tr w:rsidR="00BC0B5A" w:rsidRPr="0048382F" w:rsidTr="00A704C1">
        <w:trPr>
          <w:gridAfter w:val="1"/>
          <w:wAfter w:w="9" w:type="dxa"/>
          <w:jc w:val="center"/>
        </w:trPr>
        <w:tc>
          <w:tcPr>
            <w:tcW w:w="6853" w:type="dxa"/>
          </w:tcPr>
          <w:p w:rsidR="00BC0B5A" w:rsidRPr="0048382F" w:rsidRDefault="00BC0B5A" w:rsidP="009276FD">
            <w:pPr>
              <w:pStyle w:val="af5"/>
              <w:keepNext/>
              <w:keepLines/>
              <w:spacing w:line="240" w:lineRule="auto"/>
              <w:ind w:firstLine="22"/>
              <w:jc w:val="both"/>
              <w:rPr>
                <w:rFonts w:cs="Times New Roman"/>
                <w:kern w:val="6"/>
                <w:lang w:val="kk-KZ"/>
              </w:rPr>
            </w:pPr>
            <w:r w:rsidRPr="0048382F">
              <w:rPr>
                <w:rFonts w:cs="Times New Roman"/>
                <w:kern w:val="6"/>
                <w:lang w:val="kk-KZ"/>
              </w:rPr>
              <w:t>Барлығы</w:t>
            </w:r>
          </w:p>
        </w:tc>
        <w:tc>
          <w:tcPr>
            <w:tcW w:w="2693" w:type="dxa"/>
          </w:tcPr>
          <w:p w:rsidR="00BC0B5A" w:rsidRPr="0048382F" w:rsidRDefault="00BC0B5A" w:rsidP="009276FD">
            <w:pPr>
              <w:pStyle w:val="af5"/>
              <w:keepNext/>
              <w:keepLines/>
              <w:spacing w:line="240" w:lineRule="auto"/>
              <w:ind w:firstLine="22"/>
              <w:jc w:val="center"/>
              <w:rPr>
                <w:rFonts w:cs="Times New Roman"/>
                <w:kern w:val="6"/>
              </w:rPr>
            </w:pPr>
            <w:r w:rsidRPr="0048382F">
              <w:rPr>
                <w:rFonts w:cs="Times New Roman"/>
                <w:kern w:val="6"/>
              </w:rPr>
              <w:t>50</w:t>
            </w:r>
          </w:p>
        </w:tc>
      </w:tr>
      <w:tr w:rsidR="00BC0B5A" w:rsidRPr="0048382F" w:rsidTr="00A704C1">
        <w:trPr>
          <w:jc w:val="center"/>
        </w:trPr>
        <w:tc>
          <w:tcPr>
            <w:tcW w:w="9555" w:type="dxa"/>
            <w:gridSpan w:val="3"/>
          </w:tcPr>
          <w:p w:rsidR="00BC0B5A" w:rsidRPr="00180BBB" w:rsidRDefault="00BC0B5A" w:rsidP="00A704C1">
            <w:pPr>
              <w:pStyle w:val="af5"/>
              <w:keepNext/>
              <w:keepLines/>
              <w:spacing w:line="240" w:lineRule="auto"/>
              <w:ind w:firstLine="709"/>
              <w:jc w:val="both"/>
              <w:rPr>
                <w:rFonts w:cs="Times New Roman"/>
                <w:kern w:val="6"/>
              </w:rPr>
            </w:pPr>
            <w:r w:rsidRPr="00180BBB">
              <w:rPr>
                <w:rFonts w:cs="Times New Roman"/>
                <w:kern w:val="6"/>
                <w:lang w:val="kk-KZ"/>
              </w:rPr>
              <w:t>Ескерту</w:t>
            </w:r>
            <w:r w:rsidR="00180BBB" w:rsidRPr="00180BBB">
              <w:rPr>
                <w:rFonts w:cs="Times New Roman"/>
                <w:kern w:val="6"/>
                <w:lang w:val="kk-KZ"/>
              </w:rPr>
              <w:t xml:space="preserve"> </w:t>
            </w:r>
            <w:r w:rsidR="00A704C1">
              <w:rPr>
                <w:rFonts w:cs="Times New Roman"/>
                <w:kern w:val="6"/>
                <w:lang w:val="kk-KZ"/>
              </w:rPr>
              <w:t>–</w:t>
            </w:r>
            <w:r w:rsidR="00180BBB" w:rsidRPr="00180BBB">
              <w:rPr>
                <w:rFonts w:cs="Times New Roman"/>
                <w:kern w:val="6"/>
                <w:lang w:val="kk-KZ"/>
              </w:rPr>
              <w:t xml:space="preserve"> </w:t>
            </w:r>
            <w:r w:rsidR="00A704C1" w:rsidRPr="00180BBB">
              <w:rPr>
                <w:rFonts w:cs="Times New Roman"/>
                <w:kern w:val="6"/>
                <w:lang w:val="kk-KZ"/>
              </w:rPr>
              <w:t>А</w:t>
            </w:r>
            <w:r w:rsidRPr="00180BBB">
              <w:rPr>
                <w:rFonts w:cs="Times New Roman"/>
                <w:kern w:val="6"/>
                <w:lang w:val="kk-KZ"/>
              </w:rPr>
              <w:t>втор құрастырған</w:t>
            </w:r>
          </w:p>
        </w:tc>
      </w:tr>
    </w:tbl>
    <w:p w:rsidR="00A704C1" w:rsidRDefault="00A704C1" w:rsidP="00E0335E">
      <w:pPr>
        <w:pStyle w:val="af5"/>
        <w:keepNext/>
        <w:keepLines/>
        <w:spacing w:line="240" w:lineRule="auto"/>
        <w:ind w:firstLine="709"/>
        <w:jc w:val="both"/>
        <w:rPr>
          <w:rFonts w:cs="Times New Roman"/>
          <w:kern w:val="6"/>
          <w:sz w:val="28"/>
          <w:szCs w:val="28"/>
          <w:lang w:val="kk-KZ"/>
        </w:rPr>
      </w:pPr>
    </w:p>
    <w:p w:rsidR="00E0335E" w:rsidRDefault="00E0335E" w:rsidP="00E0335E">
      <w:pPr>
        <w:pStyle w:val="af5"/>
        <w:keepNext/>
        <w:keepLines/>
        <w:spacing w:line="240" w:lineRule="auto"/>
        <w:ind w:firstLine="709"/>
        <w:jc w:val="both"/>
        <w:rPr>
          <w:rFonts w:cs="Times New Roman"/>
          <w:kern w:val="6"/>
          <w:sz w:val="28"/>
          <w:szCs w:val="28"/>
          <w:lang w:val="kk-KZ"/>
        </w:rPr>
      </w:pPr>
      <w:r w:rsidRPr="0048382F">
        <w:rPr>
          <w:rFonts w:cs="Times New Roman"/>
          <w:kern w:val="6"/>
          <w:sz w:val="28"/>
          <w:szCs w:val="28"/>
          <w:lang w:val="kk-KZ"/>
        </w:rPr>
        <w:t>Сауалнама 2019-2020 жылдары жүргізілді, барлығы 152 респондент қатысты. Респонденттердің құрамы аймақтар бойынша республика ШОБ субъектілерінің жалпы санындағы аймақтық ШОБ субъектілерінің үлестік көрсеткішіне сәйкес анықталды</w:t>
      </w:r>
      <w:r>
        <w:rPr>
          <w:rFonts w:cs="Times New Roman"/>
          <w:kern w:val="6"/>
          <w:sz w:val="28"/>
          <w:szCs w:val="28"/>
          <w:lang w:val="kk-KZ"/>
        </w:rPr>
        <w:t xml:space="preserve"> (кесте 14).</w:t>
      </w:r>
    </w:p>
    <w:p w:rsidR="00E0335E" w:rsidRDefault="00E0335E" w:rsidP="00E0335E">
      <w:pPr>
        <w:spacing w:after="0" w:line="240" w:lineRule="auto"/>
        <w:ind w:firstLine="709"/>
        <w:rPr>
          <w:lang w:val="kk-KZ"/>
        </w:rPr>
      </w:pPr>
    </w:p>
    <w:p w:rsidR="008D00BF" w:rsidRDefault="008D00BF" w:rsidP="00C407C0">
      <w:pPr>
        <w:pStyle w:val="af2"/>
        <w:rPr>
          <w:rFonts w:ascii="Times New Roman" w:hAnsi="Times New Roman" w:cs="Times New Roman"/>
          <w:sz w:val="28"/>
          <w:lang w:val="kk-KZ"/>
        </w:rPr>
      </w:pPr>
      <w:r w:rsidRPr="006950FC">
        <w:rPr>
          <w:rFonts w:ascii="Times New Roman" w:hAnsi="Times New Roman" w:cs="Times New Roman"/>
          <w:sz w:val="28"/>
          <w:lang w:val="kk-KZ"/>
        </w:rPr>
        <w:t>Кесте 14 – Аймақтар бойынша респонденттердің құрамы</w:t>
      </w:r>
    </w:p>
    <w:p w:rsidR="00C407C0" w:rsidRPr="00A704C1" w:rsidRDefault="00C407C0" w:rsidP="00C407C0">
      <w:pPr>
        <w:pStyle w:val="af2"/>
        <w:rPr>
          <w:rFonts w:ascii="Times New Roman" w:hAnsi="Times New Roman" w:cs="Times New Roman"/>
          <w:sz w:val="16"/>
          <w:szCs w:val="16"/>
          <w:lang w:val="kk-KZ"/>
        </w:rPr>
      </w:pPr>
    </w:p>
    <w:tbl>
      <w:tblPr>
        <w:tblStyle w:val="a5"/>
        <w:tblW w:w="0" w:type="auto"/>
        <w:jc w:val="center"/>
        <w:tblLook w:val="04A0"/>
      </w:tblPr>
      <w:tblGrid>
        <w:gridCol w:w="2463"/>
        <w:gridCol w:w="2514"/>
        <w:gridCol w:w="2301"/>
        <w:gridCol w:w="2324"/>
      </w:tblGrid>
      <w:tr w:rsidR="00E0335E" w:rsidRPr="006950FC" w:rsidTr="000E3ADA">
        <w:trPr>
          <w:trHeight w:val="436"/>
          <w:jc w:val="center"/>
        </w:trPr>
        <w:tc>
          <w:tcPr>
            <w:tcW w:w="2463" w:type="dxa"/>
            <w:vAlign w:val="center"/>
          </w:tcPr>
          <w:p w:rsidR="00E0335E" w:rsidRPr="006950FC" w:rsidRDefault="00E0335E" w:rsidP="000E3ADA">
            <w:pPr>
              <w:jc w:val="center"/>
              <w:rPr>
                <w:rFonts w:ascii="Times New Roman" w:hAnsi="Times New Roman" w:cs="Times New Roman"/>
                <w:bCs/>
                <w:sz w:val="24"/>
                <w:lang w:val="kk-KZ"/>
              </w:rPr>
            </w:pPr>
            <w:r w:rsidRPr="006950FC">
              <w:rPr>
                <w:rFonts w:ascii="Times New Roman" w:hAnsi="Times New Roman" w:cs="Times New Roman"/>
                <w:bCs/>
                <w:sz w:val="24"/>
                <w:lang w:val="kk-KZ"/>
              </w:rPr>
              <w:t>Аймақтар</w:t>
            </w:r>
          </w:p>
        </w:tc>
        <w:tc>
          <w:tcPr>
            <w:tcW w:w="2514" w:type="dxa"/>
            <w:vAlign w:val="center"/>
          </w:tcPr>
          <w:p w:rsidR="00E0335E" w:rsidRPr="006950FC" w:rsidRDefault="00E0335E" w:rsidP="000E3ADA">
            <w:pPr>
              <w:jc w:val="center"/>
              <w:rPr>
                <w:rFonts w:ascii="Times New Roman" w:hAnsi="Times New Roman" w:cs="Times New Roman"/>
                <w:bCs/>
                <w:sz w:val="24"/>
                <w:lang w:val="en-US"/>
              </w:rPr>
            </w:pPr>
            <w:r w:rsidRPr="006950FC">
              <w:rPr>
                <w:rFonts w:ascii="Times New Roman" w:hAnsi="Times New Roman" w:cs="Times New Roman"/>
                <w:bCs/>
                <w:sz w:val="24"/>
                <w:lang w:val="kk-KZ"/>
              </w:rPr>
              <w:t>Респонденттер саны</w:t>
            </w:r>
          </w:p>
        </w:tc>
        <w:tc>
          <w:tcPr>
            <w:tcW w:w="2301" w:type="dxa"/>
            <w:vAlign w:val="center"/>
          </w:tcPr>
          <w:p w:rsidR="00E0335E" w:rsidRPr="006950FC" w:rsidRDefault="00E0335E" w:rsidP="000E3ADA">
            <w:pPr>
              <w:jc w:val="center"/>
              <w:rPr>
                <w:rFonts w:ascii="Times New Roman" w:hAnsi="Times New Roman" w:cs="Times New Roman"/>
                <w:bCs/>
                <w:sz w:val="24"/>
                <w:lang w:val="kk-KZ"/>
              </w:rPr>
            </w:pPr>
            <w:r w:rsidRPr="006950FC">
              <w:rPr>
                <w:rFonts w:ascii="Times New Roman" w:hAnsi="Times New Roman" w:cs="Times New Roman"/>
                <w:bCs/>
                <w:sz w:val="24"/>
                <w:lang w:val="kk-KZ"/>
              </w:rPr>
              <w:t>Аймақтар</w:t>
            </w:r>
          </w:p>
        </w:tc>
        <w:tc>
          <w:tcPr>
            <w:tcW w:w="2324" w:type="dxa"/>
            <w:vAlign w:val="center"/>
          </w:tcPr>
          <w:p w:rsidR="00E0335E" w:rsidRPr="006950FC" w:rsidRDefault="00E0335E" w:rsidP="000E3ADA">
            <w:pPr>
              <w:jc w:val="center"/>
              <w:rPr>
                <w:rFonts w:ascii="Times New Roman" w:hAnsi="Times New Roman" w:cs="Times New Roman"/>
                <w:bCs/>
                <w:sz w:val="24"/>
                <w:lang w:val="kk-KZ"/>
              </w:rPr>
            </w:pPr>
            <w:r w:rsidRPr="006950FC">
              <w:rPr>
                <w:rFonts w:ascii="Times New Roman" w:hAnsi="Times New Roman" w:cs="Times New Roman"/>
                <w:bCs/>
                <w:sz w:val="24"/>
                <w:lang w:val="kk-KZ"/>
              </w:rPr>
              <w:t>Респонденттер саны</w:t>
            </w:r>
          </w:p>
        </w:tc>
      </w:tr>
      <w:tr w:rsidR="00E0335E" w:rsidRPr="002016C3" w:rsidTr="000E3ADA">
        <w:trPr>
          <w:jc w:val="center"/>
        </w:trPr>
        <w:tc>
          <w:tcPr>
            <w:tcW w:w="2463" w:type="dxa"/>
            <w:vAlign w:val="bottom"/>
          </w:tcPr>
          <w:p w:rsidR="00E0335E" w:rsidRPr="002016C3" w:rsidRDefault="00E0335E" w:rsidP="00C407C0">
            <w:pPr>
              <w:rPr>
                <w:rFonts w:ascii="Times New Roman" w:hAnsi="Times New Roman"/>
                <w:sz w:val="24"/>
                <w:szCs w:val="24"/>
              </w:rPr>
            </w:pPr>
            <w:r w:rsidRPr="002016C3">
              <w:rPr>
                <w:rFonts w:ascii="Times New Roman" w:hAnsi="Times New Roman"/>
                <w:sz w:val="24"/>
                <w:szCs w:val="24"/>
              </w:rPr>
              <w:t>Ақмола</w:t>
            </w:r>
          </w:p>
        </w:tc>
        <w:tc>
          <w:tcPr>
            <w:tcW w:w="2514" w:type="dxa"/>
            <w:vAlign w:val="bottom"/>
          </w:tcPr>
          <w:p w:rsidR="00E0335E" w:rsidRPr="002016C3" w:rsidRDefault="00E0335E" w:rsidP="00C407C0">
            <w:pPr>
              <w:jc w:val="center"/>
              <w:rPr>
                <w:rFonts w:ascii="Times New Roman" w:hAnsi="Times New Roman"/>
                <w:sz w:val="24"/>
                <w:szCs w:val="24"/>
              </w:rPr>
            </w:pPr>
            <w:r w:rsidRPr="002016C3">
              <w:rPr>
                <w:rFonts w:ascii="Times New Roman" w:hAnsi="Times New Roman"/>
                <w:sz w:val="24"/>
                <w:szCs w:val="24"/>
              </w:rPr>
              <w:t>5</w:t>
            </w:r>
          </w:p>
        </w:tc>
        <w:tc>
          <w:tcPr>
            <w:tcW w:w="2301" w:type="dxa"/>
            <w:vAlign w:val="bottom"/>
          </w:tcPr>
          <w:p w:rsidR="00E0335E" w:rsidRPr="002016C3" w:rsidRDefault="00E0335E" w:rsidP="00C407C0">
            <w:pPr>
              <w:rPr>
                <w:rFonts w:ascii="Times New Roman" w:hAnsi="Times New Roman"/>
                <w:sz w:val="24"/>
                <w:szCs w:val="24"/>
              </w:rPr>
            </w:pPr>
            <w:r w:rsidRPr="002016C3">
              <w:rPr>
                <w:rFonts w:ascii="Times New Roman" w:hAnsi="Times New Roman"/>
                <w:sz w:val="24"/>
                <w:szCs w:val="24"/>
              </w:rPr>
              <w:t>Маңғыстау</w:t>
            </w:r>
          </w:p>
        </w:tc>
        <w:tc>
          <w:tcPr>
            <w:tcW w:w="2324" w:type="dxa"/>
            <w:vAlign w:val="bottom"/>
          </w:tcPr>
          <w:p w:rsidR="00E0335E" w:rsidRPr="002A3DDE" w:rsidRDefault="00E0335E" w:rsidP="00C407C0">
            <w:pPr>
              <w:jc w:val="center"/>
              <w:rPr>
                <w:rFonts w:ascii="Times New Roman" w:hAnsi="Times New Roman"/>
                <w:sz w:val="24"/>
                <w:szCs w:val="24"/>
              </w:rPr>
            </w:pPr>
            <w:r w:rsidRPr="002A3DDE">
              <w:rPr>
                <w:rFonts w:ascii="Times New Roman" w:hAnsi="Times New Roman"/>
                <w:sz w:val="24"/>
                <w:szCs w:val="24"/>
              </w:rPr>
              <w:t>6</w:t>
            </w:r>
          </w:p>
        </w:tc>
      </w:tr>
      <w:tr w:rsidR="00E0335E" w:rsidRPr="002016C3" w:rsidTr="000E3ADA">
        <w:trPr>
          <w:jc w:val="center"/>
        </w:trPr>
        <w:tc>
          <w:tcPr>
            <w:tcW w:w="2463" w:type="dxa"/>
            <w:vAlign w:val="bottom"/>
          </w:tcPr>
          <w:p w:rsidR="00E0335E" w:rsidRPr="002016C3" w:rsidRDefault="00E0335E" w:rsidP="00C407C0">
            <w:pPr>
              <w:rPr>
                <w:rFonts w:ascii="Times New Roman" w:hAnsi="Times New Roman"/>
                <w:sz w:val="24"/>
                <w:szCs w:val="24"/>
              </w:rPr>
            </w:pPr>
            <w:r w:rsidRPr="002016C3">
              <w:rPr>
                <w:rFonts w:ascii="Times New Roman" w:hAnsi="Times New Roman"/>
                <w:sz w:val="24"/>
                <w:szCs w:val="24"/>
              </w:rPr>
              <w:t>Ақтөбе</w:t>
            </w:r>
          </w:p>
        </w:tc>
        <w:tc>
          <w:tcPr>
            <w:tcW w:w="2514" w:type="dxa"/>
            <w:vAlign w:val="bottom"/>
          </w:tcPr>
          <w:p w:rsidR="00E0335E" w:rsidRPr="002016C3" w:rsidRDefault="00E0335E" w:rsidP="00C407C0">
            <w:pPr>
              <w:jc w:val="center"/>
              <w:rPr>
                <w:rFonts w:ascii="Times New Roman" w:hAnsi="Times New Roman"/>
                <w:sz w:val="24"/>
                <w:szCs w:val="24"/>
              </w:rPr>
            </w:pPr>
            <w:r w:rsidRPr="002016C3">
              <w:rPr>
                <w:rFonts w:ascii="Times New Roman" w:hAnsi="Times New Roman"/>
                <w:sz w:val="24"/>
                <w:szCs w:val="24"/>
              </w:rPr>
              <w:t>7</w:t>
            </w:r>
          </w:p>
        </w:tc>
        <w:tc>
          <w:tcPr>
            <w:tcW w:w="2301" w:type="dxa"/>
            <w:vAlign w:val="bottom"/>
          </w:tcPr>
          <w:p w:rsidR="00E0335E" w:rsidRPr="002016C3" w:rsidRDefault="00E0335E" w:rsidP="00C407C0">
            <w:pPr>
              <w:rPr>
                <w:rFonts w:ascii="Times New Roman" w:hAnsi="Times New Roman"/>
                <w:sz w:val="24"/>
                <w:szCs w:val="24"/>
              </w:rPr>
            </w:pPr>
            <w:r w:rsidRPr="002016C3">
              <w:rPr>
                <w:rFonts w:ascii="Times New Roman" w:hAnsi="Times New Roman"/>
                <w:sz w:val="24"/>
                <w:szCs w:val="24"/>
              </w:rPr>
              <w:t>Павлодар</w:t>
            </w:r>
          </w:p>
        </w:tc>
        <w:tc>
          <w:tcPr>
            <w:tcW w:w="2324" w:type="dxa"/>
            <w:vAlign w:val="bottom"/>
          </w:tcPr>
          <w:p w:rsidR="00E0335E" w:rsidRPr="002A3DDE" w:rsidRDefault="00E0335E" w:rsidP="00C407C0">
            <w:pPr>
              <w:jc w:val="center"/>
              <w:rPr>
                <w:rFonts w:ascii="Times New Roman" w:hAnsi="Times New Roman"/>
                <w:sz w:val="24"/>
                <w:szCs w:val="24"/>
              </w:rPr>
            </w:pPr>
            <w:r w:rsidRPr="002A3DDE">
              <w:rPr>
                <w:rFonts w:ascii="Times New Roman" w:hAnsi="Times New Roman"/>
                <w:sz w:val="24"/>
                <w:szCs w:val="24"/>
              </w:rPr>
              <w:t>5</w:t>
            </w:r>
          </w:p>
        </w:tc>
      </w:tr>
      <w:tr w:rsidR="002307C6" w:rsidRPr="002016C3" w:rsidTr="000E3ADA">
        <w:trPr>
          <w:jc w:val="center"/>
        </w:trPr>
        <w:tc>
          <w:tcPr>
            <w:tcW w:w="2463" w:type="dxa"/>
            <w:vAlign w:val="bottom"/>
          </w:tcPr>
          <w:p w:rsidR="002307C6" w:rsidRPr="002016C3" w:rsidRDefault="002307C6" w:rsidP="006950FC">
            <w:pPr>
              <w:rPr>
                <w:rFonts w:ascii="Times New Roman" w:hAnsi="Times New Roman"/>
                <w:sz w:val="24"/>
                <w:szCs w:val="24"/>
              </w:rPr>
            </w:pPr>
            <w:r w:rsidRPr="002016C3">
              <w:rPr>
                <w:rFonts w:ascii="Times New Roman" w:hAnsi="Times New Roman"/>
                <w:sz w:val="24"/>
                <w:szCs w:val="24"/>
              </w:rPr>
              <w:t>Алматы</w:t>
            </w:r>
          </w:p>
        </w:tc>
        <w:tc>
          <w:tcPr>
            <w:tcW w:w="2514" w:type="dxa"/>
            <w:vAlign w:val="bottom"/>
          </w:tcPr>
          <w:p w:rsidR="002307C6" w:rsidRPr="002016C3" w:rsidRDefault="002307C6" w:rsidP="008F4885">
            <w:pPr>
              <w:jc w:val="center"/>
              <w:rPr>
                <w:rFonts w:ascii="Times New Roman" w:hAnsi="Times New Roman"/>
                <w:sz w:val="24"/>
                <w:szCs w:val="24"/>
              </w:rPr>
            </w:pPr>
            <w:r w:rsidRPr="002016C3">
              <w:rPr>
                <w:rFonts w:ascii="Times New Roman" w:hAnsi="Times New Roman"/>
                <w:sz w:val="24"/>
                <w:szCs w:val="24"/>
              </w:rPr>
              <w:t>14</w:t>
            </w:r>
          </w:p>
        </w:tc>
        <w:tc>
          <w:tcPr>
            <w:tcW w:w="2301" w:type="dxa"/>
            <w:vMerge w:val="restart"/>
            <w:vAlign w:val="bottom"/>
          </w:tcPr>
          <w:p w:rsidR="002307C6" w:rsidRPr="00AC66BC" w:rsidRDefault="002307C6" w:rsidP="006950FC">
            <w:pPr>
              <w:rPr>
                <w:rFonts w:ascii="Times New Roman" w:hAnsi="Times New Roman"/>
                <w:sz w:val="24"/>
                <w:szCs w:val="24"/>
              </w:rPr>
            </w:pPr>
            <w:r w:rsidRPr="00AC66BC">
              <w:rPr>
                <w:rFonts w:ascii="Times New Roman" w:hAnsi="Times New Roman"/>
                <w:sz w:val="24"/>
                <w:szCs w:val="24"/>
              </w:rPr>
              <w:t>Солтүстік Қазақстан</w:t>
            </w:r>
          </w:p>
        </w:tc>
        <w:tc>
          <w:tcPr>
            <w:tcW w:w="2324" w:type="dxa"/>
            <w:vMerge w:val="restart"/>
            <w:vAlign w:val="bottom"/>
          </w:tcPr>
          <w:p w:rsidR="002307C6" w:rsidRPr="00AC66BC" w:rsidRDefault="002307C6" w:rsidP="008F4885">
            <w:pPr>
              <w:jc w:val="center"/>
              <w:rPr>
                <w:rFonts w:ascii="Times New Roman" w:hAnsi="Times New Roman"/>
                <w:sz w:val="24"/>
                <w:szCs w:val="24"/>
              </w:rPr>
            </w:pPr>
            <w:r w:rsidRPr="00AC66BC">
              <w:rPr>
                <w:rFonts w:ascii="Times New Roman" w:hAnsi="Times New Roman"/>
                <w:sz w:val="24"/>
                <w:szCs w:val="24"/>
              </w:rPr>
              <w:t>4</w:t>
            </w:r>
          </w:p>
        </w:tc>
      </w:tr>
      <w:tr w:rsidR="002307C6" w:rsidRPr="002016C3" w:rsidTr="000E3ADA">
        <w:trPr>
          <w:jc w:val="center"/>
        </w:trPr>
        <w:tc>
          <w:tcPr>
            <w:tcW w:w="2463" w:type="dxa"/>
            <w:vAlign w:val="bottom"/>
          </w:tcPr>
          <w:p w:rsidR="002307C6" w:rsidRPr="002016C3" w:rsidRDefault="002307C6" w:rsidP="006950FC">
            <w:pPr>
              <w:rPr>
                <w:rFonts w:ascii="Times New Roman" w:hAnsi="Times New Roman"/>
                <w:sz w:val="24"/>
                <w:szCs w:val="24"/>
              </w:rPr>
            </w:pPr>
            <w:r w:rsidRPr="002016C3">
              <w:rPr>
                <w:rFonts w:ascii="Times New Roman" w:hAnsi="Times New Roman"/>
                <w:sz w:val="24"/>
                <w:szCs w:val="24"/>
              </w:rPr>
              <w:t>Атырау</w:t>
            </w:r>
          </w:p>
        </w:tc>
        <w:tc>
          <w:tcPr>
            <w:tcW w:w="2514" w:type="dxa"/>
            <w:vAlign w:val="bottom"/>
          </w:tcPr>
          <w:p w:rsidR="002307C6" w:rsidRPr="002016C3" w:rsidRDefault="002307C6" w:rsidP="008F4885">
            <w:pPr>
              <w:jc w:val="center"/>
              <w:rPr>
                <w:rFonts w:ascii="Times New Roman" w:hAnsi="Times New Roman"/>
                <w:sz w:val="24"/>
                <w:szCs w:val="24"/>
              </w:rPr>
            </w:pPr>
            <w:r w:rsidRPr="002016C3">
              <w:rPr>
                <w:rFonts w:ascii="Times New Roman" w:hAnsi="Times New Roman"/>
                <w:sz w:val="24"/>
                <w:szCs w:val="24"/>
              </w:rPr>
              <w:t>6</w:t>
            </w:r>
          </w:p>
        </w:tc>
        <w:tc>
          <w:tcPr>
            <w:tcW w:w="2301" w:type="dxa"/>
            <w:vMerge/>
            <w:vAlign w:val="bottom"/>
          </w:tcPr>
          <w:p w:rsidR="002307C6" w:rsidRPr="002016C3" w:rsidRDefault="002307C6" w:rsidP="006950FC">
            <w:pPr>
              <w:rPr>
                <w:rFonts w:ascii="Times New Roman" w:hAnsi="Times New Roman"/>
                <w:sz w:val="24"/>
                <w:szCs w:val="24"/>
              </w:rPr>
            </w:pPr>
          </w:p>
        </w:tc>
        <w:tc>
          <w:tcPr>
            <w:tcW w:w="2324" w:type="dxa"/>
            <w:vMerge/>
            <w:vAlign w:val="bottom"/>
          </w:tcPr>
          <w:p w:rsidR="002307C6" w:rsidRPr="002A3DDE" w:rsidRDefault="002307C6" w:rsidP="008F4885">
            <w:pPr>
              <w:jc w:val="center"/>
              <w:rPr>
                <w:rFonts w:ascii="Times New Roman" w:hAnsi="Times New Roman"/>
                <w:sz w:val="24"/>
                <w:szCs w:val="24"/>
              </w:rPr>
            </w:pPr>
          </w:p>
        </w:tc>
      </w:tr>
      <w:tr w:rsidR="002307C6" w:rsidRPr="002016C3" w:rsidTr="000E3ADA">
        <w:trPr>
          <w:jc w:val="center"/>
        </w:trPr>
        <w:tc>
          <w:tcPr>
            <w:tcW w:w="2463" w:type="dxa"/>
            <w:vAlign w:val="bottom"/>
          </w:tcPr>
          <w:p w:rsidR="002307C6" w:rsidRPr="002016C3" w:rsidRDefault="002307C6" w:rsidP="006950FC">
            <w:pPr>
              <w:rPr>
                <w:rFonts w:ascii="Times New Roman" w:hAnsi="Times New Roman"/>
                <w:sz w:val="24"/>
                <w:szCs w:val="24"/>
              </w:rPr>
            </w:pPr>
            <w:r w:rsidRPr="002016C3">
              <w:rPr>
                <w:rFonts w:ascii="Times New Roman" w:hAnsi="Times New Roman"/>
                <w:sz w:val="24"/>
                <w:szCs w:val="24"/>
              </w:rPr>
              <w:t>Батыс Қазақстан</w:t>
            </w:r>
          </w:p>
        </w:tc>
        <w:tc>
          <w:tcPr>
            <w:tcW w:w="2514" w:type="dxa"/>
            <w:vAlign w:val="bottom"/>
          </w:tcPr>
          <w:p w:rsidR="002307C6" w:rsidRPr="002016C3" w:rsidRDefault="002307C6" w:rsidP="008F4885">
            <w:pPr>
              <w:jc w:val="center"/>
              <w:rPr>
                <w:rFonts w:ascii="Times New Roman" w:hAnsi="Times New Roman"/>
                <w:sz w:val="24"/>
                <w:szCs w:val="24"/>
              </w:rPr>
            </w:pPr>
            <w:r w:rsidRPr="002016C3">
              <w:rPr>
                <w:rFonts w:ascii="Times New Roman" w:hAnsi="Times New Roman"/>
                <w:sz w:val="24"/>
                <w:szCs w:val="24"/>
              </w:rPr>
              <w:t>5</w:t>
            </w:r>
          </w:p>
        </w:tc>
        <w:tc>
          <w:tcPr>
            <w:tcW w:w="2301" w:type="dxa"/>
            <w:vAlign w:val="bottom"/>
          </w:tcPr>
          <w:p w:rsidR="002307C6" w:rsidRPr="002016C3" w:rsidRDefault="002307C6" w:rsidP="006950FC">
            <w:pPr>
              <w:rPr>
                <w:rFonts w:ascii="Times New Roman" w:hAnsi="Times New Roman"/>
                <w:sz w:val="24"/>
                <w:szCs w:val="24"/>
              </w:rPr>
            </w:pPr>
            <w:r w:rsidRPr="002016C3">
              <w:rPr>
                <w:rFonts w:ascii="Times New Roman" w:hAnsi="Times New Roman"/>
                <w:sz w:val="24"/>
                <w:szCs w:val="24"/>
              </w:rPr>
              <w:t>Түркістан</w:t>
            </w:r>
          </w:p>
        </w:tc>
        <w:tc>
          <w:tcPr>
            <w:tcW w:w="2324" w:type="dxa"/>
            <w:vAlign w:val="bottom"/>
          </w:tcPr>
          <w:p w:rsidR="002307C6" w:rsidRPr="002A3DDE" w:rsidRDefault="002307C6" w:rsidP="008F4885">
            <w:pPr>
              <w:jc w:val="center"/>
              <w:rPr>
                <w:rFonts w:ascii="Times New Roman" w:hAnsi="Times New Roman"/>
                <w:sz w:val="24"/>
                <w:szCs w:val="24"/>
              </w:rPr>
            </w:pPr>
            <w:r w:rsidRPr="002A3DDE">
              <w:rPr>
                <w:rFonts w:ascii="Times New Roman" w:hAnsi="Times New Roman"/>
                <w:sz w:val="24"/>
                <w:szCs w:val="24"/>
              </w:rPr>
              <w:t>16</w:t>
            </w:r>
          </w:p>
        </w:tc>
      </w:tr>
      <w:tr w:rsidR="002307C6" w:rsidRPr="002016C3" w:rsidTr="000E3ADA">
        <w:trPr>
          <w:jc w:val="center"/>
        </w:trPr>
        <w:tc>
          <w:tcPr>
            <w:tcW w:w="2463" w:type="dxa"/>
            <w:vAlign w:val="bottom"/>
          </w:tcPr>
          <w:p w:rsidR="002307C6" w:rsidRPr="002016C3" w:rsidRDefault="002307C6" w:rsidP="006950FC">
            <w:pPr>
              <w:rPr>
                <w:rFonts w:ascii="Times New Roman" w:hAnsi="Times New Roman"/>
                <w:sz w:val="24"/>
                <w:szCs w:val="24"/>
              </w:rPr>
            </w:pPr>
            <w:r w:rsidRPr="002016C3">
              <w:rPr>
                <w:rFonts w:ascii="Times New Roman" w:hAnsi="Times New Roman"/>
                <w:sz w:val="24"/>
                <w:szCs w:val="24"/>
              </w:rPr>
              <w:t>Жамбыл</w:t>
            </w:r>
          </w:p>
        </w:tc>
        <w:tc>
          <w:tcPr>
            <w:tcW w:w="2514" w:type="dxa"/>
            <w:vAlign w:val="bottom"/>
          </w:tcPr>
          <w:p w:rsidR="002307C6" w:rsidRPr="002016C3" w:rsidRDefault="002307C6" w:rsidP="008F4885">
            <w:pPr>
              <w:jc w:val="center"/>
              <w:rPr>
                <w:rFonts w:ascii="Times New Roman" w:hAnsi="Times New Roman"/>
                <w:sz w:val="24"/>
                <w:szCs w:val="24"/>
              </w:rPr>
            </w:pPr>
            <w:r w:rsidRPr="002016C3">
              <w:rPr>
                <w:rFonts w:ascii="Times New Roman" w:hAnsi="Times New Roman"/>
                <w:sz w:val="24"/>
                <w:szCs w:val="24"/>
              </w:rPr>
              <w:t>8</w:t>
            </w:r>
          </w:p>
        </w:tc>
        <w:tc>
          <w:tcPr>
            <w:tcW w:w="2301" w:type="dxa"/>
            <w:vAlign w:val="bottom"/>
          </w:tcPr>
          <w:p w:rsidR="002307C6" w:rsidRPr="002016C3" w:rsidRDefault="002307C6" w:rsidP="006950FC">
            <w:pPr>
              <w:rPr>
                <w:rFonts w:ascii="Times New Roman" w:hAnsi="Times New Roman"/>
                <w:sz w:val="24"/>
                <w:szCs w:val="24"/>
              </w:rPr>
            </w:pPr>
            <w:r w:rsidRPr="002016C3">
              <w:rPr>
                <w:rFonts w:ascii="Times New Roman" w:hAnsi="Times New Roman"/>
                <w:sz w:val="24"/>
                <w:szCs w:val="24"/>
              </w:rPr>
              <w:t>Шығыс Қазақстан</w:t>
            </w:r>
          </w:p>
        </w:tc>
        <w:tc>
          <w:tcPr>
            <w:tcW w:w="2324" w:type="dxa"/>
            <w:vAlign w:val="bottom"/>
          </w:tcPr>
          <w:p w:rsidR="002307C6" w:rsidRPr="002A3DDE" w:rsidRDefault="002307C6" w:rsidP="008F4885">
            <w:pPr>
              <w:jc w:val="center"/>
              <w:rPr>
                <w:rFonts w:ascii="Times New Roman" w:hAnsi="Times New Roman"/>
                <w:sz w:val="24"/>
                <w:szCs w:val="24"/>
              </w:rPr>
            </w:pPr>
            <w:r w:rsidRPr="002A3DDE">
              <w:rPr>
                <w:rFonts w:ascii="Times New Roman" w:hAnsi="Times New Roman"/>
                <w:sz w:val="24"/>
                <w:szCs w:val="24"/>
              </w:rPr>
              <w:t>11</w:t>
            </w:r>
          </w:p>
        </w:tc>
      </w:tr>
      <w:tr w:rsidR="002307C6" w:rsidRPr="002016C3" w:rsidTr="000E3ADA">
        <w:trPr>
          <w:jc w:val="center"/>
        </w:trPr>
        <w:tc>
          <w:tcPr>
            <w:tcW w:w="2463" w:type="dxa"/>
            <w:vAlign w:val="bottom"/>
          </w:tcPr>
          <w:p w:rsidR="002307C6" w:rsidRPr="002016C3" w:rsidRDefault="002307C6" w:rsidP="006950FC">
            <w:pPr>
              <w:rPr>
                <w:rFonts w:ascii="Times New Roman" w:hAnsi="Times New Roman"/>
                <w:sz w:val="24"/>
                <w:szCs w:val="24"/>
              </w:rPr>
            </w:pPr>
            <w:r w:rsidRPr="002016C3">
              <w:rPr>
                <w:rFonts w:ascii="Times New Roman" w:hAnsi="Times New Roman"/>
                <w:sz w:val="24"/>
                <w:szCs w:val="24"/>
              </w:rPr>
              <w:t>Қарағанды</w:t>
            </w:r>
          </w:p>
        </w:tc>
        <w:tc>
          <w:tcPr>
            <w:tcW w:w="2514" w:type="dxa"/>
            <w:vAlign w:val="bottom"/>
          </w:tcPr>
          <w:p w:rsidR="002307C6" w:rsidRPr="002016C3" w:rsidRDefault="002307C6" w:rsidP="008F4885">
            <w:pPr>
              <w:jc w:val="center"/>
              <w:rPr>
                <w:rFonts w:ascii="Times New Roman" w:hAnsi="Times New Roman"/>
                <w:sz w:val="24"/>
                <w:szCs w:val="24"/>
              </w:rPr>
            </w:pPr>
            <w:r w:rsidRPr="002016C3">
              <w:rPr>
                <w:rFonts w:ascii="Times New Roman" w:hAnsi="Times New Roman"/>
                <w:sz w:val="24"/>
                <w:szCs w:val="24"/>
              </w:rPr>
              <w:t>10</w:t>
            </w:r>
          </w:p>
        </w:tc>
        <w:tc>
          <w:tcPr>
            <w:tcW w:w="2301" w:type="dxa"/>
            <w:vAlign w:val="bottom"/>
          </w:tcPr>
          <w:p w:rsidR="002307C6" w:rsidRPr="002016C3" w:rsidRDefault="002307C6" w:rsidP="006950FC">
            <w:pPr>
              <w:rPr>
                <w:rFonts w:ascii="Times New Roman" w:hAnsi="Times New Roman"/>
                <w:sz w:val="24"/>
                <w:szCs w:val="24"/>
              </w:rPr>
            </w:pPr>
            <w:r w:rsidRPr="002016C3">
              <w:rPr>
                <w:rFonts w:ascii="Times New Roman" w:hAnsi="Times New Roman"/>
                <w:sz w:val="24"/>
                <w:szCs w:val="24"/>
              </w:rPr>
              <w:t>Нұр-Сұлтан қаласы</w:t>
            </w:r>
          </w:p>
        </w:tc>
        <w:tc>
          <w:tcPr>
            <w:tcW w:w="2324" w:type="dxa"/>
            <w:vAlign w:val="bottom"/>
          </w:tcPr>
          <w:p w:rsidR="002307C6" w:rsidRPr="002A3DDE" w:rsidRDefault="002307C6" w:rsidP="008F4885">
            <w:pPr>
              <w:jc w:val="center"/>
              <w:rPr>
                <w:rFonts w:ascii="Times New Roman" w:hAnsi="Times New Roman"/>
                <w:sz w:val="24"/>
                <w:szCs w:val="24"/>
              </w:rPr>
            </w:pPr>
            <w:r w:rsidRPr="002A3DDE">
              <w:rPr>
                <w:rFonts w:ascii="Times New Roman" w:hAnsi="Times New Roman"/>
                <w:sz w:val="24"/>
                <w:szCs w:val="24"/>
              </w:rPr>
              <w:t>15</w:t>
            </w:r>
          </w:p>
        </w:tc>
      </w:tr>
      <w:tr w:rsidR="002307C6" w:rsidRPr="002016C3" w:rsidTr="000E3ADA">
        <w:trPr>
          <w:jc w:val="center"/>
        </w:trPr>
        <w:tc>
          <w:tcPr>
            <w:tcW w:w="2463" w:type="dxa"/>
            <w:vAlign w:val="bottom"/>
          </w:tcPr>
          <w:p w:rsidR="002307C6" w:rsidRPr="002016C3" w:rsidRDefault="002307C6" w:rsidP="006950FC">
            <w:pPr>
              <w:rPr>
                <w:rFonts w:ascii="Times New Roman" w:hAnsi="Times New Roman"/>
                <w:sz w:val="24"/>
                <w:szCs w:val="24"/>
              </w:rPr>
            </w:pPr>
            <w:r w:rsidRPr="002016C3">
              <w:rPr>
                <w:rFonts w:ascii="Times New Roman" w:hAnsi="Times New Roman"/>
                <w:sz w:val="24"/>
                <w:szCs w:val="24"/>
              </w:rPr>
              <w:t>Қостанай</w:t>
            </w:r>
          </w:p>
        </w:tc>
        <w:tc>
          <w:tcPr>
            <w:tcW w:w="2514" w:type="dxa"/>
            <w:vAlign w:val="bottom"/>
          </w:tcPr>
          <w:p w:rsidR="002307C6" w:rsidRPr="002016C3" w:rsidRDefault="002307C6" w:rsidP="008F4885">
            <w:pPr>
              <w:jc w:val="center"/>
              <w:rPr>
                <w:rFonts w:ascii="Times New Roman" w:hAnsi="Times New Roman"/>
                <w:sz w:val="24"/>
                <w:szCs w:val="24"/>
              </w:rPr>
            </w:pPr>
            <w:r w:rsidRPr="002016C3">
              <w:rPr>
                <w:rFonts w:ascii="Times New Roman" w:hAnsi="Times New Roman"/>
                <w:sz w:val="24"/>
                <w:szCs w:val="24"/>
              </w:rPr>
              <w:t>6</w:t>
            </w:r>
          </w:p>
        </w:tc>
        <w:tc>
          <w:tcPr>
            <w:tcW w:w="2301" w:type="dxa"/>
            <w:vAlign w:val="bottom"/>
          </w:tcPr>
          <w:p w:rsidR="002307C6" w:rsidRPr="002016C3" w:rsidRDefault="002307C6" w:rsidP="006950FC">
            <w:pPr>
              <w:rPr>
                <w:rFonts w:ascii="Times New Roman" w:hAnsi="Times New Roman"/>
                <w:sz w:val="24"/>
                <w:szCs w:val="24"/>
              </w:rPr>
            </w:pPr>
            <w:r w:rsidRPr="002016C3">
              <w:rPr>
                <w:rFonts w:ascii="Times New Roman" w:hAnsi="Times New Roman"/>
                <w:sz w:val="24"/>
                <w:szCs w:val="24"/>
              </w:rPr>
              <w:t>Алматы қаласы</w:t>
            </w:r>
          </w:p>
        </w:tc>
        <w:tc>
          <w:tcPr>
            <w:tcW w:w="2324" w:type="dxa"/>
            <w:vAlign w:val="bottom"/>
          </w:tcPr>
          <w:p w:rsidR="002307C6" w:rsidRPr="002A3DDE" w:rsidRDefault="002307C6" w:rsidP="008F4885">
            <w:pPr>
              <w:jc w:val="center"/>
              <w:rPr>
                <w:rFonts w:ascii="Times New Roman" w:hAnsi="Times New Roman"/>
                <w:sz w:val="24"/>
                <w:szCs w:val="24"/>
              </w:rPr>
            </w:pPr>
            <w:r w:rsidRPr="002A3DDE">
              <w:rPr>
                <w:rFonts w:ascii="Times New Roman" w:hAnsi="Times New Roman"/>
                <w:sz w:val="24"/>
                <w:szCs w:val="24"/>
              </w:rPr>
              <w:t>21</w:t>
            </w:r>
          </w:p>
        </w:tc>
      </w:tr>
      <w:tr w:rsidR="002307C6" w:rsidRPr="002016C3" w:rsidTr="000E3ADA">
        <w:trPr>
          <w:jc w:val="center"/>
        </w:trPr>
        <w:tc>
          <w:tcPr>
            <w:tcW w:w="2463" w:type="dxa"/>
            <w:vAlign w:val="bottom"/>
          </w:tcPr>
          <w:p w:rsidR="002307C6" w:rsidRPr="002016C3" w:rsidRDefault="002307C6" w:rsidP="006950FC">
            <w:pPr>
              <w:rPr>
                <w:rFonts w:ascii="Times New Roman" w:hAnsi="Times New Roman"/>
                <w:sz w:val="24"/>
                <w:szCs w:val="24"/>
              </w:rPr>
            </w:pPr>
            <w:r w:rsidRPr="002016C3">
              <w:rPr>
                <w:rFonts w:ascii="Times New Roman" w:hAnsi="Times New Roman"/>
                <w:sz w:val="24"/>
                <w:szCs w:val="24"/>
              </w:rPr>
              <w:t>Қызылорда</w:t>
            </w:r>
          </w:p>
        </w:tc>
        <w:tc>
          <w:tcPr>
            <w:tcW w:w="2514" w:type="dxa"/>
            <w:vAlign w:val="bottom"/>
          </w:tcPr>
          <w:p w:rsidR="002307C6" w:rsidRPr="002016C3" w:rsidRDefault="002307C6" w:rsidP="008F4885">
            <w:pPr>
              <w:jc w:val="center"/>
              <w:rPr>
                <w:rFonts w:ascii="Times New Roman" w:hAnsi="Times New Roman"/>
                <w:sz w:val="24"/>
                <w:szCs w:val="24"/>
              </w:rPr>
            </w:pPr>
            <w:r w:rsidRPr="002016C3">
              <w:rPr>
                <w:rFonts w:ascii="Times New Roman" w:hAnsi="Times New Roman"/>
                <w:sz w:val="24"/>
                <w:szCs w:val="24"/>
              </w:rPr>
              <w:t>5</w:t>
            </w:r>
          </w:p>
        </w:tc>
        <w:tc>
          <w:tcPr>
            <w:tcW w:w="2301" w:type="dxa"/>
            <w:vAlign w:val="bottom"/>
          </w:tcPr>
          <w:p w:rsidR="002307C6" w:rsidRPr="002016C3" w:rsidRDefault="002307C6" w:rsidP="006950FC">
            <w:pPr>
              <w:rPr>
                <w:rFonts w:ascii="Times New Roman" w:hAnsi="Times New Roman"/>
                <w:sz w:val="24"/>
                <w:szCs w:val="24"/>
              </w:rPr>
            </w:pPr>
            <w:r w:rsidRPr="002016C3">
              <w:rPr>
                <w:rFonts w:ascii="Times New Roman" w:hAnsi="Times New Roman"/>
                <w:sz w:val="24"/>
                <w:szCs w:val="24"/>
              </w:rPr>
              <w:t>Шымкент қаласы</w:t>
            </w:r>
          </w:p>
        </w:tc>
        <w:tc>
          <w:tcPr>
            <w:tcW w:w="2324" w:type="dxa"/>
            <w:vAlign w:val="bottom"/>
          </w:tcPr>
          <w:p w:rsidR="002307C6" w:rsidRPr="002016C3" w:rsidRDefault="002307C6" w:rsidP="002307C6">
            <w:pPr>
              <w:jc w:val="center"/>
              <w:rPr>
                <w:rFonts w:ascii="Times New Roman" w:hAnsi="Times New Roman"/>
                <w:sz w:val="24"/>
                <w:szCs w:val="24"/>
              </w:rPr>
            </w:pPr>
            <w:r w:rsidRPr="002A3DDE">
              <w:rPr>
                <w:rFonts w:ascii="Times New Roman" w:hAnsi="Times New Roman"/>
                <w:sz w:val="24"/>
                <w:szCs w:val="24"/>
              </w:rPr>
              <w:t>7</w:t>
            </w:r>
          </w:p>
        </w:tc>
      </w:tr>
      <w:tr w:rsidR="002307C6" w:rsidRPr="002016C3" w:rsidTr="000E3ADA">
        <w:trPr>
          <w:jc w:val="center"/>
        </w:trPr>
        <w:tc>
          <w:tcPr>
            <w:tcW w:w="9602" w:type="dxa"/>
            <w:gridSpan w:val="4"/>
          </w:tcPr>
          <w:p w:rsidR="002307C6" w:rsidRPr="002016C3" w:rsidRDefault="002307C6" w:rsidP="000E3ADA">
            <w:pPr>
              <w:ind w:firstLine="454"/>
              <w:rPr>
                <w:rFonts w:ascii="Times New Roman" w:hAnsi="Times New Roman"/>
                <w:sz w:val="24"/>
                <w:szCs w:val="24"/>
              </w:rPr>
            </w:pPr>
            <w:r w:rsidRPr="002016C3">
              <w:rPr>
                <w:rFonts w:ascii="Times New Roman" w:hAnsi="Times New Roman"/>
                <w:sz w:val="24"/>
                <w:lang w:val="kk-KZ"/>
              </w:rPr>
              <w:t xml:space="preserve">Ескерту </w:t>
            </w:r>
            <w:r w:rsidR="000E3ADA">
              <w:rPr>
                <w:rFonts w:ascii="Times New Roman" w:hAnsi="Times New Roman" w:cs="Times New Roman"/>
                <w:sz w:val="24"/>
                <w:lang w:val="kk-KZ"/>
              </w:rPr>
              <w:t>–</w:t>
            </w:r>
            <w:r w:rsidRPr="002016C3">
              <w:rPr>
                <w:rFonts w:ascii="Times New Roman" w:hAnsi="Times New Roman"/>
                <w:sz w:val="24"/>
                <w:lang w:val="kk-KZ"/>
              </w:rPr>
              <w:t xml:space="preserve"> </w:t>
            </w:r>
            <w:r w:rsidR="000E3ADA" w:rsidRPr="002016C3">
              <w:rPr>
                <w:rFonts w:ascii="Times New Roman" w:hAnsi="Times New Roman"/>
                <w:sz w:val="24"/>
                <w:lang w:val="kk-KZ"/>
              </w:rPr>
              <w:t>А</w:t>
            </w:r>
            <w:r w:rsidRPr="002016C3">
              <w:rPr>
                <w:rFonts w:ascii="Times New Roman" w:hAnsi="Times New Roman"/>
                <w:sz w:val="24"/>
                <w:lang w:val="kk-KZ"/>
              </w:rPr>
              <w:t>втор құрастырған</w:t>
            </w:r>
          </w:p>
        </w:tc>
      </w:tr>
    </w:tbl>
    <w:p w:rsidR="000E3ADA" w:rsidRDefault="000E3ADA" w:rsidP="008F4885">
      <w:pPr>
        <w:spacing w:after="0" w:line="240" w:lineRule="auto"/>
        <w:ind w:firstLine="709"/>
        <w:jc w:val="both"/>
        <w:rPr>
          <w:rFonts w:ascii="Times New Roman" w:hAnsi="Times New Roman" w:cs="Times New Roman"/>
          <w:sz w:val="28"/>
          <w:szCs w:val="28"/>
          <w:lang w:val="kk-KZ"/>
        </w:rPr>
      </w:pPr>
    </w:p>
    <w:p w:rsidR="000E3ADA" w:rsidRPr="000E3ADA" w:rsidRDefault="000E3ADA" w:rsidP="008F4885">
      <w:pPr>
        <w:spacing w:after="0" w:line="240" w:lineRule="auto"/>
        <w:ind w:firstLine="709"/>
        <w:jc w:val="both"/>
        <w:rPr>
          <w:rFonts w:ascii="Times New Roman" w:hAnsi="Times New Roman" w:cs="Times New Roman"/>
          <w:sz w:val="28"/>
          <w:szCs w:val="28"/>
          <w:lang w:val="kk-KZ"/>
        </w:rPr>
      </w:pPr>
      <w:r w:rsidRPr="000E3ADA">
        <w:rPr>
          <w:rFonts w:ascii="Times New Roman" w:hAnsi="Times New Roman" w:cs="Times New Roman"/>
          <w:kern w:val="6"/>
          <w:sz w:val="28"/>
          <w:szCs w:val="28"/>
          <w:lang w:val="kk-KZ"/>
        </w:rPr>
        <w:t>Шағын және орта кәсіпорындардың экономикалық қызмет түрлері бойынша респондент ретінде зерттеуге қатысқан өкілдерінің құрылымы 15</w:t>
      </w:r>
      <w:r w:rsidR="004D0698">
        <w:rPr>
          <w:rFonts w:ascii="Times New Roman" w:hAnsi="Times New Roman" w:cs="Times New Roman"/>
          <w:kern w:val="6"/>
          <w:sz w:val="28"/>
          <w:szCs w:val="28"/>
          <w:lang w:val="kk-KZ"/>
        </w:rPr>
        <w:t>-</w:t>
      </w:r>
      <w:r w:rsidRPr="000E3ADA">
        <w:rPr>
          <w:rFonts w:ascii="Times New Roman" w:hAnsi="Times New Roman" w:cs="Times New Roman"/>
          <w:kern w:val="6"/>
          <w:sz w:val="28"/>
          <w:szCs w:val="28"/>
          <w:lang w:val="kk-KZ"/>
        </w:rPr>
        <w:t>кестеде көрсетілген</w:t>
      </w:r>
      <w:r>
        <w:rPr>
          <w:rFonts w:ascii="Times New Roman" w:hAnsi="Times New Roman" w:cs="Times New Roman"/>
          <w:kern w:val="6"/>
          <w:sz w:val="28"/>
          <w:szCs w:val="28"/>
          <w:lang w:val="kk-KZ"/>
        </w:rPr>
        <w:t>.</w:t>
      </w:r>
    </w:p>
    <w:p w:rsidR="00BC0B5A" w:rsidRDefault="00BC0B5A" w:rsidP="009F1C50">
      <w:pPr>
        <w:pStyle w:val="af5"/>
        <w:keepNext/>
        <w:keepLines/>
        <w:spacing w:line="240" w:lineRule="auto"/>
        <w:jc w:val="both"/>
        <w:rPr>
          <w:rFonts w:cs="Times New Roman"/>
          <w:kern w:val="6"/>
          <w:sz w:val="28"/>
          <w:szCs w:val="28"/>
          <w:lang w:val="kk-KZ"/>
        </w:rPr>
      </w:pPr>
      <w:r w:rsidRPr="0048382F">
        <w:rPr>
          <w:rFonts w:cs="Times New Roman"/>
          <w:kern w:val="6"/>
          <w:sz w:val="28"/>
          <w:szCs w:val="28"/>
          <w:lang w:val="kk-KZ"/>
        </w:rPr>
        <w:lastRenderedPageBreak/>
        <w:t>Кесте 1</w:t>
      </w:r>
      <w:r w:rsidR="008D00BF">
        <w:rPr>
          <w:rFonts w:cs="Times New Roman"/>
          <w:kern w:val="6"/>
          <w:sz w:val="28"/>
          <w:szCs w:val="28"/>
          <w:lang w:val="kk-KZ"/>
        </w:rPr>
        <w:t>5</w:t>
      </w:r>
      <w:r w:rsidRPr="0048382F">
        <w:rPr>
          <w:rFonts w:cs="Times New Roman"/>
          <w:kern w:val="6"/>
          <w:sz w:val="28"/>
          <w:szCs w:val="28"/>
          <w:lang w:val="kk-KZ"/>
        </w:rPr>
        <w:t xml:space="preserve"> – Сауалнама қатысушыларының құрылымы,%</w:t>
      </w:r>
    </w:p>
    <w:p w:rsidR="009F1C50" w:rsidRPr="000E3ADA" w:rsidRDefault="009F1C50" w:rsidP="009F1C50">
      <w:pPr>
        <w:pStyle w:val="af5"/>
        <w:keepNext/>
        <w:keepLines/>
        <w:spacing w:line="240" w:lineRule="auto"/>
        <w:jc w:val="both"/>
        <w:rPr>
          <w:rFonts w:cs="Times New Roman"/>
          <w:kern w:val="6"/>
          <w:sz w:val="16"/>
          <w:szCs w:val="16"/>
          <w:lang w:val="kk-KZ"/>
        </w:rPr>
      </w:pPr>
    </w:p>
    <w:tbl>
      <w:tblPr>
        <w:tblW w:w="0" w:type="auto"/>
        <w:jc w:val="center"/>
        <w:tblBorders>
          <w:top w:val="single" w:sz="4" w:space="0" w:color="000001"/>
          <w:left w:val="single" w:sz="4" w:space="0" w:color="000001"/>
          <w:bottom w:val="single" w:sz="4" w:space="0" w:color="000001"/>
        </w:tblBorders>
        <w:tblCellMar>
          <w:left w:w="10" w:type="dxa"/>
          <w:right w:w="10" w:type="dxa"/>
        </w:tblCellMar>
        <w:tblLook w:val="0000"/>
      </w:tblPr>
      <w:tblGrid>
        <w:gridCol w:w="7125"/>
        <w:gridCol w:w="2410"/>
      </w:tblGrid>
      <w:tr w:rsidR="00BC0B5A" w:rsidRPr="009A52D0" w:rsidTr="000E3ADA">
        <w:trPr>
          <w:trHeight w:val="375"/>
          <w:jc w:val="center"/>
        </w:trPr>
        <w:tc>
          <w:tcPr>
            <w:tcW w:w="7125"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vAlign w:val="center"/>
          </w:tcPr>
          <w:p w:rsidR="00BC0B5A" w:rsidRPr="00E0335E" w:rsidRDefault="006B569F" w:rsidP="000E3ADA">
            <w:pPr>
              <w:pStyle w:val="af5"/>
              <w:keepNext/>
              <w:keepLines/>
              <w:tabs>
                <w:tab w:val="clear" w:pos="709"/>
                <w:tab w:val="left" w:pos="0"/>
                <w:tab w:val="left" w:pos="295"/>
              </w:tabs>
              <w:spacing w:line="240" w:lineRule="auto"/>
              <w:ind w:firstLine="22"/>
              <w:jc w:val="center"/>
              <w:rPr>
                <w:rFonts w:cs="Times New Roman"/>
              </w:rPr>
            </w:pPr>
            <w:r w:rsidRPr="00E0335E">
              <w:rPr>
                <w:rFonts w:cs="Times New Roman"/>
                <w:kern w:val="6"/>
                <w:szCs w:val="28"/>
                <w:lang w:val="kk-KZ"/>
              </w:rPr>
              <w:t>Сауалнама қатысушыларының құрылымы</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BC0B5A" w:rsidRPr="00E0335E" w:rsidRDefault="006B569F" w:rsidP="000E3ADA">
            <w:pPr>
              <w:pStyle w:val="af5"/>
              <w:keepNext/>
              <w:keepLines/>
              <w:tabs>
                <w:tab w:val="clear" w:pos="709"/>
                <w:tab w:val="left" w:pos="0"/>
                <w:tab w:val="left" w:pos="295"/>
              </w:tabs>
              <w:spacing w:line="240" w:lineRule="auto"/>
              <w:ind w:firstLine="22"/>
              <w:jc w:val="center"/>
              <w:rPr>
                <w:rFonts w:cs="Times New Roman"/>
              </w:rPr>
            </w:pPr>
            <w:r w:rsidRPr="00E0335E">
              <w:rPr>
                <w:rFonts w:cs="Times New Roman"/>
              </w:rPr>
              <w:t>%</w:t>
            </w:r>
          </w:p>
        </w:tc>
      </w:tr>
      <w:tr w:rsidR="006B569F" w:rsidRPr="0048382F" w:rsidTr="000E3ADA">
        <w:trPr>
          <w:trHeight w:val="267"/>
          <w:jc w:val="center"/>
        </w:trPr>
        <w:tc>
          <w:tcPr>
            <w:tcW w:w="7125"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6B569F" w:rsidRPr="0048382F" w:rsidRDefault="006B569F" w:rsidP="000E3ADA">
            <w:pPr>
              <w:pStyle w:val="af5"/>
              <w:keepNext/>
              <w:keepLines/>
              <w:tabs>
                <w:tab w:val="clear" w:pos="709"/>
                <w:tab w:val="left" w:pos="0"/>
                <w:tab w:val="left" w:pos="295"/>
              </w:tabs>
              <w:spacing w:line="240" w:lineRule="auto"/>
              <w:ind w:left="22"/>
              <w:rPr>
                <w:rFonts w:cs="Times New Roman"/>
              </w:rPr>
            </w:pPr>
            <w:r w:rsidRPr="0048382F">
              <w:rPr>
                <w:rFonts w:cs="Times New Roman"/>
                <w:color w:val="000000"/>
                <w:kern w:val="6"/>
                <w:lang w:val="kk-KZ"/>
              </w:rPr>
              <w:t>Ақпараттық технологиялар</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6B569F" w:rsidRPr="00AC66BC" w:rsidRDefault="006B569F" w:rsidP="009276FD">
            <w:pPr>
              <w:pStyle w:val="af5"/>
              <w:keepNext/>
              <w:keepLines/>
              <w:tabs>
                <w:tab w:val="clear" w:pos="709"/>
                <w:tab w:val="left" w:pos="0"/>
                <w:tab w:val="left" w:pos="295"/>
              </w:tabs>
              <w:spacing w:line="240" w:lineRule="auto"/>
              <w:ind w:firstLine="22"/>
              <w:jc w:val="center"/>
              <w:rPr>
                <w:rFonts w:cs="Times New Roman"/>
              </w:rPr>
            </w:pPr>
            <w:r w:rsidRPr="00AC66BC">
              <w:rPr>
                <w:rFonts w:cs="Times New Roman"/>
              </w:rPr>
              <w:t>17,5</w:t>
            </w:r>
          </w:p>
        </w:tc>
      </w:tr>
      <w:tr w:rsidR="006B569F" w:rsidRPr="0048382F" w:rsidTr="000E3ADA">
        <w:trPr>
          <w:trHeight w:val="128"/>
          <w:jc w:val="center"/>
        </w:trPr>
        <w:tc>
          <w:tcPr>
            <w:tcW w:w="7125"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6B569F" w:rsidRPr="0048382F" w:rsidRDefault="006B569F" w:rsidP="000E3ADA">
            <w:pPr>
              <w:pStyle w:val="af5"/>
              <w:keepNext/>
              <w:keepLines/>
              <w:tabs>
                <w:tab w:val="clear" w:pos="709"/>
                <w:tab w:val="left" w:pos="0"/>
                <w:tab w:val="left" w:pos="295"/>
              </w:tabs>
              <w:spacing w:line="240" w:lineRule="auto"/>
              <w:ind w:left="22"/>
              <w:rPr>
                <w:rFonts w:cs="Times New Roman"/>
              </w:rPr>
            </w:pPr>
            <w:r w:rsidRPr="0048382F">
              <w:rPr>
                <w:rFonts w:cs="Times New Roman"/>
                <w:color w:val="000000"/>
                <w:kern w:val="6"/>
              </w:rPr>
              <w:t>Консалтингтік қызметтер</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6B569F" w:rsidRPr="00AC66BC" w:rsidRDefault="006B569F" w:rsidP="009276FD">
            <w:pPr>
              <w:pStyle w:val="af5"/>
              <w:keepNext/>
              <w:keepLines/>
              <w:tabs>
                <w:tab w:val="clear" w:pos="709"/>
                <w:tab w:val="left" w:pos="0"/>
                <w:tab w:val="left" w:pos="295"/>
              </w:tabs>
              <w:spacing w:line="240" w:lineRule="auto"/>
              <w:ind w:firstLine="22"/>
              <w:jc w:val="center"/>
              <w:rPr>
                <w:rFonts w:cs="Times New Roman"/>
                <w:lang w:val="en-US"/>
              </w:rPr>
            </w:pPr>
            <w:r w:rsidRPr="00AC66BC">
              <w:rPr>
                <w:rFonts w:cs="Times New Roman"/>
                <w:lang w:val="kk-KZ"/>
              </w:rPr>
              <w:t>9</w:t>
            </w:r>
            <w:r w:rsidR="008F4FEA" w:rsidRPr="00AC66BC">
              <w:rPr>
                <w:rFonts w:cs="Times New Roman"/>
              </w:rPr>
              <w:t>,0</w:t>
            </w:r>
          </w:p>
        </w:tc>
      </w:tr>
      <w:tr w:rsidR="006B569F" w:rsidRPr="0048382F" w:rsidTr="000E3ADA">
        <w:trPr>
          <w:trHeight w:val="197"/>
          <w:jc w:val="center"/>
        </w:trPr>
        <w:tc>
          <w:tcPr>
            <w:tcW w:w="7125"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6B569F" w:rsidRPr="0048382F" w:rsidRDefault="006B569F" w:rsidP="000E3ADA">
            <w:pPr>
              <w:pStyle w:val="af5"/>
              <w:keepNext/>
              <w:keepLines/>
              <w:tabs>
                <w:tab w:val="clear" w:pos="709"/>
                <w:tab w:val="left" w:pos="0"/>
                <w:tab w:val="left" w:pos="295"/>
              </w:tabs>
              <w:spacing w:line="240" w:lineRule="auto"/>
              <w:ind w:left="22"/>
              <w:rPr>
                <w:rFonts w:cs="Times New Roman"/>
              </w:rPr>
            </w:pPr>
            <w:r w:rsidRPr="0048382F">
              <w:rPr>
                <w:rFonts w:cs="Times New Roman"/>
                <w:lang w:val="kk-KZ"/>
              </w:rPr>
              <w:t>Өнеркәсіп</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6B569F" w:rsidRPr="00AC66BC" w:rsidRDefault="006B569F" w:rsidP="009276FD">
            <w:pPr>
              <w:pStyle w:val="af5"/>
              <w:keepNext/>
              <w:keepLines/>
              <w:tabs>
                <w:tab w:val="clear" w:pos="709"/>
                <w:tab w:val="left" w:pos="0"/>
                <w:tab w:val="left" w:pos="295"/>
              </w:tabs>
              <w:spacing w:line="240" w:lineRule="auto"/>
              <w:ind w:firstLine="22"/>
              <w:jc w:val="center"/>
              <w:rPr>
                <w:rFonts w:cs="Times New Roman"/>
              </w:rPr>
            </w:pPr>
            <w:r w:rsidRPr="00AC66BC">
              <w:rPr>
                <w:rFonts w:cs="Times New Roman"/>
                <w:lang w:val="kk-KZ"/>
              </w:rPr>
              <w:t>32</w:t>
            </w:r>
            <w:r w:rsidR="008F4FEA" w:rsidRPr="00AC66BC">
              <w:rPr>
                <w:rFonts w:cs="Times New Roman"/>
                <w:lang w:val="kk-KZ"/>
              </w:rPr>
              <w:t>,0</w:t>
            </w:r>
          </w:p>
        </w:tc>
      </w:tr>
      <w:tr w:rsidR="006B569F" w:rsidRPr="0048382F" w:rsidTr="000E3ADA">
        <w:trPr>
          <w:trHeight w:val="212"/>
          <w:jc w:val="center"/>
        </w:trPr>
        <w:tc>
          <w:tcPr>
            <w:tcW w:w="7125"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6B569F" w:rsidRPr="0048382F" w:rsidRDefault="006B569F" w:rsidP="000E3ADA">
            <w:pPr>
              <w:pStyle w:val="af5"/>
              <w:keepNext/>
              <w:keepLines/>
              <w:tabs>
                <w:tab w:val="clear" w:pos="709"/>
                <w:tab w:val="left" w:pos="0"/>
                <w:tab w:val="left" w:pos="295"/>
              </w:tabs>
              <w:spacing w:line="240" w:lineRule="auto"/>
              <w:ind w:left="22"/>
              <w:rPr>
                <w:rFonts w:cs="Times New Roman"/>
              </w:rPr>
            </w:pPr>
            <w:r w:rsidRPr="0048382F">
              <w:rPr>
                <w:rFonts w:cs="Times New Roman"/>
                <w:color w:val="000000"/>
                <w:kern w:val="6"/>
                <w:lang w:val="kk-KZ"/>
              </w:rPr>
              <w:t>Ауыл шаруашылығы</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6B569F" w:rsidRPr="00AC66BC" w:rsidRDefault="006B569F" w:rsidP="009276FD">
            <w:pPr>
              <w:pStyle w:val="af5"/>
              <w:keepNext/>
              <w:keepLines/>
              <w:tabs>
                <w:tab w:val="clear" w:pos="709"/>
                <w:tab w:val="left" w:pos="0"/>
                <w:tab w:val="left" w:pos="295"/>
              </w:tabs>
              <w:spacing w:line="240" w:lineRule="auto"/>
              <w:ind w:firstLine="22"/>
              <w:jc w:val="center"/>
              <w:rPr>
                <w:rFonts w:cs="Times New Roman"/>
              </w:rPr>
            </w:pPr>
            <w:r w:rsidRPr="00AC66BC">
              <w:rPr>
                <w:rFonts w:cs="Times New Roman"/>
                <w:lang w:val="kk-KZ"/>
              </w:rPr>
              <w:t>16</w:t>
            </w:r>
            <w:r w:rsidR="008F4FEA" w:rsidRPr="00AC66BC">
              <w:rPr>
                <w:rFonts w:cs="Times New Roman"/>
                <w:lang w:val="kk-KZ"/>
              </w:rPr>
              <w:t>,0</w:t>
            </w:r>
          </w:p>
        </w:tc>
      </w:tr>
      <w:tr w:rsidR="006B569F" w:rsidRPr="0048382F" w:rsidTr="000E3ADA">
        <w:trPr>
          <w:trHeight w:val="253"/>
          <w:jc w:val="center"/>
        </w:trPr>
        <w:tc>
          <w:tcPr>
            <w:tcW w:w="7125"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6B569F" w:rsidRPr="0048382F" w:rsidRDefault="006B569F" w:rsidP="000E3ADA">
            <w:pPr>
              <w:pStyle w:val="af5"/>
              <w:keepNext/>
              <w:keepLines/>
              <w:tabs>
                <w:tab w:val="clear" w:pos="709"/>
                <w:tab w:val="left" w:pos="0"/>
                <w:tab w:val="left" w:pos="295"/>
              </w:tabs>
              <w:spacing w:line="240" w:lineRule="auto"/>
              <w:ind w:left="22"/>
              <w:rPr>
                <w:rFonts w:cs="Times New Roman"/>
              </w:rPr>
            </w:pPr>
            <w:r w:rsidRPr="0048382F">
              <w:rPr>
                <w:rFonts w:cs="Times New Roman"/>
                <w:color w:val="000000"/>
                <w:kern w:val="6"/>
              </w:rPr>
              <w:t>Құрылыс</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6B569F" w:rsidRPr="00AC66BC" w:rsidRDefault="006B569F" w:rsidP="009276FD">
            <w:pPr>
              <w:pStyle w:val="af5"/>
              <w:keepNext/>
              <w:keepLines/>
              <w:tabs>
                <w:tab w:val="clear" w:pos="709"/>
                <w:tab w:val="left" w:pos="0"/>
                <w:tab w:val="left" w:pos="295"/>
              </w:tabs>
              <w:spacing w:line="240" w:lineRule="auto"/>
              <w:ind w:firstLine="22"/>
              <w:jc w:val="center"/>
              <w:rPr>
                <w:rFonts w:cs="Times New Roman"/>
              </w:rPr>
            </w:pPr>
            <w:r w:rsidRPr="00AC66BC">
              <w:rPr>
                <w:rFonts w:cs="Times New Roman"/>
                <w:lang w:val="kk-KZ"/>
              </w:rPr>
              <w:t>15</w:t>
            </w:r>
            <w:r w:rsidR="008F4FEA" w:rsidRPr="00AC66BC">
              <w:rPr>
                <w:rFonts w:cs="Times New Roman"/>
                <w:lang w:val="kk-KZ"/>
              </w:rPr>
              <w:t>,0</w:t>
            </w:r>
          </w:p>
        </w:tc>
      </w:tr>
      <w:tr w:rsidR="006B569F" w:rsidRPr="0048382F" w:rsidTr="000E3ADA">
        <w:trPr>
          <w:trHeight w:val="184"/>
          <w:jc w:val="center"/>
        </w:trPr>
        <w:tc>
          <w:tcPr>
            <w:tcW w:w="7125"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6B569F" w:rsidRPr="0048382F" w:rsidRDefault="006B569F" w:rsidP="000E3ADA">
            <w:pPr>
              <w:pStyle w:val="af5"/>
              <w:keepNext/>
              <w:keepLines/>
              <w:tabs>
                <w:tab w:val="clear" w:pos="709"/>
                <w:tab w:val="left" w:pos="0"/>
                <w:tab w:val="left" w:pos="295"/>
              </w:tabs>
              <w:spacing w:line="240" w:lineRule="auto"/>
              <w:ind w:left="22"/>
              <w:rPr>
                <w:rFonts w:cs="Times New Roman"/>
              </w:rPr>
            </w:pPr>
            <w:r w:rsidRPr="0048382F">
              <w:rPr>
                <w:rFonts w:cs="Times New Roman"/>
                <w:color w:val="000000"/>
                <w:kern w:val="6"/>
                <w:lang w:val="kk-KZ"/>
              </w:rPr>
              <w:t>Жөндеу және қызмет көрсету</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6B569F" w:rsidRPr="0048382F" w:rsidRDefault="006B569F" w:rsidP="009276FD">
            <w:pPr>
              <w:pStyle w:val="af5"/>
              <w:keepNext/>
              <w:keepLines/>
              <w:tabs>
                <w:tab w:val="clear" w:pos="709"/>
                <w:tab w:val="left" w:pos="0"/>
                <w:tab w:val="left" w:pos="295"/>
              </w:tabs>
              <w:spacing w:line="240" w:lineRule="auto"/>
              <w:ind w:firstLine="22"/>
              <w:jc w:val="center"/>
              <w:rPr>
                <w:rFonts w:cs="Times New Roman"/>
              </w:rPr>
            </w:pPr>
            <w:r w:rsidRPr="0048382F">
              <w:rPr>
                <w:rFonts w:cs="Times New Roman"/>
              </w:rPr>
              <w:t>1</w:t>
            </w:r>
            <w:r w:rsidRPr="0048382F">
              <w:rPr>
                <w:rFonts w:cs="Times New Roman"/>
                <w:lang w:val="kk-KZ"/>
              </w:rPr>
              <w:t>0,5</w:t>
            </w:r>
          </w:p>
        </w:tc>
      </w:tr>
      <w:tr w:rsidR="006B569F" w:rsidRPr="0048382F" w:rsidTr="000E3ADA">
        <w:trPr>
          <w:trHeight w:val="260"/>
          <w:jc w:val="center"/>
        </w:trPr>
        <w:tc>
          <w:tcPr>
            <w:tcW w:w="9535"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6B569F" w:rsidRPr="00180BBB" w:rsidRDefault="006B569F" w:rsidP="000E3ADA">
            <w:pPr>
              <w:pStyle w:val="af5"/>
              <w:keepNext/>
              <w:keepLines/>
              <w:tabs>
                <w:tab w:val="clear" w:pos="709"/>
                <w:tab w:val="left" w:pos="0"/>
                <w:tab w:val="left" w:pos="295"/>
              </w:tabs>
              <w:spacing w:line="240" w:lineRule="auto"/>
              <w:ind w:firstLine="540"/>
              <w:rPr>
                <w:rFonts w:cs="Times New Roman"/>
              </w:rPr>
            </w:pPr>
            <w:r w:rsidRPr="00180BBB">
              <w:rPr>
                <w:rFonts w:cs="Times New Roman"/>
                <w:kern w:val="6"/>
                <w:lang w:val="kk-KZ"/>
              </w:rPr>
              <w:t>Ескерту</w:t>
            </w:r>
            <w:r w:rsidR="00180BBB" w:rsidRPr="00180BBB">
              <w:rPr>
                <w:rFonts w:cs="Times New Roman"/>
                <w:kern w:val="6"/>
                <w:lang w:val="kk-KZ"/>
              </w:rPr>
              <w:t xml:space="preserve"> </w:t>
            </w:r>
            <w:r w:rsidR="000E3ADA">
              <w:rPr>
                <w:rFonts w:cs="Times New Roman"/>
                <w:kern w:val="6"/>
                <w:lang w:val="kk-KZ"/>
              </w:rPr>
              <w:t>–</w:t>
            </w:r>
            <w:r w:rsidR="00180BBB" w:rsidRPr="00180BBB">
              <w:rPr>
                <w:rFonts w:cs="Times New Roman"/>
                <w:kern w:val="6"/>
                <w:lang w:val="kk-KZ"/>
              </w:rPr>
              <w:t xml:space="preserve"> </w:t>
            </w:r>
            <w:r w:rsidR="000E3ADA" w:rsidRPr="00180BBB">
              <w:rPr>
                <w:rFonts w:cs="Times New Roman"/>
                <w:kern w:val="6"/>
                <w:lang w:val="kk-KZ"/>
              </w:rPr>
              <w:t>А</w:t>
            </w:r>
            <w:r w:rsidRPr="00180BBB">
              <w:rPr>
                <w:rFonts w:cs="Times New Roman"/>
                <w:kern w:val="6"/>
                <w:lang w:val="kk-KZ"/>
              </w:rPr>
              <w:t>втор құрастырған</w:t>
            </w:r>
          </w:p>
        </w:tc>
      </w:tr>
    </w:tbl>
    <w:p w:rsidR="00FF1FE7" w:rsidRDefault="00FF1FE7" w:rsidP="00C407C0">
      <w:pPr>
        <w:spacing w:after="0" w:line="240" w:lineRule="auto"/>
        <w:ind w:firstLine="709"/>
        <w:jc w:val="both"/>
        <w:rPr>
          <w:rFonts w:ascii="Times New Roman" w:hAnsi="Times New Roman" w:cs="Times New Roman"/>
          <w:sz w:val="28"/>
          <w:szCs w:val="28"/>
          <w:lang w:val="kk-KZ"/>
        </w:rPr>
      </w:pPr>
    </w:p>
    <w:p w:rsidR="004D0698" w:rsidRDefault="004D0698" w:rsidP="00C407C0">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Эксперттік бағалау нәтижелері көрсеткендей Қазақстан Республикасында шағын және орта бизнес субъектілерінің инновациялық әлеует көрсеткіші максималды 500 балдың ішінде 287-ге тең болды. Бұл 57,4%-ды құрайды. Кәсіпорындардың инновациялық әлеуетін бағалау шкаласына сәйкес бұл көрсеткіш жеткілікті инновациялық әлеует деңгейіне сәйкес.</w:t>
      </w:r>
    </w:p>
    <w:p w:rsidR="00C407C0" w:rsidRPr="0048382F" w:rsidRDefault="00C407C0" w:rsidP="00C407C0">
      <w:pPr>
        <w:spacing w:after="0" w:line="240" w:lineRule="auto"/>
        <w:ind w:firstLine="709"/>
        <w:jc w:val="both"/>
        <w:rPr>
          <w:rFonts w:ascii="Times New Roman" w:hAnsi="Times New Roman" w:cs="Times New Roman"/>
          <w:bCs/>
          <w:sz w:val="28"/>
          <w:szCs w:val="28"/>
          <w:lang w:val="kk-KZ"/>
        </w:rPr>
      </w:pPr>
      <w:r w:rsidRPr="0048382F">
        <w:rPr>
          <w:rFonts w:ascii="Times New Roman" w:hAnsi="Times New Roman" w:cs="Times New Roman"/>
          <w:sz w:val="28"/>
          <w:szCs w:val="28"/>
          <w:lang w:val="kk-KZ"/>
        </w:rPr>
        <w:t xml:space="preserve">Жалпы алғанда Қазақстанның шағын және орта кәсіпорындарының инновациялық әлеуетінің деңгейі едәуір жоғары, бұл олардың инновациялық қызметпен айналысуына қажетті жағдайлардың бар екендігін көрсетеді. </w:t>
      </w:r>
      <w:r w:rsidRPr="0048382F">
        <w:rPr>
          <w:rFonts w:ascii="Times New Roman" w:hAnsi="Times New Roman" w:cs="Times New Roman"/>
          <w:bCs/>
          <w:sz w:val="28"/>
          <w:szCs w:val="28"/>
          <w:lang w:val="kk-KZ"/>
        </w:rPr>
        <w:t>Дегенмен, кейбір жекелеген компоненттері үшін инновациялық әлеует көрсеткішінің төмен деңгейі сауалнаманың нәтижелерін егжей-тегжейлі талдауды талап етеді</w:t>
      </w:r>
      <w:r w:rsidR="004D0698">
        <w:rPr>
          <w:rFonts w:ascii="Times New Roman" w:hAnsi="Times New Roman" w:cs="Times New Roman"/>
          <w:bCs/>
          <w:sz w:val="28"/>
          <w:szCs w:val="28"/>
          <w:lang w:val="kk-KZ"/>
        </w:rPr>
        <w:t xml:space="preserve"> (кесте 16)</w:t>
      </w:r>
      <w:r w:rsidRPr="0048382F">
        <w:rPr>
          <w:rFonts w:ascii="Times New Roman" w:hAnsi="Times New Roman" w:cs="Times New Roman"/>
          <w:bCs/>
          <w:sz w:val="28"/>
          <w:szCs w:val="28"/>
          <w:lang w:val="kk-KZ"/>
        </w:rPr>
        <w:t>.</w:t>
      </w:r>
    </w:p>
    <w:p w:rsidR="00C407C0" w:rsidRDefault="00C407C0" w:rsidP="009F1C50">
      <w:pPr>
        <w:spacing w:after="0" w:line="240" w:lineRule="auto"/>
        <w:rPr>
          <w:rFonts w:ascii="Times New Roman" w:hAnsi="Times New Roman" w:cs="Times New Roman"/>
          <w:sz w:val="28"/>
          <w:szCs w:val="28"/>
          <w:lang w:val="kk-KZ"/>
        </w:rPr>
      </w:pPr>
    </w:p>
    <w:p w:rsidR="00BC0B5A" w:rsidRDefault="00BC0B5A" w:rsidP="009F1C50">
      <w:pPr>
        <w:spacing w:after="0" w:line="240" w:lineRule="auto"/>
        <w:rPr>
          <w:rFonts w:ascii="Times New Roman" w:hAnsi="Times New Roman" w:cs="Times New Roman"/>
          <w:sz w:val="28"/>
          <w:szCs w:val="28"/>
          <w:lang w:val="kk-KZ"/>
        </w:rPr>
      </w:pPr>
      <w:r w:rsidRPr="0048382F">
        <w:rPr>
          <w:rFonts w:ascii="Times New Roman" w:hAnsi="Times New Roman" w:cs="Times New Roman"/>
          <w:sz w:val="28"/>
          <w:szCs w:val="28"/>
          <w:lang w:val="kk-KZ"/>
        </w:rPr>
        <w:t>Кесте 1</w:t>
      </w:r>
      <w:r w:rsidR="008D00BF">
        <w:rPr>
          <w:rFonts w:ascii="Times New Roman" w:hAnsi="Times New Roman" w:cs="Times New Roman"/>
          <w:sz w:val="28"/>
          <w:szCs w:val="28"/>
          <w:lang w:val="kk-KZ"/>
        </w:rPr>
        <w:t>6</w:t>
      </w:r>
      <w:r w:rsidRPr="0048382F">
        <w:rPr>
          <w:rFonts w:ascii="Times New Roman" w:hAnsi="Times New Roman" w:cs="Times New Roman"/>
          <w:sz w:val="28"/>
          <w:szCs w:val="28"/>
          <w:lang w:val="kk-KZ"/>
        </w:rPr>
        <w:t xml:space="preserve"> </w:t>
      </w:r>
      <w:r w:rsidR="004D0698">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Инновациялық әлеуетті эксперттік бағалау нәтижелері</w:t>
      </w:r>
    </w:p>
    <w:p w:rsidR="009F1C50" w:rsidRPr="000E3ADA" w:rsidRDefault="009F1C50" w:rsidP="009F1C50">
      <w:pPr>
        <w:spacing w:after="0" w:line="240" w:lineRule="auto"/>
        <w:rPr>
          <w:rFonts w:ascii="Times New Roman" w:hAnsi="Times New Roman" w:cs="Times New Roman"/>
          <w:sz w:val="16"/>
          <w:szCs w:val="16"/>
          <w:lang w:val="kk-KZ"/>
        </w:rPr>
      </w:pPr>
    </w:p>
    <w:tbl>
      <w:tblPr>
        <w:tblStyle w:val="a5"/>
        <w:tblW w:w="0" w:type="auto"/>
        <w:tblInd w:w="108" w:type="dxa"/>
        <w:tblLook w:val="04A0"/>
      </w:tblPr>
      <w:tblGrid>
        <w:gridCol w:w="2831"/>
        <w:gridCol w:w="2199"/>
        <w:gridCol w:w="2216"/>
        <w:gridCol w:w="2324"/>
      </w:tblGrid>
      <w:tr w:rsidR="00BC0B5A" w:rsidRPr="00E0335E" w:rsidTr="000E3ADA">
        <w:tc>
          <w:tcPr>
            <w:tcW w:w="2831" w:type="dxa"/>
            <w:vAlign w:val="center"/>
          </w:tcPr>
          <w:p w:rsidR="00BC0B5A" w:rsidRPr="00E0335E" w:rsidRDefault="00BC0B5A" w:rsidP="000E3ADA">
            <w:pPr>
              <w:ind w:firstLine="22"/>
              <w:jc w:val="center"/>
              <w:rPr>
                <w:rFonts w:ascii="Times New Roman" w:hAnsi="Times New Roman" w:cs="Times New Roman"/>
                <w:sz w:val="24"/>
                <w:szCs w:val="24"/>
                <w:lang w:val="kk-KZ"/>
              </w:rPr>
            </w:pPr>
            <w:r w:rsidRPr="00E0335E">
              <w:rPr>
                <w:rFonts w:ascii="Times New Roman" w:hAnsi="Times New Roman" w:cs="Times New Roman"/>
                <w:sz w:val="24"/>
                <w:szCs w:val="24"/>
                <w:lang w:val="kk-KZ"/>
              </w:rPr>
              <w:t>Инновациялық әлеует құраушылары</w:t>
            </w:r>
          </w:p>
        </w:tc>
        <w:tc>
          <w:tcPr>
            <w:tcW w:w="2199" w:type="dxa"/>
            <w:vAlign w:val="center"/>
          </w:tcPr>
          <w:p w:rsidR="00BC0B5A" w:rsidRPr="00E0335E" w:rsidRDefault="00BC0B5A" w:rsidP="000E3ADA">
            <w:pPr>
              <w:ind w:firstLine="22"/>
              <w:jc w:val="center"/>
              <w:rPr>
                <w:rFonts w:ascii="Times New Roman" w:hAnsi="Times New Roman" w:cs="Times New Roman"/>
                <w:sz w:val="24"/>
                <w:szCs w:val="24"/>
                <w:lang w:val="kk-KZ"/>
              </w:rPr>
            </w:pPr>
            <w:r w:rsidRPr="00E0335E">
              <w:rPr>
                <w:rFonts w:ascii="Times New Roman" w:hAnsi="Times New Roman" w:cs="Times New Roman"/>
                <w:sz w:val="24"/>
                <w:szCs w:val="24"/>
                <w:lang w:val="kk-KZ"/>
              </w:rPr>
              <w:t>Инновациялық әлеуеттің орташа мәні</w:t>
            </w:r>
          </w:p>
        </w:tc>
        <w:tc>
          <w:tcPr>
            <w:tcW w:w="2216" w:type="dxa"/>
            <w:vAlign w:val="center"/>
          </w:tcPr>
          <w:p w:rsidR="00BC0B5A" w:rsidRPr="00E0335E" w:rsidRDefault="00BC0B5A" w:rsidP="000E3ADA">
            <w:pPr>
              <w:ind w:firstLine="22"/>
              <w:jc w:val="center"/>
              <w:rPr>
                <w:rFonts w:ascii="Times New Roman" w:hAnsi="Times New Roman" w:cs="Times New Roman"/>
                <w:sz w:val="24"/>
                <w:szCs w:val="24"/>
                <w:lang w:val="kk-KZ"/>
              </w:rPr>
            </w:pPr>
            <w:r w:rsidRPr="00E0335E">
              <w:rPr>
                <w:rFonts w:ascii="Times New Roman" w:hAnsi="Times New Roman" w:cs="Times New Roman"/>
                <w:sz w:val="24"/>
                <w:szCs w:val="24"/>
                <w:lang w:val="kk-KZ"/>
              </w:rPr>
              <w:t>Инновациялық әлеуеттің максималды мәні</w:t>
            </w:r>
          </w:p>
        </w:tc>
        <w:tc>
          <w:tcPr>
            <w:tcW w:w="2324" w:type="dxa"/>
            <w:vAlign w:val="center"/>
          </w:tcPr>
          <w:p w:rsidR="00BC0B5A" w:rsidRPr="00E0335E" w:rsidRDefault="00BC0B5A" w:rsidP="000E3ADA">
            <w:pPr>
              <w:ind w:firstLine="22"/>
              <w:jc w:val="center"/>
              <w:rPr>
                <w:rFonts w:ascii="Times New Roman" w:hAnsi="Times New Roman" w:cs="Times New Roman"/>
                <w:sz w:val="24"/>
                <w:szCs w:val="24"/>
                <w:lang w:val="kk-KZ"/>
              </w:rPr>
            </w:pPr>
            <w:r w:rsidRPr="00E0335E">
              <w:rPr>
                <w:rFonts w:ascii="Times New Roman" w:hAnsi="Times New Roman" w:cs="Times New Roman"/>
                <w:sz w:val="24"/>
                <w:szCs w:val="24"/>
                <w:lang w:val="kk-KZ"/>
              </w:rPr>
              <w:t>Инновациялық әлеуеттің минималды мәні</w:t>
            </w:r>
          </w:p>
        </w:tc>
      </w:tr>
      <w:tr w:rsidR="00BC0B5A" w:rsidRPr="0048382F" w:rsidTr="000E3ADA">
        <w:tc>
          <w:tcPr>
            <w:tcW w:w="2831" w:type="dxa"/>
          </w:tcPr>
          <w:p w:rsidR="00BC0B5A" w:rsidRPr="0048382F" w:rsidRDefault="00BC0B5A" w:rsidP="000E3ADA">
            <w:pPr>
              <w:pStyle w:val="af5"/>
              <w:keepNext/>
              <w:keepLines/>
              <w:tabs>
                <w:tab w:val="clear" w:pos="709"/>
                <w:tab w:val="left" w:pos="270"/>
                <w:tab w:val="left" w:pos="420"/>
              </w:tabs>
              <w:spacing w:line="240" w:lineRule="auto"/>
              <w:ind w:left="22"/>
              <w:rPr>
                <w:rFonts w:cs="Times New Roman"/>
                <w:kern w:val="6"/>
              </w:rPr>
            </w:pPr>
            <w:r w:rsidRPr="0048382F">
              <w:rPr>
                <w:rFonts w:cs="Times New Roman"/>
                <w:lang w:val="kk-KZ"/>
              </w:rPr>
              <w:t xml:space="preserve">Ғылыми </w:t>
            </w:r>
            <w:r w:rsidRPr="0048382F">
              <w:rPr>
                <w:rFonts w:cs="Times New Roman"/>
              </w:rPr>
              <w:t xml:space="preserve"> </w:t>
            </w:r>
          </w:p>
        </w:tc>
        <w:tc>
          <w:tcPr>
            <w:tcW w:w="2199" w:type="dxa"/>
          </w:tcPr>
          <w:p w:rsidR="00BC0B5A" w:rsidRPr="0048382F" w:rsidRDefault="00BC0B5A" w:rsidP="009276FD">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44</w:t>
            </w:r>
          </w:p>
        </w:tc>
        <w:tc>
          <w:tcPr>
            <w:tcW w:w="2216" w:type="dxa"/>
          </w:tcPr>
          <w:p w:rsidR="00BC0B5A" w:rsidRPr="0048382F" w:rsidRDefault="00BC0B5A" w:rsidP="009276FD">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80</w:t>
            </w:r>
          </w:p>
        </w:tc>
        <w:tc>
          <w:tcPr>
            <w:tcW w:w="2324" w:type="dxa"/>
          </w:tcPr>
          <w:p w:rsidR="00BC0B5A" w:rsidRPr="0048382F" w:rsidRDefault="00BC0B5A" w:rsidP="009276FD">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8</w:t>
            </w:r>
          </w:p>
        </w:tc>
      </w:tr>
      <w:tr w:rsidR="00BC0B5A" w:rsidRPr="0048382F" w:rsidTr="000E3ADA">
        <w:tc>
          <w:tcPr>
            <w:tcW w:w="2831" w:type="dxa"/>
          </w:tcPr>
          <w:p w:rsidR="00BC0B5A" w:rsidRPr="0048382F" w:rsidRDefault="00BC0B5A" w:rsidP="000E3ADA">
            <w:pPr>
              <w:pStyle w:val="af5"/>
              <w:keepNext/>
              <w:keepLines/>
              <w:tabs>
                <w:tab w:val="clear" w:pos="709"/>
                <w:tab w:val="left" w:pos="270"/>
                <w:tab w:val="left" w:pos="420"/>
              </w:tabs>
              <w:spacing w:line="240" w:lineRule="auto"/>
              <w:ind w:left="22"/>
              <w:rPr>
                <w:rFonts w:cs="Times New Roman"/>
                <w:kern w:val="6"/>
              </w:rPr>
            </w:pPr>
            <w:r w:rsidRPr="0048382F">
              <w:rPr>
                <w:rFonts w:cs="Times New Roman"/>
              </w:rPr>
              <w:t xml:space="preserve">Өндірістік </w:t>
            </w:r>
          </w:p>
        </w:tc>
        <w:tc>
          <w:tcPr>
            <w:tcW w:w="2199" w:type="dxa"/>
          </w:tcPr>
          <w:p w:rsidR="00BC0B5A" w:rsidRPr="0048382F" w:rsidRDefault="00BC0B5A" w:rsidP="009276FD">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48</w:t>
            </w:r>
          </w:p>
        </w:tc>
        <w:tc>
          <w:tcPr>
            <w:tcW w:w="2216" w:type="dxa"/>
          </w:tcPr>
          <w:p w:rsidR="00BC0B5A" w:rsidRPr="0048382F" w:rsidRDefault="00BC0B5A" w:rsidP="009276FD">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90</w:t>
            </w:r>
          </w:p>
        </w:tc>
        <w:tc>
          <w:tcPr>
            <w:tcW w:w="2324" w:type="dxa"/>
          </w:tcPr>
          <w:p w:rsidR="00BC0B5A" w:rsidRPr="0048382F" w:rsidRDefault="00BC0B5A" w:rsidP="009276FD">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9</w:t>
            </w:r>
          </w:p>
        </w:tc>
      </w:tr>
      <w:tr w:rsidR="00BC0B5A" w:rsidRPr="0048382F" w:rsidTr="000E3ADA">
        <w:tc>
          <w:tcPr>
            <w:tcW w:w="2831" w:type="dxa"/>
          </w:tcPr>
          <w:p w:rsidR="00BC0B5A" w:rsidRPr="0048382F" w:rsidRDefault="00BC0B5A" w:rsidP="000E3ADA">
            <w:pPr>
              <w:pStyle w:val="af5"/>
              <w:keepNext/>
              <w:keepLines/>
              <w:tabs>
                <w:tab w:val="clear" w:pos="709"/>
                <w:tab w:val="left" w:pos="270"/>
                <w:tab w:val="left" w:pos="420"/>
              </w:tabs>
              <w:spacing w:line="240" w:lineRule="auto"/>
              <w:ind w:left="22"/>
              <w:rPr>
                <w:rFonts w:cs="Times New Roman"/>
                <w:kern w:val="6"/>
              </w:rPr>
            </w:pPr>
            <w:r w:rsidRPr="0048382F">
              <w:rPr>
                <w:rFonts w:cs="Times New Roman"/>
              </w:rPr>
              <w:t xml:space="preserve">Нарықтық </w:t>
            </w:r>
          </w:p>
        </w:tc>
        <w:tc>
          <w:tcPr>
            <w:tcW w:w="2199" w:type="dxa"/>
          </w:tcPr>
          <w:p w:rsidR="00BC0B5A" w:rsidRPr="0048382F" w:rsidRDefault="00BC0B5A" w:rsidP="009276FD">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85</w:t>
            </w:r>
          </w:p>
        </w:tc>
        <w:tc>
          <w:tcPr>
            <w:tcW w:w="2216" w:type="dxa"/>
          </w:tcPr>
          <w:p w:rsidR="00BC0B5A" w:rsidRPr="0048382F" w:rsidRDefault="00BC0B5A" w:rsidP="009276FD">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130</w:t>
            </w:r>
          </w:p>
        </w:tc>
        <w:tc>
          <w:tcPr>
            <w:tcW w:w="2324" w:type="dxa"/>
          </w:tcPr>
          <w:p w:rsidR="00BC0B5A" w:rsidRPr="0048382F" w:rsidRDefault="00BC0B5A" w:rsidP="009276FD">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13</w:t>
            </w:r>
          </w:p>
        </w:tc>
      </w:tr>
      <w:tr w:rsidR="00BC0B5A" w:rsidRPr="0048382F" w:rsidTr="000E3ADA">
        <w:tc>
          <w:tcPr>
            <w:tcW w:w="2831" w:type="dxa"/>
          </w:tcPr>
          <w:p w:rsidR="00BC0B5A" w:rsidRPr="0048382F" w:rsidRDefault="00BC0B5A" w:rsidP="000E3ADA">
            <w:pPr>
              <w:pStyle w:val="af5"/>
              <w:keepNext/>
              <w:keepLines/>
              <w:tabs>
                <w:tab w:val="clear" w:pos="709"/>
                <w:tab w:val="left" w:pos="270"/>
                <w:tab w:val="left" w:pos="420"/>
              </w:tabs>
              <w:spacing w:line="240" w:lineRule="auto"/>
              <w:ind w:left="22"/>
              <w:rPr>
                <w:rFonts w:cs="Times New Roman"/>
                <w:kern w:val="6"/>
              </w:rPr>
            </w:pPr>
            <w:r w:rsidRPr="0048382F">
              <w:rPr>
                <w:rFonts w:cs="Times New Roman"/>
              </w:rPr>
              <w:t xml:space="preserve">Кәсіпкерлік </w:t>
            </w:r>
          </w:p>
        </w:tc>
        <w:tc>
          <w:tcPr>
            <w:tcW w:w="2199" w:type="dxa"/>
          </w:tcPr>
          <w:p w:rsidR="00BC0B5A" w:rsidRPr="0048382F" w:rsidRDefault="00BC0B5A" w:rsidP="009276FD">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29</w:t>
            </w:r>
          </w:p>
        </w:tc>
        <w:tc>
          <w:tcPr>
            <w:tcW w:w="2216" w:type="dxa"/>
          </w:tcPr>
          <w:p w:rsidR="00BC0B5A" w:rsidRPr="0048382F" w:rsidRDefault="00BC0B5A" w:rsidP="009276FD">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40</w:t>
            </w:r>
          </w:p>
        </w:tc>
        <w:tc>
          <w:tcPr>
            <w:tcW w:w="2324" w:type="dxa"/>
          </w:tcPr>
          <w:p w:rsidR="00BC0B5A" w:rsidRPr="0048382F" w:rsidRDefault="00BC0B5A" w:rsidP="009276FD">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4</w:t>
            </w:r>
          </w:p>
        </w:tc>
      </w:tr>
      <w:tr w:rsidR="00BC0B5A" w:rsidRPr="0048382F" w:rsidTr="000E3ADA">
        <w:tc>
          <w:tcPr>
            <w:tcW w:w="2831" w:type="dxa"/>
          </w:tcPr>
          <w:p w:rsidR="00BC0B5A" w:rsidRPr="0048382F" w:rsidRDefault="00BC0B5A" w:rsidP="000E3ADA">
            <w:pPr>
              <w:pStyle w:val="af5"/>
              <w:keepNext/>
              <w:keepLines/>
              <w:tabs>
                <w:tab w:val="clear" w:pos="709"/>
                <w:tab w:val="left" w:pos="270"/>
                <w:tab w:val="left" w:pos="420"/>
              </w:tabs>
              <w:spacing w:line="240" w:lineRule="auto"/>
              <w:ind w:left="22"/>
              <w:rPr>
                <w:rFonts w:cs="Times New Roman"/>
                <w:kern w:val="6"/>
              </w:rPr>
            </w:pPr>
            <w:r w:rsidRPr="0048382F">
              <w:rPr>
                <w:rFonts w:cs="Times New Roman"/>
                <w:lang w:val="kk-KZ"/>
              </w:rPr>
              <w:t xml:space="preserve">Қаржылық </w:t>
            </w:r>
          </w:p>
        </w:tc>
        <w:tc>
          <w:tcPr>
            <w:tcW w:w="2199" w:type="dxa"/>
          </w:tcPr>
          <w:p w:rsidR="00BC0B5A" w:rsidRPr="0048382F" w:rsidRDefault="00BC0B5A" w:rsidP="009276FD">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40</w:t>
            </w:r>
          </w:p>
        </w:tc>
        <w:tc>
          <w:tcPr>
            <w:tcW w:w="2216" w:type="dxa"/>
          </w:tcPr>
          <w:p w:rsidR="00BC0B5A" w:rsidRPr="0048382F" w:rsidRDefault="00BC0B5A" w:rsidP="009276FD">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90</w:t>
            </w:r>
          </w:p>
        </w:tc>
        <w:tc>
          <w:tcPr>
            <w:tcW w:w="2324" w:type="dxa"/>
          </w:tcPr>
          <w:p w:rsidR="00BC0B5A" w:rsidRPr="0048382F" w:rsidRDefault="00BC0B5A" w:rsidP="009276FD">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9</w:t>
            </w:r>
          </w:p>
        </w:tc>
      </w:tr>
      <w:tr w:rsidR="00BC0B5A" w:rsidRPr="0048382F" w:rsidTr="000E3ADA">
        <w:tc>
          <w:tcPr>
            <w:tcW w:w="2831" w:type="dxa"/>
          </w:tcPr>
          <w:p w:rsidR="00BC0B5A" w:rsidRPr="0048382F" w:rsidRDefault="00BC0B5A" w:rsidP="000E3ADA">
            <w:pPr>
              <w:pStyle w:val="af5"/>
              <w:keepNext/>
              <w:keepLines/>
              <w:tabs>
                <w:tab w:val="clear" w:pos="709"/>
                <w:tab w:val="left" w:pos="270"/>
                <w:tab w:val="left" w:pos="420"/>
              </w:tabs>
              <w:spacing w:line="240" w:lineRule="auto"/>
              <w:ind w:left="22"/>
              <w:rPr>
                <w:rFonts w:cs="Times New Roman"/>
                <w:kern w:val="6"/>
              </w:rPr>
            </w:pPr>
            <w:r w:rsidRPr="0048382F">
              <w:rPr>
                <w:rFonts w:cs="Times New Roman"/>
                <w:lang w:val="kk-KZ"/>
              </w:rPr>
              <w:t xml:space="preserve">Кадрлық </w:t>
            </w:r>
          </w:p>
        </w:tc>
        <w:tc>
          <w:tcPr>
            <w:tcW w:w="2199" w:type="dxa"/>
          </w:tcPr>
          <w:p w:rsidR="00BC0B5A" w:rsidRPr="0048382F" w:rsidRDefault="00BC0B5A" w:rsidP="009276FD">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41</w:t>
            </w:r>
          </w:p>
        </w:tc>
        <w:tc>
          <w:tcPr>
            <w:tcW w:w="2216" w:type="dxa"/>
          </w:tcPr>
          <w:p w:rsidR="00BC0B5A" w:rsidRPr="0048382F" w:rsidRDefault="00BC0B5A" w:rsidP="009276FD">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70</w:t>
            </w:r>
          </w:p>
        </w:tc>
        <w:tc>
          <w:tcPr>
            <w:tcW w:w="2324" w:type="dxa"/>
          </w:tcPr>
          <w:p w:rsidR="00BC0B5A" w:rsidRPr="0048382F" w:rsidRDefault="00BC0B5A" w:rsidP="009276FD">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7</w:t>
            </w:r>
          </w:p>
        </w:tc>
      </w:tr>
      <w:tr w:rsidR="00BC0B5A" w:rsidRPr="002016C3" w:rsidTr="000E3ADA">
        <w:tc>
          <w:tcPr>
            <w:tcW w:w="2831" w:type="dxa"/>
          </w:tcPr>
          <w:p w:rsidR="00BC0B5A" w:rsidRPr="002016C3" w:rsidRDefault="00BC0B5A" w:rsidP="00E0335E">
            <w:pPr>
              <w:ind w:firstLine="22"/>
              <w:rPr>
                <w:rFonts w:ascii="Times New Roman" w:hAnsi="Times New Roman" w:cs="Times New Roman"/>
                <w:bCs/>
                <w:sz w:val="24"/>
                <w:szCs w:val="24"/>
              </w:rPr>
            </w:pPr>
            <w:r w:rsidRPr="002016C3">
              <w:rPr>
                <w:rFonts w:ascii="Times New Roman" w:hAnsi="Times New Roman" w:cs="Times New Roman"/>
                <w:bCs/>
                <w:sz w:val="24"/>
                <w:szCs w:val="24"/>
                <w:lang w:val="kk-KZ"/>
              </w:rPr>
              <w:t>Барлығы</w:t>
            </w:r>
          </w:p>
        </w:tc>
        <w:tc>
          <w:tcPr>
            <w:tcW w:w="2199" w:type="dxa"/>
          </w:tcPr>
          <w:p w:rsidR="00BC0B5A" w:rsidRPr="002016C3" w:rsidRDefault="00BC0B5A" w:rsidP="009276FD">
            <w:pPr>
              <w:ind w:firstLine="22"/>
              <w:jc w:val="center"/>
              <w:rPr>
                <w:rFonts w:ascii="Times New Roman" w:hAnsi="Times New Roman" w:cs="Times New Roman"/>
                <w:bCs/>
                <w:sz w:val="24"/>
                <w:szCs w:val="24"/>
                <w:lang w:val="kk-KZ"/>
              </w:rPr>
            </w:pPr>
            <w:r w:rsidRPr="002016C3">
              <w:rPr>
                <w:rFonts w:ascii="Times New Roman" w:hAnsi="Times New Roman" w:cs="Times New Roman"/>
                <w:bCs/>
                <w:sz w:val="24"/>
                <w:szCs w:val="24"/>
                <w:lang w:val="kk-KZ"/>
              </w:rPr>
              <w:t>287</w:t>
            </w:r>
          </w:p>
        </w:tc>
        <w:tc>
          <w:tcPr>
            <w:tcW w:w="2216" w:type="dxa"/>
          </w:tcPr>
          <w:p w:rsidR="00BC0B5A" w:rsidRPr="002016C3" w:rsidRDefault="00BC0B5A" w:rsidP="009276FD">
            <w:pPr>
              <w:ind w:firstLine="22"/>
              <w:jc w:val="center"/>
              <w:rPr>
                <w:rFonts w:ascii="Times New Roman" w:hAnsi="Times New Roman" w:cs="Times New Roman"/>
                <w:bCs/>
                <w:sz w:val="24"/>
                <w:szCs w:val="24"/>
                <w:lang w:val="kk-KZ"/>
              </w:rPr>
            </w:pPr>
            <w:r w:rsidRPr="002016C3">
              <w:rPr>
                <w:rFonts w:ascii="Times New Roman" w:hAnsi="Times New Roman" w:cs="Times New Roman"/>
                <w:bCs/>
                <w:sz w:val="24"/>
                <w:szCs w:val="24"/>
                <w:lang w:val="kk-KZ"/>
              </w:rPr>
              <w:t>500</w:t>
            </w:r>
          </w:p>
        </w:tc>
        <w:tc>
          <w:tcPr>
            <w:tcW w:w="2324" w:type="dxa"/>
          </w:tcPr>
          <w:p w:rsidR="00BC0B5A" w:rsidRPr="002016C3" w:rsidRDefault="00BC0B5A" w:rsidP="009276FD">
            <w:pPr>
              <w:ind w:firstLine="22"/>
              <w:jc w:val="center"/>
              <w:rPr>
                <w:rFonts w:ascii="Times New Roman" w:hAnsi="Times New Roman" w:cs="Times New Roman"/>
                <w:bCs/>
                <w:sz w:val="24"/>
                <w:szCs w:val="24"/>
                <w:lang w:val="kk-KZ"/>
              </w:rPr>
            </w:pPr>
            <w:r w:rsidRPr="002016C3">
              <w:rPr>
                <w:rFonts w:ascii="Times New Roman" w:hAnsi="Times New Roman" w:cs="Times New Roman"/>
                <w:bCs/>
                <w:sz w:val="24"/>
                <w:szCs w:val="24"/>
                <w:lang w:val="kk-KZ"/>
              </w:rPr>
              <w:t>50</w:t>
            </w:r>
          </w:p>
        </w:tc>
      </w:tr>
      <w:tr w:rsidR="00BC0B5A" w:rsidRPr="0048382F" w:rsidTr="000E3ADA">
        <w:tc>
          <w:tcPr>
            <w:tcW w:w="9570" w:type="dxa"/>
            <w:gridSpan w:val="4"/>
          </w:tcPr>
          <w:p w:rsidR="00BC0B5A" w:rsidRPr="00180BBB" w:rsidRDefault="00BC0B5A" w:rsidP="000E3ADA">
            <w:pPr>
              <w:pStyle w:val="af5"/>
              <w:keepNext/>
              <w:keepLines/>
              <w:tabs>
                <w:tab w:val="clear" w:pos="709"/>
                <w:tab w:val="left" w:pos="0"/>
                <w:tab w:val="left" w:pos="295"/>
              </w:tabs>
              <w:spacing w:line="240" w:lineRule="auto"/>
              <w:ind w:firstLine="634"/>
              <w:rPr>
                <w:rFonts w:cs="Times New Roman"/>
              </w:rPr>
            </w:pPr>
            <w:r w:rsidRPr="00180BBB">
              <w:rPr>
                <w:rFonts w:cs="Times New Roman"/>
                <w:kern w:val="6"/>
                <w:lang w:val="kk-KZ"/>
              </w:rPr>
              <w:t>Ескерту</w:t>
            </w:r>
            <w:r w:rsidR="0048316B">
              <w:rPr>
                <w:rFonts w:cs="Times New Roman"/>
                <w:kern w:val="6"/>
                <w:lang w:val="kk-KZ"/>
              </w:rPr>
              <w:t xml:space="preserve"> </w:t>
            </w:r>
            <w:r w:rsidR="000E3ADA">
              <w:rPr>
                <w:rFonts w:cs="Times New Roman"/>
                <w:kern w:val="6"/>
                <w:lang w:val="kk-KZ"/>
              </w:rPr>
              <w:t>–</w:t>
            </w:r>
            <w:r w:rsidR="0048316B">
              <w:rPr>
                <w:rFonts w:cs="Times New Roman"/>
                <w:kern w:val="6"/>
                <w:lang w:val="kk-KZ"/>
              </w:rPr>
              <w:t xml:space="preserve"> </w:t>
            </w:r>
            <w:r w:rsidR="0017626C" w:rsidRPr="00180BBB">
              <w:rPr>
                <w:rFonts w:cs="Times New Roman"/>
                <w:kern w:val="6"/>
                <w:lang w:val="kk-KZ"/>
              </w:rPr>
              <w:t xml:space="preserve">Автор </w:t>
            </w:r>
            <w:r w:rsidRPr="00180BBB">
              <w:rPr>
                <w:rFonts w:cs="Times New Roman"/>
                <w:kern w:val="6"/>
                <w:lang w:val="kk-KZ"/>
              </w:rPr>
              <w:t>құрастырған</w:t>
            </w:r>
          </w:p>
        </w:tc>
      </w:tr>
    </w:tbl>
    <w:p w:rsidR="00FF1FE7" w:rsidRDefault="00FF1FE7" w:rsidP="009276FD">
      <w:pPr>
        <w:spacing w:after="0" w:line="240" w:lineRule="auto"/>
        <w:ind w:firstLine="709"/>
        <w:jc w:val="both"/>
        <w:rPr>
          <w:rFonts w:ascii="Times New Roman" w:hAnsi="Times New Roman" w:cs="Times New Roman"/>
          <w:bCs/>
          <w:sz w:val="28"/>
          <w:szCs w:val="28"/>
          <w:lang w:val="kk-KZ"/>
        </w:rPr>
      </w:pPr>
    </w:p>
    <w:p w:rsidR="00BC0B5A" w:rsidRPr="0048382F" w:rsidRDefault="00BC0B5A" w:rsidP="009276FD">
      <w:pPr>
        <w:spacing w:after="0" w:line="240" w:lineRule="auto"/>
        <w:ind w:firstLine="709"/>
        <w:jc w:val="both"/>
        <w:rPr>
          <w:rFonts w:ascii="Times New Roman" w:hAnsi="Times New Roman" w:cs="Times New Roman"/>
          <w:bCs/>
          <w:sz w:val="28"/>
          <w:szCs w:val="28"/>
          <w:lang w:val="kk-KZ"/>
        </w:rPr>
      </w:pPr>
      <w:r w:rsidRPr="0048382F">
        <w:rPr>
          <w:rFonts w:ascii="Times New Roman" w:hAnsi="Times New Roman" w:cs="Times New Roman"/>
          <w:bCs/>
          <w:sz w:val="28"/>
          <w:szCs w:val="28"/>
          <w:lang w:val="kk-KZ"/>
        </w:rPr>
        <w:t>Эксперттердің пікірінше, инновациялық әлеуеттің ең төменгі деңгейі қаржылық құраушысы бойынша (44,4%), ол Қазақстандағы шағын және орта бизнес субъект</w:t>
      </w:r>
      <w:r w:rsidR="00800782" w:rsidRPr="0048382F">
        <w:rPr>
          <w:rFonts w:ascii="Times New Roman" w:hAnsi="Times New Roman" w:cs="Times New Roman"/>
          <w:bCs/>
          <w:sz w:val="28"/>
          <w:szCs w:val="28"/>
          <w:lang w:val="kk-KZ"/>
        </w:rPr>
        <w:t>і</w:t>
      </w:r>
      <w:r w:rsidRPr="0048382F">
        <w:rPr>
          <w:rFonts w:ascii="Times New Roman" w:hAnsi="Times New Roman" w:cs="Times New Roman"/>
          <w:bCs/>
          <w:sz w:val="28"/>
          <w:szCs w:val="28"/>
          <w:lang w:val="kk-KZ"/>
        </w:rPr>
        <w:t xml:space="preserve">лерінің қаржы ресурстарына деген қолжетімділіктің болмауына байланысты </w:t>
      </w:r>
      <w:r w:rsidR="003B77E0" w:rsidRPr="0048382F">
        <w:rPr>
          <w:rFonts w:ascii="Times New Roman" w:hAnsi="Times New Roman" w:cs="Times New Roman"/>
          <w:bCs/>
          <w:sz w:val="28"/>
          <w:szCs w:val="28"/>
          <w:lang w:val="kk-KZ"/>
        </w:rPr>
        <w:t xml:space="preserve">қиындықтардың </w:t>
      </w:r>
      <w:r w:rsidRPr="0048382F">
        <w:rPr>
          <w:rFonts w:ascii="Times New Roman" w:hAnsi="Times New Roman" w:cs="Times New Roman"/>
          <w:bCs/>
          <w:sz w:val="28"/>
          <w:szCs w:val="28"/>
          <w:lang w:val="kk-KZ"/>
        </w:rPr>
        <w:t>бар екенін көрсетеді. Сонымен бірге өндірістік (53,3%) және ғылыми (55%) құраушылары бойынша инновациялық әлеует деңгейі біршама төмен, бұл да шағын және орта бизнес субъект</w:t>
      </w:r>
      <w:r w:rsidR="00800782" w:rsidRPr="0048382F">
        <w:rPr>
          <w:rFonts w:ascii="Times New Roman" w:hAnsi="Times New Roman" w:cs="Times New Roman"/>
          <w:bCs/>
          <w:sz w:val="28"/>
          <w:szCs w:val="28"/>
          <w:lang w:val="kk-KZ"/>
        </w:rPr>
        <w:t>і</w:t>
      </w:r>
      <w:r w:rsidRPr="0048382F">
        <w:rPr>
          <w:rFonts w:ascii="Times New Roman" w:hAnsi="Times New Roman" w:cs="Times New Roman"/>
          <w:bCs/>
          <w:sz w:val="28"/>
          <w:szCs w:val="28"/>
          <w:lang w:val="kk-KZ"/>
        </w:rPr>
        <w:t xml:space="preserve">лерінің ғылыми-техникалық ресурстармен және өндіріс құралдарымен қамтамасыз етуілуінде </w:t>
      </w:r>
      <w:r w:rsidR="003B77E0" w:rsidRPr="0048382F">
        <w:rPr>
          <w:rFonts w:ascii="Times New Roman" w:hAnsi="Times New Roman" w:cs="Times New Roman"/>
          <w:bCs/>
          <w:sz w:val="28"/>
          <w:szCs w:val="28"/>
          <w:lang w:val="kk-KZ"/>
        </w:rPr>
        <w:t xml:space="preserve">қиындықтардың </w:t>
      </w:r>
      <w:r w:rsidRPr="0048382F">
        <w:rPr>
          <w:rFonts w:ascii="Times New Roman" w:hAnsi="Times New Roman" w:cs="Times New Roman"/>
          <w:bCs/>
          <w:sz w:val="28"/>
          <w:szCs w:val="28"/>
          <w:lang w:val="kk-KZ"/>
        </w:rPr>
        <w:t>бар екенін растайды (кесте 1</w:t>
      </w:r>
      <w:r w:rsidR="008D00BF">
        <w:rPr>
          <w:rFonts w:ascii="Times New Roman" w:hAnsi="Times New Roman" w:cs="Times New Roman"/>
          <w:bCs/>
          <w:sz w:val="28"/>
          <w:szCs w:val="28"/>
          <w:lang w:val="kk-KZ"/>
        </w:rPr>
        <w:t>7</w:t>
      </w:r>
      <w:r w:rsidRPr="0048382F">
        <w:rPr>
          <w:rFonts w:ascii="Times New Roman" w:hAnsi="Times New Roman" w:cs="Times New Roman"/>
          <w:bCs/>
          <w:sz w:val="28"/>
          <w:szCs w:val="28"/>
          <w:lang w:val="kk-KZ"/>
        </w:rPr>
        <w:t>)</w:t>
      </w:r>
      <w:r w:rsidR="00A35CF7">
        <w:rPr>
          <w:rFonts w:ascii="Times New Roman" w:hAnsi="Times New Roman" w:cs="Times New Roman"/>
          <w:bCs/>
          <w:sz w:val="28"/>
          <w:szCs w:val="28"/>
          <w:lang w:val="kk-KZ"/>
        </w:rPr>
        <w:t xml:space="preserve"> </w:t>
      </w:r>
      <w:r w:rsidR="00A35CF7" w:rsidRPr="00A35CF7">
        <w:rPr>
          <w:rFonts w:ascii="Times New Roman" w:hAnsi="Times New Roman" w:cs="Times New Roman"/>
          <w:bCs/>
          <w:sz w:val="28"/>
          <w:szCs w:val="28"/>
          <w:lang w:val="kk-KZ"/>
        </w:rPr>
        <w:t>[</w:t>
      </w:r>
      <w:r w:rsidR="00BD447A">
        <w:rPr>
          <w:rFonts w:ascii="Times New Roman" w:hAnsi="Times New Roman" w:cs="Times New Roman"/>
          <w:bCs/>
          <w:sz w:val="28"/>
          <w:szCs w:val="28"/>
          <w:lang w:val="kk-KZ"/>
        </w:rPr>
        <w:t>104</w:t>
      </w:r>
      <w:r w:rsidR="00A35CF7" w:rsidRPr="00A35CF7">
        <w:rPr>
          <w:rFonts w:ascii="Times New Roman" w:hAnsi="Times New Roman" w:cs="Times New Roman"/>
          <w:bCs/>
          <w:sz w:val="28"/>
          <w:szCs w:val="28"/>
          <w:lang w:val="kk-KZ"/>
        </w:rPr>
        <w:t>]</w:t>
      </w:r>
      <w:r w:rsidRPr="0048382F">
        <w:rPr>
          <w:rFonts w:ascii="Times New Roman" w:hAnsi="Times New Roman" w:cs="Times New Roman"/>
          <w:bCs/>
          <w:sz w:val="28"/>
          <w:szCs w:val="28"/>
          <w:lang w:val="kk-KZ"/>
        </w:rPr>
        <w:t>.</w:t>
      </w:r>
    </w:p>
    <w:p w:rsidR="002307C6" w:rsidRDefault="002307C6" w:rsidP="009F1C50">
      <w:pPr>
        <w:spacing w:after="0" w:line="240" w:lineRule="auto"/>
        <w:jc w:val="both"/>
        <w:rPr>
          <w:rFonts w:ascii="Times New Roman" w:hAnsi="Times New Roman" w:cs="Times New Roman"/>
          <w:bCs/>
          <w:sz w:val="28"/>
          <w:szCs w:val="28"/>
          <w:lang w:val="kk-KZ"/>
        </w:rPr>
      </w:pPr>
    </w:p>
    <w:p w:rsidR="00BC0B5A" w:rsidRDefault="00BC0B5A" w:rsidP="009F1C50">
      <w:pPr>
        <w:spacing w:after="0" w:line="240" w:lineRule="auto"/>
        <w:jc w:val="both"/>
        <w:rPr>
          <w:rFonts w:ascii="Times New Roman" w:hAnsi="Times New Roman" w:cs="Times New Roman"/>
          <w:bCs/>
          <w:sz w:val="28"/>
          <w:szCs w:val="28"/>
          <w:lang w:val="kk-KZ"/>
        </w:rPr>
      </w:pPr>
      <w:r w:rsidRPr="009A52D0">
        <w:rPr>
          <w:rFonts w:ascii="Times New Roman" w:hAnsi="Times New Roman" w:cs="Times New Roman"/>
          <w:bCs/>
          <w:sz w:val="28"/>
          <w:szCs w:val="28"/>
          <w:lang w:val="kk-KZ"/>
        </w:rPr>
        <w:lastRenderedPageBreak/>
        <w:t>Кесте 1</w:t>
      </w:r>
      <w:r w:rsidR="008D00BF">
        <w:rPr>
          <w:rFonts w:ascii="Times New Roman" w:hAnsi="Times New Roman" w:cs="Times New Roman"/>
          <w:bCs/>
          <w:sz w:val="28"/>
          <w:szCs w:val="28"/>
          <w:lang w:val="kk-KZ"/>
        </w:rPr>
        <w:t>7</w:t>
      </w:r>
      <w:r w:rsidRPr="009A52D0">
        <w:rPr>
          <w:rFonts w:ascii="Times New Roman" w:hAnsi="Times New Roman" w:cs="Times New Roman"/>
          <w:bCs/>
          <w:sz w:val="28"/>
          <w:szCs w:val="28"/>
          <w:lang w:val="kk-KZ"/>
        </w:rPr>
        <w:t xml:space="preserve"> </w:t>
      </w:r>
      <w:r w:rsidR="000E3ADA">
        <w:rPr>
          <w:rFonts w:ascii="Times New Roman" w:hAnsi="Times New Roman" w:cs="Times New Roman"/>
          <w:bCs/>
          <w:sz w:val="28"/>
          <w:szCs w:val="28"/>
          <w:lang w:val="kk-KZ"/>
        </w:rPr>
        <w:t>–</w:t>
      </w:r>
      <w:r w:rsidRPr="009A52D0">
        <w:rPr>
          <w:rFonts w:ascii="Times New Roman" w:hAnsi="Times New Roman" w:cs="Times New Roman"/>
          <w:bCs/>
          <w:sz w:val="28"/>
          <w:szCs w:val="28"/>
          <w:lang w:val="kk-KZ"/>
        </w:rPr>
        <w:t xml:space="preserve"> Қазақстан Республикасында шағын және орта кәсіпорындардың </w:t>
      </w:r>
      <w:r w:rsidRPr="0048382F">
        <w:rPr>
          <w:rFonts w:ascii="Times New Roman" w:hAnsi="Times New Roman" w:cs="Times New Roman"/>
          <w:bCs/>
          <w:sz w:val="28"/>
          <w:szCs w:val="28"/>
          <w:lang w:val="kk-KZ"/>
        </w:rPr>
        <w:t>инновациялық әлеуетін</w:t>
      </w:r>
      <w:r w:rsidR="00570EDE" w:rsidRPr="00570EDE">
        <w:rPr>
          <w:rFonts w:ascii="Times New Roman" w:hAnsi="Times New Roman" w:cs="Times New Roman"/>
          <w:bCs/>
          <w:sz w:val="28"/>
          <w:szCs w:val="28"/>
          <w:lang w:val="kk-KZ"/>
        </w:rPr>
        <w:t xml:space="preserve"> </w:t>
      </w:r>
      <w:r w:rsidR="00570EDE">
        <w:rPr>
          <w:rFonts w:ascii="Times New Roman" w:hAnsi="Times New Roman" w:cs="Times New Roman"/>
          <w:bCs/>
          <w:sz w:val="28"/>
          <w:szCs w:val="28"/>
          <w:lang w:val="kk-KZ"/>
        </w:rPr>
        <w:t xml:space="preserve">бағалау нәтижелері </w:t>
      </w:r>
    </w:p>
    <w:p w:rsidR="009F1C50" w:rsidRPr="000E3ADA" w:rsidRDefault="009F1C50" w:rsidP="009F1C50">
      <w:pPr>
        <w:spacing w:after="0" w:line="240" w:lineRule="auto"/>
        <w:jc w:val="both"/>
        <w:rPr>
          <w:rFonts w:ascii="Times New Roman" w:hAnsi="Times New Roman" w:cs="Times New Roman"/>
          <w:bCs/>
          <w:sz w:val="16"/>
          <w:szCs w:val="16"/>
          <w:lang w:val="kk-KZ"/>
        </w:rPr>
      </w:pPr>
    </w:p>
    <w:tbl>
      <w:tblPr>
        <w:tblStyle w:val="a5"/>
        <w:tblW w:w="0" w:type="auto"/>
        <w:tblInd w:w="150" w:type="dxa"/>
        <w:tblLook w:val="04A0"/>
      </w:tblPr>
      <w:tblGrid>
        <w:gridCol w:w="3015"/>
        <w:gridCol w:w="2171"/>
        <w:gridCol w:w="2171"/>
        <w:gridCol w:w="2246"/>
      </w:tblGrid>
      <w:tr w:rsidR="00BC0B5A" w:rsidRPr="00E0335E" w:rsidTr="000E3ADA">
        <w:tc>
          <w:tcPr>
            <w:tcW w:w="3015" w:type="dxa"/>
            <w:vAlign w:val="center"/>
          </w:tcPr>
          <w:p w:rsidR="00BC0B5A" w:rsidRPr="00E0335E" w:rsidRDefault="00BC0B5A" w:rsidP="000E3ADA">
            <w:pPr>
              <w:tabs>
                <w:tab w:val="left" w:pos="240"/>
              </w:tabs>
              <w:ind w:firstLine="22"/>
              <w:jc w:val="center"/>
              <w:rPr>
                <w:rFonts w:ascii="Times New Roman" w:hAnsi="Times New Roman" w:cs="Times New Roman"/>
                <w:sz w:val="24"/>
                <w:szCs w:val="24"/>
                <w:lang w:val="kk-KZ"/>
              </w:rPr>
            </w:pPr>
            <w:r w:rsidRPr="00E0335E">
              <w:rPr>
                <w:rFonts w:ascii="Times New Roman" w:hAnsi="Times New Roman" w:cs="Times New Roman"/>
                <w:sz w:val="24"/>
                <w:szCs w:val="24"/>
                <w:lang w:val="kk-KZ"/>
              </w:rPr>
              <w:t>Инновациялық әлеует құраушылары</w:t>
            </w:r>
          </w:p>
        </w:tc>
        <w:tc>
          <w:tcPr>
            <w:tcW w:w="2171" w:type="dxa"/>
            <w:vAlign w:val="center"/>
          </w:tcPr>
          <w:p w:rsidR="00BC0B5A" w:rsidRPr="00E0335E" w:rsidRDefault="00BC0B5A" w:rsidP="000E3ADA">
            <w:pPr>
              <w:tabs>
                <w:tab w:val="left" w:pos="240"/>
              </w:tabs>
              <w:ind w:firstLine="22"/>
              <w:jc w:val="center"/>
              <w:rPr>
                <w:rFonts w:ascii="Times New Roman" w:hAnsi="Times New Roman" w:cs="Times New Roman"/>
                <w:sz w:val="24"/>
                <w:szCs w:val="24"/>
                <w:lang w:val="kk-KZ"/>
              </w:rPr>
            </w:pPr>
            <w:r w:rsidRPr="00E0335E">
              <w:rPr>
                <w:rFonts w:ascii="Times New Roman" w:hAnsi="Times New Roman" w:cs="Times New Roman"/>
                <w:sz w:val="24"/>
                <w:szCs w:val="24"/>
                <w:lang w:val="kk-KZ"/>
              </w:rPr>
              <w:t>Инновациялық әлеуеттің орташа мәні</w:t>
            </w:r>
          </w:p>
        </w:tc>
        <w:tc>
          <w:tcPr>
            <w:tcW w:w="2171" w:type="dxa"/>
            <w:vAlign w:val="center"/>
          </w:tcPr>
          <w:p w:rsidR="00BC0B5A" w:rsidRPr="00E0335E" w:rsidRDefault="00BC0B5A" w:rsidP="000E3ADA">
            <w:pPr>
              <w:tabs>
                <w:tab w:val="left" w:pos="240"/>
              </w:tabs>
              <w:ind w:firstLine="22"/>
              <w:jc w:val="center"/>
              <w:rPr>
                <w:rFonts w:ascii="Times New Roman" w:hAnsi="Times New Roman" w:cs="Times New Roman"/>
                <w:sz w:val="24"/>
                <w:szCs w:val="24"/>
                <w:lang w:val="kk-KZ"/>
              </w:rPr>
            </w:pPr>
            <w:r w:rsidRPr="00E0335E">
              <w:rPr>
                <w:rFonts w:ascii="Times New Roman" w:hAnsi="Times New Roman" w:cs="Times New Roman"/>
                <w:sz w:val="24"/>
                <w:szCs w:val="24"/>
                <w:lang w:val="kk-KZ"/>
              </w:rPr>
              <w:t>Инновациялық әлеуеттің максималды мәні</w:t>
            </w:r>
          </w:p>
        </w:tc>
        <w:tc>
          <w:tcPr>
            <w:tcW w:w="2246" w:type="dxa"/>
            <w:vAlign w:val="center"/>
          </w:tcPr>
          <w:p w:rsidR="00BC0B5A" w:rsidRPr="00E0335E" w:rsidRDefault="00BC0B5A" w:rsidP="000E3ADA">
            <w:pPr>
              <w:tabs>
                <w:tab w:val="left" w:pos="240"/>
              </w:tabs>
              <w:ind w:firstLine="22"/>
              <w:jc w:val="center"/>
              <w:rPr>
                <w:rFonts w:ascii="Times New Roman" w:hAnsi="Times New Roman" w:cs="Times New Roman"/>
                <w:sz w:val="24"/>
                <w:szCs w:val="24"/>
                <w:lang w:val="kk-KZ"/>
              </w:rPr>
            </w:pPr>
            <w:r w:rsidRPr="00E0335E">
              <w:rPr>
                <w:rFonts w:ascii="Times New Roman" w:hAnsi="Times New Roman" w:cs="Times New Roman"/>
                <w:bCs/>
                <w:sz w:val="24"/>
                <w:szCs w:val="24"/>
                <w:lang w:val="kk-KZ"/>
              </w:rPr>
              <w:t>Инновациялық әлеует деңгейі</w:t>
            </w:r>
            <w:r w:rsidRPr="00E0335E">
              <w:rPr>
                <w:rFonts w:ascii="Times New Roman" w:hAnsi="Times New Roman" w:cs="Times New Roman"/>
                <w:sz w:val="24"/>
                <w:szCs w:val="24"/>
                <w:lang w:val="kk-KZ"/>
              </w:rPr>
              <w:t>,%</w:t>
            </w:r>
          </w:p>
        </w:tc>
      </w:tr>
      <w:tr w:rsidR="00BC0B5A" w:rsidRPr="0048382F" w:rsidTr="000E3ADA">
        <w:tc>
          <w:tcPr>
            <w:tcW w:w="3015" w:type="dxa"/>
          </w:tcPr>
          <w:p w:rsidR="00BC0B5A" w:rsidRPr="0048382F" w:rsidRDefault="00BC0B5A" w:rsidP="000E3ADA">
            <w:pPr>
              <w:pStyle w:val="af5"/>
              <w:keepNext/>
              <w:keepLines/>
              <w:tabs>
                <w:tab w:val="clear" w:pos="709"/>
                <w:tab w:val="left" w:pos="240"/>
                <w:tab w:val="left" w:pos="270"/>
                <w:tab w:val="left" w:pos="420"/>
              </w:tabs>
              <w:spacing w:line="240" w:lineRule="auto"/>
              <w:ind w:left="22"/>
              <w:rPr>
                <w:rFonts w:cs="Times New Roman"/>
                <w:kern w:val="6"/>
              </w:rPr>
            </w:pPr>
            <w:r w:rsidRPr="0048382F">
              <w:rPr>
                <w:rFonts w:cs="Times New Roman"/>
                <w:lang w:val="kk-KZ"/>
              </w:rPr>
              <w:t xml:space="preserve">Ғылыми </w:t>
            </w:r>
            <w:r w:rsidRPr="0048382F">
              <w:rPr>
                <w:rFonts w:cs="Times New Roman"/>
              </w:rPr>
              <w:t xml:space="preserve"> </w:t>
            </w:r>
          </w:p>
        </w:tc>
        <w:tc>
          <w:tcPr>
            <w:tcW w:w="2171" w:type="dxa"/>
          </w:tcPr>
          <w:p w:rsidR="00BC0B5A" w:rsidRPr="0048382F" w:rsidRDefault="00BC0B5A" w:rsidP="009276FD">
            <w:pPr>
              <w:tabs>
                <w:tab w:val="left" w:pos="240"/>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44</w:t>
            </w:r>
          </w:p>
        </w:tc>
        <w:tc>
          <w:tcPr>
            <w:tcW w:w="2171" w:type="dxa"/>
          </w:tcPr>
          <w:p w:rsidR="00BC0B5A" w:rsidRPr="0048382F" w:rsidRDefault="00BC0B5A" w:rsidP="009276FD">
            <w:pPr>
              <w:tabs>
                <w:tab w:val="left" w:pos="240"/>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80</w:t>
            </w:r>
          </w:p>
        </w:tc>
        <w:tc>
          <w:tcPr>
            <w:tcW w:w="2246" w:type="dxa"/>
          </w:tcPr>
          <w:p w:rsidR="00BC0B5A" w:rsidRPr="0048382F" w:rsidRDefault="00BC0B5A" w:rsidP="009276FD">
            <w:pPr>
              <w:tabs>
                <w:tab w:val="left" w:pos="240"/>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55,0</w:t>
            </w:r>
          </w:p>
        </w:tc>
      </w:tr>
      <w:tr w:rsidR="00BC0B5A" w:rsidRPr="0048382F" w:rsidTr="000E3ADA">
        <w:tc>
          <w:tcPr>
            <w:tcW w:w="3015" w:type="dxa"/>
          </w:tcPr>
          <w:p w:rsidR="00BC0B5A" w:rsidRPr="0048382F" w:rsidRDefault="00BC0B5A" w:rsidP="000E3ADA">
            <w:pPr>
              <w:pStyle w:val="af5"/>
              <w:keepNext/>
              <w:keepLines/>
              <w:tabs>
                <w:tab w:val="clear" w:pos="709"/>
                <w:tab w:val="left" w:pos="240"/>
                <w:tab w:val="left" w:pos="270"/>
                <w:tab w:val="left" w:pos="420"/>
              </w:tabs>
              <w:spacing w:line="240" w:lineRule="auto"/>
              <w:ind w:left="22"/>
              <w:rPr>
                <w:rFonts w:cs="Times New Roman"/>
                <w:kern w:val="6"/>
              </w:rPr>
            </w:pPr>
            <w:r w:rsidRPr="0048382F">
              <w:rPr>
                <w:rFonts w:cs="Times New Roman"/>
              </w:rPr>
              <w:t xml:space="preserve">Өндірістік </w:t>
            </w:r>
          </w:p>
        </w:tc>
        <w:tc>
          <w:tcPr>
            <w:tcW w:w="2171" w:type="dxa"/>
          </w:tcPr>
          <w:p w:rsidR="00BC0B5A" w:rsidRPr="0048382F" w:rsidRDefault="00BC0B5A" w:rsidP="009276FD">
            <w:pPr>
              <w:tabs>
                <w:tab w:val="left" w:pos="240"/>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48</w:t>
            </w:r>
          </w:p>
        </w:tc>
        <w:tc>
          <w:tcPr>
            <w:tcW w:w="2171" w:type="dxa"/>
          </w:tcPr>
          <w:p w:rsidR="00BC0B5A" w:rsidRPr="0048382F" w:rsidRDefault="00BC0B5A" w:rsidP="009276FD">
            <w:pPr>
              <w:tabs>
                <w:tab w:val="left" w:pos="240"/>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90</w:t>
            </w:r>
          </w:p>
        </w:tc>
        <w:tc>
          <w:tcPr>
            <w:tcW w:w="2246" w:type="dxa"/>
          </w:tcPr>
          <w:p w:rsidR="00BC0B5A" w:rsidRPr="0048382F" w:rsidRDefault="00BC0B5A" w:rsidP="009276FD">
            <w:pPr>
              <w:tabs>
                <w:tab w:val="left" w:pos="240"/>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53,3</w:t>
            </w:r>
          </w:p>
        </w:tc>
      </w:tr>
      <w:tr w:rsidR="00BC0B5A" w:rsidRPr="0048382F" w:rsidTr="000E3ADA">
        <w:tc>
          <w:tcPr>
            <w:tcW w:w="3015" w:type="dxa"/>
          </w:tcPr>
          <w:p w:rsidR="00BC0B5A" w:rsidRPr="0048382F" w:rsidRDefault="00BC0B5A" w:rsidP="000E3ADA">
            <w:pPr>
              <w:pStyle w:val="af5"/>
              <w:keepNext/>
              <w:keepLines/>
              <w:tabs>
                <w:tab w:val="clear" w:pos="709"/>
                <w:tab w:val="left" w:pos="240"/>
                <w:tab w:val="left" w:pos="270"/>
                <w:tab w:val="left" w:pos="420"/>
              </w:tabs>
              <w:spacing w:line="240" w:lineRule="auto"/>
              <w:ind w:left="22"/>
              <w:rPr>
                <w:rFonts w:cs="Times New Roman"/>
                <w:kern w:val="6"/>
              </w:rPr>
            </w:pPr>
            <w:r w:rsidRPr="0048382F">
              <w:rPr>
                <w:rFonts w:cs="Times New Roman"/>
              </w:rPr>
              <w:t xml:space="preserve">Нарықтық </w:t>
            </w:r>
          </w:p>
        </w:tc>
        <w:tc>
          <w:tcPr>
            <w:tcW w:w="2171" w:type="dxa"/>
          </w:tcPr>
          <w:p w:rsidR="00BC0B5A" w:rsidRPr="0048382F" w:rsidRDefault="00BC0B5A" w:rsidP="009276FD">
            <w:pPr>
              <w:tabs>
                <w:tab w:val="left" w:pos="240"/>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85</w:t>
            </w:r>
          </w:p>
        </w:tc>
        <w:tc>
          <w:tcPr>
            <w:tcW w:w="2171" w:type="dxa"/>
          </w:tcPr>
          <w:p w:rsidR="00BC0B5A" w:rsidRPr="0048382F" w:rsidRDefault="00BC0B5A" w:rsidP="009276FD">
            <w:pPr>
              <w:tabs>
                <w:tab w:val="left" w:pos="240"/>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130</w:t>
            </w:r>
          </w:p>
        </w:tc>
        <w:tc>
          <w:tcPr>
            <w:tcW w:w="2246" w:type="dxa"/>
          </w:tcPr>
          <w:p w:rsidR="00BC0B5A" w:rsidRPr="0048382F" w:rsidRDefault="00BC0B5A" w:rsidP="009276FD">
            <w:pPr>
              <w:tabs>
                <w:tab w:val="left" w:pos="240"/>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65,4</w:t>
            </w:r>
          </w:p>
        </w:tc>
      </w:tr>
      <w:tr w:rsidR="00BC0B5A" w:rsidRPr="0048382F" w:rsidTr="000E3ADA">
        <w:tc>
          <w:tcPr>
            <w:tcW w:w="3015" w:type="dxa"/>
          </w:tcPr>
          <w:p w:rsidR="00BC0B5A" w:rsidRPr="0048382F" w:rsidRDefault="00BC0B5A" w:rsidP="000E3ADA">
            <w:pPr>
              <w:pStyle w:val="af5"/>
              <w:keepNext/>
              <w:keepLines/>
              <w:tabs>
                <w:tab w:val="clear" w:pos="709"/>
                <w:tab w:val="left" w:pos="240"/>
                <w:tab w:val="left" w:pos="270"/>
                <w:tab w:val="left" w:pos="420"/>
              </w:tabs>
              <w:spacing w:line="240" w:lineRule="auto"/>
              <w:ind w:left="22"/>
              <w:rPr>
                <w:rFonts w:cs="Times New Roman"/>
                <w:kern w:val="6"/>
              </w:rPr>
            </w:pPr>
            <w:r w:rsidRPr="0048382F">
              <w:rPr>
                <w:rFonts w:cs="Times New Roman"/>
              </w:rPr>
              <w:t xml:space="preserve">Кәсіпкерлік </w:t>
            </w:r>
          </w:p>
        </w:tc>
        <w:tc>
          <w:tcPr>
            <w:tcW w:w="2171" w:type="dxa"/>
          </w:tcPr>
          <w:p w:rsidR="00BC0B5A" w:rsidRPr="0048382F" w:rsidRDefault="00BC0B5A" w:rsidP="009276FD">
            <w:pPr>
              <w:tabs>
                <w:tab w:val="left" w:pos="240"/>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29</w:t>
            </w:r>
          </w:p>
        </w:tc>
        <w:tc>
          <w:tcPr>
            <w:tcW w:w="2171" w:type="dxa"/>
          </w:tcPr>
          <w:p w:rsidR="00BC0B5A" w:rsidRPr="0048382F" w:rsidRDefault="00BC0B5A" w:rsidP="009276FD">
            <w:pPr>
              <w:tabs>
                <w:tab w:val="left" w:pos="240"/>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40</w:t>
            </w:r>
          </w:p>
        </w:tc>
        <w:tc>
          <w:tcPr>
            <w:tcW w:w="2246" w:type="dxa"/>
          </w:tcPr>
          <w:p w:rsidR="00BC0B5A" w:rsidRPr="0048382F" w:rsidRDefault="00BC0B5A" w:rsidP="009276FD">
            <w:pPr>
              <w:tabs>
                <w:tab w:val="left" w:pos="240"/>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72,5</w:t>
            </w:r>
          </w:p>
        </w:tc>
      </w:tr>
      <w:tr w:rsidR="00BC0B5A" w:rsidRPr="0048382F" w:rsidTr="000E3ADA">
        <w:tc>
          <w:tcPr>
            <w:tcW w:w="3015" w:type="dxa"/>
          </w:tcPr>
          <w:p w:rsidR="00BC0B5A" w:rsidRPr="0048382F" w:rsidRDefault="00BC0B5A" w:rsidP="000E3ADA">
            <w:pPr>
              <w:pStyle w:val="af5"/>
              <w:keepNext/>
              <w:keepLines/>
              <w:tabs>
                <w:tab w:val="clear" w:pos="709"/>
                <w:tab w:val="left" w:pos="240"/>
                <w:tab w:val="left" w:pos="270"/>
                <w:tab w:val="left" w:pos="420"/>
              </w:tabs>
              <w:spacing w:line="240" w:lineRule="auto"/>
              <w:ind w:left="22"/>
              <w:rPr>
                <w:rFonts w:cs="Times New Roman"/>
                <w:kern w:val="6"/>
              </w:rPr>
            </w:pPr>
            <w:r w:rsidRPr="0048382F">
              <w:rPr>
                <w:rFonts w:cs="Times New Roman"/>
                <w:lang w:val="kk-KZ"/>
              </w:rPr>
              <w:t xml:space="preserve">Қаржылық </w:t>
            </w:r>
          </w:p>
        </w:tc>
        <w:tc>
          <w:tcPr>
            <w:tcW w:w="2171" w:type="dxa"/>
          </w:tcPr>
          <w:p w:rsidR="00BC0B5A" w:rsidRPr="0048382F" w:rsidRDefault="00BC0B5A" w:rsidP="009276FD">
            <w:pPr>
              <w:tabs>
                <w:tab w:val="left" w:pos="240"/>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40</w:t>
            </w:r>
          </w:p>
        </w:tc>
        <w:tc>
          <w:tcPr>
            <w:tcW w:w="2171" w:type="dxa"/>
          </w:tcPr>
          <w:p w:rsidR="00BC0B5A" w:rsidRPr="0048382F" w:rsidRDefault="00BC0B5A" w:rsidP="009276FD">
            <w:pPr>
              <w:tabs>
                <w:tab w:val="left" w:pos="240"/>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90</w:t>
            </w:r>
          </w:p>
        </w:tc>
        <w:tc>
          <w:tcPr>
            <w:tcW w:w="2246" w:type="dxa"/>
          </w:tcPr>
          <w:p w:rsidR="00BC0B5A" w:rsidRPr="0048382F" w:rsidRDefault="00BC0B5A" w:rsidP="009276FD">
            <w:pPr>
              <w:tabs>
                <w:tab w:val="left" w:pos="240"/>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44,4</w:t>
            </w:r>
          </w:p>
        </w:tc>
      </w:tr>
      <w:tr w:rsidR="00BC0B5A" w:rsidRPr="0048382F" w:rsidTr="000E3ADA">
        <w:tc>
          <w:tcPr>
            <w:tcW w:w="3015" w:type="dxa"/>
          </w:tcPr>
          <w:p w:rsidR="00BC0B5A" w:rsidRPr="0048382F" w:rsidRDefault="00BC0B5A" w:rsidP="000E3ADA">
            <w:pPr>
              <w:pStyle w:val="af5"/>
              <w:keepNext/>
              <w:keepLines/>
              <w:tabs>
                <w:tab w:val="clear" w:pos="709"/>
                <w:tab w:val="left" w:pos="240"/>
                <w:tab w:val="left" w:pos="270"/>
                <w:tab w:val="left" w:pos="420"/>
              </w:tabs>
              <w:spacing w:line="240" w:lineRule="auto"/>
              <w:ind w:left="22"/>
              <w:rPr>
                <w:rFonts w:cs="Times New Roman"/>
                <w:kern w:val="6"/>
              </w:rPr>
            </w:pPr>
            <w:r w:rsidRPr="0048382F">
              <w:rPr>
                <w:rFonts w:cs="Times New Roman"/>
                <w:lang w:val="kk-KZ"/>
              </w:rPr>
              <w:t xml:space="preserve">Кадрлық </w:t>
            </w:r>
          </w:p>
        </w:tc>
        <w:tc>
          <w:tcPr>
            <w:tcW w:w="2171" w:type="dxa"/>
          </w:tcPr>
          <w:p w:rsidR="00BC0B5A" w:rsidRPr="0048382F" w:rsidRDefault="00BC0B5A" w:rsidP="009276FD">
            <w:pPr>
              <w:tabs>
                <w:tab w:val="left" w:pos="240"/>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41</w:t>
            </w:r>
          </w:p>
        </w:tc>
        <w:tc>
          <w:tcPr>
            <w:tcW w:w="2171" w:type="dxa"/>
          </w:tcPr>
          <w:p w:rsidR="00BC0B5A" w:rsidRPr="0048382F" w:rsidRDefault="00BC0B5A" w:rsidP="009276FD">
            <w:pPr>
              <w:tabs>
                <w:tab w:val="left" w:pos="240"/>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70</w:t>
            </w:r>
          </w:p>
        </w:tc>
        <w:tc>
          <w:tcPr>
            <w:tcW w:w="2246" w:type="dxa"/>
          </w:tcPr>
          <w:p w:rsidR="00BC0B5A" w:rsidRPr="0048382F" w:rsidRDefault="00BC0B5A" w:rsidP="009276FD">
            <w:pPr>
              <w:tabs>
                <w:tab w:val="left" w:pos="240"/>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58,5</w:t>
            </w:r>
          </w:p>
        </w:tc>
      </w:tr>
      <w:tr w:rsidR="00E0335E" w:rsidRPr="002016C3" w:rsidTr="000E3ADA">
        <w:tc>
          <w:tcPr>
            <w:tcW w:w="9603" w:type="dxa"/>
            <w:gridSpan w:val="4"/>
          </w:tcPr>
          <w:p w:rsidR="00E0335E" w:rsidRPr="002016C3" w:rsidRDefault="00E0335E" w:rsidP="000E3ADA">
            <w:pPr>
              <w:tabs>
                <w:tab w:val="left" w:pos="240"/>
              </w:tabs>
              <w:ind w:firstLine="620"/>
              <w:rPr>
                <w:rFonts w:ascii="Times New Roman" w:hAnsi="Times New Roman" w:cs="Times New Roman"/>
                <w:sz w:val="24"/>
                <w:szCs w:val="24"/>
                <w:lang w:val="kk-KZ"/>
              </w:rPr>
            </w:pPr>
            <w:r w:rsidRPr="002016C3">
              <w:rPr>
                <w:rFonts w:ascii="Times New Roman" w:hAnsi="Times New Roman" w:cs="Times New Roman"/>
                <w:kern w:val="6"/>
                <w:sz w:val="24"/>
                <w:lang w:val="kk-KZ"/>
              </w:rPr>
              <w:t xml:space="preserve">Ескерту </w:t>
            </w:r>
            <w:r w:rsidR="000E3ADA">
              <w:rPr>
                <w:rFonts w:ascii="Times New Roman" w:hAnsi="Times New Roman" w:cs="Times New Roman"/>
                <w:kern w:val="6"/>
                <w:sz w:val="24"/>
                <w:lang w:val="kk-KZ"/>
              </w:rPr>
              <w:t>–</w:t>
            </w:r>
            <w:r w:rsidRPr="002016C3">
              <w:rPr>
                <w:rFonts w:ascii="Times New Roman" w:hAnsi="Times New Roman" w:cs="Times New Roman"/>
                <w:kern w:val="6"/>
                <w:sz w:val="24"/>
                <w:lang w:val="kk-KZ"/>
              </w:rPr>
              <w:t xml:space="preserve"> </w:t>
            </w:r>
            <w:r w:rsidR="000E3ADA" w:rsidRPr="002016C3">
              <w:rPr>
                <w:rFonts w:ascii="Times New Roman" w:hAnsi="Times New Roman" w:cs="Times New Roman"/>
                <w:kern w:val="6"/>
                <w:sz w:val="24"/>
                <w:lang w:val="kk-KZ"/>
              </w:rPr>
              <w:t>А</w:t>
            </w:r>
            <w:r w:rsidRPr="002016C3">
              <w:rPr>
                <w:rFonts w:ascii="Times New Roman" w:hAnsi="Times New Roman" w:cs="Times New Roman"/>
                <w:kern w:val="6"/>
                <w:sz w:val="24"/>
                <w:lang w:val="kk-KZ"/>
              </w:rPr>
              <w:t>втор құрастырған</w:t>
            </w:r>
          </w:p>
        </w:tc>
      </w:tr>
    </w:tbl>
    <w:p w:rsidR="00254F68" w:rsidRDefault="00254F68" w:rsidP="009276FD">
      <w:pPr>
        <w:spacing w:after="0" w:line="240" w:lineRule="auto"/>
        <w:ind w:firstLine="709"/>
        <w:jc w:val="both"/>
        <w:rPr>
          <w:rFonts w:ascii="Times New Roman" w:hAnsi="Times New Roman" w:cs="Times New Roman"/>
          <w:bCs/>
          <w:sz w:val="28"/>
          <w:szCs w:val="28"/>
          <w:lang w:val="kk-KZ"/>
        </w:rPr>
      </w:pPr>
    </w:p>
    <w:p w:rsidR="00254F68" w:rsidRDefault="00254F68" w:rsidP="009276F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Аталмыш кәсіпорындардың инновациялық әлеуеті құраушыларының деңгейлері төм</w:t>
      </w:r>
      <w:r w:rsidR="00CD2D34">
        <w:rPr>
          <w:rFonts w:ascii="Times New Roman" w:hAnsi="Times New Roman" w:cs="Times New Roman"/>
          <w:bCs/>
          <w:sz w:val="28"/>
          <w:szCs w:val="28"/>
          <w:lang w:val="kk-KZ"/>
        </w:rPr>
        <w:t>ен</w:t>
      </w:r>
      <w:r>
        <w:rPr>
          <w:rFonts w:ascii="Times New Roman" w:hAnsi="Times New Roman" w:cs="Times New Roman"/>
          <w:bCs/>
          <w:sz w:val="28"/>
          <w:szCs w:val="28"/>
          <w:lang w:val="kk-KZ"/>
        </w:rPr>
        <w:t>дегі 14 суретте келтірілген.</w:t>
      </w:r>
    </w:p>
    <w:p w:rsidR="00CF2A6D" w:rsidRPr="00254F68" w:rsidRDefault="00CF2A6D" w:rsidP="009276FD">
      <w:pPr>
        <w:spacing w:after="0" w:line="240" w:lineRule="auto"/>
        <w:ind w:firstLine="709"/>
        <w:jc w:val="both"/>
        <w:rPr>
          <w:rFonts w:ascii="Times New Roman" w:hAnsi="Times New Roman" w:cs="Times New Roman"/>
          <w:bCs/>
          <w:sz w:val="28"/>
          <w:szCs w:val="28"/>
          <w:lang w:val="kk-KZ"/>
        </w:rPr>
      </w:pPr>
    </w:p>
    <w:p w:rsidR="009622D4" w:rsidRPr="0048382F" w:rsidRDefault="009622D4" w:rsidP="009276FD">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6108700" cy="3035300"/>
            <wp:effectExtent l="0" t="0" r="635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E3ADA" w:rsidRPr="000E3ADA" w:rsidRDefault="000E3ADA" w:rsidP="00E0335E">
      <w:pPr>
        <w:spacing w:after="0" w:line="240" w:lineRule="auto"/>
        <w:jc w:val="center"/>
        <w:rPr>
          <w:rFonts w:ascii="Times New Roman" w:hAnsi="Times New Roman" w:cs="Times New Roman"/>
          <w:bCs/>
          <w:sz w:val="16"/>
          <w:szCs w:val="16"/>
          <w:lang w:val="kk-KZ"/>
        </w:rPr>
      </w:pPr>
    </w:p>
    <w:p w:rsidR="0025298F" w:rsidRPr="000E3ADA" w:rsidRDefault="0025298F" w:rsidP="00E0335E">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14 </w:t>
      </w:r>
      <w:r w:rsidR="000E3ADA">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570EDE" w:rsidRPr="009A52D0">
        <w:rPr>
          <w:rFonts w:ascii="Times New Roman" w:hAnsi="Times New Roman" w:cs="Times New Roman"/>
          <w:bCs/>
          <w:sz w:val="28"/>
          <w:szCs w:val="28"/>
          <w:lang w:val="kk-KZ"/>
        </w:rPr>
        <w:t xml:space="preserve">Қазақстан Республикасында шағын және орта кәсіпорындардың </w:t>
      </w:r>
      <w:r w:rsidR="00570EDE" w:rsidRPr="0048382F">
        <w:rPr>
          <w:rFonts w:ascii="Times New Roman" w:hAnsi="Times New Roman" w:cs="Times New Roman"/>
          <w:bCs/>
          <w:sz w:val="28"/>
          <w:szCs w:val="28"/>
          <w:lang w:val="kk-KZ"/>
        </w:rPr>
        <w:t>инновациялық әлеуетін</w:t>
      </w:r>
      <w:r w:rsidR="00570EDE">
        <w:rPr>
          <w:rFonts w:ascii="Times New Roman" w:hAnsi="Times New Roman" w:cs="Times New Roman"/>
          <w:bCs/>
          <w:sz w:val="28"/>
          <w:szCs w:val="28"/>
          <w:lang w:val="kk-KZ"/>
        </w:rPr>
        <w:t>ің деңгейі</w:t>
      </w:r>
      <w:r w:rsidR="0037535C" w:rsidRPr="000E3ADA">
        <w:rPr>
          <w:rFonts w:ascii="Times New Roman" w:hAnsi="Times New Roman" w:cs="Times New Roman"/>
          <w:bCs/>
          <w:sz w:val="28"/>
          <w:szCs w:val="28"/>
          <w:lang w:val="kk-KZ"/>
        </w:rPr>
        <w:t>, %</w:t>
      </w:r>
    </w:p>
    <w:p w:rsidR="000E3ADA" w:rsidRPr="000E3ADA" w:rsidRDefault="000E3ADA" w:rsidP="00A16D8F">
      <w:pPr>
        <w:spacing w:after="0" w:line="240" w:lineRule="auto"/>
        <w:ind w:firstLine="709"/>
        <w:rPr>
          <w:rFonts w:ascii="Times New Roman" w:hAnsi="Times New Roman" w:cs="Times New Roman"/>
          <w:sz w:val="16"/>
          <w:szCs w:val="16"/>
          <w:shd w:val="clear" w:color="auto" w:fill="FFFFFF"/>
          <w:lang w:val="kk-KZ"/>
        </w:rPr>
      </w:pPr>
    </w:p>
    <w:p w:rsidR="00570EDE" w:rsidRDefault="00570EDE" w:rsidP="00A16D8F">
      <w:pPr>
        <w:spacing w:after="0" w:line="240" w:lineRule="auto"/>
        <w:ind w:firstLine="709"/>
        <w:rPr>
          <w:rFonts w:ascii="Times New Roman" w:hAnsi="Times New Roman" w:cs="Times New Roman"/>
          <w:sz w:val="24"/>
          <w:szCs w:val="24"/>
          <w:shd w:val="clear" w:color="auto" w:fill="FFFFFF"/>
          <w:lang w:val="kk-KZ"/>
        </w:rPr>
      </w:pPr>
      <w:r w:rsidRPr="00DC5B77">
        <w:rPr>
          <w:rFonts w:ascii="Times New Roman" w:hAnsi="Times New Roman" w:cs="Times New Roman"/>
          <w:sz w:val="24"/>
          <w:szCs w:val="24"/>
          <w:shd w:val="clear" w:color="auto" w:fill="FFFFFF"/>
          <w:lang w:val="kk-KZ"/>
        </w:rPr>
        <w:t>Ескерту</w:t>
      </w:r>
      <w:r w:rsidR="00180BBB">
        <w:rPr>
          <w:rFonts w:ascii="Times New Roman" w:hAnsi="Times New Roman" w:cs="Times New Roman"/>
          <w:sz w:val="24"/>
          <w:szCs w:val="24"/>
          <w:shd w:val="clear" w:color="auto" w:fill="FFFFFF"/>
          <w:lang w:val="kk-KZ"/>
        </w:rPr>
        <w:t xml:space="preserve"> </w:t>
      </w:r>
      <w:r w:rsidR="000E3ADA">
        <w:rPr>
          <w:rFonts w:ascii="Times New Roman" w:hAnsi="Times New Roman" w:cs="Times New Roman"/>
          <w:sz w:val="24"/>
          <w:szCs w:val="24"/>
          <w:shd w:val="clear" w:color="auto" w:fill="FFFFFF"/>
          <w:lang w:val="kk-KZ"/>
        </w:rPr>
        <w:t xml:space="preserve">– </w:t>
      </w:r>
      <w:r w:rsidR="000E3ADA" w:rsidRPr="00DC5B77">
        <w:rPr>
          <w:rFonts w:ascii="Times New Roman" w:hAnsi="Times New Roman" w:cs="Times New Roman"/>
          <w:sz w:val="24"/>
          <w:szCs w:val="24"/>
          <w:shd w:val="clear" w:color="auto" w:fill="FFFFFF"/>
          <w:lang w:val="kk-KZ"/>
        </w:rPr>
        <w:t>А</w:t>
      </w:r>
      <w:r w:rsidRPr="00DC5B77">
        <w:rPr>
          <w:rFonts w:ascii="Times New Roman" w:hAnsi="Times New Roman" w:cs="Times New Roman"/>
          <w:sz w:val="24"/>
          <w:szCs w:val="24"/>
          <w:shd w:val="clear" w:color="auto" w:fill="FFFFFF"/>
          <w:lang w:val="kk-KZ"/>
        </w:rPr>
        <w:t>втор құрастырған</w:t>
      </w:r>
    </w:p>
    <w:p w:rsidR="00CF2A6D" w:rsidRPr="000E3ADA" w:rsidRDefault="00CF2A6D" w:rsidP="00A16D8F">
      <w:pPr>
        <w:spacing w:after="0" w:line="240" w:lineRule="auto"/>
        <w:ind w:firstLine="709"/>
        <w:rPr>
          <w:rFonts w:ascii="Times New Roman" w:eastAsia="Times New Roman" w:hAnsi="Times New Roman" w:cs="Times New Roman"/>
          <w:i/>
          <w:iCs/>
          <w:color w:val="333333"/>
          <w:sz w:val="28"/>
          <w:szCs w:val="28"/>
          <w:lang w:val="kk-KZ"/>
        </w:rPr>
      </w:pPr>
    </w:p>
    <w:p w:rsidR="00E0335E" w:rsidRPr="0048382F" w:rsidRDefault="00E0335E" w:rsidP="00E0335E">
      <w:pPr>
        <w:spacing w:after="0" w:line="240" w:lineRule="auto"/>
        <w:ind w:firstLine="709"/>
        <w:jc w:val="both"/>
        <w:rPr>
          <w:rFonts w:ascii="Times New Roman" w:hAnsi="Times New Roman" w:cs="Times New Roman"/>
          <w:bCs/>
          <w:sz w:val="28"/>
          <w:szCs w:val="28"/>
          <w:lang w:val="kk-KZ"/>
        </w:rPr>
      </w:pPr>
      <w:r w:rsidRPr="0048382F">
        <w:rPr>
          <w:rFonts w:ascii="Times New Roman" w:hAnsi="Times New Roman" w:cs="Times New Roman"/>
          <w:bCs/>
          <w:sz w:val="28"/>
          <w:szCs w:val="28"/>
          <w:lang w:val="kk-KZ"/>
        </w:rPr>
        <w:t>Бағалау толық болу үшін біз Қазақстанның шағын және орта кәсіпорындарының инновациялық әлеуетін жекелеген компоненттері бойынша қарастырайық.</w:t>
      </w:r>
    </w:p>
    <w:p w:rsidR="00E0335E" w:rsidRPr="0048382F" w:rsidRDefault="00E0335E" w:rsidP="00E0335E">
      <w:pPr>
        <w:spacing w:after="0" w:line="240" w:lineRule="auto"/>
        <w:ind w:firstLine="709"/>
        <w:jc w:val="both"/>
        <w:rPr>
          <w:rFonts w:ascii="Times New Roman" w:hAnsi="Times New Roman" w:cs="Times New Roman"/>
          <w:bCs/>
          <w:sz w:val="28"/>
          <w:szCs w:val="28"/>
          <w:lang w:val="kk-KZ"/>
        </w:rPr>
      </w:pPr>
      <w:r w:rsidRPr="0048382F">
        <w:rPr>
          <w:rFonts w:ascii="Times New Roman" w:hAnsi="Times New Roman" w:cs="Times New Roman"/>
          <w:bCs/>
          <w:sz w:val="28"/>
          <w:szCs w:val="28"/>
          <w:lang w:val="kk-KZ"/>
        </w:rPr>
        <w:t xml:space="preserve">Инновациялық әлеуеттің маңызды компоненттерінің бірі </w:t>
      </w:r>
      <w:r w:rsidR="00AB2332">
        <w:rPr>
          <w:rFonts w:ascii="Times New Roman" w:hAnsi="Times New Roman" w:cs="Times New Roman"/>
          <w:bCs/>
          <w:sz w:val="28"/>
          <w:szCs w:val="28"/>
          <w:lang w:val="kk-KZ"/>
        </w:rPr>
        <w:t>–</w:t>
      </w:r>
      <w:r w:rsidRPr="0048382F">
        <w:rPr>
          <w:rFonts w:ascii="Times New Roman" w:hAnsi="Times New Roman" w:cs="Times New Roman"/>
          <w:bCs/>
          <w:sz w:val="28"/>
          <w:szCs w:val="28"/>
          <w:lang w:val="kk-KZ"/>
        </w:rPr>
        <w:t xml:space="preserve"> шаруашылық субъектілерінің нарықтық әлеуеті. Кәсіпкерлердің пікірі бойынша, нарық әлеуеті деңгейі жеткілікті түрде жоғары. Зерттеу барысында респонденттерге 13 критерий бойынша нарықтық әлеуетті бағалау ұсынылды, бұл 130-дан 85 баллды құрады, бұл 65,4%.</w:t>
      </w:r>
    </w:p>
    <w:p w:rsidR="00BC0B5A" w:rsidRDefault="00AB2332" w:rsidP="009276FD">
      <w:pPr>
        <w:spacing w:after="0" w:line="240" w:lineRule="auto"/>
        <w:ind w:firstLine="709"/>
        <w:jc w:val="both"/>
        <w:rPr>
          <w:rFonts w:ascii="Times New Roman" w:hAnsi="Times New Roman" w:cs="Times New Roman"/>
          <w:bCs/>
          <w:sz w:val="28"/>
          <w:szCs w:val="28"/>
          <w:lang w:val="kk-KZ"/>
        </w:rPr>
      </w:pPr>
      <w:r w:rsidRPr="0048382F">
        <w:rPr>
          <w:rFonts w:ascii="Times New Roman" w:hAnsi="Times New Roman" w:cs="Times New Roman"/>
          <w:bCs/>
          <w:sz w:val="28"/>
          <w:szCs w:val="28"/>
          <w:lang w:val="kk-KZ"/>
        </w:rPr>
        <w:lastRenderedPageBreak/>
        <w:t>Бағалау нәтижесі бойынша кәсіпкерлердің нарық пен өнім туралы жақсы хабардар болғанына, жағымды нарықтық беделге ие болуына, тауарлық белгілердің болуына қарамастан, инновациялық өнімдерге деген сұраныс тұрақсыздығы, инновациялар нарығындағы жоғары бәсекелестік, инновациялық өнімдерге қолайлы бағалардың тағайындалу мүмкіндігінің төмендігі сияқты мәселелерді атап көрсетуге болады</w:t>
      </w:r>
      <w:r>
        <w:rPr>
          <w:rFonts w:ascii="Times New Roman" w:hAnsi="Times New Roman" w:cs="Times New Roman"/>
          <w:bCs/>
          <w:sz w:val="28"/>
          <w:szCs w:val="28"/>
          <w:lang w:val="kk-KZ"/>
        </w:rPr>
        <w:t xml:space="preserve"> (кесте 18)</w:t>
      </w:r>
      <w:r w:rsidRPr="0048382F">
        <w:rPr>
          <w:rFonts w:ascii="Times New Roman" w:hAnsi="Times New Roman" w:cs="Times New Roman"/>
          <w:bCs/>
          <w:sz w:val="28"/>
          <w:szCs w:val="28"/>
          <w:lang w:val="kk-KZ"/>
        </w:rPr>
        <w:t>.</w:t>
      </w:r>
    </w:p>
    <w:p w:rsidR="00AB2332" w:rsidRPr="0048382F" w:rsidRDefault="00AB2332" w:rsidP="009276FD">
      <w:pPr>
        <w:spacing w:after="0" w:line="240" w:lineRule="auto"/>
        <w:ind w:firstLine="709"/>
        <w:jc w:val="both"/>
        <w:rPr>
          <w:rFonts w:ascii="Times New Roman" w:hAnsi="Times New Roman" w:cs="Times New Roman"/>
          <w:bCs/>
          <w:sz w:val="28"/>
          <w:szCs w:val="28"/>
          <w:lang w:val="kk-KZ"/>
        </w:rPr>
      </w:pPr>
    </w:p>
    <w:p w:rsidR="00BC0B5A" w:rsidRDefault="00BC0B5A" w:rsidP="009F1C50">
      <w:pPr>
        <w:spacing w:after="0" w:line="240" w:lineRule="auto"/>
        <w:jc w:val="both"/>
        <w:rPr>
          <w:rFonts w:ascii="Times New Roman" w:hAnsi="Times New Roman" w:cs="Times New Roman"/>
          <w:bCs/>
          <w:sz w:val="28"/>
          <w:szCs w:val="28"/>
          <w:lang w:val="kk-KZ"/>
        </w:rPr>
      </w:pPr>
      <w:r w:rsidRPr="0048382F">
        <w:rPr>
          <w:rFonts w:ascii="Times New Roman" w:hAnsi="Times New Roman" w:cs="Times New Roman"/>
          <w:bCs/>
          <w:sz w:val="28"/>
          <w:szCs w:val="28"/>
          <w:lang w:val="kk-KZ"/>
        </w:rPr>
        <w:t>Кесте 1</w:t>
      </w:r>
      <w:r w:rsidR="008D00BF">
        <w:rPr>
          <w:rFonts w:ascii="Times New Roman" w:hAnsi="Times New Roman" w:cs="Times New Roman"/>
          <w:bCs/>
          <w:sz w:val="28"/>
          <w:szCs w:val="28"/>
          <w:lang w:val="kk-KZ"/>
        </w:rPr>
        <w:t>8</w:t>
      </w:r>
      <w:r w:rsidRPr="0048382F">
        <w:rPr>
          <w:rFonts w:ascii="Times New Roman" w:hAnsi="Times New Roman" w:cs="Times New Roman"/>
          <w:bCs/>
          <w:sz w:val="28"/>
          <w:szCs w:val="28"/>
          <w:lang w:val="kk-KZ"/>
        </w:rPr>
        <w:t xml:space="preserve"> </w:t>
      </w:r>
      <w:r w:rsidR="000E3ADA">
        <w:rPr>
          <w:rFonts w:ascii="Times New Roman" w:hAnsi="Times New Roman" w:cs="Times New Roman"/>
          <w:bCs/>
          <w:sz w:val="28"/>
          <w:szCs w:val="28"/>
          <w:lang w:val="kk-KZ"/>
        </w:rPr>
        <w:t>–</w:t>
      </w:r>
      <w:r w:rsidRPr="0048382F">
        <w:rPr>
          <w:rFonts w:ascii="Times New Roman" w:hAnsi="Times New Roman" w:cs="Times New Roman"/>
          <w:bCs/>
          <w:sz w:val="28"/>
          <w:szCs w:val="28"/>
          <w:lang w:val="kk-KZ"/>
        </w:rPr>
        <w:t xml:space="preserve"> Нарықтық әлеуетті бағалау нәтижелері</w:t>
      </w:r>
    </w:p>
    <w:p w:rsidR="009F1C50" w:rsidRPr="000E3ADA" w:rsidRDefault="009F1C50" w:rsidP="009F1C50">
      <w:pPr>
        <w:spacing w:after="0" w:line="240" w:lineRule="auto"/>
        <w:jc w:val="both"/>
        <w:rPr>
          <w:rFonts w:ascii="Times New Roman" w:hAnsi="Times New Roman" w:cs="Times New Roman"/>
          <w:bCs/>
          <w:sz w:val="16"/>
          <w:szCs w:val="16"/>
          <w:lang w:val="kk-KZ"/>
        </w:rPr>
      </w:pPr>
    </w:p>
    <w:tbl>
      <w:tblPr>
        <w:tblStyle w:val="a5"/>
        <w:tblW w:w="9673" w:type="dxa"/>
        <w:tblInd w:w="136" w:type="dxa"/>
        <w:tblLayout w:type="fixed"/>
        <w:tblLook w:val="04A0"/>
      </w:tblPr>
      <w:tblGrid>
        <w:gridCol w:w="8174"/>
        <w:gridCol w:w="1499"/>
      </w:tblGrid>
      <w:tr w:rsidR="00BC0B5A" w:rsidRPr="00CE0B91" w:rsidTr="006E0274">
        <w:tc>
          <w:tcPr>
            <w:tcW w:w="8174" w:type="dxa"/>
            <w:vAlign w:val="center"/>
          </w:tcPr>
          <w:p w:rsidR="00BC0B5A" w:rsidRPr="00CE0B91" w:rsidRDefault="00BC0B5A" w:rsidP="000E3ADA">
            <w:pPr>
              <w:ind w:firstLine="22"/>
              <w:jc w:val="center"/>
              <w:rPr>
                <w:rFonts w:ascii="Times New Roman" w:hAnsi="Times New Roman" w:cs="Times New Roman"/>
                <w:sz w:val="24"/>
                <w:szCs w:val="24"/>
              </w:rPr>
            </w:pPr>
            <w:r w:rsidRPr="00CE0B91">
              <w:rPr>
                <w:rFonts w:ascii="Times New Roman" w:hAnsi="Times New Roman" w:cs="Times New Roman"/>
                <w:sz w:val="24"/>
                <w:szCs w:val="24"/>
              </w:rPr>
              <w:t>Критерий</w:t>
            </w:r>
          </w:p>
        </w:tc>
        <w:tc>
          <w:tcPr>
            <w:tcW w:w="1499" w:type="dxa"/>
            <w:vAlign w:val="center"/>
          </w:tcPr>
          <w:p w:rsidR="00BC0B5A" w:rsidRPr="00CE0B91" w:rsidRDefault="00BC0B5A" w:rsidP="000E3ADA">
            <w:pPr>
              <w:ind w:firstLine="22"/>
              <w:jc w:val="center"/>
              <w:rPr>
                <w:rFonts w:ascii="Times New Roman" w:hAnsi="Times New Roman" w:cs="Times New Roman"/>
                <w:sz w:val="24"/>
                <w:szCs w:val="24"/>
              </w:rPr>
            </w:pPr>
            <w:r w:rsidRPr="00CE0B91">
              <w:rPr>
                <w:rFonts w:ascii="Times New Roman" w:hAnsi="Times New Roman" w:cs="Times New Roman"/>
                <w:sz w:val="24"/>
                <w:szCs w:val="24"/>
                <w:lang w:val="kk-KZ"/>
              </w:rPr>
              <w:t>Бағалау деңгейі</w:t>
            </w:r>
            <w:r w:rsidRPr="00CE0B91">
              <w:rPr>
                <w:rFonts w:ascii="Times New Roman" w:hAnsi="Times New Roman" w:cs="Times New Roman"/>
                <w:sz w:val="24"/>
                <w:szCs w:val="24"/>
              </w:rPr>
              <w:t>, %</w:t>
            </w:r>
          </w:p>
        </w:tc>
      </w:tr>
      <w:tr w:rsidR="00BC0B5A" w:rsidRPr="0048382F" w:rsidTr="006E0274">
        <w:tc>
          <w:tcPr>
            <w:tcW w:w="8174" w:type="dxa"/>
          </w:tcPr>
          <w:p w:rsidR="00BC0B5A" w:rsidRPr="00AB2332" w:rsidRDefault="001B7F8F" w:rsidP="00071A3C">
            <w:pPr>
              <w:pStyle w:val="a3"/>
              <w:numPr>
                <w:ilvl w:val="0"/>
                <w:numId w:val="52"/>
              </w:numPr>
              <w:tabs>
                <w:tab w:val="left" w:pos="306"/>
                <w:tab w:val="left" w:pos="450"/>
              </w:tabs>
              <w:ind w:left="0" w:firstLine="0"/>
              <w:jc w:val="both"/>
              <w:rPr>
                <w:rFonts w:ascii="Times New Roman" w:hAnsi="Times New Roman" w:cs="Times New Roman"/>
                <w:sz w:val="24"/>
                <w:szCs w:val="24"/>
                <w:lang w:val="kk-KZ"/>
              </w:rPr>
            </w:pPr>
            <w:r w:rsidRPr="00AB2332">
              <w:rPr>
                <w:rFonts w:ascii="Times New Roman" w:hAnsi="Times New Roman" w:cs="Times New Roman"/>
                <w:sz w:val="24"/>
                <w:szCs w:val="24"/>
                <w:lang w:val="kk-KZ"/>
              </w:rPr>
              <w:t>Өнімді/қызметті білу (кәсіпкерге инновациялық идеяны іске асырудың нәтижесі болатын өнім/қызмет қандай дәрежеде таныс)</w:t>
            </w:r>
          </w:p>
        </w:tc>
        <w:tc>
          <w:tcPr>
            <w:tcW w:w="1499" w:type="dxa"/>
            <w:vAlign w:val="center"/>
          </w:tcPr>
          <w:p w:rsidR="00BC0B5A" w:rsidRPr="00AC66BC" w:rsidRDefault="00BC0B5A" w:rsidP="000E3ADA">
            <w:pPr>
              <w:ind w:firstLine="22"/>
              <w:jc w:val="center"/>
              <w:rPr>
                <w:rFonts w:ascii="Times New Roman" w:hAnsi="Times New Roman" w:cs="Times New Roman"/>
                <w:sz w:val="24"/>
                <w:szCs w:val="24"/>
              </w:rPr>
            </w:pPr>
            <w:r w:rsidRPr="00AC66BC">
              <w:rPr>
                <w:rFonts w:ascii="Times New Roman" w:hAnsi="Times New Roman" w:cs="Times New Roman"/>
                <w:sz w:val="24"/>
                <w:szCs w:val="24"/>
              </w:rPr>
              <w:t>83,7</w:t>
            </w:r>
          </w:p>
        </w:tc>
      </w:tr>
      <w:tr w:rsidR="00BC0B5A" w:rsidRPr="0048382F" w:rsidTr="006E0274">
        <w:tc>
          <w:tcPr>
            <w:tcW w:w="8174" w:type="dxa"/>
          </w:tcPr>
          <w:p w:rsidR="00BC0B5A" w:rsidRPr="00AB2332" w:rsidRDefault="00453C8A" w:rsidP="00071A3C">
            <w:pPr>
              <w:pStyle w:val="a3"/>
              <w:numPr>
                <w:ilvl w:val="0"/>
                <w:numId w:val="52"/>
              </w:numPr>
              <w:tabs>
                <w:tab w:val="left" w:pos="306"/>
                <w:tab w:val="left" w:pos="450"/>
              </w:tabs>
              <w:ind w:left="0" w:firstLine="0"/>
              <w:jc w:val="both"/>
              <w:rPr>
                <w:rFonts w:ascii="Times New Roman" w:hAnsi="Times New Roman" w:cs="Times New Roman"/>
                <w:sz w:val="24"/>
                <w:szCs w:val="24"/>
                <w:lang w:val="kk-KZ"/>
              </w:rPr>
            </w:pPr>
            <w:r w:rsidRPr="00AB2332">
              <w:rPr>
                <w:rFonts w:ascii="Times New Roman" w:hAnsi="Times New Roman" w:cs="Times New Roman"/>
                <w:sz w:val="24"/>
                <w:szCs w:val="24"/>
                <w:lang w:val="kk-KZ"/>
              </w:rPr>
              <w:t xml:space="preserve">Нарықты білу (кәсіпкер өнім/қызмет нарығын қаншалықты жақсы біледі: тұтынушылар, бәсекелестер, жеткізушілер, мемлекеттік реттеу) </w:t>
            </w:r>
          </w:p>
        </w:tc>
        <w:tc>
          <w:tcPr>
            <w:tcW w:w="1499" w:type="dxa"/>
            <w:vAlign w:val="center"/>
          </w:tcPr>
          <w:p w:rsidR="00BC0B5A" w:rsidRPr="00AC66BC" w:rsidRDefault="00BC0B5A" w:rsidP="000E3ADA">
            <w:pPr>
              <w:ind w:firstLine="22"/>
              <w:jc w:val="center"/>
              <w:rPr>
                <w:rFonts w:ascii="Times New Roman" w:hAnsi="Times New Roman" w:cs="Times New Roman"/>
                <w:sz w:val="24"/>
                <w:szCs w:val="24"/>
              </w:rPr>
            </w:pPr>
            <w:r w:rsidRPr="00AC66BC">
              <w:rPr>
                <w:rFonts w:ascii="Times New Roman" w:hAnsi="Times New Roman" w:cs="Times New Roman"/>
                <w:sz w:val="24"/>
                <w:szCs w:val="24"/>
              </w:rPr>
              <w:t>77,5</w:t>
            </w:r>
          </w:p>
        </w:tc>
      </w:tr>
      <w:tr w:rsidR="00BC0B5A" w:rsidRPr="0048382F" w:rsidTr="006E0274">
        <w:tc>
          <w:tcPr>
            <w:tcW w:w="8174" w:type="dxa"/>
          </w:tcPr>
          <w:p w:rsidR="00BC0B5A" w:rsidRPr="00AB2332" w:rsidRDefault="00453C8A" w:rsidP="00071A3C">
            <w:pPr>
              <w:pStyle w:val="a3"/>
              <w:numPr>
                <w:ilvl w:val="0"/>
                <w:numId w:val="52"/>
              </w:numPr>
              <w:tabs>
                <w:tab w:val="left" w:pos="306"/>
                <w:tab w:val="left" w:pos="450"/>
              </w:tabs>
              <w:ind w:left="0" w:firstLine="0"/>
              <w:jc w:val="both"/>
              <w:rPr>
                <w:rFonts w:ascii="Times New Roman" w:hAnsi="Times New Roman" w:cs="Times New Roman"/>
                <w:sz w:val="24"/>
                <w:szCs w:val="24"/>
              </w:rPr>
            </w:pPr>
            <w:r w:rsidRPr="00AB2332">
              <w:rPr>
                <w:rFonts w:ascii="Times New Roman" w:hAnsi="Times New Roman" w:cs="Times New Roman"/>
                <w:sz w:val="24"/>
                <w:szCs w:val="24"/>
                <w:lang w:val="kk-KZ"/>
              </w:rPr>
              <w:t>Сұраныстың қанағаттануы (ұсыныспен салыстырғанда инновациялық идеяны іске асыру нәтижесі болып табылатын өнімге/қызметке сұранысты қалай бағалауға болады)</w:t>
            </w:r>
          </w:p>
        </w:tc>
        <w:tc>
          <w:tcPr>
            <w:tcW w:w="1499" w:type="dxa"/>
            <w:vAlign w:val="center"/>
          </w:tcPr>
          <w:p w:rsidR="00BC0B5A" w:rsidRPr="00AC66BC" w:rsidRDefault="00BC0B5A" w:rsidP="000E3ADA">
            <w:pPr>
              <w:ind w:firstLine="22"/>
              <w:jc w:val="center"/>
              <w:rPr>
                <w:rFonts w:ascii="Times New Roman" w:hAnsi="Times New Roman" w:cs="Times New Roman"/>
                <w:sz w:val="24"/>
                <w:szCs w:val="24"/>
              </w:rPr>
            </w:pPr>
            <w:r w:rsidRPr="00AC66BC">
              <w:rPr>
                <w:rFonts w:ascii="Times New Roman" w:hAnsi="Times New Roman" w:cs="Times New Roman"/>
                <w:sz w:val="24"/>
                <w:szCs w:val="24"/>
              </w:rPr>
              <w:t>65</w:t>
            </w:r>
            <w:r w:rsidR="00A30626" w:rsidRPr="00AC66BC">
              <w:rPr>
                <w:rFonts w:ascii="Times New Roman" w:hAnsi="Times New Roman" w:cs="Times New Roman"/>
                <w:sz w:val="24"/>
                <w:szCs w:val="24"/>
              </w:rPr>
              <w:t>,0</w:t>
            </w:r>
          </w:p>
        </w:tc>
      </w:tr>
      <w:tr w:rsidR="00BC0B5A" w:rsidRPr="0048382F" w:rsidTr="006E0274">
        <w:tc>
          <w:tcPr>
            <w:tcW w:w="8174" w:type="dxa"/>
          </w:tcPr>
          <w:p w:rsidR="00BC0B5A" w:rsidRPr="00AB2332" w:rsidRDefault="00453C8A" w:rsidP="00071A3C">
            <w:pPr>
              <w:pStyle w:val="a3"/>
              <w:numPr>
                <w:ilvl w:val="0"/>
                <w:numId w:val="52"/>
              </w:numPr>
              <w:tabs>
                <w:tab w:val="left" w:pos="306"/>
                <w:tab w:val="left" w:pos="450"/>
              </w:tabs>
              <w:ind w:left="0" w:firstLine="0"/>
              <w:jc w:val="both"/>
              <w:rPr>
                <w:rFonts w:ascii="Times New Roman" w:hAnsi="Times New Roman" w:cs="Times New Roman"/>
                <w:sz w:val="24"/>
                <w:szCs w:val="24"/>
              </w:rPr>
            </w:pPr>
            <w:r w:rsidRPr="00AB2332">
              <w:rPr>
                <w:rFonts w:ascii="Times New Roman" w:hAnsi="Times New Roman" w:cs="Times New Roman"/>
                <w:sz w:val="24"/>
                <w:szCs w:val="24"/>
                <w:lang w:val="kk-KZ"/>
              </w:rPr>
              <w:t>Нарық сыйымдылығы (яғни белгілі бір өнім/қызмет үшін нарықтың мүмкін болатын ең үлкен мөлшері)</w:t>
            </w:r>
          </w:p>
        </w:tc>
        <w:tc>
          <w:tcPr>
            <w:tcW w:w="1499" w:type="dxa"/>
            <w:vAlign w:val="center"/>
          </w:tcPr>
          <w:p w:rsidR="00BC0B5A" w:rsidRPr="00AC66BC" w:rsidRDefault="00BC0B5A" w:rsidP="000E3ADA">
            <w:pPr>
              <w:ind w:firstLine="22"/>
              <w:jc w:val="center"/>
              <w:rPr>
                <w:rFonts w:ascii="Times New Roman" w:hAnsi="Times New Roman" w:cs="Times New Roman"/>
                <w:sz w:val="24"/>
                <w:szCs w:val="24"/>
              </w:rPr>
            </w:pPr>
            <w:r w:rsidRPr="00AC66BC">
              <w:rPr>
                <w:rFonts w:ascii="Times New Roman" w:hAnsi="Times New Roman" w:cs="Times New Roman"/>
                <w:sz w:val="24"/>
                <w:szCs w:val="24"/>
              </w:rPr>
              <w:t>68,7</w:t>
            </w:r>
          </w:p>
        </w:tc>
      </w:tr>
      <w:tr w:rsidR="00BC0B5A" w:rsidRPr="0048382F" w:rsidTr="006E0274">
        <w:tc>
          <w:tcPr>
            <w:tcW w:w="8174" w:type="dxa"/>
          </w:tcPr>
          <w:p w:rsidR="00BC0B5A" w:rsidRPr="00AB2332" w:rsidRDefault="00453C8A" w:rsidP="00071A3C">
            <w:pPr>
              <w:pStyle w:val="a3"/>
              <w:numPr>
                <w:ilvl w:val="0"/>
                <w:numId w:val="52"/>
              </w:numPr>
              <w:tabs>
                <w:tab w:val="left" w:pos="306"/>
                <w:tab w:val="left" w:pos="450"/>
              </w:tabs>
              <w:ind w:left="0" w:firstLine="0"/>
              <w:jc w:val="both"/>
              <w:rPr>
                <w:rFonts w:ascii="Times New Roman" w:hAnsi="Times New Roman" w:cs="Times New Roman"/>
                <w:sz w:val="24"/>
                <w:szCs w:val="24"/>
              </w:rPr>
            </w:pPr>
            <w:r w:rsidRPr="00AB2332">
              <w:rPr>
                <w:rFonts w:ascii="Times New Roman" w:hAnsi="Times New Roman" w:cs="Times New Roman"/>
                <w:sz w:val="24"/>
                <w:szCs w:val="24"/>
                <w:lang w:val="kk-KZ"/>
              </w:rPr>
              <w:t>Нарықтың өсуі (инновациялық идеяны іске асырудың нәтижесі болып табылатын өнім/қызмет нарығының өсуін қалай бағалауға болады)</w:t>
            </w:r>
          </w:p>
        </w:tc>
        <w:tc>
          <w:tcPr>
            <w:tcW w:w="1499" w:type="dxa"/>
            <w:vAlign w:val="center"/>
          </w:tcPr>
          <w:p w:rsidR="00BC0B5A" w:rsidRPr="00AC66BC" w:rsidRDefault="00BC0B5A" w:rsidP="000E3ADA">
            <w:pPr>
              <w:ind w:firstLine="22"/>
              <w:jc w:val="center"/>
              <w:rPr>
                <w:rFonts w:ascii="Times New Roman" w:hAnsi="Times New Roman" w:cs="Times New Roman"/>
                <w:sz w:val="24"/>
                <w:szCs w:val="24"/>
              </w:rPr>
            </w:pPr>
            <w:r w:rsidRPr="00AC66BC">
              <w:rPr>
                <w:rFonts w:ascii="Times New Roman" w:hAnsi="Times New Roman" w:cs="Times New Roman"/>
                <w:sz w:val="24"/>
                <w:szCs w:val="24"/>
              </w:rPr>
              <w:t>67,5</w:t>
            </w:r>
          </w:p>
        </w:tc>
      </w:tr>
      <w:tr w:rsidR="00BC0B5A" w:rsidRPr="0048382F" w:rsidTr="006E0274">
        <w:tc>
          <w:tcPr>
            <w:tcW w:w="8174" w:type="dxa"/>
          </w:tcPr>
          <w:p w:rsidR="00BC0B5A" w:rsidRPr="00AB2332" w:rsidRDefault="00453C8A" w:rsidP="00071A3C">
            <w:pPr>
              <w:pStyle w:val="a3"/>
              <w:numPr>
                <w:ilvl w:val="0"/>
                <w:numId w:val="52"/>
              </w:numPr>
              <w:tabs>
                <w:tab w:val="left" w:pos="306"/>
                <w:tab w:val="left" w:pos="450"/>
              </w:tabs>
              <w:ind w:left="0" w:firstLine="0"/>
              <w:jc w:val="both"/>
              <w:rPr>
                <w:rFonts w:ascii="Times New Roman" w:hAnsi="Times New Roman" w:cs="Times New Roman"/>
                <w:sz w:val="24"/>
                <w:szCs w:val="24"/>
              </w:rPr>
            </w:pPr>
            <w:r w:rsidRPr="00AB2332">
              <w:rPr>
                <w:rFonts w:ascii="Times New Roman" w:hAnsi="Times New Roman" w:cs="Times New Roman"/>
                <w:sz w:val="24"/>
                <w:szCs w:val="24"/>
                <w:lang w:val="kk-KZ"/>
              </w:rPr>
              <w:t>Нарықтық тауашаның болуы (инновациялық идеяны іске асырудың нәтижесі болып табылатын өнім/қызмет үшін перспективалы нарықтық тауашаны табу мүмкіндігін қалай бағалауға болады)</w:t>
            </w:r>
          </w:p>
        </w:tc>
        <w:tc>
          <w:tcPr>
            <w:tcW w:w="1499" w:type="dxa"/>
            <w:vAlign w:val="center"/>
          </w:tcPr>
          <w:p w:rsidR="00BC0B5A" w:rsidRPr="00AC66BC" w:rsidRDefault="00BC0B5A" w:rsidP="000E3ADA">
            <w:pPr>
              <w:ind w:firstLine="22"/>
              <w:jc w:val="center"/>
              <w:rPr>
                <w:rFonts w:ascii="Times New Roman" w:hAnsi="Times New Roman" w:cs="Times New Roman"/>
                <w:sz w:val="24"/>
                <w:szCs w:val="24"/>
              </w:rPr>
            </w:pPr>
            <w:r w:rsidRPr="00AC66BC">
              <w:rPr>
                <w:rFonts w:ascii="Times New Roman" w:hAnsi="Times New Roman" w:cs="Times New Roman"/>
                <w:sz w:val="24"/>
                <w:szCs w:val="24"/>
              </w:rPr>
              <w:t>61,2</w:t>
            </w:r>
          </w:p>
        </w:tc>
      </w:tr>
      <w:tr w:rsidR="00BC0B5A" w:rsidRPr="0048382F" w:rsidTr="006E0274">
        <w:tc>
          <w:tcPr>
            <w:tcW w:w="8174" w:type="dxa"/>
          </w:tcPr>
          <w:p w:rsidR="00BC0B5A" w:rsidRPr="00AB2332" w:rsidRDefault="00453C8A" w:rsidP="00071A3C">
            <w:pPr>
              <w:pStyle w:val="a3"/>
              <w:numPr>
                <w:ilvl w:val="0"/>
                <w:numId w:val="52"/>
              </w:numPr>
              <w:tabs>
                <w:tab w:val="left" w:pos="306"/>
                <w:tab w:val="left" w:pos="450"/>
              </w:tabs>
              <w:ind w:left="0" w:firstLine="0"/>
              <w:jc w:val="both"/>
              <w:rPr>
                <w:rFonts w:ascii="Times New Roman" w:hAnsi="Times New Roman" w:cs="Times New Roman"/>
                <w:sz w:val="24"/>
                <w:szCs w:val="24"/>
              </w:rPr>
            </w:pPr>
            <w:r w:rsidRPr="00AB2332">
              <w:rPr>
                <w:rFonts w:ascii="Times New Roman" w:hAnsi="Times New Roman" w:cs="Times New Roman"/>
                <w:sz w:val="24"/>
                <w:szCs w:val="24"/>
                <w:lang w:val="kk-KZ"/>
              </w:rPr>
              <w:t>Сұраныстың тұрақтылығы (инновациялық идеяны іске асырудың нәти</w:t>
            </w:r>
            <w:r w:rsidR="005F7E4F">
              <w:rPr>
                <w:rFonts w:ascii="Times New Roman" w:hAnsi="Times New Roman" w:cs="Times New Roman"/>
                <w:sz w:val="24"/>
                <w:szCs w:val="24"/>
                <w:lang w:val="kk-KZ"/>
              </w:rPr>
              <w:t xml:space="preserve"> </w:t>
            </w:r>
            <w:r w:rsidRPr="00AB2332">
              <w:rPr>
                <w:rFonts w:ascii="Times New Roman" w:hAnsi="Times New Roman" w:cs="Times New Roman"/>
                <w:sz w:val="24"/>
                <w:szCs w:val="24"/>
                <w:lang w:val="kk-KZ"/>
              </w:rPr>
              <w:t>жесі болып табылатын өнімге/қызметке сұраныстың тұрақтылығын қалай бағалауға болады)</w:t>
            </w:r>
          </w:p>
        </w:tc>
        <w:tc>
          <w:tcPr>
            <w:tcW w:w="1499" w:type="dxa"/>
            <w:vAlign w:val="center"/>
          </w:tcPr>
          <w:p w:rsidR="00BC0B5A" w:rsidRPr="00AC66BC" w:rsidRDefault="00BC0B5A" w:rsidP="000E3ADA">
            <w:pPr>
              <w:ind w:firstLine="22"/>
              <w:jc w:val="center"/>
              <w:rPr>
                <w:rFonts w:ascii="Times New Roman" w:hAnsi="Times New Roman" w:cs="Times New Roman"/>
                <w:sz w:val="24"/>
                <w:szCs w:val="24"/>
              </w:rPr>
            </w:pPr>
            <w:r w:rsidRPr="00AC66BC">
              <w:rPr>
                <w:rFonts w:ascii="Times New Roman" w:hAnsi="Times New Roman" w:cs="Times New Roman"/>
                <w:sz w:val="24"/>
                <w:szCs w:val="24"/>
              </w:rPr>
              <w:t>52,5</w:t>
            </w:r>
          </w:p>
        </w:tc>
      </w:tr>
      <w:tr w:rsidR="00BC0B5A" w:rsidRPr="0048382F" w:rsidTr="006E0274">
        <w:tc>
          <w:tcPr>
            <w:tcW w:w="8174" w:type="dxa"/>
          </w:tcPr>
          <w:p w:rsidR="00BC0B5A" w:rsidRPr="00AB2332" w:rsidRDefault="00453C8A" w:rsidP="00071A3C">
            <w:pPr>
              <w:pStyle w:val="a3"/>
              <w:numPr>
                <w:ilvl w:val="0"/>
                <w:numId w:val="52"/>
              </w:numPr>
              <w:tabs>
                <w:tab w:val="left" w:pos="306"/>
                <w:tab w:val="left" w:pos="450"/>
              </w:tabs>
              <w:ind w:left="0" w:firstLine="0"/>
              <w:jc w:val="both"/>
              <w:rPr>
                <w:rFonts w:ascii="Times New Roman" w:hAnsi="Times New Roman" w:cs="Times New Roman"/>
                <w:sz w:val="24"/>
                <w:szCs w:val="24"/>
              </w:rPr>
            </w:pPr>
            <w:r w:rsidRPr="00AB2332">
              <w:rPr>
                <w:rFonts w:ascii="Times New Roman" w:hAnsi="Times New Roman" w:cs="Times New Roman"/>
                <w:sz w:val="24"/>
                <w:szCs w:val="24"/>
                <w:lang w:val="kk-KZ"/>
              </w:rPr>
              <w:t>Нарықтың әлеуеті (нарықтың әлеуетін қалай бағалауға болады, яғни инновациялық идеяны іске асырудың нәтижесі болып табылатын өнімге/қызметке сұраныстың жоғарғы шегі)</w:t>
            </w:r>
          </w:p>
        </w:tc>
        <w:tc>
          <w:tcPr>
            <w:tcW w:w="1499" w:type="dxa"/>
            <w:vAlign w:val="center"/>
          </w:tcPr>
          <w:p w:rsidR="00BC0B5A" w:rsidRPr="00AC66BC" w:rsidRDefault="00BC0B5A" w:rsidP="000E3ADA">
            <w:pPr>
              <w:ind w:firstLine="22"/>
              <w:jc w:val="center"/>
              <w:rPr>
                <w:rFonts w:ascii="Times New Roman" w:hAnsi="Times New Roman" w:cs="Times New Roman"/>
                <w:sz w:val="24"/>
                <w:szCs w:val="24"/>
              </w:rPr>
            </w:pPr>
            <w:r w:rsidRPr="00AC66BC">
              <w:rPr>
                <w:rFonts w:ascii="Times New Roman" w:hAnsi="Times New Roman" w:cs="Times New Roman"/>
                <w:sz w:val="24"/>
                <w:szCs w:val="24"/>
              </w:rPr>
              <w:t>60</w:t>
            </w:r>
            <w:r w:rsidR="00A30626" w:rsidRPr="00AC66BC">
              <w:rPr>
                <w:rFonts w:ascii="Times New Roman" w:hAnsi="Times New Roman" w:cs="Times New Roman"/>
                <w:sz w:val="24"/>
                <w:szCs w:val="24"/>
              </w:rPr>
              <w:t>,0</w:t>
            </w:r>
          </w:p>
        </w:tc>
      </w:tr>
      <w:tr w:rsidR="00BC0B5A" w:rsidRPr="0048382F" w:rsidTr="006E0274">
        <w:tc>
          <w:tcPr>
            <w:tcW w:w="8174" w:type="dxa"/>
          </w:tcPr>
          <w:p w:rsidR="00BC0B5A" w:rsidRPr="00AB2332" w:rsidRDefault="00453C8A" w:rsidP="00071A3C">
            <w:pPr>
              <w:pStyle w:val="a3"/>
              <w:numPr>
                <w:ilvl w:val="0"/>
                <w:numId w:val="52"/>
              </w:numPr>
              <w:tabs>
                <w:tab w:val="left" w:pos="306"/>
                <w:tab w:val="left" w:pos="450"/>
              </w:tabs>
              <w:ind w:left="0" w:firstLine="0"/>
              <w:jc w:val="both"/>
              <w:rPr>
                <w:rFonts w:ascii="Times New Roman" w:hAnsi="Times New Roman" w:cs="Times New Roman"/>
                <w:sz w:val="24"/>
                <w:szCs w:val="24"/>
              </w:rPr>
            </w:pPr>
            <w:r w:rsidRPr="00AB2332">
              <w:rPr>
                <w:rFonts w:ascii="Times New Roman" w:hAnsi="Times New Roman" w:cs="Times New Roman"/>
                <w:sz w:val="24"/>
                <w:szCs w:val="24"/>
                <w:lang w:val="kk-KZ"/>
              </w:rPr>
              <w:t>Бәсекелестік дәрежесі (бәсекелестердің болуына байланысты нарықтағы мүмкіндіктерді қалай бағалауға болады)</w:t>
            </w:r>
          </w:p>
        </w:tc>
        <w:tc>
          <w:tcPr>
            <w:tcW w:w="1499" w:type="dxa"/>
            <w:vAlign w:val="center"/>
          </w:tcPr>
          <w:p w:rsidR="00BC0B5A" w:rsidRPr="00AC66BC" w:rsidRDefault="00BC0B5A" w:rsidP="000E3ADA">
            <w:pPr>
              <w:ind w:firstLine="22"/>
              <w:jc w:val="center"/>
              <w:rPr>
                <w:rFonts w:ascii="Times New Roman" w:hAnsi="Times New Roman" w:cs="Times New Roman"/>
                <w:sz w:val="24"/>
                <w:szCs w:val="24"/>
              </w:rPr>
            </w:pPr>
            <w:r w:rsidRPr="00AC66BC">
              <w:rPr>
                <w:rFonts w:ascii="Times New Roman" w:hAnsi="Times New Roman" w:cs="Times New Roman"/>
                <w:sz w:val="24"/>
                <w:szCs w:val="24"/>
              </w:rPr>
              <w:t>53,7</w:t>
            </w:r>
          </w:p>
        </w:tc>
      </w:tr>
      <w:tr w:rsidR="00BC0B5A" w:rsidRPr="0048382F" w:rsidTr="006E0274">
        <w:tc>
          <w:tcPr>
            <w:tcW w:w="8174" w:type="dxa"/>
          </w:tcPr>
          <w:p w:rsidR="00BC0B5A" w:rsidRPr="00AB2332" w:rsidRDefault="005F7E4F" w:rsidP="00071A3C">
            <w:pPr>
              <w:pStyle w:val="a3"/>
              <w:numPr>
                <w:ilvl w:val="0"/>
                <w:numId w:val="52"/>
              </w:numPr>
              <w:tabs>
                <w:tab w:val="left" w:pos="306"/>
                <w:tab w:val="left" w:pos="450"/>
              </w:tabs>
              <w:ind w:left="0" w:firstLine="0"/>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00453C8A" w:rsidRPr="00AB2332">
              <w:rPr>
                <w:rFonts w:ascii="Times New Roman" w:hAnsi="Times New Roman" w:cs="Times New Roman"/>
                <w:sz w:val="24"/>
                <w:szCs w:val="24"/>
                <w:lang w:val="kk-KZ"/>
              </w:rPr>
              <w:t>Баға деңгейі (инновациялық идеяны іске асырудың нәтижесі болып табылатын өнімдерге/қызметтерге қолайлы бағаларды белгілеу мүмкіндіктерін қалай бағалауға болады)</w:t>
            </w:r>
          </w:p>
        </w:tc>
        <w:tc>
          <w:tcPr>
            <w:tcW w:w="1499" w:type="dxa"/>
            <w:vAlign w:val="center"/>
          </w:tcPr>
          <w:p w:rsidR="00BC0B5A" w:rsidRPr="00AC66BC" w:rsidRDefault="00BC0B5A" w:rsidP="000E3ADA">
            <w:pPr>
              <w:ind w:firstLine="22"/>
              <w:jc w:val="center"/>
              <w:rPr>
                <w:rFonts w:ascii="Times New Roman" w:hAnsi="Times New Roman" w:cs="Times New Roman"/>
                <w:sz w:val="24"/>
                <w:szCs w:val="24"/>
              </w:rPr>
            </w:pPr>
            <w:r w:rsidRPr="00AC66BC">
              <w:rPr>
                <w:rFonts w:ascii="Times New Roman" w:hAnsi="Times New Roman" w:cs="Times New Roman"/>
                <w:sz w:val="24"/>
                <w:szCs w:val="24"/>
              </w:rPr>
              <w:t>47,5</w:t>
            </w:r>
          </w:p>
        </w:tc>
      </w:tr>
      <w:tr w:rsidR="00BC0B5A" w:rsidRPr="0048382F" w:rsidTr="006E0274">
        <w:tc>
          <w:tcPr>
            <w:tcW w:w="8174" w:type="dxa"/>
          </w:tcPr>
          <w:p w:rsidR="00BC0B5A" w:rsidRPr="00AB2332" w:rsidRDefault="005F7E4F" w:rsidP="00071A3C">
            <w:pPr>
              <w:pStyle w:val="a3"/>
              <w:numPr>
                <w:ilvl w:val="0"/>
                <w:numId w:val="52"/>
              </w:numPr>
              <w:tabs>
                <w:tab w:val="left" w:pos="306"/>
                <w:tab w:val="left" w:pos="450"/>
              </w:tabs>
              <w:ind w:left="0" w:firstLine="0"/>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00453C8A" w:rsidRPr="00AB2332">
              <w:rPr>
                <w:rFonts w:ascii="Times New Roman" w:hAnsi="Times New Roman" w:cs="Times New Roman"/>
                <w:sz w:val="24"/>
                <w:szCs w:val="24"/>
                <w:lang w:val="kk-KZ"/>
              </w:rPr>
              <w:t>Тұтынушылар (тұрақты тұтынушылардың болуын қалай бағалауға болад</w:t>
            </w:r>
            <w:r w:rsidR="000E3ADA" w:rsidRPr="00AB2332">
              <w:rPr>
                <w:rFonts w:ascii="Times New Roman" w:hAnsi="Times New Roman" w:cs="Times New Roman"/>
                <w:sz w:val="24"/>
                <w:szCs w:val="24"/>
                <w:lang w:val="kk-KZ"/>
              </w:rPr>
              <w:t>ы, клиенттік қатынастар және т.</w:t>
            </w:r>
            <w:r w:rsidR="00453C8A" w:rsidRPr="00AB2332">
              <w:rPr>
                <w:rFonts w:ascii="Times New Roman" w:hAnsi="Times New Roman" w:cs="Times New Roman"/>
                <w:sz w:val="24"/>
                <w:szCs w:val="24"/>
                <w:lang w:val="kk-KZ"/>
              </w:rPr>
              <w:t>б.)</w:t>
            </w:r>
          </w:p>
        </w:tc>
        <w:tc>
          <w:tcPr>
            <w:tcW w:w="1499" w:type="dxa"/>
            <w:vAlign w:val="center"/>
          </w:tcPr>
          <w:p w:rsidR="00BC0B5A" w:rsidRPr="00AC66BC" w:rsidRDefault="00BC0B5A" w:rsidP="000E3ADA">
            <w:pPr>
              <w:ind w:firstLine="22"/>
              <w:jc w:val="center"/>
              <w:rPr>
                <w:rFonts w:ascii="Times New Roman" w:hAnsi="Times New Roman" w:cs="Times New Roman"/>
                <w:sz w:val="24"/>
                <w:szCs w:val="24"/>
              </w:rPr>
            </w:pPr>
            <w:r w:rsidRPr="00AC66BC">
              <w:rPr>
                <w:rFonts w:ascii="Times New Roman" w:hAnsi="Times New Roman" w:cs="Times New Roman"/>
                <w:sz w:val="24"/>
                <w:szCs w:val="24"/>
              </w:rPr>
              <w:t>60</w:t>
            </w:r>
            <w:r w:rsidR="00A30626" w:rsidRPr="00AC66BC">
              <w:rPr>
                <w:rFonts w:ascii="Times New Roman" w:hAnsi="Times New Roman" w:cs="Times New Roman"/>
                <w:sz w:val="24"/>
                <w:szCs w:val="24"/>
              </w:rPr>
              <w:t>,0</w:t>
            </w:r>
          </w:p>
        </w:tc>
      </w:tr>
      <w:tr w:rsidR="00BC0B5A" w:rsidRPr="0048382F" w:rsidTr="006E0274">
        <w:tc>
          <w:tcPr>
            <w:tcW w:w="8174" w:type="dxa"/>
          </w:tcPr>
          <w:p w:rsidR="00BC0B5A" w:rsidRPr="00AB2332" w:rsidRDefault="005F7E4F" w:rsidP="00071A3C">
            <w:pPr>
              <w:pStyle w:val="a3"/>
              <w:numPr>
                <w:ilvl w:val="0"/>
                <w:numId w:val="52"/>
              </w:numPr>
              <w:tabs>
                <w:tab w:val="left" w:pos="306"/>
                <w:tab w:val="left" w:pos="450"/>
              </w:tabs>
              <w:ind w:left="0" w:firstLine="0"/>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00453C8A" w:rsidRPr="00AB2332">
              <w:rPr>
                <w:rFonts w:ascii="Times New Roman" w:hAnsi="Times New Roman" w:cs="Times New Roman"/>
                <w:sz w:val="24"/>
                <w:szCs w:val="24"/>
                <w:lang w:val="kk-KZ"/>
              </w:rPr>
              <w:t>Компанияның іскерлік беделі</w:t>
            </w:r>
          </w:p>
        </w:tc>
        <w:tc>
          <w:tcPr>
            <w:tcW w:w="1499" w:type="dxa"/>
          </w:tcPr>
          <w:p w:rsidR="00BC0B5A" w:rsidRPr="0048382F" w:rsidRDefault="00BC0B5A" w:rsidP="009276FD">
            <w:pPr>
              <w:ind w:firstLine="22"/>
              <w:jc w:val="center"/>
              <w:rPr>
                <w:rFonts w:ascii="Times New Roman" w:hAnsi="Times New Roman" w:cs="Times New Roman"/>
                <w:sz w:val="24"/>
                <w:szCs w:val="24"/>
              </w:rPr>
            </w:pPr>
            <w:r w:rsidRPr="0048382F">
              <w:rPr>
                <w:rFonts w:ascii="Times New Roman" w:hAnsi="Times New Roman" w:cs="Times New Roman"/>
                <w:sz w:val="24"/>
                <w:szCs w:val="24"/>
              </w:rPr>
              <w:t>71,2</w:t>
            </w:r>
          </w:p>
        </w:tc>
      </w:tr>
      <w:tr w:rsidR="00BC0B5A" w:rsidRPr="0048382F" w:rsidTr="006E0274">
        <w:tc>
          <w:tcPr>
            <w:tcW w:w="8174" w:type="dxa"/>
          </w:tcPr>
          <w:p w:rsidR="00BC0B5A" w:rsidRPr="00AB2332" w:rsidRDefault="005F7E4F" w:rsidP="00071A3C">
            <w:pPr>
              <w:pStyle w:val="a3"/>
              <w:numPr>
                <w:ilvl w:val="0"/>
                <w:numId w:val="52"/>
              </w:numPr>
              <w:tabs>
                <w:tab w:val="left" w:pos="306"/>
                <w:tab w:val="left" w:pos="450"/>
              </w:tabs>
              <w:ind w:left="0" w:firstLine="0"/>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00453C8A" w:rsidRPr="00AB2332">
              <w:rPr>
                <w:rFonts w:ascii="Times New Roman" w:hAnsi="Times New Roman" w:cs="Times New Roman"/>
                <w:sz w:val="24"/>
                <w:szCs w:val="24"/>
                <w:lang w:val="kk-KZ"/>
              </w:rPr>
              <w:t>Тауар таңбаларының, қызмет көрсету таңбаларының, брэндтердің болуы</w:t>
            </w:r>
          </w:p>
        </w:tc>
        <w:tc>
          <w:tcPr>
            <w:tcW w:w="1499" w:type="dxa"/>
          </w:tcPr>
          <w:p w:rsidR="00BC0B5A" w:rsidRPr="0048382F" w:rsidRDefault="00BC0B5A" w:rsidP="009276FD">
            <w:pPr>
              <w:ind w:firstLine="22"/>
              <w:jc w:val="center"/>
              <w:rPr>
                <w:rFonts w:ascii="Times New Roman" w:hAnsi="Times New Roman" w:cs="Times New Roman"/>
                <w:sz w:val="24"/>
                <w:szCs w:val="24"/>
              </w:rPr>
            </w:pPr>
            <w:r w:rsidRPr="0048382F">
              <w:rPr>
                <w:rFonts w:ascii="Times New Roman" w:hAnsi="Times New Roman" w:cs="Times New Roman"/>
                <w:sz w:val="24"/>
                <w:szCs w:val="24"/>
              </w:rPr>
              <w:t>70</w:t>
            </w:r>
            <w:r w:rsidR="00A30626">
              <w:rPr>
                <w:rFonts w:ascii="Times New Roman" w:hAnsi="Times New Roman" w:cs="Times New Roman"/>
                <w:sz w:val="24"/>
                <w:szCs w:val="24"/>
              </w:rPr>
              <w:t>,0</w:t>
            </w:r>
          </w:p>
        </w:tc>
      </w:tr>
      <w:tr w:rsidR="00CE0B91" w:rsidRPr="00CE0B91" w:rsidTr="006E0274">
        <w:tc>
          <w:tcPr>
            <w:tcW w:w="9673" w:type="dxa"/>
            <w:gridSpan w:val="2"/>
          </w:tcPr>
          <w:p w:rsidR="00CE0B91" w:rsidRPr="00346276" w:rsidRDefault="00CE0B91" w:rsidP="000E3ADA">
            <w:pPr>
              <w:ind w:firstLine="578"/>
              <w:rPr>
                <w:rFonts w:ascii="Times New Roman" w:hAnsi="Times New Roman" w:cs="Times New Roman"/>
                <w:sz w:val="24"/>
                <w:szCs w:val="24"/>
              </w:rPr>
            </w:pPr>
            <w:r w:rsidRPr="00346276">
              <w:rPr>
                <w:rFonts w:ascii="Times New Roman" w:hAnsi="Times New Roman" w:cs="Times New Roman"/>
                <w:kern w:val="6"/>
                <w:sz w:val="24"/>
                <w:lang w:val="kk-KZ"/>
              </w:rPr>
              <w:t xml:space="preserve">Ескерту </w:t>
            </w:r>
            <w:r w:rsidR="000E3ADA">
              <w:rPr>
                <w:rFonts w:ascii="Times New Roman" w:hAnsi="Times New Roman" w:cs="Times New Roman"/>
                <w:kern w:val="6"/>
                <w:sz w:val="24"/>
                <w:lang w:val="kk-KZ"/>
              </w:rPr>
              <w:t>–</w:t>
            </w:r>
            <w:r w:rsidRPr="00346276">
              <w:rPr>
                <w:rFonts w:ascii="Times New Roman" w:hAnsi="Times New Roman" w:cs="Times New Roman"/>
                <w:kern w:val="6"/>
                <w:sz w:val="24"/>
                <w:lang w:val="kk-KZ"/>
              </w:rPr>
              <w:t xml:space="preserve"> </w:t>
            </w:r>
            <w:r w:rsidR="000E3ADA" w:rsidRPr="00346276">
              <w:rPr>
                <w:rFonts w:ascii="Times New Roman" w:hAnsi="Times New Roman" w:cs="Times New Roman"/>
                <w:kern w:val="6"/>
                <w:sz w:val="24"/>
                <w:lang w:val="kk-KZ"/>
              </w:rPr>
              <w:t>А</w:t>
            </w:r>
            <w:r w:rsidRPr="00346276">
              <w:rPr>
                <w:rFonts w:ascii="Times New Roman" w:hAnsi="Times New Roman" w:cs="Times New Roman"/>
                <w:kern w:val="6"/>
                <w:sz w:val="24"/>
                <w:lang w:val="kk-KZ"/>
              </w:rPr>
              <w:t>втор құрастырған</w:t>
            </w:r>
          </w:p>
        </w:tc>
      </w:tr>
    </w:tbl>
    <w:p w:rsidR="009F1C50" w:rsidRPr="0048382F" w:rsidRDefault="009F1C50" w:rsidP="009F1C50">
      <w:pPr>
        <w:spacing w:after="0" w:line="240" w:lineRule="auto"/>
        <w:ind w:firstLine="709"/>
        <w:jc w:val="both"/>
        <w:rPr>
          <w:rFonts w:ascii="Times New Roman" w:hAnsi="Times New Roman" w:cs="Times New Roman"/>
          <w:bCs/>
          <w:sz w:val="28"/>
          <w:szCs w:val="28"/>
          <w:lang w:val="kk-KZ"/>
        </w:rPr>
      </w:pPr>
    </w:p>
    <w:p w:rsidR="00BC0B5A" w:rsidRDefault="00BC0B5A" w:rsidP="009276FD">
      <w:pPr>
        <w:spacing w:after="0" w:line="240" w:lineRule="auto"/>
        <w:ind w:firstLine="709"/>
        <w:jc w:val="both"/>
        <w:rPr>
          <w:rFonts w:ascii="Times New Roman" w:hAnsi="Times New Roman" w:cs="Times New Roman"/>
          <w:bCs/>
          <w:sz w:val="28"/>
          <w:szCs w:val="28"/>
          <w:lang w:val="kk-KZ"/>
        </w:rPr>
      </w:pPr>
      <w:r w:rsidRPr="0048382F">
        <w:rPr>
          <w:rFonts w:ascii="Times New Roman" w:hAnsi="Times New Roman" w:cs="Times New Roman"/>
          <w:bCs/>
          <w:sz w:val="28"/>
          <w:szCs w:val="28"/>
          <w:lang w:val="kk-KZ"/>
        </w:rPr>
        <w:t>Инновациялық әлеуеттің келесі маңызды құрамдас бөлігі өндірістік әлеует болып табылады, оны бағалауда респонденттерге 9 критерий бойынша балдар қойып шығуға ұсыныс жасалды (кесте 1</w:t>
      </w:r>
      <w:r w:rsidR="008D00BF">
        <w:rPr>
          <w:rFonts w:ascii="Times New Roman" w:hAnsi="Times New Roman" w:cs="Times New Roman"/>
          <w:bCs/>
          <w:sz w:val="28"/>
          <w:szCs w:val="28"/>
          <w:lang w:val="kk-KZ"/>
        </w:rPr>
        <w:t>9</w:t>
      </w:r>
      <w:r w:rsidRPr="0048382F">
        <w:rPr>
          <w:rFonts w:ascii="Times New Roman" w:hAnsi="Times New Roman" w:cs="Times New Roman"/>
          <w:bCs/>
          <w:sz w:val="28"/>
          <w:szCs w:val="28"/>
          <w:lang w:val="kk-KZ"/>
        </w:rPr>
        <w:t>).</w:t>
      </w:r>
    </w:p>
    <w:p w:rsidR="005F7E4F" w:rsidRPr="005F7E4F" w:rsidRDefault="005F7E4F" w:rsidP="009276FD">
      <w:pPr>
        <w:spacing w:after="0" w:line="240" w:lineRule="auto"/>
        <w:ind w:firstLine="709"/>
        <w:jc w:val="both"/>
        <w:rPr>
          <w:rFonts w:ascii="Times New Roman" w:hAnsi="Times New Roman" w:cs="Times New Roman"/>
          <w:bCs/>
          <w:sz w:val="28"/>
          <w:szCs w:val="28"/>
          <w:lang w:val="kk-KZ"/>
        </w:rPr>
      </w:pPr>
      <w:r w:rsidRPr="0048382F">
        <w:rPr>
          <w:rFonts w:ascii="Times New Roman" w:hAnsi="Times New Roman" w:cs="Times New Roman"/>
          <w:bCs/>
          <w:sz w:val="28"/>
          <w:szCs w:val="28"/>
          <w:lang w:val="kk-KZ"/>
        </w:rPr>
        <w:t xml:space="preserve">Эксперттік бағалау нәтижелері көрсеткендей </w:t>
      </w:r>
      <w:r w:rsidRPr="005F7E4F">
        <w:rPr>
          <w:rFonts w:ascii="Times New Roman" w:hAnsi="Times New Roman" w:cs="Times New Roman"/>
          <w:bCs/>
          <w:sz w:val="28"/>
          <w:szCs w:val="28"/>
          <w:lang w:val="kk-KZ"/>
        </w:rPr>
        <w:t>Қазақстан Республикасын</w:t>
      </w:r>
      <w:r w:rsidRPr="0048382F">
        <w:rPr>
          <w:rFonts w:ascii="Times New Roman" w:hAnsi="Times New Roman" w:cs="Times New Roman"/>
          <w:bCs/>
          <w:sz w:val="28"/>
          <w:szCs w:val="28"/>
          <w:lang w:val="kk-KZ"/>
        </w:rPr>
        <w:t>да</w:t>
      </w:r>
      <w:r w:rsidRPr="005F7E4F">
        <w:rPr>
          <w:rFonts w:ascii="Times New Roman" w:hAnsi="Times New Roman" w:cs="Times New Roman"/>
          <w:bCs/>
          <w:sz w:val="28"/>
          <w:szCs w:val="28"/>
          <w:lang w:val="kk-KZ"/>
        </w:rPr>
        <w:t xml:space="preserve"> шағын және орта бизнес</w:t>
      </w:r>
      <w:r w:rsidRPr="0048382F">
        <w:rPr>
          <w:rFonts w:ascii="Times New Roman" w:hAnsi="Times New Roman" w:cs="Times New Roman"/>
          <w:bCs/>
          <w:sz w:val="28"/>
          <w:szCs w:val="28"/>
          <w:lang w:val="kk-KZ"/>
        </w:rPr>
        <w:t xml:space="preserve"> субъектілерінің </w:t>
      </w:r>
      <w:r w:rsidRPr="005F7E4F">
        <w:rPr>
          <w:rFonts w:ascii="Times New Roman" w:hAnsi="Times New Roman" w:cs="Times New Roman"/>
          <w:bCs/>
          <w:sz w:val="28"/>
          <w:szCs w:val="28"/>
          <w:lang w:val="kk-KZ"/>
        </w:rPr>
        <w:t>өндірістік әлеуеті</w:t>
      </w:r>
      <w:r w:rsidRPr="0048382F">
        <w:rPr>
          <w:rFonts w:ascii="Times New Roman" w:hAnsi="Times New Roman" w:cs="Times New Roman"/>
          <w:bCs/>
          <w:sz w:val="28"/>
          <w:szCs w:val="28"/>
          <w:lang w:val="kk-KZ"/>
        </w:rPr>
        <w:t xml:space="preserve"> </w:t>
      </w:r>
      <w:r w:rsidRPr="005F7E4F">
        <w:rPr>
          <w:rFonts w:ascii="Times New Roman" w:hAnsi="Times New Roman" w:cs="Times New Roman"/>
          <w:bCs/>
          <w:sz w:val="28"/>
          <w:szCs w:val="28"/>
          <w:lang w:val="kk-KZ"/>
        </w:rPr>
        <w:t xml:space="preserve">деңгейі салыстырмалы түрде төмен болғандықтан неғұрлым көбірек назар аударуды талап ететін құрамдас элементтердің бірі болып табылады. Өндірістің төмен </w:t>
      </w:r>
      <w:r w:rsidRPr="005F7E4F">
        <w:rPr>
          <w:rFonts w:ascii="Times New Roman" w:hAnsi="Times New Roman" w:cs="Times New Roman"/>
          <w:bCs/>
          <w:sz w:val="28"/>
          <w:szCs w:val="28"/>
          <w:lang w:val="kk-KZ"/>
        </w:rPr>
        <w:lastRenderedPageBreak/>
        <w:t>әлеуетінің негізгі себептерінің қатарында инновациялық мақсаттарды іске асыру үшін қажетті өндірістік және технологиялық жабдықтардың болмауы (45%), кәсіпкерлердің капиталға (бағалау - 32,5%) және инфрақұрылым</w:t>
      </w:r>
      <w:r w:rsidRPr="0048382F">
        <w:rPr>
          <w:rFonts w:ascii="Times New Roman" w:hAnsi="Times New Roman" w:cs="Times New Roman"/>
          <w:bCs/>
          <w:sz w:val="28"/>
          <w:szCs w:val="28"/>
          <w:lang w:val="kk-KZ"/>
        </w:rPr>
        <w:t xml:space="preserve">ға </w:t>
      </w:r>
      <w:r w:rsidRPr="005F7E4F">
        <w:rPr>
          <w:rFonts w:ascii="Times New Roman" w:hAnsi="Times New Roman" w:cs="Times New Roman"/>
          <w:bCs/>
          <w:sz w:val="28"/>
          <w:szCs w:val="28"/>
          <w:lang w:val="kk-KZ"/>
        </w:rPr>
        <w:t>(53,7%)</w:t>
      </w:r>
      <w:r w:rsidRPr="0048382F">
        <w:rPr>
          <w:rFonts w:ascii="Times New Roman" w:hAnsi="Times New Roman" w:cs="Times New Roman"/>
          <w:bCs/>
          <w:sz w:val="28"/>
          <w:szCs w:val="28"/>
          <w:lang w:val="kk-KZ"/>
        </w:rPr>
        <w:t xml:space="preserve"> </w:t>
      </w:r>
      <w:r w:rsidRPr="005F7E4F">
        <w:rPr>
          <w:rFonts w:ascii="Times New Roman" w:hAnsi="Times New Roman" w:cs="Times New Roman"/>
          <w:bCs/>
          <w:sz w:val="28"/>
          <w:szCs w:val="28"/>
          <w:lang w:val="kk-KZ"/>
        </w:rPr>
        <w:t>шектеулі қол жетімділігі</w:t>
      </w:r>
      <w:r w:rsidRPr="0048382F">
        <w:rPr>
          <w:rFonts w:ascii="Times New Roman" w:hAnsi="Times New Roman" w:cs="Times New Roman"/>
          <w:bCs/>
          <w:sz w:val="28"/>
          <w:szCs w:val="28"/>
          <w:lang w:val="kk-KZ"/>
        </w:rPr>
        <w:t xml:space="preserve">, құрастырушы бөліктерді сатып алуға </w:t>
      </w:r>
      <w:r w:rsidRPr="005F7E4F">
        <w:rPr>
          <w:rFonts w:ascii="Times New Roman" w:hAnsi="Times New Roman" w:cs="Times New Roman"/>
          <w:bCs/>
          <w:sz w:val="28"/>
          <w:szCs w:val="28"/>
          <w:lang w:val="kk-KZ"/>
        </w:rPr>
        <w:t>(бағалау - 52,5%)</w:t>
      </w:r>
      <w:r w:rsidRPr="0048382F">
        <w:rPr>
          <w:rFonts w:ascii="Times New Roman" w:hAnsi="Times New Roman" w:cs="Times New Roman"/>
          <w:bCs/>
          <w:sz w:val="28"/>
          <w:szCs w:val="28"/>
          <w:lang w:val="kk-KZ"/>
        </w:rPr>
        <w:t xml:space="preserve"> және басқа да шығындар деңгейінің өте жоғары болуы</w:t>
      </w:r>
      <w:r w:rsidRPr="005F7E4F">
        <w:rPr>
          <w:rFonts w:ascii="Times New Roman" w:hAnsi="Times New Roman" w:cs="Times New Roman"/>
          <w:bCs/>
          <w:sz w:val="28"/>
          <w:szCs w:val="28"/>
          <w:lang w:val="kk-KZ"/>
        </w:rPr>
        <w:t>.</w:t>
      </w:r>
    </w:p>
    <w:p w:rsidR="005F7E4F" w:rsidRDefault="005F7E4F" w:rsidP="009F1C50">
      <w:pPr>
        <w:spacing w:after="0" w:line="240" w:lineRule="auto"/>
        <w:jc w:val="both"/>
        <w:rPr>
          <w:rFonts w:ascii="Times New Roman" w:hAnsi="Times New Roman" w:cs="Times New Roman"/>
          <w:bCs/>
          <w:sz w:val="28"/>
          <w:szCs w:val="28"/>
          <w:lang w:val="kk-KZ"/>
        </w:rPr>
      </w:pPr>
    </w:p>
    <w:p w:rsidR="00BC0B5A" w:rsidRDefault="00BC0B5A" w:rsidP="009F1C50">
      <w:pPr>
        <w:spacing w:after="0" w:line="240" w:lineRule="auto"/>
        <w:jc w:val="both"/>
        <w:rPr>
          <w:rFonts w:ascii="Times New Roman" w:hAnsi="Times New Roman" w:cs="Times New Roman"/>
          <w:bCs/>
          <w:sz w:val="28"/>
          <w:szCs w:val="28"/>
          <w:lang w:val="kk-KZ"/>
        </w:rPr>
      </w:pPr>
      <w:r w:rsidRPr="0048382F">
        <w:rPr>
          <w:rFonts w:ascii="Times New Roman" w:hAnsi="Times New Roman" w:cs="Times New Roman"/>
          <w:bCs/>
          <w:sz w:val="28"/>
          <w:szCs w:val="28"/>
          <w:lang w:val="kk-KZ"/>
        </w:rPr>
        <w:t>Кесте 1</w:t>
      </w:r>
      <w:r w:rsidR="008D00BF">
        <w:rPr>
          <w:rFonts w:ascii="Times New Roman" w:hAnsi="Times New Roman" w:cs="Times New Roman"/>
          <w:bCs/>
          <w:sz w:val="28"/>
          <w:szCs w:val="28"/>
          <w:lang w:val="kk-KZ"/>
        </w:rPr>
        <w:t>9</w:t>
      </w:r>
      <w:r w:rsidRPr="0048382F">
        <w:rPr>
          <w:rFonts w:ascii="Times New Roman" w:hAnsi="Times New Roman" w:cs="Times New Roman"/>
          <w:bCs/>
          <w:sz w:val="28"/>
          <w:szCs w:val="28"/>
          <w:lang w:val="kk-KZ"/>
        </w:rPr>
        <w:t xml:space="preserve"> – Өндірістік </w:t>
      </w:r>
      <w:r w:rsidRPr="006B569F">
        <w:rPr>
          <w:rFonts w:ascii="Times New Roman" w:hAnsi="Times New Roman" w:cs="Times New Roman"/>
          <w:bCs/>
          <w:sz w:val="28"/>
          <w:szCs w:val="28"/>
          <w:lang w:val="kk-KZ"/>
        </w:rPr>
        <w:t>әлеуетті бағалау нәтижелері</w:t>
      </w:r>
    </w:p>
    <w:p w:rsidR="009F1C50" w:rsidRPr="00AB2332" w:rsidRDefault="009F1C50" w:rsidP="00AB2332">
      <w:pPr>
        <w:spacing w:after="0" w:line="240" w:lineRule="auto"/>
        <w:jc w:val="right"/>
        <w:rPr>
          <w:rFonts w:ascii="Times New Roman" w:hAnsi="Times New Roman" w:cs="Times New Roman"/>
          <w:bCs/>
          <w:sz w:val="16"/>
          <w:szCs w:val="16"/>
          <w:lang w:val="kk-KZ"/>
        </w:rPr>
      </w:pPr>
    </w:p>
    <w:tbl>
      <w:tblPr>
        <w:tblStyle w:val="a5"/>
        <w:tblW w:w="9645" w:type="dxa"/>
        <w:tblInd w:w="136" w:type="dxa"/>
        <w:tblLayout w:type="fixed"/>
        <w:tblLook w:val="04A0"/>
      </w:tblPr>
      <w:tblGrid>
        <w:gridCol w:w="7867"/>
        <w:gridCol w:w="1778"/>
      </w:tblGrid>
      <w:tr w:rsidR="00BC0B5A" w:rsidRPr="00CE0B91" w:rsidTr="005F7E4F">
        <w:tc>
          <w:tcPr>
            <w:tcW w:w="7867" w:type="dxa"/>
            <w:vAlign w:val="center"/>
          </w:tcPr>
          <w:p w:rsidR="00BC0B5A" w:rsidRPr="00CE0B91" w:rsidRDefault="00BC0B5A" w:rsidP="00AB2332">
            <w:pPr>
              <w:jc w:val="center"/>
              <w:rPr>
                <w:rFonts w:ascii="Times New Roman" w:hAnsi="Times New Roman" w:cs="Times New Roman"/>
                <w:sz w:val="24"/>
                <w:szCs w:val="24"/>
              </w:rPr>
            </w:pPr>
            <w:r w:rsidRPr="00CE0B91">
              <w:rPr>
                <w:rFonts w:ascii="Times New Roman" w:hAnsi="Times New Roman" w:cs="Times New Roman"/>
                <w:sz w:val="24"/>
                <w:szCs w:val="24"/>
              </w:rPr>
              <w:t>Критерий</w:t>
            </w:r>
          </w:p>
        </w:tc>
        <w:tc>
          <w:tcPr>
            <w:tcW w:w="1773" w:type="dxa"/>
            <w:vAlign w:val="center"/>
          </w:tcPr>
          <w:p w:rsidR="00BC0B5A" w:rsidRPr="00CE0B91" w:rsidRDefault="00BC0B5A" w:rsidP="005F7E4F">
            <w:pPr>
              <w:ind w:left="-108"/>
              <w:jc w:val="center"/>
              <w:rPr>
                <w:rFonts w:ascii="Times New Roman" w:hAnsi="Times New Roman" w:cs="Times New Roman"/>
                <w:sz w:val="24"/>
                <w:szCs w:val="24"/>
              </w:rPr>
            </w:pPr>
            <w:r w:rsidRPr="00CE0B91">
              <w:rPr>
                <w:rFonts w:ascii="Times New Roman" w:hAnsi="Times New Roman" w:cs="Times New Roman"/>
                <w:sz w:val="24"/>
                <w:szCs w:val="24"/>
                <w:lang w:val="kk-KZ"/>
              </w:rPr>
              <w:t>Бағалау деңгейі</w:t>
            </w:r>
            <w:r w:rsidRPr="00CE0B91">
              <w:rPr>
                <w:rFonts w:ascii="Times New Roman" w:hAnsi="Times New Roman" w:cs="Times New Roman"/>
                <w:sz w:val="24"/>
                <w:szCs w:val="24"/>
              </w:rPr>
              <w:t>,%</w:t>
            </w:r>
          </w:p>
        </w:tc>
      </w:tr>
      <w:tr w:rsidR="00C03111" w:rsidRPr="009A52D0" w:rsidTr="005F7E4F">
        <w:tc>
          <w:tcPr>
            <w:tcW w:w="7867" w:type="dxa"/>
          </w:tcPr>
          <w:p w:rsidR="00C03111" w:rsidRPr="00AB2332" w:rsidRDefault="00C03111" w:rsidP="00071A3C">
            <w:pPr>
              <w:pStyle w:val="a3"/>
              <w:numPr>
                <w:ilvl w:val="0"/>
                <w:numId w:val="51"/>
              </w:numPr>
              <w:tabs>
                <w:tab w:val="left" w:pos="306"/>
                <w:tab w:val="left" w:pos="450"/>
              </w:tabs>
              <w:ind w:left="0" w:firstLine="0"/>
              <w:rPr>
                <w:rFonts w:ascii="Times New Roman" w:hAnsi="Times New Roman" w:cs="Times New Roman"/>
                <w:sz w:val="24"/>
                <w:szCs w:val="24"/>
              </w:rPr>
            </w:pPr>
            <w:r w:rsidRPr="00AB2332">
              <w:rPr>
                <w:rFonts w:ascii="Times New Roman" w:hAnsi="Times New Roman" w:cs="Times New Roman"/>
                <w:sz w:val="24"/>
                <w:szCs w:val="24"/>
              </w:rPr>
              <w:t>Қолайлы үй-жайлардың болуы (инновациялық идеяны іске асыру үшін қажетті қажетті инфрақұрылымы бар үй-жайлар қаншалықты қолжетімді)</w:t>
            </w:r>
          </w:p>
        </w:tc>
        <w:tc>
          <w:tcPr>
            <w:tcW w:w="1773" w:type="dxa"/>
            <w:vAlign w:val="center"/>
          </w:tcPr>
          <w:p w:rsidR="00C03111" w:rsidRPr="00C03111" w:rsidRDefault="00C03111" w:rsidP="00AB2332">
            <w:pPr>
              <w:jc w:val="center"/>
              <w:rPr>
                <w:rFonts w:ascii="Times New Roman" w:hAnsi="Times New Roman" w:cs="Times New Roman"/>
                <w:sz w:val="24"/>
                <w:szCs w:val="24"/>
              </w:rPr>
            </w:pPr>
            <w:r w:rsidRPr="00C03111">
              <w:rPr>
                <w:rFonts w:ascii="Times New Roman" w:hAnsi="Times New Roman" w:cs="Times New Roman"/>
                <w:sz w:val="24"/>
                <w:szCs w:val="24"/>
              </w:rPr>
              <w:t>53,7</w:t>
            </w:r>
          </w:p>
        </w:tc>
      </w:tr>
      <w:tr w:rsidR="00C03111" w:rsidRPr="009A52D0" w:rsidTr="005F7E4F">
        <w:tc>
          <w:tcPr>
            <w:tcW w:w="7867" w:type="dxa"/>
          </w:tcPr>
          <w:p w:rsidR="00C03111" w:rsidRPr="00AB2332" w:rsidRDefault="00C03111" w:rsidP="00071A3C">
            <w:pPr>
              <w:pStyle w:val="a3"/>
              <w:numPr>
                <w:ilvl w:val="0"/>
                <w:numId w:val="51"/>
              </w:numPr>
              <w:tabs>
                <w:tab w:val="left" w:pos="306"/>
                <w:tab w:val="left" w:pos="450"/>
              </w:tabs>
              <w:ind w:left="0" w:firstLine="0"/>
              <w:rPr>
                <w:rFonts w:ascii="Times New Roman" w:hAnsi="Times New Roman" w:cs="Times New Roman"/>
                <w:sz w:val="24"/>
                <w:szCs w:val="24"/>
              </w:rPr>
            </w:pPr>
            <w:r w:rsidRPr="00AB2332">
              <w:rPr>
                <w:rFonts w:ascii="Times New Roman" w:hAnsi="Times New Roman" w:cs="Times New Roman"/>
                <w:sz w:val="24"/>
                <w:szCs w:val="24"/>
              </w:rPr>
              <w:t>Талап етілетін капитал (инновациялық идеяны іске асыру үшін қажетті капитал кәсіпкерге қаншалықты қолжетімді)</w:t>
            </w:r>
          </w:p>
        </w:tc>
        <w:tc>
          <w:tcPr>
            <w:tcW w:w="1773" w:type="dxa"/>
            <w:vAlign w:val="center"/>
          </w:tcPr>
          <w:p w:rsidR="00C03111" w:rsidRPr="00C03111" w:rsidRDefault="00C03111" w:rsidP="00AB2332">
            <w:pPr>
              <w:jc w:val="center"/>
              <w:rPr>
                <w:rFonts w:ascii="Times New Roman" w:hAnsi="Times New Roman" w:cs="Times New Roman"/>
                <w:sz w:val="24"/>
                <w:szCs w:val="24"/>
              </w:rPr>
            </w:pPr>
            <w:r w:rsidRPr="00C03111">
              <w:rPr>
                <w:rFonts w:ascii="Times New Roman" w:hAnsi="Times New Roman" w:cs="Times New Roman"/>
                <w:sz w:val="24"/>
                <w:szCs w:val="24"/>
              </w:rPr>
              <w:t>32,5</w:t>
            </w:r>
          </w:p>
        </w:tc>
      </w:tr>
      <w:tr w:rsidR="00C03111" w:rsidRPr="009A52D0" w:rsidTr="005F7E4F">
        <w:tc>
          <w:tcPr>
            <w:tcW w:w="7867" w:type="dxa"/>
          </w:tcPr>
          <w:p w:rsidR="00C03111" w:rsidRPr="00AB2332" w:rsidRDefault="00C03111" w:rsidP="00071A3C">
            <w:pPr>
              <w:pStyle w:val="a3"/>
              <w:numPr>
                <w:ilvl w:val="0"/>
                <w:numId w:val="51"/>
              </w:numPr>
              <w:tabs>
                <w:tab w:val="left" w:pos="306"/>
                <w:tab w:val="left" w:pos="450"/>
              </w:tabs>
              <w:ind w:left="0" w:firstLine="0"/>
              <w:rPr>
                <w:rFonts w:ascii="Times New Roman" w:hAnsi="Times New Roman" w:cs="Times New Roman"/>
                <w:sz w:val="24"/>
                <w:szCs w:val="24"/>
              </w:rPr>
            </w:pPr>
            <w:r w:rsidRPr="00AB2332">
              <w:rPr>
                <w:rFonts w:ascii="Times New Roman" w:hAnsi="Times New Roman" w:cs="Times New Roman"/>
                <w:sz w:val="24"/>
                <w:szCs w:val="24"/>
              </w:rPr>
              <w:t>Қазіргі уақытта қолда бар өндірістік және технологиялық жабдық</w:t>
            </w:r>
          </w:p>
        </w:tc>
        <w:tc>
          <w:tcPr>
            <w:tcW w:w="1773" w:type="dxa"/>
            <w:vAlign w:val="center"/>
          </w:tcPr>
          <w:p w:rsidR="00C03111" w:rsidRPr="00C03111" w:rsidRDefault="00C03111" w:rsidP="00AB2332">
            <w:pPr>
              <w:jc w:val="center"/>
              <w:rPr>
                <w:rFonts w:ascii="Times New Roman" w:hAnsi="Times New Roman" w:cs="Times New Roman"/>
                <w:sz w:val="24"/>
                <w:szCs w:val="24"/>
              </w:rPr>
            </w:pPr>
            <w:r w:rsidRPr="00C03111">
              <w:rPr>
                <w:rFonts w:ascii="Times New Roman" w:hAnsi="Times New Roman" w:cs="Times New Roman"/>
                <w:sz w:val="24"/>
                <w:szCs w:val="24"/>
              </w:rPr>
              <w:t>45,0</w:t>
            </w:r>
          </w:p>
        </w:tc>
      </w:tr>
      <w:tr w:rsidR="00C03111" w:rsidRPr="009A52D0" w:rsidTr="005F7E4F">
        <w:tc>
          <w:tcPr>
            <w:tcW w:w="7867" w:type="dxa"/>
          </w:tcPr>
          <w:p w:rsidR="00C03111" w:rsidRPr="00AB2332" w:rsidRDefault="00C03111" w:rsidP="00071A3C">
            <w:pPr>
              <w:pStyle w:val="a3"/>
              <w:numPr>
                <w:ilvl w:val="0"/>
                <w:numId w:val="51"/>
              </w:numPr>
              <w:tabs>
                <w:tab w:val="left" w:pos="306"/>
                <w:tab w:val="left" w:pos="450"/>
              </w:tabs>
              <w:ind w:left="0" w:firstLine="0"/>
              <w:rPr>
                <w:rFonts w:ascii="Times New Roman" w:hAnsi="Times New Roman" w:cs="Times New Roman"/>
                <w:sz w:val="24"/>
                <w:szCs w:val="24"/>
              </w:rPr>
            </w:pPr>
            <w:r w:rsidRPr="00AB2332">
              <w:rPr>
                <w:rFonts w:ascii="Times New Roman" w:hAnsi="Times New Roman" w:cs="Times New Roman"/>
                <w:sz w:val="24"/>
                <w:szCs w:val="24"/>
              </w:rPr>
              <w:t>Қызметкерлердің өндірістік және технологиялық сауаттылығы</w:t>
            </w:r>
          </w:p>
        </w:tc>
        <w:tc>
          <w:tcPr>
            <w:tcW w:w="1773" w:type="dxa"/>
            <w:vAlign w:val="center"/>
          </w:tcPr>
          <w:p w:rsidR="00C03111" w:rsidRPr="00C03111" w:rsidRDefault="00C03111" w:rsidP="00AB2332">
            <w:pPr>
              <w:jc w:val="center"/>
              <w:rPr>
                <w:rFonts w:ascii="Times New Roman" w:hAnsi="Times New Roman" w:cs="Times New Roman"/>
                <w:sz w:val="24"/>
                <w:szCs w:val="24"/>
              </w:rPr>
            </w:pPr>
            <w:r w:rsidRPr="00C03111">
              <w:rPr>
                <w:rFonts w:ascii="Times New Roman" w:hAnsi="Times New Roman" w:cs="Times New Roman"/>
                <w:sz w:val="24"/>
                <w:szCs w:val="24"/>
              </w:rPr>
              <w:t>62,5</w:t>
            </w:r>
          </w:p>
        </w:tc>
      </w:tr>
      <w:tr w:rsidR="00C03111" w:rsidRPr="009A52D0" w:rsidTr="005F7E4F">
        <w:tc>
          <w:tcPr>
            <w:tcW w:w="7867" w:type="dxa"/>
          </w:tcPr>
          <w:p w:rsidR="00C03111" w:rsidRPr="00AB2332" w:rsidRDefault="00C03111" w:rsidP="00071A3C">
            <w:pPr>
              <w:pStyle w:val="a3"/>
              <w:numPr>
                <w:ilvl w:val="0"/>
                <w:numId w:val="51"/>
              </w:numPr>
              <w:tabs>
                <w:tab w:val="left" w:pos="306"/>
                <w:tab w:val="left" w:pos="450"/>
              </w:tabs>
              <w:ind w:left="0" w:firstLine="0"/>
              <w:rPr>
                <w:rFonts w:ascii="Times New Roman" w:hAnsi="Times New Roman" w:cs="Times New Roman"/>
                <w:sz w:val="24"/>
                <w:szCs w:val="24"/>
              </w:rPr>
            </w:pPr>
            <w:r w:rsidRPr="00AB2332">
              <w:rPr>
                <w:rFonts w:ascii="Times New Roman" w:hAnsi="Times New Roman" w:cs="Times New Roman"/>
                <w:sz w:val="24"/>
                <w:szCs w:val="24"/>
              </w:rPr>
              <w:t>Жолға қойылған байланыстар немесе кооперация жөніндегі өндірісті ұйымдастыру мүмкіндіктері</w:t>
            </w:r>
          </w:p>
        </w:tc>
        <w:tc>
          <w:tcPr>
            <w:tcW w:w="1773" w:type="dxa"/>
            <w:vAlign w:val="center"/>
          </w:tcPr>
          <w:p w:rsidR="00C03111" w:rsidRPr="00C03111" w:rsidRDefault="00C03111" w:rsidP="00AB2332">
            <w:pPr>
              <w:jc w:val="center"/>
              <w:rPr>
                <w:rFonts w:ascii="Times New Roman" w:hAnsi="Times New Roman" w:cs="Times New Roman"/>
                <w:sz w:val="24"/>
                <w:szCs w:val="24"/>
              </w:rPr>
            </w:pPr>
            <w:r w:rsidRPr="00C03111">
              <w:rPr>
                <w:rFonts w:ascii="Times New Roman" w:hAnsi="Times New Roman" w:cs="Times New Roman"/>
                <w:sz w:val="24"/>
                <w:szCs w:val="24"/>
              </w:rPr>
              <w:t>55,0</w:t>
            </w:r>
          </w:p>
        </w:tc>
      </w:tr>
      <w:tr w:rsidR="00C03111" w:rsidRPr="009A52D0" w:rsidTr="005F7E4F">
        <w:tc>
          <w:tcPr>
            <w:tcW w:w="7867" w:type="dxa"/>
          </w:tcPr>
          <w:p w:rsidR="00C03111" w:rsidRPr="00AB2332" w:rsidRDefault="00C03111" w:rsidP="00071A3C">
            <w:pPr>
              <w:pStyle w:val="a3"/>
              <w:numPr>
                <w:ilvl w:val="0"/>
                <w:numId w:val="51"/>
              </w:numPr>
              <w:tabs>
                <w:tab w:val="left" w:pos="306"/>
                <w:tab w:val="left" w:pos="450"/>
              </w:tabs>
              <w:ind w:left="0" w:firstLine="0"/>
              <w:rPr>
                <w:rFonts w:ascii="Times New Roman" w:hAnsi="Times New Roman" w:cs="Times New Roman"/>
                <w:sz w:val="24"/>
                <w:szCs w:val="24"/>
              </w:rPr>
            </w:pPr>
            <w:r w:rsidRPr="00AB2332">
              <w:rPr>
                <w:rFonts w:ascii="Times New Roman" w:hAnsi="Times New Roman" w:cs="Times New Roman"/>
                <w:sz w:val="24"/>
                <w:szCs w:val="24"/>
              </w:rPr>
              <w:t>Жинақтауыштарды жеткізушілер, сондай-ақ жоғарыда аталғандардың барлығын тарту/сатып алу бойынша мүмкіндіктер мен шығындар</w:t>
            </w:r>
          </w:p>
        </w:tc>
        <w:tc>
          <w:tcPr>
            <w:tcW w:w="1773" w:type="dxa"/>
            <w:vAlign w:val="center"/>
          </w:tcPr>
          <w:p w:rsidR="00C03111" w:rsidRPr="00C03111" w:rsidRDefault="00C03111" w:rsidP="00AB2332">
            <w:pPr>
              <w:jc w:val="center"/>
              <w:rPr>
                <w:rFonts w:ascii="Times New Roman" w:hAnsi="Times New Roman" w:cs="Times New Roman"/>
                <w:sz w:val="24"/>
                <w:szCs w:val="24"/>
              </w:rPr>
            </w:pPr>
            <w:r w:rsidRPr="00C03111">
              <w:rPr>
                <w:rFonts w:ascii="Times New Roman" w:hAnsi="Times New Roman" w:cs="Times New Roman"/>
                <w:sz w:val="24"/>
                <w:szCs w:val="24"/>
              </w:rPr>
              <w:t>52,5</w:t>
            </w:r>
          </w:p>
        </w:tc>
      </w:tr>
      <w:tr w:rsidR="00C03111" w:rsidRPr="009A52D0" w:rsidTr="005F7E4F">
        <w:tc>
          <w:tcPr>
            <w:tcW w:w="7867" w:type="dxa"/>
          </w:tcPr>
          <w:p w:rsidR="00C03111" w:rsidRPr="00AB2332" w:rsidRDefault="00C03111" w:rsidP="00071A3C">
            <w:pPr>
              <w:pStyle w:val="a3"/>
              <w:numPr>
                <w:ilvl w:val="0"/>
                <w:numId w:val="51"/>
              </w:numPr>
              <w:tabs>
                <w:tab w:val="left" w:pos="306"/>
                <w:tab w:val="left" w:pos="450"/>
              </w:tabs>
              <w:ind w:left="0" w:firstLine="0"/>
              <w:rPr>
                <w:rFonts w:ascii="Times New Roman" w:hAnsi="Times New Roman" w:cs="Times New Roman"/>
                <w:sz w:val="24"/>
                <w:szCs w:val="24"/>
              </w:rPr>
            </w:pPr>
            <w:r w:rsidRPr="00AB2332">
              <w:rPr>
                <w:rFonts w:ascii="Times New Roman" w:hAnsi="Times New Roman" w:cs="Times New Roman"/>
                <w:sz w:val="24"/>
                <w:szCs w:val="24"/>
              </w:rPr>
              <w:t>Өндірістік шығындар деңгейі</w:t>
            </w:r>
          </w:p>
        </w:tc>
        <w:tc>
          <w:tcPr>
            <w:tcW w:w="1773" w:type="dxa"/>
            <w:vAlign w:val="center"/>
          </w:tcPr>
          <w:p w:rsidR="00C03111" w:rsidRPr="00C03111" w:rsidRDefault="00C03111" w:rsidP="00AB2332">
            <w:pPr>
              <w:jc w:val="center"/>
              <w:rPr>
                <w:rFonts w:ascii="Times New Roman" w:hAnsi="Times New Roman" w:cs="Times New Roman"/>
                <w:sz w:val="24"/>
                <w:szCs w:val="24"/>
              </w:rPr>
            </w:pPr>
            <w:r w:rsidRPr="00C03111">
              <w:rPr>
                <w:rFonts w:ascii="Times New Roman" w:hAnsi="Times New Roman" w:cs="Times New Roman"/>
                <w:sz w:val="24"/>
                <w:szCs w:val="24"/>
              </w:rPr>
              <w:t>58,7</w:t>
            </w:r>
          </w:p>
        </w:tc>
      </w:tr>
      <w:tr w:rsidR="00C03111" w:rsidRPr="009A52D0" w:rsidTr="005F7E4F">
        <w:tc>
          <w:tcPr>
            <w:tcW w:w="7867" w:type="dxa"/>
          </w:tcPr>
          <w:p w:rsidR="00C03111" w:rsidRPr="00AB2332" w:rsidRDefault="00C03111" w:rsidP="00071A3C">
            <w:pPr>
              <w:pStyle w:val="a3"/>
              <w:numPr>
                <w:ilvl w:val="0"/>
                <w:numId w:val="51"/>
              </w:numPr>
              <w:tabs>
                <w:tab w:val="left" w:pos="306"/>
                <w:tab w:val="left" w:pos="450"/>
              </w:tabs>
              <w:ind w:left="0" w:firstLine="0"/>
              <w:rPr>
                <w:rFonts w:ascii="Times New Roman" w:hAnsi="Times New Roman" w:cs="Times New Roman"/>
                <w:sz w:val="24"/>
                <w:szCs w:val="24"/>
              </w:rPr>
            </w:pPr>
            <w:r w:rsidRPr="00AB2332">
              <w:rPr>
                <w:rFonts w:ascii="Times New Roman" w:hAnsi="Times New Roman" w:cs="Times New Roman"/>
                <w:sz w:val="24"/>
                <w:szCs w:val="24"/>
              </w:rPr>
              <w:t>Сапаны бақылаудың болуы</w:t>
            </w:r>
          </w:p>
        </w:tc>
        <w:tc>
          <w:tcPr>
            <w:tcW w:w="1773" w:type="dxa"/>
            <w:vAlign w:val="center"/>
          </w:tcPr>
          <w:p w:rsidR="00C03111" w:rsidRPr="00C03111" w:rsidRDefault="00C03111" w:rsidP="00AB2332">
            <w:pPr>
              <w:jc w:val="center"/>
              <w:rPr>
                <w:rFonts w:ascii="Times New Roman" w:hAnsi="Times New Roman" w:cs="Times New Roman"/>
                <w:sz w:val="24"/>
                <w:szCs w:val="24"/>
              </w:rPr>
            </w:pPr>
            <w:r w:rsidRPr="00C03111">
              <w:rPr>
                <w:rFonts w:ascii="Times New Roman" w:hAnsi="Times New Roman" w:cs="Times New Roman"/>
                <w:sz w:val="24"/>
                <w:szCs w:val="24"/>
              </w:rPr>
              <w:t>65,0</w:t>
            </w:r>
          </w:p>
        </w:tc>
      </w:tr>
      <w:tr w:rsidR="00C03111" w:rsidRPr="009A52D0" w:rsidTr="005F7E4F">
        <w:tc>
          <w:tcPr>
            <w:tcW w:w="7867" w:type="dxa"/>
          </w:tcPr>
          <w:p w:rsidR="00C03111" w:rsidRPr="00AB2332" w:rsidRDefault="00AB2332" w:rsidP="00071A3C">
            <w:pPr>
              <w:pStyle w:val="a3"/>
              <w:numPr>
                <w:ilvl w:val="0"/>
                <w:numId w:val="51"/>
              </w:numPr>
              <w:tabs>
                <w:tab w:val="left" w:pos="306"/>
                <w:tab w:val="left" w:pos="450"/>
              </w:tabs>
              <w:ind w:left="0" w:firstLine="0"/>
              <w:rPr>
                <w:rFonts w:ascii="Times New Roman" w:hAnsi="Times New Roman" w:cs="Times New Roman"/>
                <w:sz w:val="24"/>
                <w:szCs w:val="24"/>
              </w:rPr>
            </w:pPr>
            <w:r w:rsidRPr="00AB2332">
              <w:rPr>
                <w:rFonts w:ascii="Times New Roman" w:hAnsi="Times New Roman" w:cs="Times New Roman"/>
                <w:sz w:val="24"/>
                <w:szCs w:val="24"/>
              </w:rPr>
              <w:t xml:space="preserve">Жинақтауыштарды </w:t>
            </w:r>
            <w:r w:rsidR="00C03111" w:rsidRPr="00AB2332">
              <w:rPr>
                <w:rFonts w:ascii="Times New Roman" w:hAnsi="Times New Roman" w:cs="Times New Roman"/>
                <w:sz w:val="24"/>
                <w:szCs w:val="24"/>
              </w:rPr>
              <w:t>жеткізу тәртібі</w:t>
            </w:r>
          </w:p>
        </w:tc>
        <w:tc>
          <w:tcPr>
            <w:tcW w:w="1773" w:type="dxa"/>
            <w:vAlign w:val="center"/>
          </w:tcPr>
          <w:p w:rsidR="00C03111" w:rsidRPr="00C03111" w:rsidRDefault="00C03111" w:rsidP="00AB2332">
            <w:pPr>
              <w:jc w:val="center"/>
              <w:rPr>
                <w:rFonts w:ascii="Times New Roman" w:hAnsi="Times New Roman" w:cs="Times New Roman"/>
                <w:sz w:val="24"/>
                <w:szCs w:val="24"/>
              </w:rPr>
            </w:pPr>
            <w:r w:rsidRPr="00C03111">
              <w:rPr>
                <w:rFonts w:ascii="Times New Roman" w:hAnsi="Times New Roman" w:cs="Times New Roman"/>
                <w:sz w:val="24"/>
                <w:szCs w:val="24"/>
              </w:rPr>
              <w:t>60,0</w:t>
            </w:r>
          </w:p>
        </w:tc>
      </w:tr>
      <w:tr w:rsidR="00CE0B91" w:rsidRPr="00346276" w:rsidTr="005F7E4F">
        <w:tc>
          <w:tcPr>
            <w:tcW w:w="9645" w:type="dxa"/>
            <w:gridSpan w:val="2"/>
          </w:tcPr>
          <w:p w:rsidR="00CE0B91" w:rsidRPr="00346276" w:rsidRDefault="00CE0B91" w:rsidP="00AB2332">
            <w:pPr>
              <w:ind w:firstLine="709"/>
              <w:rPr>
                <w:rFonts w:ascii="Times New Roman" w:hAnsi="Times New Roman" w:cs="Times New Roman"/>
                <w:sz w:val="24"/>
                <w:szCs w:val="24"/>
              </w:rPr>
            </w:pPr>
            <w:r w:rsidRPr="00346276">
              <w:rPr>
                <w:rFonts w:ascii="Times New Roman" w:hAnsi="Times New Roman" w:cs="Times New Roman"/>
                <w:kern w:val="6"/>
                <w:sz w:val="24"/>
                <w:lang w:val="kk-KZ"/>
              </w:rPr>
              <w:t xml:space="preserve">Ескерту </w:t>
            </w:r>
            <w:r w:rsidR="00AB2332">
              <w:rPr>
                <w:rFonts w:ascii="Times New Roman" w:hAnsi="Times New Roman" w:cs="Times New Roman"/>
                <w:kern w:val="6"/>
                <w:sz w:val="24"/>
                <w:lang w:val="kk-KZ"/>
              </w:rPr>
              <w:t>–</w:t>
            </w:r>
            <w:r w:rsidRPr="00346276">
              <w:rPr>
                <w:rFonts w:ascii="Times New Roman" w:hAnsi="Times New Roman" w:cs="Times New Roman"/>
                <w:kern w:val="6"/>
                <w:sz w:val="24"/>
                <w:lang w:val="kk-KZ"/>
              </w:rPr>
              <w:t xml:space="preserve"> </w:t>
            </w:r>
            <w:r w:rsidR="00AB2332" w:rsidRPr="00346276">
              <w:rPr>
                <w:rFonts w:ascii="Times New Roman" w:hAnsi="Times New Roman" w:cs="Times New Roman"/>
                <w:kern w:val="6"/>
                <w:sz w:val="24"/>
                <w:lang w:val="kk-KZ"/>
              </w:rPr>
              <w:t>А</w:t>
            </w:r>
            <w:r w:rsidRPr="00346276">
              <w:rPr>
                <w:rFonts w:ascii="Times New Roman" w:hAnsi="Times New Roman" w:cs="Times New Roman"/>
                <w:kern w:val="6"/>
                <w:sz w:val="24"/>
                <w:lang w:val="kk-KZ"/>
              </w:rPr>
              <w:t>втор құрастырған</w:t>
            </w:r>
          </w:p>
        </w:tc>
      </w:tr>
    </w:tbl>
    <w:p w:rsidR="005F7E4F" w:rsidRDefault="005F7E4F" w:rsidP="009276FD">
      <w:pPr>
        <w:spacing w:after="0" w:line="240" w:lineRule="auto"/>
        <w:ind w:firstLine="709"/>
        <w:jc w:val="both"/>
        <w:rPr>
          <w:rFonts w:ascii="Times New Roman" w:hAnsi="Times New Roman" w:cs="Times New Roman"/>
          <w:bCs/>
          <w:sz w:val="28"/>
          <w:szCs w:val="28"/>
          <w:lang w:val="kk-KZ"/>
        </w:rPr>
      </w:pPr>
    </w:p>
    <w:p w:rsidR="00CF2A6D" w:rsidRDefault="00BC0B5A" w:rsidP="009276FD">
      <w:pPr>
        <w:spacing w:after="0" w:line="240" w:lineRule="auto"/>
        <w:ind w:firstLine="709"/>
        <w:jc w:val="both"/>
        <w:rPr>
          <w:rFonts w:ascii="Times New Roman" w:hAnsi="Times New Roman" w:cs="Times New Roman"/>
          <w:bCs/>
          <w:sz w:val="28"/>
          <w:szCs w:val="28"/>
          <w:lang w:val="kk-KZ"/>
        </w:rPr>
      </w:pPr>
      <w:r w:rsidRPr="005F7E4F">
        <w:rPr>
          <w:rFonts w:ascii="Times New Roman" w:hAnsi="Times New Roman" w:cs="Times New Roman"/>
          <w:bCs/>
          <w:sz w:val="28"/>
          <w:szCs w:val="28"/>
          <w:lang w:val="kk-KZ"/>
        </w:rPr>
        <w:t>Келесі маңызды құрамдас бөлігі - инновациялық мақсаттарды іске асыру үшін Қазақстанның шағын және орта кәсіпорындарының қаржы ресурстарын</w:t>
      </w:r>
      <w:r w:rsidRPr="0048382F">
        <w:rPr>
          <w:rFonts w:ascii="Times New Roman" w:hAnsi="Times New Roman" w:cs="Times New Roman"/>
          <w:bCs/>
          <w:sz w:val="28"/>
          <w:szCs w:val="28"/>
          <w:lang w:val="kk-KZ"/>
        </w:rPr>
        <w:t xml:space="preserve">а </w:t>
      </w:r>
      <w:r w:rsidRPr="005F7E4F">
        <w:rPr>
          <w:rFonts w:ascii="Times New Roman" w:hAnsi="Times New Roman" w:cs="Times New Roman"/>
          <w:bCs/>
          <w:sz w:val="28"/>
          <w:szCs w:val="28"/>
          <w:lang w:val="kk-KZ"/>
        </w:rPr>
        <w:t xml:space="preserve">қол жетімдігін айқындайтын қаржылық әлеует. </w:t>
      </w:r>
      <w:r w:rsidRPr="001C35E5">
        <w:rPr>
          <w:rFonts w:ascii="Times New Roman" w:hAnsi="Times New Roman" w:cs="Times New Roman"/>
          <w:bCs/>
          <w:sz w:val="28"/>
          <w:szCs w:val="28"/>
          <w:lang w:val="kk-KZ"/>
        </w:rPr>
        <w:t xml:space="preserve">Қаржылық </w:t>
      </w:r>
      <w:r w:rsidRPr="0048382F">
        <w:rPr>
          <w:rFonts w:ascii="Times New Roman" w:hAnsi="Times New Roman" w:cs="Times New Roman"/>
          <w:bCs/>
          <w:sz w:val="28"/>
          <w:szCs w:val="28"/>
          <w:lang w:val="kk-KZ"/>
        </w:rPr>
        <w:t xml:space="preserve">әлеуетті </w:t>
      </w:r>
      <w:r w:rsidRPr="001C35E5">
        <w:rPr>
          <w:rFonts w:ascii="Times New Roman" w:hAnsi="Times New Roman" w:cs="Times New Roman"/>
          <w:bCs/>
          <w:sz w:val="28"/>
          <w:szCs w:val="28"/>
          <w:lang w:val="kk-KZ"/>
        </w:rPr>
        <w:t xml:space="preserve">бағалау 9 критерийге сәйкес жүзеге асырылды, нәтижесінде осы компонент </w:t>
      </w:r>
      <w:r w:rsidRPr="0048382F">
        <w:rPr>
          <w:rFonts w:ascii="Times New Roman" w:hAnsi="Times New Roman" w:cs="Times New Roman"/>
          <w:bCs/>
          <w:sz w:val="28"/>
          <w:szCs w:val="28"/>
          <w:lang w:val="kk-KZ"/>
        </w:rPr>
        <w:t xml:space="preserve">бойынша басқаларының ішінде деңгейі </w:t>
      </w:r>
      <w:r w:rsidRPr="001C35E5">
        <w:rPr>
          <w:rFonts w:ascii="Times New Roman" w:hAnsi="Times New Roman" w:cs="Times New Roman"/>
          <w:bCs/>
          <w:sz w:val="28"/>
          <w:szCs w:val="28"/>
          <w:lang w:val="kk-KZ"/>
        </w:rPr>
        <w:t>ең төменгі</w:t>
      </w:r>
      <w:r w:rsidRPr="0048382F">
        <w:rPr>
          <w:rFonts w:ascii="Times New Roman" w:hAnsi="Times New Roman" w:cs="Times New Roman"/>
          <w:bCs/>
          <w:sz w:val="28"/>
          <w:szCs w:val="28"/>
          <w:lang w:val="kk-KZ"/>
        </w:rPr>
        <w:t xml:space="preserve"> әлеует екендігі анықталды. Кәсіпкерлер арасындағы сауалнама көрсеткендей, қаржы әлеуеті 44,4% деңгейінде. Төмен қаржы әлеуетінің себептерін анықтау үшін сараптамалық бағалаудың нәтижелерін ұсынамыз (кесте </w:t>
      </w:r>
      <w:r w:rsidR="008D00BF">
        <w:rPr>
          <w:rFonts w:ascii="Times New Roman" w:hAnsi="Times New Roman" w:cs="Times New Roman"/>
          <w:bCs/>
          <w:sz w:val="28"/>
          <w:szCs w:val="28"/>
          <w:lang w:val="kk-KZ"/>
        </w:rPr>
        <w:t>20</w:t>
      </w:r>
      <w:r w:rsidRPr="0048382F">
        <w:rPr>
          <w:rFonts w:ascii="Times New Roman" w:hAnsi="Times New Roman" w:cs="Times New Roman"/>
          <w:bCs/>
          <w:sz w:val="28"/>
          <w:szCs w:val="28"/>
          <w:lang w:val="kk-KZ"/>
        </w:rPr>
        <w:t>).</w:t>
      </w:r>
      <w:r w:rsidR="00CF2A6D" w:rsidRPr="00CF2A6D">
        <w:rPr>
          <w:rFonts w:ascii="Times New Roman" w:hAnsi="Times New Roman" w:cs="Times New Roman"/>
          <w:bCs/>
          <w:sz w:val="28"/>
          <w:szCs w:val="28"/>
          <w:lang w:val="kk-KZ"/>
        </w:rPr>
        <w:t xml:space="preserve"> </w:t>
      </w:r>
    </w:p>
    <w:p w:rsidR="00CF2A6D" w:rsidRPr="0048382F" w:rsidRDefault="00CF2A6D" w:rsidP="009276FD">
      <w:pPr>
        <w:spacing w:after="0" w:line="240" w:lineRule="auto"/>
        <w:ind w:firstLine="709"/>
        <w:jc w:val="both"/>
        <w:rPr>
          <w:rFonts w:ascii="Times New Roman" w:hAnsi="Times New Roman" w:cs="Times New Roman"/>
          <w:bCs/>
          <w:sz w:val="28"/>
          <w:szCs w:val="28"/>
          <w:lang w:val="kk-KZ"/>
        </w:rPr>
      </w:pPr>
    </w:p>
    <w:p w:rsidR="00BC0B5A" w:rsidRDefault="00BC0B5A" w:rsidP="009F1C50">
      <w:pPr>
        <w:spacing w:after="0" w:line="240" w:lineRule="auto"/>
        <w:jc w:val="both"/>
        <w:rPr>
          <w:rFonts w:ascii="Times New Roman" w:hAnsi="Times New Roman" w:cs="Times New Roman"/>
          <w:bCs/>
          <w:sz w:val="28"/>
          <w:szCs w:val="28"/>
          <w:lang w:val="kk-KZ"/>
        </w:rPr>
      </w:pPr>
      <w:r w:rsidRPr="009A52D0">
        <w:rPr>
          <w:rFonts w:ascii="Times New Roman" w:hAnsi="Times New Roman" w:cs="Times New Roman"/>
          <w:bCs/>
          <w:sz w:val="28"/>
          <w:szCs w:val="28"/>
          <w:lang w:val="kk-KZ"/>
        </w:rPr>
        <w:t xml:space="preserve">Кесте </w:t>
      </w:r>
      <w:r w:rsidR="008D00BF">
        <w:rPr>
          <w:rFonts w:ascii="Times New Roman" w:hAnsi="Times New Roman" w:cs="Times New Roman"/>
          <w:bCs/>
          <w:sz w:val="28"/>
          <w:szCs w:val="28"/>
          <w:lang w:val="kk-KZ"/>
        </w:rPr>
        <w:t>20</w:t>
      </w:r>
      <w:r w:rsidRPr="009A52D0">
        <w:rPr>
          <w:rFonts w:ascii="Times New Roman" w:hAnsi="Times New Roman" w:cs="Times New Roman"/>
          <w:bCs/>
          <w:sz w:val="28"/>
          <w:szCs w:val="28"/>
          <w:lang w:val="kk-KZ"/>
        </w:rPr>
        <w:t xml:space="preserve"> – Қаржылық әлеуетті бағалау нәтижелері</w:t>
      </w:r>
    </w:p>
    <w:p w:rsidR="009F1C50" w:rsidRPr="00AB2332" w:rsidRDefault="009F1C50" w:rsidP="00AB2332">
      <w:pPr>
        <w:spacing w:after="0" w:line="240" w:lineRule="auto"/>
        <w:jc w:val="right"/>
        <w:rPr>
          <w:rFonts w:ascii="Times New Roman" w:hAnsi="Times New Roman" w:cs="Times New Roman"/>
          <w:bCs/>
          <w:sz w:val="16"/>
          <w:szCs w:val="16"/>
          <w:lang w:val="kk-KZ"/>
        </w:rPr>
      </w:pPr>
    </w:p>
    <w:tbl>
      <w:tblPr>
        <w:tblStyle w:val="a5"/>
        <w:tblW w:w="9631" w:type="dxa"/>
        <w:tblInd w:w="150" w:type="dxa"/>
        <w:tblLook w:val="04A0"/>
      </w:tblPr>
      <w:tblGrid>
        <w:gridCol w:w="7613"/>
        <w:gridCol w:w="2018"/>
      </w:tblGrid>
      <w:tr w:rsidR="00BC0B5A" w:rsidRPr="009A52D0" w:rsidTr="005F7E4F">
        <w:trPr>
          <w:trHeight w:val="463"/>
        </w:trPr>
        <w:tc>
          <w:tcPr>
            <w:tcW w:w="7613" w:type="dxa"/>
            <w:vAlign w:val="center"/>
          </w:tcPr>
          <w:p w:rsidR="00BC0B5A" w:rsidRPr="00C552B8" w:rsidRDefault="00BC0B5A" w:rsidP="00AB2332">
            <w:pPr>
              <w:ind w:firstLine="22"/>
              <w:jc w:val="center"/>
              <w:rPr>
                <w:rFonts w:ascii="Times New Roman" w:hAnsi="Times New Roman" w:cs="Times New Roman"/>
                <w:sz w:val="24"/>
                <w:szCs w:val="24"/>
              </w:rPr>
            </w:pPr>
            <w:r w:rsidRPr="00C552B8">
              <w:rPr>
                <w:rFonts w:ascii="Times New Roman" w:hAnsi="Times New Roman" w:cs="Times New Roman"/>
                <w:sz w:val="24"/>
                <w:szCs w:val="24"/>
              </w:rPr>
              <w:t>Критерий</w:t>
            </w:r>
          </w:p>
        </w:tc>
        <w:tc>
          <w:tcPr>
            <w:tcW w:w="2018" w:type="dxa"/>
            <w:vAlign w:val="center"/>
          </w:tcPr>
          <w:p w:rsidR="00BC0B5A" w:rsidRPr="00C552B8" w:rsidRDefault="00BC0B5A" w:rsidP="005F7E4F">
            <w:pPr>
              <w:ind w:left="-78" w:right="-80" w:hanging="8"/>
              <w:jc w:val="center"/>
              <w:rPr>
                <w:rFonts w:ascii="Times New Roman" w:hAnsi="Times New Roman" w:cs="Times New Roman"/>
                <w:sz w:val="24"/>
                <w:szCs w:val="24"/>
              </w:rPr>
            </w:pPr>
            <w:r w:rsidRPr="00C552B8">
              <w:rPr>
                <w:rFonts w:ascii="Times New Roman" w:hAnsi="Times New Roman" w:cs="Times New Roman"/>
                <w:sz w:val="24"/>
                <w:szCs w:val="24"/>
                <w:lang w:val="kk-KZ"/>
              </w:rPr>
              <w:t>Бағалау деңгейі</w:t>
            </w:r>
            <w:r w:rsidRPr="00C552B8">
              <w:rPr>
                <w:rFonts w:ascii="Times New Roman" w:hAnsi="Times New Roman" w:cs="Times New Roman"/>
                <w:sz w:val="24"/>
                <w:szCs w:val="24"/>
              </w:rPr>
              <w:t>,</w:t>
            </w:r>
            <w:r w:rsidR="00C552B8">
              <w:rPr>
                <w:rFonts w:ascii="Times New Roman" w:hAnsi="Times New Roman" w:cs="Times New Roman"/>
                <w:sz w:val="24"/>
                <w:szCs w:val="24"/>
              </w:rPr>
              <w:t xml:space="preserve"> </w:t>
            </w:r>
            <w:r w:rsidRPr="00C552B8">
              <w:rPr>
                <w:rFonts w:ascii="Times New Roman" w:hAnsi="Times New Roman" w:cs="Times New Roman"/>
                <w:sz w:val="24"/>
                <w:szCs w:val="24"/>
              </w:rPr>
              <w:t>%</w:t>
            </w:r>
          </w:p>
        </w:tc>
      </w:tr>
      <w:tr w:rsidR="00AB2332" w:rsidRPr="009A52D0" w:rsidTr="005F7E4F">
        <w:tc>
          <w:tcPr>
            <w:tcW w:w="7613" w:type="dxa"/>
            <w:vAlign w:val="center"/>
          </w:tcPr>
          <w:p w:rsidR="00AB2332" w:rsidRPr="00AB2332" w:rsidRDefault="00AB2332" w:rsidP="00AB2332">
            <w:pPr>
              <w:ind w:firstLine="22"/>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018" w:type="dxa"/>
            <w:vAlign w:val="center"/>
          </w:tcPr>
          <w:p w:rsidR="00AB2332" w:rsidRPr="00C552B8" w:rsidRDefault="00AB2332" w:rsidP="00AB2332">
            <w:pPr>
              <w:ind w:firstLine="22"/>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C03111" w:rsidRPr="009A52D0" w:rsidTr="005F7E4F">
        <w:trPr>
          <w:trHeight w:val="60"/>
        </w:trPr>
        <w:tc>
          <w:tcPr>
            <w:tcW w:w="7613" w:type="dxa"/>
          </w:tcPr>
          <w:p w:rsidR="00C03111" w:rsidRPr="00AB2332" w:rsidRDefault="00C03111" w:rsidP="00071A3C">
            <w:pPr>
              <w:pStyle w:val="a3"/>
              <w:numPr>
                <w:ilvl w:val="0"/>
                <w:numId w:val="50"/>
              </w:numPr>
              <w:tabs>
                <w:tab w:val="left" w:pos="306"/>
                <w:tab w:val="left" w:pos="450"/>
              </w:tabs>
              <w:ind w:left="0" w:firstLine="0"/>
              <w:rPr>
                <w:rFonts w:ascii="Times New Roman" w:hAnsi="Times New Roman" w:cs="Times New Roman"/>
                <w:sz w:val="24"/>
                <w:szCs w:val="24"/>
              </w:rPr>
            </w:pPr>
            <w:r w:rsidRPr="00AB2332">
              <w:rPr>
                <w:rFonts w:ascii="Times New Roman" w:hAnsi="Times New Roman" w:cs="Times New Roman"/>
                <w:sz w:val="24"/>
                <w:szCs w:val="24"/>
              </w:rPr>
              <w:t xml:space="preserve">Жобаларды әзірлеу және іске асыру үшін </w:t>
            </w:r>
            <w:r w:rsidRPr="00AB2332">
              <w:rPr>
                <w:rFonts w:ascii="Times New Roman" w:hAnsi="Times New Roman" w:cs="Times New Roman"/>
                <w:sz w:val="24"/>
                <w:szCs w:val="24"/>
                <w:lang w:val="kk-KZ"/>
              </w:rPr>
              <w:t xml:space="preserve">бастапқы </w:t>
            </w:r>
            <w:r w:rsidRPr="00AB2332">
              <w:rPr>
                <w:rFonts w:ascii="Times New Roman" w:hAnsi="Times New Roman" w:cs="Times New Roman"/>
                <w:sz w:val="24"/>
                <w:szCs w:val="24"/>
              </w:rPr>
              <w:t>капиталдың болуы</w:t>
            </w:r>
          </w:p>
        </w:tc>
        <w:tc>
          <w:tcPr>
            <w:tcW w:w="2018" w:type="dxa"/>
            <w:vAlign w:val="center"/>
          </w:tcPr>
          <w:p w:rsidR="00C03111" w:rsidRPr="00C03111" w:rsidRDefault="00C03111" w:rsidP="00AB2332">
            <w:pPr>
              <w:ind w:firstLine="22"/>
              <w:jc w:val="center"/>
              <w:rPr>
                <w:rFonts w:ascii="Times New Roman" w:hAnsi="Times New Roman" w:cs="Times New Roman"/>
                <w:sz w:val="24"/>
                <w:szCs w:val="24"/>
              </w:rPr>
            </w:pPr>
            <w:r w:rsidRPr="00C03111">
              <w:rPr>
                <w:rFonts w:ascii="Times New Roman" w:hAnsi="Times New Roman" w:cs="Times New Roman"/>
                <w:sz w:val="24"/>
                <w:szCs w:val="24"/>
              </w:rPr>
              <w:t>38,7</w:t>
            </w:r>
          </w:p>
        </w:tc>
      </w:tr>
      <w:tr w:rsidR="00C03111" w:rsidRPr="009A52D0" w:rsidTr="005F7E4F">
        <w:tc>
          <w:tcPr>
            <w:tcW w:w="7613" w:type="dxa"/>
          </w:tcPr>
          <w:p w:rsidR="00C03111" w:rsidRPr="00AB2332" w:rsidRDefault="00C03111" w:rsidP="00071A3C">
            <w:pPr>
              <w:pStyle w:val="a3"/>
              <w:numPr>
                <w:ilvl w:val="0"/>
                <w:numId w:val="50"/>
              </w:numPr>
              <w:tabs>
                <w:tab w:val="left" w:pos="306"/>
                <w:tab w:val="left" w:pos="450"/>
              </w:tabs>
              <w:ind w:left="0" w:firstLine="0"/>
              <w:rPr>
                <w:rFonts w:ascii="Times New Roman" w:hAnsi="Times New Roman" w:cs="Times New Roman"/>
                <w:sz w:val="24"/>
                <w:szCs w:val="24"/>
              </w:rPr>
            </w:pPr>
            <w:r w:rsidRPr="00AB2332">
              <w:rPr>
                <w:rFonts w:ascii="Times New Roman" w:hAnsi="Times New Roman" w:cs="Times New Roman"/>
                <w:sz w:val="24"/>
                <w:szCs w:val="24"/>
              </w:rPr>
              <w:t>Қаржыландыру көздерін тарту мүмкіндігі (ішкі және сыртқы көздерді тарту мүмкіндігі)</w:t>
            </w:r>
          </w:p>
        </w:tc>
        <w:tc>
          <w:tcPr>
            <w:tcW w:w="2018" w:type="dxa"/>
            <w:vAlign w:val="center"/>
          </w:tcPr>
          <w:p w:rsidR="00C03111" w:rsidRPr="00C03111" w:rsidRDefault="00C03111" w:rsidP="00AB2332">
            <w:pPr>
              <w:ind w:firstLine="22"/>
              <w:jc w:val="center"/>
              <w:rPr>
                <w:rFonts w:ascii="Times New Roman" w:hAnsi="Times New Roman" w:cs="Times New Roman"/>
                <w:sz w:val="24"/>
                <w:szCs w:val="24"/>
              </w:rPr>
            </w:pPr>
            <w:r w:rsidRPr="00C03111">
              <w:rPr>
                <w:rFonts w:ascii="Times New Roman" w:hAnsi="Times New Roman" w:cs="Times New Roman"/>
                <w:sz w:val="24"/>
                <w:szCs w:val="24"/>
              </w:rPr>
              <w:t>48,7</w:t>
            </w:r>
          </w:p>
        </w:tc>
      </w:tr>
      <w:tr w:rsidR="00C03111" w:rsidRPr="009A52D0" w:rsidTr="005F7E4F">
        <w:tc>
          <w:tcPr>
            <w:tcW w:w="7613" w:type="dxa"/>
          </w:tcPr>
          <w:p w:rsidR="00C03111" w:rsidRPr="00AB2332" w:rsidRDefault="00C03111" w:rsidP="00071A3C">
            <w:pPr>
              <w:pStyle w:val="a3"/>
              <w:numPr>
                <w:ilvl w:val="0"/>
                <w:numId w:val="50"/>
              </w:numPr>
              <w:tabs>
                <w:tab w:val="left" w:pos="306"/>
                <w:tab w:val="left" w:pos="450"/>
              </w:tabs>
              <w:ind w:left="0" w:firstLine="0"/>
              <w:rPr>
                <w:rFonts w:ascii="Times New Roman" w:hAnsi="Times New Roman" w:cs="Times New Roman"/>
                <w:sz w:val="24"/>
                <w:szCs w:val="24"/>
              </w:rPr>
            </w:pPr>
            <w:r w:rsidRPr="00AB2332">
              <w:rPr>
                <w:rFonts w:ascii="Times New Roman" w:hAnsi="Times New Roman" w:cs="Times New Roman"/>
                <w:sz w:val="24"/>
                <w:szCs w:val="24"/>
              </w:rPr>
              <w:t xml:space="preserve">Кәсіпорынның </w:t>
            </w:r>
            <w:r w:rsidRPr="00AB2332">
              <w:rPr>
                <w:rFonts w:ascii="Times New Roman" w:hAnsi="Times New Roman" w:cs="Times New Roman"/>
                <w:sz w:val="24"/>
                <w:szCs w:val="24"/>
                <w:lang w:val="kk-KZ"/>
              </w:rPr>
              <w:t xml:space="preserve">айналымнан тыс </w:t>
            </w:r>
            <w:r w:rsidRPr="00AB2332">
              <w:rPr>
                <w:rFonts w:ascii="Times New Roman" w:hAnsi="Times New Roman" w:cs="Times New Roman"/>
                <w:sz w:val="24"/>
                <w:szCs w:val="24"/>
              </w:rPr>
              <w:t>активтерінің</w:t>
            </w:r>
            <w:r w:rsidRPr="00AB2332">
              <w:rPr>
                <w:rFonts w:ascii="Times New Roman" w:hAnsi="Times New Roman" w:cs="Times New Roman"/>
                <w:sz w:val="24"/>
                <w:szCs w:val="24"/>
                <w:lang w:val="kk-KZ"/>
              </w:rPr>
              <w:t xml:space="preserve"> </w:t>
            </w:r>
            <w:r w:rsidRPr="00AB2332">
              <w:rPr>
                <w:rFonts w:ascii="Times New Roman" w:hAnsi="Times New Roman" w:cs="Times New Roman"/>
                <w:sz w:val="24"/>
                <w:szCs w:val="24"/>
              </w:rPr>
              <w:t>(ғимараттардың, құрылыстардың</w:t>
            </w:r>
            <w:r w:rsidR="00AB2332" w:rsidRPr="00AB2332">
              <w:rPr>
                <w:rFonts w:ascii="Times New Roman" w:hAnsi="Times New Roman" w:cs="Times New Roman"/>
                <w:sz w:val="24"/>
                <w:szCs w:val="24"/>
              </w:rPr>
              <w:t xml:space="preserve">, инфрақұрылымның) </w:t>
            </w:r>
            <w:r w:rsidRPr="00AB2332">
              <w:rPr>
                <w:rFonts w:ascii="Times New Roman" w:hAnsi="Times New Roman" w:cs="Times New Roman"/>
                <w:sz w:val="24"/>
                <w:szCs w:val="24"/>
              </w:rPr>
              <w:t>болуы</w:t>
            </w:r>
          </w:p>
        </w:tc>
        <w:tc>
          <w:tcPr>
            <w:tcW w:w="2018" w:type="dxa"/>
            <w:vAlign w:val="center"/>
          </w:tcPr>
          <w:p w:rsidR="00C03111" w:rsidRPr="00C03111" w:rsidRDefault="00C03111" w:rsidP="00AB2332">
            <w:pPr>
              <w:ind w:firstLine="22"/>
              <w:jc w:val="center"/>
              <w:rPr>
                <w:rFonts w:ascii="Times New Roman" w:hAnsi="Times New Roman" w:cs="Times New Roman"/>
                <w:sz w:val="24"/>
                <w:szCs w:val="24"/>
              </w:rPr>
            </w:pPr>
            <w:r w:rsidRPr="00C03111">
              <w:rPr>
                <w:rFonts w:ascii="Times New Roman" w:hAnsi="Times New Roman" w:cs="Times New Roman"/>
                <w:sz w:val="24"/>
                <w:szCs w:val="24"/>
              </w:rPr>
              <w:t>47,5</w:t>
            </w:r>
          </w:p>
        </w:tc>
      </w:tr>
      <w:tr w:rsidR="00C03111" w:rsidRPr="009A52D0" w:rsidTr="005F7E4F">
        <w:tc>
          <w:tcPr>
            <w:tcW w:w="7613" w:type="dxa"/>
            <w:tcBorders>
              <w:bottom w:val="nil"/>
            </w:tcBorders>
          </w:tcPr>
          <w:p w:rsidR="00C03111" w:rsidRPr="00AB2332" w:rsidRDefault="00C03111" w:rsidP="00071A3C">
            <w:pPr>
              <w:pStyle w:val="a3"/>
              <w:numPr>
                <w:ilvl w:val="0"/>
                <w:numId w:val="50"/>
              </w:numPr>
              <w:tabs>
                <w:tab w:val="left" w:pos="306"/>
                <w:tab w:val="left" w:pos="450"/>
              </w:tabs>
              <w:ind w:left="-8" w:firstLine="0"/>
              <w:rPr>
                <w:rFonts w:ascii="Times New Roman" w:hAnsi="Times New Roman" w:cs="Times New Roman"/>
                <w:sz w:val="24"/>
                <w:szCs w:val="24"/>
              </w:rPr>
            </w:pPr>
            <w:r w:rsidRPr="00AB2332">
              <w:rPr>
                <w:rFonts w:ascii="Times New Roman" w:hAnsi="Times New Roman" w:cs="Times New Roman"/>
                <w:sz w:val="24"/>
                <w:szCs w:val="24"/>
              </w:rPr>
              <w:t>Материалдық емес активтердің болуы</w:t>
            </w:r>
          </w:p>
        </w:tc>
        <w:tc>
          <w:tcPr>
            <w:tcW w:w="2018" w:type="dxa"/>
            <w:tcBorders>
              <w:bottom w:val="nil"/>
            </w:tcBorders>
            <w:vAlign w:val="center"/>
          </w:tcPr>
          <w:p w:rsidR="00C03111" w:rsidRPr="00C03111" w:rsidRDefault="00C03111" w:rsidP="00AB2332">
            <w:pPr>
              <w:ind w:firstLine="22"/>
              <w:jc w:val="center"/>
              <w:rPr>
                <w:rFonts w:ascii="Times New Roman" w:hAnsi="Times New Roman" w:cs="Times New Roman"/>
                <w:sz w:val="24"/>
                <w:szCs w:val="24"/>
              </w:rPr>
            </w:pPr>
            <w:r w:rsidRPr="00C03111">
              <w:rPr>
                <w:rFonts w:ascii="Times New Roman" w:hAnsi="Times New Roman" w:cs="Times New Roman"/>
                <w:sz w:val="24"/>
                <w:szCs w:val="24"/>
              </w:rPr>
              <w:t>38,7</w:t>
            </w:r>
          </w:p>
        </w:tc>
      </w:tr>
      <w:tr w:rsidR="00C03111" w:rsidRPr="009A52D0" w:rsidTr="005F7E4F">
        <w:tc>
          <w:tcPr>
            <w:tcW w:w="7613" w:type="dxa"/>
            <w:tcBorders>
              <w:bottom w:val="single" w:sz="4" w:space="0" w:color="auto"/>
            </w:tcBorders>
          </w:tcPr>
          <w:p w:rsidR="00C03111" w:rsidRPr="00AB2332" w:rsidRDefault="00C03111" w:rsidP="00071A3C">
            <w:pPr>
              <w:pStyle w:val="a3"/>
              <w:numPr>
                <w:ilvl w:val="0"/>
                <w:numId w:val="50"/>
              </w:numPr>
              <w:tabs>
                <w:tab w:val="left" w:pos="306"/>
                <w:tab w:val="left" w:pos="450"/>
              </w:tabs>
              <w:ind w:left="0" w:firstLine="0"/>
              <w:rPr>
                <w:rFonts w:ascii="Times New Roman" w:hAnsi="Times New Roman" w:cs="Times New Roman"/>
                <w:sz w:val="24"/>
                <w:szCs w:val="24"/>
              </w:rPr>
            </w:pPr>
            <w:r w:rsidRPr="00AB2332">
              <w:rPr>
                <w:rFonts w:ascii="Times New Roman" w:hAnsi="Times New Roman" w:cs="Times New Roman"/>
                <w:sz w:val="24"/>
                <w:szCs w:val="24"/>
              </w:rPr>
              <w:t xml:space="preserve">Кәсіпорынның тиімді жұмысын қамтамасыз ететін </w:t>
            </w:r>
            <w:r w:rsidRPr="00AB2332">
              <w:rPr>
                <w:rFonts w:ascii="Times New Roman" w:hAnsi="Times New Roman" w:cs="Times New Roman"/>
                <w:sz w:val="24"/>
                <w:szCs w:val="24"/>
                <w:lang w:val="kk-KZ"/>
              </w:rPr>
              <w:t>айналым</w:t>
            </w:r>
            <w:r w:rsidRPr="00AB2332">
              <w:rPr>
                <w:rFonts w:ascii="Times New Roman" w:hAnsi="Times New Roman" w:cs="Times New Roman"/>
                <w:sz w:val="24"/>
                <w:szCs w:val="24"/>
              </w:rPr>
              <w:t xml:space="preserve"> активтерінің болуы</w:t>
            </w:r>
          </w:p>
        </w:tc>
        <w:tc>
          <w:tcPr>
            <w:tcW w:w="2018" w:type="dxa"/>
            <w:tcBorders>
              <w:bottom w:val="single" w:sz="4" w:space="0" w:color="auto"/>
            </w:tcBorders>
            <w:vAlign w:val="center"/>
          </w:tcPr>
          <w:p w:rsidR="00C03111" w:rsidRPr="00C03111" w:rsidRDefault="00C03111" w:rsidP="00AB2332">
            <w:pPr>
              <w:ind w:firstLine="22"/>
              <w:jc w:val="center"/>
              <w:rPr>
                <w:rFonts w:ascii="Times New Roman" w:hAnsi="Times New Roman" w:cs="Times New Roman"/>
                <w:sz w:val="24"/>
                <w:szCs w:val="24"/>
              </w:rPr>
            </w:pPr>
            <w:r w:rsidRPr="00C03111">
              <w:rPr>
                <w:rFonts w:ascii="Times New Roman" w:hAnsi="Times New Roman" w:cs="Times New Roman"/>
                <w:sz w:val="24"/>
                <w:szCs w:val="24"/>
              </w:rPr>
              <w:t>42,5</w:t>
            </w:r>
          </w:p>
        </w:tc>
      </w:tr>
      <w:tr w:rsidR="00C03111" w:rsidRPr="009A52D0" w:rsidTr="005F7E4F">
        <w:tc>
          <w:tcPr>
            <w:tcW w:w="7613" w:type="dxa"/>
            <w:tcBorders>
              <w:bottom w:val="nil"/>
            </w:tcBorders>
          </w:tcPr>
          <w:p w:rsidR="00C03111" w:rsidRPr="00AB2332" w:rsidRDefault="00C03111" w:rsidP="00071A3C">
            <w:pPr>
              <w:pStyle w:val="a3"/>
              <w:numPr>
                <w:ilvl w:val="0"/>
                <w:numId w:val="50"/>
              </w:numPr>
              <w:tabs>
                <w:tab w:val="left" w:pos="306"/>
                <w:tab w:val="left" w:pos="450"/>
              </w:tabs>
              <w:ind w:left="0" w:firstLine="0"/>
              <w:rPr>
                <w:rFonts w:ascii="Times New Roman" w:hAnsi="Times New Roman" w:cs="Times New Roman"/>
                <w:sz w:val="24"/>
                <w:szCs w:val="24"/>
              </w:rPr>
            </w:pPr>
            <w:r w:rsidRPr="00AB2332">
              <w:rPr>
                <w:rFonts w:ascii="Times New Roman" w:hAnsi="Times New Roman" w:cs="Times New Roman"/>
                <w:sz w:val="24"/>
                <w:szCs w:val="24"/>
              </w:rPr>
              <w:t>Кәсіпорынның төлем қабілеттілігінің жалпы деңгейі</w:t>
            </w:r>
          </w:p>
        </w:tc>
        <w:tc>
          <w:tcPr>
            <w:tcW w:w="2018" w:type="dxa"/>
            <w:tcBorders>
              <w:bottom w:val="nil"/>
            </w:tcBorders>
            <w:vAlign w:val="center"/>
          </w:tcPr>
          <w:p w:rsidR="00C03111" w:rsidRPr="00C03111" w:rsidRDefault="00C03111" w:rsidP="00AB2332">
            <w:pPr>
              <w:ind w:firstLine="22"/>
              <w:jc w:val="center"/>
              <w:rPr>
                <w:rFonts w:ascii="Times New Roman" w:hAnsi="Times New Roman" w:cs="Times New Roman"/>
                <w:sz w:val="24"/>
                <w:szCs w:val="24"/>
              </w:rPr>
            </w:pPr>
            <w:r w:rsidRPr="00C03111">
              <w:rPr>
                <w:rFonts w:ascii="Times New Roman" w:hAnsi="Times New Roman" w:cs="Times New Roman"/>
                <w:sz w:val="24"/>
                <w:szCs w:val="24"/>
              </w:rPr>
              <w:t>61,2</w:t>
            </w:r>
          </w:p>
        </w:tc>
      </w:tr>
      <w:tr w:rsidR="005F7E4F" w:rsidRPr="009A52D0" w:rsidTr="005F7E4F">
        <w:tc>
          <w:tcPr>
            <w:tcW w:w="9631" w:type="dxa"/>
            <w:gridSpan w:val="2"/>
            <w:tcBorders>
              <w:top w:val="nil"/>
              <w:left w:val="nil"/>
              <w:right w:val="nil"/>
            </w:tcBorders>
          </w:tcPr>
          <w:p w:rsidR="005F7E4F" w:rsidRPr="00AB2332" w:rsidRDefault="005F7E4F" w:rsidP="001C35E5">
            <w:pPr>
              <w:ind w:hanging="108"/>
              <w:jc w:val="both"/>
              <w:rPr>
                <w:rFonts w:ascii="Times New Roman" w:hAnsi="Times New Roman" w:cs="Times New Roman"/>
                <w:sz w:val="28"/>
                <w:szCs w:val="28"/>
                <w:lang w:val="kk-KZ"/>
              </w:rPr>
            </w:pPr>
            <w:r w:rsidRPr="00AB2332">
              <w:rPr>
                <w:rFonts w:ascii="Times New Roman" w:hAnsi="Times New Roman" w:cs="Times New Roman"/>
                <w:sz w:val="28"/>
                <w:szCs w:val="28"/>
                <w:lang w:val="kk-KZ"/>
              </w:rPr>
              <w:lastRenderedPageBreak/>
              <w:t>20-кестенің жалғасы</w:t>
            </w:r>
          </w:p>
          <w:p w:rsidR="005F7E4F" w:rsidRPr="00AB2332" w:rsidRDefault="005F7E4F" w:rsidP="001C35E5">
            <w:pPr>
              <w:ind w:hanging="108"/>
              <w:jc w:val="both"/>
              <w:rPr>
                <w:rFonts w:ascii="Times New Roman" w:hAnsi="Times New Roman" w:cs="Times New Roman"/>
                <w:sz w:val="16"/>
                <w:szCs w:val="16"/>
                <w:lang w:val="kk-KZ"/>
              </w:rPr>
            </w:pPr>
          </w:p>
        </w:tc>
      </w:tr>
      <w:tr w:rsidR="005F7E4F" w:rsidRPr="009A52D0" w:rsidTr="005F7E4F">
        <w:tc>
          <w:tcPr>
            <w:tcW w:w="7613" w:type="dxa"/>
          </w:tcPr>
          <w:p w:rsidR="005F7E4F" w:rsidRPr="00AB2332" w:rsidRDefault="005F7E4F" w:rsidP="001C35E5">
            <w:pPr>
              <w:tabs>
                <w:tab w:val="left" w:pos="306"/>
                <w:tab w:val="left" w:pos="450"/>
              </w:tabs>
              <w:ind w:left="360"/>
              <w:jc w:val="center"/>
              <w:rPr>
                <w:rFonts w:ascii="Times New Roman" w:hAnsi="Times New Roman" w:cs="Times New Roman"/>
                <w:sz w:val="24"/>
                <w:szCs w:val="24"/>
                <w:lang w:val="kk-KZ"/>
              </w:rPr>
            </w:pPr>
            <w:r w:rsidRPr="00AB2332">
              <w:rPr>
                <w:rFonts w:ascii="Times New Roman" w:hAnsi="Times New Roman" w:cs="Times New Roman"/>
                <w:sz w:val="24"/>
                <w:szCs w:val="24"/>
                <w:lang w:val="kk-KZ"/>
              </w:rPr>
              <w:t>1</w:t>
            </w:r>
          </w:p>
        </w:tc>
        <w:tc>
          <w:tcPr>
            <w:tcW w:w="2018" w:type="dxa"/>
            <w:vAlign w:val="center"/>
          </w:tcPr>
          <w:p w:rsidR="005F7E4F" w:rsidRPr="00AB2332" w:rsidRDefault="005F7E4F" w:rsidP="001C35E5">
            <w:pPr>
              <w:ind w:firstLine="22"/>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C03111" w:rsidRPr="009A52D0" w:rsidTr="005F7E4F">
        <w:tc>
          <w:tcPr>
            <w:tcW w:w="7613" w:type="dxa"/>
          </w:tcPr>
          <w:p w:rsidR="00C03111" w:rsidRPr="00AB2332" w:rsidRDefault="00C03111" w:rsidP="00071A3C">
            <w:pPr>
              <w:pStyle w:val="a3"/>
              <w:numPr>
                <w:ilvl w:val="0"/>
                <w:numId w:val="50"/>
              </w:numPr>
              <w:tabs>
                <w:tab w:val="left" w:pos="306"/>
                <w:tab w:val="left" w:pos="450"/>
              </w:tabs>
              <w:ind w:left="0" w:firstLine="0"/>
              <w:rPr>
                <w:rFonts w:ascii="Times New Roman" w:hAnsi="Times New Roman" w:cs="Times New Roman"/>
                <w:sz w:val="24"/>
                <w:szCs w:val="24"/>
              </w:rPr>
            </w:pPr>
            <w:r w:rsidRPr="00AB2332">
              <w:rPr>
                <w:rFonts w:ascii="Times New Roman" w:hAnsi="Times New Roman" w:cs="Times New Roman"/>
                <w:sz w:val="24"/>
                <w:szCs w:val="24"/>
              </w:rPr>
              <w:t>Кәсіпорынның жалпы</w:t>
            </w:r>
            <w:r w:rsidRPr="00AB2332">
              <w:rPr>
                <w:rFonts w:ascii="Times New Roman" w:hAnsi="Times New Roman" w:cs="Times New Roman"/>
                <w:sz w:val="24"/>
                <w:szCs w:val="24"/>
                <w:lang w:val="kk-KZ"/>
              </w:rPr>
              <w:t xml:space="preserve"> рентабельділік </w:t>
            </w:r>
            <w:r w:rsidRPr="00AB2332">
              <w:rPr>
                <w:rFonts w:ascii="Times New Roman" w:hAnsi="Times New Roman" w:cs="Times New Roman"/>
                <w:sz w:val="24"/>
                <w:szCs w:val="24"/>
              </w:rPr>
              <w:t>деңгейі (</w:t>
            </w:r>
            <w:r w:rsidRPr="00AB2332">
              <w:rPr>
                <w:rFonts w:ascii="Times New Roman" w:hAnsi="Times New Roman" w:cs="Times New Roman"/>
                <w:sz w:val="24"/>
                <w:szCs w:val="24"/>
                <w:lang w:val="kk-KZ"/>
              </w:rPr>
              <w:t>жалпы</w:t>
            </w:r>
            <w:r w:rsidRPr="00AB2332">
              <w:rPr>
                <w:rFonts w:ascii="Times New Roman" w:hAnsi="Times New Roman" w:cs="Times New Roman"/>
                <w:sz w:val="24"/>
                <w:szCs w:val="24"/>
              </w:rPr>
              <w:t>, іскерлік, таза</w:t>
            </w:r>
            <w:r w:rsidRPr="00AB2332">
              <w:rPr>
                <w:rFonts w:ascii="Times New Roman" w:hAnsi="Times New Roman" w:cs="Times New Roman"/>
                <w:sz w:val="24"/>
                <w:szCs w:val="24"/>
                <w:lang w:val="kk-KZ"/>
              </w:rPr>
              <w:t xml:space="preserve"> рентабельділік </w:t>
            </w:r>
            <w:r w:rsidRPr="00AB2332">
              <w:rPr>
                <w:rFonts w:ascii="Times New Roman" w:hAnsi="Times New Roman" w:cs="Times New Roman"/>
                <w:sz w:val="24"/>
                <w:szCs w:val="24"/>
              </w:rPr>
              <w:t>көрсеткіштері)</w:t>
            </w:r>
          </w:p>
        </w:tc>
        <w:tc>
          <w:tcPr>
            <w:tcW w:w="2018" w:type="dxa"/>
            <w:vAlign w:val="center"/>
          </w:tcPr>
          <w:p w:rsidR="00C03111" w:rsidRPr="00C03111" w:rsidRDefault="00C03111" w:rsidP="00AB2332">
            <w:pPr>
              <w:ind w:firstLine="22"/>
              <w:jc w:val="center"/>
              <w:rPr>
                <w:rFonts w:ascii="Times New Roman" w:hAnsi="Times New Roman" w:cs="Times New Roman"/>
                <w:sz w:val="24"/>
                <w:szCs w:val="24"/>
              </w:rPr>
            </w:pPr>
            <w:r w:rsidRPr="00C03111">
              <w:rPr>
                <w:rFonts w:ascii="Times New Roman" w:hAnsi="Times New Roman" w:cs="Times New Roman"/>
                <w:sz w:val="24"/>
                <w:szCs w:val="24"/>
              </w:rPr>
              <w:t>60,0</w:t>
            </w:r>
          </w:p>
        </w:tc>
      </w:tr>
      <w:tr w:rsidR="00C03111" w:rsidRPr="009A52D0" w:rsidTr="005F7E4F">
        <w:tc>
          <w:tcPr>
            <w:tcW w:w="7613" w:type="dxa"/>
          </w:tcPr>
          <w:p w:rsidR="00C03111" w:rsidRPr="00AB2332" w:rsidRDefault="00C03111" w:rsidP="00071A3C">
            <w:pPr>
              <w:pStyle w:val="a3"/>
              <w:numPr>
                <w:ilvl w:val="0"/>
                <w:numId w:val="50"/>
              </w:numPr>
              <w:tabs>
                <w:tab w:val="left" w:pos="306"/>
                <w:tab w:val="left" w:pos="450"/>
              </w:tabs>
              <w:ind w:left="0" w:firstLine="0"/>
              <w:rPr>
                <w:rFonts w:ascii="Times New Roman" w:hAnsi="Times New Roman" w:cs="Times New Roman"/>
                <w:sz w:val="24"/>
                <w:szCs w:val="24"/>
              </w:rPr>
            </w:pPr>
            <w:r w:rsidRPr="00AB2332">
              <w:rPr>
                <w:rFonts w:ascii="Times New Roman" w:hAnsi="Times New Roman" w:cs="Times New Roman"/>
                <w:sz w:val="24"/>
                <w:szCs w:val="24"/>
              </w:rPr>
              <w:t>Кредиторлық берешектің болуы (кредиторлық берешектің жалпы деңгейі)</w:t>
            </w:r>
          </w:p>
        </w:tc>
        <w:tc>
          <w:tcPr>
            <w:tcW w:w="2018" w:type="dxa"/>
            <w:vAlign w:val="center"/>
          </w:tcPr>
          <w:p w:rsidR="00C03111" w:rsidRPr="00C03111" w:rsidRDefault="00C03111" w:rsidP="00AB2332">
            <w:pPr>
              <w:ind w:firstLine="22"/>
              <w:jc w:val="center"/>
              <w:rPr>
                <w:rFonts w:ascii="Times New Roman" w:hAnsi="Times New Roman" w:cs="Times New Roman"/>
                <w:sz w:val="24"/>
                <w:szCs w:val="24"/>
              </w:rPr>
            </w:pPr>
            <w:r w:rsidRPr="00C03111">
              <w:rPr>
                <w:rFonts w:ascii="Times New Roman" w:hAnsi="Times New Roman" w:cs="Times New Roman"/>
                <w:sz w:val="24"/>
                <w:szCs w:val="24"/>
              </w:rPr>
              <w:t>32,5</w:t>
            </w:r>
          </w:p>
        </w:tc>
      </w:tr>
      <w:tr w:rsidR="00C03111" w:rsidRPr="009A52D0" w:rsidTr="005F7E4F">
        <w:tc>
          <w:tcPr>
            <w:tcW w:w="7613" w:type="dxa"/>
          </w:tcPr>
          <w:p w:rsidR="00C03111" w:rsidRPr="00AB2332" w:rsidRDefault="00C03111" w:rsidP="00AB2332">
            <w:pPr>
              <w:tabs>
                <w:tab w:val="left" w:pos="306"/>
                <w:tab w:val="left" w:pos="450"/>
              </w:tabs>
              <w:ind w:left="22"/>
              <w:rPr>
                <w:rFonts w:ascii="Times New Roman" w:hAnsi="Times New Roman" w:cs="Times New Roman"/>
                <w:sz w:val="24"/>
                <w:szCs w:val="24"/>
              </w:rPr>
            </w:pPr>
            <w:r w:rsidRPr="00AB2332">
              <w:rPr>
                <w:rFonts w:ascii="Times New Roman" w:hAnsi="Times New Roman" w:cs="Times New Roman"/>
                <w:sz w:val="24"/>
                <w:szCs w:val="24"/>
              </w:rPr>
              <w:t>Бос қаржы активтерінің болуы</w:t>
            </w:r>
          </w:p>
        </w:tc>
        <w:tc>
          <w:tcPr>
            <w:tcW w:w="2018" w:type="dxa"/>
            <w:vAlign w:val="center"/>
          </w:tcPr>
          <w:p w:rsidR="00C03111" w:rsidRPr="00C03111" w:rsidRDefault="00C03111" w:rsidP="00AB2332">
            <w:pPr>
              <w:ind w:firstLine="22"/>
              <w:jc w:val="center"/>
              <w:rPr>
                <w:rFonts w:ascii="Times New Roman" w:hAnsi="Times New Roman" w:cs="Times New Roman"/>
                <w:sz w:val="24"/>
                <w:szCs w:val="24"/>
              </w:rPr>
            </w:pPr>
            <w:r w:rsidRPr="00C03111">
              <w:rPr>
                <w:rFonts w:ascii="Times New Roman" w:hAnsi="Times New Roman" w:cs="Times New Roman"/>
                <w:sz w:val="24"/>
                <w:szCs w:val="24"/>
              </w:rPr>
              <w:t>35,0</w:t>
            </w:r>
          </w:p>
        </w:tc>
      </w:tr>
      <w:tr w:rsidR="00C552B8" w:rsidRPr="009A52D0" w:rsidTr="00AB2332">
        <w:tc>
          <w:tcPr>
            <w:tcW w:w="9631" w:type="dxa"/>
            <w:gridSpan w:val="2"/>
            <w:vAlign w:val="center"/>
          </w:tcPr>
          <w:p w:rsidR="00C552B8" w:rsidRPr="00C03111" w:rsidRDefault="00C552B8" w:rsidP="004D0698">
            <w:pPr>
              <w:ind w:firstLine="550"/>
              <w:jc w:val="both"/>
              <w:rPr>
                <w:rFonts w:ascii="Times New Roman" w:hAnsi="Times New Roman" w:cs="Times New Roman"/>
                <w:sz w:val="24"/>
                <w:szCs w:val="24"/>
              </w:rPr>
            </w:pPr>
            <w:r w:rsidRPr="00A16D8F">
              <w:rPr>
                <w:rFonts w:ascii="Times New Roman" w:hAnsi="Times New Roman" w:cs="Times New Roman"/>
                <w:kern w:val="6"/>
                <w:sz w:val="24"/>
                <w:lang w:val="kk-KZ"/>
              </w:rPr>
              <w:t xml:space="preserve">Ескерту </w:t>
            </w:r>
            <w:r w:rsidR="00AB2332">
              <w:rPr>
                <w:rFonts w:ascii="Times New Roman" w:hAnsi="Times New Roman" w:cs="Times New Roman"/>
                <w:kern w:val="6"/>
                <w:sz w:val="24"/>
                <w:lang w:val="kk-KZ"/>
              </w:rPr>
              <w:t>–</w:t>
            </w:r>
            <w:r w:rsidRPr="00A16D8F">
              <w:rPr>
                <w:rFonts w:ascii="Times New Roman" w:hAnsi="Times New Roman" w:cs="Times New Roman"/>
                <w:kern w:val="6"/>
                <w:sz w:val="24"/>
                <w:lang w:val="kk-KZ"/>
              </w:rPr>
              <w:t xml:space="preserve"> </w:t>
            </w:r>
            <w:r w:rsidR="00AB2332" w:rsidRPr="00A16D8F">
              <w:rPr>
                <w:rFonts w:ascii="Times New Roman" w:hAnsi="Times New Roman" w:cs="Times New Roman"/>
                <w:kern w:val="6"/>
                <w:sz w:val="24"/>
                <w:lang w:val="kk-KZ"/>
              </w:rPr>
              <w:t>А</w:t>
            </w:r>
            <w:r w:rsidRPr="00A16D8F">
              <w:rPr>
                <w:rFonts w:ascii="Times New Roman" w:hAnsi="Times New Roman" w:cs="Times New Roman"/>
                <w:kern w:val="6"/>
                <w:sz w:val="24"/>
                <w:lang w:val="kk-KZ"/>
              </w:rPr>
              <w:t>втор құрастырған</w:t>
            </w:r>
          </w:p>
        </w:tc>
      </w:tr>
    </w:tbl>
    <w:p w:rsidR="00BC0B5A" w:rsidRPr="0048382F" w:rsidRDefault="00BC0B5A" w:rsidP="009276FD">
      <w:pPr>
        <w:spacing w:after="0" w:line="240" w:lineRule="auto"/>
        <w:ind w:firstLine="709"/>
        <w:jc w:val="both"/>
        <w:rPr>
          <w:rFonts w:ascii="Times New Roman" w:hAnsi="Times New Roman" w:cs="Times New Roman"/>
          <w:bCs/>
          <w:sz w:val="28"/>
          <w:szCs w:val="28"/>
        </w:rPr>
      </w:pPr>
    </w:p>
    <w:p w:rsidR="00AB2332" w:rsidRDefault="00AB2332" w:rsidP="009276FD">
      <w:pPr>
        <w:spacing w:after="0" w:line="240" w:lineRule="auto"/>
        <w:ind w:firstLine="709"/>
        <w:jc w:val="both"/>
        <w:rPr>
          <w:rFonts w:ascii="Times New Roman" w:hAnsi="Times New Roman" w:cs="Times New Roman"/>
          <w:bCs/>
          <w:sz w:val="28"/>
          <w:szCs w:val="28"/>
          <w:lang w:val="kk-KZ"/>
        </w:rPr>
      </w:pPr>
      <w:r w:rsidRPr="0048382F">
        <w:rPr>
          <w:rFonts w:ascii="Times New Roman" w:hAnsi="Times New Roman" w:cs="Times New Roman"/>
          <w:bCs/>
          <w:sz w:val="28"/>
          <w:szCs w:val="28"/>
          <w:lang w:val="kk-KZ"/>
        </w:rPr>
        <w:t>Қазақстандағы шағын және орта бизнес субъектілерінің қаржылық әлеуетіне кері әсер ететін факторлардың арасында бос қаржы ресурстарының жоқтығы, материалдық емес активтердің төмен деңгейі, жобаларды іске асыру үшін бастапқы капиталдың жетіспеушілігі, кəсіпорындардың тиімді қызметіне қажетті айналым активтері мен несие ресурстары жетіспеушілігі сияқты факторларды бөліп көрсетуге болады.</w:t>
      </w:r>
    </w:p>
    <w:p w:rsidR="00BC0B5A" w:rsidRPr="0048382F" w:rsidRDefault="00BC0B5A" w:rsidP="009276FD">
      <w:pPr>
        <w:spacing w:after="0" w:line="240" w:lineRule="auto"/>
        <w:ind w:firstLine="709"/>
        <w:jc w:val="both"/>
        <w:rPr>
          <w:rFonts w:ascii="Times New Roman" w:hAnsi="Times New Roman" w:cs="Times New Roman"/>
          <w:bCs/>
          <w:sz w:val="28"/>
          <w:szCs w:val="28"/>
          <w:lang w:val="kk-KZ"/>
        </w:rPr>
      </w:pPr>
      <w:r w:rsidRPr="0048382F">
        <w:rPr>
          <w:rFonts w:ascii="Times New Roman" w:hAnsi="Times New Roman" w:cs="Times New Roman"/>
          <w:bCs/>
          <w:sz w:val="28"/>
          <w:szCs w:val="28"/>
          <w:lang w:val="kk-KZ"/>
        </w:rPr>
        <w:t xml:space="preserve">Кез-келген шаруашылық субъектісінің инновациялық әлеуетін қалыптастыруда және дамытуда шешуші рөл атқаратын ғылыми әлеуетті бағалаудың деңгейін қарастырайық. Эксперттік сауалнама жүргізу барысында шағын және орта кәсіпорындардың ғылыми әлеуетін 8 критерий бойынша бағалау ұсынылды, нәтижелер </w:t>
      </w:r>
      <w:r w:rsidR="008D00BF">
        <w:rPr>
          <w:rFonts w:ascii="Times New Roman" w:hAnsi="Times New Roman" w:cs="Times New Roman"/>
          <w:bCs/>
          <w:sz w:val="28"/>
          <w:szCs w:val="28"/>
          <w:lang w:val="kk-KZ"/>
        </w:rPr>
        <w:t>21</w:t>
      </w:r>
      <w:r w:rsidR="004D0698">
        <w:rPr>
          <w:rFonts w:ascii="Times New Roman" w:hAnsi="Times New Roman" w:cs="Times New Roman"/>
          <w:bCs/>
          <w:sz w:val="28"/>
          <w:szCs w:val="28"/>
          <w:lang w:val="kk-KZ"/>
        </w:rPr>
        <w:t>-</w:t>
      </w:r>
      <w:r w:rsidRPr="0048382F">
        <w:rPr>
          <w:rFonts w:ascii="Times New Roman" w:hAnsi="Times New Roman" w:cs="Times New Roman"/>
          <w:bCs/>
          <w:sz w:val="28"/>
          <w:szCs w:val="28"/>
          <w:lang w:val="kk-KZ"/>
        </w:rPr>
        <w:t>кестеде көрсетілген.</w:t>
      </w:r>
    </w:p>
    <w:p w:rsidR="00FF1FE7" w:rsidRDefault="00FF1FE7" w:rsidP="007010E4">
      <w:pPr>
        <w:spacing w:after="0" w:line="240" w:lineRule="auto"/>
        <w:jc w:val="both"/>
        <w:rPr>
          <w:rFonts w:ascii="Times New Roman" w:hAnsi="Times New Roman" w:cs="Times New Roman"/>
          <w:bCs/>
          <w:sz w:val="28"/>
          <w:szCs w:val="28"/>
          <w:lang w:val="kk-KZ"/>
        </w:rPr>
      </w:pPr>
    </w:p>
    <w:p w:rsidR="00BC0B5A" w:rsidRDefault="00BC0B5A" w:rsidP="007010E4">
      <w:pPr>
        <w:spacing w:after="0" w:line="240" w:lineRule="auto"/>
        <w:jc w:val="both"/>
        <w:rPr>
          <w:rFonts w:ascii="Times New Roman" w:hAnsi="Times New Roman" w:cs="Times New Roman"/>
          <w:bCs/>
          <w:sz w:val="28"/>
          <w:szCs w:val="28"/>
          <w:lang w:val="kk-KZ"/>
        </w:rPr>
      </w:pPr>
      <w:r w:rsidRPr="009A52D0">
        <w:rPr>
          <w:rFonts w:ascii="Times New Roman" w:hAnsi="Times New Roman" w:cs="Times New Roman"/>
          <w:bCs/>
          <w:sz w:val="28"/>
          <w:szCs w:val="28"/>
          <w:lang w:val="kk-KZ"/>
        </w:rPr>
        <w:t xml:space="preserve">Кесте </w:t>
      </w:r>
      <w:r w:rsidR="008D00BF">
        <w:rPr>
          <w:rFonts w:ascii="Times New Roman" w:hAnsi="Times New Roman" w:cs="Times New Roman"/>
          <w:bCs/>
          <w:sz w:val="28"/>
          <w:szCs w:val="28"/>
          <w:lang w:val="kk-KZ"/>
        </w:rPr>
        <w:t>21</w:t>
      </w:r>
      <w:r w:rsidR="00AB2332">
        <w:rPr>
          <w:rFonts w:ascii="Times New Roman" w:hAnsi="Times New Roman" w:cs="Times New Roman"/>
          <w:bCs/>
          <w:sz w:val="28"/>
          <w:szCs w:val="28"/>
          <w:lang w:val="kk-KZ"/>
        </w:rPr>
        <w:t xml:space="preserve"> </w:t>
      </w:r>
      <w:r w:rsidRPr="009A52D0">
        <w:rPr>
          <w:rFonts w:ascii="Times New Roman" w:hAnsi="Times New Roman" w:cs="Times New Roman"/>
          <w:bCs/>
          <w:sz w:val="28"/>
          <w:szCs w:val="28"/>
          <w:lang w:val="kk-KZ"/>
        </w:rPr>
        <w:t>– Ғылыми әлеуетті бағалау нәтижелері</w:t>
      </w:r>
    </w:p>
    <w:p w:rsidR="007010E4" w:rsidRPr="00AB2332" w:rsidRDefault="007010E4" w:rsidP="009276FD">
      <w:pPr>
        <w:spacing w:after="0" w:line="240" w:lineRule="auto"/>
        <w:ind w:firstLine="709"/>
        <w:jc w:val="both"/>
        <w:rPr>
          <w:rFonts w:ascii="Times New Roman" w:hAnsi="Times New Roman" w:cs="Times New Roman"/>
          <w:bCs/>
          <w:sz w:val="16"/>
          <w:szCs w:val="16"/>
          <w:lang w:val="kk-KZ"/>
        </w:rPr>
      </w:pPr>
    </w:p>
    <w:tbl>
      <w:tblPr>
        <w:tblStyle w:val="a5"/>
        <w:tblW w:w="9561" w:type="dxa"/>
        <w:tblInd w:w="150" w:type="dxa"/>
        <w:tblLook w:val="04A0"/>
      </w:tblPr>
      <w:tblGrid>
        <w:gridCol w:w="8231"/>
        <w:gridCol w:w="1330"/>
      </w:tblGrid>
      <w:tr w:rsidR="00BC0B5A" w:rsidRPr="00C552B8" w:rsidTr="00C141E0">
        <w:tc>
          <w:tcPr>
            <w:tcW w:w="8231" w:type="dxa"/>
            <w:vAlign w:val="center"/>
          </w:tcPr>
          <w:p w:rsidR="00BC0B5A" w:rsidRPr="00C552B8" w:rsidRDefault="00BC0B5A" w:rsidP="00AB2332">
            <w:pPr>
              <w:ind w:firstLine="22"/>
              <w:jc w:val="center"/>
              <w:rPr>
                <w:rFonts w:ascii="Times New Roman" w:hAnsi="Times New Roman" w:cs="Times New Roman"/>
                <w:sz w:val="24"/>
                <w:szCs w:val="24"/>
              </w:rPr>
            </w:pPr>
            <w:r w:rsidRPr="00C552B8">
              <w:rPr>
                <w:rFonts w:ascii="Times New Roman" w:hAnsi="Times New Roman" w:cs="Times New Roman"/>
                <w:sz w:val="24"/>
                <w:szCs w:val="24"/>
              </w:rPr>
              <w:t>Критерий</w:t>
            </w:r>
          </w:p>
        </w:tc>
        <w:tc>
          <w:tcPr>
            <w:tcW w:w="1330" w:type="dxa"/>
            <w:vAlign w:val="center"/>
          </w:tcPr>
          <w:p w:rsidR="00BC0B5A" w:rsidRPr="00C552B8" w:rsidRDefault="00BC0B5A" w:rsidP="00AB2332">
            <w:pPr>
              <w:ind w:firstLine="22"/>
              <w:jc w:val="center"/>
              <w:rPr>
                <w:rFonts w:ascii="Times New Roman" w:hAnsi="Times New Roman" w:cs="Times New Roman"/>
                <w:sz w:val="24"/>
                <w:szCs w:val="24"/>
              </w:rPr>
            </w:pPr>
            <w:r w:rsidRPr="00C552B8">
              <w:rPr>
                <w:rFonts w:ascii="Times New Roman" w:hAnsi="Times New Roman" w:cs="Times New Roman"/>
                <w:sz w:val="24"/>
                <w:szCs w:val="24"/>
                <w:lang w:val="kk-KZ"/>
              </w:rPr>
              <w:t>Бағалау деңгейі</w:t>
            </w:r>
            <w:r w:rsidRPr="00C552B8">
              <w:rPr>
                <w:rFonts w:ascii="Times New Roman" w:hAnsi="Times New Roman" w:cs="Times New Roman"/>
                <w:sz w:val="24"/>
                <w:szCs w:val="24"/>
              </w:rPr>
              <w:t>,%</w:t>
            </w:r>
          </w:p>
        </w:tc>
      </w:tr>
      <w:tr w:rsidR="00C03111" w:rsidRPr="009A52D0" w:rsidTr="00C141E0">
        <w:tc>
          <w:tcPr>
            <w:tcW w:w="8231" w:type="dxa"/>
          </w:tcPr>
          <w:p w:rsidR="00C03111" w:rsidRPr="009A52D0" w:rsidRDefault="00C03111" w:rsidP="00AB2332">
            <w:pPr>
              <w:tabs>
                <w:tab w:val="left" w:pos="306"/>
                <w:tab w:val="left" w:pos="450"/>
              </w:tabs>
              <w:ind w:firstLine="23"/>
              <w:rPr>
                <w:rFonts w:ascii="Times New Roman" w:hAnsi="Times New Roman" w:cs="Times New Roman"/>
                <w:sz w:val="24"/>
                <w:szCs w:val="24"/>
              </w:rPr>
            </w:pPr>
            <w:r w:rsidRPr="009A52D0">
              <w:rPr>
                <w:rFonts w:ascii="Times New Roman" w:hAnsi="Times New Roman" w:cs="Times New Roman"/>
                <w:sz w:val="24"/>
                <w:szCs w:val="24"/>
              </w:rPr>
              <w:t>1. Жина</w:t>
            </w:r>
            <w:r w:rsidRPr="009A52D0">
              <w:rPr>
                <w:rFonts w:ascii="Times New Roman" w:hAnsi="Times New Roman" w:cs="Times New Roman"/>
                <w:sz w:val="24"/>
                <w:szCs w:val="24"/>
                <w:lang w:val="kk-KZ"/>
              </w:rPr>
              <w:t>қталған ғылыми</w:t>
            </w:r>
            <w:r w:rsidRPr="009A52D0">
              <w:rPr>
                <w:rFonts w:ascii="Times New Roman" w:hAnsi="Times New Roman" w:cs="Times New Roman"/>
                <w:sz w:val="24"/>
                <w:szCs w:val="24"/>
              </w:rPr>
              <w:t xml:space="preserve"> зерттеулер мен әзірлемелер</w:t>
            </w:r>
          </w:p>
        </w:tc>
        <w:tc>
          <w:tcPr>
            <w:tcW w:w="1330" w:type="dxa"/>
            <w:vAlign w:val="center"/>
          </w:tcPr>
          <w:p w:rsidR="00C03111" w:rsidRPr="00C03111" w:rsidRDefault="00C03111" w:rsidP="00AB2332">
            <w:pPr>
              <w:ind w:firstLine="22"/>
              <w:jc w:val="center"/>
              <w:rPr>
                <w:rFonts w:ascii="Times New Roman" w:hAnsi="Times New Roman" w:cs="Times New Roman"/>
                <w:sz w:val="24"/>
                <w:szCs w:val="24"/>
              </w:rPr>
            </w:pPr>
            <w:r w:rsidRPr="00C03111">
              <w:rPr>
                <w:rFonts w:ascii="Times New Roman" w:hAnsi="Times New Roman" w:cs="Times New Roman"/>
                <w:sz w:val="24"/>
                <w:szCs w:val="24"/>
              </w:rPr>
              <w:t>33,7</w:t>
            </w:r>
          </w:p>
        </w:tc>
      </w:tr>
      <w:tr w:rsidR="00C03111" w:rsidRPr="009A52D0" w:rsidTr="00C141E0">
        <w:tc>
          <w:tcPr>
            <w:tcW w:w="8231" w:type="dxa"/>
          </w:tcPr>
          <w:p w:rsidR="00C03111" w:rsidRPr="009A52D0" w:rsidRDefault="00C03111" w:rsidP="00C141E0">
            <w:pPr>
              <w:tabs>
                <w:tab w:val="left" w:pos="306"/>
                <w:tab w:val="left" w:pos="450"/>
              </w:tabs>
              <w:ind w:right="-108" w:firstLine="23"/>
              <w:rPr>
                <w:rFonts w:ascii="Times New Roman" w:hAnsi="Times New Roman" w:cs="Times New Roman"/>
                <w:sz w:val="24"/>
                <w:szCs w:val="24"/>
              </w:rPr>
            </w:pPr>
            <w:r w:rsidRPr="009A52D0">
              <w:rPr>
                <w:rFonts w:ascii="Times New Roman" w:hAnsi="Times New Roman" w:cs="Times New Roman"/>
                <w:sz w:val="24"/>
                <w:szCs w:val="24"/>
              </w:rPr>
              <w:t>2</w:t>
            </w:r>
            <w:r w:rsidRPr="00C141E0">
              <w:rPr>
                <w:rFonts w:ascii="Times New Roman" w:hAnsi="Times New Roman" w:cs="Times New Roman"/>
                <w:spacing w:val="-4"/>
                <w:sz w:val="24"/>
                <w:szCs w:val="24"/>
              </w:rPr>
              <w:t xml:space="preserve">. </w:t>
            </w:r>
            <w:r w:rsidRPr="00C141E0">
              <w:rPr>
                <w:rFonts w:ascii="Times New Roman" w:hAnsi="Times New Roman" w:cs="Times New Roman"/>
                <w:spacing w:val="-4"/>
                <w:sz w:val="24"/>
                <w:szCs w:val="24"/>
                <w:lang w:val="kk-KZ"/>
              </w:rPr>
              <w:t xml:space="preserve">Материалдық емес активтердің бар болуы </w:t>
            </w:r>
            <w:r w:rsidRPr="00C141E0">
              <w:rPr>
                <w:rFonts w:ascii="Times New Roman" w:hAnsi="Times New Roman" w:cs="Times New Roman"/>
                <w:spacing w:val="-4"/>
                <w:sz w:val="24"/>
                <w:szCs w:val="24"/>
              </w:rPr>
              <w:t>(лицензи</w:t>
            </w:r>
            <w:r w:rsidRPr="00C141E0">
              <w:rPr>
                <w:rFonts w:ascii="Times New Roman" w:hAnsi="Times New Roman" w:cs="Times New Roman"/>
                <w:spacing w:val="-4"/>
                <w:sz w:val="24"/>
                <w:szCs w:val="24"/>
                <w:lang w:val="kk-KZ"/>
              </w:rPr>
              <w:t>ялар</w:t>
            </w:r>
            <w:r w:rsidRPr="00C141E0">
              <w:rPr>
                <w:rFonts w:ascii="Times New Roman" w:hAnsi="Times New Roman" w:cs="Times New Roman"/>
                <w:spacing w:val="-4"/>
                <w:sz w:val="24"/>
                <w:szCs w:val="24"/>
              </w:rPr>
              <w:t>,</w:t>
            </w:r>
            <w:r w:rsidRPr="00C141E0">
              <w:rPr>
                <w:rFonts w:ascii="Times New Roman" w:hAnsi="Times New Roman" w:cs="Times New Roman"/>
                <w:spacing w:val="-4"/>
                <w:sz w:val="24"/>
                <w:szCs w:val="24"/>
                <w:lang w:val="kk-KZ"/>
              </w:rPr>
              <w:t xml:space="preserve"> патенттер</w:t>
            </w:r>
            <w:r w:rsidRPr="00C141E0">
              <w:rPr>
                <w:rFonts w:ascii="Times New Roman" w:hAnsi="Times New Roman" w:cs="Times New Roman"/>
                <w:spacing w:val="-4"/>
                <w:sz w:val="24"/>
                <w:szCs w:val="24"/>
              </w:rPr>
              <w:t>, ноу-хау)</w:t>
            </w:r>
          </w:p>
        </w:tc>
        <w:tc>
          <w:tcPr>
            <w:tcW w:w="1330" w:type="dxa"/>
            <w:vAlign w:val="center"/>
          </w:tcPr>
          <w:p w:rsidR="00C03111" w:rsidRPr="00C03111" w:rsidRDefault="00C03111" w:rsidP="00AB2332">
            <w:pPr>
              <w:ind w:firstLine="22"/>
              <w:jc w:val="center"/>
              <w:rPr>
                <w:rFonts w:ascii="Times New Roman" w:hAnsi="Times New Roman" w:cs="Times New Roman"/>
                <w:sz w:val="24"/>
                <w:szCs w:val="24"/>
              </w:rPr>
            </w:pPr>
            <w:r w:rsidRPr="00C03111">
              <w:rPr>
                <w:rFonts w:ascii="Times New Roman" w:hAnsi="Times New Roman" w:cs="Times New Roman"/>
                <w:sz w:val="24"/>
                <w:szCs w:val="24"/>
              </w:rPr>
              <w:t>35,0</w:t>
            </w:r>
          </w:p>
        </w:tc>
      </w:tr>
      <w:tr w:rsidR="00C03111" w:rsidRPr="009A52D0" w:rsidTr="00C141E0">
        <w:tc>
          <w:tcPr>
            <w:tcW w:w="8231" w:type="dxa"/>
          </w:tcPr>
          <w:p w:rsidR="00C03111" w:rsidRPr="009A52D0" w:rsidRDefault="00C03111" w:rsidP="00AB2332">
            <w:pPr>
              <w:tabs>
                <w:tab w:val="left" w:pos="306"/>
                <w:tab w:val="left" w:pos="450"/>
              </w:tabs>
              <w:ind w:firstLine="23"/>
              <w:rPr>
                <w:rFonts w:ascii="Times New Roman" w:hAnsi="Times New Roman" w:cs="Times New Roman"/>
                <w:sz w:val="24"/>
                <w:szCs w:val="24"/>
              </w:rPr>
            </w:pPr>
            <w:r w:rsidRPr="009A52D0">
              <w:rPr>
                <w:rFonts w:ascii="Times New Roman" w:hAnsi="Times New Roman" w:cs="Times New Roman"/>
                <w:sz w:val="24"/>
                <w:szCs w:val="24"/>
              </w:rPr>
              <w:t xml:space="preserve">3. </w:t>
            </w:r>
            <w:r w:rsidRPr="009A52D0">
              <w:rPr>
                <w:rFonts w:ascii="Times New Roman" w:hAnsi="Times New Roman" w:cs="Times New Roman"/>
                <w:sz w:val="24"/>
                <w:szCs w:val="24"/>
                <w:lang w:val="kk-KZ"/>
              </w:rPr>
              <w:t>Идеялардың патенттік қабілеті</w:t>
            </w:r>
          </w:p>
        </w:tc>
        <w:tc>
          <w:tcPr>
            <w:tcW w:w="1330" w:type="dxa"/>
            <w:vAlign w:val="center"/>
          </w:tcPr>
          <w:p w:rsidR="00C03111" w:rsidRPr="00C03111" w:rsidRDefault="00C03111" w:rsidP="00AB2332">
            <w:pPr>
              <w:ind w:firstLine="22"/>
              <w:jc w:val="center"/>
              <w:rPr>
                <w:rFonts w:ascii="Times New Roman" w:hAnsi="Times New Roman" w:cs="Times New Roman"/>
                <w:sz w:val="24"/>
                <w:szCs w:val="24"/>
              </w:rPr>
            </w:pPr>
            <w:r w:rsidRPr="00C03111">
              <w:rPr>
                <w:rFonts w:ascii="Times New Roman" w:hAnsi="Times New Roman" w:cs="Times New Roman"/>
                <w:sz w:val="24"/>
                <w:szCs w:val="24"/>
              </w:rPr>
              <w:t>58,7</w:t>
            </w:r>
          </w:p>
        </w:tc>
      </w:tr>
      <w:tr w:rsidR="00C03111" w:rsidRPr="009A52D0" w:rsidTr="00C141E0">
        <w:tc>
          <w:tcPr>
            <w:tcW w:w="8231" w:type="dxa"/>
          </w:tcPr>
          <w:p w:rsidR="00C03111" w:rsidRPr="009A52D0" w:rsidRDefault="00C03111" w:rsidP="00AB2332">
            <w:pPr>
              <w:tabs>
                <w:tab w:val="left" w:pos="306"/>
                <w:tab w:val="left" w:pos="450"/>
              </w:tabs>
              <w:ind w:firstLine="23"/>
              <w:rPr>
                <w:rFonts w:ascii="Times New Roman" w:hAnsi="Times New Roman" w:cs="Times New Roman"/>
                <w:sz w:val="24"/>
                <w:szCs w:val="24"/>
              </w:rPr>
            </w:pPr>
            <w:r w:rsidRPr="009A52D0">
              <w:rPr>
                <w:rFonts w:ascii="Times New Roman" w:hAnsi="Times New Roman" w:cs="Times New Roman"/>
                <w:sz w:val="24"/>
                <w:szCs w:val="24"/>
              </w:rPr>
              <w:t>4. Арнайы білімі бар ғылыми қызметкерлердің болуы</w:t>
            </w:r>
          </w:p>
        </w:tc>
        <w:tc>
          <w:tcPr>
            <w:tcW w:w="1330" w:type="dxa"/>
            <w:vAlign w:val="center"/>
          </w:tcPr>
          <w:p w:rsidR="00C03111" w:rsidRPr="00C03111" w:rsidRDefault="00C03111" w:rsidP="00AB2332">
            <w:pPr>
              <w:ind w:firstLine="22"/>
              <w:jc w:val="center"/>
              <w:rPr>
                <w:rFonts w:ascii="Times New Roman" w:hAnsi="Times New Roman" w:cs="Times New Roman"/>
                <w:sz w:val="24"/>
                <w:szCs w:val="24"/>
              </w:rPr>
            </w:pPr>
            <w:r w:rsidRPr="00C03111">
              <w:rPr>
                <w:rFonts w:ascii="Times New Roman" w:hAnsi="Times New Roman" w:cs="Times New Roman"/>
                <w:sz w:val="24"/>
                <w:szCs w:val="24"/>
              </w:rPr>
              <w:t>58,7</w:t>
            </w:r>
          </w:p>
        </w:tc>
      </w:tr>
      <w:tr w:rsidR="00C03111" w:rsidRPr="009A52D0" w:rsidTr="00C141E0">
        <w:tc>
          <w:tcPr>
            <w:tcW w:w="8231" w:type="dxa"/>
          </w:tcPr>
          <w:p w:rsidR="00C03111" w:rsidRPr="009A52D0" w:rsidRDefault="00C03111" w:rsidP="00AB2332">
            <w:pPr>
              <w:tabs>
                <w:tab w:val="left" w:pos="306"/>
                <w:tab w:val="left" w:pos="450"/>
              </w:tabs>
              <w:ind w:firstLine="23"/>
              <w:rPr>
                <w:rFonts w:ascii="Times New Roman" w:hAnsi="Times New Roman" w:cs="Times New Roman"/>
                <w:sz w:val="24"/>
                <w:szCs w:val="24"/>
              </w:rPr>
            </w:pPr>
            <w:r w:rsidRPr="009A52D0">
              <w:rPr>
                <w:rFonts w:ascii="Times New Roman" w:hAnsi="Times New Roman" w:cs="Times New Roman"/>
                <w:sz w:val="24"/>
                <w:szCs w:val="24"/>
              </w:rPr>
              <w:t>5. Жабдықтардың,</w:t>
            </w:r>
            <w:r w:rsidRPr="009A52D0">
              <w:rPr>
                <w:rFonts w:ascii="Times New Roman" w:hAnsi="Times New Roman" w:cs="Times New Roman"/>
                <w:sz w:val="24"/>
                <w:szCs w:val="24"/>
                <w:lang w:val="kk-KZ"/>
              </w:rPr>
              <w:t xml:space="preserve"> аппаратуралардың, жобалаудың </w:t>
            </w:r>
            <w:r w:rsidRPr="009A52D0">
              <w:rPr>
                <w:rFonts w:ascii="Times New Roman" w:hAnsi="Times New Roman" w:cs="Times New Roman"/>
                <w:sz w:val="24"/>
                <w:szCs w:val="24"/>
              </w:rPr>
              <w:t>компьютерлік жүйелерінің болуы</w:t>
            </w:r>
          </w:p>
        </w:tc>
        <w:tc>
          <w:tcPr>
            <w:tcW w:w="1330" w:type="dxa"/>
            <w:vAlign w:val="center"/>
          </w:tcPr>
          <w:p w:rsidR="00C03111" w:rsidRPr="00C03111" w:rsidRDefault="00C03111" w:rsidP="00AB2332">
            <w:pPr>
              <w:ind w:firstLine="22"/>
              <w:jc w:val="center"/>
              <w:rPr>
                <w:rFonts w:ascii="Times New Roman" w:hAnsi="Times New Roman" w:cs="Times New Roman"/>
                <w:sz w:val="24"/>
                <w:szCs w:val="24"/>
              </w:rPr>
            </w:pPr>
            <w:r w:rsidRPr="00C03111">
              <w:rPr>
                <w:rFonts w:ascii="Times New Roman" w:hAnsi="Times New Roman" w:cs="Times New Roman"/>
                <w:sz w:val="24"/>
                <w:szCs w:val="24"/>
              </w:rPr>
              <w:t>78,7</w:t>
            </w:r>
          </w:p>
        </w:tc>
      </w:tr>
      <w:tr w:rsidR="00C03111" w:rsidRPr="009A52D0" w:rsidTr="00C141E0">
        <w:tc>
          <w:tcPr>
            <w:tcW w:w="8231" w:type="dxa"/>
          </w:tcPr>
          <w:p w:rsidR="00C03111" w:rsidRPr="009A52D0" w:rsidRDefault="00C03111" w:rsidP="00AB2332">
            <w:pPr>
              <w:tabs>
                <w:tab w:val="left" w:pos="306"/>
                <w:tab w:val="left" w:pos="450"/>
              </w:tabs>
              <w:ind w:firstLine="23"/>
              <w:rPr>
                <w:rFonts w:ascii="Times New Roman" w:hAnsi="Times New Roman" w:cs="Times New Roman"/>
                <w:sz w:val="24"/>
                <w:szCs w:val="24"/>
              </w:rPr>
            </w:pPr>
            <w:r w:rsidRPr="009A52D0">
              <w:rPr>
                <w:rFonts w:ascii="Times New Roman" w:hAnsi="Times New Roman" w:cs="Times New Roman"/>
                <w:sz w:val="24"/>
                <w:szCs w:val="24"/>
              </w:rPr>
              <w:t>6. Технологияның болуы</w:t>
            </w:r>
          </w:p>
        </w:tc>
        <w:tc>
          <w:tcPr>
            <w:tcW w:w="1330" w:type="dxa"/>
            <w:vAlign w:val="center"/>
          </w:tcPr>
          <w:p w:rsidR="00C03111" w:rsidRPr="00C03111" w:rsidRDefault="00C03111" w:rsidP="00AB2332">
            <w:pPr>
              <w:ind w:firstLine="22"/>
              <w:jc w:val="center"/>
              <w:rPr>
                <w:rFonts w:ascii="Times New Roman" w:hAnsi="Times New Roman" w:cs="Times New Roman"/>
                <w:sz w:val="24"/>
                <w:szCs w:val="24"/>
              </w:rPr>
            </w:pPr>
            <w:r w:rsidRPr="00C03111">
              <w:rPr>
                <w:rFonts w:ascii="Times New Roman" w:hAnsi="Times New Roman" w:cs="Times New Roman"/>
                <w:sz w:val="24"/>
                <w:szCs w:val="24"/>
              </w:rPr>
              <w:t>58,7</w:t>
            </w:r>
          </w:p>
        </w:tc>
      </w:tr>
      <w:tr w:rsidR="00C03111" w:rsidRPr="009A52D0" w:rsidTr="00C141E0">
        <w:tc>
          <w:tcPr>
            <w:tcW w:w="8231" w:type="dxa"/>
          </w:tcPr>
          <w:p w:rsidR="00C03111" w:rsidRPr="009A52D0" w:rsidRDefault="00C03111" w:rsidP="00AB2332">
            <w:pPr>
              <w:tabs>
                <w:tab w:val="left" w:pos="306"/>
                <w:tab w:val="left" w:pos="450"/>
              </w:tabs>
              <w:ind w:firstLine="23"/>
              <w:rPr>
                <w:rFonts w:ascii="Times New Roman" w:hAnsi="Times New Roman" w:cs="Times New Roman"/>
                <w:sz w:val="24"/>
                <w:szCs w:val="24"/>
              </w:rPr>
            </w:pPr>
            <w:r w:rsidRPr="009A52D0">
              <w:rPr>
                <w:rFonts w:ascii="Times New Roman" w:hAnsi="Times New Roman" w:cs="Times New Roman"/>
                <w:sz w:val="24"/>
                <w:szCs w:val="24"/>
              </w:rPr>
              <w:t>7. Зияткерлік меншіктің болуы (авторлық құқықпен қорға</w:t>
            </w:r>
            <w:r w:rsidRPr="009A52D0">
              <w:rPr>
                <w:rFonts w:ascii="Times New Roman" w:hAnsi="Times New Roman" w:cs="Times New Roman"/>
                <w:sz w:val="24"/>
                <w:szCs w:val="24"/>
                <w:lang w:val="kk-KZ"/>
              </w:rPr>
              <w:t>уға болатын</w:t>
            </w:r>
            <w:r w:rsidRPr="009A52D0">
              <w:rPr>
                <w:rFonts w:ascii="Times New Roman" w:hAnsi="Times New Roman" w:cs="Times New Roman"/>
                <w:sz w:val="24"/>
                <w:szCs w:val="24"/>
              </w:rPr>
              <w:t>)</w:t>
            </w:r>
          </w:p>
        </w:tc>
        <w:tc>
          <w:tcPr>
            <w:tcW w:w="1330" w:type="dxa"/>
            <w:vAlign w:val="center"/>
          </w:tcPr>
          <w:p w:rsidR="00C03111" w:rsidRPr="00C03111" w:rsidRDefault="00C03111" w:rsidP="00AB2332">
            <w:pPr>
              <w:ind w:firstLine="22"/>
              <w:jc w:val="center"/>
              <w:rPr>
                <w:rFonts w:ascii="Times New Roman" w:hAnsi="Times New Roman" w:cs="Times New Roman"/>
                <w:sz w:val="24"/>
                <w:szCs w:val="24"/>
              </w:rPr>
            </w:pPr>
            <w:r w:rsidRPr="00C03111">
              <w:rPr>
                <w:rFonts w:ascii="Times New Roman" w:hAnsi="Times New Roman" w:cs="Times New Roman"/>
                <w:sz w:val="24"/>
                <w:szCs w:val="24"/>
              </w:rPr>
              <w:t>40,0</w:t>
            </w:r>
          </w:p>
        </w:tc>
      </w:tr>
      <w:tr w:rsidR="00C03111" w:rsidRPr="009A52D0" w:rsidTr="00C141E0">
        <w:tc>
          <w:tcPr>
            <w:tcW w:w="8231" w:type="dxa"/>
          </w:tcPr>
          <w:p w:rsidR="00C03111" w:rsidRPr="009A52D0" w:rsidRDefault="00C03111" w:rsidP="00AB2332">
            <w:pPr>
              <w:tabs>
                <w:tab w:val="left" w:pos="306"/>
                <w:tab w:val="left" w:pos="450"/>
              </w:tabs>
              <w:ind w:firstLine="23"/>
              <w:rPr>
                <w:rFonts w:ascii="Times New Roman" w:hAnsi="Times New Roman" w:cs="Times New Roman"/>
                <w:sz w:val="24"/>
                <w:szCs w:val="24"/>
              </w:rPr>
            </w:pPr>
            <w:r w:rsidRPr="009A52D0">
              <w:rPr>
                <w:rFonts w:ascii="Times New Roman" w:hAnsi="Times New Roman" w:cs="Times New Roman"/>
                <w:sz w:val="24"/>
                <w:szCs w:val="24"/>
              </w:rPr>
              <w:t>8. Уақыт</w:t>
            </w:r>
            <w:r w:rsidRPr="009A52D0">
              <w:rPr>
                <w:rFonts w:ascii="Times New Roman" w:hAnsi="Times New Roman" w:cs="Times New Roman"/>
                <w:sz w:val="24"/>
                <w:szCs w:val="24"/>
                <w:lang w:val="kk-KZ"/>
              </w:rPr>
              <w:t xml:space="preserve"> бойынша іске </w:t>
            </w:r>
            <w:r w:rsidRPr="009A52D0">
              <w:rPr>
                <w:rFonts w:ascii="Times New Roman" w:hAnsi="Times New Roman" w:cs="Times New Roman"/>
                <w:sz w:val="24"/>
                <w:szCs w:val="24"/>
              </w:rPr>
              <w:t>тарту (инновациялық идеяны іске асыруға негізделген бизнес</w:t>
            </w:r>
            <w:r w:rsidRPr="009A52D0">
              <w:rPr>
                <w:rFonts w:ascii="Times New Roman" w:hAnsi="Times New Roman" w:cs="Times New Roman"/>
                <w:sz w:val="24"/>
                <w:szCs w:val="24"/>
                <w:lang w:val="kk-KZ"/>
              </w:rPr>
              <w:t xml:space="preserve"> уақытты пайдалану тұрғысынан кәсіпкердің мүмкіндіктеріне қандай дәрежеде сай)</w:t>
            </w:r>
          </w:p>
        </w:tc>
        <w:tc>
          <w:tcPr>
            <w:tcW w:w="1330" w:type="dxa"/>
            <w:vAlign w:val="center"/>
          </w:tcPr>
          <w:p w:rsidR="00C03111" w:rsidRPr="00C03111" w:rsidRDefault="00C03111" w:rsidP="00AB2332">
            <w:pPr>
              <w:ind w:firstLine="22"/>
              <w:jc w:val="center"/>
              <w:rPr>
                <w:rFonts w:ascii="Times New Roman" w:hAnsi="Times New Roman" w:cs="Times New Roman"/>
                <w:sz w:val="24"/>
                <w:szCs w:val="24"/>
              </w:rPr>
            </w:pPr>
            <w:r w:rsidRPr="00C03111">
              <w:rPr>
                <w:rFonts w:ascii="Times New Roman" w:hAnsi="Times New Roman" w:cs="Times New Roman"/>
                <w:sz w:val="24"/>
                <w:szCs w:val="24"/>
              </w:rPr>
              <w:t>65,0</w:t>
            </w:r>
          </w:p>
        </w:tc>
      </w:tr>
      <w:tr w:rsidR="00C552B8" w:rsidRPr="009A52D0" w:rsidTr="00AB2332">
        <w:tc>
          <w:tcPr>
            <w:tcW w:w="9561" w:type="dxa"/>
            <w:gridSpan w:val="2"/>
          </w:tcPr>
          <w:p w:rsidR="00C552B8" w:rsidRPr="00C03111" w:rsidRDefault="00C552B8" w:rsidP="004D0698">
            <w:pPr>
              <w:ind w:firstLine="559"/>
              <w:rPr>
                <w:rFonts w:ascii="Times New Roman" w:hAnsi="Times New Roman" w:cs="Times New Roman"/>
                <w:sz w:val="24"/>
                <w:szCs w:val="24"/>
              </w:rPr>
            </w:pPr>
            <w:r w:rsidRPr="00A16D8F">
              <w:rPr>
                <w:rFonts w:ascii="Times New Roman" w:hAnsi="Times New Roman" w:cs="Times New Roman"/>
                <w:kern w:val="6"/>
                <w:sz w:val="24"/>
                <w:lang w:val="kk-KZ"/>
              </w:rPr>
              <w:t xml:space="preserve">Ескерту </w:t>
            </w:r>
            <w:r w:rsidR="00AB2332">
              <w:rPr>
                <w:rFonts w:ascii="Times New Roman" w:hAnsi="Times New Roman" w:cs="Times New Roman"/>
                <w:kern w:val="6"/>
                <w:sz w:val="24"/>
                <w:lang w:val="kk-KZ"/>
              </w:rPr>
              <w:t>–</w:t>
            </w:r>
            <w:r w:rsidRPr="00A16D8F">
              <w:rPr>
                <w:rFonts w:ascii="Times New Roman" w:hAnsi="Times New Roman" w:cs="Times New Roman"/>
                <w:kern w:val="6"/>
                <w:sz w:val="24"/>
                <w:lang w:val="kk-KZ"/>
              </w:rPr>
              <w:t xml:space="preserve"> </w:t>
            </w:r>
            <w:r w:rsidR="00AB2332" w:rsidRPr="00A16D8F">
              <w:rPr>
                <w:rFonts w:ascii="Times New Roman" w:hAnsi="Times New Roman" w:cs="Times New Roman"/>
                <w:kern w:val="6"/>
                <w:sz w:val="24"/>
                <w:lang w:val="kk-KZ"/>
              </w:rPr>
              <w:t>А</w:t>
            </w:r>
            <w:r w:rsidRPr="00A16D8F">
              <w:rPr>
                <w:rFonts w:ascii="Times New Roman" w:hAnsi="Times New Roman" w:cs="Times New Roman"/>
                <w:kern w:val="6"/>
                <w:sz w:val="24"/>
                <w:lang w:val="kk-KZ"/>
              </w:rPr>
              <w:t>втор құрастырған</w:t>
            </w:r>
          </w:p>
        </w:tc>
      </w:tr>
    </w:tbl>
    <w:p w:rsidR="002F3868" w:rsidRDefault="002F3868" w:rsidP="00CF2A6D">
      <w:pPr>
        <w:spacing w:after="0" w:line="240" w:lineRule="auto"/>
        <w:ind w:firstLine="709"/>
        <w:jc w:val="both"/>
        <w:rPr>
          <w:rFonts w:ascii="Times New Roman" w:hAnsi="Times New Roman" w:cs="Times New Roman"/>
          <w:bCs/>
          <w:sz w:val="28"/>
          <w:szCs w:val="28"/>
          <w:lang w:val="kk-KZ"/>
        </w:rPr>
      </w:pPr>
    </w:p>
    <w:p w:rsidR="00AB2332" w:rsidRDefault="00AB2332" w:rsidP="009276FD">
      <w:pPr>
        <w:spacing w:after="0" w:line="240" w:lineRule="auto"/>
        <w:ind w:firstLine="709"/>
        <w:jc w:val="both"/>
        <w:rPr>
          <w:rFonts w:ascii="Times New Roman" w:hAnsi="Times New Roman" w:cs="Times New Roman"/>
          <w:bCs/>
          <w:sz w:val="28"/>
          <w:szCs w:val="28"/>
          <w:lang w:val="kk-KZ"/>
        </w:rPr>
      </w:pPr>
      <w:r w:rsidRPr="0048382F">
        <w:rPr>
          <w:rFonts w:ascii="Times New Roman" w:hAnsi="Times New Roman" w:cs="Times New Roman"/>
          <w:bCs/>
          <w:sz w:val="28"/>
          <w:szCs w:val="28"/>
          <w:lang w:val="kk-KZ"/>
        </w:rPr>
        <w:t xml:space="preserve">Эксперттік бағалау нәтижелері көрсеткендей </w:t>
      </w:r>
      <w:r w:rsidRPr="00C552B8">
        <w:rPr>
          <w:rFonts w:ascii="Times New Roman" w:hAnsi="Times New Roman" w:cs="Times New Roman"/>
          <w:bCs/>
          <w:sz w:val="28"/>
          <w:szCs w:val="28"/>
          <w:lang w:val="kk-KZ"/>
        </w:rPr>
        <w:t>шағын және орта бизнес</w:t>
      </w:r>
      <w:r w:rsidRPr="0048382F">
        <w:rPr>
          <w:rFonts w:ascii="Times New Roman" w:hAnsi="Times New Roman" w:cs="Times New Roman"/>
          <w:bCs/>
          <w:sz w:val="28"/>
          <w:szCs w:val="28"/>
          <w:lang w:val="kk-KZ"/>
        </w:rPr>
        <w:t xml:space="preserve"> субъектілерінің </w:t>
      </w:r>
      <w:r w:rsidRPr="00C552B8">
        <w:rPr>
          <w:rFonts w:ascii="Times New Roman" w:hAnsi="Times New Roman" w:cs="Times New Roman"/>
          <w:bCs/>
          <w:sz w:val="28"/>
          <w:szCs w:val="28"/>
          <w:lang w:val="kk-KZ"/>
        </w:rPr>
        <w:t xml:space="preserve">ғылыми әлеуетінің орташа деңгейі 55% құрайды, бұл да инновациялық қызметті тиімді жүзеге асыру үшін жеткіліксіз. </w:t>
      </w:r>
      <w:r w:rsidRPr="00896497">
        <w:rPr>
          <w:rFonts w:ascii="Times New Roman" w:hAnsi="Times New Roman" w:cs="Times New Roman"/>
          <w:bCs/>
          <w:sz w:val="28"/>
          <w:szCs w:val="28"/>
          <w:lang w:val="kk-KZ"/>
        </w:rPr>
        <w:t>ҚР ШО</w:t>
      </w:r>
      <w:r w:rsidRPr="0048382F">
        <w:rPr>
          <w:rFonts w:ascii="Times New Roman" w:hAnsi="Times New Roman" w:cs="Times New Roman"/>
          <w:bCs/>
          <w:sz w:val="28"/>
          <w:szCs w:val="28"/>
          <w:lang w:val="kk-KZ"/>
        </w:rPr>
        <w:t>Б</w:t>
      </w:r>
      <w:r w:rsidRPr="00896497">
        <w:rPr>
          <w:rFonts w:ascii="Times New Roman" w:hAnsi="Times New Roman" w:cs="Times New Roman"/>
          <w:bCs/>
          <w:sz w:val="28"/>
          <w:szCs w:val="28"/>
          <w:lang w:val="kk-KZ"/>
        </w:rPr>
        <w:t xml:space="preserve"> төмен ғылыми әлеуетінің негізгі себептерінің қатарында шағын және орта кәсіпорындардан жинақталған ғылыми және </w:t>
      </w:r>
      <w:r w:rsidRPr="0048382F">
        <w:rPr>
          <w:rFonts w:ascii="Times New Roman" w:hAnsi="Times New Roman" w:cs="Times New Roman"/>
          <w:bCs/>
          <w:sz w:val="28"/>
          <w:szCs w:val="28"/>
          <w:lang w:val="kk-KZ"/>
        </w:rPr>
        <w:t xml:space="preserve">тәжірибелік-конструкторлық </w:t>
      </w:r>
      <w:r w:rsidRPr="00896497">
        <w:rPr>
          <w:rFonts w:ascii="Times New Roman" w:hAnsi="Times New Roman" w:cs="Times New Roman"/>
          <w:bCs/>
          <w:sz w:val="28"/>
          <w:szCs w:val="28"/>
          <w:lang w:val="kk-KZ"/>
        </w:rPr>
        <w:t>жетістіктер</w:t>
      </w:r>
      <w:r w:rsidRPr="0048382F">
        <w:rPr>
          <w:rFonts w:ascii="Times New Roman" w:hAnsi="Times New Roman" w:cs="Times New Roman"/>
          <w:bCs/>
          <w:sz w:val="28"/>
          <w:szCs w:val="28"/>
          <w:lang w:val="kk-KZ"/>
        </w:rPr>
        <w:t xml:space="preserve">інің </w:t>
      </w:r>
      <w:r w:rsidRPr="00896497">
        <w:rPr>
          <w:rFonts w:ascii="Times New Roman" w:hAnsi="Times New Roman" w:cs="Times New Roman"/>
          <w:bCs/>
          <w:sz w:val="28"/>
          <w:szCs w:val="28"/>
          <w:lang w:val="kk-KZ"/>
        </w:rPr>
        <w:t>(33,7%), патенттер және лицензиялар түріндегі материалдық емес активтер</w:t>
      </w:r>
      <w:r w:rsidRPr="0048382F">
        <w:rPr>
          <w:rFonts w:ascii="Times New Roman" w:hAnsi="Times New Roman" w:cs="Times New Roman"/>
          <w:bCs/>
          <w:sz w:val="28"/>
          <w:szCs w:val="28"/>
          <w:lang w:val="kk-KZ"/>
        </w:rPr>
        <w:t>дің</w:t>
      </w:r>
      <w:r w:rsidRPr="00896497">
        <w:rPr>
          <w:rFonts w:ascii="Times New Roman" w:hAnsi="Times New Roman" w:cs="Times New Roman"/>
          <w:bCs/>
          <w:sz w:val="28"/>
          <w:szCs w:val="28"/>
          <w:lang w:val="kk-KZ"/>
        </w:rPr>
        <w:t xml:space="preserve"> (35% бағалау), сондай-ақ авторлық құқықпен қорғалған зияткерлік</w:t>
      </w:r>
      <w:r w:rsidRPr="0048382F">
        <w:rPr>
          <w:rFonts w:ascii="Times New Roman" w:hAnsi="Times New Roman" w:cs="Times New Roman"/>
          <w:bCs/>
          <w:sz w:val="28"/>
          <w:szCs w:val="28"/>
          <w:lang w:val="kk-KZ"/>
        </w:rPr>
        <w:t xml:space="preserve"> меншік объектілерінің </w:t>
      </w:r>
      <w:r w:rsidRPr="00896497">
        <w:rPr>
          <w:rFonts w:ascii="Times New Roman" w:hAnsi="Times New Roman" w:cs="Times New Roman"/>
          <w:bCs/>
          <w:sz w:val="28"/>
          <w:szCs w:val="28"/>
          <w:lang w:val="kk-KZ"/>
        </w:rPr>
        <w:t>(40% бағаланады)</w:t>
      </w:r>
      <w:r w:rsidRPr="0048382F">
        <w:rPr>
          <w:rFonts w:ascii="Times New Roman" w:hAnsi="Times New Roman" w:cs="Times New Roman"/>
          <w:bCs/>
          <w:sz w:val="28"/>
          <w:szCs w:val="28"/>
          <w:lang w:val="kk-KZ"/>
        </w:rPr>
        <w:t xml:space="preserve"> </w:t>
      </w:r>
      <w:r w:rsidRPr="00896497">
        <w:rPr>
          <w:rFonts w:ascii="Times New Roman" w:hAnsi="Times New Roman" w:cs="Times New Roman"/>
          <w:bCs/>
          <w:sz w:val="28"/>
          <w:szCs w:val="28"/>
          <w:lang w:val="kk-KZ"/>
        </w:rPr>
        <w:t>жеткіліксіздігі</w:t>
      </w:r>
      <w:r w:rsidRPr="0048382F">
        <w:rPr>
          <w:rFonts w:ascii="Times New Roman" w:hAnsi="Times New Roman" w:cs="Times New Roman"/>
          <w:bCs/>
          <w:sz w:val="28"/>
          <w:szCs w:val="28"/>
          <w:lang w:val="kk-KZ"/>
        </w:rPr>
        <w:t>.</w:t>
      </w:r>
    </w:p>
    <w:p w:rsidR="00BC0B5A" w:rsidRPr="0048382F" w:rsidRDefault="00BC0B5A" w:rsidP="009276FD">
      <w:pPr>
        <w:spacing w:after="0" w:line="240" w:lineRule="auto"/>
        <w:ind w:firstLine="709"/>
        <w:jc w:val="both"/>
        <w:rPr>
          <w:rFonts w:ascii="Times New Roman" w:hAnsi="Times New Roman" w:cs="Times New Roman"/>
          <w:bCs/>
          <w:sz w:val="28"/>
          <w:szCs w:val="28"/>
          <w:lang w:val="kk-KZ"/>
        </w:rPr>
      </w:pPr>
      <w:r w:rsidRPr="0048382F">
        <w:rPr>
          <w:rFonts w:ascii="Times New Roman" w:hAnsi="Times New Roman" w:cs="Times New Roman"/>
          <w:bCs/>
          <w:sz w:val="28"/>
          <w:szCs w:val="28"/>
          <w:lang w:val="kk-KZ"/>
        </w:rPr>
        <w:lastRenderedPageBreak/>
        <w:t xml:space="preserve">Сонымен қатар, эксперттік сауалнама барысында кадрлық әлеуетті бағалау жүргізілді, ол сондай-ақ кәсіпорындарды қажетті кадрлармен қамтамасыз етумен және олардың біліктілік деңгейімен байланысты 7 критерийді қамтитын, инновациялық әлеуеттің маңызды құрамдастарының бірі болып табылады (кесте </w:t>
      </w:r>
      <w:r w:rsidR="008D00BF">
        <w:rPr>
          <w:rFonts w:ascii="Times New Roman" w:hAnsi="Times New Roman" w:cs="Times New Roman"/>
          <w:bCs/>
          <w:sz w:val="28"/>
          <w:szCs w:val="28"/>
          <w:lang w:val="kk-KZ"/>
        </w:rPr>
        <w:t>22</w:t>
      </w:r>
      <w:r w:rsidRPr="0048382F">
        <w:rPr>
          <w:rFonts w:ascii="Times New Roman" w:hAnsi="Times New Roman" w:cs="Times New Roman"/>
          <w:bCs/>
          <w:sz w:val="28"/>
          <w:szCs w:val="28"/>
          <w:lang w:val="kk-KZ"/>
        </w:rPr>
        <w:t>).</w:t>
      </w:r>
    </w:p>
    <w:p w:rsidR="007010E4" w:rsidRDefault="007010E4" w:rsidP="007010E4">
      <w:pPr>
        <w:spacing w:after="0" w:line="240" w:lineRule="auto"/>
        <w:jc w:val="both"/>
        <w:rPr>
          <w:rFonts w:ascii="Times New Roman" w:hAnsi="Times New Roman" w:cs="Times New Roman"/>
          <w:bCs/>
          <w:sz w:val="28"/>
          <w:szCs w:val="28"/>
          <w:lang w:val="kk-KZ"/>
        </w:rPr>
      </w:pPr>
    </w:p>
    <w:p w:rsidR="00BC0B5A" w:rsidRDefault="00BC0B5A" w:rsidP="007010E4">
      <w:pPr>
        <w:spacing w:after="0" w:line="240" w:lineRule="auto"/>
        <w:jc w:val="both"/>
        <w:rPr>
          <w:rFonts w:ascii="Times New Roman" w:hAnsi="Times New Roman" w:cs="Times New Roman"/>
          <w:bCs/>
          <w:sz w:val="28"/>
          <w:szCs w:val="28"/>
          <w:lang w:val="kk-KZ"/>
        </w:rPr>
      </w:pPr>
      <w:r w:rsidRPr="009A52D0">
        <w:rPr>
          <w:rFonts w:ascii="Times New Roman" w:hAnsi="Times New Roman" w:cs="Times New Roman"/>
          <w:bCs/>
          <w:sz w:val="28"/>
          <w:szCs w:val="28"/>
          <w:lang w:val="kk-KZ"/>
        </w:rPr>
        <w:t xml:space="preserve">Кесте </w:t>
      </w:r>
      <w:r w:rsidR="008D00BF">
        <w:rPr>
          <w:rFonts w:ascii="Times New Roman" w:hAnsi="Times New Roman" w:cs="Times New Roman"/>
          <w:bCs/>
          <w:sz w:val="28"/>
          <w:szCs w:val="28"/>
          <w:lang w:val="kk-KZ"/>
        </w:rPr>
        <w:t>22</w:t>
      </w:r>
      <w:r w:rsidR="00AB2332">
        <w:rPr>
          <w:rFonts w:ascii="Times New Roman" w:hAnsi="Times New Roman" w:cs="Times New Roman"/>
          <w:bCs/>
          <w:sz w:val="28"/>
          <w:szCs w:val="28"/>
          <w:lang w:val="kk-KZ"/>
        </w:rPr>
        <w:t xml:space="preserve"> </w:t>
      </w:r>
      <w:r w:rsidRPr="009A52D0">
        <w:rPr>
          <w:rFonts w:ascii="Times New Roman" w:hAnsi="Times New Roman" w:cs="Times New Roman"/>
          <w:bCs/>
          <w:sz w:val="28"/>
          <w:szCs w:val="28"/>
          <w:lang w:val="kk-KZ"/>
        </w:rPr>
        <w:t>– Кадрлық әлеуетті бағалау нәтижелері</w:t>
      </w:r>
    </w:p>
    <w:p w:rsidR="007010E4" w:rsidRPr="00AB2332" w:rsidRDefault="007010E4" w:rsidP="00AB2332">
      <w:pPr>
        <w:spacing w:after="0" w:line="240" w:lineRule="auto"/>
        <w:jc w:val="right"/>
        <w:rPr>
          <w:rFonts w:ascii="Times New Roman" w:hAnsi="Times New Roman" w:cs="Times New Roman"/>
          <w:bCs/>
          <w:sz w:val="16"/>
          <w:szCs w:val="16"/>
          <w:lang w:val="kk-KZ"/>
        </w:rPr>
      </w:pPr>
    </w:p>
    <w:tbl>
      <w:tblPr>
        <w:tblStyle w:val="a5"/>
        <w:tblW w:w="9589" w:type="dxa"/>
        <w:tblInd w:w="122" w:type="dxa"/>
        <w:tblLayout w:type="fixed"/>
        <w:tblLook w:val="04A0"/>
      </w:tblPr>
      <w:tblGrid>
        <w:gridCol w:w="7074"/>
        <w:gridCol w:w="2515"/>
      </w:tblGrid>
      <w:tr w:rsidR="00BC0B5A" w:rsidRPr="00C552B8" w:rsidTr="005F7E4F">
        <w:tc>
          <w:tcPr>
            <w:tcW w:w="7074" w:type="dxa"/>
            <w:vAlign w:val="center"/>
          </w:tcPr>
          <w:p w:rsidR="00BC0B5A" w:rsidRPr="00C552B8" w:rsidRDefault="00BC0B5A" w:rsidP="00AB2332">
            <w:pPr>
              <w:ind w:firstLine="22"/>
              <w:jc w:val="center"/>
              <w:rPr>
                <w:rFonts w:ascii="Times New Roman" w:hAnsi="Times New Roman" w:cs="Times New Roman"/>
                <w:sz w:val="24"/>
                <w:szCs w:val="24"/>
              </w:rPr>
            </w:pPr>
            <w:r w:rsidRPr="00C552B8">
              <w:rPr>
                <w:rFonts w:ascii="Times New Roman" w:hAnsi="Times New Roman" w:cs="Times New Roman"/>
                <w:sz w:val="24"/>
                <w:szCs w:val="24"/>
              </w:rPr>
              <w:t>Критерий</w:t>
            </w:r>
          </w:p>
        </w:tc>
        <w:tc>
          <w:tcPr>
            <w:tcW w:w="2515" w:type="dxa"/>
            <w:vAlign w:val="center"/>
          </w:tcPr>
          <w:p w:rsidR="00BC0B5A" w:rsidRPr="00C552B8" w:rsidRDefault="00BC0B5A" w:rsidP="00AB2332">
            <w:pPr>
              <w:ind w:firstLine="22"/>
              <w:jc w:val="center"/>
              <w:rPr>
                <w:rFonts w:ascii="Times New Roman" w:hAnsi="Times New Roman" w:cs="Times New Roman"/>
                <w:sz w:val="24"/>
                <w:szCs w:val="24"/>
              </w:rPr>
            </w:pPr>
            <w:r w:rsidRPr="00C552B8">
              <w:rPr>
                <w:rFonts w:ascii="Times New Roman" w:hAnsi="Times New Roman" w:cs="Times New Roman"/>
                <w:sz w:val="24"/>
                <w:szCs w:val="24"/>
                <w:lang w:val="kk-KZ"/>
              </w:rPr>
              <w:t>Бағалау деңгейі</w:t>
            </w:r>
            <w:r w:rsidRPr="00C552B8">
              <w:rPr>
                <w:rFonts w:ascii="Times New Roman" w:hAnsi="Times New Roman" w:cs="Times New Roman"/>
                <w:sz w:val="24"/>
                <w:szCs w:val="24"/>
              </w:rPr>
              <w:t>,%</w:t>
            </w:r>
          </w:p>
        </w:tc>
      </w:tr>
      <w:tr w:rsidR="00BC0B5A" w:rsidRPr="009A52D0" w:rsidTr="005F7E4F">
        <w:tc>
          <w:tcPr>
            <w:tcW w:w="7074" w:type="dxa"/>
          </w:tcPr>
          <w:p w:rsidR="00BC0B5A" w:rsidRPr="009A52D0" w:rsidRDefault="00BC0B5A" w:rsidP="00C141E0">
            <w:pPr>
              <w:tabs>
                <w:tab w:val="left" w:pos="306"/>
                <w:tab w:val="left" w:pos="450"/>
              </w:tabs>
              <w:ind w:firstLine="22"/>
              <w:jc w:val="both"/>
              <w:rPr>
                <w:rFonts w:ascii="Times New Roman" w:hAnsi="Times New Roman" w:cs="Times New Roman"/>
                <w:sz w:val="24"/>
                <w:szCs w:val="24"/>
                <w:lang w:val="kk-KZ"/>
              </w:rPr>
            </w:pPr>
            <w:r w:rsidRPr="009A52D0">
              <w:rPr>
                <w:rFonts w:ascii="Times New Roman" w:hAnsi="Times New Roman" w:cs="Times New Roman"/>
                <w:sz w:val="24"/>
                <w:szCs w:val="24"/>
              </w:rPr>
              <w:t xml:space="preserve">1. Кәсіпорында әзірлеушілердің, </w:t>
            </w:r>
            <w:r w:rsidRPr="009A52D0">
              <w:rPr>
                <w:rFonts w:ascii="Times New Roman" w:hAnsi="Times New Roman" w:cs="Times New Roman"/>
                <w:sz w:val="24"/>
                <w:szCs w:val="24"/>
                <w:lang w:val="kk-KZ"/>
              </w:rPr>
              <w:t>жобалаушылардың, смета жасаушылардың б</w:t>
            </w:r>
            <w:r w:rsidRPr="009A52D0">
              <w:rPr>
                <w:rFonts w:ascii="Times New Roman" w:hAnsi="Times New Roman" w:cs="Times New Roman"/>
                <w:sz w:val="24"/>
                <w:szCs w:val="24"/>
              </w:rPr>
              <w:t>олуы</w:t>
            </w:r>
          </w:p>
        </w:tc>
        <w:tc>
          <w:tcPr>
            <w:tcW w:w="2515" w:type="dxa"/>
            <w:vAlign w:val="center"/>
          </w:tcPr>
          <w:p w:rsidR="00BC0B5A" w:rsidRPr="00C03111" w:rsidRDefault="00BC0B5A" w:rsidP="00AB2332">
            <w:pPr>
              <w:ind w:firstLine="22"/>
              <w:jc w:val="center"/>
              <w:rPr>
                <w:rFonts w:ascii="Times New Roman" w:hAnsi="Times New Roman" w:cs="Times New Roman"/>
                <w:sz w:val="24"/>
                <w:szCs w:val="24"/>
                <w:lang w:val="kk-KZ"/>
              </w:rPr>
            </w:pPr>
            <w:r w:rsidRPr="009A52D0">
              <w:rPr>
                <w:rFonts w:ascii="Times New Roman" w:hAnsi="Times New Roman" w:cs="Times New Roman"/>
                <w:sz w:val="24"/>
                <w:szCs w:val="24"/>
              </w:rPr>
              <w:t>50</w:t>
            </w:r>
            <w:r w:rsidR="00C03111">
              <w:rPr>
                <w:rFonts w:ascii="Times New Roman" w:hAnsi="Times New Roman" w:cs="Times New Roman"/>
                <w:sz w:val="24"/>
                <w:szCs w:val="24"/>
                <w:lang w:val="kk-KZ"/>
              </w:rPr>
              <w:t>,0</w:t>
            </w:r>
          </w:p>
        </w:tc>
      </w:tr>
      <w:tr w:rsidR="00BC0B5A" w:rsidRPr="009A52D0" w:rsidTr="00C141E0">
        <w:trPr>
          <w:trHeight w:val="155"/>
        </w:trPr>
        <w:tc>
          <w:tcPr>
            <w:tcW w:w="7074" w:type="dxa"/>
          </w:tcPr>
          <w:p w:rsidR="00BC0B5A" w:rsidRPr="009A52D0" w:rsidRDefault="00BC0B5A" w:rsidP="00C141E0">
            <w:pPr>
              <w:tabs>
                <w:tab w:val="left" w:pos="306"/>
                <w:tab w:val="left" w:pos="450"/>
              </w:tabs>
              <w:ind w:firstLine="23"/>
              <w:jc w:val="both"/>
              <w:rPr>
                <w:rFonts w:ascii="Times New Roman" w:hAnsi="Times New Roman" w:cs="Times New Roman"/>
                <w:sz w:val="24"/>
                <w:szCs w:val="24"/>
              </w:rPr>
            </w:pPr>
            <w:r w:rsidRPr="009A52D0">
              <w:rPr>
                <w:rFonts w:ascii="Times New Roman" w:hAnsi="Times New Roman" w:cs="Times New Roman"/>
                <w:sz w:val="24"/>
                <w:szCs w:val="24"/>
              </w:rPr>
              <w:t>2. Бизнестің саласы бойынша көрнекті мамандармен келісім</w:t>
            </w:r>
            <w:r w:rsidR="00977822" w:rsidRPr="009A52D0">
              <w:rPr>
                <w:rFonts w:ascii="Times New Roman" w:hAnsi="Times New Roman" w:cs="Times New Roman"/>
                <w:sz w:val="24"/>
                <w:szCs w:val="24"/>
              </w:rPr>
              <w:t>-</w:t>
            </w:r>
            <w:r w:rsidRPr="009A52D0">
              <w:rPr>
                <w:rFonts w:ascii="Times New Roman" w:hAnsi="Times New Roman" w:cs="Times New Roman"/>
                <w:sz w:val="24"/>
                <w:szCs w:val="24"/>
              </w:rPr>
              <w:t>шарттар</w:t>
            </w:r>
            <w:r w:rsidRPr="009A52D0">
              <w:rPr>
                <w:rFonts w:ascii="Times New Roman" w:hAnsi="Times New Roman" w:cs="Times New Roman"/>
                <w:sz w:val="24"/>
                <w:szCs w:val="24"/>
                <w:lang w:val="kk-KZ"/>
              </w:rPr>
              <w:t>дың</w:t>
            </w:r>
            <w:r w:rsidRPr="009A52D0">
              <w:rPr>
                <w:rFonts w:ascii="Times New Roman" w:hAnsi="Times New Roman" w:cs="Times New Roman"/>
                <w:sz w:val="24"/>
                <w:szCs w:val="24"/>
              </w:rPr>
              <w:t xml:space="preserve"> болуы</w:t>
            </w:r>
          </w:p>
        </w:tc>
        <w:tc>
          <w:tcPr>
            <w:tcW w:w="2515" w:type="dxa"/>
            <w:vAlign w:val="center"/>
          </w:tcPr>
          <w:p w:rsidR="00BC0B5A" w:rsidRPr="009A52D0" w:rsidRDefault="00BC0B5A" w:rsidP="00AB2332">
            <w:pPr>
              <w:ind w:firstLine="22"/>
              <w:jc w:val="center"/>
              <w:rPr>
                <w:rFonts w:ascii="Times New Roman" w:hAnsi="Times New Roman" w:cs="Times New Roman"/>
                <w:sz w:val="24"/>
                <w:szCs w:val="24"/>
              </w:rPr>
            </w:pPr>
            <w:r w:rsidRPr="009A52D0">
              <w:rPr>
                <w:rFonts w:ascii="Times New Roman" w:hAnsi="Times New Roman" w:cs="Times New Roman"/>
                <w:sz w:val="24"/>
                <w:szCs w:val="24"/>
              </w:rPr>
              <w:t>36,5</w:t>
            </w:r>
          </w:p>
        </w:tc>
      </w:tr>
      <w:tr w:rsidR="00BC0B5A" w:rsidRPr="009A52D0" w:rsidTr="005F7E4F">
        <w:tc>
          <w:tcPr>
            <w:tcW w:w="7074" w:type="dxa"/>
          </w:tcPr>
          <w:p w:rsidR="00BC0B5A" w:rsidRPr="009A52D0" w:rsidRDefault="00BC0B5A" w:rsidP="00C141E0">
            <w:pPr>
              <w:tabs>
                <w:tab w:val="left" w:pos="306"/>
                <w:tab w:val="left" w:pos="450"/>
              </w:tabs>
              <w:ind w:firstLine="22"/>
              <w:jc w:val="both"/>
              <w:rPr>
                <w:rFonts w:ascii="Times New Roman" w:hAnsi="Times New Roman" w:cs="Times New Roman"/>
                <w:sz w:val="24"/>
                <w:szCs w:val="24"/>
              </w:rPr>
            </w:pPr>
            <w:r w:rsidRPr="009A52D0">
              <w:rPr>
                <w:rFonts w:ascii="Times New Roman" w:hAnsi="Times New Roman" w:cs="Times New Roman"/>
                <w:sz w:val="24"/>
                <w:szCs w:val="24"/>
              </w:rPr>
              <w:t xml:space="preserve">3. </w:t>
            </w:r>
            <w:r w:rsidRPr="009A52D0">
              <w:rPr>
                <w:rFonts w:ascii="Times New Roman" w:hAnsi="Times New Roman" w:cs="Times New Roman"/>
                <w:sz w:val="24"/>
                <w:szCs w:val="24"/>
                <w:lang w:val="kk-KZ"/>
              </w:rPr>
              <w:t xml:space="preserve">Менеджмент </w:t>
            </w:r>
            <w:r w:rsidRPr="009A52D0">
              <w:rPr>
                <w:rFonts w:ascii="Times New Roman" w:hAnsi="Times New Roman" w:cs="Times New Roman"/>
                <w:sz w:val="24"/>
                <w:szCs w:val="24"/>
              </w:rPr>
              <w:t>деңгейі</w:t>
            </w:r>
          </w:p>
        </w:tc>
        <w:tc>
          <w:tcPr>
            <w:tcW w:w="2515" w:type="dxa"/>
            <w:vAlign w:val="center"/>
          </w:tcPr>
          <w:p w:rsidR="00BC0B5A" w:rsidRPr="009A52D0" w:rsidRDefault="00BC0B5A" w:rsidP="00AB2332">
            <w:pPr>
              <w:ind w:firstLine="22"/>
              <w:jc w:val="center"/>
              <w:rPr>
                <w:rFonts w:ascii="Times New Roman" w:hAnsi="Times New Roman" w:cs="Times New Roman"/>
                <w:sz w:val="24"/>
                <w:szCs w:val="24"/>
              </w:rPr>
            </w:pPr>
            <w:r w:rsidRPr="009A52D0">
              <w:rPr>
                <w:rFonts w:ascii="Times New Roman" w:hAnsi="Times New Roman" w:cs="Times New Roman"/>
                <w:sz w:val="24"/>
                <w:szCs w:val="24"/>
              </w:rPr>
              <w:t>57,5</w:t>
            </w:r>
          </w:p>
        </w:tc>
      </w:tr>
      <w:tr w:rsidR="00BC0B5A" w:rsidRPr="009A52D0" w:rsidTr="005F7E4F">
        <w:tc>
          <w:tcPr>
            <w:tcW w:w="7074" w:type="dxa"/>
          </w:tcPr>
          <w:p w:rsidR="00BC0B5A" w:rsidRPr="009A52D0" w:rsidRDefault="00BC0B5A" w:rsidP="00C141E0">
            <w:pPr>
              <w:tabs>
                <w:tab w:val="left" w:pos="306"/>
                <w:tab w:val="left" w:pos="450"/>
              </w:tabs>
              <w:ind w:firstLine="22"/>
              <w:jc w:val="both"/>
              <w:rPr>
                <w:rFonts w:ascii="Times New Roman" w:hAnsi="Times New Roman" w:cs="Times New Roman"/>
                <w:sz w:val="24"/>
                <w:szCs w:val="24"/>
              </w:rPr>
            </w:pPr>
            <w:r w:rsidRPr="009A52D0">
              <w:rPr>
                <w:rFonts w:ascii="Times New Roman" w:hAnsi="Times New Roman" w:cs="Times New Roman"/>
                <w:sz w:val="24"/>
                <w:szCs w:val="24"/>
              </w:rPr>
              <w:t xml:space="preserve">4. </w:t>
            </w:r>
            <w:r w:rsidRPr="009A52D0">
              <w:rPr>
                <w:rFonts w:ascii="Times New Roman" w:hAnsi="Times New Roman" w:cs="Times New Roman"/>
                <w:sz w:val="24"/>
                <w:szCs w:val="24"/>
                <w:lang w:val="kk-KZ"/>
              </w:rPr>
              <w:t>Жұмысшы персоналдың б</w:t>
            </w:r>
            <w:r w:rsidRPr="009A52D0">
              <w:rPr>
                <w:rFonts w:ascii="Times New Roman" w:hAnsi="Times New Roman" w:cs="Times New Roman"/>
                <w:sz w:val="24"/>
                <w:szCs w:val="24"/>
              </w:rPr>
              <w:t>іліктілік деңгейі және</w:t>
            </w:r>
            <w:r w:rsidRPr="009A52D0">
              <w:rPr>
                <w:rFonts w:ascii="Times New Roman" w:hAnsi="Times New Roman" w:cs="Times New Roman"/>
                <w:sz w:val="24"/>
                <w:szCs w:val="24"/>
                <w:lang w:val="kk-KZ"/>
              </w:rPr>
              <w:t xml:space="preserve"> даярлығы</w:t>
            </w:r>
          </w:p>
        </w:tc>
        <w:tc>
          <w:tcPr>
            <w:tcW w:w="2515" w:type="dxa"/>
            <w:vAlign w:val="center"/>
          </w:tcPr>
          <w:p w:rsidR="00BC0B5A" w:rsidRPr="009A52D0" w:rsidRDefault="00BC0B5A" w:rsidP="00AB2332">
            <w:pPr>
              <w:ind w:firstLine="22"/>
              <w:jc w:val="center"/>
              <w:rPr>
                <w:rFonts w:ascii="Times New Roman" w:hAnsi="Times New Roman" w:cs="Times New Roman"/>
                <w:sz w:val="24"/>
                <w:szCs w:val="24"/>
              </w:rPr>
            </w:pPr>
            <w:r w:rsidRPr="009A52D0">
              <w:rPr>
                <w:rFonts w:ascii="Times New Roman" w:hAnsi="Times New Roman" w:cs="Times New Roman"/>
                <w:sz w:val="24"/>
                <w:szCs w:val="24"/>
              </w:rPr>
              <w:t>68,7</w:t>
            </w:r>
          </w:p>
        </w:tc>
      </w:tr>
      <w:tr w:rsidR="00BC0B5A" w:rsidRPr="009A52D0" w:rsidTr="005F7E4F">
        <w:tc>
          <w:tcPr>
            <w:tcW w:w="7074" w:type="dxa"/>
          </w:tcPr>
          <w:p w:rsidR="00BC0B5A" w:rsidRPr="009A52D0" w:rsidRDefault="00BC0B5A" w:rsidP="00C141E0">
            <w:pPr>
              <w:tabs>
                <w:tab w:val="left" w:pos="306"/>
                <w:tab w:val="left" w:pos="450"/>
              </w:tabs>
              <w:ind w:firstLine="22"/>
              <w:jc w:val="both"/>
              <w:rPr>
                <w:rFonts w:ascii="Times New Roman" w:hAnsi="Times New Roman" w:cs="Times New Roman"/>
                <w:sz w:val="24"/>
                <w:szCs w:val="24"/>
              </w:rPr>
            </w:pPr>
            <w:r w:rsidRPr="009A52D0">
              <w:rPr>
                <w:rFonts w:ascii="Times New Roman" w:hAnsi="Times New Roman" w:cs="Times New Roman"/>
                <w:sz w:val="24"/>
                <w:szCs w:val="24"/>
              </w:rPr>
              <w:t xml:space="preserve">5. </w:t>
            </w:r>
            <w:r w:rsidRPr="009A52D0">
              <w:rPr>
                <w:rFonts w:ascii="Times New Roman" w:hAnsi="Times New Roman" w:cs="Times New Roman"/>
                <w:sz w:val="24"/>
                <w:szCs w:val="24"/>
                <w:lang w:val="kk-KZ"/>
              </w:rPr>
              <w:t>Нақты тұлғадан ажырамас ноу-хау және білімдер</w:t>
            </w:r>
          </w:p>
        </w:tc>
        <w:tc>
          <w:tcPr>
            <w:tcW w:w="2515" w:type="dxa"/>
            <w:vAlign w:val="center"/>
          </w:tcPr>
          <w:p w:rsidR="00BC0B5A" w:rsidRPr="009A52D0" w:rsidRDefault="00BC0B5A" w:rsidP="00AB2332">
            <w:pPr>
              <w:ind w:firstLine="22"/>
              <w:jc w:val="center"/>
              <w:rPr>
                <w:rFonts w:ascii="Times New Roman" w:hAnsi="Times New Roman" w:cs="Times New Roman"/>
                <w:sz w:val="24"/>
                <w:szCs w:val="24"/>
              </w:rPr>
            </w:pPr>
            <w:r w:rsidRPr="009A52D0">
              <w:rPr>
                <w:rFonts w:ascii="Times New Roman" w:hAnsi="Times New Roman" w:cs="Times New Roman"/>
                <w:sz w:val="24"/>
                <w:szCs w:val="24"/>
              </w:rPr>
              <w:t>51,2</w:t>
            </w:r>
          </w:p>
        </w:tc>
      </w:tr>
      <w:tr w:rsidR="00BC0B5A" w:rsidRPr="009A52D0" w:rsidTr="005F7E4F">
        <w:tc>
          <w:tcPr>
            <w:tcW w:w="7074" w:type="dxa"/>
          </w:tcPr>
          <w:p w:rsidR="00BC0B5A" w:rsidRPr="009A52D0" w:rsidRDefault="00BC0B5A" w:rsidP="00C141E0">
            <w:pPr>
              <w:tabs>
                <w:tab w:val="left" w:pos="306"/>
                <w:tab w:val="left" w:pos="450"/>
              </w:tabs>
              <w:ind w:firstLine="22"/>
              <w:jc w:val="both"/>
              <w:rPr>
                <w:rFonts w:ascii="Times New Roman" w:hAnsi="Times New Roman" w:cs="Times New Roman"/>
                <w:sz w:val="24"/>
                <w:szCs w:val="24"/>
              </w:rPr>
            </w:pPr>
            <w:r w:rsidRPr="009A52D0">
              <w:rPr>
                <w:rFonts w:ascii="Times New Roman" w:hAnsi="Times New Roman" w:cs="Times New Roman"/>
                <w:sz w:val="24"/>
                <w:szCs w:val="24"/>
              </w:rPr>
              <w:t xml:space="preserve">6. Кәсіпорындағы мамандандырудың </w:t>
            </w:r>
            <w:r w:rsidRPr="009A52D0">
              <w:rPr>
                <w:rFonts w:ascii="Times New Roman" w:hAnsi="Times New Roman" w:cs="Times New Roman"/>
                <w:sz w:val="24"/>
                <w:szCs w:val="24"/>
                <w:lang w:val="kk-KZ"/>
              </w:rPr>
              <w:t xml:space="preserve">болуы </w:t>
            </w:r>
            <w:r w:rsidRPr="009A52D0">
              <w:rPr>
                <w:rFonts w:ascii="Times New Roman" w:hAnsi="Times New Roman" w:cs="Times New Roman"/>
                <w:sz w:val="24"/>
                <w:szCs w:val="24"/>
              </w:rPr>
              <w:t>және деңгейі</w:t>
            </w:r>
          </w:p>
        </w:tc>
        <w:tc>
          <w:tcPr>
            <w:tcW w:w="2515" w:type="dxa"/>
            <w:vAlign w:val="center"/>
          </w:tcPr>
          <w:p w:rsidR="00BC0B5A" w:rsidRPr="009A52D0" w:rsidRDefault="00BC0B5A" w:rsidP="00AB2332">
            <w:pPr>
              <w:ind w:firstLine="22"/>
              <w:jc w:val="center"/>
              <w:rPr>
                <w:rFonts w:ascii="Times New Roman" w:hAnsi="Times New Roman" w:cs="Times New Roman"/>
                <w:sz w:val="24"/>
                <w:szCs w:val="24"/>
              </w:rPr>
            </w:pPr>
            <w:r w:rsidRPr="009A52D0">
              <w:rPr>
                <w:rFonts w:ascii="Times New Roman" w:hAnsi="Times New Roman" w:cs="Times New Roman"/>
                <w:sz w:val="24"/>
                <w:szCs w:val="24"/>
              </w:rPr>
              <w:t>63,7</w:t>
            </w:r>
          </w:p>
        </w:tc>
      </w:tr>
      <w:tr w:rsidR="00BC0B5A" w:rsidRPr="009A52D0" w:rsidTr="005F7E4F">
        <w:tc>
          <w:tcPr>
            <w:tcW w:w="7074" w:type="dxa"/>
          </w:tcPr>
          <w:p w:rsidR="00BC0B5A" w:rsidRPr="009A52D0" w:rsidRDefault="00BC0B5A" w:rsidP="00C141E0">
            <w:pPr>
              <w:tabs>
                <w:tab w:val="left" w:pos="306"/>
                <w:tab w:val="left" w:pos="450"/>
              </w:tabs>
              <w:ind w:firstLine="22"/>
              <w:jc w:val="both"/>
              <w:rPr>
                <w:rFonts w:ascii="Times New Roman" w:hAnsi="Times New Roman" w:cs="Times New Roman"/>
                <w:sz w:val="24"/>
                <w:szCs w:val="24"/>
              </w:rPr>
            </w:pPr>
            <w:r w:rsidRPr="009A52D0">
              <w:rPr>
                <w:rFonts w:ascii="Times New Roman" w:hAnsi="Times New Roman" w:cs="Times New Roman"/>
                <w:sz w:val="24"/>
                <w:szCs w:val="24"/>
              </w:rPr>
              <w:t>7. Кәсіпорын</w:t>
            </w:r>
            <w:r w:rsidRPr="009A52D0">
              <w:rPr>
                <w:rFonts w:ascii="Times New Roman" w:hAnsi="Times New Roman" w:cs="Times New Roman"/>
                <w:sz w:val="24"/>
                <w:szCs w:val="24"/>
                <w:lang w:val="kk-KZ"/>
              </w:rPr>
              <w:t>ның</w:t>
            </w:r>
            <w:r w:rsidRPr="009A52D0">
              <w:rPr>
                <w:rFonts w:ascii="Times New Roman" w:hAnsi="Times New Roman" w:cs="Times New Roman"/>
                <w:sz w:val="24"/>
                <w:szCs w:val="24"/>
              </w:rPr>
              <w:t xml:space="preserve"> персоналмен қамтамасыз етілу деңгейі</w:t>
            </w:r>
          </w:p>
        </w:tc>
        <w:tc>
          <w:tcPr>
            <w:tcW w:w="2515" w:type="dxa"/>
            <w:vAlign w:val="center"/>
          </w:tcPr>
          <w:p w:rsidR="00BC0B5A" w:rsidRPr="009A52D0" w:rsidRDefault="00BC0B5A" w:rsidP="00AB2332">
            <w:pPr>
              <w:ind w:firstLine="22"/>
              <w:jc w:val="center"/>
              <w:rPr>
                <w:rFonts w:ascii="Times New Roman" w:hAnsi="Times New Roman" w:cs="Times New Roman"/>
                <w:sz w:val="24"/>
                <w:szCs w:val="24"/>
              </w:rPr>
            </w:pPr>
            <w:r w:rsidRPr="009A52D0">
              <w:rPr>
                <w:rFonts w:ascii="Times New Roman" w:hAnsi="Times New Roman" w:cs="Times New Roman"/>
                <w:sz w:val="24"/>
                <w:szCs w:val="24"/>
              </w:rPr>
              <w:t>77,5</w:t>
            </w:r>
          </w:p>
        </w:tc>
      </w:tr>
      <w:tr w:rsidR="00C552B8" w:rsidRPr="009A52D0" w:rsidTr="00AB2332">
        <w:tc>
          <w:tcPr>
            <w:tcW w:w="9589" w:type="dxa"/>
            <w:gridSpan w:val="2"/>
          </w:tcPr>
          <w:p w:rsidR="00C552B8" w:rsidRPr="009A52D0" w:rsidRDefault="00C552B8" w:rsidP="00AB2332">
            <w:pPr>
              <w:ind w:firstLine="620"/>
              <w:rPr>
                <w:rFonts w:ascii="Times New Roman" w:hAnsi="Times New Roman" w:cs="Times New Roman"/>
                <w:sz w:val="24"/>
                <w:szCs w:val="24"/>
              </w:rPr>
            </w:pPr>
            <w:r w:rsidRPr="00A16D8F">
              <w:rPr>
                <w:rFonts w:ascii="Times New Roman" w:hAnsi="Times New Roman" w:cs="Times New Roman"/>
                <w:kern w:val="6"/>
                <w:sz w:val="24"/>
                <w:lang w:val="kk-KZ"/>
              </w:rPr>
              <w:t xml:space="preserve">Ескерту </w:t>
            </w:r>
            <w:r w:rsidR="00AB2332">
              <w:rPr>
                <w:rFonts w:ascii="Times New Roman" w:hAnsi="Times New Roman" w:cs="Times New Roman"/>
                <w:kern w:val="6"/>
                <w:sz w:val="24"/>
                <w:lang w:val="kk-KZ"/>
              </w:rPr>
              <w:t>–</w:t>
            </w:r>
            <w:r w:rsidRPr="00A16D8F">
              <w:rPr>
                <w:rFonts w:ascii="Times New Roman" w:hAnsi="Times New Roman" w:cs="Times New Roman"/>
                <w:kern w:val="6"/>
                <w:sz w:val="24"/>
                <w:lang w:val="kk-KZ"/>
              </w:rPr>
              <w:t xml:space="preserve"> </w:t>
            </w:r>
            <w:r w:rsidR="00AB2332" w:rsidRPr="00A16D8F">
              <w:rPr>
                <w:rFonts w:ascii="Times New Roman" w:hAnsi="Times New Roman" w:cs="Times New Roman"/>
                <w:kern w:val="6"/>
                <w:sz w:val="24"/>
                <w:lang w:val="kk-KZ"/>
              </w:rPr>
              <w:t>А</w:t>
            </w:r>
            <w:r w:rsidRPr="00A16D8F">
              <w:rPr>
                <w:rFonts w:ascii="Times New Roman" w:hAnsi="Times New Roman" w:cs="Times New Roman"/>
                <w:kern w:val="6"/>
                <w:sz w:val="24"/>
                <w:lang w:val="kk-KZ"/>
              </w:rPr>
              <w:t>втор құрастырған</w:t>
            </w:r>
          </w:p>
        </w:tc>
      </w:tr>
    </w:tbl>
    <w:p w:rsidR="00BC0B5A" w:rsidRPr="009A52D0" w:rsidRDefault="00BC0B5A" w:rsidP="009276FD">
      <w:pPr>
        <w:spacing w:after="0" w:line="240" w:lineRule="auto"/>
        <w:ind w:firstLine="709"/>
        <w:jc w:val="both"/>
        <w:rPr>
          <w:rFonts w:ascii="Times New Roman" w:hAnsi="Times New Roman" w:cs="Times New Roman"/>
          <w:bCs/>
          <w:sz w:val="28"/>
          <w:szCs w:val="28"/>
        </w:rPr>
      </w:pPr>
    </w:p>
    <w:p w:rsidR="00194D23" w:rsidRPr="0048382F" w:rsidRDefault="00194D23" w:rsidP="009276FD">
      <w:pPr>
        <w:spacing w:after="0" w:line="240" w:lineRule="auto"/>
        <w:ind w:firstLine="709"/>
        <w:jc w:val="both"/>
        <w:rPr>
          <w:rFonts w:ascii="Times New Roman" w:hAnsi="Times New Roman" w:cs="Times New Roman"/>
          <w:bCs/>
          <w:sz w:val="28"/>
          <w:szCs w:val="28"/>
          <w:lang w:val="kk-KZ"/>
        </w:rPr>
      </w:pPr>
      <w:r w:rsidRPr="0048382F">
        <w:rPr>
          <w:rFonts w:ascii="Times New Roman" w:hAnsi="Times New Roman" w:cs="Times New Roman"/>
          <w:bCs/>
          <w:sz w:val="28"/>
          <w:szCs w:val="28"/>
          <w:lang w:val="kk-KZ"/>
        </w:rPr>
        <w:t>Эксперттердің пікірі бойынша, қазақстандық ШОБ субъектлрінің кадрлық әлеуеті 58,5% деңгейінде, бұл да кәсіпорындардың инновациялық әлеуетін толығымен пайдалану үшін жеткіліксіз. Кадрлық әлеуетті жоғарылатуды шектейтін факторлардың арасында осы саладағы көрнекті мамандарды тарту тәжірибесінің жеткіліксіздігі (36,5%), шағын және орта кәсіпорындардың әзірлеушілер мен жобалаушылармен қамтамасыз етілу деңгейінің төмендігі (50%), нақты бір тұлғадан ажырамас ноу-хау және білімдердің жеткіліксіздігі (бағалау 51,2%), кәсіпорындардағы әлсіз менеджмент (бағалау 57,5%) және басқалар.</w:t>
      </w:r>
    </w:p>
    <w:p w:rsidR="00BC0B5A" w:rsidRPr="0048382F" w:rsidRDefault="00BC0B5A" w:rsidP="009276FD">
      <w:pPr>
        <w:spacing w:after="0" w:line="240" w:lineRule="auto"/>
        <w:ind w:firstLine="709"/>
        <w:jc w:val="both"/>
        <w:rPr>
          <w:rFonts w:ascii="Times New Roman" w:hAnsi="Times New Roman" w:cs="Times New Roman"/>
          <w:bCs/>
          <w:sz w:val="28"/>
          <w:szCs w:val="28"/>
          <w:lang w:val="kk-KZ"/>
        </w:rPr>
      </w:pPr>
      <w:r w:rsidRPr="0048382F">
        <w:rPr>
          <w:rFonts w:ascii="Times New Roman" w:hAnsi="Times New Roman" w:cs="Times New Roman"/>
          <w:bCs/>
          <w:sz w:val="28"/>
          <w:szCs w:val="28"/>
          <w:lang w:val="kk-KZ"/>
        </w:rPr>
        <w:t>Эксперттік бағалау барысында зерттелген и</w:t>
      </w:r>
      <w:r w:rsidRPr="00194D23">
        <w:rPr>
          <w:rFonts w:ascii="Times New Roman" w:hAnsi="Times New Roman" w:cs="Times New Roman"/>
          <w:bCs/>
          <w:sz w:val="28"/>
          <w:szCs w:val="28"/>
          <w:lang w:val="kk-KZ"/>
        </w:rPr>
        <w:t>нновациялық</w:t>
      </w:r>
      <w:r w:rsidRPr="0048382F">
        <w:rPr>
          <w:rFonts w:ascii="Times New Roman" w:hAnsi="Times New Roman" w:cs="Times New Roman"/>
          <w:bCs/>
          <w:sz w:val="28"/>
          <w:szCs w:val="28"/>
          <w:lang w:val="kk-KZ"/>
        </w:rPr>
        <w:t xml:space="preserve"> әлеуеттің т</w:t>
      </w:r>
      <w:r w:rsidRPr="00194D23">
        <w:rPr>
          <w:rFonts w:ascii="Times New Roman" w:hAnsi="Times New Roman" w:cs="Times New Roman"/>
          <w:bCs/>
          <w:sz w:val="28"/>
          <w:szCs w:val="28"/>
          <w:lang w:val="kk-KZ"/>
        </w:rPr>
        <w:t>ағы бір маңызды элементі</w:t>
      </w:r>
      <w:r w:rsidRPr="0048382F">
        <w:rPr>
          <w:rFonts w:ascii="Times New Roman" w:hAnsi="Times New Roman" w:cs="Times New Roman"/>
          <w:bCs/>
          <w:sz w:val="28"/>
          <w:szCs w:val="28"/>
          <w:lang w:val="kk-KZ"/>
        </w:rPr>
        <w:t xml:space="preserve"> – шаруашылық жүргізуші </w:t>
      </w:r>
      <w:r w:rsidRPr="00194D23">
        <w:rPr>
          <w:rFonts w:ascii="Times New Roman" w:hAnsi="Times New Roman" w:cs="Times New Roman"/>
          <w:bCs/>
          <w:sz w:val="28"/>
          <w:szCs w:val="28"/>
          <w:lang w:val="kk-KZ"/>
        </w:rPr>
        <w:t xml:space="preserve">субъектілердің кәсіпкерлік әлеуеті. </w:t>
      </w:r>
      <w:r w:rsidRPr="00BD718A">
        <w:rPr>
          <w:rFonts w:ascii="Times New Roman" w:hAnsi="Times New Roman" w:cs="Times New Roman"/>
          <w:bCs/>
          <w:sz w:val="28"/>
          <w:szCs w:val="28"/>
          <w:lang w:val="kk-KZ"/>
        </w:rPr>
        <w:t xml:space="preserve">Кәсіпкерлік </w:t>
      </w:r>
      <w:r w:rsidRPr="0048382F">
        <w:rPr>
          <w:rFonts w:ascii="Times New Roman" w:hAnsi="Times New Roman" w:cs="Times New Roman"/>
          <w:bCs/>
          <w:sz w:val="28"/>
          <w:szCs w:val="28"/>
          <w:lang w:val="kk-KZ"/>
        </w:rPr>
        <w:t xml:space="preserve">әлеует дегеніміз - </w:t>
      </w:r>
      <w:r w:rsidRPr="00BD718A">
        <w:rPr>
          <w:rFonts w:ascii="Times New Roman" w:hAnsi="Times New Roman" w:cs="Times New Roman"/>
          <w:bCs/>
          <w:sz w:val="28"/>
          <w:szCs w:val="28"/>
          <w:lang w:val="kk-KZ"/>
        </w:rPr>
        <w:t>кәсіпорындардың инновациялық бизнес</w:t>
      </w:r>
      <w:r w:rsidRPr="0048382F">
        <w:rPr>
          <w:rFonts w:ascii="Times New Roman" w:hAnsi="Times New Roman" w:cs="Times New Roman"/>
          <w:bCs/>
          <w:sz w:val="28"/>
          <w:szCs w:val="28"/>
          <w:lang w:val="kk-KZ"/>
        </w:rPr>
        <w:t>-</w:t>
      </w:r>
      <w:r w:rsidRPr="00BD718A">
        <w:rPr>
          <w:rFonts w:ascii="Times New Roman" w:hAnsi="Times New Roman" w:cs="Times New Roman"/>
          <w:bCs/>
          <w:sz w:val="28"/>
          <w:szCs w:val="28"/>
          <w:lang w:val="kk-KZ"/>
        </w:rPr>
        <w:t>жобалар</w:t>
      </w:r>
      <w:r w:rsidRPr="0048382F">
        <w:rPr>
          <w:rFonts w:ascii="Times New Roman" w:hAnsi="Times New Roman" w:cs="Times New Roman"/>
          <w:bCs/>
          <w:sz w:val="28"/>
          <w:szCs w:val="28"/>
          <w:lang w:val="kk-KZ"/>
        </w:rPr>
        <w:t>ды жүзеге асыру мүмкіндіктерінің болуы</w:t>
      </w:r>
      <w:r w:rsidRPr="00BD718A">
        <w:rPr>
          <w:rFonts w:ascii="Times New Roman" w:hAnsi="Times New Roman" w:cs="Times New Roman"/>
          <w:bCs/>
          <w:sz w:val="28"/>
          <w:szCs w:val="28"/>
          <w:lang w:val="kk-KZ"/>
        </w:rPr>
        <w:t>,</w:t>
      </w:r>
      <w:r w:rsidRPr="0048382F">
        <w:rPr>
          <w:rFonts w:ascii="Times New Roman" w:hAnsi="Times New Roman" w:cs="Times New Roman"/>
          <w:bCs/>
          <w:sz w:val="28"/>
          <w:szCs w:val="28"/>
          <w:lang w:val="kk-KZ"/>
        </w:rPr>
        <w:t xml:space="preserve"> бизнесті және оған қызмет көрсетуші функцияларды </w:t>
      </w:r>
      <w:r w:rsidRPr="00BD718A">
        <w:rPr>
          <w:rFonts w:ascii="Times New Roman" w:hAnsi="Times New Roman" w:cs="Times New Roman"/>
          <w:bCs/>
          <w:sz w:val="28"/>
          <w:szCs w:val="28"/>
          <w:lang w:val="kk-KZ"/>
        </w:rPr>
        <w:t>басқару тиімділігі</w:t>
      </w:r>
      <w:r w:rsidRPr="0048382F">
        <w:rPr>
          <w:rFonts w:ascii="Times New Roman" w:hAnsi="Times New Roman" w:cs="Times New Roman"/>
          <w:bCs/>
          <w:sz w:val="28"/>
          <w:szCs w:val="28"/>
          <w:lang w:val="kk-KZ"/>
        </w:rPr>
        <w:t>. Кәсіпкерлік әлеуетті зерттеу оның бизнес-жобаларын сәтті жүзеге асыру мүмкіндіктерін анықтау үшін маңызды болып табылатын 4 критерий бойынша бағаланды (кесте 2</w:t>
      </w:r>
      <w:r w:rsidR="008D00BF">
        <w:rPr>
          <w:rFonts w:ascii="Times New Roman" w:hAnsi="Times New Roman" w:cs="Times New Roman"/>
          <w:bCs/>
          <w:sz w:val="28"/>
          <w:szCs w:val="28"/>
          <w:lang w:val="kk-KZ"/>
        </w:rPr>
        <w:t>3</w:t>
      </w:r>
      <w:r w:rsidRPr="0048382F">
        <w:rPr>
          <w:rFonts w:ascii="Times New Roman" w:hAnsi="Times New Roman" w:cs="Times New Roman"/>
          <w:bCs/>
          <w:sz w:val="28"/>
          <w:szCs w:val="28"/>
          <w:lang w:val="kk-KZ"/>
        </w:rPr>
        <w:t>).</w:t>
      </w:r>
    </w:p>
    <w:p w:rsidR="00AB2332" w:rsidRDefault="00AB2332" w:rsidP="009276FD">
      <w:pPr>
        <w:spacing w:after="0" w:line="240" w:lineRule="auto"/>
        <w:ind w:firstLine="709"/>
        <w:jc w:val="both"/>
        <w:rPr>
          <w:rFonts w:ascii="Times New Roman" w:hAnsi="Times New Roman" w:cs="Times New Roman"/>
          <w:bCs/>
          <w:sz w:val="28"/>
          <w:szCs w:val="28"/>
          <w:lang w:val="kk-KZ"/>
        </w:rPr>
      </w:pPr>
    </w:p>
    <w:p w:rsidR="00BC0B5A" w:rsidRDefault="00BC0B5A" w:rsidP="007010E4">
      <w:pPr>
        <w:spacing w:after="0" w:line="240" w:lineRule="auto"/>
        <w:jc w:val="both"/>
        <w:rPr>
          <w:rFonts w:ascii="Times New Roman" w:hAnsi="Times New Roman" w:cs="Times New Roman"/>
          <w:bCs/>
          <w:sz w:val="28"/>
          <w:szCs w:val="28"/>
          <w:lang w:val="kk-KZ"/>
        </w:rPr>
      </w:pPr>
      <w:r w:rsidRPr="0048382F">
        <w:rPr>
          <w:rFonts w:ascii="Times New Roman" w:hAnsi="Times New Roman" w:cs="Times New Roman"/>
          <w:bCs/>
          <w:sz w:val="28"/>
          <w:szCs w:val="28"/>
          <w:lang w:val="kk-KZ"/>
        </w:rPr>
        <w:t>Кесте 2</w:t>
      </w:r>
      <w:r w:rsidR="008D00BF">
        <w:rPr>
          <w:rFonts w:ascii="Times New Roman" w:hAnsi="Times New Roman" w:cs="Times New Roman"/>
          <w:bCs/>
          <w:sz w:val="28"/>
          <w:szCs w:val="28"/>
          <w:lang w:val="kk-KZ"/>
        </w:rPr>
        <w:t>3</w:t>
      </w:r>
      <w:r w:rsidR="00AB2332">
        <w:rPr>
          <w:rFonts w:ascii="Times New Roman" w:hAnsi="Times New Roman" w:cs="Times New Roman"/>
          <w:bCs/>
          <w:sz w:val="28"/>
          <w:szCs w:val="28"/>
          <w:lang w:val="kk-KZ"/>
        </w:rPr>
        <w:t xml:space="preserve"> </w:t>
      </w:r>
      <w:r w:rsidRPr="0048382F">
        <w:rPr>
          <w:rFonts w:ascii="Times New Roman" w:hAnsi="Times New Roman" w:cs="Times New Roman"/>
          <w:bCs/>
          <w:sz w:val="28"/>
          <w:szCs w:val="28"/>
          <w:lang w:val="kk-KZ"/>
        </w:rPr>
        <w:t>– Кәсіпкерлік әлеуетті бағалау нәтижелері</w:t>
      </w:r>
    </w:p>
    <w:p w:rsidR="007010E4" w:rsidRPr="00AB2332" w:rsidRDefault="007010E4" w:rsidP="00AB2332">
      <w:pPr>
        <w:spacing w:after="0" w:line="240" w:lineRule="auto"/>
        <w:jc w:val="right"/>
        <w:rPr>
          <w:rFonts w:ascii="Times New Roman" w:hAnsi="Times New Roman" w:cs="Times New Roman"/>
          <w:bCs/>
          <w:sz w:val="16"/>
          <w:szCs w:val="16"/>
          <w:lang w:val="kk-KZ"/>
        </w:rPr>
      </w:pPr>
    </w:p>
    <w:tbl>
      <w:tblPr>
        <w:tblStyle w:val="a5"/>
        <w:tblW w:w="9645" w:type="dxa"/>
        <w:tblInd w:w="136" w:type="dxa"/>
        <w:tblLook w:val="04A0"/>
      </w:tblPr>
      <w:tblGrid>
        <w:gridCol w:w="7629"/>
        <w:gridCol w:w="2016"/>
      </w:tblGrid>
      <w:tr w:rsidR="00BC0B5A" w:rsidRPr="00C552B8" w:rsidTr="001030AE">
        <w:tc>
          <w:tcPr>
            <w:tcW w:w="7629" w:type="dxa"/>
            <w:vAlign w:val="center"/>
          </w:tcPr>
          <w:p w:rsidR="00BC0B5A" w:rsidRPr="00C552B8" w:rsidRDefault="00BC0B5A" w:rsidP="00AB2332">
            <w:pPr>
              <w:jc w:val="center"/>
              <w:rPr>
                <w:rFonts w:ascii="Times New Roman" w:hAnsi="Times New Roman" w:cs="Times New Roman"/>
                <w:sz w:val="24"/>
                <w:szCs w:val="24"/>
              </w:rPr>
            </w:pPr>
            <w:r w:rsidRPr="00C552B8">
              <w:rPr>
                <w:rFonts w:ascii="Times New Roman" w:hAnsi="Times New Roman" w:cs="Times New Roman"/>
                <w:sz w:val="24"/>
                <w:szCs w:val="24"/>
              </w:rPr>
              <w:t>Критерий</w:t>
            </w:r>
          </w:p>
        </w:tc>
        <w:tc>
          <w:tcPr>
            <w:tcW w:w="2016" w:type="dxa"/>
            <w:vAlign w:val="center"/>
          </w:tcPr>
          <w:p w:rsidR="00BC0B5A" w:rsidRPr="00C552B8" w:rsidRDefault="00BC0B5A" w:rsidP="007C2A2D">
            <w:pPr>
              <w:ind w:left="-101" w:right="-94"/>
              <w:jc w:val="center"/>
              <w:rPr>
                <w:rFonts w:ascii="Times New Roman" w:hAnsi="Times New Roman" w:cs="Times New Roman"/>
                <w:sz w:val="24"/>
                <w:szCs w:val="24"/>
              </w:rPr>
            </w:pPr>
            <w:r w:rsidRPr="00C552B8">
              <w:rPr>
                <w:rFonts w:ascii="Times New Roman" w:hAnsi="Times New Roman" w:cs="Times New Roman"/>
                <w:sz w:val="24"/>
                <w:szCs w:val="24"/>
                <w:lang w:val="kk-KZ"/>
              </w:rPr>
              <w:t>Бағалау деңгейі</w:t>
            </w:r>
            <w:r w:rsidRPr="00C552B8">
              <w:rPr>
                <w:rFonts w:ascii="Times New Roman" w:hAnsi="Times New Roman" w:cs="Times New Roman"/>
                <w:sz w:val="24"/>
                <w:szCs w:val="24"/>
              </w:rPr>
              <w:t>,</w:t>
            </w:r>
            <w:r w:rsidR="007C2A2D">
              <w:rPr>
                <w:rFonts w:ascii="Times New Roman" w:hAnsi="Times New Roman" w:cs="Times New Roman"/>
                <w:sz w:val="24"/>
                <w:szCs w:val="24"/>
                <w:lang w:val="kk-KZ"/>
              </w:rPr>
              <w:t xml:space="preserve"> </w:t>
            </w:r>
            <w:r w:rsidRPr="00C552B8">
              <w:rPr>
                <w:rFonts w:ascii="Times New Roman" w:hAnsi="Times New Roman" w:cs="Times New Roman"/>
                <w:sz w:val="24"/>
                <w:szCs w:val="24"/>
              </w:rPr>
              <w:t>%</w:t>
            </w:r>
          </w:p>
        </w:tc>
      </w:tr>
      <w:tr w:rsidR="00BC0B5A" w:rsidRPr="009A52D0" w:rsidTr="001030AE">
        <w:tc>
          <w:tcPr>
            <w:tcW w:w="7629" w:type="dxa"/>
          </w:tcPr>
          <w:p w:rsidR="00BC0B5A" w:rsidRPr="009A52D0" w:rsidRDefault="00BC0B5A" w:rsidP="00071A3C">
            <w:pPr>
              <w:pStyle w:val="a3"/>
              <w:numPr>
                <w:ilvl w:val="0"/>
                <w:numId w:val="4"/>
              </w:numPr>
              <w:tabs>
                <w:tab w:val="left" w:pos="306"/>
                <w:tab w:val="left" w:pos="450"/>
              </w:tabs>
              <w:ind w:left="0" w:right="-94" w:firstLine="0"/>
              <w:rPr>
                <w:rFonts w:ascii="Times New Roman" w:hAnsi="Times New Roman" w:cs="Times New Roman"/>
                <w:sz w:val="24"/>
                <w:szCs w:val="24"/>
              </w:rPr>
            </w:pPr>
            <w:r w:rsidRPr="009A52D0">
              <w:rPr>
                <w:rFonts w:ascii="Times New Roman" w:hAnsi="Times New Roman" w:cs="Times New Roman"/>
                <w:sz w:val="24"/>
                <w:szCs w:val="24"/>
                <w:lang w:val="kk-KZ"/>
              </w:rPr>
              <w:t>Бұрын о</w:t>
            </w:r>
            <w:r w:rsidRPr="009A52D0">
              <w:rPr>
                <w:rFonts w:ascii="Times New Roman" w:hAnsi="Times New Roman" w:cs="Times New Roman"/>
                <w:sz w:val="24"/>
                <w:szCs w:val="24"/>
              </w:rPr>
              <w:t>рындалған жобаларды бағалау (бұрынғы жобалар қаншалықты табысты болды, оларды жасау және іске асыру)</w:t>
            </w:r>
          </w:p>
        </w:tc>
        <w:tc>
          <w:tcPr>
            <w:tcW w:w="2016" w:type="dxa"/>
            <w:vAlign w:val="center"/>
          </w:tcPr>
          <w:p w:rsidR="00BC0B5A" w:rsidRPr="009A52D0" w:rsidRDefault="00BC0B5A" w:rsidP="00AB2332">
            <w:pPr>
              <w:jc w:val="center"/>
              <w:rPr>
                <w:rFonts w:ascii="Times New Roman" w:hAnsi="Times New Roman" w:cs="Times New Roman"/>
                <w:sz w:val="24"/>
                <w:szCs w:val="24"/>
              </w:rPr>
            </w:pPr>
            <w:r w:rsidRPr="009A52D0">
              <w:rPr>
                <w:rFonts w:ascii="Times New Roman" w:hAnsi="Times New Roman" w:cs="Times New Roman"/>
                <w:sz w:val="24"/>
                <w:szCs w:val="24"/>
              </w:rPr>
              <w:t>77,5</w:t>
            </w:r>
          </w:p>
        </w:tc>
      </w:tr>
      <w:tr w:rsidR="00BC0B5A" w:rsidRPr="009A52D0" w:rsidTr="001030AE">
        <w:tc>
          <w:tcPr>
            <w:tcW w:w="7629" w:type="dxa"/>
            <w:tcBorders>
              <w:bottom w:val="nil"/>
            </w:tcBorders>
          </w:tcPr>
          <w:p w:rsidR="00BC0B5A" w:rsidRPr="009A52D0" w:rsidRDefault="00BC0B5A" w:rsidP="00071A3C">
            <w:pPr>
              <w:pStyle w:val="a3"/>
              <w:numPr>
                <w:ilvl w:val="0"/>
                <w:numId w:val="4"/>
              </w:numPr>
              <w:tabs>
                <w:tab w:val="left" w:pos="306"/>
                <w:tab w:val="left" w:pos="450"/>
              </w:tabs>
              <w:ind w:left="0" w:firstLine="0"/>
              <w:rPr>
                <w:rFonts w:ascii="Times New Roman" w:hAnsi="Times New Roman" w:cs="Times New Roman"/>
                <w:sz w:val="24"/>
                <w:szCs w:val="24"/>
              </w:rPr>
            </w:pPr>
            <w:r w:rsidRPr="009A52D0">
              <w:rPr>
                <w:rFonts w:ascii="Times New Roman" w:hAnsi="Times New Roman" w:cs="Times New Roman"/>
                <w:sz w:val="24"/>
                <w:szCs w:val="24"/>
              </w:rPr>
              <w:t>Жалпы бизнесті басқару (</w:t>
            </w:r>
            <w:r w:rsidRPr="009A52D0">
              <w:rPr>
                <w:rFonts w:ascii="Times New Roman" w:hAnsi="Times New Roman" w:cs="Times New Roman"/>
                <w:sz w:val="24"/>
                <w:szCs w:val="24"/>
                <w:lang w:val="kk-KZ"/>
              </w:rPr>
              <w:t xml:space="preserve">бизнес табыстылығының </w:t>
            </w:r>
            <w:r w:rsidRPr="009A52D0">
              <w:rPr>
                <w:rFonts w:ascii="Times New Roman" w:hAnsi="Times New Roman" w:cs="Times New Roman"/>
                <w:sz w:val="24"/>
                <w:szCs w:val="24"/>
              </w:rPr>
              <w:t>деңгейі)</w:t>
            </w:r>
          </w:p>
        </w:tc>
        <w:tc>
          <w:tcPr>
            <w:tcW w:w="2016" w:type="dxa"/>
            <w:tcBorders>
              <w:bottom w:val="nil"/>
            </w:tcBorders>
            <w:vAlign w:val="center"/>
          </w:tcPr>
          <w:p w:rsidR="00BC0B5A" w:rsidRPr="009A52D0" w:rsidRDefault="00BC0B5A" w:rsidP="00AB2332">
            <w:pPr>
              <w:jc w:val="center"/>
              <w:rPr>
                <w:rFonts w:ascii="Times New Roman" w:hAnsi="Times New Roman" w:cs="Times New Roman"/>
                <w:sz w:val="24"/>
                <w:szCs w:val="24"/>
              </w:rPr>
            </w:pPr>
            <w:r w:rsidRPr="009A52D0">
              <w:rPr>
                <w:rFonts w:ascii="Times New Roman" w:hAnsi="Times New Roman" w:cs="Times New Roman"/>
                <w:sz w:val="24"/>
                <w:szCs w:val="24"/>
              </w:rPr>
              <w:t>68,7</w:t>
            </w:r>
          </w:p>
        </w:tc>
      </w:tr>
      <w:tr w:rsidR="00BC0B5A" w:rsidRPr="009A52D0" w:rsidTr="001030AE">
        <w:tc>
          <w:tcPr>
            <w:tcW w:w="7629" w:type="dxa"/>
          </w:tcPr>
          <w:p w:rsidR="00BC0B5A" w:rsidRPr="001030AE" w:rsidRDefault="00BC0B5A" w:rsidP="00071A3C">
            <w:pPr>
              <w:pStyle w:val="a3"/>
              <w:numPr>
                <w:ilvl w:val="0"/>
                <w:numId w:val="4"/>
              </w:numPr>
              <w:tabs>
                <w:tab w:val="left" w:pos="306"/>
                <w:tab w:val="left" w:pos="450"/>
              </w:tabs>
              <w:ind w:left="0" w:right="-94" w:firstLine="0"/>
              <w:rPr>
                <w:rFonts w:ascii="Times New Roman" w:hAnsi="Times New Roman" w:cs="Times New Roman"/>
                <w:spacing w:val="-4"/>
                <w:sz w:val="24"/>
                <w:szCs w:val="24"/>
              </w:rPr>
            </w:pPr>
            <w:r w:rsidRPr="001030AE">
              <w:rPr>
                <w:rFonts w:ascii="Times New Roman" w:hAnsi="Times New Roman" w:cs="Times New Roman"/>
                <w:spacing w:val="-4"/>
                <w:sz w:val="24"/>
                <w:szCs w:val="24"/>
              </w:rPr>
              <w:t>Жобаларды</w:t>
            </w:r>
            <w:r w:rsidRPr="001030AE">
              <w:rPr>
                <w:rFonts w:ascii="Times New Roman" w:hAnsi="Times New Roman" w:cs="Times New Roman"/>
                <w:spacing w:val="-4"/>
                <w:sz w:val="24"/>
                <w:szCs w:val="24"/>
                <w:lang w:val="kk-KZ"/>
              </w:rPr>
              <w:t xml:space="preserve">, </w:t>
            </w:r>
            <w:r w:rsidRPr="001030AE">
              <w:rPr>
                <w:rFonts w:ascii="Times New Roman" w:hAnsi="Times New Roman" w:cs="Times New Roman"/>
                <w:spacing w:val="-4"/>
                <w:sz w:val="24"/>
                <w:szCs w:val="24"/>
              </w:rPr>
              <w:t>командалық күш</w:t>
            </w:r>
            <w:r w:rsidRPr="001030AE">
              <w:rPr>
                <w:rFonts w:ascii="Times New Roman" w:hAnsi="Times New Roman" w:cs="Times New Roman"/>
                <w:spacing w:val="-4"/>
                <w:sz w:val="24"/>
                <w:szCs w:val="24"/>
                <w:lang w:val="kk-KZ"/>
              </w:rPr>
              <w:t>ті</w:t>
            </w:r>
            <w:r w:rsidRPr="001030AE">
              <w:rPr>
                <w:rFonts w:ascii="Times New Roman" w:hAnsi="Times New Roman" w:cs="Times New Roman"/>
                <w:spacing w:val="-4"/>
                <w:sz w:val="24"/>
                <w:szCs w:val="24"/>
              </w:rPr>
              <w:t xml:space="preserve"> </w:t>
            </w:r>
            <w:r w:rsidRPr="001030AE">
              <w:rPr>
                <w:rFonts w:ascii="Times New Roman" w:hAnsi="Times New Roman" w:cs="Times New Roman"/>
                <w:spacing w:val="-4"/>
                <w:sz w:val="24"/>
                <w:szCs w:val="24"/>
                <w:lang w:val="kk-KZ"/>
              </w:rPr>
              <w:t xml:space="preserve">тұлғалық </w:t>
            </w:r>
            <w:r w:rsidRPr="001030AE">
              <w:rPr>
                <w:rFonts w:ascii="Times New Roman" w:hAnsi="Times New Roman" w:cs="Times New Roman"/>
                <w:spacing w:val="-4"/>
                <w:sz w:val="24"/>
                <w:szCs w:val="24"/>
              </w:rPr>
              <w:t>басқару</w:t>
            </w:r>
            <w:r w:rsidRPr="001030AE">
              <w:rPr>
                <w:rFonts w:ascii="Times New Roman" w:hAnsi="Times New Roman" w:cs="Times New Roman"/>
                <w:spacing w:val="-4"/>
                <w:sz w:val="24"/>
                <w:szCs w:val="24"/>
                <w:lang w:val="kk-KZ"/>
              </w:rPr>
              <w:t xml:space="preserve"> </w:t>
            </w:r>
            <w:r w:rsidRPr="001030AE">
              <w:rPr>
                <w:rFonts w:ascii="Times New Roman" w:hAnsi="Times New Roman" w:cs="Times New Roman"/>
                <w:spacing w:val="-4"/>
                <w:sz w:val="24"/>
                <w:szCs w:val="24"/>
              </w:rPr>
              <w:t>(кәсіпорындағы ішкі жобаларды</w:t>
            </w:r>
            <w:r w:rsidRPr="001030AE">
              <w:rPr>
                <w:rFonts w:ascii="Times New Roman" w:hAnsi="Times New Roman" w:cs="Times New Roman"/>
                <w:spacing w:val="-4"/>
                <w:sz w:val="24"/>
                <w:szCs w:val="24"/>
                <w:lang w:val="kk-KZ"/>
              </w:rPr>
              <w:t xml:space="preserve"> басқарудың табыстылығын </w:t>
            </w:r>
            <w:r w:rsidRPr="001030AE">
              <w:rPr>
                <w:rFonts w:ascii="Times New Roman" w:hAnsi="Times New Roman" w:cs="Times New Roman"/>
                <w:spacing w:val="-4"/>
                <w:sz w:val="24"/>
                <w:szCs w:val="24"/>
              </w:rPr>
              <w:t>қаншалықты бағала</w:t>
            </w:r>
            <w:r w:rsidRPr="001030AE">
              <w:rPr>
                <w:rFonts w:ascii="Times New Roman" w:hAnsi="Times New Roman" w:cs="Times New Roman"/>
                <w:spacing w:val="-4"/>
                <w:sz w:val="24"/>
                <w:szCs w:val="24"/>
                <w:lang w:val="kk-KZ"/>
              </w:rPr>
              <w:t>уға болады</w:t>
            </w:r>
            <w:r w:rsidRPr="001030AE">
              <w:rPr>
                <w:rFonts w:ascii="Times New Roman" w:hAnsi="Times New Roman" w:cs="Times New Roman"/>
                <w:spacing w:val="-4"/>
                <w:sz w:val="24"/>
                <w:szCs w:val="24"/>
              </w:rPr>
              <w:t>)</w:t>
            </w:r>
          </w:p>
        </w:tc>
        <w:tc>
          <w:tcPr>
            <w:tcW w:w="2016" w:type="dxa"/>
            <w:vAlign w:val="center"/>
          </w:tcPr>
          <w:p w:rsidR="00BC0B5A" w:rsidRPr="00C03111" w:rsidRDefault="00BC0B5A" w:rsidP="00AB2332">
            <w:pPr>
              <w:jc w:val="center"/>
              <w:rPr>
                <w:rFonts w:ascii="Times New Roman" w:hAnsi="Times New Roman" w:cs="Times New Roman"/>
                <w:sz w:val="24"/>
                <w:szCs w:val="24"/>
                <w:lang w:val="kk-KZ"/>
              </w:rPr>
            </w:pPr>
            <w:r w:rsidRPr="009A52D0">
              <w:rPr>
                <w:rFonts w:ascii="Times New Roman" w:hAnsi="Times New Roman" w:cs="Times New Roman"/>
                <w:sz w:val="24"/>
                <w:szCs w:val="24"/>
              </w:rPr>
              <w:t>75</w:t>
            </w:r>
            <w:r w:rsidR="00C03111">
              <w:rPr>
                <w:rFonts w:ascii="Times New Roman" w:hAnsi="Times New Roman" w:cs="Times New Roman"/>
                <w:sz w:val="24"/>
                <w:szCs w:val="24"/>
                <w:lang w:val="kk-KZ"/>
              </w:rPr>
              <w:t>,0</w:t>
            </w:r>
          </w:p>
        </w:tc>
      </w:tr>
      <w:tr w:rsidR="00BC0B5A" w:rsidRPr="009A52D0" w:rsidTr="001030AE">
        <w:tc>
          <w:tcPr>
            <w:tcW w:w="7629" w:type="dxa"/>
          </w:tcPr>
          <w:p w:rsidR="00BC0B5A" w:rsidRPr="009A52D0" w:rsidRDefault="00BC0B5A" w:rsidP="00071A3C">
            <w:pPr>
              <w:pStyle w:val="a3"/>
              <w:numPr>
                <w:ilvl w:val="0"/>
                <w:numId w:val="4"/>
              </w:numPr>
              <w:tabs>
                <w:tab w:val="left" w:pos="306"/>
                <w:tab w:val="left" w:pos="450"/>
              </w:tabs>
              <w:ind w:left="0" w:firstLine="0"/>
              <w:rPr>
                <w:rFonts w:ascii="Times New Roman" w:hAnsi="Times New Roman" w:cs="Times New Roman"/>
                <w:sz w:val="24"/>
                <w:szCs w:val="24"/>
              </w:rPr>
            </w:pPr>
            <w:r w:rsidRPr="009A52D0">
              <w:rPr>
                <w:rFonts w:ascii="Times New Roman" w:hAnsi="Times New Roman" w:cs="Times New Roman"/>
                <w:sz w:val="24"/>
                <w:szCs w:val="24"/>
              </w:rPr>
              <w:t xml:space="preserve">Қызмет </w:t>
            </w:r>
            <w:r w:rsidRPr="009A52D0">
              <w:rPr>
                <w:rFonts w:ascii="Times New Roman" w:hAnsi="Times New Roman" w:cs="Times New Roman"/>
                <w:sz w:val="24"/>
                <w:szCs w:val="24"/>
                <w:lang w:val="kk-KZ"/>
              </w:rPr>
              <w:t xml:space="preserve">көрсетуші </w:t>
            </w:r>
            <w:r w:rsidRPr="009A52D0">
              <w:rPr>
                <w:rFonts w:ascii="Times New Roman" w:hAnsi="Times New Roman" w:cs="Times New Roman"/>
                <w:sz w:val="24"/>
                <w:szCs w:val="24"/>
              </w:rPr>
              <w:t>функциялар</w:t>
            </w:r>
            <w:r w:rsidRPr="009A52D0">
              <w:rPr>
                <w:rFonts w:ascii="Times New Roman" w:hAnsi="Times New Roman" w:cs="Times New Roman"/>
                <w:sz w:val="24"/>
                <w:szCs w:val="24"/>
                <w:lang w:val="kk-KZ"/>
              </w:rPr>
              <w:t>ды</w:t>
            </w:r>
            <w:r w:rsidRPr="009A52D0">
              <w:rPr>
                <w:rFonts w:ascii="Times New Roman" w:hAnsi="Times New Roman" w:cs="Times New Roman"/>
                <w:sz w:val="24"/>
                <w:szCs w:val="24"/>
              </w:rPr>
              <w:t xml:space="preserve"> бағалау (жобалау мен</w:t>
            </w:r>
            <w:r w:rsidRPr="009A52D0">
              <w:rPr>
                <w:rFonts w:ascii="Times New Roman" w:hAnsi="Times New Roman" w:cs="Times New Roman"/>
                <w:sz w:val="24"/>
                <w:szCs w:val="24"/>
                <w:lang w:val="kk-KZ"/>
              </w:rPr>
              <w:t xml:space="preserve"> әзірлемелердегі </w:t>
            </w:r>
            <w:r w:rsidRPr="009A52D0">
              <w:rPr>
                <w:rFonts w:ascii="Times New Roman" w:hAnsi="Times New Roman" w:cs="Times New Roman"/>
                <w:sz w:val="24"/>
                <w:szCs w:val="24"/>
              </w:rPr>
              <w:t>қызмет көрсету функциялары</w:t>
            </w:r>
            <w:r w:rsidRPr="009A52D0">
              <w:rPr>
                <w:rFonts w:ascii="Times New Roman" w:hAnsi="Times New Roman" w:cs="Times New Roman"/>
                <w:sz w:val="24"/>
                <w:szCs w:val="24"/>
                <w:lang w:val="kk-KZ"/>
              </w:rPr>
              <w:t xml:space="preserve"> </w:t>
            </w:r>
            <w:r w:rsidRPr="009A52D0">
              <w:rPr>
                <w:rFonts w:ascii="Times New Roman" w:hAnsi="Times New Roman" w:cs="Times New Roman"/>
                <w:sz w:val="24"/>
                <w:szCs w:val="24"/>
              </w:rPr>
              <w:t>қаншалықты тиімді)</w:t>
            </w:r>
          </w:p>
        </w:tc>
        <w:tc>
          <w:tcPr>
            <w:tcW w:w="2016" w:type="dxa"/>
            <w:vAlign w:val="center"/>
          </w:tcPr>
          <w:p w:rsidR="00BC0B5A" w:rsidRPr="00C03111" w:rsidRDefault="00BC0B5A" w:rsidP="00AB2332">
            <w:pPr>
              <w:jc w:val="center"/>
              <w:rPr>
                <w:rFonts w:ascii="Times New Roman" w:hAnsi="Times New Roman" w:cs="Times New Roman"/>
                <w:sz w:val="24"/>
                <w:szCs w:val="24"/>
                <w:lang w:val="kk-KZ"/>
              </w:rPr>
            </w:pPr>
            <w:r w:rsidRPr="009A52D0">
              <w:rPr>
                <w:rFonts w:ascii="Times New Roman" w:hAnsi="Times New Roman" w:cs="Times New Roman"/>
                <w:sz w:val="24"/>
                <w:szCs w:val="24"/>
              </w:rPr>
              <w:t>75</w:t>
            </w:r>
            <w:r w:rsidR="00C03111">
              <w:rPr>
                <w:rFonts w:ascii="Times New Roman" w:hAnsi="Times New Roman" w:cs="Times New Roman"/>
                <w:sz w:val="24"/>
                <w:szCs w:val="24"/>
                <w:lang w:val="kk-KZ"/>
              </w:rPr>
              <w:t>,0</w:t>
            </w:r>
          </w:p>
        </w:tc>
      </w:tr>
      <w:tr w:rsidR="00C552B8" w:rsidRPr="009A52D0" w:rsidTr="007C2A2D">
        <w:tc>
          <w:tcPr>
            <w:tcW w:w="9645" w:type="dxa"/>
            <w:gridSpan w:val="2"/>
          </w:tcPr>
          <w:p w:rsidR="00C552B8" w:rsidRPr="009A52D0" w:rsidRDefault="00C552B8" w:rsidP="00AB2332">
            <w:pPr>
              <w:ind w:firstLine="620"/>
              <w:rPr>
                <w:rFonts w:ascii="Times New Roman" w:hAnsi="Times New Roman" w:cs="Times New Roman"/>
                <w:sz w:val="24"/>
                <w:szCs w:val="24"/>
              </w:rPr>
            </w:pPr>
            <w:r w:rsidRPr="00A16D8F">
              <w:rPr>
                <w:rFonts w:ascii="Times New Roman" w:hAnsi="Times New Roman" w:cs="Times New Roman"/>
                <w:kern w:val="6"/>
                <w:sz w:val="24"/>
                <w:lang w:val="kk-KZ"/>
              </w:rPr>
              <w:t xml:space="preserve">Ескерту </w:t>
            </w:r>
            <w:r w:rsidR="00AB2332">
              <w:rPr>
                <w:rFonts w:ascii="Times New Roman" w:hAnsi="Times New Roman" w:cs="Times New Roman"/>
                <w:kern w:val="6"/>
                <w:sz w:val="24"/>
                <w:lang w:val="kk-KZ"/>
              </w:rPr>
              <w:t>–</w:t>
            </w:r>
            <w:r w:rsidRPr="00A16D8F">
              <w:rPr>
                <w:rFonts w:ascii="Times New Roman" w:hAnsi="Times New Roman" w:cs="Times New Roman"/>
                <w:kern w:val="6"/>
                <w:sz w:val="24"/>
                <w:lang w:val="kk-KZ"/>
              </w:rPr>
              <w:t xml:space="preserve"> </w:t>
            </w:r>
            <w:r w:rsidR="00AB2332" w:rsidRPr="00A16D8F">
              <w:rPr>
                <w:rFonts w:ascii="Times New Roman" w:hAnsi="Times New Roman" w:cs="Times New Roman"/>
                <w:kern w:val="6"/>
                <w:sz w:val="24"/>
                <w:lang w:val="kk-KZ"/>
              </w:rPr>
              <w:t>А</w:t>
            </w:r>
            <w:r w:rsidRPr="00A16D8F">
              <w:rPr>
                <w:rFonts w:ascii="Times New Roman" w:hAnsi="Times New Roman" w:cs="Times New Roman"/>
                <w:kern w:val="6"/>
                <w:sz w:val="24"/>
                <w:lang w:val="kk-KZ"/>
              </w:rPr>
              <w:t>втор құрастырған</w:t>
            </w:r>
          </w:p>
        </w:tc>
      </w:tr>
    </w:tbl>
    <w:p w:rsidR="00BC0B5A" w:rsidRPr="0048382F" w:rsidRDefault="00BC0B5A" w:rsidP="009276FD">
      <w:pPr>
        <w:spacing w:after="0" w:line="240" w:lineRule="auto"/>
        <w:ind w:firstLine="709"/>
        <w:jc w:val="both"/>
        <w:rPr>
          <w:rFonts w:ascii="Times New Roman" w:hAnsi="Times New Roman" w:cs="Times New Roman"/>
          <w:bCs/>
          <w:sz w:val="28"/>
          <w:szCs w:val="28"/>
        </w:rPr>
      </w:pPr>
      <w:r w:rsidRPr="0048382F">
        <w:rPr>
          <w:rFonts w:ascii="Times New Roman" w:hAnsi="Times New Roman" w:cs="Times New Roman"/>
          <w:bCs/>
          <w:sz w:val="28"/>
          <w:szCs w:val="28"/>
          <w:lang w:val="kk-KZ"/>
        </w:rPr>
        <w:lastRenderedPageBreak/>
        <w:t>Б</w:t>
      </w:r>
      <w:r w:rsidRPr="0048382F">
        <w:rPr>
          <w:rFonts w:ascii="Times New Roman" w:hAnsi="Times New Roman" w:cs="Times New Roman"/>
          <w:bCs/>
          <w:sz w:val="28"/>
          <w:szCs w:val="28"/>
        </w:rPr>
        <w:t>ағалау нәтижелері көрсеткендей, инновациялық әлеуеттің басқа компоненттерімен салыстырғанда Қазақстандағы ШО</w:t>
      </w:r>
      <w:r w:rsidRPr="0048382F">
        <w:rPr>
          <w:rFonts w:ascii="Times New Roman" w:hAnsi="Times New Roman" w:cs="Times New Roman"/>
          <w:bCs/>
          <w:sz w:val="28"/>
          <w:szCs w:val="28"/>
          <w:lang w:val="kk-KZ"/>
        </w:rPr>
        <w:t>Б субъект</w:t>
      </w:r>
      <w:r w:rsidR="00800782" w:rsidRPr="0048382F">
        <w:rPr>
          <w:rFonts w:ascii="Times New Roman" w:hAnsi="Times New Roman" w:cs="Times New Roman"/>
          <w:bCs/>
          <w:sz w:val="28"/>
          <w:szCs w:val="28"/>
          <w:lang w:val="kk-KZ"/>
        </w:rPr>
        <w:t>і</w:t>
      </w:r>
      <w:r w:rsidRPr="0048382F">
        <w:rPr>
          <w:rFonts w:ascii="Times New Roman" w:hAnsi="Times New Roman" w:cs="Times New Roman"/>
          <w:bCs/>
          <w:sz w:val="28"/>
          <w:szCs w:val="28"/>
          <w:lang w:val="kk-KZ"/>
        </w:rPr>
        <w:t xml:space="preserve">лерінің </w:t>
      </w:r>
      <w:r w:rsidRPr="0048382F">
        <w:rPr>
          <w:rFonts w:ascii="Times New Roman" w:hAnsi="Times New Roman" w:cs="Times New Roman"/>
          <w:bCs/>
          <w:sz w:val="28"/>
          <w:szCs w:val="28"/>
        </w:rPr>
        <w:t>кәсіпкерлік әлеуеті</w:t>
      </w:r>
      <w:r w:rsidRPr="0048382F">
        <w:rPr>
          <w:rFonts w:ascii="Times New Roman" w:hAnsi="Times New Roman" w:cs="Times New Roman"/>
          <w:bCs/>
          <w:sz w:val="28"/>
          <w:szCs w:val="28"/>
          <w:lang w:val="kk-KZ"/>
        </w:rPr>
        <w:t xml:space="preserve"> жеткілікті түрде </w:t>
      </w:r>
      <w:r w:rsidRPr="0048382F">
        <w:rPr>
          <w:rFonts w:ascii="Times New Roman" w:hAnsi="Times New Roman" w:cs="Times New Roman"/>
          <w:bCs/>
          <w:sz w:val="28"/>
          <w:szCs w:val="28"/>
        </w:rPr>
        <w:t xml:space="preserve">жоғары (орташа бағалау </w:t>
      </w:r>
      <w:r w:rsidR="001030AE">
        <w:rPr>
          <w:rFonts w:ascii="Times New Roman" w:hAnsi="Times New Roman" w:cs="Times New Roman"/>
          <w:bCs/>
          <w:sz w:val="28"/>
          <w:szCs w:val="28"/>
        </w:rPr>
        <w:t>–</w:t>
      </w:r>
      <w:r w:rsidRPr="0048382F">
        <w:rPr>
          <w:rFonts w:ascii="Times New Roman" w:hAnsi="Times New Roman" w:cs="Times New Roman"/>
          <w:bCs/>
          <w:sz w:val="28"/>
          <w:szCs w:val="28"/>
        </w:rPr>
        <w:t xml:space="preserve"> 72,5</w:t>
      </w:r>
      <w:r w:rsidRPr="00A16D8F">
        <w:rPr>
          <w:rFonts w:ascii="Times New Roman" w:hAnsi="Times New Roman" w:cs="Times New Roman"/>
          <w:bCs/>
          <w:sz w:val="28"/>
          <w:szCs w:val="28"/>
        </w:rPr>
        <w:t>%) (кесте 1</w:t>
      </w:r>
      <w:r w:rsidR="008D00BF" w:rsidRPr="00A16D8F">
        <w:rPr>
          <w:rFonts w:ascii="Times New Roman" w:hAnsi="Times New Roman" w:cs="Times New Roman"/>
          <w:bCs/>
          <w:sz w:val="28"/>
          <w:szCs w:val="28"/>
          <w:lang w:val="kk-KZ"/>
        </w:rPr>
        <w:t>7</w:t>
      </w:r>
      <w:r w:rsidRPr="00A16D8F">
        <w:rPr>
          <w:rFonts w:ascii="Times New Roman" w:hAnsi="Times New Roman" w:cs="Times New Roman"/>
          <w:bCs/>
          <w:sz w:val="28"/>
          <w:szCs w:val="28"/>
        </w:rPr>
        <w:t>).</w:t>
      </w:r>
      <w:r w:rsidRPr="0048382F">
        <w:rPr>
          <w:rFonts w:ascii="Times New Roman" w:hAnsi="Times New Roman" w:cs="Times New Roman"/>
          <w:bCs/>
          <w:sz w:val="28"/>
          <w:szCs w:val="28"/>
        </w:rPr>
        <w:t xml:space="preserve"> Шағын және орта </w:t>
      </w:r>
      <w:r w:rsidRPr="0048382F">
        <w:rPr>
          <w:rFonts w:ascii="Times New Roman" w:hAnsi="Times New Roman" w:cs="Times New Roman"/>
          <w:bCs/>
          <w:sz w:val="28"/>
          <w:szCs w:val="28"/>
          <w:lang w:val="kk-KZ"/>
        </w:rPr>
        <w:t xml:space="preserve">кәсіпорындардың </w:t>
      </w:r>
      <w:r w:rsidRPr="0048382F">
        <w:rPr>
          <w:rFonts w:ascii="Times New Roman" w:hAnsi="Times New Roman" w:cs="Times New Roman"/>
          <w:bCs/>
          <w:sz w:val="28"/>
          <w:szCs w:val="28"/>
        </w:rPr>
        <w:t xml:space="preserve">кәсіпкерлік әлеуетінің өсуін ынталандыратын факторлар </w:t>
      </w:r>
      <w:r w:rsidR="001030AE">
        <w:rPr>
          <w:rFonts w:ascii="Times New Roman" w:hAnsi="Times New Roman" w:cs="Times New Roman"/>
          <w:bCs/>
          <w:sz w:val="28"/>
          <w:szCs w:val="28"/>
        </w:rPr>
        <w:t>–</w:t>
      </w:r>
      <w:r w:rsidRPr="0048382F">
        <w:rPr>
          <w:rFonts w:ascii="Times New Roman" w:hAnsi="Times New Roman" w:cs="Times New Roman"/>
          <w:bCs/>
          <w:sz w:val="28"/>
          <w:szCs w:val="28"/>
        </w:rPr>
        <w:t xml:space="preserve"> бұрынғы жобаларды іске асыру</w:t>
      </w:r>
      <w:r w:rsidRPr="0048382F">
        <w:rPr>
          <w:rFonts w:ascii="Times New Roman" w:hAnsi="Times New Roman" w:cs="Times New Roman"/>
          <w:bCs/>
          <w:sz w:val="28"/>
          <w:szCs w:val="28"/>
          <w:lang w:val="kk-KZ"/>
        </w:rPr>
        <w:t>дың</w:t>
      </w:r>
      <w:r w:rsidRPr="0048382F">
        <w:rPr>
          <w:rFonts w:ascii="Times New Roman" w:hAnsi="Times New Roman" w:cs="Times New Roman"/>
          <w:bCs/>
          <w:sz w:val="28"/>
          <w:szCs w:val="28"/>
        </w:rPr>
        <w:t>, тұтастай бизнестің табыстылығы, кәсіпорындардағы ішкі жобаларды басқару</w:t>
      </w:r>
      <w:r w:rsidRPr="0048382F">
        <w:rPr>
          <w:rFonts w:ascii="Times New Roman" w:hAnsi="Times New Roman" w:cs="Times New Roman"/>
          <w:bCs/>
          <w:sz w:val="28"/>
          <w:szCs w:val="28"/>
          <w:lang w:val="kk-KZ"/>
        </w:rPr>
        <w:t xml:space="preserve">дың табыстылығы, </w:t>
      </w:r>
      <w:r w:rsidRPr="0048382F">
        <w:rPr>
          <w:rFonts w:ascii="Times New Roman" w:hAnsi="Times New Roman" w:cs="Times New Roman"/>
          <w:bCs/>
          <w:sz w:val="28"/>
          <w:szCs w:val="28"/>
        </w:rPr>
        <w:t xml:space="preserve">сондай-ақ жобалау мен </w:t>
      </w:r>
      <w:r w:rsidRPr="0048382F">
        <w:rPr>
          <w:rFonts w:ascii="Times New Roman" w:hAnsi="Times New Roman" w:cs="Times New Roman"/>
          <w:bCs/>
          <w:sz w:val="28"/>
          <w:szCs w:val="28"/>
          <w:lang w:val="kk-KZ"/>
        </w:rPr>
        <w:t xml:space="preserve">әзірлеудегі қызмет көрсетущі функциялардың </w:t>
      </w:r>
      <w:r w:rsidRPr="0048382F">
        <w:rPr>
          <w:rFonts w:ascii="Times New Roman" w:hAnsi="Times New Roman" w:cs="Times New Roman"/>
          <w:bCs/>
          <w:sz w:val="28"/>
          <w:szCs w:val="28"/>
        </w:rPr>
        <w:t>тиімділігі.</w:t>
      </w:r>
    </w:p>
    <w:p w:rsidR="00BC0B5A" w:rsidRPr="0048382F" w:rsidRDefault="00BC0B5A" w:rsidP="0084563F">
      <w:pPr>
        <w:spacing w:after="0" w:line="240" w:lineRule="auto"/>
        <w:ind w:firstLine="709"/>
        <w:jc w:val="both"/>
        <w:rPr>
          <w:rFonts w:ascii="Times New Roman" w:hAnsi="Times New Roman" w:cs="Times New Roman"/>
          <w:bCs/>
          <w:sz w:val="28"/>
          <w:szCs w:val="28"/>
        </w:rPr>
      </w:pPr>
      <w:r w:rsidRPr="0048382F">
        <w:rPr>
          <w:rFonts w:ascii="Times New Roman" w:hAnsi="Times New Roman" w:cs="Times New Roman"/>
          <w:bCs/>
          <w:sz w:val="28"/>
          <w:szCs w:val="28"/>
        </w:rPr>
        <w:t>Қазақстан Республикасында шағын және орта бизнес</w:t>
      </w:r>
      <w:r w:rsidRPr="0048382F">
        <w:rPr>
          <w:rFonts w:ascii="Times New Roman" w:hAnsi="Times New Roman" w:cs="Times New Roman"/>
          <w:bCs/>
          <w:sz w:val="28"/>
          <w:szCs w:val="28"/>
          <w:lang w:val="kk-KZ"/>
        </w:rPr>
        <w:t xml:space="preserve"> субъект</w:t>
      </w:r>
      <w:r w:rsidR="00800782" w:rsidRPr="0048382F">
        <w:rPr>
          <w:rFonts w:ascii="Times New Roman" w:hAnsi="Times New Roman" w:cs="Times New Roman"/>
          <w:bCs/>
          <w:sz w:val="28"/>
          <w:szCs w:val="28"/>
          <w:lang w:val="kk-KZ"/>
        </w:rPr>
        <w:t>і</w:t>
      </w:r>
      <w:r w:rsidRPr="0048382F">
        <w:rPr>
          <w:rFonts w:ascii="Times New Roman" w:hAnsi="Times New Roman" w:cs="Times New Roman"/>
          <w:bCs/>
          <w:sz w:val="28"/>
          <w:szCs w:val="28"/>
          <w:lang w:val="kk-KZ"/>
        </w:rPr>
        <w:t xml:space="preserve">лерінің </w:t>
      </w:r>
      <w:r w:rsidRPr="0048382F">
        <w:rPr>
          <w:rFonts w:ascii="Times New Roman" w:hAnsi="Times New Roman" w:cs="Times New Roman"/>
          <w:bCs/>
          <w:sz w:val="28"/>
          <w:szCs w:val="28"/>
        </w:rPr>
        <w:t xml:space="preserve">инновациялық әлеуетін арттырудың негізгі </w:t>
      </w:r>
      <w:r w:rsidR="003B77E0" w:rsidRPr="0048382F">
        <w:rPr>
          <w:rFonts w:ascii="Times New Roman" w:hAnsi="Times New Roman" w:cs="Times New Roman"/>
          <w:bCs/>
          <w:sz w:val="28"/>
          <w:szCs w:val="28"/>
          <w:lang w:val="kk-KZ"/>
        </w:rPr>
        <w:t xml:space="preserve">мәселелері </w:t>
      </w:r>
      <w:r w:rsidRPr="0048382F">
        <w:rPr>
          <w:rFonts w:ascii="Times New Roman" w:hAnsi="Times New Roman" w:cs="Times New Roman"/>
          <w:bCs/>
          <w:sz w:val="28"/>
          <w:szCs w:val="28"/>
        </w:rPr>
        <w:t xml:space="preserve">мен </w:t>
      </w:r>
      <w:r w:rsidRPr="0048382F">
        <w:rPr>
          <w:rFonts w:ascii="Times New Roman" w:hAnsi="Times New Roman" w:cs="Times New Roman"/>
          <w:bCs/>
          <w:sz w:val="28"/>
          <w:szCs w:val="28"/>
          <w:lang w:val="kk-KZ"/>
        </w:rPr>
        <w:t xml:space="preserve">шарттарын </w:t>
      </w:r>
      <w:r w:rsidRPr="0048382F">
        <w:rPr>
          <w:rFonts w:ascii="Times New Roman" w:hAnsi="Times New Roman" w:cs="Times New Roman"/>
          <w:bCs/>
          <w:sz w:val="28"/>
          <w:szCs w:val="28"/>
        </w:rPr>
        <w:t>анықтау үшін SWOT-талдау</w:t>
      </w:r>
      <w:r w:rsidRPr="0048382F">
        <w:rPr>
          <w:rFonts w:ascii="Times New Roman" w:hAnsi="Times New Roman" w:cs="Times New Roman"/>
          <w:bCs/>
          <w:sz w:val="28"/>
          <w:szCs w:val="28"/>
          <w:lang w:val="kk-KZ"/>
        </w:rPr>
        <w:t xml:space="preserve"> арқылы жүргізілген </w:t>
      </w:r>
      <w:r w:rsidRPr="0048382F">
        <w:rPr>
          <w:rFonts w:ascii="Times New Roman" w:hAnsi="Times New Roman" w:cs="Times New Roman"/>
          <w:bCs/>
          <w:sz w:val="28"/>
          <w:szCs w:val="28"/>
        </w:rPr>
        <w:t>зерттеу</w:t>
      </w:r>
      <w:r w:rsidRPr="0048382F">
        <w:rPr>
          <w:rFonts w:ascii="Times New Roman" w:hAnsi="Times New Roman" w:cs="Times New Roman"/>
          <w:bCs/>
          <w:sz w:val="28"/>
          <w:szCs w:val="28"/>
          <w:lang w:val="kk-KZ"/>
        </w:rPr>
        <w:t xml:space="preserve">лердің </w:t>
      </w:r>
      <w:r w:rsidRPr="0048382F">
        <w:rPr>
          <w:rFonts w:ascii="Times New Roman" w:hAnsi="Times New Roman" w:cs="Times New Roman"/>
          <w:bCs/>
          <w:sz w:val="28"/>
          <w:szCs w:val="28"/>
        </w:rPr>
        <w:t>нәтижелерін</w:t>
      </w:r>
      <w:r w:rsidRPr="0048382F">
        <w:rPr>
          <w:rFonts w:ascii="Times New Roman" w:hAnsi="Times New Roman" w:cs="Times New Roman"/>
          <w:bCs/>
          <w:sz w:val="28"/>
          <w:szCs w:val="28"/>
          <w:lang w:val="kk-KZ"/>
        </w:rPr>
        <w:t xml:space="preserve"> қорытындыладық</w:t>
      </w:r>
      <w:r w:rsidR="00C552B8">
        <w:rPr>
          <w:rFonts w:ascii="Times New Roman" w:hAnsi="Times New Roman" w:cs="Times New Roman"/>
          <w:bCs/>
          <w:sz w:val="28"/>
          <w:szCs w:val="28"/>
          <w:lang w:val="kk-KZ"/>
        </w:rPr>
        <w:t xml:space="preserve"> (к</w:t>
      </w:r>
      <w:r w:rsidR="00C552B8" w:rsidRPr="009A52D0">
        <w:rPr>
          <w:rFonts w:ascii="Times New Roman" w:hAnsi="Times New Roman" w:cs="Times New Roman"/>
          <w:bCs/>
          <w:sz w:val="28"/>
          <w:szCs w:val="28"/>
          <w:lang w:val="kk-KZ"/>
        </w:rPr>
        <w:t>есте 2</w:t>
      </w:r>
      <w:r w:rsidR="00C552B8">
        <w:rPr>
          <w:rFonts w:ascii="Times New Roman" w:hAnsi="Times New Roman" w:cs="Times New Roman"/>
          <w:bCs/>
          <w:sz w:val="28"/>
          <w:szCs w:val="28"/>
          <w:lang w:val="kk-KZ"/>
        </w:rPr>
        <w:t>4)</w:t>
      </w:r>
      <w:r w:rsidRPr="0048382F">
        <w:rPr>
          <w:rFonts w:ascii="Times New Roman" w:hAnsi="Times New Roman" w:cs="Times New Roman"/>
          <w:bCs/>
          <w:sz w:val="28"/>
          <w:szCs w:val="28"/>
        </w:rPr>
        <w:t>.</w:t>
      </w:r>
    </w:p>
    <w:p w:rsidR="00FF1FE7" w:rsidRPr="002A3DDE" w:rsidRDefault="00FF1FE7" w:rsidP="0084563F">
      <w:pPr>
        <w:spacing w:after="0" w:line="240" w:lineRule="auto"/>
        <w:ind w:firstLine="709"/>
        <w:jc w:val="both"/>
        <w:rPr>
          <w:rFonts w:ascii="Times New Roman" w:hAnsi="Times New Roman" w:cs="Times New Roman"/>
          <w:bCs/>
          <w:sz w:val="28"/>
          <w:szCs w:val="28"/>
          <w:lang w:val="kk-KZ"/>
        </w:rPr>
      </w:pPr>
    </w:p>
    <w:p w:rsidR="00BC0B5A" w:rsidRDefault="00BC0B5A" w:rsidP="0084563F">
      <w:pPr>
        <w:spacing w:after="0" w:line="240" w:lineRule="auto"/>
        <w:jc w:val="both"/>
        <w:rPr>
          <w:rFonts w:ascii="Times New Roman" w:hAnsi="Times New Roman" w:cs="Times New Roman"/>
          <w:sz w:val="28"/>
          <w:szCs w:val="28"/>
          <w:lang w:val="kk-KZ"/>
        </w:rPr>
      </w:pPr>
      <w:r w:rsidRPr="009A52D0">
        <w:rPr>
          <w:rFonts w:ascii="Times New Roman" w:hAnsi="Times New Roman" w:cs="Times New Roman"/>
          <w:bCs/>
          <w:sz w:val="28"/>
          <w:szCs w:val="28"/>
          <w:lang w:val="kk-KZ"/>
        </w:rPr>
        <w:t>Кесте 2</w:t>
      </w:r>
      <w:r w:rsidR="007E5991">
        <w:rPr>
          <w:rFonts w:ascii="Times New Roman" w:hAnsi="Times New Roman" w:cs="Times New Roman"/>
          <w:bCs/>
          <w:sz w:val="28"/>
          <w:szCs w:val="28"/>
          <w:lang w:val="kk-KZ"/>
        </w:rPr>
        <w:t>4</w:t>
      </w:r>
      <w:r w:rsidRPr="009A52D0">
        <w:rPr>
          <w:rFonts w:ascii="Times New Roman" w:hAnsi="Times New Roman" w:cs="Times New Roman"/>
          <w:bCs/>
          <w:sz w:val="28"/>
          <w:szCs w:val="28"/>
          <w:lang w:val="kk-KZ"/>
        </w:rPr>
        <w:t xml:space="preserve"> </w:t>
      </w:r>
      <w:r w:rsidR="0084563F">
        <w:rPr>
          <w:rFonts w:ascii="Times New Roman" w:hAnsi="Times New Roman" w:cs="Times New Roman"/>
          <w:bCs/>
          <w:sz w:val="28"/>
          <w:szCs w:val="28"/>
          <w:lang w:val="kk-KZ"/>
        </w:rPr>
        <w:t>–</w:t>
      </w:r>
      <w:r w:rsidRPr="009A52D0">
        <w:rPr>
          <w:rFonts w:ascii="Times New Roman" w:hAnsi="Times New Roman" w:cs="Times New Roman"/>
          <w:bCs/>
          <w:sz w:val="28"/>
          <w:szCs w:val="28"/>
          <w:lang w:val="kk-KZ"/>
        </w:rPr>
        <w:t xml:space="preserve"> </w:t>
      </w:r>
      <w:r w:rsidRPr="009A52D0">
        <w:rPr>
          <w:rFonts w:ascii="Times New Roman" w:hAnsi="Times New Roman" w:cs="Times New Roman"/>
          <w:sz w:val="28"/>
          <w:szCs w:val="28"/>
          <w:lang w:val="kk-KZ"/>
        </w:rPr>
        <w:t xml:space="preserve">Қазақстан Республикасының </w:t>
      </w:r>
      <w:r w:rsidR="00C552B8">
        <w:rPr>
          <w:rFonts w:ascii="Times New Roman" w:hAnsi="Times New Roman" w:cs="Times New Roman"/>
          <w:sz w:val="28"/>
          <w:szCs w:val="28"/>
          <w:lang w:val="kk-KZ"/>
        </w:rPr>
        <w:t>ШОБ</w:t>
      </w:r>
      <w:r w:rsidR="00C03111">
        <w:rPr>
          <w:rFonts w:ascii="Times New Roman" w:hAnsi="Times New Roman" w:cs="Times New Roman"/>
          <w:sz w:val="28"/>
          <w:szCs w:val="28"/>
          <w:lang w:val="kk-KZ"/>
        </w:rPr>
        <w:t xml:space="preserve"> субъектілерінің </w:t>
      </w:r>
      <w:r w:rsidRPr="0048382F">
        <w:rPr>
          <w:rFonts w:ascii="Times New Roman" w:hAnsi="Times New Roman" w:cs="Times New Roman"/>
          <w:sz w:val="28"/>
          <w:szCs w:val="28"/>
          <w:lang w:val="kk-KZ"/>
        </w:rPr>
        <w:t>инновациялық әлеуетінің даму жағдайларын талдаудың SWOT-матрицасы</w:t>
      </w:r>
    </w:p>
    <w:p w:rsidR="007010E4" w:rsidRPr="0084563F" w:rsidRDefault="007010E4" w:rsidP="0084563F">
      <w:pPr>
        <w:spacing w:after="0" w:line="240" w:lineRule="auto"/>
        <w:jc w:val="right"/>
        <w:rPr>
          <w:rFonts w:ascii="Times New Roman" w:hAnsi="Times New Roman" w:cs="Times New Roman"/>
          <w:sz w:val="16"/>
          <w:szCs w:val="16"/>
          <w:lang w:val="kk-KZ"/>
        </w:rPr>
      </w:pPr>
    </w:p>
    <w:tbl>
      <w:tblPr>
        <w:tblStyle w:val="a5"/>
        <w:tblW w:w="9631" w:type="dxa"/>
        <w:tblInd w:w="164" w:type="dxa"/>
        <w:tblLook w:val="04A0"/>
      </w:tblPr>
      <w:tblGrid>
        <w:gridCol w:w="3836"/>
        <w:gridCol w:w="5795"/>
      </w:tblGrid>
      <w:tr w:rsidR="00BC0B5A" w:rsidRPr="00A16D8F" w:rsidTr="001030AE">
        <w:tc>
          <w:tcPr>
            <w:tcW w:w="3836" w:type="dxa"/>
          </w:tcPr>
          <w:p w:rsidR="00BC0B5A" w:rsidRPr="00A16D8F" w:rsidRDefault="00BC0B5A" w:rsidP="00E55644">
            <w:pPr>
              <w:tabs>
                <w:tab w:val="left" w:pos="244"/>
              </w:tabs>
              <w:jc w:val="center"/>
              <w:rPr>
                <w:rFonts w:ascii="Times New Roman" w:hAnsi="Times New Roman" w:cs="Times New Roman"/>
                <w:sz w:val="24"/>
                <w:szCs w:val="24"/>
                <w:lang w:val="kk-KZ"/>
              </w:rPr>
            </w:pPr>
            <w:r w:rsidRPr="00A16D8F">
              <w:rPr>
                <w:rFonts w:ascii="Times New Roman" w:hAnsi="Times New Roman" w:cs="Times New Roman"/>
                <w:sz w:val="24"/>
                <w:szCs w:val="24"/>
                <w:lang w:val="kk-KZ"/>
              </w:rPr>
              <w:t>Күшті жақтары (</w:t>
            </w:r>
            <w:r w:rsidRPr="00A16D8F">
              <w:rPr>
                <w:rFonts w:ascii="Times New Roman" w:hAnsi="Times New Roman" w:cs="Times New Roman"/>
                <w:sz w:val="24"/>
                <w:szCs w:val="24"/>
                <w:lang w:val="en-US"/>
              </w:rPr>
              <w:t>S)</w:t>
            </w:r>
          </w:p>
        </w:tc>
        <w:tc>
          <w:tcPr>
            <w:tcW w:w="5795" w:type="dxa"/>
          </w:tcPr>
          <w:p w:rsidR="00BC0B5A" w:rsidRPr="00A16D8F" w:rsidRDefault="00BC0B5A" w:rsidP="00E55644">
            <w:pPr>
              <w:tabs>
                <w:tab w:val="left" w:pos="244"/>
              </w:tabs>
              <w:jc w:val="center"/>
              <w:rPr>
                <w:rFonts w:ascii="Times New Roman" w:hAnsi="Times New Roman" w:cs="Times New Roman"/>
                <w:sz w:val="24"/>
                <w:szCs w:val="24"/>
                <w:lang w:val="kk-KZ"/>
              </w:rPr>
            </w:pPr>
            <w:r w:rsidRPr="00A16D8F">
              <w:rPr>
                <w:rFonts w:ascii="Times New Roman" w:hAnsi="Times New Roman" w:cs="Times New Roman"/>
                <w:sz w:val="24"/>
                <w:szCs w:val="24"/>
                <w:lang w:val="kk-KZ"/>
              </w:rPr>
              <w:t>Әлсіз жақтары</w:t>
            </w:r>
            <w:r w:rsidRPr="00A16D8F">
              <w:rPr>
                <w:rFonts w:ascii="Times New Roman" w:hAnsi="Times New Roman" w:cs="Times New Roman"/>
                <w:sz w:val="24"/>
                <w:szCs w:val="24"/>
                <w:lang w:val="en-US"/>
              </w:rPr>
              <w:t xml:space="preserve"> (W)</w:t>
            </w:r>
          </w:p>
        </w:tc>
      </w:tr>
      <w:tr w:rsidR="00BC0B5A" w:rsidRPr="0048382F" w:rsidTr="001030AE">
        <w:tc>
          <w:tcPr>
            <w:tcW w:w="3836" w:type="dxa"/>
          </w:tcPr>
          <w:p w:rsidR="00BC0B5A" w:rsidRPr="0092063F" w:rsidRDefault="0092063F" w:rsidP="00071A3C">
            <w:pPr>
              <w:pStyle w:val="a3"/>
              <w:numPr>
                <w:ilvl w:val="0"/>
                <w:numId w:val="53"/>
              </w:numPr>
              <w:tabs>
                <w:tab w:val="left" w:pos="244"/>
                <w:tab w:val="left" w:pos="318"/>
              </w:tabs>
              <w:ind w:left="0" w:firstLine="0"/>
              <w:jc w:val="both"/>
              <w:rPr>
                <w:rFonts w:ascii="Times New Roman" w:hAnsi="Times New Roman" w:cs="Times New Roman"/>
                <w:sz w:val="24"/>
                <w:szCs w:val="24"/>
                <w:lang w:val="kk-KZ"/>
              </w:rPr>
            </w:pPr>
            <w:r w:rsidRPr="0092063F">
              <w:rPr>
                <w:rFonts w:ascii="Times New Roman" w:hAnsi="Times New Roman" w:cs="Times New Roman"/>
                <w:sz w:val="24"/>
                <w:szCs w:val="24"/>
                <w:lang w:val="kk-KZ"/>
              </w:rPr>
              <w:t>нарықтық параметрлер туралы ақпараттың қолжетімдігі</w:t>
            </w:r>
            <w:r w:rsidR="001030AE">
              <w:rPr>
                <w:rFonts w:ascii="Times New Roman" w:hAnsi="Times New Roman" w:cs="Times New Roman"/>
                <w:sz w:val="24"/>
                <w:szCs w:val="24"/>
                <w:lang w:val="kk-KZ"/>
              </w:rPr>
              <w:t>;</w:t>
            </w:r>
          </w:p>
          <w:p w:rsidR="00BC0B5A" w:rsidRPr="0092063F" w:rsidRDefault="0092063F" w:rsidP="00071A3C">
            <w:pPr>
              <w:pStyle w:val="a3"/>
              <w:numPr>
                <w:ilvl w:val="0"/>
                <w:numId w:val="53"/>
              </w:numPr>
              <w:tabs>
                <w:tab w:val="left" w:pos="244"/>
                <w:tab w:val="left" w:pos="318"/>
              </w:tabs>
              <w:ind w:left="0" w:firstLine="0"/>
              <w:jc w:val="both"/>
              <w:rPr>
                <w:rFonts w:ascii="Times New Roman" w:hAnsi="Times New Roman" w:cs="Times New Roman"/>
                <w:sz w:val="24"/>
                <w:szCs w:val="24"/>
                <w:lang w:val="kk-KZ"/>
              </w:rPr>
            </w:pPr>
            <w:r w:rsidRPr="0092063F">
              <w:rPr>
                <w:rFonts w:ascii="Times New Roman" w:hAnsi="Times New Roman" w:cs="Times New Roman"/>
                <w:sz w:val="24"/>
                <w:szCs w:val="24"/>
                <w:lang w:val="kk-KZ"/>
              </w:rPr>
              <w:t>кәсіпкерлердің іскерлік беделінің жоғары болуы</w:t>
            </w:r>
            <w:r w:rsidR="001030AE">
              <w:rPr>
                <w:rFonts w:ascii="Times New Roman" w:hAnsi="Times New Roman" w:cs="Times New Roman"/>
                <w:sz w:val="24"/>
                <w:szCs w:val="24"/>
                <w:lang w:val="kk-KZ"/>
              </w:rPr>
              <w:t>;</w:t>
            </w:r>
          </w:p>
          <w:p w:rsidR="00BC0B5A" w:rsidRPr="0092063F" w:rsidRDefault="0092063F" w:rsidP="00071A3C">
            <w:pPr>
              <w:pStyle w:val="a3"/>
              <w:numPr>
                <w:ilvl w:val="0"/>
                <w:numId w:val="53"/>
              </w:numPr>
              <w:tabs>
                <w:tab w:val="left" w:pos="244"/>
                <w:tab w:val="left" w:pos="318"/>
              </w:tabs>
              <w:ind w:left="0" w:firstLine="0"/>
              <w:jc w:val="both"/>
              <w:rPr>
                <w:rFonts w:ascii="Times New Roman" w:hAnsi="Times New Roman" w:cs="Times New Roman"/>
                <w:sz w:val="24"/>
                <w:szCs w:val="24"/>
                <w:lang w:val="kk-KZ"/>
              </w:rPr>
            </w:pPr>
            <w:r w:rsidRPr="0092063F">
              <w:rPr>
                <w:rFonts w:ascii="Times New Roman" w:hAnsi="Times New Roman" w:cs="Times New Roman"/>
                <w:sz w:val="24"/>
                <w:szCs w:val="24"/>
                <w:lang w:val="kk-KZ"/>
              </w:rPr>
              <w:t>персоналмен қамтылудың деңгейі (77,5</w:t>
            </w:r>
            <w:r w:rsidRPr="0092063F">
              <w:rPr>
                <w:rFonts w:ascii="Times New Roman" w:hAnsi="Times New Roman" w:cs="Times New Roman"/>
                <w:sz w:val="24"/>
                <w:szCs w:val="24"/>
                <w:lang w:val="en-US"/>
              </w:rPr>
              <w:t>%</w:t>
            </w:r>
            <w:r w:rsidRPr="0092063F">
              <w:rPr>
                <w:rFonts w:ascii="Times New Roman" w:hAnsi="Times New Roman" w:cs="Times New Roman"/>
                <w:sz w:val="24"/>
                <w:szCs w:val="24"/>
                <w:lang w:val="kk-KZ"/>
              </w:rPr>
              <w:t>)</w:t>
            </w:r>
            <w:r w:rsidR="001030AE">
              <w:rPr>
                <w:rFonts w:ascii="Times New Roman" w:hAnsi="Times New Roman" w:cs="Times New Roman"/>
                <w:sz w:val="24"/>
                <w:szCs w:val="24"/>
                <w:lang w:val="kk-KZ"/>
              </w:rPr>
              <w:t>;</w:t>
            </w:r>
          </w:p>
          <w:p w:rsidR="00BC0B5A" w:rsidRPr="0092063F" w:rsidRDefault="0092063F" w:rsidP="00071A3C">
            <w:pPr>
              <w:pStyle w:val="a3"/>
              <w:numPr>
                <w:ilvl w:val="0"/>
                <w:numId w:val="53"/>
              </w:numPr>
              <w:tabs>
                <w:tab w:val="left" w:pos="244"/>
                <w:tab w:val="left" w:pos="318"/>
              </w:tabs>
              <w:ind w:left="0" w:firstLine="0"/>
              <w:jc w:val="both"/>
              <w:rPr>
                <w:rFonts w:ascii="Times New Roman" w:hAnsi="Times New Roman" w:cs="Times New Roman"/>
                <w:sz w:val="24"/>
                <w:szCs w:val="24"/>
                <w:lang w:val="kk-KZ"/>
              </w:rPr>
            </w:pPr>
            <w:r w:rsidRPr="0092063F">
              <w:rPr>
                <w:rFonts w:ascii="Times New Roman" w:hAnsi="Times New Roman" w:cs="Times New Roman"/>
                <w:sz w:val="24"/>
                <w:szCs w:val="24"/>
                <w:lang w:val="kk-KZ"/>
              </w:rPr>
              <w:t xml:space="preserve">персонал біліктілігінің жеткілікті деңгейі </w:t>
            </w:r>
            <w:r w:rsidRPr="0092063F">
              <w:rPr>
                <w:rFonts w:ascii="Times New Roman" w:hAnsi="Times New Roman" w:cs="Times New Roman"/>
                <w:sz w:val="24"/>
                <w:szCs w:val="24"/>
              </w:rPr>
              <w:t>(68,7%)</w:t>
            </w:r>
            <w:r w:rsidR="001030AE">
              <w:rPr>
                <w:rFonts w:ascii="Times New Roman" w:hAnsi="Times New Roman" w:cs="Times New Roman"/>
                <w:sz w:val="24"/>
                <w:szCs w:val="24"/>
              </w:rPr>
              <w:t>;</w:t>
            </w:r>
          </w:p>
          <w:p w:rsidR="00BC0B5A" w:rsidRPr="0092063F" w:rsidRDefault="0092063F" w:rsidP="00071A3C">
            <w:pPr>
              <w:pStyle w:val="a3"/>
              <w:numPr>
                <w:ilvl w:val="0"/>
                <w:numId w:val="53"/>
              </w:numPr>
              <w:tabs>
                <w:tab w:val="left" w:pos="244"/>
                <w:tab w:val="left" w:pos="318"/>
              </w:tabs>
              <w:ind w:left="0" w:firstLine="0"/>
              <w:jc w:val="both"/>
              <w:rPr>
                <w:rFonts w:ascii="Times New Roman" w:hAnsi="Times New Roman" w:cs="Times New Roman"/>
                <w:sz w:val="24"/>
                <w:szCs w:val="24"/>
                <w:lang w:val="kk-KZ"/>
              </w:rPr>
            </w:pPr>
            <w:r w:rsidRPr="0092063F">
              <w:rPr>
                <w:rFonts w:ascii="Times New Roman" w:hAnsi="Times New Roman" w:cs="Times New Roman"/>
                <w:sz w:val="24"/>
                <w:szCs w:val="24"/>
                <w:lang w:val="kk-KZ"/>
              </w:rPr>
              <w:t>бизнес-жобаларды жүзеге асырудың табыстылығы</w:t>
            </w:r>
            <w:r w:rsidR="001030AE">
              <w:rPr>
                <w:rFonts w:ascii="Times New Roman" w:hAnsi="Times New Roman" w:cs="Times New Roman"/>
                <w:sz w:val="24"/>
                <w:szCs w:val="24"/>
                <w:lang w:val="kk-KZ"/>
              </w:rPr>
              <w:t>;</w:t>
            </w:r>
          </w:p>
          <w:p w:rsidR="00BC0B5A" w:rsidRPr="0092063F" w:rsidRDefault="0092063F" w:rsidP="00071A3C">
            <w:pPr>
              <w:pStyle w:val="a3"/>
              <w:numPr>
                <w:ilvl w:val="0"/>
                <w:numId w:val="53"/>
              </w:numPr>
              <w:tabs>
                <w:tab w:val="left" w:pos="244"/>
                <w:tab w:val="left" w:pos="318"/>
              </w:tabs>
              <w:ind w:left="0" w:firstLine="0"/>
              <w:jc w:val="both"/>
              <w:rPr>
                <w:rFonts w:ascii="Times New Roman" w:hAnsi="Times New Roman" w:cs="Times New Roman"/>
                <w:sz w:val="24"/>
                <w:szCs w:val="24"/>
                <w:lang w:val="kk-KZ"/>
              </w:rPr>
            </w:pPr>
            <w:r w:rsidRPr="0092063F">
              <w:rPr>
                <w:rFonts w:ascii="Times New Roman" w:hAnsi="Times New Roman" w:cs="Times New Roman"/>
                <w:sz w:val="24"/>
                <w:szCs w:val="24"/>
                <w:lang w:val="kk-KZ"/>
              </w:rPr>
              <w:t xml:space="preserve">бизнесті басқарудың </w:t>
            </w:r>
            <w:r w:rsidR="00BC0B5A" w:rsidRPr="0092063F">
              <w:rPr>
                <w:rFonts w:ascii="Times New Roman" w:hAnsi="Times New Roman" w:cs="Times New Roman"/>
                <w:sz w:val="24"/>
                <w:szCs w:val="24"/>
                <w:lang w:val="kk-KZ"/>
              </w:rPr>
              <w:t>деңгейі</w:t>
            </w:r>
          </w:p>
        </w:tc>
        <w:tc>
          <w:tcPr>
            <w:tcW w:w="5795" w:type="dxa"/>
          </w:tcPr>
          <w:p w:rsidR="00BC0B5A" w:rsidRPr="0048382F" w:rsidRDefault="0084563F" w:rsidP="00071A3C">
            <w:pPr>
              <w:pStyle w:val="a3"/>
              <w:numPr>
                <w:ilvl w:val="0"/>
                <w:numId w:val="56"/>
              </w:numPr>
              <w:tabs>
                <w:tab w:val="left" w:pos="244"/>
              </w:tabs>
              <w:ind w:left="34" w:hanging="34"/>
              <w:rPr>
                <w:rFonts w:ascii="Times New Roman" w:hAnsi="Times New Roman" w:cs="Times New Roman"/>
                <w:sz w:val="24"/>
                <w:szCs w:val="24"/>
                <w:lang w:val="kk-KZ"/>
              </w:rPr>
            </w:pPr>
            <w:r w:rsidRPr="0048382F">
              <w:rPr>
                <w:rFonts w:ascii="Times New Roman" w:hAnsi="Times New Roman" w:cs="Times New Roman"/>
                <w:sz w:val="24"/>
                <w:szCs w:val="24"/>
                <w:lang w:val="kk-KZ"/>
              </w:rPr>
              <w:t>инновациялық өнімдерге қолайлы баға белгілеу мүмкіндігінің төмендігі</w:t>
            </w:r>
            <w:r w:rsidR="001030AE">
              <w:rPr>
                <w:rFonts w:ascii="Times New Roman" w:hAnsi="Times New Roman" w:cs="Times New Roman"/>
                <w:sz w:val="24"/>
                <w:szCs w:val="24"/>
                <w:lang w:val="kk-KZ"/>
              </w:rPr>
              <w:t>;</w:t>
            </w:r>
          </w:p>
          <w:p w:rsidR="00BC0B5A" w:rsidRPr="0048382F" w:rsidRDefault="0084563F" w:rsidP="00071A3C">
            <w:pPr>
              <w:pStyle w:val="a3"/>
              <w:numPr>
                <w:ilvl w:val="0"/>
                <w:numId w:val="56"/>
              </w:numPr>
              <w:tabs>
                <w:tab w:val="left" w:pos="244"/>
              </w:tabs>
              <w:ind w:left="34" w:hanging="34"/>
              <w:rPr>
                <w:rFonts w:ascii="Times New Roman" w:hAnsi="Times New Roman" w:cs="Times New Roman"/>
                <w:sz w:val="24"/>
                <w:szCs w:val="24"/>
                <w:lang w:val="kk-KZ"/>
              </w:rPr>
            </w:pPr>
            <w:r w:rsidRPr="0048382F">
              <w:rPr>
                <w:rFonts w:ascii="Times New Roman" w:hAnsi="Times New Roman" w:cs="Times New Roman"/>
                <w:sz w:val="24"/>
                <w:szCs w:val="24"/>
                <w:lang w:val="kk-KZ"/>
              </w:rPr>
              <w:t>капитал, өндірістік және технологиялық жабдықтардың, өндіріс ғимараттар мен құрастыру өнімдерінің жетіспеушілігі</w:t>
            </w:r>
            <w:r w:rsidR="001030AE">
              <w:rPr>
                <w:rFonts w:ascii="Times New Roman" w:hAnsi="Times New Roman" w:cs="Times New Roman"/>
                <w:sz w:val="24"/>
                <w:szCs w:val="24"/>
                <w:lang w:val="kk-KZ"/>
              </w:rPr>
              <w:t>;</w:t>
            </w:r>
          </w:p>
          <w:p w:rsidR="00BC0B5A" w:rsidRPr="0048382F" w:rsidRDefault="0084563F" w:rsidP="00071A3C">
            <w:pPr>
              <w:pStyle w:val="a3"/>
              <w:numPr>
                <w:ilvl w:val="0"/>
                <w:numId w:val="56"/>
              </w:numPr>
              <w:tabs>
                <w:tab w:val="left" w:pos="244"/>
              </w:tabs>
              <w:ind w:left="34" w:hanging="34"/>
              <w:rPr>
                <w:rFonts w:ascii="Times New Roman" w:hAnsi="Times New Roman" w:cs="Times New Roman"/>
                <w:sz w:val="24"/>
                <w:szCs w:val="24"/>
                <w:lang w:val="kk-KZ"/>
              </w:rPr>
            </w:pPr>
            <w:r w:rsidRPr="0048382F">
              <w:rPr>
                <w:rFonts w:ascii="Times New Roman" w:hAnsi="Times New Roman" w:cs="Times New Roman"/>
                <w:sz w:val="24"/>
                <w:szCs w:val="24"/>
                <w:lang w:val="kk-KZ"/>
              </w:rPr>
              <w:t>айналым және айналымнан тыс активтермен, материалдық емес активтермен қамтамасыз етудің төмен деңгейі</w:t>
            </w:r>
            <w:r>
              <w:rPr>
                <w:rFonts w:ascii="Times New Roman" w:hAnsi="Times New Roman" w:cs="Times New Roman"/>
                <w:sz w:val="24"/>
                <w:szCs w:val="24"/>
                <w:lang w:val="kk-KZ"/>
              </w:rPr>
              <w:t xml:space="preserve"> (</w:t>
            </w:r>
            <w:r w:rsidRPr="00096CB4">
              <w:rPr>
                <w:rFonts w:ascii="Times New Roman" w:hAnsi="Times New Roman" w:cs="Times New Roman"/>
                <w:sz w:val="24"/>
                <w:szCs w:val="24"/>
                <w:lang w:val="kk-KZ"/>
              </w:rPr>
              <w:t>47,5</w:t>
            </w:r>
            <w:r>
              <w:rPr>
                <w:rFonts w:ascii="Times New Roman" w:hAnsi="Times New Roman" w:cs="Times New Roman"/>
                <w:sz w:val="24"/>
                <w:szCs w:val="24"/>
                <w:lang w:val="kk-KZ"/>
              </w:rPr>
              <w:t>%)</w:t>
            </w:r>
            <w:r w:rsidR="001030AE">
              <w:rPr>
                <w:rFonts w:ascii="Times New Roman" w:hAnsi="Times New Roman" w:cs="Times New Roman"/>
                <w:sz w:val="24"/>
                <w:szCs w:val="24"/>
                <w:lang w:val="kk-KZ"/>
              </w:rPr>
              <w:t>;</w:t>
            </w:r>
          </w:p>
          <w:p w:rsidR="00BC0B5A" w:rsidRPr="0048382F" w:rsidRDefault="0084563F" w:rsidP="00071A3C">
            <w:pPr>
              <w:pStyle w:val="a3"/>
              <w:numPr>
                <w:ilvl w:val="0"/>
                <w:numId w:val="56"/>
              </w:numPr>
              <w:tabs>
                <w:tab w:val="left" w:pos="244"/>
              </w:tabs>
              <w:ind w:left="34" w:hanging="34"/>
              <w:rPr>
                <w:rFonts w:ascii="Times New Roman" w:hAnsi="Times New Roman" w:cs="Times New Roman"/>
                <w:sz w:val="24"/>
                <w:szCs w:val="24"/>
                <w:lang w:val="kk-KZ"/>
              </w:rPr>
            </w:pPr>
            <w:r w:rsidRPr="0048382F">
              <w:rPr>
                <w:rFonts w:ascii="Times New Roman" w:hAnsi="Times New Roman" w:cs="Times New Roman"/>
                <w:sz w:val="24"/>
                <w:szCs w:val="24"/>
                <w:lang w:val="kk-KZ"/>
              </w:rPr>
              <w:t>ішкі және сыртқы қаржыландыру көздерін тарту қабілетінінің төмендігі</w:t>
            </w:r>
            <w:r w:rsidR="001030AE">
              <w:rPr>
                <w:rFonts w:ascii="Times New Roman" w:hAnsi="Times New Roman" w:cs="Times New Roman"/>
                <w:sz w:val="24"/>
                <w:szCs w:val="24"/>
                <w:lang w:val="kk-KZ"/>
              </w:rPr>
              <w:t>;</w:t>
            </w:r>
          </w:p>
          <w:p w:rsidR="00BC0B5A" w:rsidRPr="0048382F" w:rsidRDefault="0084563F" w:rsidP="00071A3C">
            <w:pPr>
              <w:pStyle w:val="a3"/>
              <w:numPr>
                <w:ilvl w:val="0"/>
                <w:numId w:val="56"/>
              </w:numPr>
              <w:tabs>
                <w:tab w:val="left" w:pos="244"/>
              </w:tabs>
              <w:ind w:left="34" w:hanging="34"/>
              <w:rPr>
                <w:rFonts w:ascii="Times New Roman" w:hAnsi="Times New Roman" w:cs="Times New Roman"/>
                <w:sz w:val="24"/>
                <w:szCs w:val="24"/>
                <w:lang w:val="kk-KZ"/>
              </w:rPr>
            </w:pPr>
            <w:r w:rsidRPr="0048382F">
              <w:rPr>
                <w:rFonts w:ascii="Times New Roman" w:hAnsi="Times New Roman" w:cs="Times New Roman"/>
                <w:sz w:val="24"/>
                <w:szCs w:val="24"/>
                <w:lang w:val="kk-KZ"/>
              </w:rPr>
              <w:t>жинақталған ғылыми және тәжірибелік-конструкторлық әзірлемелердің, патенттер және лицензиялар түріндегі авторлық құқықпен қорғалатын материалдық емес активтер, зияткерлік меншіктің жетіспеушілігі</w:t>
            </w:r>
            <w:r w:rsidR="001030AE">
              <w:rPr>
                <w:rFonts w:ascii="Times New Roman" w:hAnsi="Times New Roman" w:cs="Times New Roman"/>
                <w:sz w:val="24"/>
                <w:szCs w:val="24"/>
                <w:lang w:val="kk-KZ"/>
              </w:rPr>
              <w:t>;</w:t>
            </w:r>
          </w:p>
          <w:p w:rsidR="00BC0B5A" w:rsidRPr="0048382F" w:rsidRDefault="0084563F" w:rsidP="00071A3C">
            <w:pPr>
              <w:pStyle w:val="a3"/>
              <w:numPr>
                <w:ilvl w:val="0"/>
                <w:numId w:val="56"/>
              </w:numPr>
              <w:tabs>
                <w:tab w:val="left" w:pos="244"/>
              </w:tabs>
              <w:ind w:left="34" w:hanging="34"/>
              <w:rPr>
                <w:rFonts w:ascii="Times New Roman" w:hAnsi="Times New Roman" w:cs="Times New Roman"/>
                <w:sz w:val="24"/>
                <w:szCs w:val="24"/>
                <w:lang w:val="kk-KZ"/>
              </w:rPr>
            </w:pPr>
            <w:r w:rsidRPr="0048382F">
              <w:rPr>
                <w:rFonts w:ascii="Times New Roman" w:hAnsi="Times New Roman" w:cs="Times New Roman"/>
                <w:sz w:val="24"/>
                <w:szCs w:val="24"/>
                <w:lang w:val="kk-KZ"/>
              </w:rPr>
              <w:t>көрнекті мамандарды тарту тәжірибесінің жетіспеушілігі</w:t>
            </w:r>
            <w:r w:rsidR="001030AE">
              <w:rPr>
                <w:rFonts w:ascii="Times New Roman" w:hAnsi="Times New Roman" w:cs="Times New Roman"/>
                <w:sz w:val="24"/>
                <w:szCs w:val="24"/>
                <w:lang w:val="kk-KZ"/>
              </w:rPr>
              <w:t>;</w:t>
            </w:r>
          </w:p>
          <w:p w:rsidR="00BC0B5A" w:rsidRPr="0048382F" w:rsidRDefault="0084563F" w:rsidP="00071A3C">
            <w:pPr>
              <w:pStyle w:val="a3"/>
              <w:numPr>
                <w:ilvl w:val="0"/>
                <w:numId w:val="56"/>
              </w:numPr>
              <w:tabs>
                <w:tab w:val="left" w:pos="244"/>
              </w:tabs>
              <w:ind w:left="34" w:hanging="34"/>
              <w:rPr>
                <w:rFonts w:ascii="Times New Roman" w:hAnsi="Times New Roman" w:cs="Times New Roman"/>
                <w:sz w:val="24"/>
                <w:szCs w:val="24"/>
                <w:lang w:val="kk-KZ"/>
              </w:rPr>
            </w:pPr>
            <w:r w:rsidRPr="0048382F">
              <w:rPr>
                <w:rFonts w:ascii="Times New Roman" w:hAnsi="Times New Roman" w:cs="Times New Roman"/>
                <w:sz w:val="24"/>
                <w:szCs w:val="24"/>
                <w:lang w:val="kk-KZ"/>
              </w:rPr>
              <w:t>әзірлеушілер мен жобалаушылармен қамтамасыз етілу деңгейінің төмендігі</w:t>
            </w:r>
            <w:r>
              <w:rPr>
                <w:rFonts w:ascii="Times New Roman" w:hAnsi="Times New Roman" w:cs="Times New Roman"/>
                <w:sz w:val="24"/>
                <w:szCs w:val="24"/>
                <w:lang w:val="kk-KZ"/>
              </w:rPr>
              <w:t xml:space="preserve">  (5</w:t>
            </w:r>
            <w:r w:rsidRPr="00096CB4">
              <w:rPr>
                <w:rFonts w:ascii="Times New Roman" w:hAnsi="Times New Roman" w:cs="Times New Roman"/>
                <w:sz w:val="24"/>
                <w:szCs w:val="24"/>
                <w:lang w:val="kk-KZ"/>
              </w:rPr>
              <w:t>0</w:t>
            </w:r>
            <w:r>
              <w:rPr>
                <w:rFonts w:ascii="Times New Roman" w:hAnsi="Times New Roman" w:cs="Times New Roman"/>
                <w:sz w:val="24"/>
                <w:szCs w:val="24"/>
                <w:lang w:val="kk-KZ"/>
              </w:rPr>
              <w:t>%)</w:t>
            </w:r>
            <w:r w:rsidR="001030AE">
              <w:rPr>
                <w:rFonts w:ascii="Times New Roman" w:hAnsi="Times New Roman" w:cs="Times New Roman"/>
                <w:sz w:val="24"/>
                <w:szCs w:val="24"/>
                <w:lang w:val="kk-KZ"/>
              </w:rPr>
              <w:t>;</w:t>
            </w:r>
          </w:p>
          <w:p w:rsidR="00BC0B5A" w:rsidRPr="0048382F" w:rsidRDefault="0084563F" w:rsidP="00071A3C">
            <w:pPr>
              <w:pStyle w:val="a3"/>
              <w:numPr>
                <w:ilvl w:val="0"/>
                <w:numId w:val="56"/>
              </w:numPr>
              <w:tabs>
                <w:tab w:val="left" w:pos="244"/>
              </w:tabs>
              <w:ind w:left="34" w:hanging="34"/>
              <w:rPr>
                <w:rFonts w:ascii="Times New Roman" w:hAnsi="Times New Roman" w:cs="Times New Roman"/>
                <w:sz w:val="24"/>
                <w:szCs w:val="24"/>
                <w:lang w:val="kk-KZ"/>
              </w:rPr>
            </w:pPr>
            <w:r w:rsidRPr="0048382F">
              <w:rPr>
                <w:rFonts w:ascii="Times New Roman" w:hAnsi="Times New Roman" w:cs="Times New Roman"/>
                <w:sz w:val="24"/>
                <w:szCs w:val="24"/>
                <w:lang w:val="kk-KZ"/>
              </w:rPr>
              <w:t>нақты бір тұлғадан ажырамас ноу-хау мен білімдердің жетіспеушілігі</w:t>
            </w:r>
            <w:r w:rsidR="001030AE">
              <w:rPr>
                <w:rFonts w:ascii="Times New Roman" w:hAnsi="Times New Roman" w:cs="Times New Roman"/>
                <w:sz w:val="24"/>
                <w:szCs w:val="24"/>
                <w:lang w:val="kk-KZ"/>
              </w:rPr>
              <w:t>;</w:t>
            </w:r>
          </w:p>
          <w:p w:rsidR="00BC0B5A" w:rsidRPr="0048382F" w:rsidRDefault="0084563F" w:rsidP="00071A3C">
            <w:pPr>
              <w:pStyle w:val="a3"/>
              <w:numPr>
                <w:ilvl w:val="0"/>
                <w:numId w:val="56"/>
              </w:numPr>
              <w:tabs>
                <w:tab w:val="left" w:pos="244"/>
              </w:tabs>
              <w:ind w:left="34" w:hanging="34"/>
              <w:rPr>
                <w:rFonts w:ascii="Times New Roman" w:hAnsi="Times New Roman" w:cs="Times New Roman"/>
                <w:sz w:val="24"/>
                <w:szCs w:val="24"/>
                <w:lang w:val="kk-KZ"/>
              </w:rPr>
            </w:pPr>
            <w:r w:rsidRPr="0048382F">
              <w:rPr>
                <w:rFonts w:ascii="Times New Roman" w:hAnsi="Times New Roman" w:cs="Times New Roman"/>
                <w:sz w:val="24"/>
                <w:szCs w:val="24"/>
                <w:lang w:val="kk-KZ"/>
              </w:rPr>
              <w:t xml:space="preserve">кәсіпорындардағы </w:t>
            </w:r>
            <w:r w:rsidR="00BC0B5A" w:rsidRPr="0048382F">
              <w:rPr>
                <w:rFonts w:ascii="Times New Roman" w:hAnsi="Times New Roman" w:cs="Times New Roman"/>
                <w:sz w:val="24"/>
                <w:szCs w:val="24"/>
                <w:lang w:val="kk-KZ"/>
              </w:rPr>
              <w:t>әлсіз менеджмент</w:t>
            </w:r>
          </w:p>
        </w:tc>
      </w:tr>
      <w:tr w:rsidR="00BC0B5A" w:rsidRPr="00C552B8" w:rsidTr="001030AE">
        <w:tc>
          <w:tcPr>
            <w:tcW w:w="3836" w:type="dxa"/>
          </w:tcPr>
          <w:p w:rsidR="00BC0B5A" w:rsidRPr="00C552B8" w:rsidRDefault="00BC0B5A" w:rsidP="00E55644">
            <w:pPr>
              <w:tabs>
                <w:tab w:val="left" w:pos="244"/>
              </w:tabs>
              <w:jc w:val="center"/>
              <w:rPr>
                <w:rFonts w:ascii="Times New Roman" w:hAnsi="Times New Roman" w:cs="Times New Roman"/>
                <w:sz w:val="24"/>
                <w:szCs w:val="24"/>
                <w:lang w:val="kk-KZ"/>
              </w:rPr>
            </w:pPr>
            <w:r w:rsidRPr="00C552B8">
              <w:rPr>
                <w:rFonts w:ascii="Times New Roman" w:hAnsi="Times New Roman" w:cs="Times New Roman"/>
                <w:sz w:val="24"/>
                <w:szCs w:val="24"/>
                <w:lang w:val="kk-KZ"/>
              </w:rPr>
              <w:t>Мүмкіндіктер</w:t>
            </w:r>
            <w:r w:rsidRPr="00C552B8">
              <w:rPr>
                <w:rFonts w:ascii="Times New Roman" w:hAnsi="Times New Roman" w:cs="Times New Roman"/>
                <w:sz w:val="24"/>
                <w:szCs w:val="24"/>
                <w:lang w:val="en-US"/>
              </w:rPr>
              <w:t xml:space="preserve"> (O)</w:t>
            </w:r>
          </w:p>
        </w:tc>
        <w:tc>
          <w:tcPr>
            <w:tcW w:w="5795" w:type="dxa"/>
          </w:tcPr>
          <w:p w:rsidR="00BC0B5A" w:rsidRPr="00C552B8" w:rsidRDefault="00BC0B5A" w:rsidP="00E55644">
            <w:pPr>
              <w:tabs>
                <w:tab w:val="left" w:pos="244"/>
              </w:tabs>
              <w:jc w:val="center"/>
              <w:rPr>
                <w:rFonts w:ascii="Times New Roman" w:hAnsi="Times New Roman" w:cs="Times New Roman"/>
                <w:sz w:val="24"/>
                <w:szCs w:val="24"/>
                <w:lang w:val="kk-KZ"/>
              </w:rPr>
            </w:pPr>
            <w:r w:rsidRPr="00C552B8">
              <w:rPr>
                <w:rFonts w:ascii="Times New Roman" w:hAnsi="Times New Roman" w:cs="Times New Roman"/>
                <w:sz w:val="24"/>
                <w:szCs w:val="24"/>
                <w:lang w:val="kk-KZ"/>
              </w:rPr>
              <w:t>Қауіптер</w:t>
            </w:r>
            <w:r w:rsidRPr="00C552B8">
              <w:rPr>
                <w:rFonts w:ascii="Times New Roman" w:hAnsi="Times New Roman" w:cs="Times New Roman"/>
                <w:sz w:val="24"/>
                <w:szCs w:val="24"/>
                <w:lang w:val="en-US"/>
              </w:rPr>
              <w:t xml:space="preserve"> (T)</w:t>
            </w:r>
          </w:p>
        </w:tc>
      </w:tr>
      <w:tr w:rsidR="00BC0B5A" w:rsidRPr="0048382F" w:rsidTr="001030AE">
        <w:tc>
          <w:tcPr>
            <w:tcW w:w="3836" w:type="dxa"/>
          </w:tcPr>
          <w:p w:rsidR="00BC0B5A" w:rsidRPr="0084563F" w:rsidRDefault="0084563F" w:rsidP="00071A3C">
            <w:pPr>
              <w:pStyle w:val="a3"/>
              <w:numPr>
                <w:ilvl w:val="0"/>
                <w:numId w:val="54"/>
              </w:numPr>
              <w:tabs>
                <w:tab w:val="left" w:pos="244"/>
                <w:tab w:val="left" w:pos="335"/>
              </w:tabs>
              <w:ind w:left="0" w:firstLine="0"/>
              <w:rPr>
                <w:rFonts w:ascii="Times New Roman" w:hAnsi="Times New Roman" w:cs="Times New Roman"/>
                <w:sz w:val="24"/>
                <w:szCs w:val="24"/>
                <w:lang w:val="kk-KZ"/>
              </w:rPr>
            </w:pPr>
            <w:r w:rsidRPr="0084563F">
              <w:rPr>
                <w:rFonts w:ascii="Times New Roman" w:hAnsi="Times New Roman" w:cs="Times New Roman"/>
                <w:sz w:val="24"/>
                <w:szCs w:val="24"/>
                <w:lang w:val="kk-KZ"/>
              </w:rPr>
              <w:t>орнатылған байланыстар мен өндірістік кооперация ұйымдастыру мүмкіндігі</w:t>
            </w:r>
            <w:r w:rsidR="001030AE">
              <w:rPr>
                <w:rFonts w:ascii="Times New Roman" w:hAnsi="Times New Roman" w:cs="Times New Roman"/>
                <w:sz w:val="24"/>
                <w:szCs w:val="24"/>
                <w:lang w:val="kk-KZ"/>
              </w:rPr>
              <w:t>;</w:t>
            </w:r>
          </w:p>
          <w:p w:rsidR="00BC0B5A" w:rsidRPr="0084563F" w:rsidRDefault="0084563F" w:rsidP="00071A3C">
            <w:pPr>
              <w:pStyle w:val="a3"/>
              <w:numPr>
                <w:ilvl w:val="0"/>
                <w:numId w:val="54"/>
              </w:numPr>
              <w:tabs>
                <w:tab w:val="left" w:pos="244"/>
                <w:tab w:val="left" w:pos="335"/>
              </w:tabs>
              <w:ind w:left="0" w:firstLine="0"/>
              <w:rPr>
                <w:rFonts w:ascii="Times New Roman" w:hAnsi="Times New Roman" w:cs="Times New Roman"/>
                <w:sz w:val="24"/>
                <w:szCs w:val="24"/>
                <w:lang w:val="kk-KZ"/>
              </w:rPr>
            </w:pPr>
            <w:r w:rsidRPr="0084563F">
              <w:rPr>
                <w:rFonts w:ascii="Times New Roman" w:hAnsi="Times New Roman" w:cs="Times New Roman"/>
                <w:sz w:val="24"/>
                <w:szCs w:val="24"/>
                <w:lang w:val="kk-KZ"/>
              </w:rPr>
              <w:t>еңбек ресурстарының жоғары білім деңгейі</w:t>
            </w:r>
            <w:r w:rsidR="001030AE">
              <w:rPr>
                <w:rFonts w:ascii="Times New Roman" w:hAnsi="Times New Roman" w:cs="Times New Roman"/>
                <w:sz w:val="24"/>
                <w:szCs w:val="24"/>
                <w:lang w:val="kk-KZ"/>
              </w:rPr>
              <w:t>;</w:t>
            </w:r>
          </w:p>
          <w:p w:rsidR="00BC0B5A" w:rsidRPr="0084563F" w:rsidRDefault="0084563F" w:rsidP="00071A3C">
            <w:pPr>
              <w:pStyle w:val="a3"/>
              <w:numPr>
                <w:ilvl w:val="0"/>
                <w:numId w:val="54"/>
              </w:numPr>
              <w:tabs>
                <w:tab w:val="left" w:pos="244"/>
                <w:tab w:val="left" w:pos="335"/>
              </w:tabs>
              <w:ind w:left="0" w:firstLine="0"/>
              <w:rPr>
                <w:rFonts w:ascii="Times New Roman" w:hAnsi="Times New Roman" w:cs="Times New Roman"/>
                <w:sz w:val="24"/>
                <w:szCs w:val="24"/>
                <w:lang w:val="kk-KZ"/>
              </w:rPr>
            </w:pPr>
            <w:r w:rsidRPr="0084563F">
              <w:rPr>
                <w:rFonts w:ascii="Times New Roman" w:hAnsi="Times New Roman" w:cs="Times New Roman"/>
                <w:sz w:val="24"/>
                <w:szCs w:val="24"/>
                <w:lang w:val="kk-KZ"/>
              </w:rPr>
              <w:t>елдің елеулі ғылыми әлеуеті</w:t>
            </w:r>
            <w:r w:rsidR="001030AE">
              <w:rPr>
                <w:rFonts w:ascii="Times New Roman" w:hAnsi="Times New Roman" w:cs="Times New Roman"/>
                <w:sz w:val="24"/>
                <w:szCs w:val="24"/>
                <w:lang w:val="kk-KZ"/>
              </w:rPr>
              <w:t>;</w:t>
            </w:r>
          </w:p>
          <w:p w:rsidR="00BC0B5A" w:rsidRPr="001030AE" w:rsidRDefault="0084563F" w:rsidP="00E55644">
            <w:pPr>
              <w:pStyle w:val="a3"/>
              <w:numPr>
                <w:ilvl w:val="0"/>
                <w:numId w:val="54"/>
              </w:numPr>
              <w:tabs>
                <w:tab w:val="left" w:pos="244"/>
                <w:tab w:val="left" w:pos="335"/>
              </w:tabs>
              <w:ind w:left="0" w:firstLine="0"/>
              <w:rPr>
                <w:rFonts w:ascii="Times New Roman" w:hAnsi="Times New Roman" w:cs="Times New Roman"/>
                <w:sz w:val="24"/>
                <w:szCs w:val="24"/>
                <w:lang w:val="kk-KZ"/>
              </w:rPr>
            </w:pPr>
            <w:r w:rsidRPr="0084563F">
              <w:rPr>
                <w:rFonts w:ascii="Times New Roman" w:hAnsi="Times New Roman" w:cs="Times New Roman"/>
                <w:sz w:val="24"/>
                <w:szCs w:val="24"/>
                <w:lang w:val="kk-KZ"/>
              </w:rPr>
              <w:t xml:space="preserve">ғылыми мекемелерде инновациялық </w:t>
            </w:r>
            <w:r w:rsidR="00BC0B5A" w:rsidRPr="0084563F">
              <w:rPr>
                <w:rFonts w:ascii="Times New Roman" w:hAnsi="Times New Roman" w:cs="Times New Roman"/>
                <w:sz w:val="24"/>
                <w:szCs w:val="24"/>
                <w:lang w:val="kk-KZ"/>
              </w:rPr>
              <w:t xml:space="preserve">ұсыныстардың болуы </w:t>
            </w:r>
          </w:p>
        </w:tc>
        <w:tc>
          <w:tcPr>
            <w:tcW w:w="5795" w:type="dxa"/>
          </w:tcPr>
          <w:p w:rsidR="00BC0B5A" w:rsidRPr="0084563F" w:rsidRDefault="0084563F" w:rsidP="00071A3C">
            <w:pPr>
              <w:pStyle w:val="a3"/>
              <w:numPr>
                <w:ilvl w:val="0"/>
                <w:numId w:val="55"/>
              </w:numPr>
              <w:tabs>
                <w:tab w:val="left" w:pos="244"/>
              </w:tabs>
              <w:ind w:left="0" w:firstLine="0"/>
              <w:rPr>
                <w:rFonts w:ascii="Times New Roman" w:hAnsi="Times New Roman" w:cs="Times New Roman"/>
                <w:sz w:val="24"/>
                <w:szCs w:val="24"/>
                <w:lang w:val="kk-KZ"/>
              </w:rPr>
            </w:pPr>
            <w:r w:rsidRPr="0084563F">
              <w:rPr>
                <w:rFonts w:ascii="Times New Roman" w:hAnsi="Times New Roman" w:cs="Times New Roman"/>
                <w:sz w:val="24"/>
                <w:szCs w:val="24"/>
                <w:lang w:val="kk-KZ"/>
              </w:rPr>
              <w:t>энергетика және көлік саласында тарифтердің көтерілуі</w:t>
            </w:r>
            <w:r w:rsidR="001030AE">
              <w:rPr>
                <w:rFonts w:ascii="Times New Roman" w:hAnsi="Times New Roman" w:cs="Times New Roman"/>
                <w:sz w:val="24"/>
                <w:szCs w:val="24"/>
                <w:lang w:val="kk-KZ"/>
              </w:rPr>
              <w:t>;</w:t>
            </w:r>
          </w:p>
          <w:p w:rsidR="00BC0B5A" w:rsidRPr="0084563F" w:rsidRDefault="0084563F" w:rsidP="00071A3C">
            <w:pPr>
              <w:pStyle w:val="a3"/>
              <w:numPr>
                <w:ilvl w:val="0"/>
                <w:numId w:val="55"/>
              </w:numPr>
              <w:tabs>
                <w:tab w:val="left" w:pos="244"/>
              </w:tabs>
              <w:ind w:left="0" w:firstLine="0"/>
              <w:rPr>
                <w:rFonts w:ascii="Times New Roman" w:hAnsi="Times New Roman" w:cs="Times New Roman"/>
                <w:sz w:val="24"/>
                <w:szCs w:val="24"/>
                <w:lang w:val="kk-KZ"/>
              </w:rPr>
            </w:pPr>
            <w:r w:rsidRPr="0084563F">
              <w:rPr>
                <w:rFonts w:ascii="Times New Roman" w:hAnsi="Times New Roman" w:cs="Times New Roman"/>
                <w:sz w:val="24"/>
                <w:szCs w:val="24"/>
                <w:lang w:val="kk-KZ"/>
              </w:rPr>
              <w:t>ірі бизнес тарапынан қатаң бәсекелестік</w:t>
            </w:r>
            <w:r w:rsidR="001030AE">
              <w:rPr>
                <w:rFonts w:ascii="Times New Roman" w:hAnsi="Times New Roman" w:cs="Times New Roman"/>
                <w:sz w:val="24"/>
                <w:szCs w:val="24"/>
                <w:lang w:val="kk-KZ"/>
              </w:rPr>
              <w:t>;</w:t>
            </w:r>
          </w:p>
          <w:p w:rsidR="00BC0B5A" w:rsidRPr="0084563F" w:rsidRDefault="0084563F" w:rsidP="00071A3C">
            <w:pPr>
              <w:pStyle w:val="a3"/>
              <w:numPr>
                <w:ilvl w:val="0"/>
                <w:numId w:val="55"/>
              </w:numPr>
              <w:tabs>
                <w:tab w:val="left" w:pos="244"/>
              </w:tabs>
              <w:ind w:left="0" w:firstLine="0"/>
              <w:rPr>
                <w:rFonts w:ascii="Times New Roman" w:hAnsi="Times New Roman" w:cs="Times New Roman"/>
                <w:sz w:val="24"/>
                <w:szCs w:val="24"/>
                <w:lang w:val="kk-KZ"/>
              </w:rPr>
            </w:pPr>
            <w:r w:rsidRPr="0084563F">
              <w:rPr>
                <w:rFonts w:ascii="Times New Roman" w:hAnsi="Times New Roman" w:cs="Times New Roman"/>
                <w:sz w:val="24"/>
                <w:szCs w:val="24"/>
                <w:lang w:val="kk-KZ"/>
              </w:rPr>
              <w:t xml:space="preserve">инновацияларға </w:t>
            </w:r>
            <w:r w:rsidR="00BC0B5A" w:rsidRPr="0084563F">
              <w:rPr>
                <w:rFonts w:ascii="Times New Roman" w:hAnsi="Times New Roman" w:cs="Times New Roman"/>
                <w:sz w:val="24"/>
                <w:szCs w:val="24"/>
                <w:lang w:val="kk-KZ"/>
              </w:rPr>
              <w:t>тұтынушылардың қызығушылығының төмендігі</w:t>
            </w:r>
            <w:r w:rsidR="001030AE">
              <w:rPr>
                <w:rFonts w:ascii="Times New Roman" w:hAnsi="Times New Roman" w:cs="Times New Roman"/>
                <w:sz w:val="24"/>
                <w:szCs w:val="24"/>
                <w:lang w:val="kk-KZ"/>
              </w:rPr>
              <w:t>;</w:t>
            </w:r>
          </w:p>
          <w:p w:rsidR="00BC0B5A" w:rsidRPr="0084563F" w:rsidRDefault="00BC0B5A" w:rsidP="00071A3C">
            <w:pPr>
              <w:pStyle w:val="a3"/>
              <w:numPr>
                <w:ilvl w:val="0"/>
                <w:numId w:val="55"/>
              </w:numPr>
              <w:tabs>
                <w:tab w:val="left" w:pos="244"/>
              </w:tabs>
              <w:ind w:left="0" w:firstLine="0"/>
              <w:rPr>
                <w:rFonts w:ascii="Times New Roman" w:hAnsi="Times New Roman" w:cs="Times New Roman"/>
                <w:sz w:val="24"/>
                <w:szCs w:val="24"/>
                <w:lang w:val="kk-KZ"/>
              </w:rPr>
            </w:pPr>
            <w:r w:rsidRPr="0084563F">
              <w:rPr>
                <w:rFonts w:ascii="Times New Roman" w:hAnsi="Times New Roman" w:cs="Times New Roman"/>
                <w:sz w:val="24"/>
                <w:szCs w:val="24"/>
                <w:lang w:val="kk-KZ"/>
              </w:rPr>
              <w:t>ҒЗТКЖ шығындарының жоғары деңгейі</w:t>
            </w:r>
            <w:r w:rsidR="001030AE">
              <w:rPr>
                <w:rFonts w:ascii="Times New Roman" w:hAnsi="Times New Roman" w:cs="Times New Roman"/>
                <w:sz w:val="24"/>
                <w:szCs w:val="24"/>
                <w:lang w:val="kk-KZ"/>
              </w:rPr>
              <w:t>;</w:t>
            </w:r>
          </w:p>
          <w:p w:rsidR="00BC0B5A" w:rsidRPr="0084563F" w:rsidRDefault="0084563F" w:rsidP="00071A3C">
            <w:pPr>
              <w:pStyle w:val="a3"/>
              <w:numPr>
                <w:ilvl w:val="0"/>
                <w:numId w:val="55"/>
              </w:numPr>
              <w:tabs>
                <w:tab w:val="left" w:pos="244"/>
              </w:tabs>
              <w:ind w:left="0" w:firstLine="0"/>
              <w:rPr>
                <w:rFonts w:ascii="Times New Roman" w:hAnsi="Times New Roman" w:cs="Times New Roman"/>
                <w:sz w:val="24"/>
                <w:szCs w:val="24"/>
                <w:lang w:val="kk-KZ"/>
              </w:rPr>
            </w:pPr>
            <w:r w:rsidRPr="0084563F">
              <w:rPr>
                <w:rFonts w:ascii="Times New Roman" w:hAnsi="Times New Roman" w:cs="Times New Roman"/>
                <w:sz w:val="24"/>
                <w:szCs w:val="24"/>
                <w:lang w:val="kk-KZ"/>
              </w:rPr>
              <w:t>сыртқы қаржыландыру көздерін тарту мүмкіндіктерінің әлсіздігі</w:t>
            </w:r>
            <w:r w:rsidR="001030AE">
              <w:rPr>
                <w:rFonts w:ascii="Times New Roman" w:hAnsi="Times New Roman" w:cs="Times New Roman"/>
                <w:sz w:val="24"/>
                <w:szCs w:val="24"/>
                <w:lang w:val="kk-KZ"/>
              </w:rPr>
              <w:t>;</w:t>
            </w:r>
          </w:p>
          <w:p w:rsidR="00BC0B5A" w:rsidRPr="001030AE" w:rsidRDefault="0084563F" w:rsidP="00071A3C">
            <w:pPr>
              <w:pStyle w:val="a3"/>
              <w:numPr>
                <w:ilvl w:val="0"/>
                <w:numId w:val="55"/>
              </w:numPr>
              <w:tabs>
                <w:tab w:val="left" w:pos="244"/>
              </w:tabs>
              <w:ind w:left="0" w:firstLine="0"/>
              <w:rPr>
                <w:rFonts w:ascii="Times New Roman" w:hAnsi="Times New Roman" w:cs="Times New Roman"/>
                <w:spacing w:val="-4"/>
                <w:sz w:val="24"/>
                <w:szCs w:val="24"/>
                <w:lang w:val="kk-KZ"/>
              </w:rPr>
            </w:pPr>
            <w:r w:rsidRPr="001030AE">
              <w:rPr>
                <w:rFonts w:ascii="Times New Roman" w:hAnsi="Times New Roman" w:cs="Times New Roman"/>
                <w:spacing w:val="-4"/>
                <w:sz w:val="24"/>
                <w:szCs w:val="24"/>
                <w:lang w:val="kk-KZ"/>
              </w:rPr>
              <w:t xml:space="preserve">инновациялық инфрақұрылымның жеткіліксіз </w:t>
            </w:r>
            <w:r w:rsidR="00BC0B5A" w:rsidRPr="001030AE">
              <w:rPr>
                <w:rFonts w:ascii="Times New Roman" w:hAnsi="Times New Roman" w:cs="Times New Roman"/>
                <w:spacing w:val="-4"/>
                <w:sz w:val="24"/>
                <w:szCs w:val="24"/>
                <w:lang w:val="kk-KZ"/>
              </w:rPr>
              <w:t>дамуы</w:t>
            </w:r>
          </w:p>
        </w:tc>
      </w:tr>
      <w:tr w:rsidR="00BC0B5A" w:rsidRPr="0048382F" w:rsidTr="0084563F">
        <w:tc>
          <w:tcPr>
            <w:tcW w:w="9631" w:type="dxa"/>
            <w:gridSpan w:val="2"/>
          </w:tcPr>
          <w:p w:rsidR="00BC0B5A" w:rsidRPr="00180BBB" w:rsidRDefault="00BC0B5A" w:rsidP="0084563F">
            <w:pPr>
              <w:tabs>
                <w:tab w:val="left" w:pos="244"/>
              </w:tabs>
              <w:ind w:firstLine="592"/>
              <w:rPr>
                <w:rFonts w:ascii="Times New Roman" w:hAnsi="Times New Roman" w:cs="Times New Roman"/>
                <w:sz w:val="24"/>
                <w:szCs w:val="24"/>
                <w:lang w:val="kk-KZ"/>
              </w:rPr>
            </w:pPr>
            <w:r w:rsidRPr="00180BBB">
              <w:rPr>
                <w:rFonts w:ascii="Times New Roman" w:hAnsi="Times New Roman" w:cs="Times New Roman"/>
                <w:sz w:val="24"/>
                <w:szCs w:val="24"/>
                <w:lang w:val="kk-KZ"/>
              </w:rPr>
              <w:t>Ескерту</w:t>
            </w:r>
            <w:r w:rsidR="00180BBB">
              <w:rPr>
                <w:rFonts w:ascii="Times New Roman" w:hAnsi="Times New Roman" w:cs="Times New Roman"/>
                <w:sz w:val="24"/>
                <w:szCs w:val="24"/>
                <w:lang w:val="kk-KZ"/>
              </w:rPr>
              <w:t xml:space="preserve"> </w:t>
            </w:r>
            <w:r w:rsidR="0084563F">
              <w:rPr>
                <w:rFonts w:ascii="Times New Roman" w:hAnsi="Times New Roman" w:cs="Times New Roman"/>
                <w:sz w:val="24"/>
                <w:szCs w:val="24"/>
                <w:lang w:val="kk-KZ"/>
              </w:rPr>
              <w:t>–</w:t>
            </w:r>
            <w:r w:rsidR="00180BBB">
              <w:rPr>
                <w:rFonts w:ascii="Times New Roman" w:hAnsi="Times New Roman" w:cs="Times New Roman"/>
                <w:sz w:val="24"/>
                <w:szCs w:val="24"/>
                <w:lang w:val="kk-KZ"/>
              </w:rPr>
              <w:t xml:space="preserve"> </w:t>
            </w:r>
            <w:r w:rsidR="0084563F" w:rsidRPr="00180BBB">
              <w:rPr>
                <w:rFonts w:ascii="Times New Roman" w:hAnsi="Times New Roman" w:cs="Times New Roman"/>
                <w:sz w:val="24"/>
                <w:szCs w:val="24"/>
                <w:lang w:val="kk-KZ"/>
              </w:rPr>
              <w:t>А</w:t>
            </w:r>
            <w:r w:rsidRPr="00180BBB">
              <w:rPr>
                <w:rFonts w:ascii="Times New Roman" w:hAnsi="Times New Roman" w:cs="Times New Roman"/>
                <w:sz w:val="24"/>
                <w:szCs w:val="24"/>
                <w:lang w:val="kk-KZ"/>
              </w:rPr>
              <w:t>втор құрастырған</w:t>
            </w:r>
          </w:p>
        </w:tc>
      </w:tr>
    </w:tbl>
    <w:p w:rsidR="0092063F" w:rsidRPr="0048382F" w:rsidRDefault="0092063F" w:rsidP="0092063F">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lastRenderedPageBreak/>
        <w:t xml:space="preserve">Сөйтіп Қазақстан Республикасы шағын және орта бизнес субъектілерінің инновациялық әлеуетін дамытудың объективті алғышарттары бар, дегенмен жағдайды тұрақсыздандыратын жағымсыз үрдістер де сақталып отыр. Қазақстанның шағын және орта бизнес субъектілерінің инновациялық әлеуетін дамытудың негізі ең алдымен олардың халықаралық және аймақаралық нарықтағы орнын нығайтуға ықпал ететін басты бәсекелестік артықшылықтар болуы тиіс. Шағын және орта бизнестің инновацияларға негізделген сапалы экономикалық өсуінің өрісі болып табылатын өндірістер мен қызмет түрлерінің даму болжамдарын көрсететін ұзақ мерзімді мамандануын қалыптастыру қажет. </w:t>
      </w:r>
    </w:p>
    <w:p w:rsidR="0092063F" w:rsidRDefault="0092063F" w:rsidP="0092063F">
      <w:pPr>
        <w:spacing w:after="0" w:line="240" w:lineRule="auto"/>
        <w:ind w:firstLine="709"/>
        <w:jc w:val="both"/>
        <w:rPr>
          <w:rFonts w:ascii="Times New Roman" w:hAnsi="Times New Roman" w:cs="Times New Roman"/>
          <w:bCs/>
          <w:sz w:val="28"/>
          <w:szCs w:val="28"/>
          <w:lang w:val="kk-KZ"/>
        </w:rPr>
      </w:pPr>
      <w:r w:rsidRPr="0048382F">
        <w:rPr>
          <w:rFonts w:ascii="Times New Roman" w:hAnsi="Times New Roman" w:cs="Times New Roman"/>
          <w:sz w:val="28"/>
          <w:szCs w:val="28"/>
          <w:lang w:val="kk-KZ"/>
        </w:rPr>
        <w:t>Осылайша, ҚР ШОБ субъектілерінің инновациялық әлеуетіне эксперттік баға беру мақсатында шағын және орта кәсіпорындардың басшылары мен менеджерлерінің арасында жүргізілген сауалнама нәтижесінде и</w:t>
      </w:r>
      <w:r w:rsidRPr="0048382F">
        <w:rPr>
          <w:rFonts w:ascii="Times New Roman" w:hAnsi="Times New Roman" w:cs="Times New Roman"/>
          <w:bCs/>
          <w:sz w:val="28"/>
          <w:szCs w:val="28"/>
          <w:lang w:val="kk-KZ"/>
        </w:rPr>
        <w:t xml:space="preserve">нновациялық әлеует құраушыларының ішінде ең төменгі көрсеткіш қаржылық құраушысы </w:t>
      </w:r>
      <w:r w:rsidRPr="002A3DDE">
        <w:rPr>
          <w:rFonts w:ascii="Times New Roman" w:hAnsi="Times New Roman" w:cs="Times New Roman"/>
          <w:bCs/>
          <w:sz w:val="28"/>
          <w:szCs w:val="28"/>
          <w:lang w:val="kk-KZ"/>
        </w:rPr>
        <w:t>екендігі анықталып отыр, ол Қазақстандағы шағын және орта бизнес субъектілерінің қаржы ресурстарына деген қолжетімділіктің болмауына байланысты қиындықтардың бар екенін көрсетті.</w:t>
      </w:r>
    </w:p>
    <w:p w:rsidR="000B36EA" w:rsidRDefault="000B36EA" w:rsidP="009276FD">
      <w:pPr>
        <w:spacing w:after="0" w:line="240" w:lineRule="auto"/>
        <w:ind w:firstLine="709"/>
        <w:jc w:val="both"/>
        <w:rPr>
          <w:rFonts w:ascii="Times New Roman" w:hAnsi="Times New Roman" w:cs="Times New Roman"/>
          <w:bCs/>
          <w:sz w:val="28"/>
          <w:szCs w:val="28"/>
          <w:lang w:val="kk-KZ"/>
        </w:rPr>
      </w:pPr>
      <w:r w:rsidRPr="0048382F">
        <w:rPr>
          <w:rFonts w:ascii="Times New Roman" w:hAnsi="Times New Roman" w:cs="Times New Roman"/>
          <w:bCs/>
          <w:sz w:val="28"/>
          <w:szCs w:val="28"/>
          <w:lang w:val="kk-KZ"/>
        </w:rPr>
        <w:t xml:space="preserve">Сонымен бірге өндірістік және ғылыми құраушылары бойынша инновациялық әлеует деңгейі біршама төмен, бұл өз кезегінде шағын және орта бизнес субъектілерінің ғылыми-техникалық ресурстармен және өндіріс құралдарымен қамтамасыз етуілуінде қиындықтардың бар екенін растайды. Сонымен қатар эксперттік бағалау аталған құраушылары бойынша ШОБ субъектілерінің инновациялық әлеуетінің SWOT-матрицасының негізінде әлсіз және күшті жақтарын, мүмкіндіктері мен қауіптерін анықтауға </w:t>
      </w:r>
      <w:r w:rsidR="00271B7D" w:rsidRPr="0048382F">
        <w:rPr>
          <w:rFonts w:ascii="Times New Roman" w:hAnsi="Times New Roman" w:cs="Times New Roman"/>
          <w:bCs/>
          <w:sz w:val="28"/>
          <w:szCs w:val="28"/>
          <w:lang w:val="kk-KZ"/>
        </w:rPr>
        <w:t>мүмкіндік берді.</w:t>
      </w:r>
    </w:p>
    <w:p w:rsidR="002F3868" w:rsidRDefault="002F3868" w:rsidP="0071123F">
      <w:pPr>
        <w:spacing w:after="0" w:line="240" w:lineRule="auto"/>
        <w:ind w:firstLine="709"/>
        <w:jc w:val="both"/>
        <w:rPr>
          <w:rFonts w:ascii="Times New Roman" w:hAnsi="Times New Roman" w:cs="Times New Roman"/>
          <w:b/>
          <w:sz w:val="28"/>
          <w:szCs w:val="28"/>
          <w:lang w:val="kk-KZ"/>
        </w:rPr>
      </w:pPr>
    </w:p>
    <w:p w:rsidR="002F4C81" w:rsidRPr="001A6B3A" w:rsidRDefault="002F4C81" w:rsidP="0071123F">
      <w:pPr>
        <w:spacing w:after="0" w:line="240" w:lineRule="auto"/>
        <w:ind w:firstLine="709"/>
        <w:jc w:val="both"/>
        <w:rPr>
          <w:rFonts w:ascii="Times New Roman" w:hAnsi="Times New Roman" w:cs="Times New Roman"/>
          <w:b/>
          <w:sz w:val="28"/>
          <w:szCs w:val="28"/>
          <w:lang w:val="kk-KZ"/>
        </w:rPr>
      </w:pPr>
      <w:r w:rsidRPr="001A6B3A">
        <w:rPr>
          <w:rFonts w:ascii="Times New Roman" w:hAnsi="Times New Roman" w:cs="Times New Roman"/>
          <w:b/>
          <w:sz w:val="28"/>
          <w:szCs w:val="28"/>
          <w:lang w:val="kk-KZ"/>
        </w:rPr>
        <w:t xml:space="preserve">2.3 </w:t>
      </w:r>
      <w:r w:rsidR="009E6C60">
        <w:rPr>
          <w:rFonts w:ascii="Times New Roman" w:hAnsi="Times New Roman" w:cs="Times New Roman"/>
          <w:b/>
          <w:sz w:val="28"/>
          <w:szCs w:val="28"/>
          <w:lang w:val="kk-KZ"/>
        </w:rPr>
        <w:t xml:space="preserve">Қазақстан </w:t>
      </w:r>
      <w:r w:rsidR="00090F97" w:rsidRPr="001A6B3A">
        <w:rPr>
          <w:rFonts w:ascii="Times New Roman" w:hAnsi="Times New Roman" w:cs="Times New Roman"/>
          <w:b/>
          <w:sz w:val="28"/>
          <w:szCs w:val="28"/>
          <w:lang w:val="kk-KZ"/>
        </w:rPr>
        <w:t>Р</w:t>
      </w:r>
      <w:r w:rsidR="009E6C60">
        <w:rPr>
          <w:rFonts w:ascii="Times New Roman" w:hAnsi="Times New Roman" w:cs="Times New Roman"/>
          <w:b/>
          <w:sz w:val="28"/>
          <w:szCs w:val="28"/>
          <w:lang w:val="kk-KZ"/>
        </w:rPr>
        <w:t xml:space="preserve">еспубликасы </w:t>
      </w:r>
      <w:r w:rsidR="00617CE9">
        <w:rPr>
          <w:rFonts w:ascii="Times New Roman" w:hAnsi="Times New Roman" w:cs="Times New Roman"/>
          <w:b/>
          <w:sz w:val="28"/>
          <w:szCs w:val="28"/>
          <w:lang w:val="kk-KZ"/>
        </w:rPr>
        <w:t xml:space="preserve">шағын және орта бизнес </w:t>
      </w:r>
      <w:r w:rsidR="00090F97" w:rsidRPr="001A6B3A">
        <w:rPr>
          <w:rFonts w:ascii="Times New Roman" w:hAnsi="Times New Roman" w:cs="Times New Roman"/>
          <w:b/>
          <w:sz w:val="28"/>
          <w:szCs w:val="28"/>
          <w:lang w:val="kk-KZ"/>
        </w:rPr>
        <w:t>субъектілерінің инновациялық әлеуетін компоненттік бағалау</w:t>
      </w:r>
    </w:p>
    <w:p w:rsidR="00B42152" w:rsidRPr="00B42152" w:rsidRDefault="00B42152" w:rsidP="00787AE6">
      <w:pPr>
        <w:spacing w:after="0" w:line="240" w:lineRule="auto"/>
        <w:ind w:firstLine="709"/>
        <w:jc w:val="both"/>
        <w:rPr>
          <w:rStyle w:val="None"/>
          <w:rFonts w:ascii="Times New Roman" w:eastAsia="Times New Roman" w:hAnsi="Times New Roman" w:cs="Times New Roman"/>
          <w:sz w:val="28"/>
          <w:szCs w:val="28"/>
          <w:lang w:val="kk-KZ"/>
        </w:rPr>
      </w:pPr>
      <w:r w:rsidRPr="00B42152">
        <w:rPr>
          <w:rStyle w:val="None"/>
          <w:rFonts w:ascii="Times New Roman" w:hAnsi="Times New Roman"/>
          <w:sz w:val="28"/>
          <w:szCs w:val="28"/>
          <w:lang w:val="kk-KZ"/>
        </w:rPr>
        <w:t>Инновациялық әлеуетті пайдаланудың тиімділігі тек ғылыми зерттеулер мен жұмыстар деңгейімен ғана анықталып қоймай, инновациялық үдерісті құрап, оның ажырамас элементтері болып табылатын тиісті техникалық, өндірістік, ұйымдық, маркетингтік, қаржылық операцияларының жиынтығынан тұрады. Қазақстан Республикасының шағын және орта бизнес субъектілерінің инновациялық әлеуетіне экономикалық бағалау жүргізу мақсатында біз кез келген экономикалық жүйелердің инновациялық әлеуетінің құрылымына сәйкес әдістеме қолданатын боламыз. Инновациялық қызмет саласындағы әртүрлі құрылымдар қызметі туралы қолжетімді ақпарат көздерін және статистикалық ақпаратты қолдана отырып, келесі бағыттарда бағалау жүргізетін боламыз:</w:t>
      </w:r>
    </w:p>
    <w:p w:rsidR="00B42152" w:rsidRPr="00B42152" w:rsidRDefault="00B42152" w:rsidP="00787AE6">
      <w:pPr>
        <w:spacing w:after="0" w:line="240" w:lineRule="auto"/>
        <w:ind w:firstLine="709"/>
        <w:jc w:val="both"/>
        <w:rPr>
          <w:rStyle w:val="None"/>
          <w:rFonts w:ascii="Times New Roman" w:eastAsia="Times New Roman" w:hAnsi="Times New Roman" w:cs="Times New Roman"/>
          <w:sz w:val="28"/>
          <w:szCs w:val="28"/>
          <w:lang w:val="kk-KZ"/>
        </w:rPr>
      </w:pPr>
      <w:r w:rsidRPr="00B42152">
        <w:rPr>
          <w:rStyle w:val="None"/>
          <w:rFonts w:ascii="Times New Roman" w:hAnsi="Times New Roman"/>
          <w:sz w:val="28"/>
          <w:szCs w:val="28"/>
          <w:lang w:val="kk-KZ"/>
        </w:rPr>
        <w:t>1) инновациялық әлеуеттің ресурстық құраушысына баға беру, дәлірек айтқанда, республиканың шағын және орта бизнесінің өндірістік, қаржылық, кадрлық және ғылыми-техникалық ресурстарын бағалау;</w:t>
      </w:r>
    </w:p>
    <w:p w:rsidR="001A1EB0" w:rsidRPr="0048382F" w:rsidRDefault="00B42152" w:rsidP="00787AE6">
      <w:pPr>
        <w:spacing w:after="0" w:line="240" w:lineRule="auto"/>
        <w:ind w:firstLine="709"/>
        <w:jc w:val="both"/>
        <w:rPr>
          <w:rFonts w:ascii="Times New Roman" w:hAnsi="Times New Roman" w:cs="Times New Roman"/>
          <w:sz w:val="28"/>
          <w:szCs w:val="28"/>
          <w:lang w:val="kk-KZ"/>
        </w:rPr>
      </w:pPr>
      <w:r w:rsidRPr="00B42152">
        <w:rPr>
          <w:rStyle w:val="None"/>
          <w:rFonts w:ascii="Times New Roman" w:hAnsi="Times New Roman"/>
          <w:sz w:val="28"/>
          <w:szCs w:val="28"/>
          <w:lang w:val="kk-KZ"/>
        </w:rPr>
        <w:t xml:space="preserve">2) шағын және орта бизнестегі инновациялық белсенді кәсіпорындар санының артуымен сипатталатын инновациялық әлеуеттің нәтижелік құраушысын бағалау; инновациялық өнім көлемінің өсуі және т.с.с. </w:t>
      </w:r>
      <w:r w:rsidR="007B52CC" w:rsidRPr="0048382F">
        <w:rPr>
          <w:rFonts w:ascii="Times New Roman" w:hAnsi="Times New Roman" w:cs="Times New Roman"/>
          <w:sz w:val="28"/>
          <w:szCs w:val="28"/>
          <w:lang w:val="kk-KZ"/>
        </w:rPr>
        <w:t xml:space="preserve">(1.3 </w:t>
      </w:r>
      <w:r w:rsidR="00DC5B77">
        <w:rPr>
          <w:rFonts w:ascii="Times New Roman" w:hAnsi="Times New Roman" w:cs="Times New Roman"/>
          <w:sz w:val="28"/>
          <w:szCs w:val="28"/>
          <w:lang w:val="kk-KZ"/>
        </w:rPr>
        <w:t xml:space="preserve">бөлімдегі </w:t>
      </w:r>
      <w:r w:rsidR="007B52CC" w:rsidRPr="0048382F">
        <w:rPr>
          <w:rFonts w:ascii="Times New Roman" w:hAnsi="Times New Roman" w:cs="Times New Roman"/>
          <w:sz w:val="28"/>
          <w:szCs w:val="28"/>
          <w:lang w:val="kk-KZ"/>
        </w:rPr>
        <w:t>7 кестеге сәйкес)</w:t>
      </w:r>
      <w:r w:rsidR="00A35CF7">
        <w:rPr>
          <w:rFonts w:ascii="Times New Roman" w:hAnsi="Times New Roman" w:cs="Times New Roman"/>
          <w:sz w:val="28"/>
          <w:szCs w:val="28"/>
          <w:lang w:val="kk-KZ"/>
        </w:rPr>
        <w:t xml:space="preserve"> </w:t>
      </w:r>
      <w:r w:rsidR="00A35CF7" w:rsidRPr="00A35CF7">
        <w:rPr>
          <w:rFonts w:ascii="Times New Roman" w:hAnsi="Times New Roman" w:cs="Times New Roman"/>
          <w:sz w:val="28"/>
          <w:szCs w:val="28"/>
          <w:lang w:val="kk-KZ"/>
        </w:rPr>
        <w:t>[</w:t>
      </w:r>
      <w:r w:rsidR="00BD447A">
        <w:rPr>
          <w:rFonts w:ascii="Times New Roman" w:hAnsi="Times New Roman" w:cs="Times New Roman"/>
          <w:sz w:val="28"/>
          <w:szCs w:val="28"/>
          <w:lang w:val="kk-KZ"/>
        </w:rPr>
        <w:t>105</w:t>
      </w:r>
      <w:r w:rsidR="00A35CF7" w:rsidRPr="00A35CF7">
        <w:rPr>
          <w:rFonts w:ascii="Times New Roman" w:hAnsi="Times New Roman" w:cs="Times New Roman"/>
          <w:sz w:val="28"/>
          <w:szCs w:val="28"/>
          <w:lang w:val="kk-KZ"/>
        </w:rPr>
        <w:t>]</w:t>
      </w:r>
      <w:r w:rsidR="007B52CC" w:rsidRPr="0048382F">
        <w:rPr>
          <w:rFonts w:ascii="Times New Roman" w:hAnsi="Times New Roman" w:cs="Times New Roman"/>
          <w:sz w:val="28"/>
          <w:szCs w:val="28"/>
          <w:lang w:val="kk-KZ"/>
        </w:rPr>
        <w:t>.</w:t>
      </w:r>
    </w:p>
    <w:p w:rsidR="001A1EB0" w:rsidRPr="0048382F" w:rsidRDefault="001A1EB0" w:rsidP="00787AE6">
      <w:pPr>
        <w:autoSpaceDE w:val="0"/>
        <w:autoSpaceDN w:val="0"/>
        <w:adjustRightInd w:val="0"/>
        <w:spacing w:after="0" w:line="240" w:lineRule="auto"/>
        <w:ind w:firstLine="709"/>
        <w:jc w:val="both"/>
        <w:rPr>
          <w:rFonts w:ascii="Times New Roman" w:hAnsi="Times New Roman" w:cs="Times New Roman"/>
          <w:sz w:val="28"/>
          <w:szCs w:val="28"/>
          <w:lang w:val="kk-KZ"/>
        </w:rPr>
      </w:pPr>
      <w:r w:rsidRPr="001030AE">
        <w:rPr>
          <w:rFonts w:ascii="Times New Roman" w:hAnsi="Times New Roman" w:cs="Times New Roman"/>
          <w:i/>
          <w:sz w:val="28"/>
          <w:szCs w:val="28"/>
          <w:lang w:val="kk-KZ"/>
        </w:rPr>
        <w:lastRenderedPageBreak/>
        <w:t xml:space="preserve">Өндірістік ресурстар. </w:t>
      </w:r>
      <w:r w:rsidRPr="0048382F">
        <w:rPr>
          <w:rFonts w:ascii="Times New Roman" w:hAnsi="Times New Roman" w:cs="Times New Roman"/>
          <w:sz w:val="28"/>
          <w:szCs w:val="28"/>
          <w:lang w:val="kk-KZ"/>
        </w:rPr>
        <w:t xml:space="preserve">Республикадағы шағын және орта бизнестің өндірістік ресурстарына баға беру </w:t>
      </w:r>
      <w:r w:rsidR="002B7BC0" w:rsidRPr="0048382F">
        <w:rPr>
          <w:rFonts w:ascii="Times New Roman" w:hAnsi="Times New Roman" w:cs="Times New Roman"/>
          <w:sz w:val="28"/>
          <w:szCs w:val="28"/>
          <w:lang w:val="kk-KZ"/>
        </w:rPr>
        <w:t xml:space="preserve">2010-2019 </w:t>
      </w:r>
      <w:r w:rsidRPr="0048382F">
        <w:rPr>
          <w:rFonts w:ascii="Times New Roman" w:hAnsi="Times New Roman" w:cs="Times New Roman"/>
          <w:sz w:val="28"/>
          <w:szCs w:val="28"/>
          <w:lang w:val="kk-KZ"/>
        </w:rPr>
        <w:t>жылдары осы кәсіпорындарға арналған негізгі құралдардың өзгеру динамикасы жағымды үрдіске ие екендігін атап өту</w:t>
      </w:r>
      <w:r w:rsidR="0004160B" w:rsidRPr="0048382F">
        <w:rPr>
          <w:rFonts w:ascii="Times New Roman" w:hAnsi="Times New Roman" w:cs="Times New Roman"/>
          <w:sz w:val="28"/>
          <w:szCs w:val="28"/>
          <w:lang w:val="kk-KZ"/>
        </w:rPr>
        <w:t xml:space="preserve">ге болады. </w:t>
      </w:r>
    </w:p>
    <w:p w:rsidR="007010E4" w:rsidRDefault="001A1EB0" w:rsidP="00A5438C">
      <w:pPr>
        <w:autoSpaceDE w:val="0"/>
        <w:autoSpaceDN w:val="0"/>
        <w:adjustRightInd w:val="0"/>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Негізгі құралдардың көлемінің ұлғаюы негізінен 201</w:t>
      </w:r>
      <w:r w:rsidR="00D16D6A" w:rsidRPr="0048382F">
        <w:rPr>
          <w:rFonts w:ascii="Times New Roman" w:hAnsi="Times New Roman" w:cs="Times New Roman"/>
          <w:sz w:val="28"/>
          <w:szCs w:val="28"/>
          <w:lang w:val="kk-KZ"/>
        </w:rPr>
        <w:t>9</w:t>
      </w:r>
      <w:r w:rsidRPr="0048382F">
        <w:rPr>
          <w:rFonts w:ascii="Times New Roman" w:hAnsi="Times New Roman" w:cs="Times New Roman"/>
          <w:sz w:val="28"/>
          <w:szCs w:val="28"/>
          <w:lang w:val="kk-KZ"/>
        </w:rPr>
        <w:t xml:space="preserve"> жылы негізгі құралдардың жалпы құнындағы үлесі </w:t>
      </w:r>
      <w:r w:rsidR="004C4667" w:rsidRPr="0048382F">
        <w:rPr>
          <w:rFonts w:ascii="Times New Roman" w:hAnsi="Times New Roman" w:cs="Times New Roman"/>
          <w:sz w:val="28"/>
          <w:szCs w:val="28"/>
          <w:lang w:val="kk-KZ"/>
        </w:rPr>
        <w:t>89,7</w:t>
      </w:r>
      <w:r w:rsidRPr="0048382F">
        <w:rPr>
          <w:rFonts w:ascii="Times New Roman" w:hAnsi="Times New Roman" w:cs="Times New Roman"/>
          <w:sz w:val="28"/>
          <w:szCs w:val="28"/>
          <w:lang w:val="kk-KZ"/>
        </w:rPr>
        <w:t>% -ды құрайтын шағын кәсіпорындар есебінен болды (кесте 2</w:t>
      </w:r>
      <w:r w:rsidR="007E5991">
        <w:rPr>
          <w:rFonts w:ascii="Times New Roman" w:hAnsi="Times New Roman" w:cs="Times New Roman"/>
          <w:sz w:val="28"/>
          <w:szCs w:val="28"/>
          <w:lang w:val="kk-KZ"/>
        </w:rPr>
        <w:t>5</w:t>
      </w:r>
      <w:r w:rsidRPr="0048382F">
        <w:rPr>
          <w:rFonts w:ascii="Times New Roman" w:hAnsi="Times New Roman" w:cs="Times New Roman"/>
          <w:sz w:val="28"/>
          <w:szCs w:val="28"/>
          <w:lang w:val="kk-KZ"/>
        </w:rPr>
        <w:t xml:space="preserve">). </w:t>
      </w:r>
    </w:p>
    <w:p w:rsidR="002F3868" w:rsidRPr="0048382F" w:rsidRDefault="002F3868" w:rsidP="002F3868">
      <w:pPr>
        <w:autoSpaceDE w:val="0"/>
        <w:autoSpaceDN w:val="0"/>
        <w:adjustRightInd w:val="0"/>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Бұл үрдіс 2014 жылдан бастап шағын және орта бизнестің негізгі қорларының арақатынасының күрт өзгеруіне байланысты шағын кәсіпкерлік субъектілерінің үлесінің ұлғаюына пайда болғанын атап өту маңызды.</w:t>
      </w:r>
    </w:p>
    <w:p w:rsidR="002F3868" w:rsidRDefault="002F3868" w:rsidP="007010E4">
      <w:pPr>
        <w:autoSpaceDE w:val="0"/>
        <w:autoSpaceDN w:val="0"/>
        <w:adjustRightInd w:val="0"/>
        <w:spacing w:after="0" w:line="240" w:lineRule="auto"/>
        <w:rPr>
          <w:rFonts w:ascii="Times New Roman" w:hAnsi="Times New Roman" w:cs="Times New Roman"/>
          <w:sz w:val="28"/>
          <w:szCs w:val="28"/>
          <w:lang w:val="kk-KZ"/>
        </w:rPr>
      </w:pPr>
    </w:p>
    <w:p w:rsidR="007010E4" w:rsidRDefault="001A1EB0" w:rsidP="001030AE">
      <w:pPr>
        <w:autoSpaceDE w:val="0"/>
        <w:autoSpaceDN w:val="0"/>
        <w:adjustRightInd w:val="0"/>
        <w:spacing w:after="0" w:line="240" w:lineRule="auto"/>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Кесте </w:t>
      </w:r>
      <w:r w:rsidR="00A20827" w:rsidRPr="0048382F">
        <w:rPr>
          <w:rFonts w:ascii="Times New Roman" w:hAnsi="Times New Roman" w:cs="Times New Roman"/>
          <w:sz w:val="28"/>
          <w:szCs w:val="28"/>
          <w:lang w:val="kk-KZ"/>
        </w:rPr>
        <w:t>2</w:t>
      </w:r>
      <w:r w:rsidR="007E5991">
        <w:rPr>
          <w:rFonts w:ascii="Times New Roman" w:hAnsi="Times New Roman" w:cs="Times New Roman"/>
          <w:sz w:val="28"/>
          <w:szCs w:val="28"/>
          <w:lang w:val="kk-KZ"/>
        </w:rPr>
        <w:t>5</w:t>
      </w:r>
      <w:r w:rsidRPr="0048382F">
        <w:rPr>
          <w:rFonts w:ascii="Times New Roman" w:hAnsi="Times New Roman" w:cs="Times New Roman"/>
          <w:sz w:val="28"/>
          <w:szCs w:val="28"/>
          <w:lang w:val="kk-KZ"/>
        </w:rPr>
        <w:t xml:space="preserve"> – ҚР шағын және орта кәсіпорындардың негізгі қорлары</w:t>
      </w:r>
      <w:r w:rsidR="005E5952" w:rsidRPr="0048382F">
        <w:rPr>
          <w:rFonts w:ascii="Times New Roman" w:hAnsi="Times New Roman" w:cs="Times New Roman"/>
          <w:sz w:val="28"/>
          <w:szCs w:val="28"/>
          <w:lang w:val="kk-KZ"/>
        </w:rPr>
        <w:t>, 20</w:t>
      </w:r>
      <w:r w:rsidR="00D16D6A" w:rsidRPr="0048382F">
        <w:rPr>
          <w:rFonts w:ascii="Times New Roman" w:hAnsi="Times New Roman" w:cs="Times New Roman"/>
          <w:sz w:val="28"/>
          <w:szCs w:val="28"/>
          <w:lang w:val="kk-KZ"/>
        </w:rPr>
        <w:t>10</w:t>
      </w:r>
      <w:r w:rsidR="005E5952" w:rsidRPr="0048382F">
        <w:rPr>
          <w:rFonts w:ascii="Times New Roman" w:hAnsi="Times New Roman" w:cs="Times New Roman"/>
          <w:sz w:val="28"/>
          <w:szCs w:val="28"/>
          <w:lang w:val="kk-KZ"/>
        </w:rPr>
        <w:t>-201</w:t>
      </w:r>
      <w:r w:rsidR="00D16D6A" w:rsidRPr="0048382F">
        <w:rPr>
          <w:rFonts w:ascii="Times New Roman" w:hAnsi="Times New Roman" w:cs="Times New Roman"/>
          <w:sz w:val="28"/>
          <w:szCs w:val="28"/>
          <w:lang w:val="kk-KZ"/>
        </w:rPr>
        <w:t>9</w:t>
      </w:r>
      <w:r w:rsidR="00745729">
        <w:rPr>
          <w:rFonts w:ascii="Times New Roman" w:hAnsi="Times New Roman" w:cs="Times New Roman"/>
          <w:sz w:val="28"/>
          <w:szCs w:val="28"/>
          <w:lang w:val="kk-KZ"/>
        </w:rPr>
        <w:t xml:space="preserve"> </w:t>
      </w:r>
      <w:r w:rsidR="005E5952" w:rsidRPr="0048382F">
        <w:rPr>
          <w:rFonts w:ascii="Times New Roman" w:hAnsi="Times New Roman" w:cs="Times New Roman"/>
          <w:sz w:val="28"/>
          <w:szCs w:val="28"/>
          <w:lang w:val="kk-KZ"/>
        </w:rPr>
        <w:t>ж</w:t>
      </w:r>
      <w:r w:rsidR="001030AE">
        <w:rPr>
          <w:rFonts w:ascii="Times New Roman" w:hAnsi="Times New Roman" w:cs="Times New Roman"/>
          <w:sz w:val="28"/>
          <w:szCs w:val="28"/>
          <w:lang w:val="kk-KZ"/>
        </w:rPr>
        <w:t>ылдар</w:t>
      </w:r>
    </w:p>
    <w:p w:rsidR="00FF1FE7" w:rsidRPr="001030AE" w:rsidRDefault="00FF1FE7" w:rsidP="007010E4">
      <w:pPr>
        <w:autoSpaceDE w:val="0"/>
        <w:autoSpaceDN w:val="0"/>
        <w:adjustRightInd w:val="0"/>
        <w:spacing w:after="0" w:line="240" w:lineRule="auto"/>
        <w:rPr>
          <w:rFonts w:ascii="Times New Roman" w:hAnsi="Times New Roman" w:cs="Times New Roman"/>
          <w:sz w:val="16"/>
          <w:szCs w:val="16"/>
          <w:lang w:val="kk-KZ"/>
        </w:rPr>
      </w:pPr>
    </w:p>
    <w:tbl>
      <w:tblPr>
        <w:tblStyle w:val="a5"/>
        <w:tblW w:w="0" w:type="auto"/>
        <w:tblInd w:w="122" w:type="dxa"/>
        <w:tblLook w:val="04A0"/>
      </w:tblPr>
      <w:tblGrid>
        <w:gridCol w:w="1061"/>
        <w:gridCol w:w="2155"/>
        <w:gridCol w:w="1990"/>
        <w:gridCol w:w="1199"/>
        <w:gridCol w:w="1990"/>
        <w:gridCol w:w="1194"/>
      </w:tblGrid>
      <w:tr w:rsidR="001A1EB0" w:rsidRPr="001030AE" w:rsidTr="001030AE">
        <w:tc>
          <w:tcPr>
            <w:tcW w:w="1061" w:type="dxa"/>
            <w:vAlign w:val="center"/>
          </w:tcPr>
          <w:p w:rsidR="001A1EB0" w:rsidRPr="0048382F" w:rsidRDefault="001030AE" w:rsidP="001030AE">
            <w:pPr>
              <w:autoSpaceDE w:val="0"/>
              <w:autoSpaceDN w:val="0"/>
              <w:adjustRightInd w:val="0"/>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Жылдар</w:t>
            </w:r>
          </w:p>
        </w:tc>
        <w:tc>
          <w:tcPr>
            <w:tcW w:w="2155" w:type="dxa"/>
            <w:vAlign w:val="center"/>
          </w:tcPr>
          <w:p w:rsidR="001A1EB0" w:rsidRPr="0048382F" w:rsidRDefault="001A1EB0" w:rsidP="001030AE">
            <w:pPr>
              <w:autoSpaceDE w:val="0"/>
              <w:autoSpaceDN w:val="0"/>
              <w:adjustRightInd w:val="0"/>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Шағын және орта кәсіпорындар бойынша барлығы, млн</w:t>
            </w:r>
            <w:r w:rsidR="001030AE">
              <w:rPr>
                <w:rFonts w:ascii="Times New Roman" w:hAnsi="Times New Roman" w:cs="Times New Roman"/>
                <w:sz w:val="24"/>
                <w:szCs w:val="24"/>
                <w:lang w:val="kk-KZ"/>
              </w:rPr>
              <w:t>.</w:t>
            </w:r>
            <w:r w:rsidRPr="0048382F">
              <w:rPr>
                <w:rFonts w:ascii="Times New Roman" w:hAnsi="Times New Roman" w:cs="Times New Roman"/>
                <w:sz w:val="24"/>
                <w:szCs w:val="24"/>
                <w:lang w:val="kk-KZ"/>
              </w:rPr>
              <w:t xml:space="preserve"> тг</w:t>
            </w:r>
          </w:p>
        </w:tc>
        <w:tc>
          <w:tcPr>
            <w:tcW w:w="1990" w:type="dxa"/>
            <w:vAlign w:val="center"/>
          </w:tcPr>
          <w:p w:rsidR="001A1EB0" w:rsidRPr="0048382F" w:rsidRDefault="001A1EB0" w:rsidP="001030AE">
            <w:pPr>
              <w:autoSpaceDE w:val="0"/>
              <w:autoSpaceDN w:val="0"/>
              <w:adjustRightInd w:val="0"/>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Шағын кәсіпорындар бойынша, млн тг</w:t>
            </w:r>
          </w:p>
        </w:tc>
        <w:tc>
          <w:tcPr>
            <w:tcW w:w="1199" w:type="dxa"/>
            <w:vAlign w:val="center"/>
          </w:tcPr>
          <w:p w:rsidR="001A1EB0" w:rsidRPr="001030AE" w:rsidRDefault="001A1EB0" w:rsidP="001030AE">
            <w:pPr>
              <w:autoSpaceDE w:val="0"/>
              <w:autoSpaceDN w:val="0"/>
              <w:adjustRightInd w:val="0"/>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Үлесі</w:t>
            </w:r>
            <w:r w:rsidRPr="001030AE">
              <w:rPr>
                <w:rFonts w:ascii="Times New Roman" w:hAnsi="Times New Roman" w:cs="Times New Roman"/>
                <w:sz w:val="24"/>
                <w:szCs w:val="24"/>
                <w:lang w:val="kk-KZ"/>
              </w:rPr>
              <w:t>, %</w:t>
            </w:r>
          </w:p>
        </w:tc>
        <w:tc>
          <w:tcPr>
            <w:tcW w:w="1990" w:type="dxa"/>
            <w:vAlign w:val="center"/>
          </w:tcPr>
          <w:p w:rsidR="001A1EB0" w:rsidRPr="001030AE" w:rsidRDefault="001A1EB0" w:rsidP="001030AE">
            <w:pPr>
              <w:autoSpaceDE w:val="0"/>
              <w:autoSpaceDN w:val="0"/>
              <w:adjustRightInd w:val="0"/>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Орта кәсіпорындар бойынша</w:t>
            </w:r>
            <w:r w:rsidRPr="001030AE">
              <w:rPr>
                <w:rFonts w:ascii="Times New Roman" w:hAnsi="Times New Roman" w:cs="Times New Roman"/>
                <w:sz w:val="24"/>
                <w:szCs w:val="24"/>
                <w:lang w:val="kk-KZ"/>
              </w:rPr>
              <w:t>, млн</w:t>
            </w:r>
            <w:r w:rsidR="001030AE">
              <w:rPr>
                <w:rFonts w:ascii="Times New Roman" w:hAnsi="Times New Roman" w:cs="Times New Roman"/>
                <w:sz w:val="24"/>
                <w:szCs w:val="24"/>
                <w:lang w:val="kk-KZ"/>
              </w:rPr>
              <w:t>.</w:t>
            </w:r>
            <w:r w:rsidRPr="001030AE">
              <w:rPr>
                <w:rFonts w:ascii="Times New Roman" w:hAnsi="Times New Roman" w:cs="Times New Roman"/>
                <w:sz w:val="24"/>
                <w:szCs w:val="24"/>
                <w:lang w:val="kk-KZ"/>
              </w:rPr>
              <w:t xml:space="preserve"> тг</w:t>
            </w:r>
          </w:p>
        </w:tc>
        <w:tc>
          <w:tcPr>
            <w:tcW w:w="1194" w:type="dxa"/>
            <w:vAlign w:val="center"/>
          </w:tcPr>
          <w:p w:rsidR="001A1EB0" w:rsidRPr="001030AE" w:rsidRDefault="001A1EB0" w:rsidP="001030AE">
            <w:pPr>
              <w:autoSpaceDE w:val="0"/>
              <w:autoSpaceDN w:val="0"/>
              <w:adjustRightInd w:val="0"/>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Үлесі</w:t>
            </w:r>
            <w:r w:rsidRPr="001030AE">
              <w:rPr>
                <w:rFonts w:ascii="Times New Roman" w:hAnsi="Times New Roman" w:cs="Times New Roman"/>
                <w:sz w:val="24"/>
                <w:szCs w:val="24"/>
                <w:lang w:val="kk-KZ"/>
              </w:rPr>
              <w:t>,%</w:t>
            </w:r>
          </w:p>
        </w:tc>
      </w:tr>
      <w:tr w:rsidR="002F3CD8" w:rsidRPr="0048382F" w:rsidTr="001030AE">
        <w:tc>
          <w:tcPr>
            <w:tcW w:w="1061" w:type="dxa"/>
            <w:vAlign w:val="bottom"/>
          </w:tcPr>
          <w:p w:rsidR="002F3CD8" w:rsidRPr="001030AE" w:rsidRDefault="002F3CD8" w:rsidP="00787AE6">
            <w:pPr>
              <w:jc w:val="center"/>
              <w:rPr>
                <w:rFonts w:asciiTheme="majorBidi" w:hAnsiTheme="majorBidi" w:cstheme="majorBidi"/>
                <w:color w:val="000000"/>
                <w:sz w:val="24"/>
                <w:szCs w:val="24"/>
                <w:lang w:val="kk-KZ"/>
              </w:rPr>
            </w:pPr>
            <w:r w:rsidRPr="001030AE">
              <w:rPr>
                <w:rFonts w:asciiTheme="majorBidi" w:hAnsiTheme="majorBidi" w:cstheme="majorBidi"/>
                <w:color w:val="000000"/>
                <w:sz w:val="24"/>
                <w:szCs w:val="24"/>
                <w:lang w:val="kk-KZ"/>
              </w:rPr>
              <w:t>2010</w:t>
            </w:r>
          </w:p>
        </w:tc>
        <w:tc>
          <w:tcPr>
            <w:tcW w:w="2155" w:type="dxa"/>
            <w:vAlign w:val="bottom"/>
          </w:tcPr>
          <w:p w:rsidR="002F3CD8" w:rsidRPr="001030AE" w:rsidRDefault="002F3CD8" w:rsidP="00C552B8">
            <w:pPr>
              <w:jc w:val="center"/>
              <w:rPr>
                <w:rFonts w:asciiTheme="majorBidi" w:hAnsiTheme="majorBidi" w:cstheme="majorBidi"/>
                <w:sz w:val="24"/>
                <w:szCs w:val="24"/>
                <w:lang w:val="kk-KZ"/>
              </w:rPr>
            </w:pPr>
            <w:r w:rsidRPr="001030AE">
              <w:rPr>
                <w:rFonts w:asciiTheme="majorBidi" w:hAnsiTheme="majorBidi" w:cstheme="majorBidi"/>
                <w:sz w:val="24"/>
                <w:szCs w:val="24"/>
                <w:lang w:val="kk-KZ"/>
              </w:rPr>
              <w:t>10895750,9</w:t>
            </w:r>
          </w:p>
        </w:tc>
        <w:tc>
          <w:tcPr>
            <w:tcW w:w="1990" w:type="dxa"/>
            <w:vAlign w:val="bottom"/>
          </w:tcPr>
          <w:p w:rsidR="002F3CD8" w:rsidRPr="001030AE" w:rsidRDefault="002F3CD8" w:rsidP="00C552B8">
            <w:pPr>
              <w:jc w:val="center"/>
              <w:rPr>
                <w:rFonts w:asciiTheme="majorBidi" w:hAnsiTheme="majorBidi" w:cstheme="majorBidi"/>
                <w:sz w:val="24"/>
                <w:szCs w:val="24"/>
                <w:lang w:val="kk-KZ"/>
              </w:rPr>
            </w:pPr>
            <w:r w:rsidRPr="001030AE">
              <w:rPr>
                <w:rFonts w:asciiTheme="majorBidi" w:hAnsiTheme="majorBidi" w:cstheme="majorBidi"/>
                <w:sz w:val="24"/>
                <w:szCs w:val="24"/>
                <w:lang w:val="kk-KZ"/>
              </w:rPr>
              <w:t>5 308 990,4</w:t>
            </w:r>
          </w:p>
        </w:tc>
        <w:tc>
          <w:tcPr>
            <w:tcW w:w="1199" w:type="dxa"/>
          </w:tcPr>
          <w:p w:rsidR="002F3CD8" w:rsidRPr="001030AE" w:rsidRDefault="002F3CD8" w:rsidP="00C552B8">
            <w:pPr>
              <w:autoSpaceDE w:val="0"/>
              <w:autoSpaceDN w:val="0"/>
              <w:adjustRightInd w:val="0"/>
              <w:jc w:val="center"/>
              <w:rPr>
                <w:rFonts w:asciiTheme="majorBidi" w:hAnsiTheme="majorBidi" w:cstheme="majorBidi"/>
                <w:sz w:val="24"/>
                <w:szCs w:val="24"/>
                <w:lang w:val="kk-KZ"/>
              </w:rPr>
            </w:pPr>
            <w:r w:rsidRPr="001030AE">
              <w:rPr>
                <w:rFonts w:asciiTheme="majorBidi" w:hAnsiTheme="majorBidi" w:cstheme="majorBidi"/>
                <w:sz w:val="24"/>
                <w:szCs w:val="24"/>
                <w:lang w:val="kk-KZ"/>
              </w:rPr>
              <w:t>48,7</w:t>
            </w:r>
          </w:p>
        </w:tc>
        <w:tc>
          <w:tcPr>
            <w:tcW w:w="1990" w:type="dxa"/>
            <w:vAlign w:val="bottom"/>
          </w:tcPr>
          <w:p w:rsidR="002F3CD8" w:rsidRPr="00290591" w:rsidRDefault="002F3CD8" w:rsidP="00C552B8">
            <w:pPr>
              <w:jc w:val="center"/>
              <w:rPr>
                <w:rFonts w:asciiTheme="majorBidi" w:hAnsiTheme="majorBidi" w:cstheme="majorBidi"/>
                <w:sz w:val="24"/>
                <w:szCs w:val="24"/>
              </w:rPr>
            </w:pPr>
            <w:r w:rsidRPr="001030AE">
              <w:rPr>
                <w:rFonts w:asciiTheme="majorBidi" w:hAnsiTheme="majorBidi" w:cstheme="majorBidi"/>
                <w:sz w:val="24"/>
                <w:szCs w:val="24"/>
                <w:lang w:val="kk-KZ"/>
              </w:rPr>
              <w:t>5 586 7</w:t>
            </w:r>
            <w:r w:rsidRPr="00290591">
              <w:rPr>
                <w:rFonts w:asciiTheme="majorBidi" w:hAnsiTheme="majorBidi" w:cstheme="majorBidi"/>
                <w:sz w:val="24"/>
                <w:szCs w:val="24"/>
              </w:rPr>
              <w:t>60,5</w:t>
            </w:r>
          </w:p>
        </w:tc>
        <w:tc>
          <w:tcPr>
            <w:tcW w:w="1194" w:type="dxa"/>
          </w:tcPr>
          <w:p w:rsidR="002F3CD8" w:rsidRPr="00290591" w:rsidRDefault="002F3CD8" w:rsidP="00C552B8">
            <w:pPr>
              <w:autoSpaceDE w:val="0"/>
              <w:autoSpaceDN w:val="0"/>
              <w:adjustRightInd w:val="0"/>
              <w:jc w:val="center"/>
              <w:rPr>
                <w:rFonts w:asciiTheme="majorBidi" w:hAnsiTheme="majorBidi" w:cstheme="majorBidi"/>
                <w:sz w:val="24"/>
                <w:szCs w:val="24"/>
              </w:rPr>
            </w:pPr>
            <w:r w:rsidRPr="00290591">
              <w:rPr>
                <w:rFonts w:asciiTheme="majorBidi" w:hAnsiTheme="majorBidi" w:cstheme="majorBidi"/>
                <w:sz w:val="24"/>
                <w:szCs w:val="24"/>
              </w:rPr>
              <w:t>51,3</w:t>
            </w:r>
          </w:p>
        </w:tc>
      </w:tr>
      <w:tr w:rsidR="002F3CD8" w:rsidRPr="0048382F" w:rsidTr="001030AE">
        <w:tc>
          <w:tcPr>
            <w:tcW w:w="1061" w:type="dxa"/>
            <w:vAlign w:val="bottom"/>
          </w:tcPr>
          <w:p w:rsidR="002F3CD8" w:rsidRPr="0048382F" w:rsidRDefault="002F3CD8" w:rsidP="00787AE6">
            <w:pPr>
              <w:jc w:val="center"/>
              <w:rPr>
                <w:rFonts w:asciiTheme="majorBidi" w:hAnsiTheme="majorBidi" w:cstheme="majorBidi"/>
                <w:color w:val="000000"/>
                <w:sz w:val="24"/>
                <w:szCs w:val="24"/>
              </w:rPr>
            </w:pPr>
            <w:r w:rsidRPr="0048382F">
              <w:rPr>
                <w:rFonts w:asciiTheme="majorBidi" w:hAnsiTheme="majorBidi" w:cstheme="majorBidi"/>
                <w:color w:val="000000"/>
                <w:sz w:val="24"/>
                <w:szCs w:val="24"/>
              </w:rPr>
              <w:t>2011</w:t>
            </w:r>
          </w:p>
        </w:tc>
        <w:tc>
          <w:tcPr>
            <w:tcW w:w="2155" w:type="dxa"/>
            <w:vAlign w:val="bottom"/>
          </w:tcPr>
          <w:p w:rsidR="002F3CD8" w:rsidRPr="00290591" w:rsidRDefault="002F3CD8" w:rsidP="00C552B8">
            <w:pPr>
              <w:jc w:val="center"/>
              <w:rPr>
                <w:rFonts w:asciiTheme="majorBidi" w:hAnsiTheme="majorBidi" w:cstheme="majorBidi"/>
                <w:sz w:val="24"/>
                <w:szCs w:val="24"/>
              </w:rPr>
            </w:pPr>
            <w:r w:rsidRPr="00290591">
              <w:rPr>
                <w:rFonts w:asciiTheme="majorBidi" w:hAnsiTheme="majorBidi" w:cstheme="majorBidi"/>
                <w:sz w:val="24"/>
                <w:szCs w:val="24"/>
              </w:rPr>
              <w:t>10899715,2</w:t>
            </w:r>
          </w:p>
        </w:tc>
        <w:tc>
          <w:tcPr>
            <w:tcW w:w="1990" w:type="dxa"/>
            <w:vAlign w:val="bottom"/>
          </w:tcPr>
          <w:p w:rsidR="002F3CD8" w:rsidRPr="00290591" w:rsidRDefault="002F3CD8" w:rsidP="00C552B8">
            <w:pPr>
              <w:jc w:val="center"/>
              <w:rPr>
                <w:rFonts w:asciiTheme="majorBidi" w:hAnsiTheme="majorBidi" w:cstheme="majorBidi"/>
                <w:sz w:val="24"/>
                <w:szCs w:val="24"/>
              </w:rPr>
            </w:pPr>
            <w:r w:rsidRPr="00290591">
              <w:rPr>
                <w:rFonts w:asciiTheme="majorBidi" w:hAnsiTheme="majorBidi" w:cstheme="majorBidi"/>
                <w:sz w:val="24"/>
                <w:szCs w:val="24"/>
              </w:rPr>
              <w:t>5 536 435,9</w:t>
            </w:r>
          </w:p>
        </w:tc>
        <w:tc>
          <w:tcPr>
            <w:tcW w:w="1199" w:type="dxa"/>
          </w:tcPr>
          <w:p w:rsidR="002F3CD8" w:rsidRPr="00290591" w:rsidRDefault="002F3CD8" w:rsidP="00C552B8">
            <w:pPr>
              <w:autoSpaceDE w:val="0"/>
              <w:autoSpaceDN w:val="0"/>
              <w:adjustRightInd w:val="0"/>
              <w:jc w:val="center"/>
              <w:rPr>
                <w:rFonts w:asciiTheme="majorBidi" w:hAnsiTheme="majorBidi" w:cstheme="majorBidi"/>
                <w:sz w:val="24"/>
                <w:szCs w:val="24"/>
              </w:rPr>
            </w:pPr>
            <w:r w:rsidRPr="00290591">
              <w:rPr>
                <w:rFonts w:asciiTheme="majorBidi" w:hAnsiTheme="majorBidi" w:cstheme="majorBidi"/>
                <w:sz w:val="24"/>
                <w:szCs w:val="24"/>
              </w:rPr>
              <w:t>50,8</w:t>
            </w:r>
          </w:p>
        </w:tc>
        <w:tc>
          <w:tcPr>
            <w:tcW w:w="1990" w:type="dxa"/>
            <w:vAlign w:val="bottom"/>
          </w:tcPr>
          <w:p w:rsidR="002F3CD8" w:rsidRPr="00290591" w:rsidRDefault="002F3CD8" w:rsidP="00C552B8">
            <w:pPr>
              <w:jc w:val="center"/>
              <w:rPr>
                <w:rFonts w:asciiTheme="majorBidi" w:hAnsiTheme="majorBidi" w:cstheme="majorBidi"/>
                <w:sz w:val="24"/>
                <w:szCs w:val="24"/>
              </w:rPr>
            </w:pPr>
            <w:r w:rsidRPr="00290591">
              <w:rPr>
                <w:rFonts w:asciiTheme="majorBidi" w:hAnsiTheme="majorBidi" w:cstheme="majorBidi"/>
                <w:sz w:val="24"/>
                <w:szCs w:val="24"/>
              </w:rPr>
              <w:t>5 363 279,3</w:t>
            </w:r>
          </w:p>
        </w:tc>
        <w:tc>
          <w:tcPr>
            <w:tcW w:w="1194" w:type="dxa"/>
          </w:tcPr>
          <w:p w:rsidR="002F3CD8" w:rsidRPr="00290591" w:rsidRDefault="002F3CD8" w:rsidP="00C552B8">
            <w:pPr>
              <w:autoSpaceDE w:val="0"/>
              <w:autoSpaceDN w:val="0"/>
              <w:adjustRightInd w:val="0"/>
              <w:jc w:val="center"/>
              <w:rPr>
                <w:rFonts w:asciiTheme="majorBidi" w:hAnsiTheme="majorBidi" w:cstheme="majorBidi"/>
                <w:sz w:val="24"/>
                <w:szCs w:val="24"/>
              </w:rPr>
            </w:pPr>
            <w:r w:rsidRPr="00290591">
              <w:rPr>
                <w:rFonts w:asciiTheme="majorBidi" w:hAnsiTheme="majorBidi" w:cstheme="majorBidi"/>
                <w:sz w:val="24"/>
                <w:szCs w:val="24"/>
              </w:rPr>
              <w:t>49,2</w:t>
            </w:r>
          </w:p>
        </w:tc>
      </w:tr>
      <w:tr w:rsidR="002F3CD8" w:rsidRPr="0048382F" w:rsidTr="001030AE">
        <w:tc>
          <w:tcPr>
            <w:tcW w:w="1061" w:type="dxa"/>
            <w:vAlign w:val="bottom"/>
          </w:tcPr>
          <w:p w:rsidR="002F3CD8" w:rsidRPr="0048382F" w:rsidRDefault="002F3CD8" w:rsidP="00787AE6">
            <w:pPr>
              <w:jc w:val="center"/>
              <w:rPr>
                <w:rFonts w:asciiTheme="majorBidi" w:hAnsiTheme="majorBidi" w:cstheme="majorBidi"/>
                <w:color w:val="000000"/>
                <w:sz w:val="24"/>
                <w:szCs w:val="24"/>
              </w:rPr>
            </w:pPr>
            <w:r w:rsidRPr="0048382F">
              <w:rPr>
                <w:rFonts w:asciiTheme="majorBidi" w:hAnsiTheme="majorBidi" w:cstheme="majorBidi"/>
                <w:color w:val="000000"/>
                <w:sz w:val="24"/>
                <w:szCs w:val="24"/>
              </w:rPr>
              <w:t>2012</w:t>
            </w:r>
          </w:p>
        </w:tc>
        <w:tc>
          <w:tcPr>
            <w:tcW w:w="2155" w:type="dxa"/>
            <w:vAlign w:val="bottom"/>
          </w:tcPr>
          <w:p w:rsidR="002F3CD8" w:rsidRPr="00290591" w:rsidRDefault="002F3CD8" w:rsidP="00C552B8">
            <w:pPr>
              <w:jc w:val="center"/>
              <w:rPr>
                <w:rFonts w:asciiTheme="majorBidi" w:hAnsiTheme="majorBidi" w:cstheme="majorBidi"/>
                <w:sz w:val="24"/>
                <w:szCs w:val="24"/>
              </w:rPr>
            </w:pPr>
            <w:r w:rsidRPr="00290591">
              <w:rPr>
                <w:rFonts w:asciiTheme="majorBidi" w:hAnsiTheme="majorBidi" w:cstheme="majorBidi"/>
                <w:sz w:val="24"/>
                <w:szCs w:val="24"/>
              </w:rPr>
              <w:t>13301937,5</w:t>
            </w:r>
          </w:p>
        </w:tc>
        <w:tc>
          <w:tcPr>
            <w:tcW w:w="1990" w:type="dxa"/>
            <w:vAlign w:val="bottom"/>
          </w:tcPr>
          <w:p w:rsidR="002F3CD8" w:rsidRPr="00290591" w:rsidRDefault="002F3CD8" w:rsidP="00C552B8">
            <w:pPr>
              <w:jc w:val="center"/>
              <w:rPr>
                <w:rFonts w:asciiTheme="majorBidi" w:hAnsiTheme="majorBidi" w:cstheme="majorBidi"/>
                <w:sz w:val="24"/>
                <w:szCs w:val="24"/>
              </w:rPr>
            </w:pPr>
            <w:r w:rsidRPr="00290591">
              <w:rPr>
                <w:rFonts w:asciiTheme="majorBidi" w:hAnsiTheme="majorBidi" w:cstheme="majorBidi"/>
                <w:sz w:val="24"/>
                <w:szCs w:val="24"/>
              </w:rPr>
              <w:t>6 746 817,5</w:t>
            </w:r>
          </w:p>
        </w:tc>
        <w:tc>
          <w:tcPr>
            <w:tcW w:w="1199" w:type="dxa"/>
          </w:tcPr>
          <w:p w:rsidR="002F3CD8" w:rsidRPr="00290591" w:rsidRDefault="002F3CD8" w:rsidP="00C552B8">
            <w:pPr>
              <w:autoSpaceDE w:val="0"/>
              <w:autoSpaceDN w:val="0"/>
              <w:adjustRightInd w:val="0"/>
              <w:jc w:val="center"/>
              <w:rPr>
                <w:rFonts w:asciiTheme="majorBidi" w:hAnsiTheme="majorBidi" w:cstheme="majorBidi"/>
                <w:sz w:val="24"/>
                <w:szCs w:val="24"/>
              </w:rPr>
            </w:pPr>
            <w:r w:rsidRPr="00290591">
              <w:rPr>
                <w:rFonts w:asciiTheme="majorBidi" w:hAnsiTheme="majorBidi" w:cstheme="majorBidi"/>
                <w:sz w:val="24"/>
                <w:szCs w:val="24"/>
              </w:rPr>
              <w:t>50,7</w:t>
            </w:r>
          </w:p>
        </w:tc>
        <w:tc>
          <w:tcPr>
            <w:tcW w:w="1990" w:type="dxa"/>
            <w:vAlign w:val="bottom"/>
          </w:tcPr>
          <w:p w:rsidR="002F3CD8" w:rsidRPr="00290591" w:rsidRDefault="002F3CD8" w:rsidP="00C552B8">
            <w:pPr>
              <w:jc w:val="center"/>
              <w:rPr>
                <w:rFonts w:asciiTheme="majorBidi" w:hAnsiTheme="majorBidi" w:cstheme="majorBidi"/>
                <w:sz w:val="24"/>
                <w:szCs w:val="24"/>
              </w:rPr>
            </w:pPr>
            <w:r w:rsidRPr="00290591">
              <w:rPr>
                <w:rFonts w:asciiTheme="majorBidi" w:hAnsiTheme="majorBidi" w:cstheme="majorBidi"/>
                <w:sz w:val="24"/>
                <w:szCs w:val="24"/>
              </w:rPr>
              <w:t>6 555 120,0</w:t>
            </w:r>
          </w:p>
        </w:tc>
        <w:tc>
          <w:tcPr>
            <w:tcW w:w="1194" w:type="dxa"/>
          </w:tcPr>
          <w:p w:rsidR="002F3CD8" w:rsidRPr="00290591" w:rsidRDefault="002F3CD8" w:rsidP="00C552B8">
            <w:pPr>
              <w:autoSpaceDE w:val="0"/>
              <w:autoSpaceDN w:val="0"/>
              <w:adjustRightInd w:val="0"/>
              <w:jc w:val="center"/>
              <w:rPr>
                <w:rFonts w:asciiTheme="majorBidi" w:hAnsiTheme="majorBidi" w:cstheme="majorBidi"/>
                <w:sz w:val="24"/>
                <w:szCs w:val="24"/>
              </w:rPr>
            </w:pPr>
            <w:r w:rsidRPr="00290591">
              <w:rPr>
                <w:rFonts w:asciiTheme="majorBidi" w:hAnsiTheme="majorBidi" w:cstheme="majorBidi"/>
                <w:sz w:val="24"/>
                <w:szCs w:val="24"/>
              </w:rPr>
              <w:t>49,3</w:t>
            </w:r>
          </w:p>
        </w:tc>
      </w:tr>
      <w:tr w:rsidR="002F3CD8" w:rsidRPr="0048382F" w:rsidTr="001030AE">
        <w:tc>
          <w:tcPr>
            <w:tcW w:w="1061" w:type="dxa"/>
            <w:vAlign w:val="bottom"/>
          </w:tcPr>
          <w:p w:rsidR="002F3CD8" w:rsidRPr="0048382F" w:rsidRDefault="002F3CD8" w:rsidP="00787AE6">
            <w:pPr>
              <w:jc w:val="center"/>
              <w:rPr>
                <w:rFonts w:asciiTheme="majorBidi" w:hAnsiTheme="majorBidi" w:cstheme="majorBidi"/>
                <w:color w:val="000000"/>
                <w:sz w:val="24"/>
                <w:szCs w:val="24"/>
              </w:rPr>
            </w:pPr>
            <w:r w:rsidRPr="0048382F">
              <w:rPr>
                <w:rFonts w:asciiTheme="majorBidi" w:hAnsiTheme="majorBidi" w:cstheme="majorBidi"/>
                <w:color w:val="000000"/>
                <w:sz w:val="24"/>
                <w:szCs w:val="24"/>
              </w:rPr>
              <w:t>2013</w:t>
            </w:r>
          </w:p>
        </w:tc>
        <w:tc>
          <w:tcPr>
            <w:tcW w:w="2155" w:type="dxa"/>
            <w:vAlign w:val="bottom"/>
          </w:tcPr>
          <w:p w:rsidR="002F3CD8" w:rsidRPr="00290591" w:rsidRDefault="002F3CD8" w:rsidP="00C552B8">
            <w:pPr>
              <w:jc w:val="center"/>
              <w:rPr>
                <w:rFonts w:asciiTheme="majorBidi" w:hAnsiTheme="majorBidi" w:cstheme="majorBidi"/>
                <w:sz w:val="24"/>
                <w:szCs w:val="24"/>
              </w:rPr>
            </w:pPr>
            <w:r w:rsidRPr="00290591">
              <w:rPr>
                <w:rFonts w:asciiTheme="majorBidi" w:hAnsiTheme="majorBidi" w:cstheme="majorBidi"/>
                <w:sz w:val="24"/>
                <w:szCs w:val="24"/>
              </w:rPr>
              <w:t>13788147,6</w:t>
            </w:r>
          </w:p>
        </w:tc>
        <w:tc>
          <w:tcPr>
            <w:tcW w:w="1990" w:type="dxa"/>
            <w:vAlign w:val="bottom"/>
          </w:tcPr>
          <w:p w:rsidR="002F3CD8" w:rsidRPr="00290591" w:rsidRDefault="002F3CD8" w:rsidP="00C552B8">
            <w:pPr>
              <w:jc w:val="center"/>
              <w:rPr>
                <w:rFonts w:asciiTheme="majorBidi" w:hAnsiTheme="majorBidi" w:cstheme="majorBidi"/>
                <w:sz w:val="24"/>
                <w:szCs w:val="24"/>
              </w:rPr>
            </w:pPr>
            <w:r w:rsidRPr="00290591">
              <w:rPr>
                <w:rFonts w:asciiTheme="majorBidi" w:hAnsiTheme="majorBidi" w:cstheme="majorBidi"/>
                <w:sz w:val="24"/>
                <w:szCs w:val="24"/>
              </w:rPr>
              <w:t>6 418 896,3</w:t>
            </w:r>
          </w:p>
        </w:tc>
        <w:tc>
          <w:tcPr>
            <w:tcW w:w="1199" w:type="dxa"/>
          </w:tcPr>
          <w:p w:rsidR="002F3CD8" w:rsidRPr="00290591" w:rsidRDefault="002F3CD8" w:rsidP="00C552B8">
            <w:pPr>
              <w:autoSpaceDE w:val="0"/>
              <w:autoSpaceDN w:val="0"/>
              <w:adjustRightInd w:val="0"/>
              <w:jc w:val="center"/>
              <w:rPr>
                <w:rFonts w:asciiTheme="majorBidi" w:hAnsiTheme="majorBidi" w:cstheme="majorBidi"/>
                <w:sz w:val="24"/>
                <w:szCs w:val="24"/>
              </w:rPr>
            </w:pPr>
            <w:r w:rsidRPr="00290591">
              <w:rPr>
                <w:rFonts w:asciiTheme="majorBidi" w:hAnsiTheme="majorBidi" w:cstheme="majorBidi"/>
                <w:sz w:val="24"/>
                <w:szCs w:val="24"/>
              </w:rPr>
              <w:t>46,5</w:t>
            </w:r>
          </w:p>
        </w:tc>
        <w:tc>
          <w:tcPr>
            <w:tcW w:w="1990" w:type="dxa"/>
            <w:vAlign w:val="bottom"/>
          </w:tcPr>
          <w:p w:rsidR="002F3CD8" w:rsidRPr="00290591" w:rsidRDefault="002F3CD8" w:rsidP="00C552B8">
            <w:pPr>
              <w:jc w:val="center"/>
              <w:rPr>
                <w:rFonts w:asciiTheme="majorBidi" w:hAnsiTheme="majorBidi" w:cstheme="majorBidi"/>
                <w:sz w:val="24"/>
                <w:szCs w:val="24"/>
              </w:rPr>
            </w:pPr>
            <w:r w:rsidRPr="00290591">
              <w:rPr>
                <w:rFonts w:asciiTheme="majorBidi" w:hAnsiTheme="majorBidi" w:cstheme="majorBidi"/>
                <w:sz w:val="24"/>
                <w:szCs w:val="24"/>
              </w:rPr>
              <w:t>7 369 251,3</w:t>
            </w:r>
          </w:p>
        </w:tc>
        <w:tc>
          <w:tcPr>
            <w:tcW w:w="1194" w:type="dxa"/>
          </w:tcPr>
          <w:p w:rsidR="002F3CD8" w:rsidRPr="00290591" w:rsidRDefault="002F3CD8" w:rsidP="00C552B8">
            <w:pPr>
              <w:autoSpaceDE w:val="0"/>
              <w:autoSpaceDN w:val="0"/>
              <w:adjustRightInd w:val="0"/>
              <w:jc w:val="center"/>
              <w:rPr>
                <w:rFonts w:asciiTheme="majorBidi" w:hAnsiTheme="majorBidi" w:cstheme="majorBidi"/>
                <w:sz w:val="24"/>
                <w:szCs w:val="24"/>
              </w:rPr>
            </w:pPr>
            <w:r w:rsidRPr="00290591">
              <w:rPr>
                <w:rFonts w:asciiTheme="majorBidi" w:hAnsiTheme="majorBidi" w:cstheme="majorBidi"/>
                <w:sz w:val="24"/>
                <w:szCs w:val="24"/>
              </w:rPr>
              <w:t>53,5</w:t>
            </w:r>
          </w:p>
        </w:tc>
      </w:tr>
      <w:tr w:rsidR="002F3CD8" w:rsidRPr="0048382F" w:rsidTr="001030AE">
        <w:tc>
          <w:tcPr>
            <w:tcW w:w="1061" w:type="dxa"/>
            <w:vAlign w:val="bottom"/>
          </w:tcPr>
          <w:p w:rsidR="002F3CD8" w:rsidRPr="0048382F" w:rsidRDefault="002F3CD8" w:rsidP="00787AE6">
            <w:pPr>
              <w:jc w:val="center"/>
              <w:rPr>
                <w:rFonts w:asciiTheme="majorBidi" w:hAnsiTheme="majorBidi" w:cstheme="majorBidi"/>
                <w:color w:val="000000"/>
                <w:sz w:val="24"/>
                <w:szCs w:val="24"/>
              </w:rPr>
            </w:pPr>
            <w:r w:rsidRPr="0048382F">
              <w:rPr>
                <w:rFonts w:asciiTheme="majorBidi" w:hAnsiTheme="majorBidi" w:cstheme="majorBidi"/>
                <w:color w:val="000000"/>
                <w:sz w:val="24"/>
                <w:szCs w:val="24"/>
              </w:rPr>
              <w:t>2014</w:t>
            </w:r>
          </w:p>
        </w:tc>
        <w:tc>
          <w:tcPr>
            <w:tcW w:w="2155" w:type="dxa"/>
            <w:vAlign w:val="bottom"/>
          </w:tcPr>
          <w:p w:rsidR="002F3CD8" w:rsidRPr="00290591" w:rsidRDefault="002F3CD8" w:rsidP="00C552B8">
            <w:pPr>
              <w:jc w:val="center"/>
              <w:rPr>
                <w:rFonts w:asciiTheme="majorBidi" w:hAnsiTheme="majorBidi" w:cstheme="majorBidi"/>
                <w:sz w:val="24"/>
                <w:szCs w:val="24"/>
              </w:rPr>
            </w:pPr>
            <w:r w:rsidRPr="00290591">
              <w:rPr>
                <w:rFonts w:asciiTheme="majorBidi" w:hAnsiTheme="majorBidi" w:cstheme="majorBidi"/>
                <w:sz w:val="24"/>
                <w:szCs w:val="24"/>
              </w:rPr>
              <w:t>17981968</w:t>
            </w:r>
            <w:r w:rsidR="008B3C32">
              <w:rPr>
                <w:rFonts w:asciiTheme="majorBidi" w:hAnsiTheme="majorBidi" w:cstheme="majorBidi"/>
                <w:sz w:val="24"/>
                <w:szCs w:val="24"/>
              </w:rPr>
              <w:t>,0</w:t>
            </w:r>
          </w:p>
        </w:tc>
        <w:tc>
          <w:tcPr>
            <w:tcW w:w="1990" w:type="dxa"/>
            <w:vAlign w:val="bottom"/>
          </w:tcPr>
          <w:p w:rsidR="002F3CD8" w:rsidRPr="00290591" w:rsidRDefault="002F3CD8" w:rsidP="00C552B8">
            <w:pPr>
              <w:jc w:val="center"/>
              <w:rPr>
                <w:rFonts w:asciiTheme="majorBidi" w:hAnsiTheme="majorBidi" w:cstheme="majorBidi"/>
                <w:sz w:val="24"/>
                <w:szCs w:val="24"/>
              </w:rPr>
            </w:pPr>
            <w:r w:rsidRPr="00290591">
              <w:rPr>
                <w:rFonts w:asciiTheme="majorBidi" w:hAnsiTheme="majorBidi" w:cstheme="majorBidi"/>
                <w:sz w:val="24"/>
                <w:szCs w:val="24"/>
              </w:rPr>
              <w:t>13 006 353,9</w:t>
            </w:r>
          </w:p>
        </w:tc>
        <w:tc>
          <w:tcPr>
            <w:tcW w:w="1199" w:type="dxa"/>
          </w:tcPr>
          <w:p w:rsidR="002F3CD8" w:rsidRPr="00290591" w:rsidRDefault="002F3CD8" w:rsidP="00C552B8">
            <w:pPr>
              <w:autoSpaceDE w:val="0"/>
              <w:autoSpaceDN w:val="0"/>
              <w:adjustRightInd w:val="0"/>
              <w:jc w:val="center"/>
              <w:rPr>
                <w:rFonts w:asciiTheme="majorBidi" w:hAnsiTheme="majorBidi" w:cstheme="majorBidi"/>
                <w:sz w:val="24"/>
                <w:szCs w:val="24"/>
              </w:rPr>
            </w:pPr>
            <w:r w:rsidRPr="00290591">
              <w:rPr>
                <w:rFonts w:asciiTheme="majorBidi" w:hAnsiTheme="majorBidi" w:cstheme="majorBidi"/>
                <w:sz w:val="24"/>
                <w:szCs w:val="24"/>
              </w:rPr>
              <w:t>72,3</w:t>
            </w:r>
          </w:p>
        </w:tc>
        <w:tc>
          <w:tcPr>
            <w:tcW w:w="1990" w:type="dxa"/>
            <w:vAlign w:val="bottom"/>
          </w:tcPr>
          <w:p w:rsidR="002F3CD8" w:rsidRPr="00290591" w:rsidRDefault="002F3CD8" w:rsidP="00C552B8">
            <w:pPr>
              <w:jc w:val="center"/>
              <w:rPr>
                <w:rFonts w:asciiTheme="majorBidi" w:hAnsiTheme="majorBidi" w:cstheme="majorBidi"/>
                <w:sz w:val="24"/>
                <w:szCs w:val="24"/>
              </w:rPr>
            </w:pPr>
            <w:r w:rsidRPr="00290591">
              <w:rPr>
                <w:rFonts w:asciiTheme="majorBidi" w:hAnsiTheme="majorBidi" w:cstheme="majorBidi"/>
                <w:sz w:val="24"/>
                <w:szCs w:val="24"/>
              </w:rPr>
              <w:t>4 975 614,1</w:t>
            </w:r>
          </w:p>
        </w:tc>
        <w:tc>
          <w:tcPr>
            <w:tcW w:w="1194" w:type="dxa"/>
          </w:tcPr>
          <w:p w:rsidR="002F3CD8" w:rsidRPr="00290591" w:rsidRDefault="002F3CD8" w:rsidP="00C552B8">
            <w:pPr>
              <w:autoSpaceDE w:val="0"/>
              <w:autoSpaceDN w:val="0"/>
              <w:adjustRightInd w:val="0"/>
              <w:jc w:val="center"/>
              <w:rPr>
                <w:rFonts w:asciiTheme="majorBidi" w:hAnsiTheme="majorBidi" w:cstheme="majorBidi"/>
                <w:sz w:val="24"/>
                <w:szCs w:val="24"/>
              </w:rPr>
            </w:pPr>
            <w:r w:rsidRPr="00290591">
              <w:rPr>
                <w:rFonts w:asciiTheme="majorBidi" w:hAnsiTheme="majorBidi" w:cstheme="majorBidi"/>
                <w:sz w:val="24"/>
                <w:szCs w:val="24"/>
              </w:rPr>
              <w:t>27,7</w:t>
            </w:r>
          </w:p>
        </w:tc>
      </w:tr>
      <w:tr w:rsidR="003F0DEE" w:rsidRPr="002A3DDE" w:rsidTr="001030AE">
        <w:tc>
          <w:tcPr>
            <w:tcW w:w="1061" w:type="dxa"/>
            <w:vAlign w:val="bottom"/>
          </w:tcPr>
          <w:p w:rsidR="002F3CD8" w:rsidRPr="002A3DDE" w:rsidRDefault="002F3CD8" w:rsidP="00787AE6">
            <w:pPr>
              <w:jc w:val="center"/>
              <w:rPr>
                <w:rFonts w:asciiTheme="majorBidi" w:hAnsiTheme="majorBidi" w:cstheme="majorBidi"/>
                <w:sz w:val="24"/>
                <w:szCs w:val="24"/>
              </w:rPr>
            </w:pPr>
            <w:r w:rsidRPr="002A3DDE">
              <w:rPr>
                <w:rFonts w:asciiTheme="majorBidi" w:hAnsiTheme="majorBidi" w:cstheme="majorBidi"/>
                <w:sz w:val="24"/>
                <w:szCs w:val="24"/>
              </w:rPr>
              <w:t>2015</w:t>
            </w:r>
          </w:p>
        </w:tc>
        <w:tc>
          <w:tcPr>
            <w:tcW w:w="2155" w:type="dxa"/>
            <w:vAlign w:val="bottom"/>
          </w:tcPr>
          <w:p w:rsidR="002F3CD8" w:rsidRPr="002A3DDE" w:rsidRDefault="002F3CD8" w:rsidP="00C552B8">
            <w:pPr>
              <w:jc w:val="center"/>
              <w:rPr>
                <w:rFonts w:asciiTheme="majorBidi" w:hAnsiTheme="majorBidi" w:cstheme="majorBidi"/>
                <w:sz w:val="24"/>
                <w:szCs w:val="24"/>
              </w:rPr>
            </w:pPr>
            <w:r w:rsidRPr="002A3DDE">
              <w:rPr>
                <w:rFonts w:asciiTheme="majorBidi" w:hAnsiTheme="majorBidi" w:cstheme="majorBidi"/>
                <w:sz w:val="24"/>
                <w:szCs w:val="24"/>
              </w:rPr>
              <w:t>30679121,5</w:t>
            </w:r>
          </w:p>
        </w:tc>
        <w:tc>
          <w:tcPr>
            <w:tcW w:w="1990" w:type="dxa"/>
            <w:vAlign w:val="bottom"/>
          </w:tcPr>
          <w:p w:rsidR="002F3CD8" w:rsidRPr="002A3DDE" w:rsidRDefault="002F3CD8" w:rsidP="00C552B8">
            <w:pPr>
              <w:jc w:val="center"/>
              <w:rPr>
                <w:rFonts w:asciiTheme="majorBidi" w:hAnsiTheme="majorBidi" w:cstheme="majorBidi"/>
                <w:sz w:val="24"/>
                <w:szCs w:val="24"/>
              </w:rPr>
            </w:pPr>
            <w:r w:rsidRPr="002A3DDE">
              <w:rPr>
                <w:rFonts w:asciiTheme="majorBidi" w:hAnsiTheme="majorBidi" w:cstheme="majorBidi"/>
                <w:sz w:val="24"/>
                <w:szCs w:val="24"/>
              </w:rPr>
              <w:t>24 073 905,5</w:t>
            </w:r>
          </w:p>
        </w:tc>
        <w:tc>
          <w:tcPr>
            <w:tcW w:w="1199" w:type="dxa"/>
          </w:tcPr>
          <w:p w:rsidR="002F3CD8" w:rsidRPr="002A3DDE" w:rsidRDefault="002F3CD8" w:rsidP="00C552B8">
            <w:pPr>
              <w:autoSpaceDE w:val="0"/>
              <w:autoSpaceDN w:val="0"/>
              <w:adjustRightInd w:val="0"/>
              <w:jc w:val="center"/>
              <w:rPr>
                <w:rFonts w:asciiTheme="majorBidi" w:hAnsiTheme="majorBidi" w:cstheme="majorBidi"/>
                <w:sz w:val="24"/>
                <w:szCs w:val="24"/>
              </w:rPr>
            </w:pPr>
            <w:r w:rsidRPr="002A3DDE">
              <w:rPr>
                <w:rFonts w:asciiTheme="majorBidi" w:hAnsiTheme="majorBidi" w:cstheme="majorBidi"/>
                <w:sz w:val="24"/>
                <w:szCs w:val="24"/>
              </w:rPr>
              <w:t>78,4</w:t>
            </w:r>
          </w:p>
        </w:tc>
        <w:tc>
          <w:tcPr>
            <w:tcW w:w="1990" w:type="dxa"/>
            <w:vAlign w:val="bottom"/>
          </w:tcPr>
          <w:p w:rsidR="002F3CD8" w:rsidRPr="002A3DDE" w:rsidRDefault="002F3CD8" w:rsidP="00C552B8">
            <w:pPr>
              <w:jc w:val="center"/>
              <w:rPr>
                <w:rFonts w:asciiTheme="majorBidi" w:hAnsiTheme="majorBidi" w:cstheme="majorBidi"/>
                <w:sz w:val="24"/>
                <w:szCs w:val="24"/>
              </w:rPr>
            </w:pPr>
            <w:r w:rsidRPr="002A3DDE">
              <w:rPr>
                <w:rFonts w:asciiTheme="majorBidi" w:hAnsiTheme="majorBidi" w:cstheme="majorBidi"/>
                <w:sz w:val="24"/>
                <w:szCs w:val="24"/>
              </w:rPr>
              <w:t>6 605 216,0</w:t>
            </w:r>
          </w:p>
        </w:tc>
        <w:tc>
          <w:tcPr>
            <w:tcW w:w="1194" w:type="dxa"/>
          </w:tcPr>
          <w:p w:rsidR="002F3CD8" w:rsidRPr="002A3DDE" w:rsidRDefault="002F3CD8" w:rsidP="00C552B8">
            <w:pPr>
              <w:autoSpaceDE w:val="0"/>
              <w:autoSpaceDN w:val="0"/>
              <w:adjustRightInd w:val="0"/>
              <w:jc w:val="center"/>
              <w:rPr>
                <w:rFonts w:asciiTheme="majorBidi" w:hAnsiTheme="majorBidi" w:cstheme="majorBidi"/>
                <w:sz w:val="24"/>
                <w:szCs w:val="24"/>
              </w:rPr>
            </w:pPr>
            <w:r w:rsidRPr="002A3DDE">
              <w:rPr>
                <w:rFonts w:asciiTheme="majorBidi" w:hAnsiTheme="majorBidi" w:cstheme="majorBidi"/>
                <w:sz w:val="24"/>
                <w:szCs w:val="24"/>
              </w:rPr>
              <w:t>21,6</w:t>
            </w:r>
          </w:p>
        </w:tc>
      </w:tr>
      <w:tr w:rsidR="003F0DEE" w:rsidRPr="002A3DDE" w:rsidTr="001030AE">
        <w:tc>
          <w:tcPr>
            <w:tcW w:w="1061" w:type="dxa"/>
            <w:vAlign w:val="bottom"/>
          </w:tcPr>
          <w:p w:rsidR="002F3CD8" w:rsidRPr="002A3DDE" w:rsidRDefault="002F3CD8" w:rsidP="00787AE6">
            <w:pPr>
              <w:jc w:val="center"/>
              <w:rPr>
                <w:rFonts w:asciiTheme="majorBidi" w:hAnsiTheme="majorBidi" w:cstheme="majorBidi"/>
                <w:sz w:val="24"/>
                <w:szCs w:val="24"/>
              </w:rPr>
            </w:pPr>
            <w:r w:rsidRPr="002A3DDE">
              <w:rPr>
                <w:rFonts w:asciiTheme="majorBidi" w:hAnsiTheme="majorBidi" w:cstheme="majorBidi"/>
                <w:sz w:val="24"/>
                <w:szCs w:val="24"/>
              </w:rPr>
              <w:t>2016</w:t>
            </w:r>
          </w:p>
        </w:tc>
        <w:tc>
          <w:tcPr>
            <w:tcW w:w="2155" w:type="dxa"/>
            <w:vAlign w:val="bottom"/>
          </w:tcPr>
          <w:p w:rsidR="002F3CD8" w:rsidRPr="002A3DDE" w:rsidRDefault="002F3CD8" w:rsidP="00C552B8">
            <w:pPr>
              <w:jc w:val="center"/>
              <w:rPr>
                <w:rFonts w:asciiTheme="majorBidi" w:hAnsiTheme="majorBidi" w:cstheme="majorBidi"/>
                <w:sz w:val="24"/>
                <w:szCs w:val="24"/>
              </w:rPr>
            </w:pPr>
            <w:r w:rsidRPr="002A3DDE">
              <w:rPr>
                <w:rFonts w:asciiTheme="majorBidi" w:hAnsiTheme="majorBidi" w:cstheme="majorBidi"/>
                <w:sz w:val="24"/>
                <w:szCs w:val="24"/>
              </w:rPr>
              <w:t>37613825,4</w:t>
            </w:r>
          </w:p>
        </w:tc>
        <w:tc>
          <w:tcPr>
            <w:tcW w:w="1990" w:type="dxa"/>
            <w:vAlign w:val="bottom"/>
          </w:tcPr>
          <w:p w:rsidR="002F3CD8" w:rsidRPr="002A3DDE" w:rsidRDefault="002F3CD8" w:rsidP="00C552B8">
            <w:pPr>
              <w:jc w:val="center"/>
              <w:rPr>
                <w:rFonts w:asciiTheme="majorBidi" w:hAnsiTheme="majorBidi" w:cstheme="majorBidi"/>
                <w:sz w:val="24"/>
                <w:szCs w:val="24"/>
              </w:rPr>
            </w:pPr>
            <w:r w:rsidRPr="002A3DDE">
              <w:rPr>
                <w:rFonts w:asciiTheme="majorBidi" w:hAnsiTheme="majorBidi" w:cstheme="majorBidi"/>
                <w:sz w:val="24"/>
                <w:szCs w:val="24"/>
              </w:rPr>
              <w:t>26 913 380,4</w:t>
            </w:r>
          </w:p>
        </w:tc>
        <w:tc>
          <w:tcPr>
            <w:tcW w:w="1199" w:type="dxa"/>
          </w:tcPr>
          <w:p w:rsidR="002F3CD8" w:rsidRPr="002A3DDE" w:rsidRDefault="002F3CD8" w:rsidP="00C552B8">
            <w:pPr>
              <w:autoSpaceDE w:val="0"/>
              <w:autoSpaceDN w:val="0"/>
              <w:adjustRightInd w:val="0"/>
              <w:jc w:val="center"/>
              <w:rPr>
                <w:rFonts w:asciiTheme="majorBidi" w:hAnsiTheme="majorBidi" w:cstheme="majorBidi"/>
                <w:sz w:val="24"/>
                <w:szCs w:val="24"/>
              </w:rPr>
            </w:pPr>
            <w:r w:rsidRPr="002A3DDE">
              <w:rPr>
                <w:rFonts w:asciiTheme="majorBidi" w:hAnsiTheme="majorBidi" w:cstheme="majorBidi"/>
                <w:sz w:val="24"/>
                <w:szCs w:val="24"/>
              </w:rPr>
              <w:t>71,5</w:t>
            </w:r>
          </w:p>
        </w:tc>
        <w:tc>
          <w:tcPr>
            <w:tcW w:w="1990" w:type="dxa"/>
            <w:vAlign w:val="bottom"/>
          </w:tcPr>
          <w:p w:rsidR="002F3CD8" w:rsidRPr="002A3DDE" w:rsidRDefault="002F3CD8" w:rsidP="00C552B8">
            <w:pPr>
              <w:jc w:val="center"/>
              <w:rPr>
                <w:rFonts w:asciiTheme="majorBidi" w:hAnsiTheme="majorBidi" w:cstheme="majorBidi"/>
                <w:sz w:val="24"/>
                <w:szCs w:val="24"/>
              </w:rPr>
            </w:pPr>
            <w:r w:rsidRPr="002A3DDE">
              <w:rPr>
                <w:rFonts w:asciiTheme="majorBidi" w:hAnsiTheme="majorBidi" w:cstheme="majorBidi"/>
                <w:sz w:val="24"/>
                <w:szCs w:val="24"/>
              </w:rPr>
              <w:t>10 700 445,0</w:t>
            </w:r>
          </w:p>
        </w:tc>
        <w:tc>
          <w:tcPr>
            <w:tcW w:w="1194" w:type="dxa"/>
          </w:tcPr>
          <w:p w:rsidR="002F3CD8" w:rsidRPr="002A3DDE" w:rsidRDefault="002F3CD8" w:rsidP="00C552B8">
            <w:pPr>
              <w:autoSpaceDE w:val="0"/>
              <w:autoSpaceDN w:val="0"/>
              <w:adjustRightInd w:val="0"/>
              <w:jc w:val="center"/>
              <w:rPr>
                <w:rFonts w:asciiTheme="majorBidi" w:hAnsiTheme="majorBidi" w:cstheme="majorBidi"/>
                <w:sz w:val="24"/>
                <w:szCs w:val="24"/>
              </w:rPr>
            </w:pPr>
            <w:r w:rsidRPr="002A3DDE">
              <w:rPr>
                <w:rFonts w:asciiTheme="majorBidi" w:hAnsiTheme="majorBidi" w:cstheme="majorBidi"/>
                <w:sz w:val="24"/>
                <w:szCs w:val="24"/>
              </w:rPr>
              <w:t>28,5</w:t>
            </w:r>
          </w:p>
        </w:tc>
      </w:tr>
      <w:tr w:rsidR="003F0DEE" w:rsidRPr="002A3DDE" w:rsidTr="001030AE">
        <w:tc>
          <w:tcPr>
            <w:tcW w:w="1061" w:type="dxa"/>
            <w:vAlign w:val="bottom"/>
          </w:tcPr>
          <w:p w:rsidR="002F3CD8" w:rsidRPr="002A3DDE" w:rsidRDefault="002F3CD8" w:rsidP="00787AE6">
            <w:pPr>
              <w:jc w:val="center"/>
              <w:rPr>
                <w:rFonts w:asciiTheme="majorBidi" w:hAnsiTheme="majorBidi" w:cstheme="majorBidi"/>
                <w:sz w:val="24"/>
                <w:szCs w:val="24"/>
              </w:rPr>
            </w:pPr>
            <w:r w:rsidRPr="002A3DDE">
              <w:rPr>
                <w:rFonts w:asciiTheme="majorBidi" w:hAnsiTheme="majorBidi" w:cstheme="majorBidi"/>
                <w:sz w:val="24"/>
                <w:szCs w:val="24"/>
              </w:rPr>
              <w:t>2017</w:t>
            </w:r>
          </w:p>
        </w:tc>
        <w:tc>
          <w:tcPr>
            <w:tcW w:w="2155" w:type="dxa"/>
            <w:vAlign w:val="bottom"/>
          </w:tcPr>
          <w:p w:rsidR="002F3CD8" w:rsidRPr="00AC66BC" w:rsidRDefault="007E5B81" w:rsidP="00C552B8">
            <w:pPr>
              <w:jc w:val="center"/>
              <w:rPr>
                <w:rFonts w:asciiTheme="majorBidi" w:hAnsiTheme="majorBidi" w:cstheme="majorBidi"/>
                <w:sz w:val="24"/>
                <w:szCs w:val="24"/>
              </w:rPr>
            </w:pPr>
            <w:r w:rsidRPr="00AC66BC">
              <w:rPr>
                <w:rFonts w:asciiTheme="majorBidi" w:hAnsiTheme="majorBidi" w:cstheme="majorBidi"/>
                <w:sz w:val="24"/>
                <w:szCs w:val="24"/>
              </w:rPr>
              <w:t>48162369,3</w:t>
            </w:r>
          </w:p>
        </w:tc>
        <w:tc>
          <w:tcPr>
            <w:tcW w:w="1990" w:type="dxa"/>
            <w:vAlign w:val="bottom"/>
          </w:tcPr>
          <w:p w:rsidR="002F3CD8" w:rsidRPr="002A3DDE" w:rsidRDefault="002F3CD8" w:rsidP="00C552B8">
            <w:pPr>
              <w:jc w:val="center"/>
              <w:rPr>
                <w:rFonts w:asciiTheme="majorBidi" w:hAnsiTheme="majorBidi" w:cstheme="majorBidi"/>
                <w:sz w:val="24"/>
                <w:szCs w:val="24"/>
              </w:rPr>
            </w:pPr>
            <w:r w:rsidRPr="002A3DDE">
              <w:rPr>
                <w:rFonts w:asciiTheme="majorBidi" w:hAnsiTheme="majorBidi" w:cstheme="majorBidi"/>
                <w:sz w:val="24"/>
                <w:szCs w:val="24"/>
              </w:rPr>
              <w:t>35 470</w:t>
            </w:r>
            <w:r w:rsidR="008B3C32" w:rsidRPr="002A3DDE">
              <w:rPr>
                <w:rFonts w:asciiTheme="majorBidi" w:hAnsiTheme="majorBidi" w:cstheme="majorBidi"/>
                <w:sz w:val="24"/>
                <w:szCs w:val="24"/>
              </w:rPr>
              <w:t> </w:t>
            </w:r>
            <w:r w:rsidRPr="002A3DDE">
              <w:rPr>
                <w:rFonts w:asciiTheme="majorBidi" w:hAnsiTheme="majorBidi" w:cstheme="majorBidi"/>
                <w:sz w:val="24"/>
                <w:szCs w:val="24"/>
              </w:rPr>
              <w:t>231</w:t>
            </w:r>
            <w:r w:rsidR="008B3C32" w:rsidRPr="002A3DDE">
              <w:rPr>
                <w:rFonts w:asciiTheme="majorBidi" w:hAnsiTheme="majorBidi" w:cstheme="majorBidi"/>
                <w:sz w:val="24"/>
                <w:szCs w:val="24"/>
              </w:rPr>
              <w:t>,0</w:t>
            </w:r>
          </w:p>
        </w:tc>
        <w:tc>
          <w:tcPr>
            <w:tcW w:w="1199" w:type="dxa"/>
            <w:vAlign w:val="bottom"/>
          </w:tcPr>
          <w:p w:rsidR="002F3CD8" w:rsidRPr="002A3DDE" w:rsidRDefault="002F3CD8" w:rsidP="00C552B8">
            <w:pPr>
              <w:jc w:val="center"/>
              <w:rPr>
                <w:rFonts w:asciiTheme="majorBidi" w:hAnsiTheme="majorBidi" w:cstheme="majorBidi"/>
                <w:sz w:val="24"/>
                <w:szCs w:val="24"/>
              </w:rPr>
            </w:pPr>
            <w:r w:rsidRPr="002A3DDE">
              <w:rPr>
                <w:rFonts w:asciiTheme="majorBidi" w:hAnsiTheme="majorBidi" w:cstheme="majorBidi"/>
                <w:sz w:val="24"/>
                <w:szCs w:val="24"/>
              </w:rPr>
              <w:t>94,3</w:t>
            </w:r>
          </w:p>
        </w:tc>
        <w:tc>
          <w:tcPr>
            <w:tcW w:w="1990" w:type="dxa"/>
            <w:vAlign w:val="bottom"/>
          </w:tcPr>
          <w:p w:rsidR="002F3CD8" w:rsidRPr="002A3DDE" w:rsidRDefault="002F3CD8" w:rsidP="00C552B8">
            <w:pPr>
              <w:jc w:val="center"/>
              <w:rPr>
                <w:rFonts w:asciiTheme="majorBidi" w:hAnsiTheme="majorBidi" w:cstheme="majorBidi"/>
                <w:sz w:val="24"/>
                <w:szCs w:val="24"/>
              </w:rPr>
            </w:pPr>
            <w:r w:rsidRPr="002A3DDE">
              <w:rPr>
                <w:rFonts w:asciiTheme="majorBidi" w:hAnsiTheme="majorBidi" w:cstheme="majorBidi"/>
                <w:sz w:val="24"/>
                <w:szCs w:val="24"/>
              </w:rPr>
              <w:t>12 692</w:t>
            </w:r>
            <w:r w:rsidR="008B3C32" w:rsidRPr="002A3DDE">
              <w:rPr>
                <w:rFonts w:asciiTheme="majorBidi" w:hAnsiTheme="majorBidi" w:cstheme="majorBidi"/>
                <w:sz w:val="24"/>
                <w:szCs w:val="24"/>
              </w:rPr>
              <w:t> </w:t>
            </w:r>
            <w:r w:rsidRPr="002A3DDE">
              <w:rPr>
                <w:rFonts w:asciiTheme="majorBidi" w:hAnsiTheme="majorBidi" w:cstheme="majorBidi"/>
                <w:sz w:val="24"/>
                <w:szCs w:val="24"/>
              </w:rPr>
              <w:t>138</w:t>
            </w:r>
            <w:r w:rsidR="008B3C32" w:rsidRPr="002A3DDE">
              <w:rPr>
                <w:rFonts w:asciiTheme="majorBidi" w:hAnsiTheme="majorBidi" w:cstheme="majorBidi"/>
                <w:sz w:val="24"/>
                <w:szCs w:val="24"/>
              </w:rPr>
              <w:t>,0</w:t>
            </w:r>
          </w:p>
        </w:tc>
        <w:tc>
          <w:tcPr>
            <w:tcW w:w="1194" w:type="dxa"/>
            <w:vAlign w:val="bottom"/>
          </w:tcPr>
          <w:p w:rsidR="002F3CD8" w:rsidRPr="002A3DDE" w:rsidRDefault="002F3CD8" w:rsidP="00C552B8">
            <w:pPr>
              <w:jc w:val="center"/>
              <w:rPr>
                <w:rFonts w:asciiTheme="majorBidi" w:hAnsiTheme="majorBidi" w:cstheme="majorBidi"/>
                <w:sz w:val="24"/>
                <w:szCs w:val="24"/>
              </w:rPr>
            </w:pPr>
            <w:r w:rsidRPr="002A3DDE">
              <w:rPr>
                <w:rFonts w:asciiTheme="majorBidi" w:hAnsiTheme="majorBidi" w:cstheme="majorBidi"/>
                <w:sz w:val="24"/>
                <w:szCs w:val="24"/>
              </w:rPr>
              <w:t>5,</w:t>
            </w:r>
            <w:r w:rsidRPr="002A3DDE">
              <w:rPr>
                <w:rFonts w:asciiTheme="majorBidi" w:hAnsiTheme="majorBidi" w:cstheme="majorBidi"/>
                <w:sz w:val="24"/>
                <w:szCs w:val="24"/>
                <w:lang w:val="en-US"/>
              </w:rPr>
              <w:t>7</w:t>
            </w:r>
          </w:p>
        </w:tc>
      </w:tr>
      <w:tr w:rsidR="003F0DEE" w:rsidRPr="002A3DDE" w:rsidTr="001030AE">
        <w:tc>
          <w:tcPr>
            <w:tcW w:w="1061" w:type="dxa"/>
            <w:vAlign w:val="bottom"/>
          </w:tcPr>
          <w:p w:rsidR="002F3CD8" w:rsidRPr="002A3DDE" w:rsidRDefault="002F3CD8" w:rsidP="00787AE6">
            <w:pPr>
              <w:jc w:val="center"/>
              <w:rPr>
                <w:rFonts w:asciiTheme="majorBidi" w:hAnsiTheme="majorBidi" w:cstheme="majorBidi"/>
                <w:sz w:val="24"/>
                <w:szCs w:val="24"/>
              </w:rPr>
            </w:pPr>
            <w:r w:rsidRPr="002A3DDE">
              <w:rPr>
                <w:rFonts w:asciiTheme="majorBidi" w:hAnsiTheme="majorBidi" w:cstheme="majorBidi"/>
                <w:sz w:val="24"/>
                <w:szCs w:val="24"/>
              </w:rPr>
              <w:t>2018</w:t>
            </w:r>
          </w:p>
        </w:tc>
        <w:tc>
          <w:tcPr>
            <w:tcW w:w="2155" w:type="dxa"/>
            <w:vAlign w:val="bottom"/>
          </w:tcPr>
          <w:p w:rsidR="002F3CD8" w:rsidRPr="002A3DDE" w:rsidRDefault="002F3CD8" w:rsidP="00C552B8">
            <w:pPr>
              <w:jc w:val="center"/>
              <w:rPr>
                <w:rFonts w:asciiTheme="majorBidi" w:hAnsiTheme="majorBidi" w:cstheme="majorBidi"/>
                <w:sz w:val="24"/>
                <w:szCs w:val="24"/>
              </w:rPr>
            </w:pPr>
            <w:r w:rsidRPr="002A3DDE">
              <w:rPr>
                <w:rFonts w:asciiTheme="majorBidi" w:hAnsiTheme="majorBidi" w:cstheme="majorBidi"/>
                <w:sz w:val="24"/>
                <w:szCs w:val="24"/>
              </w:rPr>
              <w:t>56 877 676,8</w:t>
            </w:r>
          </w:p>
        </w:tc>
        <w:tc>
          <w:tcPr>
            <w:tcW w:w="1990" w:type="dxa"/>
            <w:vAlign w:val="bottom"/>
          </w:tcPr>
          <w:p w:rsidR="002F3CD8" w:rsidRPr="002A3DDE" w:rsidRDefault="002F3CD8" w:rsidP="00C552B8">
            <w:pPr>
              <w:jc w:val="center"/>
              <w:rPr>
                <w:rFonts w:asciiTheme="majorBidi" w:hAnsiTheme="majorBidi" w:cstheme="majorBidi"/>
                <w:sz w:val="24"/>
                <w:szCs w:val="24"/>
              </w:rPr>
            </w:pPr>
            <w:r w:rsidRPr="002A3DDE">
              <w:rPr>
                <w:rFonts w:asciiTheme="majorBidi" w:hAnsiTheme="majorBidi" w:cstheme="majorBidi"/>
                <w:sz w:val="24"/>
                <w:szCs w:val="24"/>
              </w:rPr>
              <w:t>43 742</w:t>
            </w:r>
            <w:r w:rsidR="008B3C32" w:rsidRPr="002A3DDE">
              <w:rPr>
                <w:rFonts w:asciiTheme="majorBidi" w:hAnsiTheme="majorBidi" w:cstheme="majorBidi"/>
                <w:sz w:val="24"/>
                <w:szCs w:val="24"/>
              </w:rPr>
              <w:t> </w:t>
            </w:r>
            <w:r w:rsidRPr="002A3DDE">
              <w:rPr>
                <w:rFonts w:asciiTheme="majorBidi" w:hAnsiTheme="majorBidi" w:cstheme="majorBidi"/>
                <w:sz w:val="24"/>
                <w:szCs w:val="24"/>
              </w:rPr>
              <w:t>086</w:t>
            </w:r>
            <w:r w:rsidR="008B3C32" w:rsidRPr="002A3DDE">
              <w:rPr>
                <w:rFonts w:asciiTheme="majorBidi" w:hAnsiTheme="majorBidi" w:cstheme="majorBidi"/>
                <w:sz w:val="24"/>
                <w:szCs w:val="24"/>
              </w:rPr>
              <w:t>,0</w:t>
            </w:r>
          </w:p>
        </w:tc>
        <w:tc>
          <w:tcPr>
            <w:tcW w:w="1199" w:type="dxa"/>
            <w:vAlign w:val="bottom"/>
          </w:tcPr>
          <w:p w:rsidR="002F3CD8" w:rsidRPr="002A3DDE" w:rsidRDefault="002F3CD8" w:rsidP="00C552B8">
            <w:pPr>
              <w:jc w:val="center"/>
              <w:rPr>
                <w:rFonts w:asciiTheme="majorBidi" w:hAnsiTheme="majorBidi" w:cstheme="majorBidi"/>
                <w:sz w:val="24"/>
                <w:szCs w:val="24"/>
              </w:rPr>
            </w:pPr>
            <w:r w:rsidRPr="002A3DDE">
              <w:rPr>
                <w:rFonts w:asciiTheme="majorBidi" w:hAnsiTheme="majorBidi" w:cstheme="majorBidi"/>
                <w:sz w:val="24"/>
                <w:szCs w:val="24"/>
              </w:rPr>
              <w:t>76,9</w:t>
            </w:r>
          </w:p>
        </w:tc>
        <w:tc>
          <w:tcPr>
            <w:tcW w:w="1990" w:type="dxa"/>
            <w:vAlign w:val="bottom"/>
          </w:tcPr>
          <w:p w:rsidR="002F3CD8" w:rsidRPr="002A3DDE" w:rsidRDefault="002F3CD8" w:rsidP="00C552B8">
            <w:pPr>
              <w:jc w:val="center"/>
              <w:rPr>
                <w:rFonts w:asciiTheme="majorBidi" w:hAnsiTheme="majorBidi" w:cstheme="majorBidi"/>
                <w:sz w:val="24"/>
                <w:szCs w:val="24"/>
              </w:rPr>
            </w:pPr>
            <w:r w:rsidRPr="002A3DDE">
              <w:rPr>
                <w:rFonts w:asciiTheme="majorBidi" w:hAnsiTheme="majorBidi" w:cstheme="majorBidi"/>
                <w:sz w:val="24"/>
                <w:szCs w:val="24"/>
              </w:rPr>
              <w:t>13 135</w:t>
            </w:r>
            <w:r w:rsidR="008B3C32" w:rsidRPr="002A3DDE">
              <w:rPr>
                <w:rFonts w:asciiTheme="majorBidi" w:hAnsiTheme="majorBidi" w:cstheme="majorBidi"/>
                <w:sz w:val="24"/>
                <w:szCs w:val="24"/>
              </w:rPr>
              <w:t> </w:t>
            </w:r>
            <w:r w:rsidRPr="002A3DDE">
              <w:rPr>
                <w:rFonts w:asciiTheme="majorBidi" w:hAnsiTheme="majorBidi" w:cstheme="majorBidi"/>
                <w:sz w:val="24"/>
                <w:szCs w:val="24"/>
              </w:rPr>
              <w:t>591</w:t>
            </w:r>
            <w:r w:rsidR="008B3C32" w:rsidRPr="002A3DDE">
              <w:rPr>
                <w:rFonts w:asciiTheme="majorBidi" w:hAnsiTheme="majorBidi" w:cstheme="majorBidi"/>
                <w:sz w:val="24"/>
                <w:szCs w:val="24"/>
              </w:rPr>
              <w:t>,0</w:t>
            </w:r>
          </w:p>
        </w:tc>
        <w:tc>
          <w:tcPr>
            <w:tcW w:w="1194" w:type="dxa"/>
            <w:vAlign w:val="bottom"/>
          </w:tcPr>
          <w:p w:rsidR="002F3CD8" w:rsidRPr="002A3DDE" w:rsidRDefault="002F3CD8" w:rsidP="00C552B8">
            <w:pPr>
              <w:jc w:val="center"/>
              <w:rPr>
                <w:rFonts w:asciiTheme="majorBidi" w:hAnsiTheme="majorBidi" w:cstheme="majorBidi"/>
                <w:sz w:val="24"/>
                <w:szCs w:val="24"/>
              </w:rPr>
            </w:pPr>
            <w:r w:rsidRPr="002A3DDE">
              <w:rPr>
                <w:rFonts w:asciiTheme="majorBidi" w:hAnsiTheme="majorBidi" w:cstheme="majorBidi"/>
                <w:sz w:val="24"/>
                <w:szCs w:val="24"/>
              </w:rPr>
              <w:t>23,</w:t>
            </w:r>
            <w:r w:rsidRPr="002A3DDE">
              <w:rPr>
                <w:rFonts w:asciiTheme="majorBidi" w:hAnsiTheme="majorBidi" w:cstheme="majorBidi"/>
                <w:sz w:val="24"/>
                <w:szCs w:val="24"/>
                <w:lang w:val="en-US"/>
              </w:rPr>
              <w:t>1</w:t>
            </w:r>
          </w:p>
        </w:tc>
      </w:tr>
      <w:tr w:rsidR="003F0DEE" w:rsidRPr="002A3DDE" w:rsidTr="001030AE">
        <w:tc>
          <w:tcPr>
            <w:tcW w:w="1061" w:type="dxa"/>
            <w:vAlign w:val="bottom"/>
          </w:tcPr>
          <w:p w:rsidR="002F3CD8" w:rsidRPr="002A3DDE" w:rsidRDefault="002F3CD8" w:rsidP="00787AE6">
            <w:pPr>
              <w:jc w:val="center"/>
              <w:rPr>
                <w:rFonts w:asciiTheme="majorBidi" w:hAnsiTheme="majorBidi" w:cstheme="majorBidi"/>
                <w:sz w:val="24"/>
                <w:szCs w:val="24"/>
              </w:rPr>
            </w:pPr>
            <w:r w:rsidRPr="002A3DDE">
              <w:rPr>
                <w:rFonts w:asciiTheme="majorBidi" w:hAnsiTheme="majorBidi" w:cstheme="majorBidi"/>
                <w:sz w:val="24"/>
                <w:szCs w:val="24"/>
              </w:rPr>
              <w:t>2019</w:t>
            </w:r>
          </w:p>
        </w:tc>
        <w:tc>
          <w:tcPr>
            <w:tcW w:w="2155" w:type="dxa"/>
            <w:vAlign w:val="bottom"/>
          </w:tcPr>
          <w:p w:rsidR="002F3CD8" w:rsidRPr="002A3DDE" w:rsidRDefault="002F3CD8" w:rsidP="00C552B8">
            <w:pPr>
              <w:jc w:val="center"/>
              <w:rPr>
                <w:rFonts w:asciiTheme="majorBidi" w:hAnsiTheme="majorBidi" w:cstheme="majorBidi"/>
                <w:sz w:val="24"/>
                <w:szCs w:val="24"/>
              </w:rPr>
            </w:pPr>
            <w:r w:rsidRPr="002A3DDE">
              <w:rPr>
                <w:rFonts w:asciiTheme="majorBidi" w:hAnsiTheme="majorBidi" w:cstheme="majorBidi"/>
                <w:sz w:val="24"/>
                <w:szCs w:val="24"/>
              </w:rPr>
              <w:t>64743243</w:t>
            </w:r>
            <w:r w:rsidR="008B3C32" w:rsidRPr="002A3DDE">
              <w:rPr>
                <w:rFonts w:asciiTheme="majorBidi" w:hAnsiTheme="majorBidi" w:cstheme="majorBidi"/>
                <w:sz w:val="24"/>
                <w:szCs w:val="24"/>
              </w:rPr>
              <w:t>,0</w:t>
            </w:r>
          </w:p>
        </w:tc>
        <w:tc>
          <w:tcPr>
            <w:tcW w:w="1990" w:type="dxa"/>
            <w:vAlign w:val="bottom"/>
          </w:tcPr>
          <w:p w:rsidR="002F3CD8" w:rsidRPr="002A3DDE" w:rsidRDefault="002F3CD8" w:rsidP="00C552B8">
            <w:pPr>
              <w:jc w:val="center"/>
              <w:rPr>
                <w:rFonts w:asciiTheme="majorBidi" w:hAnsiTheme="majorBidi" w:cstheme="majorBidi"/>
                <w:sz w:val="24"/>
                <w:szCs w:val="24"/>
              </w:rPr>
            </w:pPr>
            <w:r w:rsidRPr="002A3DDE">
              <w:rPr>
                <w:rFonts w:asciiTheme="majorBidi" w:hAnsiTheme="majorBidi" w:cstheme="majorBidi"/>
                <w:sz w:val="24"/>
                <w:szCs w:val="24"/>
              </w:rPr>
              <w:t>51 053 289,0</w:t>
            </w:r>
          </w:p>
        </w:tc>
        <w:tc>
          <w:tcPr>
            <w:tcW w:w="1199" w:type="dxa"/>
            <w:vAlign w:val="bottom"/>
          </w:tcPr>
          <w:p w:rsidR="002F3CD8" w:rsidRPr="002A3DDE" w:rsidRDefault="002F3CD8" w:rsidP="00C552B8">
            <w:pPr>
              <w:jc w:val="center"/>
              <w:rPr>
                <w:rFonts w:asciiTheme="majorBidi" w:hAnsiTheme="majorBidi" w:cstheme="majorBidi"/>
                <w:sz w:val="24"/>
                <w:szCs w:val="24"/>
              </w:rPr>
            </w:pPr>
            <w:r w:rsidRPr="002A3DDE">
              <w:rPr>
                <w:rFonts w:asciiTheme="majorBidi" w:hAnsiTheme="majorBidi" w:cstheme="majorBidi"/>
                <w:sz w:val="24"/>
                <w:szCs w:val="24"/>
              </w:rPr>
              <w:t>89,7</w:t>
            </w:r>
          </w:p>
        </w:tc>
        <w:tc>
          <w:tcPr>
            <w:tcW w:w="1990" w:type="dxa"/>
            <w:vAlign w:val="bottom"/>
          </w:tcPr>
          <w:p w:rsidR="002F3CD8" w:rsidRPr="002A3DDE" w:rsidRDefault="002F3CD8" w:rsidP="00C552B8">
            <w:pPr>
              <w:jc w:val="center"/>
              <w:rPr>
                <w:rFonts w:asciiTheme="majorBidi" w:hAnsiTheme="majorBidi" w:cstheme="majorBidi"/>
                <w:sz w:val="24"/>
                <w:szCs w:val="24"/>
              </w:rPr>
            </w:pPr>
            <w:r w:rsidRPr="002A3DDE">
              <w:rPr>
                <w:rFonts w:asciiTheme="majorBidi" w:hAnsiTheme="majorBidi" w:cstheme="majorBidi"/>
                <w:sz w:val="24"/>
                <w:szCs w:val="24"/>
              </w:rPr>
              <w:t>13 689 954,0</w:t>
            </w:r>
          </w:p>
        </w:tc>
        <w:tc>
          <w:tcPr>
            <w:tcW w:w="1194" w:type="dxa"/>
            <w:vAlign w:val="bottom"/>
          </w:tcPr>
          <w:p w:rsidR="002F3CD8" w:rsidRPr="002A3DDE" w:rsidRDefault="002F3CD8" w:rsidP="00C552B8">
            <w:pPr>
              <w:jc w:val="center"/>
              <w:rPr>
                <w:rFonts w:asciiTheme="majorBidi" w:hAnsiTheme="majorBidi" w:cstheme="majorBidi"/>
                <w:sz w:val="24"/>
                <w:szCs w:val="24"/>
              </w:rPr>
            </w:pPr>
            <w:r w:rsidRPr="002A3DDE">
              <w:rPr>
                <w:rFonts w:asciiTheme="majorBidi" w:hAnsiTheme="majorBidi" w:cstheme="majorBidi"/>
                <w:sz w:val="24"/>
                <w:szCs w:val="24"/>
              </w:rPr>
              <w:t>10,</w:t>
            </w:r>
            <w:r w:rsidRPr="002A3DDE">
              <w:rPr>
                <w:rFonts w:asciiTheme="majorBidi" w:hAnsiTheme="majorBidi" w:cstheme="majorBidi"/>
                <w:sz w:val="24"/>
                <w:szCs w:val="24"/>
                <w:lang w:val="en-US"/>
              </w:rPr>
              <w:t>3</w:t>
            </w:r>
          </w:p>
        </w:tc>
      </w:tr>
      <w:tr w:rsidR="005E5952" w:rsidRPr="00BD718A" w:rsidTr="001030AE">
        <w:tc>
          <w:tcPr>
            <w:tcW w:w="9589" w:type="dxa"/>
            <w:gridSpan w:val="6"/>
          </w:tcPr>
          <w:p w:rsidR="005E5952" w:rsidRPr="00180BBB" w:rsidRDefault="005359CA" w:rsidP="001030AE">
            <w:pPr>
              <w:ind w:firstLine="620"/>
              <w:rPr>
                <w:sz w:val="24"/>
                <w:szCs w:val="24"/>
              </w:rPr>
            </w:pPr>
            <w:r w:rsidRPr="00421BD3">
              <w:rPr>
                <w:rFonts w:ascii="Times New Roman" w:eastAsia="Calibri" w:hAnsi="Times New Roman" w:cs="Times New Roman"/>
                <w:sz w:val="24"/>
                <w:szCs w:val="24"/>
              </w:rPr>
              <w:t xml:space="preserve">Ескерту </w:t>
            </w:r>
            <w:r w:rsidR="001030AE">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180BBB" w:rsidRPr="00180BBB">
              <w:rPr>
                <w:rFonts w:ascii="Times New Roman" w:hAnsi="Times New Roman" w:cs="Times New Roman"/>
                <w:sz w:val="24"/>
                <w:szCs w:val="24"/>
                <w:lang w:val="kk-KZ"/>
              </w:rPr>
              <w:t xml:space="preserve"> </w:t>
            </w:r>
            <w:r w:rsidR="005E5952" w:rsidRPr="00180BBB">
              <w:rPr>
                <w:rFonts w:ascii="Times New Roman" w:hAnsi="Times New Roman" w:cs="Times New Roman"/>
                <w:sz w:val="24"/>
                <w:szCs w:val="24"/>
              </w:rPr>
              <w:t>[</w:t>
            </w:r>
            <w:r w:rsidR="00BD447A">
              <w:rPr>
                <w:rFonts w:ascii="Times New Roman" w:hAnsi="Times New Roman" w:cs="Times New Roman"/>
                <w:sz w:val="24"/>
                <w:szCs w:val="24"/>
              </w:rPr>
              <w:t>89</w:t>
            </w:r>
            <w:r w:rsidR="005E5952" w:rsidRPr="00180BBB">
              <w:rPr>
                <w:rFonts w:ascii="Times New Roman" w:hAnsi="Times New Roman" w:cs="Times New Roman"/>
                <w:sz w:val="24"/>
                <w:szCs w:val="24"/>
              </w:rPr>
              <w:t>]</w:t>
            </w:r>
          </w:p>
        </w:tc>
      </w:tr>
    </w:tbl>
    <w:p w:rsidR="002F3868" w:rsidRDefault="002F3868" w:rsidP="00787AE6">
      <w:pPr>
        <w:autoSpaceDE w:val="0"/>
        <w:autoSpaceDN w:val="0"/>
        <w:adjustRightInd w:val="0"/>
        <w:spacing w:after="0" w:line="240" w:lineRule="auto"/>
        <w:ind w:firstLine="709"/>
        <w:jc w:val="both"/>
        <w:rPr>
          <w:rFonts w:ascii="Times New Roman" w:hAnsi="Times New Roman" w:cs="Times New Roman"/>
          <w:sz w:val="28"/>
          <w:szCs w:val="28"/>
          <w:lang w:val="kk-KZ"/>
        </w:rPr>
      </w:pPr>
    </w:p>
    <w:p w:rsidR="00DC768F" w:rsidRPr="00637A1F" w:rsidRDefault="00DC768F" w:rsidP="00787AE6">
      <w:pPr>
        <w:autoSpaceDE w:val="0"/>
        <w:autoSpaceDN w:val="0"/>
        <w:adjustRightInd w:val="0"/>
        <w:spacing w:after="0" w:line="240" w:lineRule="auto"/>
        <w:ind w:firstLine="709"/>
        <w:jc w:val="both"/>
        <w:rPr>
          <w:rFonts w:ascii="Times New Roman" w:hAnsi="Times New Roman" w:cs="Times New Roman"/>
          <w:sz w:val="28"/>
          <w:szCs w:val="28"/>
          <w:lang w:val="kk-KZ"/>
        </w:rPr>
      </w:pPr>
      <w:r w:rsidRPr="008B3C32">
        <w:rPr>
          <w:rFonts w:ascii="Times New Roman" w:hAnsi="Times New Roman" w:cs="Times New Roman"/>
          <w:sz w:val="28"/>
          <w:szCs w:val="28"/>
          <w:lang w:val="kk-KZ"/>
        </w:rPr>
        <w:t xml:space="preserve">Сондай-ақ өндірістік ресурстарға баға беру үшін негізгі құралдарға инвестициялар көлемінің өзгеру динамикасын талдау маңызды, өйткені бұл кәсіпорынның негізгі құралдарын сатып алуға, жасауға және кеңейтуге ықпал ететін инвестициялар. </w:t>
      </w:r>
      <w:r w:rsidRPr="00637A1F">
        <w:rPr>
          <w:rFonts w:ascii="Times New Roman" w:hAnsi="Times New Roman" w:cs="Times New Roman"/>
          <w:sz w:val="28"/>
          <w:szCs w:val="28"/>
          <w:lang w:val="kk-KZ"/>
        </w:rPr>
        <w:t>Негізгі құралдарға салынған инвестициялардың нәтижесі - жаңа объектілердің құрылысы, жабдықты жөндеу және жаңғырту, автокөлік құралдарын, жабдықтар мен қажетті құралдарды сатып алу, жылжымайтын мүлік сатып алу және нақты шаруашылық субъектісін дамыту үшін басқа да қажетті іс-шаралар</w:t>
      </w:r>
      <w:r w:rsidR="00695A5F" w:rsidRPr="00637A1F">
        <w:rPr>
          <w:rFonts w:ascii="Times New Roman" w:hAnsi="Times New Roman" w:cs="Times New Roman"/>
          <w:sz w:val="28"/>
          <w:szCs w:val="28"/>
          <w:lang w:val="kk-KZ"/>
        </w:rPr>
        <w:t xml:space="preserve"> (</w:t>
      </w:r>
      <w:r w:rsidR="001030AE">
        <w:rPr>
          <w:rFonts w:ascii="Times New Roman" w:hAnsi="Times New Roman" w:cs="Times New Roman"/>
          <w:sz w:val="28"/>
          <w:szCs w:val="28"/>
          <w:lang w:val="kk-KZ"/>
        </w:rPr>
        <w:t xml:space="preserve">сурет </w:t>
      </w:r>
      <w:r w:rsidR="00695A5F" w:rsidRPr="00290591">
        <w:rPr>
          <w:rFonts w:ascii="Times New Roman" w:hAnsi="Times New Roman" w:cs="Times New Roman"/>
          <w:sz w:val="28"/>
          <w:szCs w:val="28"/>
          <w:lang w:val="kk-KZ"/>
        </w:rPr>
        <w:t>15</w:t>
      </w:r>
      <w:r w:rsidR="00695A5F" w:rsidRPr="00637A1F">
        <w:rPr>
          <w:rFonts w:ascii="Times New Roman" w:hAnsi="Times New Roman" w:cs="Times New Roman"/>
          <w:sz w:val="28"/>
          <w:szCs w:val="28"/>
          <w:lang w:val="kk-KZ"/>
        </w:rPr>
        <w:t>)</w:t>
      </w:r>
      <w:r w:rsidRPr="00637A1F">
        <w:rPr>
          <w:rFonts w:ascii="Times New Roman" w:hAnsi="Times New Roman" w:cs="Times New Roman"/>
          <w:sz w:val="28"/>
          <w:szCs w:val="28"/>
          <w:lang w:val="kk-KZ"/>
        </w:rPr>
        <w:t>.</w:t>
      </w:r>
    </w:p>
    <w:p w:rsidR="007A5FC0" w:rsidRPr="0048382F" w:rsidRDefault="007A5FC0" w:rsidP="00787AE6">
      <w:pPr>
        <w:autoSpaceDE w:val="0"/>
        <w:autoSpaceDN w:val="0"/>
        <w:adjustRightInd w:val="0"/>
        <w:spacing w:after="0" w:line="240" w:lineRule="auto"/>
        <w:jc w:val="both"/>
        <w:rPr>
          <w:rFonts w:ascii="Times New Roman" w:hAnsi="Times New Roman" w:cs="Times New Roman"/>
          <w:sz w:val="28"/>
          <w:szCs w:val="28"/>
        </w:rPr>
      </w:pPr>
      <w:r w:rsidRPr="0048382F">
        <w:rPr>
          <w:rFonts w:ascii="Times New Roman" w:hAnsi="Times New Roman" w:cs="Times New Roman"/>
          <w:noProof/>
          <w:sz w:val="28"/>
          <w:szCs w:val="28"/>
        </w:rPr>
        <w:lastRenderedPageBreak/>
        <w:drawing>
          <wp:inline distT="0" distB="0" distL="0" distR="0">
            <wp:extent cx="6008370" cy="273367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030AE" w:rsidRPr="001030AE" w:rsidRDefault="001030AE" w:rsidP="0037535C">
      <w:pPr>
        <w:autoSpaceDE w:val="0"/>
        <w:autoSpaceDN w:val="0"/>
        <w:adjustRightInd w:val="0"/>
        <w:spacing w:after="0" w:line="240" w:lineRule="auto"/>
        <w:jc w:val="center"/>
        <w:rPr>
          <w:rFonts w:ascii="Times New Roman" w:hAnsi="Times New Roman" w:cs="Times New Roman"/>
          <w:sz w:val="16"/>
          <w:szCs w:val="16"/>
          <w:lang w:val="kk-KZ"/>
        </w:rPr>
      </w:pPr>
    </w:p>
    <w:p w:rsidR="008B3C32" w:rsidRPr="001030AE" w:rsidRDefault="001A1EB0" w:rsidP="0037535C">
      <w:pPr>
        <w:autoSpaceDE w:val="0"/>
        <w:autoSpaceDN w:val="0"/>
        <w:adjustRightInd w:val="0"/>
        <w:spacing w:after="0" w:line="240" w:lineRule="auto"/>
        <w:jc w:val="center"/>
        <w:rPr>
          <w:rFonts w:ascii="Times New Roman" w:hAnsi="Times New Roman" w:cs="Times New Roman"/>
          <w:sz w:val="28"/>
          <w:szCs w:val="28"/>
          <w:lang w:val="kk-KZ"/>
        </w:rPr>
      </w:pPr>
      <w:r w:rsidRPr="0048382F">
        <w:rPr>
          <w:rFonts w:ascii="Times New Roman" w:hAnsi="Times New Roman" w:cs="Times New Roman"/>
          <w:sz w:val="28"/>
          <w:szCs w:val="28"/>
          <w:lang w:val="kk-KZ"/>
        </w:rPr>
        <w:t>Сурет 1</w:t>
      </w:r>
      <w:r w:rsidR="00CD2D34">
        <w:rPr>
          <w:rFonts w:ascii="Times New Roman" w:hAnsi="Times New Roman" w:cs="Times New Roman"/>
          <w:sz w:val="28"/>
          <w:szCs w:val="28"/>
          <w:lang w:val="kk-KZ"/>
        </w:rPr>
        <w:t>5</w:t>
      </w:r>
      <w:r w:rsidRPr="0048382F">
        <w:rPr>
          <w:rFonts w:ascii="Times New Roman" w:hAnsi="Times New Roman" w:cs="Times New Roman"/>
          <w:sz w:val="28"/>
          <w:szCs w:val="28"/>
          <w:lang w:val="kk-KZ"/>
        </w:rPr>
        <w:t xml:space="preserve"> – Негізгі капиталға салынған инвестициялар көлемі</w:t>
      </w:r>
      <w:r w:rsidRPr="001030AE">
        <w:rPr>
          <w:rFonts w:ascii="Times New Roman" w:hAnsi="Times New Roman" w:cs="Times New Roman"/>
          <w:sz w:val="28"/>
          <w:szCs w:val="28"/>
          <w:lang w:val="kk-KZ"/>
        </w:rPr>
        <w:t>, млн т</w:t>
      </w:r>
      <w:r w:rsidR="00C552B8" w:rsidRPr="001030AE">
        <w:rPr>
          <w:rFonts w:ascii="Times New Roman" w:hAnsi="Times New Roman" w:cs="Times New Roman"/>
          <w:sz w:val="28"/>
          <w:szCs w:val="28"/>
          <w:lang w:val="kk-KZ"/>
        </w:rPr>
        <w:t>е</w:t>
      </w:r>
      <w:r w:rsidR="00C552B8" w:rsidRPr="00290591">
        <w:rPr>
          <w:rFonts w:ascii="Times New Roman" w:hAnsi="Times New Roman" w:cs="Times New Roman"/>
          <w:sz w:val="28"/>
          <w:szCs w:val="28"/>
          <w:lang w:val="kk-KZ"/>
        </w:rPr>
        <w:t>ңге</w:t>
      </w:r>
      <w:r w:rsidR="005E5952" w:rsidRPr="001030AE">
        <w:rPr>
          <w:rFonts w:ascii="Times New Roman" w:hAnsi="Times New Roman" w:cs="Times New Roman"/>
          <w:sz w:val="28"/>
          <w:szCs w:val="28"/>
          <w:lang w:val="kk-KZ"/>
        </w:rPr>
        <w:t xml:space="preserve">, </w:t>
      </w:r>
    </w:p>
    <w:p w:rsidR="001A1EB0" w:rsidRPr="00C50D87" w:rsidRDefault="005E5952" w:rsidP="0037535C">
      <w:pPr>
        <w:autoSpaceDE w:val="0"/>
        <w:autoSpaceDN w:val="0"/>
        <w:adjustRightInd w:val="0"/>
        <w:spacing w:after="0" w:line="240" w:lineRule="auto"/>
        <w:jc w:val="center"/>
        <w:rPr>
          <w:rFonts w:ascii="Times New Roman" w:hAnsi="Times New Roman" w:cs="Times New Roman"/>
          <w:sz w:val="28"/>
          <w:szCs w:val="28"/>
          <w:lang w:val="kk-KZ"/>
        </w:rPr>
      </w:pPr>
      <w:r w:rsidRPr="00C50D87">
        <w:rPr>
          <w:rFonts w:ascii="Times New Roman" w:hAnsi="Times New Roman" w:cs="Times New Roman"/>
          <w:sz w:val="28"/>
          <w:szCs w:val="28"/>
          <w:lang w:val="kk-KZ"/>
        </w:rPr>
        <w:t>201</w:t>
      </w:r>
      <w:r w:rsidR="00D16D6A" w:rsidRPr="00C50D87">
        <w:rPr>
          <w:rFonts w:ascii="Times New Roman" w:hAnsi="Times New Roman" w:cs="Times New Roman"/>
          <w:sz w:val="28"/>
          <w:szCs w:val="28"/>
          <w:lang w:val="kk-KZ"/>
        </w:rPr>
        <w:t>5</w:t>
      </w:r>
      <w:r w:rsidRPr="00C50D87">
        <w:rPr>
          <w:rFonts w:ascii="Times New Roman" w:hAnsi="Times New Roman" w:cs="Times New Roman"/>
          <w:sz w:val="28"/>
          <w:szCs w:val="28"/>
          <w:lang w:val="kk-KZ"/>
        </w:rPr>
        <w:t>-201</w:t>
      </w:r>
      <w:r w:rsidR="00D16D6A" w:rsidRPr="00C50D87">
        <w:rPr>
          <w:rFonts w:ascii="Times New Roman" w:hAnsi="Times New Roman" w:cs="Times New Roman"/>
          <w:sz w:val="28"/>
          <w:szCs w:val="28"/>
          <w:lang w:val="kk-KZ"/>
        </w:rPr>
        <w:t>9</w:t>
      </w:r>
      <w:r w:rsidR="0037535C">
        <w:rPr>
          <w:rFonts w:ascii="Times New Roman" w:hAnsi="Times New Roman" w:cs="Times New Roman"/>
          <w:sz w:val="28"/>
          <w:szCs w:val="28"/>
          <w:lang w:val="kk-KZ"/>
        </w:rPr>
        <w:t xml:space="preserve"> </w:t>
      </w:r>
      <w:r w:rsidR="00C552B8" w:rsidRPr="00C50D87">
        <w:rPr>
          <w:rFonts w:ascii="Times New Roman" w:hAnsi="Times New Roman" w:cs="Times New Roman"/>
          <w:sz w:val="28"/>
          <w:szCs w:val="28"/>
          <w:lang w:val="kk-KZ"/>
        </w:rPr>
        <w:t>ж</w:t>
      </w:r>
      <w:r w:rsidR="001030AE" w:rsidRPr="00C50D87">
        <w:rPr>
          <w:rFonts w:ascii="Times New Roman" w:hAnsi="Times New Roman" w:cs="Times New Roman"/>
          <w:sz w:val="28"/>
          <w:szCs w:val="28"/>
          <w:lang w:val="kk-KZ"/>
        </w:rPr>
        <w:t>ылдар</w:t>
      </w:r>
    </w:p>
    <w:p w:rsidR="001030AE" w:rsidRPr="00C50D87" w:rsidRDefault="001030AE" w:rsidP="00290591">
      <w:pPr>
        <w:autoSpaceDE w:val="0"/>
        <w:autoSpaceDN w:val="0"/>
        <w:adjustRightInd w:val="0"/>
        <w:spacing w:after="0" w:line="240" w:lineRule="auto"/>
        <w:ind w:firstLine="709"/>
        <w:jc w:val="both"/>
        <w:rPr>
          <w:rFonts w:ascii="Times New Roman" w:eastAsia="Calibri" w:hAnsi="Times New Roman" w:cs="Times New Roman"/>
          <w:sz w:val="16"/>
          <w:szCs w:val="16"/>
          <w:lang w:val="kk-KZ"/>
        </w:rPr>
      </w:pPr>
    </w:p>
    <w:p w:rsidR="007832A3" w:rsidRPr="00C50D87" w:rsidRDefault="005359CA" w:rsidP="00290591">
      <w:pPr>
        <w:autoSpaceDE w:val="0"/>
        <w:autoSpaceDN w:val="0"/>
        <w:adjustRightInd w:val="0"/>
        <w:spacing w:after="0" w:line="240" w:lineRule="auto"/>
        <w:ind w:firstLine="709"/>
        <w:jc w:val="both"/>
        <w:rPr>
          <w:rFonts w:ascii="Times New Roman" w:hAnsi="Times New Roman" w:cs="Times New Roman"/>
          <w:sz w:val="24"/>
          <w:szCs w:val="24"/>
          <w:lang w:val="kk-KZ"/>
        </w:rPr>
      </w:pPr>
      <w:r w:rsidRPr="00C50D87">
        <w:rPr>
          <w:rFonts w:ascii="Times New Roman" w:eastAsia="Calibri" w:hAnsi="Times New Roman" w:cs="Times New Roman"/>
          <w:sz w:val="24"/>
          <w:szCs w:val="24"/>
          <w:lang w:val="kk-KZ"/>
        </w:rPr>
        <w:t xml:space="preserve">Ескерту </w:t>
      </w:r>
      <w:r w:rsidR="001030AE" w:rsidRPr="00C50D87">
        <w:rPr>
          <w:rFonts w:ascii="Times New Roman" w:eastAsia="Calibri" w:hAnsi="Times New Roman" w:cs="Times New Roman"/>
          <w:sz w:val="24"/>
          <w:szCs w:val="24"/>
          <w:lang w:val="kk-KZ"/>
        </w:rPr>
        <w:t>–</w:t>
      </w:r>
      <w:r w:rsidRPr="00421BD3">
        <w:rPr>
          <w:rFonts w:ascii="Times New Roman" w:eastAsia="Calibri" w:hAnsi="Times New Roman" w:cs="Times New Roman"/>
          <w:bCs/>
          <w:sz w:val="24"/>
          <w:szCs w:val="24"/>
          <w:lang w:val="kk-KZ"/>
        </w:rPr>
        <w:t xml:space="preserve"> Әдебиет негізінде құралған</w:t>
      </w:r>
      <w:r w:rsidR="00180BBB">
        <w:rPr>
          <w:rFonts w:ascii="Times New Roman" w:hAnsi="Times New Roman" w:cs="Times New Roman"/>
          <w:sz w:val="24"/>
          <w:szCs w:val="24"/>
          <w:lang w:val="kk-KZ"/>
        </w:rPr>
        <w:t xml:space="preserve"> </w:t>
      </w:r>
      <w:r w:rsidR="007832A3" w:rsidRPr="00C50D87">
        <w:rPr>
          <w:rFonts w:ascii="Times New Roman" w:hAnsi="Times New Roman" w:cs="Times New Roman"/>
          <w:sz w:val="24"/>
          <w:szCs w:val="24"/>
          <w:lang w:val="kk-KZ"/>
        </w:rPr>
        <w:t>[</w:t>
      </w:r>
      <w:r w:rsidR="00BD447A" w:rsidRPr="00C50D87">
        <w:rPr>
          <w:rFonts w:ascii="Times New Roman" w:hAnsi="Times New Roman" w:cs="Times New Roman"/>
          <w:sz w:val="24"/>
          <w:szCs w:val="24"/>
          <w:lang w:val="kk-KZ"/>
        </w:rPr>
        <w:t>89</w:t>
      </w:r>
      <w:r w:rsidR="007832A3" w:rsidRPr="00C50D87">
        <w:rPr>
          <w:rFonts w:ascii="Times New Roman" w:hAnsi="Times New Roman" w:cs="Times New Roman"/>
          <w:sz w:val="24"/>
          <w:szCs w:val="24"/>
          <w:lang w:val="kk-KZ"/>
        </w:rPr>
        <w:t>]</w:t>
      </w:r>
      <w:r w:rsidR="007832A3" w:rsidRPr="0048382F">
        <w:rPr>
          <w:rFonts w:ascii="Times New Roman" w:hAnsi="Times New Roman" w:cs="Times New Roman"/>
          <w:sz w:val="24"/>
          <w:szCs w:val="24"/>
          <w:lang w:val="kk-KZ"/>
        </w:rPr>
        <w:t xml:space="preserve"> </w:t>
      </w:r>
    </w:p>
    <w:p w:rsidR="00AD2BFE" w:rsidRPr="00C50D87" w:rsidRDefault="00AD2BFE" w:rsidP="00787AE6">
      <w:pPr>
        <w:spacing w:after="0" w:line="240" w:lineRule="auto"/>
        <w:ind w:firstLine="709"/>
        <w:jc w:val="both"/>
        <w:rPr>
          <w:rFonts w:ascii="Times New Roman" w:hAnsi="Times New Roman" w:cs="Times New Roman"/>
          <w:sz w:val="28"/>
          <w:szCs w:val="28"/>
          <w:lang w:val="kk-KZ"/>
        </w:rPr>
      </w:pPr>
    </w:p>
    <w:p w:rsidR="001A1EB0" w:rsidRPr="0048382F" w:rsidRDefault="001A1EB0" w:rsidP="00787AE6">
      <w:pPr>
        <w:spacing w:after="0" w:line="240" w:lineRule="auto"/>
        <w:ind w:firstLine="709"/>
        <w:jc w:val="both"/>
        <w:rPr>
          <w:rFonts w:ascii="Times New Roman" w:hAnsi="Times New Roman" w:cs="Times New Roman"/>
          <w:sz w:val="28"/>
          <w:szCs w:val="28"/>
          <w:lang w:val="kk-KZ"/>
        </w:rPr>
      </w:pPr>
      <w:r w:rsidRPr="00C50D87">
        <w:rPr>
          <w:rFonts w:ascii="Times New Roman" w:hAnsi="Times New Roman" w:cs="Times New Roman"/>
          <w:sz w:val="28"/>
          <w:szCs w:val="28"/>
          <w:lang w:val="kk-KZ"/>
        </w:rPr>
        <w:t xml:space="preserve">Диаграммада </w:t>
      </w:r>
      <w:r w:rsidRPr="0048382F">
        <w:rPr>
          <w:rFonts w:ascii="Times New Roman" w:hAnsi="Times New Roman" w:cs="Times New Roman"/>
          <w:sz w:val="28"/>
          <w:szCs w:val="28"/>
          <w:lang w:val="kk-KZ"/>
        </w:rPr>
        <w:t xml:space="preserve">көрсетілгендей </w:t>
      </w:r>
      <w:r w:rsidRPr="00C50D87">
        <w:rPr>
          <w:rFonts w:ascii="Times New Roman" w:hAnsi="Times New Roman" w:cs="Times New Roman"/>
          <w:sz w:val="28"/>
          <w:szCs w:val="28"/>
          <w:lang w:val="kk-KZ"/>
        </w:rPr>
        <w:t xml:space="preserve">жалпы алғанда, соңғы 5 жылда бүкіл ел бойынша негізгі капиталға салынған инвестициялар көлемінің динамикасы оң болып табылады. </w:t>
      </w:r>
      <w:r w:rsidR="00CF57B0" w:rsidRPr="0048382F">
        <w:rPr>
          <w:rFonts w:ascii="Times New Roman" w:hAnsi="Times New Roman" w:cs="Times New Roman"/>
          <w:sz w:val="28"/>
          <w:szCs w:val="28"/>
          <w:lang w:val="kk-KZ"/>
        </w:rPr>
        <w:t xml:space="preserve">Соңғы </w:t>
      </w:r>
      <w:r w:rsidRPr="00C50D87">
        <w:rPr>
          <w:rFonts w:ascii="Times New Roman" w:hAnsi="Times New Roman" w:cs="Times New Roman"/>
          <w:sz w:val="28"/>
          <w:szCs w:val="28"/>
          <w:lang w:val="kk-KZ"/>
        </w:rPr>
        <w:t>201</w:t>
      </w:r>
      <w:r w:rsidR="00CF57B0" w:rsidRPr="0048382F">
        <w:rPr>
          <w:rFonts w:ascii="Times New Roman" w:hAnsi="Times New Roman" w:cs="Times New Roman"/>
          <w:sz w:val="28"/>
          <w:szCs w:val="28"/>
          <w:lang w:val="kk-KZ"/>
        </w:rPr>
        <w:t>9</w:t>
      </w:r>
      <w:r w:rsidRPr="00C50D87">
        <w:rPr>
          <w:rFonts w:ascii="Times New Roman" w:hAnsi="Times New Roman" w:cs="Times New Roman"/>
          <w:sz w:val="28"/>
          <w:szCs w:val="28"/>
          <w:lang w:val="kk-KZ"/>
        </w:rPr>
        <w:t xml:space="preserve"> жыл</w:t>
      </w:r>
      <w:r w:rsidR="00CF57B0" w:rsidRPr="0048382F">
        <w:rPr>
          <w:rFonts w:ascii="Times New Roman" w:hAnsi="Times New Roman" w:cs="Times New Roman"/>
          <w:sz w:val="28"/>
          <w:szCs w:val="28"/>
          <w:lang w:val="kk-KZ"/>
        </w:rPr>
        <w:t xml:space="preserve">ы 2015 жылмен </w:t>
      </w:r>
      <w:r w:rsidRPr="00C50D87">
        <w:rPr>
          <w:rFonts w:ascii="Times New Roman" w:hAnsi="Times New Roman" w:cs="Times New Roman"/>
          <w:sz w:val="28"/>
          <w:szCs w:val="28"/>
          <w:lang w:val="kk-KZ"/>
        </w:rPr>
        <w:t>салыстырғанда</w:t>
      </w:r>
      <w:r w:rsidR="00CF57B0" w:rsidRPr="0048382F">
        <w:rPr>
          <w:rFonts w:ascii="Times New Roman" w:hAnsi="Times New Roman" w:cs="Times New Roman"/>
          <w:sz w:val="28"/>
          <w:szCs w:val="28"/>
          <w:lang w:val="kk-KZ"/>
        </w:rPr>
        <w:t xml:space="preserve"> барлық шағын және орта кәсіпорындар бойынша </w:t>
      </w:r>
      <w:r w:rsidRPr="00C50D87">
        <w:rPr>
          <w:rFonts w:ascii="Times New Roman" w:hAnsi="Times New Roman" w:cs="Times New Roman"/>
          <w:sz w:val="28"/>
          <w:szCs w:val="28"/>
          <w:lang w:val="kk-KZ"/>
        </w:rPr>
        <w:t xml:space="preserve">инвестиция көлемінің артуы </w:t>
      </w:r>
      <w:r w:rsidR="00CF57B0" w:rsidRPr="0048382F">
        <w:rPr>
          <w:rFonts w:ascii="Times New Roman" w:hAnsi="Times New Roman" w:cs="Times New Roman"/>
          <w:sz w:val="28"/>
          <w:szCs w:val="28"/>
          <w:lang w:val="kk-KZ"/>
        </w:rPr>
        <w:t>78</w:t>
      </w:r>
      <w:r w:rsidR="00CF57B0" w:rsidRPr="00C50D87">
        <w:rPr>
          <w:rFonts w:ascii="Times New Roman" w:hAnsi="Times New Roman" w:cs="Times New Roman"/>
          <w:sz w:val="28"/>
          <w:szCs w:val="28"/>
          <w:lang w:val="kk-KZ"/>
        </w:rPr>
        <w:t xml:space="preserve">% </w:t>
      </w:r>
      <w:r w:rsidR="00CF57B0" w:rsidRPr="0048382F">
        <w:rPr>
          <w:rFonts w:ascii="Times New Roman" w:hAnsi="Times New Roman" w:cs="Times New Roman"/>
          <w:sz w:val="28"/>
          <w:szCs w:val="28"/>
          <w:lang w:val="kk-KZ"/>
        </w:rPr>
        <w:t>құрады</w:t>
      </w:r>
      <w:r w:rsidRPr="00C50D87">
        <w:rPr>
          <w:rFonts w:ascii="Times New Roman" w:hAnsi="Times New Roman" w:cs="Times New Roman"/>
          <w:sz w:val="28"/>
          <w:szCs w:val="28"/>
          <w:lang w:val="kk-KZ"/>
        </w:rPr>
        <w:t xml:space="preserve">. </w:t>
      </w:r>
      <w:r w:rsidR="00CF57B0" w:rsidRPr="0048382F">
        <w:rPr>
          <w:rFonts w:ascii="Times New Roman" w:hAnsi="Times New Roman" w:cs="Times New Roman"/>
          <w:sz w:val="28"/>
          <w:szCs w:val="28"/>
          <w:lang w:val="kk-KZ"/>
        </w:rPr>
        <w:t xml:space="preserve">Оның ішінде шағын кәсіпорындар бойынша </w:t>
      </w:r>
      <w:r w:rsidR="00325029" w:rsidRPr="0048382F">
        <w:rPr>
          <w:rFonts w:ascii="Times New Roman" w:hAnsi="Times New Roman" w:cs="Times New Roman"/>
          <w:sz w:val="28"/>
          <w:szCs w:val="28"/>
          <w:lang w:val="kk-KZ"/>
        </w:rPr>
        <w:t>3,3 есе, о</w:t>
      </w:r>
      <w:r w:rsidRPr="00C50D87">
        <w:rPr>
          <w:rFonts w:ascii="Times New Roman" w:hAnsi="Times New Roman" w:cs="Times New Roman"/>
          <w:sz w:val="28"/>
          <w:szCs w:val="28"/>
          <w:lang w:val="kk-KZ"/>
        </w:rPr>
        <w:t>рта кəсіпорындар</w:t>
      </w:r>
      <w:r w:rsidR="00325029" w:rsidRPr="0048382F">
        <w:rPr>
          <w:rFonts w:ascii="Times New Roman" w:hAnsi="Times New Roman" w:cs="Times New Roman"/>
          <w:sz w:val="28"/>
          <w:szCs w:val="28"/>
          <w:lang w:val="kk-KZ"/>
        </w:rPr>
        <w:t xml:space="preserve"> бойынша 5,2 есе артқан. </w:t>
      </w:r>
    </w:p>
    <w:p w:rsidR="001A1EB0" w:rsidRPr="0048382F" w:rsidRDefault="001A1EB0" w:rsidP="00787AE6">
      <w:pPr>
        <w:spacing w:after="0" w:line="240" w:lineRule="auto"/>
        <w:ind w:firstLine="709"/>
        <w:jc w:val="both"/>
        <w:rPr>
          <w:rFonts w:ascii="Times New Roman" w:hAnsi="Times New Roman" w:cs="Times New Roman"/>
          <w:sz w:val="28"/>
          <w:szCs w:val="28"/>
          <w:lang w:val="kk-KZ"/>
        </w:rPr>
      </w:pPr>
      <w:r w:rsidRPr="001030AE">
        <w:rPr>
          <w:rFonts w:ascii="Times New Roman" w:hAnsi="Times New Roman" w:cs="Times New Roman"/>
          <w:i/>
          <w:sz w:val="28"/>
          <w:szCs w:val="28"/>
          <w:lang w:val="kk-KZ"/>
        </w:rPr>
        <w:t>Қаржылық ресурстар.</w:t>
      </w:r>
      <w:r w:rsidRPr="0048382F">
        <w:rPr>
          <w:rFonts w:ascii="Times New Roman" w:hAnsi="Times New Roman" w:cs="Times New Roman"/>
          <w:sz w:val="28"/>
          <w:szCs w:val="28"/>
          <w:lang w:val="kk-KZ"/>
        </w:rPr>
        <w:t xml:space="preserve"> </w:t>
      </w:r>
      <w:r w:rsidR="00B42152" w:rsidRPr="00B42152">
        <w:rPr>
          <w:rStyle w:val="None"/>
          <w:rFonts w:ascii="Times New Roman" w:hAnsi="Times New Roman"/>
          <w:sz w:val="28"/>
          <w:szCs w:val="28"/>
          <w:lang w:val="kk-KZ"/>
        </w:rPr>
        <w:t>Шағын және орта бизнесті инвестициялық қорлармен қамтамасыз ету сондай-ақ қаржы ресурстарының көздерін бағалау, капиталдың құрамын және құрылымын бағалау, ШОБ қаржылық көрсеткіштерін бағалауды көздейтін инновациялық әлеуетінің қаржылық құрамына әсер етеді. Кәсіпкерліктің жаһанды мониторингі деректері бойынша қазақстандық сарапшылар акцияларды орналастыру арқылы қаржыландыруды алу мүмкіндігін едәуір жоғарырақ бағалады. Осыған ұқсас қарызға қаржыландыру бойынша орташа бағалау анағұрлым өсті. Қарызды қаржыландыру мүмкіндігін сарапшылардың бағалауы акцияларды орналастыру арқылы қаржыландыруды бағалаудан жоғары болады. Бұл бағалаулар акцияларды орналастыру арқылы қаржыландыруға қарағанда қарызды қаржыландыру әлдеқайда қол жетімдірек дегенді білдіретін қазақстандық шындықты кескіндейді. Венчурлік инвесторлардың қаржыландыру көрсеткіштері де анағұрлым жоғары болды. Осындай динамика IPO арқылы қаржыландыру мүмкіндігін бағалауды сипаттайды. Сондай-ақ краудфандингтің қолжетімдігі қолайлы бағаға ие болғандығын атап өту керек</w:t>
      </w:r>
      <w:r w:rsidR="00DE6110">
        <w:rPr>
          <w:rStyle w:val="None"/>
          <w:rFonts w:ascii="Times New Roman" w:hAnsi="Times New Roman"/>
          <w:sz w:val="28"/>
          <w:szCs w:val="28"/>
          <w:lang w:val="kk-KZ"/>
        </w:rPr>
        <w:t xml:space="preserve"> </w:t>
      </w:r>
      <w:r w:rsidR="00DE6110" w:rsidRPr="00DE6110">
        <w:rPr>
          <w:rStyle w:val="None"/>
          <w:rFonts w:ascii="Times New Roman" w:hAnsi="Times New Roman"/>
          <w:sz w:val="28"/>
          <w:szCs w:val="28"/>
          <w:lang w:val="kk-KZ"/>
        </w:rPr>
        <w:t>[106]</w:t>
      </w:r>
      <w:r w:rsidRPr="0048382F">
        <w:rPr>
          <w:rFonts w:ascii="Times New Roman" w:hAnsi="Times New Roman" w:cs="Times New Roman"/>
          <w:sz w:val="28"/>
          <w:szCs w:val="28"/>
          <w:lang w:val="kk-KZ"/>
        </w:rPr>
        <w:t>.</w:t>
      </w:r>
    </w:p>
    <w:p w:rsidR="00B42152" w:rsidRPr="000B4A06" w:rsidRDefault="00B42152" w:rsidP="00787AE6">
      <w:pPr>
        <w:spacing w:after="0" w:line="240" w:lineRule="auto"/>
        <w:ind w:firstLine="709"/>
        <w:jc w:val="both"/>
        <w:rPr>
          <w:rStyle w:val="None"/>
          <w:rFonts w:ascii="Times New Roman" w:eastAsia="Times New Roman" w:hAnsi="Times New Roman" w:cs="Times New Roman"/>
          <w:sz w:val="28"/>
          <w:szCs w:val="28"/>
          <w:lang w:val="kk-KZ"/>
        </w:rPr>
      </w:pPr>
      <w:r w:rsidRPr="00B42152">
        <w:rPr>
          <w:rStyle w:val="None"/>
          <w:rFonts w:ascii="Times New Roman" w:hAnsi="Times New Roman"/>
          <w:sz w:val="28"/>
          <w:szCs w:val="28"/>
          <w:lang w:val="kk-KZ"/>
        </w:rPr>
        <w:t xml:space="preserve">Инновациялық әлеуетті бағалау қаржылық ресурстарды бағалаудың да маңыздылығын атап көрсетеді. Қаржылық ресурстар шаруашылық субъектілердің инновациялық қызметі үшін қажетті құраушылары мен шарттарының бірі болып саналады. Кестеден белгілі болғандай, шағын </w:t>
      </w:r>
      <w:r w:rsidRPr="00B42152">
        <w:rPr>
          <w:rStyle w:val="None"/>
          <w:rFonts w:ascii="Times New Roman" w:hAnsi="Times New Roman"/>
          <w:sz w:val="28"/>
          <w:szCs w:val="28"/>
          <w:lang w:val="kk-KZ"/>
        </w:rPr>
        <w:lastRenderedPageBreak/>
        <w:t xml:space="preserve">кәсіпорындардың балансы 2019 жылдың соңында жыл басымен салыстырғанда 14%-ға өсті, бұл, ең алдымен, осы кәсіпорындардың міндеттемелері құрылымының өзгеруімен байланысты болды. Сонымен шағын кәсіпорындардың активтерінің құрылымында қысқа мерзімді және ұзақ мерзімді активтердің арақатысы 2019 жылдың басында шамамен 1:2 құрады, бұл шағын кәсіпорындардың қызметіндегі қысқа мерзімді активтердің басымдығын білдіреді, бұл олардың қаржылық жағдайына қолайсыз әсер етеді. </w:t>
      </w:r>
      <w:r w:rsidRPr="000B4A06">
        <w:rPr>
          <w:rStyle w:val="None"/>
          <w:rFonts w:ascii="Times New Roman" w:hAnsi="Times New Roman"/>
          <w:sz w:val="28"/>
          <w:szCs w:val="28"/>
          <w:lang w:val="kk-KZ"/>
        </w:rPr>
        <w:t xml:space="preserve">Кезең соңында берілген арақатынас сақталып қалды.             </w:t>
      </w:r>
    </w:p>
    <w:p w:rsidR="00023E7B" w:rsidRPr="00637A1F" w:rsidRDefault="00B42152" w:rsidP="00023E7B">
      <w:pPr>
        <w:autoSpaceDE w:val="0"/>
        <w:autoSpaceDN w:val="0"/>
        <w:adjustRightInd w:val="0"/>
        <w:spacing w:after="0" w:line="240" w:lineRule="auto"/>
        <w:ind w:firstLine="709"/>
        <w:jc w:val="both"/>
        <w:rPr>
          <w:rFonts w:ascii="Times New Roman" w:hAnsi="Times New Roman" w:cs="Times New Roman"/>
          <w:sz w:val="28"/>
          <w:szCs w:val="28"/>
          <w:lang w:val="kk-KZ"/>
        </w:rPr>
      </w:pPr>
      <w:r w:rsidRPr="000B4A06">
        <w:rPr>
          <w:rStyle w:val="None"/>
          <w:rFonts w:ascii="Times New Roman" w:hAnsi="Times New Roman"/>
          <w:sz w:val="28"/>
          <w:szCs w:val="28"/>
          <w:lang w:val="kk-KZ"/>
        </w:rPr>
        <w:t>Шағын кәсіпорындардың міндеттемелерінің құрылымындағы өзгерістер ұзақ мерзімді міндеттемелердің үлестерінің төмендеуі есебінен және қысқа мерзімді міндеттемелер үлесінің және капиталдың артуымен жүзеге асырылды. 2019 жылдың соңында шағын кәсіпорындардың міндеттемелерінің құрылымында ұзақ мерзімді міндеттемелер 23,5%-ды құрады, бұл есепті жылдың басымен салыстырғанда 3%-ға көп</w:t>
      </w:r>
      <w:r w:rsidR="001A1EB0" w:rsidRPr="0048382F">
        <w:rPr>
          <w:rFonts w:ascii="Times New Roman" w:hAnsi="Times New Roman" w:cs="Times New Roman"/>
          <w:sz w:val="28"/>
          <w:szCs w:val="28"/>
          <w:lang w:val="kk-KZ"/>
        </w:rPr>
        <w:t xml:space="preserve"> (кесте</w:t>
      </w:r>
      <w:r w:rsidR="00E811A3" w:rsidRPr="0048382F">
        <w:rPr>
          <w:rFonts w:ascii="Times New Roman" w:hAnsi="Times New Roman" w:cs="Times New Roman"/>
          <w:sz w:val="28"/>
          <w:szCs w:val="28"/>
          <w:lang w:val="kk-KZ"/>
        </w:rPr>
        <w:t xml:space="preserve"> 2</w:t>
      </w:r>
      <w:r w:rsidR="007E5991">
        <w:rPr>
          <w:rFonts w:ascii="Times New Roman" w:hAnsi="Times New Roman" w:cs="Times New Roman"/>
          <w:sz w:val="28"/>
          <w:szCs w:val="28"/>
          <w:lang w:val="kk-KZ"/>
        </w:rPr>
        <w:t>6</w:t>
      </w:r>
      <w:r w:rsidR="001A1EB0" w:rsidRPr="0048382F">
        <w:rPr>
          <w:rFonts w:ascii="Times New Roman" w:hAnsi="Times New Roman" w:cs="Times New Roman"/>
          <w:sz w:val="28"/>
          <w:szCs w:val="28"/>
          <w:lang w:val="kk-KZ"/>
        </w:rPr>
        <w:t>).</w:t>
      </w:r>
      <w:r w:rsidR="00AD2BFE">
        <w:rPr>
          <w:rFonts w:ascii="Times New Roman" w:hAnsi="Times New Roman" w:cs="Times New Roman"/>
          <w:sz w:val="28"/>
          <w:szCs w:val="28"/>
          <w:lang w:val="kk-KZ"/>
        </w:rPr>
        <w:t xml:space="preserve"> </w:t>
      </w:r>
      <w:r w:rsidR="00023E7B" w:rsidRPr="00AC66BC">
        <w:rPr>
          <w:rFonts w:ascii="Times New Roman" w:hAnsi="Times New Roman" w:cs="Times New Roman"/>
          <w:sz w:val="28"/>
          <w:szCs w:val="28"/>
          <w:lang w:val="kk-KZ"/>
        </w:rPr>
        <w:t>Шаруашылық субъектілерінің қаржылық қызметін бағалаудың маңызды бағыты қаржы-экономикалық қызметтің нәтижелерін бағалау болып табылады (кесте 27).</w:t>
      </w:r>
    </w:p>
    <w:p w:rsidR="00D6584C" w:rsidRDefault="00D6584C" w:rsidP="00787AE6">
      <w:pPr>
        <w:autoSpaceDE w:val="0"/>
        <w:autoSpaceDN w:val="0"/>
        <w:adjustRightInd w:val="0"/>
        <w:spacing w:after="0" w:line="240" w:lineRule="auto"/>
        <w:ind w:firstLine="709"/>
        <w:jc w:val="both"/>
        <w:rPr>
          <w:rFonts w:ascii="Times New Roman" w:hAnsi="Times New Roman" w:cs="Times New Roman"/>
          <w:sz w:val="28"/>
          <w:szCs w:val="28"/>
          <w:lang w:val="kk-KZ"/>
        </w:rPr>
      </w:pPr>
    </w:p>
    <w:p w:rsidR="00AD2BFE" w:rsidRDefault="001A1EB0" w:rsidP="00745729">
      <w:pPr>
        <w:autoSpaceDE w:val="0"/>
        <w:autoSpaceDN w:val="0"/>
        <w:adjustRightInd w:val="0"/>
        <w:spacing w:after="0" w:line="240" w:lineRule="auto"/>
        <w:jc w:val="both"/>
        <w:rPr>
          <w:rFonts w:ascii="Times New Roman" w:hAnsi="Times New Roman" w:cs="Times New Roman"/>
          <w:sz w:val="28"/>
          <w:szCs w:val="28"/>
          <w:lang w:val="kk-KZ"/>
        </w:rPr>
      </w:pPr>
      <w:r w:rsidRPr="009A52D0">
        <w:rPr>
          <w:rFonts w:ascii="Times New Roman" w:hAnsi="Times New Roman" w:cs="Times New Roman"/>
          <w:sz w:val="28"/>
          <w:szCs w:val="28"/>
          <w:lang w:val="kk-KZ"/>
        </w:rPr>
        <w:t xml:space="preserve">Кесте </w:t>
      </w:r>
      <w:r w:rsidR="00E811A3" w:rsidRPr="009A52D0">
        <w:rPr>
          <w:rFonts w:ascii="Times New Roman" w:hAnsi="Times New Roman" w:cs="Times New Roman"/>
          <w:sz w:val="28"/>
          <w:szCs w:val="28"/>
          <w:lang w:val="kk-KZ"/>
        </w:rPr>
        <w:t>2</w:t>
      </w:r>
      <w:r w:rsidR="007E5991">
        <w:rPr>
          <w:rFonts w:ascii="Times New Roman" w:hAnsi="Times New Roman" w:cs="Times New Roman"/>
          <w:sz w:val="28"/>
          <w:szCs w:val="28"/>
          <w:lang w:val="kk-KZ"/>
        </w:rPr>
        <w:t>6</w:t>
      </w:r>
      <w:r w:rsidRPr="009A52D0">
        <w:rPr>
          <w:rFonts w:ascii="Times New Roman" w:hAnsi="Times New Roman" w:cs="Times New Roman"/>
          <w:sz w:val="28"/>
          <w:szCs w:val="28"/>
          <w:lang w:val="kk-KZ"/>
        </w:rPr>
        <w:t xml:space="preserve"> – </w:t>
      </w:r>
      <w:r w:rsidR="005E5952" w:rsidRPr="009A52D0">
        <w:rPr>
          <w:rFonts w:ascii="Times New Roman" w:hAnsi="Times New Roman" w:cs="Times New Roman"/>
          <w:sz w:val="28"/>
          <w:szCs w:val="28"/>
          <w:lang w:val="kk-KZ"/>
        </w:rPr>
        <w:t>Ш</w:t>
      </w:r>
      <w:r w:rsidRPr="009A52D0">
        <w:rPr>
          <w:rFonts w:ascii="Times New Roman" w:hAnsi="Times New Roman" w:cs="Times New Roman"/>
          <w:sz w:val="28"/>
          <w:szCs w:val="28"/>
          <w:lang w:val="kk-KZ"/>
        </w:rPr>
        <w:t>ағын бизнес субъект</w:t>
      </w:r>
      <w:r w:rsidR="007C2623" w:rsidRPr="009A52D0">
        <w:rPr>
          <w:rFonts w:ascii="Times New Roman" w:hAnsi="Times New Roman" w:cs="Times New Roman"/>
          <w:sz w:val="28"/>
          <w:szCs w:val="28"/>
          <w:lang w:val="kk-KZ"/>
        </w:rPr>
        <w:t>і</w:t>
      </w:r>
      <w:r w:rsidRPr="009A52D0">
        <w:rPr>
          <w:rFonts w:ascii="Times New Roman" w:hAnsi="Times New Roman" w:cs="Times New Roman"/>
          <w:sz w:val="28"/>
          <w:szCs w:val="28"/>
          <w:lang w:val="kk-KZ"/>
        </w:rPr>
        <w:t xml:space="preserve">лерінің қаржылық ресурстарының құрамы мен </w:t>
      </w:r>
      <w:r w:rsidRPr="0048382F">
        <w:rPr>
          <w:rFonts w:ascii="Times New Roman" w:hAnsi="Times New Roman" w:cs="Times New Roman"/>
          <w:sz w:val="28"/>
          <w:szCs w:val="28"/>
          <w:lang w:val="kk-KZ"/>
        </w:rPr>
        <w:t>құрылымы, 201</w:t>
      </w:r>
      <w:r w:rsidR="008E3BAA" w:rsidRPr="0048382F">
        <w:rPr>
          <w:rFonts w:ascii="Times New Roman" w:hAnsi="Times New Roman" w:cs="Times New Roman"/>
          <w:sz w:val="28"/>
          <w:szCs w:val="28"/>
          <w:lang w:val="kk-KZ"/>
        </w:rPr>
        <w:t>9</w:t>
      </w:r>
      <w:r w:rsidRPr="0048382F">
        <w:rPr>
          <w:rFonts w:ascii="Times New Roman" w:hAnsi="Times New Roman" w:cs="Times New Roman"/>
          <w:sz w:val="28"/>
          <w:szCs w:val="28"/>
          <w:lang w:val="kk-KZ"/>
        </w:rPr>
        <w:t xml:space="preserve"> жыл</w:t>
      </w:r>
    </w:p>
    <w:p w:rsidR="00AD2BFE" w:rsidRPr="001030AE" w:rsidRDefault="00AD2BFE" w:rsidP="001030AE">
      <w:pPr>
        <w:autoSpaceDE w:val="0"/>
        <w:autoSpaceDN w:val="0"/>
        <w:adjustRightInd w:val="0"/>
        <w:spacing w:after="0" w:line="240" w:lineRule="auto"/>
        <w:jc w:val="right"/>
        <w:rPr>
          <w:rFonts w:ascii="Times New Roman" w:hAnsi="Times New Roman" w:cs="Times New Roman"/>
          <w:sz w:val="16"/>
          <w:szCs w:val="16"/>
          <w:lang w:val="kk-KZ"/>
        </w:rPr>
      </w:pPr>
    </w:p>
    <w:tbl>
      <w:tblPr>
        <w:tblStyle w:val="a5"/>
        <w:tblW w:w="9673" w:type="dxa"/>
        <w:tblInd w:w="136" w:type="dxa"/>
        <w:tblLook w:val="04A0"/>
      </w:tblPr>
      <w:tblGrid>
        <w:gridCol w:w="3613"/>
        <w:gridCol w:w="1546"/>
        <w:gridCol w:w="1546"/>
        <w:gridCol w:w="1400"/>
        <w:gridCol w:w="1568"/>
      </w:tblGrid>
      <w:tr w:rsidR="001A1EB0" w:rsidRPr="0048382F" w:rsidTr="0048316B">
        <w:trPr>
          <w:trHeight w:val="489"/>
        </w:trPr>
        <w:tc>
          <w:tcPr>
            <w:tcW w:w="3613" w:type="dxa"/>
            <w:vMerge w:val="restart"/>
            <w:vAlign w:val="center"/>
          </w:tcPr>
          <w:p w:rsidR="001A1EB0" w:rsidRPr="0048382F" w:rsidRDefault="001A1EB0" w:rsidP="001030AE">
            <w:pPr>
              <w:tabs>
                <w:tab w:val="left" w:pos="251"/>
              </w:tabs>
              <w:autoSpaceDE w:val="0"/>
              <w:autoSpaceDN w:val="0"/>
              <w:adjustRightInd w:val="0"/>
              <w:ind w:firstLine="22"/>
              <w:jc w:val="center"/>
              <w:rPr>
                <w:rFonts w:ascii="Times New Roman" w:hAnsi="Times New Roman" w:cs="Times New Roman"/>
                <w:sz w:val="24"/>
                <w:szCs w:val="24"/>
              </w:rPr>
            </w:pPr>
            <w:r w:rsidRPr="0048382F">
              <w:rPr>
                <w:rFonts w:ascii="Times New Roman" w:hAnsi="Times New Roman" w:cs="Times New Roman"/>
                <w:sz w:val="24"/>
                <w:szCs w:val="24"/>
                <w:lang w:val="kk-KZ"/>
              </w:rPr>
              <w:t>Көрсеткіштер</w:t>
            </w:r>
          </w:p>
        </w:tc>
        <w:tc>
          <w:tcPr>
            <w:tcW w:w="3092" w:type="dxa"/>
            <w:gridSpan w:val="2"/>
            <w:vAlign w:val="center"/>
          </w:tcPr>
          <w:p w:rsidR="001A1EB0" w:rsidRPr="0048382F" w:rsidRDefault="001A1EB0" w:rsidP="001030AE">
            <w:pPr>
              <w:tabs>
                <w:tab w:val="left" w:pos="251"/>
              </w:tabs>
              <w:autoSpaceDE w:val="0"/>
              <w:autoSpaceDN w:val="0"/>
              <w:adjustRightInd w:val="0"/>
              <w:ind w:firstLine="22"/>
              <w:jc w:val="center"/>
              <w:rPr>
                <w:rFonts w:ascii="Times New Roman" w:hAnsi="Times New Roman" w:cs="Times New Roman"/>
                <w:sz w:val="24"/>
                <w:szCs w:val="24"/>
              </w:rPr>
            </w:pPr>
            <w:r w:rsidRPr="0048382F">
              <w:rPr>
                <w:rFonts w:ascii="Times New Roman" w:hAnsi="Times New Roman" w:cs="Times New Roman"/>
                <w:sz w:val="24"/>
                <w:szCs w:val="24"/>
                <w:lang w:val="kk-KZ"/>
              </w:rPr>
              <w:t>Сомасы</w:t>
            </w:r>
            <w:r w:rsidRPr="0048382F">
              <w:rPr>
                <w:rFonts w:ascii="Times New Roman" w:hAnsi="Times New Roman" w:cs="Times New Roman"/>
                <w:sz w:val="24"/>
                <w:szCs w:val="24"/>
              </w:rPr>
              <w:t>, млн т</w:t>
            </w:r>
            <w:r w:rsidR="00695A5F">
              <w:rPr>
                <w:rFonts w:ascii="Times New Roman" w:hAnsi="Times New Roman" w:cs="Times New Roman"/>
                <w:sz w:val="24"/>
                <w:szCs w:val="24"/>
              </w:rPr>
              <w:t>е</w:t>
            </w:r>
            <w:r w:rsidR="00695A5F">
              <w:rPr>
                <w:rFonts w:ascii="Times New Roman" w:hAnsi="Times New Roman" w:cs="Times New Roman"/>
                <w:sz w:val="24"/>
                <w:szCs w:val="24"/>
                <w:lang w:val="kk-KZ"/>
              </w:rPr>
              <w:t>ңге</w:t>
            </w:r>
          </w:p>
        </w:tc>
        <w:tc>
          <w:tcPr>
            <w:tcW w:w="2968" w:type="dxa"/>
            <w:gridSpan w:val="2"/>
            <w:vAlign w:val="center"/>
          </w:tcPr>
          <w:p w:rsidR="001A1EB0" w:rsidRPr="0048382F" w:rsidRDefault="001A1EB0" w:rsidP="001030AE">
            <w:pPr>
              <w:tabs>
                <w:tab w:val="left" w:pos="251"/>
              </w:tabs>
              <w:autoSpaceDE w:val="0"/>
              <w:autoSpaceDN w:val="0"/>
              <w:adjustRightInd w:val="0"/>
              <w:ind w:firstLine="22"/>
              <w:jc w:val="center"/>
              <w:rPr>
                <w:rFonts w:ascii="Times New Roman" w:hAnsi="Times New Roman" w:cs="Times New Roman"/>
                <w:sz w:val="24"/>
                <w:szCs w:val="24"/>
              </w:rPr>
            </w:pPr>
            <w:r w:rsidRPr="0048382F">
              <w:rPr>
                <w:rFonts w:ascii="Times New Roman" w:hAnsi="Times New Roman" w:cs="Times New Roman"/>
                <w:sz w:val="24"/>
                <w:szCs w:val="24"/>
                <w:lang w:val="kk-KZ"/>
              </w:rPr>
              <w:t>Құрылымы</w:t>
            </w:r>
            <w:r w:rsidRPr="0048382F">
              <w:rPr>
                <w:rFonts w:ascii="Times New Roman" w:hAnsi="Times New Roman" w:cs="Times New Roman"/>
                <w:sz w:val="24"/>
                <w:szCs w:val="24"/>
              </w:rPr>
              <w:t>, %</w:t>
            </w:r>
          </w:p>
        </w:tc>
      </w:tr>
      <w:tr w:rsidR="001A1EB0" w:rsidRPr="0048382F" w:rsidTr="0048316B">
        <w:trPr>
          <w:trHeight w:val="555"/>
        </w:trPr>
        <w:tc>
          <w:tcPr>
            <w:tcW w:w="3613" w:type="dxa"/>
            <w:vMerge/>
            <w:vAlign w:val="center"/>
          </w:tcPr>
          <w:p w:rsidR="001A1EB0" w:rsidRPr="0048382F" w:rsidRDefault="001A1EB0" w:rsidP="001030AE">
            <w:pPr>
              <w:pStyle w:val="a3"/>
              <w:numPr>
                <w:ilvl w:val="0"/>
                <w:numId w:val="13"/>
              </w:numPr>
              <w:tabs>
                <w:tab w:val="left" w:pos="251"/>
              </w:tabs>
              <w:autoSpaceDE w:val="0"/>
              <w:autoSpaceDN w:val="0"/>
              <w:adjustRightInd w:val="0"/>
              <w:ind w:left="0" w:firstLine="22"/>
              <w:jc w:val="center"/>
              <w:rPr>
                <w:rFonts w:ascii="Times New Roman" w:hAnsi="Times New Roman" w:cs="Times New Roman"/>
                <w:sz w:val="24"/>
                <w:szCs w:val="24"/>
              </w:rPr>
            </w:pPr>
          </w:p>
        </w:tc>
        <w:tc>
          <w:tcPr>
            <w:tcW w:w="1546" w:type="dxa"/>
            <w:vAlign w:val="center"/>
          </w:tcPr>
          <w:p w:rsidR="001A1EB0" w:rsidRPr="0048382F" w:rsidRDefault="001030AE" w:rsidP="001030AE">
            <w:pPr>
              <w:tabs>
                <w:tab w:val="left" w:pos="251"/>
              </w:tabs>
              <w:autoSpaceDE w:val="0"/>
              <w:autoSpaceDN w:val="0"/>
              <w:adjustRightInd w:val="0"/>
              <w:ind w:firstLine="22"/>
              <w:jc w:val="center"/>
              <w:rPr>
                <w:rFonts w:ascii="Times New Roman" w:hAnsi="Times New Roman" w:cs="Times New Roman"/>
                <w:sz w:val="24"/>
                <w:szCs w:val="24"/>
              </w:rPr>
            </w:pPr>
            <w:r w:rsidRPr="0048382F">
              <w:rPr>
                <w:rFonts w:ascii="Times New Roman" w:hAnsi="Times New Roman" w:cs="Times New Roman"/>
                <w:sz w:val="24"/>
                <w:szCs w:val="24"/>
                <w:lang w:val="kk-KZ"/>
              </w:rPr>
              <w:t>жыл басына</w:t>
            </w:r>
          </w:p>
        </w:tc>
        <w:tc>
          <w:tcPr>
            <w:tcW w:w="1546" w:type="dxa"/>
            <w:vAlign w:val="center"/>
          </w:tcPr>
          <w:p w:rsidR="001A1EB0" w:rsidRPr="0048382F" w:rsidRDefault="001030AE" w:rsidP="001030AE">
            <w:pPr>
              <w:tabs>
                <w:tab w:val="left" w:pos="251"/>
              </w:tabs>
              <w:autoSpaceDE w:val="0"/>
              <w:autoSpaceDN w:val="0"/>
              <w:adjustRightInd w:val="0"/>
              <w:ind w:firstLine="22"/>
              <w:jc w:val="center"/>
              <w:rPr>
                <w:rFonts w:ascii="Times New Roman" w:hAnsi="Times New Roman" w:cs="Times New Roman"/>
                <w:sz w:val="24"/>
                <w:szCs w:val="24"/>
              </w:rPr>
            </w:pPr>
            <w:r w:rsidRPr="0048382F">
              <w:rPr>
                <w:rFonts w:ascii="Times New Roman" w:hAnsi="Times New Roman" w:cs="Times New Roman"/>
                <w:sz w:val="24"/>
                <w:szCs w:val="24"/>
                <w:lang w:val="kk-KZ"/>
              </w:rPr>
              <w:t>жыл соңына</w:t>
            </w:r>
          </w:p>
        </w:tc>
        <w:tc>
          <w:tcPr>
            <w:tcW w:w="1400" w:type="dxa"/>
            <w:vAlign w:val="center"/>
          </w:tcPr>
          <w:p w:rsidR="001A1EB0" w:rsidRPr="0048382F" w:rsidRDefault="001030AE" w:rsidP="001030AE">
            <w:pPr>
              <w:tabs>
                <w:tab w:val="left" w:pos="251"/>
              </w:tabs>
              <w:autoSpaceDE w:val="0"/>
              <w:autoSpaceDN w:val="0"/>
              <w:adjustRightInd w:val="0"/>
              <w:ind w:left="-178" w:firstLine="22"/>
              <w:jc w:val="center"/>
              <w:rPr>
                <w:rFonts w:ascii="Times New Roman" w:hAnsi="Times New Roman" w:cs="Times New Roman"/>
                <w:sz w:val="24"/>
                <w:szCs w:val="24"/>
              </w:rPr>
            </w:pPr>
            <w:r w:rsidRPr="0048382F">
              <w:rPr>
                <w:rFonts w:ascii="Times New Roman" w:hAnsi="Times New Roman" w:cs="Times New Roman"/>
                <w:sz w:val="24"/>
                <w:szCs w:val="24"/>
                <w:lang w:val="kk-KZ"/>
              </w:rPr>
              <w:t>жыл басына</w:t>
            </w:r>
          </w:p>
        </w:tc>
        <w:tc>
          <w:tcPr>
            <w:tcW w:w="1568" w:type="dxa"/>
            <w:vAlign w:val="center"/>
          </w:tcPr>
          <w:p w:rsidR="001A1EB0" w:rsidRPr="0048382F" w:rsidRDefault="001030AE" w:rsidP="001030AE">
            <w:pPr>
              <w:autoSpaceDE w:val="0"/>
              <w:autoSpaceDN w:val="0"/>
              <w:adjustRightInd w:val="0"/>
              <w:ind w:firstLine="22"/>
              <w:jc w:val="center"/>
              <w:rPr>
                <w:rFonts w:ascii="Times New Roman" w:hAnsi="Times New Roman" w:cs="Times New Roman"/>
                <w:sz w:val="24"/>
                <w:szCs w:val="24"/>
              </w:rPr>
            </w:pPr>
            <w:r w:rsidRPr="0048382F">
              <w:rPr>
                <w:rFonts w:ascii="Times New Roman" w:hAnsi="Times New Roman" w:cs="Times New Roman"/>
                <w:sz w:val="24"/>
                <w:szCs w:val="24"/>
                <w:lang w:val="kk-KZ"/>
              </w:rPr>
              <w:t>жыл соңына</w:t>
            </w:r>
          </w:p>
        </w:tc>
      </w:tr>
      <w:tr w:rsidR="00B208CC" w:rsidRPr="00290591" w:rsidTr="0048316B">
        <w:trPr>
          <w:trHeight w:val="421"/>
        </w:trPr>
        <w:tc>
          <w:tcPr>
            <w:tcW w:w="3613" w:type="dxa"/>
            <w:vAlign w:val="center"/>
          </w:tcPr>
          <w:p w:rsidR="00B208CC" w:rsidRPr="00290591" w:rsidRDefault="00B208CC" w:rsidP="0048316B">
            <w:pPr>
              <w:tabs>
                <w:tab w:val="left" w:pos="251"/>
              </w:tabs>
              <w:autoSpaceDE w:val="0"/>
              <w:autoSpaceDN w:val="0"/>
              <w:adjustRightInd w:val="0"/>
              <w:ind w:left="22"/>
              <w:rPr>
                <w:rFonts w:ascii="Times New Roman" w:hAnsi="Times New Roman" w:cs="Times New Roman"/>
                <w:sz w:val="24"/>
                <w:szCs w:val="24"/>
              </w:rPr>
            </w:pPr>
            <w:r w:rsidRPr="00290591">
              <w:rPr>
                <w:rFonts w:ascii="Times New Roman" w:hAnsi="Times New Roman" w:cs="Times New Roman"/>
                <w:sz w:val="24"/>
                <w:szCs w:val="24"/>
                <w:lang w:val="kk-KZ"/>
              </w:rPr>
              <w:t>Ұзақ мерзімді активтер</w:t>
            </w:r>
          </w:p>
        </w:tc>
        <w:tc>
          <w:tcPr>
            <w:tcW w:w="1546" w:type="dxa"/>
            <w:vAlign w:val="center"/>
          </w:tcPr>
          <w:p w:rsidR="00B208CC" w:rsidRPr="00290591" w:rsidRDefault="00B208CC" w:rsidP="0048316B">
            <w:pPr>
              <w:tabs>
                <w:tab w:val="left" w:pos="251"/>
              </w:tabs>
              <w:ind w:firstLine="22"/>
              <w:jc w:val="center"/>
              <w:rPr>
                <w:rFonts w:ascii="Times New Roman" w:hAnsi="Times New Roman" w:cs="Times New Roman"/>
                <w:sz w:val="24"/>
                <w:szCs w:val="24"/>
              </w:rPr>
            </w:pPr>
            <w:r w:rsidRPr="00290591">
              <w:rPr>
                <w:rFonts w:ascii="Times New Roman" w:hAnsi="Times New Roman" w:cs="Times New Roman"/>
                <w:sz w:val="24"/>
                <w:szCs w:val="24"/>
              </w:rPr>
              <w:t>47487898,05</w:t>
            </w:r>
          </w:p>
        </w:tc>
        <w:tc>
          <w:tcPr>
            <w:tcW w:w="1546" w:type="dxa"/>
            <w:vAlign w:val="center"/>
          </w:tcPr>
          <w:p w:rsidR="00B208CC" w:rsidRPr="00290591" w:rsidRDefault="00B208CC" w:rsidP="0048316B">
            <w:pPr>
              <w:tabs>
                <w:tab w:val="left" w:pos="251"/>
              </w:tabs>
              <w:ind w:firstLine="22"/>
              <w:jc w:val="center"/>
              <w:rPr>
                <w:rFonts w:ascii="Times New Roman" w:hAnsi="Times New Roman" w:cs="Times New Roman"/>
                <w:sz w:val="24"/>
                <w:szCs w:val="24"/>
              </w:rPr>
            </w:pPr>
            <w:r w:rsidRPr="00290591">
              <w:rPr>
                <w:rFonts w:ascii="Times New Roman" w:hAnsi="Times New Roman" w:cs="Times New Roman"/>
                <w:sz w:val="24"/>
                <w:szCs w:val="24"/>
              </w:rPr>
              <w:t>48765792,04</w:t>
            </w:r>
          </w:p>
        </w:tc>
        <w:tc>
          <w:tcPr>
            <w:tcW w:w="1400" w:type="dxa"/>
            <w:vAlign w:val="center"/>
          </w:tcPr>
          <w:p w:rsidR="00B208CC" w:rsidRPr="00290591" w:rsidRDefault="00B208CC" w:rsidP="0048316B">
            <w:pPr>
              <w:tabs>
                <w:tab w:val="left" w:pos="251"/>
              </w:tabs>
              <w:ind w:firstLine="22"/>
              <w:jc w:val="center"/>
              <w:rPr>
                <w:rFonts w:ascii="Times New Roman" w:hAnsi="Times New Roman" w:cs="Times New Roman"/>
                <w:color w:val="000000"/>
                <w:sz w:val="24"/>
                <w:szCs w:val="24"/>
              </w:rPr>
            </w:pPr>
            <w:r w:rsidRPr="00290591">
              <w:rPr>
                <w:rFonts w:ascii="Times New Roman" w:hAnsi="Times New Roman" w:cs="Times New Roman"/>
                <w:color w:val="000000"/>
                <w:sz w:val="24"/>
                <w:szCs w:val="24"/>
              </w:rPr>
              <w:t>53</w:t>
            </w:r>
            <w:r w:rsidRPr="00290591">
              <w:rPr>
                <w:rFonts w:ascii="Times New Roman" w:hAnsi="Times New Roman" w:cs="Times New Roman"/>
                <w:color w:val="000000"/>
                <w:sz w:val="24"/>
                <w:szCs w:val="24"/>
                <w:lang w:val="en-US"/>
              </w:rPr>
              <w:t>,8</w:t>
            </w:r>
          </w:p>
        </w:tc>
        <w:tc>
          <w:tcPr>
            <w:tcW w:w="1568" w:type="dxa"/>
            <w:vAlign w:val="center"/>
          </w:tcPr>
          <w:p w:rsidR="00B208CC" w:rsidRPr="00290591" w:rsidRDefault="00B208CC" w:rsidP="0048316B">
            <w:pPr>
              <w:ind w:firstLine="22"/>
              <w:jc w:val="center"/>
              <w:rPr>
                <w:rFonts w:ascii="Times New Roman" w:hAnsi="Times New Roman" w:cs="Times New Roman"/>
                <w:color w:val="000000"/>
                <w:sz w:val="24"/>
                <w:szCs w:val="24"/>
                <w:lang w:val="en-US"/>
              </w:rPr>
            </w:pPr>
            <w:r w:rsidRPr="00290591">
              <w:rPr>
                <w:rFonts w:ascii="Times New Roman" w:hAnsi="Times New Roman" w:cs="Times New Roman"/>
                <w:color w:val="000000"/>
                <w:sz w:val="24"/>
                <w:szCs w:val="24"/>
              </w:rPr>
              <w:t>48</w:t>
            </w:r>
            <w:r w:rsidRPr="00290591">
              <w:rPr>
                <w:rFonts w:ascii="Times New Roman" w:hAnsi="Times New Roman" w:cs="Times New Roman"/>
                <w:color w:val="000000"/>
                <w:sz w:val="24"/>
                <w:szCs w:val="24"/>
                <w:lang w:val="en-US"/>
              </w:rPr>
              <w:t>,5</w:t>
            </w:r>
          </w:p>
        </w:tc>
      </w:tr>
      <w:tr w:rsidR="00B208CC" w:rsidRPr="00290591" w:rsidTr="0048316B">
        <w:trPr>
          <w:trHeight w:val="407"/>
        </w:trPr>
        <w:tc>
          <w:tcPr>
            <w:tcW w:w="3613" w:type="dxa"/>
            <w:vAlign w:val="center"/>
          </w:tcPr>
          <w:p w:rsidR="00B208CC" w:rsidRPr="00290591" w:rsidRDefault="00B208CC" w:rsidP="0048316B">
            <w:pPr>
              <w:tabs>
                <w:tab w:val="left" w:pos="251"/>
              </w:tabs>
              <w:autoSpaceDE w:val="0"/>
              <w:autoSpaceDN w:val="0"/>
              <w:adjustRightInd w:val="0"/>
              <w:ind w:left="22"/>
              <w:rPr>
                <w:rFonts w:ascii="Times New Roman" w:hAnsi="Times New Roman" w:cs="Times New Roman"/>
                <w:sz w:val="24"/>
                <w:szCs w:val="24"/>
              </w:rPr>
            </w:pPr>
            <w:r w:rsidRPr="00290591">
              <w:rPr>
                <w:rFonts w:ascii="Times New Roman" w:hAnsi="Times New Roman" w:cs="Times New Roman"/>
                <w:sz w:val="24"/>
                <w:szCs w:val="24"/>
              </w:rPr>
              <w:t>Қысқа мерзімді активтер</w:t>
            </w:r>
          </w:p>
        </w:tc>
        <w:tc>
          <w:tcPr>
            <w:tcW w:w="1546" w:type="dxa"/>
            <w:vAlign w:val="center"/>
          </w:tcPr>
          <w:p w:rsidR="00B208CC" w:rsidRPr="00290591" w:rsidRDefault="00B208CC" w:rsidP="0048316B">
            <w:pPr>
              <w:tabs>
                <w:tab w:val="left" w:pos="251"/>
              </w:tabs>
              <w:ind w:firstLine="22"/>
              <w:jc w:val="center"/>
              <w:rPr>
                <w:rFonts w:ascii="Times New Roman" w:hAnsi="Times New Roman" w:cs="Times New Roman"/>
                <w:sz w:val="24"/>
                <w:szCs w:val="24"/>
              </w:rPr>
            </w:pPr>
            <w:r w:rsidRPr="00290591">
              <w:rPr>
                <w:rFonts w:ascii="Times New Roman" w:hAnsi="Times New Roman" w:cs="Times New Roman"/>
                <w:sz w:val="24"/>
                <w:szCs w:val="24"/>
              </w:rPr>
              <w:t>40780439,05</w:t>
            </w:r>
          </w:p>
        </w:tc>
        <w:tc>
          <w:tcPr>
            <w:tcW w:w="1546" w:type="dxa"/>
            <w:vAlign w:val="center"/>
          </w:tcPr>
          <w:p w:rsidR="00B208CC" w:rsidRPr="00290591" w:rsidRDefault="00B208CC" w:rsidP="0048316B">
            <w:pPr>
              <w:tabs>
                <w:tab w:val="left" w:pos="251"/>
              </w:tabs>
              <w:ind w:firstLine="22"/>
              <w:jc w:val="center"/>
              <w:rPr>
                <w:rFonts w:ascii="Times New Roman" w:hAnsi="Times New Roman" w:cs="Times New Roman"/>
                <w:sz w:val="24"/>
                <w:szCs w:val="24"/>
              </w:rPr>
            </w:pPr>
            <w:r w:rsidRPr="00290591">
              <w:rPr>
                <w:rFonts w:ascii="Times New Roman" w:hAnsi="Times New Roman" w:cs="Times New Roman"/>
                <w:sz w:val="24"/>
                <w:szCs w:val="24"/>
              </w:rPr>
              <w:t>51889375,5</w:t>
            </w:r>
            <w:r w:rsidR="00AD2BFE">
              <w:rPr>
                <w:rFonts w:ascii="Times New Roman" w:hAnsi="Times New Roman" w:cs="Times New Roman"/>
                <w:sz w:val="24"/>
                <w:szCs w:val="24"/>
              </w:rPr>
              <w:t>0</w:t>
            </w:r>
          </w:p>
        </w:tc>
        <w:tc>
          <w:tcPr>
            <w:tcW w:w="1400" w:type="dxa"/>
            <w:vAlign w:val="center"/>
          </w:tcPr>
          <w:p w:rsidR="00B208CC" w:rsidRPr="00290591" w:rsidRDefault="00B208CC" w:rsidP="0048316B">
            <w:pPr>
              <w:tabs>
                <w:tab w:val="left" w:pos="251"/>
              </w:tabs>
              <w:ind w:firstLine="22"/>
              <w:jc w:val="center"/>
              <w:rPr>
                <w:rFonts w:ascii="Times New Roman" w:hAnsi="Times New Roman" w:cs="Times New Roman"/>
                <w:color w:val="000000"/>
                <w:sz w:val="24"/>
                <w:szCs w:val="24"/>
              </w:rPr>
            </w:pPr>
            <w:r w:rsidRPr="00290591">
              <w:rPr>
                <w:rFonts w:ascii="Times New Roman" w:hAnsi="Times New Roman" w:cs="Times New Roman"/>
                <w:color w:val="000000"/>
                <w:sz w:val="24"/>
                <w:szCs w:val="24"/>
              </w:rPr>
              <w:t>46</w:t>
            </w:r>
            <w:r w:rsidRPr="00290591">
              <w:rPr>
                <w:rFonts w:ascii="Times New Roman" w:hAnsi="Times New Roman" w:cs="Times New Roman"/>
                <w:color w:val="000000"/>
                <w:sz w:val="24"/>
                <w:szCs w:val="24"/>
                <w:lang w:val="en-US"/>
              </w:rPr>
              <w:t>,</w:t>
            </w:r>
            <w:r w:rsidRPr="00290591">
              <w:rPr>
                <w:rFonts w:ascii="Times New Roman" w:hAnsi="Times New Roman" w:cs="Times New Roman"/>
                <w:color w:val="000000"/>
                <w:sz w:val="24"/>
                <w:szCs w:val="24"/>
              </w:rPr>
              <w:t>2</w:t>
            </w:r>
          </w:p>
        </w:tc>
        <w:tc>
          <w:tcPr>
            <w:tcW w:w="1568" w:type="dxa"/>
            <w:vAlign w:val="center"/>
          </w:tcPr>
          <w:p w:rsidR="00B208CC" w:rsidRPr="00290591" w:rsidRDefault="00B208CC" w:rsidP="0048316B">
            <w:pPr>
              <w:ind w:firstLine="22"/>
              <w:jc w:val="center"/>
              <w:rPr>
                <w:rFonts w:ascii="Times New Roman" w:hAnsi="Times New Roman" w:cs="Times New Roman"/>
                <w:color w:val="000000"/>
                <w:sz w:val="24"/>
                <w:szCs w:val="24"/>
              </w:rPr>
            </w:pPr>
            <w:r w:rsidRPr="00290591">
              <w:rPr>
                <w:rFonts w:ascii="Times New Roman" w:hAnsi="Times New Roman" w:cs="Times New Roman"/>
                <w:color w:val="000000"/>
                <w:sz w:val="24"/>
                <w:szCs w:val="24"/>
              </w:rPr>
              <w:t>51</w:t>
            </w:r>
            <w:r w:rsidRPr="00290591">
              <w:rPr>
                <w:rFonts w:ascii="Times New Roman" w:hAnsi="Times New Roman" w:cs="Times New Roman"/>
                <w:color w:val="000000"/>
                <w:sz w:val="24"/>
                <w:szCs w:val="24"/>
                <w:lang w:val="en-US"/>
              </w:rPr>
              <w:t>,</w:t>
            </w:r>
            <w:r w:rsidRPr="00290591">
              <w:rPr>
                <w:rFonts w:ascii="Times New Roman" w:hAnsi="Times New Roman" w:cs="Times New Roman"/>
                <w:color w:val="000000"/>
                <w:sz w:val="24"/>
                <w:szCs w:val="24"/>
              </w:rPr>
              <w:t>5</w:t>
            </w:r>
          </w:p>
        </w:tc>
      </w:tr>
      <w:tr w:rsidR="007633C9" w:rsidRPr="00290591" w:rsidTr="0048316B">
        <w:trPr>
          <w:trHeight w:val="337"/>
        </w:trPr>
        <w:tc>
          <w:tcPr>
            <w:tcW w:w="3613" w:type="dxa"/>
            <w:vAlign w:val="center"/>
          </w:tcPr>
          <w:p w:rsidR="007633C9" w:rsidRPr="00290591" w:rsidRDefault="007633C9" w:rsidP="0048316B">
            <w:pPr>
              <w:tabs>
                <w:tab w:val="left" w:pos="251"/>
              </w:tabs>
              <w:autoSpaceDE w:val="0"/>
              <w:autoSpaceDN w:val="0"/>
              <w:adjustRightInd w:val="0"/>
              <w:ind w:firstLine="22"/>
              <w:rPr>
                <w:rFonts w:ascii="Times New Roman" w:hAnsi="Times New Roman" w:cs="Times New Roman"/>
                <w:sz w:val="24"/>
                <w:szCs w:val="24"/>
              </w:rPr>
            </w:pPr>
            <w:r w:rsidRPr="00290591">
              <w:rPr>
                <w:rFonts w:ascii="Times New Roman" w:hAnsi="Times New Roman" w:cs="Times New Roman"/>
                <w:sz w:val="24"/>
                <w:szCs w:val="24"/>
              </w:rPr>
              <w:t xml:space="preserve">Баланс </w:t>
            </w:r>
          </w:p>
        </w:tc>
        <w:tc>
          <w:tcPr>
            <w:tcW w:w="1546" w:type="dxa"/>
            <w:vAlign w:val="center"/>
          </w:tcPr>
          <w:p w:rsidR="007633C9" w:rsidRPr="002A3DDE" w:rsidRDefault="007633C9" w:rsidP="0048316B">
            <w:pPr>
              <w:tabs>
                <w:tab w:val="left" w:pos="251"/>
              </w:tabs>
              <w:ind w:firstLine="22"/>
              <w:jc w:val="center"/>
              <w:rPr>
                <w:rFonts w:ascii="Times New Roman" w:hAnsi="Times New Roman" w:cs="Times New Roman"/>
                <w:sz w:val="24"/>
                <w:szCs w:val="24"/>
              </w:rPr>
            </w:pPr>
            <w:r w:rsidRPr="002A3DDE">
              <w:rPr>
                <w:rFonts w:ascii="Times New Roman" w:hAnsi="Times New Roman" w:cs="Times New Roman"/>
                <w:sz w:val="24"/>
                <w:szCs w:val="24"/>
              </w:rPr>
              <w:t>88268337,1</w:t>
            </w:r>
            <w:r w:rsidR="00AD2BFE" w:rsidRPr="002A3DDE">
              <w:rPr>
                <w:rFonts w:ascii="Times New Roman" w:hAnsi="Times New Roman" w:cs="Times New Roman"/>
                <w:sz w:val="24"/>
                <w:szCs w:val="24"/>
              </w:rPr>
              <w:t>0</w:t>
            </w:r>
          </w:p>
        </w:tc>
        <w:tc>
          <w:tcPr>
            <w:tcW w:w="1546" w:type="dxa"/>
            <w:vAlign w:val="center"/>
          </w:tcPr>
          <w:p w:rsidR="007633C9" w:rsidRPr="002A3DDE" w:rsidRDefault="007633C9" w:rsidP="0048316B">
            <w:pPr>
              <w:tabs>
                <w:tab w:val="left" w:pos="251"/>
              </w:tabs>
              <w:ind w:left="-162" w:firstLine="22"/>
              <w:jc w:val="center"/>
              <w:rPr>
                <w:rFonts w:ascii="Times New Roman" w:hAnsi="Times New Roman" w:cs="Times New Roman"/>
                <w:sz w:val="24"/>
                <w:szCs w:val="24"/>
              </w:rPr>
            </w:pPr>
            <w:r w:rsidRPr="002A3DDE">
              <w:rPr>
                <w:rFonts w:ascii="Times New Roman" w:hAnsi="Times New Roman" w:cs="Times New Roman"/>
                <w:sz w:val="24"/>
                <w:szCs w:val="24"/>
              </w:rPr>
              <w:t>100655167,5</w:t>
            </w:r>
            <w:r w:rsidR="00AD2BFE" w:rsidRPr="002A3DDE">
              <w:rPr>
                <w:rFonts w:ascii="Times New Roman" w:hAnsi="Times New Roman" w:cs="Times New Roman"/>
                <w:sz w:val="24"/>
                <w:szCs w:val="24"/>
              </w:rPr>
              <w:t>0</w:t>
            </w:r>
          </w:p>
        </w:tc>
        <w:tc>
          <w:tcPr>
            <w:tcW w:w="1400" w:type="dxa"/>
            <w:vAlign w:val="center"/>
          </w:tcPr>
          <w:p w:rsidR="007633C9" w:rsidRPr="002A3DDE" w:rsidRDefault="007633C9" w:rsidP="0048316B">
            <w:pPr>
              <w:tabs>
                <w:tab w:val="left" w:pos="251"/>
              </w:tabs>
              <w:autoSpaceDE w:val="0"/>
              <w:autoSpaceDN w:val="0"/>
              <w:adjustRightInd w:val="0"/>
              <w:ind w:firstLine="22"/>
              <w:jc w:val="center"/>
              <w:rPr>
                <w:rFonts w:ascii="Times New Roman" w:hAnsi="Times New Roman" w:cs="Times New Roman"/>
                <w:sz w:val="24"/>
                <w:szCs w:val="24"/>
              </w:rPr>
            </w:pPr>
            <w:r w:rsidRPr="002A3DDE">
              <w:rPr>
                <w:rFonts w:ascii="Times New Roman" w:hAnsi="Times New Roman" w:cs="Times New Roman"/>
                <w:sz w:val="24"/>
                <w:szCs w:val="24"/>
              </w:rPr>
              <w:t>100</w:t>
            </w:r>
          </w:p>
        </w:tc>
        <w:tc>
          <w:tcPr>
            <w:tcW w:w="1568" w:type="dxa"/>
            <w:vAlign w:val="center"/>
          </w:tcPr>
          <w:p w:rsidR="007633C9" w:rsidRPr="00290591" w:rsidRDefault="007633C9" w:rsidP="0048316B">
            <w:pPr>
              <w:autoSpaceDE w:val="0"/>
              <w:autoSpaceDN w:val="0"/>
              <w:adjustRightInd w:val="0"/>
              <w:ind w:firstLine="22"/>
              <w:jc w:val="center"/>
              <w:rPr>
                <w:rFonts w:ascii="Times New Roman" w:hAnsi="Times New Roman" w:cs="Times New Roman"/>
                <w:sz w:val="24"/>
                <w:szCs w:val="24"/>
              </w:rPr>
            </w:pPr>
            <w:r w:rsidRPr="00290591">
              <w:rPr>
                <w:rFonts w:ascii="Times New Roman" w:hAnsi="Times New Roman" w:cs="Times New Roman"/>
                <w:sz w:val="24"/>
                <w:szCs w:val="24"/>
              </w:rPr>
              <w:t>100</w:t>
            </w:r>
          </w:p>
        </w:tc>
      </w:tr>
      <w:tr w:rsidR="00B208CC" w:rsidRPr="00290591" w:rsidTr="0048316B">
        <w:trPr>
          <w:trHeight w:val="436"/>
        </w:trPr>
        <w:tc>
          <w:tcPr>
            <w:tcW w:w="3613" w:type="dxa"/>
            <w:vAlign w:val="center"/>
          </w:tcPr>
          <w:p w:rsidR="00B208CC" w:rsidRPr="00290591" w:rsidRDefault="00B208CC" w:rsidP="0048316B">
            <w:pPr>
              <w:tabs>
                <w:tab w:val="left" w:pos="251"/>
              </w:tabs>
              <w:autoSpaceDE w:val="0"/>
              <w:autoSpaceDN w:val="0"/>
              <w:adjustRightInd w:val="0"/>
              <w:ind w:left="22"/>
              <w:rPr>
                <w:rFonts w:ascii="Times New Roman" w:hAnsi="Times New Roman" w:cs="Times New Roman"/>
                <w:sz w:val="24"/>
                <w:szCs w:val="24"/>
              </w:rPr>
            </w:pPr>
            <w:r w:rsidRPr="00290591">
              <w:rPr>
                <w:rFonts w:ascii="Times New Roman" w:hAnsi="Times New Roman" w:cs="Times New Roman"/>
                <w:sz w:val="24"/>
                <w:szCs w:val="24"/>
                <w:lang w:val="kk-KZ"/>
              </w:rPr>
              <w:t>Ұзақ мерзімді міндеттемелер</w:t>
            </w:r>
          </w:p>
        </w:tc>
        <w:tc>
          <w:tcPr>
            <w:tcW w:w="1546" w:type="dxa"/>
            <w:vAlign w:val="center"/>
          </w:tcPr>
          <w:p w:rsidR="00B208CC" w:rsidRPr="002A3DDE" w:rsidRDefault="00B208CC" w:rsidP="0048316B">
            <w:pPr>
              <w:tabs>
                <w:tab w:val="left" w:pos="251"/>
              </w:tabs>
              <w:ind w:firstLine="22"/>
              <w:jc w:val="center"/>
              <w:rPr>
                <w:rFonts w:ascii="Times New Roman" w:hAnsi="Times New Roman" w:cs="Times New Roman"/>
                <w:sz w:val="24"/>
                <w:szCs w:val="24"/>
              </w:rPr>
            </w:pPr>
            <w:r w:rsidRPr="002A3DDE">
              <w:rPr>
                <w:rFonts w:ascii="Times New Roman" w:hAnsi="Times New Roman" w:cs="Times New Roman"/>
                <w:sz w:val="24"/>
                <w:szCs w:val="24"/>
              </w:rPr>
              <w:t>18473246,04</w:t>
            </w:r>
          </w:p>
        </w:tc>
        <w:tc>
          <w:tcPr>
            <w:tcW w:w="1546" w:type="dxa"/>
            <w:vAlign w:val="center"/>
          </w:tcPr>
          <w:p w:rsidR="00B208CC" w:rsidRPr="002A3DDE" w:rsidRDefault="00B208CC" w:rsidP="0048316B">
            <w:pPr>
              <w:tabs>
                <w:tab w:val="left" w:pos="251"/>
              </w:tabs>
              <w:ind w:firstLine="22"/>
              <w:jc w:val="center"/>
              <w:rPr>
                <w:rFonts w:ascii="Times New Roman" w:hAnsi="Times New Roman" w:cs="Times New Roman"/>
                <w:sz w:val="24"/>
                <w:szCs w:val="24"/>
              </w:rPr>
            </w:pPr>
            <w:r w:rsidRPr="002A3DDE">
              <w:rPr>
                <w:rFonts w:ascii="Times New Roman" w:hAnsi="Times New Roman" w:cs="Times New Roman"/>
                <w:sz w:val="24"/>
                <w:szCs w:val="24"/>
              </w:rPr>
              <w:t>23066261,1</w:t>
            </w:r>
            <w:r w:rsidR="00AD2BFE" w:rsidRPr="002A3DDE">
              <w:rPr>
                <w:rFonts w:ascii="Times New Roman" w:hAnsi="Times New Roman" w:cs="Times New Roman"/>
                <w:sz w:val="24"/>
                <w:szCs w:val="24"/>
              </w:rPr>
              <w:t>0</w:t>
            </w:r>
          </w:p>
        </w:tc>
        <w:tc>
          <w:tcPr>
            <w:tcW w:w="1400" w:type="dxa"/>
            <w:vAlign w:val="center"/>
          </w:tcPr>
          <w:p w:rsidR="00B208CC" w:rsidRPr="002A3DDE" w:rsidRDefault="00B208CC" w:rsidP="0048316B">
            <w:pPr>
              <w:tabs>
                <w:tab w:val="left" w:pos="251"/>
              </w:tabs>
              <w:ind w:firstLine="22"/>
              <w:jc w:val="center"/>
              <w:rPr>
                <w:rFonts w:ascii="Times New Roman" w:hAnsi="Times New Roman" w:cs="Times New Roman"/>
                <w:sz w:val="24"/>
                <w:szCs w:val="24"/>
              </w:rPr>
            </w:pPr>
            <w:r w:rsidRPr="002A3DDE">
              <w:rPr>
                <w:rFonts w:ascii="Times New Roman" w:hAnsi="Times New Roman" w:cs="Times New Roman"/>
                <w:sz w:val="24"/>
                <w:szCs w:val="24"/>
              </w:rPr>
              <w:t>20</w:t>
            </w:r>
            <w:r w:rsidRPr="002A3DDE">
              <w:rPr>
                <w:rFonts w:ascii="Times New Roman" w:hAnsi="Times New Roman" w:cs="Times New Roman"/>
                <w:sz w:val="24"/>
                <w:szCs w:val="24"/>
                <w:lang w:val="en-US"/>
              </w:rPr>
              <w:t>,</w:t>
            </w:r>
            <w:r w:rsidRPr="002A3DDE">
              <w:rPr>
                <w:rFonts w:ascii="Times New Roman" w:hAnsi="Times New Roman" w:cs="Times New Roman"/>
                <w:sz w:val="24"/>
                <w:szCs w:val="24"/>
              </w:rPr>
              <w:t>5</w:t>
            </w:r>
          </w:p>
        </w:tc>
        <w:tc>
          <w:tcPr>
            <w:tcW w:w="1568" w:type="dxa"/>
            <w:vAlign w:val="center"/>
          </w:tcPr>
          <w:p w:rsidR="00B208CC" w:rsidRPr="00290591" w:rsidRDefault="00B208CC" w:rsidP="0048316B">
            <w:pPr>
              <w:ind w:firstLine="22"/>
              <w:jc w:val="center"/>
              <w:rPr>
                <w:rFonts w:ascii="Times New Roman" w:hAnsi="Times New Roman" w:cs="Times New Roman"/>
                <w:color w:val="000000"/>
                <w:sz w:val="24"/>
                <w:szCs w:val="24"/>
              </w:rPr>
            </w:pPr>
            <w:r w:rsidRPr="00290591">
              <w:rPr>
                <w:rFonts w:ascii="Times New Roman" w:hAnsi="Times New Roman" w:cs="Times New Roman"/>
                <w:color w:val="000000"/>
                <w:sz w:val="24"/>
                <w:szCs w:val="24"/>
              </w:rPr>
              <w:t>23</w:t>
            </w:r>
            <w:r w:rsidRPr="00290591">
              <w:rPr>
                <w:rFonts w:ascii="Times New Roman" w:hAnsi="Times New Roman" w:cs="Times New Roman"/>
                <w:color w:val="000000"/>
                <w:sz w:val="24"/>
                <w:szCs w:val="24"/>
                <w:lang w:val="en-US"/>
              </w:rPr>
              <w:t>,</w:t>
            </w:r>
            <w:r w:rsidRPr="00290591">
              <w:rPr>
                <w:rFonts w:ascii="Times New Roman" w:hAnsi="Times New Roman" w:cs="Times New Roman"/>
                <w:color w:val="000000"/>
                <w:sz w:val="24"/>
                <w:szCs w:val="24"/>
              </w:rPr>
              <w:t>5</w:t>
            </w:r>
          </w:p>
        </w:tc>
      </w:tr>
      <w:tr w:rsidR="00B208CC" w:rsidRPr="00290591" w:rsidTr="0048316B">
        <w:trPr>
          <w:trHeight w:val="365"/>
        </w:trPr>
        <w:tc>
          <w:tcPr>
            <w:tcW w:w="3613" w:type="dxa"/>
            <w:vAlign w:val="center"/>
          </w:tcPr>
          <w:p w:rsidR="00B208CC" w:rsidRPr="00290591" w:rsidRDefault="00B208CC" w:rsidP="0048316B">
            <w:pPr>
              <w:tabs>
                <w:tab w:val="left" w:pos="251"/>
              </w:tabs>
              <w:autoSpaceDE w:val="0"/>
              <w:autoSpaceDN w:val="0"/>
              <w:adjustRightInd w:val="0"/>
              <w:ind w:left="22"/>
              <w:rPr>
                <w:rFonts w:ascii="Times New Roman" w:hAnsi="Times New Roman" w:cs="Times New Roman"/>
                <w:sz w:val="24"/>
                <w:szCs w:val="24"/>
              </w:rPr>
            </w:pPr>
            <w:r w:rsidRPr="00290591">
              <w:rPr>
                <w:rFonts w:ascii="Times New Roman" w:hAnsi="Times New Roman" w:cs="Times New Roman"/>
                <w:sz w:val="24"/>
                <w:szCs w:val="24"/>
              </w:rPr>
              <w:t>Қысқа мерзімді міндеттемелер</w:t>
            </w:r>
          </w:p>
        </w:tc>
        <w:tc>
          <w:tcPr>
            <w:tcW w:w="1546" w:type="dxa"/>
            <w:vAlign w:val="center"/>
          </w:tcPr>
          <w:p w:rsidR="00B208CC" w:rsidRPr="00290591" w:rsidRDefault="00B208CC" w:rsidP="0048316B">
            <w:pPr>
              <w:tabs>
                <w:tab w:val="left" w:pos="251"/>
              </w:tabs>
              <w:ind w:firstLine="22"/>
              <w:jc w:val="center"/>
              <w:rPr>
                <w:rFonts w:ascii="Times New Roman" w:hAnsi="Times New Roman" w:cs="Times New Roman"/>
                <w:sz w:val="24"/>
                <w:szCs w:val="24"/>
              </w:rPr>
            </w:pPr>
            <w:r w:rsidRPr="00290591">
              <w:rPr>
                <w:rFonts w:ascii="Times New Roman" w:hAnsi="Times New Roman" w:cs="Times New Roman"/>
                <w:sz w:val="24"/>
                <w:szCs w:val="24"/>
              </w:rPr>
              <w:t>41998792,05</w:t>
            </w:r>
          </w:p>
        </w:tc>
        <w:tc>
          <w:tcPr>
            <w:tcW w:w="1546" w:type="dxa"/>
            <w:vAlign w:val="center"/>
          </w:tcPr>
          <w:p w:rsidR="00B208CC" w:rsidRPr="00290591" w:rsidRDefault="00B208CC" w:rsidP="0048316B">
            <w:pPr>
              <w:tabs>
                <w:tab w:val="left" w:pos="251"/>
              </w:tabs>
              <w:ind w:firstLine="22"/>
              <w:jc w:val="center"/>
              <w:rPr>
                <w:rFonts w:ascii="Times New Roman" w:hAnsi="Times New Roman" w:cs="Times New Roman"/>
                <w:sz w:val="24"/>
                <w:szCs w:val="24"/>
              </w:rPr>
            </w:pPr>
            <w:r w:rsidRPr="00290591">
              <w:rPr>
                <w:rFonts w:ascii="Times New Roman" w:hAnsi="Times New Roman" w:cs="Times New Roman"/>
                <w:sz w:val="24"/>
                <w:szCs w:val="24"/>
              </w:rPr>
              <w:t>40455235,21</w:t>
            </w:r>
          </w:p>
        </w:tc>
        <w:tc>
          <w:tcPr>
            <w:tcW w:w="1400" w:type="dxa"/>
            <w:vAlign w:val="center"/>
          </w:tcPr>
          <w:p w:rsidR="00B208CC" w:rsidRPr="00290591" w:rsidRDefault="00B208CC" w:rsidP="0048316B">
            <w:pPr>
              <w:tabs>
                <w:tab w:val="left" w:pos="251"/>
              </w:tabs>
              <w:ind w:firstLine="22"/>
              <w:jc w:val="center"/>
              <w:rPr>
                <w:rFonts w:ascii="Times New Roman" w:hAnsi="Times New Roman" w:cs="Times New Roman"/>
                <w:color w:val="000000"/>
                <w:sz w:val="24"/>
                <w:szCs w:val="24"/>
              </w:rPr>
            </w:pPr>
            <w:r w:rsidRPr="00290591">
              <w:rPr>
                <w:rFonts w:ascii="Times New Roman" w:hAnsi="Times New Roman" w:cs="Times New Roman"/>
                <w:color w:val="000000"/>
                <w:sz w:val="24"/>
                <w:szCs w:val="24"/>
              </w:rPr>
              <w:t>46</w:t>
            </w:r>
            <w:r w:rsidRPr="00290591">
              <w:rPr>
                <w:rFonts w:ascii="Times New Roman" w:hAnsi="Times New Roman" w:cs="Times New Roman"/>
                <w:color w:val="000000"/>
                <w:sz w:val="24"/>
                <w:szCs w:val="24"/>
                <w:lang w:val="en-US"/>
              </w:rPr>
              <w:t>,</w:t>
            </w:r>
            <w:r w:rsidRPr="00290591">
              <w:rPr>
                <w:rFonts w:ascii="Times New Roman" w:hAnsi="Times New Roman" w:cs="Times New Roman"/>
                <w:color w:val="000000"/>
                <w:sz w:val="24"/>
                <w:szCs w:val="24"/>
              </w:rPr>
              <w:t>7</w:t>
            </w:r>
          </w:p>
        </w:tc>
        <w:tc>
          <w:tcPr>
            <w:tcW w:w="1568" w:type="dxa"/>
            <w:vAlign w:val="center"/>
          </w:tcPr>
          <w:p w:rsidR="00B208CC" w:rsidRPr="00290591" w:rsidRDefault="00B208CC" w:rsidP="0048316B">
            <w:pPr>
              <w:ind w:firstLine="22"/>
              <w:jc w:val="center"/>
              <w:rPr>
                <w:rFonts w:ascii="Times New Roman" w:hAnsi="Times New Roman" w:cs="Times New Roman"/>
                <w:color w:val="000000"/>
                <w:sz w:val="24"/>
                <w:szCs w:val="24"/>
              </w:rPr>
            </w:pPr>
            <w:r w:rsidRPr="00290591">
              <w:rPr>
                <w:rFonts w:ascii="Times New Roman" w:hAnsi="Times New Roman" w:cs="Times New Roman"/>
                <w:color w:val="000000"/>
                <w:sz w:val="24"/>
                <w:szCs w:val="24"/>
              </w:rPr>
              <w:t>41</w:t>
            </w:r>
            <w:r w:rsidRPr="00290591">
              <w:rPr>
                <w:rFonts w:ascii="Times New Roman" w:hAnsi="Times New Roman" w:cs="Times New Roman"/>
                <w:color w:val="000000"/>
                <w:sz w:val="24"/>
                <w:szCs w:val="24"/>
                <w:lang w:val="en-US"/>
              </w:rPr>
              <w:t>,</w:t>
            </w:r>
            <w:r w:rsidRPr="00290591">
              <w:rPr>
                <w:rFonts w:ascii="Times New Roman" w:hAnsi="Times New Roman" w:cs="Times New Roman"/>
                <w:color w:val="000000"/>
                <w:sz w:val="24"/>
                <w:szCs w:val="24"/>
              </w:rPr>
              <w:t>3</w:t>
            </w:r>
          </w:p>
        </w:tc>
      </w:tr>
      <w:tr w:rsidR="00B208CC" w:rsidRPr="00290591" w:rsidTr="0048316B">
        <w:trPr>
          <w:trHeight w:val="421"/>
        </w:trPr>
        <w:tc>
          <w:tcPr>
            <w:tcW w:w="3613" w:type="dxa"/>
            <w:vAlign w:val="center"/>
          </w:tcPr>
          <w:p w:rsidR="00B208CC" w:rsidRPr="00290591" w:rsidRDefault="00B208CC" w:rsidP="0048316B">
            <w:pPr>
              <w:tabs>
                <w:tab w:val="left" w:pos="251"/>
              </w:tabs>
              <w:autoSpaceDE w:val="0"/>
              <w:autoSpaceDN w:val="0"/>
              <w:adjustRightInd w:val="0"/>
              <w:ind w:left="22"/>
              <w:rPr>
                <w:rFonts w:ascii="Times New Roman" w:hAnsi="Times New Roman" w:cs="Times New Roman"/>
                <w:sz w:val="24"/>
                <w:szCs w:val="24"/>
              </w:rPr>
            </w:pPr>
            <w:r w:rsidRPr="00290591">
              <w:rPr>
                <w:rFonts w:ascii="Times New Roman" w:hAnsi="Times New Roman" w:cs="Times New Roman"/>
                <w:sz w:val="24"/>
                <w:szCs w:val="24"/>
              </w:rPr>
              <w:t>Капитал</w:t>
            </w:r>
          </w:p>
        </w:tc>
        <w:tc>
          <w:tcPr>
            <w:tcW w:w="1546" w:type="dxa"/>
            <w:vAlign w:val="center"/>
          </w:tcPr>
          <w:p w:rsidR="00B208CC" w:rsidRPr="00290591" w:rsidRDefault="00B208CC" w:rsidP="0048316B">
            <w:pPr>
              <w:tabs>
                <w:tab w:val="left" w:pos="251"/>
              </w:tabs>
              <w:ind w:firstLine="22"/>
              <w:jc w:val="center"/>
              <w:rPr>
                <w:rFonts w:ascii="Times New Roman" w:hAnsi="Times New Roman" w:cs="Times New Roman"/>
                <w:sz w:val="24"/>
                <w:szCs w:val="24"/>
              </w:rPr>
            </w:pPr>
            <w:r w:rsidRPr="00290591">
              <w:rPr>
                <w:rFonts w:ascii="Times New Roman" w:hAnsi="Times New Roman" w:cs="Times New Roman"/>
                <w:sz w:val="24"/>
                <w:szCs w:val="24"/>
              </w:rPr>
              <w:t>29451901,35</w:t>
            </w:r>
          </w:p>
        </w:tc>
        <w:tc>
          <w:tcPr>
            <w:tcW w:w="1546" w:type="dxa"/>
            <w:vAlign w:val="center"/>
          </w:tcPr>
          <w:p w:rsidR="00B208CC" w:rsidRPr="00290591" w:rsidRDefault="00B208CC" w:rsidP="0048316B">
            <w:pPr>
              <w:tabs>
                <w:tab w:val="left" w:pos="251"/>
              </w:tabs>
              <w:ind w:firstLine="22"/>
              <w:jc w:val="center"/>
              <w:rPr>
                <w:rFonts w:ascii="Times New Roman" w:hAnsi="Times New Roman" w:cs="Times New Roman"/>
                <w:sz w:val="24"/>
                <w:szCs w:val="24"/>
              </w:rPr>
            </w:pPr>
            <w:r w:rsidRPr="00290591">
              <w:rPr>
                <w:rFonts w:ascii="Times New Roman" w:hAnsi="Times New Roman" w:cs="Times New Roman"/>
                <w:sz w:val="24"/>
                <w:szCs w:val="24"/>
              </w:rPr>
              <w:t>34393059,75</w:t>
            </w:r>
          </w:p>
        </w:tc>
        <w:tc>
          <w:tcPr>
            <w:tcW w:w="1400" w:type="dxa"/>
            <w:vAlign w:val="center"/>
          </w:tcPr>
          <w:p w:rsidR="00B208CC" w:rsidRPr="00290591" w:rsidRDefault="00B208CC" w:rsidP="0048316B">
            <w:pPr>
              <w:tabs>
                <w:tab w:val="left" w:pos="251"/>
              </w:tabs>
              <w:ind w:firstLine="22"/>
              <w:jc w:val="center"/>
              <w:rPr>
                <w:rFonts w:ascii="Times New Roman" w:hAnsi="Times New Roman" w:cs="Times New Roman"/>
                <w:color w:val="000000"/>
                <w:sz w:val="24"/>
                <w:szCs w:val="24"/>
                <w:lang w:val="en-US"/>
              </w:rPr>
            </w:pPr>
            <w:r w:rsidRPr="00290591">
              <w:rPr>
                <w:rFonts w:ascii="Times New Roman" w:hAnsi="Times New Roman" w:cs="Times New Roman"/>
                <w:color w:val="000000"/>
                <w:sz w:val="24"/>
                <w:szCs w:val="24"/>
              </w:rPr>
              <w:t>32</w:t>
            </w:r>
            <w:r w:rsidRPr="00290591">
              <w:rPr>
                <w:rFonts w:ascii="Times New Roman" w:hAnsi="Times New Roman" w:cs="Times New Roman"/>
                <w:color w:val="000000"/>
                <w:sz w:val="24"/>
                <w:szCs w:val="24"/>
                <w:lang w:val="en-US"/>
              </w:rPr>
              <w:t>,8</w:t>
            </w:r>
          </w:p>
        </w:tc>
        <w:tc>
          <w:tcPr>
            <w:tcW w:w="1568" w:type="dxa"/>
            <w:vAlign w:val="center"/>
          </w:tcPr>
          <w:p w:rsidR="00B208CC" w:rsidRPr="00290591" w:rsidRDefault="00B208CC" w:rsidP="0048316B">
            <w:pPr>
              <w:ind w:firstLine="22"/>
              <w:jc w:val="center"/>
              <w:rPr>
                <w:rFonts w:ascii="Times New Roman" w:hAnsi="Times New Roman" w:cs="Times New Roman"/>
                <w:color w:val="000000"/>
                <w:sz w:val="24"/>
                <w:szCs w:val="24"/>
                <w:lang w:val="en-US"/>
              </w:rPr>
            </w:pPr>
            <w:r w:rsidRPr="00290591">
              <w:rPr>
                <w:rFonts w:ascii="Times New Roman" w:hAnsi="Times New Roman" w:cs="Times New Roman"/>
                <w:color w:val="000000"/>
                <w:sz w:val="24"/>
                <w:szCs w:val="24"/>
              </w:rPr>
              <w:t>35</w:t>
            </w:r>
            <w:r w:rsidRPr="00290591">
              <w:rPr>
                <w:rFonts w:ascii="Times New Roman" w:hAnsi="Times New Roman" w:cs="Times New Roman"/>
                <w:color w:val="000000"/>
                <w:sz w:val="24"/>
                <w:szCs w:val="24"/>
                <w:lang w:val="en-US"/>
              </w:rPr>
              <w:t>,2</w:t>
            </w:r>
          </w:p>
        </w:tc>
      </w:tr>
      <w:tr w:rsidR="007633C9" w:rsidRPr="00290591" w:rsidTr="00926946">
        <w:trPr>
          <w:trHeight w:val="242"/>
        </w:trPr>
        <w:tc>
          <w:tcPr>
            <w:tcW w:w="3613" w:type="dxa"/>
            <w:vAlign w:val="center"/>
          </w:tcPr>
          <w:p w:rsidR="007633C9" w:rsidRPr="00290591" w:rsidRDefault="007633C9" w:rsidP="0048316B">
            <w:pPr>
              <w:tabs>
                <w:tab w:val="left" w:pos="251"/>
              </w:tabs>
              <w:autoSpaceDE w:val="0"/>
              <w:autoSpaceDN w:val="0"/>
              <w:adjustRightInd w:val="0"/>
              <w:ind w:firstLine="709"/>
              <w:rPr>
                <w:rFonts w:ascii="Times New Roman" w:hAnsi="Times New Roman" w:cs="Times New Roman"/>
                <w:sz w:val="24"/>
                <w:szCs w:val="24"/>
              </w:rPr>
            </w:pPr>
            <w:r w:rsidRPr="00290591">
              <w:rPr>
                <w:rFonts w:ascii="Times New Roman" w:hAnsi="Times New Roman" w:cs="Times New Roman"/>
                <w:sz w:val="24"/>
                <w:szCs w:val="24"/>
              </w:rPr>
              <w:t xml:space="preserve">Баланс </w:t>
            </w:r>
          </w:p>
        </w:tc>
        <w:tc>
          <w:tcPr>
            <w:tcW w:w="1546" w:type="dxa"/>
            <w:vAlign w:val="center"/>
          </w:tcPr>
          <w:p w:rsidR="007633C9" w:rsidRPr="00290591" w:rsidRDefault="007633C9" w:rsidP="0048316B">
            <w:pPr>
              <w:jc w:val="center"/>
              <w:rPr>
                <w:rFonts w:ascii="Times New Roman" w:hAnsi="Times New Roman" w:cs="Times New Roman"/>
                <w:sz w:val="24"/>
                <w:szCs w:val="24"/>
              </w:rPr>
            </w:pPr>
            <w:r w:rsidRPr="00290591">
              <w:rPr>
                <w:rFonts w:ascii="Times New Roman" w:hAnsi="Times New Roman" w:cs="Times New Roman"/>
                <w:sz w:val="24"/>
                <w:szCs w:val="24"/>
              </w:rPr>
              <w:t>89923939,44</w:t>
            </w:r>
          </w:p>
        </w:tc>
        <w:tc>
          <w:tcPr>
            <w:tcW w:w="1546" w:type="dxa"/>
            <w:vAlign w:val="center"/>
          </w:tcPr>
          <w:p w:rsidR="007633C9" w:rsidRPr="00290591" w:rsidRDefault="007633C9" w:rsidP="0048316B">
            <w:pPr>
              <w:jc w:val="center"/>
              <w:rPr>
                <w:rFonts w:ascii="Times New Roman" w:hAnsi="Times New Roman" w:cs="Times New Roman"/>
                <w:sz w:val="24"/>
                <w:szCs w:val="24"/>
              </w:rPr>
            </w:pPr>
            <w:r w:rsidRPr="00290591">
              <w:rPr>
                <w:rFonts w:ascii="Times New Roman" w:hAnsi="Times New Roman" w:cs="Times New Roman"/>
                <w:sz w:val="24"/>
                <w:szCs w:val="24"/>
              </w:rPr>
              <w:t>97914556,06</w:t>
            </w:r>
          </w:p>
        </w:tc>
        <w:tc>
          <w:tcPr>
            <w:tcW w:w="1400" w:type="dxa"/>
            <w:vAlign w:val="center"/>
          </w:tcPr>
          <w:p w:rsidR="007633C9" w:rsidRPr="00290591" w:rsidRDefault="007633C9" w:rsidP="0048316B">
            <w:pPr>
              <w:autoSpaceDE w:val="0"/>
              <w:autoSpaceDN w:val="0"/>
              <w:adjustRightInd w:val="0"/>
              <w:jc w:val="center"/>
              <w:rPr>
                <w:rFonts w:ascii="Times New Roman" w:hAnsi="Times New Roman" w:cs="Times New Roman"/>
                <w:sz w:val="24"/>
                <w:szCs w:val="24"/>
              </w:rPr>
            </w:pPr>
            <w:r w:rsidRPr="00290591">
              <w:rPr>
                <w:rFonts w:ascii="Times New Roman" w:hAnsi="Times New Roman" w:cs="Times New Roman"/>
                <w:sz w:val="24"/>
                <w:szCs w:val="24"/>
              </w:rPr>
              <w:t>100</w:t>
            </w:r>
          </w:p>
        </w:tc>
        <w:tc>
          <w:tcPr>
            <w:tcW w:w="1568" w:type="dxa"/>
            <w:vAlign w:val="center"/>
          </w:tcPr>
          <w:p w:rsidR="007633C9" w:rsidRPr="00290591" w:rsidRDefault="007633C9" w:rsidP="0048316B">
            <w:pPr>
              <w:autoSpaceDE w:val="0"/>
              <w:autoSpaceDN w:val="0"/>
              <w:adjustRightInd w:val="0"/>
              <w:jc w:val="center"/>
              <w:rPr>
                <w:rFonts w:ascii="Times New Roman" w:hAnsi="Times New Roman" w:cs="Times New Roman"/>
                <w:sz w:val="24"/>
                <w:szCs w:val="24"/>
              </w:rPr>
            </w:pPr>
            <w:r w:rsidRPr="00290591">
              <w:rPr>
                <w:rFonts w:ascii="Times New Roman" w:hAnsi="Times New Roman" w:cs="Times New Roman"/>
                <w:sz w:val="24"/>
                <w:szCs w:val="24"/>
              </w:rPr>
              <w:t>100</w:t>
            </w:r>
          </w:p>
        </w:tc>
      </w:tr>
      <w:tr w:rsidR="001A1EB0" w:rsidRPr="00BD718A" w:rsidTr="006E0274">
        <w:trPr>
          <w:trHeight w:val="515"/>
        </w:trPr>
        <w:tc>
          <w:tcPr>
            <w:tcW w:w="9673" w:type="dxa"/>
            <w:gridSpan w:val="5"/>
            <w:vAlign w:val="center"/>
          </w:tcPr>
          <w:p w:rsidR="001A1EB0" w:rsidRPr="00355408" w:rsidRDefault="005359CA" w:rsidP="006E0274">
            <w:pPr>
              <w:tabs>
                <w:tab w:val="left" w:pos="251"/>
              </w:tabs>
              <w:autoSpaceDE w:val="0"/>
              <w:autoSpaceDN w:val="0"/>
              <w:adjustRightInd w:val="0"/>
              <w:ind w:firstLine="709"/>
              <w:rPr>
                <w:rFonts w:ascii="Times New Roman" w:hAnsi="Times New Roman" w:cs="Times New Roman"/>
                <w:b/>
                <w:sz w:val="24"/>
                <w:szCs w:val="24"/>
              </w:rPr>
            </w:pPr>
            <w:r w:rsidRPr="00421BD3">
              <w:rPr>
                <w:rFonts w:ascii="Times New Roman" w:eastAsia="Calibri" w:hAnsi="Times New Roman" w:cs="Times New Roman"/>
                <w:sz w:val="24"/>
                <w:szCs w:val="24"/>
              </w:rPr>
              <w:t xml:space="preserve">Ескерту </w:t>
            </w:r>
            <w:r w:rsidR="001030AE">
              <w:rPr>
                <w:rFonts w:ascii="Times New Roman" w:eastAsia="Calibri" w:hAnsi="Times New Roman" w:cs="Times New Roman"/>
                <w:sz w:val="24"/>
                <w:szCs w:val="24"/>
              </w:rPr>
              <w:t>–</w:t>
            </w:r>
            <w:r w:rsidRPr="00421BD3">
              <w:rPr>
                <w:rFonts w:ascii="Times New Roman" w:eastAsia="Calibri" w:hAnsi="Times New Roman" w:cs="Times New Roman"/>
                <w:bCs/>
                <w:sz w:val="24"/>
                <w:szCs w:val="24"/>
              </w:rPr>
              <w:t xml:space="preserve"> </w:t>
            </w:r>
            <w:r w:rsidRPr="00421BD3">
              <w:rPr>
                <w:rFonts w:ascii="Times New Roman" w:eastAsia="Calibri" w:hAnsi="Times New Roman" w:cs="Times New Roman"/>
                <w:bCs/>
                <w:sz w:val="24"/>
                <w:szCs w:val="24"/>
                <w:lang w:val="kk-KZ"/>
              </w:rPr>
              <w:t>Әдебиет негізінде құралған</w:t>
            </w:r>
            <w:r w:rsidR="00355408">
              <w:rPr>
                <w:rFonts w:ascii="Times New Roman" w:hAnsi="Times New Roman" w:cs="Times New Roman"/>
                <w:sz w:val="24"/>
                <w:szCs w:val="24"/>
                <w:lang w:val="kk-KZ"/>
              </w:rPr>
              <w:t xml:space="preserve"> </w:t>
            </w:r>
            <w:r w:rsidR="007832A3" w:rsidRPr="00355408">
              <w:rPr>
                <w:rFonts w:ascii="Times New Roman" w:hAnsi="Times New Roman" w:cs="Times New Roman"/>
                <w:sz w:val="24"/>
                <w:szCs w:val="24"/>
              </w:rPr>
              <w:t>[</w:t>
            </w:r>
            <w:r w:rsidR="00BD447A">
              <w:rPr>
                <w:rFonts w:ascii="Times New Roman" w:hAnsi="Times New Roman" w:cs="Times New Roman"/>
                <w:sz w:val="24"/>
                <w:szCs w:val="24"/>
              </w:rPr>
              <w:t>89</w:t>
            </w:r>
            <w:r w:rsidR="007832A3" w:rsidRPr="00355408">
              <w:rPr>
                <w:rFonts w:ascii="Times New Roman" w:hAnsi="Times New Roman" w:cs="Times New Roman"/>
                <w:sz w:val="24"/>
                <w:szCs w:val="24"/>
              </w:rPr>
              <w:t>]</w:t>
            </w:r>
          </w:p>
        </w:tc>
      </w:tr>
    </w:tbl>
    <w:p w:rsidR="00AD2BFE" w:rsidRDefault="00AD2BFE" w:rsidP="00745729">
      <w:pPr>
        <w:autoSpaceDE w:val="0"/>
        <w:autoSpaceDN w:val="0"/>
        <w:adjustRightInd w:val="0"/>
        <w:spacing w:after="0" w:line="240" w:lineRule="auto"/>
        <w:ind w:firstLine="709"/>
        <w:jc w:val="both"/>
        <w:rPr>
          <w:rFonts w:ascii="Times New Roman" w:hAnsi="Times New Roman" w:cs="Times New Roman"/>
          <w:sz w:val="28"/>
          <w:szCs w:val="28"/>
          <w:lang w:val="kk-KZ"/>
        </w:rPr>
      </w:pPr>
    </w:p>
    <w:p w:rsidR="004D45AF" w:rsidRPr="0048382F" w:rsidRDefault="004D45AF" w:rsidP="00745729">
      <w:pPr>
        <w:autoSpaceDE w:val="0"/>
        <w:autoSpaceDN w:val="0"/>
        <w:adjustRightInd w:val="0"/>
        <w:spacing w:after="0" w:line="240" w:lineRule="auto"/>
        <w:ind w:firstLine="709"/>
        <w:jc w:val="both"/>
        <w:rPr>
          <w:rFonts w:ascii="Times New Roman" w:hAnsi="Times New Roman" w:cs="Times New Roman"/>
          <w:sz w:val="28"/>
          <w:szCs w:val="28"/>
          <w:lang w:val="kk-KZ"/>
        </w:rPr>
        <w:sectPr w:rsidR="004D45AF" w:rsidRPr="0048382F" w:rsidSect="0048316B">
          <w:footerReference w:type="default" r:id="rId34"/>
          <w:headerReference w:type="first" r:id="rId35"/>
          <w:footerReference w:type="first" r:id="rId36"/>
          <w:pgSz w:w="11907" w:h="16840" w:code="9"/>
          <w:pgMar w:top="1134" w:right="567" w:bottom="1134" w:left="1701" w:header="709" w:footer="709" w:gutter="0"/>
          <w:cols w:space="708"/>
          <w:titlePg/>
          <w:docGrid w:linePitch="360"/>
        </w:sectPr>
      </w:pPr>
    </w:p>
    <w:p w:rsidR="001A1EB0" w:rsidRDefault="001A1EB0" w:rsidP="00745729">
      <w:pPr>
        <w:autoSpaceDE w:val="0"/>
        <w:autoSpaceDN w:val="0"/>
        <w:adjustRightInd w:val="0"/>
        <w:spacing w:after="0" w:line="240" w:lineRule="auto"/>
        <w:jc w:val="both"/>
        <w:rPr>
          <w:rFonts w:ascii="Times New Roman" w:hAnsi="Times New Roman" w:cs="Times New Roman"/>
          <w:sz w:val="28"/>
          <w:szCs w:val="28"/>
          <w:lang w:val="kk-KZ"/>
        </w:rPr>
      </w:pPr>
      <w:r w:rsidRPr="009A52D0">
        <w:rPr>
          <w:rFonts w:ascii="Times New Roman" w:hAnsi="Times New Roman" w:cs="Times New Roman"/>
          <w:sz w:val="28"/>
          <w:szCs w:val="28"/>
          <w:lang w:val="kk-KZ"/>
        </w:rPr>
        <w:lastRenderedPageBreak/>
        <w:t xml:space="preserve">Кесте </w:t>
      </w:r>
      <w:r w:rsidR="00E811A3" w:rsidRPr="009A52D0">
        <w:rPr>
          <w:rFonts w:ascii="Times New Roman" w:hAnsi="Times New Roman" w:cs="Times New Roman"/>
          <w:sz w:val="28"/>
          <w:szCs w:val="28"/>
          <w:lang w:val="kk-KZ"/>
        </w:rPr>
        <w:t>2</w:t>
      </w:r>
      <w:r w:rsidR="007E5991">
        <w:rPr>
          <w:rFonts w:ascii="Times New Roman" w:hAnsi="Times New Roman" w:cs="Times New Roman"/>
          <w:sz w:val="28"/>
          <w:szCs w:val="28"/>
          <w:lang w:val="kk-KZ"/>
        </w:rPr>
        <w:t>7</w:t>
      </w:r>
      <w:r w:rsidRPr="009A52D0">
        <w:rPr>
          <w:rFonts w:ascii="Times New Roman" w:hAnsi="Times New Roman" w:cs="Times New Roman"/>
          <w:sz w:val="28"/>
          <w:szCs w:val="28"/>
          <w:lang w:val="kk-KZ"/>
        </w:rPr>
        <w:t xml:space="preserve"> – ҚР шағын кәсіпорындары қызметінің қаржылық нәтижелерін талдау, 201</w:t>
      </w:r>
      <w:r w:rsidR="008E3BAA" w:rsidRPr="009A52D0">
        <w:rPr>
          <w:rFonts w:ascii="Times New Roman" w:hAnsi="Times New Roman" w:cs="Times New Roman"/>
          <w:sz w:val="28"/>
          <w:szCs w:val="28"/>
          <w:lang w:val="kk-KZ"/>
        </w:rPr>
        <w:t>7</w:t>
      </w:r>
      <w:r w:rsidR="005E5952" w:rsidRPr="009A52D0">
        <w:rPr>
          <w:rFonts w:ascii="Times New Roman" w:hAnsi="Times New Roman" w:cs="Times New Roman"/>
          <w:sz w:val="28"/>
          <w:szCs w:val="28"/>
          <w:lang w:val="kk-KZ"/>
        </w:rPr>
        <w:t>-201</w:t>
      </w:r>
      <w:r w:rsidR="008E3BAA" w:rsidRPr="009A52D0">
        <w:rPr>
          <w:rFonts w:ascii="Times New Roman" w:hAnsi="Times New Roman" w:cs="Times New Roman"/>
          <w:sz w:val="28"/>
          <w:szCs w:val="28"/>
          <w:lang w:val="kk-KZ"/>
        </w:rPr>
        <w:t>9</w:t>
      </w:r>
      <w:r w:rsidRPr="009A52D0">
        <w:rPr>
          <w:rFonts w:ascii="Times New Roman" w:hAnsi="Times New Roman" w:cs="Times New Roman"/>
          <w:sz w:val="28"/>
          <w:szCs w:val="28"/>
          <w:lang w:val="kk-KZ"/>
        </w:rPr>
        <w:t xml:space="preserve"> жж</w:t>
      </w:r>
      <w:r w:rsidR="00926946">
        <w:rPr>
          <w:rFonts w:ascii="Times New Roman" w:hAnsi="Times New Roman" w:cs="Times New Roman"/>
          <w:sz w:val="28"/>
          <w:szCs w:val="28"/>
          <w:lang w:val="kk-KZ"/>
        </w:rPr>
        <w:t>.</w:t>
      </w:r>
      <w:r w:rsidRPr="009A52D0">
        <w:rPr>
          <w:rFonts w:ascii="Times New Roman" w:hAnsi="Times New Roman" w:cs="Times New Roman"/>
          <w:sz w:val="28"/>
          <w:szCs w:val="28"/>
          <w:lang w:val="kk-KZ"/>
        </w:rPr>
        <w:t>, млн.</w:t>
      </w:r>
      <w:r w:rsidR="00926946">
        <w:rPr>
          <w:rFonts w:ascii="Times New Roman" w:hAnsi="Times New Roman" w:cs="Times New Roman"/>
          <w:sz w:val="28"/>
          <w:szCs w:val="28"/>
          <w:lang w:val="kk-KZ"/>
        </w:rPr>
        <w:t xml:space="preserve"> </w:t>
      </w:r>
      <w:r w:rsidRPr="009A52D0">
        <w:rPr>
          <w:rFonts w:ascii="Times New Roman" w:hAnsi="Times New Roman" w:cs="Times New Roman"/>
          <w:sz w:val="28"/>
          <w:szCs w:val="28"/>
          <w:lang w:val="kk-KZ"/>
        </w:rPr>
        <w:t>тг</w:t>
      </w:r>
    </w:p>
    <w:p w:rsidR="00745729" w:rsidRPr="001030AE" w:rsidRDefault="00745729" w:rsidP="001030AE">
      <w:pPr>
        <w:autoSpaceDE w:val="0"/>
        <w:autoSpaceDN w:val="0"/>
        <w:adjustRightInd w:val="0"/>
        <w:spacing w:after="0" w:line="240" w:lineRule="auto"/>
        <w:jc w:val="right"/>
        <w:rPr>
          <w:rFonts w:ascii="Times New Roman" w:hAnsi="Times New Roman" w:cs="Times New Roman"/>
          <w:sz w:val="16"/>
          <w:szCs w:val="16"/>
          <w:lang w:val="kk-KZ"/>
        </w:rPr>
      </w:pPr>
    </w:p>
    <w:tbl>
      <w:tblPr>
        <w:tblStyle w:val="a5"/>
        <w:tblW w:w="13207" w:type="dxa"/>
        <w:tblInd w:w="164" w:type="dxa"/>
        <w:tblLook w:val="04A0"/>
      </w:tblPr>
      <w:tblGrid>
        <w:gridCol w:w="2804"/>
        <w:gridCol w:w="1701"/>
        <w:gridCol w:w="1624"/>
        <w:gridCol w:w="1485"/>
        <w:gridCol w:w="1434"/>
        <w:gridCol w:w="1420"/>
        <w:gridCol w:w="1417"/>
        <w:gridCol w:w="1322"/>
      </w:tblGrid>
      <w:tr w:rsidR="001030AE" w:rsidRPr="00926946" w:rsidTr="001030AE">
        <w:tc>
          <w:tcPr>
            <w:tcW w:w="2804" w:type="dxa"/>
            <w:vMerge w:val="restart"/>
            <w:vAlign w:val="center"/>
          </w:tcPr>
          <w:p w:rsidR="001030AE" w:rsidRPr="00926946" w:rsidRDefault="001030AE" w:rsidP="001030AE">
            <w:pPr>
              <w:autoSpaceDE w:val="0"/>
              <w:autoSpaceDN w:val="0"/>
              <w:adjustRightInd w:val="0"/>
              <w:ind w:firstLine="22"/>
              <w:jc w:val="center"/>
              <w:rPr>
                <w:rFonts w:ascii="Times New Roman" w:hAnsi="Times New Roman" w:cs="Times New Roman"/>
                <w:sz w:val="24"/>
                <w:szCs w:val="24"/>
                <w:lang w:val="kk-KZ"/>
              </w:rPr>
            </w:pPr>
            <w:r w:rsidRPr="00AB5B3F">
              <w:rPr>
                <w:rFonts w:ascii="Times New Roman" w:hAnsi="Times New Roman" w:cs="Times New Roman"/>
                <w:sz w:val="24"/>
                <w:szCs w:val="24"/>
                <w:lang w:val="kk-KZ"/>
              </w:rPr>
              <w:t>Көрсеткіштер</w:t>
            </w:r>
          </w:p>
        </w:tc>
        <w:tc>
          <w:tcPr>
            <w:tcW w:w="1701" w:type="dxa"/>
            <w:vMerge w:val="restart"/>
            <w:vAlign w:val="center"/>
          </w:tcPr>
          <w:p w:rsidR="001030AE" w:rsidRPr="00926946" w:rsidRDefault="001030AE" w:rsidP="001030AE">
            <w:pPr>
              <w:autoSpaceDE w:val="0"/>
              <w:autoSpaceDN w:val="0"/>
              <w:adjustRightInd w:val="0"/>
              <w:ind w:firstLine="22"/>
              <w:jc w:val="center"/>
              <w:rPr>
                <w:rFonts w:ascii="Times New Roman" w:hAnsi="Times New Roman" w:cs="Times New Roman"/>
                <w:sz w:val="24"/>
                <w:szCs w:val="24"/>
                <w:lang w:val="kk-KZ"/>
              </w:rPr>
            </w:pPr>
            <w:r w:rsidRPr="00926946">
              <w:rPr>
                <w:rFonts w:ascii="Times New Roman" w:hAnsi="Times New Roman" w:cs="Times New Roman"/>
                <w:sz w:val="24"/>
                <w:szCs w:val="24"/>
                <w:lang w:val="kk-KZ"/>
              </w:rPr>
              <w:t>201</w:t>
            </w:r>
            <w:r w:rsidRPr="00AB5B3F">
              <w:rPr>
                <w:rFonts w:ascii="Times New Roman" w:hAnsi="Times New Roman" w:cs="Times New Roman"/>
                <w:sz w:val="24"/>
                <w:szCs w:val="24"/>
                <w:lang w:val="kk-KZ"/>
              </w:rPr>
              <w:t>7</w:t>
            </w:r>
            <w:r>
              <w:rPr>
                <w:rFonts w:ascii="Times New Roman" w:hAnsi="Times New Roman" w:cs="Times New Roman"/>
                <w:sz w:val="24"/>
                <w:szCs w:val="24"/>
                <w:lang w:val="kk-KZ"/>
              </w:rPr>
              <w:t xml:space="preserve"> жыл</w:t>
            </w:r>
          </w:p>
        </w:tc>
        <w:tc>
          <w:tcPr>
            <w:tcW w:w="1624" w:type="dxa"/>
            <w:vMerge w:val="restart"/>
            <w:vAlign w:val="center"/>
          </w:tcPr>
          <w:p w:rsidR="001030AE" w:rsidRPr="00926946" w:rsidRDefault="001030AE" w:rsidP="001030AE">
            <w:pPr>
              <w:autoSpaceDE w:val="0"/>
              <w:autoSpaceDN w:val="0"/>
              <w:adjustRightInd w:val="0"/>
              <w:ind w:firstLine="22"/>
              <w:jc w:val="center"/>
              <w:rPr>
                <w:rFonts w:ascii="Times New Roman" w:hAnsi="Times New Roman" w:cs="Times New Roman"/>
                <w:sz w:val="24"/>
                <w:szCs w:val="24"/>
                <w:lang w:val="kk-KZ"/>
              </w:rPr>
            </w:pPr>
            <w:r w:rsidRPr="00926946">
              <w:rPr>
                <w:rFonts w:ascii="Times New Roman" w:hAnsi="Times New Roman" w:cs="Times New Roman"/>
                <w:sz w:val="24"/>
                <w:szCs w:val="24"/>
                <w:lang w:val="kk-KZ"/>
              </w:rPr>
              <w:t>201</w:t>
            </w:r>
            <w:r w:rsidRPr="00AB5B3F">
              <w:rPr>
                <w:rFonts w:ascii="Times New Roman" w:hAnsi="Times New Roman" w:cs="Times New Roman"/>
                <w:sz w:val="24"/>
                <w:szCs w:val="24"/>
                <w:lang w:val="kk-KZ"/>
              </w:rPr>
              <w:t>8</w:t>
            </w:r>
            <w:r>
              <w:rPr>
                <w:rFonts w:ascii="Times New Roman" w:hAnsi="Times New Roman" w:cs="Times New Roman"/>
                <w:sz w:val="24"/>
                <w:szCs w:val="24"/>
                <w:lang w:val="kk-KZ"/>
              </w:rPr>
              <w:t xml:space="preserve"> жыл</w:t>
            </w:r>
          </w:p>
        </w:tc>
        <w:tc>
          <w:tcPr>
            <w:tcW w:w="1485" w:type="dxa"/>
            <w:vMerge w:val="restart"/>
            <w:vAlign w:val="center"/>
          </w:tcPr>
          <w:p w:rsidR="001030AE" w:rsidRPr="00926946" w:rsidRDefault="001030AE" w:rsidP="001030AE">
            <w:pPr>
              <w:autoSpaceDE w:val="0"/>
              <w:autoSpaceDN w:val="0"/>
              <w:adjustRightInd w:val="0"/>
              <w:ind w:firstLine="22"/>
              <w:jc w:val="center"/>
              <w:rPr>
                <w:rFonts w:ascii="Times New Roman" w:hAnsi="Times New Roman" w:cs="Times New Roman"/>
                <w:sz w:val="24"/>
                <w:szCs w:val="24"/>
                <w:lang w:val="kk-KZ"/>
              </w:rPr>
            </w:pPr>
            <w:r w:rsidRPr="00926946">
              <w:rPr>
                <w:rFonts w:ascii="Times New Roman" w:hAnsi="Times New Roman" w:cs="Times New Roman"/>
                <w:sz w:val="24"/>
                <w:szCs w:val="24"/>
                <w:lang w:val="kk-KZ"/>
              </w:rPr>
              <w:t>201</w:t>
            </w:r>
            <w:r w:rsidRPr="00AB5B3F">
              <w:rPr>
                <w:rFonts w:ascii="Times New Roman" w:hAnsi="Times New Roman" w:cs="Times New Roman"/>
                <w:sz w:val="24"/>
                <w:szCs w:val="24"/>
                <w:lang w:val="kk-KZ"/>
              </w:rPr>
              <w:t>9</w:t>
            </w:r>
            <w:r>
              <w:rPr>
                <w:rFonts w:ascii="Times New Roman" w:hAnsi="Times New Roman" w:cs="Times New Roman"/>
                <w:sz w:val="24"/>
                <w:szCs w:val="24"/>
                <w:lang w:val="kk-KZ"/>
              </w:rPr>
              <w:t xml:space="preserve"> жыл</w:t>
            </w:r>
          </w:p>
        </w:tc>
        <w:tc>
          <w:tcPr>
            <w:tcW w:w="2854" w:type="dxa"/>
            <w:gridSpan w:val="2"/>
            <w:vAlign w:val="center"/>
          </w:tcPr>
          <w:p w:rsidR="001030AE" w:rsidRPr="00926946" w:rsidRDefault="001030AE" w:rsidP="001030AE">
            <w:pPr>
              <w:autoSpaceDE w:val="0"/>
              <w:autoSpaceDN w:val="0"/>
              <w:adjustRightInd w:val="0"/>
              <w:ind w:firstLine="22"/>
              <w:jc w:val="center"/>
              <w:rPr>
                <w:rFonts w:ascii="Times New Roman" w:hAnsi="Times New Roman" w:cs="Times New Roman"/>
                <w:sz w:val="24"/>
                <w:szCs w:val="24"/>
                <w:lang w:val="kk-KZ"/>
              </w:rPr>
            </w:pPr>
            <w:r w:rsidRPr="00AB5B3F">
              <w:rPr>
                <w:rFonts w:ascii="Times New Roman" w:hAnsi="Times New Roman" w:cs="Times New Roman"/>
                <w:sz w:val="24"/>
                <w:szCs w:val="24"/>
                <w:lang w:val="kk-KZ"/>
              </w:rPr>
              <w:t>Өзгеріс</w:t>
            </w:r>
            <w:r w:rsidRPr="00926946">
              <w:rPr>
                <w:rFonts w:ascii="Times New Roman" w:hAnsi="Times New Roman" w:cs="Times New Roman"/>
                <w:sz w:val="24"/>
                <w:szCs w:val="24"/>
                <w:lang w:val="kk-KZ"/>
              </w:rPr>
              <w:t xml:space="preserve"> (+,-)</w:t>
            </w:r>
          </w:p>
        </w:tc>
        <w:tc>
          <w:tcPr>
            <w:tcW w:w="2739" w:type="dxa"/>
            <w:gridSpan w:val="2"/>
            <w:vAlign w:val="center"/>
          </w:tcPr>
          <w:p w:rsidR="001030AE" w:rsidRPr="00926946" w:rsidRDefault="001030AE" w:rsidP="001030AE">
            <w:pPr>
              <w:autoSpaceDE w:val="0"/>
              <w:autoSpaceDN w:val="0"/>
              <w:adjustRightInd w:val="0"/>
              <w:ind w:firstLine="22"/>
              <w:jc w:val="center"/>
              <w:rPr>
                <w:rFonts w:ascii="Times New Roman" w:hAnsi="Times New Roman" w:cs="Times New Roman"/>
                <w:sz w:val="24"/>
                <w:szCs w:val="24"/>
                <w:lang w:val="kk-KZ"/>
              </w:rPr>
            </w:pPr>
            <w:r w:rsidRPr="00AB5B3F">
              <w:rPr>
                <w:rFonts w:ascii="Times New Roman" w:hAnsi="Times New Roman" w:cs="Times New Roman"/>
                <w:sz w:val="24"/>
                <w:szCs w:val="24"/>
                <w:lang w:val="kk-KZ"/>
              </w:rPr>
              <w:t>Өсу қарқыны</w:t>
            </w:r>
            <w:r w:rsidRPr="00926946">
              <w:rPr>
                <w:rFonts w:ascii="Times New Roman" w:hAnsi="Times New Roman" w:cs="Times New Roman"/>
                <w:sz w:val="24"/>
                <w:szCs w:val="24"/>
                <w:lang w:val="kk-KZ"/>
              </w:rPr>
              <w:t>, %</w:t>
            </w:r>
          </w:p>
        </w:tc>
      </w:tr>
      <w:tr w:rsidR="001030AE" w:rsidRPr="00AB5B3F" w:rsidTr="001030AE">
        <w:tc>
          <w:tcPr>
            <w:tcW w:w="2804" w:type="dxa"/>
            <w:vMerge/>
            <w:vAlign w:val="center"/>
          </w:tcPr>
          <w:p w:rsidR="001030AE" w:rsidRPr="00926946" w:rsidRDefault="001030AE" w:rsidP="001030AE">
            <w:pPr>
              <w:autoSpaceDE w:val="0"/>
              <w:autoSpaceDN w:val="0"/>
              <w:adjustRightInd w:val="0"/>
              <w:ind w:firstLine="22"/>
              <w:jc w:val="center"/>
              <w:rPr>
                <w:rFonts w:ascii="Times New Roman" w:hAnsi="Times New Roman" w:cs="Times New Roman"/>
                <w:sz w:val="24"/>
                <w:szCs w:val="24"/>
                <w:lang w:val="kk-KZ"/>
              </w:rPr>
            </w:pPr>
          </w:p>
        </w:tc>
        <w:tc>
          <w:tcPr>
            <w:tcW w:w="1701" w:type="dxa"/>
            <w:vMerge/>
            <w:vAlign w:val="center"/>
          </w:tcPr>
          <w:p w:rsidR="001030AE" w:rsidRPr="00AB5B3F" w:rsidRDefault="001030AE" w:rsidP="001030AE">
            <w:pPr>
              <w:autoSpaceDE w:val="0"/>
              <w:autoSpaceDN w:val="0"/>
              <w:adjustRightInd w:val="0"/>
              <w:ind w:firstLine="22"/>
              <w:jc w:val="center"/>
              <w:rPr>
                <w:rFonts w:ascii="Times New Roman" w:hAnsi="Times New Roman" w:cs="Times New Roman"/>
                <w:sz w:val="24"/>
                <w:szCs w:val="24"/>
                <w:lang w:val="kk-KZ"/>
              </w:rPr>
            </w:pPr>
          </w:p>
        </w:tc>
        <w:tc>
          <w:tcPr>
            <w:tcW w:w="1624" w:type="dxa"/>
            <w:vMerge/>
            <w:vAlign w:val="center"/>
          </w:tcPr>
          <w:p w:rsidR="001030AE" w:rsidRPr="00AB5B3F" w:rsidRDefault="001030AE" w:rsidP="001030AE">
            <w:pPr>
              <w:autoSpaceDE w:val="0"/>
              <w:autoSpaceDN w:val="0"/>
              <w:adjustRightInd w:val="0"/>
              <w:ind w:firstLine="22"/>
              <w:jc w:val="center"/>
              <w:rPr>
                <w:rFonts w:ascii="Times New Roman" w:hAnsi="Times New Roman" w:cs="Times New Roman"/>
                <w:sz w:val="24"/>
                <w:szCs w:val="24"/>
                <w:lang w:val="kk-KZ"/>
              </w:rPr>
            </w:pPr>
          </w:p>
        </w:tc>
        <w:tc>
          <w:tcPr>
            <w:tcW w:w="1485" w:type="dxa"/>
            <w:vMerge/>
            <w:vAlign w:val="center"/>
          </w:tcPr>
          <w:p w:rsidR="001030AE" w:rsidRPr="00AB5B3F" w:rsidRDefault="001030AE" w:rsidP="001030AE">
            <w:pPr>
              <w:autoSpaceDE w:val="0"/>
              <w:autoSpaceDN w:val="0"/>
              <w:adjustRightInd w:val="0"/>
              <w:ind w:firstLine="22"/>
              <w:jc w:val="center"/>
              <w:rPr>
                <w:rFonts w:ascii="Times New Roman" w:hAnsi="Times New Roman" w:cs="Times New Roman"/>
                <w:sz w:val="24"/>
                <w:szCs w:val="24"/>
                <w:lang w:val="kk-KZ"/>
              </w:rPr>
            </w:pPr>
          </w:p>
        </w:tc>
        <w:tc>
          <w:tcPr>
            <w:tcW w:w="1434" w:type="dxa"/>
            <w:vAlign w:val="center"/>
          </w:tcPr>
          <w:p w:rsidR="001030AE" w:rsidRPr="00AB5B3F" w:rsidRDefault="001030AE" w:rsidP="001030AE">
            <w:pPr>
              <w:autoSpaceDE w:val="0"/>
              <w:autoSpaceDN w:val="0"/>
              <w:adjustRightInd w:val="0"/>
              <w:ind w:firstLine="22"/>
              <w:jc w:val="center"/>
              <w:rPr>
                <w:rFonts w:ascii="Times New Roman" w:hAnsi="Times New Roman" w:cs="Times New Roman"/>
                <w:sz w:val="24"/>
                <w:szCs w:val="24"/>
                <w:lang w:val="kk-KZ"/>
              </w:rPr>
            </w:pPr>
            <w:r w:rsidRPr="00926946">
              <w:rPr>
                <w:rFonts w:ascii="Times New Roman" w:hAnsi="Times New Roman" w:cs="Times New Roman"/>
                <w:sz w:val="24"/>
                <w:szCs w:val="24"/>
                <w:lang w:val="kk-KZ"/>
              </w:rPr>
              <w:t>201</w:t>
            </w:r>
            <w:r w:rsidRPr="00AB5B3F">
              <w:rPr>
                <w:rFonts w:ascii="Times New Roman" w:hAnsi="Times New Roman" w:cs="Times New Roman"/>
                <w:sz w:val="24"/>
                <w:szCs w:val="24"/>
                <w:lang w:val="kk-KZ"/>
              </w:rPr>
              <w:t>8</w:t>
            </w:r>
            <w:r w:rsidRPr="00926946">
              <w:rPr>
                <w:rFonts w:ascii="Times New Roman" w:hAnsi="Times New Roman" w:cs="Times New Roman"/>
                <w:sz w:val="24"/>
                <w:szCs w:val="24"/>
                <w:lang w:val="kk-KZ"/>
              </w:rPr>
              <w:t>/201</w:t>
            </w:r>
            <w:r w:rsidRPr="00AB5B3F">
              <w:rPr>
                <w:rFonts w:ascii="Times New Roman" w:hAnsi="Times New Roman" w:cs="Times New Roman"/>
                <w:sz w:val="24"/>
                <w:szCs w:val="24"/>
                <w:lang w:val="kk-KZ"/>
              </w:rPr>
              <w:t>7</w:t>
            </w:r>
            <w:r>
              <w:rPr>
                <w:rFonts w:ascii="Times New Roman" w:hAnsi="Times New Roman" w:cs="Times New Roman"/>
                <w:sz w:val="24"/>
                <w:szCs w:val="24"/>
                <w:lang w:val="kk-KZ"/>
              </w:rPr>
              <w:t xml:space="preserve"> жылдар</w:t>
            </w:r>
          </w:p>
        </w:tc>
        <w:tc>
          <w:tcPr>
            <w:tcW w:w="1420" w:type="dxa"/>
            <w:vAlign w:val="center"/>
          </w:tcPr>
          <w:p w:rsidR="001030AE" w:rsidRPr="00AB5B3F" w:rsidRDefault="001030AE" w:rsidP="001030AE">
            <w:pPr>
              <w:autoSpaceDE w:val="0"/>
              <w:autoSpaceDN w:val="0"/>
              <w:adjustRightInd w:val="0"/>
              <w:ind w:firstLine="22"/>
              <w:jc w:val="center"/>
              <w:rPr>
                <w:rFonts w:ascii="Times New Roman" w:hAnsi="Times New Roman" w:cs="Times New Roman"/>
                <w:sz w:val="24"/>
                <w:szCs w:val="24"/>
                <w:lang w:val="kk-KZ"/>
              </w:rPr>
            </w:pPr>
            <w:r w:rsidRPr="00926946">
              <w:rPr>
                <w:rFonts w:ascii="Times New Roman" w:hAnsi="Times New Roman" w:cs="Times New Roman"/>
                <w:sz w:val="24"/>
                <w:szCs w:val="24"/>
                <w:lang w:val="kk-KZ"/>
              </w:rPr>
              <w:t>201</w:t>
            </w:r>
            <w:r w:rsidRPr="00AB5B3F">
              <w:rPr>
                <w:rFonts w:ascii="Times New Roman" w:hAnsi="Times New Roman" w:cs="Times New Roman"/>
                <w:sz w:val="24"/>
                <w:szCs w:val="24"/>
                <w:lang w:val="kk-KZ"/>
              </w:rPr>
              <w:t>9</w:t>
            </w:r>
            <w:r w:rsidRPr="00926946">
              <w:rPr>
                <w:rFonts w:ascii="Times New Roman" w:hAnsi="Times New Roman" w:cs="Times New Roman"/>
                <w:sz w:val="24"/>
                <w:szCs w:val="24"/>
                <w:lang w:val="kk-KZ"/>
              </w:rPr>
              <w:t>/201</w:t>
            </w:r>
            <w:r w:rsidRPr="00AB5B3F">
              <w:rPr>
                <w:rFonts w:ascii="Times New Roman" w:hAnsi="Times New Roman" w:cs="Times New Roman"/>
                <w:sz w:val="24"/>
                <w:szCs w:val="24"/>
                <w:lang w:val="kk-KZ"/>
              </w:rPr>
              <w:t>8</w:t>
            </w:r>
            <w:r>
              <w:rPr>
                <w:rFonts w:ascii="Times New Roman" w:hAnsi="Times New Roman" w:cs="Times New Roman"/>
                <w:sz w:val="24"/>
                <w:szCs w:val="24"/>
                <w:lang w:val="kk-KZ"/>
              </w:rPr>
              <w:t xml:space="preserve"> жылдар</w:t>
            </w:r>
          </w:p>
        </w:tc>
        <w:tc>
          <w:tcPr>
            <w:tcW w:w="1417" w:type="dxa"/>
            <w:vAlign w:val="center"/>
          </w:tcPr>
          <w:p w:rsidR="001030AE" w:rsidRPr="00AB5B3F" w:rsidRDefault="001030AE" w:rsidP="001030AE">
            <w:pPr>
              <w:autoSpaceDE w:val="0"/>
              <w:autoSpaceDN w:val="0"/>
              <w:adjustRightInd w:val="0"/>
              <w:ind w:firstLine="22"/>
              <w:jc w:val="center"/>
              <w:rPr>
                <w:rFonts w:ascii="Times New Roman" w:hAnsi="Times New Roman" w:cs="Times New Roman"/>
                <w:sz w:val="24"/>
                <w:szCs w:val="24"/>
                <w:lang w:val="kk-KZ"/>
              </w:rPr>
            </w:pPr>
            <w:r w:rsidRPr="00926946">
              <w:rPr>
                <w:rFonts w:ascii="Times New Roman" w:hAnsi="Times New Roman" w:cs="Times New Roman"/>
                <w:sz w:val="24"/>
                <w:szCs w:val="24"/>
                <w:lang w:val="kk-KZ"/>
              </w:rPr>
              <w:t>201</w:t>
            </w:r>
            <w:r w:rsidRPr="00AB5B3F">
              <w:rPr>
                <w:rFonts w:ascii="Times New Roman" w:hAnsi="Times New Roman" w:cs="Times New Roman"/>
                <w:sz w:val="24"/>
                <w:szCs w:val="24"/>
                <w:lang w:val="kk-KZ"/>
              </w:rPr>
              <w:t>8</w:t>
            </w:r>
            <w:r w:rsidRPr="00926946">
              <w:rPr>
                <w:rFonts w:ascii="Times New Roman" w:hAnsi="Times New Roman" w:cs="Times New Roman"/>
                <w:sz w:val="24"/>
                <w:szCs w:val="24"/>
                <w:lang w:val="kk-KZ"/>
              </w:rPr>
              <w:t>/201</w:t>
            </w:r>
            <w:r w:rsidRPr="00AB5B3F">
              <w:rPr>
                <w:rFonts w:ascii="Times New Roman" w:hAnsi="Times New Roman" w:cs="Times New Roman"/>
                <w:sz w:val="24"/>
                <w:szCs w:val="24"/>
                <w:lang w:val="kk-KZ"/>
              </w:rPr>
              <w:t>7</w:t>
            </w:r>
            <w:r>
              <w:rPr>
                <w:rFonts w:ascii="Times New Roman" w:hAnsi="Times New Roman" w:cs="Times New Roman"/>
                <w:sz w:val="24"/>
                <w:szCs w:val="24"/>
                <w:lang w:val="kk-KZ"/>
              </w:rPr>
              <w:t xml:space="preserve"> жылдар</w:t>
            </w:r>
          </w:p>
        </w:tc>
        <w:tc>
          <w:tcPr>
            <w:tcW w:w="1322" w:type="dxa"/>
            <w:vAlign w:val="center"/>
          </w:tcPr>
          <w:p w:rsidR="001030AE" w:rsidRPr="00AB5B3F" w:rsidRDefault="001030AE" w:rsidP="001030AE">
            <w:pPr>
              <w:autoSpaceDE w:val="0"/>
              <w:autoSpaceDN w:val="0"/>
              <w:adjustRightInd w:val="0"/>
              <w:ind w:left="-141" w:firstLine="22"/>
              <w:jc w:val="center"/>
              <w:rPr>
                <w:rFonts w:ascii="Times New Roman" w:hAnsi="Times New Roman" w:cs="Times New Roman"/>
                <w:sz w:val="24"/>
                <w:szCs w:val="24"/>
                <w:lang w:val="kk-KZ"/>
              </w:rPr>
            </w:pPr>
            <w:r w:rsidRPr="00926946">
              <w:rPr>
                <w:rFonts w:ascii="Times New Roman" w:hAnsi="Times New Roman" w:cs="Times New Roman"/>
                <w:sz w:val="24"/>
                <w:szCs w:val="24"/>
                <w:lang w:val="kk-KZ"/>
              </w:rPr>
              <w:t>2</w:t>
            </w:r>
            <w:r w:rsidRPr="00AB5B3F">
              <w:rPr>
                <w:rFonts w:ascii="Times New Roman" w:hAnsi="Times New Roman" w:cs="Times New Roman"/>
                <w:sz w:val="24"/>
                <w:szCs w:val="24"/>
              </w:rPr>
              <w:t>01</w:t>
            </w:r>
            <w:r w:rsidRPr="00AB5B3F">
              <w:rPr>
                <w:rFonts w:ascii="Times New Roman" w:hAnsi="Times New Roman" w:cs="Times New Roman"/>
                <w:sz w:val="24"/>
                <w:szCs w:val="24"/>
                <w:lang w:val="kk-KZ"/>
              </w:rPr>
              <w:t>9</w:t>
            </w:r>
            <w:r w:rsidRPr="00AB5B3F">
              <w:rPr>
                <w:rFonts w:ascii="Times New Roman" w:hAnsi="Times New Roman" w:cs="Times New Roman"/>
                <w:sz w:val="24"/>
                <w:szCs w:val="24"/>
              </w:rPr>
              <w:t>/201</w:t>
            </w:r>
            <w:r w:rsidRPr="00AB5B3F">
              <w:rPr>
                <w:rFonts w:ascii="Times New Roman" w:hAnsi="Times New Roman" w:cs="Times New Roman"/>
                <w:sz w:val="24"/>
                <w:szCs w:val="24"/>
                <w:lang w:val="kk-KZ"/>
              </w:rPr>
              <w:t>8</w:t>
            </w:r>
            <w:r>
              <w:rPr>
                <w:rFonts w:ascii="Times New Roman" w:hAnsi="Times New Roman" w:cs="Times New Roman"/>
                <w:sz w:val="24"/>
                <w:szCs w:val="24"/>
                <w:lang w:val="kk-KZ"/>
              </w:rPr>
              <w:t xml:space="preserve"> жылдар</w:t>
            </w:r>
          </w:p>
        </w:tc>
      </w:tr>
      <w:tr w:rsidR="00274AFE" w:rsidRPr="00AB5B3F" w:rsidTr="001030AE">
        <w:trPr>
          <w:trHeight w:val="477"/>
        </w:trPr>
        <w:tc>
          <w:tcPr>
            <w:tcW w:w="2804" w:type="dxa"/>
            <w:vAlign w:val="center"/>
          </w:tcPr>
          <w:p w:rsidR="00274AFE" w:rsidRPr="00AB5B3F" w:rsidRDefault="00274AFE" w:rsidP="001030AE">
            <w:pPr>
              <w:autoSpaceDE w:val="0"/>
              <w:autoSpaceDN w:val="0"/>
              <w:adjustRightInd w:val="0"/>
              <w:ind w:firstLine="22"/>
              <w:rPr>
                <w:rFonts w:ascii="Times New Roman" w:hAnsi="Times New Roman" w:cs="Times New Roman"/>
                <w:sz w:val="24"/>
                <w:szCs w:val="24"/>
              </w:rPr>
            </w:pPr>
            <w:r w:rsidRPr="00AB5B3F">
              <w:rPr>
                <w:rFonts w:ascii="Times New Roman" w:hAnsi="Times New Roman" w:cs="Times New Roman"/>
                <w:sz w:val="24"/>
                <w:szCs w:val="24"/>
                <w:lang w:val="kk-KZ"/>
              </w:rPr>
              <w:t>Сатудан түскен табыс</w:t>
            </w:r>
          </w:p>
        </w:tc>
        <w:tc>
          <w:tcPr>
            <w:tcW w:w="1701" w:type="dxa"/>
            <w:vAlign w:val="center"/>
          </w:tcPr>
          <w:p w:rsidR="00274AFE" w:rsidRPr="00AB5B3F" w:rsidRDefault="00274AFE" w:rsidP="001030AE">
            <w:pPr>
              <w:autoSpaceDE w:val="0"/>
              <w:autoSpaceDN w:val="0"/>
              <w:adjustRightInd w:val="0"/>
              <w:ind w:firstLine="22"/>
              <w:jc w:val="center"/>
              <w:rPr>
                <w:rFonts w:ascii="Times New Roman" w:hAnsi="Times New Roman" w:cs="Times New Roman"/>
                <w:sz w:val="24"/>
                <w:szCs w:val="24"/>
              </w:rPr>
            </w:pPr>
            <w:r w:rsidRPr="00AB5B3F">
              <w:rPr>
                <w:rFonts w:ascii="Times New Roman" w:hAnsi="Times New Roman" w:cs="Times New Roman"/>
                <w:sz w:val="24"/>
                <w:szCs w:val="24"/>
              </w:rPr>
              <w:t>27558315,3</w:t>
            </w:r>
          </w:p>
        </w:tc>
        <w:tc>
          <w:tcPr>
            <w:tcW w:w="1624"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28916063,02</w:t>
            </w:r>
          </w:p>
        </w:tc>
        <w:tc>
          <w:tcPr>
            <w:tcW w:w="1485" w:type="dxa"/>
            <w:vAlign w:val="center"/>
          </w:tcPr>
          <w:p w:rsidR="00274AFE" w:rsidRPr="00AB5B3F" w:rsidRDefault="00274AFE" w:rsidP="001030AE">
            <w:pPr>
              <w:ind w:left="-64" w:right="-109"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35825809,89</w:t>
            </w:r>
          </w:p>
        </w:tc>
        <w:tc>
          <w:tcPr>
            <w:tcW w:w="1434"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7413486</w:t>
            </w:r>
          </w:p>
        </w:tc>
        <w:tc>
          <w:tcPr>
            <w:tcW w:w="1420"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6909747</w:t>
            </w:r>
          </w:p>
        </w:tc>
        <w:tc>
          <w:tcPr>
            <w:tcW w:w="1417"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44,85</w:t>
            </w:r>
          </w:p>
        </w:tc>
        <w:tc>
          <w:tcPr>
            <w:tcW w:w="1322"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31,07</w:t>
            </w:r>
          </w:p>
        </w:tc>
      </w:tr>
      <w:tr w:rsidR="00274AFE" w:rsidRPr="00AB5B3F" w:rsidTr="001030AE">
        <w:tc>
          <w:tcPr>
            <w:tcW w:w="2804" w:type="dxa"/>
            <w:vAlign w:val="center"/>
          </w:tcPr>
          <w:p w:rsidR="00274AFE" w:rsidRPr="00AB5B3F" w:rsidRDefault="00274AFE" w:rsidP="001030AE">
            <w:pPr>
              <w:autoSpaceDE w:val="0"/>
              <w:autoSpaceDN w:val="0"/>
              <w:adjustRightInd w:val="0"/>
              <w:ind w:firstLine="22"/>
              <w:rPr>
                <w:rFonts w:ascii="Times New Roman" w:hAnsi="Times New Roman" w:cs="Times New Roman"/>
                <w:sz w:val="24"/>
                <w:szCs w:val="24"/>
              </w:rPr>
            </w:pPr>
            <w:r w:rsidRPr="00AB5B3F">
              <w:rPr>
                <w:rFonts w:ascii="Times New Roman" w:hAnsi="Times New Roman" w:cs="Times New Roman"/>
                <w:sz w:val="24"/>
                <w:szCs w:val="24"/>
                <w:lang w:val="kk-KZ"/>
              </w:rPr>
              <w:t>Қаржыландырудан түскен табыс</w:t>
            </w:r>
          </w:p>
        </w:tc>
        <w:tc>
          <w:tcPr>
            <w:tcW w:w="1701" w:type="dxa"/>
            <w:vAlign w:val="center"/>
          </w:tcPr>
          <w:p w:rsidR="00274AFE" w:rsidRPr="00AB5B3F" w:rsidRDefault="00274AFE" w:rsidP="001030AE">
            <w:pPr>
              <w:autoSpaceDE w:val="0"/>
              <w:autoSpaceDN w:val="0"/>
              <w:adjustRightInd w:val="0"/>
              <w:ind w:firstLine="22"/>
              <w:jc w:val="center"/>
              <w:rPr>
                <w:rFonts w:ascii="Times New Roman" w:hAnsi="Times New Roman" w:cs="Times New Roman"/>
                <w:sz w:val="24"/>
                <w:szCs w:val="24"/>
              </w:rPr>
            </w:pPr>
            <w:r w:rsidRPr="00AB5B3F">
              <w:rPr>
                <w:rFonts w:ascii="Times New Roman" w:hAnsi="Times New Roman" w:cs="Times New Roman"/>
                <w:sz w:val="24"/>
                <w:szCs w:val="24"/>
              </w:rPr>
              <w:t>639617,9</w:t>
            </w:r>
          </w:p>
        </w:tc>
        <w:tc>
          <w:tcPr>
            <w:tcW w:w="1624"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420 219,00</w:t>
            </w:r>
          </w:p>
        </w:tc>
        <w:tc>
          <w:tcPr>
            <w:tcW w:w="1485" w:type="dxa"/>
            <w:vAlign w:val="center"/>
          </w:tcPr>
          <w:p w:rsidR="00274AFE" w:rsidRPr="00AB5B3F" w:rsidRDefault="00274AFE" w:rsidP="001030AE">
            <w:pPr>
              <w:ind w:left="-64" w:right="-109"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831503,27</w:t>
            </w:r>
          </w:p>
        </w:tc>
        <w:tc>
          <w:tcPr>
            <w:tcW w:w="1434"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86314,67</w:t>
            </w:r>
          </w:p>
        </w:tc>
        <w:tc>
          <w:tcPr>
            <w:tcW w:w="1420"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285216,9</w:t>
            </w:r>
          </w:p>
        </w:tc>
        <w:tc>
          <w:tcPr>
            <w:tcW w:w="1417"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24,31</w:t>
            </w:r>
          </w:p>
        </w:tc>
        <w:tc>
          <w:tcPr>
            <w:tcW w:w="1322"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67,86</w:t>
            </w:r>
          </w:p>
        </w:tc>
      </w:tr>
      <w:tr w:rsidR="00274AFE" w:rsidRPr="00AB5B3F" w:rsidTr="001030AE">
        <w:trPr>
          <w:trHeight w:val="380"/>
        </w:trPr>
        <w:tc>
          <w:tcPr>
            <w:tcW w:w="2804" w:type="dxa"/>
            <w:vAlign w:val="center"/>
          </w:tcPr>
          <w:p w:rsidR="00274AFE" w:rsidRPr="00AB5B3F" w:rsidRDefault="00274AFE" w:rsidP="001030AE">
            <w:pPr>
              <w:autoSpaceDE w:val="0"/>
              <w:autoSpaceDN w:val="0"/>
              <w:adjustRightInd w:val="0"/>
              <w:ind w:firstLine="22"/>
              <w:rPr>
                <w:rFonts w:ascii="Times New Roman" w:hAnsi="Times New Roman" w:cs="Times New Roman"/>
                <w:sz w:val="24"/>
                <w:szCs w:val="24"/>
              </w:rPr>
            </w:pPr>
            <w:r w:rsidRPr="00AB5B3F">
              <w:rPr>
                <w:rFonts w:ascii="Times New Roman" w:hAnsi="Times New Roman" w:cs="Times New Roman"/>
                <w:sz w:val="24"/>
                <w:szCs w:val="24"/>
                <w:lang w:val="kk-KZ"/>
              </w:rPr>
              <w:t>Басқа да табыстар</w:t>
            </w:r>
          </w:p>
        </w:tc>
        <w:tc>
          <w:tcPr>
            <w:tcW w:w="1701" w:type="dxa"/>
            <w:vAlign w:val="center"/>
          </w:tcPr>
          <w:p w:rsidR="00274AFE" w:rsidRPr="00AB5B3F" w:rsidRDefault="00274AFE" w:rsidP="001030AE">
            <w:pPr>
              <w:autoSpaceDE w:val="0"/>
              <w:autoSpaceDN w:val="0"/>
              <w:adjustRightInd w:val="0"/>
              <w:ind w:firstLine="22"/>
              <w:jc w:val="center"/>
              <w:rPr>
                <w:rFonts w:ascii="Times New Roman" w:hAnsi="Times New Roman" w:cs="Times New Roman"/>
                <w:sz w:val="24"/>
                <w:szCs w:val="24"/>
              </w:rPr>
            </w:pPr>
            <w:r w:rsidRPr="00AB5B3F">
              <w:rPr>
                <w:rFonts w:ascii="Times New Roman" w:hAnsi="Times New Roman" w:cs="Times New Roman"/>
                <w:sz w:val="24"/>
                <w:szCs w:val="24"/>
              </w:rPr>
              <w:t>2426890,5</w:t>
            </w:r>
          </w:p>
        </w:tc>
        <w:tc>
          <w:tcPr>
            <w:tcW w:w="1624"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5048726,8</w:t>
            </w:r>
          </w:p>
        </w:tc>
        <w:tc>
          <w:tcPr>
            <w:tcW w:w="1485" w:type="dxa"/>
            <w:vAlign w:val="center"/>
          </w:tcPr>
          <w:p w:rsidR="00274AFE" w:rsidRPr="00AB5B3F" w:rsidRDefault="00274AFE" w:rsidP="001030AE">
            <w:pPr>
              <w:ind w:left="-64" w:right="-109"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3154957,65</w:t>
            </w:r>
          </w:p>
        </w:tc>
        <w:tc>
          <w:tcPr>
            <w:tcW w:w="1434"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1982092</w:t>
            </w:r>
          </w:p>
        </w:tc>
        <w:tc>
          <w:tcPr>
            <w:tcW w:w="1420"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-1893769</w:t>
            </w:r>
          </w:p>
        </w:tc>
        <w:tc>
          <w:tcPr>
            <w:tcW w:w="1417"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83,98</w:t>
            </w:r>
          </w:p>
        </w:tc>
        <w:tc>
          <w:tcPr>
            <w:tcW w:w="1322"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-48,1</w:t>
            </w:r>
          </w:p>
        </w:tc>
      </w:tr>
      <w:tr w:rsidR="00274AFE" w:rsidRPr="00AB5B3F" w:rsidTr="001030AE">
        <w:tc>
          <w:tcPr>
            <w:tcW w:w="2804" w:type="dxa"/>
            <w:vAlign w:val="center"/>
          </w:tcPr>
          <w:p w:rsidR="00274AFE" w:rsidRPr="00AB5B3F" w:rsidRDefault="00274AFE" w:rsidP="001030AE">
            <w:pPr>
              <w:autoSpaceDE w:val="0"/>
              <w:autoSpaceDN w:val="0"/>
              <w:adjustRightInd w:val="0"/>
              <w:ind w:firstLine="22"/>
              <w:rPr>
                <w:rFonts w:ascii="Times New Roman" w:hAnsi="Times New Roman" w:cs="Times New Roman"/>
                <w:sz w:val="24"/>
                <w:szCs w:val="24"/>
              </w:rPr>
            </w:pPr>
            <w:r w:rsidRPr="00AB5B3F">
              <w:rPr>
                <w:rFonts w:ascii="Times New Roman" w:hAnsi="Times New Roman" w:cs="Times New Roman"/>
                <w:sz w:val="24"/>
                <w:szCs w:val="24"/>
                <w:lang w:val="kk-KZ"/>
              </w:rPr>
              <w:t>Сатылған өнім және көрсетілген қызмет өзіндік құны</w:t>
            </w:r>
          </w:p>
        </w:tc>
        <w:tc>
          <w:tcPr>
            <w:tcW w:w="1701" w:type="dxa"/>
            <w:vAlign w:val="center"/>
          </w:tcPr>
          <w:p w:rsidR="00274AFE" w:rsidRPr="00AB5B3F" w:rsidRDefault="00274AFE" w:rsidP="001030AE">
            <w:pPr>
              <w:autoSpaceDE w:val="0"/>
              <w:autoSpaceDN w:val="0"/>
              <w:adjustRightInd w:val="0"/>
              <w:ind w:firstLine="22"/>
              <w:jc w:val="center"/>
              <w:rPr>
                <w:rFonts w:ascii="Times New Roman" w:hAnsi="Times New Roman" w:cs="Times New Roman"/>
                <w:sz w:val="24"/>
                <w:szCs w:val="24"/>
              </w:rPr>
            </w:pPr>
            <w:r w:rsidRPr="00AB5B3F">
              <w:rPr>
                <w:rFonts w:ascii="Times New Roman" w:hAnsi="Times New Roman" w:cs="Times New Roman"/>
                <w:sz w:val="24"/>
                <w:szCs w:val="24"/>
              </w:rPr>
              <w:t>19856101,6</w:t>
            </w:r>
          </w:p>
        </w:tc>
        <w:tc>
          <w:tcPr>
            <w:tcW w:w="1624"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20871236,36</w:t>
            </w:r>
          </w:p>
        </w:tc>
        <w:tc>
          <w:tcPr>
            <w:tcW w:w="1485" w:type="dxa"/>
            <w:vAlign w:val="center"/>
          </w:tcPr>
          <w:p w:rsidR="00274AFE" w:rsidRPr="00AB5B3F" w:rsidRDefault="00274AFE" w:rsidP="001030AE">
            <w:pPr>
              <w:ind w:left="-64" w:right="-109"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25812932,08</w:t>
            </w:r>
          </w:p>
        </w:tc>
        <w:tc>
          <w:tcPr>
            <w:tcW w:w="1434"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5536706</w:t>
            </w:r>
          </w:p>
        </w:tc>
        <w:tc>
          <w:tcPr>
            <w:tcW w:w="1420"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4941696</w:t>
            </w:r>
          </w:p>
        </w:tc>
        <w:tc>
          <w:tcPr>
            <w:tcW w:w="1417"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46,93</w:t>
            </w:r>
          </w:p>
        </w:tc>
        <w:tc>
          <w:tcPr>
            <w:tcW w:w="1322"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30,81</w:t>
            </w:r>
          </w:p>
        </w:tc>
      </w:tr>
      <w:tr w:rsidR="00274AFE" w:rsidRPr="00AB5B3F" w:rsidTr="001030AE">
        <w:trPr>
          <w:trHeight w:val="407"/>
        </w:trPr>
        <w:tc>
          <w:tcPr>
            <w:tcW w:w="2804" w:type="dxa"/>
            <w:vAlign w:val="center"/>
          </w:tcPr>
          <w:p w:rsidR="00274AFE" w:rsidRPr="00AB5B3F" w:rsidRDefault="00274AFE" w:rsidP="001030AE">
            <w:pPr>
              <w:autoSpaceDE w:val="0"/>
              <w:autoSpaceDN w:val="0"/>
              <w:adjustRightInd w:val="0"/>
              <w:ind w:firstLine="22"/>
              <w:rPr>
                <w:rFonts w:ascii="Times New Roman" w:hAnsi="Times New Roman" w:cs="Times New Roman"/>
                <w:sz w:val="24"/>
                <w:szCs w:val="24"/>
              </w:rPr>
            </w:pPr>
            <w:r w:rsidRPr="00AB5B3F">
              <w:rPr>
                <w:rFonts w:ascii="Times New Roman" w:hAnsi="Times New Roman" w:cs="Times New Roman"/>
                <w:sz w:val="24"/>
                <w:szCs w:val="24"/>
                <w:lang w:val="kk-KZ"/>
              </w:rPr>
              <w:t>Жалпы пайда</w:t>
            </w:r>
          </w:p>
        </w:tc>
        <w:tc>
          <w:tcPr>
            <w:tcW w:w="1701" w:type="dxa"/>
            <w:vAlign w:val="center"/>
          </w:tcPr>
          <w:p w:rsidR="00274AFE" w:rsidRPr="00AB5B3F" w:rsidRDefault="00274AFE" w:rsidP="001030AE">
            <w:pPr>
              <w:autoSpaceDE w:val="0"/>
              <w:autoSpaceDN w:val="0"/>
              <w:adjustRightInd w:val="0"/>
              <w:ind w:firstLine="22"/>
              <w:jc w:val="center"/>
              <w:rPr>
                <w:rFonts w:ascii="Times New Roman" w:hAnsi="Times New Roman" w:cs="Times New Roman"/>
                <w:sz w:val="24"/>
                <w:szCs w:val="24"/>
              </w:rPr>
            </w:pPr>
            <w:r w:rsidRPr="00AB5B3F">
              <w:rPr>
                <w:rFonts w:ascii="Times New Roman" w:hAnsi="Times New Roman" w:cs="Times New Roman"/>
                <w:sz w:val="24"/>
                <w:szCs w:val="24"/>
              </w:rPr>
              <w:t>7702213,7</w:t>
            </w:r>
          </w:p>
        </w:tc>
        <w:tc>
          <w:tcPr>
            <w:tcW w:w="1624"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8044826,66</w:t>
            </w:r>
          </w:p>
        </w:tc>
        <w:tc>
          <w:tcPr>
            <w:tcW w:w="1485" w:type="dxa"/>
            <w:vAlign w:val="center"/>
          </w:tcPr>
          <w:p w:rsidR="00274AFE" w:rsidRPr="00AB5B3F" w:rsidRDefault="00274AFE" w:rsidP="001030AE">
            <w:pPr>
              <w:ind w:left="-64" w:right="-109"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10012877,81</w:t>
            </w:r>
          </w:p>
        </w:tc>
        <w:tc>
          <w:tcPr>
            <w:tcW w:w="1434"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1876780</w:t>
            </w:r>
          </w:p>
        </w:tc>
        <w:tc>
          <w:tcPr>
            <w:tcW w:w="1420"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1968051</w:t>
            </w:r>
          </w:p>
        </w:tc>
        <w:tc>
          <w:tcPr>
            <w:tcW w:w="1417"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39,52</w:t>
            </w:r>
          </w:p>
        </w:tc>
        <w:tc>
          <w:tcPr>
            <w:tcW w:w="1322"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31,72</w:t>
            </w:r>
          </w:p>
        </w:tc>
      </w:tr>
      <w:tr w:rsidR="00274AFE" w:rsidRPr="00AB5B3F" w:rsidTr="001030AE">
        <w:tc>
          <w:tcPr>
            <w:tcW w:w="2804" w:type="dxa"/>
            <w:vAlign w:val="center"/>
          </w:tcPr>
          <w:p w:rsidR="00274AFE" w:rsidRPr="00AB5B3F" w:rsidRDefault="00274AFE" w:rsidP="001030AE">
            <w:pPr>
              <w:autoSpaceDE w:val="0"/>
              <w:autoSpaceDN w:val="0"/>
              <w:adjustRightInd w:val="0"/>
              <w:ind w:firstLine="22"/>
              <w:rPr>
                <w:rFonts w:ascii="Times New Roman" w:hAnsi="Times New Roman" w:cs="Times New Roman"/>
                <w:sz w:val="24"/>
                <w:szCs w:val="24"/>
              </w:rPr>
            </w:pPr>
            <w:r w:rsidRPr="00AB5B3F">
              <w:rPr>
                <w:rFonts w:ascii="Times New Roman" w:hAnsi="Times New Roman" w:cs="Times New Roman"/>
                <w:sz w:val="24"/>
                <w:szCs w:val="24"/>
                <w:lang w:val="kk-KZ"/>
              </w:rPr>
              <w:t>Өнімді сату және қызмет көрсету шығындары</w:t>
            </w:r>
          </w:p>
        </w:tc>
        <w:tc>
          <w:tcPr>
            <w:tcW w:w="1701" w:type="dxa"/>
            <w:vAlign w:val="center"/>
          </w:tcPr>
          <w:p w:rsidR="00274AFE" w:rsidRPr="00AB5B3F" w:rsidRDefault="00274AFE" w:rsidP="001030AE">
            <w:pPr>
              <w:autoSpaceDE w:val="0"/>
              <w:autoSpaceDN w:val="0"/>
              <w:adjustRightInd w:val="0"/>
              <w:ind w:firstLine="22"/>
              <w:jc w:val="center"/>
              <w:rPr>
                <w:rFonts w:ascii="Times New Roman" w:hAnsi="Times New Roman" w:cs="Times New Roman"/>
                <w:sz w:val="24"/>
                <w:szCs w:val="24"/>
              </w:rPr>
            </w:pPr>
            <w:r w:rsidRPr="00AB5B3F">
              <w:rPr>
                <w:rFonts w:ascii="Times New Roman" w:hAnsi="Times New Roman" w:cs="Times New Roman"/>
                <w:sz w:val="24"/>
                <w:szCs w:val="24"/>
              </w:rPr>
              <w:t>2076075,8</w:t>
            </w:r>
          </w:p>
        </w:tc>
        <w:tc>
          <w:tcPr>
            <w:tcW w:w="1624"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2470435,24</w:t>
            </w:r>
          </w:p>
        </w:tc>
        <w:tc>
          <w:tcPr>
            <w:tcW w:w="1485"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2698898,54</w:t>
            </w:r>
          </w:p>
        </w:tc>
        <w:tc>
          <w:tcPr>
            <w:tcW w:w="1434"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877560,2</w:t>
            </w:r>
          </w:p>
        </w:tc>
        <w:tc>
          <w:tcPr>
            <w:tcW w:w="1420"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228463,3</w:t>
            </w:r>
          </w:p>
        </w:tc>
        <w:tc>
          <w:tcPr>
            <w:tcW w:w="1417"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71,63</w:t>
            </w:r>
          </w:p>
        </w:tc>
        <w:tc>
          <w:tcPr>
            <w:tcW w:w="1322"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11,96</w:t>
            </w:r>
          </w:p>
        </w:tc>
      </w:tr>
      <w:tr w:rsidR="00274AFE" w:rsidRPr="00AB5B3F" w:rsidTr="001030AE">
        <w:trPr>
          <w:trHeight w:val="379"/>
        </w:trPr>
        <w:tc>
          <w:tcPr>
            <w:tcW w:w="2804" w:type="dxa"/>
            <w:vAlign w:val="center"/>
          </w:tcPr>
          <w:p w:rsidR="00274AFE" w:rsidRPr="00AB5B3F" w:rsidRDefault="00274AFE" w:rsidP="001030AE">
            <w:pPr>
              <w:autoSpaceDE w:val="0"/>
              <w:autoSpaceDN w:val="0"/>
              <w:adjustRightInd w:val="0"/>
              <w:ind w:firstLine="22"/>
              <w:rPr>
                <w:rFonts w:ascii="Times New Roman" w:hAnsi="Times New Roman" w:cs="Times New Roman"/>
                <w:sz w:val="24"/>
                <w:szCs w:val="24"/>
              </w:rPr>
            </w:pPr>
            <w:r w:rsidRPr="00AB5B3F">
              <w:rPr>
                <w:rFonts w:ascii="Times New Roman" w:hAnsi="Times New Roman" w:cs="Times New Roman"/>
                <w:sz w:val="24"/>
                <w:szCs w:val="24"/>
                <w:lang w:val="kk-KZ"/>
              </w:rPr>
              <w:t>Әкімшілік шығындар</w:t>
            </w:r>
          </w:p>
        </w:tc>
        <w:tc>
          <w:tcPr>
            <w:tcW w:w="1701" w:type="dxa"/>
            <w:vAlign w:val="center"/>
          </w:tcPr>
          <w:p w:rsidR="00274AFE" w:rsidRPr="00AB5B3F" w:rsidRDefault="00274AFE" w:rsidP="001030AE">
            <w:pPr>
              <w:autoSpaceDE w:val="0"/>
              <w:autoSpaceDN w:val="0"/>
              <w:adjustRightInd w:val="0"/>
              <w:ind w:firstLine="22"/>
              <w:jc w:val="center"/>
              <w:rPr>
                <w:rFonts w:ascii="Times New Roman" w:hAnsi="Times New Roman" w:cs="Times New Roman"/>
                <w:sz w:val="24"/>
                <w:szCs w:val="24"/>
              </w:rPr>
            </w:pPr>
            <w:r w:rsidRPr="00AB5B3F">
              <w:rPr>
                <w:rFonts w:ascii="Times New Roman" w:hAnsi="Times New Roman" w:cs="Times New Roman"/>
                <w:sz w:val="24"/>
                <w:szCs w:val="24"/>
              </w:rPr>
              <w:t>2912814,7</w:t>
            </w:r>
          </w:p>
        </w:tc>
        <w:tc>
          <w:tcPr>
            <w:tcW w:w="1624"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3589372,93</w:t>
            </w:r>
          </w:p>
        </w:tc>
        <w:tc>
          <w:tcPr>
            <w:tcW w:w="1485"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3786659,11</w:t>
            </w:r>
          </w:p>
        </w:tc>
        <w:tc>
          <w:tcPr>
            <w:tcW w:w="1434"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402043,7</w:t>
            </w:r>
          </w:p>
        </w:tc>
        <w:tc>
          <w:tcPr>
            <w:tcW w:w="1420"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255786,2</w:t>
            </w:r>
          </w:p>
        </w:tc>
        <w:tc>
          <w:tcPr>
            <w:tcW w:w="1417"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16,38</w:t>
            </w:r>
          </w:p>
        </w:tc>
        <w:tc>
          <w:tcPr>
            <w:tcW w:w="1322"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7,15</w:t>
            </w:r>
          </w:p>
        </w:tc>
      </w:tr>
      <w:tr w:rsidR="00274AFE" w:rsidRPr="00AB5B3F" w:rsidTr="001030AE">
        <w:tc>
          <w:tcPr>
            <w:tcW w:w="2804" w:type="dxa"/>
            <w:vAlign w:val="center"/>
          </w:tcPr>
          <w:p w:rsidR="00274AFE" w:rsidRPr="00AB5B3F" w:rsidRDefault="00274AFE" w:rsidP="001030AE">
            <w:pPr>
              <w:autoSpaceDE w:val="0"/>
              <w:autoSpaceDN w:val="0"/>
              <w:adjustRightInd w:val="0"/>
              <w:ind w:firstLine="22"/>
              <w:rPr>
                <w:rFonts w:ascii="Times New Roman" w:hAnsi="Times New Roman" w:cs="Times New Roman"/>
                <w:sz w:val="24"/>
                <w:szCs w:val="24"/>
              </w:rPr>
            </w:pPr>
            <w:r w:rsidRPr="00AB5B3F">
              <w:rPr>
                <w:rFonts w:ascii="Times New Roman" w:hAnsi="Times New Roman" w:cs="Times New Roman"/>
                <w:sz w:val="24"/>
                <w:szCs w:val="24"/>
                <w:lang w:val="kk-KZ"/>
              </w:rPr>
              <w:t>Қаржыландыру шығындары</w:t>
            </w:r>
          </w:p>
        </w:tc>
        <w:tc>
          <w:tcPr>
            <w:tcW w:w="1701" w:type="dxa"/>
            <w:vAlign w:val="center"/>
          </w:tcPr>
          <w:p w:rsidR="00274AFE" w:rsidRPr="00AB5B3F" w:rsidRDefault="00274AFE" w:rsidP="001030AE">
            <w:pPr>
              <w:autoSpaceDE w:val="0"/>
              <w:autoSpaceDN w:val="0"/>
              <w:adjustRightInd w:val="0"/>
              <w:ind w:firstLine="22"/>
              <w:jc w:val="center"/>
              <w:rPr>
                <w:rFonts w:ascii="Times New Roman" w:hAnsi="Times New Roman" w:cs="Times New Roman"/>
                <w:sz w:val="24"/>
                <w:szCs w:val="24"/>
              </w:rPr>
            </w:pPr>
            <w:r w:rsidRPr="00AB5B3F">
              <w:rPr>
                <w:rFonts w:ascii="Times New Roman" w:hAnsi="Times New Roman" w:cs="Times New Roman"/>
                <w:sz w:val="24"/>
                <w:szCs w:val="24"/>
              </w:rPr>
              <w:t>782985</w:t>
            </w:r>
          </w:p>
        </w:tc>
        <w:tc>
          <w:tcPr>
            <w:tcW w:w="1624"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1055866,5</w:t>
            </w:r>
          </w:p>
        </w:tc>
        <w:tc>
          <w:tcPr>
            <w:tcW w:w="1485"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1017880,5</w:t>
            </w:r>
          </w:p>
        </w:tc>
        <w:tc>
          <w:tcPr>
            <w:tcW w:w="1434"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326594,3</w:t>
            </w:r>
          </w:p>
        </w:tc>
        <w:tc>
          <w:tcPr>
            <w:tcW w:w="1420"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-37986</w:t>
            </w:r>
          </w:p>
        </w:tc>
        <w:tc>
          <w:tcPr>
            <w:tcW w:w="1417"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58,24</w:t>
            </w:r>
          </w:p>
        </w:tc>
        <w:tc>
          <w:tcPr>
            <w:tcW w:w="1322"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-4,68</w:t>
            </w:r>
          </w:p>
        </w:tc>
      </w:tr>
      <w:tr w:rsidR="00274AFE" w:rsidRPr="00AB5B3F" w:rsidTr="001030AE">
        <w:trPr>
          <w:trHeight w:val="393"/>
        </w:trPr>
        <w:tc>
          <w:tcPr>
            <w:tcW w:w="2804" w:type="dxa"/>
            <w:vAlign w:val="center"/>
          </w:tcPr>
          <w:p w:rsidR="00274AFE" w:rsidRPr="00AB5B3F" w:rsidRDefault="00274AFE" w:rsidP="001030AE">
            <w:pPr>
              <w:autoSpaceDE w:val="0"/>
              <w:autoSpaceDN w:val="0"/>
              <w:adjustRightInd w:val="0"/>
              <w:ind w:firstLine="22"/>
              <w:rPr>
                <w:rFonts w:ascii="Times New Roman" w:hAnsi="Times New Roman" w:cs="Times New Roman"/>
                <w:sz w:val="24"/>
                <w:szCs w:val="24"/>
              </w:rPr>
            </w:pPr>
            <w:r w:rsidRPr="00AB5B3F">
              <w:rPr>
                <w:rFonts w:ascii="Times New Roman" w:hAnsi="Times New Roman" w:cs="Times New Roman"/>
                <w:sz w:val="24"/>
                <w:szCs w:val="24"/>
                <w:lang w:val="kk-KZ"/>
              </w:rPr>
              <w:t>Басқа да шығындар</w:t>
            </w:r>
          </w:p>
        </w:tc>
        <w:tc>
          <w:tcPr>
            <w:tcW w:w="1701" w:type="dxa"/>
            <w:vAlign w:val="center"/>
          </w:tcPr>
          <w:p w:rsidR="00274AFE" w:rsidRPr="00AB5B3F" w:rsidRDefault="00274AFE" w:rsidP="001030AE">
            <w:pPr>
              <w:autoSpaceDE w:val="0"/>
              <w:autoSpaceDN w:val="0"/>
              <w:adjustRightInd w:val="0"/>
              <w:ind w:firstLine="22"/>
              <w:jc w:val="center"/>
              <w:rPr>
                <w:rFonts w:ascii="Times New Roman" w:hAnsi="Times New Roman" w:cs="Times New Roman"/>
                <w:sz w:val="24"/>
                <w:szCs w:val="24"/>
              </w:rPr>
            </w:pPr>
            <w:r w:rsidRPr="00AB5B3F">
              <w:rPr>
                <w:rFonts w:ascii="Times New Roman" w:hAnsi="Times New Roman" w:cs="Times New Roman"/>
                <w:sz w:val="24"/>
                <w:szCs w:val="24"/>
              </w:rPr>
              <w:t>3713093,3</w:t>
            </w:r>
          </w:p>
        </w:tc>
        <w:tc>
          <w:tcPr>
            <w:tcW w:w="1624"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4391325,9</w:t>
            </w:r>
          </w:p>
        </w:tc>
        <w:tc>
          <w:tcPr>
            <w:tcW w:w="1485"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4827021,29</w:t>
            </w:r>
          </w:p>
        </w:tc>
        <w:tc>
          <w:tcPr>
            <w:tcW w:w="1434"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-965237</w:t>
            </w:r>
          </w:p>
        </w:tc>
        <w:tc>
          <w:tcPr>
            <w:tcW w:w="1420"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435695,4</w:t>
            </w:r>
          </w:p>
        </w:tc>
        <w:tc>
          <w:tcPr>
            <w:tcW w:w="1417"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-23,4</w:t>
            </w:r>
          </w:p>
        </w:tc>
        <w:tc>
          <w:tcPr>
            <w:tcW w:w="1322"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13</w:t>
            </w:r>
          </w:p>
        </w:tc>
      </w:tr>
      <w:tr w:rsidR="00274AFE" w:rsidRPr="00AB5B3F" w:rsidTr="001030AE">
        <w:tc>
          <w:tcPr>
            <w:tcW w:w="2804" w:type="dxa"/>
            <w:vAlign w:val="center"/>
          </w:tcPr>
          <w:p w:rsidR="00274AFE" w:rsidRPr="00AB5B3F" w:rsidRDefault="00274AFE" w:rsidP="001030AE">
            <w:pPr>
              <w:autoSpaceDE w:val="0"/>
              <w:autoSpaceDN w:val="0"/>
              <w:adjustRightInd w:val="0"/>
              <w:ind w:firstLine="22"/>
              <w:rPr>
                <w:rFonts w:ascii="Times New Roman" w:hAnsi="Times New Roman" w:cs="Times New Roman"/>
                <w:sz w:val="24"/>
                <w:szCs w:val="24"/>
              </w:rPr>
            </w:pPr>
            <w:r w:rsidRPr="00AB5B3F">
              <w:rPr>
                <w:rFonts w:ascii="Times New Roman" w:hAnsi="Times New Roman" w:cs="Times New Roman"/>
                <w:sz w:val="24"/>
                <w:szCs w:val="24"/>
                <w:lang w:val="kk-KZ"/>
              </w:rPr>
              <w:t xml:space="preserve">Жиынтық пайда </w:t>
            </w:r>
            <w:r w:rsidRPr="00AB5B3F">
              <w:rPr>
                <w:rFonts w:ascii="Times New Roman" w:hAnsi="Times New Roman" w:cs="Times New Roman"/>
                <w:sz w:val="24"/>
                <w:szCs w:val="24"/>
              </w:rPr>
              <w:t>(</w:t>
            </w:r>
            <w:r w:rsidRPr="00AB5B3F">
              <w:rPr>
                <w:rFonts w:ascii="Times New Roman" w:hAnsi="Times New Roman" w:cs="Times New Roman"/>
                <w:sz w:val="24"/>
                <w:szCs w:val="24"/>
                <w:lang w:val="kk-KZ"/>
              </w:rPr>
              <w:t>шығын</w:t>
            </w:r>
            <w:r w:rsidRPr="00AB5B3F">
              <w:rPr>
                <w:rFonts w:ascii="Times New Roman" w:hAnsi="Times New Roman" w:cs="Times New Roman"/>
                <w:sz w:val="24"/>
                <w:szCs w:val="24"/>
              </w:rPr>
              <w:t>)</w:t>
            </w:r>
          </w:p>
        </w:tc>
        <w:tc>
          <w:tcPr>
            <w:tcW w:w="1701" w:type="dxa"/>
            <w:vAlign w:val="center"/>
          </w:tcPr>
          <w:p w:rsidR="00274AFE" w:rsidRPr="00AB5B3F" w:rsidRDefault="00274AFE" w:rsidP="001030AE">
            <w:pPr>
              <w:autoSpaceDE w:val="0"/>
              <w:autoSpaceDN w:val="0"/>
              <w:adjustRightInd w:val="0"/>
              <w:ind w:firstLine="22"/>
              <w:jc w:val="center"/>
              <w:rPr>
                <w:rFonts w:ascii="Times New Roman" w:hAnsi="Times New Roman" w:cs="Times New Roman"/>
                <w:sz w:val="24"/>
                <w:szCs w:val="24"/>
              </w:rPr>
            </w:pPr>
            <w:r w:rsidRPr="00AB5B3F">
              <w:rPr>
                <w:rFonts w:ascii="Times New Roman" w:hAnsi="Times New Roman" w:cs="Times New Roman"/>
                <w:sz w:val="24"/>
                <w:szCs w:val="24"/>
              </w:rPr>
              <w:t>655054,9</w:t>
            </w:r>
          </w:p>
        </w:tc>
        <w:tc>
          <w:tcPr>
            <w:tcW w:w="1624"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1493906,7</w:t>
            </w:r>
          </w:p>
        </w:tc>
        <w:tc>
          <w:tcPr>
            <w:tcW w:w="1485"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851571,37</w:t>
            </w:r>
          </w:p>
        </w:tc>
        <w:tc>
          <w:tcPr>
            <w:tcW w:w="1434"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3322679</w:t>
            </w:r>
          </w:p>
        </w:tc>
        <w:tc>
          <w:tcPr>
            <w:tcW w:w="1420"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-642335</w:t>
            </w:r>
          </w:p>
        </w:tc>
        <w:tc>
          <w:tcPr>
            <w:tcW w:w="1417"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258,96</w:t>
            </w:r>
          </w:p>
        </w:tc>
        <w:tc>
          <w:tcPr>
            <w:tcW w:w="1322" w:type="dxa"/>
            <w:vAlign w:val="center"/>
          </w:tcPr>
          <w:p w:rsidR="00274AFE" w:rsidRPr="00AB5B3F" w:rsidRDefault="00274AFE" w:rsidP="001030AE">
            <w:pPr>
              <w:ind w:firstLine="22"/>
              <w:jc w:val="center"/>
              <w:rPr>
                <w:rFonts w:ascii="Times New Roman" w:hAnsi="Times New Roman" w:cs="Times New Roman"/>
                <w:color w:val="000000"/>
                <w:sz w:val="24"/>
                <w:szCs w:val="24"/>
              </w:rPr>
            </w:pPr>
            <w:r w:rsidRPr="00AB5B3F">
              <w:rPr>
                <w:rFonts w:ascii="Times New Roman" w:hAnsi="Times New Roman" w:cs="Times New Roman"/>
                <w:color w:val="000000"/>
                <w:sz w:val="24"/>
                <w:szCs w:val="24"/>
              </w:rPr>
              <w:t>-55,9</w:t>
            </w:r>
          </w:p>
        </w:tc>
      </w:tr>
      <w:tr w:rsidR="007832A3" w:rsidRPr="00AB5B3F" w:rsidTr="001030AE">
        <w:tc>
          <w:tcPr>
            <w:tcW w:w="13207" w:type="dxa"/>
            <w:gridSpan w:val="8"/>
          </w:tcPr>
          <w:p w:rsidR="007832A3" w:rsidRPr="00AB5B3F" w:rsidRDefault="005359CA" w:rsidP="001030AE">
            <w:pPr>
              <w:ind w:firstLine="709"/>
              <w:rPr>
                <w:sz w:val="24"/>
                <w:szCs w:val="24"/>
              </w:rPr>
            </w:pPr>
            <w:r w:rsidRPr="00421BD3">
              <w:rPr>
                <w:rFonts w:ascii="Times New Roman" w:eastAsia="Calibri" w:hAnsi="Times New Roman" w:cs="Times New Roman"/>
                <w:sz w:val="24"/>
                <w:szCs w:val="24"/>
              </w:rPr>
              <w:t xml:space="preserve">Ескерту </w:t>
            </w:r>
            <w:r w:rsidR="001030AE">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sidR="007832A3" w:rsidRPr="00AB5B3F">
              <w:rPr>
                <w:rFonts w:ascii="Times New Roman" w:hAnsi="Times New Roman" w:cs="Times New Roman"/>
                <w:sz w:val="24"/>
                <w:szCs w:val="24"/>
              </w:rPr>
              <w:t>[</w:t>
            </w:r>
            <w:r w:rsidR="006C0E92">
              <w:rPr>
                <w:rFonts w:ascii="Times New Roman" w:hAnsi="Times New Roman" w:cs="Times New Roman"/>
                <w:sz w:val="24"/>
                <w:szCs w:val="24"/>
              </w:rPr>
              <w:t>89</w:t>
            </w:r>
            <w:r w:rsidR="007832A3" w:rsidRPr="00AB5B3F">
              <w:rPr>
                <w:rFonts w:ascii="Times New Roman" w:hAnsi="Times New Roman" w:cs="Times New Roman"/>
                <w:sz w:val="24"/>
                <w:szCs w:val="24"/>
              </w:rPr>
              <w:t>]</w:t>
            </w:r>
            <w:r w:rsidR="007832A3" w:rsidRPr="00AB5B3F">
              <w:rPr>
                <w:rFonts w:ascii="Times New Roman" w:hAnsi="Times New Roman" w:cs="Times New Roman"/>
                <w:sz w:val="24"/>
                <w:szCs w:val="24"/>
                <w:lang w:val="kk-KZ"/>
              </w:rPr>
              <w:t xml:space="preserve"> </w:t>
            </w:r>
          </w:p>
        </w:tc>
      </w:tr>
    </w:tbl>
    <w:p w:rsidR="001A1EB0" w:rsidRPr="0048382F" w:rsidRDefault="001A1EB0" w:rsidP="00787AE6">
      <w:pPr>
        <w:autoSpaceDE w:val="0"/>
        <w:autoSpaceDN w:val="0"/>
        <w:adjustRightInd w:val="0"/>
        <w:spacing w:after="0" w:line="240" w:lineRule="auto"/>
        <w:ind w:firstLine="709"/>
        <w:jc w:val="both"/>
        <w:rPr>
          <w:rFonts w:ascii="Times New Roman" w:hAnsi="Times New Roman" w:cs="Times New Roman"/>
          <w:sz w:val="28"/>
          <w:szCs w:val="28"/>
        </w:rPr>
        <w:sectPr w:rsidR="001A1EB0" w:rsidRPr="0048382F" w:rsidSect="00926946">
          <w:pgSz w:w="15840" w:h="12240" w:orient="landscape"/>
          <w:pgMar w:top="1701" w:right="1134" w:bottom="567" w:left="1134" w:header="709" w:footer="709" w:gutter="0"/>
          <w:cols w:space="708"/>
          <w:docGrid w:linePitch="360"/>
        </w:sectPr>
      </w:pPr>
    </w:p>
    <w:p w:rsidR="00AD2BFE" w:rsidRPr="002A3DDE" w:rsidRDefault="00AD2BFE" w:rsidP="00AD2BFE">
      <w:pPr>
        <w:autoSpaceDE w:val="0"/>
        <w:autoSpaceDN w:val="0"/>
        <w:adjustRightInd w:val="0"/>
        <w:spacing w:after="0" w:line="240" w:lineRule="auto"/>
        <w:ind w:firstLine="709"/>
        <w:jc w:val="both"/>
        <w:rPr>
          <w:rFonts w:ascii="Times New Roman" w:hAnsi="Times New Roman" w:cs="Times New Roman"/>
          <w:sz w:val="28"/>
          <w:szCs w:val="28"/>
          <w:lang w:val="kk-KZ"/>
        </w:rPr>
      </w:pPr>
      <w:r w:rsidRPr="002A3DDE">
        <w:rPr>
          <w:rFonts w:ascii="Times New Roman" w:hAnsi="Times New Roman" w:cs="Times New Roman"/>
          <w:sz w:val="28"/>
          <w:szCs w:val="28"/>
          <w:lang w:val="kk-KZ"/>
        </w:rPr>
        <w:lastRenderedPageBreak/>
        <w:t>16</w:t>
      </w:r>
      <w:r w:rsidR="004C6A4F">
        <w:rPr>
          <w:rFonts w:ascii="Times New Roman" w:hAnsi="Times New Roman" w:cs="Times New Roman"/>
          <w:sz w:val="28"/>
          <w:szCs w:val="28"/>
          <w:lang w:val="kk-KZ"/>
        </w:rPr>
        <w:t>-</w:t>
      </w:r>
      <w:r w:rsidRPr="002A3DDE">
        <w:rPr>
          <w:rFonts w:ascii="Times New Roman" w:hAnsi="Times New Roman" w:cs="Times New Roman"/>
          <w:sz w:val="28"/>
          <w:szCs w:val="28"/>
          <w:lang w:val="kk-KZ"/>
        </w:rPr>
        <w:t>суретте</w:t>
      </w:r>
      <w:r w:rsidR="00AC66BC">
        <w:rPr>
          <w:rFonts w:ascii="Times New Roman" w:hAnsi="Times New Roman" w:cs="Times New Roman"/>
          <w:sz w:val="28"/>
          <w:szCs w:val="28"/>
          <w:lang w:val="kk-KZ"/>
        </w:rPr>
        <w:t xml:space="preserve"> </w:t>
      </w:r>
      <w:r w:rsidRPr="002A3DDE">
        <w:rPr>
          <w:rFonts w:ascii="Times New Roman" w:hAnsi="Times New Roman" w:cs="Times New Roman"/>
          <w:sz w:val="28"/>
          <w:szCs w:val="28"/>
          <w:lang w:val="kk-KZ"/>
        </w:rPr>
        <w:t xml:space="preserve">көрсетілгендей, шағын кәсіпорындар үшін негізгі табыс көзі </w:t>
      </w:r>
      <w:r w:rsidR="00FE4FEC">
        <w:rPr>
          <w:rFonts w:ascii="Times New Roman" w:hAnsi="Times New Roman" w:cs="Times New Roman"/>
          <w:sz w:val="28"/>
          <w:szCs w:val="28"/>
          <w:lang w:val="kk-KZ"/>
        </w:rPr>
        <w:t>–</w:t>
      </w:r>
      <w:r w:rsidRPr="002A3DDE">
        <w:rPr>
          <w:rFonts w:ascii="Times New Roman" w:hAnsi="Times New Roman" w:cs="Times New Roman"/>
          <w:sz w:val="28"/>
          <w:szCs w:val="28"/>
          <w:lang w:val="kk-KZ"/>
        </w:rPr>
        <w:t xml:space="preserve"> тауарлар мен қызметтерді сатудан түсетін кірістер (89%), қаржыландырудан түсетін табыстың үлесі (2%) және басқа да кірістердің үлесі (активтің зейнетақысынан түсетін табыс, басқалары) 9%-ды құрады.</w:t>
      </w:r>
    </w:p>
    <w:p w:rsidR="00AD2BFE" w:rsidRPr="002A3DDE" w:rsidRDefault="00AD2BFE" w:rsidP="00AD2BFE">
      <w:pPr>
        <w:autoSpaceDE w:val="0"/>
        <w:autoSpaceDN w:val="0"/>
        <w:adjustRightInd w:val="0"/>
        <w:spacing w:after="0" w:line="240" w:lineRule="auto"/>
        <w:ind w:firstLine="709"/>
        <w:jc w:val="both"/>
        <w:rPr>
          <w:rFonts w:ascii="Times New Roman" w:hAnsi="Times New Roman" w:cs="Times New Roman"/>
          <w:sz w:val="28"/>
          <w:szCs w:val="28"/>
          <w:lang w:val="kk-KZ"/>
        </w:rPr>
      </w:pPr>
    </w:p>
    <w:p w:rsidR="00AD2BFE" w:rsidRPr="0048382F" w:rsidRDefault="00AD2BFE" w:rsidP="00AD2BFE">
      <w:pPr>
        <w:autoSpaceDE w:val="0"/>
        <w:autoSpaceDN w:val="0"/>
        <w:adjustRightInd w:val="0"/>
        <w:spacing w:after="0" w:line="240" w:lineRule="auto"/>
        <w:jc w:val="center"/>
        <w:rPr>
          <w:rFonts w:ascii="Times New Roman" w:hAnsi="Times New Roman" w:cs="Times New Roman"/>
          <w:sz w:val="28"/>
          <w:szCs w:val="28"/>
        </w:rPr>
      </w:pPr>
      <w:r w:rsidRPr="0048382F">
        <w:rPr>
          <w:rFonts w:ascii="Times New Roman" w:hAnsi="Times New Roman" w:cs="Times New Roman"/>
          <w:noProof/>
          <w:sz w:val="28"/>
          <w:szCs w:val="28"/>
        </w:rPr>
        <w:drawing>
          <wp:inline distT="0" distB="0" distL="0" distR="0">
            <wp:extent cx="6035040" cy="2157984"/>
            <wp:effectExtent l="0" t="0" r="381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D2BFE" w:rsidRPr="0048382F" w:rsidRDefault="00AD2BFE" w:rsidP="00AD2BFE">
      <w:pPr>
        <w:autoSpaceDE w:val="0"/>
        <w:autoSpaceDN w:val="0"/>
        <w:adjustRightInd w:val="0"/>
        <w:spacing w:after="0" w:line="240" w:lineRule="auto"/>
        <w:ind w:firstLine="709"/>
        <w:jc w:val="both"/>
        <w:rPr>
          <w:rFonts w:ascii="Times New Roman" w:hAnsi="Times New Roman" w:cs="Times New Roman"/>
          <w:sz w:val="28"/>
          <w:szCs w:val="28"/>
        </w:rPr>
      </w:pPr>
    </w:p>
    <w:p w:rsidR="00AD2BFE" w:rsidRPr="0048382F" w:rsidRDefault="00AD2BFE" w:rsidP="00AD2BFE">
      <w:pPr>
        <w:autoSpaceDE w:val="0"/>
        <w:autoSpaceDN w:val="0"/>
        <w:adjustRightInd w:val="0"/>
        <w:spacing w:after="0" w:line="240" w:lineRule="auto"/>
        <w:jc w:val="center"/>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Сурет </w:t>
      </w:r>
      <w:r w:rsidRPr="0048382F">
        <w:rPr>
          <w:rFonts w:ascii="Times New Roman" w:hAnsi="Times New Roman" w:cs="Times New Roman"/>
          <w:sz w:val="28"/>
          <w:szCs w:val="28"/>
        </w:rPr>
        <w:t>1</w:t>
      </w:r>
      <w:r>
        <w:rPr>
          <w:rFonts w:ascii="Times New Roman" w:hAnsi="Times New Roman" w:cs="Times New Roman"/>
          <w:sz w:val="28"/>
          <w:szCs w:val="28"/>
          <w:lang w:val="kk-KZ"/>
        </w:rPr>
        <w:t>6</w:t>
      </w:r>
      <w:r w:rsidRPr="0048382F">
        <w:rPr>
          <w:rFonts w:ascii="Times New Roman" w:hAnsi="Times New Roman" w:cs="Times New Roman"/>
          <w:sz w:val="28"/>
          <w:szCs w:val="28"/>
        </w:rPr>
        <w:t xml:space="preserve"> – </w:t>
      </w:r>
      <w:r w:rsidRPr="0048382F">
        <w:rPr>
          <w:rFonts w:ascii="Times New Roman" w:hAnsi="Times New Roman" w:cs="Times New Roman"/>
          <w:sz w:val="28"/>
          <w:szCs w:val="28"/>
          <w:lang w:val="kk-KZ"/>
        </w:rPr>
        <w:t>ҚР шағын кәсіпорындарының табыстарының құрылымы</w:t>
      </w:r>
      <w:r w:rsidRPr="0048382F">
        <w:rPr>
          <w:rFonts w:ascii="Times New Roman" w:hAnsi="Times New Roman" w:cs="Times New Roman"/>
          <w:sz w:val="28"/>
          <w:szCs w:val="28"/>
        </w:rPr>
        <w:t>, 201</w:t>
      </w:r>
      <w:r w:rsidRPr="0048382F">
        <w:rPr>
          <w:rFonts w:ascii="Times New Roman" w:hAnsi="Times New Roman" w:cs="Times New Roman"/>
          <w:sz w:val="28"/>
          <w:szCs w:val="28"/>
          <w:lang w:val="kk-KZ"/>
        </w:rPr>
        <w:t>9</w:t>
      </w:r>
      <w:r w:rsidRPr="0048382F">
        <w:rPr>
          <w:rFonts w:ascii="Times New Roman" w:hAnsi="Times New Roman" w:cs="Times New Roman"/>
          <w:sz w:val="28"/>
          <w:szCs w:val="28"/>
        </w:rPr>
        <w:t xml:space="preserve"> </w:t>
      </w:r>
      <w:r w:rsidRPr="0048382F">
        <w:rPr>
          <w:rFonts w:ascii="Times New Roman" w:hAnsi="Times New Roman" w:cs="Times New Roman"/>
          <w:sz w:val="28"/>
          <w:szCs w:val="28"/>
          <w:lang w:val="kk-KZ"/>
        </w:rPr>
        <w:t>жыл</w:t>
      </w:r>
    </w:p>
    <w:p w:rsidR="00FE4FEC" w:rsidRPr="00FE4FEC" w:rsidRDefault="00FE4FEC" w:rsidP="00AD2BFE">
      <w:pPr>
        <w:autoSpaceDE w:val="0"/>
        <w:autoSpaceDN w:val="0"/>
        <w:adjustRightInd w:val="0"/>
        <w:spacing w:after="0" w:line="240" w:lineRule="auto"/>
        <w:ind w:firstLine="709"/>
        <w:jc w:val="both"/>
        <w:rPr>
          <w:rFonts w:ascii="Times New Roman" w:eastAsia="Calibri" w:hAnsi="Times New Roman" w:cs="Times New Roman"/>
          <w:sz w:val="16"/>
          <w:szCs w:val="16"/>
          <w:lang w:val="kk-KZ"/>
        </w:rPr>
      </w:pPr>
    </w:p>
    <w:p w:rsidR="00AD2BFE" w:rsidRPr="0048382F" w:rsidRDefault="005359CA" w:rsidP="00AD2BFE">
      <w:pPr>
        <w:autoSpaceDE w:val="0"/>
        <w:autoSpaceDN w:val="0"/>
        <w:adjustRightInd w:val="0"/>
        <w:spacing w:after="0" w:line="240" w:lineRule="auto"/>
        <w:ind w:firstLine="709"/>
        <w:jc w:val="both"/>
        <w:rPr>
          <w:rFonts w:ascii="Times New Roman" w:hAnsi="Times New Roman" w:cs="Times New Roman"/>
          <w:sz w:val="24"/>
          <w:szCs w:val="24"/>
          <w:lang w:val="kk-KZ"/>
        </w:rPr>
      </w:pPr>
      <w:r w:rsidRPr="005359CA">
        <w:rPr>
          <w:rFonts w:ascii="Times New Roman" w:eastAsia="Calibri" w:hAnsi="Times New Roman" w:cs="Times New Roman"/>
          <w:sz w:val="24"/>
          <w:szCs w:val="24"/>
          <w:lang w:val="kk-KZ"/>
        </w:rPr>
        <w:t xml:space="preserve">Ескерту </w:t>
      </w:r>
      <w:r w:rsidR="00FE4FEC">
        <w:rPr>
          <w:rFonts w:ascii="Times New Roman" w:eastAsia="Calibri" w:hAnsi="Times New Roman" w:cs="Times New Roman"/>
          <w:sz w:val="24"/>
          <w:szCs w:val="24"/>
          <w:lang w:val="kk-KZ"/>
        </w:rPr>
        <w:t>–</w:t>
      </w:r>
      <w:r w:rsidRPr="00421BD3">
        <w:rPr>
          <w:rFonts w:ascii="Times New Roman" w:eastAsia="Calibri" w:hAnsi="Times New Roman" w:cs="Times New Roman"/>
          <w:bCs/>
          <w:sz w:val="24"/>
          <w:szCs w:val="24"/>
          <w:lang w:val="kk-KZ"/>
        </w:rPr>
        <w:t xml:space="preserve"> Әдебиет негізінде құралған</w:t>
      </w:r>
      <w:r w:rsidR="00AD2BFE">
        <w:rPr>
          <w:rFonts w:ascii="Times New Roman" w:hAnsi="Times New Roman" w:cs="Times New Roman"/>
          <w:sz w:val="24"/>
          <w:szCs w:val="24"/>
          <w:lang w:val="kk-KZ"/>
        </w:rPr>
        <w:t xml:space="preserve"> </w:t>
      </w:r>
      <w:r w:rsidR="00AD2BFE" w:rsidRPr="0048382F">
        <w:rPr>
          <w:rFonts w:ascii="Times New Roman" w:hAnsi="Times New Roman" w:cs="Times New Roman"/>
          <w:sz w:val="24"/>
          <w:szCs w:val="24"/>
          <w:lang w:val="kk-KZ"/>
        </w:rPr>
        <w:t>[</w:t>
      </w:r>
      <w:r w:rsidR="006C0E92">
        <w:rPr>
          <w:rFonts w:ascii="Times New Roman" w:hAnsi="Times New Roman" w:cs="Times New Roman"/>
          <w:sz w:val="24"/>
          <w:szCs w:val="24"/>
          <w:lang w:val="kk-KZ"/>
        </w:rPr>
        <w:t>89</w:t>
      </w:r>
      <w:r w:rsidR="00AD2BFE" w:rsidRPr="0048382F">
        <w:rPr>
          <w:rFonts w:ascii="Times New Roman" w:hAnsi="Times New Roman" w:cs="Times New Roman"/>
          <w:sz w:val="24"/>
          <w:szCs w:val="24"/>
          <w:lang w:val="kk-KZ"/>
        </w:rPr>
        <w:t xml:space="preserve">] </w:t>
      </w:r>
    </w:p>
    <w:p w:rsidR="00AD2BFE" w:rsidRPr="0048382F" w:rsidRDefault="00AD2BFE" w:rsidP="00AD2BFE">
      <w:pPr>
        <w:autoSpaceDE w:val="0"/>
        <w:autoSpaceDN w:val="0"/>
        <w:adjustRightInd w:val="0"/>
        <w:spacing w:after="0" w:line="240" w:lineRule="auto"/>
        <w:ind w:firstLine="709"/>
        <w:jc w:val="both"/>
        <w:rPr>
          <w:rFonts w:ascii="Times New Roman" w:hAnsi="Times New Roman" w:cs="Times New Roman"/>
          <w:sz w:val="28"/>
          <w:szCs w:val="28"/>
          <w:lang w:val="kk-KZ"/>
        </w:rPr>
      </w:pPr>
    </w:p>
    <w:p w:rsidR="00AD2BFE" w:rsidRDefault="00AD2BFE" w:rsidP="00AD2BFE">
      <w:pPr>
        <w:autoSpaceDE w:val="0"/>
        <w:autoSpaceDN w:val="0"/>
        <w:adjustRightInd w:val="0"/>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Талдау көрсеткендей, соңғы 10 жылда шағын кәсіпорындар табысының өзгеру динамикасы тұрақсыз (</w:t>
      </w:r>
      <w:r w:rsidR="00FE4FEC">
        <w:rPr>
          <w:rFonts w:ascii="Times New Roman" w:hAnsi="Times New Roman" w:cs="Times New Roman"/>
          <w:sz w:val="28"/>
          <w:szCs w:val="28"/>
          <w:lang w:val="kk-KZ"/>
        </w:rPr>
        <w:t xml:space="preserve">сурет </w:t>
      </w:r>
      <w:r w:rsidRPr="0048382F">
        <w:rPr>
          <w:rFonts w:ascii="Times New Roman" w:hAnsi="Times New Roman" w:cs="Times New Roman"/>
          <w:sz w:val="28"/>
          <w:szCs w:val="28"/>
          <w:lang w:val="kk-KZ"/>
        </w:rPr>
        <w:t>1</w:t>
      </w:r>
      <w:r>
        <w:rPr>
          <w:rFonts w:ascii="Times New Roman" w:hAnsi="Times New Roman" w:cs="Times New Roman"/>
          <w:sz w:val="28"/>
          <w:szCs w:val="28"/>
          <w:lang w:val="kk-KZ"/>
        </w:rPr>
        <w:t>7</w:t>
      </w:r>
      <w:r w:rsidRPr="0048382F">
        <w:rPr>
          <w:rFonts w:ascii="Times New Roman" w:hAnsi="Times New Roman" w:cs="Times New Roman"/>
          <w:sz w:val="28"/>
          <w:szCs w:val="28"/>
          <w:lang w:val="kk-KZ"/>
        </w:rPr>
        <w:t>). 2013-2015 жылдары табыстың артуы байқалады. 2019 жылы 10 жыл бұрынғы көрсеткішпен салыстырғанда шағын кәсіпорындар табысы шамамен 3 есе өсті, бұл олардың қаржылық әлеуетін арттыру үшін өте маңызды</w:t>
      </w:r>
      <w:r>
        <w:rPr>
          <w:rFonts w:ascii="Times New Roman" w:hAnsi="Times New Roman" w:cs="Times New Roman"/>
          <w:sz w:val="28"/>
          <w:szCs w:val="28"/>
          <w:lang w:val="kk-KZ"/>
        </w:rPr>
        <w:t>.</w:t>
      </w:r>
    </w:p>
    <w:p w:rsidR="00FE4FEC" w:rsidRDefault="00FE4FEC" w:rsidP="00AD2BFE">
      <w:pPr>
        <w:autoSpaceDE w:val="0"/>
        <w:autoSpaceDN w:val="0"/>
        <w:adjustRightInd w:val="0"/>
        <w:spacing w:after="0" w:line="240" w:lineRule="auto"/>
        <w:ind w:firstLine="709"/>
        <w:jc w:val="both"/>
        <w:rPr>
          <w:rFonts w:ascii="Times New Roman" w:hAnsi="Times New Roman" w:cs="Times New Roman"/>
          <w:sz w:val="28"/>
          <w:szCs w:val="28"/>
          <w:lang w:val="kk-KZ"/>
        </w:rPr>
      </w:pPr>
    </w:p>
    <w:p w:rsidR="00AD2BFE" w:rsidRPr="0048382F" w:rsidRDefault="00AD2BFE" w:rsidP="00AD2BFE">
      <w:pPr>
        <w:autoSpaceDE w:val="0"/>
        <w:autoSpaceDN w:val="0"/>
        <w:adjustRightInd w:val="0"/>
        <w:spacing w:after="0" w:line="240" w:lineRule="auto"/>
        <w:jc w:val="both"/>
        <w:rPr>
          <w:rFonts w:ascii="Times New Roman" w:hAnsi="Times New Roman" w:cs="Times New Roman"/>
          <w:color w:val="70AD47" w:themeColor="accent6"/>
          <w:sz w:val="28"/>
          <w:szCs w:val="28"/>
          <w:lang w:val="kk-KZ"/>
        </w:rPr>
      </w:pPr>
      <w:r w:rsidRPr="0048382F">
        <w:rPr>
          <w:rFonts w:ascii="Times New Roman" w:hAnsi="Times New Roman" w:cs="Times New Roman"/>
          <w:noProof/>
          <w:color w:val="70AD47" w:themeColor="accent6"/>
          <w:sz w:val="28"/>
          <w:szCs w:val="28"/>
        </w:rPr>
        <w:drawing>
          <wp:inline distT="0" distB="0" distL="0" distR="0">
            <wp:extent cx="6193536" cy="2462784"/>
            <wp:effectExtent l="0" t="0" r="0" b="0"/>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D2BFE" w:rsidRPr="0048382F" w:rsidRDefault="00AD2BFE" w:rsidP="00AD2BFE">
      <w:pPr>
        <w:autoSpaceDE w:val="0"/>
        <w:autoSpaceDN w:val="0"/>
        <w:adjustRightInd w:val="0"/>
        <w:spacing w:after="0" w:line="240" w:lineRule="auto"/>
        <w:ind w:firstLine="709"/>
        <w:jc w:val="both"/>
        <w:rPr>
          <w:rFonts w:ascii="Times New Roman" w:hAnsi="Times New Roman" w:cs="Times New Roman"/>
          <w:sz w:val="28"/>
          <w:szCs w:val="28"/>
          <w:lang w:val="kk-KZ"/>
        </w:rPr>
      </w:pPr>
    </w:p>
    <w:p w:rsidR="00AD2BFE" w:rsidRPr="00290591" w:rsidRDefault="00AD2BFE" w:rsidP="00AD2BFE">
      <w:pPr>
        <w:autoSpaceDE w:val="0"/>
        <w:autoSpaceDN w:val="0"/>
        <w:adjustRightInd w:val="0"/>
        <w:spacing w:after="0" w:line="240" w:lineRule="auto"/>
        <w:jc w:val="center"/>
        <w:rPr>
          <w:rFonts w:ascii="Times New Roman" w:hAnsi="Times New Roman" w:cs="Times New Roman"/>
          <w:sz w:val="28"/>
          <w:szCs w:val="28"/>
          <w:lang w:val="kk-KZ"/>
        </w:rPr>
      </w:pPr>
      <w:r w:rsidRPr="0048382F">
        <w:rPr>
          <w:rFonts w:ascii="Times New Roman" w:hAnsi="Times New Roman" w:cs="Times New Roman"/>
          <w:sz w:val="28"/>
          <w:szCs w:val="28"/>
          <w:lang w:val="kk-KZ"/>
        </w:rPr>
        <w:t>Сурет 1</w:t>
      </w:r>
      <w:r>
        <w:rPr>
          <w:rFonts w:ascii="Times New Roman" w:hAnsi="Times New Roman" w:cs="Times New Roman"/>
          <w:sz w:val="28"/>
          <w:szCs w:val="28"/>
          <w:lang w:val="kk-KZ"/>
        </w:rPr>
        <w:t>7</w:t>
      </w:r>
      <w:r w:rsidRPr="0048382F">
        <w:rPr>
          <w:rFonts w:ascii="Times New Roman" w:hAnsi="Times New Roman" w:cs="Times New Roman"/>
          <w:sz w:val="28"/>
          <w:szCs w:val="28"/>
          <w:lang w:val="kk-KZ"/>
        </w:rPr>
        <w:t xml:space="preserve"> – ҚР шағын кәсіпорындардың табыстары, 2010-2019 жж., млн</w:t>
      </w:r>
      <w:r w:rsidR="00FE4FEC">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w:t>
      </w:r>
      <w:r w:rsidRPr="00290591">
        <w:rPr>
          <w:rFonts w:ascii="Times New Roman" w:hAnsi="Times New Roman" w:cs="Times New Roman"/>
          <w:sz w:val="28"/>
          <w:szCs w:val="28"/>
          <w:lang w:val="kk-KZ"/>
        </w:rPr>
        <w:t>теңге</w:t>
      </w:r>
    </w:p>
    <w:p w:rsidR="00FE4FEC" w:rsidRPr="00FE4FEC" w:rsidRDefault="00FE4FEC" w:rsidP="00AD2BFE">
      <w:pPr>
        <w:autoSpaceDE w:val="0"/>
        <w:autoSpaceDN w:val="0"/>
        <w:adjustRightInd w:val="0"/>
        <w:spacing w:after="0" w:line="240" w:lineRule="auto"/>
        <w:ind w:firstLine="709"/>
        <w:jc w:val="both"/>
        <w:rPr>
          <w:rFonts w:ascii="Times New Roman" w:eastAsia="Calibri" w:hAnsi="Times New Roman" w:cs="Times New Roman"/>
          <w:sz w:val="16"/>
          <w:szCs w:val="16"/>
          <w:lang w:val="kk-KZ"/>
        </w:rPr>
      </w:pPr>
    </w:p>
    <w:p w:rsidR="00AD2BFE" w:rsidRPr="0048382F" w:rsidRDefault="005359CA" w:rsidP="00AD2BFE">
      <w:pPr>
        <w:autoSpaceDE w:val="0"/>
        <w:autoSpaceDN w:val="0"/>
        <w:adjustRightInd w:val="0"/>
        <w:spacing w:after="0" w:line="240" w:lineRule="auto"/>
        <w:ind w:firstLine="709"/>
        <w:jc w:val="both"/>
        <w:rPr>
          <w:rFonts w:ascii="Times New Roman" w:hAnsi="Times New Roman" w:cs="Times New Roman"/>
          <w:sz w:val="24"/>
          <w:szCs w:val="24"/>
          <w:lang w:val="kk-KZ"/>
        </w:rPr>
      </w:pPr>
      <w:r w:rsidRPr="005359CA">
        <w:rPr>
          <w:rFonts w:ascii="Times New Roman" w:eastAsia="Calibri" w:hAnsi="Times New Roman" w:cs="Times New Roman"/>
          <w:sz w:val="24"/>
          <w:szCs w:val="24"/>
          <w:lang w:val="kk-KZ"/>
        </w:rPr>
        <w:t xml:space="preserve">Ескерту </w:t>
      </w:r>
      <w:r w:rsidR="00FE4FEC">
        <w:rPr>
          <w:rFonts w:ascii="Times New Roman" w:eastAsia="Calibri" w:hAnsi="Times New Roman" w:cs="Times New Roman"/>
          <w:sz w:val="24"/>
          <w:szCs w:val="24"/>
          <w:lang w:val="kk-KZ"/>
        </w:rPr>
        <w:t>–</w:t>
      </w:r>
      <w:r w:rsidRPr="00421BD3">
        <w:rPr>
          <w:rFonts w:ascii="Times New Roman" w:eastAsia="Calibri" w:hAnsi="Times New Roman" w:cs="Times New Roman"/>
          <w:bCs/>
          <w:sz w:val="24"/>
          <w:szCs w:val="24"/>
          <w:lang w:val="kk-KZ"/>
        </w:rPr>
        <w:t xml:space="preserve"> Әдебиет негізінде құралған</w:t>
      </w:r>
      <w:r w:rsidR="00AD2BFE">
        <w:rPr>
          <w:rFonts w:ascii="Times New Roman" w:hAnsi="Times New Roman" w:cs="Times New Roman"/>
          <w:sz w:val="24"/>
          <w:szCs w:val="24"/>
          <w:lang w:val="kk-KZ"/>
        </w:rPr>
        <w:t xml:space="preserve"> </w:t>
      </w:r>
      <w:r w:rsidR="00AD2BFE" w:rsidRPr="0048382F">
        <w:rPr>
          <w:rFonts w:ascii="Times New Roman" w:hAnsi="Times New Roman" w:cs="Times New Roman"/>
          <w:sz w:val="24"/>
          <w:szCs w:val="24"/>
          <w:lang w:val="kk-KZ"/>
        </w:rPr>
        <w:t>[</w:t>
      </w:r>
      <w:r w:rsidR="006C0E92">
        <w:rPr>
          <w:rFonts w:ascii="Times New Roman" w:hAnsi="Times New Roman" w:cs="Times New Roman"/>
          <w:sz w:val="24"/>
          <w:szCs w:val="24"/>
          <w:lang w:val="kk-KZ"/>
        </w:rPr>
        <w:t>89</w:t>
      </w:r>
      <w:r w:rsidR="00AD2BFE" w:rsidRPr="0048382F">
        <w:rPr>
          <w:rFonts w:ascii="Times New Roman" w:hAnsi="Times New Roman" w:cs="Times New Roman"/>
          <w:sz w:val="24"/>
          <w:szCs w:val="24"/>
          <w:lang w:val="kk-KZ"/>
        </w:rPr>
        <w:t>]</w:t>
      </w:r>
    </w:p>
    <w:p w:rsidR="004C6A4F" w:rsidRDefault="004C6A4F" w:rsidP="00787AE6">
      <w:pPr>
        <w:autoSpaceDE w:val="0"/>
        <w:autoSpaceDN w:val="0"/>
        <w:adjustRightInd w:val="0"/>
        <w:spacing w:after="0" w:line="240" w:lineRule="auto"/>
        <w:ind w:firstLine="709"/>
        <w:jc w:val="both"/>
        <w:rPr>
          <w:rFonts w:ascii="Times New Roman" w:hAnsi="Times New Roman" w:cs="Times New Roman"/>
          <w:sz w:val="28"/>
          <w:szCs w:val="28"/>
          <w:lang w:val="kk-KZ"/>
        </w:rPr>
      </w:pPr>
    </w:p>
    <w:p w:rsidR="001A1EB0" w:rsidRPr="0048382F" w:rsidRDefault="001A1EB0" w:rsidP="00787AE6">
      <w:pPr>
        <w:autoSpaceDE w:val="0"/>
        <w:autoSpaceDN w:val="0"/>
        <w:adjustRightInd w:val="0"/>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201</w:t>
      </w:r>
      <w:r w:rsidR="00420CEE" w:rsidRPr="0048382F">
        <w:rPr>
          <w:rFonts w:ascii="Times New Roman" w:hAnsi="Times New Roman" w:cs="Times New Roman"/>
          <w:sz w:val="28"/>
          <w:szCs w:val="28"/>
          <w:lang w:val="kk-KZ"/>
        </w:rPr>
        <w:t>9</w:t>
      </w:r>
      <w:r w:rsidRPr="0048382F">
        <w:rPr>
          <w:rFonts w:ascii="Times New Roman" w:hAnsi="Times New Roman" w:cs="Times New Roman"/>
          <w:sz w:val="28"/>
          <w:szCs w:val="28"/>
          <w:lang w:val="kk-KZ"/>
        </w:rPr>
        <w:t xml:space="preserve"> жылға арналған шығыстар құрылымында әкімшілік шығыстар 3</w:t>
      </w:r>
      <w:r w:rsidR="009E4694" w:rsidRPr="0048382F">
        <w:rPr>
          <w:rFonts w:ascii="Times New Roman" w:hAnsi="Times New Roman" w:cs="Times New Roman"/>
          <w:sz w:val="28"/>
          <w:szCs w:val="28"/>
          <w:lang w:val="kk-KZ"/>
        </w:rPr>
        <w:t>0</w:t>
      </w:r>
      <w:r w:rsidRPr="0048382F">
        <w:rPr>
          <w:rFonts w:ascii="Times New Roman" w:hAnsi="Times New Roman" w:cs="Times New Roman"/>
          <w:sz w:val="28"/>
          <w:szCs w:val="28"/>
          <w:lang w:val="kk-KZ"/>
        </w:rPr>
        <w:t xml:space="preserve">%, өнімдерді сату және қызмет көрсету бойынша шығындар </w:t>
      </w:r>
      <w:r w:rsidR="00FE4FEC">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2</w:t>
      </w:r>
      <w:r w:rsidR="009E4694" w:rsidRPr="0048382F">
        <w:rPr>
          <w:rFonts w:ascii="Times New Roman" w:hAnsi="Times New Roman" w:cs="Times New Roman"/>
          <w:sz w:val="28"/>
          <w:szCs w:val="28"/>
          <w:lang w:val="kk-KZ"/>
        </w:rPr>
        <w:t>5</w:t>
      </w:r>
      <w:r w:rsidRPr="0048382F">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lastRenderedPageBreak/>
        <w:t>қаржыландыруға жұмсалатын шығыстар -</w:t>
      </w:r>
      <w:r w:rsidR="009E4694" w:rsidRPr="0048382F">
        <w:rPr>
          <w:rFonts w:ascii="Times New Roman" w:hAnsi="Times New Roman" w:cs="Times New Roman"/>
          <w:sz w:val="28"/>
          <w:szCs w:val="28"/>
          <w:lang w:val="kk-KZ"/>
        </w:rPr>
        <w:t xml:space="preserve"> 8% және басқа да шығыстардың 37</w:t>
      </w:r>
      <w:r w:rsidRPr="0048382F">
        <w:rPr>
          <w:rFonts w:ascii="Times New Roman" w:hAnsi="Times New Roman" w:cs="Times New Roman"/>
          <w:sz w:val="28"/>
          <w:szCs w:val="28"/>
          <w:lang w:val="kk-KZ"/>
        </w:rPr>
        <w:t xml:space="preserve">% құрайды (сурет </w:t>
      </w:r>
      <w:r w:rsidR="007B4F83" w:rsidRPr="0048382F">
        <w:rPr>
          <w:rFonts w:ascii="Times New Roman" w:hAnsi="Times New Roman" w:cs="Times New Roman"/>
          <w:sz w:val="28"/>
          <w:szCs w:val="28"/>
          <w:lang w:val="kk-KZ"/>
        </w:rPr>
        <w:t>1</w:t>
      </w:r>
      <w:r w:rsidR="00CD2D34">
        <w:rPr>
          <w:rFonts w:ascii="Times New Roman" w:hAnsi="Times New Roman" w:cs="Times New Roman"/>
          <w:sz w:val="28"/>
          <w:szCs w:val="28"/>
          <w:lang w:val="kk-KZ"/>
        </w:rPr>
        <w:t>8</w:t>
      </w:r>
      <w:r w:rsidRPr="0048382F">
        <w:rPr>
          <w:rFonts w:ascii="Times New Roman" w:hAnsi="Times New Roman" w:cs="Times New Roman"/>
          <w:sz w:val="28"/>
          <w:szCs w:val="28"/>
          <w:lang w:val="kk-KZ"/>
        </w:rPr>
        <w:t>).</w:t>
      </w:r>
    </w:p>
    <w:p w:rsidR="001A1EB0" w:rsidRPr="0048382F" w:rsidRDefault="001A1EB0" w:rsidP="00787AE6">
      <w:pPr>
        <w:spacing w:after="0" w:line="240" w:lineRule="auto"/>
        <w:ind w:firstLine="709"/>
        <w:jc w:val="center"/>
        <w:rPr>
          <w:rFonts w:ascii="Times New Roman" w:hAnsi="Times New Roman" w:cs="Times New Roman"/>
          <w:sz w:val="28"/>
          <w:szCs w:val="28"/>
          <w:lang w:val="kk-KZ"/>
        </w:rPr>
      </w:pPr>
    </w:p>
    <w:p w:rsidR="001A1EB0" w:rsidRPr="0048382F" w:rsidRDefault="001A1EB0" w:rsidP="009F7F4F">
      <w:pPr>
        <w:autoSpaceDE w:val="0"/>
        <w:autoSpaceDN w:val="0"/>
        <w:adjustRightInd w:val="0"/>
        <w:spacing w:after="0" w:line="240" w:lineRule="auto"/>
        <w:jc w:val="center"/>
        <w:rPr>
          <w:rFonts w:ascii="Times New Roman" w:hAnsi="Times New Roman" w:cs="Times New Roman"/>
          <w:sz w:val="28"/>
          <w:szCs w:val="28"/>
        </w:rPr>
      </w:pPr>
      <w:r w:rsidRPr="0048382F">
        <w:rPr>
          <w:rFonts w:ascii="Times New Roman" w:hAnsi="Times New Roman" w:cs="Times New Roman"/>
          <w:noProof/>
          <w:sz w:val="28"/>
          <w:szCs w:val="28"/>
        </w:rPr>
        <w:drawing>
          <wp:inline distT="0" distB="0" distL="0" distR="0">
            <wp:extent cx="5669280" cy="1792224"/>
            <wp:effectExtent l="0" t="0" r="762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A1EB0" w:rsidRPr="0048382F" w:rsidRDefault="001A1EB0" w:rsidP="00787AE6">
      <w:pPr>
        <w:autoSpaceDE w:val="0"/>
        <w:autoSpaceDN w:val="0"/>
        <w:adjustRightInd w:val="0"/>
        <w:spacing w:after="0" w:line="240" w:lineRule="auto"/>
        <w:ind w:firstLine="709"/>
        <w:jc w:val="both"/>
        <w:rPr>
          <w:rFonts w:ascii="Times New Roman" w:hAnsi="Times New Roman" w:cs="Times New Roman"/>
          <w:sz w:val="28"/>
          <w:szCs w:val="28"/>
        </w:rPr>
      </w:pPr>
    </w:p>
    <w:p w:rsidR="001A1EB0" w:rsidRPr="0048382F" w:rsidRDefault="001A1EB0" w:rsidP="009F7F4F">
      <w:pPr>
        <w:autoSpaceDE w:val="0"/>
        <w:autoSpaceDN w:val="0"/>
        <w:adjustRightInd w:val="0"/>
        <w:spacing w:after="0" w:line="240" w:lineRule="auto"/>
        <w:jc w:val="center"/>
        <w:rPr>
          <w:rFonts w:ascii="Times New Roman" w:hAnsi="Times New Roman" w:cs="Times New Roman"/>
          <w:sz w:val="28"/>
          <w:szCs w:val="28"/>
        </w:rPr>
      </w:pPr>
      <w:r w:rsidRPr="0048382F">
        <w:rPr>
          <w:rFonts w:ascii="Times New Roman" w:hAnsi="Times New Roman" w:cs="Times New Roman"/>
          <w:sz w:val="28"/>
          <w:szCs w:val="28"/>
          <w:lang w:val="kk-KZ"/>
        </w:rPr>
        <w:t xml:space="preserve">Сурет </w:t>
      </w:r>
      <w:r w:rsidR="007B4F83" w:rsidRPr="0048382F">
        <w:rPr>
          <w:rFonts w:ascii="Times New Roman" w:hAnsi="Times New Roman" w:cs="Times New Roman"/>
          <w:sz w:val="28"/>
          <w:szCs w:val="28"/>
          <w:lang w:val="kk-KZ"/>
        </w:rPr>
        <w:t>1</w:t>
      </w:r>
      <w:r w:rsidR="00CD2D34">
        <w:rPr>
          <w:rFonts w:ascii="Times New Roman" w:hAnsi="Times New Roman" w:cs="Times New Roman"/>
          <w:sz w:val="28"/>
          <w:szCs w:val="28"/>
          <w:lang w:val="kk-KZ"/>
        </w:rPr>
        <w:t>8</w:t>
      </w:r>
      <w:r w:rsidRPr="0048382F">
        <w:rPr>
          <w:rFonts w:ascii="Times New Roman" w:hAnsi="Times New Roman" w:cs="Times New Roman"/>
          <w:sz w:val="28"/>
          <w:szCs w:val="28"/>
        </w:rPr>
        <w:t xml:space="preserve"> – </w:t>
      </w:r>
      <w:r w:rsidRPr="0048382F">
        <w:rPr>
          <w:rFonts w:ascii="Times New Roman" w:hAnsi="Times New Roman" w:cs="Times New Roman"/>
          <w:sz w:val="28"/>
          <w:szCs w:val="28"/>
          <w:lang w:val="kk-KZ"/>
        </w:rPr>
        <w:t>ҚР шағын кәсіпорындарының шығыстарының құрылымы</w:t>
      </w:r>
      <w:r w:rsidRPr="0048382F">
        <w:rPr>
          <w:rFonts w:ascii="Times New Roman" w:hAnsi="Times New Roman" w:cs="Times New Roman"/>
          <w:sz w:val="28"/>
          <w:szCs w:val="28"/>
        </w:rPr>
        <w:t>, 201</w:t>
      </w:r>
      <w:r w:rsidR="00420CEE" w:rsidRPr="0048382F">
        <w:rPr>
          <w:rFonts w:ascii="Times New Roman" w:hAnsi="Times New Roman" w:cs="Times New Roman"/>
          <w:sz w:val="28"/>
          <w:szCs w:val="28"/>
          <w:lang w:val="kk-KZ"/>
        </w:rPr>
        <w:t>9</w:t>
      </w:r>
      <w:r w:rsidRPr="0048382F">
        <w:rPr>
          <w:rFonts w:ascii="Times New Roman" w:hAnsi="Times New Roman" w:cs="Times New Roman"/>
          <w:sz w:val="28"/>
          <w:szCs w:val="28"/>
          <w:lang w:val="kk-KZ"/>
        </w:rPr>
        <w:t xml:space="preserve"> жыл</w:t>
      </w:r>
    </w:p>
    <w:p w:rsidR="00FE4FEC" w:rsidRPr="00FE4FEC" w:rsidRDefault="00FE4FEC" w:rsidP="00290591">
      <w:pPr>
        <w:autoSpaceDE w:val="0"/>
        <w:autoSpaceDN w:val="0"/>
        <w:adjustRightInd w:val="0"/>
        <w:spacing w:after="0" w:line="240" w:lineRule="auto"/>
        <w:ind w:firstLine="709"/>
        <w:jc w:val="both"/>
        <w:rPr>
          <w:rFonts w:ascii="Times New Roman" w:eastAsia="Calibri" w:hAnsi="Times New Roman" w:cs="Times New Roman"/>
          <w:sz w:val="16"/>
          <w:szCs w:val="16"/>
        </w:rPr>
      </w:pPr>
    </w:p>
    <w:p w:rsidR="007832A3" w:rsidRPr="0048382F" w:rsidRDefault="005359CA" w:rsidP="00290591">
      <w:pPr>
        <w:autoSpaceDE w:val="0"/>
        <w:autoSpaceDN w:val="0"/>
        <w:adjustRightInd w:val="0"/>
        <w:spacing w:after="0" w:line="240" w:lineRule="auto"/>
        <w:ind w:firstLine="709"/>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sidR="00FE4FEC">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355408">
        <w:rPr>
          <w:rFonts w:ascii="Times New Roman" w:hAnsi="Times New Roman" w:cs="Times New Roman"/>
          <w:sz w:val="24"/>
          <w:szCs w:val="24"/>
          <w:lang w:val="kk-KZ"/>
        </w:rPr>
        <w:t xml:space="preserve"> </w:t>
      </w:r>
      <w:r w:rsidR="007832A3" w:rsidRPr="0048382F">
        <w:rPr>
          <w:rFonts w:ascii="Times New Roman" w:hAnsi="Times New Roman" w:cs="Times New Roman"/>
          <w:sz w:val="24"/>
          <w:szCs w:val="24"/>
        </w:rPr>
        <w:t>[</w:t>
      </w:r>
      <w:r w:rsidR="006C0E92">
        <w:rPr>
          <w:rFonts w:ascii="Times New Roman" w:hAnsi="Times New Roman" w:cs="Times New Roman"/>
          <w:sz w:val="24"/>
          <w:szCs w:val="24"/>
        </w:rPr>
        <w:t>89</w:t>
      </w:r>
      <w:r w:rsidR="007832A3" w:rsidRPr="0048382F">
        <w:rPr>
          <w:rFonts w:ascii="Times New Roman" w:hAnsi="Times New Roman" w:cs="Times New Roman"/>
          <w:sz w:val="24"/>
          <w:szCs w:val="24"/>
        </w:rPr>
        <w:t>]</w:t>
      </w:r>
      <w:r w:rsidR="007832A3" w:rsidRPr="0048382F">
        <w:rPr>
          <w:rFonts w:ascii="Times New Roman" w:hAnsi="Times New Roman" w:cs="Times New Roman"/>
          <w:sz w:val="24"/>
          <w:szCs w:val="24"/>
          <w:lang w:val="kk-KZ"/>
        </w:rPr>
        <w:t xml:space="preserve"> </w:t>
      </w:r>
    </w:p>
    <w:p w:rsidR="007832A3" w:rsidRPr="0048382F" w:rsidRDefault="007832A3" w:rsidP="00787AE6">
      <w:pPr>
        <w:autoSpaceDE w:val="0"/>
        <w:autoSpaceDN w:val="0"/>
        <w:adjustRightInd w:val="0"/>
        <w:spacing w:after="0" w:line="240" w:lineRule="auto"/>
        <w:ind w:firstLine="709"/>
        <w:jc w:val="both"/>
        <w:rPr>
          <w:rFonts w:ascii="Times New Roman" w:hAnsi="Times New Roman" w:cs="Times New Roman"/>
          <w:sz w:val="28"/>
          <w:szCs w:val="28"/>
        </w:rPr>
      </w:pPr>
    </w:p>
    <w:p w:rsidR="00B42152" w:rsidRDefault="00B42152" w:rsidP="00787AE6">
      <w:pPr>
        <w:spacing w:after="0" w:line="240" w:lineRule="auto"/>
        <w:ind w:firstLine="709"/>
        <w:jc w:val="both"/>
        <w:rPr>
          <w:rStyle w:val="None"/>
          <w:rFonts w:ascii="Times New Roman" w:eastAsia="Times New Roman" w:hAnsi="Times New Roman" w:cs="Times New Roman"/>
          <w:sz w:val="28"/>
          <w:szCs w:val="28"/>
        </w:rPr>
      </w:pPr>
      <w:r>
        <w:rPr>
          <w:rStyle w:val="None"/>
          <w:rFonts w:ascii="Times New Roman" w:hAnsi="Times New Roman"/>
          <w:sz w:val="28"/>
          <w:szCs w:val="28"/>
        </w:rPr>
        <w:t>Қаржы ресурстарын бағалау үшін кәсіпорындардың қаржылық тұрақтылығын бағалау маңызды рөл атқарады. Кәсіпорынның қаржылық тұрақтылығы оның қалыпты іскерлік жағдайында және нарықтағы кездейсоқ өзгерістерге сәйкес сенімді кепілдік берілген төлем қабілеттілігі болып табылады. Кәсіпорынның қаржылық тұрақтылығын айқындайтын негізгі факторларға капиталдың қаржылық құрылымы (қарыздық және меншікті қаражаттардың, сондай-ақ ұзақ мерзімді және қысқа мерзімді қорлардың қатынасы) және активтердің жекелеген компоненттерін (ең алдымен, ұзақ мерзімді активтер мен акциялар) қаржыландыру саясаты кіреді. Сондықтан қаржылық тұрақтылықты бағалау үшін қаржы ресурстарының құрылымын ғана емес, сондай-ақ олардың инвестициялар бағытын да талдау қажет.</w:t>
      </w:r>
    </w:p>
    <w:p w:rsidR="007832A3" w:rsidRPr="00290591" w:rsidRDefault="00B42152" w:rsidP="00787AE6">
      <w:pPr>
        <w:spacing w:after="0" w:line="240" w:lineRule="auto"/>
        <w:ind w:firstLine="709"/>
        <w:jc w:val="both"/>
        <w:rPr>
          <w:rFonts w:ascii="Times New Roman" w:hAnsi="Times New Roman" w:cs="Times New Roman"/>
          <w:sz w:val="28"/>
          <w:szCs w:val="28"/>
          <w:lang w:val="kk-KZ"/>
        </w:rPr>
      </w:pPr>
      <w:r>
        <w:rPr>
          <w:rStyle w:val="None"/>
          <w:rFonts w:ascii="Times New Roman" w:hAnsi="Times New Roman"/>
          <w:sz w:val="28"/>
          <w:szCs w:val="28"/>
        </w:rPr>
        <w:t xml:space="preserve">Қарыздар мен меншікті қаражаттардың арақатынасы кәсіпорындардың қаржы ресурстарының құрылымын сипаттайды. Соңғы үш жылдағы көрсеткіш Қазақстандағы </w:t>
      </w:r>
      <w:r w:rsidR="00290591">
        <w:rPr>
          <w:rStyle w:val="None"/>
          <w:rFonts w:ascii="Times New Roman" w:hAnsi="Times New Roman"/>
          <w:sz w:val="28"/>
          <w:szCs w:val="28"/>
          <w:lang w:val="kk-KZ"/>
        </w:rPr>
        <w:t xml:space="preserve">шағын </w:t>
      </w:r>
      <w:r>
        <w:rPr>
          <w:rStyle w:val="None"/>
          <w:rFonts w:ascii="Times New Roman" w:hAnsi="Times New Roman"/>
          <w:sz w:val="28"/>
          <w:szCs w:val="28"/>
        </w:rPr>
        <w:t xml:space="preserve">кәсіпорындардың қаржылық тұрақтылығы үшін теріс болып табылатын несие лимитінен (K ≤ 1) артық және қарыз қаражатын жабуға жеткіліксіз меншікті капитал жеткіліксіз болған кезде қарыз қаражатын меншікті </w:t>
      </w:r>
      <w:r w:rsidRPr="00290591">
        <w:rPr>
          <w:rStyle w:val="None"/>
          <w:rFonts w:ascii="Times New Roman" w:hAnsi="Times New Roman"/>
          <w:sz w:val="28"/>
          <w:szCs w:val="28"/>
        </w:rPr>
        <w:t>капиталдан асып түсуді білдіреді</w:t>
      </w:r>
      <w:r w:rsidR="00290591" w:rsidRPr="00290591">
        <w:rPr>
          <w:rStyle w:val="None"/>
          <w:rFonts w:ascii="Times New Roman" w:hAnsi="Times New Roman"/>
          <w:sz w:val="28"/>
          <w:szCs w:val="28"/>
        </w:rPr>
        <w:t xml:space="preserve"> </w:t>
      </w:r>
      <w:r w:rsidR="00290591" w:rsidRPr="00290591">
        <w:rPr>
          <w:rStyle w:val="None"/>
          <w:rFonts w:ascii="Times New Roman" w:hAnsi="Times New Roman"/>
          <w:sz w:val="28"/>
          <w:szCs w:val="28"/>
          <w:lang w:val="kk-KZ"/>
        </w:rPr>
        <w:t>(</w:t>
      </w:r>
      <w:r w:rsidR="006E42D6" w:rsidRPr="00290591">
        <w:rPr>
          <w:rStyle w:val="None"/>
          <w:rFonts w:ascii="Times New Roman" w:hAnsi="Times New Roman"/>
          <w:sz w:val="28"/>
          <w:szCs w:val="28"/>
        </w:rPr>
        <w:t>кесте 28</w:t>
      </w:r>
      <w:r w:rsidR="00290591" w:rsidRPr="00290591">
        <w:rPr>
          <w:rStyle w:val="None"/>
          <w:rFonts w:ascii="Times New Roman" w:hAnsi="Times New Roman"/>
          <w:sz w:val="28"/>
          <w:szCs w:val="28"/>
          <w:lang w:val="kk-KZ"/>
        </w:rPr>
        <w:t>).</w:t>
      </w:r>
    </w:p>
    <w:p w:rsidR="00AD2BFE" w:rsidRPr="00B42152" w:rsidRDefault="00AD2BFE" w:rsidP="00AD2BFE">
      <w:pPr>
        <w:spacing w:after="0" w:line="240" w:lineRule="auto"/>
        <w:ind w:firstLine="709"/>
        <w:jc w:val="both"/>
        <w:rPr>
          <w:rStyle w:val="None"/>
          <w:rFonts w:ascii="Times New Roman" w:eastAsia="Times New Roman" w:hAnsi="Times New Roman" w:cs="Times New Roman"/>
          <w:sz w:val="28"/>
          <w:szCs w:val="28"/>
          <w:lang w:val="kk-KZ"/>
        </w:rPr>
      </w:pPr>
      <w:r w:rsidRPr="00B42152">
        <w:rPr>
          <w:rStyle w:val="None"/>
          <w:rFonts w:ascii="Times New Roman" w:hAnsi="Times New Roman"/>
          <w:sz w:val="28"/>
          <w:szCs w:val="28"/>
          <w:lang w:val="kk-KZ"/>
        </w:rPr>
        <w:t xml:space="preserve">Автономия коэффициенті мүліктің жалпы құнына кәсіпорын иелері салған қаражаттың үлесін сипаттайды. Автономия коэффициентінің қалыпты минималды шамасы 0,5 деп бағаланады, бұл қарыз қаражатын меншікті қаражатпен қамтамасыз етуге болатындығын білдіреді, яғни өз көздерінен алынған мүлікті сату жолымен кәсіпорындар өз міндеттемелерін өтей алады. Кестенің мәліметтері бойынша берілген коэффициент 2017 жылы 0,33-ті құрады, бұл өте төмен дегенді білдіреді және де кәсіпорынның өз қаражаттары есебінен өз міндеттемелерін өтеудің төмен деңгейін көрсетеді. Соңғы 2019 жылы бұл коэффициенттің мәні қалыпты деңгейге жетіп, 0,51-ге тең болды. </w:t>
      </w:r>
    </w:p>
    <w:p w:rsidR="001A1EB0" w:rsidRDefault="001A1EB0" w:rsidP="00787AE6">
      <w:pPr>
        <w:autoSpaceDE w:val="0"/>
        <w:autoSpaceDN w:val="0"/>
        <w:adjustRightInd w:val="0"/>
        <w:spacing w:after="0" w:line="240" w:lineRule="auto"/>
        <w:ind w:firstLine="709"/>
        <w:jc w:val="both"/>
        <w:rPr>
          <w:rFonts w:ascii="Times New Roman" w:hAnsi="Times New Roman" w:cs="Times New Roman"/>
          <w:sz w:val="28"/>
          <w:szCs w:val="28"/>
          <w:lang w:val="kk-KZ"/>
        </w:rPr>
      </w:pPr>
    </w:p>
    <w:p w:rsidR="004C6A4F" w:rsidRPr="0048382F" w:rsidRDefault="004C6A4F" w:rsidP="00787AE6">
      <w:pPr>
        <w:autoSpaceDE w:val="0"/>
        <w:autoSpaceDN w:val="0"/>
        <w:adjustRightInd w:val="0"/>
        <w:spacing w:after="0" w:line="240" w:lineRule="auto"/>
        <w:ind w:firstLine="709"/>
        <w:jc w:val="both"/>
        <w:rPr>
          <w:rFonts w:ascii="Times New Roman" w:hAnsi="Times New Roman" w:cs="Times New Roman"/>
          <w:sz w:val="28"/>
          <w:szCs w:val="28"/>
          <w:lang w:val="kk-KZ"/>
        </w:rPr>
      </w:pPr>
    </w:p>
    <w:p w:rsidR="001A1EB0" w:rsidRDefault="001A1EB0" w:rsidP="00745729">
      <w:pPr>
        <w:autoSpaceDE w:val="0"/>
        <w:autoSpaceDN w:val="0"/>
        <w:adjustRightInd w:val="0"/>
        <w:spacing w:after="0" w:line="240" w:lineRule="auto"/>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lastRenderedPageBreak/>
        <w:t>Кесте 2</w:t>
      </w:r>
      <w:r w:rsidR="007E5991">
        <w:rPr>
          <w:rFonts w:ascii="Times New Roman" w:hAnsi="Times New Roman" w:cs="Times New Roman"/>
          <w:sz w:val="28"/>
          <w:szCs w:val="28"/>
          <w:lang w:val="kk-KZ"/>
        </w:rPr>
        <w:t>8</w:t>
      </w:r>
      <w:r w:rsidRPr="0048382F">
        <w:rPr>
          <w:rFonts w:ascii="Times New Roman" w:hAnsi="Times New Roman" w:cs="Times New Roman"/>
          <w:sz w:val="28"/>
          <w:szCs w:val="28"/>
          <w:lang w:val="kk-KZ"/>
        </w:rPr>
        <w:t xml:space="preserve"> – ҚР шағын кәсіпорындарының қаржылық тұрақтылығын талдау</w:t>
      </w:r>
      <w:r w:rsidR="007832A3" w:rsidRPr="0048382F">
        <w:rPr>
          <w:rFonts w:ascii="Times New Roman" w:hAnsi="Times New Roman" w:cs="Times New Roman"/>
          <w:sz w:val="28"/>
          <w:szCs w:val="28"/>
          <w:lang w:val="kk-KZ"/>
        </w:rPr>
        <w:t>, 201</w:t>
      </w:r>
      <w:r w:rsidR="00C03111">
        <w:rPr>
          <w:rFonts w:ascii="Times New Roman" w:hAnsi="Times New Roman" w:cs="Times New Roman"/>
          <w:sz w:val="28"/>
          <w:szCs w:val="28"/>
          <w:lang w:val="kk-KZ"/>
        </w:rPr>
        <w:t>7</w:t>
      </w:r>
      <w:r w:rsidR="007832A3" w:rsidRPr="0048382F">
        <w:rPr>
          <w:rFonts w:ascii="Times New Roman" w:hAnsi="Times New Roman" w:cs="Times New Roman"/>
          <w:sz w:val="28"/>
          <w:szCs w:val="28"/>
          <w:lang w:val="kk-KZ"/>
        </w:rPr>
        <w:t>-201</w:t>
      </w:r>
      <w:r w:rsidR="00420CEE" w:rsidRPr="0048382F">
        <w:rPr>
          <w:rFonts w:ascii="Times New Roman" w:hAnsi="Times New Roman" w:cs="Times New Roman"/>
          <w:sz w:val="28"/>
          <w:szCs w:val="28"/>
          <w:lang w:val="kk-KZ"/>
        </w:rPr>
        <w:t>9</w:t>
      </w:r>
      <w:r w:rsidR="007832A3" w:rsidRPr="0048382F">
        <w:rPr>
          <w:rFonts w:ascii="Times New Roman" w:hAnsi="Times New Roman" w:cs="Times New Roman"/>
          <w:sz w:val="28"/>
          <w:szCs w:val="28"/>
          <w:lang w:val="kk-KZ"/>
        </w:rPr>
        <w:t xml:space="preserve"> ж</w:t>
      </w:r>
      <w:r w:rsidR="00FE4FEC">
        <w:rPr>
          <w:rFonts w:ascii="Times New Roman" w:hAnsi="Times New Roman" w:cs="Times New Roman"/>
          <w:sz w:val="28"/>
          <w:szCs w:val="28"/>
          <w:lang w:val="kk-KZ"/>
        </w:rPr>
        <w:t>ылдар</w:t>
      </w:r>
      <w:r w:rsidRPr="0048382F">
        <w:rPr>
          <w:rFonts w:ascii="Times New Roman" w:hAnsi="Times New Roman" w:cs="Times New Roman"/>
          <w:sz w:val="28"/>
          <w:szCs w:val="28"/>
          <w:lang w:val="kk-KZ"/>
        </w:rPr>
        <w:t xml:space="preserve"> </w:t>
      </w:r>
    </w:p>
    <w:p w:rsidR="00745729" w:rsidRPr="00FE4FEC" w:rsidRDefault="00745729" w:rsidP="00FE4FEC">
      <w:pPr>
        <w:autoSpaceDE w:val="0"/>
        <w:autoSpaceDN w:val="0"/>
        <w:adjustRightInd w:val="0"/>
        <w:spacing w:after="0" w:line="240" w:lineRule="auto"/>
        <w:jc w:val="right"/>
        <w:rPr>
          <w:rFonts w:ascii="Times New Roman" w:hAnsi="Times New Roman" w:cs="Times New Roman"/>
          <w:sz w:val="16"/>
          <w:szCs w:val="16"/>
          <w:lang w:val="kk-KZ"/>
        </w:rPr>
      </w:pPr>
    </w:p>
    <w:tbl>
      <w:tblPr>
        <w:tblStyle w:val="a5"/>
        <w:tblW w:w="9715" w:type="dxa"/>
        <w:tblInd w:w="122" w:type="dxa"/>
        <w:tblLayout w:type="fixed"/>
        <w:tblLook w:val="04A0"/>
      </w:tblPr>
      <w:tblGrid>
        <w:gridCol w:w="2563"/>
        <w:gridCol w:w="1416"/>
        <w:gridCol w:w="1418"/>
        <w:gridCol w:w="1564"/>
        <w:gridCol w:w="1417"/>
        <w:gridCol w:w="1337"/>
      </w:tblGrid>
      <w:tr w:rsidR="00FE4FEC" w:rsidRPr="0048382F" w:rsidTr="00FE4FEC">
        <w:tc>
          <w:tcPr>
            <w:tcW w:w="2563" w:type="dxa"/>
            <w:vMerge w:val="restart"/>
            <w:vAlign w:val="center"/>
          </w:tcPr>
          <w:p w:rsidR="00FE4FEC" w:rsidRPr="009F7F4F" w:rsidRDefault="00FE4FEC" w:rsidP="00FE4FEC">
            <w:pPr>
              <w:tabs>
                <w:tab w:val="left" w:pos="315"/>
              </w:tabs>
              <w:autoSpaceDE w:val="0"/>
              <w:autoSpaceDN w:val="0"/>
              <w:adjustRightInd w:val="0"/>
              <w:jc w:val="center"/>
              <w:rPr>
                <w:rFonts w:ascii="Times New Roman" w:hAnsi="Times New Roman" w:cs="Times New Roman"/>
                <w:sz w:val="24"/>
                <w:szCs w:val="24"/>
              </w:rPr>
            </w:pPr>
            <w:r w:rsidRPr="009F7F4F">
              <w:rPr>
                <w:rFonts w:ascii="Times New Roman" w:hAnsi="Times New Roman" w:cs="Times New Roman"/>
                <w:sz w:val="24"/>
                <w:szCs w:val="24"/>
                <w:lang w:val="kk-KZ"/>
              </w:rPr>
              <w:t>Көрсеткіштер</w:t>
            </w:r>
          </w:p>
        </w:tc>
        <w:tc>
          <w:tcPr>
            <w:tcW w:w="1416" w:type="dxa"/>
            <w:vMerge w:val="restart"/>
            <w:vAlign w:val="center"/>
          </w:tcPr>
          <w:p w:rsidR="00FE4FEC" w:rsidRPr="009F7F4F" w:rsidRDefault="00FE4FEC" w:rsidP="00FE4FEC">
            <w:pPr>
              <w:autoSpaceDE w:val="0"/>
              <w:autoSpaceDN w:val="0"/>
              <w:adjustRightInd w:val="0"/>
              <w:jc w:val="center"/>
              <w:rPr>
                <w:rFonts w:ascii="Times New Roman" w:hAnsi="Times New Roman" w:cs="Times New Roman"/>
                <w:sz w:val="24"/>
                <w:szCs w:val="24"/>
              </w:rPr>
            </w:pPr>
            <w:r w:rsidRPr="009F7F4F">
              <w:rPr>
                <w:rFonts w:ascii="Times New Roman" w:hAnsi="Times New Roman" w:cs="Times New Roman"/>
                <w:sz w:val="24"/>
                <w:szCs w:val="24"/>
              </w:rPr>
              <w:t>201</w:t>
            </w:r>
            <w:r w:rsidRPr="009F7F4F">
              <w:rPr>
                <w:rFonts w:ascii="Times New Roman" w:hAnsi="Times New Roman" w:cs="Times New Roman"/>
                <w:sz w:val="24"/>
                <w:szCs w:val="24"/>
                <w:lang w:val="kk-KZ"/>
              </w:rPr>
              <w:t>7</w:t>
            </w:r>
            <w:r>
              <w:rPr>
                <w:rFonts w:ascii="Times New Roman" w:hAnsi="Times New Roman" w:cs="Times New Roman"/>
                <w:sz w:val="24"/>
                <w:szCs w:val="24"/>
                <w:lang w:val="kk-KZ"/>
              </w:rPr>
              <w:t xml:space="preserve"> жыл</w:t>
            </w:r>
          </w:p>
        </w:tc>
        <w:tc>
          <w:tcPr>
            <w:tcW w:w="1418" w:type="dxa"/>
            <w:vMerge w:val="restart"/>
            <w:vAlign w:val="center"/>
          </w:tcPr>
          <w:p w:rsidR="00FE4FEC" w:rsidRPr="009F7F4F" w:rsidRDefault="00FE4FEC" w:rsidP="00FE4FEC">
            <w:pPr>
              <w:autoSpaceDE w:val="0"/>
              <w:autoSpaceDN w:val="0"/>
              <w:adjustRightInd w:val="0"/>
              <w:jc w:val="center"/>
              <w:rPr>
                <w:rFonts w:ascii="Times New Roman" w:hAnsi="Times New Roman" w:cs="Times New Roman"/>
                <w:sz w:val="24"/>
                <w:szCs w:val="24"/>
              </w:rPr>
            </w:pPr>
            <w:r w:rsidRPr="009F7F4F">
              <w:rPr>
                <w:rFonts w:ascii="Times New Roman" w:hAnsi="Times New Roman" w:cs="Times New Roman"/>
                <w:sz w:val="24"/>
                <w:szCs w:val="24"/>
              </w:rPr>
              <w:t>201</w:t>
            </w:r>
            <w:r w:rsidRPr="009F7F4F">
              <w:rPr>
                <w:rFonts w:ascii="Times New Roman" w:hAnsi="Times New Roman" w:cs="Times New Roman"/>
                <w:sz w:val="24"/>
                <w:szCs w:val="24"/>
                <w:lang w:val="kk-KZ"/>
              </w:rPr>
              <w:t>8</w:t>
            </w:r>
            <w:r>
              <w:rPr>
                <w:rFonts w:ascii="Times New Roman" w:hAnsi="Times New Roman" w:cs="Times New Roman"/>
                <w:sz w:val="24"/>
                <w:szCs w:val="24"/>
                <w:lang w:val="kk-KZ"/>
              </w:rPr>
              <w:t xml:space="preserve"> жыл</w:t>
            </w:r>
          </w:p>
        </w:tc>
        <w:tc>
          <w:tcPr>
            <w:tcW w:w="1564" w:type="dxa"/>
            <w:vMerge w:val="restart"/>
            <w:vAlign w:val="center"/>
          </w:tcPr>
          <w:p w:rsidR="00FE4FEC" w:rsidRPr="009F7F4F" w:rsidRDefault="00FE4FEC" w:rsidP="00FE4FEC">
            <w:pPr>
              <w:autoSpaceDE w:val="0"/>
              <w:autoSpaceDN w:val="0"/>
              <w:adjustRightInd w:val="0"/>
              <w:jc w:val="center"/>
              <w:rPr>
                <w:rFonts w:ascii="Times New Roman" w:hAnsi="Times New Roman" w:cs="Times New Roman"/>
                <w:sz w:val="24"/>
                <w:szCs w:val="24"/>
              </w:rPr>
            </w:pPr>
            <w:r w:rsidRPr="009F7F4F">
              <w:rPr>
                <w:rFonts w:ascii="Times New Roman" w:hAnsi="Times New Roman" w:cs="Times New Roman"/>
                <w:sz w:val="24"/>
                <w:szCs w:val="24"/>
              </w:rPr>
              <w:t>201</w:t>
            </w:r>
            <w:r w:rsidRPr="009F7F4F">
              <w:rPr>
                <w:rFonts w:ascii="Times New Roman" w:hAnsi="Times New Roman" w:cs="Times New Roman"/>
                <w:sz w:val="24"/>
                <w:szCs w:val="24"/>
                <w:lang w:val="kk-KZ"/>
              </w:rPr>
              <w:t>9</w:t>
            </w:r>
            <w:r>
              <w:rPr>
                <w:rFonts w:ascii="Times New Roman" w:hAnsi="Times New Roman" w:cs="Times New Roman"/>
                <w:sz w:val="24"/>
                <w:szCs w:val="24"/>
                <w:lang w:val="kk-KZ"/>
              </w:rPr>
              <w:t xml:space="preserve"> жыл</w:t>
            </w:r>
          </w:p>
        </w:tc>
        <w:tc>
          <w:tcPr>
            <w:tcW w:w="2754" w:type="dxa"/>
            <w:gridSpan w:val="2"/>
            <w:vAlign w:val="center"/>
          </w:tcPr>
          <w:p w:rsidR="00FE4FEC" w:rsidRPr="009F7F4F" w:rsidRDefault="00FE4FEC" w:rsidP="00FE4FEC">
            <w:pPr>
              <w:autoSpaceDE w:val="0"/>
              <w:autoSpaceDN w:val="0"/>
              <w:adjustRightInd w:val="0"/>
              <w:jc w:val="center"/>
              <w:rPr>
                <w:rFonts w:ascii="Times New Roman" w:hAnsi="Times New Roman" w:cs="Times New Roman"/>
                <w:sz w:val="24"/>
                <w:szCs w:val="24"/>
              </w:rPr>
            </w:pPr>
            <w:r w:rsidRPr="009F7F4F">
              <w:rPr>
                <w:rFonts w:ascii="Times New Roman" w:hAnsi="Times New Roman" w:cs="Times New Roman"/>
                <w:sz w:val="24"/>
                <w:szCs w:val="24"/>
                <w:lang w:val="kk-KZ"/>
              </w:rPr>
              <w:t xml:space="preserve">Өзгеріс </w:t>
            </w:r>
            <w:r w:rsidRPr="009F7F4F">
              <w:rPr>
                <w:rFonts w:ascii="Times New Roman" w:hAnsi="Times New Roman" w:cs="Times New Roman"/>
                <w:sz w:val="24"/>
                <w:szCs w:val="24"/>
              </w:rPr>
              <w:t>(+,-)</w:t>
            </w:r>
          </w:p>
        </w:tc>
      </w:tr>
      <w:tr w:rsidR="00FE4FEC" w:rsidRPr="0048382F" w:rsidTr="00FE4FEC">
        <w:tc>
          <w:tcPr>
            <w:tcW w:w="2563" w:type="dxa"/>
            <w:vMerge/>
            <w:vAlign w:val="center"/>
          </w:tcPr>
          <w:p w:rsidR="00FE4FEC" w:rsidRPr="009F7F4F" w:rsidRDefault="00FE4FEC" w:rsidP="00FE4FEC">
            <w:pPr>
              <w:tabs>
                <w:tab w:val="left" w:pos="315"/>
              </w:tabs>
              <w:autoSpaceDE w:val="0"/>
              <w:autoSpaceDN w:val="0"/>
              <w:adjustRightInd w:val="0"/>
              <w:jc w:val="center"/>
              <w:rPr>
                <w:rFonts w:ascii="Times New Roman" w:hAnsi="Times New Roman" w:cs="Times New Roman"/>
                <w:sz w:val="24"/>
                <w:szCs w:val="24"/>
              </w:rPr>
            </w:pPr>
          </w:p>
        </w:tc>
        <w:tc>
          <w:tcPr>
            <w:tcW w:w="1416" w:type="dxa"/>
            <w:vMerge/>
            <w:vAlign w:val="center"/>
          </w:tcPr>
          <w:p w:rsidR="00FE4FEC" w:rsidRPr="009F7F4F" w:rsidRDefault="00FE4FEC" w:rsidP="00FE4FEC">
            <w:pPr>
              <w:autoSpaceDE w:val="0"/>
              <w:autoSpaceDN w:val="0"/>
              <w:adjustRightInd w:val="0"/>
              <w:jc w:val="center"/>
              <w:rPr>
                <w:rFonts w:ascii="Times New Roman" w:hAnsi="Times New Roman" w:cs="Times New Roman"/>
                <w:sz w:val="24"/>
                <w:szCs w:val="24"/>
                <w:lang w:val="kk-KZ"/>
              </w:rPr>
            </w:pPr>
          </w:p>
        </w:tc>
        <w:tc>
          <w:tcPr>
            <w:tcW w:w="1418" w:type="dxa"/>
            <w:vMerge/>
            <w:vAlign w:val="center"/>
          </w:tcPr>
          <w:p w:rsidR="00FE4FEC" w:rsidRPr="009F7F4F" w:rsidRDefault="00FE4FEC" w:rsidP="00FE4FEC">
            <w:pPr>
              <w:autoSpaceDE w:val="0"/>
              <w:autoSpaceDN w:val="0"/>
              <w:adjustRightInd w:val="0"/>
              <w:jc w:val="center"/>
              <w:rPr>
                <w:rFonts w:ascii="Times New Roman" w:hAnsi="Times New Roman" w:cs="Times New Roman"/>
                <w:sz w:val="24"/>
                <w:szCs w:val="24"/>
                <w:lang w:val="kk-KZ"/>
              </w:rPr>
            </w:pPr>
          </w:p>
        </w:tc>
        <w:tc>
          <w:tcPr>
            <w:tcW w:w="1564" w:type="dxa"/>
            <w:vMerge/>
            <w:vAlign w:val="center"/>
          </w:tcPr>
          <w:p w:rsidR="00FE4FEC" w:rsidRPr="009F7F4F" w:rsidRDefault="00FE4FEC" w:rsidP="00FE4FEC">
            <w:pPr>
              <w:autoSpaceDE w:val="0"/>
              <w:autoSpaceDN w:val="0"/>
              <w:adjustRightInd w:val="0"/>
              <w:jc w:val="center"/>
              <w:rPr>
                <w:rFonts w:ascii="Times New Roman" w:hAnsi="Times New Roman" w:cs="Times New Roman"/>
                <w:sz w:val="24"/>
                <w:szCs w:val="24"/>
                <w:lang w:val="kk-KZ"/>
              </w:rPr>
            </w:pPr>
          </w:p>
        </w:tc>
        <w:tc>
          <w:tcPr>
            <w:tcW w:w="1417" w:type="dxa"/>
            <w:vAlign w:val="center"/>
          </w:tcPr>
          <w:p w:rsidR="00FE4FEC" w:rsidRPr="009F7F4F" w:rsidRDefault="00FE4FEC" w:rsidP="00FE4FEC">
            <w:pPr>
              <w:autoSpaceDE w:val="0"/>
              <w:autoSpaceDN w:val="0"/>
              <w:adjustRightInd w:val="0"/>
              <w:jc w:val="center"/>
              <w:rPr>
                <w:rFonts w:ascii="Times New Roman" w:hAnsi="Times New Roman" w:cs="Times New Roman"/>
                <w:sz w:val="24"/>
                <w:szCs w:val="24"/>
                <w:lang w:val="kk-KZ"/>
              </w:rPr>
            </w:pPr>
            <w:r w:rsidRPr="009F7F4F">
              <w:rPr>
                <w:rFonts w:ascii="Times New Roman" w:hAnsi="Times New Roman" w:cs="Times New Roman"/>
                <w:sz w:val="24"/>
                <w:szCs w:val="24"/>
              </w:rPr>
              <w:t>201</w:t>
            </w:r>
            <w:r w:rsidRPr="009F7F4F">
              <w:rPr>
                <w:rFonts w:ascii="Times New Roman" w:hAnsi="Times New Roman" w:cs="Times New Roman"/>
                <w:sz w:val="24"/>
                <w:szCs w:val="24"/>
                <w:lang w:val="kk-KZ"/>
              </w:rPr>
              <w:t>9</w:t>
            </w:r>
            <w:r w:rsidRPr="009F7F4F">
              <w:rPr>
                <w:rFonts w:ascii="Times New Roman" w:hAnsi="Times New Roman" w:cs="Times New Roman"/>
                <w:sz w:val="24"/>
                <w:szCs w:val="24"/>
              </w:rPr>
              <w:t>/201</w:t>
            </w:r>
            <w:r w:rsidRPr="009F7F4F">
              <w:rPr>
                <w:rFonts w:ascii="Times New Roman" w:hAnsi="Times New Roman" w:cs="Times New Roman"/>
                <w:sz w:val="24"/>
                <w:szCs w:val="24"/>
                <w:lang w:val="kk-KZ"/>
              </w:rPr>
              <w:t>8</w:t>
            </w:r>
            <w:r>
              <w:rPr>
                <w:rFonts w:ascii="Times New Roman" w:hAnsi="Times New Roman" w:cs="Times New Roman"/>
                <w:sz w:val="24"/>
                <w:szCs w:val="24"/>
                <w:lang w:val="kk-KZ"/>
              </w:rPr>
              <w:t xml:space="preserve"> жылдар</w:t>
            </w:r>
          </w:p>
        </w:tc>
        <w:tc>
          <w:tcPr>
            <w:tcW w:w="1337" w:type="dxa"/>
            <w:vAlign w:val="center"/>
          </w:tcPr>
          <w:p w:rsidR="00FE4FEC" w:rsidRPr="009F7F4F" w:rsidRDefault="00FE4FEC" w:rsidP="00FE4FEC">
            <w:pPr>
              <w:autoSpaceDE w:val="0"/>
              <w:autoSpaceDN w:val="0"/>
              <w:adjustRightInd w:val="0"/>
              <w:jc w:val="center"/>
              <w:rPr>
                <w:rFonts w:ascii="Times New Roman" w:hAnsi="Times New Roman" w:cs="Times New Roman"/>
                <w:sz w:val="24"/>
                <w:szCs w:val="24"/>
                <w:lang w:val="kk-KZ"/>
              </w:rPr>
            </w:pPr>
            <w:r w:rsidRPr="009F7F4F">
              <w:rPr>
                <w:rFonts w:ascii="Times New Roman" w:hAnsi="Times New Roman" w:cs="Times New Roman"/>
                <w:sz w:val="24"/>
                <w:szCs w:val="24"/>
              </w:rPr>
              <w:t>201</w:t>
            </w:r>
            <w:r w:rsidRPr="009F7F4F">
              <w:rPr>
                <w:rFonts w:ascii="Times New Roman" w:hAnsi="Times New Roman" w:cs="Times New Roman"/>
                <w:sz w:val="24"/>
                <w:szCs w:val="24"/>
                <w:lang w:val="kk-KZ"/>
              </w:rPr>
              <w:t>8</w:t>
            </w:r>
            <w:r w:rsidRPr="009F7F4F">
              <w:rPr>
                <w:rFonts w:ascii="Times New Roman" w:hAnsi="Times New Roman" w:cs="Times New Roman"/>
                <w:sz w:val="24"/>
                <w:szCs w:val="24"/>
              </w:rPr>
              <w:t>/201</w:t>
            </w:r>
            <w:r w:rsidRPr="009F7F4F">
              <w:rPr>
                <w:rFonts w:ascii="Times New Roman" w:hAnsi="Times New Roman" w:cs="Times New Roman"/>
                <w:sz w:val="24"/>
                <w:szCs w:val="24"/>
                <w:lang w:val="kk-KZ"/>
              </w:rPr>
              <w:t>7</w:t>
            </w:r>
            <w:r>
              <w:rPr>
                <w:rFonts w:ascii="Times New Roman" w:hAnsi="Times New Roman" w:cs="Times New Roman"/>
                <w:sz w:val="24"/>
                <w:szCs w:val="24"/>
                <w:lang w:val="kk-KZ"/>
              </w:rPr>
              <w:t xml:space="preserve"> жылдар</w:t>
            </w:r>
          </w:p>
        </w:tc>
      </w:tr>
      <w:tr w:rsidR="00BA2EC9" w:rsidRPr="0048382F" w:rsidTr="00FE4FEC">
        <w:tc>
          <w:tcPr>
            <w:tcW w:w="2563" w:type="dxa"/>
            <w:vAlign w:val="center"/>
          </w:tcPr>
          <w:p w:rsidR="00BA2EC9" w:rsidRPr="00FE4FEC" w:rsidRDefault="00BA2EC9" w:rsidP="00FE4FEC">
            <w:pPr>
              <w:tabs>
                <w:tab w:val="left" w:pos="315"/>
              </w:tabs>
              <w:autoSpaceDE w:val="0"/>
              <w:autoSpaceDN w:val="0"/>
              <w:adjustRightInd w:val="0"/>
              <w:rPr>
                <w:rFonts w:ascii="Times New Roman" w:hAnsi="Times New Roman" w:cs="Times New Roman"/>
                <w:sz w:val="24"/>
                <w:szCs w:val="24"/>
              </w:rPr>
            </w:pPr>
            <w:r w:rsidRPr="00FE4FEC">
              <w:rPr>
                <w:rFonts w:ascii="Times New Roman" w:hAnsi="Times New Roman" w:cs="Times New Roman"/>
                <w:sz w:val="24"/>
                <w:szCs w:val="24"/>
                <w:lang w:val="kk-KZ"/>
              </w:rPr>
              <w:t xml:space="preserve">Меншікті капитал, </w:t>
            </w:r>
            <w:r w:rsidRPr="00FE4FEC">
              <w:rPr>
                <w:rFonts w:ascii="Times New Roman" w:hAnsi="Times New Roman" w:cs="Times New Roman"/>
                <w:sz w:val="24"/>
                <w:szCs w:val="24"/>
              </w:rPr>
              <w:t>млн</w:t>
            </w:r>
            <w:r w:rsidR="00FE4FEC">
              <w:rPr>
                <w:rFonts w:ascii="Times New Roman" w:hAnsi="Times New Roman" w:cs="Times New Roman"/>
                <w:sz w:val="24"/>
                <w:szCs w:val="24"/>
              </w:rPr>
              <w:t>.</w:t>
            </w:r>
            <w:r w:rsidRPr="00FE4FEC">
              <w:rPr>
                <w:rFonts w:ascii="Times New Roman" w:hAnsi="Times New Roman" w:cs="Times New Roman"/>
                <w:sz w:val="24"/>
                <w:szCs w:val="24"/>
              </w:rPr>
              <w:t xml:space="preserve"> </w:t>
            </w:r>
            <w:r w:rsidR="009F7F4F" w:rsidRPr="00FE4FEC">
              <w:rPr>
                <w:rFonts w:ascii="Times New Roman" w:hAnsi="Times New Roman" w:cs="Times New Roman"/>
                <w:sz w:val="24"/>
                <w:szCs w:val="24"/>
              </w:rPr>
              <w:t>те</w:t>
            </w:r>
            <w:r w:rsidR="009F7F4F" w:rsidRPr="00FE4FEC">
              <w:rPr>
                <w:rFonts w:ascii="Times New Roman" w:hAnsi="Times New Roman" w:cs="Times New Roman"/>
                <w:sz w:val="24"/>
                <w:szCs w:val="24"/>
                <w:lang w:val="kk-KZ"/>
              </w:rPr>
              <w:t>ң</w:t>
            </w:r>
            <w:r w:rsidR="009F7F4F" w:rsidRPr="00FE4FEC">
              <w:rPr>
                <w:rFonts w:ascii="Times New Roman" w:hAnsi="Times New Roman" w:cs="Times New Roman"/>
                <w:sz w:val="24"/>
                <w:szCs w:val="24"/>
              </w:rPr>
              <w:t>ге</w:t>
            </w:r>
          </w:p>
        </w:tc>
        <w:tc>
          <w:tcPr>
            <w:tcW w:w="1416" w:type="dxa"/>
            <w:vAlign w:val="center"/>
          </w:tcPr>
          <w:p w:rsidR="00BA2EC9" w:rsidRPr="00290591" w:rsidRDefault="00BA2EC9" w:rsidP="009F7F4F">
            <w:pPr>
              <w:autoSpaceDE w:val="0"/>
              <w:autoSpaceDN w:val="0"/>
              <w:adjustRightInd w:val="0"/>
              <w:jc w:val="center"/>
              <w:rPr>
                <w:rFonts w:asciiTheme="majorBidi" w:hAnsiTheme="majorBidi" w:cstheme="majorBidi"/>
                <w:sz w:val="24"/>
                <w:szCs w:val="24"/>
              </w:rPr>
            </w:pPr>
            <w:r w:rsidRPr="00290591">
              <w:rPr>
                <w:rFonts w:asciiTheme="majorBidi" w:hAnsiTheme="majorBidi" w:cstheme="majorBidi"/>
                <w:sz w:val="24"/>
                <w:szCs w:val="24"/>
              </w:rPr>
              <w:t>22928706,5</w:t>
            </w:r>
          </w:p>
        </w:tc>
        <w:tc>
          <w:tcPr>
            <w:tcW w:w="1418"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27514447,8</w:t>
            </w:r>
          </w:p>
        </w:tc>
        <w:tc>
          <w:tcPr>
            <w:tcW w:w="1564"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35768782</w:t>
            </w:r>
            <w:r w:rsidR="009F7F4F" w:rsidRPr="00290591">
              <w:rPr>
                <w:rFonts w:asciiTheme="majorBidi" w:hAnsiTheme="majorBidi" w:cstheme="majorBidi"/>
                <w:sz w:val="24"/>
                <w:szCs w:val="24"/>
              </w:rPr>
              <w:t>,0</w:t>
            </w:r>
          </w:p>
        </w:tc>
        <w:tc>
          <w:tcPr>
            <w:tcW w:w="1417"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8254334,3</w:t>
            </w:r>
          </w:p>
        </w:tc>
        <w:tc>
          <w:tcPr>
            <w:tcW w:w="1337"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4585741</w:t>
            </w:r>
            <w:r w:rsidR="009F7F4F" w:rsidRPr="00290591">
              <w:rPr>
                <w:rFonts w:asciiTheme="majorBidi" w:hAnsiTheme="majorBidi" w:cstheme="majorBidi"/>
                <w:sz w:val="24"/>
                <w:szCs w:val="24"/>
              </w:rPr>
              <w:t>,0</w:t>
            </w:r>
          </w:p>
        </w:tc>
      </w:tr>
      <w:tr w:rsidR="00BA2EC9" w:rsidRPr="0048382F" w:rsidTr="00FE4FEC">
        <w:tc>
          <w:tcPr>
            <w:tcW w:w="2563" w:type="dxa"/>
            <w:vAlign w:val="center"/>
          </w:tcPr>
          <w:p w:rsidR="00BA2EC9" w:rsidRPr="00FE4FEC" w:rsidRDefault="00BA2EC9" w:rsidP="00FE4FEC">
            <w:pPr>
              <w:tabs>
                <w:tab w:val="left" w:pos="315"/>
              </w:tabs>
              <w:autoSpaceDE w:val="0"/>
              <w:autoSpaceDN w:val="0"/>
              <w:adjustRightInd w:val="0"/>
              <w:rPr>
                <w:rFonts w:ascii="Times New Roman" w:hAnsi="Times New Roman" w:cs="Times New Roman"/>
                <w:sz w:val="24"/>
                <w:szCs w:val="24"/>
              </w:rPr>
            </w:pPr>
            <w:r w:rsidRPr="00FE4FEC">
              <w:rPr>
                <w:rFonts w:ascii="Times New Roman" w:hAnsi="Times New Roman" w:cs="Times New Roman"/>
                <w:sz w:val="24"/>
                <w:szCs w:val="24"/>
                <w:lang w:val="kk-KZ"/>
              </w:rPr>
              <w:t>Қарыз</w:t>
            </w:r>
            <w:r w:rsidRPr="00FE4FEC">
              <w:rPr>
                <w:rFonts w:ascii="Times New Roman" w:hAnsi="Times New Roman" w:cs="Times New Roman"/>
                <w:sz w:val="24"/>
                <w:szCs w:val="24"/>
              </w:rPr>
              <w:t xml:space="preserve"> капитал, млн</w:t>
            </w:r>
            <w:r w:rsidR="00FE4FEC">
              <w:rPr>
                <w:rFonts w:ascii="Times New Roman" w:hAnsi="Times New Roman" w:cs="Times New Roman"/>
                <w:sz w:val="24"/>
                <w:szCs w:val="24"/>
              </w:rPr>
              <w:t>.</w:t>
            </w:r>
            <w:r w:rsidRPr="00FE4FEC">
              <w:rPr>
                <w:rFonts w:ascii="Times New Roman" w:hAnsi="Times New Roman" w:cs="Times New Roman"/>
                <w:sz w:val="24"/>
                <w:szCs w:val="24"/>
              </w:rPr>
              <w:t xml:space="preserve"> те</w:t>
            </w:r>
            <w:r w:rsidR="009F7F4F" w:rsidRPr="00FE4FEC">
              <w:rPr>
                <w:rFonts w:ascii="Times New Roman" w:hAnsi="Times New Roman" w:cs="Times New Roman"/>
                <w:sz w:val="24"/>
                <w:szCs w:val="24"/>
                <w:lang w:val="kk-KZ"/>
              </w:rPr>
              <w:t>ң</w:t>
            </w:r>
            <w:r w:rsidRPr="00FE4FEC">
              <w:rPr>
                <w:rFonts w:ascii="Times New Roman" w:hAnsi="Times New Roman" w:cs="Times New Roman"/>
                <w:sz w:val="24"/>
                <w:szCs w:val="24"/>
              </w:rPr>
              <w:t>ге</w:t>
            </w:r>
          </w:p>
        </w:tc>
        <w:tc>
          <w:tcPr>
            <w:tcW w:w="1416" w:type="dxa"/>
            <w:vAlign w:val="center"/>
          </w:tcPr>
          <w:p w:rsidR="00BA2EC9" w:rsidRPr="00290591" w:rsidRDefault="00BA2EC9" w:rsidP="009F7F4F">
            <w:pPr>
              <w:autoSpaceDE w:val="0"/>
              <w:autoSpaceDN w:val="0"/>
              <w:adjustRightInd w:val="0"/>
              <w:jc w:val="center"/>
              <w:rPr>
                <w:rFonts w:asciiTheme="majorBidi" w:hAnsiTheme="majorBidi" w:cstheme="majorBidi"/>
                <w:sz w:val="24"/>
                <w:szCs w:val="24"/>
              </w:rPr>
            </w:pPr>
            <w:r w:rsidRPr="00290591">
              <w:rPr>
                <w:rFonts w:asciiTheme="majorBidi" w:hAnsiTheme="majorBidi" w:cstheme="majorBidi"/>
                <w:sz w:val="24"/>
                <w:szCs w:val="24"/>
              </w:rPr>
              <w:t>46496919,1</w:t>
            </w:r>
          </w:p>
        </w:tc>
        <w:tc>
          <w:tcPr>
            <w:tcW w:w="1418"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55796302,9</w:t>
            </w:r>
          </w:p>
        </w:tc>
        <w:tc>
          <w:tcPr>
            <w:tcW w:w="1564"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72535194</w:t>
            </w:r>
            <w:r w:rsidR="009F7F4F" w:rsidRPr="00290591">
              <w:rPr>
                <w:rFonts w:asciiTheme="majorBidi" w:hAnsiTheme="majorBidi" w:cstheme="majorBidi"/>
                <w:sz w:val="24"/>
                <w:szCs w:val="24"/>
              </w:rPr>
              <w:t>,0</w:t>
            </w:r>
          </w:p>
        </w:tc>
        <w:tc>
          <w:tcPr>
            <w:tcW w:w="1417"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16738890,9</w:t>
            </w:r>
          </w:p>
        </w:tc>
        <w:tc>
          <w:tcPr>
            <w:tcW w:w="1337"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9299384</w:t>
            </w:r>
            <w:r w:rsidR="009F7F4F" w:rsidRPr="00290591">
              <w:rPr>
                <w:rFonts w:asciiTheme="majorBidi" w:hAnsiTheme="majorBidi" w:cstheme="majorBidi"/>
                <w:sz w:val="24"/>
                <w:szCs w:val="24"/>
              </w:rPr>
              <w:t>,0</w:t>
            </w:r>
          </w:p>
        </w:tc>
      </w:tr>
      <w:tr w:rsidR="00BA2EC9" w:rsidRPr="0048382F" w:rsidTr="00FE4FEC">
        <w:trPr>
          <w:trHeight w:val="310"/>
        </w:trPr>
        <w:tc>
          <w:tcPr>
            <w:tcW w:w="2563" w:type="dxa"/>
            <w:vAlign w:val="center"/>
          </w:tcPr>
          <w:p w:rsidR="00BA2EC9" w:rsidRPr="00FE4FEC" w:rsidRDefault="00BA2EC9" w:rsidP="00FE4FEC">
            <w:pPr>
              <w:tabs>
                <w:tab w:val="left" w:pos="315"/>
              </w:tabs>
              <w:autoSpaceDE w:val="0"/>
              <w:autoSpaceDN w:val="0"/>
              <w:adjustRightInd w:val="0"/>
              <w:rPr>
                <w:rFonts w:ascii="Times New Roman" w:hAnsi="Times New Roman" w:cs="Times New Roman"/>
                <w:sz w:val="24"/>
                <w:szCs w:val="24"/>
              </w:rPr>
            </w:pPr>
            <w:r w:rsidRPr="00FE4FEC">
              <w:rPr>
                <w:rFonts w:ascii="Times New Roman" w:hAnsi="Times New Roman" w:cs="Times New Roman"/>
                <w:sz w:val="24"/>
                <w:szCs w:val="24"/>
              </w:rPr>
              <w:t>Баланс, млн</w:t>
            </w:r>
            <w:r w:rsidR="00FE4FEC">
              <w:rPr>
                <w:rFonts w:ascii="Times New Roman" w:hAnsi="Times New Roman" w:cs="Times New Roman"/>
                <w:sz w:val="24"/>
                <w:szCs w:val="24"/>
              </w:rPr>
              <w:t>.</w:t>
            </w:r>
            <w:r w:rsidRPr="00FE4FEC">
              <w:rPr>
                <w:rFonts w:ascii="Times New Roman" w:hAnsi="Times New Roman" w:cs="Times New Roman"/>
                <w:sz w:val="24"/>
                <w:szCs w:val="24"/>
              </w:rPr>
              <w:t xml:space="preserve"> </w:t>
            </w:r>
            <w:r w:rsidR="009F7F4F" w:rsidRPr="00FE4FEC">
              <w:rPr>
                <w:rFonts w:ascii="Times New Roman" w:hAnsi="Times New Roman" w:cs="Times New Roman"/>
                <w:sz w:val="24"/>
                <w:szCs w:val="24"/>
              </w:rPr>
              <w:t>те</w:t>
            </w:r>
            <w:r w:rsidR="009F7F4F" w:rsidRPr="00FE4FEC">
              <w:rPr>
                <w:rFonts w:ascii="Times New Roman" w:hAnsi="Times New Roman" w:cs="Times New Roman"/>
                <w:sz w:val="24"/>
                <w:szCs w:val="24"/>
                <w:lang w:val="kk-KZ"/>
              </w:rPr>
              <w:t>ң</w:t>
            </w:r>
            <w:r w:rsidR="009F7F4F" w:rsidRPr="00FE4FEC">
              <w:rPr>
                <w:rFonts w:ascii="Times New Roman" w:hAnsi="Times New Roman" w:cs="Times New Roman"/>
                <w:sz w:val="24"/>
                <w:szCs w:val="24"/>
              </w:rPr>
              <w:t>ге</w:t>
            </w:r>
          </w:p>
        </w:tc>
        <w:tc>
          <w:tcPr>
            <w:tcW w:w="1416" w:type="dxa"/>
            <w:vAlign w:val="center"/>
          </w:tcPr>
          <w:p w:rsidR="00BA2EC9" w:rsidRPr="00290591" w:rsidRDefault="00BA2EC9" w:rsidP="009F7F4F">
            <w:pPr>
              <w:autoSpaceDE w:val="0"/>
              <w:autoSpaceDN w:val="0"/>
              <w:adjustRightInd w:val="0"/>
              <w:jc w:val="center"/>
              <w:rPr>
                <w:rFonts w:asciiTheme="majorBidi" w:hAnsiTheme="majorBidi" w:cstheme="majorBidi"/>
                <w:sz w:val="24"/>
                <w:szCs w:val="24"/>
              </w:rPr>
            </w:pPr>
            <w:r w:rsidRPr="00290591">
              <w:rPr>
                <w:rFonts w:asciiTheme="majorBidi" w:hAnsiTheme="majorBidi" w:cstheme="majorBidi"/>
                <w:sz w:val="24"/>
                <w:szCs w:val="24"/>
              </w:rPr>
              <w:t>69425625,6</w:t>
            </w:r>
          </w:p>
        </w:tc>
        <w:tc>
          <w:tcPr>
            <w:tcW w:w="1418"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83310750,7</w:t>
            </w:r>
          </w:p>
        </w:tc>
        <w:tc>
          <w:tcPr>
            <w:tcW w:w="1564" w:type="dxa"/>
            <w:vAlign w:val="center"/>
          </w:tcPr>
          <w:p w:rsidR="00BA2EC9" w:rsidRPr="00290591" w:rsidRDefault="00BA2EC9" w:rsidP="00FE4FEC">
            <w:pPr>
              <w:jc w:val="center"/>
              <w:rPr>
                <w:rFonts w:asciiTheme="majorBidi" w:hAnsiTheme="majorBidi" w:cstheme="majorBidi"/>
                <w:sz w:val="24"/>
                <w:szCs w:val="24"/>
              </w:rPr>
            </w:pPr>
            <w:r w:rsidRPr="00290591">
              <w:rPr>
                <w:rFonts w:asciiTheme="majorBidi" w:hAnsiTheme="majorBidi" w:cstheme="majorBidi"/>
                <w:sz w:val="24"/>
                <w:szCs w:val="24"/>
              </w:rPr>
              <w:t>108303975,9</w:t>
            </w:r>
          </w:p>
        </w:tc>
        <w:tc>
          <w:tcPr>
            <w:tcW w:w="1417"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24993225,2</w:t>
            </w:r>
          </w:p>
        </w:tc>
        <w:tc>
          <w:tcPr>
            <w:tcW w:w="1337" w:type="dxa"/>
            <w:vAlign w:val="center"/>
          </w:tcPr>
          <w:p w:rsidR="00BA2EC9" w:rsidRPr="00290591" w:rsidRDefault="00BA2EC9" w:rsidP="00FE4FEC">
            <w:pPr>
              <w:ind w:left="-45"/>
              <w:jc w:val="center"/>
              <w:rPr>
                <w:rFonts w:asciiTheme="majorBidi" w:hAnsiTheme="majorBidi" w:cstheme="majorBidi"/>
                <w:sz w:val="24"/>
                <w:szCs w:val="24"/>
              </w:rPr>
            </w:pPr>
            <w:r w:rsidRPr="00290591">
              <w:rPr>
                <w:rFonts w:asciiTheme="majorBidi" w:hAnsiTheme="majorBidi" w:cstheme="majorBidi"/>
                <w:sz w:val="24"/>
                <w:szCs w:val="24"/>
              </w:rPr>
              <w:t>13885125</w:t>
            </w:r>
            <w:r w:rsidR="009F7F4F" w:rsidRPr="00290591">
              <w:rPr>
                <w:rFonts w:asciiTheme="majorBidi" w:hAnsiTheme="majorBidi" w:cstheme="majorBidi"/>
                <w:sz w:val="24"/>
                <w:szCs w:val="24"/>
              </w:rPr>
              <w:t>,0</w:t>
            </w:r>
          </w:p>
        </w:tc>
      </w:tr>
      <w:tr w:rsidR="00BA2EC9" w:rsidRPr="0048382F" w:rsidTr="00FE4FEC">
        <w:tc>
          <w:tcPr>
            <w:tcW w:w="2563" w:type="dxa"/>
            <w:vAlign w:val="center"/>
          </w:tcPr>
          <w:p w:rsidR="00BA2EC9" w:rsidRPr="00FE4FEC" w:rsidRDefault="00BA2EC9" w:rsidP="00FE4FEC">
            <w:pPr>
              <w:tabs>
                <w:tab w:val="left" w:pos="315"/>
              </w:tabs>
              <w:autoSpaceDE w:val="0"/>
              <w:autoSpaceDN w:val="0"/>
              <w:adjustRightInd w:val="0"/>
              <w:rPr>
                <w:rFonts w:ascii="Times New Roman" w:hAnsi="Times New Roman" w:cs="Times New Roman"/>
                <w:sz w:val="24"/>
                <w:szCs w:val="24"/>
              </w:rPr>
            </w:pPr>
            <w:r w:rsidRPr="00FE4FEC">
              <w:rPr>
                <w:rFonts w:ascii="Times New Roman" w:hAnsi="Times New Roman" w:cs="Times New Roman"/>
                <w:sz w:val="24"/>
                <w:szCs w:val="24"/>
                <w:lang w:val="kk-KZ"/>
              </w:rPr>
              <w:t>Айналым құралдары</w:t>
            </w:r>
            <w:r w:rsidRPr="00FE4FEC">
              <w:rPr>
                <w:rFonts w:ascii="Times New Roman" w:hAnsi="Times New Roman" w:cs="Times New Roman"/>
                <w:sz w:val="24"/>
                <w:szCs w:val="24"/>
              </w:rPr>
              <w:t>, млн</w:t>
            </w:r>
            <w:r w:rsidR="00FE4FEC">
              <w:rPr>
                <w:rFonts w:ascii="Times New Roman" w:hAnsi="Times New Roman" w:cs="Times New Roman"/>
                <w:sz w:val="24"/>
                <w:szCs w:val="24"/>
              </w:rPr>
              <w:t>.</w:t>
            </w:r>
            <w:r w:rsidRPr="00FE4FEC">
              <w:rPr>
                <w:rFonts w:ascii="Times New Roman" w:hAnsi="Times New Roman" w:cs="Times New Roman"/>
                <w:sz w:val="24"/>
                <w:szCs w:val="24"/>
              </w:rPr>
              <w:t xml:space="preserve"> </w:t>
            </w:r>
            <w:r w:rsidR="009F7F4F" w:rsidRPr="00FE4FEC">
              <w:rPr>
                <w:rFonts w:ascii="Times New Roman" w:hAnsi="Times New Roman" w:cs="Times New Roman"/>
                <w:sz w:val="24"/>
                <w:szCs w:val="24"/>
              </w:rPr>
              <w:t>те</w:t>
            </w:r>
            <w:r w:rsidR="009F7F4F" w:rsidRPr="00FE4FEC">
              <w:rPr>
                <w:rFonts w:ascii="Times New Roman" w:hAnsi="Times New Roman" w:cs="Times New Roman"/>
                <w:sz w:val="24"/>
                <w:szCs w:val="24"/>
                <w:lang w:val="kk-KZ"/>
              </w:rPr>
              <w:t>ң</w:t>
            </w:r>
            <w:r w:rsidR="009F7F4F" w:rsidRPr="00FE4FEC">
              <w:rPr>
                <w:rFonts w:ascii="Times New Roman" w:hAnsi="Times New Roman" w:cs="Times New Roman"/>
                <w:sz w:val="24"/>
                <w:szCs w:val="24"/>
              </w:rPr>
              <w:t>ге</w:t>
            </w:r>
          </w:p>
        </w:tc>
        <w:tc>
          <w:tcPr>
            <w:tcW w:w="1416" w:type="dxa"/>
            <w:vAlign w:val="center"/>
          </w:tcPr>
          <w:p w:rsidR="00BA2EC9" w:rsidRPr="00290591" w:rsidRDefault="00BA2EC9" w:rsidP="009F7F4F">
            <w:pPr>
              <w:ind w:right="-79"/>
              <w:jc w:val="center"/>
              <w:rPr>
                <w:rFonts w:asciiTheme="majorBidi" w:hAnsiTheme="majorBidi" w:cstheme="majorBidi"/>
                <w:sz w:val="24"/>
                <w:szCs w:val="24"/>
                <w:lang w:val="kk-KZ"/>
              </w:rPr>
            </w:pPr>
            <w:r w:rsidRPr="00290591">
              <w:rPr>
                <w:rFonts w:asciiTheme="majorBidi" w:hAnsiTheme="majorBidi" w:cstheme="majorBidi"/>
                <w:sz w:val="24"/>
                <w:szCs w:val="24"/>
              </w:rPr>
              <w:t>34 592</w:t>
            </w:r>
            <w:r w:rsidR="009F7F4F" w:rsidRPr="00290591">
              <w:rPr>
                <w:rFonts w:asciiTheme="majorBidi" w:hAnsiTheme="majorBidi" w:cstheme="majorBidi"/>
                <w:sz w:val="24"/>
                <w:szCs w:val="24"/>
              </w:rPr>
              <w:t> </w:t>
            </w:r>
            <w:r w:rsidRPr="00290591">
              <w:rPr>
                <w:rFonts w:asciiTheme="majorBidi" w:hAnsiTheme="majorBidi" w:cstheme="majorBidi"/>
                <w:sz w:val="24"/>
                <w:szCs w:val="24"/>
              </w:rPr>
              <w:t>917</w:t>
            </w:r>
            <w:r w:rsidR="009F7F4F" w:rsidRPr="00290591">
              <w:rPr>
                <w:rFonts w:asciiTheme="majorBidi" w:hAnsiTheme="majorBidi" w:cstheme="majorBidi"/>
                <w:sz w:val="24"/>
                <w:szCs w:val="24"/>
              </w:rPr>
              <w:t>,0</w:t>
            </w:r>
          </w:p>
        </w:tc>
        <w:tc>
          <w:tcPr>
            <w:tcW w:w="1418"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41511500,4</w:t>
            </w:r>
          </w:p>
        </w:tc>
        <w:tc>
          <w:tcPr>
            <w:tcW w:w="1564"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53964951</w:t>
            </w:r>
            <w:r w:rsidR="009F7F4F" w:rsidRPr="00290591">
              <w:rPr>
                <w:rFonts w:asciiTheme="majorBidi" w:hAnsiTheme="majorBidi" w:cstheme="majorBidi"/>
                <w:sz w:val="24"/>
                <w:szCs w:val="24"/>
              </w:rPr>
              <w:t>,0</w:t>
            </w:r>
          </w:p>
        </w:tc>
        <w:tc>
          <w:tcPr>
            <w:tcW w:w="1417"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12453450,1</w:t>
            </w:r>
          </w:p>
        </w:tc>
        <w:tc>
          <w:tcPr>
            <w:tcW w:w="1337"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6918583</w:t>
            </w:r>
            <w:r w:rsidR="009F7F4F" w:rsidRPr="00290591">
              <w:rPr>
                <w:rFonts w:asciiTheme="majorBidi" w:hAnsiTheme="majorBidi" w:cstheme="majorBidi"/>
                <w:sz w:val="24"/>
                <w:szCs w:val="24"/>
              </w:rPr>
              <w:t>,0</w:t>
            </w:r>
          </w:p>
        </w:tc>
      </w:tr>
      <w:tr w:rsidR="00BA2EC9" w:rsidRPr="0048382F" w:rsidTr="00FE4FEC">
        <w:trPr>
          <w:trHeight w:val="507"/>
        </w:trPr>
        <w:tc>
          <w:tcPr>
            <w:tcW w:w="2563" w:type="dxa"/>
            <w:vAlign w:val="center"/>
          </w:tcPr>
          <w:p w:rsidR="00BA2EC9" w:rsidRPr="00FE4FEC" w:rsidRDefault="00BA2EC9" w:rsidP="00FE4FEC">
            <w:pPr>
              <w:tabs>
                <w:tab w:val="left" w:pos="315"/>
              </w:tabs>
              <w:autoSpaceDE w:val="0"/>
              <w:autoSpaceDN w:val="0"/>
              <w:adjustRightInd w:val="0"/>
              <w:rPr>
                <w:rFonts w:ascii="Times New Roman" w:hAnsi="Times New Roman" w:cs="Times New Roman"/>
                <w:sz w:val="24"/>
                <w:szCs w:val="24"/>
              </w:rPr>
            </w:pPr>
            <w:r w:rsidRPr="00FE4FEC">
              <w:rPr>
                <w:rFonts w:ascii="Times New Roman" w:hAnsi="Times New Roman" w:cs="Times New Roman"/>
                <w:sz w:val="24"/>
                <w:szCs w:val="24"/>
              </w:rPr>
              <w:t>П</w:t>
            </w:r>
            <w:r w:rsidRPr="00FE4FEC">
              <w:rPr>
                <w:rFonts w:ascii="Times New Roman" w:hAnsi="Times New Roman" w:cs="Times New Roman"/>
                <w:sz w:val="24"/>
                <w:szCs w:val="24"/>
                <w:lang w:val="kk-KZ"/>
              </w:rPr>
              <w:t>айда</w:t>
            </w:r>
            <w:r w:rsidRPr="00FE4FEC">
              <w:rPr>
                <w:rFonts w:ascii="Times New Roman" w:hAnsi="Times New Roman" w:cs="Times New Roman"/>
                <w:sz w:val="24"/>
                <w:szCs w:val="24"/>
              </w:rPr>
              <w:t xml:space="preserve"> (</w:t>
            </w:r>
            <w:r w:rsidRPr="00FE4FEC">
              <w:rPr>
                <w:rFonts w:ascii="Times New Roman" w:hAnsi="Times New Roman" w:cs="Times New Roman"/>
                <w:sz w:val="24"/>
                <w:szCs w:val="24"/>
                <w:lang w:val="kk-KZ"/>
              </w:rPr>
              <w:t>зиян</w:t>
            </w:r>
            <w:r w:rsidRPr="00FE4FEC">
              <w:rPr>
                <w:rFonts w:ascii="Times New Roman" w:hAnsi="Times New Roman" w:cs="Times New Roman"/>
                <w:sz w:val="24"/>
                <w:szCs w:val="24"/>
              </w:rPr>
              <w:t>), млн</w:t>
            </w:r>
            <w:r w:rsidR="00FE4FEC">
              <w:rPr>
                <w:rFonts w:ascii="Times New Roman" w:hAnsi="Times New Roman" w:cs="Times New Roman"/>
                <w:sz w:val="24"/>
                <w:szCs w:val="24"/>
              </w:rPr>
              <w:t>.</w:t>
            </w:r>
            <w:r w:rsidRPr="00FE4FEC">
              <w:rPr>
                <w:rFonts w:ascii="Times New Roman" w:hAnsi="Times New Roman" w:cs="Times New Roman"/>
                <w:sz w:val="24"/>
                <w:szCs w:val="24"/>
              </w:rPr>
              <w:t xml:space="preserve"> </w:t>
            </w:r>
            <w:r w:rsidR="009F7F4F" w:rsidRPr="00FE4FEC">
              <w:rPr>
                <w:rFonts w:ascii="Times New Roman" w:hAnsi="Times New Roman" w:cs="Times New Roman"/>
                <w:sz w:val="24"/>
                <w:szCs w:val="24"/>
              </w:rPr>
              <w:t>те</w:t>
            </w:r>
            <w:r w:rsidR="009F7F4F" w:rsidRPr="00FE4FEC">
              <w:rPr>
                <w:rFonts w:ascii="Times New Roman" w:hAnsi="Times New Roman" w:cs="Times New Roman"/>
                <w:sz w:val="24"/>
                <w:szCs w:val="24"/>
                <w:lang w:val="kk-KZ"/>
              </w:rPr>
              <w:t>ң</w:t>
            </w:r>
            <w:r w:rsidR="009F7F4F" w:rsidRPr="00FE4FEC">
              <w:rPr>
                <w:rFonts w:ascii="Times New Roman" w:hAnsi="Times New Roman" w:cs="Times New Roman"/>
                <w:sz w:val="24"/>
                <w:szCs w:val="24"/>
              </w:rPr>
              <w:t>ге</w:t>
            </w:r>
          </w:p>
        </w:tc>
        <w:tc>
          <w:tcPr>
            <w:tcW w:w="1416"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655</w:t>
            </w:r>
            <w:r w:rsidR="009F7F4F" w:rsidRPr="00290591">
              <w:rPr>
                <w:rFonts w:asciiTheme="majorBidi" w:hAnsiTheme="majorBidi" w:cstheme="majorBidi"/>
                <w:sz w:val="24"/>
                <w:szCs w:val="24"/>
              </w:rPr>
              <w:t> </w:t>
            </w:r>
            <w:r w:rsidRPr="00290591">
              <w:rPr>
                <w:rFonts w:asciiTheme="majorBidi" w:hAnsiTheme="majorBidi" w:cstheme="majorBidi"/>
                <w:sz w:val="24"/>
                <w:szCs w:val="24"/>
              </w:rPr>
              <w:t>055</w:t>
            </w:r>
            <w:r w:rsidR="009F7F4F" w:rsidRPr="00290591">
              <w:rPr>
                <w:rFonts w:asciiTheme="majorBidi" w:hAnsiTheme="majorBidi" w:cstheme="majorBidi"/>
                <w:sz w:val="24"/>
                <w:szCs w:val="24"/>
              </w:rPr>
              <w:t>,0</w:t>
            </w:r>
          </w:p>
        </w:tc>
        <w:tc>
          <w:tcPr>
            <w:tcW w:w="1418"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786066</w:t>
            </w:r>
            <w:r w:rsidR="009F7F4F" w:rsidRPr="00290591">
              <w:rPr>
                <w:rFonts w:asciiTheme="majorBidi" w:hAnsiTheme="majorBidi" w:cstheme="majorBidi"/>
                <w:sz w:val="24"/>
                <w:szCs w:val="24"/>
              </w:rPr>
              <w:t>,0</w:t>
            </w:r>
          </w:p>
        </w:tc>
        <w:tc>
          <w:tcPr>
            <w:tcW w:w="1564"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1021886</w:t>
            </w:r>
            <w:r w:rsidR="009F7F4F" w:rsidRPr="00290591">
              <w:rPr>
                <w:rFonts w:asciiTheme="majorBidi" w:hAnsiTheme="majorBidi" w:cstheme="majorBidi"/>
                <w:sz w:val="24"/>
                <w:szCs w:val="24"/>
              </w:rPr>
              <w:t>,0</w:t>
            </w:r>
          </w:p>
        </w:tc>
        <w:tc>
          <w:tcPr>
            <w:tcW w:w="1417"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235819,8</w:t>
            </w:r>
          </w:p>
        </w:tc>
        <w:tc>
          <w:tcPr>
            <w:tcW w:w="1337"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131011</w:t>
            </w:r>
            <w:r w:rsidR="009F7F4F" w:rsidRPr="00290591">
              <w:rPr>
                <w:rFonts w:asciiTheme="majorBidi" w:hAnsiTheme="majorBidi" w:cstheme="majorBidi"/>
                <w:sz w:val="24"/>
                <w:szCs w:val="24"/>
              </w:rPr>
              <w:t>,0</w:t>
            </w:r>
          </w:p>
        </w:tc>
      </w:tr>
      <w:tr w:rsidR="00BA2EC9" w:rsidRPr="0048382F" w:rsidTr="00FE4FEC">
        <w:tc>
          <w:tcPr>
            <w:tcW w:w="2563" w:type="dxa"/>
            <w:vAlign w:val="center"/>
          </w:tcPr>
          <w:p w:rsidR="00BA2EC9" w:rsidRPr="00FE4FEC" w:rsidRDefault="00BA2EC9" w:rsidP="00FE4FEC">
            <w:pPr>
              <w:tabs>
                <w:tab w:val="left" w:pos="240"/>
                <w:tab w:val="left" w:pos="315"/>
              </w:tabs>
              <w:autoSpaceDE w:val="0"/>
              <w:autoSpaceDN w:val="0"/>
              <w:adjustRightInd w:val="0"/>
              <w:rPr>
                <w:rFonts w:ascii="Times New Roman" w:hAnsi="Times New Roman" w:cs="Times New Roman"/>
                <w:sz w:val="24"/>
                <w:szCs w:val="24"/>
              </w:rPr>
            </w:pPr>
            <w:r w:rsidRPr="00FE4FEC">
              <w:rPr>
                <w:rFonts w:ascii="Times New Roman" w:eastAsia="Times New Roman" w:hAnsi="Times New Roman" w:cs="Helvetica"/>
                <w:sz w:val="24"/>
                <w:szCs w:val="24"/>
                <w:shd w:val="clear" w:color="auto" w:fill="FFFFFF"/>
                <w:lang w:val="kk-KZ"/>
              </w:rPr>
              <w:t>Тартылған және мен</w:t>
            </w:r>
            <w:r w:rsidR="00FE4FEC">
              <w:rPr>
                <w:rFonts w:ascii="Times New Roman" w:eastAsia="Times New Roman" w:hAnsi="Times New Roman" w:cs="Helvetica"/>
                <w:sz w:val="24"/>
                <w:szCs w:val="24"/>
                <w:shd w:val="clear" w:color="auto" w:fill="FFFFFF"/>
                <w:lang w:val="kk-KZ"/>
              </w:rPr>
              <w:t xml:space="preserve"> </w:t>
            </w:r>
            <w:r w:rsidRPr="00FE4FEC">
              <w:rPr>
                <w:rFonts w:ascii="Times New Roman" w:eastAsia="Times New Roman" w:hAnsi="Times New Roman" w:cs="Helvetica"/>
                <w:sz w:val="24"/>
                <w:szCs w:val="24"/>
                <w:shd w:val="clear" w:color="auto" w:fill="FFFFFF"/>
                <w:lang w:val="kk-KZ"/>
              </w:rPr>
              <w:t>шікті қаражат арақа</w:t>
            </w:r>
            <w:r w:rsidR="00FE4FEC">
              <w:rPr>
                <w:rFonts w:ascii="Times New Roman" w:eastAsia="Times New Roman" w:hAnsi="Times New Roman" w:cs="Helvetica"/>
                <w:sz w:val="24"/>
                <w:szCs w:val="24"/>
                <w:shd w:val="clear" w:color="auto" w:fill="FFFFFF"/>
                <w:lang w:val="kk-KZ"/>
              </w:rPr>
              <w:t xml:space="preserve"> </w:t>
            </w:r>
            <w:r w:rsidRPr="00FE4FEC">
              <w:rPr>
                <w:rFonts w:ascii="Times New Roman" w:eastAsia="Times New Roman" w:hAnsi="Times New Roman" w:cs="Helvetica"/>
                <w:sz w:val="24"/>
                <w:szCs w:val="24"/>
                <w:shd w:val="clear" w:color="auto" w:fill="FFFFFF"/>
                <w:lang w:val="kk-KZ"/>
              </w:rPr>
              <w:t>тынасы коэффициенті</w:t>
            </w:r>
          </w:p>
        </w:tc>
        <w:tc>
          <w:tcPr>
            <w:tcW w:w="1416" w:type="dxa"/>
            <w:vAlign w:val="center"/>
          </w:tcPr>
          <w:p w:rsidR="00BA2EC9" w:rsidRPr="00290591" w:rsidRDefault="00BA2EC9" w:rsidP="009F7F4F">
            <w:pPr>
              <w:autoSpaceDE w:val="0"/>
              <w:autoSpaceDN w:val="0"/>
              <w:adjustRightInd w:val="0"/>
              <w:jc w:val="center"/>
              <w:rPr>
                <w:rFonts w:asciiTheme="majorBidi" w:hAnsiTheme="majorBidi" w:cstheme="majorBidi"/>
                <w:sz w:val="24"/>
                <w:szCs w:val="24"/>
              </w:rPr>
            </w:pPr>
            <w:r w:rsidRPr="00290591">
              <w:rPr>
                <w:rFonts w:asciiTheme="majorBidi" w:hAnsiTheme="majorBidi" w:cstheme="majorBidi"/>
                <w:sz w:val="24"/>
                <w:szCs w:val="24"/>
              </w:rPr>
              <w:t>2,03</w:t>
            </w:r>
            <w:r w:rsidR="00C22ADF" w:rsidRPr="00290591">
              <w:rPr>
                <w:rFonts w:asciiTheme="majorBidi" w:hAnsiTheme="majorBidi" w:cstheme="majorBidi"/>
                <w:sz w:val="24"/>
                <w:szCs w:val="24"/>
              </w:rPr>
              <w:t>00</w:t>
            </w:r>
          </w:p>
        </w:tc>
        <w:tc>
          <w:tcPr>
            <w:tcW w:w="1418"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2,436</w:t>
            </w:r>
            <w:r w:rsidR="00C22ADF" w:rsidRPr="00290591">
              <w:rPr>
                <w:rFonts w:asciiTheme="majorBidi" w:hAnsiTheme="majorBidi" w:cstheme="majorBidi"/>
                <w:sz w:val="24"/>
                <w:szCs w:val="24"/>
              </w:rPr>
              <w:t>0</w:t>
            </w:r>
          </w:p>
        </w:tc>
        <w:tc>
          <w:tcPr>
            <w:tcW w:w="1564"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3,1668</w:t>
            </w:r>
          </w:p>
        </w:tc>
        <w:tc>
          <w:tcPr>
            <w:tcW w:w="1417"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0,7308</w:t>
            </w:r>
          </w:p>
        </w:tc>
        <w:tc>
          <w:tcPr>
            <w:tcW w:w="1337"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0,406</w:t>
            </w:r>
            <w:r w:rsidR="00C22ADF" w:rsidRPr="00290591">
              <w:rPr>
                <w:rFonts w:asciiTheme="majorBidi" w:hAnsiTheme="majorBidi" w:cstheme="majorBidi"/>
                <w:sz w:val="24"/>
                <w:szCs w:val="24"/>
              </w:rPr>
              <w:t>0</w:t>
            </w:r>
          </w:p>
        </w:tc>
      </w:tr>
      <w:tr w:rsidR="00BA2EC9" w:rsidRPr="0048382F" w:rsidTr="00FE4FEC">
        <w:tc>
          <w:tcPr>
            <w:tcW w:w="2563" w:type="dxa"/>
            <w:vAlign w:val="center"/>
          </w:tcPr>
          <w:p w:rsidR="00BA2EC9" w:rsidRPr="00FE4FEC" w:rsidRDefault="00BA2EC9" w:rsidP="00FE4FEC">
            <w:pPr>
              <w:tabs>
                <w:tab w:val="left" w:pos="240"/>
                <w:tab w:val="left" w:pos="315"/>
              </w:tabs>
              <w:autoSpaceDE w:val="0"/>
              <w:autoSpaceDN w:val="0"/>
              <w:adjustRightInd w:val="0"/>
              <w:rPr>
                <w:rFonts w:ascii="Times New Roman" w:hAnsi="Times New Roman" w:cs="Times New Roman"/>
                <w:sz w:val="24"/>
                <w:szCs w:val="24"/>
              </w:rPr>
            </w:pPr>
            <w:r w:rsidRPr="00FE4FEC">
              <w:rPr>
                <w:rFonts w:ascii="Times New Roman" w:eastAsia="Times New Roman" w:hAnsi="Times New Roman" w:cs="Helvetica"/>
                <w:sz w:val="24"/>
                <w:szCs w:val="24"/>
                <w:shd w:val="clear" w:color="auto" w:fill="FFFFFF"/>
                <w:lang w:val="kk-KZ"/>
              </w:rPr>
              <w:t>Автономия коэффи</w:t>
            </w:r>
            <w:r w:rsidR="00FE4FEC">
              <w:rPr>
                <w:rFonts w:ascii="Times New Roman" w:eastAsia="Times New Roman" w:hAnsi="Times New Roman" w:cs="Helvetica"/>
                <w:sz w:val="24"/>
                <w:szCs w:val="24"/>
                <w:shd w:val="clear" w:color="auto" w:fill="FFFFFF"/>
                <w:lang w:val="kk-KZ"/>
              </w:rPr>
              <w:t xml:space="preserve"> </w:t>
            </w:r>
            <w:r w:rsidRPr="00FE4FEC">
              <w:rPr>
                <w:rFonts w:ascii="Times New Roman" w:eastAsia="Times New Roman" w:hAnsi="Times New Roman" w:cs="Helvetica"/>
                <w:sz w:val="24"/>
                <w:szCs w:val="24"/>
                <w:shd w:val="clear" w:color="auto" w:fill="FFFFFF"/>
                <w:lang w:val="kk-KZ"/>
              </w:rPr>
              <w:t>циенті (төлемқабілет</w:t>
            </w:r>
            <w:r w:rsidR="00FE4FEC">
              <w:rPr>
                <w:rFonts w:ascii="Times New Roman" w:eastAsia="Times New Roman" w:hAnsi="Times New Roman" w:cs="Helvetica"/>
                <w:sz w:val="24"/>
                <w:szCs w:val="24"/>
                <w:shd w:val="clear" w:color="auto" w:fill="FFFFFF"/>
                <w:lang w:val="kk-KZ"/>
              </w:rPr>
              <w:t xml:space="preserve"> </w:t>
            </w:r>
            <w:r w:rsidRPr="00FE4FEC">
              <w:rPr>
                <w:rFonts w:ascii="Times New Roman" w:eastAsia="Times New Roman" w:hAnsi="Times New Roman" w:cs="Helvetica"/>
                <w:sz w:val="24"/>
                <w:szCs w:val="24"/>
                <w:shd w:val="clear" w:color="auto" w:fill="FFFFFF"/>
                <w:lang w:val="kk-KZ"/>
              </w:rPr>
              <w:t>тілік</w:t>
            </w:r>
            <w:r w:rsidRPr="00FE4FEC">
              <w:rPr>
                <w:rFonts w:ascii="Times New Roman" w:eastAsia="Times New Roman" w:hAnsi="Times New Roman" w:cs="Helvetica"/>
                <w:sz w:val="24"/>
                <w:szCs w:val="24"/>
                <w:shd w:val="clear" w:color="auto" w:fill="FFFFFF"/>
              </w:rPr>
              <w:t>)</w:t>
            </w:r>
          </w:p>
        </w:tc>
        <w:tc>
          <w:tcPr>
            <w:tcW w:w="1416" w:type="dxa"/>
            <w:vAlign w:val="center"/>
          </w:tcPr>
          <w:p w:rsidR="00BA2EC9" w:rsidRPr="00290591" w:rsidRDefault="00BA2EC9" w:rsidP="009F7F4F">
            <w:pPr>
              <w:autoSpaceDE w:val="0"/>
              <w:autoSpaceDN w:val="0"/>
              <w:adjustRightInd w:val="0"/>
              <w:jc w:val="center"/>
              <w:rPr>
                <w:rFonts w:asciiTheme="majorBidi" w:hAnsiTheme="majorBidi" w:cstheme="majorBidi"/>
                <w:sz w:val="24"/>
                <w:szCs w:val="24"/>
              </w:rPr>
            </w:pPr>
            <w:r w:rsidRPr="00290591">
              <w:rPr>
                <w:rFonts w:asciiTheme="majorBidi" w:hAnsiTheme="majorBidi" w:cstheme="majorBidi"/>
                <w:sz w:val="24"/>
                <w:szCs w:val="24"/>
              </w:rPr>
              <w:t>0,33</w:t>
            </w:r>
            <w:r w:rsidR="009F7F4F" w:rsidRPr="00290591">
              <w:rPr>
                <w:rFonts w:asciiTheme="majorBidi" w:hAnsiTheme="majorBidi" w:cstheme="majorBidi"/>
                <w:sz w:val="24"/>
                <w:szCs w:val="24"/>
              </w:rPr>
              <w:t>00</w:t>
            </w:r>
          </w:p>
        </w:tc>
        <w:tc>
          <w:tcPr>
            <w:tcW w:w="1418"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0,396</w:t>
            </w:r>
            <w:r w:rsidR="009F7F4F" w:rsidRPr="00290591">
              <w:rPr>
                <w:rFonts w:asciiTheme="majorBidi" w:hAnsiTheme="majorBidi" w:cstheme="majorBidi"/>
                <w:sz w:val="24"/>
                <w:szCs w:val="24"/>
              </w:rPr>
              <w:t>0</w:t>
            </w:r>
          </w:p>
        </w:tc>
        <w:tc>
          <w:tcPr>
            <w:tcW w:w="1564"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0,5148</w:t>
            </w:r>
          </w:p>
        </w:tc>
        <w:tc>
          <w:tcPr>
            <w:tcW w:w="1417"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0,1188</w:t>
            </w:r>
          </w:p>
        </w:tc>
        <w:tc>
          <w:tcPr>
            <w:tcW w:w="1337"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0,066</w:t>
            </w:r>
            <w:r w:rsidR="00C22ADF" w:rsidRPr="00290591">
              <w:rPr>
                <w:rFonts w:asciiTheme="majorBidi" w:hAnsiTheme="majorBidi" w:cstheme="majorBidi"/>
                <w:sz w:val="24"/>
                <w:szCs w:val="24"/>
              </w:rPr>
              <w:t>0</w:t>
            </w:r>
          </w:p>
        </w:tc>
      </w:tr>
      <w:tr w:rsidR="00BA2EC9" w:rsidRPr="0048382F" w:rsidTr="00FE4FEC">
        <w:tc>
          <w:tcPr>
            <w:tcW w:w="2563" w:type="dxa"/>
            <w:vAlign w:val="center"/>
          </w:tcPr>
          <w:p w:rsidR="00BA2EC9" w:rsidRPr="00FE4FEC" w:rsidRDefault="00BA2EC9" w:rsidP="00FE4FEC">
            <w:pPr>
              <w:tabs>
                <w:tab w:val="left" w:pos="240"/>
                <w:tab w:val="left" w:pos="315"/>
              </w:tabs>
              <w:autoSpaceDE w:val="0"/>
              <w:autoSpaceDN w:val="0"/>
              <w:adjustRightInd w:val="0"/>
              <w:rPr>
                <w:rFonts w:ascii="Times New Roman" w:hAnsi="Times New Roman" w:cs="Times New Roman"/>
                <w:sz w:val="24"/>
                <w:szCs w:val="24"/>
              </w:rPr>
            </w:pPr>
            <w:r w:rsidRPr="00FE4FEC">
              <w:rPr>
                <w:rFonts w:ascii="Times New Roman" w:eastAsia="Times New Roman" w:hAnsi="Times New Roman" w:cs="Helvetica"/>
                <w:sz w:val="24"/>
                <w:szCs w:val="24"/>
                <w:shd w:val="clear" w:color="auto" w:fill="FFFFFF"/>
                <w:lang w:val="kk-KZ"/>
              </w:rPr>
              <w:t>Меншікті қаражаттың маневрлік коэффициенті</w:t>
            </w:r>
          </w:p>
        </w:tc>
        <w:tc>
          <w:tcPr>
            <w:tcW w:w="1416" w:type="dxa"/>
            <w:vAlign w:val="center"/>
          </w:tcPr>
          <w:p w:rsidR="00BA2EC9" w:rsidRPr="00290591" w:rsidRDefault="00BA2EC9" w:rsidP="009F7F4F">
            <w:pPr>
              <w:autoSpaceDE w:val="0"/>
              <w:autoSpaceDN w:val="0"/>
              <w:adjustRightInd w:val="0"/>
              <w:jc w:val="center"/>
              <w:rPr>
                <w:rFonts w:asciiTheme="majorBidi" w:hAnsiTheme="majorBidi" w:cstheme="majorBidi"/>
                <w:sz w:val="24"/>
                <w:szCs w:val="24"/>
              </w:rPr>
            </w:pPr>
            <w:r w:rsidRPr="00290591">
              <w:rPr>
                <w:rFonts w:asciiTheme="majorBidi" w:hAnsiTheme="majorBidi" w:cstheme="majorBidi"/>
                <w:sz w:val="24"/>
                <w:szCs w:val="24"/>
              </w:rPr>
              <w:t>1,5</w:t>
            </w:r>
            <w:r w:rsidR="009F7F4F" w:rsidRPr="00290591">
              <w:rPr>
                <w:rFonts w:asciiTheme="majorBidi" w:hAnsiTheme="majorBidi" w:cstheme="majorBidi"/>
                <w:sz w:val="24"/>
                <w:szCs w:val="24"/>
              </w:rPr>
              <w:t>0</w:t>
            </w:r>
          </w:p>
        </w:tc>
        <w:tc>
          <w:tcPr>
            <w:tcW w:w="1418"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1,8</w:t>
            </w:r>
            <w:r w:rsidR="009F7F4F" w:rsidRPr="00290591">
              <w:rPr>
                <w:rFonts w:asciiTheme="majorBidi" w:hAnsiTheme="majorBidi" w:cstheme="majorBidi"/>
                <w:sz w:val="24"/>
                <w:szCs w:val="24"/>
              </w:rPr>
              <w:t>0</w:t>
            </w:r>
          </w:p>
        </w:tc>
        <w:tc>
          <w:tcPr>
            <w:tcW w:w="1564"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2,34</w:t>
            </w:r>
          </w:p>
        </w:tc>
        <w:tc>
          <w:tcPr>
            <w:tcW w:w="1417"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0,54</w:t>
            </w:r>
          </w:p>
        </w:tc>
        <w:tc>
          <w:tcPr>
            <w:tcW w:w="1337"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0,3</w:t>
            </w:r>
            <w:r w:rsidR="009F7F4F" w:rsidRPr="00290591">
              <w:rPr>
                <w:rFonts w:asciiTheme="majorBidi" w:hAnsiTheme="majorBidi" w:cstheme="majorBidi"/>
                <w:sz w:val="24"/>
                <w:szCs w:val="24"/>
              </w:rPr>
              <w:t>0</w:t>
            </w:r>
          </w:p>
        </w:tc>
      </w:tr>
      <w:tr w:rsidR="00BA2EC9" w:rsidRPr="0048382F" w:rsidTr="00FE4FEC">
        <w:tc>
          <w:tcPr>
            <w:tcW w:w="2563" w:type="dxa"/>
          </w:tcPr>
          <w:p w:rsidR="00BA2EC9" w:rsidRPr="00FE4FEC" w:rsidRDefault="00BA2EC9" w:rsidP="00FE4FEC">
            <w:pPr>
              <w:tabs>
                <w:tab w:val="left" w:pos="240"/>
                <w:tab w:val="left" w:pos="315"/>
              </w:tabs>
              <w:autoSpaceDE w:val="0"/>
              <w:autoSpaceDN w:val="0"/>
              <w:adjustRightInd w:val="0"/>
              <w:rPr>
                <w:rFonts w:ascii="Times New Roman" w:hAnsi="Times New Roman" w:cs="Times New Roman"/>
                <w:sz w:val="24"/>
                <w:szCs w:val="24"/>
              </w:rPr>
            </w:pPr>
            <w:r w:rsidRPr="00FE4FEC">
              <w:rPr>
                <w:rFonts w:ascii="Times New Roman" w:eastAsia="Times New Roman" w:hAnsi="Times New Roman" w:cs="Helvetica"/>
                <w:sz w:val="24"/>
                <w:szCs w:val="24"/>
                <w:shd w:val="clear" w:color="auto" w:fill="FFFFFF"/>
                <w:lang w:val="kk-KZ"/>
              </w:rPr>
              <w:t>Меншікті қаражатты тиімді пайдалану коэффициенті</w:t>
            </w:r>
          </w:p>
        </w:tc>
        <w:tc>
          <w:tcPr>
            <w:tcW w:w="1416" w:type="dxa"/>
            <w:vAlign w:val="center"/>
          </w:tcPr>
          <w:p w:rsidR="00BA2EC9" w:rsidRPr="00290591" w:rsidRDefault="00BA2EC9" w:rsidP="009F7F4F">
            <w:pPr>
              <w:autoSpaceDE w:val="0"/>
              <w:autoSpaceDN w:val="0"/>
              <w:adjustRightInd w:val="0"/>
              <w:jc w:val="center"/>
              <w:rPr>
                <w:rFonts w:asciiTheme="majorBidi" w:hAnsiTheme="majorBidi" w:cstheme="majorBidi"/>
                <w:sz w:val="24"/>
                <w:szCs w:val="24"/>
              </w:rPr>
            </w:pPr>
            <w:r w:rsidRPr="00290591">
              <w:rPr>
                <w:rFonts w:asciiTheme="majorBidi" w:hAnsiTheme="majorBidi" w:cstheme="majorBidi"/>
                <w:sz w:val="24"/>
                <w:szCs w:val="24"/>
              </w:rPr>
              <w:t>0,03</w:t>
            </w:r>
            <w:r w:rsidR="009F7F4F" w:rsidRPr="00290591">
              <w:rPr>
                <w:rFonts w:asciiTheme="majorBidi" w:hAnsiTheme="majorBidi" w:cstheme="majorBidi"/>
                <w:sz w:val="24"/>
                <w:szCs w:val="24"/>
              </w:rPr>
              <w:t>00</w:t>
            </w:r>
          </w:p>
        </w:tc>
        <w:tc>
          <w:tcPr>
            <w:tcW w:w="1418"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0,036</w:t>
            </w:r>
            <w:r w:rsidR="009F7F4F" w:rsidRPr="00290591">
              <w:rPr>
                <w:rFonts w:asciiTheme="majorBidi" w:hAnsiTheme="majorBidi" w:cstheme="majorBidi"/>
                <w:sz w:val="24"/>
                <w:szCs w:val="24"/>
              </w:rPr>
              <w:t>0</w:t>
            </w:r>
          </w:p>
        </w:tc>
        <w:tc>
          <w:tcPr>
            <w:tcW w:w="1564"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0,0468</w:t>
            </w:r>
          </w:p>
        </w:tc>
        <w:tc>
          <w:tcPr>
            <w:tcW w:w="1417"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0,0108</w:t>
            </w:r>
          </w:p>
        </w:tc>
        <w:tc>
          <w:tcPr>
            <w:tcW w:w="1337" w:type="dxa"/>
            <w:vAlign w:val="center"/>
          </w:tcPr>
          <w:p w:rsidR="00BA2EC9" w:rsidRPr="00290591" w:rsidRDefault="00BA2EC9" w:rsidP="009F7F4F">
            <w:pPr>
              <w:jc w:val="center"/>
              <w:rPr>
                <w:rFonts w:asciiTheme="majorBidi" w:hAnsiTheme="majorBidi" w:cstheme="majorBidi"/>
                <w:sz w:val="24"/>
                <w:szCs w:val="24"/>
              </w:rPr>
            </w:pPr>
            <w:r w:rsidRPr="00290591">
              <w:rPr>
                <w:rFonts w:asciiTheme="majorBidi" w:hAnsiTheme="majorBidi" w:cstheme="majorBidi"/>
                <w:sz w:val="24"/>
                <w:szCs w:val="24"/>
              </w:rPr>
              <w:t>0,006</w:t>
            </w:r>
          </w:p>
        </w:tc>
      </w:tr>
      <w:tr w:rsidR="007832A3" w:rsidRPr="00BD718A" w:rsidTr="00FE4FEC">
        <w:tc>
          <w:tcPr>
            <w:tcW w:w="9715" w:type="dxa"/>
            <w:gridSpan w:val="6"/>
          </w:tcPr>
          <w:p w:rsidR="007832A3" w:rsidRPr="0048382F" w:rsidRDefault="006D78DE" w:rsidP="00926946">
            <w:pPr>
              <w:autoSpaceDE w:val="0"/>
              <w:autoSpaceDN w:val="0"/>
              <w:adjustRightInd w:val="0"/>
              <w:ind w:firstLine="587"/>
              <w:jc w:val="both"/>
              <w:rPr>
                <w:rFonts w:ascii="Times New Roman" w:hAnsi="Times New Roman" w:cs="Times New Roman"/>
                <w:sz w:val="24"/>
                <w:szCs w:val="24"/>
              </w:rPr>
            </w:pPr>
            <w:r w:rsidRPr="00421BD3">
              <w:rPr>
                <w:rFonts w:ascii="Times New Roman" w:eastAsia="Calibri" w:hAnsi="Times New Roman" w:cs="Times New Roman"/>
                <w:sz w:val="24"/>
                <w:szCs w:val="24"/>
              </w:rPr>
              <w:t xml:space="preserve">Ескерту </w:t>
            </w:r>
            <w:r w:rsidR="00FE4FEC">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355408">
              <w:rPr>
                <w:rFonts w:ascii="Times New Roman" w:hAnsi="Times New Roman" w:cs="Times New Roman"/>
                <w:sz w:val="24"/>
                <w:szCs w:val="24"/>
                <w:lang w:val="kk-KZ"/>
              </w:rPr>
              <w:t xml:space="preserve"> </w:t>
            </w:r>
            <w:r w:rsidR="007832A3" w:rsidRPr="0048382F">
              <w:rPr>
                <w:rFonts w:ascii="Times New Roman" w:hAnsi="Times New Roman" w:cs="Times New Roman"/>
                <w:sz w:val="24"/>
                <w:szCs w:val="24"/>
              </w:rPr>
              <w:t>[</w:t>
            </w:r>
            <w:r w:rsidR="006C0E92">
              <w:rPr>
                <w:rFonts w:ascii="Times New Roman" w:hAnsi="Times New Roman" w:cs="Times New Roman"/>
                <w:sz w:val="24"/>
                <w:szCs w:val="24"/>
              </w:rPr>
              <w:t>89</w:t>
            </w:r>
            <w:r w:rsidR="007832A3" w:rsidRPr="0048382F">
              <w:rPr>
                <w:rFonts w:ascii="Times New Roman" w:hAnsi="Times New Roman" w:cs="Times New Roman"/>
                <w:sz w:val="24"/>
                <w:szCs w:val="24"/>
              </w:rPr>
              <w:t>]</w:t>
            </w:r>
          </w:p>
        </w:tc>
      </w:tr>
    </w:tbl>
    <w:p w:rsidR="00CA5010" w:rsidRPr="0048382F" w:rsidRDefault="00CA5010" w:rsidP="00787AE6">
      <w:pPr>
        <w:spacing w:after="0" w:line="240" w:lineRule="auto"/>
        <w:ind w:firstLine="709"/>
        <w:jc w:val="both"/>
        <w:rPr>
          <w:rFonts w:ascii="Times New Roman" w:hAnsi="Times New Roman" w:cs="Times New Roman"/>
          <w:sz w:val="28"/>
          <w:szCs w:val="28"/>
          <w:lang w:val="kk-KZ"/>
        </w:rPr>
      </w:pPr>
    </w:p>
    <w:p w:rsidR="00B42152" w:rsidRPr="00B42152" w:rsidRDefault="00B42152" w:rsidP="00787AE6">
      <w:pPr>
        <w:spacing w:after="0" w:line="240" w:lineRule="auto"/>
        <w:ind w:firstLine="709"/>
        <w:jc w:val="both"/>
        <w:rPr>
          <w:rStyle w:val="None"/>
          <w:rFonts w:ascii="Times New Roman" w:eastAsia="Times New Roman" w:hAnsi="Times New Roman" w:cs="Times New Roman"/>
          <w:sz w:val="28"/>
          <w:szCs w:val="28"/>
          <w:lang w:val="kk-KZ"/>
        </w:rPr>
      </w:pPr>
      <w:bookmarkStart w:id="7" w:name="_Hlk63947864"/>
      <w:r w:rsidRPr="00B42152">
        <w:rPr>
          <w:rStyle w:val="None"/>
          <w:rFonts w:ascii="Times New Roman" w:hAnsi="Times New Roman"/>
          <w:sz w:val="28"/>
          <w:szCs w:val="28"/>
          <w:lang w:val="kk-KZ"/>
        </w:rPr>
        <w:t>Маневрлік коэффициенті айналым құралдарына салынған өз қаражаттарының үлесін көрсетеді. Бұл коэффициенттің мәні 2019 жылы 2,34-ті (К&gt;0,2) құрады, бұл айналым құралдарының есебінен өз капиталын пайдаланудың өте жоғары икемділік деңгейін көрсетті және оның өткен кезеңдерге қарағанда жоғарылау үрдісі бар. Мысалы, 2019 жылы бұл коэффициент 2018 жылмен салыстырғанда 0,54-ке өссе, ал 2017 жылмен салыстырғанда 0,84-ке өскен.</w:t>
      </w:r>
    </w:p>
    <w:p w:rsidR="00B42152" w:rsidRPr="00B42152" w:rsidRDefault="00B42152" w:rsidP="00787AE6">
      <w:pPr>
        <w:spacing w:after="0" w:line="240" w:lineRule="auto"/>
        <w:ind w:firstLine="709"/>
        <w:jc w:val="both"/>
        <w:rPr>
          <w:rStyle w:val="None"/>
          <w:rFonts w:ascii="Times New Roman" w:eastAsia="Times New Roman" w:hAnsi="Times New Roman" w:cs="Times New Roman"/>
          <w:sz w:val="28"/>
          <w:szCs w:val="28"/>
          <w:lang w:val="kk-KZ"/>
        </w:rPr>
      </w:pPr>
      <w:r w:rsidRPr="00B42152">
        <w:rPr>
          <w:rStyle w:val="None"/>
          <w:rFonts w:ascii="Times New Roman" w:hAnsi="Times New Roman"/>
          <w:sz w:val="28"/>
          <w:szCs w:val="28"/>
          <w:lang w:val="kk-KZ"/>
        </w:rPr>
        <w:t xml:space="preserve">Меншікті қаражаттарын тиімді пайдалану коэффициенті өз қаражаттарының 1 теңгесі қанша пайда әкелетінін көрсетеді. Теориялық тұрғыдан алғанда бұл коэффициенттің қалыпты мәні 0,4-тен кем емес мән болып табылады. Есептеулер көрсеткендей, бұл коэффициент 2019 жылы </w:t>
      </w:r>
      <w:r w:rsidR="00926946">
        <w:rPr>
          <w:rStyle w:val="None"/>
          <w:rFonts w:ascii="Times New Roman" w:hAnsi="Times New Roman"/>
          <w:sz w:val="28"/>
          <w:szCs w:val="28"/>
          <w:lang w:val="kk-KZ"/>
        </w:rPr>
        <w:t xml:space="preserve">                                </w:t>
      </w:r>
      <w:r w:rsidRPr="00B42152">
        <w:rPr>
          <w:rStyle w:val="None"/>
          <w:rFonts w:ascii="Times New Roman" w:hAnsi="Times New Roman"/>
          <w:sz w:val="28"/>
          <w:szCs w:val="28"/>
          <w:lang w:val="kk-KZ"/>
        </w:rPr>
        <w:t>0,05-ті құрады, бұл оның қалыпты мәнімен салыстырғанда өте төмен болып саналады. Бірақ бұл көрсеткіш алдыңғы 2018 жылмен салыстырғанда 0,01-ге, ал 2017 жылғы көрсеткішпен салыстырғанда 0,017-ге артқан.</w:t>
      </w:r>
    </w:p>
    <w:p w:rsidR="001A1EB0" w:rsidRPr="0048382F" w:rsidRDefault="00B42152" w:rsidP="00787AE6">
      <w:pPr>
        <w:spacing w:after="0" w:line="240" w:lineRule="auto"/>
        <w:ind w:firstLine="709"/>
        <w:jc w:val="both"/>
        <w:rPr>
          <w:rFonts w:ascii="Times New Roman" w:hAnsi="Times New Roman" w:cs="Times New Roman"/>
          <w:sz w:val="28"/>
          <w:szCs w:val="28"/>
          <w:lang w:val="kk-KZ"/>
        </w:rPr>
      </w:pPr>
      <w:r w:rsidRPr="000B4A06">
        <w:rPr>
          <w:rStyle w:val="None"/>
          <w:rFonts w:ascii="Times New Roman" w:hAnsi="Times New Roman"/>
          <w:sz w:val="28"/>
          <w:szCs w:val="28"/>
          <w:lang w:val="kk-KZ"/>
        </w:rPr>
        <w:t xml:space="preserve">Жалпы алғанда талдау Қазақстандағы шағын кәсіпорындардың меншікті капиталының да, айналым қаражаттарының да жыл сайынғы ұлғаюына қарамастан, қаржылық тұрақтылығының төмен деңгейін көрсетті. Оның басты себебі шағын кәсіпорындардың барлық мүлкінің құрылымындағы қарыз капиталының өсіп келе жатқан үлесі болып табылады, дәлірек айтқанда, 2018 </w:t>
      </w:r>
      <w:r w:rsidRPr="000B4A06">
        <w:rPr>
          <w:rStyle w:val="None"/>
          <w:rFonts w:ascii="Times New Roman" w:hAnsi="Times New Roman"/>
          <w:sz w:val="28"/>
          <w:szCs w:val="28"/>
          <w:lang w:val="kk-KZ"/>
        </w:rPr>
        <w:lastRenderedPageBreak/>
        <w:t>жылы 67%-ды құраса, ал 2019 жылы 0,7%-ға өсті. Бұл Қазақстандағы шағын кәсіпорындарды қаржыландырудың негізгі көзі қарыз қаражаттары болып табылатындығын көрсетеді, ал бұл олардың инновациялық қызметінің қаржылық әлеуетіне күшті әсер етеді</w:t>
      </w:r>
      <w:r w:rsidR="00A35CF7">
        <w:rPr>
          <w:rStyle w:val="None"/>
          <w:rFonts w:ascii="Times New Roman" w:hAnsi="Times New Roman"/>
          <w:sz w:val="28"/>
          <w:szCs w:val="28"/>
          <w:lang w:val="kk-KZ"/>
        </w:rPr>
        <w:t xml:space="preserve"> </w:t>
      </w:r>
      <w:r w:rsidR="00A35CF7" w:rsidRPr="00A35CF7">
        <w:rPr>
          <w:rStyle w:val="None"/>
          <w:rFonts w:ascii="Times New Roman" w:hAnsi="Times New Roman"/>
          <w:sz w:val="28"/>
          <w:szCs w:val="28"/>
          <w:lang w:val="kk-KZ"/>
        </w:rPr>
        <w:t>[</w:t>
      </w:r>
      <w:r w:rsidR="006C0E92">
        <w:rPr>
          <w:rStyle w:val="None"/>
          <w:rFonts w:ascii="Times New Roman" w:hAnsi="Times New Roman"/>
          <w:sz w:val="28"/>
          <w:szCs w:val="28"/>
          <w:lang w:val="kk-KZ"/>
        </w:rPr>
        <w:t>10</w:t>
      </w:r>
      <w:r w:rsidR="00DE6110" w:rsidRPr="00DE6110">
        <w:rPr>
          <w:rStyle w:val="None"/>
          <w:rFonts w:ascii="Times New Roman" w:hAnsi="Times New Roman"/>
          <w:sz w:val="28"/>
          <w:szCs w:val="28"/>
          <w:lang w:val="kk-KZ"/>
        </w:rPr>
        <w:t>7</w:t>
      </w:r>
      <w:r w:rsidR="00A35CF7" w:rsidRPr="00A35CF7">
        <w:rPr>
          <w:rStyle w:val="None"/>
          <w:rFonts w:ascii="Times New Roman" w:hAnsi="Times New Roman"/>
          <w:sz w:val="28"/>
          <w:szCs w:val="28"/>
          <w:lang w:val="kk-KZ"/>
        </w:rPr>
        <w:t>]</w:t>
      </w:r>
      <w:r w:rsidRPr="000B4A06">
        <w:rPr>
          <w:rStyle w:val="None"/>
          <w:rFonts w:ascii="Times New Roman" w:hAnsi="Times New Roman"/>
          <w:sz w:val="28"/>
          <w:szCs w:val="28"/>
          <w:lang w:val="kk-KZ"/>
        </w:rPr>
        <w:t>.</w:t>
      </w:r>
      <w:r w:rsidR="001A1EB0" w:rsidRPr="0048382F">
        <w:rPr>
          <w:rFonts w:ascii="Times New Roman" w:hAnsi="Times New Roman" w:cs="Times New Roman"/>
          <w:sz w:val="28"/>
          <w:szCs w:val="28"/>
          <w:lang w:val="kk-KZ"/>
        </w:rPr>
        <w:t xml:space="preserve"> </w:t>
      </w:r>
    </w:p>
    <w:bookmarkEnd w:id="7"/>
    <w:p w:rsidR="00C974C6" w:rsidRDefault="001A1EB0" w:rsidP="00C974C6">
      <w:pPr>
        <w:spacing w:after="0" w:line="240" w:lineRule="auto"/>
        <w:ind w:firstLine="709"/>
        <w:jc w:val="both"/>
        <w:rPr>
          <w:rStyle w:val="None"/>
          <w:rFonts w:ascii="Times New Roman" w:hAnsi="Times New Roman"/>
          <w:sz w:val="28"/>
          <w:szCs w:val="28"/>
          <w:lang w:val="kk-KZ"/>
        </w:rPr>
      </w:pPr>
      <w:r w:rsidRPr="00FE4FEC">
        <w:rPr>
          <w:rFonts w:ascii="Times New Roman" w:hAnsi="Times New Roman" w:cs="Times New Roman"/>
          <w:i/>
          <w:sz w:val="28"/>
          <w:szCs w:val="28"/>
          <w:lang w:val="kk-KZ"/>
        </w:rPr>
        <w:t>Кадрлық ресурстар.</w:t>
      </w:r>
      <w:r w:rsidRPr="0048382F">
        <w:rPr>
          <w:rFonts w:ascii="Times New Roman" w:hAnsi="Times New Roman" w:cs="Times New Roman"/>
          <w:sz w:val="28"/>
          <w:szCs w:val="28"/>
          <w:lang w:val="kk-KZ"/>
        </w:rPr>
        <w:t xml:space="preserve"> </w:t>
      </w:r>
      <w:r w:rsidR="00B42152" w:rsidRPr="00B42152">
        <w:rPr>
          <w:rStyle w:val="None"/>
          <w:rFonts w:ascii="Times New Roman" w:hAnsi="Times New Roman"/>
          <w:sz w:val="28"/>
          <w:szCs w:val="28"/>
          <w:lang w:val="kk-KZ"/>
        </w:rPr>
        <w:t xml:space="preserve">Қазақстандық экономиканың инновациялық дамуға көшуі жағдайында шағын және орта бизнестің кадрлық ресурстарының рөлі  тұрақты түрде күшейе түседі. Бұл, бір жағынан, шағын және орта бизнестің инновациялық идеяларды жүзеге асыру үшін жақсы старттық алаң болып табылатындығымен байланысты болса, ал екінші жағынан осыған қатысты ең </w:t>
      </w:r>
      <w:r w:rsidR="00B42152" w:rsidRPr="00672743">
        <w:rPr>
          <w:rStyle w:val="None"/>
          <w:rFonts w:ascii="Times New Roman" w:hAnsi="Times New Roman"/>
          <w:sz w:val="28"/>
          <w:szCs w:val="28"/>
          <w:lang w:val="kk-KZ"/>
        </w:rPr>
        <w:t>перспективалы кадрлар аса жоғары табыстар мен жалақыға ие болғысы келеді, ал</w:t>
      </w:r>
      <w:r w:rsidR="00B42152" w:rsidRPr="00B42152">
        <w:rPr>
          <w:rStyle w:val="None"/>
          <w:rFonts w:ascii="Times New Roman" w:hAnsi="Times New Roman"/>
          <w:sz w:val="28"/>
          <w:szCs w:val="28"/>
          <w:lang w:val="kk-KZ"/>
        </w:rPr>
        <w:t xml:space="preserve"> бұл</w:t>
      </w:r>
      <w:r w:rsidR="00672743">
        <w:rPr>
          <w:rStyle w:val="None"/>
          <w:rFonts w:ascii="Times New Roman" w:hAnsi="Times New Roman"/>
          <w:sz w:val="28"/>
          <w:szCs w:val="28"/>
          <w:lang w:val="kk-KZ"/>
        </w:rPr>
        <w:t xml:space="preserve"> </w:t>
      </w:r>
      <w:r w:rsidR="00B42152" w:rsidRPr="00B42152">
        <w:rPr>
          <w:rStyle w:val="None"/>
          <w:rFonts w:ascii="Times New Roman" w:hAnsi="Times New Roman"/>
          <w:sz w:val="28"/>
          <w:szCs w:val="28"/>
          <w:lang w:val="kk-KZ"/>
        </w:rPr>
        <w:t>олардың осындай артықшылықтарды алуға мүмкіндік беретін ірі компанияларға ауысуларына әкеліп соқтырады.</w:t>
      </w:r>
      <w:r w:rsidR="00C974C6" w:rsidRPr="00C974C6">
        <w:rPr>
          <w:rStyle w:val="None"/>
          <w:rFonts w:ascii="Times New Roman" w:hAnsi="Times New Roman"/>
          <w:sz w:val="28"/>
          <w:szCs w:val="28"/>
          <w:lang w:val="kk-KZ"/>
        </w:rPr>
        <w:t xml:space="preserve"> </w:t>
      </w:r>
    </w:p>
    <w:p w:rsidR="00C974C6" w:rsidRPr="0048382F" w:rsidRDefault="00C974C6" w:rsidP="00C974C6">
      <w:pPr>
        <w:spacing w:after="0" w:line="240" w:lineRule="auto"/>
        <w:ind w:firstLine="709"/>
        <w:jc w:val="both"/>
        <w:rPr>
          <w:rFonts w:ascii="Times New Roman" w:hAnsi="Times New Roman" w:cs="Times New Roman"/>
          <w:sz w:val="28"/>
          <w:szCs w:val="28"/>
          <w:lang w:val="kk-KZ"/>
        </w:rPr>
      </w:pPr>
      <w:r w:rsidRPr="000B4A06">
        <w:rPr>
          <w:rStyle w:val="None"/>
          <w:rFonts w:ascii="Times New Roman" w:hAnsi="Times New Roman"/>
          <w:sz w:val="28"/>
          <w:szCs w:val="28"/>
          <w:lang w:val="kk-KZ"/>
        </w:rPr>
        <w:t>Шағын және орта бизнес субъектілерінің инновациялық қызметінің кадрлық әлеуетін қалыптастырудың маңызды бағыттарының бірі кадрларды осы экономика секторына мақсатты дайындау болып табылады. ҚР Ұ</w:t>
      </w:r>
      <w:r>
        <w:rPr>
          <w:rStyle w:val="None"/>
          <w:rFonts w:ascii="Times New Roman" w:hAnsi="Times New Roman"/>
          <w:sz w:val="28"/>
          <w:szCs w:val="28"/>
          <w:lang w:val="kk-KZ"/>
        </w:rPr>
        <w:t xml:space="preserve">лттық статистика бюросының </w:t>
      </w:r>
      <w:r w:rsidRPr="000B4A06">
        <w:rPr>
          <w:rStyle w:val="None"/>
          <w:rFonts w:ascii="Times New Roman" w:hAnsi="Times New Roman"/>
          <w:sz w:val="28"/>
          <w:szCs w:val="28"/>
          <w:lang w:val="kk-KZ"/>
        </w:rPr>
        <w:t>мәліметтері бойынша кәсіпорындарда инновациялық</w:t>
      </w:r>
      <w:r>
        <w:rPr>
          <w:rStyle w:val="None"/>
          <w:rFonts w:ascii="Times New Roman" w:hAnsi="Times New Roman"/>
          <w:sz w:val="28"/>
          <w:szCs w:val="28"/>
          <w:lang w:val="kk-KZ"/>
        </w:rPr>
        <w:t xml:space="preserve"> </w:t>
      </w:r>
      <w:r w:rsidRPr="000B4A06">
        <w:rPr>
          <w:rStyle w:val="None"/>
          <w:rFonts w:ascii="Times New Roman" w:hAnsi="Times New Roman"/>
          <w:sz w:val="28"/>
          <w:szCs w:val="28"/>
          <w:lang w:val="kk-KZ"/>
        </w:rPr>
        <w:t>қызметтің жүзеге асырылмауының негізгі себептерінің арасында құзырлы қызметкерлердің жетіспеушілігі атап көрсетілген (сұралушылардың жалпы санының 3,7%-ы) [</w:t>
      </w:r>
      <w:r w:rsidRPr="006C0E92">
        <w:rPr>
          <w:rStyle w:val="None"/>
          <w:rFonts w:ascii="Times New Roman" w:hAnsi="Times New Roman"/>
          <w:sz w:val="28"/>
          <w:szCs w:val="28"/>
          <w:lang w:val="kk-KZ"/>
        </w:rPr>
        <w:t>10</w:t>
      </w:r>
      <w:r w:rsidR="00DE6110" w:rsidRPr="00DE6110">
        <w:rPr>
          <w:rStyle w:val="None"/>
          <w:rFonts w:ascii="Times New Roman" w:hAnsi="Times New Roman"/>
          <w:sz w:val="28"/>
          <w:szCs w:val="28"/>
          <w:lang w:val="kk-KZ"/>
        </w:rPr>
        <w:t>8</w:t>
      </w:r>
      <w:r w:rsidRPr="000B4A06">
        <w:rPr>
          <w:rStyle w:val="None"/>
          <w:rFonts w:ascii="Times New Roman" w:hAnsi="Times New Roman"/>
          <w:sz w:val="28"/>
          <w:szCs w:val="28"/>
          <w:lang w:val="kk-KZ"/>
        </w:rPr>
        <w:t>]. Сонымен, біз шағын және орта бизнес субъектілерінің инновациялық қызмет кадрларының сапалық және сандық құрамын анықтау мақсатында ҚР шағын және орта бизнес субъектілерін кадрлармен қамтамасыз етудің негізгі көрсеткіштеріне талдау жүргіздік</w:t>
      </w:r>
      <w:r>
        <w:rPr>
          <w:rStyle w:val="None"/>
          <w:rFonts w:ascii="Times New Roman" w:hAnsi="Times New Roman"/>
          <w:sz w:val="28"/>
          <w:szCs w:val="28"/>
          <w:lang w:val="kk-KZ"/>
        </w:rPr>
        <w:t xml:space="preserve"> (кесте 29)</w:t>
      </w:r>
      <w:r w:rsidRPr="000B4A06">
        <w:rPr>
          <w:rStyle w:val="None"/>
          <w:rFonts w:ascii="Times New Roman" w:hAnsi="Times New Roman"/>
          <w:sz w:val="28"/>
          <w:szCs w:val="28"/>
          <w:lang w:val="kk-KZ"/>
        </w:rPr>
        <w:t>.</w:t>
      </w:r>
    </w:p>
    <w:p w:rsidR="004C6A4F" w:rsidRDefault="00C974C6" w:rsidP="00C974C6">
      <w:pPr>
        <w:spacing w:after="0" w:line="240" w:lineRule="auto"/>
        <w:ind w:firstLine="709"/>
        <w:jc w:val="both"/>
        <w:rPr>
          <w:rFonts w:ascii="Times New Roman" w:hAnsi="Times New Roman" w:cs="Times New Roman"/>
          <w:sz w:val="28"/>
          <w:szCs w:val="28"/>
          <w:lang w:val="kk-KZ"/>
        </w:rPr>
      </w:pPr>
      <w:r w:rsidRPr="002A3DDE">
        <w:rPr>
          <w:rFonts w:ascii="Times New Roman" w:hAnsi="Times New Roman" w:cs="Times New Roman"/>
          <w:sz w:val="28"/>
          <w:szCs w:val="28"/>
          <w:lang w:val="kk-KZ"/>
        </w:rPr>
        <w:t xml:space="preserve">2010-2019 жылдары жалпы жұмысбастылықтың ішінде шағын және орта бизнесте жұмыспен қамтылғандар үлесінің өзгеру динамикасы тұрақсыз болды. Онда келесідей екі циклды бөліп көрсетуге болады: 1) 2010-2012 </w:t>
      </w:r>
      <w:r w:rsidR="00FE4FEC">
        <w:rPr>
          <w:rFonts w:ascii="Times New Roman" w:hAnsi="Times New Roman" w:cs="Times New Roman"/>
          <w:sz w:val="28"/>
          <w:szCs w:val="28"/>
          <w:lang w:val="kk-KZ"/>
        </w:rPr>
        <w:t>–</w:t>
      </w:r>
      <w:r w:rsidRPr="002A3DDE">
        <w:rPr>
          <w:rFonts w:ascii="Times New Roman" w:hAnsi="Times New Roman" w:cs="Times New Roman"/>
          <w:sz w:val="28"/>
          <w:szCs w:val="28"/>
          <w:lang w:val="kk-KZ"/>
        </w:rPr>
        <w:t xml:space="preserve"> төмендеу, 2012-2015 </w:t>
      </w:r>
      <w:r w:rsidR="00FE4FEC">
        <w:rPr>
          <w:rFonts w:ascii="Times New Roman" w:hAnsi="Times New Roman" w:cs="Times New Roman"/>
          <w:sz w:val="28"/>
          <w:szCs w:val="28"/>
          <w:lang w:val="kk-KZ"/>
        </w:rPr>
        <w:t>–</w:t>
      </w:r>
      <w:r w:rsidRPr="002A3DDE">
        <w:rPr>
          <w:rFonts w:ascii="Times New Roman" w:hAnsi="Times New Roman" w:cs="Times New Roman"/>
          <w:sz w:val="28"/>
          <w:szCs w:val="28"/>
          <w:lang w:val="kk-KZ"/>
        </w:rPr>
        <w:t xml:space="preserve"> өсу; 2) 2015-2016 </w:t>
      </w:r>
      <w:r w:rsidR="00FE4FEC">
        <w:rPr>
          <w:rFonts w:ascii="Times New Roman" w:hAnsi="Times New Roman" w:cs="Times New Roman"/>
          <w:sz w:val="28"/>
          <w:szCs w:val="28"/>
          <w:lang w:val="kk-KZ"/>
        </w:rPr>
        <w:t>–</w:t>
      </w:r>
      <w:r w:rsidRPr="002A3DDE">
        <w:rPr>
          <w:rFonts w:ascii="Times New Roman" w:hAnsi="Times New Roman" w:cs="Times New Roman"/>
          <w:sz w:val="28"/>
          <w:szCs w:val="28"/>
          <w:lang w:val="kk-KZ"/>
        </w:rPr>
        <w:t xml:space="preserve"> төмендеу, 2016-2019 </w:t>
      </w:r>
      <w:r w:rsidR="00FE4FEC">
        <w:rPr>
          <w:rFonts w:ascii="Times New Roman" w:hAnsi="Times New Roman" w:cs="Times New Roman"/>
          <w:sz w:val="28"/>
          <w:szCs w:val="28"/>
          <w:lang w:val="kk-KZ"/>
        </w:rPr>
        <w:t>–</w:t>
      </w:r>
      <w:r w:rsidRPr="002A3DDE">
        <w:rPr>
          <w:rFonts w:ascii="Times New Roman" w:hAnsi="Times New Roman" w:cs="Times New Roman"/>
          <w:sz w:val="28"/>
          <w:szCs w:val="28"/>
          <w:lang w:val="kk-KZ"/>
        </w:rPr>
        <w:t xml:space="preserve"> өсу. 2015-2019 жылдары 37,6% деңгейінде </w:t>
      </w:r>
      <w:r w:rsidRPr="0048382F">
        <w:rPr>
          <w:rFonts w:ascii="Times New Roman" w:hAnsi="Times New Roman" w:cs="Times New Roman"/>
          <w:sz w:val="28"/>
          <w:szCs w:val="28"/>
          <w:lang w:val="kk-KZ"/>
        </w:rPr>
        <w:t>болды (сурет 1</w:t>
      </w:r>
      <w:r>
        <w:rPr>
          <w:rFonts w:ascii="Times New Roman" w:hAnsi="Times New Roman" w:cs="Times New Roman"/>
          <w:sz w:val="28"/>
          <w:szCs w:val="28"/>
          <w:lang w:val="kk-KZ"/>
        </w:rPr>
        <w:t>9</w:t>
      </w:r>
      <w:r w:rsidRPr="0048382F">
        <w:rPr>
          <w:rFonts w:ascii="Times New Roman" w:hAnsi="Times New Roman" w:cs="Times New Roman"/>
          <w:sz w:val="28"/>
          <w:szCs w:val="28"/>
          <w:lang w:val="kk-KZ"/>
        </w:rPr>
        <w:t xml:space="preserve">). </w:t>
      </w:r>
    </w:p>
    <w:p w:rsidR="004C6A4F" w:rsidRDefault="004C6A4F" w:rsidP="004C6A4F">
      <w:pPr>
        <w:spacing w:after="0" w:line="240" w:lineRule="auto"/>
        <w:ind w:firstLine="709"/>
        <w:jc w:val="both"/>
        <w:rPr>
          <w:rStyle w:val="None"/>
          <w:rFonts w:ascii="Times New Roman" w:hAnsi="Times New Roman"/>
          <w:sz w:val="28"/>
          <w:szCs w:val="28"/>
          <w:lang w:val="kk-KZ"/>
        </w:rPr>
      </w:pPr>
      <w:r w:rsidRPr="00B42152">
        <w:rPr>
          <w:rStyle w:val="None"/>
          <w:rFonts w:ascii="Times New Roman" w:hAnsi="Times New Roman"/>
          <w:sz w:val="28"/>
          <w:szCs w:val="28"/>
          <w:lang w:val="kk-KZ"/>
        </w:rPr>
        <w:t>2015 жылы шағын және орта бизнесте жұмыспен қамтылғандар үлесі 37,7%-ға дейін өсті, оған орта кәсіпорындардың қайта жіктелімі әсер етті, соның салдарынан орта кәсіпорындардың анағұрлым көп саны шағын кәсіпорындарға ауысып кетті.</w:t>
      </w:r>
    </w:p>
    <w:p w:rsidR="004C6A4F" w:rsidRPr="0048382F" w:rsidRDefault="004C6A4F" w:rsidP="004C6A4F">
      <w:pPr>
        <w:spacing w:after="0" w:line="240" w:lineRule="auto"/>
        <w:ind w:firstLine="709"/>
        <w:jc w:val="both"/>
        <w:rPr>
          <w:rFonts w:ascii="Times New Roman" w:hAnsi="Times New Roman" w:cs="Times New Roman"/>
          <w:sz w:val="28"/>
          <w:szCs w:val="28"/>
          <w:lang w:val="kk-KZ"/>
        </w:rPr>
      </w:pPr>
    </w:p>
    <w:p w:rsidR="004C6A4F" w:rsidRPr="0048382F" w:rsidRDefault="004C6A4F" w:rsidP="004C6A4F">
      <w:pPr>
        <w:autoSpaceDE w:val="0"/>
        <w:autoSpaceDN w:val="0"/>
        <w:adjustRightInd w:val="0"/>
        <w:spacing w:after="0" w:line="240" w:lineRule="auto"/>
        <w:jc w:val="center"/>
        <w:rPr>
          <w:rFonts w:ascii="Times New Roman" w:hAnsi="Times New Roman" w:cs="Times New Roman"/>
          <w:sz w:val="28"/>
          <w:szCs w:val="28"/>
        </w:rPr>
      </w:pPr>
      <w:r w:rsidRPr="0048382F">
        <w:rPr>
          <w:rFonts w:ascii="Times New Roman" w:hAnsi="Times New Roman" w:cs="Times New Roman"/>
          <w:noProof/>
          <w:sz w:val="28"/>
          <w:szCs w:val="28"/>
        </w:rPr>
        <w:drawing>
          <wp:inline distT="0" distB="0" distL="0" distR="0">
            <wp:extent cx="5937663" cy="1520041"/>
            <wp:effectExtent l="0" t="0" r="6350" b="444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C6A4F" w:rsidRPr="0048382F" w:rsidRDefault="004C6A4F" w:rsidP="004C6A4F">
      <w:pPr>
        <w:autoSpaceDE w:val="0"/>
        <w:autoSpaceDN w:val="0"/>
        <w:adjustRightInd w:val="0"/>
        <w:spacing w:after="0" w:line="240" w:lineRule="auto"/>
        <w:ind w:firstLine="709"/>
        <w:jc w:val="both"/>
        <w:rPr>
          <w:rFonts w:ascii="Times New Roman" w:hAnsi="Times New Roman" w:cs="Times New Roman"/>
          <w:sz w:val="28"/>
          <w:szCs w:val="28"/>
        </w:rPr>
      </w:pPr>
    </w:p>
    <w:p w:rsidR="004C6A4F" w:rsidRPr="0048382F" w:rsidRDefault="004C6A4F" w:rsidP="004C6A4F">
      <w:pPr>
        <w:autoSpaceDE w:val="0"/>
        <w:autoSpaceDN w:val="0"/>
        <w:adjustRightInd w:val="0"/>
        <w:spacing w:after="0" w:line="240" w:lineRule="auto"/>
        <w:jc w:val="center"/>
        <w:rPr>
          <w:rFonts w:ascii="Times New Roman" w:hAnsi="Times New Roman" w:cs="Times New Roman"/>
          <w:sz w:val="28"/>
          <w:szCs w:val="28"/>
          <w:lang w:val="kk-KZ"/>
        </w:rPr>
      </w:pPr>
      <w:r w:rsidRPr="0048382F">
        <w:rPr>
          <w:rFonts w:ascii="Times New Roman" w:hAnsi="Times New Roman" w:cs="Times New Roman"/>
          <w:sz w:val="28"/>
          <w:szCs w:val="28"/>
          <w:lang w:val="kk-KZ"/>
        </w:rPr>
        <w:t>Сурет 1</w:t>
      </w:r>
      <w:r>
        <w:rPr>
          <w:rFonts w:ascii="Times New Roman" w:hAnsi="Times New Roman" w:cs="Times New Roman"/>
          <w:sz w:val="28"/>
          <w:szCs w:val="28"/>
          <w:lang w:val="kk-KZ"/>
        </w:rPr>
        <w:t>9</w:t>
      </w:r>
      <w:r w:rsidRPr="0048382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Қазақстан Республикасы шағын және орта бизнесте жұмыспен қамтылғандар үлесі, 2010-2019 жж.</w:t>
      </w:r>
      <w:r>
        <w:rPr>
          <w:rFonts w:ascii="Times New Roman" w:hAnsi="Times New Roman" w:cs="Times New Roman"/>
          <w:sz w:val="28"/>
          <w:szCs w:val="28"/>
        </w:rPr>
        <w:t>,</w:t>
      </w:r>
      <w:r w:rsidRPr="006E42D6">
        <w:rPr>
          <w:rFonts w:ascii="Times New Roman" w:hAnsi="Times New Roman" w:cs="Times New Roman"/>
          <w:sz w:val="28"/>
          <w:szCs w:val="28"/>
          <w:lang w:val="kk-KZ"/>
        </w:rPr>
        <w:t xml:space="preserve"> </w:t>
      </w:r>
      <w:r>
        <w:rPr>
          <w:rFonts w:ascii="Times New Roman" w:hAnsi="Times New Roman" w:cs="Times New Roman"/>
          <w:sz w:val="28"/>
          <w:szCs w:val="28"/>
          <w:lang w:val="kk-KZ"/>
        </w:rPr>
        <w:t>%-бен</w:t>
      </w:r>
    </w:p>
    <w:p w:rsidR="004C6A4F" w:rsidRPr="00FE4FEC" w:rsidRDefault="004C6A4F" w:rsidP="004C6A4F">
      <w:pPr>
        <w:autoSpaceDE w:val="0"/>
        <w:autoSpaceDN w:val="0"/>
        <w:adjustRightInd w:val="0"/>
        <w:spacing w:after="0" w:line="240" w:lineRule="auto"/>
        <w:ind w:firstLine="709"/>
        <w:jc w:val="both"/>
        <w:rPr>
          <w:rFonts w:ascii="Times New Roman" w:eastAsia="Calibri" w:hAnsi="Times New Roman" w:cs="Times New Roman"/>
          <w:sz w:val="16"/>
          <w:szCs w:val="16"/>
          <w:lang w:val="kk-KZ"/>
        </w:rPr>
      </w:pPr>
    </w:p>
    <w:p w:rsidR="00C974C6" w:rsidRPr="0048382F" w:rsidRDefault="004C6A4F" w:rsidP="004C6A4F">
      <w:pPr>
        <w:spacing w:after="0" w:line="240" w:lineRule="auto"/>
        <w:ind w:firstLine="709"/>
        <w:jc w:val="both"/>
        <w:rPr>
          <w:rFonts w:ascii="Times New Roman" w:hAnsi="Times New Roman" w:cs="Times New Roman"/>
          <w:sz w:val="28"/>
          <w:szCs w:val="28"/>
          <w:lang w:val="kk-KZ"/>
        </w:rPr>
      </w:pPr>
      <w:r w:rsidRPr="006D78DE">
        <w:rPr>
          <w:rFonts w:ascii="Times New Roman" w:eastAsia="Calibri" w:hAnsi="Times New Roman" w:cs="Times New Roman"/>
          <w:sz w:val="24"/>
          <w:szCs w:val="24"/>
          <w:lang w:val="kk-KZ"/>
        </w:rPr>
        <w:t xml:space="preserve">Ескерту </w:t>
      </w:r>
      <w:r>
        <w:rPr>
          <w:rFonts w:ascii="Times New Roman" w:eastAsia="Calibri" w:hAnsi="Times New Roman" w:cs="Times New Roman"/>
          <w:sz w:val="24"/>
          <w:szCs w:val="24"/>
          <w:lang w:val="kk-KZ"/>
        </w:rPr>
        <w:t xml:space="preserve">– </w:t>
      </w:r>
      <w:r w:rsidRPr="00421BD3">
        <w:rPr>
          <w:rFonts w:ascii="Times New Roman" w:eastAsia="Calibri" w:hAnsi="Times New Roman" w:cs="Times New Roman"/>
          <w:bCs/>
          <w:sz w:val="24"/>
          <w:szCs w:val="24"/>
          <w:lang w:val="kk-KZ"/>
        </w:rPr>
        <w:t>Әдебиет негізінде құралған</w:t>
      </w:r>
      <w:r>
        <w:rPr>
          <w:rFonts w:ascii="Times New Roman" w:hAnsi="Times New Roman" w:cs="Times New Roman"/>
          <w:sz w:val="24"/>
          <w:szCs w:val="24"/>
          <w:lang w:val="kk-KZ"/>
        </w:rPr>
        <w:t xml:space="preserve"> </w:t>
      </w:r>
      <w:r w:rsidRPr="0048382F">
        <w:rPr>
          <w:rFonts w:ascii="Times New Roman" w:hAnsi="Times New Roman" w:cs="Times New Roman"/>
          <w:sz w:val="24"/>
          <w:szCs w:val="24"/>
          <w:lang w:val="kk-KZ"/>
        </w:rPr>
        <w:t>[</w:t>
      </w:r>
      <w:r>
        <w:rPr>
          <w:rFonts w:ascii="Times New Roman" w:hAnsi="Times New Roman" w:cs="Times New Roman"/>
          <w:sz w:val="24"/>
          <w:szCs w:val="24"/>
          <w:lang w:val="kk-KZ"/>
        </w:rPr>
        <w:t>89</w:t>
      </w:r>
      <w:r w:rsidRPr="0048382F">
        <w:rPr>
          <w:rFonts w:ascii="Times New Roman" w:hAnsi="Times New Roman" w:cs="Times New Roman"/>
          <w:sz w:val="24"/>
          <w:szCs w:val="24"/>
          <w:lang w:val="kk-KZ"/>
        </w:rPr>
        <w:t>]</w:t>
      </w:r>
      <w:r w:rsidR="00C974C6" w:rsidRPr="0048382F">
        <w:rPr>
          <w:rFonts w:ascii="Times New Roman" w:hAnsi="Times New Roman" w:cs="Times New Roman"/>
          <w:sz w:val="28"/>
          <w:szCs w:val="28"/>
          <w:lang w:val="kk-KZ"/>
        </w:rPr>
        <w:t xml:space="preserve"> </w:t>
      </w:r>
    </w:p>
    <w:p w:rsidR="001A1EB0" w:rsidRPr="00745729" w:rsidRDefault="001A1EB0" w:rsidP="00745729">
      <w:pPr>
        <w:spacing w:after="0" w:line="240" w:lineRule="auto"/>
        <w:ind w:firstLine="709"/>
        <w:jc w:val="both"/>
        <w:rPr>
          <w:rFonts w:ascii="Times New Roman" w:eastAsia="Times New Roman" w:hAnsi="Times New Roman" w:cs="Times New Roman"/>
          <w:sz w:val="28"/>
          <w:szCs w:val="28"/>
          <w:lang w:val="kk-KZ"/>
        </w:rPr>
        <w:sectPr w:rsidR="001A1EB0" w:rsidRPr="00745729" w:rsidSect="0017626C">
          <w:pgSz w:w="11907" w:h="16840" w:code="9"/>
          <w:pgMar w:top="1134" w:right="567" w:bottom="1134" w:left="1701" w:header="709" w:footer="709" w:gutter="0"/>
          <w:cols w:space="708"/>
          <w:docGrid w:linePitch="360"/>
        </w:sectPr>
      </w:pPr>
    </w:p>
    <w:p w:rsidR="001A1EB0" w:rsidRDefault="001A1EB0" w:rsidP="00745729">
      <w:pPr>
        <w:autoSpaceDE w:val="0"/>
        <w:autoSpaceDN w:val="0"/>
        <w:adjustRightInd w:val="0"/>
        <w:spacing w:after="0" w:line="240" w:lineRule="auto"/>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lastRenderedPageBreak/>
        <w:t>Кесте 2</w:t>
      </w:r>
      <w:r w:rsidR="007E5991">
        <w:rPr>
          <w:rFonts w:ascii="Times New Roman" w:hAnsi="Times New Roman" w:cs="Times New Roman"/>
          <w:sz w:val="28"/>
          <w:szCs w:val="28"/>
          <w:lang w:val="kk-KZ"/>
        </w:rPr>
        <w:t>9</w:t>
      </w:r>
      <w:r w:rsidRPr="0048382F">
        <w:rPr>
          <w:rFonts w:ascii="Times New Roman" w:hAnsi="Times New Roman" w:cs="Times New Roman"/>
          <w:sz w:val="28"/>
          <w:szCs w:val="28"/>
          <w:lang w:val="kk-KZ"/>
        </w:rPr>
        <w:t xml:space="preserve"> – ҚР ШОБ субъект</w:t>
      </w:r>
      <w:r w:rsidR="007C2623"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лерінің кадрлармен қамтамасыз етілу жағдайы</w:t>
      </w:r>
      <w:r w:rsidR="007A2D7A" w:rsidRPr="0048382F">
        <w:rPr>
          <w:rFonts w:ascii="Times New Roman" w:hAnsi="Times New Roman" w:cs="Times New Roman"/>
          <w:sz w:val="28"/>
          <w:szCs w:val="28"/>
          <w:lang w:val="kk-KZ"/>
        </w:rPr>
        <w:t>, 20</w:t>
      </w:r>
      <w:r w:rsidR="00420CEE" w:rsidRPr="0048382F">
        <w:rPr>
          <w:rFonts w:ascii="Times New Roman" w:hAnsi="Times New Roman" w:cs="Times New Roman"/>
          <w:sz w:val="28"/>
          <w:szCs w:val="28"/>
          <w:lang w:val="kk-KZ"/>
        </w:rPr>
        <w:t>10</w:t>
      </w:r>
      <w:r w:rsidR="007A2D7A" w:rsidRPr="0048382F">
        <w:rPr>
          <w:rFonts w:ascii="Times New Roman" w:hAnsi="Times New Roman" w:cs="Times New Roman"/>
          <w:sz w:val="28"/>
          <w:szCs w:val="28"/>
          <w:lang w:val="kk-KZ"/>
        </w:rPr>
        <w:t>-201</w:t>
      </w:r>
      <w:r w:rsidR="00420CEE" w:rsidRPr="0048382F">
        <w:rPr>
          <w:rFonts w:ascii="Times New Roman" w:hAnsi="Times New Roman" w:cs="Times New Roman"/>
          <w:sz w:val="28"/>
          <w:szCs w:val="28"/>
          <w:lang w:val="kk-KZ"/>
        </w:rPr>
        <w:t>9</w:t>
      </w:r>
      <w:r w:rsidR="007A2D7A" w:rsidRPr="0048382F">
        <w:rPr>
          <w:rFonts w:ascii="Times New Roman" w:hAnsi="Times New Roman" w:cs="Times New Roman"/>
          <w:sz w:val="28"/>
          <w:szCs w:val="28"/>
          <w:lang w:val="kk-KZ"/>
        </w:rPr>
        <w:t xml:space="preserve"> </w:t>
      </w:r>
      <w:r w:rsidR="008B4E50">
        <w:rPr>
          <w:rFonts w:ascii="Times New Roman" w:hAnsi="Times New Roman" w:cs="Times New Roman"/>
          <w:sz w:val="28"/>
          <w:szCs w:val="28"/>
          <w:lang w:val="kk-KZ"/>
        </w:rPr>
        <w:t>жылдар</w:t>
      </w:r>
    </w:p>
    <w:p w:rsidR="00745729" w:rsidRPr="00FE4FEC" w:rsidRDefault="00745729" w:rsidP="00FE4FEC">
      <w:pPr>
        <w:autoSpaceDE w:val="0"/>
        <w:autoSpaceDN w:val="0"/>
        <w:adjustRightInd w:val="0"/>
        <w:spacing w:after="0" w:line="240" w:lineRule="auto"/>
        <w:jc w:val="right"/>
        <w:rPr>
          <w:rFonts w:ascii="Times New Roman" w:hAnsi="Times New Roman" w:cs="Times New Roman"/>
          <w:sz w:val="16"/>
          <w:szCs w:val="16"/>
          <w:lang w:val="kk-KZ"/>
        </w:rPr>
      </w:pPr>
    </w:p>
    <w:tbl>
      <w:tblPr>
        <w:tblStyle w:val="a5"/>
        <w:tblW w:w="13550" w:type="dxa"/>
        <w:tblInd w:w="136" w:type="dxa"/>
        <w:tblLook w:val="04A0"/>
      </w:tblPr>
      <w:tblGrid>
        <w:gridCol w:w="2621"/>
        <w:gridCol w:w="1061"/>
        <w:gridCol w:w="1148"/>
        <w:gridCol w:w="1105"/>
        <w:gridCol w:w="1064"/>
        <w:gridCol w:w="1190"/>
        <w:gridCol w:w="1120"/>
        <w:gridCol w:w="980"/>
        <w:gridCol w:w="1008"/>
        <w:gridCol w:w="1091"/>
        <w:gridCol w:w="1162"/>
      </w:tblGrid>
      <w:tr w:rsidR="002D54B1" w:rsidRPr="006E42D6" w:rsidTr="00FE4FEC">
        <w:tc>
          <w:tcPr>
            <w:tcW w:w="2621" w:type="dxa"/>
            <w:vMerge w:val="restart"/>
            <w:vAlign w:val="center"/>
          </w:tcPr>
          <w:p w:rsidR="002D54B1" w:rsidRPr="006E42D6" w:rsidRDefault="002D54B1" w:rsidP="00FE4FEC">
            <w:pPr>
              <w:autoSpaceDE w:val="0"/>
              <w:autoSpaceDN w:val="0"/>
              <w:adjustRightInd w:val="0"/>
              <w:jc w:val="center"/>
              <w:rPr>
                <w:rFonts w:ascii="Times New Roman" w:hAnsi="Times New Roman" w:cs="Times New Roman"/>
                <w:sz w:val="24"/>
                <w:szCs w:val="24"/>
              </w:rPr>
            </w:pPr>
            <w:r w:rsidRPr="006E42D6">
              <w:rPr>
                <w:rFonts w:ascii="Times New Roman" w:hAnsi="Times New Roman" w:cs="Times New Roman"/>
                <w:sz w:val="24"/>
                <w:szCs w:val="24"/>
              </w:rPr>
              <w:t>Көрсеткіштер</w:t>
            </w:r>
          </w:p>
        </w:tc>
        <w:tc>
          <w:tcPr>
            <w:tcW w:w="10929" w:type="dxa"/>
            <w:gridSpan w:val="10"/>
            <w:vAlign w:val="center"/>
          </w:tcPr>
          <w:p w:rsidR="002D54B1" w:rsidRPr="006E42D6" w:rsidRDefault="00FE4FEC" w:rsidP="00FE4FEC">
            <w:pPr>
              <w:ind w:firstLine="709"/>
              <w:jc w:val="center"/>
              <w:rPr>
                <w:rFonts w:ascii="Times New Roman" w:hAnsi="Times New Roman" w:cs="Times New Roman"/>
                <w:color w:val="000000"/>
                <w:sz w:val="24"/>
                <w:szCs w:val="24"/>
                <w:lang w:val="kk-KZ"/>
              </w:rPr>
            </w:pPr>
            <w:r w:rsidRPr="006E42D6">
              <w:rPr>
                <w:rFonts w:ascii="Times New Roman" w:hAnsi="Times New Roman" w:cs="Times New Roman"/>
                <w:color w:val="000000"/>
                <w:sz w:val="24"/>
                <w:szCs w:val="24"/>
                <w:lang w:val="kk-KZ"/>
              </w:rPr>
              <w:t>Жылдар</w:t>
            </w:r>
          </w:p>
        </w:tc>
      </w:tr>
      <w:tr w:rsidR="002D54B1" w:rsidRPr="006E42D6" w:rsidTr="00FE4FEC">
        <w:tc>
          <w:tcPr>
            <w:tcW w:w="2621" w:type="dxa"/>
            <w:vMerge/>
            <w:vAlign w:val="center"/>
          </w:tcPr>
          <w:p w:rsidR="002D54B1" w:rsidRPr="006E42D6" w:rsidRDefault="002D54B1" w:rsidP="00FE4FEC">
            <w:pPr>
              <w:autoSpaceDE w:val="0"/>
              <w:autoSpaceDN w:val="0"/>
              <w:adjustRightInd w:val="0"/>
              <w:jc w:val="center"/>
              <w:rPr>
                <w:rFonts w:ascii="Times New Roman" w:hAnsi="Times New Roman" w:cs="Times New Roman"/>
                <w:sz w:val="24"/>
                <w:szCs w:val="24"/>
              </w:rPr>
            </w:pPr>
          </w:p>
        </w:tc>
        <w:tc>
          <w:tcPr>
            <w:tcW w:w="1061" w:type="dxa"/>
            <w:vAlign w:val="center"/>
          </w:tcPr>
          <w:p w:rsidR="002D54B1" w:rsidRPr="006E42D6" w:rsidRDefault="002D54B1" w:rsidP="00FE4FEC">
            <w:pPr>
              <w:jc w:val="center"/>
              <w:rPr>
                <w:rFonts w:ascii="Times New Roman" w:hAnsi="Times New Roman" w:cs="Times New Roman"/>
                <w:color w:val="000000"/>
                <w:sz w:val="24"/>
                <w:szCs w:val="24"/>
              </w:rPr>
            </w:pPr>
            <w:r w:rsidRPr="006E42D6">
              <w:rPr>
                <w:rFonts w:ascii="Times New Roman" w:hAnsi="Times New Roman" w:cs="Times New Roman"/>
                <w:color w:val="000000"/>
                <w:sz w:val="24"/>
                <w:szCs w:val="24"/>
              </w:rPr>
              <w:t>2010</w:t>
            </w:r>
          </w:p>
        </w:tc>
        <w:tc>
          <w:tcPr>
            <w:tcW w:w="1148" w:type="dxa"/>
            <w:vAlign w:val="center"/>
          </w:tcPr>
          <w:p w:rsidR="002D54B1" w:rsidRPr="006E42D6" w:rsidRDefault="002D54B1" w:rsidP="00FE4FEC">
            <w:pPr>
              <w:jc w:val="center"/>
              <w:rPr>
                <w:rFonts w:ascii="Times New Roman" w:hAnsi="Times New Roman" w:cs="Times New Roman"/>
                <w:color w:val="000000"/>
                <w:sz w:val="24"/>
                <w:szCs w:val="24"/>
              </w:rPr>
            </w:pPr>
            <w:r w:rsidRPr="006E42D6">
              <w:rPr>
                <w:rFonts w:ascii="Times New Roman" w:hAnsi="Times New Roman" w:cs="Times New Roman"/>
                <w:color w:val="000000"/>
                <w:sz w:val="24"/>
                <w:szCs w:val="24"/>
              </w:rPr>
              <w:t>2011</w:t>
            </w:r>
          </w:p>
        </w:tc>
        <w:tc>
          <w:tcPr>
            <w:tcW w:w="1105" w:type="dxa"/>
            <w:vAlign w:val="center"/>
          </w:tcPr>
          <w:p w:rsidR="002D54B1" w:rsidRPr="006E42D6" w:rsidRDefault="002D54B1" w:rsidP="00FE4FEC">
            <w:pPr>
              <w:jc w:val="center"/>
              <w:rPr>
                <w:rFonts w:ascii="Times New Roman" w:hAnsi="Times New Roman" w:cs="Times New Roman"/>
                <w:color w:val="000000"/>
                <w:sz w:val="24"/>
                <w:szCs w:val="24"/>
              </w:rPr>
            </w:pPr>
            <w:r w:rsidRPr="006E42D6">
              <w:rPr>
                <w:rFonts w:ascii="Times New Roman" w:hAnsi="Times New Roman" w:cs="Times New Roman"/>
                <w:color w:val="000000"/>
                <w:sz w:val="24"/>
                <w:szCs w:val="24"/>
              </w:rPr>
              <w:t>2012</w:t>
            </w:r>
          </w:p>
        </w:tc>
        <w:tc>
          <w:tcPr>
            <w:tcW w:w="1064" w:type="dxa"/>
            <w:vAlign w:val="center"/>
          </w:tcPr>
          <w:p w:rsidR="002D54B1" w:rsidRPr="006E42D6" w:rsidRDefault="002D54B1" w:rsidP="00FE4FEC">
            <w:pPr>
              <w:jc w:val="center"/>
              <w:rPr>
                <w:rFonts w:ascii="Times New Roman" w:hAnsi="Times New Roman" w:cs="Times New Roman"/>
                <w:color w:val="000000"/>
                <w:sz w:val="24"/>
                <w:szCs w:val="24"/>
              </w:rPr>
            </w:pPr>
            <w:r w:rsidRPr="006E42D6">
              <w:rPr>
                <w:rFonts w:ascii="Times New Roman" w:hAnsi="Times New Roman" w:cs="Times New Roman"/>
                <w:color w:val="000000"/>
                <w:sz w:val="24"/>
                <w:szCs w:val="24"/>
              </w:rPr>
              <w:t>2013</w:t>
            </w:r>
          </w:p>
        </w:tc>
        <w:tc>
          <w:tcPr>
            <w:tcW w:w="1190" w:type="dxa"/>
            <w:vAlign w:val="center"/>
          </w:tcPr>
          <w:p w:rsidR="002D54B1" w:rsidRPr="006E42D6" w:rsidRDefault="002D54B1" w:rsidP="00FE4FEC">
            <w:pPr>
              <w:jc w:val="center"/>
              <w:rPr>
                <w:rFonts w:ascii="Times New Roman" w:hAnsi="Times New Roman" w:cs="Times New Roman"/>
                <w:color w:val="000000"/>
                <w:sz w:val="24"/>
                <w:szCs w:val="24"/>
              </w:rPr>
            </w:pPr>
            <w:r w:rsidRPr="006E42D6">
              <w:rPr>
                <w:rFonts w:ascii="Times New Roman" w:hAnsi="Times New Roman" w:cs="Times New Roman"/>
                <w:color w:val="000000"/>
                <w:sz w:val="24"/>
                <w:szCs w:val="24"/>
              </w:rPr>
              <w:t>2014</w:t>
            </w:r>
          </w:p>
        </w:tc>
        <w:tc>
          <w:tcPr>
            <w:tcW w:w="1120" w:type="dxa"/>
            <w:vAlign w:val="center"/>
          </w:tcPr>
          <w:p w:rsidR="002D54B1" w:rsidRPr="006E42D6" w:rsidRDefault="002D54B1" w:rsidP="00FE4FEC">
            <w:pPr>
              <w:jc w:val="center"/>
              <w:rPr>
                <w:rFonts w:ascii="Times New Roman" w:hAnsi="Times New Roman" w:cs="Times New Roman"/>
                <w:color w:val="000000"/>
                <w:sz w:val="24"/>
                <w:szCs w:val="24"/>
              </w:rPr>
            </w:pPr>
            <w:r w:rsidRPr="006E42D6">
              <w:rPr>
                <w:rFonts w:ascii="Times New Roman" w:hAnsi="Times New Roman" w:cs="Times New Roman"/>
                <w:color w:val="000000"/>
                <w:sz w:val="24"/>
                <w:szCs w:val="24"/>
              </w:rPr>
              <w:t>2015</w:t>
            </w:r>
          </w:p>
        </w:tc>
        <w:tc>
          <w:tcPr>
            <w:tcW w:w="980" w:type="dxa"/>
            <w:vAlign w:val="center"/>
          </w:tcPr>
          <w:p w:rsidR="002D54B1" w:rsidRPr="006E42D6" w:rsidRDefault="002D54B1" w:rsidP="00FE4FEC">
            <w:pPr>
              <w:jc w:val="center"/>
              <w:rPr>
                <w:rFonts w:ascii="Times New Roman" w:hAnsi="Times New Roman" w:cs="Times New Roman"/>
                <w:color w:val="000000"/>
                <w:sz w:val="24"/>
                <w:szCs w:val="24"/>
              </w:rPr>
            </w:pPr>
            <w:r w:rsidRPr="006E42D6">
              <w:rPr>
                <w:rFonts w:ascii="Times New Roman" w:hAnsi="Times New Roman" w:cs="Times New Roman"/>
                <w:color w:val="000000"/>
                <w:sz w:val="24"/>
                <w:szCs w:val="24"/>
              </w:rPr>
              <w:t>2016</w:t>
            </w:r>
          </w:p>
        </w:tc>
        <w:tc>
          <w:tcPr>
            <w:tcW w:w="1008" w:type="dxa"/>
            <w:vAlign w:val="center"/>
          </w:tcPr>
          <w:p w:rsidR="002D54B1" w:rsidRPr="006E42D6" w:rsidRDefault="002D54B1" w:rsidP="00FE4FEC">
            <w:pPr>
              <w:jc w:val="center"/>
              <w:rPr>
                <w:rFonts w:ascii="Times New Roman" w:hAnsi="Times New Roman" w:cs="Times New Roman"/>
                <w:color w:val="000000"/>
                <w:sz w:val="24"/>
                <w:szCs w:val="24"/>
              </w:rPr>
            </w:pPr>
            <w:r w:rsidRPr="006E42D6">
              <w:rPr>
                <w:rFonts w:ascii="Times New Roman" w:hAnsi="Times New Roman" w:cs="Times New Roman"/>
                <w:color w:val="000000"/>
                <w:sz w:val="24"/>
                <w:szCs w:val="24"/>
              </w:rPr>
              <w:t>2017</w:t>
            </w:r>
          </w:p>
        </w:tc>
        <w:tc>
          <w:tcPr>
            <w:tcW w:w="1091" w:type="dxa"/>
            <w:vAlign w:val="center"/>
          </w:tcPr>
          <w:p w:rsidR="002D54B1" w:rsidRPr="006E42D6" w:rsidRDefault="002D54B1" w:rsidP="00FE4FEC">
            <w:pPr>
              <w:jc w:val="center"/>
              <w:rPr>
                <w:rFonts w:ascii="Times New Roman" w:hAnsi="Times New Roman" w:cs="Times New Roman"/>
                <w:color w:val="000000"/>
                <w:sz w:val="24"/>
                <w:szCs w:val="24"/>
                <w:lang w:val="kk-KZ"/>
              </w:rPr>
            </w:pPr>
            <w:r w:rsidRPr="006E42D6">
              <w:rPr>
                <w:rFonts w:ascii="Times New Roman" w:hAnsi="Times New Roman" w:cs="Times New Roman"/>
                <w:color w:val="000000"/>
                <w:sz w:val="24"/>
                <w:szCs w:val="24"/>
                <w:lang w:val="kk-KZ"/>
              </w:rPr>
              <w:t>2018</w:t>
            </w:r>
          </w:p>
        </w:tc>
        <w:tc>
          <w:tcPr>
            <w:tcW w:w="1162" w:type="dxa"/>
            <w:vAlign w:val="center"/>
          </w:tcPr>
          <w:p w:rsidR="002D54B1" w:rsidRPr="006E42D6" w:rsidRDefault="002D54B1" w:rsidP="00FE4FEC">
            <w:pPr>
              <w:jc w:val="center"/>
              <w:rPr>
                <w:rFonts w:ascii="Times New Roman" w:hAnsi="Times New Roman" w:cs="Times New Roman"/>
                <w:color w:val="000000"/>
                <w:sz w:val="24"/>
                <w:szCs w:val="24"/>
                <w:lang w:val="kk-KZ"/>
              </w:rPr>
            </w:pPr>
            <w:r w:rsidRPr="006E42D6">
              <w:rPr>
                <w:rFonts w:ascii="Times New Roman" w:hAnsi="Times New Roman" w:cs="Times New Roman"/>
                <w:color w:val="000000"/>
                <w:sz w:val="24"/>
                <w:szCs w:val="24"/>
                <w:lang w:val="kk-KZ"/>
              </w:rPr>
              <w:t>2019</w:t>
            </w:r>
          </w:p>
        </w:tc>
      </w:tr>
      <w:tr w:rsidR="002D54B1" w:rsidRPr="00672743" w:rsidTr="00FE4FEC">
        <w:tc>
          <w:tcPr>
            <w:tcW w:w="2621" w:type="dxa"/>
            <w:vAlign w:val="bottom"/>
          </w:tcPr>
          <w:p w:rsidR="002D54B1" w:rsidRPr="00672743" w:rsidRDefault="002D54B1" w:rsidP="006E42D6">
            <w:pPr>
              <w:rPr>
                <w:rFonts w:ascii="Times New Roman" w:hAnsi="Times New Roman" w:cs="Times New Roman"/>
                <w:sz w:val="24"/>
                <w:szCs w:val="24"/>
              </w:rPr>
            </w:pPr>
            <w:bookmarkStart w:id="8" w:name="_Hlk63524908"/>
            <w:r w:rsidRPr="00672743">
              <w:rPr>
                <w:rFonts w:ascii="Times New Roman" w:hAnsi="Times New Roman" w:cs="Times New Roman"/>
                <w:bCs/>
                <w:sz w:val="24"/>
                <w:szCs w:val="24"/>
                <w:lang w:val="kk-KZ"/>
              </w:rPr>
              <w:t>Жұмыс басты халық</w:t>
            </w:r>
            <w:r w:rsidRPr="00672743">
              <w:rPr>
                <w:rFonts w:ascii="Times New Roman" w:hAnsi="Times New Roman" w:cs="Times New Roman"/>
                <w:bCs/>
                <w:sz w:val="24"/>
                <w:szCs w:val="24"/>
              </w:rPr>
              <w:t>,</w:t>
            </w:r>
            <w:r w:rsidRPr="00672743">
              <w:rPr>
                <w:rFonts w:ascii="Times New Roman" w:hAnsi="Times New Roman" w:cs="Times New Roman"/>
                <w:bCs/>
                <w:sz w:val="24"/>
                <w:szCs w:val="24"/>
                <w:lang w:val="kk-KZ"/>
              </w:rPr>
              <w:t xml:space="preserve"> мың адам</w:t>
            </w:r>
            <w:r w:rsidRPr="00672743">
              <w:rPr>
                <w:rFonts w:ascii="Times New Roman" w:hAnsi="Times New Roman" w:cs="Times New Roman"/>
                <w:bCs/>
                <w:sz w:val="24"/>
                <w:szCs w:val="24"/>
              </w:rPr>
              <w:t xml:space="preserve">  </w:t>
            </w:r>
          </w:p>
        </w:tc>
        <w:tc>
          <w:tcPr>
            <w:tcW w:w="1061"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8 114,2</w:t>
            </w:r>
          </w:p>
        </w:tc>
        <w:tc>
          <w:tcPr>
            <w:tcW w:w="1148"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8 301,6</w:t>
            </w:r>
          </w:p>
        </w:tc>
        <w:tc>
          <w:tcPr>
            <w:tcW w:w="1105"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8 507,1</w:t>
            </w:r>
          </w:p>
        </w:tc>
        <w:tc>
          <w:tcPr>
            <w:tcW w:w="1064"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8 570,6</w:t>
            </w:r>
          </w:p>
        </w:tc>
        <w:tc>
          <w:tcPr>
            <w:tcW w:w="1190"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8 510,1</w:t>
            </w:r>
          </w:p>
        </w:tc>
        <w:tc>
          <w:tcPr>
            <w:tcW w:w="1120"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8 433,3</w:t>
            </w:r>
          </w:p>
        </w:tc>
        <w:tc>
          <w:tcPr>
            <w:tcW w:w="980"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8 553,4</w:t>
            </w:r>
          </w:p>
        </w:tc>
        <w:tc>
          <w:tcPr>
            <w:tcW w:w="1008"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8 585,2</w:t>
            </w:r>
          </w:p>
        </w:tc>
        <w:tc>
          <w:tcPr>
            <w:tcW w:w="1091"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8 695,0</w:t>
            </w:r>
          </w:p>
        </w:tc>
        <w:tc>
          <w:tcPr>
            <w:tcW w:w="1162"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8 780,8</w:t>
            </w:r>
          </w:p>
        </w:tc>
      </w:tr>
      <w:bookmarkEnd w:id="8"/>
      <w:tr w:rsidR="002D54B1" w:rsidRPr="00672743" w:rsidTr="00FE4FEC">
        <w:tc>
          <w:tcPr>
            <w:tcW w:w="2621" w:type="dxa"/>
          </w:tcPr>
          <w:p w:rsidR="002D54B1" w:rsidRPr="00672743" w:rsidRDefault="002D54B1" w:rsidP="006E42D6">
            <w:pPr>
              <w:autoSpaceDE w:val="0"/>
              <w:autoSpaceDN w:val="0"/>
              <w:adjustRightInd w:val="0"/>
              <w:rPr>
                <w:rFonts w:ascii="Times New Roman" w:hAnsi="Times New Roman" w:cs="Times New Roman"/>
                <w:sz w:val="24"/>
                <w:szCs w:val="24"/>
              </w:rPr>
            </w:pPr>
            <w:r w:rsidRPr="00672743">
              <w:rPr>
                <w:rFonts w:ascii="Times New Roman" w:hAnsi="Times New Roman" w:cs="Times New Roman"/>
                <w:sz w:val="24"/>
                <w:szCs w:val="24"/>
                <w:lang w:val="kk-KZ"/>
              </w:rPr>
              <w:t>ШОБ-та жұмыс істей</w:t>
            </w:r>
            <w:r w:rsidR="00FE4FEC">
              <w:rPr>
                <w:rFonts w:ascii="Times New Roman" w:hAnsi="Times New Roman" w:cs="Times New Roman"/>
                <w:sz w:val="24"/>
                <w:szCs w:val="24"/>
                <w:lang w:val="kk-KZ"/>
              </w:rPr>
              <w:t xml:space="preserve"> </w:t>
            </w:r>
            <w:r w:rsidRPr="00672743">
              <w:rPr>
                <w:rFonts w:ascii="Times New Roman" w:hAnsi="Times New Roman" w:cs="Times New Roman"/>
                <w:sz w:val="24"/>
                <w:szCs w:val="24"/>
                <w:lang w:val="kk-KZ"/>
              </w:rPr>
              <w:t>тіндер саны, мың адам</w:t>
            </w:r>
          </w:p>
        </w:tc>
        <w:tc>
          <w:tcPr>
            <w:tcW w:w="1061"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2630,6</w:t>
            </w:r>
          </w:p>
        </w:tc>
        <w:tc>
          <w:tcPr>
            <w:tcW w:w="1148"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2427,1</w:t>
            </w:r>
          </w:p>
        </w:tc>
        <w:tc>
          <w:tcPr>
            <w:tcW w:w="1105"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2383,3</w:t>
            </w:r>
          </w:p>
        </w:tc>
        <w:tc>
          <w:tcPr>
            <w:tcW w:w="1064" w:type="dxa"/>
            <w:vAlign w:val="center"/>
          </w:tcPr>
          <w:p w:rsidR="002D54B1" w:rsidRPr="00672743" w:rsidRDefault="002D54B1" w:rsidP="00AA5BB8">
            <w:pPr>
              <w:jc w:val="center"/>
              <w:rPr>
                <w:rFonts w:asciiTheme="majorBidi" w:hAnsiTheme="majorBidi" w:cstheme="majorBidi"/>
                <w:sz w:val="24"/>
                <w:szCs w:val="24"/>
                <w:lang w:val="kk-KZ"/>
              </w:rPr>
            </w:pPr>
            <w:r w:rsidRPr="00672743">
              <w:rPr>
                <w:rFonts w:asciiTheme="majorBidi" w:hAnsiTheme="majorBidi" w:cstheme="majorBidi"/>
                <w:sz w:val="24"/>
                <w:szCs w:val="24"/>
              </w:rPr>
              <w:t>2577</w:t>
            </w:r>
            <w:r w:rsidR="006E42D6" w:rsidRPr="00672743">
              <w:rPr>
                <w:rFonts w:asciiTheme="majorBidi" w:hAnsiTheme="majorBidi" w:cstheme="majorBidi"/>
                <w:sz w:val="24"/>
                <w:szCs w:val="24"/>
                <w:lang w:val="kk-KZ"/>
              </w:rPr>
              <w:t>?0</w:t>
            </w:r>
          </w:p>
        </w:tc>
        <w:tc>
          <w:tcPr>
            <w:tcW w:w="1190" w:type="dxa"/>
            <w:vAlign w:val="center"/>
          </w:tcPr>
          <w:p w:rsidR="002D54B1" w:rsidRPr="00672743" w:rsidRDefault="002D54B1" w:rsidP="00AA5BB8">
            <w:pPr>
              <w:jc w:val="center"/>
              <w:rPr>
                <w:rFonts w:asciiTheme="majorBidi" w:hAnsiTheme="majorBidi" w:cstheme="majorBidi"/>
                <w:sz w:val="24"/>
                <w:szCs w:val="24"/>
                <w:lang w:val="kk-KZ"/>
              </w:rPr>
            </w:pPr>
            <w:r w:rsidRPr="00672743">
              <w:rPr>
                <w:rFonts w:asciiTheme="majorBidi" w:hAnsiTheme="majorBidi" w:cstheme="majorBidi"/>
                <w:sz w:val="24"/>
                <w:szCs w:val="24"/>
              </w:rPr>
              <w:t>2811</w:t>
            </w:r>
            <w:r w:rsidR="006E42D6" w:rsidRPr="00672743">
              <w:rPr>
                <w:rFonts w:asciiTheme="majorBidi" w:hAnsiTheme="majorBidi" w:cstheme="majorBidi"/>
                <w:sz w:val="24"/>
                <w:szCs w:val="24"/>
                <w:lang w:val="kk-KZ"/>
              </w:rPr>
              <w:t>?0</w:t>
            </w:r>
          </w:p>
        </w:tc>
        <w:tc>
          <w:tcPr>
            <w:tcW w:w="1120"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3183,8</w:t>
            </w:r>
          </w:p>
        </w:tc>
        <w:tc>
          <w:tcPr>
            <w:tcW w:w="980"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3074,7</w:t>
            </w:r>
          </w:p>
        </w:tc>
        <w:tc>
          <w:tcPr>
            <w:tcW w:w="1008"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3190,1</w:t>
            </w:r>
          </w:p>
        </w:tc>
        <w:tc>
          <w:tcPr>
            <w:tcW w:w="1091"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3312,4</w:t>
            </w:r>
          </w:p>
        </w:tc>
        <w:tc>
          <w:tcPr>
            <w:tcW w:w="1162"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3448,7</w:t>
            </w:r>
          </w:p>
        </w:tc>
      </w:tr>
      <w:tr w:rsidR="002D54B1" w:rsidRPr="00672743" w:rsidTr="00FE4FEC">
        <w:tc>
          <w:tcPr>
            <w:tcW w:w="2621" w:type="dxa"/>
          </w:tcPr>
          <w:p w:rsidR="002D54B1" w:rsidRPr="00672743" w:rsidRDefault="002D54B1" w:rsidP="006E42D6">
            <w:pPr>
              <w:autoSpaceDE w:val="0"/>
              <w:autoSpaceDN w:val="0"/>
              <w:adjustRightInd w:val="0"/>
              <w:rPr>
                <w:rFonts w:ascii="Times New Roman" w:hAnsi="Times New Roman" w:cs="Times New Roman"/>
                <w:sz w:val="24"/>
                <w:szCs w:val="24"/>
              </w:rPr>
            </w:pPr>
            <w:r w:rsidRPr="00672743">
              <w:rPr>
                <w:rFonts w:ascii="Times New Roman" w:hAnsi="Times New Roman" w:cs="Times New Roman"/>
                <w:sz w:val="24"/>
                <w:szCs w:val="24"/>
                <w:lang w:val="kk-KZ"/>
              </w:rPr>
              <w:t>Жалпы республика бойынша ҒЗТКЖ орындаған жұмыс</w:t>
            </w:r>
            <w:r w:rsidR="00FE4FEC">
              <w:rPr>
                <w:rFonts w:ascii="Times New Roman" w:hAnsi="Times New Roman" w:cs="Times New Roman"/>
                <w:sz w:val="24"/>
                <w:szCs w:val="24"/>
                <w:lang w:val="kk-KZ"/>
              </w:rPr>
              <w:t xml:space="preserve"> </w:t>
            </w:r>
            <w:r w:rsidRPr="00672743">
              <w:rPr>
                <w:rFonts w:ascii="Times New Roman" w:hAnsi="Times New Roman" w:cs="Times New Roman"/>
                <w:sz w:val="24"/>
                <w:szCs w:val="24"/>
                <w:lang w:val="kk-KZ"/>
              </w:rPr>
              <w:t>шылар саны, адам</w:t>
            </w:r>
          </w:p>
        </w:tc>
        <w:tc>
          <w:tcPr>
            <w:tcW w:w="1061"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17 021</w:t>
            </w:r>
          </w:p>
        </w:tc>
        <w:tc>
          <w:tcPr>
            <w:tcW w:w="1148"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18 003</w:t>
            </w:r>
          </w:p>
        </w:tc>
        <w:tc>
          <w:tcPr>
            <w:tcW w:w="1105"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20 404</w:t>
            </w:r>
          </w:p>
        </w:tc>
        <w:tc>
          <w:tcPr>
            <w:tcW w:w="1064"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23 712</w:t>
            </w:r>
          </w:p>
        </w:tc>
        <w:tc>
          <w:tcPr>
            <w:tcW w:w="1190"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25 793</w:t>
            </w:r>
          </w:p>
        </w:tc>
        <w:tc>
          <w:tcPr>
            <w:tcW w:w="1120"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24 735</w:t>
            </w:r>
          </w:p>
        </w:tc>
        <w:tc>
          <w:tcPr>
            <w:tcW w:w="980"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22 985</w:t>
            </w:r>
          </w:p>
        </w:tc>
        <w:tc>
          <w:tcPr>
            <w:tcW w:w="1008" w:type="dxa"/>
            <w:vAlign w:val="center"/>
          </w:tcPr>
          <w:p w:rsidR="002D54B1" w:rsidRPr="00672743" w:rsidRDefault="002D54B1" w:rsidP="00FE4FEC">
            <w:pPr>
              <w:jc w:val="center"/>
              <w:rPr>
                <w:rFonts w:asciiTheme="majorBidi" w:hAnsiTheme="majorBidi" w:cstheme="majorBidi"/>
                <w:sz w:val="24"/>
                <w:szCs w:val="24"/>
              </w:rPr>
            </w:pPr>
            <w:r w:rsidRPr="00672743">
              <w:rPr>
                <w:rFonts w:asciiTheme="majorBidi" w:hAnsiTheme="majorBidi" w:cstheme="majorBidi"/>
                <w:sz w:val="24"/>
                <w:szCs w:val="24"/>
              </w:rPr>
              <w:t>22 081</w:t>
            </w:r>
          </w:p>
        </w:tc>
        <w:tc>
          <w:tcPr>
            <w:tcW w:w="1091" w:type="dxa"/>
            <w:vAlign w:val="center"/>
          </w:tcPr>
          <w:p w:rsidR="002D54B1" w:rsidRPr="00672743" w:rsidRDefault="002D54B1" w:rsidP="00FE4FEC">
            <w:pPr>
              <w:jc w:val="center"/>
              <w:rPr>
                <w:rFonts w:asciiTheme="majorBidi" w:hAnsiTheme="majorBidi" w:cstheme="majorBidi"/>
                <w:sz w:val="24"/>
                <w:szCs w:val="24"/>
              </w:rPr>
            </w:pPr>
            <w:r w:rsidRPr="00672743">
              <w:rPr>
                <w:rFonts w:asciiTheme="majorBidi" w:hAnsiTheme="majorBidi" w:cstheme="majorBidi"/>
                <w:sz w:val="24"/>
                <w:szCs w:val="24"/>
              </w:rPr>
              <w:t>22 378</w:t>
            </w:r>
          </w:p>
        </w:tc>
        <w:tc>
          <w:tcPr>
            <w:tcW w:w="1162" w:type="dxa"/>
            <w:vAlign w:val="center"/>
          </w:tcPr>
          <w:p w:rsidR="002D54B1" w:rsidRPr="00672743" w:rsidRDefault="002D54B1" w:rsidP="00FE4FEC">
            <w:pPr>
              <w:jc w:val="center"/>
              <w:rPr>
                <w:rFonts w:asciiTheme="majorBidi" w:hAnsiTheme="majorBidi" w:cstheme="majorBidi"/>
                <w:sz w:val="24"/>
                <w:szCs w:val="24"/>
              </w:rPr>
            </w:pPr>
            <w:r w:rsidRPr="00672743">
              <w:rPr>
                <w:rFonts w:asciiTheme="majorBidi" w:hAnsiTheme="majorBidi" w:cstheme="majorBidi"/>
                <w:sz w:val="24"/>
                <w:szCs w:val="24"/>
              </w:rPr>
              <w:t>21 843</w:t>
            </w:r>
          </w:p>
        </w:tc>
      </w:tr>
      <w:tr w:rsidR="002D54B1" w:rsidRPr="00672743" w:rsidTr="00FE4FEC">
        <w:trPr>
          <w:trHeight w:val="637"/>
        </w:trPr>
        <w:tc>
          <w:tcPr>
            <w:tcW w:w="2621" w:type="dxa"/>
          </w:tcPr>
          <w:p w:rsidR="002D54B1" w:rsidRPr="00672743" w:rsidRDefault="002D54B1" w:rsidP="006E42D6">
            <w:pPr>
              <w:rPr>
                <w:rFonts w:ascii="Times New Roman" w:hAnsi="Times New Roman" w:cs="Times New Roman"/>
                <w:sz w:val="24"/>
                <w:szCs w:val="24"/>
              </w:rPr>
            </w:pPr>
            <w:r w:rsidRPr="00672743">
              <w:rPr>
                <w:rFonts w:ascii="Times New Roman" w:hAnsi="Times New Roman" w:cs="Times New Roman"/>
                <w:sz w:val="24"/>
                <w:szCs w:val="24"/>
                <w:lang w:val="kk-KZ"/>
              </w:rPr>
              <w:t>ҒЗТКЖ орындаған ШОК жұмысшыла</w:t>
            </w:r>
            <w:r w:rsidR="00FE4FEC">
              <w:rPr>
                <w:rFonts w:ascii="Times New Roman" w:hAnsi="Times New Roman" w:cs="Times New Roman"/>
                <w:sz w:val="24"/>
                <w:szCs w:val="24"/>
                <w:lang w:val="kk-KZ"/>
              </w:rPr>
              <w:t xml:space="preserve"> </w:t>
            </w:r>
            <w:r w:rsidRPr="00672743">
              <w:rPr>
                <w:rFonts w:ascii="Times New Roman" w:hAnsi="Times New Roman" w:cs="Times New Roman"/>
                <w:sz w:val="24"/>
                <w:szCs w:val="24"/>
                <w:lang w:val="kk-KZ"/>
              </w:rPr>
              <w:t>рының саны, адам</w:t>
            </w:r>
          </w:p>
        </w:tc>
        <w:tc>
          <w:tcPr>
            <w:tcW w:w="1061"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11939</w:t>
            </w:r>
          </w:p>
        </w:tc>
        <w:tc>
          <w:tcPr>
            <w:tcW w:w="1148"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12050</w:t>
            </w:r>
          </w:p>
        </w:tc>
        <w:tc>
          <w:tcPr>
            <w:tcW w:w="1105"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12084</w:t>
            </w:r>
          </w:p>
        </w:tc>
        <w:tc>
          <w:tcPr>
            <w:tcW w:w="1064"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12240</w:t>
            </w:r>
          </w:p>
        </w:tc>
        <w:tc>
          <w:tcPr>
            <w:tcW w:w="1190"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12715</w:t>
            </w:r>
          </w:p>
        </w:tc>
        <w:tc>
          <w:tcPr>
            <w:tcW w:w="1120"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11966</w:t>
            </w:r>
          </w:p>
        </w:tc>
        <w:tc>
          <w:tcPr>
            <w:tcW w:w="980"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11140</w:t>
            </w:r>
          </w:p>
        </w:tc>
        <w:tc>
          <w:tcPr>
            <w:tcW w:w="1008"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11008</w:t>
            </w:r>
          </w:p>
        </w:tc>
        <w:tc>
          <w:tcPr>
            <w:tcW w:w="1091"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11112</w:t>
            </w:r>
          </w:p>
        </w:tc>
        <w:tc>
          <w:tcPr>
            <w:tcW w:w="1162"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11003</w:t>
            </w:r>
          </w:p>
        </w:tc>
      </w:tr>
      <w:tr w:rsidR="002D54B1" w:rsidRPr="00672743" w:rsidTr="00FE4FEC">
        <w:tc>
          <w:tcPr>
            <w:tcW w:w="2621" w:type="dxa"/>
          </w:tcPr>
          <w:p w:rsidR="002D54B1" w:rsidRPr="00672743" w:rsidRDefault="002D54B1" w:rsidP="006E42D6">
            <w:pPr>
              <w:rPr>
                <w:rFonts w:ascii="Times New Roman" w:hAnsi="Times New Roman" w:cs="Times New Roman"/>
                <w:sz w:val="24"/>
                <w:szCs w:val="24"/>
              </w:rPr>
            </w:pPr>
            <w:r w:rsidRPr="00672743">
              <w:rPr>
                <w:rFonts w:ascii="Times New Roman" w:hAnsi="Times New Roman" w:cs="Times New Roman"/>
                <w:sz w:val="24"/>
                <w:szCs w:val="24"/>
                <w:lang w:val="kk-KZ"/>
              </w:rPr>
              <w:t>Республика бойынша зерттеуші-мамандар</w:t>
            </w:r>
            <w:r w:rsidR="00FE4FEC">
              <w:rPr>
                <w:rFonts w:ascii="Times New Roman" w:hAnsi="Times New Roman" w:cs="Times New Roman"/>
                <w:sz w:val="24"/>
                <w:szCs w:val="24"/>
                <w:lang w:val="kk-KZ"/>
              </w:rPr>
              <w:t xml:space="preserve"> </w:t>
            </w:r>
            <w:r w:rsidRPr="00672743">
              <w:rPr>
                <w:rFonts w:ascii="Times New Roman" w:hAnsi="Times New Roman" w:cs="Times New Roman"/>
                <w:sz w:val="24"/>
                <w:szCs w:val="24"/>
                <w:lang w:val="kk-KZ"/>
              </w:rPr>
              <w:t>дың саны, адам</w:t>
            </w:r>
          </w:p>
        </w:tc>
        <w:tc>
          <w:tcPr>
            <w:tcW w:w="1061"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10 870</w:t>
            </w:r>
          </w:p>
        </w:tc>
        <w:tc>
          <w:tcPr>
            <w:tcW w:w="1148"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11 488</w:t>
            </w:r>
          </w:p>
        </w:tc>
        <w:tc>
          <w:tcPr>
            <w:tcW w:w="1105"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13 494</w:t>
            </w:r>
          </w:p>
        </w:tc>
        <w:tc>
          <w:tcPr>
            <w:tcW w:w="1064"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17 195</w:t>
            </w:r>
          </w:p>
        </w:tc>
        <w:tc>
          <w:tcPr>
            <w:tcW w:w="1190"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18 930</w:t>
            </w:r>
          </w:p>
        </w:tc>
        <w:tc>
          <w:tcPr>
            <w:tcW w:w="1120"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18 454</w:t>
            </w:r>
          </w:p>
        </w:tc>
        <w:tc>
          <w:tcPr>
            <w:tcW w:w="980"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17 421</w:t>
            </w:r>
          </w:p>
        </w:tc>
        <w:tc>
          <w:tcPr>
            <w:tcW w:w="1008"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17205</w:t>
            </w:r>
          </w:p>
        </w:tc>
        <w:tc>
          <w:tcPr>
            <w:tcW w:w="1091" w:type="dxa"/>
            <w:vAlign w:val="center"/>
          </w:tcPr>
          <w:p w:rsidR="002D54B1" w:rsidRPr="00672743" w:rsidRDefault="00FE4FEC" w:rsidP="00FE4FEC">
            <w:pPr>
              <w:jc w:val="center"/>
              <w:rPr>
                <w:rFonts w:asciiTheme="majorBidi" w:hAnsiTheme="majorBidi" w:cstheme="majorBidi"/>
                <w:sz w:val="24"/>
                <w:szCs w:val="24"/>
              </w:rPr>
            </w:pPr>
            <w:r>
              <w:rPr>
                <w:rFonts w:asciiTheme="majorBidi" w:hAnsiTheme="majorBidi" w:cstheme="majorBidi"/>
                <w:sz w:val="24"/>
                <w:szCs w:val="24"/>
              </w:rPr>
              <w:t>17 124</w:t>
            </w:r>
          </w:p>
        </w:tc>
        <w:tc>
          <w:tcPr>
            <w:tcW w:w="1162" w:type="dxa"/>
            <w:vAlign w:val="center"/>
          </w:tcPr>
          <w:p w:rsidR="002D54B1" w:rsidRPr="00672743" w:rsidRDefault="00FE4FEC" w:rsidP="00FE4FEC">
            <w:pPr>
              <w:jc w:val="center"/>
              <w:rPr>
                <w:rFonts w:asciiTheme="majorBidi" w:hAnsiTheme="majorBidi" w:cstheme="majorBidi"/>
                <w:sz w:val="24"/>
                <w:szCs w:val="24"/>
              </w:rPr>
            </w:pPr>
            <w:r>
              <w:rPr>
                <w:rFonts w:asciiTheme="majorBidi" w:hAnsiTheme="majorBidi" w:cstheme="majorBidi"/>
                <w:sz w:val="24"/>
                <w:szCs w:val="24"/>
              </w:rPr>
              <w:t>17 100</w:t>
            </w:r>
          </w:p>
        </w:tc>
      </w:tr>
      <w:tr w:rsidR="002D54B1" w:rsidRPr="00672743" w:rsidTr="00FE4FEC">
        <w:tc>
          <w:tcPr>
            <w:tcW w:w="2621" w:type="dxa"/>
          </w:tcPr>
          <w:p w:rsidR="002D54B1" w:rsidRPr="00672743" w:rsidRDefault="002D54B1" w:rsidP="006E42D6">
            <w:pPr>
              <w:autoSpaceDE w:val="0"/>
              <w:autoSpaceDN w:val="0"/>
              <w:adjustRightInd w:val="0"/>
              <w:rPr>
                <w:rFonts w:ascii="Times New Roman" w:hAnsi="Times New Roman" w:cs="Times New Roman"/>
                <w:sz w:val="24"/>
                <w:szCs w:val="24"/>
              </w:rPr>
            </w:pPr>
            <w:r w:rsidRPr="00672743">
              <w:rPr>
                <w:rFonts w:ascii="Times New Roman" w:hAnsi="Times New Roman" w:cs="Times New Roman"/>
                <w:sz w:val="24"/>
                <w:szCs w:val="24"/>
                <w:lang w:val="kk-KZ"/>
              </w:rPr>
              <w:t>Республика бойынша орташа айлық жалақы</w:t>
            </w:r>
            <w:r w:rsidRPr="00672743">
              <w:rPr>
                <w:rFonts w:ascii="Times New Roman" w:hAnsi="Times New Roman" w:cs="Times New Roman"/>
                <w:sz w:val="24"/>
                <w:szCs w:val="24"/>
              </w:rPr>
              <w:t xml:space="preserve">, </w:t>
            </w:r>
            <w:r w:rsidR="006E42D6" w:rsidRPr="00672743">
              <w:rPr>
                <w:rFonts w:ascii="Times New Roman" w:hAnsi="Times New Roman" w:cs="Times New Roman"/>
                <w:sz w:val="24"/>
                <w:szCs w:val="24"/>
              </w:rPr>
              <w:t>те</w:t>
            </w:r>
            <w:r w:rsidR="006E42D6" w:rsidRPr="00672743">
              <w:rPr>
                <w:rFonts w:ascii="Times New Roman" w:hAnsi="Times New Roman" w:cs="Times New Roman"/>
                <w:sz w:val="24"/>
                <w:szCs w:val="24"/>
                <w:lang w:val="kk-KZ"/>
              </w:rPr>
              <w:t>ң</w:t>
            </w:r>
            <w:r w:rsidR="006E42D6" w:rsidRPr="00672743">
              <w:rPr>
                <w:rFonts w:ascii="Times New Roman" w:hAnsi="Times New Roman" w:cs="Times New Roman"/>
                <w:sz w:val="24"/>
                <w:szCs w:val="24"/>
              </w:rPr>
              <w:t>ге</w:t>
            </w:r>
          </w:p>
        </w:tc>
        <w:tc>
          <w:tcPr>
            <w:tcW w:w="1061"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77611</w:t>
            </w:r>
          </w:p>
        </w:tc>
        <w:tc>
          <w:tcPr>
            <w:tcW w:w="1148"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90028</w:t>
            </w:r>
          </w:p>
        </w:tc>
        <w:tc>
          <w:tcPr>
            <w:tcW w:w="1105"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101263</w:t>
            </w:r>
          </w:p>
        </w:tc>
        <w:tc>
          <w:tcPr>
            <w:tcW w:w="1064"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109141</w:t>
            </w:r>
          </w:p>
        </w:tc>
        <w:tc>
          <w:tcPr>
            <w:tcW w:w="1190"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121021</w:t>
            </w:r>
          </w:p>
        </w:tc>
        <w:tc>
          <w:tcPr>
            <w:tcW w:w="1120"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126021</w:t>
            </w:r>
          </w:p>
        </w:tc>
        <w:tc>
          <w:tcPr>
            <w:tcW w:w="980"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142898</w:t>
            </w:r>
          </w:p>
        </w:tc>
        <w:tc>
          <w:tcPr>
            <w:tcW w:w="1008"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150827</w:t>
            </w:r>
          </w:p>
        </w:tc>
        <w:tc>
          <w:tcPr>
            <w:tcW w:w="1091"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162673</w:t>
            </w:r>
          </w:p>
        </w:tc>
        <w:tc>
          <w:tcPr>
            <w:tcW w:w="1162"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186815</w:t>
            </w:r>
          </w:p>
        </w:tc>
      </w:tr>
      <w:tr w:rsidR="002D54B1" w:rsidRPr="00672743" w:rsidTr="00FE4FEC">
        <w:tc>
          <w:tcPr>
            <w:tcW w:w="2621" w:type="dxa"/>
          </w:tcPr>
          <w:p w:rsidR="002D54B1" w:rsidRPr="00672743" w:rsidRDefault="002D54B1" w:rsidP="006E42D6">
            <w:pPr>
              <w:autoSpaceDE w:val="0"/>
              <w:autoSpaceDN w:val="0"/>
              <w:adjustRightInd w:val="0"/>
              <w:rPr>
                <w:rFonts w:ascii="Times New Roman" w:hAnsi="Times New Roman" w:cs="Times New Roman"/>
                <w:sz w:val="24"/>
                <w:szCs w:val="24"/>
              </w:rPr>
            </w:pPr>
            <w:r w:rsidRPr="00672743">
              <w:rPr>
                <w:rFonts w:ascii="Times New Roman" w:hAnsi="Times New Roman" w:cs="Times New Roman"/>
                <w:sz w:val="24"/>
                <w:szCs w:val="24"/>
                <w:lang w:val="kk-KZ"/>
              </w:rPr>
              <w:t xml:space="preserve">ШОБ-ғы орташа айлық жалақы, </w:t>
            </w:r>
            <w:r w:rsidRPr="00672743">
              <w:rPr>
                <w:rFonts w:ascii="Times New Roman" w:hAnsi="Times New Roman" w:cs="Times New Roman"/>
                <w:sz w:val="24"/>
                <w:szCs w:val="24"/>
              </w:rPr>
              <w:t>те</w:t>
            </w:r>
            <w:r w:rsidR="006E42D6" w:rsidRPr="00672743">
              <w:rPr>
                <w:rFonts w:ascii="Times New Roman" w:hAnsi="Times New Roman" w:cs="Times New Roman"/>
                <w:sz w:val="24"/>
                <w:szCs w:val="24"/>
                <w:lang w:val="kk-KZ"/>
              </w:rPr>
              <w:t>ң</w:t>
            </w:r>
            <w:r w:rsidRPr="00672743">
              <w:rPr>
                <w:rFonts w:ascii="Times New Roman" w:hAnsi="Times New Roman" w:cs="Times New Roman"/>
                <w:sz w:val="24"/>
                <w:szCs w:val="24"/>
              </w:rPr>
              <w:t>ге</w:t>
            </w:r>
          </w:p>
        </w:tc>
        <w:tc>
          <w:tcPr>
            <w:tcW w:w="1061"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60 638</w:t>
            </w:r>
          </w:p>
        </w:tc>
        <w:tc>
          <w:tcPr>
            <w:tcW w:w="1148"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70 410</w:t>
            </w:r>
          </w:p>
        </w:tc>
        <w:tc>
          <w:tcPr>
            <w:tcW w:w="1105"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73 849</w:t>
            </w:r>
          </w:p>
        </w:tc>
        <w:tc>
          <w:tcPr>
            <w:tcW w:w="1064"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80 533</w:t>
            </w:r>
          </w:p>
        </w:tc>
        <w:tc>
          <w:tcPr>
            <w:tcW w:w="1190"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87 722</w:t>
            </w:r>
          </w:p>
        </w:tc>
        <w:tc>
          <w:tcPr>
            <w:tcW w:w="1120"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105 727</w:t>
            </w:r>
          </w:p>
        </w:tc>
        <w:tc>
          <w:tcPr>
            <w:tcW w:w="980"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112 463</w:t>
            </w:r>
          </w:p>
        </w:tc>
        <w:tc>
          <w:tcPr>
            <w:tcW w:w="1008" w:type="dxa"/>
            <w:vAlign w:val="center"/>
          </w:tcPr>
          <w:p w:rsidR="002D54B1" w:rsidRPr="00672743" w:rsidRDefault="002D54B1" w:rsidP="00AA5BB8">
            <w:pPr>
              <w:autoSpaceDE w:val="0"/>
              <w:autoSpaceDN w:val="0"/>
              <w:adjustRightInd w:val="0"/>
              <w:jc w:val="center"/>
              <w:rPr>
                <w:rFonts w:asciiTheme="majorBidi" w:hAnsiTheme="majorBidi" w:cstheme="majorBidi"/>
                <w:sz w:val="24"/>
                <w:szCs w:val="24"/>
              </w:rPr>
            </w:pPr>
            <w:r w:rsidRPr="00672743">
              <w:rPr>
                <w:rFonts w:asciiTheme="majorBidi" w:hAnsiTheme="majorBidi" w:cstheme="majorBidi"/>
                <w:sz w:val="24"/>
                <w:szCs w:val="24"/>
              </w:rPr>
              <w:t>115240</w:t>
            </w:r>
          </w:p>
        </w:tc>
        <w:tc>
          <w:tcPr>
            <w:tcW w:w="1091" w:type="dxa"/>
            <w:vAlign w:val="center"/>
          </w:tcPr>
          <w:p w:rsidR="002D54B1" w:rsidRPr="00672743" w:rsidRDefault="002D54B1" w:rsidP="00AA5BB8">
            <w:pPr>
              <w:jc w:val="center"/>
              <w:rPr>
                <w:rFonts w:asciiTheme="majorBidi" w:hAnsiTheme="majorBidi" w:cstheme="majorBidi"/>
                <w:sz w:val="24"/>
                <w:szCs w:val="24"/>
              </w:rPr>
            </w:pPr>
            <w:r w:rsidRPr="00672743">
              <w:rPr>
                <w:rFonts w:asciiTheme="majorBidi" w:hAnsiTheme="majorBidi" w:cstheme="majorBidi"/>
                <w:sz w:val="24"/>
                <w:szCs w:val="24"/>
              </w:rPr>
              <w:t>138288</w:t>
            </w:r>
          </w:p>
        </w:tc>
        <w:tc>
          <w:tcPr>
            <w:tcW w:w="1162" w:type="dxa"/>
            <w:vAlign w:val="center"/>
          </w:tcPr>
          <w:p w:rsidR="002D54B1" w:rsidRPr="00672743" w:rsidRDefault="002D54B1" w:rsidP="00AA5BB8">
            <w:pPr>
              <w:autoSpaceDE w:val="0"/>
              <w:autoSpaceDN w:val="0"/>
              <w:adjustRightInd w:val="0"/>
              <w:jc w:val="center"/>
              <w:rPr>
                <w:rFonts w:asciiTheme="majorBidi" w:hAnsiTheme="majorBidi" w:cstheme="majorBidi"/>
                <w:sz w:val="24"/>
                <w:szCs w:val="24"/>
              </w:rPr>
            </w:pPr>
            <w:r w:rsidRPr="00672743">
              <w:rPr>
                <w:rFonts w:asciiTheme="majorBidi" w:hAnsiTheme="majorBidi" w:cstheme="majorBidi"/>
                <w:sz w:val="24"/>
                <w:szCs w:val="24"/>
              </w:rPr>
              <w:t>165945</w:t>
            </w:r>
          </w:p>
        </w:tc>
      </w:tr>
      <w:tr w:rsidR="002D54B1" w:rsidRPr="00BD718A" w:rsidTr="00FE4FEC">
        <w:tc>
          <w:tcPr>
            <w:tcW w:w="13550" w:type="dxa"/>
            <w:gridSpan w:val="11"/>
          </w:tcPr>
          <w:p w:rsidR="002D54B1" w:rsidRPr="0048382F" w:rsidRDefault="006D78DE" w:rsidP="00FE4FEC">
            <w:pPr>
              <w:autoSpaceDE w:val="0"/>
              <w:autoSpaceDN w:val="0"/>
              <w:adjustRightInd w:val="0"/>
              <w:ind w:firstLine="715"/>
              <w:jc w:val="both"/>
              <w:rPr>
                <w:rFonts w:ascii="Times New Roman" w:hAnsi="Times New Roman" w:cs="Times New Roman"/>
                <w:sz w:val="24"/>
                <w:szCs w:val="24"/>
              </w:rPr>
            </w:pPr>
            <w:r w:rsidRPr="00421BD3">
              <w:rPr>
                <w:rFonts w:ascii="Times New Roman" w:eastAsia="Calibri" w:hAnsi="Times New Roman" w:cs="Times New Roman"/>
                <w:sz w:val="24"/>
                <w:szCs w:val="24"/>
              </w:rPr>
              <w:t xml:space="preserve">Ескерту </w:t>
            </w:r>
            <w:r w:rsidR="00FE4FEC">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355408">
              <w:rPr>
                <w:rFonts w:ascii="Times New Roman" w:hAnsi="Times New Roman" w:cs="Times New Roman"/>
                <w:sz w:val="24"/>
                <w:szCs w:val="24"/>
                <w:lang w:val="kk-KZ"/>
              </w:rPr>
              <w:t xml:space="preserve"> </w:t>
            </w:r>
            <w:r w:rsidR="002D54B1" w:rsidRPr="0048382F">
              <w:rPr>
                <w:rFonts w:ascii="Times New Roman" w:hAnsi="Times New Roman" w:cs="Times New Roman"/>
                <w:sz w:val="24"/>
                <w:szCs w:val="24"/>
              </w:rPr>
              <w:t>[</w:t>
            </w:r>
            <w:r w:rsidR="006C0E92">
              <w:rPr>
                <w:rFonts w:ascii="Times New Roman" w:hAnsi="Times New Roman" w:cs="Times New Roman"/>
                <w:sz w:val="24"/>
                <w:szCs w:val="24"/>
              </w:rPr>
              <w:t>89</w:t>
            </w:r>
            <w:r w:rsidR="002D54B1" w:rsidRPr="0048382F">
              <w:rPr>
                <w:rFonts w:ascii="Times New Roman" w:hAnsi="Times New Roman" w:cs="Times New Roman"/>
                <w:sz w:val="24"/>
                <w:szCs w:val="24"/>
              </w:rPr>
              <w:t>]</w:t>
            </w:r>
            <w:r w:rsidR="002D54B1" w:rsidRPr="0048382F">
              <w:rPr>
                <w:rFonts w:ascii="Times New Roman" w:hAnsi="Times New Roman" w:cs="Times New Roman"/>
                <w:sz w:val="24"/>
                <w:szCs w:val="24"/>
                <w:lang w:val="kk-KZ"/>
              </w:rPr>
              <w:t xml:space="preserve"> </w:t>
            </w:r>
          </w:p>
        </w:tc>
      </w:tr>
    </w:tbl>
    <w:p w:rsidR="001A1EB0" w:rsidRPr="00AA5BB8" w:rsidRDefault="001A1EB0" w:rsidP="00787AE6">
      <w:pPr>
        <w:autoSpaceDE w:val="0"/>
        <w:autoSpaceDN w:val="0"/>
        <w:adjustRightInd w:val="0"/>
        <w:spacing w:after="0" w:line="240" w:lineRule="auto"/>
        <w:ind w:firstLine="709"/>
        <w:jc w:val="both"/>
        <w:rPr>
          <w:rFonts w:ascii="Times New Roman" w:hAnsi="Times New Roman" w:cs="Times New Roman"/>
          <w:sz w:val="28"/>
          <w:szCs w:val="28"/>
          <w:lang w:val="kk-KZ"/>
        </w:rPr>
      </w:pPr>
    </w:p>
    <w:p w:rsidR="001A1EB0" w:rsidRPr="00AA5BB8" w:rsidRDefault="001A1EB0" w:rsidP="00787AE6">
      <w:pPr>
        <w:autoSpaceDE w:val="0"/>
        <w:autoSpaceDN w:val="0"/>
        <w:adjustRightInd w:val="0"/>
        <w:spacing w:after="0" w:line="240" w:lineRule="auto"/>
        <w:ind w:firstLine="709"/>
        <w:jc w:val="both"/>
        <w:rPr>
          <w:rFonts w:ascii="Times New Roman" w:hAnsi="Times New Roman" w:cs="Times New Roman"/>
          <w:sz w:val="28"/>
          <w:szCs w:val="28"/>
          <w:lang w:val="kk-KZ"/>
        </w:rPr>
        <w:sectPr w:rsidR="001A1EB0" w:rsidRPr="00AA5BB8" w:rsidSect="000413D3">
          <w:pgSz w:w="15840" w:h="12240" w:orient="landscape"/>
          <w:pgMar w:top="1701" w:right="1134" w:bottom="567" w:left="1134" w:header="709" w:footer="709" w:gutter="0"/>
          <w:cols w:space="708"/>
          <w:docGrid w:linePitch="360"/>
        </w:sectPr>
      </w:pPr>
    </w:p>
    <w:p w:rsidR="00745729" w:rsidRDefault="00B42152" w:rsidP="00787AE6">
      <w:pPr>
        <w:autoSpaceDE w:val="0"/>
        <w:autoSpaceDN w:val="0"/>
        <w:adjustRightInd w:val="0"/>
        <w:spacing w:after="0" w:line="240" w:lineRule="auto"/>
        <w:ind w:firstLine="709"/>
        <w:jc w:val="both"/>
        <w:rPr>
          <w:rFonts w:ascii="Times New Roman" w:hAnsi="Times New Roman" w:cs="Times New Roman"/>
          <w:sz w:val="28"/>
          <w:szCs w:val="28"/>
          <w:lang w:val="kk-KZ"/>
        </w:rPr>
      </w:pPr>
      <w:r w:rsidRPr="00B42152">
        <w:rPr>
          <w:rStyle w:val="None"/>
          <w:rFonts w:ascii="Times New Roman" w:hAnsi="Times New Roman"/>
          <w:sz w:val="28"/>
          <w:szCs w:val="28"/>
          <w:lang w:val="kk-KZ"/>
        </w:rPr>
        <w:lastRenderedPageBreak/>
        <w:t>Осылайша, шағын бизнестегі жұмысбастылық олардың белсенділігінің артуының арқасында емес, шағын және орта кәсіпорындарға жатқызу критерийлерінің өзгеруіне байланысты орын алды. Дамыған елдердегі жұмысбастылардың жартысынан астамы шағын бизнеспен айналысса, ал Қазақстандағы олардың үлесі оншалықты жоғары деңгейде емес және ол баяу дамуда. Астана мен Алматы қалаларында шағын және орта бизнестегі жұмысбастылардың үлесі 70%-ға жетсе, ал аймақтар бойынша ол көрсеткіш 20 бен 40% аралығында өзгеріп отырады. ЕҚДБ жариялаған өтпелі кезеңдегі экономикасы бар елдердің соңғы есебінде аса ірі компаниялармен салыстырғанда шағын кәсіпорындардың өсуіне кедергі келтіретін төмен инновациялығы мен тиімділігі аталып өтілген. Өз кезегінде ірі компаниялар өнімділіктерін дамыған елдердің деңгейіне дейін көтеруге зор мүмкіндіктерін көрсетуде. Шағын кәсіпорындардың өнімділігін жоғарылату мәселесін шешу олардың жаһандық экономикаға өте тығыз енуімен, қосылған құн тізбегіне қатарластырумен байланыстырады</w:t>
      </w:r>
      <w:r w:rsidR="001A1EB0" w:rsidRPr="0048382F">
        <w:rPr>
          <w:rFonts w:ascii="Times New Roman" w:hAnsi="Times New Roman" w:cs="Times New Roman"/>
          <w:sz w:val="28"/>
          <w:szCs w:val="28"/>
          <w:lang w:val="kk-KZ"/>
        </w:rPr>
        <w:t xml:space="preserve">. </w:t>
      </w:r>
    </w:p>
    <w:p w:rsidR="001A1EB0" w:rsidRPr="0048382F" w:rsidRDefault="00745729" w:rsidP="00787AE6">
      <w:pPr>
        <w:autoSpaceDE w:val="0"/>
        <w:autoSpaceDN w:val="0"/>
        <w:adjustRightInd w:val="0"/>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Шағын және орта бизнестің инновациялық қызметін ұсыну жағдайын талдау ғылыми-зерттеу және тәжірибелік-конструкторлық жұмыстармен айналысатын ШОБ қызметкерлерінің санын талдаусыз толық болмайды. 2019 жылы график (сурет </w:t>
      </w:r>
      <w:r>
        <w:rPr>
          <w:rFonts w:ascii="Times New Roman" w:hAnsi="Times New Roman" w:cs="Times New Roman"/>
          <w:sz w:val="28"/>
          <w:szCs w:val="28"/>
          <w:lang w:val="kk-KZ"/>
        </w:rPr>
        <w:t>20</w:t>
      </w:r>
      <w:r w:rsidRPr="0048382F">
        <w:rPr>
          <w:rFonts w:ascii="Times New Roman" w:hAnsi="Times New Roman" w:cs="Times New Roman"/>
          <w:sz w:val="28"/>
          <w:szCs w:val="28"/>
          <w:lang w:val="kk-KZ"/>
        </w:rPr>
        <w:t>) көрсеткендей, ғылыми-зерттеу және тәжірибелік-конструкторлық жұмыстарды орындайтын ШОК үлесі республикада ҒЗТКЖ қызметкерлерінің жалпы санының 50,4%-ын құрады, ал 2010 жылы бұл көрсеткіштің ең жоғарғы деңгейі 70,1%-ды құрайды.</w:t>
      </w:r>
    </w:p>
    <w:p w:rsidR="003562B7" w:rsidRPr="0048382F" w:rsidRDefault="003562B7" w:rsidP="00787AE6">
      <w:pPr>
        <w:autoSpaceDE w:val="0"/>
        <w:autoSpaceDN w:val="0"/>
        <w:adjustRightInd w:val="0"/>
        <w:spacing w:after="0" w:line="240" w:lineRule="auto"/>
        <w:ind w:firstLine="709"/>
        <w:jc w:val="both"/>
        <w:rPr>
          <w:rFonts w:ascii="Times New Roman" w:hAnsi="Times New Roman" w:cs="Times New Roman"/>
          <w:sz w:val="28"/>
          <w:szCs w:val="28"/>
          <w:lang w:val="kk-KZ"/>
        </w:rPr>
      </w:pPr>
    </w:p>
    <w:p w:rsidR="004F2A92" w:rsidRPr="0048382F" w:rsidRDefault="004F2A92" w:rsidP="005F497C">
      <w:pPr>
        <w:autoSpaceDE w:val="0"/>
        <w:autoSpaceDN w:val="0"/>
        <w:adjustRightInd w:val="0"/>
        <w:spacing w:after="0" w:line="240" w:lineRule="auto"/>
        <w:jc w:val="both"/>
        <w:rPr>
          <w:rFonts w:ascii="Times New Roman" w:hAnsi="Times New Roman" w:cs="Times New Roman"/>
          <w:sz w:val="28"/>
          <w:szCs w:val="28"/>
        </w:rPr>
      </w:pPr>
      <w:r w:rsidRPr="0048382F">
        <w:rPr>
          <w:rFonts w:ascii="Times New Roman" w:hAnsi="Times New Roman" w:cs="Times New Roman"/>
          <w:noProof/>
          <w:sz w:val="28"/>
          <w:szCs w:val="28"/>
        </w:rPr>
        <w:drawing>
          <wp:inline distT="0" distB="0" distL="0" distR="0">
            <wp:extent cx="6056415" cy="1840676"/>
            <wp:effectExtent l="0" t="0" r="1905" b="762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F2A92" w:rsidRPr="00FE4FEC" w:rsidRDefault="004F2A92" w:rsidP="00787AE6">
      <w:pPr>
        <w:autoSpaceDE w:val="0"/>
        <w:autoSpaceDN w:val="0"/>
        <w:adjustRightInd w:val="0"/>
        <w:spacing w:after="0" w:line="240" w:lineRule="auto"/>
        <w:ind w:firstLine="709"/>
        <w:jc w:val="both"/>
        <w:rPr>
          <w:rFonts w:ascii="Times New Roman" w:hAnsi="Times New Roman" w:cs="Times New Roman"/>
          <w:sz w:val="16"/>
          <w:szCs w:val="16"/>
          <w:lang w:val="kk-KZ"/>
        </w:rPr>
      </w:pPr>
    </w:p>
    <w:p w:rsidR="004F2A92" w:rsidRPr="00672743" w:rsidRDefault="004F2A92" w:rsidP="005F497C">
      <w:pPr>
        <w:autoSpaceDE w:val="0"/>
        <w:autoSpaceDN w:val="0"/>
        <w:adjustRightInd w:val="0"/>
        <w:spacing w:after="0" w:line="240" w:lineRule="auto"/>
        <w:jc w:val="center"/>
        <w:rPr>
          <w:rFonts w:ascii="Times New Roman" w:hAnsi="Times New Roman" w:cs="Times New Roman"/>
          <w:sz w:val="28"/>
          <w:szCs w:val="28"/>
          <w:lang w:val="kk-KZ"/>
        </w:rPr>
      </w:pPr>
      <w:r w:rsidRPr="00672743">
        <w:rPr>
          <w:rFonts w:ascii="Times New Roman" w:hAnsi="Times New Roman" w:cs="Times New Roman"/>
          <w:sz w:val="28"/>
          <w:szCs w:val="28"/>
          <w:lang w:val="kk-KZ"/>
        </w:rPr>
        <w:t xml:space="preserve">Сурет </w:t>
      </w:r>
      <w:r w:rsidR="00CD2D34" w:rsidRPr="00672743">
        <w:rPr>
          <w:rFonts w:ascii="Times New Roman" w:hAnsi="Times New Roman" w:cs="Times New Roman"/>
          <w:sz w:val="28"/>
          <w:szCs w:val="28"/>
          <w:lang w:val="kk-KZ"/>
        </w:rPr>
        <w:t>20</w:t>
      </w:r>
      <w:r w:rsidRPr="00672743">
        <w:rPr>
          <w:rFonts w:ascii="Times New Roman" w:hAnsi="Times New Roman" w:cs="Times New Roman"/>
          <w:sz w:val="28"/>
          <w:szCs w:val="28"/>
          <w:lang w:val="kk-KZ"/>
        </w:rPr>
        <w:t xml:space="preserve"> – ҒЗТКЖ жүзеге асыратын ШОК қызметкерлерінің үлесі,%</w:t>
      </w:r>
    </w:p>
    <w:p w:rsidR="00FE4FEC" w:rsidRPr="00FE4FEC" w:rsidRDefault="00FE4FEC" w:rsidP="002B5C55">
      <w:pPr>
        <w:autoSpaceDE w:val="0"/>
        <w:autoSpaceDN w:val="0"/>
        <w:adjustRightInd w:val="0"/>
        <w:spacing w:after="0" w:line="240" w:lineRule="auto"/>
        <w:ind w:firstLine="709"/>
        <w:jc w:val="both"/>
        <w:rPr>
          <w:rFonts w:ascii="Times New Roman" w:eastAsia="Calibri" w:hAnsi="Times New Roman" w:cs="Times New Roman"/>
          <w:sz w:val="16"/>
          <w:szCs w:val="16"/>
          <w:lang w:val="kk-KZ"/>
        </w:rPr>
      </w:pPr>
    </w:p>
    <w:p w:rsidR="00721CC1" w:rsidRPr="0048382F" w:rsidRDefault="006D78DE" w:rsidP="002B5C55">
      <w:pPr>
        <w:autoSpaceDE w:val="0"/>
        <w:autoSpaceDN w:val="0"/>
        <w:adjustRightInd w:val="0"/>
        <w:spacing w:after="0" w:line="240" w:lineRule="auto"/>
        <w:ind w:firstLine="709"/>
        <w:jc w:val="both"/>
        <w:rPr>
          <w:rFonts w:ascii="Times New Roman" w:hAnsi="Times New Roman" w:cs="Times New Roman"/>
          <w:sz w:val="24"/>
          <w:szCs w:val="24"/>
          <w:lang w:val="kk-KZ"/>
        </w:rPr>
      </w:pPr>
      <w:r w:rsidRPr="00F54467">
        <w:rPr>
          <w:rFonts w:ascii="Times New Roman" w:eastAsia="Calibri" w:hAnsi="Times New Roman" w:cs="Times New Roman"/>
          <w:sz w:val="24"/>
          <w:szCs w:val="24"/>
          <w:lang w:val="kk-KZ"/>
        </w:rPr>
        <w:t xml:space="preserve">Ескерту </w:t>
      </w:r>
      <w:r w:rsidR="00FE4FEC">
        <w:rPr>
          <w:rFonts w:ascii="Times New Roman" w:eastAsia="Calibri" w:hAnsi="Times New Roman" w:cs="Times New Roman"/>
          <w:sz w:val="24"/>
          <w:szCs w:val="24"/>
          <w:lang w:val="kk-KZ"/>
        </w:rPr>
        <w:t>–</w:t>
      </w:r>
      <w:r w:rsidRPr="00421BD3">
        <w:rPr>
          <w:rFonts w:ascii="Times New Roman" w:eastAsia="Calibri" w:hAnsi="Times New Roman" w:cs="Times New Roman"/>
          <w:bCs/>
          <w:sz w:val="24"/>
          <w:szCs w:val="24"/>
          <w:lang w:val="kk-KZ"/>
        </w:rPr>
        <w:t xml:space="preserve"> Әдебиет негізінде құралған </w:t>
      </w:r>
      <w:r w:rsidR="00721CC1" w:rsidRPr="0048382F">
        <w:rPr>
          <w:rFonts w:ascii="Times New Roman" w:hAnsi="Times New Roman" w:cs="Times New Roman"/>
          <w:sz w:val="24"/>
          <w:szCs w:val="24"/>
          <w:lang w:val="kk-KZ"/>
        </w:rPr>
        <w:t>[</w:t>
      </w:r>
      <w:r w:rsidR="006C0E92">
        <w:rPr>
          <w:rFonts w:ascii="Times New Roman" w:hAnsi="Times New Roman" w:cs="Times New Roman"/>
          <w:sz w:val="24"/>
          <w:szCs w:val="24"/>
          <w:lang w:val="kk-KZ"/>
        </w:rPr>
        <w:t>89</w:t>
      </w:r>
      <w:r w:rsidR="00721CC1" w:rsidRPr="0048382F">
        <w:rPr>
          <w:rFonts w:ascii="Times New Roman" w:hAnsi="Times New Roman" w:cs="Times New Roman"/>
          <w:sz w:val="24"/>
          <w:szCs w:val="24"/>
          <w:lang w:val="kk-KZ"/>
        </w:rPr>
        <w:t>]</w:t>
      </w:r>
    </w:p>
    <w:p w:rsidR="00AA5BB8" w:rsidRDefault="00AA5BB8" w:rsidP="00787AE6">
      <w:pPr>
        <w:autoSpaceDE w:val="0"/>
        <w:autoSpaceDN w:val="0"/>
        <w:adjustRightInd w:val="0"/>
        <w:spacing w:after="0" w:line="240" w:lineRule="auto"/>
        <w:ind w:firstLine="709"/>
        <w:jc w:val="both"/>
        <w:rPr>
          <w:rFonts w:ascii="Times New Roman" w:hAnsi="Times New Roman" w:cs="Times New Roman"/>
          <w:sz w:val="28"/>
          <w:szCs w:val="28"/>
          <w:lang w:val="kk-KZ"/>
        </w:rPr>
      </w:pPr>
    </w:p>
    <w:p w:rsidR="001A1EB0" w:rsidRDefault="00271A7D" w:rsidP="00787AE6">
      <w:pPr>
        <w:autoSpaceDE w:val="0"/>
        <w:autoSpaceDN w:val="0"/>
        <w:adjustRightInd w:val="0"/>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Бұл көрсеткіш </w:t>
      </w:r>
      <w:r w:rsidR="001A1EB0" w:rsidRPr="0048382F">
        <w:rPr>
          <w:rFonts w:ascii="Times New Roman" w:hAnsi="Times New Roman" w:cs="Times New Roman"/>
          <w:sz w:val="28"/>
          <w:szCs w:val="28"/>
          <w:lang w:val="kk-KZ"/>
        </w:rPr>
        <w:t>201</w:t>
      </w:r>
      <w:r w:rsidRPr="0048382F">
        <w:rPr>
          <w:rFonts w:ascii="Times New Roman" w:hAnsi="Times New Roman" w:cs="Times New Roman"/>
          <w:sz w:val="28"/>
          <w:szCs w:val="28"/>
          <w:lang w:val="kk-KZ"/>
        </w:rPr>
        <w:t>0</w:t>
      </w:r>
      <w:r w:rsidR="001A1EB0" w:rsidRPr="0048382F">
        <w:rPr>
          <w:rFonts w:ascii="Times New Roman" w:hAnsi="Times New Roman" w:cs="Times New Roman"/>
          <w:sz w:val="28"/>
          <w:szCs w:val="28"/>
          <w:lang w:val="kk-KZ"/>
        </w:rPr>
        <w:t xml:space="preserve"> жылдан 201</w:t>
      </w:r>
      <w:r w:rsidRPr="0048382F">
        <w:rPr>
          <w:rFonts w:ascii="Times New Roman" w:hAnsi="Times New Roman" w:cs="Times New Roman"/>
          <w:sz w:val="28"/>
          <w:szCs w:val="28"/>
          <w:lang w:val="kk-KZ"/>
        </w:rPr>
        <w:t>5</w:t>
      </w:r>
      <w:r w:rsidR="001A1EB0" w:rsidRPr="0048382F">
        <w:rPr>
          <w:rFonts w:ascii="Times New Roman" w:hAnsi="Times New Roman" w:cs="Times New Roman"/>
          <w:sz w:val="28"/>
          <w:szCs w:val="28"/>
          <w:lang w:val="kk-KZ"/>
        </w:rPr>
        <w:t xml:space="preserve"> жылға дейін жыл сайын орта есеппен</w:t>
      </w:r>
      <w:r w:rsidR="00745729">
        <w:rPr>
          <w:rFonts w:ascii="Times New Roman" w:hAnsi="Times New Roman" w:cs="Times New Roman"/>
          <w:sz w:val="28"/>
          <w:szCs w:val="28"/>
          <w:lang w:val="kk-KZ"/>
        </w:rPr>
        <w:t xml:space="preserve"> </w:t>
      </w:r>
      <w:r w:rsidR="001A1EB0" w:rsidRPr="0048382F">
        <w:rPr>
          <w:rFonts w:ascii="Times New Roman" w:hAnsi="Times New Roman" w:cs="Times New Roman"/>
          <w:sz w:val="28"/>
          <w:szCs w:val="28"/>
          <w:lang w:val="kk-KZ"/>
        </w:rPr>
        <w:t>4%</w:t>
      </w:r>
      <w:r w:rsidR="00745729">
        <w:rPr>
          <w:rFonts w:ascii="Times New Roman" w:hAnsi="Times New Roman" w:cs="Times New Roman"/>
          <w:sz w:val="28"/>
          <w:szCs w:val="28"/>
          <w:lang w:val="kk-KZ"/>
        </w:rPr>
        <w:t>-</w:t>
      </w:r>
      <w:r w:rsidR="001A1EB0" w:rsidRPr="0048382F">
        <w:rPr>
          <w:rFonts w:ascii="Times New Roman" w:hAnsi="Times New Roman" w:cs="Times New Roman"/>
          <w:sz w:val="28"/>
          <w:szCs w:val="28"/>
          <w:lang w:val="kk-KZ"/>
        </w:rPr>
        <w:t>ға</w:t>
      </w:r>
      <w:r w:rsidR="00745729">
        <w:rPr>
          <w:rFonts w:ascii="Times New Roman" w:hAnsi="Times New Roman" w:cs="Times New Roman"/>
          <w:sz w:val="28"/>
          <w:szCs w:val="28"/>
          <w:lang w:val="kk-KZ"/>
        </w:rPr>
        <w:t xml:space="preserve">, </w:t>
      </w:r>
      <w:r w:rsidR="001A1EB0" w:rsidRPr="0048382F">
        <w:rPr>
          <w:rFonts w:ascii="Times New Roman" w:hAnsi="Times New Roman" w:cs="Times New Roman"/>
          <w:sz w:val="28"/>
          <w:szCs w:val="28"/>
          <w:lang w:val="kk-KZ"/>
        </w:rPr>
        <w:t>бірінші</w:t>
      </w:r>
      <w:r w:rsidR="00745729">
        <w:rPr>
          <w:rFonts w:ascii="Times New Roman" w:hAnsi="Times New Roman" w:cs="Times New Roman"/>
          <w:sz w:val="28"/>
          <w:szCs w:val="28"/>
          <w:lang w:val="kk-KZ"/>
        </w:rPr>
        <w:t xml:space="preserve"> </w:t>
      </w:r>
      <w:r w:rsidR="001A1EB0" w:rsidRPr="0048382F">
        <w:rPr>
          <w:rFonts w:ascii="Times New Roman" w:hAnsi="Times New Roman" w:cs="Times New Roman"/>
          <w:sz w:val="28"/>
          <w:szCs w:val="28"/>
          <w:lang w:val="kk-KZ"/>
        </w:rPr>
        <w:t>кезекте</w:t>
      </w:r>
      <w:r w:rsidR="00745729">
        <w:rPr>
          <w:rFonts w:ascii="Times New Roman" w:hAnsi="Times New Roman" w:cs="Times New Roman"/>
          <w:sz w:val="28"/>
          <w:szCs w:val="28"/>
          <w:lang w:val="kk-KZ"/>
        </w:rPr>
        <w:t xml:space="preserve"> </w:t>
      </w:r>
      <w:r w:rsidR="001A1EB0" w:rsidRPr="0048382F">
        <w:rPr>
          <w:rFonts w:ascii="Times New Roman" w:hAnsi="Times New Roman" w:cs="Times New Roman"/>
          <w:sz w:val="28"/>
          <w:szCs w:val="28"/>
          <w:lang w:val="kk-KZ"/>
        </w:rPr>
        <w:t>ҒЗТКЖ-мен</w:t>
      </w:r>
      <w:r w:rsidR="00745729">
        <w:rPr>
          <w:rFonts w:ascii="Times New Roman" w:hAnsi="Times New Roman" w:cs="Times New Roman"/>
          <w:sz w:val="28"/>
          <w:szCs w:val="28"/>
          <w:lang w:val="kk-KZ"/>
        </w:rPr>
        <w:t xml:space="preserve"> </w:t>
      </w:r>
      <w:r w:rsidR="001A1EB0" w:rsidRPr="0048382F">
        <w:rPr>
          <w:rFonts w:ascii="Times New Roman" w:hAnsi="Times New Roman" w:cs="Times New Roman"/>
          <w:sz w:val="28"/>
          <w:szCs w:val="28"/>
          <w:lang w:val="kk-KZ"/>
        </w:rPr>
        <w:t>айналысатын</w:t>
      </w:r>
      <w:r w:rsidR="00745729">
        <w:rPr>
          <w:rFonts w:ascii="Times New Roman" w:hAnsi="Times New Roman" w:cs="Times New Roman"/>
          <w:sz w:val="28"/>
          <w:szCs w:val="28"/>
          <w:lang w:val="kk-KZ"/>
        </w:rPr>
        <w:t xml:space="preserve"> </w:t>
      </w:r>
      <w:r w:rsidR="001A1EB0" w:rsidRPr="0048382F">
        <w:rPr>
          <w:rFonts w:ascii="Times New Roman" w:hAnsi="Times New Roman" w:cs="Times New Roman"/>
          <w:sz w:val="28"/>
          <w:szCs w:val="28"/>
          <w:lang w:val="kk-KZ"/>
        </w:rPr>
        <w:t>ШОК</w:t>
      </w:r>
      <w:r w:rsidR="00745729">
        <w:rPr>
          <w:rFonts w:ascii="Times New Roman" w:hAnsi="Times New Roman" w:cs="Times New Roman"/>
          <w:sz w:val="28"/>
          <w:szCs w:val="28"/>
          <w:lang w:val="kk-KZ"/>
        </w:rPr>
        <w:t xml:space="preserve"> </w:t>
      </w:r>
      <w:r w:rsidR="001A1EB0" w:rsidRPr="0048382F">
        <w:rPr>
          <w:rFonts w:ascii="Times New Roman" w:hAnsi="Times New Roman" w:cs="Times New Roman"/>
          <w:sz w:val="28"/>
          <w:szCs w:val="28"/>
          <w:lang w:val="kk-KZ"/>
        </w:rPr>
        <w:t>қызметкерлерінің санының өсім қарқынының баяулауына байланысты тұтастай алғанда елде ҒЗТКЖ жұмыс істейтін қызметкерлер санының өсу қарқынымен салыстырғанда</w:t>
      </w:r>
      <w:r w:rsidR="00745729">
        <w:rPr>
          <w:rFonts w:ascii="Times New Roman" w:hAnsi="Times New Roman" w:cs="Times New Roman"/>
          <w:sz w:val="28"/>
          <w:szCs w:val="28"/>
          <w:lang w:val="kk-KZ"/>
        </w:rPr>
        <w:t xml:space="preserve"> </w:t>
      </w:r>
      <w:r w:rsidR="00745729" w:rsidRPr="0048382F">
        <w:rPr>
          <w:rFonts w:ascii="Times New Roman" w:hAnsi="Times New Roman" w:cs="Times New Roman"/>
          <w:sz w:val="28"/>
          <w:szCs w:val="28"/>
          <w:lang w:val="kk-KZ"/>
        </w:rPr>
        <w:t>төмендеді</w:t>
      </w:r>
      <w:r w:rsidR="00745729">
        <w:rPr>
          <w:rFonts w:ascii="Times New Roman" w:hAnsi="Times New Roman" w:cs="Times New Roman"/>
          <w:sz w:val="28"/>
          <w:szCs w:val="28"/>
          <w:lang w:val="kk-KZ"/>
        </w:rPr>
        <w:t xml:space="preserve">. </w:t>
      </w:r>
    </w:p>
    <w:p w:rsidR="00745729" w:rsidRDefault="00745729" w:rsidP="00787AE6">
      <w:pPr>
        <w:autoSpaceDE w:val="0"/>
        <w:autoSpaceDN w:val="0"/>
        <w:adjustRightInd w:val="0"/>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Шаруашылық субъектілердің инновациялық әлеуетінің кадрлық құрамының маңызды көрсеткіштерінің бірі инновацияларды жасау мен жүзеге асырудың негізгі субъектілері ретінде көрінетін зерттеуші мамандардың болуы </w:t>
      </w:r>
      <w:r w:rsidRPr="0048382F">
        <w:rPr>
          <w:rFonts w:ascii="Times New Roman" w:hAnsi="Times New Roman" w:cs="Times New Roman"/>
          <w:sz w:val="28"/>
          <w:szCs w:val="28"/>
          <w:lang w:val="kk-KZ"/>
        </w:rPr>
        <w:lastRenderedPageBreak/>
        <w:t xml:space="preserve">саналады. </w:t>
      </w:r>
      <w:r>
        <w:rPr>
          <w:rFonts w:ascii="Times New Roman" w:hAnsi="Times New Roman" w:cs="Times New Roman"/>
          <w:sz w:val="28"/>
          <w:szCs w:val="28"/>
          <w:lang w:val="kk-KZ"/>
        </w:rPr>
        <w:t>21-с</w:t>
      </w:r>
      <w:r w:rsidRPr="0048382F">
        <w:rPr>
          <w:rFonts w:ascii="Times New Roman" w:hAnsi="Times New Roman" w:cs="Times New Roman"/>
          <w:sz w:val="28"/>
          <w:szCs w:val="28"/>
          <w:lang w:val="kk-KZ"/>
        </w:rPr>
        <w:t>уреттен көрініп тұрғандай, зерттеуші мамандар санының соңғы 10 жылда өзгеруінің екі үрдісі бар.</w:t>
      </w:r>
    </w:p>
    <w:p w:rsidR="00FE4FEC" w:rsidRPr="0048382F" w:rsidRDefault="00FE4FEC" w:rsidP="00EC6754">
      <w:pPr>
        <w:spacing w:after="0" w:line="240" w:lineRule="auto"/>
        <w:ind w:firstLine="709"/>
        <w:jc w:val="both"/>
        <w:rPr>
          <w:rFonts w:ascii="Times New Roman" w:hAnsi="Times New Roman" w:cs="Times New Roman"/>
          <w:sz w:val="28"/>
          <w:szCs w:val="28"/>
          <w:lang w:val="kk-KZ"/>
        </w:rPr>
      </w:pPr>
    </w:p>
    <w:p w:rsidR="004F2A92" w:rsidRPr="0048382F" w:rsidRDefault="004F2A92" w:rsidP="00BA6290">
      <w:pPr>
        <w:spacing w:after="0" w:line="240" w:lineRule="auto"/>
        <w:jc w:val="both"/>
        <w:rPr>
          <w:rFonts w:ascii="Times New Roman" w:hAnsi="Times New Roman" w:cs="Times New Roman"/>
          <w:sz w:val="28"/>
          <w:szCs w:val="28"/>
          <w:lang w:val="kk-KZ"/>
        </w:rPr>
      </w:pPr>
      <w:r w:rsidRPr="0048382F">
        <w:rPr>
          <w:rFonts w:ascii="Times New Roman" w:hAnsi="Times New Roman" w:cs="Times New Roman"/>
          <w:noProof/>
          <w:sz w:val="28"/>
          <w:szCs w:val="28"/>
        </w:rPr>
        <w:drawing>
          <wp:inline distT="0" distB="0" distL="0" distR="0">
            <wp:extent cx="6172200" cy="2148840"/>
            <wp:effectExtent l="0" t="0" r="0" b="381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E4FEC" w:rsidRDefault="00FE4FEC" w:rsidP="00CA3110">
      <w:pPr>
        <w:spacing w:after="0" w:line="240" w:lineRule="auto"/>
        <w:jc w:val="center"/>
        <w:rPr>
          <w:rFonts w:ascii="Times New Roman" w:hAnsi="Times New Roman" w:cs="Times New Roman"/>
          <w:sz w:val="28"/>
          <w:szCs w:val="28"/>
          <w:lang w:val="kk-KZ"/>
        </w:rPr>
      </w:pPr>
    </w:p>
    <w:p w:rsidR="001A1EB0" w:rsidRPr="002B5C55" w:rsidRDefault="001A1EB0" w:rsidP="00CA3110">
      <w:pPr>
        <w:spacing w:after="0" w:line="240" w:lineRule="auto"/>
        <w:jc w:val="center"/>
        <w:rPr>
          <w:rFonts w:ascii="Times New Roman" w:hAnsi="Times New Roman" w:cs="Times New Roman"/>
          <w:sz w:val="28"/>
          <w:szCs w:val="28"/>
          <w:lang w:val="kk-KZ"/>
        </w:rPr>
      </w:pPr>
      <w:r w:rsidRPr="0048382F">
        <w:rPr>
          <w:rFonts w:ascii="Times New Roman" w:hAnsi="Times New Roman" w:cs="Times New Roman"/>
          <w:sz w:val="28"/>
          <w:szCs w:val="28"/>
          <w:lang w:val="kk-KZ"/>
        </w:rPr>
        <w:t>Сурет 2</w:t>
      </w:r>
      <w:r w:rsidR="00CD2D34">
        <w:rPr>
          <w:rFonts w:ascii="Times New Roman" w:hAnsi="Times New Roman" w:cs="Times New Roman"/>
          <w:sz w:val="28"/>
          <w:szCs w:val="28"/>
          <w:lang w:val="kk-KZ"/>
        </w:rPr>
        <w:t>1</w:t>
      </w:r>
      <w:r w:rsidRPr="0048382F">
        <w:rPr>
          <w:rFonts w:ascii="Times New Roman" w:hAnsi="Times New Roman" w:cs="Times New Roman"/>
          <w:sz w:val="28"/>
          <w:szCs w:val="28"/>
          <w:lang w:val="kk-KZ"/>
        </w:rPr>
        <w:t xml:space="preserve"> – </w:t>
      </w:r>
      <w:r w:rsidR="00C03111">
        <w:rPr>
          <w:rFonts w:ascii="Times New Roman" w:hAnsi="Times New Roman" w:cs="Times New Roman"/>
          <w:sz w:val="28"/>
          <w:szCs w:val="28"/>
          <w:lang w:val="kk-KZ"/>
        </w:rPr>
        <w:t xml:space="preserve">Қазақстан </w:t>
      </w:r>
      <w:r w:rsidRPr="0048382F">
        <w:rPr>
          <w:rFonts w:ascii="Times New Roman" w:hAnsi="Times New Roman" w:cs="Times New Roman"/>
          <w:sz w:val="28"/>
          <w:szCs w:val="28"/>
          <w:lang w:val="kk-KZ"/>
        </w:rPr>
        <w:t>Республика</w:t>
      </w:r>
      <w:r w:rsidR="00C03111">
        <w:rPr>
          <w:rFonts w:ascii="Times New Roman" w:hAnsi="Times New Roman" w:cs="Times New Roman"/>
          <w:sz w:val="28"/>
          <w:szCs w:val="28"/>
          <w:lang w:val="kk-KZ"/>
        </w:rPr>
        <w:t>сы</w:t>
      </w:r>
      <w:r w:rsidRPr="0048382F">
        <w:rPr>
          <w:rFonts w:ascii="Times New Roman" w:hAnsi="Times New Roman" w:cs="Times New Roman"/>
          <w:sz w:val="28"/>
          <w:szCs w:val="28"/>
          <w:lang w:val="kk-KZ"/>
        </w:rPr>
        <w:t xml:space="preserve"> бойынша зерттеуші мамандар саны,</w:t>
      </w:r>
      <w:r w:rsidR="00FE4FEC">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 xml:space="preserve"> 20</w:t>
      </w:r>
      <w:r w:rsidR="00374579" w:rsidRPr="0048382F">
        <w:rPr>
          <w:rFonts w:ascii="Times New Roman" w:hAnsi="Times New Roman" w:cs="Times New Roman"/>
          <w:sz w:val="28"/>
          <w:szCs w:val="28"/>
          <w:lang w:val="kk-KZ"/>
        </w:rPr>
        <w:t>10</w:t>
      </w:r>
      <w:r w:rsidRPr="0048382F">
        <w:rPr>
          <w:rFonts w:ascii="Times New Roman" w:hAnsi="Times New Roman" w:cs="Times New Roman"/>
          <w:sz w:val="28"/>
          <w:szCs w:val="28"/>
          <w:lang w:val="kk-KZ"/>
        </w:rPr>
        <w:t>-201</w:t>
      </w:r>
      <w:r w:rsidR="00374579" w:rsidRPr="0048382F">
        <w:rPr>
          <w:rFonts w:ascii="Times New Roman" w:hAnsi="Times New Roman" w:cs="Times New Roman"/>
          <w:sz w:val="28"/>
          <w:szCs w:val="28"/>
          <w:lang w:val="kk-KZ"/>
        </w:rPr>
        <w:t>9</w:t>
      </w:r>
      <w:r w:rsidRPr="0048382F">
        <w:rPr>
          <w:rFonts w:ascii="Times New Roman" w:hAnsi="Times New Roman" w:cs="Times New Roman"/>
          <w:sz w:val="28"/>
          <w:szCs w:val="28"/>
          <w:lang w:val="kk-KZ"/>
        </w:rPr>
        <w:t xml:space="preserve"> жж.</w:t>
      </w:r>
      <w:r w:rsidR="00BA6290">
        <w:rPr>
          <w:rFonts w:ascii="Times New Roman" w:hAnsi="Times New Roman" w:cs="Times New Roman"/>
          <w:sz w:val="28"/>
          <w:szCs w:val="28"/>
          <w:lang w:val="kk-KZ"/>
        </w:rPr>
        <w:t xml:space="preserve">, </w:t>
      </w:r>
      <w:r w:rsidR="00BA6290" w:rsidRPr="002B5C55">
        <w:rPr>
          <w:rFonts w:ascii="Times New Roman" w:hAnsi="Times New Roman" w:cs="Times New Roman"/>
          <w:sz w:val="28"/>
          <w:szCs w:val="28"/>
          <w:lang w:val="kk-KZ"/>
        </w:rPr>
        <w:t>адам</w:t>
      </w:r>
    </w:p>
    <w:p w:rsidR="00FE4FEC" w:rsidRPr="00FE4FEC" w:rsidRDefault="00FE4FEC" w:rsidP="002B5C55">
      <w:pPr>
        <w:autoSpaceDE w:val="0"/>
        <w:autoSpaceDN w:val="0"/>
        <w:adjustRightInd w:val="0"/>
        <w:spacing w:after="0" w:line="240" w:lineRule="auto"/>
        <w:ind w:firstLine="709"/>
        <w:jc w:val="both"/>
        <w:rPr>
          <w:rFonts w:ascii="Times New Roman" w:eastAsia="Calibri" w:hAnsi="Times New Roman" w:cs="Times New Roman"/>
          <w:sz w:val="16"/>
          <w:szCs w:val="16"/>
          <w:lang w:val="kk-KZ"/>
        </w:rPr>
      </w:pPr>
    </w:p>
    <w:p w:rsidR="00721CC1" w:rsidRPr="0048382F" w:rsidRDefault="006D78DE" w:rsidP="002B5C55">
      <w:pPr>
        <w:autoSpaceDE w:val="0"/>
        <w:autoSpaceDN w:val="0"/>
        <w:adjustRightInd w:val="0"/>
        <w:spacing w:after="0" w:line="240" w:lineRule="auto"/>
        <w:ind w:firstLine="709"/>
        <w:jc w:val="both"/>
        <w:rPr>
          <w:rFonts w:ascii="Times New Roman" w:hAnsi="Times New Roman" w:cs="Times New Roman"/>
          <w:sz w:val="24"/>
          <w:szCs w:val="24"/>
          <w:lang w:val="kk-KZ"/>
        </w:rPr>
      </w:pPr>
      <w:r w:rsidRPr="006D78DE">
        <w:rPr>
          <w:rFonts w:ascii="Times New Roman" w:eastAsia="Calibri" w:hAnsi="Times New Roman" w:cs="Times New Roman"/>
          <w:sz w:val="24"/>
          <w:szCs w:val="24"/>
          <w:lang w:val="kk-KZ"/>
        </w:rPr>
        <w:t xml:space="preserve">Ескерту </w:t>
      </w:r>
      <w:r w:rsidR="00FE4FEC">
        <w:rPr>
          <w:rFonts w:ascii="Times New Roman" w:eastAsia="Calibri" w:hAnsi="Times New Roman" w:cs="Times New Roman"/>
          <w:sz w:val="24"/>
          <w:szCs w:val="24"/>
          <w:lang w:val="kk-KZ"/>
        </w:rPr>
        <w:t>–</w:t>
      </w:r>
      <w:r w:rsidRPr="00421BD3">
        <w:rPr>
          <w:rFonts w:ascii="Times New Roman" w:eastAsia="Calibri" w:hAnsi="Times New Roman" w:cs="Times New Roman"/>
          <w:bCs/>
          <w:sz w:val="24"/>
          <w:szCs w:val="24"/>
          <w:lang w:val="kk-KZ"/>
        </w:rPr>
        <w:t xml:space="preserve"> Әдебиет негізінде құралған</w:t>
      </w:r>
      <w:r w:rsidR="00355408">
        <w:rPr>
          <w:rFonts w:ascii="Times New Roman" w:hAnsi="Times New Roman" w:cs="Times New Roman"/>
          <w:sz w:val="24"/>
          <w:szCs w:val="24"/>
          <w:lang w:val="kk-KZ"/>
        </w:rPr>
        <w:t xml:space="preserve"> </w:t>
      </w:r>
      <w:r w:rsidR="00721CC1" w:rsidRPr="0048382F">
        <w:rPr>
          <w:rFonts w:ascii="Times New Roman" w:hAnsi="Times New Roman" w:cs="Times New Roman"/>
          <w:sz w:val="24"/>
          <w:szCs w:val="24"/>
          <w:lang w:val="kk-KZ"/>
        </w:rPr>
        <w:t>[</w:t>
      </w:r>
      <w:r w:rsidR="006C0E92">
        <w:rPr>
          <w:rFonts w:ascii="Times New Roman" w:hAnsi="Times New Roman" w:cs="Times New Roman"/>
          <w:sz w:val="24"/>
          <w:szCs w:val="24"/>
          <w:lang w:val="kk-KZ"/>
        </w:rPr>
        <w:t>89</w:t>
      </w:r>
      <w:r w:rsidR="00721CC1" w:rsidRPr="0048382F">
        <w:rPr>
          <w:rFonts w:ascii="Times New Roman" w:hAnsi="Times New Roman" w:cs="Times New Roman"/>
          <w:sz w:val="24"/>
          <w:szCs w:val="24"/>
          <w:lang w:val="kk-KZ"/>
        </w:rPr>
        <w:t>]</w:t>
      </w:r>
    </w:p>
    <w:p w:rsidR="00FE4FEC" w:rsidRDefault="00FE4FEC" w:rsidP="00787AE6">
      <w:pPr>
        <w:autoSpaceDE w:val="0"/>
        <w:autoSpaceDN w:val="0"/>
        <w:adjustRightInd w:val="0"/>
        <w:spacing w:after="0" w:line="240" w:lineRule="auto"/>
        <w:ind w:firstLine="709"/>
        <w:jc w:val="both"/>
        <w:rPr>
          <w:rFonts w:ascii="Times New Roman" w:hAnsi="Times New Roman" w:cs="Times New Roman"/>
          <w:sz w:val="28"/>
          <w:szCs w:val="28"/>
          <w:lang w:val="kk-KZ"/>
        </w:rPr>
      </w:pPr>
    </w:p>
    <w:p w:rsidR="00FE4FEC" w:rsidRDefault="00FE4FEC" w:rsidP="00787AE6">
      <w:pPr>
        <w:autoSpaceDE w:val="0"/>
        <w:autoSpaceDN w:val="0"/>
        <w:adjustRightInd w:val="0"/>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Біріншіден, 2010-2014 жылдар аралығында едәуір артты, бұл ғылым саласын қаржыландыруға мемлекеттік шығындардың артуына байланысты болды. Екіншіден, соңғы 5 жылда кему үрдісі байқалады. Оның басты себебі экономикадағы дағдарыс жағдайларының күшеюіне байланысты ғылым саласындағы ұйымдар штаттарының түбегейлі қысқаруы болды.</w:t>
      </w:r>
    </w:p>
    <w:p w:rsidR="001A1EB0" w:rsidRDefault="00501434" w:rsidP="00787AE6">
      <w:pPr>
        <w:autoSpaceDE w:val="0"/>
        <w:autoSpaceDN w:val="0"/>
        <w:adjustRightInd w:val="0"/>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Инновациялық қызметтің кадрмен қамтамасыз етілуінің маңызды факторларының бірі – орташа айлық еңбекақы деңгейі қажетті кадрларды шағын және орта бизнесте инновациялық идеяларды жасау мен жүзеге асыруға тарту мүмкіндігін айқындайды. Мысалы, еңбекақы деңгейін талдау бүкіл республика бойынша еңбекақы деңгейіне қарағанда шағын және орта бизнестегі еңбекақының төмен деңгейін көрсетті (сурет 2</w:t>
      </w:r>
      <w:r>
        <w:rPr>
          <w:rFonts w:ascii="Times New Roman" w:hAnsi="Times New Roman" w:cs="Times New Roman"/>
          <w:sz w:val="28"/>
          <w:szCs w:val="28"/>
          <w:lang w:val="kk-KZ"/>
        </w:rPr>
        <w:t>2</w:t>
      </w:r>
      <w:r w:rsidRPr="0048382F">
        <w:rPr>
          <w:rFonts w:ascii="Times New Roman" w:hAnsi="Times New Roman" w:cs="Times New Roman"/>
          <w:sz w:val="28"/>
          <w:szCs w:val="28"/>
          <w:lang w:val="kk-KZ"/>
        </w:rPr>
        <w:t>).</w:t>
      </w:r>
    </w:p>
    <w:p w:rsidR="00FE4FEC" w:rsidRPr="0048382F" w:rsidRDefault="00FE4FEC" w:rsidP="00787AE6">
      <w:pPr>
        <w:autoSpaceDE w:val="0"/>
        <w:autoSpaceDN w:val="0"/>
        <w:adjustRightInd w:val="0"/>
        <w:spacing w:after="0" w:line="240" w:lineRule="auto"/>
        <w:ind w:firstLine="709"/>
        <w:jc w:val="both"/>
        <w:rPr>
          <w:rFonts w:ascii="Times New Roman" w:hAnsi="Times New Roman" w:cs="Times New Roman"/>
          <w:sz w:val="28"/>
          <w:szCs w:val="28"/>
          <w:lang w:val="kk-KZ"/>
        </w:rPr>
      </w:pPr>
    </w:p>
    <w:p w:rsidR="007A5FC0" w:rsidRPr="0048382F" w:rsidRDefault="007A5FC0" w:rsidP="00BA6290">
      <w:pPr>
        <w:autoSpaceDE w:val="0"/>
        <w:autoSpaceDN w:val="0"/>
        <w:adjustRightInd w:val="0"/>
        <w:spacing w:after="0" w:line="240" w:lineRule="auto"/>
        <w:jc w:val="center"/>
        <w:rPr>
          <w:rFonts w:ascii="Times New Roman" w:hAnsi="Times New Roman" w:cs="Times New Roman"/>
          <w:sz w:val="28"/>
          <w:szCs w:val="28"/>
        </w:rPr>
      </w:pPr>
      <w:r w:rsidRPr="0048382F">
        <w:rPr>
          <w:rFonts w:ascii="Times New Roman" w:hAnsi="Times New Roman" w:cs="Times New Roman"/>
          <w:noProof/>
          <w:sz w:val="28"/>
          <w:szCs w:val="28"/>
        </w:rPr>
        <w:drawing>
          <wp:inline distT="0" distB="0" distL="0" distR="0">
            <wp:extent cx="5820355" cy="2059388"/>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A1EB0" w:rsidRPr="00FE4FEC" w:rsidRDefault="001A1EB0" w:rsidP="00787AE6">
      <w:pPr>
        <w:autoSpaceDE w:val="0"/>
        <w:autoSpaceDN w:val="0"/>
        <w:adjustRightInd w:val="0"/>
        <w:spacing w:after="0" w:line="240" w:lineRule="auto"/>
        <w:ind w:firstLine="709"/>
        <w:jc w:val="both"/>
        <w:rPr>
          <w:rFonts w:ascii="Times New Roman" w:hAnsi="Times New Roman" w:cs="Times New Roman"/>
          <w:b/>
          <w:sz w:val="16"/>
          <w:szCs w:val="16"/>
        </w:rPr>
      </w:pPr>
    </w:p>
    <w:p w:rsidR="00BA6290" w:rsidRPr="002B5C55" w:rsidRDefault="001A1EB0" w:rsidP="00BA6290">
      <w:pPr>
        <w:spacing w:after="0" w:line="240" w:lineRule="auto"/>
        <w:jc w:val="center"/>
        <w:rPr>
          <w:rFonts w:ascii="Times New Roman" w:hAnsi="Times New Roman" w:cs="Times New Roman"/>
          <w:sz w:val="28"/>
          <w:szCs w:val="28"/>
          <w:lang w:val="kk-KZ"/>
        </w:rPr>
      </w:pPr>
      <w:r w:rsidRPr="002B5C55">
        <w:rPr>
          <w:rFonts w:ascii="Times New Roman" w:hAnsi="Times New Roman" w:cs="Times New Roman"/>
          <w:sz w:val="28"/>
          <w:szCs w:val="28"/>
          <w:lang w:val="kk-KZ"/>
        </w:rPr>
        <w:t>Сурет 2</w:t>
      </w:r>
      <w:r w:rsidR="00CD2D34" w:rsidRPr="002B5C55">
        <w:rPr>
          <w:rFonts w:ascii="Times New Roman" w:hAnsi="Times New Roman" w:cs="Times New Roman"/>
          <w:sz w:val="28"/>
          <w:szCs w:val="28"/>
          <w:lang w:val="kk-KZ"/>
        </w:rPr>
        <w:t>2</w:t>
      </w:r>
      <w:r w:rsidRPr="002B5C55">
        <w:rPr>
          <w:rFonts w:ascii="Times New Roman" w:hAnsi="Times New Roman" w:cs="Times New Roman"/>
          <w:sz w:val="28"/>
          <w:szCs w:val="28"/>
          <w:lang w:val="kk-KZ"/>
        </w:rPr>
        <w:t xml:space="preserve"> – ҚР шағын және орта бизнестегі орташа айлық еңбекақы деңгейі, </w:t>
      </w:r>
    </w:p>
    <w:p w:rsidR="001A1EB0" w:rsidRPr="0048382F" w:rsidRDefault="001A1EB0" w:rsidP="00CA3110">
      <w:pPr>
        <w:spacing w:after="0" w:line="240" w:lineRule="auto"/>
        <w:jc w:val="center"/>
        <w:rPr>
          <w:rFonts w:ascii="Times New Roman" w:hAnsi="Times New Roman" w:cs="Times New Roman"/>
          <w:sz w:val="28"/>
          <w:szCs w:val="28"/>
          <w:lang w:val="kk-KZ"/>
        </w:rPr>
      </w:pPr>
      <w:r w:rsidRPr="002B5C55">
        <w:rPr>
          <w:rFonts w:ascii="Times New Roman" w:hAnsi="Times New Roman" w:cs="Times New Roman"/>
          <w:sz w:val="28"/>
          <w:szCs w:val="28"/>
          <w:lang w:val="kk-KZ"/>
        </w:rPr>
        <w:t>%, 20</w:t>
      </w:r>
      <w:r w:rsidR="00374579" w:rsidRPr="002B5C55">
        <w:rPr>
          <w:rFonts w:ascii="Times New Roman" w:hAnsi="Times New Roman" w:cs="Times New Roman"/>
          <w:sz w:val="28"/>
          <w:szCs w:val="28"/>
          <w:lang w:val="kk-KZ"/>
        </w:rPr>
        <w:t>10</w:t>
      </w:r>
      <w:r w:rsidRPr="0048382F">
        <w:rPr>
          <w:rFonts w:ascii="Times New Roman" w:hAnsi="Times New Roman" w:cs="Times New Roman"/>
          <w:sz w:val="28"/>
          <w:szCs w:val="28"/>
          <w:lang w:val="kk-KZ"/>
        </w:rPr>
        <w:t>-201</w:t>
      </w:r>
      <w:r w:rsidR="00374579" w:rsidRPr="0048382F">
        <w:rPr>
          <w:rFonts w:ascii="Times New Roman" w:hAnsi="Times New Roman" w:cs="Times New Roman"/>
          <w:sz w:val="28"/>
          <w:szCs w:val="28"/>
          <w:lang w:val="kk-KZ"/>
        </w:rPr>
        <w:t>9</w:t>
      </w:r>
      <w:r w:rsidRPr="0048382F">
        <w:rPr>
          <w:rFonts w:ascii="Times New Roman" w:hAnsi="Times New Roman" w:cs="Times New Roman"/>
          <w:sz w:val="28"/>
          <w:szCs w:val="28"/>
          <w:lang w:val="kk-KZ"/>
        </w:rPr>
        <w:t xml:space="preserve"> ж</w:t>
      </w:r>
      <w:r w:rsidR="00FE4FEC">
        <w:rPr>
          <w:rFonts w:ascii="Times New Roman" w:hAnsi="Times New Roman" w:cs="Times New Roman"/>
          <w:sz w:val="28"/>
          <w:szCs w:val="28"/>
          <w:lang w:val="kk-KZ"/>
        </w:rPr>
        <w:t>ылдар</w:t>
      </w:r>
    </w:p>
    <w:p w:rsidR="00FE4FEC" w:rsidRPr="00FE4FEC" w:rsidRDefault="00FE4FEC" w:rsidP="002B5C55">
      <w:pPr>
        <w:autoSpaceDE w:val="0"/>
        <w:autoSpaceDN w:val="0"/>
        <w:adjustRightInd w:val="0"/>
        <w:spacing w:after="0" w:line="240" w:lineRule="auto"/>
        <w:ind w:firstLine="709"/>
        <w:jc w:val="both"/>
        <w:rPr>
          <w:rFonts w:ascii="Times New Roman" w:eastAsia="Calibri" w:hAnsi="Times New Roman" w:cs="Times New Roman"/>
          <w:sz w:val="16"/>
          <w:szCs w:val="16"/>
          <w:lang w:val="kk-KZ"/>
        </w:rPr>
      </w:pPr>
    </w:p>
    <w:p w:rsidR="00721CC1" w:rsidRDefault="006D78DE" w:rsidP="002B5C55">
      <w:pPr>
        <w:autoSpaceDE w:val="0"/>
        <w:autoSpaceDN w:val="0"/>
        <w:adjustRightInd w:val="0"/>
        <w:spacing w:after="0" w:line="240" w:lineRule="auto"/>
        <w:ind w:firstLine="709"/>
        <w:jc w:val="both"/>
        <w:rPr>
          <w:rFonts w:ascii="Times New Roman" w:hAnsi="Times New Roman" w:cs="Times New Roman"/>
          <w:sz w:val="24"/>
          <w:szCs w:val="24"/>
          <w:lang w:val="kk-KZ"/>
        </w:rPr>
      </w:pPr>
      <w:r w:rsidRPr="00F54467">
        <w:rPr>
          <w:rFonts w:ascii="Times New Roman" w:eastAsia="Calibri" w:hAnsi="Times New Roman" w:cs="Times New Roman"/>
          <w:sz w:val="24"/>
          <w:szCs w:val="24"/>
          <w:lang w:val="kk-KZ"/>
        </w:rPr>
        <w:t xml:space="preserve">Ескерту </w:t>
      </w:r>
      <w:r w:rsidR="00FE4FEC">
        <w:rPr>
          <w:rFonts w:ascii="Times New Roman" w:eastAsia="Calibri" w:hAnsi="Times New Roman" w:cs="Times New Roman"/>
          <w:sz w:val="24"/>
          <w:szCs w:val="24"/>
          <w:lang w:val="kk-KZ"/>
        </w:rPr>
        <w:t>–</w:t>
      </w:r>
      <w:r w:rsidRPr="00421BD3">
        <w:rPr>
          <w:rFonts w:ascii="Times New Roman" w:eastAsia="Calibri" w:hAnsi="Times New Roman" w:cs="Times New Roman"/>
          <w:bCs/>
          <w:sz w:val="24"/>
          <w:szCs w:val="24"/>
          <w:lang w:val="kk-KZ"/>
        </w:rPr>
        <w:t xml:space="preserve"> Әдебиет негізінде құралған </w:t>
      </w:r>
      <w:r w:rsidR="00721CC1" w:rsidRPr="0048382F">
        <w:rPr>
          <w:rFonts w:ascii="Times New Roman" w:hAnsi="Times New Roman" w:cs="Times New Roman"/>
          <w:sz w:val="24"/>
          <w:szCs w:val="24"/>
          <w:lang w:val="kk-KZ"/>
        </w:rPr>
        <w:t>[</w:t>
      </w:r>
      <w:r w:rsidR="006C0E92">
        <w:rPr>
          <w:rFonts w:ascii="Times New Roman" w:hAnsi="Times New Roman" w:cs="Times New Roman"/>
          <w:sz w:val="24"/>
          <w:szCs w:val="24"/>
          <w:lang w:val="kk-KZ"/>
        </w:rPr>
        <w:t>89</w:t>
      </w:r>
      <w:r w:rsidR="00721CC1" w:rsidRPr="0048382F">
        <w:rPr>
          <w:rFonts w:ascii="Times New Roman" w:hAnsi="Times New Roman" w:cs="Times New Roman"/>
          <w:sz w:val="24"/>
          <w:szCs w:val="24"/>
          <w:lang w:val="kk-KZ"/>
        </w:rPr>
        <w:t xml:space="preserve">] </w:t>
      </w:r>
    </w:p>
    <w:p w:rsidR="001A1EB0" w:rsidRPr="0048382F" w:rsidRDefault="00F772D6" w:rsidP="00787AE6">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lastRenderedPageBreak/>
        <w:t xml:space="preserve">Соңғы үш жылда еңбекақы деңгейі өсуі байқалады, </w:t>
      </w:r>
      <w:r w:rsidR="00374579" w:rsidRPr="0048382F">
        <w:rPr>
          <w:rFonts w:ascii="Times New Roman" w:hAnsi="Times New Roman" w:cs="Times New Roman"/>
          <w:sz w:val="28"/>
          <w:szCs w:val="28"/>
          <w:lang w:val="kk-KZ"/>
        </w:rPr>
        <w:t>2019</w:t>
      </w:r>
      <w:r w:rsidR="001A1EB0" w:rsidRPr="0048382F">
        <w:rPr>
          <w:rFonts w:ascii="Times New Roman" w:hAnsi="Times New Roman" w:cs="Times New Roman"/>
          <w:sz w:val="28"/>
          <w:szCs w:val="28"/>
          <w:lang w:val="kk-KZ"/>
        </w:rPr>
        <w:t xml:space="preserve"> жылы бұл көрсеткіш </w:t>
      </w:r>
      <w:r w:rsidRPr="0048382F">
        <w:rPr>
          <w:rFonts w:ascii="Times New Roman" w:hAnsi="Times New Roman" w:cs="Times New Roman"/>
          <w:sz w:val="28"/>
          <w:szCs w:val="28"/>
          <w:lang w:val="kk-KZ"/>
        </w:rPr>
        <w:t>88,8</w:t>
      </w:r>
      <w:r w:rsidR="001A1EB0" w:rsidRPr="0048382F">
        <w:rPr>
          <w:rFonts w:ascii="Times New Roman" w:hAnsi="Times New Roman" w:cs="Times New Roman"/>
          <w:sz w:val="28"/>
          <w:szCs w:val="28"/>
          <w:lang w:val="kk-KZ"/>
        </w:rPr>
        <w:t>% деңгейінде болды, бұл 201</w:t>
      </w:r>
      <w:r w:rsidR="00374579" w:rsidRPr="0048382F">
        <w:rPr>
          <w:rFonts w:ascii="Times New Roman" w:hAnsi="Times New Roman" w:cs="Times New Roman"/>
          <w:sz w:val="28"/>
          <w:szCs w:val="28"/>
          <w:lang w:val="kk-KZ"/>
        </w:rPr>
        <w:t>8</w:t>
      </w:r>
      <w:r w:rsidR="001A1EB0" w:rsidRPr="0048382F">
        <w:rPr>
          <w:rFonts w:ascii="Times New Roman" w:hAnsi="Times New Roman" w:cs="Times New Roman"/>
          <w:sz w:val="28"/>
          <w:szCs w:val="28"/>
          <w:lang w:val="kk-KZ"/>
        </w:rPr>
        <w:t xml:space="preserve"> жылмен салыстырғанда </w:t>
      </w:r>
      <w:r w:rsidRPr="0048382F">
        <w:rPr>
          <w:rFonts w:ascii="Times New Roman" w:hAnsi="Times New Roman" w:cs="Times New Roman"/>
          <w:sz w:val="28"/>
          <w:szCs w:val="28"/>
          <w:lang w:val="kk-KZ"/>
        </w:rPr>
        <w:t>3,8</w:t>
      </w:r>
      <w:r w:rsidR="001A1EB0" w:rsidRPr="0048382F">
        <w:rPr>
          <w:rFonts w:ascii="Times New Roman" w:hAnsi="Times New Roman" w:cs="Times New Roman"/>
          <w:sz w:val="28"/>
          <w:szCs w:val="28"/>
          <w:lang w:val="kk-KZ"/>
        </w:rPr>
        <w:t>%-ға және 201</w:t>
      </w:r>
      <w:r w:rsidR="00374579" w:rsidRPr="0048382F">
        <w:rPr>
          <w:rFonts w:ascii="Times New Roman" w:hAnsi="Times New Roman" w:cs="Times New Roman"/>
          <w:sz w:val="28"/>
          <w:szCs w:val="28"/>
          <w:lang w:val="kk-KZ"/>
        </w:rPr>
        <w:t>7</w:t>
      </w:r>
      <w:r w:rsidR="001A1EB0" w:rsidRPr="0048382F">
        <w:rPr>
          <w:rFonts w:ascii="Times New Roman" w:hAnsi="Times New Roman" w:cs="Times New Roman"/>
          <w:sz w:val="28"/>
          <w:szCs w:val="28"/>
          <w:lang w:val="kk-KZ"/>
        </w:rPr>
        <w:t xml:space="preserve"> жылға қарағанда </w:t>
      </w:r>
      <w:r w:rsidRPr="0048382F">
        <w:rPr>
          <w:rFonts w:ascii="Times New Roman" w:hAnsi="Times New Roman" w:cs="Times New Roman"/>
          <w:sz w:val="28"/>
          <w:szCs w:val="28"/>
          <w:lang w:val="kk-KZ"/>
        </w:rPr>
        <w:t>12,4</w:t>
      </w:r>
      <w:r w:rsidR="001A1EB0" w:rsidRPr="0048382F">
        <w:rPr>
          <w:rFonts w:ascii="Times New Roman" w:hAnsi="Times New Roman" w:cs="Times New Roman"/>
          <w:sz w:val="28"/>
          <w:szCs w:val="28"/>
          <w:lang w:val="kk-KZ"/>
        </w:rPr>
        <w:t xml:space="preserve">%-ға </w:t>
      </w:r>
      <w:r w:rsidRPr="0048382F">
        <w:rPr>
          <w:rFonts w:ascii="Times New Roman" w:hAnsi="Times New Roman" w:cs="Times New Roman"/>
          <w:sz w:val="28"/>
          <w:szCs w:val="28"/>
          <w:lang w:val="kk-KZ"/>
        </w:rPr>
        <w:t>жоғары</w:t>
      </w:r>
      <w:r w:rsidR="001A1EB0" w:rsidRPr="0048382F">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Мұндай </w:t>
      </w:r>
      <w:r w:rsidR="001A1EB0" w:rsidRPr="0048382F">
        <w:rPr>
          <w:rFonts w:ascii="Times New Roman" w:hAnsi="Times New Roman" w:cs="Times New Roman"/>
          <w:sz w:val="28"/>
          <w:szCs w:val="28"/>
          <w:lang w:val="kk-KZ"/>
        </w:rPr>
        <w:t>арақатынастың басты себебі – республика бойынша орташа еңбекақы мөлшері</w:t>
      </w:r>
      <w:r w:rsidRPr="0048382F">
        <w:rPr>
          <w:rFonts w:ascii="Times New Roman" w:hAnsi="Times New Roman" w:cs="Times New Roman"/>
          <w:sz w:val="28"/>
          <w:szCs w:val="28"/>
          <w:lang w:val="kk-KZ"/>
        </w:rPr>
        <w:t xml:space="preserve"> мен </w:t>
      </w:r>
      <w:r w:rsidR="001A1EB0" w:rsidRPr="0048382F">
        <w:rPr>
          <w:rFonts w:ascii="Times New Roman" w:hAnsi="Times New Roman" w:cs="Times New Roman"/>
          <w:sz w:val="28"/>
          <w:szCs w:val="28"/>
          <w:lang w:val="kk-KZ"/>
        </w:rPr>
        <w:t>шағын және орта бизнестегі орташа еңбекақының өсу қарқындарының</w:t>
      </w:r>
      <w:r w:rsidRPr="0048382F">
        <w:rPr>
          <w:rFonts w:ascii="Times New Roman" w:hAnsi="Times New Roman" w:cs="Times New Roman"/>
          <w:sz w:val="28"/>
          <w:szCs w:val="28"/>
          <w:lang w:val="kk-KZ"/>
        </w:rPr>
        <w:t xml:space="preserve"> әртүрлі </w:t>
      </w:r>
      <w:r w:rsidR="001A1EB0" w:rsidRPr="0048382F">
        <w:rPr>
          <w:rFonts w:ascii="Times New Roman" w:hAnsi="Times New Roman" w:cs="Times New Roman"/>
          <w:sz w:val="28"/>
          <w:szCs w:val="28"/>
          <w:lang w:val="kk-KZ"/>
        </w:rPr>
        <w:t>болуы. Сонымен, 201</w:t>
      </w:r>
      <w:r w:rsidR="00374579" w:rsidRPr="0048382F">
        <w:rPr>
          <w:rFonts w:ascii="Times New Roman" w:hAnsi="Times New Roman" w:cs="Times New Roman"/>
          <w:sz w:val="28"/>
          <w:szCs w:val="28"/>
          <w:lang w:val="kk-KZ"/>
        </w:rPr>
        <w:t>9</w:t>
      </w:r>
      <w:r w:rsidR="001A1EB0" w:rsidRPr="0048382F">
        <w:rPr>
          <w:rFonts w:ascii="Times New Roman" w:hAnsi="Times New Roman" w:cs="Times New Roman"/>
          <w:sz w:val="28"/>
          <w:szCs w:val="28"/>
          <w:lang w:val="kk-KZ"/>
        </w:rPr>
        <w:t xml:space="preserve"> жылы тұтастай республика бойынша алғанда орташа еңбекақы мөлшері </w:t>
      </w:r>
      <w:r w:rsidRPr="0048382F">
        <w:rPr>
          <w:rFonts w:ascii="Times New Roman" w:hAnsi="Times New Roman" w:cs="Times New Roman"/>
          <w:sz w:val="28"/>
          <w:szCs w:val="28"/>
          <w:lang w:val="kk-KZ"/>
        </w:rPr>
        <w:t xml:space="preserve">24142 </w:t>
      </w:r>
      <w:r w:rsidR="001A1EB0" w:rsidRPr="0048382F">
        <w:rPr>
          <w:rFonts w:ascii="Times New Roman" w:hAnsi="Times New Roman" w:cs="Times New Roman"/>
          <w:sz w:val="28"/>
          <w:szCs w:val="28"/>
          <w:lang w:val="kk-KZ"/>
        </w:rPr>
        <w:t xml:space="preserve">теңгеге өссе, шағын және орта бизнесте </w:t>
      </w:r>
      <w:r w:rsidRPr="0048382F">
        <w:rPr>
          <w:rFonts w:ascii="Times New Roman" w:hAnsi="Times New Roman" w:cs="Times New Roman"/>
          <w:sz w:val="28"/>
          <w:szCs w:val="28"/>
          <w:lang w:val="kk-KZ"/>
        </w:rPr>
        <w:t xml:space="preserve">27657 </w:t>
      </w:r>
      <w:r w:rsidR="001A1EB0" w:rsidRPr="0048382F">
        <w:rPr>
          <w:rFonts w:ascii="Times New Roman" w:hAnsi="Times New Roman" w:cs="Times New Roman"/>
          <w:sz w:val="28"/>
          <w:szCs w:val="28"/>
          <w:lang w:val="kk-KZ"/>
        </w:rPr>
        <w:t>теңгеге</w:t>
      </w:r>
      <w:r w:rsidRPr="0048382F">
        <w:rPr>
          <w:rFonts w:ascii="Times New Roman" w:hAnsi="Times New Roman" w:cs="Times New Roman"/>
          <w:sz w:val="28"/>
          <w:szCs w:val="28"/>
          <w:lang w:val="kk-KZ"/>
        </w:rPr>
        <w:t xml:space="preserve"> </w:t>
      </w:r>
      <w:r w:rsidR="001A1EB0" w:rsidRPr="0048382F">
        <w:rPr>
          <w:rFonts w:ascii="Times New Roman" w:hAnsi="Times New Roman" w:cs="Times New Roman"/>
          <w:sz w:val="28"/>
          <w:szCs w:val="28"/>
          <w:lang w:val="kk-KZ"/>
        </w:rPr>
        <w:t>өсті.</w:t>
      </w:r>
    </w:p>
    <w:p w:rsidR="001A1EB0" w:rsidRDefault="001A1EB0" w:rsidP="00787AE6">
      <w:pPr>
        <w:autoSpaceDE w:val="0"/>
        <w:autoSpaceDN w:val="0"/>
        <w:adjustRightInd w:val="0"/>
        <w:spacing w:after="0" w:line="240" w:lineRule="auto"/>
        <w:ind w:firstLine="709"/>
        <w:jc w:val="both"/>
        <w:rPr>
          <w:rFonts w:ascii="Times New Roman" w:hAnsi="Times New Roman" w:cs="Times New Roman"/>
          <w:sz w:val="28"/>
          <w:szCs w:val="28"/>
          <w:lang w:val="kk-KZ"/>
        </w:rPr>
      </w:pPr>
      <w:r w:rsidRPr="00FE4FEC">
        <w:rPr>
          <w:rFonts w:ascii="Times New Roman" w:hAnsi="Times New Roman" w:cs="Times New Roman"/>
          <w:i/>
          <w:sz w:val="28"/>
          <w:szCs w:val="28"/>
          <w:lang w:val="kk-KZ"/>
        </w:rPr>
        <w:t>Ғылыми-техникалық ресурстар.</w:t>
      </w:r>
      <w:r w:rsidRPr="0048382F">
        <w:rPr>
          <w:rFonts w:ascii="Times New Roman" w:hAnsi="Times New Roman" w:cs="Times New Roman"/>
          <w:b/>
          <w:sz w:val="28"/>
          <w:szCs w:val="28"/>
          <w:lang w:val="kk-KZ"/>
        </w:rPr>
        <w:t xml:space="preserve"> </w:t>
      </w:r>
      <w:r w:rsidRPr="0048382F">
        <w:rPr>
          <w:rFonts w:ascii="Times New Roman" w:hAnsi="Times New Roman" w:cs="Times New Roman"/>
          <w:sz w:val="28"/>
          <w:szCs w:val="28"/>
          <w:lang w:val="kk-KZ"/>
        </w:rPr>
        <w:t>ҚР шағын және орта бизнес субъектілерінің ғылыми-техникалық әлеуетін анықтау мақсатында біз шағын және орташа кәсіпорындардың ҒЗТКЖ-ға шығындар көлеміне, сондай-ақ ғылым дамуы жай-күйінің негізгі көрсеткіштеріне талдау жүргіздік.</w:t>
      </w:r>
    </w:p>
    <w:p w:rsidR="00501434" w:rsidRDefault="00501434" w:rsidP="00787AE6">
      <w:pPr>
        <w:autoSpaceDE w:val="0"/>
        <w:autoSpaceDN w:val="0"/>
        <w:adjustRightInd w:val="0"/>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Сурет 2</w:t>
      </w:r>
      <w:r>
        <w:rPr>
          <w:rFonts w:ascii="Times New Roman" w:hAnsi="Times New Roman" w:cs="Times New Roman"/>
          <w:sz w:val="28"/>
          <w:szCs w:val="28"/>
          <w:lang w:val="kk-KZ"/>
        </w:rPr>
        <w:t>3</w:t>
      </w:r>
      <w:r w:rsidRPr="0048382F">
        <w:rPr>
          <w:rFonts w:ascii="Times New Roman" w:hAnsi="Times New Roman" w:cs="Times New Roman"/>
          <w:sz w:val="28"/>
          <w:szCs w:val="28"/>
          <w:lang w:val="kk-KZ"/>
        </w:rPr>
        <w:t xml:space="preserve"> көрсеткендей, соңғы 3 жылда зерттеуге және дамытуға жұмсалатын шығындар жылына орта есеппен 1,2 млн. </w:t>
      </w:r>
      <w:r w:rsidR="00FE4FEC" w:rsidRPr="0048382F">
        <w:rPr>
          <w:rFonts w:ascii="Times New Roman" w:hAnsi="Times New Roman" w:cs="Times New Roman"/>
          <w:sz w:val="28"/>
          <w:szCs w:val="28"/>
          <w:lang w:val="kk-KZ"/>
        </w:rPr>
        <w:t>т</w:t>
      </w:r>
      <w:r w:rsidRPr="0048382F">
        <w:rPr>
          <w:rFonts w:ascii="Times New Roman" w:hAnsi="Times New Roman" w:cs="Times New Roman"/>
          <w:sz w:val="28"/>
          <w:szCs w:val="28"/>
          <w:lang w:val="kk-KZ"/>
        </w:rPr>
        <w:t>еңгеге азайып отырған. 2019 жылы өткен жылмен салыстырғанда бұл шығындар 1%-ға, 2017 жылмен салыстырғанда 3,8%-ға төмен.</w:t>
      </w:r>
    </w:p>
    <w:p w:rsidR="000C7B14" w:rsidRPr="0048382F" w:rsidRDefault="000C7B14" w:rsidP="00787AE6">
      <w:pPr>
        <w:autoSpaceDE w:val="0"/>
        <w:autoSpaceDN w:val="0"/>
        <w:adjustRightInd w:val="0"/>
        <w:spacing w:after="0" w:line="240" w:lineRule="auto"/>
        <w:ind w:firstLine="709"/>
        <w:jc w:val="both"/>
        <w:rPr>
          <w:rFonts w:ascii="Times New Roman" w:hAnsi="Times New Roman" w:cs="Times New Roman"/>
          <w:sz w:val="28"/>
          <w:szCs w:val="28"/>
          <w:lang w:val="kk-KZ"/>
        </w:rPr>
      </w:pPr>
    </w:p>
    <w:p w:rsidR="00BD6AF3" w:rsidRPr="0048382F" w:rsidRDefault="00BD6AF3" w:rsidP="00BA6290">
      <w:pPr>
        <w:autoSpaceDE w:val="0"/>
        <w:autoSpaceDN w:val="0"/>
        <w:adjustRightInd w:val="0"/>
        <w:spacing w:after="0" w:line="240" w:lineRule="auto"/>
        <w:jc w:val="center"/>
        <w:rPr>
          <w:rFonts w:ascii="Times New Roman" w:hAnsi="Times New Roman" w:cs="Times New Roman"/>
          <w:sz w:val="28"/>
          <w:szCs w:val="28"/>
        </w:rPr>
      </w:pPr>
      <w:r w:rsidRPr="0048382F">
        <w:rPr>
          <w:rFonts w:ascii="Times New Roman" w:hAnsi="Times New Roman" w:cs="Times New Roman"/>
          <w:noProof/>
          <w:sz w:val="28"/>
          <w:szCs w:val="28"/>
        </w:rPr>
        <w:drawing>
          <wp:inline distT="0" distB="0" distL="0" distR="0">
            <wp:extent cx="6178164" cy="1963972"/>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C6A4F" w:rsidRPr="004C6A4F" w:rsidRDefault="004C6A4F" w:rsidP="00BA6290">
      <w:pPr>
        <w:autoSpaceDE w:val="0"/>
        <w:autoSpaceDN w:val="0"/>
        <w:adjustRightInd w:val="0"/>
        <w:spacing w:after="0" w:line="240" w:lineRule="auto"/>
        <w:jc w:val="center"/>
        <w:rPr>
          <w:rFonts w:ascii="Times New Roman" w:hAnsi="Times New Roman" w:cs="Times New Roman"/>
          <w:sz w:val="16"/>
          <w:szCs w:val="16"/>
          <w:lang w:val="kk-KZ"/>
        </w:rPr>
      </w:pPr>
    </w:p>
    <w:p w:rsidR="004C6A4F" w:rsidRDefault="001A1EB0" w:rsidP="004C6A4F">
      <w:pPr>
        <w:autoSpaceDE w:val="0"/>
        <w:autoSpaceDN w:val="0"/>
        <w:adjustRightInd w:val="0"/>
        <w:spacing w:after="0" w:line="240" w:lineRule="auto"/>
        <w:jc w:val="center"/>
        <w:rPr>
          <w:rFonts w:ascii="Times New Roman" w:hAnsi="Times New Roman" w:cs="Times New Roman"/>
          <w:sz w:val="28"/>
          <w:szCs w:val="28"/>
          <w:lang w:val="kk-KZ"/>
        </w:rPr>
      </w:pPr>
      <w:r w:rsidRPr="002B5C55">
        <w:rPr>
          <w:rFonts w:ascii="Times New Roman" w:hAnsi="Times New Roman" w:cs="Times New Roman"/>
          <w:sz w:val="28"/>
          <w:szCs w:val="28"/>
          <w:lang w:val="kk-KZ"/>
        </w:rPr>
        <w:t>Сурет 2</w:t>
      </w:r>
      <w:r w:rsidR="00CD2D34" w:rsidRPr="002B5C55">
        <w:rPr>
          <w:rFonts w:ascii="Times New Roman" w:hAnsi="Times New Roman" w:cs="Times New Roman"/>
          <w:sz w:val="28"/>
          <w:szCs w:val="28"/>
          <w:lang w:val="kk-KZ"/>
        </w:rPr>
        <w:t>3</w:t>
      </w:r>
      <w:r w:rsidRPr="004C6A4F">
        <w:rPr>
          <w:rFonts w:ascii="Times New Roman" w:hAnsi="Times New Roman" w:cs="Times New Roman"/>
          <w:sz w:val="28"/>
          <w:szCs w:val="28"/>
          <w:lang w:val="kk-KZ"/>
        </w:rPr>
        <w:t xml:space="preserve"> – </w:t>
      </w:r>
      <w:r w:rsidRPr="002B5C55">
        <w:rPr>
          <w:rFonts w:ascii="Times New Roman" w:hAnsi="Times New Roman" w:cs="Times New Roman"/>
          <w:sz w:val="28"/>
          <w:szCs w:val="28"/>
          <w:lang w:val="kk-KZ"/>
        </w:rPr>
        <w:t>ҚР шағын және орта кәсіпорындардың ҒЗТКЖ-ға шығындары</w:t>
      </w:r>
      <w:r w:rsidRPr="004C6A4F">
        <w:rPr>
          <w:rFonts w:ascii="Times New Roman" w:hAnsi="Times New Roman" w:cs="Times New Roman"/>
          <w:sz w:val="28"/>
          <w:szCs w:val="28"/>
          <w:lang w:val="kk-KZ"/>
        </w:rPr>
        <w:t>, млн т</w:t>
      </w:r>
      <w:r w:rsidR="00BA6290" w:rsidRPr="004C6A4F">
        <w:rPr>
          <w:rFonts w:ascii="Times New Roman" w:hAnsi="Times New Roman" w:cs="Times New Roman"/>
          <w:sz w:val="28"/>
          <w:szCs w:val="28"/>
          <w:lang w:val="kk-KZ"/>
        </w:rPr>
        <w:t>е</w:t>
      </w:r>
      <w:r w:rsidR="00BA6290" w:rsidRPr="002B5C55">
        <w:rPr>
          <w:rFonts w:ascii="Times New Roman" w:hAnsi="Times New Roman" w:cs="Times New Roman"/>
          <w:sz w:val="28"/>
          <w:szCs w:val="28"/>
          <w:lang w:val="kk-KZ"/>
        </w:rPr>
        <w:t>ңге</w:t>
      </w:r>
      <w:r w:rsidRPr="004C6A4F">
        <w:rPr>
          <w:rFonts w:ascii="Times New Roman" w:hAnsi="Times New Roman" w:cs="Times New Roman"/>
          <w:sz w:val="28"/>
          <w:szCs w:val="28"/>
          <w:lang w:val="kk-KZ"/>
        </w:rPr>
        <w:t>, 20</w:t>
      </w:r>
      <w:r w:rsidR="00374579" w:rsidRPr="002B5C55">
        <w:rPr>
          <w:rFonts w:ascii="Times New Roman" w:hAnsi="Times New Roman" w:cs="Times New Roman"/>
          <w:sz w:val="28"/>
          <w:szCs w:val="28"/>
          <w:lang w:val="kk-KZ"/>
        </w:rPr>
        <w:t>10</w:t>
      </w:r>
      <w:r w:rsidRPr="004C6A4F">
        <w:rPr>
          <w:rFonts w:ascii="Times New Roman" w:hAnsi="Times New Roman" w:cs="Times New Roman"/>
          <w:sz w:val="28"/>
          <w:szCs w:val="28"/>
          <w:lang w:val="kk-KZ"/>
        </w:rPr>
        <w:t>-201</w:t>
      </w:r>
      <w:r w:rsidR="00374579" w:rsidRPr="002B5C55">
        <w:rPr>
          <w:rFonts w:ascii="Times New Roman" w:hAnsi="Times New Roman" w:cs="Times New Roman"/>
          <w:sz w:val="28"/>
          <w:szCs w:val="28"/>
          <w:lang w:val="kk-KZ"/>
        </w:rPr>
        <w:t>9</w:t>
      </w:r>
      <w:r w:rsidRPr="004C6A4F">
        <w:rPr>
          <w:rFonts w:ascii="Times New Roman" w:hAnsi="Times New Roman" w:cs="Times New Roman"/>
          <w:sz w:val="28"/>
          <w:szCs w:val="28"/>
          <w:lang w:val="kk-KZ"/>
        </w:rPr>
        <w:t xml:space="preserve"> ж</w:t>
      </w:r>
      <w:r w:rsidR="004C6A4F">
        <w:rPr>
          <w:rFonts w:ascii="Times New Roman" w:hAnsi="Times New Roman" w:cs="Times New Roman"/>
          <w:sz w:val="28"/>
          <w:szCs w:val="28"/>
          <w:lang w:val="kk-KZ"/>
        </w:rPr>
        <w:t>ылдар</w:t>
      </w:r>
    </w:p>
    <w:p w:rsidR="004C6A4F" w:rsidRPr="004C6A4F" w:rsidRDefault="004C6A4F" w:rsidP="004C6A4F">
      <w:pPr>
        <w:autoSpaceDE w:val="0"/>
        <w:autoSpaceDN w:val="0"/>
        <w:adjustRightInd w:val="0"/>
        <w:spacing w:after="0" w:line="240" w:lineRule="auto"/>
        <w:jc w:val="center"/>
        <w:rPr>
          <w:rFonts w:ascii="Times New Roman" w:hAnsi="Times New Roman" w:cs="Times New Roman"/>
          <w:sz w:val="16"/>
          <w:szCs w:val="16"/>
          <w:lang w:val="kk-KZ"/>
        </w:rPr>
      </w:pPr>
    </w:p>
    <w:p w:rsidR="00721CC1" w:rsidRPr="0048382F" w:rsidRDefault="006D78DE" w:rsidP="004C6A4F">
      <w:pPr>
        <w:autoSpaceDE w:val="0"/>
        <w:autoSpaceDN w:val="0"/>
        <w:adjustRightInd w:val="0"/>
        <w:spacing w:after="0" w:line="240" w:lineRule="auto"/>
        <w:ind w:firstLine="709"/>
        <w:jc w:val="both"/>
        <w:rPr>
          <w:rFonts w:ascii="Times New Roman" w:hAnsi="Times New Roman" w:cs="Times New Roman"/>
          <w:sz w:val="24"/>
          <w:szCs w:val="24"/>
          <w:lang w:val="kk-KZ"/>
        </w:rPr>
      </w:pPr>
      <w:r w:rsidRPr="004C6A4F">
        <w:rPr>
          <w:rFonts w:ascii="Times New Roman" w:eastAsia="Calibri" w:hAnsi="Times New Roman" w:cs="Times New Roman"/>
          <w:sz w:val="24"/>
          <w:szCs w:val="24"/>
          <w:lang w:val="kk-KZ"/>
        </w:rPr>
        <w:t xml:space="preserve">Ескерту </w:t>
      </w:r>
      <w:r w:rsidR="004C6A4F" w:rsidRPr="004C6A4F">
        <w:rPr>
          <w:rFonts w:ascii="Times New Roman" w:eastAsia="Calibri" w:hAnsi="Times New Roman" w:cs="Times New Roman"/>
          <w:sz w:val="24"/>
          <w:szCs w:val="24"/>
          <w:lang w:val="kk-KZ"/>
        </w:rPr>
        <w:t>–</w:t>
      </w:r>
      <w:r w:rsidRPr="00421BD3">
        <w:rPr>
          <w:rFonts w:ascii="Times New Roman" w:eastAsia="Calibri" w:hAnsi="Times New Roman" w:cs="Times New Roman"/>
          <w:bCs/>
          <w:sz w:val="24"/>
          <w:szCs w:val="24"/>
          <w:lang w:val="kk-KZ"/>
        </w:rPr>
        <w:t xml:space="preserve"> Әдебиет негізінде құралған </w:t>
      </w:r>
      <w:r w:rsidR="00721CC1" w:rsidRPr="0048382F">
        <w:rPr>
          <w:rFonts w:ascii="Times New Roman" w:hAnsi="Times New Roman" w:cs="Times New Roman"/>
          <w:sz w:val="24"/>
          <w:szCs w:val="24"/>
          <w:lang w:val="kk-KZ"/>
        </w:rPr>
        <w:t>[</w:t>
      </w:r>
      <w:r w:rsidR="006C0E92">
        <w:rPr>
          <w:rFonts w:ascii="Times New Roman" w:hAnsi="Times New Roman" w:cs="Times New Roman"/>
          <w:sz w:val="24"/>
          <w:szCs w:val="24"/>
          <w:lang w:val="kk-KZ"/>
        </w:rPr>
        <w:t>89</w:t>
      </w:r>
      <w:r w:rsidR="00721CC1" w:rsidRPr="0048382F">
        <w:rPr>
          <w:rFonts w:ascii="Times New Roman" w:hAnsi="Times New Roman" w:cs="Times New Roman"/>
          <w:sz w:val="24"/>
          <w:szCs w:val="24"/>
          <w:lang w:val="kk-KZ"/>
        </w:rPr>
        <w:t>]</w:t>
      </w:r>
    </w:p>
    <w:p w:rsidR="00AA5BB8" w:rsidRDefault="00AA5BB8" w:rsidP="00787AE6">
      <w:pPr>
        <w:spacing w:after="0" w:line="240" w:lineRule="auto"/>
        <w:ind w:firstLine="709"/>
        <w:jc w:val="both"/>
        <w:rPr>
          <w:rFonts w:ascii="Times New Roman" w:hAnsi="Times New Roman" w:cs="Times New Roman"/>
          <w:sz w:val="28"/>
          <w:szCs w:val="28"/>
          <w:lang w:val="kk-KZ"/>
        </w:rPr>
      </w:pPr>
    </w:p>
    <w:p w:rsidR="004C6A4F" w:rsidRDefault="004C6A4F" w:rsidP="00787AE6">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Он жыл бұрынғы көрсеткішпен салыстырсақ, өсім 32,8%-ды құрады. Жалпы, шағын және орта кәсіпорындардың ҒЗТКЖ шығындарының динамикасы жағымды үрдіске ие, бұл ШОБ ғылыми әлеуетінің өсуіне оң әсерін тигізуі мүмкін.</w:t>
      </w:r>
    </w:p>
    <w:p w:rsidR="00501434" w:rsidRDefault="00501434" w:rsidP="00787AE6">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ҒЗТКЖ шығындарының құрылымында шамамен 73% ішкі шығындар болып табылады, олардың 44,3%-ы еңбек шығындары, 13,5%-ы қызметтерді сатып алу, 10,9% </w:t>
      </w:r>
      <w:r w:rsidR="004C6A4F">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негізгі құралдарға жұмсалатын шығындар, тиісінше басқа ағымдағы шығындар </w:t>
      </w:r>
      <w:r w:rsidR="004C6A4F">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36,1%</w:t>
      </w:r>
      <w:r>
        <w:rPr>
          <w:rFonts w:ascii="Times New Roman" w:hAnsi="Times New Roman" w:cs="Times New Roman"/>
          <w:sz w:val="28"/>
          <w:szCs w:val="28"/>
          <w:lang w:val="kk-KZ"/>
        </w:rPr>
        <w:t xml:space="preserve"> (сурет 24)</w:t>
      </w:r>
      <w:r w:rsidRPr="0048382F">
        <w:rPr>
          <w:rFonts w:ascii="Times New Roman" w:hAnsi="Times New Roman" w:cs="Times New Roman"/>
          <w:sz w:val="28"/>
          <w:szCs w:val="28"/>
          <w:lang w:val="kk-KZ"/>
        </w:rPr>
        <w:t>.</w:t>
      </w:r>
    </w:p>
    <w:p w:rsidR="004C6A4F" w:rsidRDefault="004C6A4F" w:rsidP="00787AE6">
      <w:pPr>
        <w:spacing w:after="0" w:line="240" w:lineRule="auto"/>
        <w:ind w:firstLine="709"/>
        <w:jc w:val="both"/>
        <w:rPr>
          <w:rFonts w:ascii="Times New Roman" w:hAnsi="Times New Roman" w:cs="Times New Roman"/>
          <w:sz w:val="28"/>
          <w:szCs w:val="28"/>
          <w:lang w:val="kk-KZ"/>
        </w:rPr>
      </w:pPr>
    </w:p>
    <w:p w:rsidR="00F13014" w:rsidRPr="0048382F" w:rsidRDefault="00F13014" w:rsidP="00787AE6">
      <w:pPr>
        <w:spacing w:after="0" w:line="240" w:lineRule="auto"/>
        <w:ind w:firstLine="709"/>
        <w:jc w:val="both"/>
        <w:rPr>
          <w:rFonts w:ascii="Times New Roman" w:hAnsi="Times New Roman" w:cs="Times New Roman"/>
          <w:sz w:val="28"/>
          <w:szCs w:val="28"/>
          <w:lang w:val="kk-KZ"/>
        </w:rPr>
      </w:pPr>
    </w:p>
    <w:p w:rsidR="001A1EB0" w:rsidRPr="0048382F" w:rsidRDefault="001A1EB0" w:rsidP="00EC6754">
      <w:pPr>
        <w:spacing w:after="0" w:line="240" w:lineRule="auto"/>
        <w:jc w:val="center"/>
        <w:rPr>
          <w:rFonts w:ascii="Times New Roman" w:hAnsi="Times New Roman" w:cs="Times New Roman"/>
          <w:sz w:val="28"/>
          <w:szCs w:val="28"/>
        </w:rPr>
      </w:pPr>
      <w:r w:rsidRPr="0048382F">
        <w:rPr>
          <w:rFonts w:ascii="Times New Roman" w:hAnsi="Times New Roman" w:cs="Times New Roman"/>
          <w:noProof/>
          <w:sz w:val="28"/>
          <w:szCs w:val="28"/>
        </w:rPr>
        <w:lastRenderedPageBreak/>
        <w:drawing>
          <wp:inline distT="0" distB="0" distL="0" distR="0">
            <wp:extent cx="4892040" cy="1082040"/>
            <wp:effectExtent l="0" t="0" r="3810" b="4191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A5BB8" w:rsidRDefault="00AA5BB8" w:rsidP="00787AE6">
      <w:pPr>
        <w:spacing w:after="0" w:line="240" w:lineRule="auto"/>
        <w:ind w:firstLine="709"/>
        <w:jc w:val="both"/>
        <w:rPr>
          <w:rFonts w:ascii="Times New Roman" w:hAnsi="Times New Roman" w:cs="Times New Roman"/>
          <w:sz w:val="28"/>
          <w:szCs w:val="28"/>
        </w:rPr>
      </w:pPr>
    </w:p>
    <w:p w:rsidR="001A1EB0" w:rsidRPr="002B5C55" w:rsidRDefault="001A1EB0" w:rsidP="004C6A4F">
      <w:pPr>
        <w:spacing w:after="0" w:line="240" w:lineRule="auto"/>
        <w:jc w:val="center"/>
        <w:rPr>
          <w:rFonts w:ascii="Times New Roman" w:hAnsi="Times New Roman" w:cs="Times New Roman"/>
          <w:sz w:val="28"/>
          <w:szCs w:val="28"/>
          <w:lang w:val="kk-KZ"/>
        </w:rPr>
      </w:pPr>
      <w:r w:rsidRPr="002B5C55">
        <w:rPr>
          <w:rFonts w:ascii="Times New Roman" w:hAnsi="Times New Roman" w:cs="Times New Roman"/>
          <w:sz w:val="28"/>
          <w:szCs w:val="28"/>
        </w:rPr>
        <w:t>Сурет 2</w:t>
      </w:r>
      <w:r w:rsidR="00CD2D34" w:rsidRPr="002B5C55">
        <w:rPr>
          <w:rFonts w:ascii="Times New Roman" w:hAnsi="Times New Roman" w:cs="Times New Roman"/>
          <w:sz w:val="28"/>
          <w:szCs w:val="28"/>
          <w:lang w:val="kk-KZ"/>
        </w:rPr>
        <w:t>4</w:t>
      </w:r>
      <w:r w:rsidRPr="002B5C55">
        <w:rPr>
          <w:rFonts w:ascii="Times New Roman" w:hAnsi="Times New Roman" w:cs="Times New Roman"/>
          <w:sz w:val="28"/>
          <w:szCs w:val="28"/>
        </w:rPr>
        <w:t xml:space="preserve"> – </w:t>
      </w:r>
      <w:r w:rsidRPr="002B5C55">
        <w:rPr>
          <w:rFonts w:ascii="Times New Roman" w:hAnsi="Times New Roman" w:cs="Times New Roman"/>
          <w:sz w:val="28"/>
          <w:szCs w:val="28"/>
          <w:lang w:val="kk-KZ"/>
        </w:rPr>
        <w:t>ҚР шағын және орта кәсіпорындардың ҒЗТКЖ-ға шығындарының құрылымы</w:t>
      </w:r>
      <w:r w:rsidRPr="002B5C55">
        <w:rPr>
          <w:rFonts w:ascii="Times New Roman" w:hAnsi="Times New Roman" w:cs="Times New Roman"/>
          <w:sz w:val="28"/>
          <w:szCs w:val="28"/>
        </w:rPr>
        <w:t xml:space="preserve">, </w:t>
      </w:r>
      <w:r w:rsidR="00923AA1" w:rsidRPr="002B5C55">
        <w:rPr>
          <w:rFonts w:ascii="Times New Roman" w:hAnsi="Times New Roman" w:cs="Times New Roman"/>
          <w:sz w:val="28"/>
          <w:szCs w:val="28"/>
          <w:lang w:val="kk-KZ"/>
        </w:rPr>
        <w:t xml:space="preserve">%, </w:t>
      </w:r>
      <w:r w:rsidRPr="002B5C55">
        <w:rPr>
          <w:rFonts w:ascii="Times New Roman" w:hAnsi="Times New Roman" w:cs="Times New Roman"/>
          <w:sz w:val="28"/>
          <w:szCs w:val="28"/>
        </w:rPr>
        <w:t>201</w:t>
      </w:r>
      <w:r w:rsidR="00374579" w:rsidRPr="002B5C55">
        <w:rPr>
          <w:rFonts w:ascii="Times New Roman" w:hAnsi="Times New Roman" w:cs="Times New Roman"/>
          <w:sz w:val="28"/>
          <w:szCs w:val="28"/>
          <w:lang w:val="kk-KZ"/>
        </w:rPr>
        <w:t>9</w:t>
      </w:r>
      <w:r w:rsidRPr="002B5C55">
        <w:rPr>
          <w:rFonts w:ascii="Times New Roman" w:hAnsi="Times New Roman" w:cs="Times New Roman"/>
          <w:sz w:val="28"/>
          <w:szCs w:val="28"/>
          <w:lang w:val="kk-KZ"/>
        </w:rPr>
        <w:t xml:space="preserve"> жыл</w:t>
      </w:r>
    </w:p>
    <w:p w:rsidR="004C6A4F" w:rsidRPr="004C6A4F" w:rsidRDefault="004C6A4F" w:rsidP="00787AE6">
      <w:pPr>
        <w:autoSpaceDE w:val="0"/>
        <w:autoSpaceDN w:val="0"/>
        <w:adjustRightInd w:val="0"/>
        <w:spacing w:after="0" w:line="240" w:lineRule="auto"/>
        <w:ind w:firstLine="709"/>
        <w:jc w:val="both"/>
        <w:rPr>
          <w:rFonts w:ascii="Times New Roman" w:eastAsia="Calibri" w:hAnsi="Times New Roman" w:cs="Times New Roman"/>
          <w:sz w:val="16"/>
          <w:szCs w:val="16"/>
          <w:lang w:val="kk-KZ"/>
        </w:rPr>
      </w:pPr>
    </w:p>
    <w:p w:rsidR="00721CC1" w:rsidRPr="0048382F" w:rsidRDefault="006D78DE" w:rsidP="00787AE6">
      <w:pPr>
        <w:autoSpaceDE w:val="0"/>
        <w:autoSpaceDN w:val="0"/>
        <w:adjustRightInd w:val="0"/>
        <w:spacing w:after="0" w:line="240" w:lineRule="auto"/>
        <w:ind w:firstLine="709"/>
        <w:jc w:val="both"/>
        <w:rPr>
          <w:rFonts w:ascii="Times New Roman" w:hAnsi="Times New Roman" w:cs="Times New Roman"/>
          <w:sz w:val="24"/>
          <w:szCs w:val="24"/>
          <w:lang w:val="kk-KZ"/>
        </w:rPr>
      </w:pPr>
      <w:r w:rsidRPr="006D78DE">
        <w:rPr>
          <w:rFonts w:ascii="Times New Roman" w:eastAsia="Calibri" w:hAnsi="Times New Roman" w:cs="Times New Roman"/>
          <w:sz w:val="24"/>
          <w:szCs w:val="24"/>
          <w:lang w:val="kk-KZ"/>
        </w:rPr>
        <w:t xml:space="preserve">Ескерту </w:t>
      </w:r>
      <w:r w:rsidR="004C6A4F">
        <w:rPr>
          <w:rFonts w:ascii="Times New Roman" w:eastAsia="Calibri" w:hAnsi="Times New Roman" w:cs="Times New Roman"/>
          <w:sz w:val="24"/>
          <w:szCs w:val="24"/>
          <w:lang w:val="kk-KZ"/>
        </w:rPr>
        <w:t>–</w:t>
      </w:r>
      <w:r w:rsidRPr="006D78DE">
        <w:rPr>
          <w:rFonts w:ascii="Times New Roman" w:eastAsia="Calibri" w:hAnsi="Times New Roman" w:cs="Times New Roman"/>
          <w:bCs/>
          <w:sz w:val="24"/>
          <w:szCs w:val="24"/>
          <w:lang w:val="kk-KZ"/>
        </w:rPr>
        <w:t xml:space="preserve"> </w:t>
      </w:r>
      <w:r w:rsidRPr="00421BD3">
        <w:rPr>
          <w:rFonts w:ascii="Times New Roman" w:eastAsia="Calibri" w:hAnsi="Times New Roman" w:cs="Times New Roman"/>
          <w:bCs/>
          <w:sz w:val="24"/>
          <w:szCs w:val="24"/>
          <w:lang w:val="kk-KZ"/>
        </w:rPr>
        <w:t>Әдебиет негізінде құралған</w:t>
      </w:r>
      <w:r w:rsidR="00280E80">
        <w:rPr>
          <w:rFonts w:ascii="Times New Roman" w:hAnsi="Times New Roman" w:cs="Times New Roman"/>
          <w:sz w:val="24"/>
          <w:szCs w:val="24"/>
          <w:lang w:val="kk-KZ"/>
        </w:rPr>
        <w:t xml:space="preserve"> </w:t>
      </w:r>
      <w:r w:rsidR="00721CC1" w:rsidRPr="0048382F">
        <w:rPr>
          <w:rFonts w:ascii="Times New Roman" w:hAnsi="Times New Roman" w:cs="Times New Roman"/>
          <w:sz w:val="24"/>
          <w:szCs w:val="24"/>
          <w:lang w:val="kk-KZ"/>
        </w:rPr>
        <w:t>[</w:t>
      </w:r>
      <w:r w:rsidR="006C0E92">
        <w:rPr>
          <w:rFonts w:ascii="Times New Roman" w:hAnsi="Times New Roman" w:cs="Times New Roman"/>
          <w:sz w:val="24"/>
          <w:szCs w:val="24"/>
          <w:lang w:val="kk-KZ"/>
        </w:rPr>
        <w:t>89</w:t>
      </w:r>
      <w:r w:rsidR="00721CC1" w:rsidRPr="0048382F">
        <w:rPr>
          <w:rFonts w:ascii="Times New Roman" w:hAnsi="Times New Roman" w:cs="Times New Roman"/>
          <w:sz w:val="24"/>
          <w:szCs w:val="24"/>
          <w:lang w:val="kk-KZ"/>
        </w:rPr>
        <w:t>]</w:t>
      </w:r>
    </w:p>
    <w:p w:rsidR="00EC6754" w:rsidRDefault="00EC6754" w:rsidP="00787AE6">
      <w:pPr>
        <w:spacing w:after="0" w:line="240" w:lineRule="auto"/>
        <w:ind w:firstLine="709"/>
        <w:jc w:val="both"/>
        <w:rPr>
          <w:rFonts w:ascii="Times New Roman" w:hAnsi="Times New Roman" w:cs="Times New Roman"/>
          <w:sz w:val="28"/>
          <w:szCs w:val="28"/>
          <w:lang w:val="kk-KZ"/>
        </w:rPr>
      </w:pPr>
    </w:p>
    <w:p w:rsidR="001A1EB0" w:rsidRPr="0048382F" w:rsidRDefault="001A1EB0" w:rsidP="00787AE6">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Ішкі ҒЗТК шығыстарының құрылымында жұмыс істейтін секторлар бойынша ең көп шығындар (</w:t>
      </w:r>
      <w:r w:rsidR="00142C4B" w:rsidRPr="0048382F">
        <w:rPr>
          <w:rFonts w:ascii="Times New Roman" w:hAnsi="Times New Roman" w:cs="Times New Roman"/>
          <w:sz w:val="28"/>
          <w:szCs w:val="28"/>
          <w:lang w:val="kk-KZ"/>
        </w:rPr>
        <w:t>40,3</w:t>
      </w:r>
      <w:r w:rsidRPr="0048382F">
        <w:rPr>
          <w:rFonts w:ascii="Times New Roman" w:hAnsi="Times New Roman" w:cs="Times New Roman"/>
          <w:sz w:val="28"/>
          <w:szCs w:val="28"/>
          <w:lang w:val="kk-KZ"/>
        </w:rPr>
        <w:t xml:space="preserve">%) бизнес секторының үлесіне, мемлекеттік сектордың үлесіне </w:t>
      </w:r>
      <w:r w:rsidR="00142C4B" w:rsidRPr="0048382F">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3</w:t>
      </w:r>
      <w:r w:rsidR="00142C4B" w:rsidRPr="0048382F">
        <w:rPr>
          <w:rFonts w:ascii="Times New Roman" w:hAnsi="Times New Roman" w:cs="Times New Roman"/>
          <w:sz w:val="28"/>
          <w:szCs w:val="28"/>
          <w:lang w:val="kk-KZ"/>
        </w:rPr>
        <w:t>1,7</w:t>
      </w:r>
      <w:r w:rsidRPr="0048382F">
        <w:rPr>
          <w:rFonts w:ascii="Times New Roman" w:hAnsi="Times New Roman" w:cs="Times New Roman"/>
          <w:sz w:val="28"/>
          <w:szCs w:val="28"/>
          <w:lang w:val="kk-KZ"/>
        </w:rPr>
        <w:t xml:space="preserve">%-ға, жоғары кәсіби білім үлесі бойынша </w:t>
      </w:r>
      <w:r w:rsidR="00142C4B" w:rsidRPr="0048382F">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1</w:t>
      </w:r>
      <w:r w:rsidR="00142C4B" w:rsidRPr="0048382F">
        <w:rPr>
          <w:rFonts w:ascii="Times New Roman" w:hAnsi="Times New Roman" w:cs="Times New Roman"/>
          <w:sz w:val="28"/>
          <w:szCs w:val="28"/>
          <w:lang w:val="kk-KZ"/>
        </w:rPr>
        <w:t>8,8</w:t>
      </w:r>
      <w:r w:rsidRPr="0048382F">
        <w:rPr>
          <w:rFonts w:ascii="Times New Roman" w:hAnsi="Times New Roman" w:cs="Times New Roman"/>
          <w:sz w:val="28"/>
          <w:szCs w:val="28"/>
          <w:lang w:val="kk-KZ"/>
        </w:rPr>
        <w:t>%-ға және коммерциялық емес сектордың үлесіне (</w:t>
      </w:r>
      <w:r w:rsidR="00142C4B" w:rsidRPr="0048382F">
        <w:rPr>
          <w:rFonts w:ascii="Times New Roman" w:hAnsi="Times New Roman" w:cs="Times New Roman"/>
          <w:sz w:val="28"/>
          <w:szCs w:val="28"/>
          <w:lang w:val="kk-KZ"/>
        </w:rPr>
        <w:t>9,2</w:t>
      </w:r>
      <w:r w:rsidRPr="0048382F">
        <w:rPr>
          <w:rFonts w:ascii="Times New Roman" w:hAnsi="Times New Roman" w:cs="Times New Roman"/>
          <w:sz w:val="28"/>
          <w:szCs w:val="28"/>
          <w:lang w:val="kk-KZ"/>
        </w:rPr>
        <w:t>%) (</w:t>
      </w:r>
      <w:r w:rsidR="00126C2C">
        <w:rPr>
          <w:rFonts w:ascii="Times New Roman" w:hAnsi="Times New Roman" w:cs="Times New Roman"/>
          <w:sz w:val="28"/>
          <w:szCs w:val="28"/>
          <w:lang w:val="kk-KZ"/>
        </w:rPr>
        <w:t>с</w:t>
      </w:r>
      <w:r w:rsidRPr="0048382F">
        <w:rPr>
          <w:rFonts w:ascii="Times New Roman" w:hAnsi="Times New Roman" w:cs="Times New Roman"/>
          <w:sz w:val="28"/>
          <w:szCs w:val="28"/>
          <w:lang w:val="kk-KZ"/>
        </w:rPr>
        <w:t>урет 2</w:t>
      </w:r>
      <w:r w:rsidR="00CD2D34">
        <w:rPr>
          <w:rFonts w:ascii="Times New Roman" w:hAnsi="Times New Roman" w:cs="Times New Roman"/>
          <w:sz w:val="28"/>
          <w:szCs w:val="28"/>
          <w:lang w:val="kk-KZ"/>
        </w:rPr>
        <w:t>5</w:t>
      </w:r>
      <w:r w:rsidRPr="0048382F">
        <w:rPr>
          <w:rFonts w:ascii="Times New Roman" w:hAnsi="Times New Roman" w:cs="Times New Roman"/>
          <w:sz w:val="28"/>
          <w:szCs w:val="28"/>
          <w:lang w:val="kk-KZ"/>
        </w:rPr>
        <w:t>).</w:t>
      </w:r>
    </w:p>
    <w:p w:rsidR="001A1EB0" w:rsidRPr="0048382F" w:rsidRDefault="001A1EB0" w:rsidP="00787AE6">
      <w:pPr>
        <w:spacing w:after="0" w:line="240" w:lineRule="auto"/>
        <w:ind w:firstLine="709"/>
        <w:jc w:val="both"/>
        <w:rPr>
          <w:rFonts w:ascii="Times New Roman" w:hAnsi="Times New Roman" w:cs="Times New Roman"/>
          <w:sz w:val="28"/>
          <w:szCs w:val="28"/>
          <w:lang w:val="kk-KZ"/>
        </w:rPr>
      </w:pPr>
    </w:p>
    <w:p w:rsidR="001A1EB0" w:rsidRPr="0048382F" w:rsidRDefault="001A1EB0" w:rsidP="00126C2C">
      <w:pPr>
        <w:spacing w:after="0" w:line="240" w:lineRule="auto"/>
        <w:jc w:val="center"/>
        <w:rPr>
          <w:rFonts w:ascii="Times New Roman" w:hAnsi="Times New Roman" w:cs="Times New Roman"/>
          <w:sz w:val="28"/>
          <w:szCs w:val="28"/>
        </w:rPr>
      </w:pPr>
      <w:r w:rsidRPr="0048382F">
        <w:rPr>
          <w:rFonts w:ascii="Times New Roman" w:hAnsi="Times New Roman" w:cs="Times New Roman"/>
          <w:noProof/>
          <w:sz w:val="28"/>
          <w:szCs w:val="28"/>
        </w:rPr>
        <w:drawing>
          <wp:inline distT="0" distB="0" distL="0" distR="0">
            <wp:extent cx="5705856" cy="2048256"/>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A1EB0" w:rsidRPr="006E0274" w:rsidRDefault="001A1EB0" w:rsidP="00787AE6">
      <w:pPr>
        <w:spacing w:after="0" w:line="240" w:lineRule="auto"/>
        <w:ind w:firstLine="709"/>
        <w:jc w:val="both"/>
        <w:rPr>
          <w:rFonts w:ascii="Times New Roman" w:hAnsi="Times New Roman" w:cs="Times New Roman"/>
          <w:sz w:val="16"/>
          <w:szCs w:val="16"/>
        </w:rPr>
      </w:pPr>
    </w:p>
    <w:p w:rsidR="004F2A92" w:rsidRPr="002B5C55" w:rsidRDefault="00D503C6" w:rsidP="00864D9C">
      <w:pPr>
        <w:spacing w:after="0" w:line="240" w:lineRule="auto"/>
        <w:jc w:val="center"/>
        <w:rPr>
          <w:rFonts w:ascii="Times New Roman" w:hAnsi="Times New Roman" w:cs="Times New Roman"/>
          <w:sz w:val="28"/>
          <w:szCs w:val="28"/>
          <w:lang w:val="kk-KZ"/>
        </w:rPr>
      </w:pPr>
      <w:r w:rsidRPr="002B5C55">
        <w:rPr>
          <w:rFonts w:ascii="Times New Roman" w:hAnsi="Times New Roman" w:cs="Times New Roman"/>
          <w:sz w:val="28"/>
          <w:szCs w:val="28"/>
          <w:lang w:val="kk-KZ"/>
        </w:rPr>
        <w:t>Сурет 2</w:t>
      </w:r>
      <w:r w:rsidR="00CD2D34" w:rsidRPr="002B5C55">
        <w:rPr>
          <w:rFonts w:ascii="Times New Roman" w:hAnsi="Times New Roman" w:cs="Times New Roman"/>
          <w:sz w:val="28"/>
          <w:szCs w:val="28"/>
          <w:lang w:val="kk-KZ"/>
        </w:rPr>
        <w:t>5</w:t>
      </w:r>
      <w:r w:rsidR="001A1EB0" w:rsidRPr="002B5C55">
        <w:rPr>
          <w:rFonts w:ascii="Times New Roman" w:hAnsi="Times New Roman" w:cs="Times New Roman"/>
          <w:sz w:val="28"/>
          <w:szCs w:val="28"/>
          <w:lang w:val="kk-KZ"/>
        </w:rPr>
        <w:t xml:space="preserve"> </w:t>
      </w:r>
      <w:r w:rsidR="001A1EB0" w:rsidRPr="002B5C55">
        <w:rPr>
          <w:rFonts w:ascii="Times New Roman" w:hAnsi="Times New Roman" w:cs="Times New Roman"/>
          <w:sz w:val="28"/>
          <w:szCs w:val="28"/>
        </w:rPr>
        <w:t xml:space="preserve">– </w:t>
      </w:r>
      <w:r w:rsidR="001A1EB0" w:rsidRPr="002B5C55">
        <w:rPr>
          <w:rFonts w:ascii="Times New Roman" w:hAnsi="Times New Roman" w:cs="Times New Roman"/>
          <w:sz w:val="28"/>
          <w:szCs w:val="28"/>
          <w:lang w:val="kk-KZ"/>
        </w:rPr>
        <w:t>Қызмет секторлары бойынша ҒЗТКЖ-ға ішкі шығындардың құрылымы</w:t>
      </w:r>
      <w:r w:rsidR="001A1EB0" w:rsidRPr="002B5C55">
        <w:rPr>
          <w:rFonts w:ascii="Times New Roman" w:hAnsi="Times New Roman" w:cs="Times New Roman"/>
          <w:sz w:val="28"/>
          <w:szCs w:val="28"/>
        </w:rPr>
        <w:t xml:space="preserve">, </w:t>
      </w:r>
      <w:r w:rsidR="00126C2C" w:rsidRPr="002B5C55">
        <w:rPr>
          <w:rFonts w:ascii="Times New Roman" w:hAnsi="Times New Roman" w:cs="Times New Roman"/>
          <w:sz w:val="28"/>
          <w:szCs w:val="28"/>
          <w:lang w:val="kk-KZ"/>
        </w:rPr>
        <w:t>%,</w:t>
      </w:r>
      <w:r w:rsidR="001A1EB0" w:rsidRPr="002B5C55">
        <w:rPr>
          <w:rFonts w:ascii="Times New Roman" w:hAnsi="Times New Roman" w:cs="Times New Roman"/>
          <w:sz w:val="28"/>
          <w:szCs w:val="28"/>
        </w:rPr>
        <w:t xml:space="preserve"> 201</w:t>
      </w:r>
      <w:r w:rsidR="00374579" w:rsidRPr="002B5C55">
        <w:rPr>
          <w:rFonts w:ascii="Times New Roman" w:hAnsi="Times New Roman" w:cs="Times New Roman"/>
          <w:sz w:val="28"/>
          <w:szCs w:val="28"/>
          <w:lang w:val="kk-KZ"/>
        </w:rPr>
        <w:t>9</w:t>
      </w:r>
      <w:r w:rsidR="001A1EB0" w:rsidRPr="002B5C55">
        <w:rPr>
          <w:rFonts w:ascii="Times New Roman" w:hAnsi="Times New Roman" w:cs="Times New Roman"/>
          <w:sz w:val="28"/>
          <w:szCs w:val="28"/>
        </w:rPr>
        <w:t xml:space="preserve"> </w:t>
      </w:r>
      <w:r w:rsidR="001A1EB0" w:rsidRPr="002B5C55">
        <w:rPr>
          <w:rFonts w:ascii="Times New Roman" w:hAnsi="Times New Roman" w:cs="Times New Roman"/>
          <w:sz w:val="28"/>
          <w:szCs w:val="28"/>
          <w:lang w:val="kk-KZ"/>
        </w:rPr>
        <w:t>жыл</w:t>
      </w:r>
    </w:p>
    <w:p w:rsidR="004C6A4F" w:rsidRPr="004C6A4F" w:rsidRDefault="004C6A4F" w:rsidP="002B5C55">
      <w:pPr>
        <w:spacing w:after="0" w:line="240" w:lineRule="auto"/>
        <w:ind w:firstLine="709"/>
        <w:jc w:val="both"/>
        <w:rPr>
          <w:rFonts w:ascii="Times New Roman" w:eastAsia="Calibri" w:hAnsi="Times New Roman" w:cs="Times New Roman"/>
          <w:sz w:val="16"/>
          <w:szCs w:val="16"/>
          <w:lang w:val="kk-KZ"/>
        </w:rPr>
      </w:pPr>
    </w:p>
    <w:p w:rsidR="00721CC1" w:rsidRPr="0048382F" w:rsidRDefault="006D78DE" w:rsidP="002B5C55">
      <w:pPr>
        <w:spacing w:after="0" w:line="240" w:lineRule="auto"/>
        <w:ind w:firstLine="709"/>
        <w:jc w:val="both"/>
        <w:rPr>
          <w:rFonts w:ascii="Times New Roman" w:hAnsi="Times New Roman" w:cs="Times New Roman"/>
          <w:sz w:val="28"/>
          <w:szCs w:val="28"/>
          <w:lang w:val="kk-KZ"/>
        </w:rPr>
      </w:pPr>
      <w:r w:rsidRPr="006D78DE">
        <w:rPr>
          <w:rFonts w:ascii="Times New Roman" w:eastAsia="Calibri" w:hAnsi="Times New Roman" w:cs="Times New Roman"/>
          <w:sz w:val="24"/>
          <w:szCs w:val="24"/>
          <w:lang w:val="kk-KZ"/>
        </w:rPr>
        <w:t xml:space="preserve">Ескерту </w:t>
      </w:r>
      <w:r w:rsidR="004C6A4F">
        <w:rPr>
          <w:rFonts w:ascii="Times New Roman" w:eastAsia="Calibri" w:hAnsi="Times New Roman" w:cs="Times New Roman"/>
          <w:sz w:val="24"/>
          <w:szCs w:val="24"/>
          <w:lang w:val="kk-KZ"/>
        </w:rPr>
        <w:t>–</w:t>
      </w:r>
      <w:r w:rsidRPr="00421BD3">
        <w:rPr>
          <w:rFonts w:ascii="Times New Roman" w:eastAsia="Calibri" w:hAnsi="Times New Roman" w:cs="Times New Roman"/>
          <w:bCs/>
          <w:sz w:val="24"/>
          <w:szCs w:val="24"/>
          <w:lang w:val="kk-KZ"/>
        </w:rPr>
        <w:t xml:space="preserve"> Әдебиет негізінде құралған</w:t>
      </w:r>
      <w:r w:rsidR="00280E80">
        <w:rPr>
          <w:rFonts w:ascii="Times New Roman" w:hAnsi="Times New Roman" w:cs="Times New Roman"/>
          <w:sz w:val="24"/>
          <w:szCs w:val="24"/>
          <w:lang w:val="kk-KZ"/>
        </w:rPr>
        <w:t xml:space="preserve"> </w:t>
      </w:r>
      <w:r w:rsidR="00721CC1" w:rsidRPr="0048382F">
        <w:rPr>
          <w:rFonts w:ascii="Times New Roman" w:hAnsi="Times New Roman" w:cs="Times New Roman"/>
          <w:sz w:val="24"/>
          <w:szCs w:val="24"/>
          <w:lang w:val="kk-KZ"/>
        </w:rPr>
        <w:t>[</w:t>
      </w:r>
      <w:r w:rsidR="006C0E92">
        <w:rPr>
          <w:rFonts w:ascii="Times New Roman" w:hAnsi="Times New Roman" w:cs="Times New Roman"/>
          <w:sz w:val="24"/>
          <w:szCs w:val="24"/>
          <w:lang w:val="kk-KZ"/>
        </w:rPr>
        <w:t>89</w:t>
      </w:r>
      <w:r w:rsidR="00721CC1" w:rsidRPr="0048382F">
        <w:rPr>
          <w:rFonts w:ascii="Times New Roman" w:hAnsi="Times New Roman" w:cs="Times New Roman"/>
          <w:sz w:val="24"/>
          <w:szCs w:val="24"/>
          <w:lang w:val="kk-KZ"/>
        </w:rPr>
        <w:t>]</w:t>
      </w:r>
    </w:p>
    <w:p w:rsidR="004F2A92" w:rsidRPr="0048382F" w:rsidRDefault="004F2A92" w:rsidP="00787AE6">
      <w:pPr>
        <w:spacing w:after="0" w:line="240" w:lineRule="auto"/>
        <w:ind w:firstLine="709"/>
        <w:jc w:val="both"/>
        <w:rPr>
          <w:rFonts w:ascii="Times New Roman" w:hAnsi="Times New Roman" w:cs="Times New Roman"/>
          <w:sz w:val="28"/>
          <w:szCs w:val="28"/>
          <w:lang w:val="kk-KZ"/>
        </w:rPr>
      </w:pPr>
    </w:p>
    <w:p w:rsidR="004C6A4F" w:rsidRPr="0048382F" w:rsidRDefault="004C6A4F" w:rsidP="004C6A4F">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Сонымен қатар, ішкі ҒЗТКЖ шығындарын қаржыландыруда негізгі көздердің бірі мемлекеттік бюджет (59%) болып табылады, оның 54,4%-ы бағдарлама</w:t>
      </w:r>
      <w:r>
        <w:rPr>
          <w:rFonts w:ascii="Times New Roman" w:hAnsi="Times New Roman" w:cs="Times New Roman"/>
          <w:sz w:val="28"/>
          <w:szCs w:val="28"/>
          <w:lang w:val="kk-KZ"/>
        </w:rPr>
        <w:t>лық</w:t>
      </w:r>
      <w:r w:rsidRPr="0048382F">
        <w:rPr>
          <w:rFonts w:ascii="Times New Roman" w:hAnsi="Times New Roman" w:cs="Times New Roman"/>
          <w:sz w:val="28"/>
          <w:szCs w:val="28"/>
          <w:lang w:val="kk-KZ"/>
        </w:rPr>
        <w:t>-мақсатты</w:t>
      </w:r>
      <w:r>
        <w:rPr>
          <w:rFonts w:ascii="Times New Roman" w:hAnsi="Times New Roman" w:cs="Times New Roman"/>
          <w:sz w:val="28"/>
          <w:szCs w:val="28"/>
          <w:lang w:val="kk-KZ"/>
        </w:rPr>
        <w:t xml:space="preserve"> сипатта</w:t>
      </w:r>
      <w:r w:rsidRPr="0048382F">
        <w:rPr>
          <w:rFonts w:ascii="Times New Roman" w:hAnsi="Times New Roman" w:cs="Times New Roman"/>
          <w:sz w:val="28"/>
          <w:szCs w:val="28"/>
          <w:lang w:val="kk-KZ"/>
        </w:rPr>
        <w:t xml:space="preserve">, 37,8%-ы гранттық қаржыландыру түрінде және 7,8% </w:t>
      </w:r>
      <w:r>
        <w:rPr>
          <w:rFonts w:ascii="Times New Roman" w:hAnsi="Times New Roman" w:cs="Times New Roman"/>
          <w:sz w:val="28"/>
          <w:szCs w:val="28"/>
          <w:lang w:val="kk-KZ"/>
        </w:rPr>
        <w:t xml:space="preserve">базалық </w:t>
      </w:r>
      <w:r w:rsidRPr="0048382F">
        <w:rPr>
          <w:rFonts w:ascii="Times New Roman" w:hAnsi="Times New Roman" w:cs="Times New Roman"/>
          <w:sz w:val="28"/>
          <w:szCs w:val="28"/>
          <w:lang w:val="kk-KZ"/>
        </w:rPr>
        <w:t>қаржыландыру .</w:t>
      </w:r>
    </w:p>
    <w:p w:rsidR="004C6A4F" w:rsidRDefault="004C6A4F" w:rsidP="004C6A4F">
      <w:pPr>
        <w:spacing w:after="0" w:line="240" w:lineRule="auto"/>
        <w:ind w:firstLine="709"/>
        <w:jc w:val="both"/>
        <w:rPr>
          <w:rStyle w:val="None"/>
          <w:rFonts w:ascii="Times New Roman" w:hAnsi="Times New Roman"/>
          <w:sz w:val="28"/>
          <w:szCs w:val="28"/>
          <w:lang w:val="kk-KZ"/>
        </w:rPr>
      </w:pPr>
      <w:r w:rsidRPr="0048382F">
        <w:rPr>
          <w:rFonts w:ascii="Times New Roman" w:hAnsi="Times New Roman" w:cs="Times New Roman"/>
          <w:sz w:val="28"/>
          <w:szCs w:val="28"/>
          <w:lang w:val="kk-KZ"/>
        </w:rPr>
        <w:t xml:space="preserve">ҒЗЖ бойынша ішкі шығындар құрылымындағы жұмыс түрлеріне байланысты 15,6% іргелі зерттеулер үлесіне, қолданбалы зерттеулер үлесіне </w:t>
      </w:r>
      <w:r>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w:t>
      </w:r>
      <w:r w:rsidRPr="002B5C55">
        <w:rPr>
          <w:rFonts w:ascii="Times New Roman" w:hAnsi="Times New Roman" w:cs="Times New Roman"/>
          <w:sz w:val="28"/>
          <w:szCs w:val="28"/>
          <w:lang w:val="kk-KZ"/>
        </w:rPr>
        <w:t xml:space="preserve">59,4%, жобалау-технологиялық жұмыстарға </w:t>
      </w:r>
      <w:r>
        <w:rPr>
          <w:rFonts w:ascii="Times New Roman" w:hAnsi="Times New Roman" w:cs="Times New Roman"/>
          <w:sz w:val="28"/>
          <w:szCs w:val="28"/>
          <w:lang w:val="kk-KZ"/>
        </w:rPr>
        <w:t>–</w:t>
      </w:r>
      <w:r w:rsidRPr="002B5C55">
        <w:rPr>
          <w:rFonts w:ascii="Times New Roman" w:hAnsi="Times New Roman" w:cs="Times New Roman"/>
          <w:sz w:val="28"/>
          <w:szCs w:val="28"/>
          <w:lang w:val="kk-KZ"/>
        </w:rPr>
        <w:t xml:space="preserve"> 21,5%, құрылысқа арналған жобалау жұмыстарына </w:t>
      </w:r>
      <w:r>
        <w:rPr>
          <w:rFonts w:ascii="Times New Roman" w:hAnsi="Times New Roman" w:cs="Times New Roman"/>
          <w:sz w:val="28"/>
          <w:szCs w:val="28"/>
          <w:lang w:val="kk-KZ"/>
        </w:rPr>
        <w:t>–</w:t>
      </w:r>
      <w:r w:rsidRPr="002B5C55">
        <w:rPr>
          <w:rFonts w:ascii="Times New Roman" w:hAnsi="Times New Roman" w:cs="Times New Roman"/>
          <w:sz w:val="28"/>
          <w:szCs w:val="28"/>
          <w:lang w:val="kk-KZ"/>
        </w:rPr>
        <w:t xml:space="preserve"> 2,1%, </w:t>
      </w:r>
      <w:r>
        <w:rPr>
          <w:rFonts w:ascii="Times New Roman" w:hAnsi="Times New Roman" w:cs="Times New Roman"/>
          <w:sz w:val="28"/>
          <w:szCs w:val="28"/>
          <w:lang w:val="kk-KZ"/>
        </w:rPr>
        <w:t xml:space="preserve">тәжірибелік үлгілер мен </w:t>
      </w:r>
      <w:r w:rsidRPr="008979ED">
        <w:rPr>
          <w:rFonts w:ascii="Times New Roman" w:hAnsi="Times New Roman" w:cs="Times New Roman"/>
          <w:sz w:val="28"/>
          <w:szCs w:val="28"/>
          <w:lang w:val="kk-KZ"/>
        </w:rPr>
        <w:t>өнімдер партияларын дайындау</w:t>
      </w:r>
      <w:r w:rsidRPr="002B5C5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2B5C55">
        <w:rPr>
          <w:rFonts w:ascii="Times New Roman" w:hAnsi="Times New Roman" w:cs="Times New Roman"/>
          <w:sz w:val="28"/>
          <w:szCs w:val="28"/>
          <w:lang w:val="kk-KZ"/>
        </w:rPr>
        <w:t xml:space="preserve"> 1,4%.</w:t>
      </w:r>
    </w:p>
    <w:p w:rsidR="000C73B4" w:rsidRPr="00B42152" w:rsidRDefault="000C73B4" w:rsidP="000C73B4">
      <w:pPr>
        <w:spacing w:after="0" w:line="240" w:lineRule="auto"/>
        <w:ind w:firstLine="709"/>
        <w:jc w:val="both"/>
        <w:rPr>
          <w:rStyle w:val="None"/>
          <w:rFonts w:ascii="Times New Roman" w:eastAsia="Times New Roman" w:hAnsi="Times New Roman" w:cs="Times New Roman"/>
          <w:sz w:val="28"/>
          <w:szCs w:val="28"/>
          <w:lang w:val="kk-KZ"/>
        </w:rPr>
      </w:pPr>
      <w:r w:rsidRPr="00B42152">
        <w:rPr>
          <w:rStyle w:val="None"/>
          <w:rFonts w:ascii="Times New Roman" w:hAnsi="Times New Roman"/>
          <w:sz w:val="28"/>
          <w:szCs w:val="28"/>
          <w:lang w:val="kk-KZ"/>
        </w:rPr>
        <w:t>Инновацияның ғылыми-техникалық әлеуетін бағалау үшін біз зерттеу саласындағы Қазақстандық ұйымдардың санын талдадық, өйткені бұл ұйымдар ғылыми зерттеулер мен әзірлемелердің негізгі инфрақұрылымы болып табылады.</w:t>
      </w:r>
    </w:p>
    <w:p w:rsidR="000C73B4" w:rsidRDefault="000C73B4" w:rsidP="000C73B4">
      <w:pPr>
        <w:spacing w:after="0" w:line="240" w:lineRule="auto"/>
        <w:ind w:firstLine="709"/>
        <w:jc w:val="both"/>
        <w:rPr>
          <w:rStyle w:val="None"/>
          <w:rFonts w:ascii="Times New Roman" w:hAnsi="Times New Roman"/>
          <w:sz w:val="28"/>
          <w:szCs w:val="28"/>
          <w:lang w:val="kk-KZ"/>
        </w:rPr>
      </w:pPr>
      <w:r w:rsidRPr="000B4A06">
        <w:rPr>
          <w:rStyle w:val="None"/>
          <w:rFonts w:ascii="Times New Roman" w:hAnsi="Times New Roman"/>
          <w:sz w:val="28"/>
          <w:szCs w:val="28"/>
          <w:lang w:val="kk-KZ"/>
        </w:rPr>
        <w:lastRenderedPageBreak/>
        <w:t>Соңғы 10 жылдағы талдаудан көрініп тұрғандай, республикадағы ҒЗТКЖ жүзеге асыратын ұйымдар санының өзгеру динамикасы тұрақсыз болған</w:t>
      </w:r>
      <w:r>
        <w:rPr>
          <w:rStyle w:val="None"/>
          <w:rFonts w:ascii="Times New Roman" w:hAnsi="Times New Roman"/>
          <w:sz w:val="28"/>
          <w:szCs w:val="28"/>
          <w:lang w:val="kk-KZ"/>
        </w:rPr>
        <w:t xml:space="preserve"> (сурет 26)</w:t>
      </w:r>
      <w:r w:rsidRPr="000B4A06">
        <w:rPr>
          <w:rStyle w:val="None"/>
          <w:rFonts w:ascii="Times New Roman" w:hAnsi="Times New Roman"/>
          <w:sz w:val="28"/>
          <w:szCs w:val="28"/>
          <w:lang w:val="kk-KZ"/>
        </w:rPr>
        <w:t>.</w:t>
      </w:r>
    </w:p>
    <w:p w:rsidR="008979ED" w:rsidRPr="0048382F" w:rsidRDefault="008979ED" w:rsidP="00787AE6">
      <w:pPr>
        <w:spacing w:after="0" w:line="240" w:lineRule="auto"/>
        <w:ind w:firstLine="709"/>
        <w:jc w:val="both"/>
        <w:rPr>
          <w:rFonts w:ascii="Times New Roman" w:hAnsi="Times New Roman" w:cs="Times New Roman"/>
          <w:sz w:val="28"/>
          <w:szCs w:val="28"/>
          <w:lang w:val="kk-KZ"/>
        </w:rPr>
      </w:pPr>
    </w:p>
    <w:p w:rsidR="00D503C6" w:rsidRPr="0048382F" w:rsidRDefault="00D503C6" w:rsidP="00560F23">
      <w:pPr>
        <w:spacing w:after="0" w:line="240" w:lineRule="auto"/>
        <w:jc w:val="center"/>
        <w:rPr>
          <w:rFonts w:ascii="Times New Roman" w:hAnsi="Times New Roman" w:cs="Times New Roman"/>
          <w:sz w:val="28"/>
          <w:szCs w:val="28"/>
        </w:rPr>
      </w:pPr>
      <w:r w:rsidRPr="0048382F">
        <w:rPr>
          <w:rFonts w:ascii="Times New Roman" w:hAnsi="Times New Roman" w:cs="Times New Roman"/>
          <w:noProof/>
          <w:sz w:val="28"/>
          <w:szCs w:val="28"/>
        </w:rPr>
        <w:drawing>
          <wp:inline distT="0" distB="0" distL="0" distR="0">
            <wp:extent cx="5842660" cy="1579418"/>
            <wp:effectExtent l="0" t="0" r="5715" b="1905"/>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A1EB0" w:rsidRPr="004C6A4F" w:rsidRDefault="001A1EB0" w:rsidP="00787AE6">
      <w:pPr>
        <w:spacing w:after="0" w:line="240" w:lineRule="auto"/>
        <w:ind w:firstLine="709"/>
        <w:jc w:val="both"/>
        <w:rPr>
          <w:rFonts w:ascii="Times New Roman" w:hAnsi="Times New Roman" w:cs="Times New Roman"/>
          <w:sz w:val="16"/>
          <w:szCs w:val="16"/>
        </w:rPr>
      </w:pPr>
    </w:p>
    <w:p w:rsidR="001A1EB0" w:rsidRPr="0048382F" w:rsidRDefault="001A1EB0" w:rsidP="00864D9C">
      <w:pPr>
        <w:spacing w:after="0" w:line="240" w:lineRule="auto"/>
        <w:jc w:val="center"/>
        <w:rPr>
          <w:rFonts w:ascii="Times New Roman" w:hAnsi="Times New Roman" w:cs="Times New Roman"/>
          <w:sz w:val="28"/>
          <w:szCs w:val="28"/>
          <w:lang w:val="kk-KZ"/>
        </w:rPr>
      </w:pPr>
      <w:r w:rsidRPr="0048382F">
        <w:rPr>
          <w:rFonts w:ascii="Times New Roman" w:hAnsi="Times New Roman" w:cs="Times New Roman"/>
          <w:sz w:val="28"/>
          <w:szCs w:val="28"/>
          <w:lang w:val="kk-KZ"/>
        </w:rPr>
        <w:t>Сурет 2</w:t>
      </w:r>
      <w:r w:rsidR="00CD2D34">
        <w:rPr>
          <w:rFonts w:ascii="Times New Roman" w:hAnsi="Times New Roman" w:cs="Times New Roman"/>
          <w:sz w:val="28"/>
          <w:szCs w:val="28"/>
          <w:lang w:val="kk-KZ"/>
        </w:rPr>
        <w:t>6</w:t>
      </w:r>
      <w:r w:rsidRPr="0048382F">
        <w:rPr>
          <w:rFonts w:ascii="Times New Roman" w:hAnsi="Times New Roman" w:cs="Times New Roman"/>
          <w:sz w:val="28"/>
          <w:szCs w:val="28"/>
          <w:lang w:val="kk-KZ"/>
        </w:rPr>
        <w:t xml:space="preserve"> – ҒЗТКЖ жүзеге асыратын ұйымдар саны, бірлік, 20</w:t>
      </w:r>
      <w:r w:rsidR="00B94154" w:rsidRPr="0048382F">
        <w:rPr>
          <w:rFonts w:ascii="Times New Roman" w:hAnsi="Times New Roman" w:cs="Times New Roman"/>
          <w:sz w:val="28"/>
          <w:szCs w:val="28"/>
          <w:lang w:val="kk-KZ"/>
        </w:rPr>
        <w:t>10</w:t>
      </w:r>
      <w:r w:rsidR="00721CC1" w:rsidRPr="0048382F">
        <w:rPr>
          <w:rFonts w:ascii="Times New Roman" w:hAnsi="Times New Roman" w:cs="Times New Roman"/>
          <w:sz w:val="28"/>
          <w:szCs w:val="28"/>
          <w:lang w:val="kk-KZ"/>
        </w:rPr>
        <w:t>-201</w:t>
      </w:r>
      <w:r w:rsidR="00B94154" w:rsidRPr="0048382F">
        <w:rPr>
          <w:rFonts w:ascii="Times New Roman" w:hAnsi="Times New Roman" w:cs="Times New Roman"/>
          <w:sz w:val="28"/>
          <w:szCs w:val="28"/>
          <w:lang w:val="kk-KZ"/>
        </w:rPr>
        <w:t>9</w:t>
      </w:r>
      <w:r w:rsidRPr="0048382F">
        <w:rPr>
          <w:rFonts w:ascii="Times New Roman" w:hAnsi="Times New Roman" w:cs="Times New Roman"/>
          <w:sz w:val="28"/>
          <w:szCs w:val="28"/>
          <w:lang w:val="kk-KZ"/>
        </w:rPr>
        <w:t xml:space="preserve"> ж</w:t>
      </w:r>
      <w:r w:rsidR="004C6A4F">
        <w:rPr>
          <w:rFonts w:ascii="Times New Roman" w:hAnsi="Times New Roman" w:cs="Times New Roman"/>
          <w:sz w:val="28"/>
          <w:szCs w:val="28"/>
          <w:lang w:val="kk-KZ"/>
        </w:rPr>
        <w:t>ылдар</w:t>
      </w:r>
      <w:r w:rsidR="002B5C55">
        <w:rPr>
          <w:rFonts w:ascii="Times New Roman" w:hAnsi="Times New Roman" w:cs="Times New Roman"/>
          <w:sz w:val="28"/>
          <w:szCs w:val="28"/>
          <w:lang w:val="kk-KZ"/>
        </w:rPr>
        <w:t xml:space="preserve"> </w:t>
      </w:r>
    </w:p>
    <w:p w:rsidR="004C6A4F" w:rsidRPr="004C6A4F" w:rsidRDefault="004C6A4F" w:rsidP="008C23FB">
      <w:pPr>
        <w:autoSpaceDE w:val="0"/>
        <w:autoSpaceDN w:val="0"/>
        <w:adjustRightInd w:val="0"/>
        <w:spacing w:after="0" w:line="240" w:lineRule="auto"/>
        <w:ind w:firstLine="709"/>
        <w:jc w:val="both"/>
        <w:rPr>
          <w:rFonts w:ascii="Times New Roman" w:eastAsia="Calibri" w:hAnsi="Times New Roman" w:cs="Times New Roman"/>
          <w:sz w:val="16"/>
          <w:szCs w:val="16"/>
          <w:lang w:val="kk-KZ"/>
        </w:rPr>
      </w:pPr>
    </w:p>
    <w:p w:rsidR="00721CC1" w:rsidRPr="0048382F" w:rsidRDefault="006D78DE" w:rsidP="008C23FB">
      <w:pPr>
        <w:autoSpaceDE w:val="0"/>
        <w:autoSpaceDN w:val="0"/>
        <w:adjustRightInd w:val="0"/>
        <w:spacing w:after="0" w:line="240" w:lineRule="auto"/>
        <w:ind w:firstLine="709"/>
        <w:jc w:val="both"/>
        <w:rPr>
          <w:rFonts w:ascii="Times New Roman" w:hAnsi="Times New Roman" w:cs="Times New Roman"/>
          <w:sz w:val="24"/>
          <w:szCs w:val="24"/>
          <w:lang w:val="kk-KZ"/>
        </w:rPr>
      </w:pPr>
      <w:r w:rsidRPr="006D78DE">
        <w:rPr>
          <w:rFonts w:ascii="Times New Roman" w:eastAsia="Calibri" w:hAnsi="Times New Roman" w:cs="Times New Roman"/>
          <w:sz w:val="24"/>
          <w:szCs w:val="24"/>
          <w:lang w:val="kk-KZ"/>
        </w:rPr>
        <w:t xml:space="preserve">Ескерту </w:t>
      </w:r>
      <w:r w:rsidR="004C6A4F">
        <w:rPr>
          <w:rFonts w:ascii="Times New Roman" w:eastAsia="Calibri" w:hAnsi="Times New Roman" w:cs="Times New Roman"/>
          <w:sz w:val="24"/>
          <w:szCs w:val="24"/>
          <w:lang w:val="kk-KZ"/>
        </w:rPr>
        <w:t>–</w:t>
      </w:r>
      <w:r w:rsidRPr="00421BD3">
        <w:rPr>
          <w:rFonts w:ascii="Times New Roman" w:eastAsia="Calibri" w:hAnsi="Times New Roman" w:cs="Times New Roman"/>
          <w:bCs/>
          <w:sz w:val="24"/>
          <w:szCs w:val="24"/>
          <w:lang w:val="kk-KZ"/>
        </w:rPr>
        <w:t xml:space="preserve"> Әдебиет негізінде құралған </w:t>
      </w:r>
      <w:r w:rsidR="00721CC1" w:rsidRPr="0048382F">
        <w:rPr>
          <w:rFonts w:ascii="Times New Roman" w:hAnsi="Times New Roman" w:cs="Times New Roman"/>
          <w:sz w:val="24"/>
          <w:szCs w:val="24"/>
          <w:lang w:val="kk-KZ"/>
        </w:rPr>
        <w:t>[</w:t>
      </w:r>
      <w:r w:rsidR="006C0E92">
        <w:rPr>
          <w:rFonts w:ascii="Times New Roman" w:hAnsi="Times New Roman" w:cs="Times New Roman"/>
          <w:sz w:val="24"/>
          <w:szCs w:val="24"/>
          <w:lang w:val="kk-KZ"/>
        </w:rPr>
        <w:t>89</w:t>
      </w:r>
      <w:r w:rsidR="00721CC1" w:rsidRPr="0048382F">
        <w:rPr>
          <w:rFonts w:ascii="Times New Roman" w:hAnsi="Times New Roman" w:cs="Times New Roman"/>
          <w:sz w:val="24"/>
          <w:szCs w:val="24"/>
          <w:lang w:val="kk-KZ"/>
        </w:rPr>
        <w:t xml:space="preserve">] </w:t>
      </w:r>
    </w:p>
    <w:p w:rsidR="00560F23" w:rsidRDefault="00560F23" w:rsidP="00787AE6">
      <w:pPr>
        <w:spacing w:after="0" w:line="240" w:lineRule="auto"/>
        <w:ind w:firstLine="709"/>
        <w:jc w:val="both"/>
        <w:rPr>
          <w:rStyle w:val="None"/>
          <w:rFonts w:ascii="Times New Roman" w:hAnsi="Times New Roman"/>
          <w:sz w:val="28"/>
          <w:szCs w:val="28"/>
          <w:lang w:val="kk-KZ"/>
        </w:rPr>
      </w:pPr>
    </w:p>
    <w:p w:rsidR="004C6A4F" w:rsidRDefault="004C6A4F" w:rsidP="00787AE6">
      <w:pPr>
        <w:tabs>
          <w:tab w:val="left" w:pos="4820"/>
        </w:tabs>
        <w:spacing w:after="0" w:line="240" w:lineRule="auto"/>
        <w:ind w:firstLine="709"/>
        <w:jc w:val="both"/>
        <w:rPr>
          <w:rFonts w:ascii="Times New Roman" w:hAnsi="Times New Roman" w:cs="Times New Roman"/>
          <w:i/>
          <w:sz w:val="28"/>
          <w:szCs w:val="28"/>
          <w:lang w:val="kk-KZ"/>
        </w:rPr>
      </w:pPr>
      <w:r w:rsidRPr="000B4A06">
        <w:rPr>
          <w:rStyle w:val="None"/>
          <w:rFonts w:ascii="Times New Roman" w:hAnsi="Times New Roman"/>
          <w:sz w:val="28"/>
          <w:szCs w:val="28"/>
          <w:lang w:val="kk-KZ"/>
        </w:rPr>
        <w:t>Тек соңғы 3 жылда бұл ұйымдардың саны арта бастады. 10 жыл бұрынғы көрсеткішпен салсытырғанда 38 бірлікке аз, бұл да инновациялық қызметтің ғылыми-техникалық  әлеуетіне кері әсер етеді</w:t>
      </w:r>
      <w:r w:rsidRPr="0048382F">
        <w:rPr>
          <w:rFonts w:ascii="Times New Roman" w:hAnsi="Times New Roman" w:cs="Times New Roman"/>
          <w:sz w:val="28"/>
          <w:szCs w:val="28"/>
          <w:lang w:val="kk-KZ"/>
        </w:rPr>
        <w:t>.</w:t>
      </w:r>
    </w:p>
    <w:p w:rsidR="00B42152" w:rsidRPr="00B42152" w:rsidRDefault="001A1EB0" w:rsidP="00787AE6">
      <w:pPr>
        <w:tabs>
          <w:tab w:val="left" w:pos="4820"/>
        </w:tabs>
        <w:spacing w:after="0" w:line="240" w:lineRule="auto"/>
        <w:ind w:firstLine="709"/>
        <w:jc w:val="both"/>
        <w:rPr>
          <w:rStyle w:val="None"/>
          <w:rFonts w:ascii="Times New Roman" w:eastAsia="Times New Roman" w:hAnsi="Times New Roman" w:cs="Times New Roman"/>
          <w:sz w:val="28"/>
          <w:szCs w:val="28"/>
          <w:lang w:val="kk-KZ"/>
        </w:rPr>
      </w:pPr>
      <w:r w:rsidRPr="004C6A4F">
        <w:rPr>
          <w:rFonts w:ascii="Times New Roman" w:hAnsi="Times New Roman" w:cs="Times New Roman"/>
          <w:i/>
          <w:sz w:val="28"/>
          <w:szCs w:val="28"/>
          <w:lang w:val="kk-KZ"/>
        </w:rPr>
        <w:t>Нәтижелік құраушысы</w:t>
      </w:r>
      <w:r w:rsidRPr="0048382F">
        <w:rPr>
          <w:rFonts w:ascii="Times New Roman" w:hAnsi="Times New Roman" w:cs="Times New Roman"/>
          <w:b/>
          <w:sz w:val="28"/>
          <w:szCs w:val="28"/>
          <w:lang w:val="kk-KZ"/>
        </w:rPr>
        <w:t>.</w:t>
      </w:r>
      <w:r w:rsidRPr="0048382F">
        <w:rPr>
          <w:rFonts w:ascii="Times New Roman" w:hAnsi="Times New Roman" w:cs="Times New Roman"/>
          <w:sz w:val="28"/>
          <w:szCs w:val="28"/>
          <w:lang w:val="kk-KZ"/>
        </w:rPr>
        <w:t xml:space="preserve"> </w:t>
      </w:r>
      <w:r w:rsidR="00B42152" w:rsidRPr="00B42152">
        <w:rPr>
          <w:rStyle w:val="None"/>
          <w:rFonts w:ascii="Times New Roman" w:hAnsi="Times New Roman"/>
          <w:sz w:val="28"/>
          <w:szCs w:val="28"/>
          <w:lang w:val="kk-KZ"/>
        </w:rPr>
        <w:t xml:space="preserve">ҚР шағын және орта бизнес субъектілерінің инновациялық әлеуетінің нәтижелік құрамын талдау шағын және орташа кәсіпорындардың инновациялық өнімін өндіру деңгейін, республика бойынша инновациялық өнімнің жалпы көлеміндегі шағын және орташа кәсіпорындардың өндірген инновациялық өнімінің үлесін анықтаудан тұрады. </w:t>
      </w:r>
    </w:p>
    <w:p w:rsidR="001A1EB0" w:rsidRDefault="00B42152" w:rsidP="00787AE6">
      <w:pPr>
        <w:tabs>
          <w:tab w:val="left" w:pos="4820"/>
        </w:tabs>
        <w:spacing w:after="0" w:line="240" w:lineRule="auto"/>
        <w:ind w:firstLine="709"/>
        <w:jc w:val="both"/>
        <w:rPr>
          <w:rFonts w:ascii="Times New Roman" w:hAnsi="Times New Roman" w:cs="Times New Roman"/>
          <w:sz w:val="28"/>
          <w:szCs w:val="28"/>
          <w:lang w:val="kk-KZ"/>
        </w:rPr>
      </w:pPr>
      <w:r w:rsidRPr="000B4A06">
        <w:rPr>
          <w:rStyle w:val="None"/>
          <w:rFonts w:ascii="Times New Roman" w:hAnsi="Times New Roman"/>
          <w:sz w:val="28"/>
          <w:szCs w:val="28"/>
          <w:lang w:val="kk-KZ"/>
        </w:rPr>
        <w:t>Сонымен, соңғы 10 жылда шағын және орта бизнес субъектілерінің өндірген инновациялық өнімінің көлемі орта есеппен жыл сайын 30%-ға артып отырды, 2019 жылы оның республикада өндірілген инновациялық өнімнің жалпы көлеміндегі үлесі 26,2%-ды құрады</w:t>
      </w:r>
      <w:r w:rsidR="001A1EB0" w:rsidRPr="0048382F">
        <w:rPr>
          <w:rFonts w:ascii="Times New Roman" w:hAnsi="Times New Roman" w:cs="Times New Roman"/>
          <w:sz w:val="28"/>
          <w:szCs w:val="28"/>
          <w:lang w:val="kk-KZ"/>
        </w:rPr>
        <w:t xml:space="preserve"> (сурет</w:t>
      </w:r>
      <w:r w:rsidR="00457C1E" w:rsidRPr="0048382F">
        <w:rPr>
          <w:rFonts w:ascii="Times New Roman" w:hAnsi="Times New Roman" w:cs="Times New Roman"/>
          <w:sz w:val="28"/>
          <w:szCs w:val="28"/>
          <w:lang w:val="kk-KZ"/>
        </w:rPr>
        <w:t xml:space="preserve"> 2</w:t>
      </w:r>
      <w:r w:rsidR="00CD2D34">
        <w:rPr>
          <w:rFonts w:ascii="Times New Roman" w:hAnsi="Times New Roman" w:cs="Times New Roman"/>
          <w:sz w:val="28"/>
          <w:szCs w:val="28"/>
          <w:lang w:val="kk-KZ"/>
        </w:rPr>
        <w:t>7</w:t>
      </w:r>
      <w:r w:rsidR="001A1EB0" w:rsidRPr="0048382F">
        <w:rPr>
          <w:rFonts w:ascii="Times New Roman" w:hAnsi="Times New Roman" w:cs="Times New Roman"/>
          <w:sz w:val="28"/>
          <w:szCs w:val="28"/>
          <w:lang w:val="kk-KZ"/>
        </w:rPr>
        <w:t xml:space="preserve">). </w:t>
      </w:r>
    </w:p>
    <w:p w:rsidR="00F13014" w:rsidRPr="0048382F" w:rsidRDefault="00F13014" w:rsidP="00787AE6">
      <w:pPr>
        <w:tabs>
          <w:tab w:val="left" w:pos="4820"/>
        </w:tabs>
        <w:spacing w:after="0" w:line="240" w:lineRule="auto"/>
        <w:ind w:firstLine="709"/>
        <w:jc w:val="both"/>
        <w:rPr>
          <w:rFonts w:ascii="Times New Roman" w:hAnsi="Times New Roman" w:cs="Times New Roman"/>
          <w:sz w:val="28"/>
          <w:szCs w:val="28"/>
          <w:lang w:val="kk-KZ"/>
        </w:rPr>
      </w:pPr>
    </w:p>
    <w:p w:rsidR="001A1EB0" w:rsidRPr="0048382F" w:rsidRDefault="001A1EB0" w:rsidP="00560F23">
      <w:pPr>
        <w:spacing w:after="0" w:line="240" w:lineRule="auto"/>
        <w:jc w:val="both"/>
        <w:rPr>
          <w:rFonts w:ascii="Times New Roman" w:hAnsi="Times New Roman" w:cs="Times New Roman"/>
          <w:sz w:val="28"/>
          <w:szCs w:val="28"/>
        </w:rPr>
      </w:pPr>
      <w:r w:rsidRPr="0048382F">
        <w:rPr>
          <w:rFonts w:ascii="Times New Roman" w:hAnsi="Times New Roman" w:cs="Times New Roman"/>
          <w:noProof/>
          <w:sz w:val="28"/>
          <w:szCs w:val="28"/>
        </w:rPr>
        <w:drawing>
          <wp:inline distT="0" distB="0" distL="0" distR="0">
            <wp:extent cx="6178164" cy="2528515"/>
            <wp:effectExtent l="0" t="0" r="0" b="571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C6A4F" w:rsidRPr="004C6A4F" w:rsidRDefault="004C6A4F" w:rsidP="00864D9C">
      <w:pPr>
        <w:spacing w:after="0" w:line="240" w:lineRule="auto"/>
        <w:jc w:val="center"/>
        <w:rPr>
          <w:rFonts w:ascii="Times New Roman" w:hAnsi="Times New Roman" w:cs="Times New Roman"/>
          <w:sz w:val="16"/>
          <w:szCs w:val="16"/>
          <w:lang w:val="kk-KZ"/>
        </w:rPr>
      </w:pPr>
    </w:p>
    <w:p w:rsidR="001A1EB0" w:rsidRPr="004C6A4F" w:rsidRDefault="001A1EB0" w:rsidP="00864D9C">
      <w:pPr>
        <w:spacing w:after="0" w:line="240" w:lineRule="auto"/>
        <w:jc w:val="center"/>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Сурет </w:t>
      </w:r>
      <w:r w:rsidR="00457C1E" w:rsidRPr="0048382F">
        <w:rPr>
          <w:rFonts w:ascii="Times New Roman" w:hAnsi="Times New Roman" w:cs="Times New Roman"/>
          <w:sz w:val="28"/>
          <w:szCs w:val="28"/>
          <w:lang w:val="kk-KZ"/>
        </w:rPr>
        <w:t>2</w:t>
      </w:r>
      <w:r w:rsidR="00CD2D34">
        <w:rPr>
          <w:rFonts w:ascii="Times New Roman" w:hAnsi="Times New Roman" w:cs="Times New Roman"/>
          <w:sz w:val="28"/>
          <w:szCs w:val="28"/>
          <w:lang w:val="kk-KZ"/>
        </w:rPr>
        <w:t>7</w:t>
      </w:r>
      <w:r w:rsidR="00457C1E" w:rsidRPr="0048382F">
        <w:rPr>
          <w:rFonts w:ascii="Times New Roman" w:hAnsi="Times New Roman" w:cs="Times New Roman"/>
          <w:sz w:val="28"/>
          <w:szCs w:val="28"/>
          <w:lang w:val="kk-KZ"/>
        </w:rPr>
        <w:t xml:space="preserve"> </w:t>
      </w:r>
      <w:r w:rsidRPr="004C6A4F">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ҚР ШОБ субъект</w:t>
      </w:r>
      <w:r w:rsidR="007C2623"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л</w:t>
      </w:r>
      <w:r w:rsidR="009F1020" w:rsidRPr="0048382F">
        <w:rPr>
          <w:rFonts w:ascii="Times New Roman" w:hAnsi="Times New Roman" w:cs="Times New Roman"/>
          <w:sz w:val="28"/>
          <w:szCs w:val="28"/>
          <w:lang w:val="kk-KZ"/>
        </w:rPr>
        <w:t>ерінің өнді</w:t>
      </w:r>
      <w:r w:rsidRPr="0048382F">
        <w:rPr>
          <w:rFonts w:ascii="Times New Roman" w:hAnsi="Times New Roman" w:cs="Times New Roman"/>
          <w:sz w:val="28"/>
          <w:szCs w:val="28"/>
          <w:lang w:val="kk-KZ"/>
        </w:rPr>
        <w:t>рген инновациялық өнімінің көлемі</w:t>
      </w:r>
      <w:r w:rsidRPr="004C6A4F">
        <w:rPr>
          <w:rFonts w:ascii="Times New Roman" w:hAnsi="Times New Roman" w:cs="Times New Roman"/>
          <w:sz w:val="28"/>
          <w:szCs w:val="28"/>
          <w:lang w:val="kk-KZ"/>
        </w:rPr>
        <w:t>, 20</w:t>
      </w:r>
      <w:r w:rsidR="008468D7" w:rsidRPr="008C23FB">
        <w:rPr>
          <w:rFonts w:ascii="Times New Roman" w:hAnsi="Times New Roman" w:cs="Times New Roman"/>
          <w:sz w:val="28"/>
          <w:szCs w:val="28"/>
          <w:lang w:val="kk-KZ"/>
        </w:rPr>
        <w:t>10</w:t>
      </w:r>
      <w:r w:rsidRPr="004C6A4F">
        <w:rPr>
          <w:rFonts w:ascii="Times New Roman" w:hAnsi="Times New Roman" w:cs="Times New Roman"/>
          <w:sz w:val="28"/>
          <w:szCs w:val="28"/>
          <w:lang w:val="kk-KZ"/>
        </w:rPr>
        <w:t>-201</w:t>
      </w:r>
      <w:r w:rsidR="008468D7" w:rsidRPr="008C23FB">
        <w:rPr>
          <w:rFonts w:ascii="Times New Roman" w:hAnsi="Times New Roman" w:cs="Times New Roman"/>
          <w:sz w:val="28"/>
          <w:szCs w:val="28"/>
          <w:lang w:val="kk-KZ"/>
        </w:rPr>
        <w:t>9</w:t>
      </w:r>
      <w:r w:rsidRPr="008C23FB">
        <w:rPr>
          <w:rFonts w:ascii="Times New Roman" w:hAnsi="Times New Roman" w:cs="Times New Roman"/>
          <w:sz w:val="28"/>
          <w:szCs w:val="28"/>
          <w:lang w:val="kk-KZ"/>
        </w:rPr>
        <w:t xml:space="preserve"> жж</w:t>
      </w:r>
      <w:r w:rsidRPr="004C6A4F">
        <w:rPr>
          <w:rFonts w:ascii="Times New Roman" w:hAnsi="Times New Roman" w:cs="Times New Roman"/>
          <w:sz w:val="28"/>
          <w:szCs w:val="28"/>
          <w:lang w:val="kk-KZ"/>
        </w:rPr>
        <w:t>, млн</w:t>
      </w:r>
      <w:r w:rsidR="004C6A4F">
        <w:rPr>
          <w:rFonts w:ascii="Times New Roman" w:hAnsi="Times New Roman" w:cs="Times New Roman"/>
          <w:sz w:val="28"/>
          <w:szCs w:val="28"/>
          <w:lang w:val="kk-KZ"/>
        </w:rPr>
        <w:t>.</w:t>
      </w:r>
      <w:r w:rsidRPr="004C6A4F">
        <w:rPr>
          <w:rFonts w:ascii="Times New Roman" w:hAnsi="Times New Roman" w:cs="Times New Roman"/>
          <w:sz w:val="28"/>
          <w:szCs w:val="28"/>
          <w:lang w:val="kk-KZ"/>
        </w:rPr>
        <w:t xml:space="preserve"> т</w:t>
      </w:r>
      <w:r w:rsidR="001A73F3" w:rsidRPr="004C6A4F">
        <w:rPr>
          <w:rFonts w:ascii="Times New Roman" w:hAnsi="Times New Roman" w:cs="Times New Roman"/>
          <w:sz w:val="28"/>
          <w:szCs w:val="28"/>
          <w:lang w:val="kk-KZ"/>
        </w:rPr>
        <w:t>е</w:t>
      </w:r>
      <w:r w:rsidR="001A73F3" w:rsidRPr="008C23FB">
        <w:rPr>
          <w:rFonts w:ascii="Times New Roman" w:hAnsi="Times New Roman" w:cs="Times New Roman"/>
          <w:sz w:val="28"/>
          <w:szCs w:val="28"/>
          <w:lang w:val="kk-KZ"/>
        </w:rPr>
        <w:t>ңге</w:t>
      </w:r>
    </w:p>
    <w:p w:rsidR="004C6A4F" w:rsidRPr="00C50D87" w:rsidRDefault="004C6A4F" w:rsidP="008C23FB">
      <w:pPr>
        <w:autoSpaceDE w:val="0"/>
        <w:autoSpaceDN w:val="0"/>
        <w:adjustRightInd w:val="0"/>
        <w:spacing w:after="0" w:line="240" w:lineRule="auto"/>
        <w:ind w:firstLine="709"/>
        <w:jc w:val="both"/>
        <w:rPr>
          <w:rFonts w:ascii="Times New Roman" w:eastAsia="Calibri" w:hAnsi="Times New Roman" w:cs="Times New Roman"/>
          <w:sz w:val="16"/>
          <w:szCs w:val="16"/>
          <w:lang w:val="kk-KZ"/>
        </w:rPr>
      </w:pPr>
    </w:p>
    <w:p w:rsidR="00721CC1" w:rsidRPr="0048382F" w:rsidRDefault="006D78DE" w:rsidP="008C23FB">
      <w:pPr>
        <w:autoSpaceDE w:val="0"/>
        <w:autoSpaceDN w:val="0"/>
        <w:adjustRightInd w:val="0"/>
        <w:spacing w:after="0" w:line="240" w:lineRule="auto"/>
        <w:ind w:firstLine="709"/>
        <w:jc w:val="both"/>
        <w:rPr>
          <w:rFonts w:ascii="Times New Roman" w:hAnsi="Times New Roman" w:cs="Times New Roman"/>
          <w:sz w:val="24"/>
          <w:szCs w:val="24"/>
          <w:lang w:val="kk-KZ"/>
        </w:rPr>
      </w:pPr>
      <w:r w:rsidRPr="00C50D87">
        <w:rPr>
          <w:rFonts w:ascii="Times New Roman" w:eastAsia="Calibri" w:hAnsi="Times New Roman" w:cs="Times New Roman"/>
          <w:sz w:val="24"/>
          <w:szCs w:val="24"/>
          <w:lang w:val="kk-KZ"/>
        </w:rPr>
        <w:t xml:space="preserve">Ескерту </w:t>
      </w:r>
      <w:r w:rsidR="004C6A4F" w:rsidRPr="00C50D87">
        <w:rPr>
          <w:rFonts w:ascii="Times New Roman" w:eastAsia="Calibri" w:hAnsi="Times New Roman" w:cs="Times New Roman"/>
          <w:sz w:val="24"/>
          <w:szCs w:val="24"/>
          <w:lang w:val="kk-KZ"/>
        </w:rPr>
        <w:t>–</w:t>
      </w:r>
      <w:r w:rsidRPr="00421BD3">
        <w:rPr>
          <w:rFonts w:ascii="Times New Roman" w:eastAsia="Calibri" w:hAnsi="Times New Roman" w:cs="Times New Roman"/>
          <w:bCs/>
          <w:sz w:val="24"/>
          <w:szCs w:val="24"/>
          <w:lang w:val="kk-KZ"/>
        </w:rPr>
        <w:t xml:space="preserve"> Әдебиет негізінде құралған </w:t>
      </w:r>
      <w:r w:rsidR="00721CC1" w:rsidRPr="0048382F">
        <w:rPr>
          <w:rFonts w:ascii="Times New Roman" w:hAnsi="Times New Roman" w:cs="Times New Roman"/>
          <w:sz w:val="24"/>
          <w:szCs w:val="24"/>
          <w:lang w:val="kk-KZ"/>
        </w:rPr>
        <w:t>[</w:t>
      </w:r>
      <w:r w:rsidR="006C0E92">
        <w:rPr>
          <w:rFonts w:ascii="Times New Roman" w:hAnsi="Times New Roman" w:cs="Times New Roman"/>
          <w:sz w:val="24"/>
          <w:szCs w:val="24"/>
          <w:lang w:val="kk-KZ"/>
        </w:rPr>
        <w:t>89</w:t>
      </w:r>
      <w:r w:rsidR="00721CC1" w:rsidRPr="0048382F">
        <w:rPr>
          <w:rFonts w:ascii="Times New Roman" w:hAnsi="Times New Roman" w:cs="Times New Roman"/>
          <w:sz w:val="24"/>
          <w:szCs w:val="24"/>
          <w:lang w:val="kk-KZ"/>
        </w:rPr>
        <w:t xml:space="preserve">] </w:t>
      </w:r>
    </w:p>
    <w:p w:rsidR="00B42152" w:rsidRPr="00B42152" w:rsidRDefault="00B42152" w:rsidP="00787AE6">
      <w:pPr>
        <w:tabs>
          <w:tab w:val="left" w:pos="4820"/>
        </w:tabs>
        <w:spacing w:after="0" w:line="240" w:lineRule="auto"/>
        <w:ind w:firstLine="709"/>
        <w:jc w:val="both"/>
        <w:rPr>
          <w:rStyle w:val="None"/>
          <w:rFonts w:ascii="Times New Roman" w:eastAsia="Times New Roman" w:hAnsi="Times New Roman" w:cs="Times New Roman"/>
          <w:sz w:val="28"/>
          <w:szCs w:val="28"/>
          <w:lang w:val="kk-KZ"/>
        </w:rPr>
      </w:pPr>
      <w:r w:rsidRPr="00B42152">
        <w:rPr>
          <w:rStyle w:val="None"/>
          <w:rFonts w:ascii="Times New Roman" w:hAnsi="Times New Roman"/>
          <w:sz w:val="28"/>
          <w:szCs w:val="28"/>
          <w:lang w:val="kk-KZ"/>
        </w:rPr>
        <w:lastRenderedPageBreak/>
        <w:t xml:space="preserve">Шағын және орта кәсіпорындардың өндірген инновациялық өнімі көлемінің өзгеру динамикасындағы оң үрдіс мемлекеттік Индустриалды-инновациялық даму бағдарламасын ойдағыдай жүзеге асыру нәтижесінде болып отыр, оның аясында мемлекет экономиканың түрлі салаларындағы инновациялық жобалардың жүзеге асырылуын белсенді қолдап, қаржыландырып отырды. </w:t>
      </w:r>
    </w:p>
    <w:p w:rsidR="00B42152" w:rsidRPr="00B42152" w:rsidRDefault="00B42152" w:rsidP="00787AE6">
      <w:pPr>
        <w:spacing w:after="0" w:line="240" w:lineRule="auto"/>
        <w:ind w:firstLine="709"/>
        <w:jc w:val="both"/>
        <w:rPr>
          <w:rStyle w:val="None"/>
          <w:rFonts w:ascii="Times New Roman" w:eastAsia="Times New Roman" w:hAnsi="Times New Roman" w:cs="Times New Roman"/>
          <w:sz w:val="28"/>
          <w:szCs w:val="28"/>
          <w:lang w:val="kk-KZ"/>
        </w:rPr>
      </w:pPr>
      <w:r w:rsidRPr="00B42152">
        <w:rPr>
          <w:rStyle w:val="None"/>
          <w:rFonts w:ascii="Times New Roman" w:hAnsi="Times New Roman"/>
          <w:sz w:val="28"/>
          <w:szCs w:val="28"/>
          <w:lang w:val="kk-KZ"/>
        </w:rPr>
        <w:t>Сондай-ақ ШОБ-тің инновациялық әлеуетін бағалау үшін олардың инновациялық белсендігі көрсеткіші маңызды. 2019 жылғы деректерге сәйкес, Қазақстанның шағын және орта бизнесінің инновациялық белсенділігі 8% деңгейінде, бұл өте төмен көрсеткіш. Салыстыру үшін, дамыған елдерде шағын және орта кәсіпорындардың инновациялық белсенділігі 50%-дан 80%-ға дейін (Германия)</w:t>
      </w:r>
      <w:r w:rsidR="00DE6110" w:rsidRPr="00DE6110">
        <w:rPr>
          <w:rStyle w:val="None"/>
          <w:rFonts w:ascii="Times New Roman" w:hAnsi="Times New Roman"/>
          <w:sz w:val="28"/>
          <w:szCs w:val="28"/>
          <w:lang w:val="kk-KZ"/>
        </w:rPr>
        <w:t xml:space="preserve"> [109]</w:t>
      </w:r>
      <w:r w:rsidRPr="00B42152">
        <w:rPr>
          <w:rStyle w:val="None"/>
          <w:rFonts w:ascii="Times New Roman" w:hAnsi="Times New Roman"/>
          <w:sz w:val="28"/>
          <w:szCs w:val="28"/>
          <w:lang w:val="kk-KZ"/>
        </w:rPr>
        <w:t>.</w:t>
      </w:r>
    </w:p>
    <w:p w:rsidR="00B42152" w:rsidRPr="00B42152" w:rsidRDefault="00B42152" w:rsidP="00787AE6">
      <w:pPr>
        <w:spacing w:after="0" w:line="240" w:lineRule="auto"/>
        <w:ind w:firstLine="709"/>
        <w:jc w:val="both"/>
        <w:rPr>
          <w:rStyle w:val="None"/>
          <w:rFonts w:ascii="Times New Roman" w:eastAsia="Times New Roman" w:hAnsi="Times New Roman" w:cs="Times New Roman"/>
          <w:sz w:val="28"/>
          <w:szCs w:val="28"/>
          <w:lang w:val="kk-KZ"/>
        </w:rPr>
      </w:pPr>
      <w:r w:rsidRPr="00B42152">
        <w:rPr>
          <w:rStyle w:val="None"/>
          <w:rFonts w:ascii="Times New Roman" w:hAnsi="Times New Roman"/>
          <w:sz w:val="28"/>
          <w:szCs w:val="28"/>
          <w:lang w:val="kk-KZ"/>
        </w:rPr>
        <w:t>ҚР Ұ</w:t>
      </w:r>
      <w:r>
        <w:rPr>
          <w:rStyle w:val="None"/>
          <w:rFonts w:ascii="Times New Roman" w:hAnsi="Times New Roman"/>
          <w:sz w:val="28"/>
          <w:szCs w:val="28"/>
          <w:lang w:val="kk-KZ"/>
        </w:rPr>
        <w:t xml:space="preserve">лттық статистика бюросы </w:t>
      </w:r>
      <w:r w:rsidRPr="00B42152">
        <w:rPr>
          <w:rStyle w:val="None"/>
          <w:rFonts w:ascii="Times New Roman" w:hAnsi="Times New Roman"/>
          <w:sz w:val="28"/>
          <w:szCs w:val="28"/>
          <w:lang w:val="kk-KZ"/>
        </w:rPr>
        <w:t xml:space="preserve">тұрақты негізде жүргізген республика кәсіпорындарының сауалнамасында көрсеткендей, инновациялық қызметке кедергі келтіретін басты себептердің бірі </w:t>
      </w:r>
      <w:r w:rsidR="004C6A4F">
        <w:rPr>
          <w:rStyle w:val="None"/>
          <w:rFonts w:ascii="Times New Roman" w:hAnsi="Times New Roman" w:cs="Times New Roman"/>
          <w:sz w:val="28"/>
          <w:szCs w:val="28"/>
          <w:lang w:val="kk-KZ"/>
        </w:rPr>
        <w:t>–</w:t>
      </w:r>
      <w:r w:rsidRPr="00B42152">
        <w:rPr>
          <w:rStyle w:val="None"/>
          <w:rFonts w:ascii="Times New Roman" w:hAnsi="Times New Roman"/>
          <w:sz w:val="28"/>
          <w:szCs w:val="28"/>
          <w:lang w:val="kk-KZ"/>
        </w:rPr>
        <w:t xml:space="preserve"> қаражаттың жетіспеушілігі (респонденттердің 39%), инновацияларға сұраныстың болмауы (35,2%), бұрынғы инновацияларға байланысты қажеттілік болмауы (8,5%).</w:t>
      </w:r>
    </w:p>
    <w:p w:rsidR="001A1EB0" w:rsidRPr="0048382F" w:rsidRDefault="00B42152" w:rsidP="00787AE6">
      <w:pPr>
        <w:spacing w:after="0" w:line="240" w:lineRule="auto"/>
        <w:ind w:firstLine="709"/>
        <w:jc w:val="both"/>
        <w:rPr>
          <w:rFonts w:ascii="Times New Roman" w:hAnsi="Times New Roman" w:cs="Times New Roman"/>
          <w:sz w:val="28"/>
          <w:szCs w:val="28"/>
          <w:lang w:val="kk-KZ"/>
        </w:rPr>
      </w:pPr>
      <w:r w:rsidRPr="000B4A06">
        <w:rPr>
          <w:rStyle w:val="None"/>
          <w:rFonts w:ascii="Times New Roman" w:hAnsi="Times New Roman"/>
          <w:sz w:val="28"/>
          <w:szCs w:val="28"/>
          <w:lang w:val="kk-KZ"/>
        </w:rPr>
        <w:t>ШОБ субъектілерінің инновациялық белсенділігінің төмен деңгейінің маңызды факторларының бірі – Қазақстандағы ШОК өнімінің жалпы көлеміндегі инновациялық өнім үлесінің төмен болып табылатындығы. Соңғы 5 жылда шағын және орта бизнес өндірісінің жалпы көлеміндегі инновациялық өнімдердің үлесі 1,13%-ды құрады, бұл да өте төмен көрсеткіш</w:t>
      </w:r>
      <w:r w:rsidR="001A1EB0" w:rsidRPr="0048382F">
        <w:rPr>
          <w:rFonts w:ascii="Times New Roman" w:hAnsi="Times New Roman" w:cs="Times New Roman"/>
          <w:sz w:val="28"/>
          <w:szCs w:val="28"/>
          <w:lang w:val="kk-KZ"/>
        </w:rPr>
        <w:t xml:space="preserve"> (кесте</w:t>
      </w:r>
      <w:r w:rsidR="00D503C6" w:rsidRPr="0048382F">
        <w:rPr>
          <w:rFonts w:ascii="Times New Roman" w:hAnsi="Times New Roman" w:cs="Times New Roman"/>
          <w:sz w:val="28"/>
          <w:szCs w:val="28"/>
          <w:lang w:val="kk-KZ"/>
        </w:rPr>
        <w:t xml:space="preserve"> </w:t>
      </w:r>
      <w:r w:rsidR="007E5991">
        <w:rPr>
          <w:rFonts w:ascii="Times New Roman" w:hAnsi="Times New Roman" w:cs="Times New Roman"/>
          <w:sz w:val="28"/>
          <w:szCs w:val="28"/>
          <w:lang w:val="kk-KZ"/>
        </w:rPr>
        <w:t>30</w:t>
      </w:r>
      <w:r w:rsidR="001A1EB0" w:rsidRPr="0048382F">
        <w:rPr>
          <w:rFonts w:ascii="Times New Roman" w:hAnsi="Times New Roman" w:cs="Times New Roman"/>
          <w:sz w:val="28"/>
          <w:szCs w:val="28"/>
          <w:lang w:val="kk-KZ"/>
        </w:rPr>
        <w:t>).</w:t>
      </w:r>
    </w:p>
    <w:p w:rsidR="00457C1E" w:rsidRPr="0048382F" w:rsidRDefault="00457C1E" w:rsidP="00787AE6">
      <w:pPr>
        <w:spacing w:after="0" w:line="240" w:lineRule="auto"/>
        <w:ind w:firstLine="709"/>
        <w:jc w:val="both"/>
        <w:rPr>
          <w:rFonts w:ascii="Times New Roman" w:hAnsi="Times New Roman" w:cs="Times New Roman"/>
          <w:sz w:val="28"/>
          <w:szCs w:val="28"/>
          <w:lang w:val="kk-KZ"/>
        </w:rPr>
      </w:pPr>
    </w:p>
    <w:p w:rsidR="001A1EB0" w:rsidRDefault="001A1EB0" w:rsidP="000C73B4">
      <w:pPr>
        <w:spacing w:after="0" w:line="240" w:lineRule="auto"/>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Кесте </w:t>
      </w:r>
      <w:r w:rsidR="007E5991">
        <w:rPr>
          <w:rFonts w:ascii="Times New Roman" w:hAnsi="Times New Roman" w:cs="Times New Roman"/>
          <w:sz w:val="28"/>
          <w:szCs w:val="28"/>
          <w:lang w:val="kk-KZ"/>
        </w:rPr>
        <w:t>30</w:t>
      </w:r>
      <w:r w:rsidRPr="0048382F">
        <w:rPr>
          <w:rFonts w:ascii="Times New Roman" w:hAnsi="Times New Roman" w:cs="Times New Roman"/>
          <w:sz w:val="28"/>
          <w:szCs w:val="28"/>
          <w:lang w:val="kk-KZ"/>
        </w:rPr>
        <w:t xml:space="preserve"> – ШОБ субъект</w:t>
      </w:r>
      <w:r w:rsidR="007C2623"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лерінің инновациялық өнімінің үлесі</w:t>
      </w:r>
      <w:r w:rsidR="001A73F3" w:rsidRPr="001A73F3">
        <w:rPr>
          <w:rFonts w:ascii="Times New Roman" w:hAnsi="Times New Roman" w:cs="Times New Roman"/>
          <w:sz w:val="28"/>
          <w:szCs w:val="28"/>
          <w:lang w:val="kk-KZ"/>
        </w:rPr>
        <w:t>, 2015-2019</w:t>
      </w:r>
      <w:r w:rsidR="004C6A4F">
        <w:rPr>
          <w:rFonts w:ascii="Times New Roman" w:hAnsi="Times New Roman" w:cs="Times New Roman"/>
          <w:sz w:val="28"/>
          <w:szCs w:val="28"/>
          <w:lang w:val="kk-KZ"/>
        </w:rPr>
        <w:t xml:space="preserve"> </w:t>
      </w:r>
      <w:r w:rsidR="001A73F3" w:rsidRPr="001A73F3">
        <w:rPr>
          <w:rFonts w:ascii="Times New Roman" w:hAnsi="Times New Roman" w:cs="Times New Roman"/>
          <w:sz w:val="28"/>
          <w:szCs w:val="28"/>
          <w:lang w:val="kk-KZ"/>
        </w:rPr>
        <w:t>ж</w:t>
      </w:r>
      <w:r w:rsidR="004C6A4F">
        <w:rPr>
          <w:rFonts w:ascii="Times New Roman" w:hAnsi="Times New Roman" w:cs="Times New Roman"/>
          <w:sz w:val="28"/>
          <w:szCs w:val="28"/>
          <w:lang w:val="kk-KZ"/>
        </w:rPr>
        <w:t>ылдар</w:t>
      </w:r>
    </w:p>
    <w:p w:rsidR="000C73B4" w:rsidRPr="004C6A4F" w:rsidRDefault="000C73B4" w:rsidP="000C73B4">
      <w:pPr>
        <w:spacing w:after="0" w:line="240" w:lineRule="auto"/>
        <w:jc w:val="both"/>
        <w:rPr>
          <w:rFonts w:ascii="Times New Roman" w:hAnsi="Times New Roman" w:cs="Times New Roman"/>
          <w:sz w:val="16"/>
          <w:szCs w:val="16"/>
          <w:lang w:val="kk-KZ"/>
        </w:rPr>
      </w:pPr>
    </w:p>
    <w:tbl>
      <w:tblPr>
        <w:tblStyle w:val="a5"/>
        <w:tblW w:w="0" w:type="auto"/>
        <w:jc w:val="center"/>
        <w:tblLook w:val="04A0"/>
      </w:tblPr>
      <w:tblGrid>
        <w:gridCol w:w="1061"/>
        <w:gridCol w:w="2530"/>
        <w:gridCol w:w="4111"/>
        <w:gridCol w:w="1864"/>
      </w:tblGrid>
      <w:tr w:rsidR="001A1EB0" w:rsidRPr="008C23FB" w:rsidTr="004C6A4F">
        <w:trPr>
          <w:jc w:val="center"/>
        </w:trPr>
        <w:tc>
          <w:tcPr>
            <w:tcW w:w="1047" w:type="dxa"/>
            <w:vAlign w:val="center"/>
          </w:tcPr>
          <w:p w:rsidR="001A1EB0" w:rsidRPr="008C23FB" w:rsidRDefault="004C6A4F" w:rsidP="004C6A4F">
            <w:pPr>
              <w:jc w:val="center"/>
              <w:rPr>
                <w:rFonts w:ascii="Times New Roman" w:hAnsi="Times New Roman" w:cs="Times New Roman"/>
                <w:sz w:val="24"/>
                <w:szCs w:val="24"/>
              </w:rPr>
            </w:pPr>
            <w:r w:rsidRPr="008C23FB">
              <w:rPr>
                <w:rFonts w:ascii="Times New Roman" w:hAnsi="Times New Roman" w:cs="Times New Roman"/>
                <w:sz w:val="24"/>
                <w:szCs w:val="24"/>
                <w:lang w:val="kk-KZ"/>
              </w:rPr>
              <w:t>Жылдар</w:t>
            </w:r>
          </w:p>
        </w:tc>
        <w:tc>
          <w:tcPr>
            <w:tcW w:w="2530" w:type="dxa"/>
            <w:vAlign w:val="center"/>
          </w:tcPr>
          <w:p w:rsidR="001A73F3" w:rsidRPr="008C23FB" w:rsidRDefault="001A1EB0" w:rsidP="004C6A4F">
            <w:pPr>
              <w:jc w:val="center"/>
              <w:rPr>
                <w:rFonts w:ascii="Times New Roman" w:hAnsi="Times New Roman" w:cs="Times New Roman"/>
                <w:sz w:val="24"/>
                <w:szCs w:val="24"/>
                <w:lang w:val="kk-KZ"/>
              </w:rPr>
            </w:pPr>
            <w:r w:rsidRPr="008C23FB">
              <w:rPr>
                <w:rFonts w:ascii="Times New Roman" w:hAnsi="Times New Roman" w:cs="Times New Roman"/>
                <w:sz w:val="24"/>
                <w:szCs w:val="24"/>
                <w:lang w:val="kk-KZ"/>
              </w:rPr>
              <w:t>ШОБ субъект</w:t>
            </w:r>
            <w:r w:rsidR="007C2623" w:rsidRPr="008C23FB">
              <w:rPr>
                <w:rFonts w:ascii="Times New Roman" w:hAnsi="Times New Roman" w:cs="Times New Roman"/>
                <w:sz w:val="24"/>
                <w:szCs w:val="24"/>
                <w:lang w:val="kk-KZ"/>
              </w:rPr>
              <w:t>і</w:t>
            </w:r>
            <w:r w:rsidRPr="008C23FB">
              <w:rPr>
                <w:rFonts w:ascii="Times New Roman" w:hAnsi="Times New Roman" w:cs="Times New Roman"/>
                <w:sz w:val="24"/>
                <w:szCs w:val="24"/>
                <w:lang w:val="kk-KZ"/>
              </w:rPr>
              <w:t>лерінің жалпы өнім көлемі</w:t>
            </w:r>
            <w:r w:rsidRPr="008C23FB">
              <w:rPr>
                <w:rFonts w:ascii="Times New Roman" w:hAnsi="Times New Roman" w:cs="Times New Roman"/>
                <w:sz w:val="24"/>
                <w:szCs w:val="24"/>
              </w:rPr>
              <w:t>,</w:t>
            </w:r>
          </w:p>
          <w:p w:rsidR="001A1EB0" w:rsidRPr="008C23FB" w:rsidRDefault="001A1EB0" w:rsidP="004C6A4F">
            <w:pPr>
              <w:jc w:val="center"/>
              <w:rPr>
                <w:rFonts w:ascii="Times New Roman" w:hAnsi="Times New Roman" w:cs="Times New Roman"/>
                <w:sz w:val="24"/>
                <w:szCs w:val="24"/>
              </w:rPr>
            </w:pPr>
            <w:r w:rsidRPr="008C23FB">
              <w:rPr>
                <w:rFonts w:ascii="Times New Roman" w:hAnsi="Times New Roman" w:cs="Times New Roman"/>
                <w:sz w:val="24"/>
                <w:szCs w:val="24"/>
              </w:rPr>
              <w:t xml:space="preserve">млн </w:t>
            </w:r>
            <w:r w:rsidR="001A73F3" w:rsidRPr="008C23FB">
              <w:rPr>
                <w:rFonts w:ascii="Times New Roman" w:hAnsi="Times New Roman" w:cs="Times New Roman"/>
                <w:sz w:val="24"/>
                <w:szCs w:val="24"/>
              </w:rPr>
              <w:t>те</w:t>
            </w:r>
            <w:r w:rsidR="001A73F3" w:rsidRPr="008C23FB">
              <w:rPr>
                <w:rFonts w:ascii="Times New Roman" w:hAnsi="Times New Roman" w:cs="Times New Roman"/>
                <w:sz w:val="24"/>
                <w:szCs w:val="24"/>
                <w:lang w:val="kk-KZ"/>
              </w:rPr>
              <w:t>ң</w:t>
            </w:r>
            <w:r w:rsidR="001A73F3" w:rsidRPr="008C23FB">
              <w:rPr>
                <w:rFonts w:ascii="Times New Roman" w:hAnsi="Times New Roman" w:cs="Times New Roman"/>
                <w:sz w:val="24"/>
                <w:szCs w:val="24"/>
              </w:rPr>
              <w:t>ге</w:t>
            </w:r>
          </w:p>
        </w:tc>
        <w:tc>
          <w:tcPr>
            <w:tcW w:w="4111" w:type="dxa"/>
            <w:vAlign w:val="center"/>
          </w:tcPr>
          <w:p w:rsidR="001A1EB0" w:rsidRPr="008C23FB" w:rsidRDefault="001A73F3" w:rsidP="004C6A4F">
            <w:pPr>
              <w:jc w:val="center"/>
              <w:rPr>
                <w:rFonts w:ascii="Times New Roman" w:hAnsi="Times New Roman" w:cs="Times New Roman"/>
                <w:sz w:val="24"/>
                <w:szCs w:val="24"/>
              </w:rPr>
            </w:pPr>
            <w:r w:rsidRPr="008C23FB">
              <w:rPr>
                <w:rFonts w:ascii="Times New Roman" w:hAnsi="Times New Roman" w:cs="Times New Roman"/>
                <w:sz w:val="24"/>
                <w:szCs w:val="24"/>
                <w:lang w:val="kk-KZ"/>
              </w:rPr>
              <w:t>ШОБ</w:t>
            </w:r>
            <w:r w:rsidR="00682C2C" w:rsidRPr="008C23FB">
              <w:rPr>
                <w:rFonts w:ascii="Times New Roman" w:hAnsi="Times New Roman" w:cs="Times New Roman"/>
                <w:sz w:val="24"/>
                <w:szCs w:val="24"/>
                <w:lang w:val="kk-KZ"/>
              </w:rPr>
              <w:t xml:space="preserve"> субъектілері </w:t>
            </w:r>
            <w:r w:rsidR="001A1EB0" w:rsidRPr="008C23FB">
              <w:rPr>
                <w:rFonts w:ascii="Times New Roman" w:hAnsi="Times New Roman" w:cs="Times New Roman"/>
                <w:sz w:val="24"/>
                <w:szCs w:val="24"/>
                <w:lang w:val="kk-KZ"/>
              </w:rPr>
              <w:t>өндірген инновациялық өнімінің көлемі</w:t>
            </w:r>
            <w:r w:rsidR="001A1EB0" w:rsidRPr="008C23FB">
              <w:rPr>
                <w:rFonts w:ascii="Times New Roman" w:hAnsi="Times New Roman" w:cs="Times New Roman"/>
                <w:sz w:val="24"/>
                <w:szCs w:val="24"/>
              </w:rPr>
              <w:t>, млн.те</w:t>
            </w:r>
            <w:r w:rsidRPr="008C23FB">
              <w:rPr>
                <w:rFonts w:ascii="Times New Roman" w:hAnsi="Times New Roman" w:cs="Times New Roman"/>
                <w:sz w:val="24"/>
                <w:szCs w:val="24"/>
                <w:lang w:val="kk-KZ"/>
              </w:rPr>
              <w:t>ң</w:t>
            </w:r>
            <w:r w:rsidR="001A1EB0" w:rsidRPr="008C23FB">
              <w:rPr>
                <w:rFonts w:ascii="Times New Roman" w:hAnsi="Times New Roman" w:cs="Times New Roman"/>
                <w:sz w:val="24"/>
                <w:szCs w:val="24"/>
              </w:rPr>
              <w:t>ге</w:t>
            </w:r>
          </w:p>
        </w:tc>
        <w:tc>
          <w:tcPr>
            <w:tcW w:w="1864" w:type="dxa"/>
            <w:vAlign w:val="center"/>
          </w:tcPr>
          <w:p w:rsidR="001A1EB0" w:rsidRPr="008C23FB" w:rsidRDefault="001A1EB0" w:rsidP="004C6A4F">
            <w:pPr>
              <w:jc w:val="center"/>
              <w:rPr>
                <w:rFonts w:ascii="Times New Roman" w:hAnsi="Times New Roman" w:cs="Times New Roman"/>
                <w:sz w:val="24"/>
                <w:szCs w:val="24"/>
              </w:rPr>
            </w:pPr>
            <w:r w:rsidRPr="008C23FB">
              <w:rPr>
                <w:rFonts w:ascii="Times New Roman" w:hAnsi="Times New Roman" w:cs="Times New Roman"/>
                <w:sz w:val="24"/>
                <w:szCs w:val="24"/>
                <w:lang w:val="kk-KZ"/>
              </w:rPr>
              <w:t>Инновациялық өнім үлесі</w:t>
            </w:r>
            <w:r w:rsidRPr="008C23FB">
              <w:rPr>
                <w:rFonts w:ascii="Times New Roman" w:hAnsi="Times New Roman" w:cs="Times New Roman"/>
                <w:sz w:val="24"/>
                <w:szCs w:val="24"/>
              </w:rPr>
              <w:t>,</w:t>
            </w:r>
            <w:r w:rsidR="001A73F3" w:rsidRPr="008C23FB">
              <w:rPr>
                <w:rFonts w:ascii="Times New Roman" w:hAnsi="Times New Roman" w:cs="Times New Roman"/>
                <w:sz w:val="24"/>
                <w:szCs w:val="24"/>
              </w:rPr>
              <w:t xml:space="preserve"> </w:t>
            </w:r>
            <w:r w:rsidRPr="008C23FB">
              <w:rPr>
                <w:rFonts w:ascii="Times New Roman" w:hAnsi="Times New Roman" w:cs="Times New Roman"/>
                <w:sz w:val="24"/>
                <w:szCs w:val="24"/>
              </w:rPr>
              <w:t>%</w:t>
            </w:r>
          </w:p>
        </w:tc>
      </w:tr>
      <w:tr w:rsidR="00674AE7" w:rsidRPr="008C23FB" w:rsidTr="004C6A4F">
        <w:trPr>
          <w:jc w:val="center"/>
        </w:trPr>
        <w:tc>
          <w:tcPr>
            <w:tcW w:w="1047" w:type="dxa"/>
          </w:tcPr>
          <w:p w:rsidR="00674AE7" w:rsidRPr="008C23FB" w:rsidRDefault="00674AE7" w:rsidP="001A73F3">
            <w:pPr>
              <w:ind w:firstLine="7"/>
              <w:jc w:val="both"/>
              <w:rPr>
                <w:rFonts w:ascii="Times New Roman" w:hAnsi="Times New Roman" w:cs="Times New Roman"/>
                <w:sz w:val="24"/>
                <w:szCs w:val="24"/>
              </w:rPr>
            </w:pPr>
            <w:r w:rsidRPr="008C23FB">
              <w:rPr>
                <w:rFonts w:ascii="Times New Roman" w:hAnsi="Times New Roman" w:cs="Times New Roman"/>
                <w:sz w:val="24"/>
                <w:szCs w:val="24"/>
              </w:rPr>
              <w:t>2015</w:t>
            </w:r>
          </w:p>
        </w:tc>
        <w:tc>
          <w:tcPr>
            <w:tcW w:w="2530" w:type="dxa"/>
          </w:tcPr>
          <w:p w:rsidR="00674AE7" w:rsidRPr="008C23FB" w:rsidRDefault="00674AE7" w:rsidP="001A73F3">
            <w:pPr>
              <w:ind w:firstLine="7"/>
              <w:jc w:val="center"/>
              <w:rPr>
                <w:rFonts w:ascii="Times New Roman" w:hAnsi="Times New Roman" w:cs="Times New Roman"/>
                <w:sz w:val="24"/>
                <w:szCs w:val="24"/>
              </w:rPr>
            </w:pPr>
            <w:r w:rsidRPr="008C23FB">
              <w:rPr>
                <w:rFonts w:ascii="Times New Roman" w:hAnsi="Times New Roman" w:cs="Times New Roman"/>
                <w:sz w:val="24"/>
                <w:szCs w:val="24"/>
              </w:rPr>
              <w:t>15699405</w:t>
            </w:r>
          </w:p>
        </w:tc>
        <w:tc>
          <w:tcPr>
            <w:tcW w:w="4111" w:type="dxa"/>
            <w:vAlign w:val="bottom"/>
          </w:tcPr>
          <w:p w:rsidR="00674AE7" w:rsidRPr="008C23FB" w:rsidRDefault="00674AE7" w:rsidP="001A73F3">
            <w:pPr>
              <w:ind w:firstLine="7"/>
              <w:jc w:val="center"/>
              <w:rPr>
                <w:rFonts w:ascii="Times New Roman" w:hAnsi="Times New Roman" w:cs="Times New Roman"/>
                <w:sz w:val="24"/>
                <w:szCs w:val="24"/>
              </w:rPr>
            </w:pPr>
            <w:r w:rsidRPr="008C23FB">
              <w:rPr>
                <w:rFonts w:ascii="Times New Roman" w:hAnsi="Times New Roman" w:cs="Times New Roman"/>
                <w:sz w:val="24"/>
                <w:szCs w:val="24"/>
              </w:rPr>
              <w:t>202358,6</w:t>
            </w:r>
          </w:p>
        </w:tc>
        <w:tc>
          <w:tcPr>
            <w:tcW w:w="1864" w:type="dxa"/>
          </w:tcPr>
          <w:p w:rsidR="00674AE7" w:rsidRPr="008C23FB" w:rsidRDefault="00674AE7" w:rsidP="001A73F3">
            <w:pPr>
              <w:ind w:firstLine="7"/>
              <w:jc w:val="center"/>
              <w:rPr>
                <w:rFonts w:ascii="Times New Roman" w:hAnsi="Times New Roman" w:cs="Times New Roman"/>
                <w:sz w:val="24"/>
                <w:szCs w:val="24"/>
              </w:rPr>
            </w:pPr>
            <w:r w:rsidRPr="008C23FB">
              <w:rPr>
                <w:rFonts w:ascii="Times New Roman" w:hAnsi="Times New Roman" w:cs="Times New Roman"/>
                <w:sz w:val="24"/>
                <w:szCs w:val="24"/>
              </w:rPr>
              <w:t>1,3</w:t>
            </w:r>
          </w:p>
        </w:tc>
      </w:tr>
      <w:tr w:rsidR="00674AE7" w:rsidRPr="008C23FB" w:rsidTr="004C6A4F">
        <w:trPr>
          <w:jc w:val="center"/>
        </w:trPr>
        <w:tc>
          <w:tcPr>
            <w:tcW w:w="1047" w:type="dxa"/>
          </w:tcPr>
          <w:p w:rsidR="00674AE7" w:rsidRPr="008C23FB" w:rsidRDefault="00674AE7" w:rsidP="001A73F3">
            <w:pPr>
              <w:ind w:firstLine="7"/>
              <w:jc w:val="both"/>
              <w:rPr>
                <w:rFonts w:ascii="Times New Roman" w:hAnsi="Times New Roman" w:cs="Times New Roman"/>
                <w:sz w:val="24"/>
                <w:szCs w:val="24"/>
              </w:rPr>
            </w:pPr>
            <w:r w:rsidRPr="008C23FB">
              <w:rPr>
                <w:rFonts w:ascii="Times New Roman" w:hAnsi="Times New Roman" w:cs="Times New Roman"/>
                <w:sz w:val="24"/>
                <w:szCs w:val="24"/>
              </w:rPr>
              <w:t>2016</w:t>
            </w:r>
          </w:p>
        </w:tc>
        <w:tc>
          <w:tcPr>
            <w:tcW w:w="2530" w:type="dxa"/>
          </w:tcPr>
          <w:p w:rsidR="00674AE7" w:rsidRPr="008C23FB" w:rsidRDefault="00674AE7" w:rsidP="001A73F3">
            <w:pPr>
              <w:ind w:firstLine="7"/>
              <w:jc w:val="center"/>
              <w:rPr>
                <w:rFonts w:ascii="Times New Roman" w:hAnsi="Times New Roman" w:cs="Times New Roman"/>
                <w:sz w:val="24"/>
                <w:szCs w:val="24"/>
              </w:rPr>
            </w:pPr>
            <w:r w:rsidRPr="008C23FB">
              <w:rPr>
                <w:rFonts w:ascii="Times New Roman" w:hAnsi="Times New Roman" w:cs="Times New Roman"/>
                <w:sz w:val="24"/>
                <w:szCs w:val="24"/>
              </w:rPr>
              <w:t>19609010</w:t>
            </w:r>
          </w:p>
        </w:tc>
        <w:tc>
          <w:tcPr>
            <w:tcW w:w="4111" w:type="dxa"/>
            <w:vAlign w:val="bottom"/>
          </w:tcPr>
          <w:p w:rsidR="00674AE7" w:rsidRPr="008C23FB" w:rsidRDefault="00674AE7" w:rsidP="001A73F3">
            <w:pPr>
              <w:ind w:firstLine="7"/>
              <w:jc w:val="center"/>
              <w:rPr>
                <w:rFonts w:ascii="Times New Roman" w:hAnsi="Times New Roman" w:cs="Times New Roman"/>
                <w:sz w:val="24"/>
                <w:szCs w:val="24"/>
              </w:rPr>
            </w:pPr>
            <w:r w:rsidRPr="008C23FB">
              <w:rPr>
                <w:rFonts w:ascii="Times New Roman" w:hAnsi="Times New Roman" w:cs="Times New Roman"/>
                <w:sz w:val="24"/>
                <w:szCs w:val="24"/>
              </w:rPr>
              <w:t>238837,8</w:t>
            </w:r>
          </w:p>
        </w:tc>
        <w:tc>
          <w:tcPr>
            <w:tcW w:w="1864" w:type="dxa"/>
          </w:tcPr>
          <w:p w:rsidR="00674AE7" w:rsidRPr="008C23FB" w:rsidRDefault="00674AE7" w:rsidP="001A73F3">
            <w:pPr>
              <w:ind w:firstLine="7"/>
              <w:jc w:val="center"/>
              <w:rPr>
                <w:rFonts w:ascii="Times New Roman" w:hAnsi="Times New Roman" w:cs="Times New Roman"/>
                <w:sz w:val="24"/>
                <w:szCs w:val="24"/>
              </w:rPr>
            </w:pPr>
            <w:r w:rsidRPr="008C23FB">
              <w:rPr>
                <w:rFonts w:ascii="Times New Roman" w:hAnsi="Times New Roman" w:cs="Times New Roman"/>
                <w:sz w:val="24"/>
                <w:szCs w:val="24"/>
              </w:rPr>
              <w:t>1,2</w:t>
            </w:r>
          </w:p>
        </w:tc>
      </w:tr>
      <w:tr w:rsidR="00674AE7" w:rsidRPr="008C23FB" w:rsidTr="004C6A4F">
        <w:trPr>
          <w:jc w:val="center"/>
        </w:trPr>
        <w:tc>
          <w:tcPr>
            <w:tcW w:w="1047" w:type="dxa"/>
          </w:tcPr>
          <w:p w:rsidR="00674AE7" w:rsidRPr="008C23FB" w:rsidRDefault="00674AE7" w:rsidP="001A73F3">
            <w:pPr>
              <w:ind w:firstLine="7"/>
              <w:jc w:val="both"/>
              <w:rPr>
                <w:rFonts w:ascii="Times New Roman" w:hAnsi="Times New Roman" w:cs="Times New Roman"/>
                <w:sz w:val="24"/>
                <w:szCs w:val="24"/>
              </w:rPr>
            </w:pPr>
            <w:r w:rsidRPr="008C23FB">
              <w:rPr>
                <w:rFonts w:ascii="Times New Roman" w:hAnsi="Times New Roman" w:cs="Times New Roman"/>
                <w:sz w:val="24"/>
                <w:szCs w:val="24"/>
              </w:rPr>
              <w:t>2017</w:t>
            </w:r>
          </w:p>
        </w:tc>
        <w:tc>
          <w:tcPr>
            <w:tcW w:w="2530" w:type="dxa"/>
          </w:tcPr>
          <w:p w:rsidR="00674AE7" w:rsidRPr="008C23FB" w:rsidRDefault="00674AE7" w:rsidP="001A73F3">
            <w:pPr>
              <w:ind w:firstLine="7"/>
              <w:jc w:val="center"/>
              <w:rPr>
                <w:rFonts w:ascii="Times New Roman" w:hAnsi="Times New Roman" w:cs="Times New Roman"/>
                <w:sz w:val="24"/>
                <w:szCs w:val="24"/>
              </w:rPr>
            </w:pPr>
            <w:r w:rsidRPr="008C23FB">
              <w:rPr>
                <w:rFonts w:ascii="Times New Roman" w:hAnsi="Times New Roman" w:cs="Times New Roman"/>
                <w:sz w:val="24"/>
                <w:szCs w:val="24"/>
              </w:rPr>
              <w:t>23241125</w:t>
            </w:r>
          </w:p>
        </w:tc>
        <w:tc>
          <w:tcPr>
            <w:tcW w:w="4111" w:type="dxa"/>
            <w:vAlign w:val="bottom"/>
          </w:tcPr>
          <w:p w:rsidR="00674AE7" w:rsidRPr="00AC66BC" w:rsidRDefault="00674AE7" w:rsidP="001A73F3">
            <w:pPr>
              <w:ind w:firstLine="7"/>
              <w:jc w:val="center"/>
              <w:rPr>
                <w:rFonts w:ascii="Times New Roman" w:hAnsi="Times New Roman" w:cs="Times New Roman"/>
                <w:sz w:val="24"/>
                <w:szCs w:val="24"/>
              </w:rPr>
            </w:pPr>
            <w:r w:rsidRPr="00AC66BC">
              <w:rPr>
                <w:rFonts w:ascii="Times New Roman" w:hAnsi="Times New Roman" w:cs="Times New Roman"/>
                <w:sz w:val="24"/>
                <w:szCs w:val="24"/>
              </w:rPr>
              <w:t>269597</w:t>
            </w:r>
            <w:r w:rsidR="00E50531" w:rsidRPr="00AC66BC">
              <w:rPr>
                <w:rFonts w:ascii="Times New Roman" w:hAnsi="Times New Roman" w:cs="Times New Roman"/>
                <w:sz w:val="24"/>
                <w:szCs w:val="24"/>
              </w:rPr>
              <w:t>,0</w:t>
            </w:r>
          </w:p>
        </w:tc>
        <w:tc>
          <w:tcPr>
            <w:tcW w:w="1864" w:type="dxa"/>
          </w:tcPr>
          <w:p w:rsidR="00674AE7" w:rsidRPr="008C23FB" w:rsidRDefault="00674AE7" w:rsidP="001A73F3">
            <w:pPr>
              <w:ind w:firstLine="7"/>
              <w:jc w:val="center"/>
              <w:rPr>
                <w:rFonts w:ascii="Times New Roman" w:hAnsi="Times New Roman" w:cs="Times New Roman"/>
                <w:sz w:val="24"/>
                <w:szCs w:val="24"/>
              </w:rPr>
            </w:pPr>
            <w:r w:rsidRPr="008C23FB">
              <w:rPr>
                <w:rFonts w:ascii="Times New Roman" w:hAnsi="Times New Roman" w:cs="Times New Roman"/>
                <w:sz w:val="24"/>
                <w:szCs w:val="24"/>
              </w:rPr>
              <w:t>1,</w:t>
            </w:r>
            <w:r w:rsidR="001A73F3" w:rsidRPr="008C23FB">
              <w:rPr>
                <w:rFonts w:ascii="Times New Roman" w:hAnsi="Times New Roman" w:cs="Times New Roman"/>
                <w:sz w:val="24"/>
                <w:szCs w:val="24"/>
              </w:rPr>
              <w:t>2</w:t>
            </w:r>
          </w:p>
        </w:tc>
      </w:tr>
      <w:tr w:rsidR="00567DCE" w:rsidRPr="008C23FB" w:rsidTr="004C6A4F">
        <w:trPr>
          <w:jc w:val="center"/>
        </w:trPr>
        <w:tc>
          <w:tcPr>
            <w:tcW w:w="1047" w:type="dxa"/>
          </w:tcPr>
          <w:p w:rsidR="00567DCE" w:rsidRPr="008C23FB" w:rsidRDefault="00567DCE" w:rsidP="001A73F3">
            <w:pPr>
              <w:ind w:firstLine="7"/>
              <w:jc w:val="both"/>
              <w:rPr>
                <w:rFonts w:ascii="Times New Roman" w:hAnsi="Times New Roman" w:cs="Times New Roman"/>
                <w:sz w:val="24"/>
                <w:szCs w:val="24"/>
                <w:lang w:val="kk-KZ"/>
              </w:rPr>
            </w:pPr>
            <w:r w:rsidRPr="008C23FB">
              <w:rPr>
                <w:rFonts w:ascii="Times New Roman" w:hAnsi="Times New Roman" w:cs="Times New Roman"/>
                <w:sz w:val="24"/>
                <w:szCs w:val="24"/>
                <w:lang w:val="kk-KZ"/>
              </w:rPr>
              <w:t>2018</w:t>
            </w:r>
          </w:p>
        </w:tc>
        <w:tc>
          <w:tcPr>
            <w:tcW w:w="2530" w:type="dxa"/>
            <w:vAlign w:val="center"/>
          </w:tcPr>
          <w:p w:rsidR="00567DCE" w:rsidRPr="008C23FB" w:rsidRDefault="00567DCE" w:rsidP="001A73F3">
            <w:pPr>
              <w:ind w:firstLine="7"/>
              <w:jc w:val="center"/>
              <w:rPr>
                <w:rFonts w:asciiTheme="majorBidi" w:hAnsiTheme="majorBidi" w:cstheme="majorBidi"/>
                <w:sz w:val="24"/>
                <w:szCs w:val="24"/>
              </w:rPr>
            </w:pPr>
            <w:r w:rsidRPr="008C23FB">
              <w:rPr>
                <w:rFonts w:asciiTheme="majorBidi" w:hAnsiTheme="majorBidi" w:cstheme="majorBidi"/>
                <w:sz w:val="24"/>
                <w:szCs w:val="24"/>
              </w:rPr>
              <w:t>26473049</w:t>
            </w:r>
          </w:p>
        </w:tc>
        <w:tc>
          <w:tcPr>
            <w:tcW w:w="4111" w:type="dxa"/>
          </w:tcPr>
          <w:p w:rsidR="00567DCE" w:rsidRPr="00AC66BC" w:rsidRDefault="00567DCE" w:rsidP="001A73F3">
            <w:pPr>
              <w:autoSpaceDE w:val="0"/>
              <w:autoSpaceDN w:val="0"/>
              <w:adjustRightInd w:val="0"/>
              <w:ind w:firstLine="7"/>
              <w:jc w:val="center"/>
              <w:rPr>
                <w:rFonts w:asciiTheme="majorBidi" w:hAnsiTheme="majorBidi" w:cstheme="majorBidi"/>
                <w:sz w:val="24"/>
                <w:szCs w:val="24"/>
              </w:rPr>
            </w:pPr>
            <w:r w:rsidRPr="00AC66BC">
              <w:rPr>
                <w:rFonts w:asciiTheme="majorBidi" w:hAnsiTheme="majorBidi" w:cstheme="majorBidi"/>
                <w:sz w:val="24"/>
                <w:szCs w:val="24"/>
              </w:rPr>
              <w:t>283365</w:t>
            </w:r>
            <w:r w:rsidR="00E50531" w:rsidRPr="00AC66BC">
              <w:rPr>
                <w:rFonts w:asciiTheme="majorBidi" w:hAnsiTheme="majorBidi" w:cstheme="majorBidi"/>
                <w:sz w:val="24"/>
                <w:szCs w:val="24"/>
              </w:rPr>
              <w:t>,0</w:t>
            </w:r>
          </w:p>
        </w:tc>
        <w:tc>
          <w:tcPr>
            <w:tcW w:w="1864" w:type="dxa"/>
            <w:vAlign w:val="center"/>
          </w:tcPr>
          <w:p w:rsidR="00567DCE" w:rsidRPr="008C23FB" w:rsidRDefault="00567DCE" w:rsidP="001A73F3">
            <w:pPr>
              <w:ind w:firstLine="7"/>
              <w:jc w:val="center"/>
              <w:rPr>
                <w:rFonts w:asciiTheme="majorBidi" w:hAnsiTheme="majorBidi" w:cstheme="majorBidi"/>
                <w:sz w:val="24"/>
                <w:szCs w:val="24"/>
              </w:rPr>
            </w:pPr>
            <w:r w:rsidRPr="008C23FB">
              <w:rPr>
                <w:rFonts w:asciiTheme="majorBidi" w:hAnsiTheme="majorBidi" w:cstheme="majorBidi"/>
                <w:sz w:val="24"/>
                <w:szCs w:val="24"/>
              </w:rPr>
              <w:t>1,1</w:t>
            </w:r>
          </w:p>
        </w:tc>
      </w:tr>
      <w:tr w:rsidR="00567DCE" w:rsidRPr="008C23FB" w:rsidTr="004C6A4F">
        <w:trPr>
          <w:jc w:val="center"/>
        </w:trPr>
        <w:tc>
          <w:tcPr>
            <w:tcW w:w="1047" w:type="dxa"/>
          </w:tcPr>
          <w:p w:rsidR="00567DCE" w:rsidRPr="008C23FB" w:rsidRDefault="00567DCE" w:rsidP="001A73F3">
            <w:pPr>
              <w:ind w:firstLine="7"/>
              <w:jc w:val="both"/>
              <w:rPr>
                <w:rFonts w:ascii="Times New Roman" w:hAnsi="Times New Roman" w:cs="Times New Roman"/>
                <w:sz w:val="24"/>
                <w:szCs w:val="24"/>
                <w:lang w:val="kk-KZ"/>
              </w:rPr>
            </w:pPr>
            <w:r w:rsidRPr="008C23FB">
              <w:rPr>
                <w:rFonts w:ascii="Times New Roman" w:hAnsi="Times New Roman" w:cs="Times New Roman"/>
                <w:sz w:val="24"/>
                <w:szCs w:val="24"/>
                <w:lang w:val="kk-KZ"/>
              </w:rPr>
              <w:t>2019</w:t>
            </w:r>
          </w:p>
        </w:tc>
        <w:tc>
          <w:tcPr>
            <w:tcW w:w="2530" w:type="dxa"/>
            <w:vAlign w:val="center"/>
          </w:tcPr>
          <w:p w:rsidR="00567DCE" w:rsidRPr="008C23FB" w:rsidRDefault="00567DCE" w:rsidP="001A73F3">
            <w:pPr>
              <w:ind w:firstLine="7"/>
              <w:jc w:val="center"/>
              <w:rPr>
                <w:rFonts w:asciiTheme="majorBidi" w:hAnsiTheme="majorBidi" w:cstheme="majorBidi"/>
                <w:sz w:val="24"/>
                <w:szCs w:val="24"/>
              </w:rPr>
            </w:pPr>
            <w:r w:rsidRPr="008C23FB">
              <w:rPr>
                <w:rFonts w:asciiTheme="majorBidi" w:hAnsiTheme="majorBidi" w:cstheme="majorBidi"/>
                <w:sz w:val="24"/>
                <w:szCs w:val="24"/>
              </w:rPr>
              <w:t>32386960</w:t>
            </w:r>
          </w:p>
        </w:tc>
        <w:tc>
          <w:tcPr>
            <w:tcW w:w="4111" w:type="dxa"/>
          </w:tcPr>
          <w:p w:rsidR="00567DCE" w:rsidRPr="00AC66BC" w:rsidRDefault="00567DCE" w:rsidP="001A73F3">
            <w:pPr>
              <w:autoSpaceDE w:val="0"/>
              <w:autoSpaceDN w:val="0"/>
              <w:adjustRightInd w:val="0"/>
              <w:ind w:firstLine="7"/>
              <w:jc w:val="center"/>
              <w:rPr>
                <w:rFonts w:asciiTheme="majorBidi" w:hAnsiTheme="majorBidi" w:cstheme="majorBidi"/>
                <w:sz w:val="24"/>
                <w:szCs w:val="24"/>
              </w:rPr>
            </w:pPr>
            <w:r w:rsidRPr="00AC66BC">
              <w:rPr>
                <w:rFonts w:asciiTheme="majorBidi" w:hAnsiTheme="majorBidi" w:cstheme="majorBidi"/>
                <w:sz w:val="24"/>
                <w:szCs w:val="24"/>
              </w:rPr>
              <w:t>291593</w:t>
            </w:r>
            <w:r w:rsidR="00E50531" w:rsidRPr="00AC66BC">
              <w:rPr>
                <w:rFonts w:asciiTheme="majorBidi" w:hAnsiTheme="majorBidi" w:cstheme="majorBidi"/>
                <w:sz w:val="24"/>
                <w:szCs w:val="24"/>
              </w:rPr>
              <w:t>,0</w:t>
            </w:r>
          </w:p>
        </w:tc>
        <w:tc>
          <w:tcPr>
            <w:tcW w:w="1864" w:type="dxa"/>
          </w:tcPr>
          <w:p w:rsidR="00567DCE" w:rsidRPr="008C23FB" w:rsidRDefault="00567DCE" w:rsidP="001A73F3">
            <w:pPr>
              <w:ind w:firstLine="7"/>
              <w:jc w:val="center"/>
              <w:rPr>
                <w:rFonts w:asciiTheme="majorBidi" w:hAnsiTheme="majorBidi" w:cstheme="majorBidi"/>
                <w:sz w:val="24"/>
                <w:szCs w:val="24"/>
              </w:rPr>
            </w:pPr>
            <w:r w:rsidRPr="008C23FB">
              <w:rPr>
                <w:rFonts w:asciiTheme="majorBidi" w:hAnsiTheme="majorBidi" w:cstheme="majorBidi"/>
                <w:sz w:val="24"/>
                <w:szCs w:val="24"/>
              </w:rPr>
              <w:t>0,9</w:t>
            </w:r>
          </w:p>
        </w:tc>
      </w:tr>
      <w:tr w:rsidR="00721CC1" w:rsidRPr="00BD718A" w:rsidTr="004C6A4F">
        <w:trPr>
          <w:jc w:val="center"/>
        </w:trPr>
        <w:tc>
          <w:tcPr>
            <w:tcW w:w="9552" w:type="dxa"/>
            <w:gridSpan w:val="4"/>
          </w:tcPr>
          <w:p w:rsidR="00721CC1" w:rsidRPr="0048382F" w:rsidRDefault="006D78DE" w:rsidP="00926946">
            <w:pPr>
              <w:autoSpaceDE w:val="0"/>
              <w:autoSpaceDN w:val="0"/>
              <w:adjustRightInd w:val="0"/>
              <w:ind w:firstLine="709"/>
              <w:jc w:val="both"/>
              <w:rPr>
                <w:rFonts w:ascii="Times New Roman" w:hAnsi="Times New Roman" w:cs="Times New Roman"/>
                <w:sz w:val="24"/>
                <w:szCs w:val="24"/>
              </w:rPr>
            </w:pPr>
            <w:r w:rsidRPr="00421BD3">
              <w:rPr>
                <w:rFonts w:ascii="Times New Roman" w:eastAsia="Calibri" w:hAnsi="Times New Roman" w:cs="Times New Roman"/>
                <w:sz w:val="24"/>
                <w:szCs w:val="24"/>
              </w:rPr>
              <w:t xml:space="preserve">Ескерту </w:t>
            </w:r>
            <w:r w:rsidR="00926946">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280E80">
              <w:rPr>
                <w:rFonts w:ascii="Times New Roman" w:hAnsi="Times New Roman" w:cs="Times New Roman"/>
                <w:sz w:val="24"/>
                <w:szCs w:val="24"/>
                <w:lang w:val="kk-KZ"/>
              </w:rPr>
              <w:t xml:space="preserve"> </w:t>
            </w:r>
            <w:r w:rsidR="00721CC1" w:rsidRPr="0048382F">
              <w:rPr>
                <w:rFonts w:ascii="Times New Roman" w:hAnsi="Times New Roman" w:cs="Times New Roman"/>
                <w:sz w:val="24"/>
                <w:szCs w:val="24"/>
              </w:rPr>
              <w:t>[</w:t>
            </w:r>
            <w:r w:rsidR="006C0E92">
              <w:rPr>
                <w:rFonts w:ascii="Times New Roman" w:hAnsi="Times New Roman" w:cs="Times New Roman"/>
                <w:sz w:val="24"/>
                <w:szCs w:val="24"/>
              </w:rPr>
              <w:t>89</w:t>
            </w:r>
            <w:r w:rsidR="00721CC1" w:rsidRPr="0048382F">
              <w:rPr>
                <w:rFonts w:ascii="Times New Roman" w:hAnsi="Times New Roman" w:cs="Times New Roman"/>
                <w:sz w:val="24"/>
                <w:szCs w:val="24"/>
              </w:rPr>
              <w:t>]</w:t>
            </w:r>
            <w:r w:rsidR="00721CC1" w:rsidRPr="0048382F">
              <w:rPr>
                <w:rFonts w:ascii="Times New Roman" w:hAnsi="Times New Roman" w:cs="Times New Roman"/>
                <w:sz w:val="24"/>
                <w:szCs w:val="24"/>
                <w:lang w:val="kk-KZ"/>
              </w:rPr>
              <w:t xml:space="preserve"> </w:t>
            </w:r>
          </w:p>
        </w:tc>
      </w:tr>
    </w:tbl>
    <w:p w:rsidR="001A1EB0" w:rsidRPr="0048382F" w:rsidRDefault="001A1EB0" w:rsidP="00787AE6">
      <w:pPr>
        <w:spacing w:after="0" w:line="240" w:lineRule="auto"/>
        <w:ind w:firstLine="709"/>
        <w:jc w:val="center"/>
        <w:rPr>
          <w:rFonts w:ascii="Times New Roman" w:hAnsi="Times New Roman" w:cs="Times New Roman"/>
          <w:sz w:val="28"/>
          <w:szCs w:val="28"/>
        </w:rPr>
      </w:pPr>
    </w:p>
    <w:p w:rsidR="00EC6754" w:rsidRPr="002A3DDE" w:rsidRDefault="00B42152" w:rsidP="004C6A4F">
      <w:pPr>
        <w:spacing w:after="0" w:line="240" w:lineRule="auto"/>
        <w:ind w:firstLine="709"/>
        <w:jc w:val="both"/>
        <w:rPr>
          <w:rFonts w:ascii="Times New Roman" w:hAnsi="Times New Roman" w:cs="Times New Roman"/>
          <w:sz w:val="28"/>
          <w:szCs w:val="28"/>
          <w:lang w:val="kk-KZ"/>
        </w:rPr>
      </w:pPr>
      <w:r>
        <w:rPr>
          <w:rStyle w:val="None"/>
          <w:rFonts w:ascii="Times New Roman" w:hAnsi="Times New Roman"/>
          <w:sz w:val="28"/>
          <w:szCs w:val="28"/>
        </w:rPr>
        <w:t>Жыл сайын ШОБ өндіретін жалпы өнім көлемі мен инновациялық өнім  көлемі өскеніне қарамастан оның үлесі жыл сайын орташа есеппен 0,35%-ға төмендеді.</w:t>
      </w:r>
      <w:r w:rsidR="001A73F3">
        <w:rPr>
          <w:rStyle w:val="None"/>
          <w:rFonts w:ascii="Times New Roman" w:hAnsi="Times New Roman"/>
          <w:sz w:val="28"/>
          <w:szCs w:val="28"/>
        </w:rPr>
        <w:t xml:space="preserve"> </w:t>
      </w:r>
      <w:r>
        <w:rPr>
          <w:rStyle w:val="None"/>
          <w:rFonts w:ascii="Times New Roman" w:hAnsi="Times New Roman"/>
          <w:sz w:val="28"/>
          <w:szCs w:val="28"/>
        </w:rPr>
        <w:t>Мәселен, ШОБ инновациялық әлеуетін іске асыру нәтижесінде инновациялық өнімдердің көлемі мен инновациялық белсенділік деңгейі қаржы ресурстарының жетіспеушілігі, инновациялық өнімдерге деген сұраныстың болмауы және белгісіздігі, сондай-ақ инновацияның құнын төмендету есебінен ұлғайтылуы мүмкін.</w:t>
      </w:r>
      <w:r w:rsidR="001A73F3">
        <w:rPr>
          <w:rStyle w:val="None"/>
          <w:rFonts w:ascii="Times New Roman" w:hAnsi="Times New Roman"/>
          <w:sz w:val="28"/>
          <w:szCs w:val="28"/>
        </w:rPr>
        <w:t xml:space="preserve"> </w:t>
      </w:r>
      <w:r>
        <w:rPr>
          <w:rStyle w:val="None"/>
          <w:rFonts w:ascii="Times New Roman" w:hAnsi="Times New Roman"/>
          <w:sz w:val="28"/>
          <w:szCs w:val="28"/>
        </w:rPr>
        <w:t>Осы диссертацияның 1.3-</w:t>
      </w:r>
      <w:r>
        <w:rPr>
          <w:rStyle w:val="None"/>
          <w:rFonts w:ascii="Times New Roman" w:hAnsi="Times New Roman"/>
          <w:sz w:val="28"/>
          <w:szCs w:val="28"/>
          <w:lang w:val="kk-KZ"/>
        </w:rPr>
        <w:t xml:space="preserve">бөлімінде </w:t>
      </w:r>
      <w:r>
        <w:rPr>
          <w:rStyle w:val="None"/>
          <w:rFonts w:ascii="Times New Roman" w:hAnsi="Times New Roman"/>
          <w:sz w:val="28"/>
          <w:szCs w:val="28"/>
        </w:rPr>
        <w:t>қарастырылған компоненттік бағалау әдісін қолдана отырып, талдау және қол жетімді статистикалық деректер негізінде Қазақстанның шағын және орта бизнесінің инновациялық әлеуетінің интегралдық көрсеткіші бағаланды</w:t>
      </w:r>
      <w:r w:rsidR="00E93587" w:rsidRPr="0048382F">
        <w:rPr>
          <w:rFonts w:ascii="Times New Roman" w:hAnsi="Times New Roman" w:cs="Times New Roman"/>
          <w:sz w:val="28"/>
          <w:szCs w:val="28"/>
        </w:rPr>
        <w:t xml:space="preserve"> (кесте </w:t>
      </w:r>
      <w:r w:rsidR="007E5991">
        <w:rPr>
          <w:rFonts w:ascii="Times New Roman" w:hAnsi="Times New Roman" w:cs="Times New Roman"/>
          <w:sz w:val="28"/>
          <w:szCs w:val="28"/>
          <w:lang w:val="kk-KZ"/>
        </w:rPr>
        <w:t>31</w:t>
      </w:r>
      <w:r w:rsidR="00E93587" w:rsidRPr="0048382F">
        <w:rPr>
          <w:rFonts w:ascii="Times New Roman" w:hAnsi="Times New Roman" w:cs="Times New Roman"/>
          <w:sz w:val="28"/>
          <w:szCs w:val="28"/>
        </w:rPr>
        <w:t>).</w:t>
      </w:r>
    </w:p>
    <w:p w:rsidR="001A1EB0" w:rsidRPr="002A3DDE" w:rsidRDefault="001A1EB0" w:rsidP="00787AE6">
      <w:pPr>
        <w:spacing w:after="0" w:line="240" w:lineRule="auto"/>
        <w:ind w:firstLine="709"/>
        <w:jc w:val="both"/>
        <w:rPr>
          <w:rFonts w:ascii="Times New Roman" w:hAnsi="Times New Roman" w:cs="Times New Roman"/>
          <w:sz w:val="28"/>
          <w:szCs w:val="28"/>
          <w:lang w:val="kk-KZ"/>
        </w:rPr>
        <w:sectPr w:rsidR="001A1EB0" w:rsidRPr="002A3DDE" w:rsidSect="0048316B">
          <w:pgSz w:w="11907" w:h="16840" w:code="9"/>
          <w:pgMar w:top="1134" w:right="567" w:bottom="1134" w:left="1701" w:header="709" w:footer="709" w:gutter="0"/>
          <w:cols w:space="708"/>
          <w:docGrid w:linePitch="360"/>
        </w:sectPr>
      </w:pPr>
    </w:p>
    <w:p w:rsidR="000C73B4" w:rsidRDefault="00B44DE4" w:rsidP="006E0274">
      <w:pPr>
        <w:spacing w:after="0" w:line="240" w:lineRule="auto"/>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lastRenderedPageBreak/>
        <w:t xml:space="preserve">Кесте </w:t>
      </w:r>
      <w:r w:rsidR="007E5991">
        <w:rPr>
          <w:rFonts w:ascii="Times New Roman" w:hAnsi="Times New Roman" w:cs="Times New Roman"/>
          <w:sz w:val="28"/>
          <w:szCs w:val="28"/>
          <w:lang w:val="kk-KZ"/>
        </w:rPr>
        <w:t>31</w:t>
      </w:r>
      <w:r w:rsidRPr="00637A1F">
        <w:rPr>
          <w:rFonts w:ascii="Times New Roman" w:hAnsi="Times New Roman" w:cs="Times New Roman"/>
          <w:sz w:val="28"/>
          <w:szCs w:val="28"/>
          <w:lang w:val="kk-KZ"/>
        </w:rPr>
        <w:t xml:space="preserve"> – </w:t>
      </w:r>
      <w:r w:rsidRPr="0048382F">
        <w:rPr>
          <w:rFonts w:ascii="Times New Roman" w:hAnsi="Times New Roman" w:cs="Times New Roman"/>
          <w:sz w:val="28"/>
          <w:szCs w:val="28"/>
          <w:lang w:val="kk-KZ"/>
        </w:rPr>
        <w:t>ҚР ШОБ субъект</w:t>
      </w:r>
      <w:r w:rsidR="007C2623"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лерінің инновациялық әлеуетін бағалау көрсеткіштері</w:t>
      </w:r>
      <w:r w:rsidRPr="00637A1F">
        <w:rPr>
          <w:rFonts w:ascii="Times New Roman" w:hAnsi="Times New Roman" w:cs="Times New Roman"/>
          <w:sz w:val="28"/>
          <w:szCs w:val="28"/>
          <w:lang w:val="kk-KZ"/>
        </w:rPr>
        <w:t>, 201</w:t>
      </w:r>
      <w:r w:rsidRPr="0048382F">
        <w:rPr>
          <w:rFonts w:ascii="Times New Roman" w:hAnsi="Times New Roman" w:cs="Times New Roman"/>
          <w:sz w:val="28"/>
          <w:szCs w:val="28"/>
          <w:lang w:val="kk-KZ"/>
        </w:rPr>
        <w:t>7</w:t>
      </w:r>
      <w:r w:rsidRPr="00637A1F">
        <w:rPr>
          <w:rFonts w:ascii="Times New Roman" w:hAnsi="Times New Roman" w:cs="Times New Roman"/>
          <w:sz w:val="28"/>
          <w:szCs w:val="28"/>
          <w:lang w:val="kk-KZ"/>
        </w:rPr>
        <w:t>-201</w:t>
      </w:r>
      <w:r w:rsidRPr="0048382F">
        <w:rPr>
          <w:rFonts w:ascii="Times New Roman" w:hAnsi="Times New Roman" w:cs="Times New Roman"/>
          <w:sz w:val="28"/>
          <w:szCs w:val="28"/>
          <w:lang w:val="kk-KZ"/>
        </w:rPr>
        <w:t>9</w:t>
      </w:r>
      <w:r w:rsidRPr="00637A1F">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ж</w:t>
      </w:r>
      <w:r w:rsidR="006E0274">
        <w:rPr>
          <w:rFonts w:ascii="Times New Roman" w:hAnsi="Times New Roman" w:cs="Times New Roman"/>
          <w:sz w:val="28"/>
          <w:szCs w:val="28"/>
          <w:lang w:val="kk-KZ"/>
        </w:rPr>
        <w:t>ылдар</w:t>
      </w:r>
    </w:p>
    <w:p w:rsidR="006E0274" w:rsidRPr="004C6A4F" w:rsidRDefault="006E0274" w:rsidP="006E0274">
      <w:pPr>
        <w:spacing w:after="0" w:line="240" w:lineRule="auto"/>
        <w:jc w:val="both"/>
        <w:rPr>
          <w:rFonts w:ascii="Times New Roman" w:hAnsi="Times New Roman" w:cs="Times New Roman"/>
          <w:sz w:val="16"/>
          <w:szCs w:val="16"/>
          <w:lang w:val="kk-KZ"/>
        </w:rPr>
      </w:pPr>
    </w:p>
    <w:tbl>
      <w:tblPr>
        <w:tblStyle w:val="a5"/>
        <w:tblW w:w="14586" w:type="dxa"/>
        <w:tblInd w:w="122" w:type="dxa"/>
        <w:tblLook w:val="04A0"/>
      </w:tblPr>
      <w:tblGrid>
        <w:gridCol w:w="6394"/>
        <w:gridCol w:w="1773"/>
        <w:gridCol w:w="1773"/>
        <w:gridCol w:w="1773"/>
        <w:gridCol w:w="2873"/>
      </w:tblGrid>
      <w:tr w:rsidR="00B44DE4" w:rsidRPr="002D162E" w:rsidTr="00FB221D">
        <w:tc>
          <w:tcPr>
            <w:tcW w:w="6394" w:type="dxa"/>
            <w:vMerge w:val="restart"/>
            <w:vAlign w:val="center"/>
          </w:tcPr>
          <w:p w:rsidR="00B44DE4" w:rsidRPr="002D162E" w:rsidRDefault="00B44DE4" w:rsidP="00FB221D">
            <w:pPr>
              <w:jc w:val="center"/>
              <w:rPr>
                <w:rFonts w:ascii="Times New Roman" w:hAnsi="Times New Roman" w:cs="Times New Roman"/>
                <w:sz w:val="24"/>
                <w:szCs w:val="24"/>
              </w:rPr>
            </w:pPr>
            <w:r w:rsidRPr="002D162E">
              <w:rPr>
                <w:rFonts w:ascii="Times New Roman" w:hAnsi="Times New Roman" w:cs="Times New Roman"/>
                <w:sz w:val="24"/>
                <w:szCs w:val="24"/>
              </w:rPr>
              <w:t>Көрсеткіштер</w:t>
            </w:r>
          </w:p>
        </w:tc>
        <w:tc>
          <w:tcPr>
            <w:tcW w:w="5319" w:type="dxa"/>
            <w:gridSpan w:val="3"/>
            <w:vAlign w:val="center"/>
          </w:tcPr>
          <w:p w:rsidR="00B44DE4" w:rsidRPr="002D162E" w:rsidRDefault="00FB221D" w:rsidP="00FB221D">
            <w:pPr>
              <w:jc w:val="center"/>
              <w:rPr>
                <w:rFonts w:ascii="Times New Roman" w:hAnsi="Times New Roman" w:cs="Times New Roman"/>
                <w:sz w:val="24"/>
                <w:szCs w:val="24"/>
              </w:rPr>
            </w:pPr>
            <w:r w:rsidRPr="002D162E">
              <w:rPr>
                <w:rFonts w:ascii="Times New Roman" w:hAnsi="Times New Roman" w:cs="Times New Roman"/>
                <w:sz w:val="24"/>
                <w:szCs w:val="24"/>
                <w:lang w:val="kk-KZ"/>
              </w:rPr>
              <w:t>Ж</w:t>
            </w:r>
            <w:r w:rsidR="00B44DE4" w:rsidRPr="002D162E">
              <w:rPr>
                <w:rFonts w:ascii="Times New Roman" w:hAnsi="Times New Roman" w:cs="Times New Roman"/>
                <w:sz w:val="24"/>
                <w:szCs w:val="24"/>
                <w:lang w:val="kk-KZ"/>
              </w:rPr>
              <w:t>ылдар</w:t>
            </w:r>
          </w:p>
        </w:tc>
        <w:tc>
          <w:tcPr>
            <w:tcW w:w="2873" w:type="dxa"/>
            <w:vMerge w:val="restart"/>
            <w:vAlign w:val="center"/>
          </w:tcPr>
          <w:p w:rsidR="00B44DE4" w:rsidRPr="002D162E" w:rsidRDefault="00B44DE4" w:rsidP="00FB221D">
            <w:pPr>
              <w:jc w:val="center"/>
              <w:rPr>
                <w:rFonts w:ascii="Times New Roman" w:hAnsi="Times New Roman" w:cs="Times New Roman"/>
                <w:sz w:val="24"/>
                <w:szCs w:val="24"/>
              </w:rPr>
            </w:pPr>
            <w:r w:rsidRPr="002D162E">
              <w:rPr>
                <w:rFonts w:ascii="Times New Roman" w:hAnsi="Times New Roman" w:cs="Times New Roman"/>
                <w:sz w:val="24"/>
                <w:szCs w:val="24"/>
                <w:lang w:val="kk-KZ"/>
              </w:rPr>
              <w:t>Орташа мәні</w:t>
            </w:r>
          </w:p>
        </w:tc>
      </w:tr>
      <w:tr w:rsidR="00B44DE4" w:rsidRPr="002D162E" w:rsidTr="00FB221D">
        <w:tc>
          <w:tcPr>
            <w:tcW w:w="6394" w:type="dxa"/>
            <w:vMerge/>
            <w:vAlign w:val="center"/>
          </w:tcPr>
          <w:p w:rsidR="00B44DE4" w:rsidRPr="002D162E" w:rsidRDefault="00B44DE4" w:rsidP="00FB221D">
            <w:pPr>
              <w:jc w:val="center"/>
              <w:rPr>
                <w:rFonts w:ascii="Times New Roman" w:hAnsi="Times New Roman" w:cs="Times New Roman"/>
                <w:sz w:val="24"/>
                <w:szCs w:val="24"/>
              </w:rPr>
            </w:pPr>
          </w:p>
        </w:tc>
        <w:tc>
          <w:tcPr>
            <w:tcW w:w="1773" w:type="dxa"/>
            <w:vAlign w:val="center"/>
          </w:tcPr>
          <w:p w:rsidR="00B44DE4" w:rsidRPr="002D162E" w:rsidRDefault="00B44DE4" w:rsidP="00FB221D">
            <w:pPr>
              <w:jc w:val="center"/>
              <w:rPr>
                <w:rFonts w:ascii="Times New Roman" w:hAnsi="Times New Roman" w:cs="Times New Roman"/>
                <w:sz w:val="24"/>
                <w:szCs w:val="24"/>
                <w:lang w:val="kk-KZ"/>
              </w:rPr>
            </w:pPr>
            <w:r w:rsidRPr="002D162E">
              <w:rPr>
                <w:rFonts w:ascii="Times New Roman" w:hAnsi="Times New Roman" w:cs="Times New Roman"/>
                <w:sz w:val="24"/>
                <w:szCs w:val="24"/>
              </w:rPr>
              <w:t>201</w:t>
            </w:r>
            <w:r w:rsidRPr="002D162E">
              <w:rPr>
                <w:rFonts w:ascii="Times New Roman" w:hAnsi="Times New Roman" w:cs="Times New Roman"/>
                <w:sz w:val="24"/>
                <w:szCs w:val="24"/>
                <w:lang w:val="kk-KZ"/>
              </w:rPr>
              <w:t>7</w:t>
            </w:r>
          </w:p>
        </w:tc>
        <w:tc>
          <w:tcPr>
            <w:tcW w:w="1773" w:type="dxa"/>
            <w:vAlign w:val="center"/>
          </w:tcPr>
          <w:p w:rsidR="00B44DE4" w:rsidRPr="002D162E" w:rsidRDefault="00B44DE4" w:rsidP="00FB221D">
            <w:pPr>
              <w:jc w:val="center"/>
              <w:rPr>
                <w:rFonts w:ascii="Times New Roman" w:hAnsi="Times New Roman" w:cs="Times New Roman"/>
                <w:sz w:val="24"/>
                <w:szCs w:val="24"/>
                <w:lang w:val="kk-KZ"/>
              </w:rPr>
            </w:pPr>
            <w:r w:rsidRPr="002D162E">
              <w:rPr>
                <w:rFonts w:ascii="Times New Roman" w:hAnsi="Times New Roman" w:cs="Times New Roman"/>
                <w:sz w:val="24"/>
                <w:szCs w:val="24"/>
              </w:rPr>
              <w:t>201</w:t>
            </w:r>
            <w:r w:rsidRPr="002D162E">
              <w:rPr>
                <w:rFonts w:ascii="Times New Roman" w:hAnsi="Times New Roman" w:cs="Times New Roman"/>
                <w:sz w:val="24"/>
                <w:szCs w:val="24"/>
                <w:lang w:val="kk-KZ"/>
              </w:rPr>
              <w:t>8</w:t>
            </w:r>
          </w:p>
        </w:tc>
        <w:tc>
          <w:tcPr>
            <w:tcW w:w="1773" w:type="dxa"/>
            <w:vAlign w:val="center"/>
          </w:tcPr>
          <w:p w:rsidR="00B44DE4" w:rsidRPr="002D162E" w:rsidRDefault="00B44DE4" w:rsidP="00FB221D">
            <w:pPr>
              <w:jc w:val="center"/>
              <w:rPr>
                <w:rFonts w:ascii="Times New Roman" w:hAnsi="Times New Roman" w:cs="Times New Roman"/>
                <w:sz w:val="24"/>
                <w:szCs w:val="24"/>
                <w:lang w:val="kk-KZ"/>
              </w:rPr>
            </w:pPr>
            <w:r w:rsidRPr="002D162E">
              <w:rPr>
                <w:rFonts w:ascii="Times New Roman" w:hAnsi="Times New Roman" w:cs="Times New Roman"/>
                <w:sz w:val="24"/>
                <w:szCs w:val="24"/>
              </w:rPr>
              <w:t>201</w:t>
            </w:r>
            <w:r w:rsidRPr="002D162E">
              <w:rPr>
                <w:rFonts w:ascii="Times New Roman" w:hAnsi="Times New Roman" w:cs="Times New Roman"/>
                <w:sz w:val="24"/>
                <w:szCs w:val="24"/>
                <w:lang w:val="kk-KZ"/>
              </w:rPr>
              <w:t>9</w:t>
            </w:r>
          </w:p>
        </w:tc>
        <w:tc>
          <w:tcPr>
            <w:tcW w:w="2873" w:type="dxa"/>
            <w:vMerge/>
          </w:tcPr>
          <w:p w:rsidR="00B44DE4" w:rsidRPr="002D162E" w:rsidRDefault="00B44DE4" w:rsidP="002D162E">
            <w:pPr>
              <w:jc w:val="center"/>
              <w:rPr>
                <w:rFonts w:ascii="Times New Roman" w:hAnsi="Times New Roman" w:cs="Times New Roman"/>
                <w:sz w:val="24"/>
                <w:szCs w:val="24"/>
              </w:rPr>
            </w:pPr>
          </w:p>
        </w:tc>
      </w:tr>
      <w:tr w:rsidR="00B44DE4" w:rsidRPr="002D162E" w:rsidTr="00FB221D">
        <w:tc>
          <w:tcPr>
            <w:tcW w:w="14586" w:type="dxa"/>
            <w:gridSpan w:val="5"/>
          </w:tcPr>
          <w:p w:rsidR="00B44DE4" w:rsidRPr="002D162E" w:rsidRDefault="00FB221D" w:rsidP="002D162E">
            <w:pPr>
              <w:jc w:val="center"/>
              <w:rPr>
                <w:rFonts w:ascii="Times New Roman" w:hAnsi="Times New Roman" w:cs="Times New Roman"/>
                <w:caps/>
                <w:sz w:val="24"/>
                <w:szCs w:val="24"/>
              </w:rPr>
            </w:pPr>
            <w:r w:rsidRPr="002D162E">
              <w:rPr>
                <w:rFonts w:ascii="Times New Roman" w:hAnsi="Times New Roman" w:cs="Times New Roman"/>
                <w:sz w:val="24"/>
                <w:szCs w:val="24"/>
              </w:rPr>
              <w:t>Ресурс</w:t>
            </w:r>
            <w:r w:rsidRPr="002D162E">
              <w:rPr>
                <w:rFonts w:ascii="Times New Roman" w:hAnsi="Times New Roman" w:cs="Times New Roman"/>
                <w:sz w:val="24"/>
                <w:szCs w:val="24"/>
                <w:lang w:val="kk-KZ"/>
              </w:rPr>
              <w:t xml:space="preserve">тық компонент </w:t>
            </w:r>
          </w:p>
        </w:tc>
      </w:tr>
      <w:tr w:rsidR="00B44DE4" w:rsidRPr="002D162E" w:rsidTr="00FB221D">
        <w:tc>
          <w:tcPr>
            <w:tcW w:w="6394" w:type="dxa"/>
          </w:tcPr>
          <w:p w:rsidR="00B44DE4" w:rsidRPr="002D162E" w:rsidRDefault="00B44DE4" w:rsidP="002D162E">
            <w:pPr>
              <w:jc w:val="both"/>
              <w:rPr>
                <w:rFonts w:ascii="Times New Roman" w:hAnsi="Times New Roman" w:cs="Times New Roman"/>
                <w:sz w:val="24"/>
                <w:szCs w:val="24"/>
              </w:rPr>
            </w:pPr>
            <w:r w:rsidRPr="002D162E">
              <w:rPr>
                <w:rFonts w:ascii="Times New Roman" w:hAnsi="Times New Roman" w:cs="Times New Roman"/>
                <w:sz w:val="24"/>
                <w:szCs w:val="24"/>
              </w:rPr>
              <w:t>Кадрлық әлеует</w:t>
            </w:r>
          </w:p>
        </w:tc>
        <w:tc>
          <w:tcPr>
            <w:tcW w:w="1773" w:type="dxa"/>
            <w:vAlign w:val="center"/>
          </w:tcPr>
          <w:p w:rsidR="00B44DE4" w:rsidRPr="002D162E" w:rsidRDefault="00B44DE4" w:rsidP="002D162E">
            <w:pPr>
              <w:jc w:val="center"/>
              <w:rPr>
                <w:rFonts w:asciiTheme="majorBidi" w:hAnsiTheme="majorBidi" w:cstheme="majorBidi"/>
                <w:bCs/>
                <w:color w:val="000000"/>
                <w:sz w:val="24"/>
                <w:szCs w:val="24"/>
              </w:rPr>
            </w:pPr>
            <w:r w:rsidRPr="002D162E">
              <w:rPr>
                <w:rFonts w:asciiTheme="majorBidi" w:hAnsiTheme="majorBidi" w:cstheme="majorBidi"/>
                <w:bCs/>
                <w:color w:val="000000"/>
                <w:sz w:val="24"/>
                <w:szCs w:val="24"/>
              </w:rPr>
              <w:t>1,04</w:t>
            </w:r>
          </w:p>
        </w:tc>
        <w:tc>
          <w:tcPr>
            <w:tcW w:w="1773" w:type="dxa"/>
            <w:vAlign w:val="center"/>
          </w:tcPr>
          <w:p w:rsidR="00B44DE4" w:rsidRPr="002D162E" w:rsidRDefault="00B44DE4" w:rsidP="002D162E">
            <w:pPr>
              <w:jc w:val="center"/>
              <w:rPr>
                <w:rFonts w:asciiTheme="majorBidi" w:hAnsiTheme="majorBidi" w:cstheme="majorBidi"/>
                <w:bCs/>
                <w:color w:val="000000"/>
                <w:sz w:val="24"/>
                <w:szCs w:val="24"/>
              </w:rPr>
            </w:pPr>
            <w:r w:rsidRPr="002D162E">
              <w:rPr>
                <w:rFonts w:asciiTheme="majorBidi" w:hAnsiTheme="majorBidi" w:cstheme="majorBidi"/>
                <w:bCs/>
                <w:color w:val="000000"/>
                <w:sz w:val="24"/>
                <w:szCs w:val="24"/>
              </w:rPr>
              <w:t>1,20</w:t>
            </w:r>
          </w:p>
        </w:tc>
        <w:tc>
          <w:tcPr>
            <w:tcW w:w="1773" w:type="dxa"/>
            <w:vAlign w:val="center"/>
          </w:tcPr>
          <w:p w:rsidR="00B44DE4" w:rsidRPr="002D162E" w:rsidRDefault="00B44DE4" w:rsidP="002D162E">
            <w:pPr>
              <w:jc w:val="center"/>
              <w:rPr>
                <w:rFonts w:asciiTheme="majorBidi" w:hAnsiTheme="majorBidi" w:cstheme="majorBidi"/>
                <w:bCs/>
                <w:color w:val="000000"/>
                <w:sz w:val="24"/>
                <w:szCs w:val="24"/>
              </w:rPr>
            </w:pPr>
            <w:r w:rsidRPr="002D162E">
              <w:rPr>
                <w:rFonts w:asciiTheme="majorBidi" w:hAnsiTheme="majorBidi" w:cstheme="majorBidi"/>
                <w:bCs/>
                <w:color w:val="000000"/>
                <w:sz w:val="24"/>
                <w:szCs w:val="24"/>
              </w:rPr>
              <w:t>1,38</w:t>
            </w:r>
          </w:p>
        </w:tc>
        <w:tc>
          <w:tcPr>
            <w:tcW w:w="2873" w:type="dxa"/>
            <w:vAlign w:val="center"/>
          </w:tcPr>
          <w:p w:rsidR="00B44DE4" w:rsidRPr="002D162E" w:rsidRDefault="00B44DE4" w:rsidP="002D162E">
            <w:pPr>
              <w:jc w:val="center"/>
              <w:rPr>
                <w:rFonts w:asciiTheme="majorBidi" w:hAnsiTheme="majorBidi" w:cstheme="majorBidi"/>
                <w:sz w:val="24"/>
                <w:szCs w:val="24"/>
              </w:rPr>
            </w:pPr>
          </w:p>
        </w:tc>
      </w:tr>
      <w:tr w:rsidR="00530582" w:rsidRPr="002D162E" w:rsidTr="00FB221D">
        <w:tc>
          <w:tcPr>
            <w:tcW w:w="6394" w:type="dxa"/>
          </w:tcPr>
          <w:p w:rsidR="00530582" w:rsidRPr="002D162E" w:rsidRDefault="00530582" w:rsidP="002D162E">
            <w:pPr>
              <w:pStyle w:val="a3"/>
              <w:ind w:left="0"/>
              <w:rPr>
                <w:rFonts w:ascii="Times New Roman" w:hAnsi="Times New Roman" w:cs="Times New Roman"/>
                <w:sz w:val="24"/>
                <w:szCs w:val="24"/>
                <w:lang w:val="kk-KZ"/>
              </w:rPr>
            </w:pPr>
            <w:r w:rsidRPr="002D162E">
              <w:rPr>
                <w:rFonts w:ascii="Times New Roman" w:hAnsi="Times New Roman" w:cs="Times New Roman"/>
                <w:sz w:val="24"/>
                <w:szCs w:val="24"/>
                <w:lang w:val="kk-KZ"/>
              </w:rPr>
              <w:t>Инновациялық өнімнің 1 теңгесіне ҒЗТКЖ орындаған жұмыскерлер саны, адам</w:t>
            </w:r>
          </w:p>
        </w:tc>
        <w:tc>
          <w:tcPr>
            <w:tcW w:w="1773" w:type="dxa"/>
            <w:vAlign w:val="center"/>
          </w:tcPr>
          <w:p w:rsidR="00530582" w:rsidRPr="002D162E" w:rsidRDefault="00530582" w:rsidP="002D162E">
            <w:pPr>
              <w:jc w:val="center"/>
              <w:rPr>
                <w:rFonts w:asciiTheme="majorBidi" w:eastAsia="Times New Roman" w:hAnsiTheme="majorBidi" w:cstheme="majorBidi"/>
                <w:color w:val="000000"/>
                <w:sz w:val="24"/>
                <w:szCs w:val="24"/>
                <w:lang w:eastAsia="zh-TW"/>
              </w:rPr>
            </w:pPr>
            <w:r w:rsidRPr="002D162E">
              <w:rPr>
                <w:rFonts w:asciiTheme="majorBidi" w:hAnsiTheme="majorBidi" w:cstheme="majorBidi"/>
                <w:color w:val="000000"/>
                <w:sz w:val="24"/>
                <w:szCs w:val="24"/>
              </w:rPr>
              <w:t>0,041</w:t>
            </w:r>
          </w:p>
        </w:tc>
        <w:tc>
          <w:tcPr>
            <w:tcW w:w="1773" w:type="dxa"/>
            <w:vAlign w:val="center"/>
          </w:tcPr>
          <w:p w:rsidR="00530582" w:rsidRPr="002D162E" w:rsidRDefault="00530582" w:rsidP="002D162E">
            <w:pPr>
              <w:jc w:val="center"/>
              <w:rPr>
                <w:rFonts w:asciiTheme="majorBidi" w:hAnsiTheme="majorBidi" w:cstheme="majorBidi"/>
                <w:color w:val="000000"/>
                <w:sz w:val="24"/>
                <w:szCs w:val="24"/>
              </w:rPr>
            </w:pPr>
            <w:r w:rsidRPr="002D162E">
              <w:rPr>
                <w:rFonts w:asciiTheme="majorBidi" w:hAnsiTheme="majorBidi" w:cstheme="majorBidi"/>
                <w:color w:val="000000"/>
                <w:sz w:val="24"/>
                <w:szCs w:val="24"/>
              </w:rPr>
              <w:t>0,039</w:t>
            </w:r>
          </w:p>
        </w:tc>
        <w:tc>
          <w:tcPr>
            <w:tcW w:w="1773" w:type="dxa"/>
            <w:vAlign w:val="center"/>
          </w:tcPr>
          <w:p w:rsidR="00530582" w:rsidRPr="002D162E" w:rsidRDefault="00530582" w:rsidP="002D162E">
            <w:pPr>
              <w:jc w:val="center"/>
              <w:rPr>
                <w:rFonts w:asciiTheme="majorBidi" w:hAnsiTheme="majorBidi" w:cstheme="majorBidi"/>
                <w:color w:val="000000"/>
                <w:sz w:val="24"/>
                <w:szCs w:val="24"/>
              </w:rPr>
            </w:pPr>
            <w:r w:rsidRPr="002D162E">
              <w:rPr>
                <w:rFonts w:asciiTheme="majorBidi" w:hAnsiTheme="majorBidi" w:cstheme="majorBidi"/>
                <w:color w:val="000000"/>
                <w:sz w:val="24"/>
                <w:szCs w:val="24"/>
              </w:rPr>
              <w:t>0,038</w:t>
            </w:r>
          </w:p>
        </w:tc>
        <w:tc>
          <w:tcPr>
            <w:tcW w:w="2873" w:type="dxa"/>
            <w:vAlign w:val="center"/>
          </w:tcPr>
          <w:p w:rsidR="00530582" w:rsidRPr="002D162E" w:rsidRDefault="00530582" w:rsidP="002D162E">
            <w:pPr>
              <w:jc w:val="center"/>
              <w:rPr>
                <w:rFonts w:ascii="Times New Roman" w:hAnsi="Times New Roman" w:cs="Times New Roman"/>
                <w:color w:val="000000"/>
                <w:sz w:val="24"/>
                <w:szCs w:val="24"/>
              </w:rPr>
            </w:pPr>
            <w:r w:rsidRPr="002D162E">
              <w:rPr>
                <w:rFonts w:ascii="Times New Roman" w:hAnsi="Times New Roman" w:cs="Times New Roman"/>
                <w:color w:val="000000"/>
                <w:sz w:val="24"/>
                <w:szCs w:val="24"/>
              </w:rPr>
              <w:t>0,039</w:t>
            </w:r>
          </w:p>
        </w:tc>
      </w:tr>
      <w:tr w:rsidR="00530582" w:rsidRPr="002D162E" w:rsidTr="00FB221D">
        <w:tc>
          <w:tcPr>
            <w:tcW w:w="6394" w:type="dxa"/>
          </w:tcPr>
          <w:p w:rsidR="00530582" w:rsidRPr="002D162E" w:rsidRDefault="00530582" w:rsidP="002D162E">
            <w:pPr>
              <w:pStyle w:val="a3"/>
              <w:ind w:left="0"/>
              <w:rPr>
                <w:rFonts w:ascii="Times New Roman" w:hAnsi="Times New Roman" w:cs="Times New Roman"/>
                <w:sz w:val="24"/>
                <w:szCs w:val="24"/>
                <w:lang w:val="kk-KZ"/>
              </w:rPr>
            </w:pPr>
            <w:r w:rsidRPr="002D162E">
              <w:rPr>
                <w:rFonts w:ascii="Times New Roman" w:hAnsi="Times New Roman" w:cs="Times New Roman"/>
                <w:sz w:val="24"/>
                <w:szCs w:val="24"/>
                <w:lang w:val="kk-KZ"/>
              </w:rPr>
              <w:t>Шағын және орта бизнестегі орташа айлық еңбек ақы, теңге</w:t>
            </w:r>
          </w:p>
        </w:tc>
        <w:tc>
          <w:tcPr>
            <w:tcW w:w="1773" w:type="dxa"/>
            <w:vAlign w:val="center"/>
          </w:tcPr>
          <w:p w:rsidR="00530582" w:rsidRPr="002D162E" w:rsidRDefault="00530582" w:rsidP="002D162E">
            <w:pPr>
              <w:autoSpaceDE w:val="0"/>
              <w:autoSpaceDN w:val="0"/>
              <w:adjustRightInd w:val="0"/>
              <w:jc w:val="center"/>
              <w:rPr>
                <w:rFonts w:asciiTheme="majorBidi" w:hAnsiTheme="majorBidi" w:cstheme="majorBidi"/>
                <w:sz w:val="24"/>
                <w:szCs w:val="24"/>
              </w:rPr>
            </w:pPr>
            <w:r w:rsidRPr="002D162E">
              <w:rPr>
                <w:rFonts w:asciiTheme="majorBidi" w:hAnsiTheme="majorBidi" w:cstheme="majorBidi"/>
                <w:sz w:val="24"/>
                <w:szCs w:val="24"/>
              </w:rPr>
              <w:t>115240</w:t>
            </w:r>
            <w:r w:rsidR="002D162E">
              <w:rPr>
                <w:rFonts w:asciiTheme="majorBidi" w:hAnsiTheme="majorBidi" w:cstheme="majorBidi"/>
                <w:sz w:val="24"/>
                <w:szCs w:val="24"/>
              </w:rPr>
              <w:t>,0</w:t>
            </w:r>
          </w:p>
        </w:tc>
        <w:tc>
          <w:tcPr>
            <w:tcW w:w="1773" w:type="dxa"/>
            <w:vAlign w:val="center"/>
          </w:tcPr>
          <w:p w:rsidR="00530582" w:rsidRPr="002D162E" w:rsidRDefault="00530582" w:rsidP="002D162E">
            <w:pPr>
              <w:jc w:val="center"/>
              <w:rPr>
                <w:rFonts w:asciiTheme="majorBidi" w:hAnsiTheme="majorBidi" w:cstheme="majorBidi"/>
                <w:sz w:val="24"/>
                <w:szCs w:val="24"/>
              </w:rPr>
            </w:pPr>
            <w:r w:rsidRPr="002D162E">
              <w:rPr>
                <w:rFonts w:asciiTheme="majorBidi" w:hAnsiTheme="majorBidi" w:cstheme="majorBidi"/>
                <w:sz w:val="24"/>
                <w:szCs w:val="24"/>
              </w:rPr>
              <w:t>138288</w:t>
            </w:r>
            <w:r w:rsidR="002D162E">
              <w:rPr>
                <w:rFonts w:asciiTheme="majorBidi" w:hAnsiTheme="majorBidi" w:cstheme="majorBidi"/>
                <w:sz w:val="24"/>
                <w:szCs w:val="24"/>
              </w:rPr>
              <w:t>,0</w:t>
            </w:r>
          </w:p>
        </w:tc>
        <w:tc>
          <w:tcPr>
            <w:tcW w:w="1773" w:type="dxa"/>
            <w:vAlign w:val="center"/>
          </w:tcPr>
          <w:p w:rsidR="00530582" w:rsidRPr="002D162E" w:rsidRDefault="00530582" w:rsidP="002D162E">
            <w:pPr>
              <w:autoSpaceDE w:val="0"/>
              <w:autoSpaceDN w:val="0"/>
              <w:adjustRightInd w:val="0"/>
              <w:jc w:val="center"/>
              <w:rPr>
                <w:rFonts w:asciiTheme="majorBidi" w:hAnsiTheme="majorBidi" w:cstheme="majorBidi"/>
                <w:sz w:val="24"/>
                <w:szCs w:val="24"/>
              </w:rPr>
            </w:pPr>
            <w:r w:rsidRPr="002D162E">
              <w:rPr>
                <w:rFonts w:asciiTheme="majorBidi" w:hAnsiTheme="majorBidi" w:cstheme="majorBidi"/>
                <w:sz w:val="24"/>
                <w:szCs w:val="24"/>
              </w:rPr>
              <w:t>165945</w:t>
            </w:r>
            <w:r w:rsidR="002D162E">
              <w:rPr>
                <w:rFonts w:asciiTheme="majorBidi" w:hAnsiTheme="majorBidi" w:cstheme="majorBidi"/>
                <w:sz w:val="24"/>
                <w:szCs w:val="24"/>
              </w:rPr>
              <w:t>,0</w:t>
            </w:r>
          </w:p>
        </w:tc>
        <w:tc>
          <w:tcPr>
            <w:tcW w:w="2873" w:type="dxa"/>
            <w:vAlign w:val="center"/>
          </w:tcPr>
          <w:p w:rsidR="00530582" w:rsidRPr="002D162E" w:rsidRDefault="00530582" w:rsidP="002D162E">
            <w:pPr>
              <w:jc w:val="center"/>
              <w:rPr>
                <w:rFonts w:ascii="Times New Roman" w:hAnsi="Times New Roman" w:cs="Times New Roman"/>
                <w:color w:val="000000"/>
                <w:sz w:val="24"/>
                <w:szCs w:val="24"/>
              </w:rPr>
            </w:pPr>
            <w:r w:rsidRPr="002D162E">
              <w:rPr>
                <w:rFonts w:ascii="Times New Roman" w:hAnsi="Times New Roman" w:cs="Times New Roman"/>
                <w:color w:val="000000"/>
                <w:sz w:val="24"/>
                <w:szCs w:val="24"/>
              </w:rPr>
              <w:t>139824,3</w:t>
            </w:r>
          </w:p>
        </w:tc>
      </w:tr>
      <w:tr w:rsidR="00530582" w:rsidRPr="002D162E" w:rsidTr="00FB221D">
        <w:tc>
          <w:tcPr>
            <w:tcW w:w="6394" w:type="dxa"/>
          </w:tcPr>
          <w:p w:rsidR="00530582" w:rsidRPr="002D162E" w:rsidRDefault="00530582" w:rsidP="002D162E">
            <w:pPr>
              <w:jc w:val="both"/>
              <w:rPr>
                <w:rFonts w:ascii="Times New Roman" w:hAnsi="Times New Roman" w:cs="Times New Roman"/>
                <w:sz w:val="24"/>
                <w:szCs w:val="24"/>
              </w:rPr>
            </w:pPr>
            <w:r w:rsidRPr="002D162E">
              <w:rPr>
                <w:rFonts w:ascii="Times New Roman" w:hAnsi="Times New Roman" w:cs="Times New Roman"/>
                <w:sz w:val="24"/>
                <w:szCs w:val="24"/>
                <w:lang w:val="kk-KZ"/>
              </w:rPr>
              <w:t>Қаржылық әлеует</w:t>
            </w:r>
          </w:p>
        </w:tc>
        <w:tc>
          <w:tcPr>
            <w:tcW w:w="1773" w:type="dxa"/>
            <w:vAlign w:val="center"/>
          </w:tcPr>
          <w:p w:rsidR="00530582" w:rsidRPr="002D162E" w:rsidRDefault="00530582" w:rsidP="002D162E">
            <w:pPr>
              <w:jc w:val="center"/>
              <w:rPr>
                <w:rFonts w:asciiTheme="majorBidi" w:hAnsiTheme="majorBidi" w:cstheme="majorBidi"/>
                <w:bCs/>
                <w:color w:val="000000"/>
                <w:sz w:val="24"/>
                <w:szCs w:val="24"/>
              </w:rPr>
            </w:pPr>
            <w:r w:rsidRPr="002D162E">
              <w:rPr>
                <w:rFonts w:asciiTheme="majorBidi" w:hAnsiTheme="majorBidi" w:cstheme="majorBidi"/>
                <w:bCs/>
                <w:color w:val="000000"/>
                <w:sz w:val="24"/>
                <w:szCs w:val="24"/>
              </w:rPr>
              <w:t>0,84</w:t>
            </w:r>
          </w:p>
        </w:tc>
        <w:tc>
          <w:tcPr>
            <w:tcW w:w="1773" w:type="dxa"/>
            <w:vAlign w:val="center"/>
          </w:tcPr>
          <w:p w:rsidR="00530582" w:rsidRPr="002D162E" w:rsidRDefault="00530582" w:rsidP="002D162E">
            <w:pPr>
              <w:jc w:val="center"/>
              <w:rPr>
                <w:rFonts w:asciiTheme="majorBidi" w:hAnsiTheme="majorBidi" w:cstheme="majorBidi"/>
                <w:bCs/>
                <w:color w:val="000000"/>
                <w:sz w:val="24"/>
                <w:szCs w:val="24"/>
              </w:rPr>
            </w:pPr>
            <w:r w:rsidRPr="002D162E">
              <w:rPr>
                <w:rFonts w:asciiTheme="majorBidi" w:hAnsiTheme="majorBidi" w:cstheme="majorBidi"/>
                <w:bCs/>
                <w:color w:val="000000"/>
                <w:sz w:val="24"/>
                <w:szCs w:val="24"/>
              </w:rPr>
              <w:t>0,95</w:t>
            </w:r>
          </w:p>
        </w:tc>
        <w:tc>
          <w:tcPr>
            <w:tcW w:w="1773" w:type="dxa"/>
            <w:vAlign w:val="center"/>
          </w:tcPr>
          <w:p w:rsidR="00530582" w:rsidRPr="002D162E" w:rsidRDefault="00530582" w:rsidP="002D162E">
            <w:pPr>
              <w:jc w:val="center"/>
              <w:rPr>
                <w:rFonts w:asciiTheme="majorBidi" w:hAnsiTheme="majorBidi" w:cstheme="majorBidi"/>
                <w:bCs/>
                <w:color w:val="000000"/>
                <w:sz w:val="24"/>
                <w:szCs w:val="24"/>
              </w:rPr>
            </w:pPr>
            <w:r w:rsidRPr="002D162E">
              <w:rPr>
                <w:rFonts w:asciiTheme="majorBidi" w:hAnsiTheme="majorBidi" w:cstheme="majorBidi"/>
                <w:bCs/>
                <w:color w:val="000000"/>
                <w:sz w:val="24"/>
                <w:szCs w:val="24"/>
              </w:rPr>
              <w:t>1,21</w:t>
            </w:r>
          </w:p>
        </w:tc>
        <w:tc>
          <w:tcPr>
            <w:tcW w:w="2873" w:type="dxa"/>
            <w:vAlign w:val="center"/>
          </w:tcPr>
          <w:p w:rsidR="00530582" w:rsidRPr="002D162E" w:rsidRDefault="00530582" w:rsidP="002D162E">
            <w:pPr>
              <w:jc w:val="center"/>
              <w:rPr>
                <w:rFonts w:ascii="Times New Roman" w:hAnsi="Times New Roman" w:cs="Times New Roman"/>
                <w:color w:val="000000"/>
                <w:sz w:val="24"/>
                <w:szCs w:val="24"/>
              </w:rPr>
            </w:pPr>
          </w:p>
        </w:tc>
      </w:tr>
      <w:tr w:rsidR="00530582" w:rsidRPr="002D162E" w:rsidTr="00FB221D">
        <w:tc>
          <w:tcPr>
            <w:tcW w:w="6394" w:type="dxa"/>
          </w:tcPr>
          <w:p w:rsidR="00530582" w:rsidRPr="002D162E" w:rsidRDefault="00530582" w:rsidP="002D162E">
            <w:pPr>
              <w:pStyle w:val="a3"/>
              <w:ind w:left="0"/>
              <w:rPr>
                <w:rFonts w:ascii="Times New Roman" w:hAnsi="Times New Roman" w:cs="Times New Roman"/>
                <w:sz w:val="24"/>
                <w:szCs w:val="24"/>
                <w:lang w:val="kk-KZ"/>
              </w:rPr>
            </w:pPr>
            <w:r w:rsidRPr="002D162E">
              <w:rPr>
                <w:rFonts w:ascii="Times New Roman" w:hAnsi="Times New Roman" w:cs="Times New Roman"/>
                <w:sz w:val="24"/>
                <w:szCs w:val="24"/>
                <w:lang w:val="kk-KZ"/>
              </w:rPr>
              <w:t>Инновациялық өнімнің 1 теңгесіне келетін меншікті капитал</w:t>
            </w:r>
          </w:p>
        </w:tc>
        <w:tc>
          <w:tcPr>
            <w:tcW w:w="1773" w:type="dxa"/>
            <w:vAlign w:val="center"/>
          </w:tcPr>
          <w:p w:rsidR="00530582" w:rsidRPr="002D162E" w:rsidRDefault="00530582" w:rsidP="002D162E">
            <w:pPr>
              <w:jc w:val="center"/>
              <w:rPr>
                <w:rFonts w:asciiTheme="majorBidi" w:eastAsia="Times New Roman" w:hAnsiTheme="majorBidi" w:cstheme="majorBidi"/>
                <w:color w:val="000000"/>
                <w:sz w:val="24"/>
                <w:szCs w:val="24"/>
                <w:lang w:eastAsia="zh-TW"/>
              </w:rPr>
            </w:pPr>
            <w:r w:rsidRPr="002D162E">
              <w:rPr>
                <w:rFonts w:asciiTheme="majorBidi" w:hAnsiTheme="majorBidi" w:cstheme="majorBidi"/>
                <w:color w:val="000000"/>
                <w:sz w:val="24"/>
                <w:szCs w:val="24"/>
              </w:rPr>
              <w:t>85,05</w:t>
            </w:r>
          </w:p>
        </w:tc>
        <w:tc>
          <w:tcPr>
            <w:tcW w:w="1773" w:type="dxa"/>
            <w:vAlign w:val="center"/>
          </w:tcPr>
          <w:p w:rsidR="00530582" w:rsidRPr="008C23FB" w:rsidRDefault="00530582" w:rsidP="002D162E">
            <w:pPr>
              <w:jc w:val="center"/>
              <w:rPr>
                <w:rFonts w:asciiTheme="majorBidi" w:hAnsiTheme="majorBidi" w:cstheme="majorBidi"/>
                <w:sz w:val="24"/>
                <w:szCs w:val="24"/>
              </w:rPr>
            </w:pPr>
            <w:r w:rsidRPr="008C23FB">
              <w:rPr>
                <w:rFonts w:asciiTheme="majorBidi" w:hAnsiTheme="majorBidi" w:cstheme="majorBidi"/>
                <w:sz w:val="24"/>
                <w:szCs w:val="24"/>
              </w:rPr>
              <w:t>97,1</w:t>
            </w:r>
            <w:r w:rsidR="002D162E" w:rsidRPr="008C23FB">
              <w:rPr>
                <w:rFonts w:asciiTheme="majorBidi" w:hAnsiTheme="majorBidi" w:cstheme="majorBidi"/>
                <w:sz w:val="24"/>
                <w:szCs w:val="24"/>
              </w:rPr>
              <w:t>0</w:t>
            </w:r>
          </w:p>
        </w:tc>
        <w:tc>
          <w:tcPr>
            <w:tcW w:w="1773" w:type="dxa"/>
            <w:vAlign w:val="center"/>
          </w:tcPr>
          <w:p w:rsidR="00530582" w:rsidRPr="008C23FB" w:rsidRDefault="00530582" w:rsidP="002D162E">
            <w:pPr>
              <w:jc w:val="center"/>
              <w:rPr>
                <w:rFonts w:asciiTheme="majorBidi" w:hAnsiTheme="majorBidi" w:cstheme="majorBidi"/>
                <w:sz w:val="24"/>
                <w:szCs w:val="24"/>
              </w:rPr>
            </w:pPr>
            <w:r w:rsidRPr="008C23FB">
              <w:rPr>
                <w:rFonts w:asciiTheme="majorBidi" w:hAnsiTheme="majorBidi" w:cstheme="majorBidi"/>
                <w:sz w:val="24"/>
                <w:szCs w:val="24"/>
              </w:rPr>
              <w:t>122,67</w:t>
            </w:r>
          </w:p>
        </w:tc>
        <w:tc>
          <w:tcPr>
            <w:tcW w:w="2873" w:type="dxa"/>
            <w:vAlign w:val="center"/>
          </w:tcPr>
          <w:p w:rsidR="00530582" w:rsidRPr="008C23FB" w:rsidRDefault="00530582" w:rsidP="002D162E">
            <w:pPr>
              <w:jc w:val="center"/>
              <w:rPr>
                <w:rFonts w:ascii="Times New Roman" w:hAnsi="Times New Roman" w:cs="Times New Roman"/>
                <w:sz w:val="24"/>
                <w:szCs w:val="24"/>
              </w:rPr>
            </w:pPr>
            <w:r w:rsidRPr="008C23FB">
              <w:rPr>
                <w:rFonts w:ascii="Times New Roman" w:hAnsi="Times New Roman" w:cs="Times New Roman"/>
                <w:sz w:val="24"/>
                <w:szCs w:val="24"/>
              </w:rPr>
              <w:t>101,6</w:t>
            </w:r>
            <w:r w:rsidR="002D162E" w:rsidRPr="008C23FB">
              <w:rPr>
                <w:rFonts w:ascii="Times New Roman" w:hAnsi="Times New Roman" w:cs="Times New Roman"/>
                <w:sz w:val="24"/>
                <w:szCs w:val="24"/>
              </w:rPr>
              <w:t>0</w:t>
            </w:r>
          </w:p>
        </w:tc>
      </w:tr>
      <w:tr w:rsidR="00530582" w:rsidRPr="002D162E" w:rsidTr="00FB221D">
        <w:tc>
          <w:tcPr>
            <w:tcW w:w="6394" w:type="dxa"/>
          </w:tcPr>
          <w:p w:rsidR="00530582" w:rsidRPr="002D162E" w:rsidRDefault="00530582" w:rsidP="002D162E">
            <w:pPr>
              <w:pStyle w:val="a3"/>
              <w:ind w:left="0"/>
              <w:rPr>
                <w:rFonts w:ascii="Times New Roman" w:hAnsi="Times New Roman" w:cs="Times New Roman"/>
                <w:sz w:val="24"/>
                <w:szCs w:val="24"/>
                <w:lang w:val="kk-KZ"/>
              </w:rPr>
            </w:pPr>
            <w:r w:rsidRPr="002D162E">
              <w:rPr>
                <w:rFonts w:ascii="Times New Roman" w:hAnsi="Times New Roman" w:cs="Times New Roman"/>
                <w:sz w:val="24"/>
                <w:szCs w:val="24"/>
                <w:lang w:val="kk-KZ"/>
              </w:rPr>
              <w:t>Автономия коэффициенті</w:t>
            </w:r>
          </w:p>
        </w:tc>
        <w:tc>
          <w:tcPr>
            <w:tcW w:w="1773" w:type="dxa"/>
            <w:vAlign w:val="center"/>
          </w:tcPr>
          <w:p w:rsidR="00530582" w:rsidRPr="002D162E" w:rsidRDefault="00530582" w:rsidP="002D162E">
            <w:pPr>
              <w:jc w:val="center"/>
              <w:rPr>
                <w:rFonts w:asciiTheme="majorBidi" w:hAnsiTheme="majorBidi" w:cstheme="majorBidi"/>
                <w:color w:val="000000"/>
                <w:sz w:val="24"/>
                <w:szCs w:val="24"/>
              </w:rPr>
            </w:pPr>
            <w:r w:rsidRPr="002D162E">
              <w:rPr>
                <w:rFonts w:asciiTheme="majorBidi" w:hAnsiTheme="majorBidi" w:cstheme="majorBidi"/>
                <w:color w:val="000000"/>
                <w:sz w:val="24"/>
                <w:szCs w:val="24"/>
              </w:rPr>
              <w:t>0,33</w:t>
            </w:r>
          </w:p>
        </w:tc>
        <w:tc>
          <w:tcPr>
            <w:tcW w:w="1773" w:type="dxa"/>
            <w:vAlign w:val="center"/>
          </w:tcPr>
          <w:p w:rsidR="00530582" w:rsidRPr="008C23FB" w:rsidRDefault="00530582" w:rsidP="002D162E">
            <w:pPr>
              <w:jc w:val="center"/>
              <w:rPr>
                <w:rFonts w:asciiTheme="majorBidi" w:hAnsiTheme="majorBidi" w:cstheme="majorBidi"/>
                <w:sz w:val="24"/>
                <w:szCs w:val="24"/>
              </w:rPr>
            </w:pPr>
            <w:r w:rsidRPr="008C23FB">
              <w:rPr>
                <w:rFonts w:asciiTheme="majorBidi" w:hAnsiTheme="majorBidi" w:cstheme="majorBidi"/>
                <w:sz w:val="24"/>
                <w:szCs w:val="24"/>
              </w:rPr>
              <w:t>0,33</w:t>
            </w:r>
          </w:p>
        </w:tc>
        <w:tc>
          <w:tcPr>
            <w:tcW w:w="1773" w:type="dxa"/>
            <w:vAlign w:val="center"/>
          </w:tcPr>
          <w:p w:rsidR="00530582" w:rsidRPr="008C23FB" w:rsidRDefault="00530582" w:rsidP="002D162E">
            <w:pPr>
              <w:jc w:val="center"/>
              <w:rPr>
                <w:rFonts w:asciiTheme="majorBidi" w:hAnsiTheme="majorBidi" w:cstheme="majorBidi"/>
                <w:sz w:val="24"/>
                <w:szCs w:val="24"/>
              </w:rPr>
            </w:pPr>
            <w:r w:rsidRPr="008C23FB">
              <w:rPr>
                <w:rFonts w:asciiTheme="majorBidi" w:hAnsiTheme="majorBidi" w:cstheme="majorBidi"/>
                <w:sz w:val="24"/>
                <w:szCs w:val="24"/>
              </w:rPr>
              <w:t>0,33</w:t>
            </w:r>
          </w:p>
        </w:tc>
        <w:tc>
          <w:tcPr>
            <w:tcW w:w="2873" w:type="dxa"/>
            <w:vAlign w:val="center"/>
          </w:tcPr>
          <w:p w:rsidR="00530582" w:rsidRPr="008C23FB" w:rsidRDefault="00530582" w:rsidP="002D162E">
            <w:pPr>
              <w:jc w:val="center"/>
              <w:rPr>
                <w:rFonts w:ascii="Times New Roman" w:hAnsi="Times New Roman" w:cs="Times New Roman"/>
                <w:sz w:val="24"/>
                <w:szCs w:val="24"/>
              </w:rPr>
            </w:pPr>
            <w:r w:rsidRPr="008C23FB">
              <w:rPr>
                <w:rFonts w:ascii="Times New Roman" w:hAnsi="Times New Roman" w:cs="Times New Roman"/>
                <w:sz w:val="24"/>
                <w:szCs w:val="24"/>
              </w:rPr>
              <w:t>0,33</w:t>
            </w:r>
          </w:p>
        </w:tc>
      </w:tr>
      <w:tr w:rsidR="00530582" w:rsidRPr="002D162E" w:rsidTr="00FB221D">
        <w:tc>
          <w:tcPr>
            <w:tcW w:w="6394" w:type="dxa"/>
          </w:tcPr>
          <w:p w:rsidR="00530582" w:rsidRPr="002D162E" w:rsidRDefault="00530582" w:rsidP="002D162E">
            <w:pPr>
              <w:jc w:val="both"/>
              <w:rPr>
                <w:rFonts w:ascii="Times New Roman" w:hAnsi="Times New Roman" w:cs="Times New Roman"/>
                <w:sz w:val="24"/>
                <w:szCs w:val="24"/>
                <w:lang w:val="kk-KZ"/>
              </w:rPr>
            </w:pPr>
            <w:r w:rsidRPr="002D162E">
              <w:rPr>
                <w:rFonts w:ascii="Times New Roman" w:hAnsi="Times New Roman" w:cs="Times New Roman"/>
                <w:sz w:val="24"/>
                <w:szCs w:val="24"/>
                <w:lang w:val="kk-KZ"/>
              </w:rPr>
              <w:t>Өндірістік әлеует</w:t>
            </w:r>
          </w:p>
        </w:tc>
        <w:tc>
          <w:tcPr>
            <w:tcW w:w="1773" w:type="dxa"/>
            <w:vAlign w:val="center"/>
          </w:tcPr>
          <w:p w:rsidR="00530582" w:rsidRPr="002D162E" w:rsidRDefault="00530582" w:rsidP="002D162E">
            <w:pPr>
              <w:jc w:val="center"/>
              <w:rPr>
                <w:rFonts w:asciiTheme="majorBidi" w:hAnsiTheme="majorBidi" w:cstheme="majorBidi"/>
                <w:bCs/>
                <w:color w:val="000000"/>
                <w:sz w:val="24"/>
                <w:szCs w:val="24"/>
              </w:rPr>
            </w:pPr>
            <w:r w:rsidRPr="002D162E">
              <w:rPr>
                <w:rFonts w:asciiTheme="majorBidi" w:hAnsiTheme="majorBidi" w:cstheme="majorBidi"/>
                <w:bCs/>
                <w:color w:val="000000"/>
                <w:sz w:val="24"/>
                <w:szCs w:val="24"/>
              </w:rPr>
              <w:t>0,9922</w:t>
            </w:r>
          </w:p>
        </w:tc>
        <w:tc>
          <w:tcPr>
            <w:tcW w:w="1773" w:type="dxa"/>
            <w:vAlign w:val="center"/>
          </w:tcPr>
          <w:p w:rsidR="00530582" w:rsidRPr="008C23FB" w:rsidRDefault="00530582" w:rsidP="002D162E">
            <w:pPr>
              <w:jc w:val="center"/>
              <w:rPr>
                <w:rFonts w:asciiTheme="majorBidi" w:hAnsiTheme="majorBidi" w:cstheme="majorBidi"/>
                <w:bCs/>
                <w:sz w:val="24"/>
                <w:szCs w:val="24"/>
              </w:rPr>
            </w:pPr>
            <w:r w:rsidRPr="008C23FB">
              <w:rPr>
                <w:rFonts w:asciiTheme="majorBidi" w:hAnsiTheme="majorBidi" w:cstheme="majorBidi"/>
                <w:bCs/>
                <w:sz w:val="24"/>
                <w:szCs w:val="24"/>
              </w:rPr>
              <w:t>0,9921</w:t>
            </w:r>
          </w:p>
        </w:tc>
        <w:tc>
          <w:tcPr>
            <w:tcW w:w="1773" w:type="dxa"/>
            <w:vAlign w:val="center"/>
          </w:tcPr>
          <w:p w:rsidR="00530582" w:rsidRPr="008C23FB" w:rsidRDefault="00530582" w:rsidP="002D162E">
            <w:pPr>
              <w:jc w:val="center"/>
              <w:rPr>
                <w:rFonts w:asciiTheme="majorBidi" w:hAnsiTheme="majorBidi" w:cstheme="majorBidi"/>
                <w:bCs/>
                <w:sz w:val="24"/>
                <w:szCs w:val="24"/>
              </w:rPr>
            </w:pPr>
            <w:r w:rsidRPr="008C23FB">
              <w:rPr>
                <w:rFonts w:asciiTheme="majorBidi" w:hAnsiTheme="majorBidi" w:cstheme="majorBidi"/>
                <w:bCs/>
                <w:sz w:val="24"/>
                <w:szCs w:val="24"/>
              </w:rPr>
              <w:t>0,9921</w:t>
            </w:r>
          </w:p>
        </w:tc>
        <w:tc>
          <w:tcPr>
            <w:tcW w:w="2873" w:type="dxa"/>
            <w:vAlign w:val="center"/>
          </w:tcPr>
          <w:p w:rsidR="00530582" w:rsidRPr="008C23FB" w:rsidRDefault="00530582" w:rsidP="002D162E">
            <w:pPr>
              <w:jc w:val="center"/>
              <w:rPr>
                <w:rFonts w:ascii="Times New Roman" w:hAnsi="Times New Roman" w:cs="Times New Roman"/>
                <w:sz w:val="24"/>
                <w:szCs w:val="24"/>
              </w:rPr>
            </w:pPr>
          </w:p>
        </w:tc>
      </w:tr>
      <w:tr w:rsidR="00530582" w:rsidRPr="002D162E" w:rsidTr="00FB221D">
        <w:tc>
          <w:tcPr>
            <w:tcW w:w="6394" w:type="dxa"/>
          </w:tcPr>
          <w:p w:rsidR="00530582" w:rsidRPr="002D162E" w:rsidRDefault="00530582" w:rsidP="002D162E">
            <w:pPr>
              <w:pStyle w:val="a3"/>
              <w:ind w:left="0"/>
              <w:jc w:val="both"/>
              <w:rPr>
                <w:rFonts w:ascii="Times New Roman" w:hAnsi="Times New Roman" w:cs="Times New Roman"/>
                <w:sz w:val="24"/>
                <w:szCs w:val="24"/>
                <w:lang w:val="kk-KZ"/>
              </w:rPr>
            </w:pPr>
            <w:r w:rsidRPr="002D162E">
              <w:rPr>
                <w:rFonts w:ascii="Times New Roman" w:hAnsi="Times New Roman" w:cs="Times New Roman"/>
                <w:sz w:val="24"/>
                <w:szCs w:val="24"/>
                <w:lang w:val="kk-KZ"/>
              </w:rPr>
              <w:t>Инновациялық өнімнің қор қайтарымы</w:t>
            </w:r>
          </w:p>
        </w:tc>
        <w:tc>
          <w:tcPr>
            <w:tcW w:w="1773" w:type="dxa"/>
            <w:vAlign w:val="center"/>
          </w:tcPr>
          <w:p w:rsidR="00530582" w:rsidRPr="002D162E" w:rsidRDefault="00530582" w:rsidP="002D162E">
            <w:pPr>
              <w:jc w:val="center"/>
              <w:rPr>
                <w:rFonts w:asciiTheme="majorBidi" w:eastAsia="Times New Roman" w:hAnsiTheme="majorBidi" w:cstheme="majorBidi"/>
                <w:color w:val="000000"/>
                <w:sz w:val="24"/>
                <w:szCs w:val="24"/>
                <w:lang w:eastAsia="zh-TW"/>
              </w:rPr>
            </w:pPr>
            <w:r w:rsidRPr="002D162E">
              <w:rPr>
                <w:rFonts w:asciiTheme="majorBidi" w:hAnsiTheme="majorBidi" w:cstheme="majorBidi"/>
                <w:color w:val="000000"/>
                <w:sz w:val="24"/>
                <w:szCs w:val="24"/>
              </w:rPr>
              <w:t>0,0056</w:t>
            </w:r>
          </w:p>
        </w:tc>
        <w:tc>
          <w:tcPr>
            <w:tcW w:w="1773" w:type="dxa"/>
            <w:vAlign w:val="center"/>
          </w:tcPr>
          <w:p w:rsidR="00530582" w:rsidRPr="008C23FB" w:rsidRDefault="00530582" w:rsidP="002D162E">
            <w:pPr>
              <w:jc w:val="center"/>
              <w:rPr>
                <w:rFonts w:asciiTheme="majorBidi" w:hAnsiTheme="majorBidi" w:cstheme="majorBidi"/>
                <w:sz w:val="24"/>
                <w:szCs w:val="24"/>
              </w:rPr>
            </w:pPr>
            <w:r w:rsidRPr="008C23FB">
              <w:rPr>
                <w:rFonts w:asciiTheme="majorBidi" w:hAnsiTheme="majorBidi" w:cstheme="majorBidi"/>
                <w:sz w:val="24"/>
                <w:szCs w:val="24"/>
              </w:rPr>
              <w:t>0,0050</w:t>
            </w:r>
          </w:p>
        </w:tc>
        <w:tc>
          <w:tcPr>
            <w:tcW w:w="1773" w:type="dxa"/>
            <w:vAlign w:val="center"/>
          </w:tcPr>
          <w:p w:rsidR="00530582" w:rsidRPr="008C23FB" w:rsidRDefault="00530582" w:rsidP="002D162E">
            <w:pPr>
              <w:jc w:val="center"/>
              <w:rPr>
                <w:rFonts w:asciiTheme="majorBidi" w:hAnsiTheme="majorBidi" w:cstheme="majorBidi"/>
                <w:sz w:val="24"/>
                <w:szCs w:val="24"/>
              </w:rPr>
            </w:pPr>
            <w:r w:rsidRPr="008C23FB">
              <w:rPr>
                <w:rFonts w:asciiTheme="majorBidi" w:hAnsiTheme="majorBidi" w:cstheme="majorBidi"/>
                <w:sz w:val="24"/>
                <w:szCs w:val="24"/>
              </w:rPr>
              <w:t>0,0045</w:t>
            </w:r>
          </w:p>
        </w:tc>
        <w:tc>
          <w:tcPr>
            <w:tcW w:w="2873" w:type="dxa"/>
            <w:vAlign w:val="center"/>
          </w:tcPr>
          <w:p w:rsidR="00530582" w:rsidRPr="008C23FB" w:rsidRDefault="00530582" w:rsidP="002D162E">
            <w:pPr>
              <w:jc w:val="center"/>
              <w:rPr>
                <w:rFonts w:ascii="Times New Roman" w:hAnsi="Times New Roman" w:cs="Times New Roman"/>
                <w:sz w:val="24"/>
                <w:szCs w:val="24"/>
              </w:rPr>
            </w:pPr>
            <w:r w:rsidRPr="008C23FB">
              <w:rPr>
                <w:rFonts w:ascii="Times New Roman" w:hAnsi="Times New Roman" w:cs="Times New Roman"/>
                <w:sz w:val="24"/>
                <w:szCs w:val="24"/>
              </w:rPr>
              <w:t>0,005</w:t>
            </w:r>
            <w:r w:rsidR="002D162E" w:rsidRPr="008C23FB">
              <w:rPr>
                <w:rFonts w:ascii="Times New Roman" w:hAnsi="Times New Roman" w:cs="Times New Roman"/>
                <w:sz w:val="24"/>
                <w:szCs w:val="24"/>
              </w:rPr>
              <w:t>0</w:t>
            </w:r>
          </w:p>
        </w:tc>
      </w:tr>
      <w:tr w:rsidR="00530582" w:rsidRPr="002D162E" w:rsidTr="00FB221D">
        <w:tc>
          <w:tcPr>
            <w:tcW w:w="6394" w:type="dxa"/>
          </w:tcPr>
          <w:p w:rsidR="00530582" w:rsidRPr="002D162E" w:rsidRDefault="00530582" w:rsidP="002D162E">
            <w:pPr>
              <w:pStyle w:val="a3"/>
              <w:ind w:left="0"/>
              <w:jc w:val="both"/>
              <w:rPr>
                <w:rFonts w:ascii="Times New Roman" w:hAnsi="Times New Roman" w:cs="Times New Roman"/>
                <w:sz w:val="24"/>
                <w:szCs w:val="24"/>
                <w:lang w:val="kk-KZ"/>
              </w:rPr>
            </w:pPr>
            <w:r w:rsidRPr="002D162E">
              <w:rPr>
                <w:rFonts w:ascii="Times New Roman" w:hAnsi="Times New Roman" w:cs="Times New Roman"/>
                <w:sz w:val="24"/>
                <w:szCs w:val="24"/>
                <w:lang w:val="kk-KZ"/>
              </w:rPr>
              <w:t>Инновациялық өнімнің қор сыйымдылығы</w:t>
            </w:r>
          </w:p>
        </w:tc>
        <w:tc>
          <w:tcPr>
            <w:tcW w:w="1773" w:type="dxa"/>
            <w:vAlign w:val="center"/>
          </w:tcPr>
          <w:p w:rsidR="00530582" w:rsidRPr="002D162E" w:rsidRDefault="00530582" w:rsidP="002D162E">
            <w:pPr>
              <w:jc w:val="center"/>
              <w:rPr>
                <w:rFonts w:asciiTheme="majorBidi" w:eastAsia="Times New Roman" w:hAnsiTheme="majorBidi" w:cstheme="majorBidi"/>
                <w:color w:val="000000"/>
                <w:sz w:val="24"/>
                <w:szCs w:val="24"/>
                <w:lang w:eastAsia="zh-TW"/>
              </w:rPr>
            </w:pPr>
            <w:r w:rsidRPr="002D162E">
              <w:rPr>
                <w:rFonts w:asciiTheme="majorBidi" w:hAnsiTheme="majorBidi" w:cstheme="majorBidi"/>
                <w:color w:val="000000"/>
                <w:sz w:val="24"/>
                <w:szCs w:val="24"/>
              </w:rPr>
              <w:t>178,6</w:t>
            </w:r>
            <w:r w:rsidR="002D162E">
              <w:rPr>
                <w:rFonts w:asciiTheme="majorBidi" w:hAnsiTheme="majorBidi" w:cstheme="majorBidi"/>
                <w:color w:val="000000"/>
                <w:sz w:val="24"/>
                <w:szCs w:val="24"/>
              </w:rPr>
              <w:t>0</w:t>
            </w:r>
          </w:p>
        </w:tc>
        <w:tc>
          <w:tcPr>
            <w:tcW w:w="1773" w:type="dxa"/>
            <w:vAlign w:val="center"/>
          </w:tcPr>
          <w:p w:rsidR="00530582" w:rsidRPr="008C23FB" w:rsidRDefault="00530582" w:rsidP="002D162E">
            <w:pPr>
              <w:jc w:val="center"/>
              <w:rPr>
                <w:rFonts w:asciiTheme="majorBidi" w:hAnsiTheme="majorBidi" w:cstheme="majorBidi"/>
                <w:sz w:val="24"/>
                <w:szCs w:val="24"/>
              </w:rPr>
            </w:pPr>
            <w:r w:rsidRPr="008C23FB">
              <w:rPr>
                <w:rFonts w:asciiTheme="majorBidi" w:hAnsiTheme="majorBidi" w:cstheme="majorBidi"/>
                <w:sz w:val="24"/>
                <w:szCs w:val="24"/>
              </w:rPr>
              <w:t>200,7</w:t>
            </w:r>
            <w:r w:rsidR="002D162E" w:rsidRPr="008C23FB">
              <w:rPr>
                <w:rFonts w:asciiTheme="majorBidi" w:hAnsiTheme="majorBidi" w:cstheme="majorBidi"/>
                <w:sz w:val="24"/>
                <w:szCs w:val="24"/>
              </w:rPr>
              <w:t>0</w:t>
            </w:r>
          </w:p>
        </w:tc>
        <w:tc>
          <w:tcPr>
            <w:tcW w:w="1773" w:type="dxa"/>
            <w:vAlign w:val="center"/>
          </w:tcPr>
          <w:p w:rsidR="00530582" w:rsidRPr="008C23FB" w:rsidRDefault="00530582" w:rsidP="002D162E">
            <w:pPr>
              <w:jc w:val="center"/>
              <w:rPr>
                <w:rFonts w:asciiTheme="majorBidi" w:hAnsiTheme="majorBidi" w:cstheme="majorBidi"/>
                <w:sz w:val="24"/>
                <w:szCs w:val="24"/>
              </w:rPr>
            </w:pPr>
            <w:r w:rsidRPr="008C23FB">
              <w:rPr>
                <w:rFonts w:asciiTheme="majorBidi" w:hAnsiTheme="majorBidi" w:cstheme="majorBidi"/>
                <w:sz w:val="24"/>
                <w:szCs w:val="24"/>
              </w:rPr>
              <w:t>222,03</w:t>
            </w:r>
          </w:p>
        </w:tc>
        <w:tc>
          <w:tcPr>
            <w:tcW w:w="2873" w:type="dxa"/>
            <w:vAlign w:val="center"/>
          </w:tcPr>
          <w:p w:rsidR="00530582" w:rsidRPr="008C23FB" w:rsidRDefault="00530582" w:rsidP="002D162E">
            <w:pPr>
              <w:jc w:val="center"/>
              <w:rPr>
                <w:rFonts w:ascii="Times New Roman" w:hAnsi="Times New Roman" w:cs="Times New Roman"/>
                <w:sz w:val="24"/>
                <w:szCs w:val="24"/>
              </w:rPr>
            </w:pPr>
            <w:r w:rsidRPr="008C23FB">
              <w:rPr>
                <w:rFonts w:ascii="Times New Roman" w:hAnsi="Times New Roman" w:cs="Times New Roman"/>
                <w:sz w:val="24"/>
                <w:szCs w:val="24"/>
              </w:rPr>
              <w:t>200,44</w:t>
            </w:r>
          </w:p>
        </w:tc>
      </w:tr>
      <w:tr w:rsidR="00530582" w:rsidRPr="002D162E" w:rsidTr="00FB221D">
        <w:tc>
          <w:tcPr>
            <w:tcW w:w="6394" w:type="dxa"/>
          </w:tcPr>
          <w:p w:rsidR="00530582" w:rsidRPr="002D162E" w:rsidRDefault="00530582" w:rsidP="002D162E">
            <w:pPr>
              <w:jc w:val="both"/>
              <w:rPr>
                <w:rFonts w:ascii="Times New Roman" w:hAnsi="Times New Roman" w:cs="Times New Roman"/>
                <w:sz w:val="24"/>
                <w:szCs w:val="24"/>
              </w:rPr>
            </w:pPr>
            <w:r w:rsidRPr="002D162E">
              <w:rPr>
                <w:rFonts w:ascii="Times New Roman" w:hAnsi="Times New Roman" w:cs="Times New Roman"/>
                <w:sz w:val="24"/>
                <w:szCs w:val="24"/>
                <w:lang w:val="kk-KZ"/>
              </w:rPr>
              <w:t>Ғылыми әлеует</w:t>
            </w:r>
          </w:p>
        </w:tc>
        <w:tc>
          <w:tcPr>
            <w:tcW w:w="1773" w:type="dxa"/>
            <w:vAlign w:val="center"/>
          </w:tcPr>
          <w:p w:rsidR="00530582" w:rsidRPr="002D162E" w:rsidRDefault="00530582" w:rsidP="002D162E">
            <w:pPr>
              <w:jc w:val="center"/>
              <w:rPr>
                <w:rFonts w:asciiTheme="majorBidi" w:hAnsiTheme="majorBidi" w:cstheme="majorBidi"/>
                <w:bCs/>
                <w:color w:val="000000"/>
                <w:sz w:val="24"/>
                <w:szCs w:val="24"/>
              </w:rPr>
            </w:pPr>
            <w:r w:rsidRPr="002D162E">
              <w:rPr>
                <w:rFonts w:asciiTheme="majorBidi" w:hAnsiTheme="majorBidi" w:cstheme="majorBidi"/>
                <w:bCs/>
                <w:color w:val="000000"/>
                <w:sz w:val="24"/>
                <w:szCs w:val="24"/>
              </w:rPr>
              <w:t>0,9934</w:t>
            </w:r>
          </w:p>
        </w:tc>
        <w:tc>
          <w:tcPr>
            <w:tcW w:w="1773" w:type="dxa"/>
            <w:vAlign w:val="center"/>
          </w:tcPr>
          <w:p w:rsidR="00530582" w:rsidRPr="008C23FB" w:rsidRDefault="00530582" w:rsidP="002D162E">
            <w:pPr>
              <w:jc w:val="center"/>
              <w:rPr>
                <w:rFonts w:asciiTheme="majorBidi" w:hAnsiTheme="majorBidi" w:cstheme="majorBidi"/>
                <w:bCs/>
                <w:sz w:val="24"/>
                <w:szCs w:val="24"/>
              </w:rPr>
            </w:pPr>
            <w:r w:rsidRPr="008C23FB">
              <w:rPr>
                <w:rFonts w:asciiTheme="majorBidi" w:hAnsiTheme="majorBidi" w:cstheme="majorBidi"/>
                <w:bCs/>
                <w:sz w:val="24"/>
                <w:szCs w:val="24"/>
              </w:rPr>
              <w:t>0,9918</w:t>
            </w:r>
          </w:p>
        </w:tc>
        <w:tc>
          <w:tcPr>
            <w:tcW w:w="1773" w:type="dxa"/>
            <w:vAlign w:val="center"/>
          </w:tcPr>
          <w:p w:rsidR="00530582" w:rsidRPr="008C23FB" w:rsidRDefault="00530582" w:rsidP="002D162E">
            <w:pPr>
              <w:jc w:val="center"/>
              <w:rPr>
                <w:rFonts w:asciiTheme="majorBidi" w:hAnsiTheme="majorBidi" w:cstheme="majorBidi"/>
                <w:bCs/>
                <w:sz w:val="24"/>
                <w:szCs w:val="24"/>
              </w:rPr>
            </w:pPr>
            <w:r w:rsidRPr="008C23FB">
              <w:rPr>
                <w:rFonts w:asciiTheme="majorBidi" w:hAnsiTheme="majorBidi" w:cstheme="majorBidi"/>
                <w:bCs/>
                <w:sz w:val="24"/>
                <w:szCs w:val="24"/>
              </w:rPr>
              <w:t>0,9949</w:t>
            </w:r>
          </w:p>
        </w:tc>
        <w:tc>
          <w:tcPr>
            <w:tcW w:w="2873" w:type="dxa"/>
            <w:vAlign w:val="center"/>
          </w:tcPr>
          <w:p w:rsidR="00530582" w:rsidRPr="008C23FB" w:rsidRDefault="00530582" w:rsidP="002D162E">
            <w:pPr>
              <w:jc w:val="center"/>
              <w:rPr>
                <w:rFonts w:ascii="Times New Roman" w:hAnsi="Times New Roman" w:cs="Times New Roman"/>
                <w:sz w:val="24"/>
                <w:szCs w:val="24"/>
              </w:rPr>
            </w:pPr>
          </w:p>
        </w:tc>
      </w:tr>
      <w:tr w:rsidR="00530582" w:rsidRPr="002D162E" w:rsidTr="00FB221D">
        <w:tc>
          <w:tcPr>
            <w:tcW w:w="6394" w:type="dxa"/>
          </w:tcPr>
          <w:p w:rsidR="00530582" w:rsidRPr="002D162E" w:rsidRDefault="00530582" w:rsidP="002D162E">
            <w:pPr>
              <w:pStyle w:val="a3"/>
              <w:ind w:left="0"/>
              <w:rPr>
                <w:rFonts w:ascii="Times New Roman" w:hAnsi="Times New Roman" w:cs="Times New Roman"/>
                <w:sz w:val="24"/>
                <w:szCs w:val="24"/>
                <w:lang w:val="kk-KZ"/>
              </w:rPr>
            </w:pPr>
            <w:r w:rsidRPr="002D162E">
              <w:rPr>
                <w:rFonts w:ascii="Times New Roman" w:hAnsi="Times New Roman" w:cs="Times New Roman"/>
                <w:sz w:val="24"/>
                <w:szCs w:val="24"/>
                <w:lang w:val="kk-KZ"/>
              </w:rPr>
              <w:t>Инновациялық өнімнің 1 теңгесіне есептегендегі ҒЗТКЖ шығындары</w:t>
            </w:r>
          </w:p>
        </w:tc>
        <w:tc>
          <w:tcPr>
            <w:tcW w:w="1773" w:type="dxa"/>
            <w:vAlign w:val="center"/>
          </w:tcPr>
          <w:p w:rsidR="00530582" w:rsidRPr="002D162E" w:rsidRDefault="00530582" w:rsidP="002D162E">
            <w:pPr>
              <w:jc w:val="center"/>
              <w:rPr>
                <w:rFonts w:asciiTheme="majorBidi" w:eastAsia="Times New Roman" w:hAnsiTheme="majorBidi" w:cstheme="majorBidi"/>
                <w:color w:val="000000"/>
                <w:sz w:val="24"/>
                <w:szCs w:val="24"/>
                <w:lang w:eastAsia="zh-TW"/>
              </w:rPr>
            </w:pPr>
            <w:r w:rsidRPr="002D162E">
              <w:rPr>
                <w:rFonts w:asciiTheme="majorBidi" w:hAnsiTheme="majorBidi" w:cstheme="majorBidi"/>
                <w:color w:val="000000"/>
                <w:sz w:val="24"/>
                <w:szCs w:val="24"/>
              </w:rPr>
              <w:t>0,000186</w:t>
            </w:r>
          </w:p>
        </w:tc>
        <w:tc>
          <w:tcPr>
            <w:tcW w:w="1773" w:type="dxa"/>
            <w:vAlign w:val="center"/>
          </w:tcPr>
          <w:p w:rsidR="00530582" w:rsidRPr="008C23FB" w:rsidRDefault="00530582" w:rsidP="002D162E">
            <w:pPr>
              <w:jc w:val="center"/>
              <w:rPr>
                <w:rFonts w:asciiTheme="majorBidi" w:hAnsiTheme="majorBidi" w:cstheme="majorBidi"/>
                <w:sz w:val="24"/>
                <w:szCs w:val="24"/>
              </w:rPr>
            </w:pPr>
            <w:r w:rsidRPr="008C23FB">
              <w:rPr>
                <w:rFonts w:asciiTheme="majorBidi" w:hAnsiTheme="majorBidi" w:cstheme="majorBidi"/>
                <w:sz w:val="24"/>
                <w:szCs w:val="24"/>
              </w:rPr>
              <w:t>0,000170</w:t>
            </w:r>
          </w:p>
        </w:tc>
        <w:tc>
          <w:tcPr>
            <w:tcW w:w="1773" w:type="dxa"/>
            <w:vAlign w:val="center"/>
          </w:tcPr>
          <w:p w:rsidR="00530582" w:rsidRPr="008C23FB" w:rsidRDefault="00530582" w:rsidP="002D162E">
            <w:pPr>
              <w:jc w:val="center"/>
              <w:rPr>
                <w:rFonts w:asciiTheme="majorBidi" w:hAnsiTheme="majorBidi" w:cstheme="majorBidi"/>
                <w:sz w:val="24"/>
                <w:szCs w:val="24"/>
              </w:rPr>
            </w:pPr>
            <w:r w:rsidRPr="008C23FB">
              <w:rPr>
                <w:rFonts w:asciiTheme="majorBidi" w:hAnsiTheme="majorBidi" w:cstheme="majorBidi"/>
                <w:sz w:val="24"/>
                <w:szCs w:val="24"/>
              </w:rPr>
              <w:t>0,000164</w:t>
            </w:r>
          </w:p>
        </w:tc>
        <w:tc>
          <w:tcPr>
            <w:tcW w:w="2873" w:type="dxa"/>
            <w:vAlign w:val="center"/>
          </w:tcPr>
          <w:p w:rsidR="00530582" w:rsidRPr="008C23FB" w:rsidRDefault="00530582" w:rsidP="002D162E">
            <w:pPr>
              <w:jc w:val="center"/>
              <w:rPr>
                <w:rFonts w:ascii="Times New Roman" w:hAnsi="Times New Roman" w:cs="Times New Roman"/>
                <w:sz w:val="24"/>
                <w:szCs w:val="24"/>
              </w:rPr>
            </w:pPr>
            <w:r w:rsidRPr="008C23FB">
              <w:rPr>
                <w:rFonts w:ascii="Times New Roman" w:hAnsi="Times New Roman" w:cs="Times New Roman"/>
                <w:sz w:val="24"/>
                <w:szCs w:val="24"/>
              </w:rPr>
              <w:t>0,000173</w:t>
            </w:r>
          </w:p>
        </w:tc>
      </w:tr>
      <w:tr w:rsidR="00530582" w:rsidRPr="002D162E" w:rsidTr="00FB221D">
        <w:tc>
          <w:tcPr>
            <w:tcW w:w="6394" w:type="dxa"/>
          </w:tcPr>
          <w:p w:rsidR="00530582" w:rsidRPr="002D162E" w:rsidRDefault="00530582" w:rsidP="002D162E">
            <w:pPr>
              <w:pStyle w:val="a3"/>
              <w:ind w:left="0"/>
              <w:rPr>
                <w:rFonts w:ascii="Times New Roman" w:hAnsi="Times New Roman" w:cs="Times New Roman"/>
                <w:sz w:val="24"/>
                <w:szCs w:val="24"/>
                <w:lang w:val="kk-KZ"/>
              </w:rPr>
            </w:pPr>
            <w:r w:rsidRPr="002D162E">
              <w:rPr>
                <w:rFonts w:ascii="Times New Roman" w:hAnsi="Times New Roman" w:cs="Times New Roman"/>
                <w:sz w:val="24"/>
                <w:szCs w:val="24"/>
                <w:lang w:val="kk-KZ"/>
              </w:rPr>
              <w:t xml:space="preserve">ҒЗТКЖ шығындарының 1 теңгесіне кеткен инновациялық өнім көлемі </w:t>
            </w:r>
          </w:p>
        </w:tc>
        <w:tc>
          <w:tcPr>
            <w:tcW w:w="1773" w:type="dxa"/>
            <w:vAlign w:val="center"/>
          </w:tcPr>
          <w:p w:rsidR="00530582" w:rsidRPr="002D162E" w:rsidRDefault="00530582" w:rsidP="002D162E">
            <w:pPr>
              <w:jc w:val="center"/>
              <w:rPr>
                <w:rFonts w:asciiTheme="majorBidi" w:eastAsia="Times New Roman" w:hAnsiTheme="majorBidi" w:cstheme="majorBidi"/>
                <w:color w:val="000000"/>
                <w:sz w:val="24"/>
                <w:szCs w:val="24"/>
                <w:lang w:eastAsia="zh-TW"/>
              </w:rPr>
            </w:pPr>
            <w:r w:rsidRPr="002D162E">
              <w:rPr>
                <w:rFonts w:asciiTheme="majorBidi" w:hAnsiTheme="majorBidi" w:cstheme="majorBidi"/>
                <w:color w:val="000000"/>
                <w:sz w:val="24"/>
                <w:szCs w:val="24"/>
              </w:rPr>
              <w:t>5370,46</w:t>
            </w:r>
          </w:p>
        </w:tc>
        <w:tc>
          <w:tcPr>
            <w:tcW w:w="1773" w:type="dxa"/>
            <w:vAlign w:val="center"/>
          </w:tcPr>
          <w:p w:rsidR="00530582" w:rsidRPr="002D162E" w:rsidRDefault="00530582" w:rsidP="002D162E">
            <w:pPr>
              <w:jc w:val="center"/>
              <w:rPr>
                <w:rFonts w:asciiTheme="majorBidi" w:hAnsiTheme="majorBidi" w:cstheme="majorBidi"/>
                <w:color w:val="000000"/>
                <w:sz w:val="24"/>
                <w:szCs w:val="24"/>
              </w:rPr>
            </w:pPr>
            <w:r w:rsidRPr="002D162E">
              <w:rPr>
                <w:rFonts w:asciiTheme="majorBidi" w:hAnsiTheme="majorBidi" w:cstheme="majorBidi"/>
                <w:color w:val="000000"/>
                <w:sz w:val="24"/>
                <w:szCs w:val="24"/>
              </w:rPr>
              <w:t>5866,77</w:t>
            </w:r>
          </w:p>
        </w:tc>
        <w:tc>
          <w:tcPr>
            <w:tcW w:w="1773" w:type="dxa"/>
            <w:vAlign w:val="center"/>
          </w:tcPr>
          <w:p w:rsidR="00530582" w:rsidRPr="002D162E" w:rsidRDefault="00530582" w:rsidP="002D162E">
            <w:pPr>
              <w:jc w:val="center"/>
              <w:rPr>
                <w:rFonts w:asciiTheme="majorBidi" w:hAnsiTheme="majorBidi" w:cstheme="majorBidi"/>
                <w:color w:val="000000"/>
                <w:sz w:val="24"/>
                <w:szCs w:val="24"/>
              </w:rPr>
            </w:pPr>
            <w:r w:rsidRPr="002D162E">
              <w:rPr>
                <w:rFonts w:asciiTheme="majorBidi" w:hAnsiTheme="majorBidi" w:cstheme="majorBidi"/>
                <w:color w:val="000000"/>
                <w:sz w:val="24"/>
                <w:szCs w:val="24"/>
              </w:rPr>
              <w:t>6100,27</w:t>
            </w:r>
          </w:p>
        </w:tc>
        <w:tc>
          <w:tcPr>
            <w:tcW w:w="2873" w:type="dxa"/>
            <w:vAlign w:val="center"/>
          </w:tcPr>
          <w:p w:rsidR="00530582" w:rsidRPr="002D162E" w:rsidRDefault="00530582" w:rsidP="002D162E">
            <w:pPr>
              <w:jc w:val="center"/>
              <w:rPr>
                <w:rFonts w:ascii="Times New Roman" w:hAnsi="Times New Roman" w:cs="Times New Roman"/>
                <w:color w:val="000000"/>
                <w:sz w:val="24"/>
                <w:szCs w:val="24"/>
              </w:rPr>
            </w:pPr>
            <w:r w:rsidRPr="002D162E">
              <w:rPr>
                <w:rFonts w:ascii="Times New Roman" w:hAnsi="Times New Roman" w:cs="Times New Roman"/>
                <w:color w:val="000000"/>
                <w:sz w:val="24"/>
                <w:szCs w:val="24"/>
              </w:rPr>
              <w:t>5779,1</w:t>
            </w:r>
            <w:r w:rsidRPr="002D162E">
              <w:rPr>
                <w:rFonts w:ascii="Times New Roman" w:hAnsi="Times New Roman" w:cs="Times New Roman"/>
                <w:color w:val="000000"/>
                <w:sz w:val="24"/>
                <w:szCs w:val="24"/>
                <w:lang w:val="en-US"/>
              </w:rPr>
              <w:t>7</w:t>
            </w:r>
          </w:p>
        </w:tc>
      </w:tr>
      <w:tr w:rsidR="00B44DE4" w:rsidRPr="002D162E" w:rsidTr="00FB221D">
        <w:tc>
          <w:tcPr>
            <w:tcW w:w="6394" w:type="dxa"/>
          </w:tcPr>
          <w:p w:rsidR="00B44DE4" w:rsidRPr="002D162E" w:rsidRDefault="00B44DE4" w:rsidP="002D162E">
            <w:pPr>
              <w:jc w:val="both"/>
              <w:rPr>
                <w:rFonts w:ascii="Times New Roman" w:hAnsi="Times New Roman" w:cs="Times New Roman"/>
                <w:sz w:val="24"/>
                <w:szCs w:val="24"/>
              </w:rPr>
            </w:pPr>
            <w:r w:rsidRPr="002D162E">
              <w:rPr>
                <w:rFonts w:ascii="Times New Roman" w:hAnsi="Times New Roman" w:cs="Times New Roman"/>
                <w:sz w:val="24"/>
                <w:szCs w:val="24"/>
              </w:rPr>
              <w:t>Ресурстық құраушы индексі</w:t>
            </w:r>
          </w:p>
        </w:tc>
        <w:tc>
          <w:tcPr>
            <w:tcW w:w="1773" w:type="dxa"/>
            <w:vAlign w:val="center"/>
          </w:tcPr>
          <w:p w:rsidR="00B44DE4" w:rsidRPr="002D162E" w:rsidRDefault="00B44DE4" w:rsidP="002D162E">
            <w:pPr>
              <w:jc w:val="center"/>
              <w:rPr>
                <w:rFonts w:asciiTheme="majorBidi" w:hAnsiTheme="majorBidi" w:cstheme="majorBidi"/>
                <w:bCs/>
                <w:color w:val="000000"/>
                <w:sz w:val="24"/>
                <w:szCs w:val="24"/>
              </w:rPr>
            </w:pPr>
            <w:r w:rsidRPr="002D162E">
              <w:rPr>
                <w:rFonts w:asciiTheme="majorBidi" w:hAnsiTheme="majorBidi" w:cstheme="majorBidi"/>
                <w:bCs/>
                <w:color w:val="000000"/>
                <w:sz w:val="24"/>
                <w:szCs w:val="24"/>
              </w:rPr>
              <w:t>0,966</w:t>
            </w:r>
          </w:p>
        </w:tc>
        <w:tc>
          <w:tcPr>
            <w:tcW w:w="1773" w:type="dxa"/>
            <w:vAlign w:val="center"/>
          </w:tcPr>
          <w:p w:rsidR="00B44DE4" w:rsidRPr="002D162E" w:rsidRDefault="00B44DE4" w:rsidP="002D162E">
            <w:pPr>
              <w:jc w:val="center"/>
              <w:rPr>
                <w:rFonts w:asciiTheme="majorBidi" w:hAnsiTheme="majorBidi" w:cstheme="majorBidi"/>
                <w:bCs/>
                <w:color w:val="000000"/>
                <w:sz w:val="24"/>
                <w:szCs w:val="24"/>
              </w:rPr>
            </w:pPr>
            <w:r w:rsidRPr="002D162E">
              <w:rPr>
                <w:rFonts w:asciiTheme="majorBidi" w:hAnsiTheme="majorBidi" w:cstheme="majorBidi"/>
                <w:bCs/>
                <w:color w:val="000000"/>
                <w:sz w:val="24"/>
                <w:szCs w:val="24"/>
              </w:rPr>
              <w:t>1,033</w:t>
            </w:r>
          </w:p>
        </w:tc>
        <w:tc>
          <w:tcPr>
            <w:tcW w:w="1773" w:type="dxa"/>
            <w:vAlign w:val="center"/>
          </w:tcPr>
          <w:p w:rsidR="00B44DE4" w:rsidRPr="002D162E" w:rsidRDefault="00B44DE4" w:rsidP="002D162E">
            <w:pPr>
              <w:jc w:val="center"/>
              <w:rPr>
                <w:rFonts w:asciiTheme="majorBidi" w:hAnsiTheme="majorBidi" w:cstheme="majorBidi"/>
                <w:bCs/>
                <w:color w:val="000000"/>
                <w:sz w:val="24"/>
                <w:szCs w:val="24"/>
              </w:rPr>
            </w:pPr>
            <w:r w:rsidRPr="002D162E">
              <w:rPr>
                <w:rFonts w:asciiTheme="majorBidi" w:hAnsiTheme="majorBidi" w:cstheme="majorBidi"/>
                <w:bCs/>
                <w:color w:val="000000"/>
                <w:sz w:val="24"/>
                <w:szCs w:val="24"/>
              </w:rPr>
              <w:t>1,145</w:t>
            </w:r>
          </w:p>
        </w:tc>
        <w:tc>
          <w:tcPr>
            <w:tcW w:w="2873" w:type="dxa"/>
            <w:vAlign w:val="center"/>
          </w:tcPr>
          <w:p w:rsidR="00B44DE4" w:rsidRPr="002D162E" w:rsidRDefault="00B44DE4" w:rsidP="002D162E">
            <w:pPr>
              <w:jc w:val="center"/>
              <w:rPr>
                <w:rFonts w:asciiTheme="majorBidi" w:hAnsiTheme="majorBidi" w:cstheme="majorBidi"/>
                <w:sz w:val="24"/>
                <w:szCs w:val="24"/>
              </w:rPr>
            </w:pPr>
          </w:p>
        </w:tc>
      </w:tr>
      <w:tr w:rsidR="00B44DE4" w:rsidRPr="002D162E" w:rsidTr="00FB221D">
        <w:tc>
          <w:tcPr>
            <w:tcW w:w="14586" w:type="dxa"/>
            <w:gridSpan w:val="5"/>
            <w:vAlign w:val="center"/>
          </w:tcPr>
          <w:p w:rsidR="00B44DE4" w:rsidRPr="002D162E" w:rsidRDefault="00B44DE4" w:rsidP="002D162E">
            <w:pPr>
              <w:jc w:val="center"/>
              <w:rPr>
                <w:rFonts w:asciiTheme="majorBidi" w:hAnsiTheme="majorBidi" w:cstheme="majorBidi"/>
                <w:caps/>
                <w:sz w:val="24"/>
                <w:szCs w:val="24"/>
              </w:rPr>
            </w:pPr>
            <w:r w:rsidRPr="002D162E">
              <w:rPr>
                <w:rFonts w:asciiTheme="majorBidi" w:hAnsiTheme="majorBidi" w:cstheme="majorBidi"/>
                <w:caps/>
                <w:sz w:val="24"/>
                <w:szCs w:val="24"/>
                <w:lang w:val="kk-KZ"/>
              </w:rPr>
              <w:t>Н</w:t>
            </w:r>
            <w:r w:rsidR="00FB221D" w:rsidRPr="002D162E">
              <w:rPr>
                <w:rFonts w:asciiTheme="majorBidi" w:hAnsiTheme="majorBidi" w:cstheme="majorBidi"/>
                <w:sz w:val="24"/>
                <w:szCs w:val="24"/>
                <w:lang w:val="kk-KZ"/>
              </w:rPr>
              <w:t>әтижелік компонент</w:t>
            </w:r>
          </w:p>
        </w:tc>
      </w:tr>
      <w:tr w:rsidR="00530582" w:rsidRPr="002D162E" w:rsidTr="00FB221D">
        <w:tc>
          <w:tcPr>
            <w:tcW w:w="6394" w:type="dxa"/>
          </w:tcPr>
          <w:p w:rsidR="00530582" w:rsidRPr="002D162E" w:rsidRDefault="00530582" w:rsidP="002D162E">
            <w:pPr>
              <w:pStyle w:val="a3"/>
              <w:ind w:left="0"/>
              <w:jc w:val="both"/>
              <w:rPr>
                <w:rFonts w:ascii="Times New Roman" w:hAnsi="Times New Roman" w:cs="Times New Roman"/>
                <w:sz w:val="24"/>
                <w:szCs w:val="24"/>
                <w:lang w:val="kk-KZ"/>
              </w:rPr>
            </w:pPr>
            <w:r w:rsidRPr="002D162E">
              <w:rPr>
                <w:rFonts w:ascii="Times New Roman" w:hAnsi="Times New Roman" w:cs="Times New Roman"/>
                <w:sz w:val="24"/>
                <w:szCs w:val="24"/>
                <w:lang w:val="kk-KZ"/>
              </w:rPr>
              <w:t xml:space="preserve">Инновациялық белсенділік, </w:t>
            </w:r>
            <w:r w:rsidRPr="002D162E">
              <w:rPr>
                <w:rFonts w:ascii="Times New Roman" w:hAnsi="Times New Roman" w:cs="Times New Roman"/>
                <w:sz w:val="24"/>
                <w:szCs w:val="24"/>
                <w:lang w:val="en-US"/>
              </w:rPr>
              <w:t>%-</w:t>
            </w:r>
            <w:r w:rsidRPr="002D162E">
              <w:rPr>
                <w:rFonts w:ascii="Times New Roman" w:hAnsi="Times New Roman" w:cs="Times New Roman"/>
                <w:sz w:val="24"/>
                <w:szCs w:val="24"/>
                <w:lang w:val="kk-KZ"/>
              </w:rPr>
              <w:t>бен</w:t>
            </w:r>
          </w:p>
        </w:tc>
        <w:tc>
          <w:tcPr>
            <w:tcW w:w="1773" w:type="dxa"/>
            <w:vAlign w:val="center"/>
          </w:tcPr>
          <w:p w:rsidR="00530582" w:rsidRPr="002D162E" w:rsidRDefault="00530582" w:rsidP="002D162E">
            <w:pPr>
              <w:jc w:val="center"/>
              <w:rPr>
                <w:rFonts w:asciiTheme="majorBidi" w:hAnsiTheme="majorBidi" w:cstheme="majorBidi"/>
                <w:sz w:val="24"/>
                <w:szCs w:val="24"/>
              </w:rPr>
            </w:pPr>
            <w:r w:rsidRPr="002D162E">
              <w:rPr>
                <w:rFonts w:asciiTheme="majorBidi" w:hAnsiTheme="majorBidi" w:cstheme="majorBidi"/>
                <w:sz w:val="24"/>
                <w:szCs w:val="24"/>
              </w:rPr>
              <w:t>13,45</w:t>
            </w:r>
          </w:p>
        </w:tc>
        <w:tc>
          <w:tcPr>
            <w:tcW w:w="1773" w:type="dxa"/>
            <w:vAlign w:val="center"/>
          </w:tcPr>
          <w:p w:rsidR="00530582" w:rsidRPr="002D162E" w:rsidRDefault="00530582" w:rsidP="002D162E">
            <w:pPr>
              <w:jc w:val="center"/>
              <w:rPr>
                <w:rFonts w:asciiTheme="majorBidi" w:hAnsiTheme="majorBidi" w:cstheme="majorBidi"/>
                <w:sz w:val="24"/>
                <w:szCs w:val="24"/>
              </w:rPr>
            </w:pPr>
            <w:r w:rsidRPr="002D162E">
              <w:rPr>
                <w:rFonts w:asciiTheme="majorBidi" w:hAnsiTheme="majorBidi" w:cstheme="majorBidi"/>
                <w:sz w:val="24"/>
                <w:szCs w:val="24"/>
              </w:rPr>
              <w:t>15,55</w:t>
            </w:r>
          </w:p>
        </w:tc>
        <w:tc>
          <w:tcPr>
            <w:tcW w:w="1773" w:type="dxa"/>
            <w:vAlign w:val="center"/>
          </w:tcPr>
          <w:p w:rsidR="00530582" w:rsidRPr="002D162E" w:rsidRDefault="00530582" w:rsidP="002D162E">
            <w:pPr>
              <w:jc w:val="center"/>
              <w:rPr>
                <w:rFonts w:asciiTheme="majorBidi" w:hAnsiTheme="majorBidi" w:cstheme="majorBidi"/>
                <w:sz w:val="24"/>
                <w:szCs w:val="24"/>
              </w:rPr>
            </w:pPr>
            <w:r w:rsidRPr="002D162E">
              <w:rPr>
                <w:rFonts w:asciiTheme="majorBidi" w:hAnsiTheme="majorBidi" w:cstheme="majorBidi"/>
                <w:sz w:val="24"/>
                <w:szCs w:val="24"/>
              </w:rPr>
              <w:t>11,20</w:t>
            </w:r>
          </w:p>
        </w:tc>
        <w:tc>
          <w:tcPr>
            <w:tcW w:w="2873" w:type="dxa"/>
            <w:vAlign w:val="center"/>
          </w:tcPr>
          <w:p w:rsidR="00530582" w:rsidRPr="002D162E" w:rsidRDefault="00530582" w:rsidP="002D162E">
            <w:pPr>
              <w:jc w:val="center"/>
              <w:rPr>
                <w:rFonts w:ascii="Times New Roman" w:hAnsi="Times New Roman" w:cs="Times New Roman"/>
                <w:color w:val="000000"/>
                <w:sz w:val="24"/>
                <w:szCs w:val="24"/>
              </w:rPr>
            </w:pPr>
            <w:r w:rsidRPr="002D162E">
              <w:rPr>
                <w:rFonts w:ascii="Times New Roman" w:hAnsi="Times New Roman" w:cs="Times New Roman"/>
                <w:color w:val="000000"/>
                <w:sz w:val="24"/>
                <w:szCs w:val="24"/>
              </w:rPr>
              <w:t>13,4</w:t>
            </w:r>
            <w:r w:rsidR="002D162E">
              <w:rPr>
                <w:rFonts w:ascii="Times New Roman" w:hAnsi="Times New Roman" w:cs="Times New Roman"/>
                <w:color w:val="000000"/>
                <w:sz w:val="24"/>
                <w:szCs w:val="24"/>
              </w:rPr>
              <w:t>0</w:t>
            </w:r>
          </w:p>
        </w:tc>
      </w:tr>
      <w:tr w:rsidR="00530582" w:rsidRPr="002D162E" w:rsidTr="00FB221D">
        <w:tc>
          <w:tcPr>
            <w:tcW w:w="6394" w:type="dxa"/>
          </w:tcPr>
          <w:p w:rsidR="00530582" w:rsidRPr="002D162E" w:rsidRDefault="00530582" w:rsidP="002D162E">
            <w:pPr>
              <w:pStyle w:val="a3"/>
              <w:ind w:left="0"/>
              <w:rPr>
                <w:rFonts w:ascii="Times New Roman" w:hAnsi="Times New Roman" w:cs="Times New Roman"/>
                <w:sz w:val="24"/>
                <w:szCs w:val="24"/>
                <w:lang w:val="kk-KZ"/>
              </w:rPr>
            </w:pPr>
            <w:r w:rsidRPr="002D162E">
              <w:rPr>
                <w:rFonts w:ascii="Times New Roman" w:hAnsi="Times New Roman" w:cs="Times New Roman"/>
                <w:sz w:val="24"/>
                <w:szCs w:val="24"/>
                <w:lang w:val="kk-KZ"/>
              </w:rPr>
              <w:t>Шағын және орта бизнес өнімдерін шығарудың жалпы көлеміндегі инновациялық өнімнің үлесі, %-бен</w:t>
            </w:r>
          </w:p>
        </w:tc>
        <w:tc>
          <w:tcPr>
            <w:tcW w:w="1773" w:type="dxa"/>
            <w:vAlign w:val="center"/>
          </w:tcPr>
          <w:p w:rsidR="00530582" w:rsidRPr="002D162E" w:rsidRDefault="00530582" w:rsidP="002D162E">
            <w:pPr>
              <w:jc w:val="center"/>
              <w:rPr>
                <w:rFonts w:asciiTheme="majorBidi" w:hAnsiTheme="majorBidi" w:cstheme="majorBidi"/>
                <w:sz w:val="24"/>
                <w:szCs w:val="24"/>
              </w:rPr>
            </w:pPr>
            <w:r w:rsidRPr="002D162E">
              <w:rPr>
                <w:rFonts w:asciiTheme="majorBidi" w:hAnsiTheme="majorBidi" w:cstheme="majorBidi"/>
                <w:sz w:val="24"/>
                <w:szCs w:val="24"/>
              </w:rPr>
              <w:t>1,160</w:t>
            </w:r>
          </w:p>
        </w:tc>
        <w:tc>
          <w:tcPr>
            <w:tcW w:w="1773" w:type="dxa"/>
            <w:vAlign w:val="center"/>
          </w:tcPr>
          <w:p w:rsidR="00530582" w:rsidRPr="002D162E" w:rsidRDefault="00530582" w:rsidP="002D162E">
            <w:pPr>
              <w:jc w:val="center"/>
              <w:rPr>
                <w:rFonts w:asciiTheme="majorBidi" w:hAnsiTheme="majorBidi" w:cstheme="majorBidi"/>
                <w:sz w:val="24"/>
                <w:szCs w:val="24"/>
              </w:rPr>
            </w:pPr>
            <w:r w:rsidRPr="002D162E">
              <w:rPr>
                <w:rFonts w:asciiTheme="majorBidi" w:hAnsiTheme="majorBidi" w:cstheme="majorBidi"/>
                <w:sz w:val="24"/>
                <w:szCs w:val="24"/>
              </w:rPr>
              <w:t>1,100</w:t>
            </w:r>
          </w:p>
        </w:tc>
        <w:tc>
          <w:tcPr>
            <w:tcW w:w="1773" w:type="dxa"/>
            <w:vAlign w:val="center"/>
          </w:tcPr>
          <w:p w:rsidR="00530582" w:rsidRPr="002D162E" w:rsidRDefault="00530582" w:rsidP="002D162E">
            <w:pPr>
              <w:jc w:val="center"/>
              <w:rPr>
                <w:rFonts w:asciiTheme="majorBidi" w:hAnsiTheme="majorBidi" w:cstheme="majorBidi"/>
                <w:sz w:val="24"/>
                <w:szCs w:val="24"/>
              </w:rPr>
            </w:pPr>
            <w:r w:rsidRPr="002D162E">
              <w:rPr>
                <w:rFonts w:asciiTheme="majorBidi" w:hAnsiTheme="majorBidi" w:cstheme="majorBidi"/>
                <w:sz w:val="24"/>
                <w:szCs w:val="24"/>
              </w:rPr>
              <w:t>0,900</w:t>
            </w:r>
          </w:p>
        </w:tc>
        <w:tc>
          <w:tcPr>
            <w:tcW w:w="2873" w:type="dxa"/>
            <w:vAlign w:val="center"/>
          </w:tcPr>
          <w:p w:rsidR="00530582" w:rsidRPr="002D162E" w:rsidRDefault="00530582" w:rsidP="002D162E">
            <w:pPr>
              <w:jc w:val="center"/>
              <w:rPr>
                <w:rFonts w:ascii="Times New Roman" w:hAnsi="Times New Roman" w:cs="Times New Roman"/>
                <w:color w:val="000000"/>
                <w:sz w:val="24"/>
                <w:szCs w:val="24"/>
              </w:rPr>
            </w:pPr>
            <w:r w:rsidRPr="002D162E">
              <w:rPr>
                <w:rFonts w:ascii="Times New Roman" w:hAnsi="Times New Roman" w:cs="Times New Roman"/>
                <w:color w:val="000000"/>
                <w:sz w:val="24"/>
                <w:szCs w:val="24"/>
              </w:rPr>
              <w:t>1,053</w:t>
            </w:r>
          </w:p>
        </w:tc>
      </w:tr>
      <w:tr w:rsidR="00B44DE4" w:rsidRPr="002D162E" w:rsidTr="00FB221D">
        <w:tc>
          <w:tcPr>
            <w:tcW w:w="6394" w:type="dxa"/>
          </w:tcPr>
          <w:p w:rsidR="00B44DE4" w:rsidRPr="002D162E" w:rsidRDefault="00B44DE4" w:rsidP="002D162E">
            <w:pPr>
              <w:jc w:val="both"/>
              <w:rPr>
                <w:rFonts w:ascii="Times New Roman" w:hAnsi="Times New Roman" w:cs="Times New Roman"/>
                <w:sz w:val="24"/>
                <w:szCs w:val="24"/>
              </w:rPr>
            </w:pPr>
            <w:r w:rsidRPr="002D162E">
              <w:rPr>
                <w:rFonts w:ascii="Times New Roman" w:hAnsi="Times New Roman" w:cs="Times New Roman"/>
                <w:sz w:val="24"/>
                <w:szCs w:val="24"/>
                <w:lang w:val="kk-KZ"/>
              </w:rPr>
              <w:t>Нәтижелік құраушы индексі</w:t>
            </w:r>
          </w:p>
        </w:tc>
        <w:tc>
          <w:tcPr>
            <w:tcW w:w="1773" w:type="dxa"/>
            <w:vAlign w:val="center"/>
          </w:tcPr>
          <w:p w:rsidR="00B44DE4" w:rsidRPr="002D162E" w:rsidRDefault="00B44DE4" w:rsidP="002D162E">
            <w:pPr>
              <w:jc w:val="center"/>
              <w:rPr>
                <w:rFonts w:asciiTheme="majorBidi" w:hAnsiTheme="majorBidi" w:cstheme="majorBidi"/>
                <w:bCs/>
                <w:color w:val="000000"/>
                <w:sz w:val="24"/>
                <w:szCs w:val="24"/>
              </w:rPr>
            </w:pPr>
            <w:r w:rsidRPr="002D162E">
              <w:rPr>
                <w:rFonts w:asciiTheme="majorBidi" w:hAnsiTheme="majorBidi" w:cstheme="majorBidi"/>
                <w:bCs/>
                <w:color w:val="000000"/>
                <w:sz w:val="24"/>
                <w:szCs w:val="24"/>
              </w:rPr>
              <w:t>1,106</w:t>
            </w:r>
          </w:p>
        </w:tc>
        <w:tc>
          <w:tcPr>
            <w:tcW w:w="1773" w:type="dxa"/>
            <w:vAlign w:val="center"/>
          </w:tcPr>
          <w:p w:rsidR="00B44DE4" w:rsidRPr="002D162E" w:rsidRDefault="00B44DE4" w:rsidP="002D162E">
            <w:pPr>
              <w:jc w:val="center"/>
              <w:rPr>
                <w:rFonts w:asciiTheme="majorBidi" w:hAnsiTheme="majorBidi" w:cstheme="majorBidi"/>
                <w:bCs/>
                <w:color w:val="000000"/>
                <w:sz w:val="24"/>
                <w:szCs w:val="24"/>
              </w:rPr>
            </w:pPr>
            <w:r w:rsidRPr="002D162E">
              <w:rPr>
                <w:rFonts w:asciiTheme="majorBidi" w:hAnsiTheme="majorBidi" w:cstheme="majorBidi"/>
                <w:bCs/>
                <w:color w:val="000000"/>
                <w:sz w:val="24"/>
                <w:szCs w:val="24"/>
              </w:rPr>
              <w:t>1,212</w:t>
            </w:r>
          </w:p>
        </w:tc>
        <w:tc>
          <w:tcPr>
            <w:tcW w:w="1773" w:type="dxa"/>
            <w:vAlign w:val="center"/>
          </w:tcPr>
          <w:p w:rsidR="00B44DE4" w:rsidRPr="002D162E" w:rsidRDefault="00B44DE4" w:rsidP="002D162E">
            <w:pPr>
              <w:jc w:val="center"/>
              <w:rPr>
                <w:rFonts w:asciiTheme="majorBidi" w:hAnsiTheme="majorBidi" w:cstheme="majorBidi"/>
                <w:bCs/>
                <w:color w:val="000000"/>
                <w:sz w:val="24"/>
                <w:szCs w:val="24"/>
              </w:rPr>
            </w:pPr>
            <w:r w:rsidRPr="002D162E">
              <w:rPr>
                <w:rFonts w:asciiTheme="majorBidi" w:hAnsiTheme="majorBidi" w:cstheme="majorBidi"/>
                <w:bCs/>
                <w:color w:val="000000"/>
                <w:sz w:val="24"/>
                <w:szCs w:val="24"/>
              </w:rPr>
              <w:t>0,714</w:t>
            </w:r>
          </w:p>
        </w:tc>
        <w:tc>
          <w:tcPr>
            <w:tcW w:w="2873" w:type="dxa"/>
            <w:vAlign w:val="center"/>
          </w:tcPr>
          <w:p w:rsidR="00B44DE4" w:rsidRPr="002D162E" w:rsidRDefault="00B44DE4" w:rsidP="002D162E">
            <w:pPr>
              <w:jc w:val="center"/>
              <w:rPr>
                <w:rFonts w:asciiTheme="majorBidi" w:hAnsiTheme="majorBidi" w:cstheme="majorBidi"/>
                <w:color w:val="000000"/>
                <w:sz w:val="24"/>
                <w:szCs w:val="24"/>
              </w:rPr>
            </w:pPr>
          </w:p>
        </w:tc>
      </w:tr>
      <w:tr w:rsidR="00B44DE4" w:rsidRPr="002D162E" w:rsidTr="00FB221D">
        <w:tc>
          <w:tcPr>
            <w:tcW w:w="6394" w:type="dxa"/>
          </w:tcPr>
          <w:p w:rsidR="00B44DE4" w:rsidRPr="002D162E" w:rsidRDefault="00B44DE4" w:rsidP="002D162E">
            <w:pPr>
              <w:jc w:val="both"/>
              <w:rPr>
                <w:rFonts w:ascii="Times New Roman" w:hAnsi="Times New Roman" w:cs="Times New Roman"/>
                <w:sz w:val="24"/>
                <w:szCs w:val="24"/>
              </w:rPr>
            </w:pPr>
            <w:r w:rsidRPr="002D162E">
              <w:rPr>
                <w:rFonts w:ascii="Times New Roman" w:hAnsi="Times New Roman" w:cs="Times New Roman"/>
                <w:sz w:val="24"/>
                <w:szCs w:val="24"/>
              </w:rPr>
              <w:t>Интегралдық көрсеткіш</w:t>
            </w:r>
          </w:p>
        </w:tc>
        <w:tc>
          <w:tcPr>
            <w:tcW w:w="1773" w:type="dxa"/>
            <w:vAlign w:val="center"/>
          </w:tcPr>
          <w:p w:rsidR="00B44DE4" w:rsidRPr="002D162E" w:rsidRDefault="00B44DE4" w:rsidP="002D162E">
            <w:pPr>
              <w:jc w:val="center"/>
              <w:rPr>
                <w:rFonts w:asciiTheme="majorBidi" w:hAnsiTheme="majorBidi" w:cstheme="majorBidi"/>
                <w:bCs/>
                <w:color w:val="000000"/>
                <w:sz w:val="24"/>
                <w:szCs w:val="24"/>
              </w:rPr>
            </w:pPr>
            <w:r w:rsidRPr="002D162E">
              <w:rPr>
                <w:rFonts w:asciiTheme="majorBidi" w:hAnsiTheme="majorBidi" w:cstheme="majorBidi"/>
                <w:bCs/>
                <w:color w:val="000000"/>
                <w:sz w:val="24"/>
                <w:szCs w:val="24"/>
              </w:rPr>
              <w:t>1,036</w:t>
            </w:r>
          </w:p>
        </w:tc>
        <w:tc>
          <w:tcPr>
            <w:tcW w:w="1773" w:type="dxa"/>
            <w:vAlign w:val="center"/>
          </w:tcPr>
          <w:p w:rsidR="00B44DE4" w:rsidRPr="002D162E" w:rsidRDefault="00B44DE4" w:rsidP="002D162E">
            <w:pPr>
              <w:jc w:val="center"/>
              <w:rPr>
                <w:rFonts w:asciiTheme="majorBidi" w:hAnsiTheme="majorBidi" w:cstheme="majorBidi"/>
                <w:bCs/>
                <w:color w:val="000000"/>
                <w:sz w:val="24"/>
                <w:szCs w:val="24"/>
              </w:rPr>
            </w:pPr>
            <w:r w:rsidRPr="002D162E">
              <w:rPr>
                <w:rFonts w:asciiTheme="majorBidi" w:hAnsiTheme="majorBidi" w:cstheme="majorBidi"/>
                <w:bCs/>
                <w:color w:val="000000"/>
                <w:sz w:val="24"/>
                <w:szCs w:val="24"/>
              </w:rPr>
              <w:t>1,123</w:t>
            </w:r>
          </w:p>
        </w:tc>
        <w:tc>
          <w:tcPr>
            <w:tcW w:w="1773" w:type="dxa"/>
            <w:vAlign w:val="center"/>
          </w:tcPr>
          <w:p w:rsidR="00B44DE4" w:rsidRPr="002D162E" w:rsidRDefault="00B44DE4" w:rsidP="002D162E">
            <w:pPr>
              <w:jc w:val="center"/>
              <w:rPr>
                <w:rFonts w:asciiTheme="majorBidi" w:hAnsiTheme="majorBidi" w:cstheme="majorBidi"/>
                <w:bCs/>
                <w:color w:val="000000"/>
                <w:sz w:val="24"/>
                <w:szCs w:val="24"/>
              </w:rPr>
            </w:pPr>
            <w:r w:rsidRPr="002D162E">
              <w:rPr>
                <w:rFonts w:asciiTheme="majorBidi" w:hAnsiTheme="majorBidi" w:cstheme="majorBidi"/>
                <w:bCs/>
                <w:color w:val="000000"/>
                <w:sz w:val="24"/>
                <w:szCs w:val="24"/>
              </w:rPr>
              <w:t>0,930</w:t>
            </w:r>
          </w:p>
        </w:tc>
        <w:tc>
          <w:tcPr>
            <w:tcW w:w="2873" w:type="dxa"/>
            <w:vAlign w:val="center"/>
          </w:tcPr>
          <w:p w:rsidR="00B44DE4" w:rsidRPr="002D162E" w:rsidRDefault="00B44DE4" w:rsidP="002D162E">
            <w:pPr>
              <w:jc w:val="center"/>
              <w:rPr>
                <w:rFonts w:asciiTheme="majorBidi" w:hAnsiTheme="majorBidi" w:cstheme="majorBidi"/>
                <w:sz w:val="24"/>
                <w:szCs w:val="24"/>
              </w:rPr>
            </w:pPr>
          </w:p>
        </w:tc>
      </w:tr>
      <w:tr w:rsidR="00B44DE4" w:rsidRPr="002D162E" w:rsidTr="00FB221D">
        <w:tc>
          <w:tcPr>
            <w:tcW w:w="14586" w:type="dxa"/>
            <w:gridSpan w:val="5"/>
          </w:tcPr>
          <w:p w:rsidR="00B44DE4" w:rsidRPr="002D162E" w:rsidRDefault="00B44DE4" w:rsidP="00FB221D">
            <w:pPr>
              <w:ind w:firstLine="709"/>
              <w:rPr>
                <w:rFonts w:ascii="Times New Roman" w:hAnsi="Times New Roman" w:cs="Times New Roman"/>
                <w:sz w:val="24"/>
                <w:szCs w:val="24"/>
                <w:lang w:val="kk-KZ"/>
              </w:rPr>
            </w:pPr>
            <w:r w:rsidRPr="002D162E">
              <w:rPr>
                <w:rFonts w:ascii="Times New Roman" w:hAnsi="Times New Roman" w:cs="Times New Roman"/>
                <w:sz w:val="24"/>
                <w:szCs w:val="24"/>
                <w:lang w:val="kk-KZ"/>
              </w:rPr>
              <w:t>Ескерту</w:t>
            </w:r>
            <w:r w:rsidR="00280E80" w:rsidRPr="002D162E">
              <w:rPr>
                <w:rFonts w:ascii="Times New Roman" w:hAnsi="Times New Roman" w:cs="Times New Roman"/>
                <w:sz w:val="24"/>
                <w:szCs w:val="24"/>
                <w:lang w:val="kk-KZ"/>
              </w:rPr>
              <w:t xml:space="preserve"> </w:t>
            </w:r>
            <w:r w:rsidR="00FB221D">
              <w:rPr>
                <w:rFonts w:ascii="Times New Roman" w:hAnsi="Times New Roman" w:cs="Times New Roman"/>
                <w:sz w:val="24"/>
                <w:szCs w:val="24"/>
                <w:lang w:val="kk-KZ"/>
              </w:rPr>
              <w:t>–</w:t>
            </w:r>
            <w:r w:rsidR="00280E80" w:rsidRPr="002D162E">
              <w:rPr>
                <w:rFonts w:ascii="Times New Roman" w:hAnsi="Times New Roman" w:cs="Times New Roman"/>
                <w:sz w:val="24"/>
                <w:szCs w:val="24"/>
                <w:lang w:val="kk-KZ"/>
              </w:rPr>
              <w:t xml:space="preserve"> </w:t>
            </w:r>
            <w:r w:rsidR="00FB221D" w:rsidRPr="002D162E">
              <w:rPr>
                <w:rFonts w:ascii="Times New Roman" w:hAnsi="Times New Roman" w:cs="Times New Roman"/>
                <w:sz w:val="24"/>
                <w:szCs w:val="24"/>
                <w:lang w:val="kk-KZ"/>
              </w:rPr>
              <w:t>А</w:t>
            </w:r>
            <w:r w:rsidRPr="002D162E">
              <w:rPr>
                <w:rFonts w:ascii="Times New Roman" w:hAnsi="Times New Roman" w:cs="Times New Roman"/>
                <w:sz w:val="24"/>
                <w:szCs w:val="24"/>
                <w:lang w:val="kk-KZ"/>
              </w:rPr>
              <w:t>втор құрастырған</w:t>
            </w:r>
          </w:p>
        </w:tc>
      </w:tr>
    </w:tbl>
    <w:p w:rsidR="00B44DE4" w:rsidRPr="0048382F" w:rsidRDefault="00B44DE4" w:rsidP="00787AE6">
      <w:pPr>
        <w:spacing w:after="0" w:line="240" w:lineRule="auto"/>
        <w:ind w:firstLine="709"/>
        <w:jc w:val="both"/>
        <w:rPr>
          <w:rFonts w:ascii="Times New Roman" w:hAnsi="Times New Roman" w:cs="Times New Roman"/>
          <w:sz w:val="28"/>
          <w:szCs w:val="28"/>
        </w:rPr>
      </w:pPr>
    </w:p>
    <w:p w:rsidR="00B44DE4" w:rsidRPr="0048382F" w:rsidRDefault="00B44DE4" w:rsidP="00787AE6">
      <w:pPr>
        <w:spacing w:after="0" w:line="240" w:lineRule="auto"/>
        <w:ind w:firstLine="709"/>
        <w:jc w:val="both"/>
        <w:rPr>
          <w:rFonts w:ascii="Times New Roman" w:hAnsi="Times New Roman" w:cs="Times New Roman"/>
          <w:sz w:val="28"/>
          <w:szCs w:val="28"/>
        </w:rPr>
      </w:pPr>
    </w:p>
    <w:p w:rsidR="00B44DE4" w:rsidRPr="0048382F" w:rsidRDefault="00B44DE4" w:rsidP="00787AE6">
      <w:pPr>
        <w:spacing w:after="0" w:line="240" w:lineRule="auto"/>
        <w:ind w:firstLine="709"/>
        <w:jc w:val="both"/>
        <w:rPr>
          <w:rFonts w:ascii="Times New Roman" w:hAnsi="Times New Roman" w:cs="Times New Roman"/>
          <w:sz w:val="28"/>
          <w:szCs w:val="28"/>
        </w:rPr>
        <w:sectPr w:rsidR="00B44DE4" w:rsidRPr="0048382F" w:rsidSect="00926946">
          <w:pgSz w:w="16838" w:h="11906" w:orient="landscape" w:code="9"/>
          <w:pgMar w:top="1701" w:right="1134" w:bottom="567" w:left="1134" w:header="709" w:footer="709" w:gutter="0"/>
          <w:cols w:space="708"/>
          <w:titlePg/>
          <w:docGrid w:linePitch="360"/>
        </w:sectPr>
      </w:pPr>
    </w:p>
    <w:p w:rsidR="004C6A4F" w:rsidRDefault="004C6A4F" w:rsidP="004C6A4F">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rPr>
        <w:lastRenderedPageBreak/>
        <w:t>Интегралды көрсеткіштерді есептеу Қазақстан Республикасының ШОБ инновациялық әлеуетінің өте жоғары деңгейін көрсетті</w:t>
      </w:r>
      <w:r w:rsidRPr="0048382F">
        <w:rPr>
          <w:rFonts w:ascii="Times New Roman" w:hAnsi="Times New Roman" w:cs="Times New Roman"/>
          <w:sz w:val="28"/>
          <w:szCs w:val="28"/>
          <w:lang w:val="kk-KZ"/>
        </w:rPr>
        <w:t>, 2019 жылы ресурстық құраушысы бойынша, ал 2018 жылы нәтижелік құраушысы бойынша ең үлкен мәнге ие болған</w:t>
      </w:r>
      <w:r>
        <w:rPr>
          <w:rFonts w:ascii="Times New Roman" w:hAnsi="Times New Roman" w:cs="Times New Roman"/>
          <w:sz w:val="28"/>
          <w:szCs w:val="28"/>
          <w:lang w:val="kk-KZ"/>
        </w:rPr>
        <w:t xml:space="preserve"> (сурет 28)</w:t>
      </w:r>
      <w:r w:rsidRPr="0048382F">
        <w:rPr>
          <w:rFonts w:ascii="Times New Roman" w:hAnsi="Times New Roman" w:cs="Times New Roman"/>
          <w:sz w:val="28"/>
          <w:szCs w:val="28"/>
          <w:lang w:val="kk-KZ"/>
        </w:rPr>
        <w:t>.</w:t>
      </w:r>
    </w:p>
    <w:p w:rsidR="004C6A4F" w:rsidRPr="0048382F" w:rsidRDefault="004C6A4F" w:rsidP="004C6A4F">
      <w:pPr>
        <w:spacing w:after="0" w:line="240" w:lineRule="auto"/>
        <w:ind w:firstLine="709"/>
        <w:jc w:val="both"/>
        <w:rPr>
          <w:rFonts w:ascii="Times New Roman" w:hAnsi="Times New Roman" w:cs="Times New Roman"/>
          <w:sz w:val="28"/>
          <w:szCs w:val="28"/>
          <w:lang w:val="kk-KZ"/>
        </w:rPr>
      </w:pPr>
    </w:p>
    <w:p w:rsidR="004C6A4F" w:rsidRPr="0048382F" w:rsidRDefault="004C6A4F" w:rsidP="004C6A4F">
      <w:pPr>
        <w:spacing w:after="0" w:line="240" w:lineRule="auto"/>
        <w:jc w:val="center"/>
        <w:rPr>
          <w:rFonts w:ascii="Times New Roman" w:hAnsi="Times New Roman" w:cs="Times New Roman"/>
          <w:sz w:val="28"/>
          <w:szCs w:val="28"/>
        </w:rPr>
      </w:pPr>
      <w:r w:rsidRPr="0048382F">
        <w:rPr>
          <w:rFonts w:ascii="Times New Roman" w:hAnsi="Times New Roman" w:cs="Times New Roman"/>
          <w:noProof/>
          <w:sz w:val="28"/>
          <w:szCs w:val="28"/>
        </w:rPr>
        <w:drawing>
          <wp:inline distT="0" distB="0" distL="0" distR="0">
            <wp:extent cx="5623560" cy="1539240"/>
            <wp:effectExtent l="0" t="0" r="0" b="3810"/>
            <wp:docPr id="9"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B221D" w:rsidRPr="00FB221D" w:rsidRDefault="00FB221D" w:rsidP="004C6A4F">
      <w:pPr>
        <w:pStyle w:val="af2"/>
        <w:jc w:val="center"/>
        <w:rPr>
          <w:rFonts w:ascii="Times New Roman" w:hAnsi="Times New Roman" w:cs="Times New Roman"/>
          <w:sz w:val="16"/>
          <w:szCs w:val="16"/>
          <w:lang w:val="kk-KZ"/>
        </w:rPr>
      </w:pPr>
    </w:p>
    <w:p w:rsidR="004C6A4F" w:rsidRPr="002A3DDE" w:rsidRDefault="004C6A4F" w:rsidP="004C6A4F">
      <w:pPr>
        <w:pStyle w:val="af2"/>
        <w:jc w:val="center"/>
        <w:rPr>
          <w:rFonts w:ascii="Times New Roman" w:hAnsi="Times New Roman" w:cs="Times New Roman"/>
          <w:sz w:val="28"/>
          <w:lang w:val="kk-KZ"/>
        </w:rPr>
      </w:pPr>
      <w:r w:rsidRPr="002A3DDE">
        <w:rPr>
          <w:rFonts w:ascii="Times New Roman" w:hAnsi="Times New Roman" w:cs="Times New Roman"/>
          <w:sz w:val="28"/>
          <w:lang w:val="kk-KZ"/>
        </w:rPr>
        <w:t>Сурет 28</w:t>
      </w:r>
      <w:r w:rsidRPr="00FB221D">
        <w:rPr>
          <w:rFonts w:ascii="Times New Roman" w:hAnsi="Times New Roman" w:cs="Times New Roman"/>
          <w:sz w:val="28"/>
          <w:lang w:val="kk-KZ"/>
        </w:rPr>
        <w:t xml:space="preserve"> – </w:t>
      </w:r>
      <w:r w:rsidRPr="002A3DDE">
        <w:rPr>
          <w:rFonts w:ascii="Times New Roman" w:hAnsi="Times New Roman" w:cs="Times New Roman"/>
          <w:sz w:val="28"/>
          <w:lang w:val="kk-KZ"/>
        </w:rPr>
        <w:t>ҚР ШОБ субъектілерінің инновациялық әлеуетіне құраушыларының әсер етуі</w:t>
      </w:r>
    </w:p>
    <w:p w:rsidR="00FB221D" w:rsidRPr="00FB221D" w:rsidRDefault="00FB221D" w:rsidP="004C6A4F">
      <w:pPr>
        <w:spacing w:after="0" w:line="240" w:lineRule="auto"/>
        <w:ind w:firstLine="709"/>
        <w:jc w:val="both"/>
        <w:rPr>
          <w:rFonts w:ascii="Times New Roman" w:hAnsi="Times New Roman" w:cs="Times New Roman"/>
          <w:sz w:val="16"/>
          <w:szCs w:val="16"/>
          <w:lang w:val="kk-KZ"/>
        </w:rPr>
      </w:pPr>
    </w:p>
    <w:p w:rsidR="004C6A4F" w:rsidRDefault="004C6A4F" w:rsidP="004C6A4F">
      <w:pPr>
        <w:spacing w:after="0" w:line="240" w:lineRule="auto"/>
        <w:ind w:firstLine="709"/>
        <w:jc w:val="both"/>
        <w:rPr>
          <w:rFonts w:ascii="Times New Roman" w:hAnsi="Times New Roman" w:cs="Times New Roman"/>
          <w:sz w:val="28"/>
          <w:szCs w:val="28"/>
          <w:lang w:val="kk-KZ"/>
        </w:rPr>
      </w:pPr>
      <w:r w:rsidRPr="002A3DDE">
        <w:rPr>
          <w:rFonts w:ascii="Times New Roman" w:hAnsi="Times New Roman" w:cs="Times New Roman"/>
          <w:sz w:val="24"/>
          <w:lang w:val="kk-KZ"/>
        </w:rPr>
        <w:t xml:space="preserve">Ескерту </w:t>
      </w:r>
      <w:r w:rsidR="00FB221D">
        <w:rPr>
          <w:rFonts w:ascii="Times New Roman" w:hAnsi="Times New Roman" w:cs="Times New Roman"/>
          <w:sz w:val="24"/>
          <w:lang w:val="kk-KZ"/>
        </w:rPr>
        <w:t>–</w:t>
      </w:r>
      <w:r w:rsidRPr="002A3DDE">
        <w:rPr>
          <w:rFonts w:ascii="Times New Roman" w:hAnsi="Times New Roman" w:cs="Times New Roman"/>
          <w:sz w:val="24"/>
          <w:lang w:val="kk-KZ"/>
        </w:rPr>
        <w:t xml:space="preserve"> </w:t>
      </w:r>
      <w:r w:rsidR="00FB221D" w:rsidRPr="002A3DDE">
        <w:rPr>
          <w:rFonts w:ascii="Times New Roman" w:hAnsi="Times New Roman" w:cs="Times New Roman"/>
          <w:sz w:val="24"/>
          <w:lang w:val="kk-KZ"/>
        </w:rPr>
        <w:t>А</w:t>
      </w:r>
      <w:r w:rsidRPr="002A3DDE">
        <w:rPr>
          <w:rFonts w:ascii="Times New Roman" w:hAnsi="Times New Roman" w:cs="Times New Roman"/>
          <w:sz w:val="24"/>
          <w:lang w:val="kk-KZ"/>
        </w:rPr>
        <w:t>втор құрастырған</w:t>
      </w:r>
    </w:p>
    <w:p w:rsidR="00FB221D" w:rsidRDefault="00FB221D" w:rsidP="00787AE6">
      <w:pPr>
        <w:spacing w:after="0" w:line="240" w:lineRule="auto"/>
        <w:ind w:firstLine="709"/>
        <w:jc w:val="both"/>
        <w:rPr>
          <w:rFonts w:ascii="Times New Roman" w:hAnsi="Times New Roman" w:cs="Times New Roman"/>
          <w:sz w:val="28"/>
          <w:szCs w:val="28"/>
          <w:lang w:val="kk-KZ"/>
        </w:rPr>
      </w:pPr>
    </w:p>
    <w:p w:rsidR="00B44DE4" w:rsidRPr="0048382F" w:rsidRDefault="000702A0" w:rsidP="00787AE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29-суретте көрсетілгендей р</w:t>
      </w:r>
      <w:r w:rsidR="00B44DE4" w:rsidRPr="0048382F">
        <w:rPr>
          <w:rFonts w:ascii="Times New Roman" w:hAnsi="Times New Roman" w:cs="Times New Roman"/>
          <w:sz w:val="28"/>
          <w:szCs w:val="28"/>
          <w:lang w:val="kk-KZ"/>
        </w:rPr>
        <w:t>есурстық құраушыларының ішінде ең көп әсер ететін кадрлық әлеуеті (индек</w:t>
      </w:r>
      <w:r w:rsidR="00B44DE4" w:rsidRPr="00AC66BC">
        <w:rPr>
          <w:rFonts w:ascii="Times New Roman" w:hAnsi="Times New Roman" w:cs="Times New Roman"/>
          <w:sz w:val="28"/>
          <w:szCs w:val="28"/>
          <w:lang w:val="kk-KZ"/>
        </w:rPr>
        <w:t>с</w:t>
      </w:r>
      <w:r w:rsidR="00B44DE4" w:rsidRPr="00C34CC8">
        <w:rPr>
          <w:rFonts w:ascii="Times New Roman" w:hAnsi="Times New Roman" w:cs="Times New Roman"/>
          <w:color w:val="FF0000"/>
          <w:sz w:val="28"/>
          <w:szCs w:val="28"/>
          <w:lang w:val="kk-KZ"/>
        </w:rPr>
        <w:t xml:space="preserve"> </w:t>
      </w:r>
      <w:r w:rsidR="00B44DE4" w:rsidRPr="0048382F">
        <w:rPr>
          <w:rFonts w:ascii="Times New Roman" w:hAnsi="Times New Roman" w:cs="Times New Roman"/>
          <w:sz w:val="28"/>
          <w:szCs w:val="28"/>
          <w:lang w:val="kk-KZ"/>
        </w:rPr>
        <w:t>1</w:t>
      </w:r>
      <w:r w:rsidR="00AC66BC">
        <w:rPr>
          <w:rFonts w:ascii="Times New Roman" w:hAnsi="Times New Roman" w:cs="Times New Roman"/>
          <w:sz w:val="28"/>
          <w:szCs w:val="28"/>
          <w:lang w:val="kk-KZ"/>
        </w:rPr>
        <w:t>,</w:t>
      </w:r>
      <w:r w:rsidR="00B44DE4" w:rsidRPr="0048382F">
        <w:rPr>
          <w:rFonts w:ascii="Times New Roman" w:hAnsi="Times New Roman" w:cs="Times New Roman"/>
          <w:sz w:val="28"/>
          <w:szCs w:val="28"/>
          <w:lang w:val="kk-KZ"/>
        </w:rPr>
        <w:t>38), қаржылық әлеуеті (индекс 1,21), ғылыми</w:t>
      </w:r>
      <w:r w:rsidR="00952C01" w:rsidRPr="0048382F">
        <w:rPr>
          <w:rFonts w:ascii="Times New Roman" w:hAnsi="Times New Roman" w:cs="Times New Roman"/>
          <w:sz w:val="28"/>
          <w:szCs w:val="28"/>
          <w:lang w:val="kk-KZ"/>
        </w:rPr>
        <w:t xml:space="preserve"> </w:t>
      </w:r>
      <w:r w:rsidR="00B44DE4" w:rsidRPr="0048382F">
        <w:rPr>
          <w:rFonts w:ascii="Times New Roman" w:hAnsi="Times New Roman" w:cs="Times New Roman"/>
          <w:sz w:val="28"/>
          <w:szCs w:val="28"/>
          <w:lang w:val="kk-KZ"/>
        </w:rPr>
        <w:t>әлеуеті (индекс 0,99) және өндірістік әлеуеті (0,99) азырақ мөлшерде әсер етеді.</w:t>
      </w:r>
    </w:p>
    <w:p w:rsidR="00B44DE4" w:rsidRPr="0048382F" w:rsidRDefault="00B44DE4" w:rsidP="00787AE6">
      <w:pPr>
        <w:spacing w:after="0" w:line="240" w:lineRule="auto"/>
        <w:ind w:firstLine="709"/>
        <w:jc w:val="both"/>
        <w:rPr>
          <w:rFonts w:ascii="Times New Roman" w:hAnsi="Times New Roman" w:cs="Times New Roman"/>
          <w:sz w:val="28"/>
          <w:szCs w:val="28"/>
          <w:lang w:val="kk-KZ"/>
        </w:rPr>
      </w:pPr>
    </w:p>
    <w:p w:rsidR="00B44DE4" w:rsidRPr="0048382F" w:rsidRDefault="00B44DE4" w:rsidP="00787AE6">
      <w:pPr>
        <w:spacing w:after="0" w:line="240" w:lineRule="auto"/>
        <w:ind w:firstLine="709"/>
        <w:jc w:val="center"/>
        <w:rPr>
          <w:rFonts w:ascii="Times New Roman" w:hAnsi="Times New Roman" w:cs="Times New Roman"/>
          <w:sz w:val="28"/>
          <w:szCs w:val="28"/>
          <w:lang w:val="kk-KZ"/>
        </w:rPr>
      </w:pPr>
      <w:r w:rsidRPr="0048382F">
        <w:rPr>
          <w:rFonts w:ascii="Times New Roman" w:hAnsi="Times New Roman" w:cs="Times New Roman"/>
          <w:noProof/>
          <w:sz w:val="28"/>
          <w:szCs w:val="28"/>
        </w:rPr>
        <w:drawing>
          <wp:inline distT="0" distB="0" distL="0" distR="0">
            <wp:extent cx="5200650" cy="1857375"/>
            <wp:effectExtent l="0" t="0" r="0" b="0"/>
            <wp:docPr id="10"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B221D" w:rsidRPr="00FB221D" w:rsidRDefault="00FB221D" w:rsidP="002D162E">
      <w:pPr>
        <w:spacing w:after="0" w:line="240" w:lineRule="auto"/>
        <w:jc w:val="center"/>
        <w:rPr>
          <w:rFonts w:ascii="Times New Roman" w:hAnsi="Times New Roman" w:cs="Times New Roman"/>
          <w:sz w:val="16"/>
          <w:szCs w:val="16"/>
          <w:lang w:val="kk-KZ"/>
        </w:rPr>
      </w:pPr>
    </w:p>
    <w:p w:rsidR="00B44DE4" w:rsidRPr="0048382F" w:rsidRDefault="00B44DE4" w:rsidP="002D162E">
      <w:pPr>
        <w:spacing w:after="0" w:line="240" w:lineRule="auto"/>
        <w:jc w:val="center"/>
        <w:rPr>
          <w:rFonts w:ascii="Times New Roman" w:hAnsi="Times New Roman" w:cs="Times New Roman"/>
          <w:sz w:val="28"/>
          <w:szCs w:val="28"/>
          <w:lang w:val="kk-KZ"/>
        </w:rPr>
      </w:pPr>
      <w:r w:rsidRPr="0048382F">
        <w:rPr>
          <w:rFonts w:ascii="Times New Roman" w:hAnsi="Times New Roman" w:cs="Times New Roman"/>
          <w:sz w:val="28"/>
          <w:szCs w:val="28"/>
          <w:lang w:val="kk-KZ"/>
        </w:rPr>
        <w:t>Сурет 2</w:t>
      </w:r>
      <w:r w:rsidR="00CD2D34">
        <w:rPr>
          <w:rFonts w:ascii="Times New Roman" w:hAnsi="Times New Roman" w:cs="Times New Roman"/>
          <w:sz w:val="28"/>
          <w:szCs w:val="28"/>
          <w:lang w:val="kk-KZ"/>
        </w:rPr>
        <w:t>9</w:t>
      </w:r>
      <w:r w:rsidRPr="0048382F">
        <w:rPr>
          <w:rFonts w:ascii="Times New Roman" w:hAnsi="Times New Roman" w:cs="Times New Roman"/>
          <w:sz w:val="28"/>
          <w:szCs w:val="28"/>
          <w:lang w:val="kk-KZ"/>
        </w:rPr>
        <w:t xml:space="preserve"> – ҚР ШОБ субъект</w:t>
      </w:r>
      <w:r w:rsidR="007C2623"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лерінің инновациялық әлеуетіне ресурстық құраушы компоненттерінің әсер етуі</w:t>
      </w:r>
    </w:p>
    <w:p w:rsidR="00FB221D" w:rsidRPr="00FB221D" w:rsidRDefault="00FB221D" w:rsidP="002A3DDE">
      <w:pPr>
        <w:spacing w:after="0" w:line="240" w:lineRule="auto"/>
        <w:ind w:firstLine="709"/>
        <w:jc w:val="both"/>
        <w:rPr>
          <w:rFonts w:ascii="Times New Roman" w:hAnsi="Times New Roman" w:cs="Times New Roman"/>
          <w:sz w:val="16"/>
          <w:szCs w:val="16"/>
          <w:lang w:val="kk-KZ"/>
        </w:rPr>
      </w:pPr>
    </w:p>
    <w:p w:rsidR="00B44DE4" w:rsidRPr="0048382F" w:rsidRDefault="00B44DE4" w:rsidP="002A3DDE">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4"/>
          <w:szCs w:val="24"/>
          <w:lang w:val="kk-KZ"/>
        </w:rPr>
        <w:t>Ескерту</w:t>
      </w:r>
      <w:r w:rsidR="00280E80">
        <w:rPr>
          <w:rFonts w:ascii="Times New Roman" w:hAnsi="Times New Roman" w:cs="Times New Roman"/>
          <w:sz w:val="24"/>
          <w:szCs w:val="24"/>
          <w:lang w:val="kk-KZ"/>
        </w:rPr>
        <w:t xml:space="preserve"> </w:t>
      </w:r>
      <w:r w:rsidR="00FB221D">
        <w:rPr>
          <w:rFonts w:ascii="Times New Roman" w:hAnsi="Times New Roman" w:cs="Times New Roman"/>
          <w:sz w:val="24"/>
          <w:szCs w:val="24"/>
          <w:lang w:val="kk-KZ"/>
        </w:rPr>
        <w:t>–</w:t>
      </w:r>
      <w:r w:rsidR="00280E80">
        <w:rPr>
          <w:rFonts w:ascii="Times New Roman" w:hAnsi="Times New Roman" w:cs="Times New Roman"/>
          <w:sz w:val="24"/>
          <w:szCs w:val="24"/>
          <w:lang w:val="kk-KZ"/>
        </w:rPr>
        <w:t xml:space="preserve"> </w:t>
      </w:r>
      <w:r w:rsidR="00FB221D" w:rsidRPr="0048382F">
        <w:rPr>
          <w:rFonts w:ascii="Times New Roman" w:hAnsi="Times New Roman" w:cs="Times New Roman"/>
          <w:sz w:val="24"/>
          <w:szCs w:val="24"/>
          <w:lang w:val="kk-KZ"/>
        </w:rPr>
        <w:t>А</w:t>
      </w:r>
      <w:r w:rsidRPr="0048382F">
        <w:rPr>
          <w:rFonts w:ascii="Times New Roman" w:hAnsi="Times New Roman" w:cs="Times New Roman"/>
          <w:sz w:val="24"/>
          <w:szCs w:val="24"/>
          <w:lang w:val="kk-KZ"/>
        </w:rPr>
        <w:t>втор құрастырған</w:t>
      </w:r>
    </w:p>
    <w:p w:rsidR="00B44DE4" w:rsidRPr="0048382F" w:rsidRDefault="00B44DE4" w:rsidP="00787AE6">
      <w:pPr>
        <w:spacing w:after="0" w:line="240" w:lineRule="auto"/>
        <w:ind w:firstLine="709"/>
        <w:jc w:val="both"/>
        <w:rPr>
          <w:rFonts w:ascii="Times New Roman" w:hAnsi="Times New Roman" w:cs="Times New Roman"/>
          <w:sz w:val="28"/>
          <w:szCs w:val="28"/>
          <w:lang w:val="kk-KZ"/>
        </w:rPr>
      </w:pPr>
    </w:p>
    <w:p w:rsidR="00B42152" w:rsidRPr="00B42152" w:rsidRDefault="00B42152" w:rsidP="00787AE6">
      <w:pPr>
        <w:spacing w:after="0" w:line="240" w:lineRule="auto"/>
        <w:ind w:firstLine="709"/>
        <w:jc w:val="both"/>
        <w:rPr>
          <w:rStyle w:val="None"/>
          <w:rFonts w:ascii="Times New Roman" w:eastAsia="Times New Roman" w:hAnsi="Times New Roman" w:cs="Times New Roman"/>
          <w:sz w:val="28"/>
          <w:szCs w:val="28"/>
          <w:lang w:val="kk-KZ"/>
        </w:rPr>
      </w:pPr>
      <w:r w:rsidRPr="00B42152">
        <w:rPr>
          <w:rStyle w:val="None"/>
          <w:rFonts w:ascii="Times New Roman" w:hAnsi="Times New Roman"/>
          <w:sz w:val="28"/>
          <w:szCs w:val="28"/>
          <w:lang w:val="kk-KZ"/>
        </w:rPr>
        <w:t xml:space="preserve">Қазақстан Республикасының шағын және орта бизнес субъектілерінің инновациялық әлеуетін бағалаудың қорытындысын компоненттік әдіспен шығара отырып, жоғары инновациялық әлеует деңгейі бар осы кәсіпорындар оны инновациялық өнім өндірісінің көлемін арттыруға жеткіліксіз түрде қолдануда, тиісінше, кадрлық, қаржылық, өндірістік, сонымен қатар, ғылыми ресурстарды пайдаланудың төмен тиімділік деңгейін көрсетуде. </w:t>
      </w:r>
    </w:p>
    <w:p w:rsidR="00B42152" w:rsidRPr="00B42152" w:rsidRDefault="00B42152" w:rsidP="00787AE6">
      <w:pPr>
        <w:spacing w:after="0" w:line="240" w:lineRule="auto"/>
        <w:ind w:firstLine="709"/>
        <w:jc w:val="both"/>
        <w:rPr>
          <w:rStyle w:val="None"/>
          <w:rFonts w:ascii="Times New Roman" w:eastAsia="Times New Roman" w:hAnsi="Times New Roman" w:cs="Times New Roman"/>
          <w:sz w:val="28"/>
          <w:szCs w:val="28"/>
          <w:lang w:val="kk-KZ"/>
        </w:rPr>
      </w:pPr>
      <w:r w:rsidRPr="00B42152">
        <w:rPr>
          <w:rStyle w:val="None"/>
          <w:rFonts w:ascii="Times New Roman" w:hAnsi="Times New Roman"/>
          <w:sz w:val="28"/>
          <w:szCs w:val="28"/>
          <w:lang w:val="kk-KZ"/>
        </w:rPr>
        <w:t xml:space="preserve">Сонымен, деградациялық үрдістердің, төмен инновациялық белсенділіктің салдарынан қазақстандық шағын және орта бизнес </w:t>
      </w:r>
      <w:r w:rsidRPr="00B42152">
        <w:rPr>
          <w:rStyle w:val="None"/>
          <w:rFonts w:ascii="Times New Roman" w:hAnsi="Times New Roman"/>
          <w:sz w:val="28"/>
          <w:szCs w:val="28"/>
          <w:lang w:val="kk-KZ"/>
        </w:rPr>
        <w:lastRenderedPageBreak/>
        <w:t xml:space="preserve">кәсіпорындарына шетелдік өндірушілермен бәсекелесу қиынға соғуда. Отандық өндірушілердің ішкі және сыртқы нарықта артықшылықтарын арттырудың маңызды факторы ретінде инновациялық әлеует маңызды роль атқарады. Бұл жерде, біздің ойымызша, шағын және орта кәсіпорындардың заманауи дамуының басты шарты қолдағы әлеуетті қалыптастырып, ұлғайту ғана емес, оны тиімдірек пайдалану, нақты әлеуметтік-экономикалық қайтарымды қамтамасыз ететін бағыттарда оның өсімін қамтамасыз ету болып табылады. </w:t>
      </w:r>
    </w:p>
    <w:p w:rsidR="00B44DE4" w:rsidRPr="0048382F" w:rsidRDefault="00B42152" w:rsidP="00787AE6">
      <w:pPr>
        <w:spacing w:after="0" w:line="240" w:lineRule="auto"/>
        <w:ind w:firstLine="709"/>
        <w:jc w:val="both"/>
        <w:rPr>
          <w:rFonts w:ascii="Times New Roman" w:hAnsi="Times New Roman" w:cs="Times New Roman"/>
          <w:sz w:val="28"/>
          <w:szCs w:val="28"/>
          <w:lang w:val="kk-KZ"/>
        </w:rPr>
      </w:pPr>
      <w:r w:rsidRPr="000B4A06">
        <w:rPr>
          <w:rStyle w:val="None"/>
          <w:rFonts w:ascii="Times New Roman" w:hAnsi="Times New Roman"/>
          <w:sz w:val="28"/>
          <w:szCs w:val="28"/>
          <w:lang w:val="kk-KZ"/>
        </w:rPr>
        <w:t>Ағымдағы жағдайды дұрыс бағалау және бәсекелестік артықшылықтарды іздеп табу үшін кәсіпорындар қолдағы инновациялық әлеуетті талдап, оны пайдалану тиімділігін жоғарылатудың резервтерін анықтаулары қажет.</w:t>
      </w:r>
    </w:p>
    <w:p w:rsidR="00652CDE" w:rsidRDefault="00652CDE" w:rsidP="00787AE6">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Қорыта келе, экономикалық бағалаудың компоненттік әдістемесі бойынша ҚР ШОБ субъектілерінің инновациялық әлеуетін бағалау шағын және орта бизнестің инновациялық әлеуетінің деңгейі өте жоғары екендігін көрсетті, 2019 жылы ресурстық құраушысы бойынша, ал 2018 жылы нәтижелік құраушысы бойынша ең үлкен мәнге ие болған.</w:t>
      </w:r>
      <w:r w:rsidR="007647A1" w:rsidRPr="0048382F">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 xml:space="preserve">Ресурстық құраушыларының ішінде </w:t>
      </w:r>
      <w:r w:rsidR="007647A1" w:rsidRPr="0048382F">
        <w:rPr>
          <w:rFonts w:ascii="Times New Roman" w:hAnsi="Times New Roman" w:cs="Times New Roman"/>
          <w:sz w:val="28"/>
          <w:szCs w:val="28"/>
          <w:lang w:val="kk-KZ"/>
        </w:rPr>
        <w:t xml:space="preserve">инновациялық әлеуетке көбірек әсер ететіндер </w:t>
      </w:r>
      <w:r w:rsidRPr="0048382F">
        <w:rPr>
          <w:rFonts w:ascii="Times New Roman" w:hAnsi="Times New Roman" w:cs="Times New Roman"/>
          <w:sz w:val="28"/>
          <w:szCs w:val="28"/>
          <w:lang w:val="kk-KZ"/>
        </w:rPr>
        <w:t>кадрлық әлеуеті (индексі 1.38)</w:t>
      </w:r>
      <w:r w:rsidR="007647A1" w:rsidRPr="0048382F">
        <w:rPr>
          <w:rFonts w:ascii="Times New Roman" w:hAnsi="Times New Roman" w:cs="Times New Roman"/>
          <w:sz w:val="28"/>
          <w:szCs w:val="28"/>
          <w:lang w:val="kk-KZ"/>
        </w:rPr>
        <w:t xml:space="preserve"> мен </w:t>
      </w:r>
      <w:r w:rsidRPr="0048382F">
        <w:rPr>
          <w:rFonts w:ascii="Times New Roman" w:hAnsi="Times New Roman" w:cs="Times New Roman"/>
          <w:sz w:val="28"/>
          <w:szCs w:val="28"/>
          <w:lang w:val="kk-KZ"/>
        </w:rPr>
        <w:t>қаржылық әлеуеті (индекс 1,21),</w:t>
      </w:r>
      <w:r w:rsidR="007647A1" w:rsidRPr="0048382F">
        <w:rPr>
          <w:rFonts w:ascii="Times New Roman" w:hAnsi="Times New Roman" w:cs="Times New Roman"/>
          <w:sz w:val="28"/>
          <w:szCs w:val="28"/>
          <w:lang w:val="kk-KZ"/>
        </w:rPr>
        <w:t xml:space="preserve"> азырақ әсер ететіндер </w:t>
      </w:r>
      <w:r w:rsidRPr="0048382F">
        <w:rPr>
          <w:rFonts w:ascii="Times New Roman" w:hAnsi="Times New Roman" w:cs="Times New Roman"/>
          <w:sz w:val="28"/>
          <w:szCs w:val="28"/>
          <w:lang w:val="kk-KZ"/>
        </w:rPr>
        <w:t xml:space="preserve">ғылыми әлеуеті (индекс 0,99) </w:t>
      </w:r>
      <w:r w:rsidR="007647A1" w:rsidRPr="0048382F">
        <w:rPr>
          <w:rFonts w:ascii="Times New Roman" w:hAnsi="Times New Roman" w:cs="Times New Roman"/>
          <w:sz w:val="28"/>
          <w:szCs w:val="28"/>
          <w:lang w:val="kk-KZ"/>
        </w:rPr>
        <w:t xml:space="preserve">мен </w:t>
      </w:r>
      <w:r w:rsidRPr="0048382F">
        <w:rPr>
          <w:rFonts w:ascii="Times New Roman" w:hAnsi="Times New Roman" w:cs="Times New Roman"/>
          <w:sz w:val="28"/>
          <w:szCs w:val="28"/>
          <w:lang w:val="kk-KZ"/>
        </w:rPr>
        <w:t>өндірістік әлеуеті (0,99)</w:t>
      </w:r>
      <w:r w:rsidR="007647A1" w:rsidRPr="0048382F">
        <w:rPr>
          <w:rFonts w:ascii="Times New Roman" w:hAnsi="Times New Roman" w:cs="Times New Roman"/>
          <w:sz w:val="28"/>
          <w:szCs w:val="28"/>
          <w:lang w:val="kk-KZ"/>
        </w:rPr>
        <w:t xml:space="preserve">. </w:t>
      </w:r>
    </w:p>
    <w:p w:rsidR="000C685B" w:rsidRDefault="000C685B" w:rsidP="00787AE6">
      <w:pPr>
        <w:spacing w:after="0" w:line="240" w:lineRule="auto"/>
        <w:ind w:firstLine="709"/>
        <w:jc w:val="both"/>
        <w:rPr>
          <w:rFonts w:ascii="Times New Roman" w:hAnsi="Times New Roman" w:cs="Times New Roman"/>
          <w:sz w:val="28"/>
          <w:szCs w:val="28"/>
          <w:lang w:val="kk-KZ"/>
        </w:rPr>
      </w:pPr>
    </w:p>
    <w:p w:rsidR="000C685B" w:rsidRPr="00A774E6" w:rsidRDefault="00FB221D" w:rsidP="00787AE6">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rPr>
        <w:t xml:space="preserve">2.4 </w:t>
      </w:r>
      <w:r>
        <w:rPr>
          <w:rFonts w:ascii="Times New Roman" w:hAnsi="Times New Roman" w:cs="Times New Roman"/>
          <w:b/>
          <w:bCs/>
          <w:sz w:val="28"/>
          <w:szCs w:val="28"/>
          <w:lang w:val="kk-KZ"/>
        </w:rPr>
        <w:t>Ек</w:t>
      </w:r>
      <w:r w:rsidR="00AE025C">
        <w:rPr>
          <w:rFonts w:ascii="Times New Roman" w:hAnsi="Times New Roman" w:cs="Times New Roman"/>
          <w:b/>
          <w:bCs/>
          <w:sz w:val="28"/>
          <w:szCs w:val="28"/>
          <w:lang w:val="kk-KZ"/>
        </w:rPr>
        <w:t>і</w:t>
      </w:r>
      <w:r>
        <w:rPr>
          <w:rFonts w:ascii="Times New Roman" w:hAnsi="Times New Roman" w:cs="Times New Roman"/>
          <w:b/>
          <w:bCs/>
          <w:sz w:val="28"/>
          <w:szCs w:val="28"/>
          <w:lang w:val="kk-KZ"/>
        </w:rPr>
        <w:t>нші бөлім</w:t>
      </w:r>
      <w:r w:rsidR="004228AF">
        <w:rPr>
          <w:rFonts w:ascii="Times New Roman" w:hAnsi="Times New Roman" w:cs="Times New Roman"/>
          <w:b/>
          <w:bCs/>
          <w:sz w:val="28"/>
          <w:szCs w:val="28"/>
          <w:lang w:val="kk-KZ"/>
        </w:rPr>
        <w:t xml:space="preserve"> бойынша қорытынды</w:t>
      </w:r>
    </w:p>
    <w:p w:rsidR="000C685B" w:rsidRPr="00AF4CE4" w:rsidRDefault="000C685B" w:rsidP="00071A3C">
      <w:pPr>
        <w:pStyle w:val="a3"/>
        <w:numPr>
          <w:ilvl w:val="0"/>
          <w:numId w:val="40"/>
        </w:numPr>
        <w:tabs>
          <w:tab w:val="left" w:pos="426"/>
          <w:tab w:val="left" w:pos="851"/>
          <w:tab w:val="left" w:pos="993"/>
        </w:tabs>
        <w:spacing w:after="0" w:line="240" w:lineRule="auto"/>
        <w:ind w:left="0" w:firstLine="709"/>
        <w:jc w:val="both"/>
        <w:rPr>
          <w:rFonts w:ascii="Times New Roman" w:hAnsi="Times New Roman" w:cs="Times New Roman"/>
          <w:sz w:val="28"/>
          <w:szCs w:val="28"/>
          <w:lang w:val="kk-KZ"/>
        </w:rPr>
      </w:pPr>
      <w:r w:rsidRPr="00AF4CE4">
        <w:rPr>
          <w:rStyle w:val="None"/>
          <w:rFonts w:ascii="Times New Roman" w:hAnsi="Times New Roman"/>
          <w:sz w:val="28"/>
          <w:szCs w:val="28"/>
          <w:lang w:val="kk-KZ"/>
        </w:rPr>
        <w:t>ҚР ШОБ субъектілерінің инновациялық қызметінің қазіргі жағдайын талдау нәтижесінде шағын және орта бизнес кәсіпорындарының Қазақстандағы инновациялық белсенділік көрсеткішіне әсері өте жоғары екендігі анықталды. Алайда шағын және орта бизнестің өзін алатын болсақ, оның инновациялық даму деңгейі төмен, бұл жалпы кәсіпорындар бойынша осы көрсеткіштің орташа деңгейіне кері әсер етеді. ҚР ШОБ субъектілерінің инновациялық әлеуеті ірі кәсіпорындармен салыстырғанда едәуір төмен, ішкі салалық құрылым контекстінде шағын кәсіпорындардың инновациялық белсенділік деңгейі орта кәсіпорындармен салыстырғанда мардымсыз. Өңірлер бойынша шағын және орта кәсіпорындардың инновациялық қызметінің бірқалыпсыздығы өңірлердің экономикалық дамуының және ресурстық мүмкіндіктерінің бірқалыпсыздығын көрсетеді. Шағын және орта кәсіпорындардың процестік және өнімдік инновацияларының деңгейінің төмендігі өндірілетін өнімнің сапасын жақсартуды және өндірістің техникалық деңгейін арттыруды қажет етеді, өйткені бұлар шаруашылық субъектілердің инновациялық қызметінің негізі болып табылады</w:t>
      </w:r>
      <w:r w:rsidRPr="00AF4CE4">
        <w:rPr>
          <w:rFonts w:ascii="Times New Roman" w:hAnsi="Times New Roman" w:cs="Times New Roman"/>
          <w:sz w:val="28"/>
          <w:szCs w:val="28"/>
          <w:lang w:val="kk-KZ"/>
        </w:rPr>
        <w:t xml:space="preserve">. </w:t>
      </w:r>
    </w:p>
    <w:p w:rsidR="000C685B" w:rsidRPr="00AF4CE4" w:rsidRDefault="000C685B" w:rsidP="00926946">
      <w:pPr>
        <w:pStyle w:val="a3"/>
        <w:numPr>
          <w:ilvl w:val="0"/>
          <w:numId w:val="40"/>
        </w:numPr>
        <w:tabs>
          <w:tab w:val="left" w:pos="426"/>
          <w:tab w:val="left" w:pos="851"/>
          <w:tab w:val="left" w:pos="993"/>
        </w:tabs>
        <w:spacing w:after="0" w:line="240" w:lineRule="auto"/>
        <w:ind w:left="0" w:firstLine="709"/>
        <w:jc w:val="both"/>
        <w:rPr>
          <w:rFonts w:ascii="Times New Roman" w:hAnsi="Times New Roman" w:cs="Times New Roman"/>
          <w:sz w:val="28"/>
          <w:szCs w:val="28"/>
          <w:lang w:val="kk-KZ"/>
        </w:rPr>
      </w:pPr>
      <w:r w:rsidRPr="00AF4CE4">
        <w:rPr>
          <w:rFonts w:ascii="Times New Roman" w:hAnsi="Times New Roman" w:cs="Times New Roman"/>
          <w:sz w:val="28"/>
          <w:szCs w:val="28"/>
          <w:lang w:val="kk-KZ"/>
        </w:rPr>
        <w:t>ҚР ШОБ субъектілерінің инновациялық әлеуетіне эксперттік баға беру мақсатында шағын және орта кәсіпорындардың басшылары мен менеджерлерінің арасында жүргізілген сауалнама нәтижесінде и</w:t>
      </w:r>
      <w:r w:rsidRPr="00AF4CE4">
        <w:rPr>
          <w:rFonts w:ascii="Times New Roman" w:hAnsi="Times New Roman" w:cs="Times New Roman"/>
          <w:bCs/>
          <w:sz w:val="28"/>
          <w:szCs w:val="28"/>
          <w:lang w:val="kk-KZ"/>
        </w:rPr>
        <w:t>нновациялық әлеует құраушыларының ішінде ең төменгі көрсеткіш қаржылық құраушысы екендігі анықталып отыр, ол Қазақстандағы шағын және орта бизнес субъектілерінің қаржы ресурстарына деген қолжетімділіктің болмауына байланысты қиындықтардың бар екенін көрсетті. Сонымен бірге өндірістік және ғылыми құраушылары бойынша инновациялық әлеует деңгейі біршама төмен, бұл өз кезегінде шағын және орта бизнес субъектілерінің ғылыми-</w:t>
      </w:r>
      <w:r w:rsidRPr="00AF4CE4">
        <w:rPr>
          <w:rFonts w:ascii="Times New Roman" w:hAnsi="Times New Roman" w:cs="Times New Roman"/>
          <w:bCs/>
          <w:sz w:val="28"/>
          <w:szCs w:val="28"/>
          <w:lang w:val="kk-KZ"/>
        </w:rPr>
        <w:lastRenderedPageBreak/>
        <w:t>техникалық ресурстармен және өндіріс құралдарымен қамтамасыз етуілуінде қиындықтардың бар екенін растайды. Сонымен қатар эксперттік бағалау аталған құраушылары бойынша ШОБ субъектілерінің инновациялық әлеуетінің SWOT-матрицасының негізінде әлсіз және күшті жақтарын, мүмкіндіктері мен қауіптерін анықтауға мүмкіндік берді.</w:t>
      </w:r>
    </w:p>
    <w:p w:rsidR="000C685B" w:rsidRPr="00EC59BF" w:rsidRDefault="000C685B" w:rsidP="00926946">
      <w:pPr>
        <w:pStyle w:val="a3"/>
        <w:numPr>
          <w:ilvl w:val="0"/>
          <w:numId w:val="40"/>
        </w:numPr>
        <w:tabs>
          <w:tab w:val="left" w:pos="426"/>
          <w:tab w:val="left" w:pos="851"/>
          <w:tab w:val="left" w:pos="993"/>
        </w:tabs>
        <w:spacing w:after="0" w:line="240" w:lineRule="auto"/>
        <w:ind w:left="0" w:firstLine="709"/>
        <w:jc w:val="both"/>
        <w:rPr>
          <w:rFonts w:ascii="Times New Roman" w:hAnsi="Times New Roman" w:cs="Times New Roman"/>
          <w:sz w:val="28"/>
          <w:szCs w:val="28"/>
          <w:lang w:val="kk-KZ"/>
        </w:rPr>
      </w:pPr>
      <w:r w:rsidRPr="00EC59BF">
        <w:rPr>
          <w:rStyle w:val="None"/>
          <w:rFonts w:ascii="Times New Roman" w:hAnsi="Times New Roman"/>
          <w:sz w:val="28"/>
          <w:szCs w:val="28"/>
          <w:lang w:val="kk-KZ"/>
        </w:rPr>
        <w:t>Ағымдағы жағдайды дұрыс бағалау және бәсекелестік артықшылықтарды іздеп табу үшін кәсіпорындар қолдағы инновациялық әлеуетті талдап, оны пайдалану тиімділігін жоғарылатудың резервтерін анықтаулары қажет. Э</w:t>
      </w:r>
      <w:r w:rsidRPr="00EC59BF">
        <w:rPr>
          <w:rFonts w:ascii="Times New Roman" w:hAnsi="Times New Roman" w:cs="Times New Roman"/>
          <w:sz w:val="28"/>
          <w:szCs w:val="28"/>
          <w:lang w:val="kk-KZ"/>
        </w:rPr>
        <w:t xml:space="preserve">кономикалық бағалаудың компоненттік әдістемесі бойынша ҚР ШОБ субъектілерінің инновациялық әлеуетін бағалау шағын және орта бизнестің инновациялық әлеуетінің деңгейі өте жоғары екендігін көрсетті, 2019 жылы ресурстық құраушысы бойынша, ал 2018 жылы нәтижелік құраушысы бойынша ең үлкен мәнге ие болған. Ресурстық құраушыларының ішінде инновациялық әлеуетке көбірек әсер ететіндер кадрлық әлеуеті мен қаржылық әлеуеті, азырақ әсер ететіндер ғылыми әлеуеті мен өндірістік әлеуеті. </w:t>
      </w:r>
    </w:p>
    <w:p w:rsidR="00FB221D" w:rsidRDefault="00FB221D" w:rsidP="009269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FB221D" w:rsidRDefault="00FB221D"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p>
    <w:p w:rsidR="001A1EB0" w:rsidRPr="005B4277" w:rsidRDefault="001A1EB0"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sz w:val="28"/>
          <w:szCs w:val="28"/>
          <w:lang w:val="kk-KZ"/>
        </w:rPr>
      </w:pPr>
      <w:r w:rsidRPr="005B4277">
        <w:rPr>
          <w:rFonts w:ascii="Times New Roman" w:hAnsi="Times New Roman" w:cs="Times New Roman"/>
          <w:b/>
          <w:bCs/>
          <w:caps/>
          <w:sz w:val="28"/>
          <w:szCs w:val="28"/>
          <w:lang w:val="kk-KZ"/>
        </w:rPr>
        <w:lastRenderedPageBreak/>
        <w:t xml:space="preserve">3 </w:t>
      </w:r>
      <w:r w:rsidR="00113E35" w:rsidRPr="005B4277">
        <w:rPr>
          <w:rFonts w:ascii="Times New Roman" w:hAnsi="Times New Roman" w:cs="Times New Roman"/>
          <w:b/>
          <w:bCs/>
          <w:caps/>
          <w:sz w:val="28"/>
          <w:szCs w:val="28"/>
          <w:lang w:val="kk-KZ"/>
        </w:rPr>
        <w:t>Ш</w:t>
      </w:r>
      <w:r w:rsidR="00617CE9">
        <w:rPr>
          <w:rFonts w:ascii="Times New Roman" w:hAnsi="Times New Roman" w:cs="Times New Roman"/>
          <w:b/>
          <w:bCs/>
          <w:caps/>
          <w:sz w:val="28"/>
          <w:szCs w:val="28"/>
          <w:lang w:val="kk-KZ"/>
        </w:rPr>
        <w:t xml:space="preserve">ағын және орта бизнес </w:t>
      </w:r>
      <w:r w:rsidR="00113E35" w:rsidRPr="005B4277">
        <w:rPr>
          <w:rFonts w:ascii="Times New Roman" w:hAnsi="Times New Roman" w:cs="Times New Roman"/>
          <w:b/>
          <w:bCs/>
          <w:caps/>
          <w:sz w:val="28"/>
          <w:szCs w:val="28"/>
          <w:lang w:val="kk-KZ"/>
        </w:rPr>
        <w:t>субъект</w:t>
      </w:r>
      <w:r w:rsidR="007C2623" w:rsidRPr="005B4277">
        <w:rPr>
          <w:rFonts w:ascii="Times New Roman" w:hAnsi="Times New Roman" w:cs="Times New Roman"/>
          <w:b/>
          <w:bCs/>
          <w:caps/>
          <w:sz w:val="28"/>
          <w:szCs w:val="28"/>
          <w:lang w:val="kk-KZ"/>
        </w:rPr>
        <w:t>і</w:t>
      </w:r>
      <w:r w:rsidR="00113E35" w:rsidRPr="005B4277">
        <w:rPr>
          <w:rFonts w:ascii="Times New Roman" w:hAnsi="Times New Roman" w:cs="Times New Roman"/>
          <w:b/>
          <w:bCs/>
          <w:caps/>
          <w:sz w:val="28"/>
          <w:szCs w:val="28"/>
          <w:lang w:val="kk-KZ"/>
        </w:rPr>
        <w:t>лерінің инновациялық әлеуетін экономикалық бағалау модел</w:t>
      </w:r>
      <w:r w:rsidR="00A875A4" w:rsidRPr="005B4277">
        <w:rPr>
          <w:rFonts w:ascii="Times New Roman" w:hAnsi="Times New Roman" w:cs="Times New Roman"/>
          <w:b/>
          <w:bCs/>
          <w:caps/>
          <w:sz w:val="28"/>
          <w:szCs w:val="28"/>
          <w:lang w:val="kk-KZ"/>
        </w:rPr>
        <w:t>ь</w:t>
      </w:r>
      <w:r w:rsidR="0017588A" w:rsidRPr="005B4277">
        <w:rPr>
          <w:rFonts w:ascii="Times New Roman" w:hAnsi="Times New Roman" w:cs="Times New Roman"/>
          <w:b/>
          <w:bCs/>
          <w:caps/>
          <w:sz w:val="28"/>
          <w:szCs w:val="28"/>
          <w:lang w:val="kk-KZ"/>
        </w:rPr>
        <w:t xml:space="preserve">дерін </w:t>
      </w:r>
      <w:r w:rsidR="00113E35" w:rsidRPr="005B4277">
        <w:rPr>
          <w:rFonts w:ascii="Times New Roman" w:hAnsi="Times New Roman" w:cs="Times New Roman"/>
          <w:b/>
          <w:bCs/>
          <w:caps/>
          <w:sz w:val="28"/>
          <w:szCs w:val="28"/>
          <w:lang w:val="kk-KZ"/>
        </w:rPr>
        <w:t>және оны қолдану бойынша ұсыныстар жасау</w:t>
      </w:r>
    </w:p>
    <w:p w:rsidR="001A1EB0" w:rsidRPr="005B4277" w:rsidRDefault="001A1EB0"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sz w:val="28"/>
          <w:szCs w:val="28"/>
          <w:lang w:val="kk-KZ"/>
        </w:rPr>
      </w:pPr>
    </w:p>
    <w:p w:rsidR="001A1EB0" w:rsidRPr="005B4277" w:rsidRDefault="001A1EB0" w:rsidP="005B42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r w:rsidRPr="005B4277">
        <w:rPr>
          <w:rFonts w:ascii="Times New Roman" w:hAnsi="Times New Roman" w:cs="Times New Roman"/>
          <w:b/>
          <w:bCs/>
          <w:caps/>
          <w:sz w:val="28"/>
          <w:szCs w:val="28"/>
          <w:lang w:val="kk-KZ"/>
        </w:rPr>
        <w:t xml:space="preserve">3.1 </w:t>
      </w:r>
      <w:r w:rsidR="00113E35" w:rsidRPr="005B4277">
        <w:rPr>
          <w:rFonts w:ascii="Times New Roman" w:hAnsi="Times New Roman" w:cs="Times New Roman"/>
          <w:b/>
          <w:bCs/>
          <w:sz w:val="28"/>
          <w:szCs w:val="28"/>
          <w:lang w:val="kk-KZ"/>
        </w:rPr>
        <w:t>Ш</w:t>
      </w:r>
      <w:r w:rsidR="00617CE9">
        <w:rPr>
          <w:rFonts w:ascii="Times New Roman" w:hAnsi="Times New Roman" w:cs="Times New Roman"/>
          <w:b/>
          <w:bCs/>
          <w:sz w:val="28"/>
          <w:szCs w:val="28"/>
          <w:lang w:val="kk-KZ"/>
        </w:rPr>
        <w:t xml:space="preserve">ағын және орта бизнес </w:t>
      </w:r>
      <w:r w:rsidR="00113E35" w:rsidRPr="005B4277">
        <w:rPr>
          <w:rFonts w:ascii="Times New Roman" w:hAnsi="Times New Roman" w:cs="Times New Roman"/>
          <w:b/>
          <w:bCs/>
          <w:sz w:val="28"/>
          <w:szCs w:val="28"/>
          <w:lang w:val="kk-KZ"/>
        </w:rPr>
        <w:t>субъект</w:t>
      </w:r>
      <w:r w:rsidR="007C2623" w:rsidRPr="005B4277">
        <w:rPr>
          <w:rFonts w:ascii="Times New Roman" w:hAnsi="Times New Roman" w:cs="Times New Roman"/>
          <w:b/>
          <w:bCs/>
          <w:sz w:val="28"/>
          <w:szCs w:val="28"/>
          <w:lang w:val="kk-KZ"/>
        </w:rPr>
        <w:t>і</w:t>
      </w:r>
      <w:r w:rsidR="00113E35" w:rsidRPr="005B4277">
        <w:rPr>
          <w:rFonts w:ascii="Times New Roman" w:hAnsi="Times New Roman" w:cs="Times New Roman"/>
          <w:b/>
          <w:bCs/>
          <w:sz w:val="28"/>
          <w:szCs w:val="28"/>
          <w:lang w:val="kk-KZ"/>
        </w:rPr>
        <w:t>лерінің инновациялық әлеуетіне факторлардың әсерін макродеңгейде экономикалық бағалаудың моделін жасау</w:t>
      </w:r>
    </w:p>
    <w:p w:rsidR="001A1EB0" w:rsidRPr="0048382F" w:rsidRDefault="007D33E5" w:rsidP="005B4277">
      <w:pPr>
        <w:spacing w:after="0" w:line="240" w:lineRule="auto"/>
        <w:ind w:firstLine="709"/>
        <w:jc w:val="both"/>
        <w:rPr>
          <w:rFonts w:ascii="Times New Roman" w:hAnsi="Times New Roman" w:cs="Times New Roman"/>
          <w:sz w:val="28"/>
          <w:szCs w:val="28"/>
          <w:lang w:val="kk-KZ"/>
        </w:rPr>
      </w:pPr>
      <w:bookmarkStart w:id="9" w:name="_Hlk63949144"/>
      <w:r w:rsidRPr="007D33E5">
        <w:rPr>
          <w:rStyle w:val="None"/>
          <w:rFonts w:ascii="Times New Roman" w:hAnsi="Times New Roman"/>
          <w:sz w:val="28"/>
          <w:szCs w:val="28"/>
          <w:lang w:val="kk-KZ"/>
        </w:rPr>
        <w:t>Зерттеудің әдістемесі инновациялық әлеуетті бағалауға теориялық көзқарастарды зерттеуден және оны жүргізу үшін қажетті статистикалық мәліметтерді жинақтаудан тұрады. Қарастырылып отырған мәселені тұжырымдау барысында Қазақстан Республикасында шағын және орта бизнес субъектілерінің инновациялық әлеуеті көрсеткішіне әсер ететін факторлардың негізгі топтарын анықтау міндеті қойылды. Инновациялық әлеует көрсеткіші ретінде шағын және орта кәсіпорындар өндірген инновациялық өнім көлемінің көрсеткіші анықталған. Кәсіпорындардың инновациялық әлеуеті көрсеткішін таңдауға мұндай көзқарас өндірістік факторлардың эволюциялық теориясына негізделген. Осыған сәйкес өндірілген өнім көлемі өндірістің ресурстық мүмкіндіктерінің (адами, техникалық-технологиялық, материалдық, институционалдық, ұйымдық және ақпараттық) жиынтығының функциясы ретінде қарастырылады</w:t>
      </w:r>
      <w:r w:rsidR="00DE6110" w:rsidRPr="00DE6110">
        <w:rPr>
          <w:rStyle w:val="None"/>
          <w:rFonts w:ascii="Times New Roman" w:hAnsi="Times New Roman"/>
          <w:sz w:val="28"/>
          <w:szCs w:val="28"/>
          <w:lang w:val="kk-KZ"/>
        </w:rPr>
        <w:t xml:space="preserve"> [110]</w:t>
      </w:r>
      <w:r w:rsidR="001A1EB0" w:rsidRPr="0048382F">
        <w:rPr>
          <w:rFonts w:ascii="Times New Roman" w:hAnsi="Times New Roman" w:cs="Times New Roman"/>
          <w:sz w:val="28"/>
          <w:szCs w:val="28"/>
          <w:lang w:val="kk-KZ"/>
        </w:rPr>
        <w:t xml:space="preserve">. Осы тұрғыдан инновациялық өнім көлемін инновациялық әлеуетті жүзеге асыру нәтижесі ретінде қарастыру ұсынылады. </w:t>
      </w:r>
    </w:p>
    <w:p w:rsidR="007D33E5" w:rsidRPr="007D33E5" w:rsidRDefault="007D33E5" w:rsidP="005B4277">
      <w:pPr>
        <w:spacing w:after="0" w:line="240" w:lineRule="auto"/>
        <w:ind w:firstLine="709"/>
        <w:jc w:val="both"/>
        <w:rPr>
          <w:rStyle w:val="None"/>
          <w:rFonts w:ascii="Times New Roman" w:eastAsia="Times New Roman" w:hAnsi="Times New Roman" w:cs="Times New Roman"/>
          <w:sz w:val="28"/>
          <w:szCs w:val="28"/>
          <w:lang w:val="kk-KZ"/>
        </w:rPr>
      </w:pPr>
      <w:r w:rsidRPr="007D33E5">
        <w:rPr>
          <w:rStyle w:val="None"/>
          <w:rFonts w:ascii="Times New Roman" w:eastAsia="Times New Roman" w:hAnsi="Times New Roman" w:cs="Times New Roman"/>
          <w:sz w:val="28"/>
          <w:szCs w:val="28"/>
          <w:lang w:val="kk-KZ"/>
        </w:rPr>
        <w:t>Инновациялық әлеуетті бағалаудың ұсынылып отырған әдістемесін қолдана отырып</w:t>
      </w:r>
      <w:r w:rsidRPr="007D33E5">
        <w:rPr>
          <w:rStyle w:val="None"/>
          <w:rFonts w:ascii="Times New Roman" w:hAnsi="Times New Roman"/>
          <w:sz w:val="28"/>
          <w:szCs w:val="28"/>
          <w:lang w:val="kk-KZ"/>
        </w:rPr>
        <w:t xml:space="preserve">, PSPP бағдарламалық пакетінің көмегімен статистикалық талдау әдісі бойынша Қазақстанда шағын және орта кәсіпорындардың инновациялық өнім көлеміне факторлардың әсері зерттелді. </w:t>
      </w:r>
    </w:p>
    <w:p w:rsidR="007D33E5" w:rsidRPr="007D33E5" w:rsidRDefault="007D33E5" w:rsidP="005B4277">
      <w:pPr>
        <w:spacing w:after="0" w:line="240" w:lineRule="auto"/>
        <w:ind w:firstLine="709"/>
        <w:jc w:val="both"/>
        <w:rPr>
          <w:rStyle w:val="None"/>
          <w:rFonts w:ascii="Times New Roman" w:eastAsia="Times New Roman" w:hAnsi="Times New Roman" w:cs="Times New Roman"/>
          <w:sz w:val="28"/>
          <w:szCs w:val="28"/>
          <w:lang w:val="kk-KZ"/>
        </w:rPr>
      </w:pPr>
      <w:r w:rsidRPr="007D33E5">
        <w:rPr>
          <w:rStyle w:val="None"/>
          <w:rFonts w:ascii="Times New Roman" w:hAnsi="Times New Roman"/>
          <w:sz w:val="28"/>
          <w:szCs w:val="28"/>
          <w:lang w:val="kk-KZ"/>
        </w:rPr>
        <w:t>Зерттеудің бастапқы кезеңінде ашық жарияланымға Қазақстан Республикасы ұлттық статистика</w:t>
      </w:r>
      <w:r>
        <w:rPr>
          <w:rStyle w:val="None"/>
          <w:rFonts w:ascii="Times New Roman" w:hAnsi="Times New Roman"/>
          <w:sz w:val="28"/>
          <w:szCs w:val="28"/>
          <w:lang w:val="kk-KZ"/>
        </w:rPr>
        <w:t xml:space="preserve"> бюросы </w:t>
      </w:r>
      <w:r w:rsidRPr="007D33E5">
        <w:rPr>
          <w:rStyle w:val="None"/>
          <w:rFonts w:ascii="Times New Roman" w:hAnsi="Times New Roman"/>
          <w:sz w:val="28"/>
          <w:szCs w:val="28"/>
          <w:lang w:val="kk-KZ"/>
        </w:rPr>
        <w:t>ұсынатын 2010-2019 жылдарға ресми статистикалық мәліметтер жинақталып, өңделді.</w:t>
      </w:r>
    </w:p>
    <w:p w:rsidR="001A1EB0" w:rsidRPr="0048382F" w:rsidRDefault="007D33E5" w:rsidP="005B4277">
      <w:pPr>
        <w:pStyle w:val="HTML"/>
        <w:shd w:val="clear" w:color="auto" w:fill="FFFFFF"/>
        <w:ind w:firstLine="709"/>
        <w:jc w:val="both"/>
        <w:rPr>
          <w:rFonts w:ascii="Times New Roman" w:hAnsi="Times New Roman" w:cs="Times New Roman"/>
          <w:sz w:val="28"/>
          <w:szCs w:val="28"/>
          <w:lang w:val="kk-KZ"/>
        </w:rPr>
      </w:pPr>
      <w:r w:rsidRPr="007D33E5">
        <w:rPr>
          <w:rStyle w:val="None"/>
          <w:rFonts w:ascii="Times New Roman" w:hAnsi="Times New Roman" w:cs="Times New Roman"/>
          <w:sz w:val="28"/>
          <w:szCs w:val="28"/>
          <w:lang w:val="kk-KZ"/>
        </w:rPr>
        <w:t xml:space="preserve">Қолда бар деректердің эмпирикалық талдауы шағын және орта кәсіпорындардың инновациялық әлеуетінің бұрын </w:t>
      </w:r>
      <w:r w:rsidRPr="007D33E5">
        <w:rPr>
          <w:rStyle w:val="None"/>
          <w:rFonts w:ascii="Times New Roman" w:hAnsi="Times New Roman"/>
          <w:sz w:val="28"/>
          <w:szCs w:val="28"/>
          <w:lang w:val="kk-KZ"/>
        </w:rPr>
        <w:t xml:space="preserve">1.2 </w:t>
      </w:r>
      <w:r>
        <w:rPr>
          <w:rStyle w:val="None"/>
          <w:rFonts w:ascii="Times New Roman" w:hAnsi="Times New Roman"/>
          <w:sz w:val="28"/>
          <w:szCs w:val="28"/>
          <w:lang w:val="kk-KZ"/>
        </w:rPr>
        <w:t xml:space="preserve">бөлімде </w:t>
      </w:r>
      <w:r w:rsidRPr="007D33E5">
        <w:rPr>
          <w:rStyle w:val="None"/>
          <w:rFonts w:ascii="Times New Roman" w:hAnsi="Times New Roman"/>
          <w:sz w:val="28"/>
          <w:szCs w:val="28"/>
          <w:lang w:val="kk-KZ"/>
        </w:rPr>
        <w:t>қарастырылған келесідей факторлар топтарымен байланыстылығының тұжырымдамалық үлгісін жасауға мүмкіндік берді</w:t>
      </w:r>
      <w:r w:rsidR="0017588A" w:rsidRPr="0048382F">
        <w:rPr>
          <w:rFonts w:ascii="Times New Roman" w:hAnsi="Times New Roman" w:cs="Times New Roman"/>
          <w:sz w:val="28"/>
          <w:szCs w:val="28"/>
          <w:lang w:val="kk-KZ"/>
        </w:rPr>
        <w:t xml:space="preserve"> </w:t>
      </w:r>
      <w:bookmarkEnd w:id="9"/>
      <w:r w:rsidR="00A95D2E" w:rsidRPr="0048382F">
        <w:rPr>
          <w:rFonts w:ascii="Times New Roman" w:hAnsi="Times New Roman" w:cs="Times New Roman"/>
          <w:sz w:val="28"/>
          <w:szCs w:val="28"/>
          <w:lang w:val="kk-KZ"/>
        </w:rPr>
        <w:t xml:space="preserve">(кесте </w:t>
      </w:r>
      <w:r w:rsidR="007E5991">
        <w:rPr>
          <w:rFonts w:ascii="Times New Roman" w:hAnsi="Times New Roman" w:cs="Times New Roman"/>
          <w:sz w:val="28"/>
          <w:szCs w:val="28"/>
          <w:lang w:val="kk-KZ"/>
        </w:rPr>
        <w:t>32</w:t>
      </w:r>
      <w:r w:rsidR="00A95D2E" w:rsidRPr="0048382F">
        <w:rPr>
          <w:rFonts w:ascii="Times New Roman" w:hAnsi="Times New Roman" w:cs="Times New Roman"/>
          <w:sz w:val="28"/>
          <w:szCs w:val="28"/>
          <w:lang w:val="kk-KZ"/>
        </w:rPr>
        <w:t>)</w:t>
      </w:r>
      <w:r w:rsidR="00FB221D">
        <w:rPr>
          <w:rFonts w:ascii="Times New Roman" w:hAnsi="Times New Roman" w:cs="Times New Roman"/>
          <w:sz w:val="28"/>
          <w:szCs w:val="28"/>
          <w:lang w:val="kk-KZ"/>
        </w:rPr>
        <w:t>:</w:t>
      </w:r>
    </w:p>
    <w:p w:rsidR="007D33E5" w:rsidRPr="007D33E5" w:rsidRDefault="00FB221D" w:rsidP="00FB221D">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r>
        <w:rPr>
          <w:rStyle w:val="None"/>
          <w:rFonts w:ascii="Times New Roman" w:hAnsi="Times New Roman" w:cs="Times New Roman"/>
          <w:sz w:val="28"/>
          <w:szCs w:val="28"/>
          <w:lang w:val="kk-KZ"/>
        </w:rPr>
        <w:t>–</w:t>
      </w:r>
      <w:r>
        <w:rPr>
          <w:rStyle w:val="None"/>
          <w:rFonts w:ascii="Times New Roman" w:hAnsi="Times New Roman"/>
          <w:sz w:val="28"/>
          <w:szCs w:val="28"/>
          <w:lang w:val="kk-KZ"/>
        </w:rPr>
        <w:t xml:space="preserve"> </w:t>
      </w:r>
      <w:r w:rsidR="007D33E5" w:rsidRPr="007D33E5">
        <w:rPr>
          <w:rStyle w:val="None"/>
          <w:rFonts w:ascii="Times New Roman" w:hAnsi="Times New Roman"/>
          <w:sz w:val="28"/>
          <w:szCs w:val="28"/>
          <w:lang w:val="kk-KZ"/>
        </w:rPr>
        <w:t>1 топ - шағын және орта бизнесті дамыту факторлары ШОБ субъектілерінің инновациялық қызметін дамыту үшін қажетті жағдайларды анықтайды және оған ШОБ субъектілерінің саны, елдің ЖІӨ-дегі ШОК үлесі, ШОБ-де жұмыспен қамту деңгейі, шағын және орта бизнестің негізгі құралдарының болуы сияқты факторлар жатады;</w:t>
      </w:r>
    </w:p>
    <w:p w:rsidR="00FB221D" w:rsidRDefault="00FB221D" w:rsidP="00FB221D">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sz w:val="28"/>
          <w:szCs w:val="28"/>
          <w:lang w:val="kk-KZ"/>
        </w:rPr>
      </w:pPr>
      <w:r>
        <w:rPr>
          <w:rStyle w:val="None"/>
          <w:rFonts w:ascii="Times New Roman" w:hAnsi="Times New Roman" w:cs="Times New Roman"/>
          <w:sz w:val="28"/>
          <w:szCs w:val="28"/>
          <w:lang w:val="kk-KZ"/>
        </w:rPr>
        <w:t>–</w:t>
      </w:r>
      <w:r>
        <w:rPr>
          <w:rStyle w:val="None"/>
          <w:rFonts w:ascii="Times New Roman" w:hAnsi="Times New Roman"/>
          <w:sz w:val="28"/>
          <w:szCs w:val="28"/>
          <w:lang w:val="kk-KZ"/>
        </w:rPr>
        <w:t xml:space="preserve"> </w:t>
      </w:r>
      <w:r w:rsidR="007D33E5" w:rsidRPr="000B4A06">
        <w:rPr>
          <w:rStyle w:val="None"/>
          <w:rFonts w:ascii="Times New Roman" w:hAnsi="Times New Roman"/>
          <w:sz w:val="28"/>
          <w:szCs w:val="28"/>
          <w:lang w:val="kk-KZ"/>
        </w:rPr>
        <w:t xml:space="preserve">2 топ - елдің жалпы экономикалық даму факторлары ұлттық экономиканың әлеуетін айқындайтын факторлар ретінде қарастырылады, оның маңызды бөлігі шағын және орта бизнес және тиімді инновациялық қызметті қамтамасыз етеді. Бұл факторлардың ішінде ЖІӨ көлемі, ЖІӨ-де өндірілген инновациялық өнімдердің үлесі, инновациялық өнімдерді өндіру </w:t>
      </w:r>
      <w:r w:rsidRPr="000B4A06">
        <w:rPr>
          <w:rStyle w:val="None"/>
          <w:rFonts w:ascii="Times New Roman" w:hAnsi="Times New Roman"/>
          <w:sz w:val="28"/>
          <w:szCs w:val="28"/>
          <w:lang w:val="kk-KZ"/>
        </w:rPr>
        <w:t>шығындары, өнеркәсіптік өндіріс көлемі, негізгі капиталға салынған инвестициялар, тікелей шетелдік инвестициялардың ағыны;</w:t>
      </w:r>
    </w:p>
    <w:p w:rsidR="007D33E5" w:rsidRDefault="00FB221D" w:rsidP="00FB221D">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sz w:val="28"/>
          <w:szCs w:val="28"/>
          <w:lang w:val="kk-KZ"/>
        </w:rPr>
      </w:pPr>
      <w:r>
        <w:rPr>
          <w:rStyle w:val="None"/>
          <w:rFonts w:ascii="Times New Roman" w:hAnsi="Times New Roman" w:cs="Times New Roman"/>
          <w:sz w:val="28"/>
          <w:szCs w:val="28"/>
          <w:lang w:val="kk-KZ"/>
        </w:rPr>
        <w:lastRenderedPageBreak/>
        <w:t>–</w:t>
      </w:r>
      <w:r>
        <w:rPr>
          <w:rStyle w:val="None"/>
          <w:rFonts w:ascii="Times New Roman" w:hAnsi="Times New Roman"/>
          <w:sz w:val="28"/>
          <w:szCs w:val="28"/>
          <w:lang w:val="kk-KZ"/>
        </w:rPr>
        <w:t xml:space="preserve"> </w:t>
      </w:r>
      <w:r w:rsidRPr="000B4A06">
        <w:rPr>
          <w:rStyle w:val="None"/>
          <w:rFonts w:ascii="Times New Roman" w:hAnsi="Times New Roman"/>
          <w:sz w:val="28"/>
          <w:szCs w:val="28"/>
          <w:lang w:val="kk-KZ"/>
        </w:rPr>
        <w:t>3 топ - ғылыми-зерттеу жұмыстарын дамыту факторлары - ғылым мен техниканың даму деңгейін анықтайтын факторлар, олар ШОБ-та инновациялық қызметті жүзеге асыру үшін негіз болып табылады. Оларға ҒЗТКЖ орындаушы қызметкерлер саны, ҒЗТКЖ шығындары, ЖІӨ-дегі ҒЗТКЖ шығындарының үлесі, ҒЗТКЖ ұйымдарының саны, ҒЗТКЖ қызметкерлерінің жалақысы, өндірілген инновациялық өнім көлемі, жоғары оқу орындарындағы студенттер саны, жоғары оқу орындарының профессорлары мен оқытушыларының саны және т.б. кіреді</w:t>
      </w:r>
      <w:r>
        <w:rPr>
          <w:rStyle w:val="None"/>
          <w:rFonts w:ascii="Times New Roman" w:hAnsi="Times New Roman"/>
          <w:sz w:val="28"/>
          <w:szCs w:val="28"/>
          <w:lang w:val="kk-KZ"/>
        </w:rPr>
        <w:t xml:space="preserve"> </w:t>
      </w:r>
      <w:r w:rsidRPr="00B956DD">
        <w:rPr>
          <w:rStyle w:val="None"/>
          <w:rFonts w:ascii="Times New Roman" w:hAnsi="Times New Roman"/>
          <w:sz w:val="28"/>
          <w:szCs w:val="28"/>
          <w:lang w:val="kk-KZ"/>
        </w:rPr>
        <w:t>[</w:t>
      </w:r>
      <w:r>
        <w:rPr>
          <w:rStyle w:val="None"/>
          <w:rFonts w:ascii="Times New Roman" w:hAnsi="Times New Roman"/>
          <w:sz w:val="28"/>
          <w:szCs w:val="28"/>
          <w:lang w:val="kk-KZ"/>
        </w:rPr>
        <w:t>1</w:t>
      </w:r>
      <w:r w:rsidRPr="00DE6110">
        <w:rPr>
          <w:rStyle w:val="None"/>
          <w:rFonts w:ascii="Times New Roman" w:hAnsi="Times New Roman"/>
          <w:sz w:val="28"/>
          <w:szCs w:val="28"/>
          <w:lang w:val="kk-KZ"/>
        </w:rPr>
        <w:t>11</w:t>
      </w:r>
      <w:r w:rsidRPr="00B956DD">
        <w:rPr>
          <w:rStyle w:val="None"/>
          <w:rFonts w:ascii="Times New Roman" w:hAnsi="Times New Roman"/>
          <w:sz w:val="28"/>
          <w:szCs w:val="28"/>
          <w:lang w:val="kk-KZ"/>
        </w:rPr>
        <w:t>]</w:t>
      </w:r>
      <w:r w:rsidRPr="000B4A06">
        <w:rPr>
          <w:rStyle w:val="None"/>
          <w:rFonts w:ascii="Times New Roman" w:hAnsi="Times New Roman"/>
          <w:sz w:val="28"/>
          <w:szCs w:val="28"/>
          <w:lang w:val="kk-KZ"/>
        </w:rPr>
        <w:t>.</w:t>
      </w:r>
    </w:p>
    <w:p w:rsidR="00610C7C" w:rsidRPr="000B4A06" w:rsidRDefault="00610C7C" w:rsidP="005B4277">
      <w:pPr>
        <w:pStyle w:val="HTML"/>
        <w:shd w:val="clear" w:color="auto" w:fill="FFFFFF"/>
        <w:tabs>
          <w:tab w:val="clear" w:pos="10076"/>
          <w:tab w:val="clear" w:pos="10992"/>
          <w:tab w:val="clear" w:pos="11908"/>
          <w:tab w:val="clear" w:pos="12824"/>
          <w:tab w:val="clear" w:pos="13740"/>
          <w:tab w:val="clear" w:pos="14656"/>
          <w:tab w:val="left" w:pos="9699"/>
        </w:tabs>
        <w:ind w:firstLine="709"/>
        <w:jc w:val="both"/>
        <w:rPr>
          <w:rStyle w:val="None"/>
          <w:rFonts w:ascii="Times New Roman" w:hAnsi="Times New Roman" w:cs="Times New Roman"/>
          <w:sz w:val="28"/>
          <w:szCs w:val="28"/>
          <w:lang w:val="kk-KZ"/>
        </w:rPr>
      </w:pPr>
    </w:p>
    <w:p w:rsidR="001A1EB0" w:rsidRDefault="001A1EB0" w:rsidP="00D77136">
      <w:pPr>
        <w:pStyle w:val="HTML"/>
        <w:shd w:val="clear" w:color="auto" w:fill="FFFFFF"/>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Кесте </w:t>
      </w:r>
      <w:r w:rsidR="007E5991">
        <w:rPr>
          <w:rFonts w:ascii="Times New Roman" w:hAnsi="Times New Roman" w:cs="Times New Roman"/>
          <w:sz w:val="28"/>
          <w:szCs w:val="28"/>
          <w:lang w:val="kk-KZ"/>
        </w:rPr>
        <w:t>32</w:t>
      </w:r>
      <w:r w:rsidRPr="0048382F">
        <w:rPr>
          <w:rFonts w:ascii="Times New Roman" w:hAnsi="Times New Roman" w:cs="Times New Roman"/>
          <w:sz w:val="28"/>
          <w:szCs w:val="28"/>
          <w:lang w:val="kk-KZ"/>
        </w:rPr>
        <w:t xml:space="preserve"> </w:t>
      </w:r>
      <w:r w:rsidR="00FB221D">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ШОБ инновациялық әлеуетіне әсер ететін факторлар</w:t>
      </w:r>
    </w:p>
    <w:p w:rsidR="00D77136" w:rsidRPr="00FB221D" w:rsidRDefault="00D77136" w:rsidP="00FB221D">
      <w:pPr>
        <w:pStyle w:val="HTML"/>
        <w:shd w:val="clear" w:color="auto" w:fill="FFFFFF"/>
        <w:jc w:val="right"/>
        <w:rPr>
          <w:rFonts w:ascii="Times New Roman" w:hAnsi="Times New Roman" w:cs="Times New Roman"/>
          <w:sz w:val="16"/>
          <w:szCs w:val="16"/>
          <w:lang w:val="kk-KZ"/>
        </w:rPr>
      </w:pPr>
    </w:p>
    <w:tbl>
      <w:tblPr>
        <w:tblStyle w:val="a5"/>
        <w:tblW w:w="0" w:type="auto"/>
        <w:tblInd w:w="150" w:type="dxa"/>
        <w:tblLook w:val="04A0"/>
      </w:tblPr>
      <w:tblGrid>
        <w:gridCol w:w="2212"/>
        <w:gridCol w:w="7321"/>
      </w:tblGrid>
      <w:tr w:rsidR="001A1EB0" w:rsidRPr="0048382F" w:rsidTr="00FB221D">
        <w:tc>
          <w:tcPr>
            <w:tcW w:w="2212" w:type="dxa"/>
          </w:tcPr>
          <w:p w:rsidR="001A1EB0" w:rsidRPr="0048382F" w:rsidRDefault="001A1EB0" w:rsidP="008570A3">
            <w:pPr>
              <w:pStyle w:val="HTML"/>
              <w:tabs>
                <w:tab w:val="left" w:pos="285"/>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Топ атауы</w:t>
            </w:r>
          </w:p>
        </w:tc>
        <w:tc>
          <w:tcPr>
            <w:tcW w:w="7321" w:type="dxa"/>
          </w:tcPr>
          <w:p w:rsidR="001A1EB0" w:rsidRPr="0048382F" w:rsidRDefault="001A1EB0" w:rsidP="008570A3">
            <w:pPr>
              <w:pStyle w:val="HTML"/>
              <w:tabs>
                <w:tab w:val="left" w:pos="285"/>
              </w:tabs>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Факторлар</w:t>
            </w:r>
          </w:p>
        </w:tc>
      </w:tr>
      <w:tr w:rsidR="001A1EB0" w:rsidRPr="00036117" w:rsidTr="00FB221D">
        <w:tc>
          <w:tcPr>
            <w:tcW w:w="2212" w:type="dxa"/>
            <w:vAlign w:val="center"/>
          </w:tcPr>
          <w:p w:rsidR="001A1EB0" w:rsidRPr="00FB221D" w:rsidRDefault="001A1EB0" w:rsidP="00FB221D">
            <w:pPr>
              <w:pStyle w:val="HTML"/>
              <w:shd w:val="clear" w:color="auto" w:fill="FFFFFF"/>
              <w:tabs>
                <w:tab w:val="left" w:pos="285"/>
              </w:tabs>
              <w:ind w:firstLine="22"/>
              <w:rPr>
                <w:rFonts w:ascii="Times New Roman" w:hAnsi="Times New Roman" w:cs="Times New Roman"/>
                <w:sz w:val="24"/>
                <w:szCs w:val="24"/>
                <w:lang w:val="kk-KZ"/>
              </w:rPr>
            </w:pPr>
            <w:r w:rsidRPr="008C23FB">
              <w:rPr>
                <w:rFonts w:ascii="Times New Roman" w:hAnsi="Times New Roman" w:cs="Times New Roman"/>
                <w:sz w:val="24"/>
                <w:szCs w:val="24"/>
                <w:lang w:val="kk-KZ"/>
              </w:rPr>
              <w:t>Шағын және орта бизнестің даму факторлары</w:t>
            </w:r>
          </w:p>
        </w:tc>
        <w:tc>
          <w:tcPr>
            <w:tcW w:w="7321" w:type="dxa"/>
          </w:tcPr>
          <w:p w:rsidR="001A1EB0" w:rsidRPr="0048382F" w:rsidRDefault="001A1EB0" w:rsidP="005B4277">
            <w:pPr>
              <w:pStyle w:val="HTML"/>
              <w:shd w:val="clear" w:color="auto" w:fill="FFFFFF"/>
              <w:tabs>
                <w:tab w:val="left" w:pos="285"/>
              </w:tabs>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 xml:space="preserve">1. ШОБ </w:t>
            </w:r>
            <w:r w:rsidR="00A95D2E" w:rsidRPr="0048382F">
              <w:rPr>
                <w:rFonts w:ascii="Times New Roman" w:hAnsi="Times New Roman" w:cs="Times New Roman"/>
                <w:sz w:val="24"/>
                <w:szCs w:val="24"/>
                <w:lang w:val="kk-KZ"/>
              </w:rPr>
              <w:t>субъект</w:t>
            </w:r>
            <w:r w:rsidR="007C2623" w:rsidRPr="0048382F">
              <w:rPr>
                <w:rFonts w:ascii="Times New Roman" w:hAnsi="Times New Roman" w:cs="Times New Roman"/>
                <w:sz w:val="24"/>
                <w:szCs w:val="24"/>
                <w:lang w:val="kk-KZ"/>
              </w:rPr>
              <w:t>і</w:t>
            </w:r>
            <w:r w:rsidR="00A95D2E" w:rsidRPr="0048382F">
              <w:rPr>
                <w:rFonts w:ascii="Times New Roman" w:hAnsi="Times New Roman" w:cs="Times New Roman"/>
                <w:sz w:val="24"/>
                <w:szCs w:val="24"/>
                <w:lang w:val="kk-KZ"/>
              </w:rPr>
              <w:t xml:space="preserve">лерінің </w:t>
            </w:r>
            <w:r w:rsidRPr="0048382F">
              <w:rPr>
                <w:rFonts w:ascii="Times New Roman" w:hAnsi="Times New Roman" w:cs="Times New Roman"/>
                <w:sz w:val="24"/>
                <w:szCs w:val="24"/>
                <w:lang w:val="kk-KZ"/>
              </w:rPr>
              <w:t>саны</w:t>
            </w:r>
          </w:p>
          <w:p w:rsidR="001A1EB0" w:rsidRPr="0048382F" w:rsidRDefault="001A1EB0" w:rsidP="005B4277">
            <w:pPr>
              <w:pStyle w:val="HTML"/>
              <w:shd w:val="clear" w:color="auto" w:fill="FFFFFF"/>
              <w:tabs>
                <w:tab w:val="left" w:pos="285"/>
              </w:tabs>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 xml:space="preserve">2. </w:t>
            </w:r>
            <w:r w:rsidR="00A95D2E" w:rsidRPr="0048382F">
              <w:rPr>
                <w:rFonts w:ascii="Times New Roman" w:hAnsi="Times New Roman" w:cs="Times New Roman"/>
                <w:sz w:val="24"/>
                <w:szCs w:val="24"/>
                <w:lang w:val="kk-KZ"/>
              </w:rPr>
              <w:t>Е</w:t>
            </w:r>
            <w:r w:rsidRPr="0048382F">
              <w:rPr>
                <w:rFonts w:ascii="Times New Roman" w:hAnsi="Times New Roman" w:cs="Times New Roman"/>
                <w:sz w:val="24"/>
                <w:szCs w:val="24"/>
                <w:lang w:val="kk-KZ"/>
              </w:rPr>
              <w:t>лдің ЖІӨ-де</w:t>
            </w:r>
            <w:r w:rsidR="00A95D2E" w:rsidRPr="0048382F">
              <w:rPr>
                <w:rFonts w:ascii="Times New Roman" w:hAnsi="Times New Roman" w:cs="Times New Roman"/>
                <w:sz w:val="24"/>
                <w:szCs w:val="24"/>
                <w:lang w:val="kk-KZ"/>
              </w:rPr>
              <w:t>гі</w:t>
            </w:r>
            <w:r w:rsidRPr="0048382F">
              <w:rPr>
                <w:rFonts w:ascii="Times New Roman" w:hAnsi="Times New Roman" w:cs="Times New Roman"/>
                <w:sz w:val="24"/>
                <w:szCs w:val="24"/>
                <w:lang w:val="kk-KZ"/>
              </w:rPr>
              <w:t xml:space="preserve"> ШОБ үлесі</w:t>
            </w:r>
          </w:p>
          <w:p w:rsidR="001A1EB0" w:rsidRPr="0048382F" w:rsidRDefault="001A1EB0" w:rsidP="005B4277">
            <w:pPr>
              <w:pStyle w:val="HTML"/>
              <w:shd w:val="clear" w:color="auto" w:fill="FFFFFF"/>
              <w:tabs>
                <w:tab w:val="left" w:pos="285"/>
              </w:tabs>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3. ШОБ-де жұмыспен қамту деңгейі</w:t>
            </w:r>
          </w:p>
          <w:p w:rsidR="001A1EB0" w:rsidRPr="0048382F" w:rsidRDefault="001A1EB0" w:rsidP="005B4277">
            <w:pPr>
              <w:pStyle w:val="HTML"/>
              <w:shd w:val="clear" w:color="auto" w:fill="FFFFFF"/>
              <w:tabs>
                <w:tab w:val="left" w:pos="285"/>
              </w:tabs>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4. ШОБ өндірісінің көлемі</w:t>
            </w:r>
          </w:p>
          <w:p w:rsidR="001A1EB0" w:rsidRPr="0048382F" w:rsidRDefault="001A1EB0" w:rsidP="005B4277">
            <w:pPr>
              <w:pStyle w:val="HTML"/>
              <w:shd w:val="clear" w:color="auto" w:fill="FFFFFF"/>
              <w:tabs>
                <w:tab w:val="left" w:pos="285"/>
              </w:tabs>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 xml:space="preserve">5. Шағын және орта кәсіпорындардың негізгі </w:t>
            </w:r>
            <w:r w:rsidR="00A95D2E" w:rsidRPr="0048382F">
              <w:rPr>
                <w:rFonts w:ascii="Times New Roman" w:hAnsi="Times New Roman" w:cs="Times New Roman"/>
                <w:sz w:val="24"/>
                <w:szCs w:val="24"/>
                <w:lang w:val="kk-KZ"/>
              </w:rPr>
              <w:t>қ</w:t>
            </w:r>
            <w:r w:rsidR="000C5C03" w:rsidRPr="0048382F">
              <w:rPr>
                <w:rFonts w:ascii="Times New Roman" w:hAnsi="Times New Roman" w:cs="Times New Roman"/>
                <w:sz w:val="24"/>
                <w:szCs w:val="24"/>
                <w:lang w:val="kk-KZ"/>
              </w:rPr>
              <w:t xml:space="preserve">орлары </w:t>
            </w:r>
          </w:p>
        </w:tc>
      </w:tr>
      <w:tr w:rsidR="001A1EB0" w:rsidRPr="00036117" w:rsidTr="00FB221D">
        <w:tc>
          <w:tcPr>
            <w:tcW w:w="2212" w:type="dxa"/>
            <w:vAlign w:val="center"/>
          </w:tcPr>
          <w:p w:rsidR="001A1EB0" w:rsidRPr="00FB221D" w:rsidRDefault="008C23FB" w:rsidP="00FB221D">
            <w:pPr>
              <w:pStyle w:val="HTML"/>
              <w:shd w:val="clear" w:color="auto" w:fill="FFFFFF"/>
              <w:tabs>
                <w:tab w:val="left" w:pos="285"/>
              </w:tabs>
              <w:ind w:firstLine="22"/>
              <w:rPr>
                <w:rFonts w:ascii="Times New Roman" w:hAnsi="Times New Roman" w:cs="Times New Roman"/>
                <w:sz w:val="24"/>
                <w:szCs w:val="24"/>
                <w:lang w:val="kk-KZ"/>
              </w:rPr>
            </w:pPr>
            <w:r w:rsidRPr="008C23FB">
              <w:rPr>
                <w:rFonts w:ascii="Times New Roman" w:hAnsi="Times New Roman" w:cs="Times New Roman"/>
                <w:sz w:val="24"/>
                <w:szCs w:val="24"/>
                <w:lang w:val="kk-KZ"/>
              </w:rPr>
              <w:t xml:space="preserve">Елдің </w:t>
            </w:r>
            <w:r w:rsidR="001A1EB0" w:rsidRPr="008C23FB">
              <w:rPr>
                <w:rFonts w:ascii="Times New Roman" w:hAnsi="Times New Roman" w:cs="Times New Roman"/>
                <w:sz w:val="24"/>
                <w:szCs w:val="24"/>
                <w:lang w:val="kk-KZ"/>
              </w:rPr>
              <w:t>жалпы экономикалық даму факторлары</w:t>
            </w:r>
          </w:p>
        </w:tc>
        <w:tc>
          <w:tcPr>
            <w:tcW w:w="7321" w:type="dxa"/>
          </w:tcPr>
          <w:p w:rsidR="001A1EB0" w:rsidRPr="0048382F" w:rsidRDefault="001A1EB0" w:rsidP="005B4277">
            <w:pPr>
              <w:pStyle w:val="HTML"/>
              <w:shd w:val="clear" w:color="auto" w:fill="FFFFFF"/>
              <w:tabs>
                <w:tab w:val="left" w:pos="285"/>
              </w:tabs>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1. ЖІӨ көлемі</w:t>
            </w:r>
          </w:p>
          <w:p w:rsidR="001A1EB0" w:rsidRPr="0048382F" w:rsidRDefault="001A1EB0" w:rsidP="005B4277">
            <w:pPr>
              <w:pStyle w:val="HTML"/>
              <w:shd w:val="clear" w:color="auto" w:fill="FFFFFF"/>
              <w:tabs>
                <w:tab w:val="left" w:pos="285"/>
              </w:tabs>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2. ЖІӨ-де өндірілген инновациялық өнімдердің үлесі</w:t>
            </w:r>
          </w:p>
          <w:p w:rsidR="001A1EB0" w:rsidRPr="0048382F" w:rsidRDefault="001A1EB0" w:rsidP="005B4277">
            <w:pPr>
              <w:pStyle w:val="HTML"/>
              <w:shd w:val="clear" w:color="auto" w:fill="FFFFFF"/>
              <w:tabs>
                <w:tab w:val="left" w:pos="285"/>
              </w:tabs>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3. Инновациялық өнімді өндіру шығындары</w:t>
            </w:r>
          </w:p>
          <w:p w:rsidR="001A1EB0" w:rsidRPr="0048382F" w:rsidRDefault="001A1EB0" w:rsidP="005B4277">
            <w:pPr>
              <w:pStyle w:val="HTML"/>
              <w:shd w:val="clear" w:color="auto" w:fill="FFFFFF"/>
              <w:tabs>
                <w:tab w:val="left" w:pos="285"/>
              </w:tabs>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4. Өнеркәсіп өнімдерін өндіру көлемі</w:t>
            </w:r>
          </w:p>
          <w:p w:rsidR="001A1EB0" w:rsidRPr="0048382F" w:rsidRDefault="001A1EB0" w:rsidP="005B4277">
            <w:pPr>
              <w:pStyle w:val="HTML"/>
              <w:shd w:val="clear" w:color="auto" w:fill="FFFFFF"/>
              <w:tabs>
                <w:tab w:val="left" w:pos="285"/>
              </w:tabs>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5. Негізгі құралдарға инвестициялар</w:t>
            </w:r>
          </w:p>
          <w:p w:rsidR="001A1EB0" w:rsidRPr="0048382F" w:rsidRDefault="001A1EB0" w:rsidP="005B4277">
            <w:pPr>
              <w:pStyle w:val="HTML"/>
              <w:shd w:val="clear" w:color="auto" w:fill="FFFFFF"/>
              <w:tabs>
                <w:tab w:val="left" w:pos="285"/>
              </w:tabs>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6. Тікелей шетелдік инвестициялардың ағыны</w:t>
            </w:r>
          </w:p>
        </w:tc>
      </w:tr>
      <w:tr w:rsidR="001A1EB0" w:rsidRPr="00036117" w:rsidTr="00FB221D">
        <w:tc>
          <w:tcPr>
            <w:tcW w:w="2212" w:type="dxa"/>
            <w:vAlign w:val="center"/>
          </w:tcPr>
          <w:p w:rsidR="001A1EB0" w:rsidRPr="00FB221D" w:rsidRDefault="008C23FB" w:rsidP="00FB221D">
            <w:pPr>
              <w:pStyle w:val="HTML"/>
              <w:shd w:val="clear" w:color="auto" w:fill="FFFFFF"/>
              <w:tabs>
                <w:tab w:val="left" w:pos="285"/>
              </w:tabs>
              <w:ind w:firstLine="22"/>
              <w:rPr>
                <w:rFonts w:ascii="Times New Roman" w:hAnsi="Times New Roman" w:cs="Times New Roman"/>
                <w:sz w:val="24"/>
                <w:szCs w:val="24"/>
                <w:lang w:val="kk-KZ"/>
              </w:rPr>
            </w:pPr>
            <w:r w:rsidRPr="008C23FB">
              <w:rPr>
                <w:rFonts w:ascii="Times New Roman" w:hAnsi="Times New Roman" w:cs="Times New Roman"/>
                <w:sz w:val="24"/>
                <w:szCs w:val="24"/>
                <w:lang w:val="kk-KZ"/>
              </w:rPr>
              <w:t xml:space="preserve">Ғылыми-зерттеу </w:t>
            </w:r>
            <w:r w:rsidR="001A1EB0" w:rsidRPr="008C23FB">
              <w:rPr>
                <w:rFonts w:ascii="Times New Roman" w:hAnsi="Times New Roman" w:cs="Times New Roman"/>
                <w:sz w:val="24"/>
                <w:szCs w:val="24"/>
                <w:lang w:val="kk-KZ"/>
              </w:rPr>
              <w:t>қызметін дамыту факторлары</w:t>
            </w:r>
          </w:p>
        </w:tc>
        <w:tc>
          <w:tcPr>
            <w:tcW w:w="7321" w:type="dxa"/>
          </w:tcPr>
          <w:p w:rsidR="001A1EB0" w:rsidRPr="0048382F" w:rsidRDefault="001A1EB0" w:rsidP="005B4277">
            <w:pPr>
              <w:pStyle w:val="HTML"/>
              <w:shd w:val="clear" w:color="auto" w:fill="FFFFFF"/>
              <w:tabs>
                <w:tab w:val="left" w:pos="285"/>
              </w:tabs>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 xml:space="preserve">1. </w:t>
            </w:r>
            <w:r w:rsidR="00A95D2E" w:rsidRPr="0048382F">
              <w:rPr>
                <w:rFonts w:ascii="Times New Roman" w:hAnsi="Times New Roman" w:cs="Times New Roman"/>
                <w:sz w:val="24"/>
                <w:szCs w:val="24"/>
                <w:lang w:val="kk-KZ"/>
              </w:rPr>
              <w:t xml:space="preserve">ҒЗТКЖ </w:t>
            </w:r>
            <w:r w:rsidRPr="0048382F">
              <w:rPr>
                <w:rFonts w:ascii="Times New Roman" w:hAnsi="Times New Roman" w:cs="Times New Roman"/>
                <w:sz w:val="24"/>
                <w:szCs w:val="24"/>
                <w:lang w:val="kk-KZ"/>
              </w:rPr>
              <w:t>жүзеге асыратын қызметкерлердің саны</w:t>
            </w:r>
          </w:p>
          <w:p w:rsidR="001A1EB0" w:rsidRPr="0048382F" w:rsidRDefault="001A1EB0" w:rsidP="005B4277">
            <w:pPr>
              <w:pStyle w:val="HTML"/>
              <w:shd w:val="clear" w:color="auto" w:fill="FFFFFF"/>
              <w:tabs>
                <w:tab w:val="left" w:pos="285"/>
              </w:tabs>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2. ҒЗЖ бойынша шығындар</w:t>
            </w:r>
          </w:p>
          <w:p w:rsidR="001A1EB0" w:rsidRPr="0048382F" w:rsidRDefault="001A1EB0" w:rsidP="005B4277">
            <w:pPr>
              <w:pStyle w:val="HTML"/>
              <w:shd w:val="clear" w:color="auto" w:fill="FFFFFF"/>
              <w:tabs>
                <w:tab w:val="left" w:pos="285"/>
              </w:tabs>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3. ЖІӨ-дегі ҒЗТКЖ шығындарының үлесі</w:t>
            </w:r>
          </w:p>
          <w:p w:rsidR="001A1EB0" w:rsidRPr="0048382F" w:rsidRDefault="001A1EB0" w:rsidP="005B4277">
            <w:pPr>
              <w:pStyle w:val="HTML"/>
              <w:shd w:val="clear" w:color="auto" w:fill="FFFFFF"/>
              <w:tabs>
                <w:tab w:val="left" w:pos="285"/>
              </w:tabs>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 xml:space="preserve">4. ҒЗТКЖ </w:t>
            </w:r>
            <w:r w:rsidR="00A95D2E" w:rsidRPr="0048382F">
              <w:rPr>
                <w:rFonts w:ascii="Times New Roman" w:hAnsi="Times New Roman" w:cs="Times New Roman"/>
                <w:sz w:val="24"/>
                <w:szCs w:val="24"/>
                <w:lang w:val="kk-KZ"/>
              </w:rPr>
              <w:t xml:space="preserve">жүзеге асырушы </w:t>
            </w:r>
            <w:r w:rsidRPr="0048382F">
              <w:rPr>
                <w:rFonts w:ascii="Times New Roman" w:hAnsi="Times New Roman" w:cs="Times New Roman"/>
                <w:sz w:val="24"/>
                <w:szCs w:val="24"/>
                <w:lang w:val="kk-KZ"/>
              </w:rPr>
              <w:t>ұйымдардың саны</w:t>
            </w:r>
          </w:p>
          <w:p w:rsidR="001A1EB0" w:rsidRPr="0048382F" w:rsidRDefault="001A1EB0" w:rsidP="005B4277">
            <w:pPr>
              <w:pStyle w:val="HTML"/>
              <w:shd w:val="clear" w:color="auto" w:fill="FFFFFF"/>
              <w:tabs>
                <w:tab w:val="left" w:pos="285"/>
              </w:tabs>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 xml:space="preserve">5. </w:t>
            </w:r>
            <w:r w:rsidR="00A95D2E" w:rsidRPr="0048382F">
              <w:rPr>
                <w:rFonts w:ascii="Times New Roman" w:hAnsi="Times New Roman" w:cs="Times New Roman"/>
                <w:sz w:val="24"/>
                <w:szCs w:val="24"/>
                <w:lang w:val="kk-KZ"/>
              </w:rPr>
              <w:t xml:space="preserve">ҒЗТКЖ жүзеге асырушылардың </w:t>
            </w:r>
            <w:r w:rsidRPr="0048382F">
              <w:rPr>
                <w:rFonts w:ascii="Times New Roman" w:hAnsi="Times New Roman" w:cs="Times New Roman"/>
                <w:sz w:val="24"/>
                <w:szCs w:val="24"/>
                <w:lang w:val="kk-KZ"/>
              </w:rPr>
              <w:t>орташа айлық жалақысы</w:t>
            </w:r>
          </w:p>
          <w:p w:rsidR="001A1EB0" w:rsidRPr="0048382F" w:rsidRDefault="001A1EB0" w:rsidP="005B4277">
            <w:pPr>
              <w:pStyle w:val="HTML"/>
              <w:shd w:val="clear" w:color="auto" w:fill="FFFFFF"/>
              <w:tabs>
                <w:tab w:val="left" w:pos="285"/>
              </w:tabs>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6. Өндірілетін инновациялық өнімдердің көлемі</w:t>
            </w:r>
          </w:p>
          <w:p w:rsidR="001A1EB0" w:rsidRPr="0048382F" w:rsidRDefault="001A1EB0" w:rsidP="005B4277">
            <w:pPr>
              <w:pStyle w:val="HTML"/>
              <w:shd w:val="clear" w:color="auto" w:fill="FFFFFF"/>
              <w:tabs>
                <w:tab w:val="left" w:pos="285"/>
              </w:tabs>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7. Жоғары оқу орындарының студенттері мен докторанттар саны</w:t>
            </w:r>
          </w:p>
          <w:p w:rsidR="001A1EB0" w:rsidRPr="0048382F" w:rsidRDefault="001A1EB0" w:rsidP="005B4277">
            <w:pPr>
              <w:pStyle w:val="HTML"/>
              <w:shd w:val="clear" w:color="auto" w:fill="FFFFFF"/>
              <w:tabs>
                <w:tab w:val="left" w:pos="285"/>
              </w:tabs>
              <w:ind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8. Жоғары оқу орындарының оқытушыларының саны</w:t>
            </w:r>
          </w:p>
        </w:tc>
      </w:tr>
      <w:tr w:rsidR="001A1EB0" w:rsidRPr="0048382F" w:rsidTr="00FB221D">
        <w:tc>
          <w:tcPr>
            <w:tcW w:w="9533" w:type="dxa"/>
            <w:gridSpan w:val="2"/>
          </w:tcPr>
          <w:p w:rsidR="001A1EB0" w:rsidRPr="006C15BC" w:rsidRDefault="00DB2C43" w:rsidP="00FB221D">
            <w:pPr>
              <w:pStyle w:val="HTML"/>
              <w:shd w:val="clear" w:color="auto" w:fill="FFFFFF"/>
              <w:ind w:firstLine="709"/>
              <w:jc w:val="both"/>
              <w:rPr>
                <w:rFonts w:ascii="Times New Roman" w:hAnsi="Times New Roman" w:cs="Times New Roman"/>
                <w:sz w:val="24"/>
                <w:szCs w:val="24"/>
                <w:lang w:val="kk-KZ"/>
              </w:rPr>
            </w:pPr>
            <w:r w:rsidRPr="006C15BC">
              <w:rPr>
                <w:rFonts w:ascii="Times New Roman" w:hAnsi="Times New Roman" w:cs="Times New Roman"/>
                <w:sz w:val="24"/>
                <w:szCs w:val="24"/>
                <w:lang w:val="kk-KZ"/>
              </w:rPr>
              <w:t>Ескерту</w:t>
            </w:r>
            <w:r w:rsidR="008C23FB">
              <w:rPr>
                <w:rFonts w:ascii="Times New Roman" w:hAnsi="Times New Roman" w:cs="Times New Roman"/>
                <w:sz w:val="24"/>
                <w:szCs w:val="24"/>
                <w:lang w:val="kk-KZ"/>
              </w:rPr>
              <w:t xml:space="preserve"> </w:t>
            </w:r>
            <w:r w:rsidR="00FB221D">
              <w:rPr>
                <w:rFonts w:ascii="Times New Roman" w:hAnsi="Times New Roman" w:cs="Times New Roman"/>
                <w:sz w:val="24"/>
                <w:szCs w:val="24"/>
                <w:lang w:val="kk-KZ"/>
              </w:rPr>
              <w:t>–</w:t>
            </w:r>
            <w:r w:rsidR="008C23FB">
              <w:rPr>
                <w:rFonts w:ascii="Times New Roman" w:hAnsi="Times New Roman" w:cs="Times New Roman"/>
                <w:sz w:val="24"/>
                <w:szCs w:val="24"/>
                <w:lang w:val="kk-KZ"/>
              </w:rPr>
              <w:t xml:space="preserve"> </w:t>
            </w:r>
            <w:r w:rsidR="00FB221D" w:rsidRPr="006C15BC">
              <w:rPr>
                <w:rFonts w:ascii="Times New Roman" w:hAnsi="Times New Roman" w:cs="Times New Roman"/>
                <w:sz w:val="24"/>
                <w:szCs w:val="24"/>
                <w:lang w:val="kk-KZ"/>
              </w:rPr>
              <w:t>А</w:t>
            </w:r>
            <w:r w:rsidRPr="006C15BC">
              <w:rPr>
                <w:rFonts w:ascii="Times New Roman" w:hAnsi="Times New Roman" w:cs="Times New Roman"/>
                <w:sz w:val="24"/>
                <w:szCs w:val="24"/>
                <w:lang w:val="kk-KZ"/>
              </w:rPr>
              <w:t>втор құрастырған</w:t>
            </w:r>
          </w:p>
        </w:tc>
      </w:tr>
    </w:tbl>
    <w:p w:rsidR="001A1EB0" w:rsidRPr="0048382F" w:rsidRDefault="001A1EB0" w:rsidP="005B4277">
      <w:pPr>
        <w:pStyle w:val="HTML"/>
        <w:shd w:val="clear" w:color="auto" w:fill="FFFFFF"/>
        <w:ind w:firstLine="709"/>
        <w:jc w:val="both"/>
        <w:rPr>
          <w:rFonts w:ascii="Times New Roman" w:hAnsi="Times New Roman" w:cs="Times New Roman"/>
          <w:sz w:val="28"/>
          <w:szCs w:val="28"/>
          <w:lang w:val="kk-KZ"/>
        </w:rPr>
      </w:pPr>
    </w:p>
    <w:p w:rsidR="001A1EB0" w:rsidRPr="0048382F" w:rsidRDefault="001A1EB0" w:rsidP="006A28F0">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Одан әрі бағалау мақсатында корреляциялық матрица жасалып, оның көмегімен</w:t>
      </w:r>
      <w:r w:rsidR="006A28F0" w:rsidRPr="006A28F0">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 xml:space="preserve">шағын және орта кәсіпорындар өндірген инновациялық өнім көлемімен байланысқан 13 айнымалы анықталды </w:t>
      </w:r>
      <w:r w:rsidRPr="005E66CD">
        <w:rPr>
          <w:rFonts w:ascii="Times New Roman" w:hAnsi="Times New Roman" w:cs="Times New Roman"/>
          <w:sz w:val="28"/>
          <w:szCs w:val="28"/>
          <w:lang w:val="kk-KZ"/>
        </w:rPr>
        <w:t xml:space="preserve">(кесте </w:t>
      </w:r>
      <w:r w:rsidR="00A20827" w:rsidRPr="005E66CD">
        <w:rPr>
          <w:rFonts w:ascii="Times New Roman" w:hAnsi="Times New Roman" w:cs="Times New Roman"/>
          <w:sz w:val="28"/>
          <w:szCs w:val="28"/>
          <w:lang w:val="kk-KZ"/>
        </w:rPr>
        <w:t>3</w:t>
      </w:r>
      <w:r w:rsidR="005E66CD" w:rsidRPr="005E66CD">
        <w:rPr>
          <w:rFonts w:ascii="Times New Roman" w:hAnsi="Times New Roman" w:cs="Times New Roman"/>
          <w:sz w:val="28"/>
          <w:szCs w:val="28"/>
          <w:lang w:val="kk-KZ"/>
        </w:rPr>
        <w:t>3</w:t>
      </w:r>
      <w:r w:rsidRPr="005E66CD">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w:t>
      </w:r>
    </w:p>
    <w:p w:rsidR="00D77136" w:rsidRDefault="00D77136" w:rsidP="00D77136">
      <w:pPr>
        <w:spacing w:after="0" w:line="240" w:lineRule="auto"/>
        <w:jc w:val="both"/>
        <w:rPr>
          <w:rFonts w:ascii="Times New Roman" w:hAnsi="Times New Roman" w:cs="Times New Roman"/>
          <w:sz w:val="28"/>
          <w:szCs w:val="28"/>
          <w:lang w:val="kk-KZ"/>
        </w:rPr>
      </w:pPr>
    </w:p>
    <w:p w:rsidR="001A1EB0" w:rsidRDefault="001A1EB0" w:rsidP="00D77136">
      <w:pPr>
        <w:spacing w:after="0" w:line="240" w:lineRule="auto"/>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Кесте </w:t>
      </w:r>
      <w:r w:rsidR="00A20827" w:rsidRPr="0048382F">
        <w:rPr>
          <w:rFonts w:ascii="Times New Roman" w:hAnsi="Times New Roman" w:cs="Times New Roman"/>
          <w:sz w:val="28"/>
          <w:szCs w:val="28"/>
          <w:lang w:val="kk-KZ"/>
        </w:rPr>
        <w:t>3</w:t>
      </w:r>
      <w:r w:rsidR="007E5991">
        <w:rPr>
          <w:rFonts w:ascii="Times New Roman" w:hAnsi="Times New Roman" w:cs="Times New Roman"/>
          <w:sz w:val="28"/>
          <w:szCs w:val="28"/>
          <w:lang w:val="kk-KZ"/>
        </w:rPr>
        <w:t>3</w:t>
      </w:r>
      <w:r w:rsidRPr="0048382F">
        <w:rPr>
          <w:rFonts w:ascii="Times New Roman" w:hAnsi="Times New Roman" w:cs="Times New Roman"/>
          <w:sz w:val="28"/>
          <w:szCs w:val="28"/>
          <w:lang w:val="kk-KZ"/>
        </w:rPr>
        <w:t xml:space="preserve"> </w:t>
      </w:r>
      <w:r w:rsidR="00FB221D">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ШОБ субъект</w:t>
      </w:r>
      <w:r w:rsidR="007C2623"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лері өндірген инновациялық өнім көлемімен байланысқан айнымалылар</w:t>
      </w:r>
    </w:p>
    <w:p w:rsidR="00D77136" w:rsidRPr="00FB221D" w:rsidRDefault="00D77136" w:rsidP="00FB221D">
      <w:pPr>
        <w:spacing w:after="0" w:line="240" w:lineRule="auto"/>
        <w:jc w:val="right"/>
        <w:rPr>
          <w:rFonts w:ascii="Times New Roman" w:hAnsi="Times New Roman" w:cs="Times New Roman"/>
          <w:sz w:val="16"/>
          <w:szCs w:val="16"/>
          <w:lang w:val="kk-KZ"/>
        </w:rPr>
      </w:pPr>
    </w:p>
    <w:tbl>
      <w:tblPr>
        <w:tblStyle w:val="a5"/>
        <w:tblW w:w="0" w:type="auto"/>
        <w:tblInd w:w="136" w:type="dxa"/>
        <w:tblLook w:val="04A0"/>
      </w:tblPr>
      <w:tblGrid>
        <w:gridCol w:w="7895"/>
        <w:gridCol w:w="1708"/>
        <w:gridCol w:w="14"/>
      </w:tblGrid>
      <w:tr w:rsidR="001A1EB0" w:rsidRPr="0048382F" w:rsidTr="00323EA0">
        <w:trPr>
          <w:gridAfter w:val="1"/>
          <w:wAfter w:w="14" w:type="dxa"/>
        </w:trPr>
        <w:tc>
          <w:tcPr>
            <w:tcW w:w="7895" w:type="dxa"/>
            <w:vAlign w:val="center"/>
          </w:tcPr>
          <w:p w:rsidR="001A1EB0" w:rsidRPr="005B4277" w:rsidRDefault="001A1EB0" w:rsidP="00FB221D">
            <w:pPr>
              <w:ind w:firstLine="22"/>
              <w:jc w:val="center"/>
              <w:rPr>
                <w:rFonts w:ascii="Times New Roman" w:hAnsi="Times New Roman" w:cs="Times New Roman"/>
                <w:bCs/>
                <w:sz w:val="24"/>
                <w:szCs w:val="24"/>
                <w:lang w:val="kk-KZ"/>
              </w:rPr>
            </w:pPr>
            <w:r w:rsidRPr="005B4277">
              <w:rPr>
                <w:rFonts w:ascii="Times New Roman" w:hAnsi="Times New Roman" w:cs="Times New Roman"/>
                <w:bCs/>
                <w:sz w:val="24"/>
                <w:szCs w:val="24"/>
                <w:lang w:val="kk-KZ"/>
              </w:rPr>
              <w:t>Көрсеткіштер</w:t>
            </w:r>
          </w:p>
        </w:tc>
        <w:tc>
          <w:tcPr>
            <w:tcW w:w="1708" w:type="dxa"/>
            <w:vAlign w:val="center"/>
          </w:tcPr>
          <w:p w:rsidR="001A1EB0" w:rsidRPr="005B4277" w:rsidRDefault="001A1EB0" w:rsidP="00FB221D">
            <w:pPr>
              <w:ind w:firstLine="22"/>
              <w:jc w:val="center"/>
              <w:rPr>
                <w:rFonts w:ascii="Times New Roman" w:hAnsi="Times New Roman" w:cs="Times New Roman"/>
                <w:bCs/>
                <w:sz w:val="24"/>
                <w:szCs w:val="24"/>
                <w:lang w:val="kk-KZ"/>
              </w:rPr>
            </w:pPr>
            <w:r w:rsidRPr="005B4277">
              <w:rPr>
                <w:rFonts w:ascii="Times New Roman" w:hAnsi="Times New Roman" w:cs="Times New Roman"/>
                <w:bCs/>
                <w:sz w:val="24"/>
                <w:szCs w:val="24"/>
                <w:lang w:val="kk-KZ"/>
              </w:rPr>
              <w:t>Корреляция коэффициенті</w:t>
            </w:r>
          </w:p>
        </w:tc>
      </w:tr>
      <w:tr w:rsidR="009A6252" w:rsidRPr="0048382F" w:rsidTr="00323EA0">
        <w:trPr>
          <w:gridAfter w:val="1"/>
          <w:wAfter w:w="14" w:type="dxa"/>
        </w:trPr>
        <w:tc>
          <w:tcPr>
            <w:tcW w:w="7895" w:type="dxa"/>
          </w:tcPr>
          <w:p w:rsidR="009A6252" w:rsidRPr="005B4277" w:rsidRDefault="009A6252" w:rsidP="008570A3">
            <w:pPr>
              <w:ind w:firstLine="22"/>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1708" w:type="dxa"/>
          </w:tcPr>
          <w:p w:rsidR="009A6252" w:rsidRPr="005B4277" w:rsidRDefault="009A6252" w:rsidP="008570A3">
            <w:pPr>
              <w:ind w:firstLine="22"/>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r>
      <w:tr w:rsidR="001A1EB0" w:rsidRPr="0048382F" w:rsidTr="00323EA0">
        <w:trPr>
          <w:gridAfter w:val="1"/>
          <w:wAfter w:w="14" w:type="dxa"/>
        </w:trPr>
        <w:tc>
          <w:tcPr>
            <w:tcW w:w="7895" w:type="dxa"/>
          </w:tcPr>
          <w:p w:rsidR="001A1EB0" w:rsidRPr="0048382F" w:rsidRDefault="001A1EB0" w:rsidP="00323EA0">
            <w:pPr>
              <w:pStyle w:val="a3"/>
              <w:numPr>
                <w:ilvl w:val="0"/>
                <w:numId w:val="10"/>
              </w:numPr>
              <w:tabs>
                <w:tab w:val="left" w:pos="252"/>
                <w:tab w:val="left" w:pos="410"/>
              </w:tabs>
              <w:ind w:left="0"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ШОБ субъект</w:t>
            </w:r>
            <w:r w:rsidR="007C2623" w:rsidRPr="0048382F">
              <w:rPr>
                <w:rFonts w:ascii="Times New Roman" w:hAnsi="Times New Roman" w:cs="Times New Roman"/>
                <w:sz w:val="24"/>
                <w:szCs w:val="24"/>
                <w:lang w:val="kk-KZ"/>
              </w:rPr>
              <w:t>і</w:t>
            </w:r>
            <w:r w:rsidRPr="0048382F">
              <w:rPr>
                <w:rFonts w:ascii="Times New Roman" w:hAnsi="Times New Roman" w:cs="Times New Roman"/>
                <w:sz w:val="24"/>
                <w:szCs w:val="24"/>
                <w:lang w:val="kk-KZ"/>
              </w:rPr>
              <w:t>лерінің саны</w:t>
            </w:r>
          </w:p>
        </w:tc>
        <w:tc>
          <w:tcPr>
            <w:tcW w:w="1708" w:type="dxa"/>
          </w:tcPr>
          <w:p w:rsidR="001A1EB0" w:rsidRPr="0048382F" w:rsidRDefault="001A1EB0" w:rsidP="005B4277">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0,83</w:t>
            </w:r>
          </w:p>
        </w:tc>
      </w:tr>
      <w:tr w:rsidR="001A1EB0" w:rsidRPr="0048382F" w:rsidTr="00323EA0">
        <w:trPr>
          <w:gridAfter w:val="1"/>
          <w:wAfter w:w="14" w:type="dxa"/>
        </w:trPr>
        <w:tc>
          <w:tcPr>
            <w:tcW w:w="7895" w:type="dxa"/>
          </w:tcPr>
          <w:p w:rsidR="001A1EB0" w:rsidRPr="0048382F" w:rsidRDefault="001A1EB0" w:rsidP="00323EA0">
            <w:pPr>
              <w:pStyle w:val="a3"/>
              <w:numPr>
                <w:ilvl w:val="0"/>
                <w:numId w:val="10"/>
              </w:numPr>
              <w:tabs>
                <w:tab w:val="left" w:pos="252"/>
                <w:tab w:val="left" w:pos="410"/>
              </w:tabs>
              <w:ind w:left="0"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Елдің ЖІӨ-дегі ШОБ үлесі</w:t>
            </w:r>
          </w:p>
        </w:tc>
        <w:tc>
          <w:tcPr>
            <w:tcW w:w="1708" w:type="dxa"/>
          </w:tcPr>
          <w:p w:rsidR="001A1EB0" w:rsidRPr="0048382F" w:rsidRDefault="001A1EB0" w:rsidP="005B4277">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0,77</w:t>
            </w:r>
          </w:p>
        </w:tc>
      </w:tr>
      <w:tr w:rsidR="001A1EB0" w:rsidRPr="0048382F" w:rsidTr="00323EA0">
        <w:trPr>
          <w:gridAfter w:val="1"/>
          <w:wAfter w:w="14" w:type="dxa"/>
        </w:trPr>
        <w:tc>
          <w:tcPr>
            <w:tcW w:w="7895" w:type="dxa"/>
          </w:tcPr>
          <w:p w:rsidR="001A1EB0" w:rsidRPr="0048382F" w:rsidRDefault="001A1EB0" w:rsidP="00323EA0">
            <w:pPr>
              <w:pStyle w:val="a3"/>
              <w:numPr>
                <w:ilvl w:val="0"/>
                <w:numId w:val="10"/>
              </w:numPr>
              <w:tabs>
                <w:tab w:val="left" w:pos="252"/>
                <w:tab w:val="left" w:pos="410"/>
              </w:tabs>
              <w:ind w:left="0"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ШОБ</w:t>
            </w:r>
            <w:r w:rsidR="000C5C03" w:rsidRPr="0048382F">
              <w:rPr>
                <w:rFonts w:ascii="Times New Roman" w:hAnsi="Times New Roman" w:cs="Times New Roman"/>
                <w:sz w:val="24"/>
                <w:szCs w:val="24"/>
                <w:lang w:val="kk-KZ"/>
              </w:rPr>
              <w:t>-те</w:t>
            </w:r>
            <w:r w:rsidRPr="0048382F">
              <w:rPr>
                <w:rFonts w:ascii="Times New Roman" w:hAnsi="Times New Roman" w:cs="Times New Roman"/>
                <w:sz w:val="24"/>
                <w:szCs w:val="24"/>
                <w:lang w:val="kk-KZ"/>
              </w:rPr>
              <w:t xml:space="preserve"> жұмыс істейтіндер саны</w:t>
            </w:r>
          </w:p>
        </w:tc>
        <w:tc>
          <w:tcPr>
            <w:tcW w:w="1708" w:type="dxa"/>
          </w:tcPr>
          <w:p w:rsidR="001A1EB0" w:rsidRPr="0048382F" w:rsidRDefault="001A1EB0" w:rsidP="005B4277">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0,82</w:t>
            </w:r>
          </w:p>
        </w:tc>
      </w:tr>
      <w:tr w:rsidR="001A1EB0" w:rsidRPr="0048382F" w:rsidTr="00323EA0">
        <w:trPr>
          <w:gridAfter w:val="1"/>
          <w:wAfter w:w="14" w:type="dxa"/>
        </w:trPr>
        <w:tc>
          <w:tcPr>
            <w:tcW w:w="7895" w:type="dxa"/>
          </w:tcPr>
          <w:p w:rsidR="001A1EB0" w:rsidRPr="0048382F" w:rsidRDefault="001A1EB0" w:rsidP="00323EA0">
            <w:pPr>
              <w:pStyle w:val="a3"/>
              <w:numPr>
                <w:ilvl w:val="0"/>
                <w:numId w:val="10"/>
              </w:numPr>
              <w:tabs>
                <w:tab w:val="left" w:pos="252"/>
                <w:tab w:val="left" w:pos="410"/>
              </w:tabs>
              <w:ind w:left="0" w:firstLine="22"/>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ШОБ</w:t>
            </w:r>
            <w:r w:rsidR="000C5C03" w:rsidRPr="0048382F">
              <w:rPr>
                <w:rFonts w:ascii="Times New Roman" w:hAnsi="Times New Roman" w:cs="Times New Roman"/>
                <w:sz w:val="24"/>
                <w:szCs w:val="24"/>
                <w:lang w:val="kk-KZ"/>
              </w:rPr>
              <w:t xml:space="preserve">-тің </w:t>
            </w:r>
            <w:r w:rsidRPr="0048382F">
              <w:rPr>
                <w:rFonts w:ascii="Times New Roman" w:hAnsi="Times New Roman" w:cs="Times New Roman"/>
                <w:sz w:val="24"/>
                <w:szCs w:val="24"/>
                <w:lang w:val="kk-KZ"/>
              </w:rPr>
              <w:t>өнім</w:t>
            </w:r>
            <w:r w:rsidR="000C5C03" w:rsidRPr="0048382F">
              <w:rPr>
                <w:rFonts w:ascii="Times New Roman" w:hAnsi="Times New Roman" w:cs="Times New Roman"/>
                <w:sz w:val="24"/>
                <w:szCs w:val="24"/>
                <w:lang w:val="kk-KZ"/>
              </w:rPr>
              <w:t xml:space="preserve"> көлемі</w:t>
            </w:r>
          </w:p>
        </w:tc>
        <w:tc>
          <w:tcPr>
            <w:tcW w:w="1708" w:type="dxa"/>
          </w:tcPr>
          <w:p w:rsidR="001A1EB0" w:rsidRPr="0048382F" w:rsidRDefault="001A1EB0" w:rsidP="005B4277">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0,93</w:t>
            </w:r>
          </w:p>
        </w:tc>
      </w:tr>
      <w:tr w:rsidR="00610C7C" w:rsidRPr="00610C7C" w:rsidTr="00323EA0">
        <w:tc>
          <w:tcPr>
            <w:tcW w:w="7895" w:type="dxa"/>
          </w:tcPr>
          <w:p w:rsidR="009A6252" w:rsidRPr="00610C7C" w:rsidRDefault="009A6252" w:rsidP="00323EA0">
            <w:pPr>
              <w:pStyle w:val="a3"/>
              <w:numPr>
                <w:ilvl w:val="0"/>
                <w:numId w:val="10"/>
              </w:numPr>
              <w:tabs>
                <w:tab w:val="left" w:pos="252"/>
                <w:tab w:val="left" w:pos="447"/>
              </w:tabs>
              <w:ind w:left="0" w:firstLine="0"/>
              <w:rPr>
                <w:rFonts w:ascii="Times New Roman" w:hAnsi="Times New Roman" w:cs="Times New Roman"/>
                <w:sz w:val="24"/>
                <w:szCs w:val="24"/>
                <w:lang w:val="kk-KZ"/>
              </w:rPr>
            </w:pPr>
            <w:r w:rsidRPr="00610C7C">
              <w:rPr>
                <w:rFonts w:ascii="Times New Roman" w:hAnsi="Times New Roman" w:cs="Times New Roman"/>
                <w:sz w:val="24"/>
                <w:szCs w:val="24"/>
                <w:lang w:val="kk-KZ"/>
              </w:rPr>
              <w:t>ЖІӨ көлемі</w:t>
            </w:r>
          </w:p>
        </w:tc>
        <w:tc>
          <w:tcPr>
            <w:tcW w:w="1722" w:type="dxa"/>
            <w:gridSpan w:val="2"/>
          </w:tcPr>
          <w:p w:rsidR="009A6252" w:rsidRPr="00610C7C" w:rsidRDefault="009A6252" w:rsidP="00D77136">
            <w:pPr>
              <w:ind w:firstLine="22"/>
              <w:jc w:val="center"/>
              <w:rPr>
                <w:rFonts w:ascii="Times New Roman" w:hAnsi="Times New Roman" w:cs="Times New Roman"/>
                <w:sz w:val="24"/>
                <w:szCs w:val="24"/>
                <w:lang w:val="kk-KZ"/>
              </w:rPr>
            </w:pPr>
            <w:r w:rsidRPr="00610C7C">
              <w:rPr>
                <w:rFonts w:ascii="Times New Roman" w:hAnsi="Times New Roman" w:cs="Times New Roman"/>
                <w:sz w:val="24"/>
                <w:szCs w:val="24"/>
                <w:lang w:val="kk-KZ"/>
              </w:rPr>
              <w:t>0,94</w:t>
            </w:r>
          </w:p>
        </w:tc>
      </w:tr>
      <w:tr w:rsidR="009A6252" w:rsidRPr="0048382F" w:rsidTr="00323EA0">
        <w:tc>
          <w:tcPr>
            <w:tcW w:w="7895" w:type="dxa"/>
          </w:tcPr>
          <w:p w:rsidR="009A6252" w:rsidRDefault="009A6252" w:rsidP="00323EA0">
            <w:pPr>
              <w:pStyle w:val="a3"/>
              <w:tabs>
                <w:tab w:val="left" w:pos="447"/>
                <w:tab w:val="left" w:pos="589"/>
              </w:tabs>
              <w:ind w:left="0"/>
              <w:rPr>
                <w:rFonts w:ascii="Times New Roman" w:hAnsi="Times New Roman" w:cs="Times New Roman"/>
                <w:sz w:val="24"/>
                <w:szCs w:val="24"/>
                <w:lang w:val="kk-KZ"/>
              </w:rPr>
            </w:pPr>
            <w:r>
              <w:rPr>
                <w:rFonts w:ascii="Times New Roman" w:hAnsi="Times New Roman" w:cs="Times New Roman"/>
                <w:sz w:val="24"/>
                <w:szCs w:val="24"/>
                <w:lang w:val="kk-KZ"/>
              </w:rPr>
              <w:t xml:space="preserve">6. </w:t>
            </w:r>
            <w:r w:rsidRPr="0048382F">
              <w:rPr>
                <w:rFonts w:ascii="Times New Roman" w:hAnsi="Times New Roman" w:cs="Times New Roman"/>
                <w:sz w:val="24"/>
                <w:szCs w:val="24"/>
                <w:lang w:val="kk-KZ"/>
              </w:rPr>
              <w:t>Өнімдік және процестік инновацияларға шығындар</w:t>
            </w:r>
          </w:p>
        </w:tc>
        <w:tc>
          <w:tcPr>
            <w:tcW w:w="1722" w:type="dxa"/>
            <w:gridSpan w:val="2"/>
          </w:tcPr>
          <w:p w:rsidR="009A6252" w:rsidRDefault="009A6252" w:rsidP="00D77136">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0,73</w:t>
            </w:r>
          </w:p>
        </w:tc>
      </w:tr>
      <w:tr w:rsidR="009A6252" w:rsidRPr="0048382F" w:rsidTr="00323EA0">
        <w:tc>
          <w:tcPr>
            <w:tcW w:w="7895" w:type="dxa"/>
            <w:tcBorders>
              <w:bottom w:val="nil"/>
            </w:tcBorders>
          </w:tcPr>
          <w:p w:rsidR="009A6252" w:rsidRDefault="009A6252" w:rsidP="00323EA0">
            <w:pPr>
              <w:pStyle w:val="a3"/>
              <w:tabs>
                <w:tab w:val="left" w:pos="447"/>
                <w:tab w:val="left" w:pos="589"/>
              </w:tabs>
              <w:ind w:left="0"/>
              <w:rPr>
                <w:rFonts w:ascii="Times New Roman" w:hAnsi="Times New Roman" w:cs="Times New Roman"/>
                <w:sz w:val="24"/>
                <w:szCs w:val="24"/>
                <w:lang w:val="kk-KZ"/>
              </w:rPr>
            </w:pPr>
            <w:r>
              <w:rPr>
                <w:rFonts w:ascii="Times New Roman" w:hAnsi="Times New Roman" w:cs="Times New Roman"/>
                <w:sz w:val="24"/>
                <w:szCs w:val="24"/>
                <w:lang w:val="kk-KZ"/>
              </w:rPr>
              <w:t>7.</w:t>
            </w:r>
            <w:r w:rsidR="00610C7C">
              <w:rPr>
                <w:rFonts w:ascii="Times New Roman" w:hAnsi="Times New Roman" w:cs="Times New Roman"/>
                <w:sz w:val="24"/>
                <w:szCs w:val="24"/>
                <w:lang w:val="kk-KZ"/>
              </w:rPr>
              <w:t xml:space="preserve"> </w:t>
            </w:r>
            <w:r w:rsidRPr="0048382F">
              <w:rPr>
                <w:rFonts w:ascii="Times New Roman" w:hAnsi="Times New Roman" w:cs="Times New Roman"/>
                <w:sz w:val="24"/>
                <w:szCs w:val="24"/>
                <w:lang w:val="kk-KZ"/>
              </w:rPr>
              <w:t>Өнеркәсіптік өнім көлемі</w:t>
            </w:r>
          </w:p>
        </w:tc>
        <w:tc>
          <w:tcPr>
            <w:tcW w:w="1722" w:type="dxa"/>
            <w:gridSpan w:val="2"/>
            <w:tcBorders>
              <w:bottom w:val="nil"/>
            </w:tcBorders>
          </w:tcPr>
          <w:p w:rsidR="009A6252" w:rsidRDefault="009A6252" w:rsidP="00D77136">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0,83</w:t>
            </w:r>
          </w:p>
        </w:tc>
      </w:tr>
      <w:tr w:rsidR="00323EA0" w:rsidRPr="0048382F" w:rsidTr="00323EA0">
        <w:tc>
          <w:tcPr>
            <w:tcW w:w="9617" w:type="dxa"/>
            <w:gridSpan w:val="3"/>
            <w:tcBorders>
              <w:top w:val="nil"/>
              <w:left w:val="nil"/>
              <w:right w:val="nil"/>
            </w:tcBorders>
          </w:tcPr>
          <w:p w:rsidR="00323EA0" w:rsidRPr="00323EA0" w:rsidRDefault="00323EA0" w:rsidP="00323EA0">
            <w:pPr>
              <w:ind w:hanging="94"/>
              <w:jc w:val="both"/>
              <w:rPr>
                <w:rFonts w:ascii="Times New Roman" w:hAnsi="Times New Roman" w:cs="Times New Roman"/>
                <w:sz w:val="28"/>
                <w:szCs w:val="28"/>
                <w:lang w:val="kk-KZ"/>
              </w:rPr>
            </w:pPr>
            <w:r w:rsidRPr="00323EA0">
              <w:rPr>
                <w:rFonts w:ascii="Times New Roman" w:hAnsi="Times New Roman" w:cs="Times New Roman"/>
                <w:sz w:val="28"/>
                <w:szCs w:val="28"/>
                <w:lang w:val="kk-KZ"/>
              </w:rPr>
              <w:lastRenderedPageBreak/>
              <w:t>33-кестенің жалғасы</w:t>
            </w:r>
          </w:p>
          <w:p w:rsidR="00323EA0" w:rsidRPr="00323EA0" w:rsidRDefault="00323EA0" w:rsidP="00323EA0">
            <w:pPr>
              <w:ind w:hanging="94"/>
              <w:jc w:val="both"/>
              <w:rPr>
                <w:rFonts w:ascii="Times New Roman" w:hAnsi="Times New Roman" w:cs="Times New Roman"/>
                <w:sz w:val="16"/>
                <w:szCs w:val="16"/>
                <w:lang w:val="kk-KZ"/>
              </w:rPr>
            </w:pPr>
          </w:p>
        </w:tc>
      </w:tr>
      <w:tr w:rsidR="00323EA0" w:rsidRPr="0048382F" w:rsidTr="00323EA0">
        <w:tc>
          <w:tcPr>
            <w:tcW w:w="7895" w:type="dxa"/>
          </w:tcPr>
          <w:p w:rsidR="00323EA0" w:rsidRDefault="00323EA0" w:rsidP="00323EA0">
            <w:pPr>
              <w:pStyle w:val="a3"/>
              <w:tabs>
                <w:tab w:val="left" w:pos="589"/>
              </w:tabs>
              <w:ind w:left="164"/>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22" w:type="dxa"/>
            <w:gridSpan w:val="2"/>
          </w:tcPr>
          <w:p w:rsidR="00323EA0" w:rsidRPr="0048382F" w:rsidRDefault="00323EA0" w:rsidP="00323EA0">
            <w:pPr>
              <w:ind w:firstLine="22"/>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A6252" w:rsidRPr="0048382F" w:rsidTr="00323EA0">
        <w:tc>
          <w:tcPr>
            <w:tcW w:w="7895" w:type="dxa"/>
          </w:tcPr>
          <w:p w:rsidR="009A6252" w:rsidRDefault="009A6252" w:rsidP="00610C7C">
            <w:pPr>
              <w:pStyle w:val="a3"/>
              <w:tabs>
                <w:tab w:val="left" w:pos="589"/>
              </w:tabs>
              <w:ind w:left="164"/>
              <w:rPr>
                <w:rFonts w:ascii="Times New Roman" w:hAnsi="Times New Roman" w:cs="Times New Roman"/>
                <w:sz w:val="24"/>
                <w:szCs w:val="24"/>
                <w:lang w:val="kk-KZ"/>
              </w:rPr>
            </w:pPr>
            <w:r>
              <w:rPr>
                <w:rFonts w:ascii="Times New Roman" w:hAnsi="Times New Roman" w:cs="Times New Roman"/>
                <w:sz w:val="24"/>
                <w:szCs w:val="24"/>
                <w:lang w:val="kk-KZ"/>
              </w:rPr>
              <w:t>8.</w:t>
            </w:r>
            <w:r w:rsidR="00323EA0">
              <w:rPr>
                <w:rFonts w:ascii="Times New Roman" w:hAnsi="Times New Roman" w:cs="Times New Roman"/>
                <w:sz w:val="24"/>
                <w:szCs w:val="24"/>
                <w:lang w:val="kk-KZ"/>
              </w:rPr>
              <w:t xml:space="preserve"> </w:t>
            </w:r>
            <w:r w:rsidRPr="0048382F">
              <w:rPr>
                <w:rFonts w:ascii="Times New Roman" w:hAnsi="Times New Roman" w:cs="Times New Roman"/>
                <w:sz w:val="24"/>
                <w:szCs w:val="24"/>
                <w:lang w:val="kk-KZ"/>
              </w:rPr>
              <w:t>Негізгі капиталға инвестициялар</w:t>
            </w:r>
          </w:p>
        </w:tc>
        <w:tc>
          <w:tcPr>
            <w:tcW w:w="1722" w:type="dxa"/>
            <w:gridSpan w:val="2"/>
          </w:tcPr>
          <w:p w:rsidR="009A6252" w:rsidRDefault="009A6252" w:rsidP="00D77136">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0,92</w:t>
            </w:r>
          </w:p>
        </w:tc>
      </w:tr>
      <w:tr w:rsidR="009A6252" w:rsidRPr="0048382F" w:rsidTr="00323EA0">
        <w:tc>
          <w:tcPr>
            <w:tcW w:w="7895" w:type="dxa"/>
          </w:tcPr>
          <w:p w:rsidR="009A6252" w:rsidRPr="009A6252" w:rsidRDefault="009A6252" w:rsidP="00610C7C">
            <w:pPr>
              <w:tabs>
                <w:tab w:val="left" w:pos="589"/>
              </w:tabs>
              <w:ind w:left="164"/>
              <w:rPr>
                <w:rFonts w:ascii="Times New Roman" w:hAnsi="Times New Roman" w:cs="Times New Roman"/>
                <w:sz w:val="24"/>
                <w:szCs w:val="24"/>
                <w:lang w:val="kk-KZ"/>
              </w:rPr>
            </w:pPr>
            <w:r>
              <w:rPr>
                <w:rFonts w:ascii="Times New Roman" w:hAnsi="Times New Roman" w:cs="Times New Roman"/>
                <w:sz w:val="24"/>
                <w:szCs w:val="24"/>
                <w:lang w:val="kk-KZ"/>
              </w:rPr>
              <w:t>9.</w:t>
            </w:r>
            <w:r w:rsidR="00323EA0">
              <w:rPr>
                <w:rFonts w:ascii="Times New Roman" w:hAnsi="Times New Roman" w:cs="Times New Roman"/>
                <w:sz w:val="24"/>
                <w:szCs w:val="24"/>
                <w:lang w:val="kk-KZ"/>
              </w:rPr>
              <w:t xml:space="preserve"> </w:t>
            </w:r>
            <w:r w:rsidRPr="009A6252">
              <w:rPr>
                <w:rFonts w:ascii="Times New Roman" w:hAnsi="Times New Roman" w:cs="Times New Roman"/>
                <w:sz w:val="24"/>
                <w:szCs w:val="24"/>
                <w:lang w:val="kk-KZ"/>
              </w:rPr>
              <w:t>ҒЗТКЖ-мен айналысатын жұмысшылардың орташа айлық жалақысы</w:t>
            </w:r>
          </w:p>
        </w:tc>
        <w:tc>
          <w:tcPr>
            <w:tcW w:w="1722" w:type="dxa"/>
            <w:gridSpan w:val="2"/>
          </w:tcPr>
          <w:p w:rsidR="009A6252" w:rsidRPr="0048382F" w:rsidRDefault="009A6252" w:rsidP="006C193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0,92</w:t>
            </w:r>
          </w:p>
        </w:tc>
      </w:tr>
      <w:tr w:rsidR="009A6252" w:rsidRPr="0048382F" w:rsidTr="00323EA0">
        <w:tc>
          <w:tcPr>
            <w:tcW w:w="7895" w:type="dxa"/>
          </w:tcPr>
          <w:p w:rsidR="009A6252" w:rsidRPr="0048382F" w:rsidRDefault="009A6252" w:rsidP="00610C7C">
            <w:pPr>
              <w:pStyle w:val="a3"/>
              <w:tabs>
                <w:tab w:val="left" w:pos="589"/>
              </w:tabs>
              <w:ind w:left="164"/>
              <w:jc w:val="both"/>
              <w:rPr>
                <w:rFonts w:ascii="Times New Roman" w:hAnsi="Times New Roman" w:cs="Times New Roman"/>
                <w:sz w:val="24"/>
                <w:szCs w:val="24"/>
              </w:rPr>
            </w:pPr>
            <w:r>
              <w:rPr>
                <w:rFonts w:ascii="Times New Roman" w:hAnsi="Times New Roman" w:cs="Times New Roman"/>
                <w:sz w:val="24"/>
                <w:szCs w:val="24"/>
                <w:lang w:val="kk-KZ"/>
              </w:rPr>
              <w:t>10.</w:t>
            </w:r>
            <w:r w:rsidR="00323EA0">
              <w:rPr>
                <w:rFonts w:ascii="Times New Roman" w:hAnsi="Times New Roman" w:cs="Times New Roman"/>
                <w:sz w:val="24"/>
                <w:szCs w:val="24"/>
                <w:lang w:val="kk-KZ"/>
              </w:rPr>
              <w:t xml:space="preserve"> </w:t>
            </w:r>
            <w:r w:rsidRPr="0048382F">
              <w:rPr>
                <w:rFonts w:ascii="Times New Roman" w:hAnsi="Times New Roman" w:cs="Times New Roman"/>
                <w:sz w:val="24"/>
                <w:szCs w:val="24"/>
                <w:lang w:val="kk-KZ"/>
              </w:rPr>
              <w:t>ҒЗТКЖ-ға шығындар</w:t>
            </w:r>
          </w:p>
        </w:tc>
        <w:tc>
          <w:tcPr>
            <w:tcW w:w="1722" w:type="dxa"/>
            <w:gridSpan w:val="2"/>
          </w:tcPr>
          <w:p w:rsidR="009A6252" w:rsidRPr="0048382F" w:rsidRDefault="009A6252" w:rsidP="006C193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0,7</w:t>
            </w:r>
            <w:r>
              <w:rPr>
                <w:rFonts w:ascii="Times New Roman" w:hAnsi="Times New Roman" w:cs="Times New Roman"/>
                <w:sz w:val="24"/>
                <w:szCs w:val="24"/>
                <w:lang w:val="kk-KZ"/>
              </w:rPr>
              <w:t>0</w:t>
            </w:r>
          </w:p>
        </w:tc>
      </w:tr>
      <w:tr w:rsidR="009A6252" w:rsidRPr="0048382F" w:rsidTr="00323EA0">
        <w:tc>
          <w:tcPr>
            <w:tcW w:w="7895" w:type="dxa"/>
          </w:tcPr>
          <w:p w:rsidR="009A6252" w:rsidRPr="0048382F" w:rsidRDefault="009A6252" w:rsidP="00610C7C">
            <w:pPr>
              <w:pStyle w:val="a3"/>
              <w:tabs>
                <w:tab w:val="left" w:pos="589"/>
              </w:tabs>
              <w:ind w:left="164"/>
              <w:jc w:val="both"/>
              <w:rPr>
                <w:rFonts w:ascii="Times New Roman" w:hAnsi="Times New Roman" w:cs="Times New Roman"/>
                <w:sz w:val="24"/>
                <w:szCs w:val="24"/>
              </w:rPr>
            </w:pPr>
            <w:r>
              <w:rPr>
                <w:rFonts w:ascii="Times New Roman" w:hAnsi="Times New Roman" w:cs="Times New Roman"/>
                <w:sz w:val="24"/>
                <w:szCs w:val="24"/>
                <w:lang w:val="kk-KZ"/>
              </w:rPr>
              <w:t>11.</w:t>
            </w:r>
            <w:r w:rsidR="00323EA0">
              <w:rPr>
                <w:rFonts w:ascii="Times New Roman" w:hAnsi="Times New Roman" w:cs="Times New Roman"/>
                <w:sz w:val="24"/>
                <w:szCs w:val="24"/>
                <w:lang w:val="kk-KZ"/>
              </w:rPr>
              <w:t xml:space="preserve"> </w:t>
            </w:r>
            <w:r w:rsidRPr="0048382F">
              <w:rPr>
                <w:rFonts w:ascii="Times New Roman" w:hAnsi="Times New Roman" w:cs="Times New Roman"/>
                <w:sz w:val="24"/>
                <w:szCs w:val="24"/>
                <w:lang w:val="kk-KZ"/>
              </w:rPr>
              <w:t>Өндірілген инновациялық өнім көлемі</w:t>
            </w:r>
          </w:p>
        </w:tc>
        <w:tc>
          <w:tcPr>
            <w:tcW w:w="1722" w:type="dxa"/>
            <w:gridSpan w:val="2"/>
          </w:tcPr>
          <w:p w:rsidR="009A6252" w:rsidRPr="0048382F" w:rsidRDefault="009A6252" w:rsidP="006C193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0,92</w:t>
            </w:r>
          </w:p>
        </w:tc>
      </w:tr>
      <w:tr w:rsidR="009A6252" w:rsidRPr="0048382F" w:rsidTr="00323EA0">
        <w:tc>
          <w:tcPr>
            <w:tcW w:w="7895" w:type="dxa"/>
          </w:tcPr>
          <w:p w:rsidR="009A6252" w:rsidRPr="004B6C11" w:rsidRDefault="009A6252" w:rsidP="00610C7C">
            <w:pPr>
              <w:pStyle w:val="a3"/>
              <w:tabs>
                <w:tab w:val="left" w:pos="589"/>
              </w:tabs>
              <w:ind w:left="164"/>
              <w:jc w:val="both"/>
              <w:rPr>
                <w:rFonts w:ascii="Times New Roman" w:hAnsi="Times New Roman" w:cs="Times New Roman"/>
                <w:sz w:val="24"/>
                <w:szCs w:val="24"/>
              </w:rPr>
            </w:pPr>
            <w:r>
              <w:rPr>
                <w:rFonts w:ascii="Times New Roman" w:hAnsi="Times New Roman" w:cs="Times New Roman"/>
                <w:sz w:val="24"/>
                <w:szCs w:val="24"/>
                <w:lang w:val="kk-KZ"/>
              </w:rPr>
              <w:t>12.</w:t>
            </w:r>
            <w:r w:rsidR="00323EA0">
              <w:rPr>
                <w:rFonts w:ascii="Times New Roman" w:hAnsi="Times New Roman" w:cs="Times New Roman"/>
                <w:sz w:val="24"/>
                <w:szCs w:val="24"/>
                <w:lang w:val="kk-KZ"/>
              </w:rPr>
              <w:t xml:space="preserve"> </w:t>
            </w:r>
            <w:r w:rsidRPr="0048382F">
              <w:rPr>
                <w:rFonts w:ascii="Times New Roman" w:hAnsi="Times New Roman" w:cs="Times New Roman"/>
                <w:sz w:val="24"/>
                <w:szCs w:val="24"/>
                <w:lang w:val="kk-KZ"/>
              </w:rPr>
              <w:t>Жоғары оқу орындарының студенттері мен докторанттар саны</w:t>
            </w:r>
          </w:p>
        </w:tc>
        <w:tc>
          <w:tcPr>
            <w:tcW w:w="1722" w:type="dxa"/>
            <w:gridSpan w:val="2"/>
          </w:tcPr>
          <w:p w:rsidR="009A6252" w:rsidRPr="0048382F" w:rsidRDefault="009A6252" w:rsidP="006C193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0,95</w:t>
            </w:r>
          </w:p>
        </w:tc>
      </w:tr>
      <w:tr w:rsidR="009A6252" w:rsidRPr="0048382F" w:rsidTr="00323EA0">
        <w:tc>
          <w:tcPr>
            <w:tcW w:w="7895" w:type="dxa"/>
          </w:tcPr>
          <w:p w:rsidR="009A6252" w:rsidRPr="00D77136" w:rsidRDefault="009A6252" w:rsidP="00610C7C">
            <w:pPr>
              <w:pStyle w:val="a3"/>
              <w:tabs>
                <w:tab w:val="left" w:pos="589"/>
              </w:tabs>
              <w:ind w:left="164"/>
              <w:jc w:val="both"/>
              <w:rPr>
                <w:rFonts w:ascii="Times New Roman" w:hAnsi="Times New Roman" w:cs="Times New Roman"/>
                <w:sz w:val="24"/>
                <w:szCs w:val="24"/>
                <w:lang w:val="kk-KZ"/>
              </w:rPr>
            </w:pPr>
            <w:r>
              <w:rPr>
                <w:rFonts w:ascii="Times New Roman" w:hAnsi="Times New Roman" w:cs="Times New Roman"/>
                <w:sz w:val="24"/>
                <w:szCs w:val="24"/>
                <w:lang w:val="kk-KZ"/>
              </w:rPr>
              <w:t>13.</w:t>
            </w:r>
            <w:r w:rsidR="00323EA0">
              <w:rPr>
                <w:rFonts w:ascii="Times New Roman" w:hAnsi="Times New Roman" w:cs="Times New Roman"/>
                <w:sz w:val="24"/>
                <w:szCs w:val="24"/>
                <w:lang w:val="kk-KZ"/>
              </w:rPr>
              <w:t xml:space="preserve"> </w:t>
            </w:r>
            <w:r w:rsidRPr="0048382F">
              <w:rPr>
                <w:rFonts w:ascii="Times New Roman" w:hAnsi="Times New Roman" w:cs="Times New Roman"/>
                <w:sz w:val="24"/>
                <w:szCs w:val="24"/>
                <w:lang w:val="kk-KZ"/>
              </w:rPr>
              <w:t>Шағын және орта кәсіпорындардың негізгі қорлары</w:t>
            </w:r>
          </w:p>
        </w:tc>
        <w:tc>
          <w:tcPr>
            <w:tcW w:w="1722" w:type="dxa"/>
            <w:gridSpan w:val="2"/>
          </w:tcPr>
          <w:p w:rsidR="009A6252" w:rsidRPr="0048382F" w:rsidRDefault="009A6252" w:rsidP="006C1931">
            <w:pPr>
              <w:ind w:firstLine="22"/>
              <w:jc w:val="center"/>
              <w:rPr>
                <w:rFonts w:ascii="Times New Roman" w:hAnsi="Times New Roman" w:cs="Times New Roman"/>
                <w:sz w:val="24"/>
                <w:szCs w:val="24"/>
                <w:lang w:val="kk-KZ"/>
              </w:rPr>
            </w:pPr>
            <w:r w:rsidRPr="006A28F0">
              <w:rPr>
                <w:rFonts w:ascii="Times New Roman" w:hAnsi="Times New Roman" w:cs="Times New Roman"/>
                <w:sz w:val="24"/>
                <w:szCs w:val="24"/>
                <w:lang w:val="kk-KZ"/>
              </w:rPr>
              <w:t>0,80</w:t>
            </w:r>
          </w:p>
        </w:tc>
      </w:tr>
      <w:tr w:rsidR="009A6252" w:rsidRPr="0048382F" w:rsidTr="00323EA0">
        <w:tc>
          <w:tcPr>
            <w:tcW w:w="9617" w:type="dxa"/>
            <w:gridSpan w:val="3"/>
          </w:tcPr>
          <w:p w:rsidR="009A6252" w:rsidRPr="0048382F" w:rsidRDefault="009A6252" w:rsidP="00323EA0">
            <w:pPr>
              <w:ind w:firstLine="620"/>
              <w:rPr>
                <w:rFonts w:ascii="Times New Roman" w:hAnsi="Times New Roman" w:cs="Times New Roman"/>
                <w:sz w:val="24"/>
                <w:szCs w:val="24"/>
                <w:lang w:val="kk-KZ"/>
              </w:rPr>
            </w:pPr>
            <w:r w:rsidRPr="0048382F">
              <w:rPr>
                <w:rFonts w:ascii="Times New Roman" w:hAnsi="Times New Roman" w:cs="Times New Roman"/>
                <w:sz w:val="24"/>
                <w:szCs w:val="24"/>
                <w:lang w:val="kk-KZ"/>
              </w:rPr>
              <w:t>Ескерту</w:t>
            </w:r>
            <w:r>
              <w:rPr>
                <w:rFonts w:ascii="Times New Roman" w:hAnsi="Times New Roman" w:cs="Times New Roman"/>
                <w:sz w:val="24"/>
                <w:szCs w:val="24"/>
                <w:lang w:val="kk-KZ"/>
              </w:rPr>
              <w:t xml:space="preserve"> </w:t>
            </w:r>
            <w:r w:rsidR="00323EA0">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323EA0" w:rsidRPr="0048382F">
              <w:rPr>
                <w:rFonts w:ascii="Times New Roman" w:hAnsi="Times New Roman" w:cs="Times New Roman"/>
                <w:sz w:val="24"/>
                <w:szCs w:val="24"/>
                <w:lang w:val="kk-KZ"/>
              </w:rPr>
              <w:t>А</w:t>
            </w:r>
            <w:r w:rsidRPr="0048382F">
              <w:rPr>
                <w:rFonts w:ascii="Times New Roman" w:hAnsi="Times New Roman" w:cs="Times New Roman"/>
                <w:sz w:val="24"/>
                <w:szCs w:val="24"/>
                <w:lang w:val="kk-KZ"/>
              </w:rPr>
              <w:t>втор құрастырған</w:t>
            </w:r>
          </w:p>
        </w:tc>
      </w:tr>
    </w:tbl>
    <w:p w:rsidR="00D77136" w:rsidRDefault="00D77136" w:rsidP="00CE640C">
      <w:pPr>
        <w:spacing w:after="0" w:line="240" w:lineRule="auto"/>
        <w:ind w:firstLine="709"/>
        <w:jc w:val="both"/>
        <w:rPr>
          <w:rFonts w:ascii="Times New Roman" w:hAnsi="Times New Roman" w:cs="Times New Roman"/>
          <w:sz w:val="28"/>
          <w:szCs w:val="28"/>
          <w:lang w:val="kk-KZ"/>
        </w:rPr>
      </w:pPr>
    </w:p>
    <w:p w:rsidR="00CE640C" w:rsidRPr="0048382F" w:rsidRDefault="00CE640C" w:rsidP="00CE640C">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Корреляциялық талдаудың көмегімен статистикалық көрсеткіштердің байланыстылығын және сәйкестігін тексеру нәтижелері бойынша шағын және орта бизнес субъектілерінің инновациялық әлеуетіне факторлардың әсерін бағалау моделі жасалды </w:t>
      </w:r>
      <w:r w:rsidR="00323EA0">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30</w:t>
      </w:r>
      <w:r w:rsidRPr="0048382F">
        <w:rPr>
          <w:rFonts w:ascii="Times New Roman" w:hAnsi="Times New Roman" w:cs="Times New Roman"/>
          <w:sz w:val="28"/>
          <w:szCs w:val="28"/>
          <w:lang w:val="kk-KZ"/>
        </w:rPr>
        <w:t xml:space="preserve">). </w:t>
      </w:r>
    </w:p>
    <w:p w:rsidR="001A1EB0" w:rsidRPr="0048382F" w:rsidRDefault="001A1EB0" w:rsidP="005B4277">
      <w:pPr>
        <w:spacing w:after="0" w:line="240" w:lineRule="auto"/>
        <w:ind w:firstLine="709"/>
        <w:jc w:val="both"/>
        <w:rPr>
          <w:rFonts w:ascii="Times New Roman" w:hAnsi="Times New Roman" w:cs="Times New Roman"/>
          <w:sz w:val="28"/>
          <w:szCs w:val="28"/>
          <w:lang w:val="kk-KZ"/>
        </w:rPr>
      </w:pPr>
    </w:p>
    <w:p w:rsidR="001A1EB0" w:rsidRPr="0048382F" w:rsidRDefault="00EA0022" w:rsidP="005B4277">
      <w:pPr>
        <w:spacing w:after="0" w:line="240" w:lineRule="auto"/>
        <w:jc w:val="both"/>
        <w:rPr>
          <w:rFonts w:ascii="Times New Roman" w:hAnsi="Times New Roman" w:cs="Times New Roman"/>
          <w:sz w:val="24"/>
          <w:szCs w:val="24"/>
          <w:lang w:val="kk-KZ"/>
        </w:rPr>
      </w:pPr>
      <w:r w:rsidRPr="0048382F">
        <w:rPr>
          <w:rFonts w:ascii="Times New Roman" w:hAnsi="Times New Roman" w:cs="Times New Roman"/>
          <w:b/>
          <w:noProof/>
          <w:sz w:val="28"/>
          <w:szCs w:val="28"/>
        </w:rPr>
        <w:drawing>
          <wp:inline distT="0" distB="0" distL="0" distR="0">
            <wp:extent cx="5978106" cy="4684144"/>
            <wp:effectExtent l="19050" t="0" r="22644" b="2156"/>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8F6248" w:rsidRPr="00323EA0" w:rsidRDefault="008F6248" w:rsidP="005B4277">
      <w:pPr>
        <w:spacing w:after="0" w:line="240" w:lineRule="auto"/>
        <w:ind w:firstLine="709"/>
        <w:jc w:val="both"/>
        <w:rPr>
          <w:rFonts w:ascii="Times New Roman" w:hAnsi="Times New Roman" w:cs="Times New Roman"/>
          <w:sz w:val="16"/>
          <w:szCs w:val="16"/>
          <w:lang w:val="kk-KZ"/>
        </w:rPr>
      </w:pPr>
    </w:p>
    <w:p w:rsidR="004F2A92" w:rsidRPr="0048382F" w:rsidRDefault="001A1EB0" w:rsidP="008570A3">
      <w:pPr>
        <w:spacing w:after="0" w:line="240" w:lineRule="auto"/>
        <w:jc w:val="center"/>
        <w:rPr>
          <w:rFonts w:ascii="Times New Roman" w:hAnsi="Times New Roman" w:cs="Times New Roman"/>
          <w:sz w:val="24"/>
          <w:szCs w:val="24"/>
          <w:lang w:val="kk-KZ"/>
        </w:rPr>
      </w:pPr>
      <w:r w:rsidRPr="0048382F">
        <w:rPr>
          <w:rFonts w:ascii="Times New Roman" w:hAnsi="Times New Roman" w:cs="Times New Roman"/>
          <w:sz w:val="28"/>
          <w:szCs w:val="28"/>
          <w:lang w:val="kk-KZ"/>
        </w:rPr>
        <w:t xml:space="preserve">Сурет </w:t>
      </w:r>
      <w:r w:rsidR="00CD2D34">
        <w:rPr>
          <w:rFonts w:ascii="Times New Roman" w:hAnsi="Times New Roman" w:cs="Times New Roman"/>
          <w:sz w:val="28"/>
          <w:szCs w:val="28"/>
          <w:lang w:val="kk-KZ"/>
        </w:rPr>
        <w:t>30</w:t>
      </w:r>
      <w:r w:rsidRPr="0048382F">
        <w:rPr>
          <w:rFonts w:ascii="Times New Roman" w:hAnsi="Times New Roman" w:cs="Times New Roman"/>
          <w:sz w:val="28"/>
          <w:szCs w:val="28"/>
          <w:lang w:val="kk-KZ"/>
        </w:rPr>
        <w:t xml:space="preserve"> </w:t>
      </w:r>
      <w:r w:rsidR="00323EA0">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Шағын және орта бизнес субъект</w:t>
      </w:r>
      <w:r w:rsidR="002E5C4B"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лерінің инновациялық әлеуетіне факторлардың әсерін бағалау моделі</w:t>
      </w:r>
    </w:p>
    <w:p w:rsidR="00323EA0" w:rsidRPr="00323EA0" w:rsidRDefault="00323EA0" w:rsidP="005E66CD">
      <w:pPr>
        <w:spacing w:after="0" w:line="240" w:lineRule="auto"/>
        <w:ind w:firstLine="709"/>
        <w:jc w:val="both"/>
        <w:rPr>
          <w:rFonts w:ascii="Times New Roman" w:hAnsi="Times New Roman" w:cs="Times New Roman"/>
          <w:sz w:val="16"/>
          <w:szCs w:val="16"/>
          <w:lang w:val="kk-KZ"/>
        </w:rPr>
      </w:pPr>
    </w:p>
    <w:p w:rsidR="004F2A92" w:rsidRPr="0048382F" w:rsidRDefault="004F2A92" w:rsidP="005E66CD">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4"/>
          <w:szCs w:val="24"/>
          <w:lang w:val="kk-KZ"/>
        </w:rPr>
        <w:t>Ескерту</w:t>
      </w:r>
      <w:r w:rsidR="006C15BC">
        <w:rPr>
          <w:rFonts w:ascii="Times New Roman" w:hAnsi="Times New Roman" w:cs="Times New Roman"/>
          <w:sz w:val="24"/>
          <w:szCs w:val="24"/>
          <w:lang w:val="kk-KZ"/>
        </w:rPr>
        <w:t xml:space="preserve"> </w:t>
      </w:r>
      <w:r w:rsidR="00323EA0">
        <w:rPr>
          <w:rFonts w:ascii="Times New Roman" w:hAnsi="Times New Roman" w:cs="Times New Roman"/>
          <w:sz w:val="24"/>
          <w:szCs w:val="24"/>
          <w:lang w:val="kk-KZ"/>
        </w:rPr>
        <w:t>–</w:t>
      </w:r>
      <w:r w:rsidR="006C15BC">
        <w:rPr>
          <w:rFonts w:ascii="Times New Roman" w:hAnsi="Times New Roman" w:cs="Times New Roman"/>
          <w:sz w:val="24"/>
          <w:szCs w:val="24"/>
          <w:lang w:val="kk-KZ"/>
        </w:rPr>
        <w:t xml:space="preserve"> </w:t>
      </w:r>
      <w:r w:rsidR="00323EA0" w:rsidRPr="0048382F">
        <w:rPr>
          <w:rFonts w:ascii="Times New Roman" w:hAnsi="Times New Roman" w:cs="Times New Roman"/>
          <w:sz w:val="24"/>
          <w:szCs w:val="24"/>
          <w:lang w:val="kk-KZ"/>
        </w:rPr>
        <w:t>А</w:t>
      </w:r>
      <w:r w:rsidRPr="0048382F">
        <w:rPr>
          <w:rFonts w:ascii="Times New Roman" w:hAnsi="Times New Roman" w:cs="Times New Roman"/>
          <w:sz w:val="24"/>
          <w:szCs w:val="24"/>
          <w:lang w:val="kk-KZ"/>
        </w:rPr>
        <w:t>втор құрастырған</w:t>
      </w:r>
    </w:p>
    <w:p w:rsidR="00803C73" w:rsidRDefault="00803C73" w:rsidP="00CE640C">
      <w:pPr>
        <w:spacing w:after="0" w:line="240" w:lineRule="auto"/>
        <w:ind w:firstLine="709"/>
        <w:jc w:val="both"/>
        <w:rPr>
          <w:rFonts w:ascii="Times New Roman" w:hAnsi="Times New Roman" w:cs="Times New Roman"/>
          <w:sz w:val="28"/>
          <w:szCs w:val="28"/>
          <w:lang w:val="kk-KZ"/>
        </w:rPr>
      </w:pPr>
    </w:p>
    <w:p w:rsidR="00CE640C" w:rsidRDefault="00CE640C" w:rsidP="00CE640C">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lastRenderedPageBreak/>
        <w:t xml:space="preserve">Бұл модель бағалау индикаторларының шағын және орта кәсіпорындардың инновациялық әлеуетіне әсер ететін факторлардың негізгі топтарымен өзара байланысын сипаттайды. </w:t>
      </w:r>
    </w:p>
    <w:p w:rsidR="00CE640C" w:rsidRDefault="00CE640C" w:rsidP="00323EA0">
      <w:pPr>
        <w:pStyle w:val="a3"/>
        <w:tabs>
          <w:tab w:val="left" w:pos="410"/>
        </w:tabs>
        <w:spacing w:after="0" w:line="240" w:lineRule="auto"/>
        <w:ind w:left="0" w:firstLine="709"/>
        <w:jc w:val="both"/>
        <w:rPr>
          <w:rStyle w:val="None"/>
          <w:rFonts w:ascii="Times New Roman" w:hAnsi="Times New Roman"/>
          <w:sz w:val="28"/>
          <w:szCs w:val="28"/>
          <w:lang w:val="kk-KZ"/>
        </w:rPr>
      </w:pPr>
      <w:r w:rsidRPr="007D33E5">
        <w:rPr>
          <w:rStyle w:val="None"/>
          <w:rFonts w:ascii="Times New Roman" w:hAnsi="Times New Roman"/>
          <w:sz w:val="28"/>
          <w:szCs w:val="28"/>
          <w:lang w:val="kk-KZ"/>
        </w:rPr>
        <w:t>ҒЗТКЖ орындаған жұмысшылардың саны, ҒЗТКЖ шығындарының ЖІӨ-дегі үлесі, ҒЗТКЖ жүргізетін ұйымдардың саны, ЖІӨ-дегі өндірілген инновациялық өнімнің үлесі, жоғарғы оқу орындарының профессорлық-оқытушы құрамының саны, тікелей шетелдік инвестициялар ағыны сияқты көрсеткіштер бойынша ШОБ субъектілерінің өндірген инновациялық өнімінің көлемімен өте әлсіз байланыс анықталды. Оның негізгі себептеріне шағын және орта кәсіпорындардың инновациялық дамуының қызмет сфералары бойынша да, жылдар бойынша да біркелкі болмауы, ғылыми-зерттеу қызметінің нәтижелілігінің төмен деңгейі, ШОБ-тің инновациялық белсенділігінің төмендігі, сондай-ақ шағын және орта кәсіпорындардың инновациялық қызметіне инвестициялардың «кейінге қалдырылған эффектісі» сияқты факторларды жатқызуға болады.</w:t>
      </w:r>
    </w:p>
    <w:p w:rsidR="001A1EB0" w:rsidRPr="0048382F" w:rsidRDefault="007D33E5" w:rsidP="005B4277">
      <w:pPr>
        <w:pStyle w:val="a3"/>
        <w:tabs>
          <w:tab w:val="left" w:pos="410"/>
        </w:tabs>
        <w:spacing w:after="0" w:line="240" w:lineRule="auto"/>
        <w:ind w:left="0" w:firstLine="709"/>
        <w:jc w:val="both"/>
        <w:rPr>
          <w:rFonts w:ascii="Times New Roman" w:hAnsi="Times New Roman" w:cs="Times New Roman"/>
          <w:sz w:val="28"/>
          <w:szCs w:val="28"/>
          <w:lang w:val="kk-KZ"/>
        </w:rPr>
      </w:pPr>
      <w:r w:rsidRPr="000B4A06">
        <w:rPr>
          <w:rStyle w:val="None"/>
          <w:rFonts w:ascii="Times New Roman" w:hAnsi="Times New Roman"/>
          <w:sz w:val="28"/>
          <w:szCs w:val="28"/>
          <w:lang w:val="kk-KZ"/>
        </w:rPr>
        <w:t>Регрессиялық талдаудың көмегімен ШОБ кәсіпорындары өндірген инновациялық өнім көлеміне өнімдік және процестік инновацияларға шығындардың «кейінге қалдырылған эффектісінің» бар екенін анықтауға қол жеткіздік. Сонымен бірге уақыт лагтарын жылжыта отырып, көптік детерминация коэффициенті есептелді. «Кейінге қалдырылған эффект» инновациялық өнімді жасаған сәттен оны енгізуге және экономикалық нәтиже алғанға дейінгі уақыт лагымен байланысты болуы мүмкін. Ғылыми-зерттеу қызметінің дамуына, сол арқылы инновацияларға инвестициялық шығындар бірден нәтиже бермейтіндіктен олардың әсері біршама уақыт кезеңі өткен соң байқалады. Уақыт өтуімен ғылыми - зерттеу және инновациялық қызметтің шығындары мен нәтижелерінің «кейінге қалдырылған» өзара әсері күшейеді</w:t>
      </w:r>
      <w:r w:rsidR="001A1EB0" w:rsidRPr="0048382F">
        <w:rPr>
          <w:rFonts w:ascii="Times New Roman" w:hAnsi="Times New Roman" w:cs="Times New Roman"/>
          <w:sz w:val="28"/>
          <w:szCs w:val="28"/>
          <w:lang w:val="kk-KZ"/>
        </w:rPr>
        <w:t>.</w:t>
      </w:r>
    </w:p>
    <w:p w:rsidR="00DC768F" w:rsidRPr="0048382F" w:rsidRDefault="00DC768F" w:rsidP="005B4277">
      <w:pPr>
        <w:tabs>
          <w:tab w:val="left" w:pos="410"/>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Графикте көрсетілгендей өнімдік және процестік инновацияларға шығындар мен ШОБ субъект</w:t>
      </w:r>
      <w:r w:rsidR="002E5C4B"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лері өндірген инновациялық өнім көлемінің өзара байланысу дәрежесі біртіндеп көтеріліп, неғұрлым жоғары детерминация коэффициенті үшінші уақыт лагында алынады, бұл инновацияларға жұмсалған шығындардың максималды қайтымы үш жылдан кейін болатынын білдіреді (сурет 3</w:t>
      </w:r>
      <w:r w:rsidR="00CD2D34">
        <w:rPr>
          <w:rFonts w:ascii="Times New Roman" w:hAnsi="Times New Roman" w:cs="Times New Roman"/>
          <w:sz w:val="28"/>
          <w:szCs w:val="28"/>
          <w:lang w:val="kk-KZ"/>
        </w:rPr>
        <w:t>1</w:t>
      </w:r>
      <w:r w:rsidRPr="0048382F">
        <w:rPr>
          <w:rFonts w:ascii="Times New Roman" w:hAnsi="Times New Roman" w:cs="Times New Roman"/>
          <w:sz w:val="28"/>
          <w:szCs w:val="28"/>
          <w:lang w:val="kk-KZ"/>
        </w:rPr>
        <w:t xml:space="preserve">).   </w:t>
      </w:r>
    </w:p>
    <w:p w:rsidR="001A1EB0" w:rsidRPr="0048382F" w:rsidRDefault="001A1EB0" w:rsidP="005B4277">
      <w:pPr>
        <w:pStyle w:val="a3"/>
        <w:tabs>
          <w:tab w:val="left" w:pos="410"/>
        </w:tabs>
        <w:spacing w:after="0" w:line="240" w:lineRule="auto"/>
        <w:ind w:left="0" w:firstLine="709"/>
        <w:jc w:val="both"/>
        <w:rPr>
          <w:rFonts w:ascii="Times New Roman" w:hAnsi="Times New Roman" w:cs="Times New Roman"/>
          <w:sz w:val="28"/>
          <w:szCs w:val="28"/>
          <w:lang w:val="kk-KZ"/>
        </w:rPr>
      </w:pPr>
    </w:p>
    <w:p w:rsidR="001A1EB0" w:rsidRPr="0048382F" w:rsidRDefault="001A1EB0" w:rsidP="005B4277">
      <w:pPr>
        <w:pStyle w:val="a3"/>
        <w:tabs>
          <w:tab w:val="left" w:pos="410"/>
        </w:tabs>
        <w:spacing w:after="0" w:line="240" w:lineRule="auto"/>
        <w:ind w:left="0"/>
        <w:jc w:val="center"/>
        <w:rPr>
          <w:rFonts w:ascii="Times New Roman" w:hAnsi="Times New Roman" w:cs="Times New Roman"/>
          <w:sz w:val="28"/>
          <w:szCs w:val="28"/>
        </w:rPr>
      </w:pPr>
      <w:r w:rsidRPr="0048382F">
        <w:rPr>
          <w:rFonts w:ascii="Times New Roman" w:hAnsi="Times New Roman" w:cs="Times New Roman"/>
          <w:noProof/>
          <w:sz w:val="28"/>
          <w:szCs w:val="28"/>
        </w:rPr>
        <w:drawing>
          <wp:inline distT="0" distB="0" distL="0" distR="0">
            <wp:extent cx="5803265" cy="1638300"/>
            <wp:effectExtent l="0" t="0" r="6985"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23EA0" w:rsidRPr="00323EA0" w:rsidRDefault="00323EA0" w:rsidP="005C0B8C">
      <w:pPr>
        <w:tabs>
          <w:tab w:val="left" w:pos="410"/>
        </w:tabs>
        <w:spacing w:after="0" w:line="240" w:lineRule="auto"/>
        <w:jc w:val="center"/>
        <w:rPr>
          <w:rFonts w:ascii="Times New Roman" w:hAnsi="Times New Roman" w:cs="Times New Roman"/>
          <w:sz w:val="16"/>
          <w:szCs w:val="16"/>
          <w:lang w:val="kk-KZ"/>
        </w:rPr>
      </w:pPr>
    </w:p>
    <w:p w:rsidR="004F2A92" w:rsidRPr="0048382F" w:rsidRDefault="001A1EB0" w:rsidP="005C0B8C">
      <w:pPr>
        <w:tabs>
          <w:tab w:val="left" w:pos="410"/>
        </w:tabs>
        <w:spacing w:after="0" w:line="240" w:lineRule="auto"/>
        <w:jc w:val="center"/>
        <w:rPr>
          <w:rFonts w:ascii="Times New Roman" w:hAnsi="Times New Roman" w:cs="Times New Roman"/>
          <w:sz w:val="24"/>
          <w:szCs w:val="24"/>
          <w:lang w:val="kk-KZ"/>
        </w:rPr>
      </w:pPr>
      <w:r w:rsidRPr="0048382F">
        <w:rPr>
          <w:rFonts w:ascii="Times New Roman" w:hAnsi="Times New Roman" w:cs="Times New Roman"/>
          <w:sz w:val="28"/>
          <w:szCs w:val="28"/>
          <w:lang w:val="kk-KZ"/>
        </w:rPr>
        <w:t>Сурет 3</w:t>
      </w:r>
      <w:r w:rsidR="00CD2D34">
        <w:rPr>
          <w:rFonts w:ascii="Times New Roman" w:hAnsi="Times New Roman" w:cs="Times New Roman"/>
          <w:sz w:val="28"/>
          <w:szCs w:val="28"/>
          <w:lang w:val="kk-KZ"/>
        </w:rPr>
        <w:t>1</w:t>
      </w:r>
      <w:r w:rsidRPr="0048382F">
        <w:rPr>
          <w:rFonts w:ascii="Times New Roman" w:hAnsi="Times New Roman" w:cs="Times New Roman"/>
          <w:sz w:val="28"/>
          <w:szCs w:val="28"/>
          <w:lang w:val="kk-KZ"/>
        </w:rPr>
        <w:t xml:space="preserve"> </w:t>
      </w:r>
      <w:r w:rsidR="00926946">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Әр түрлі уақыт лагтарында регрессиялық модельдегі</w:t>
      </w:r>
      <w:r w:rsidR="00803C73">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 xml:space="preserve"> детерминация коэффициентінің өзгеруі</w:t>
      </w:r>
    </w:p>
    <w:p w:rsidR="00323EA0" w:rsidRPr="00323EA0" w:rsidRDefault="00323EA0" w:rsidP="005E66CD">
      <w:pPr>
        <w:tabs>
          <w:tab w:val="left" w:pos="410"/>
        </w:tabs>
        <w:spacing w:after="0" w:line="240" w:lineRule="auto"/>
        <w:ind w:firstLine="709"/>
        <w:jc w:val="both"/>
        <w:rPr>
          <w:rFonts w:ascii="Times New Roman" w:hAnsi="Times New Roman" w:cs="Times New Roman"/>
          <w:sz w:val="16"/>
          <w:szCs w:val="16"/>
          <w:lang w:val="kk-KZ"/>
        </w:rPr>
      </w:pPr>
    </w:p>
    <w:p w:rsidR="004F2A92" w:rsidRPr="0048382F" w:rsidRDefault="004F2A92" w:rsidP="005E66CD">
      <w:pPr>
        <w:tabs>
          <w:tab w:val="left" w:pos="410"/>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4"/>
          <w:szCs w:val="24"/>
          <w:lang w:val="kk-KZ"/>
        </w:rPr>
        <w:t>Ескерту</w:t>
      </w:r>
      <w:r w:rsidR="006C15BC">
        <w:rPr>
          <w:rFonts w:ascii="Times New Roman" w:hAnsi="Times New Roman" w:cs="Times New Roman"/>
          <w:sz w:val="24"/>
          <w:szCs w:val="24"/>
          <w:lang w:val="kk-KZ"/>
        </w:rPr>
        <w:t xml:space="preserve"> </w:t>
      </w:r>
      <w:r w:rsidR="00323EA0">
        <w:rPr>
          <w:rFonts w:ascii="Times New Roman" w:hAnsi="Times New Roman" w:cs="Times New Roman"/>
          <w:sz w:val="24"/>
          <w:szCs w:val="24"/>
          <w:lang w:val="kk-KZ"/>
        </w:rPr>
        <w:t>–</w:t>
      </w:r>
      <w:r w:rsidR="006C15BC">
        <w:rPr>
          <w:rFonts w:ascii="Times New Roman" w:hAnsi="Times New Roman" w:cs="Times New Roman"/>
          <w:sz w:val="24"/>
          <w:szCs w:val="24"/>
          <w:lang w:val="kk-KZ"/>
        </w:rPr>
        <w:t xml:space="preserve"> </w:t>
      </w:r>
      <w:r w:rsidR="00323EA0" w:rsidRPr="0048382F">
        <w:rPr>
          <w:rFonts w:ascii="Times New Roman" w:hAnsi="Times New Roman" w:cs="Times New Roman"/>
          <w:sz w:val="24"/>
          <w:szCs w:val="24"/>
          <w:lang w:val="kk-KZ"/>
        </w:rPr>
        <w:t>А</w:t>
      </w:r>
      <w:r w:rsidRPr="0048382F">
        <w:rPr>
          <w:rFonts w:ascii="Times New Roman" w:hAnsi="Times New Roman" w:cs="Times New Roman"/>
          <w:sz w:val="24"/>
          <w:szCs w:val="24"/>
          <w:lang w:val="kk-KZ"/>
        </w:rPr>
        <w:t>втор құрастырған</w:t>
      </w:r>
    </w:p>
    <w:p w:rsidR="001A1EB0" w:rsidRPr="0048382F" w:rsidRDefault="001A1EB0" w:rsidP="005B4277">
      <w:pPr>
        <w:tabs>
          <w:tab w:val="left" w:pos="1134"/>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lastRenderedPageBreak/>
        <w:t>Қазақстандағы шағын және орта бизнес субъект</w:t>
      </w:r>
      <w:r w:rsidR="002E5C4B"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лері өндірген инновациялық өнім көлеміне (Y) тәуелсіз айнымалылардың (Х) өзгерісінің әсер ету дәрежесін анықтау үшін жұптық сызықтық регрессия әдісі қолданылды (кесте 3</w:t>
      </w:r>
      <w:r w:rsidR="007E5991">
        <w:rPr>
          <w:rFonts w:ascii="Times New Roman" w:hAnsi="Times New Roman" w:cs="Times New Roman"/>
          <w:sz w:val="28"/>
          <w:szCs w:val="28"/>
          <w:lang w:val="kk-KZ"/>
        </w:rPr>
        <w:t>4</w:t>
      </w:r>
      <w:r w:rsidRPr="0048382F">
        <w:rPr>
          <w:rFonts w:ascii="Times New Roman" w:hAnsi="Times New Roman" w:cs="Times New Roman"/>
          <w:sz w:val="28"/>
          <w:szCs w:val="28"/>
          <w:lang w:val="kk-KZ"/>
        </w:rPr>
        <w:t xml:space="preserve">). </w:t>
      </w:r>
    </w:p>
    <w:p w:rsidR="00F46D8F" w:rsidRDefault="00F46D8F" w:rsidP="00F46D8F">
      <w:pPr>
        <w:spacing w:after="0" w:line="240" w:lineRule="auto"/>
        <w:jc w:val="both"/>
        <w:rPr>
          <w:rFonts w:ascii="Times New Roman" w:hAnsi="Times New Roman" w:cs="Times New Roman"/>
          <w:sz w:val="28"/>
          <w:szCs w:val="28"/>
          <w:lang w:val="kk-KZ"/>
        </w:rPr>
      </w:pPr>
    </w:p>
    <w:p w:rsidR="001A1EB0" w:rsidRDefault="001A1EB0" w:rsidP="00F46D8F">
      <w:pPr>
        <w:spacing w:after="0" w:line="240" w:lineRule="auto"/>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Кесте 3</w:t>
      </w:r>
      <w:r w:rsidR="007E5991">
        <w:rPr>
          <w:rFonts w:ascii="Times New Roman" w:hAnsi="Times New Roman" w:cs="Times New Roman"/>
          <w:sz w:val="28"/>
          <w:szCs w:val="28"/>
          <w:lang w:val="kk-KZ"/>
        </w:rPr>
        <w:t>4</w:t>
      </w:r>
      <w:r w:rsidRPr="0048382F">
        <w:rPr>
          <w:rFonts w:ascii="Times New Roman" w:hAnsi="Times New Roman" w:cs="Times New Roman"/>
          <w:sz w:val="28"/>
          <w:szCs w:val="28"/>
          <w:lang w:val="kk-KZ"/>
        </w:rPr>
        <w:t xml:space="preserve"> </w:t>
      </w:r>
      <w:r w:rsidR="00323EA0">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Жұптық регрессия моделінің параметрлері</w:t>
      </w:r>
    </w:p>
    <w:p w:rsidR="005C0B8C" w:rsidRPr="00323EA0" w:rsidRDefault="005C0B8C" w:rsidP="00323EA0">
      <w:pPr>
        <w:spacing w:after="0" w:line="240" w:lineRule="auto"/>
        <w:ind w:firstLine="709"/>
        <w:jc w:val="right"/>
        <w:rPr>
          <w:rFonts w:ascii="Times New Roman" w:hAnsi="Times New Roman" w:cs="Times New Roman"/>
          <w:sz w:val="16"/>
          <w:szCs w:val="16"/>
          <w:lang w:val="kk-KZ"/>
        </w:rPr>
      </w:pPr>
    </w:p>
    <w:tbl>
      <w:tblPr>
        <w:tblStyle w:val="a5"/>
        <w:tblW w:w="0" w:type="auto"/>
        <w:tblInd w:w="122" w:type="dxa"/>
        <w:tblLook w:val="04A0"/>
      </w:tblPr>
      <w:tblGrid>
        <w:gridCol w:w="6790"/>
        <w:gridCol w:w="1560"/>
        <w:gridCol w:w="1281"/>
      </w:tblGrid>
      <w:tr w:rsidR="001A1EB0" w:rsidRPr="006C15BC" w:rsidTr="00323EA0">
        <w:tc>
          <w:tcPr>
            <w:tcW w:w="6790" w:type="dxa"/>
          </w:tcPr>
          <w:p w:rsidR="001A1EB0" w:rsidRPr="006C15BC" w:rsidRDefault="001A1EB0" w:rsidP="005C0B8C">
            <w:pPr>
              <w:ind w:firstLine="22"/>
              <w:jc w:val="center"/>
              <w:rPr>
                <w:rFonts w:ascii="Times New Roman" w:hAnsi="Times New Roman" w:cs="Times New Roman"/>
                <w:bCs/>
                <w:sz w:val="24"/>
                <w:szCs w:val="24"/>
              </w:rPr>
            </w:pPr>
            <w:r w:rsidRPr="006C15BC">
              <w:rPr>
                <w:rFonts w:ascii="Times New Roman" w:hAnsi="Times New Roman" w:cs="Times New Roman"/>
                <w:bCs/>
                <w:sz w:val="24"/>
                <w:szCs w:val="24"/>
                <w:lang w:val="kk-KZ"/>
              </w:rPr>
              <w:t>Айнымалылар</w:t>
            </w:r>
          </w:p>
        </w:tc>
        <w:tc>
          <w:tcPr>
            <w:tcW w:w="1560" w:type="dxa"/>
          </w:tcPr>
          <w:p w:rsidR="001A1EB0" w:rsidRPr="006C15BC" w:rsidRDefault="001A1EB0" w:rsidP="005B4277">
            <w:pPr>
              <w:jc w:val="center"/>
              <w:rPr>
                <w:rFonts w:ascii="Times New Roman" w:hAnsi="Times New Roman" w:cs="Times New Roman"/>
                <w:bCs/>
                <w:sz w:val="24"/>
                <w:szCs w:val="24"/>
                <w:lang w:val="en-US"/>
              </w:rPr>
            </w:pPr>
            <w:r w:rsidRPr="006C15BC">
              <w:rPr>
                <w:rFonts w:ascii="Times New Roman" w:hAnsi="Times New Roman" w:cs="Times New Roman"/>
                <w:bCs/>
                <w:sz w:val="24"/>
                <w:szCs w:val="24"/>
                <w:lang w:val="en-US"/>
              </w:rPr>
              <w:t>R square</w:t>
            </w:r>
          </w:p>
        </w:tc>
        <w:tc>
          <w:tcPr>
            <w:tcW w:w="1281" w:type="dxa"/>
          </w:tcPr>
          <w:p w:rsidR="001A1EB0" w:rsidRPr="006C15BC" w:rsidRDefault="001A1EB0" w:rsidP="005B4277">
            <w:pPr>
              <w:jc w:val="center"/>
              <w:rPr>
                <w:rFonts w:ascii="Times New Roman" w:hAnsi="Times New Roman" w:cs="Times New Roman"/>
                <w:bCs/>
                <w:sz w:val="24"/>
                <w:szCs w:val="24"/>
                <w:lang w:val="en-US"/>
              </w:rPr>
            </w:pPr>
            <w:r w:rsidRPr="006C15BC">
              <w:rPr>
                <w:rFonts w:ascii="Times New Roman" w:hAnsi="Times New Roman" w:cs="Times New Roman"/>
                <w:bCs/>
                <w:sz w:val="24"/>
                <w:szCs w:val="24"/>
                <w:lang w:val="en-US"/>
              </w:rPr>
              <w:t>B</w:t>
            </w:r>
          </w:p>
        </w:tc>
      </w:tr>
      <w:tr w:rsidR="001A1EB0" w:rsidRPr="005E66CD" w:rsidTr="00323EA0">
        <w:tc>
          <w:tcPr>
            <w:tcW w:w="6790" w:type="dxa"/>
          </w:tcPr>
          <w:p w:rsidR="001A1EB0" w:rsidRPr="005E66CD" w:rsidRDefault="001A1EB0" w:rsidP="00071A3C">
            <w:pPr>
              <w:pStyle w:val="a3"/>
              <w:numPr>
                <w:ilvl w:val="0"/>
                <w:numId w:val="9"/>
              </w:numPr>
              <w:tabs>
                <w:tab w:val="left" w:pos="180"/>
                <w:tab w:val="left" w:pos="435"/>
              </w:tabs>
              <w:ind w:left="0" w:firstLine="22"/>
              <w:jc w:val="both"/>
              <w:rPr>
                <w:rFonts w:ascii="Times New Roman" w:hAnsi="Times New Roman" w:cs="Times New Roman"/>
                <w:sz w:val="24"/>
                <w:szCs w:val="24"/>
              </w:rPr>
            </w:pPr>
            <w:r w:rsidRPr="005E66CD">
              <w:rPr>
                <w:rFonts w:ascii="Times New Roman" w:hAnsi="Times New Roman" w:cs="Times New Roman"/>
                <w:sz w:val="24"/>
                <w:szCs w:val="24"/>
                <w:lang w:val="kk-KZ"/>
              </w:rPr>
              <w:t>ШОБ субъект</w:t>
            </w:r>
            <w:r w:rsidR="002E5C4B" w:rsidRPr="005E66CD">
              <w:rPr>
                <w:rFonts w:ascii="Times New Roman" w:hAnsi="Times New Roman" w:cs="Times New Roman"/>
                <w:sz w:val="24"/>
                <w:szCs w:val="24"/>
                <w:lang w:val="kk-KZ"/>
              </w:rPr>
              <w:t>і</w:t>
            </w:r>
            <w:r w:rsidRPr="005E66CD">
              <w:rPr>
                <w:rFonts w:ascii="Times New Roman" w:hAnsi="Times New Roman" w:cs="Times New Roman"/>
                <w:sz w:val="24"/>
                <w:szCs w:val="24"/>
                <w:lang w:val="kk-KZ"/>
              </w:rPr>
              <w:t>лерінің саны</w:t>
            </w:r>
          </w:p>
        </w:tc>
        <w:tc>
          <w:tcPr>
            <w:tcW w:w="1560" w:type="dxa"/>
            <w:vAlign w:val="center"/>
          </w:tcPr>
          <w:p w:rsidR="001A1EB0" w:rsidRPr="005E66CD" w:rsidRDefault="001A1EB0" w:rsidP="00323EA0">
            <w:pPr>
              <w:jc w:val="center"/>
              <w:rPr>
                <w:rFonts w:ascii="Times New Roman" w:hAnsi="Times New Roman" w:cs="Times New Roman"/>
                <w:sz w:val="24"/>
                <w:szCs w:val="24"/>
                <w:lang w:val="en-US"/>
              </w:rPr>
            </w:pPr>
            <w:r w:rsidRPr="005E66CD">
              <w:rPr>
                <w:rFonts w:ascii="Times New Roman" w:hAnsi="Times New Roman" w:cs="Times New Roman"/>
                <w:sz w:val="24"/>
                <w:szCs w:val="24"/>
                <w:lang w:val="en-US"/>
              </w:rPr>
              <w:t>0</w:t>
            </w:r>
            <w:r w:rsidRPr="005E66CD">
              <w:rPr>
                <w:rFonts w:ascii="Times New Roman" w:hAnsi="Times New Roman" w:cs="Times New Roman"/>
                <w:sz w:val="24"/>
                <w:szCs w:val="24"/>
              </w:rPr>
              <w:t>,</w:t>
            </w:r>
            <w:r w:rsidRPr="005E66CD">
              <w:rPr>
                <w:rFonts w:ascii="Times New Roman" w:hAnsi="Times New Roman" w:cs="Times New Roman"/>
                <w:sz w:val="24"/>
                <w:szCs w:val="24"/>
                <w:lang w:val="en-US"/>
              </w:rPr>
              <w:t>69</w:t>
            </w:r>
          </w:p>
        </w:tc>
        <w:tc>
          <w:tcPr>
            <w:tcW w:w="1281" w:type="dxa"/>
            <w:vAlign w:val="center"/>
          </w:tcPr>
          <w:p w:rsidR="001A1EB0" w:rsidRPr="005E66CD" w:rsidRDefault="001A1EB0" w:rsidP="00323EA0">
            <w:pPr>
              <w:jc w:val="center"/>
              <w:rPr>
                <w:rFonts w:ascii="Times New Roman" w:hAnsi="Times New Roman" w:cs="Times New Roman"/>
                <w:sz w:val="24"/>
                <w:szCs w:val="24"/>
                <w:lang w:val="kk-KZ"/>
              </w:rPr>
            </w:pPr>
            <w:r w:rsidRPr="005E66CD">
              <w:rPr>
                <w:rFonts w:ascii="Times New Roman" w:hAnsi="Times New Roman" w:cs="Times New Roman"/>
                <w:sz w:val="24"/>
                <w:szCs w:val="24"/>
                <w:lang w:val="en-US"/>
              </w:rPr>
              <w:t>0,37 ⃰</w:t>
            </w:r>
          </w:p>
        </w:tc>
      </w:tr>
      <w:tr w:rsidR="001A1EB0" w:rsidRPr="005E66CD" w:rsidTr="00323EA0">
        <w:tc>
          <w:tcPr>
            <w:tcW w:w="6790" w:type="dxa"/>
          </w:tcPr>
          <w:p w:rsidR="001A1EB0" w:rsidRPr="005E66CD" w:rsidRDefault="001A1EB0" w:rsidP="00071A3C">
            <w:pPr>
              <w:pStyle w:val="a3"/>
              <w:numPr>
                <w:ilvl w:val="0"/>
                <w:numId w:val="9"/>
              </w:numPr>
              <w:tabs>
                <w:tab w:val="left" w:pos="180"/>
                <w:tab w:val="left" w:pos="435"/>
              </w:tabs>
              <w:ind w:left="0" w:firstLine="22"/>
              <w:jc w:val="both"/>
              <w:rPr>
                <w:rFonts w:ascii="Times New Roman" w:hAnsi="Times New Roman" w:cs="Times New Roman"/>
                <w:sz w:val="24"/>
                <w:szCs w:val="24"/>
              </w:rPr>
            </w:pPr>
            <w:r w:rsidRPr="005E66CD">
              <w:rPr>
                <w:rFonts w:ascii="Times New Roman" w:hAnsi="Times New Roman" w:cs="Times New Roman"/>
                <w:sz w:val="24"/>
                <w:szCs w:val="24"/>
                <w:lang w:val="kk-KZ"/>
              </w:rPr>
              <w:t>ЖІӨ-дегі ШОБ үлесі</w:t>
            </w:r>
            <w:r w:rsidRPr="005E66CD">
              <w:rPr>
                <w:rFonts w:ascii="Times New Roman" w:hAnsi="Times New Roman" w:cs="Times New Roman"/>
                <w:sz w:val="24"/>
                <w:szCs w:val="24"/>
              </w:rPr>
              <w:t>,%</w:t>
            </w:r>
          </w:p>
        </w:tc>
        <w:tc>
          <w:tcPr>
            <w:tcW w:w="1560" w:type="dxa"/>
            <w:vAlign w:val="center"/>
          </w:tcPr>
          <w:p w:rsidR="001A1EB0" w:rsidRPr="005E66CD" w:rsidRDefault="001A1EB0" w:rsidP="00323EA0">
            <w:pPr>
              <w:jc w:val="center"/>
              <w:rPr>
                <w:rFonts w:ascii="Times New Roman" w:hAnsi="Times New Roman" w:cs="Times New Roman"/>
                <w:sz w:val="24"/>
                <w:szCs w:val="24"/>
                <w:lang w:val="kk-KZ"/>
              </w:rPr>
            </w:pPr>
            <w:r w:rsidRPr="005E66CD">
              <w:rPr>
                <w:rFonts w:ascii="Times New Roman" w:hAnsi="Times New Roman" w:cs="Times New Roman"/>
                <w:sz w:val="24"/>
                <w:szCs w:val="24"/>
                <w:lang w:val="en-US"/>
              </w:rPr>
              <w:t>0,6</w:t>
            </w:r>
            <w:r w:rsidR="005C0B8C" w:rsidRPr="005E66CD">
              <w:rPr>
                <w:rFonts w:ascii="Times New Roman" w:hAnsi="Times New Roman" w:cs="Times New Roman"/>
                <w:sz w:val="24"/>
                <w:szCs w:val="24"/>
                <w:lang w:val="kk-KZ"/>
              </w:rPr>
              <w:t>0</w:t>
            </w:r>
          </w:p>
        </w:tc>
        <w:tc>
          <w:tcPr>
            <w:tcW w:w="1281" w:type="dxa"/>
            <w:vAlign w:val="center"/>
          </w:tcPr>
          <w:p w:rsidR="001A1EB0" w:rsidRPr="005E66CD" w:rsidRDefault="001A1EB0" w:rsidP="00323EA0">
            <w:pPr>
              <w:jc w:val="center"/>
              <w:rPr>
                <w:rFonts w:ascii="Times New Roman" w:hAnsi="Times New Roman" w:cs="Times New Roman"/>
                <w:sz w:val="24"/>
                <w:szCs w:val="24"/>
                <w:lang w:val="kk-KZ"/>
              </w:rPr>
            </w:pPr>
            <w:r w:rsidRPr="005E66CD">
              <w:rPr>
                <w:rFonts w:ascii="Times New Roman" w:hAnsi="Times New Roman" w:cs="Times New Roman"/>
                <w:sz w:val="24"/>
                <w:szCs w:val="24"/>
                <w:lang w:val="en-US"/>
              </w:rPr>
              <w:t>14396,71 ⃰</w:t>
            </w:r>
          </w:p>
        </w:tc>
      </w:tr>
      <w:tr w:rsidR="001A1EB0" w:rsidRPr="005E66CD" w:rsidTr="00323EA0">
        <w:tc>
          <w:tcPr>
            <w:tcW w:w="6790" w:type="dxa"/>
          </w:tcPr>
          <w:p w:rsidR="001A1EB0" w:rsidRPr="005E66CD" w:rsidRDefault="001A1EB0" w:rsidP="00071A3C">
            <w:pPr>
              <w:pStyle w:val="a3"/>
              <w:numPr>
                <w:ilvl w:val="0"/>
                <w:numId w:val="9"/>
              </w:numPr>
              <w:tabs>
                <w:tab w:val="left" w:pos="180"/>
                <w:tab w:val="left" w:pos="435"/>
              </w:tabs>
              <w:ind w:left="0" w:firstLine="22"/>
              <w:jc w:val="both"/>
              <w:rPr>
                <w:rFonts w:ascii="Times New Roman" w:hAnsi="Times New Roman" w:cs="Times New Roman"/>
                <w:sz w:val="24"/>
                <w:szCs w:val="24"/>
              </w:rPr>
            </w:pPr>
            <w:r w:rsidRPr="005E66CD">
              <w:rPr>
                <w:rFonts w:ascii="Times New Roman" w:hAnsi="Times New Roman" w:cs="Times New Roman"/>
                <w:sz w:val="24"/>
                <w:szCs w:val="24"/>
                <w:lang w:val="kk-KZ"/>
              </w:rPr>
              <w:t>ШОК негізгі қ</w:t>
            </w:r>
            <w:r w:rsidR="008F6248" w:rsidRPr="005E66CD">
              <w:rPr>
                <w:rFonts w:ascii="Times New Roman" w:hAnsi="Times New Roman" w:cs="Times New Roman"/>
                <w:sz w:val="24"/>
                <w:szCs w:val="24"/>
                <w:lang w:val="kk-KZ"/>
              </w:rPr>
              <w:t>орлары</w:t>
            </w:r>
            <w:r w:rsidRPr="005E66CD">
              <w:rPr>
                <w:rFonts w:ascii="Times New Roman" w:hAnsi="Times New Roman" w:cs="Times New Roman"/>
                <w:sz w:val="24"/>
                <w:szCs w:val="24"/>
              </w:rPr>
              <w:t>, млн.</w:t>
            </w:r>
            <w:r w:rsidR="005C0B8C" w:rsidRPr="005E66CD">
              <w:rPr>
                <w:rFonts w:ascii="Times New Roman" w:hAnsi="Times New Roman" w:cs="Times New Roman"/>
                <w:sz w:val="24"/>
                <w:szCs w:val="24"/>
              </w:rPr>
              <w:t xml:space="preserve"> те</w:t>
            </w:r>
            <w:r w:rsidR="005C0B8C" w:rsidRPr="005E66CD">
              <w:rPr>
                <w:rFonts w:ascii="Times New Roman" w:hAnsi="Times New Roman" w:cs="Times New Roman"/>
                <w:sz w:val="24"/>
                <w:szCs w:val="24"/>
                <w:lang w:val="kk-KZ"/>
              </w:rPr>
              <w:t>ң</w:t>
            </w:r>
            <w:r w:rsidR="005C0B8C" w:rsidRPr="005E66CD">
              <w:rPr>
                <w:rFonts w:ascii="Times New Roman" w:hAnsi="Times New Roman" w:cs="Times New Roman"/>
                <w:sz w:val="24"/>
                <w:szCs w:val="24"/>
              </w:rPr>
              <w:t>ге</w:t>
            </w:r>
          </w:p>
        </w:tc>
        <w:tc>
          <w:tcPr>
            <w:tcW w:w="1560" w:type="dxa"/>
            <w:vAlign w:val="center"/>
          </w:tcPr>
          <w:p w:rsidR="001A1EB0" w:rsidRPr="005E66CD" w:rsidRDefault="001A1EB0" w:rsidP="00323EA0">
            <w:pPr>
              <w:jc w:val="center"/>
              <w:rPr>
                <w:rFonts w:ascii="Times New Roman" w:hAnsi="Times New Roman" w:cs="Times New Roman"/>
                <w:sz w:val="24"/>
                <w:szCs w:val="24"/>
                <w:lang w:val="en-US"/>
              </w:rPr>
            </w:pPr>
            <w:r w:rsidRPr="005E66CD">
              <w:rPr>
                <w:rFonts w:ascii="Times New Roman" w:hAnsi="Times New Roman" w:cs="Times New Roman"/>
                <w:sz w:val="24"/>
                <w:szCs w:val="24"/>
                <w:lang w:val="en-US"/>
              </w:rPr>
              <w:t>0,63</w:t>
            </w:r>
          </w:p>
        </w:tc>
        <w:tc>
          <w:tcPr>
            <w:tcW w:w="1281" w:type="dxa"/>
            <w:vAlign w:val="center"/>
          </w:tcPr>
          <w:p w:rsidR="001A1EB0" w:rsidRPr="005E66CD" w:rsidRDefault="001A1EB0" w:rsidP="00323EA0">
            <w:pPr>
              <w:jc w:val="center"/>
              <w:rPr>
                <w:rFonts w:ascii="Times New Roman" w:hAnsi="Times New Roman" w:cs="Times New Roman"/>
                <w:sz w:val="24"/>
                <w:szCs w:val="24"/>
                <w:lang w:val="kk-KZ"/>
              </w:rPr>
            </w:pPr>
            <w:r w:rsidRPr="005E66CD">
              <w:rPr>
                <w:rFonts w:ascii="Times New Roman" w:hAnsi="Times New Roman" w:cs="Times New Roman"/>
                <w:sz w:val="24"/>
                <w:szCs w:val="24"/>
                <w:lang w:val="en-US"/>
              </w:rPr>
              <w:t>0,01</w:t>
            </w:r>
            <w:r w:rsidRPr="005E66CD">
              <w:rPr>
                <w:rFonts w:ascii="Times New Roman" w:hAnsi="Times New Roman" w:cs="Times New Roman"/>
                <w:sz w:val="24"/>
                <w:szCs w:val="24"/>
                <w:lang w:val="kk-KZ"/>
              </w:rPr>
              <w:t xml:space="preserve"> ⃰</w:t>
            </w:r>
          </w:p>
        </w:tc>
      </w:tr>
      <w:tr w:rsidR="001A1EB0" w:rsidRPr="005E66CD" w:rsidTr="00323EA0">
        <w:tc>
          <w:tcPr>
            <w:tcW w:w="6790" w:type="dxa"/>
          </w:tcPr>
          <w:p w:rsidR="001A1EB0" w:rsidRPr="005E66CD" w:rsidRDefault="001A1EB0" w:rsidP="00071A3C">
            <w:pPr>
              <w:pStyle w:val="a3"/>
              <w:numPr>
                <w:ilvl w:val="0"/>
                <w:numId w:val="9"/>
              </w:numPr>
              <w:tabs>
                <w:tab w:val="left" w:pos="180"/>
                <w:tab w:val="left" w:pos="435"/>
              </w:tabs>
              <w:ind w:left="0" w:firstLine="22"/>
              <w:jc w:val="both"/>
              <w:rPr>
                <w:rFonts w:ascii="Times New Roman" w:hAnsi="Times New Roman" w:cs="Times New Roman"/>
                <w:sz w:val="24"/>
                <w:szCs w:val="24"/>
              </w:rPr>
            </w:pPr>
            <w:r w:rsidRPr="005E66CD">
              <w:rPr>
                <w:rFonts w:ascii="Times New Roman" w:hAnsi="Times New Roman" w:cs="Times New Roman"/>
                <w:sz w:val="24"/>
                <w:szCs w:val="24"/>
                <w:lang w:val="kk-KZ"/>
              </w:rPr>
              <w:t>Жалпы ішкі өнім</w:t>
            </w:r>
            <w:r w:rsidRPr="005E66CD">
              <w:rPr>
                <w:rFonts w:ascii="Times New Roman" w:hAnsi="Times New Roman" w:cs="Times New Roman"/>
                <w:sz w:val="24"/>
                <w:szCs w:val="24"/>
              </w:rPr>
              <w:t xml:space="preserve">, млрд </w:t>
            </w:r>
            <w:r w:rsidR="005C0B8C" w:rsidRPr="005E66CD">
              <w:rPr>
                <w:rFonts w:ascii="Times New Roman" w:hAnsi="Times New Roman" w:cs="Times New Roman"/>
                <w:sz w:val="24"/>
                <w:szCs w:val="24"/>
              </w:rPr>
              <w:t>те</w:t>
            </w:r>
            <w:r w:rsidR="005C0B8C" w:rsidRPr="005E66CD">
              <w:rPr>
                <w:rFonts w:ascii="Times New Roman" w:hAnsi="Times New Roman" w:cs="Times New Roman"/>
                <w:sz w:val="24"/>
                <w:szCs w:val="24"/>
                <w:lang w:val="kk-KZ"/>
              </w:rPr>
              <w:t>ң</w:t>
            </w:r>
            <w:r w:rsidR="005C0B8C" w:rsidRPr="005E66CD">
              <w:rPr>
                <w:rFonts w:ascii="Times New Roman" w:hAnsi="Times New Roman" w:cs="Times New Roman"/>
                <w:sz w:val="24"/>
                <w:szCs w:val="24"/>
              </w:rPr>
              <w:t>ге</w:t>
            </w:r>
          </w:p>
        </w:tc>
        <w:tc>
          <w:tcPr>
            <w:tcW w:w="1560" w:type="dxa"/>
            <w:vAlign w:val="center"/>
          </w:tcPr>
          <w:p w:rsidR="001A1EB0" w:rsidRPr="005E66CD" w:rsidRDefault="001A1EB0" w:rsidP="00323EA0">
            <w:pPr>
              <w:jc w:val="center"/>
              <w:rPr>
                <w:rFonts w:ascii="Times New Roman" w:hAnsi="Times New Roman" w:cs="Times New Roman"/>
                <w:sz w:val="24"/>
                <w:szCs w:val="24"/>
                <w:lang w:val="en-US"/>
              </w:rPr>
            </w:pPr>
            <w:r w:rsidRPr="005E66CD">
              <w:rPr>
                <w:rFonts w:ascii="Times New Roman" w:hAnsi="Times New Roman" w:cs="Times New Roman"/>
                <w:sz w:val="24"/>
                <w:szCs w:val="24"/>
                <w:lang w:val="en-US"/>
              </w:rPr>
              <w:t>0,88</w:t>
            </w:r>
          </w:p>
        </w:tc>
        <w:tc>
          <w:tcPr>
            <w:tcW w:w="1281" w:type="dxa"/>
            <w:vAlign w:val="center"/>
          </w:tcPr>
          <w:p w:rsidR="001A1EB0" w:rsidRPr="005E66CD" w:rsidRDefault="001A1EB0" w:rsidP="00323EA0">
            <w:pPr>
              <w:jc w:val="center"/>
              <w:rPr>
                <w:rFonts w:ascii="Times New Roman" w:hAnsi="Times New Roman" w:cs="Times New Roman"/>
                <w:sz w:val="24"/>
                <w:szCs w:val="24"/>
                <w:lang w:val="kk-KZ"/>
              </w:rPr>
            </w:pPr>
            <w:r w:rsidRPr="005E66CD">
              <w:rPr>
                <w:rFonts w:ascii="Times New Roman" w:hAnsi="Times New Roman" w:cs="Times New Roman"/>
                <w:sz w:val="24"/>
                <w:szCs w:val="24"/>
                <w:lang w:val="en-US"/>
              </w:rPr>
              <w:t>7,48</w:t>
            </w:r>
            <w:r w:rsidRPr="005E66CD">
              <w:rPr>
                <w:rFonts w:ascii="Times New Roman" w:hAnsi="Times New Roman" w:cs="Times New Roman"/>
                <w:sz w:val="24"/>
                <w:szCs w:val="24"/>
                <w:lang w:val="kk-KZ"/>
              </w:rPr>
              <w:t xml:space="preserve"> ⃰</w:t>
            </w:r>
          </w:p>
        </w:tc>
      </w:tr>
      <w:tr w:rsidR="001A1EB0" w:rsidRPr="005E66CD" w:rsidTr="00323EA0">
        <w:tc>
          <w:tcPr>
            <w:tcW w:w="6790" w:type="dxa"/>
          </w:tcPr>
          <w:p w:rsidR="001A1EB0" w:rsidRPr="005E66CD" w:rsidRDefault="001A1EB0" w:rsidP="00071A3C">
            <w:pPr>
              <w:pStyle w:val="a3"/>
              <w:numPr>
                <w:ilvl w:val="0"/>
                <w:numId w:val="9"/>
              </w:numPr>
              <w:tabs>
                <w:tab w:val="left" w:pos="180"/>
                <w:tab w:val="left" w:pos="435"/>
              </w:tabs>
              <w:ind w:left="0" w:firstLine="22"/>
              <w:jc w:val="both"/>
              <w:rPr>
                <w:rFonts w:ascii="Times New Roman" w:hAnsi="Times New Roman" w:cs="Times New Roman"/>
                <w:sz w:val="24"/>
                <w:szCs w:val="24"/>
              </w:rPr>
            </w:pPr>
            <w:r w:rsidRPr="005E66CD">
              <w:rPr>
                <w:rFonts w:ascii="Times New Roman" w:hAnsi="Times New Roman" w:cs="Times New Roman"/>
                <w:sz w:val="24"/>
                <w:szCs w:val="24"/>
                <w:lang w:val="kk-KZ"/>
              </w:rPr>
              <w:t>ШОБ</w:t>
            </w:r>
            <w:r w:rsidR="008F6248" w:rsidRPr="005E66CD">
              <w:rPr>
                <w:rFonts w:ascii="Times New Roman" w:hAnsi="Times New Roman" w:cs="Times New Roman"/>
                <w:sz w:val="24"/>
                <w:szCs w:val="24"/>
                <w:lang w:val="kk-KZ"/>
              </w:rPr>
              <w:t xml:space="preserve">-те </w:t>
            </w:r>
            <w:r w:rsidRPr="005E66CD">
              <w:rPr>
                <w:rFonts w:ascii="Times New Roman" w:hAnsi="Times New Roman" w:cs="Times New Roman"/>
                <w:sz w:val="24"/>
                <w:szCs w:val="24"/>
                <w:lang w:val="kk-KZ"/>
              </w:rPr>
              <w:t>жұмыс істейтіндер саны, адам</w:t>
            </w:r>
          </w:p>
        </w:tc>
        <w:tc>
          <w:tcPr>
            <w:tcW w:w="1560" w:type="dxa"/>
            <w:vAlign w:val="center"/>
          </w:tcPr>
          <w:p w:rsidR="001A1EB0" w:rsidRPr="005E66CD" w:rsidRDefault="001A1EB0" w:rsidP="00323EA0">
            <w:pPr>
              <w:jc w:val="center"/>
              <w:rPr>
                <w:rFonts w:ascii="Times New Roman" w:hAnsi="Times New Roman" w:cs="Times New Roman"/>
                <w:sz w:val="24"/>
                <w:szCs w:val="24"/>
                <w:lang w:val="en-US"/>
              </w:rPr>
            </w:pPr>
            <w:r w:rsidRPr="005E66CD">
              <w:rPr>
                <w:rFonts w:ascii="Times New Roman" w:hAnsi="Times New Roman" w:cs="Times New Roman"/>
                <w:sz w:val="24"/>
                <w:szCs w:val="24"/>
                <w:lang w:val="en-US"/>
              </w:rPr>
              <w:t>0,67</w:t>
            </w:r>
          </w:p>
        </w:tc>
        <w:tc>
          <w:tcPr>
            <w:tcW w:w="1281" w:type="dxa"/>
            <w:vAlign w:val="center"/>
          </w:tcPr>
          <w:p w:rsidR="001A1EB0" w:rsidRPr="005E66CD" w:rsidRDefault="001A1EB0" w:rsidP="00323EA0">
            <w:pPr>
              <w:jc w:val="center"/>
              <w:rPr>
                <w:rFonts w:ascii="Times New Roman" w:hAnsi="Times New Roman" w:cs="Times New Roman"/>
                <w:sz w:val="24"/>
                <w:szCs w:val="24"/>
                <w:lang w:val="kk-KZ"/>
              </w:rPr>
            </w:pPr>
            <w:r w:rsidRPr="005E66CD">
              <w:rPr>
                <w:rFonts w:ascii="Times New Roman" w:hAnsi="Times New Roman" w:cs="Times New Roman"/>
                <w:sz w:val="24"/>
                <w:szCs w:val="24"/>
                <w:lang w:val="en-US"/>
              </w:rPr>
              <w:t>0,21</w:t>
            </w:r>
            <w:r w:rsidRPr="005E66CD">
              <w:rPr>
                <w:rFonts w:ascii="Times New Roman" w:hAnsi="Times New Roman" w:cs="Times New Roman"/>
                <w:sz w:val="24"/>
                <w:szCs w:val="24"/>
                <w:lang w:val="kk-KZ"/>
              </w:rPr>
              <w:t xml:space="preserve"> ⃰</w:t>
            </w:r>
          </w:p>
        </w:tc>
      </w:tr>
      <w:tr w:rsidR="001A1EB0" w:rsidRPr="005E66CD" w:rsidTr="00323EA0">
        <w:tc>
          <w:tcPr>
            <w:tcW w:w="6790" w:type="dxa"/>
          </w:tcPr>
          <w:p w:rsidR="001A1EB0" w:rsidRPr="005E66CD" w:rsidRDefault="001A1EB0" w:rsidP="00071A3C">
            <w:pPr>
              <w:pStyle w:val="a3"/>
              <w:numPr>
                <w:ilvl w:val="0"/>
                <w:numId w:val="9"/>
              </w:numPr>
              <w:tabs>
                <w:tab w:val="left" w:pos="180"/>
                <w:tab w:val="left" w:pos="435"/>
              </w:tabs>
              <w:ind w:left="0" w:firstLine="22"/>
              <w:jc w:val="both"/>
              <w:rPr>
                <w:rFonts w:ascii="Times New Roman" w:hAnsi="Times New Roman" w:cs="Times New Roman"/>
                <w:sz w:val="24"/>
                <w:szCs w:val="24"/>
              </w:rPr>
            </w:pPr>
            <w:r w:rsidRPr="005E66CD">
              <w:rPr>
                <w:rFonts w:ascii="Times New Roman" w:hAnsi="Times New Roman" w:cs="Times New Roman"/>
                <w:sz w:val="24"/>
                <w:szCs w:val="24"/>
                <w:lang w:val="kk-KZ"/>
              </w:rPr>
              <w:t>ШОБ</w:t>
            </w:r>
            <w:r w:rsidR="008F6248" w:rsidRPr="005E66CD">
              <w:rPr>
                <w:rFonts w:ascii="Times New Roman" w:hAnsi="Times New Roman" w:cs="Times New Roman"/>
                <w:sz w:val="24"/>
                <w:szCs w:val="24"/>
                <w:lang w:val="kk-KZ"/>
              </w:rPr>
              <w:t xml:space="preserve">-тің </w:t>
            </w:r>
            <w:r w:rsidRPr="005E66CD">
              <w:rPr>
                <w:rFonts w:ascii="Times New Roman" w:hAnsi="Times New Roman" w:cs="Times New Roman"/>
                <w:sz w:val="24"/>
                <w:szCs w:val="24"/>
                <w:lang w:val="kk-KZ"/>
              </w:rPr>
              <w:t>өнім</w:t>
            </w:r>
            <w:r w:rsidR="008F6248" w:rsidRPr="005E66CD">
              <w:rPr>
                <w:rFonts w:ascii="Times New Roman" w:hAnsi="Times New Roman" w:cs="Times New Roman"/>
                <w:sz w:val="24"/>
                <w:szCs w:val="24"/>
                <w:lang w:val="kk-KZ"/>
              </w:rPr>
              <w:t xml:space="preserve"> көлемі</w:t>
            </w:r>
            <w:r w:rsidRPr="005E66CD">
              <w:rPr>
                <w:rFonts w:ascii="Times New Roman" w:hAnsi="Times New Roman" w:cs="Times New Roman"/>
                <w:sz w:val="24"/>
                <w:szCs w:val="24"/>
              </w:rPr>
              <w:t xml:space="preserve">, млн </w:t>
            </w:r>
            <w:r w:rsidR="005C0B8C" w:rsidRPr="005E66CD">
              <w:rPr>
                <w:rFonts w:ascii="Times New Roman" w:hAnsi="Times New Roman" w:cs="Times New Roman"/>
                <w:sz w:val="24"/>
                <w:szCs w:val="24"/>
              </w:rPr>
              <w:t>те</w:t>
            </w:r>
            <w:r w:rsidR="005C0B8C" w:rsidRPr="005E66CD">
              <w:rPr>
                <w:rFonts w:ascii="Times New Roman" w:hAnsi="Times New Roman" w:cs="Times New Roman"/>
                <w:sz w:val="24"/>
                <w:szCs w:val="24"/>
                <w:lang w:val="kk-KZ"/>
              </w:rPr>
              <w:t>ң</w:t>
            </w:r>
            <w:r w:rsidR="005C0B8C" w:rsidRPr="005E66CD">
              <w:rPr>
                <w:rFonts w:ascii="Times New Roman" w:hAnsi="Times New Roman" w:cs="Times New Roman"/>
                <w:sz w:val="24"/>
                <w:szCs w:val="24"/>
              </w:rPr>
              <w:t>ге</w:t>
            </w:r>
          </w:p>
        </w:tc>
        <w:tc>
          <w:tcPr>
            <w:tcW w:w="1560" w:type="dxa"/>
            <w:vAlign w:val="center"/>
          </w:tcPr>
          <w:p w:rsidR="001A1EB0" w:rsidRPr="005E66CD" w:rsidRDefault="001A1EB0" w:rsidP="00323EA0">
            <w:pPr>
              <w:jc w:val="center"/>
              <w:rPr>
                <w:rFonts w:ascii="Times New Roman" w:hAnsi="Times New Roman" w:cs="Times New Roman"/>
                <w:sz w:val="24"/>
                <w:szCs w:val="24"/>
                <w:lang w:val="en-US"/>
              </w:rPr>
            </w:pPr>
            <w:r w:rsidRPr="005E66CD">
              <w:rPr>
                <w:rFonts w:ascii="Times New Roman" w:hAnsi="Times New Roman" w:cs="Times New Roman"/>
                <w:sz w:val="24"/>
                <w:szCs w:val="24"/>
                <w:lang w:val="en-US"/>
              </w:rPr>
              <w:t>0,86</w:t>
            </w:r>
          </w:p>
        </w:tc>
        <w:tc>
          <w:tcPr>
            <w:tcW w:w="1281" w:type="dxa"/>
            <w:vAlign w:val="center"/>
          </w:tcPr>
          <w:p w:rsidR="001A1EB0" w:rsidRPr="005E66CD" w:rsidRDefault="001A1EB0" w:rsidP="00323EA0">
            <w:pPr>
              <w:jc w:val="center"/>
              <w:rPr>
                <w:rFonts w:ascii="Times New Roman" w:hAnsi="Times New Roman" w:cs="Times New Roman"/>
                <w:sz w:val="24"/>
                <w:szCs w:val="24"/>
                <w:lang w:val="kk-KZ"/>
              </w:rPr>
            </w:pPr>
            <w:r w:rsidRPr="005E66CD">
              <w:rPr>
                <w:rFonts w:ascii="Times New Roman" w:hAnsi="Times New Roman" w:cs="Times New Roman"/>
                <w:sz w:val="24"/>
                <w:szCs w:val="24"/>
                <w:lang w:val="en-US"/>
              </w:rPr>
              <w:t>0,02</w:t>
            </w:r>
            <w:r w:rsidRPr="005E66CD">
              <w:rPr>
                <w:rFonts w:ascii="Times New Roman" w:hAnsi="Times New Roman" w:cs="Times New Roman"/>
                <w:sz w:val="24"/>
                <w:szCs w:val="24"/>
                <w:lang w:val="kk-KZ"/>
              </w:rPr>
              <w:t xml:space="preserve"> ⃰</w:t>
            </w:r>
          </w:p>
        </w:tc>
      </w:tr>
      <w:tr w:rsidR="001A1EB0" w:rsidRPr="005E66CD" w:rsidTr="00323EA0">
        <w:tc>
          <w:tcPr>
            <w:tcW w:w="6790" w:type="dxa"/>
          </w:tcPr>
          <w:p w:rsidR="001A1EB0" w:rsidRPr="005E66CD" w:rsidRDefault="001A1EB0" w:rsidP="00071A3C">
            <w:pPr>
              <w:pStyle w:val="a3"/>
              <w:numPr>
                <w:ilvl w:val="0"/>
                <w:numId w:val="9"/>
              </w:numPr>
              <w:tabs>
                <w:tab w:val="left" w:pos="180"/>
                <w:tab w:val="left" w:pos="435"/>
              </w:tabs>
              <w:ind w:left="0" w:firstLine="22"/>
              <w:jc w:val="both"/>
              <w:rPr>
                <w:rFonts w:ascii="Times New Roman" w:hAnsi="Times New Roman" w:cs="Times New Roman"/>
                <w:sz w:val="24"/>
                <w:szCs w:val="24"/>
              </w:rPr>
            </w:pPr>
            <w:r w:rsidRPr="005E66CD">
              <w:rPr>
                <w:rFonts w:ascii="Times New Roman" w:hAnsi="Times New Roman" w:cs="Times New Roman"/>
                <w:sz w:val="24"/>
                <w:szCs w:val="24"/>
                <w:lang w:val="kk-KZ"/>
              </w:rPr>
              <w:t>Жоғары оқу орындары студенттері</w:t>
            </w:r>
            <w:r w:rsidR="008F6248" w:rsidRPr="005E66CD">
              <w:rPr>
                <w:rFonts w:ascii="Times New Roman" w:hAnsi="Times New Roman" w:cs="Times New Roman"/>
                <w:sz w:val="24"/>
                <w:szCs w:val="24"/>
                <w:lang w:val="kk-KZ"/>
              </w:rPr>
              <w:t xml:space="preserve">нің </w:t>
            </w:r>
            <w:r w:rsidRPr="005E66CD">
              <w:rPr>
                <w:rFonts w:ascii="Times New Roman" w:hAnsi="Times New Roman" w:cs="Times New Roman"/>
                <w:sz w:val="24"/>
                <w:szCs w:val="24"/>
                <w:lang w:val="kk-KZ"/>
              </w:rPr>
              <w:t>саны, адам</w:t>
            </w:r>
          </w:p>
        </w:tc>
        <w:tc>
          <w:tcPr>
            <w:tcW w:w="1560" w:type="dxa"/>
            <w:vAlign w:val="center"/>
          </w:tcPr>
          <w:p w:rsidR="001A1EB0" w:rsidRPr="005E66CD" w:rsidRDefault="001A1EB0" w:rsidP="00323EA0">
            <w:pPr>
              <w:jc w:val="center"/>
              <w:rPr>
                <w:rFonts w:ascii="Times New Roman" w:hAnsi="Times New Roman" w:cs="Times New Roman"/>
                <w:sz w:val="24"/>
                <w:szCs w:val="24"/>
                <w:lang w:val="en-US"/>
              </w:rPr>
            </w:pPr>
            <w:r w:rsidRPr="005E66CD">
              <w:rPr>
                <w:rFonts w:ascii="Times New Roman" w:hAnsi="Times New Roman" w:cs="Times New Roman"/>
                <w:sz w:val="24"/>
                <w:szCs w:val="24"/>
                <w:lang w:val="en-US"/>
              </w:rPr>
              <w:t>0,84</w:t>
            </w:r>
          </w:p>
        </w:tc>
        <w:tc>
          <w:tcPr>
            <w:tcW w:w="1281" w:type="dxa"/>
            <w:vAlign w:val="center"/>
          </w:tcPr>
          <w:p w:rsidR="001A1EB0" w:rsidRPr="005E66CD" w:rsidRDefault="001A1EB0" w:rsidP="00323EA0">
            <w:pPr>
              <w:jc w:val="center"/>
              <w:rPr>
                <w:rFonts w:ascii="Times New Roman" w:hAnsi="Times New Roman" w:cs="Times New Roman"/>
                <w:sz w:val="24"/>
                <w:szCs w:val="24"/>
                <w:lang w:val="kk-KZ"/>
              </w:rPr>
            </w:pPr>
            <w:r w:rsidRPr="005E66CD">
              <w:rPr>
                <w:rFonts w:ascii="Times New Roman" w:hAnsi="Times New Roman" w:cs="Times New Roman"/>
                <w:sz w:val="24"/>
                <w:szCs w:val="24"/>
                <w:lang w:val="en-US"/>
              </w:rPr>
              <w:t>-1,02</w:t>
            </w:r>
            <w:r w:rsidRPr="005E66CD">
              <w:rPr>
                <w:rFonts w:ascii="Times New Roman" w:hAnsi="Times New Roman" w:cs="Times New Roman"/>
                <w:sz w:val="24"/>
                <w:szCs w:val="24"/>
                <w:lang w:val="kk-KZ"/>
              </w:rPr>
              <w:t xml:space="preserve"> ⃰</w:t>
            </w:r>
          </w:p>
        </w:tc>
      </w:tr>
      <w:tr w:rsidR="001A1EB0" w:rsidRPr="005E66CD" w:rsidTr="00323EA0">
        <w:tc>
          <w:tcPr>
            <w:tcW w:w="6790" w:type="dxa"/>
          </w:tcPr>
          <w:p w:rsidR="001A1EB0" w:rsidRPr="005E66CD" w:rsidRDefault="001A1EB0" w:rsidP="00071A3C">
            <w:pPr>
              <w:pStyle w:val="a3"/>
              <w:numPr>
                <w:ilvl w:val="0"/>
                <w:numId w:val="9"/>
              </w:numPr>
              <w:tabs>
                <w:tab w:val="left" w:pos="180"/>
                <w:tab w:val="left" w:pos="435"/>
              </w:tabs>
              <w:ind w:left="0" w:firstLine="22"/>
              <w:jc w:val="both"/>
              <w:rPr>
                <w:rFonts w:ascii="Times New Roman" w:hAnsi="Times New Roman" w:cs="Times New Roman"/>
                <w:sz w:val="24"/>
                <w:szCs w:val="24"/>
              </w:rPr>
            </w:pPr>
            <w:r w:rsidRPr="005E66CD">
              <w:rPr>
                <w:rFonts w:ascii="Times New Roman" w:hAnsi="Times New Roman" w:cs="Times New Roman"/>
                <w:sz w:val="24"/>
                <w:szCs w:val="24"/>
                <w:lang w:val="kk-KZ"/>
              </w:rPr>
              <w:t>Докторанттар саны, адам</w:t>
            </w:r>
          </w:p>
        </w:tc>
        <w:tc>
          <w:tcPr>
            <w:tcW w:w="1560" w:type="dxa"/>
            <w:vAlign w:val="center"/>
          </w:tcPr>
          <w:p w:rsidR="001A1EB0" w:rsidRPr="005E66CD" w:rsidRDefault="001A1EB0" w:rsidP="00323EA0">
            <w:pPr>
              <w:jc w:val="center"/>
              <w:rPr>
                <w:rFonts w:ascii="Times New Roman" w:hAnsi="Times New Roman" w:cs="Times New Roman"/>
                <w:sz w:val="24"/>
                <w:szCs w:val="24"/>
                <w:lang w:val="kk-KZ"/>
              </w:rPr>
            </w:pPr>
            <w:r w:rsidRPr="005E66CD">
              <w:rPr>
                <w:rFonts w:ascii="Times New Roman" w:hAnsi="Times New Roman" w:cs="Times New Roman"/>
                <w:sz w:val="24"/>
                <w:szCs w:val="24"/>
                <w:lang w:val="en-US"/>
              </w:rPr>
              <w:t>0,9</w:t>
            </w:r>
            <w:r w:rsidR="005C0B8C" w:rsidRPr="005E66CD">
              <w:rPr>
                <w:rFonts w:ascii="Times New Roman" w:hAnsi="Times New Roman" w:cs="Times New Roman"/>
                <w:sz w:val="24"/>
                <w:szCs w:val="24"/>
                <w:lang w:val="kk-KZ"/>
              </w:rPr>
              <w:t>0</w:t>
            </w:r>
          </w:p>
        </w:tc>
        <w:tc>
          <w:tcPr>
            <w:tcW w:w="1281" w:type="dxa"/>
            <w:vAlign w:val="center"/>
          </w:tcPr>
          <w:p w:rsidR="001A1EB0" w:rsidRPr="005E66CD" w:rsidRDefault="001A1EB0" w:rsidP="00323EA0">
            <w:pPr>
              <w:jc w:val="center"/>
              <w:rPr>
                <w:rFonts w:ascii="Times New Roman" w:hAnsi="Times New Roman" w:cs="Times New Roman"/>
                <w:sz w:val="24"/>
                <w:szCs w:val="24"/>
                <w:lang w:val="kk-KZ"/>
              </w:rPr>
            </w:pPr>
            <w:r w:rsidRPr="005E66CD">
              <w:rPr>
                <w:rFonts w:ascii="Times New Roman" w:hAnsi="Times New Roman" w:cs="Times New Roman"/>
                <w:sz w:val="24"/>
                <w:szCs w:val="24"/>
                <w:lang w:val="en-US"/>
              </w:rPr>
              <w:t>110,52</w:t>
            </w:r>
            <w:r w:rsidRPr="005E66CD">
              <w:rPr>
                <w:rFonts w:ascii="Times New Roman" w:hAnsi="Times New Roman" w:cs="Times New Roman"/>
                <w:sz w:val="24"/>
                <w:szCs w:val="24"/>
                <w:lang w:val="kk-KZ"/>
              </w:rPr>
              <w:t xml:space="preserve"> ⃰</w:t>
            </w:r>
          </w:p>
        </w:tc>
      </w:tr>
      <w:tr w:rsidR="001A1EB0" w:rsidRPr="005E66CD" w:rsidTr="00323EA0">
        <w:tc>
          <w:tcPr>
            <w:tcW w:w="6790" w:type="dxa"/>
          </w:tcPr>
          <w:p w:rsidR="001A1EB0" w:rsidRPr="005E66CD" w:rsidRDefault="001A1EB0" w:rsidP="00071A3C">
            <w:pPr>
              <w:pStyle w:val="a3"/>
              <w:numPr>
                <w:ilvl w:val="0"/>
                <w:numId w:val="9"/>
              </w:numPr>
              <w:tabs>
                <w:tab w:val="left" w:pos="180"/>
                <w:tab w:val="left" w:pos="435"/>
              </w:tabs>
              <w:ind w:left="0" w:firstLine="22"/>
              <w:jc w:val="both"/>
              <w:rPr>
                <w:rFonts w:ascii="Times New Roman" w:hAnsi="Times New Roman" w:cs="Times New Roman"/>
                <w:sz w:val="24"/>
                <w:szCs w:val="24"/>
              </w:rPr>
            </w:pPr>
            <w:r w:rsidRPr="005E66CD">
              <w:rPr>
                <w:rFonts w:ascii="Times New Roman" w:hAnsi="Times New Roman" w:cs="Times New Roman"/>
                <w:sz w:val="24"/>
                <w:szCs w:val="24"/>
                <w:lang w:val="kk-KZ"/>
              </w:rPr>
              <w:t>Негізгі капиталға инвестициялар</w:t>
            </w:r>
            <w:r w:rsidRPr="005E66CD">
              <w:rPr>
                <w:rFonts w:ascii="Times New Roman" w:hAnsi="Times New Roman" w:cs="Times New Roman"/>
                <w:sz w:val="24"/>
                <w:szCs w:val="24"/>
              </w:rPr>
              <w:t xml:space="preserve">, млн </w:t>
            </w:r>
            <w:r w:rsidR="005C0B8C" w:rsidRPr="005E66CD">
              <w:rPr>
                <w:rFonts w:ascii="Times New Roman" w:hAnsi="Times New Roman" w:cs="Times New Roman"/>
                <w:sz w:val="24"/>
                <w:szCs w:val="24"/>
              </w:rPr>
              <w:t>те</w:t>
            </w:r>
            <w:r w:rsidR="005C0B8C" w:rsidRPr="005E66CD">
              <w:rPr>
                <w:rFonts w:ascii="Times New Roman" w:hAnsi="Times New Roman" w:cs="Times New Roman"/>
                <w:sz w:val="24"/>
                <w:szCs w:val="24"/>
                <w:lang w:val="kk-KZ"/>
              </w:rPr>
              <w:t>ң</w:t>
            </w:r>
            <w:r w:rsidR="005C0B8C" w:rsidRPr="005E66CD">
              <w:rPr>
                <w:rFonts w:ascii="Times New Roman" w:hAnsi="Times New Roman" w:cs="Times New Roman"/>
                <w:sz w:val="24"/>
                <w:szCs w:val="24"/>
              </w:rPr>
              <w:t>ге</w:t>
            </w:r>
          </w:p>
        </w:tc>
        <w:tc>
          <w:tcPr>
            <w:tcW w:w="1560" w:type="dxa"/>
            <w:vAlign w:val="center"/>
          </w:tcPr>
          <w:p w:rsidR="001A1EB0" w:rsidRPr="005E66CD" w:rsidRDefault="001A1EB0" w:rsidP="00323EA0">
            <w:pPr>
              <w:jc w:val="center"/>
              <w:rPr>
                <w:rFonts w:ascii="Times New Roman" w:hAnsi="Times New Roman" w:cs="Times New Roman"/>
                <w:sz w:val="24"/>
                <w:szCs w:val="24"/>
                <w:lang w:val="en-US"/>
              </w:rPr>
            </w:pPr>
            <w:r w:rsidRPr="005E66CD">
              <w:rPr>
                <w:rFonts w:ascii="Times New Roman" w:hAnsi="Times New Roman" w:cs="Times New Roman"/>
                <w:sz w:val="24"/>
                <w:szCs w:val="24"/>
                <w:lang w:val="en-US"/>
              </w:rPr>
              <w:t>0,85</w:t>
            </w:r>
          </w:p>
        </w:tc>
        <w:tc>
          <w:tcPr>
            <w:tcW w:w="1281" w:type="dxa"/>
            <w:vAlign w:val="center"/>
          </w:tcPr>
          <w:p w:rsidR="001A1EB0" w:rsidRPr="005E66CD" w:rsidRDefault="001A1EB0" w:rsidP="00323EA0">
            <w:pPr>
              <w:jc w:val="center"/>
              <w:rPr>
                <w:rFonts w:ascii="Times New Roman" w:hAnsi="Times New Roman" w:cs="Times New Roman"/>
                <w:sz w:val="24"/>
                <w:szCs w:val="24"/>
                <w:lang w:val="kk-KZ"/>
              </w:rPr>
            </w:pPr>
            <w:r w:rsidRPr="005E66CD">
              <w:rPr>
                <w:rFonts w:ascii="Times New Roman" w:hAnsi="Times New Roman" w:cs="Times New Roman"/>
                <w:sz w:val="24"/>
                <w:szCs w:val="24"/>
                <w:lang w:val="en-US"/>
              </w:rPr>
              <w:t>0,06</w:t>
            </w:r>
            <w:r w:rsidRPr="005E66CD">
              <w:rPr>
                <w:rFonts w:ascii="Times New Roman" w:hAnsi="Times New Roman" w:cs="Times New Roman"/>
                <w:sz w:val="24"/>
                <w:szCs w:val="24"/>
                <w:lang w:val="kk-KZ"/>
              </w:rPr>
              <w:t xml:space="preserve"> ⃰</w:t>
            </w:r>
          </w:p>
        </w:tc>
      </w:tr>
      <w:tr w:rsidR="001A1EB0" w:rsidRPr="005E66CD" w:rsidTr="00323EA0">
        <w:tc>
          <w:tcPr>
            <w:tcW w:w="6790" w:type="dxa"/>
          </w:tcPr>
          <w:p w:rsidR="001A1EB0" w:rsidRPr="005E66CD" w:rsidRDefault="001A1EB0" w:rsidP="00071A3C">
            <w:pPr>
              <w:pStyle w:val="a3"/>
              <w:numPr>
                <w:ilvl w:val="0"/>
                <w:numId w:val="9"/>
              </w:numPr>
              <w:tabs>
                <w:tab w:val="left" w:pos="180"/>
                <w:tab w:val="left" w:pos="435"/>
              </w:tabs>
              <w:ind w:left="0" w:firstLine="22"/>
              <w:jc w:val="both"/>
              <w:rPr>
                <w:rFonts w:ascii="Times New Roman" w:hAnsi="Times New Roman" w:cs="Times New Roman"/>
                <w:sz w:val="24"/>
                <w:szCs w:val="24"/>
              </w:rPr>
            </w:pPr>
            <w:r w:rsidRPr="005E66CD">
              <w:rPr>
                <w:rFonts w:ascii="Times New Roman" w:hAnsi="Times New Roman" w:cs="Times New Roman"/>
                <w:sz w:val="24"/>
                <w:szCs w:val="24"/>
                <w:lang w:val="kk-KZ"/>
              </w:rPr>
              <w:t xml:space="preserve">ҒЗТКЖ айналысатын </w:t>
            </w:r>
            <w:r w:rsidR="008F6248" w:rsidRPr="005E66CD">
              <w:rPr>
                <w:rFonts w:ascii="Times New Roman" w:hAnsi="Times New Roman" w:cs="Times New Roman"/>
                <w:sz w:val="24"/>
                <w:szCs w:val="24"/>
                <w:lang w:val="kk-KZ"/>
              </w:rPr>
              <w:t xml:space="preserve">қызметкерлердің </w:t>
            </w:r>
            <w:r w:rsidRPr="005E66CD">
              <w:rPr>
                <w:rFonts w:ascii="Times New Roman" w:hAnsi="Times New Roman" w:cs="Times New Roman"/>
                <w:sz w:val="24"/>
                <w:szCs w:val="24"/>
                <w:lang w:val="kk-KZ"/>
              </w:rPr>
              <w:t>орташа айлық жалақысы</w:t>
            </w:r>
            <w:r w:rsidRPr="005E66CD">
              <w:rPr>
                <w:rFonts w:ascii="Times New Roman" w:hAnsi="Times New Roman" w:cs="Times New Roman"/>
                <w:sz w:val="24"/>
                <w:szCs w:val="24"/>
              </w:rPr>
              <w:t>, те</w:t>
            </w:r>
            <w:r w:rsidR="005C0B8C" w:rsidRPr="005E66CD">
              <w:rPr>
                <w:rFonts w:ascii="Times New Roman" w:hAnsi="Times New Roman" w:cs="Times New Roman"/>
                <w:sz w:val="24"/>
                <w:szCs w:val="24"/>
                <w:lang w:val="kk-KZ"/>
              </w:rPr>
              <w:t>ң</w:t>
            </w:r>
            <w:r w:rsidRPr="005E66CD">
              <w:rPr>
                <w:rFonts w:ascii="Times New Roman" w:hAnsi="Times New Roman" w:cs="Times New Roman"/>
                <w:sz w:val="24"/>
                <w:szCs w:val="24"/>
              </w:rPr>
              <w:t>ге</w:t>
            </w:r>
          </w:p>
        </w:tc>
        <w:tc>
          <w:tcPr>
            <w:tcW w:w="1560" w:type="dxa"/>
            <w:vAlign w:val="center"/>
          </w:tcPr>
          <w:p w:rsidR="001A1EB0" w:rsidRPr="005E66CD" w:rsidRDefault="001A1EB0" w:rsidP="00323EA0">
            <w:pPr>
              <w:jc w:val="center"/>
              <w:rPr>
                <w:rFonts w:ascii="Times New Roman" w:hAnsi="Times New Roman" w:cs="Times New Roman"/>
                <w:sz w:val="24"/>
                <w:szCs w:val="24"/>
                <w:lang w:val="en-US"/>
              </w:rPr>
            </w:pPr>
            <w:r w:rsidRPr="005E66CD">
              <w:rPr>
                <w:rFonts w:ascii="Times New Roman" w:hAnsi="Times New Roman" w:cs="Times New Roman"/>
                <w:sz w:val="24"/>
                <w:szCs w:val="24"/>
                <w:lang w:val="en-US"/>
              </w:rPr>
              <w:t>0,85</w:t>
            </w:r>
          </w:p>
        </w:tc>
        <w:tc>
          <w:tcPr>
            <w:tcW w:w="1281" w:type="dxa"/>
            <w:vAlign w:val="center"/>
          </w:tcPr>
          <w:p w:rsidR="001A1EB0" w:rsidRPr="005E66CD" w:rsidRDefault="001A1EB0" w:rsidP="00323EA0">
            <w:pPr>
              <w:jc w:val="center"/>
              <w:rPr>
                <w:rFonts w:ascii="Times New Roman" w:hAnsi="Times New Roman" w:cs="Times New Roman"/>
                <w:sz w:val="24"/>
                <w:szCs w:val="24"/>
                <w:lang w:val="kk-KZ"/>
              </w:rPr>
            </w:pPr>
            <w:r w:rsidRPr="005E66CD">
              <w:rPr>
                <w:rFonts w:ascii="Times New Roman" w:hAnsi="Times New Roman" w:cs="Times New Roman"/>
                <w:sz w:val="24"/>
                <w:szCs w:val="24"/>
                <w:lang w:val="en-US"/>
              </w:rPr>
              <w:t>1,81</w:t>
            </w:r>
            <w:r w:rsidRPr="005E66CD">
              <w:rPr>
                <w:rFonts w:ascii="Times New Roman" w:hAnsi="Times New Roman" w:cs="Times New Roman"/>
                <w:sz w:val="24"/>
                <w:szCs w:val="24"/>
                <w:lang w:val="kk-KZ"/>
              </w:rPr>
              <w:t xml:space="preserve"> ⃰</w:t>
            </w:r>
          </w:p>
        </w:tc>
      </w:tr>
      <w:tr w:rsidR="001A1EB0" w:rsidRPr="005E66CD" w:rsidTr="00323EA0">
        <w:tc>
          <w:tcPr>
            <w:tcW w:w="6790" w:type="dxa"/>
          </w:tcPr>
          <w:p w:rsidR="001A1EB0" w:rsidRPr="005E66CD" w:rsidRDefault="001A1EB0" w:rsidP="00071A3C">
            <w:pPr>
              <w:pStyle w:val="a3"/>
              <w:numPr>
                <w:ilvl w:val="0"/>
                <w:numId w:val="9"/>
              </w:numPr>
              <w:tabs>
                <w:tab w:val="left" w:pos="180"/>
                <w:tab w:val="left" w:pos="435"/>
              </w:tabs>
              <w:ind w:left="0" w:firstLine="22"/>
              <w:jc w:val="both"/>
              <w:rPr>
                <w:rFonts w:ascii="Times New Roman" w:hAnsi="Times New Roman" w:cs="Times New Roman"/>
                <w:sz w:val="24"/>
                <w:szCs w:val="24"/>
              </w:rPr>
            </w:pPr>
            <w:r w:rsidRPr="005E66CD">
              <w:rPr>
                <w:rFonts w:ascii="Times New Roman" w:hAnsi="Times New Roman" w:cs="Times New Roman"/>
                <w:sz w:val="24"/>
                <w:szCs w:val="24"/>
                <w:lang w:val="kk-KZ"/>
              </w:rPr>
              <w:t>Өндірілген инновациялық өнім көлемі</w:t>
            </w:r>
            <w:r w:rsidRPr="005E66CD">
              <w:rPr>
                <w:rFonts w:ascii="Times New Roman" w:hAnsi="Times New Roman" w:cs="Times New Roman"/>
                <w:sz w:val="24"/>
                <w:szCs w:val="24"/>
              </w:rPr>
              <w:t>, млн тг</w:t>
            </w:r>
          </w:p>
        </w:tc>
        <w:tc>
          <w:tcPr>
            <w:tcW w:w="1560" w:type="dxa"/>
            <w:vAlign w:val="center"/>
          </w:tcPr>
          <w:p w:rsidR="001A1EB0" w:rsidRPr="005E66CD" w:rsidRDefault="001A1EB0" w:rsidP="00323EA0">
            <w:pPr>
              <w:jc w:val="center"/>
              <w:rPr>
                <w:rFonts w:ascii="Times New Roman" w:hAnsi="Times New Roman" w:cs="Times New Roman"/>
                <w:sz w:val="24"/>
                <w:szCs w:val="24"/>
                <w:lang w:val="en-US"/>
              </w:rPr>
            </w:pPr>
            <w:r w:rsidRPr="005E66CD">
              <w:rPr>
                <w:rFonts w:ascii="Times New Roman" w:hAnsi="Times New Roman" w:cs="Times New Roman"/>
                <w:sz w:val="24"/>
                <w:szCs w:val="24"/>
                <w:lang w:val="en-US"/>
              </w:rPr>
              <w:t>0,84</w:t>
            </w:r>
          </w:p>
        </w:tc>
        <w:tc>
          <w:tcPr>
            <w:tcW w:w="1281" w:type="dxa"/>
            <w:vAlign w:val="center"/>
          </w:tcPr>
          <w:p w:rsidR="001A1EB0" w:rsidRPr="005E66CD" w:rsidRDefault="001A1EB0" w:rsidP="00323EA0">
            <w:pPr>
              <w:jc w:val="center"/>
              <w:rPr>
                <w:rFonts w:ascii="Times New Roman" w:hAnsi="Times New Roman" w:cs="Times New Roman"/>
                <w:sz w:val="24"/>
                <w:szCs w:val="24"/>
                <w:lang w:val="kk-KZ"/>
              </w:rPr>
            </w:pPr>
            <w:r w:rsidRPr="005E66CD">
              <w:rPr>
                <w:rFonts w:ascii="Times New Roman" w:hAnsi="Times New Roman" w:cs="Times New Roman"/>
                <w:sz w:val="24"/>
                <w:szCs w:val="24"/>
                <w:lang w:val="en-US"/>
              </w:rPr>
              <w:t>0,46</w:t>
            </w:r>
            <w:r w:rsidRPr="005E66CD">
              <w:rPr>
                <w:rFonts w:ascii="Times New Roman" w:hAnsi="Times New Roman" w:cs="Times New Roman"/>
                <w:sz w:val="24"/>
                <w:szCs w:val="24"/>
                <w:lang w:val="kk-KZ"/>
              </w:rPr>
              <w:t xml:space="preserve"> ⃰</w:t>
            </w:r>
          </w:p>
        </w:tc>
      </w:tr>
      <w:tr w:rsidR="001A1EB0" w:rsidRPr="005E66CD" w:rsidTr="00323EA0">
        <w:tc>
          <w:tcPr>
            <w:tcW w:w="6790" w:type="dxa"/>
          </w:tcPr>
          <w:p w:rsidR="001A1EB0" w:rsidRPr="005E66CD" w:rsidRDefault="001A1EB0" w:rsidP="00071A3C">
            <w:pPr>
              <w:pStyle w:val="a3"/>
              <w:numPr>
                <w:ilvl w:val="0"/>
                <w:numId w:val="9"/>
              </w:numPr>
              <w:tabs>
                <w:tab w:val="left" w:pos="180"/>
                <w:tab w:val="left" w:pos="435"/>
              </w:tabs>
              <w:ind w:left="0" w:firstLine="22"/>
              <w:jc w:val="both"/>
              <w:rPr>
                <w:rFonts w:ascii="Times New Roman" w:hAnsi="Times New Roman" w:cs="Times New Roman"/>
                <w:sz w:val="24"/>
                <w:szCs w:val="24"/>
              </w:rPr>
            </w:pPr>
            <w:r w:rsidRPr="005E66CD">
              <w:rPr>
                <w:rFonts w:ascii="Times New Roman" w:hAnsi="Times New Roman" w:cs="Times New Roman"/>
                <w:sz w:val="24"/>
                <w:szCs w:val="24"/>
                <w:lang w:val="kk-KZ"/>
              </w:rPr>
              <w:t>Өнеркәсіптік өнім көлемі</w:t>
            </w:r>
            <w:r w:rsidRPr="005E66CD">
              <w:rPr>
                <w:rFonts w:ascii="Times New Roman" w:hAnsi="Times New Roman" w:cs="Times New Roman"/>
                <w:sz w:val="24"/>
                <w:szCs w:val="24"/>
              </w:rPr>
              <w:t xml:space="preserve">, млн </w:t>
            </w:r>
            <w:r w:rsidR="005C0B8C" w:rsidRPr="005E66CD">
              <w:rPr>
                <w:rFonts w:ascii="Times New Roman" w:hAnsi="Times New Roman" w:cs="Times New Roman"/>
                <w:sz w:val="24"/>
                <w:szCs w:val="24"/>
              </w:rPr>
              <w:t>те</w:t>
            </w:r>
            <w:r w:rsidR="005C0B8C" w:rsidRPr="005E66CD">
              <w:rPr>
                <w:rFonts w:ascii="Times New Roman" w:hAnsi="Times New Roman" w:cs="Times New Roman"/>
                <w:sz w:val="24"/>
                <w:szCs w:val="24"/>
                <w:lang w:val="kk-KZ"/>
              </w:rPr>
              <w:t>ң</w:t>
            </w:r>
            <w:r w:rsidR="005C0B8C" w:rsidRPr="005E66CD">
              <w:rPr>
                <w:rFonts w:ascii="Times New Roman" w:hAnsi="Times New Roman" w:cs="Times New Roman"/>
                <w:sz w:val="24"/>
                <w:szCs w:val="24"/>
              </w:rPr>
              <w:t>ге</w:t>
            </w:r>
          </w:p>
        </w:tc>
        <w:tc>
          <w:tcPr>
            <w:tcW w:w="1560" w:type="dxa"/>
            <w:vAlign w:val="center"/>
          </w:tcPr>
          <w:p w:rsidR="001A1EB0" w:rsidRPr="005E66CD" w:rsidRDefault="001A1EB0" w:rsidP="00323EA0">
            <w:pPr>
              <w:jc w:val="center"/>
              <w:rPr>
                <w:rFonts w:ascii="Times New Roman" w:hAnsi="Times New Roman" w:cs="Times New Roman"/>
                <w:sz w:val="24"/>
                <w:szCs w:val="24"/>
                <w:lang w:val="en-US"/>
              </w:rPr>
            </w:pPr>
            <w:r w:rsidRPr="005E66CD">
              <w:rPr>
                <w:rFonts w:ascii="Times New Roman" w:hAnsi="Times New Roman" w:cs="Times New Roman"/>
                <w:sz w:val="24"/>
                <w:szCs w:val="24"/>
                <w:lang w:val="en-US"/>
              </w:rPr>
              <w:t>0,69</w:t>
            </w:r>
          </w:p>
        </w:tc>
        <w:tc>
          <w:tcPr>
            <w:tcW w:w="1281" w:type="dxa"/>
            <w:vAlign w:val="center"/>
          </w:tcPr>
          <w:p w:rsidR="001A1EB0" w:rsidRPr="005E66CD" w:rsidRDefault="001A1EB0" w:rsidP="00323EA0">
            <w:pPr>
              <w:jc w:val="center"/>
              <w:rPr>
                <w:rFonts w:ascii="Times New Roman" w:hAnsi="Times New Roman" w:cs="Times New Roman"/>
                <w:sz w:val="24"/>
                <w:szCs w:val="24"/>
                <w:lang w:val="kk-KZ"/>
              </w:rPr>
            </w:pPr>
            <w:r w:rsidRPr="005E66CD">
              <w:rPr>
                <w:rFonts w:ascii="Times New Roman" w:hAnsi="Times New Roman" w:cs="Times New Roman"/>
                <w:sz w:val="24"/>
                <w:szCs w:val="24"/>
                <w:lang w:val="en-US"/>
              </w:rPr>
              <w:t>0,02</w:t>
            </w:r>
            <w:r w:rsidRPr="005E66CD">
              <w:rPr>
                <w:rFonts w:ascii="Times New Roman" w:hAnsi="Times New Roman" w:cs="Times New Roman"/>
                <w:sz w:val="24"/>
                <w:szCs w:val="24"/>
                <w:lang w:val="kk-KZ"/>
              </w:rPr>
              <w:t xml:space="preserve"> ⃰</w:t>
            </w:r>
          </w:p>
        </w:tc>
      </w:tr>
      <w:tr w:rsidR="001A1EB0" w:rsidRPr="005E66CD" w:rsidTr="00323EA0">
        <w:tc>
          <w:tcPr>
            <w:tcW w:w="6790" w:type="dxa"/>
          </w:tcPr>
          <w:p w:rsidR="001A1EB0" w:rsidRPr="005E66CD" w:rsidRDefault="001A1EB0" w:rsidP="00071A3C">
            <w:pPr>
              <w:pStyle w:val="a3"/>
              <w:numPr>
                <w:ilvl w:val="0"/>
                <w:numId w:val="9"/>
              </w:numPr>
              <w:tabs>
                <w:tab w:val="left" w:pos="284"/>
                <w:tab w:val="left" w:pos="435"/>
              </w:tabs>
              <w:ind w:left="0" w:firstLine="22"/>
              <w:jc w:val="both"/>
              <w:rPr>
                <w:rFonts w:ascii="Times New Roman" w:hAnsi="Times New Roman" w:cs="Times New Roman"/>
                <w:sz w:val="24"/>
                <w:szCs w:val="24"/>
              </w:rPr>
            </w:pPr>
            <w:r w:rsidRPr="005E66CD">
              <w:rPr>
                <w:rFonts w:ascii="Times New Roman" w:hAnsi="Times New Roman" w:cs="Times New Roman"/>
                <w:sz w:val="24"/>
                <w:szCs w:val="24"/>
                <w:lang w:val="kk-KZ"/>
              </w:rPr>
              <w:t>Өнімдік және процестік инновацияларға шығындар</w:t>
            </w:r>
            <w:r w:rsidRPr="005E66CD">
              <w:rPr>
                <w:rFonts w:ascii="Times New Roman" w:hAnsi="Times New Roman" w:cs="Times New Roman"/>
                <w:sz w:val="24"/>
                <w:szCs w:val="24"/>
              </w:rPr>
              <w:t xml:space="preserve">, млн </w:t>
            </w:r>
            <w:r w:rsidR="005C0B8C" w:rsidRPr="005E66CD">
              <w:rPr>
                <w:rFonts w:ascii="Times New Roman" w:hAnsi="Times New Roman" w:cs="Times New Roman"/>
                <w:sz w:val="24"/>
                <w:szCs w:val="24"/>
              </w:rPr>
              <w:t>те</w:t>
            </w:r>
            <w:r w:rsidR="005C0B8C" w:rsidRPr="005E66CD">
              <w:rPr>
                <w:rFonts w:ascii="Times New Roman" w:hAnsi="Times New Roman" w:cs="Times New Roman"/>
                <w:sz w:val="24"/>
                <w:szCs w:val="24"/>
                <w:lang w:val="kk-KZ"/>
              </w:rPr>
              <w:t>ң</w:t>
            </w:r>
            <w:r w:rsidR="005C0B8C" w:rsidRPr="005E66CD">
              <w:rPr>
                <w:rFonts w:ascii="Times New Roman" w:hAnsi="Times New Roman" w:cs="Times New Roman"/>
                <w:sz w:val="24"/>
                <w:szCs w:val="24"/>
              </w:rPr>
              <w:t>ге</w:t>
            </w:r>
          </w:p>
        </w:tc>
        <w:tc>
          <w:tcPr>
            <w:tcW w:w="1560" w:type="dxa"/>
            <w:vAlign w:val="center"/>
          </w:tcPr>
          <w:p w:rsidR="001A1EB0" w:rsidRPr="005E66CD" w:rsidRDefault="001A1EB0" w:rsidP="00323EA0">
            <w:pPr>
              <w:jc w:val="center"/>
              <w:rPr>
                <w:rFonts w:ascii="Times New Roman" w:hAnsi="Times New Roman" w:cs="Times New Roman"/>
                <w:sz w:val="24"/>
                <w:szCs w:val="24"/>
              </w:rPr>
            </w:pPr>
            <w:r w:rsidRPr="005E66CD">
              <w:rPr>
                <w:rFonts w:ascii="Times New Roman" w:hAnsi="Times New Roman" w:cs="Times New Roman"/>
                <w:sz w:val="24"/>
                <w:szCs w:val="24"/>
              </w:rPr>
              <w:t>0,54</w:t>
            </w:r>
          </w:p>
        </w:tc>
        <w:tc>
          <w:tcPr>
            <w:tcW w:w="1281" w:type="dxa"/>
            <w:vAlign w:val="center"/>
          </w:tcPr>
          <w:p w:rsidR="001A1EB0" w:rsidRPr="005E66CD" w:rsidRDefault="001A1EB0" w:rsidP="00323EA0">
            <w:pPr>
              <w:jc w:val="center"/>
              <w:rPr>
                <w:rFonts w:ascii="Times New Roman" w:hAnsi="Times New Roman" w:cs="Times New Roman"/>
                <w:sz w:val="24"/>
                <w:szCs w:val="24"/>
              </w:rPr>
            </w:pPr>
            <w:r w:rsidRPr="005E66CD">
              <w:rPr>
                <w:rFonts w:ascii="Times New Roman" w:hAnsi="Times New Roman" w:cs="Times New Roman"/>
                <w:sz w:val="24"/>
                <w:szCs w:val="24"/>
              </w:rPr>
              <w:t>0,16</w:t>
            </w:r>
          </w:p>
        </w:tc>
      </w:tr>
      <w:tr w:rsidR="001A1EB0" w:rsidRPr="0048382F" w:rsidTr="00323EA0">
        <w:tc>
          <w:tcPr>
            <w:tcW w:w="9631" w:type="dxa"/>
            <w:gridSpan w:val="3"/>
          </w:tcPr>
          <w:p w:rsidR="001A1EB0" w:rsidRPr="006C15BC" w:rsidRDefault="001A1EB0" w:rsidP="00323EA0">
            <w:pPr>
              <w:ind w:firstLine="729"/>
              <w:jc w:val="both"/>
              <w:rPr>
                <w:rFonts w:ascii="Times New Roman" w:hAnsi="Times New Roman" w:cs="Times New Roman"/>
                <w:sz w:val="24"/>
                <w:szCs w:val="24"/>
              </w:rPr>
            </w:pPr>
            <w:r w:rsidRPr="006C15BC">
              <w:rPr>
                <w:rFonts w:ascii="Times New Roman" w:hAnsi="Times New Roman" w:cs="Times New Roman"/>
                <w:sz w:val="24"/>
                <w:szCs w:val="24"/>
              </w:rPr>
              <w:t>⃰</w:t>
            </w:r>
            <w:r w:rsidRPr="006C15BC">
              <w:rPr>
                <w:rFonts w:ascii="Times New Roman" w:hAnsi="Times New Roman" w:cs="Times New Roman"/>
                <w:sz w:val="24"/>
                <w:szCs w:val="24"/>
                <w:lang w:val="kk-KZ"/>
              </w:rPr>
              <w:t xml:space="preserve"> </w:t>
            </w:r>
            <w:r w:rsidR="00323EA0">
              <w:rPr>
                <w:rFonts w:ascii="Times New Roman" w:hAnsi="Times New Roman" w:cs="Times New Roman"/>
                <w:sz w:val="24"/>
                <w:szCs w:val="24"/>
                <w:lang w:val="kk-KZ"/>
              </w:rPr>
              <w:t>–</w:t>
            </w:r>
            <w:r w:rsidRPr="006C15BC">
              <w:rPr>
                <w:rFonts w:ascii="Times New Roman" w:hAnsi="Times New Roman" w:cs="Times New Roman"/>
                <w:sz w:val="24"/>
                <w:szCs w:val="24"/>
                <w:lang w:val="kk-KZ"/>
              </w:rPr>
              <w:t xml:space="preserve"> </w:t>
            </w:r>
            <w:r w:rsidRPr="006C15BC">
              <w:rPr>
                <w:rFonts w:ascii="Times New Roman" w:hAnsi="Times New Roman" w:cs="Times New Roman"/>
                <w:sz w:val="24"/>
                <w:szCs w:val="24"/>
                <w:lang w:val="en-US"/>
              </w:rPr>
              <w:t>p</w:t>
            </w:r>
            <w:r w:rsidRPr="006C15BC">
              <w:rPr>
                <w:rFonts w:ascii="Times New Roman" w:hAnsi="Times New Roman" w:cs="Times New Roman"/>
                <w:sz w:val="24"/>
                <w:szCs w:val="24"/>
              </w:rPr>
              <w:t>-</w:t>
            </w:r>
            <w:r w:rsidRPr="006C15BC">
              <w:rPr>
                <w:rFonts w:ascii="Times New Roman" w:hAnsi="Times New Roman" w:cs="Times New Roman"/>
                <w:sz w:val="24"/>
                <w:szCs w:val="24"/>
                <w:lang w:val="kk-KZ"/>
              </w:rPr>
              <w:t xml:space="preserve">статистикалық маңыздылық деңгейі </w:t>
            </w:r>
            <w:r w:rsidRPr="006C15BC">
              <w:rPr>
                <w:rFonts w:ascii="Times New Roman" w:hAnsi="Times New Roman" w:cs="Times New Roman"/>
                <w:sz w:val="24"/>
                <w:szCs w:val="24"/>
              </w:rPr>
              <w:t>&lt; 0.01</w:t>
            </w:r>
          </w:p>
          <w:p w:rsidR="001A1EB0" w:rsidRPr="006C15BC" w:rsidRDefault="001A1EB0" w:rsidP="00323EA0">
            <w:pPr>
              <w:ind w:firstLine="709"/>
              <w:jc w:val="both"/>
              <w:rPr>
                <w:rFonts w:ascii="Times New Roman" w:hAnsi="Times New Roman" w:cs="Times New Roman"/>
                <w:sz w:val="24"/>
                <w:szCs w:val="24"/>
              </w:rPr>
            </w:pPr>
            <w:r w:rsidRPr="006C15BC">
              <w:rPr>
                <w:rFonts w:ascii="Times New Roman" w:hAnsi="Times New Roman" w:cs="Times New Roman"/>
                <w:sz w:val="24"/>
                <w:szCs w:val="24"/>
                <w:lang w:val="kk-KZ"/>
              </w:rPr>
              <w:t>Ескерту</w:t>
            </w:r>
            <w:r w:rsidR="006C15BC" w:rsidRPr="006C15BC">
              <w:rPr>
                <w:rFonts w:ascii="Times New Roman" w:hAnsi="Times New Roman" w:cs="Times New Roman"/>
                <w:sz w:val="24"/>
                <w:szCs w:val="24"/>
                <w:lang w:val="kk-KZ"/>
              </w:rPr>
              <w:t xml:space="preserve"> </w:t>
            </w:r>
            <w:r w:rsidR="00323EA0">
              <w:rPr>
                <w:rFonts w:ascii="Times New Roman" w:hAnsi="Times New Roman" w:cs="Times New Roman"/>
                <w:sz w:val="24"/>
                <w:szCs w:val="24"/>
                <w:lang w:val="kk-KZ"/>
              </w:rPr>
              <w:t>–</w:t>
            </w:r>
            <w:r w:rsidR="006C15BC" w:rsidRPr="006C15BC">
              <w:rPr>
                <w:rFonts w:ascii="Times New Roman" w:hAnsi="Times New Roman" w:cs="Times New Roman"/>
                <w:sz w:val="24"/>
                <w:szCs w:val="24"/>
                <w:lang w:val="kk-KZ"/>
              </w:rPr>
              <w:t xml:space="preserve"> </w:t>
            </w:r>
            <w:r w:rsidR="00323EA0" w:rsidRPr="006C15BC">
              <w:rPr>
                <w:rFonts w:ascii="Times New Roman" w:hAnsi="Times New Roman" w:cs="Times New Roman"/>
                <w:sz w:val="24"/>
                <w:szCs w:val="24"/>
                <w:lang w:val="kk-KZ"/>
              </w:rPr>
              <w:t xml:space="preserve">Автор </w:t>
            </w:r>
            <w:r w:rsidRPr="006C15BC">
              <w:rPr>
                <w:rFonts w:ascii="Times New Roman" w:hAnsi="Times New Roman" w:cs="Times New Roman"/>
                <w:sz w:val="24"/>
                <w:szCs w:val="24"/>
                <w:lang w:val="kk-KZ"/>
              </w:rPr>
              <w:t>құрастырған</w:t>
            </w:r>
          </w:p>
        </w:tc>
      </w:tr>
    </w:tbl>
    <w:p w:rsidR="006C15BC" w:rsidRDefault="006C15BC" w:rsidP="005B4277">
      <w:pPr>
        <w:spacing w:after="0" w:line="240" w:lineRule="auto"/>
        <w:ind w:firstLine="709"/>
        <w:jc w:val="both"/>
        <w:rPr>
          <w:rFonts w:ascii="Times New Roman" w:hAnsi="Times New Roman" w:cs="Times New Roman"/>
          <w:sz w:val="28"/>
          <w:szCs w:val="28"/>
          <w:lang w:val="kk-KZ"/>
        </w:rPr>
      </w:pPr>
    </w:p>
    <w:p w:rsidR="006C15BC" w:rsidRPr="0048382F" w:rsidRDefault="006C15BC" w:rsidP="00323EA0">
      <w:pPr>
        <w:tabs>
          <w:tab w:val="left" w:pos="1134"/>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Модел</w:t>
      </w:r>
      <w:r>
        <w:rPr>
          <w:rFonts w:ascii="Times New Roman" w:hAnsi="Times New Roman" w:cs="Times New Roman"/>
          <w:sz w:val="28"/>
          <w:szCs w:val="28"/>
          <w:lang w:val="kk-KZ"/>
        </w:rPr>
        <w:t>ь</w:t>
      </w:r>
      <w:r w:rsidRPr="0048382F">
        <w:rPr>
          <w:rFonts w:ascii="Times New Roman" w:hAnsi="Times New Roman" w:cs="Times New Roman"/>
          <w:sz w:val="28"/>
          <w:szCs w:val="28"/>
          <w:lang w:val="kk-KZ"/>
        </w:rPr>
        <w:t>деу нәтижесінде келесідей жұптық регрессия теңдеулері алынды:</w:t>
      </w:r>
    </w:p>
    <w:p w:rsidR="006C15BC" w:rsidRPr="0048382F" w:rsidRDefault="006C15BC" w:rsidP="00323EA0">
      <w:pPr>
        <w:pStyle w:val="a3"/>
        <w:numPr>
          <w:ilvl w:val="0"/>
          <w:numId w:val="11"/>
        </w:numPr>
        <w:tabs>
          <w:tab w:val="left" w:pos="284"/>
          <w:tab w:val="left" w:pos="426"/>
          <w:tab w:val="left" w:pos="1134"/>
        </w:tabs>
        <w:spacing w:after="0" w:line="240" w:lineRule="auto"/>
        <w:ind w:left="0"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Y= -</w:t>
      </w:r>
      <w:r w:rsidR="005C0B8C">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195347,79+0.37</w:t>
      </w:r>
      <m:oMath>
        <m:sSub>
          <m:sSubPr>
            <m:ctrlPr>
              <w:rPr>
                <w:rFonts w:ascii="Cambria Math" w:hAnsi="Cambria Math" w:cs="Times New Roman"/>
                <w:i/>
                <w:sz w:val="28"/>
                <w:szCs w:val="28"/>
              </w:rPr>
            </m:ctrlPr>
          </m:sSubPr>
          <m:e>
            <m:r>
              <w:rPr>
                <w:rFonts w:ascii="Cambria Math" w:hAnsi="Cambria Math" w:cs="Times New Roman"/>
                <w:sz w:val="28"/>
                <w:szCs w:val="28"/>
                <w:lang w:val="kk-KZ"/>
              </w:rPr>
              <m:t>Х</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oMath>
      <w:r w:rsidR="00323EA0">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56150,48, мұндағы </w:t>
      </w:r>
      <m:oMath>
        <m:sSub>
          <m:sSubPr>
            <m:ctrlPr>
              <w:rPr>
                <w:rFonts w:ascii="Cambria Math" w:hAnsi="Cambria Math" w:cs="Times New Roman"/>
                <w:sz w:val="28"/>
                <w:szCs w:val="28"/>
              </w:rPr>
            </m:ctrlPr>
          </m:sSubPr>
          <m:e>
            <m:r>
              <w:rPr>
                <w:rFonts w:ascii="Cambria Math" w:hAnsi="Cambria Math" w:cs="Times New Roman"/>
                <w:sz w:val="28"/>
                <w:szCs w:val="28"/>
                <w:lang w:val="kk-KZ"/>
              </w:rPr>
              <m:t>Х</m:t>
            </m:r>
          </m:e>
          <m:sub>
            <m:r>
              <m:rPr>
                <m:sty m:val="p"/>
              </m:rPr>
              <w:rPr>
                <w:rFonts w:ascii="Cambria Math" w:hAnsi="Cambria Math" w:cs="Times New Roman"/>
                <w:sz w:val="28"/>
                <w:szCs w:val="28"/>
                <w:lang w:val="kk-KZ"/>
              </w:rPr>
              <m:t>1</m:t>
            </m:r>
          </m:sub>
        </m:sSub>
      </m:oMath>
      <w:r w:rsidRPr="0048382F">
        <w:rPr>
          <w:rFonts w:ascii="Times New Roman" w:hAnsi="Times New Roman" w:cs="Times New Roman"/>
          <w:sz w:val="28"/>
          <w:szCs w:val="28"/>
          <w:lang w:val="kk-KZ"/>
        </w:rPr>
        <w:t xml:space="preserve"> – ШОБ субъектілерінің саны</w:t>
      </w:r>
      <w:r w:rsidR="00323EA0">
        <w:rPr>
          <w:rFonts w:ascii="Times New Roman" w:hAnsi="Times New Roman" w:cs="Times New Roman"/>
          <w:sz w:val="28"/>
          <w:szCs w:val="28"/>
          <w:lang w:val="kk-KZ"/>
        </w:rPr>
        <w:t>.</w:t>
      </w:r>
    </w:p>
    <w:p w:rsidR="006C15BC" w:rsidRPr="0048382F" w:rsidRDefault="006C15BC" w:rsidP="00323EA0">
      <w:pPr>
        <w:pStyle w:val="a3"/>
        <w:numPr>
          <w:ilvl w:val="0"/>
          <w:numId w:val="11"/>
        </w:numPr>
        <w:tabs>
          <w:tab w:val="left" w:pos="284"/>
          <w:tab w:val="left" w:pos="426"/>
          <w:tab w:val="left" w:pos="1134"/>
        </w:tabs>
        <w:spacing w:after="0" w:line="240" w:lineRule="auto"/>
        <w:ind w:left="0"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Y= -160363,33+14396,71</w:t>
      </w:r>
      <m:oMath>
        <m:sSub>
          <m:sSubPr>
            <m:ctrlPr>
              <w:rPr>
                <w:rFonts w:ascii="Cambria Math" w:hAnsi="Cambria Math" w:cs="Times New Roman"/>
                <w:sz w:val="28"/>
                <w:szCs w:val="28"/>
              </w:rPr>
            </m:ctrlPr>
          </m:sSubPr>
          <m:e>
            <m:r>
              <w:rPr>
                <w:rFonts w:ascii="Cambria Math" w:hAnsi="Cambria Math" w:cs="Times New Roman"/>
                <w:sz w:val="28"/>
                <w:szCs w:val="28"/>
                <w:lang w:val="kk-KZ"/>
              </w:rPr>
              <m:t>Х</m:t>
            </m:r>
          </m:e>
          <m:sub>
            <m:r>
              <w:rPr>
                <w:rFonts w:ascii="Cambria Math" w:hAnsi="Cambria Math" w:cs="Times New Roman"/>
                <w:sz w:val="28"/>
                <w:szCs w:val="28"/>
                <w:lang w:val="kk-KZ"/>
              </w:rPr>
              <m:t>2</m:t>
            </m:r>
          </m:sub>
        </m:sSub>
      </m:oMath>
      <w:r w:rsidRPr="0048382F">
        <w:rPr>
          <w:rFonts w:ascii="Times New Roman" w:hAnsi="Times New Roman" w:cs="Times New Roman"/>
          <w:sz w:val="28"/>
          <w:szCs w:val="28"/>
          <w:lang w:val="kk-KZ"/>
        </w:rPr>
        <w:t xml:space="preserve">±63500, мұндағы </w:t>
      </w:r>
      <m:oMath>
        <m:sSub>
          <m:sSubPr>
            <m:ctrlPr>
              <w:rPr>
                <w:rFonts w:ascii="Cambria Math" w:hAnsi="Cambria Math" w:cs="Times New Roman"/>
                <w:sz w:val="28"/>
                <w:szCs w:val="28"/>
              </w:rPr>
            </m:ctrlPr>
          </m:sSubPr>
          <m:e>
            <m:r>
              <w:rPr>
                <w:rFonts w:ascii="Cambria Math" w:hAnsi="Cambria Math" w:cs="Times New Roman"/>
                <w:sz w:val="28"/>
                <w:szCs w:val="28"/>
                <w:lang w:val="kk-KZ"/>
              </w:rPr>
              <m:t>Х</m:t>
            </m:r>
          </m:e>
          <m:sub>
            <m:r>
              <w:rPr>
                <w:rFonts w:ascii="Cambria Math" w:hAnsi="Cambria Math" w:cs="Times New Roman"/>
                <w:sz w:val="28"/>
                <w:szCs w:val="28"/>
                <w:lang w:val="kk-KZ"/>
              </w:rPr>
              <m:t>2</m:t>
            </m:r>
          </m:sub>
        </m:sSub>
      </m:oMath>
      <w:r w:rsidRPr="0048382F">
        <w:rPr>
          <w:rFonts w:ascii="Times New Roman" w:hAnsi="Times New Roman" w:cs="Times New Roman"/>
          <w:sz w:val="28"/>
          <w:szCs w:val="28"/>
          <w:lang w:val="kk-KZ"/>
        </w:rPr>
        <w:t xml:space="preserve"> – ЖІӨ-дегі ШОБ үлесі</w:t>
      </w:r>
      <w:r w:rsidR="00323EA0">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w:t>
      </w:r>
    </w:p>
    <w:p w:rsidR="006C15BC" w:rsidRPr="0048382F" w:rsidRDefault="006C15BC" w:rsidP="00323EA0">
      <w:pPr>
        <w:pStyle w:val="a3"/>
        <w:numPr>
          <w:ilvl w:val="0"/>
          <w:numId w:val="11"/>
        </w:numPr>
        <w:tabs>
          <w:tab w:val="left" w:pos="284"/>
          <w:tab w:val="left" w:pos="426"/>
          <w:tab w:val="left" w:pos="1134"/>
        </w:tabs>
        <w:spacing w:after="0" w:line="240" w:lineRule="auto"/>
        <w:ind w:left="0"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Y= -</w:t>
      </w:r>
      <w:r w:rsidR="005C0B8C">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423798,9 + 0,21</w:t>
      </w:r>
      <m:oMath>
        <m:sSub>
          <m:sSubPr>
            <m:ctrlPr>
              <w:rPr>
                <w:rFonts w:ascii="Cambria Math" w:hAnsi="Cambria Math" w:cs="Times New Roman"/>
                <w:sz w:val="28"/>
                <w:szCs w:val="28"/>
              </w:rPr>
            </m:ctrlPr>
          </m:sSubPr>
          <m:e>
            <m:r>
              <w:rPr>
                <w:rFonts w:ascii="Cambria Math" w:hAnsi="Cambria Math" w:cs="Times New Roman"/>
                <w:sz w:val="28"/>
                <w:szCs w:val="28"/>
                <w:lang w:val="kk-KZ"/>
              </w:rPr>
              <m:t>Х</m:t>
            </m:r>
          </m:e>
          <m:sub>
            <m:r>
              <w:rPr>
                <w:rFonts w:ascii="Cambria Math" w:hAnsi="Cambria Math" w:cs="Times New Roman"/>
                <w:sz w:val="28"/>
                <w:szCs w:val="28"/>
                <w:lang w:val="kk-KZ"/>
              </w:rPr>
              <m:t>3</m:t>
            </m:r>
          </m:sub>
        </m:sSub>
      </m:oMath>
      <w:r w:rsidRPr="0048382F">
        <w:rPr>
          <w:rFonts w:ascii="Times New Roman" w:hAnsi="Times New Roman" w:cs="Times New Roman"/>
          <w:sz w:val="28"/>
          <w:szCs w:val="28"/>
          <w:lang w:val="kk-KZ"/>
        </w:rPr>
        <w:t xml:space="preserve"> ± 57564,5, мұндағы </w:t>
      </w:r>
      <m:oMath>
        <m:sSub>
          <m:sSubPr>
            <m:ctrlPr>
              <w:rPr>
                <w:rFonts w:ascii="Cambria Math" w:hAnsi="Cambria Math" w:cs="Times New Roman"/>
                <w:sz w:val="28"/>
                <w:szCs w:val="28"/>
              </w:rPr>
            </m:ctrlPr>
          </m:sSubPr>
          <m:e>
            <m:r>
              <w:rPr>
                <w:rFonts w:ascii="Cambria Math" w:hAnsi="Cambria Math" w:cs="Times New Roman"/>
                <w:sz w:val="28"/>
                <w:szCs w:val="28"/>
                <w:lang w:val="kk-KZ"/>
              </w:rPr>
              <m:t>Х</m:t>
            </m:r>
          </m:e>
          <m:sub>
            <m:r>
              <w:rPr>
                <w:rFonts w:ascii="Cambria Math" w:hAnsi="Cambria Math" w:cs="Times New Roman"/>
                <w:sz w:val="28"/>
                <w:szCs w:val="28"/>
                <w:lang w:val="kk-KZ"/>
              </w:rPr>
              <m:t>3</m:t>
            </m:r>
          </m:sub>
        </m:sSub>
      </m:oMath>
      <w:r w:rsidRPr="0048382F">
        <w:rPr>
          <w:rFonts w:ascii="Times New Roman" w:hAnsi="Times New Roman" w:cs="Times New Roman"/>
          <w:sz w:val="28"/>
          <w:szCs w:val="28"/>
          <w:lang w:val="kk-KZ"/>
        </w:rPr>
        <w:t>– ШОБ-те жұмыс істейтіндер саны</w:t>
      </w:r>
      <w:r w:rsidR="00323EA0">
        <w:rPr>
          <w:rFonts w:ascii="Times New Roman" w:hAnsi="Times New Roman" w:cs="Times New Roman"/>
          <w:sz w:val="28"/>
          <w:szCs w:val="28"/>
          <w:lang w:val="kk-KZ"/>
        </w:rPr>
        <w:t>.</w:t>
      </w:r>
    </w:p>
    <w:p w:rsidR="006C15BC" w:rsidRPr="0048382F" w:rsidRDefault="006C15BC" w:rsidP="00323EA0">
      <w:pPr>
        <w:pStyle w:val="a3"/>
        <w:numPr>
          <w:ilvl w:val="0"/>
          <w:numId w:val="11"/>
        </w:numPr>
        <w:tabs>
          <w:tab w:val="left" w:pos="284"/>
          <w:tab w:val="left" w:pos="426"/>
          <w:tab w:val="left" w:pos="1134"/>
        </w:tabs>
        <w:spacing w:after="0" w:line="240" w:lineRule="auto"/>
        <w:ind w:left="0"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Y= -</w:t>
      </w:r>
      <w:r w:rsidR="005C0B8C">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43481,2+0,02</w:t>
      </w:r>
      <m:oMath>
        <m:sSub>
          <m:sSubPr>
            <m:ctrlPr>
              <w:rPr>
                <w:rFonts w:ascii="Cambria Math" w:hAnsi="Cambria Math" w:cs="Times New Roman"/>
                <w:sz w:val="28"/>
                <w:szCs w:val="28"/>
              </w:rPr>
            </m:ctrlPr>
          </m:sSubPr>
          <m:e>
            <m:r>
              <w:rPr>
                <w:rFonts w:ascii="Cambria Math" w:hAnsi="Cambria Math" w:cs="Times New Roman"/>
                <w:sz w:val="28"/>
                <w:szCs w:val="28"/>
                <w:lang w:val="kk-KZ"/>
              </w:rPr>
              <m:t>Х</m:t>
            </m:r>
          </m:e>
          <m:sub>
            <m:r>
              <w:rPr>
                <w:rFonts w:ascii="Cambria Math" w:hAnsi="Cambria Math" w:cs="Times New Roman"/>
                <w:sz w:val="28"/>
                <w:szCs w:val="28"/>
                <w:lang w:val="kk-KZ"/>
              </w:rPr>
              <m:t>4</m:t>
            </m:r>
          </m:sub>
        </m:sSub>
      </m:oMath>
      <w:r w:rsidRPr="0048382F">
        <w:rPr>
          <w:rFonts w:ascii="Times New Roman" w:hAnsi="Times New Roman" w:cs="Times New Roman"/>
          <w:sz w:val="28"/>
          <w:szCs w:val="28"/>
          <w:lang w:val="kk-KZ"/>
        </w:rPr>
        <w:t xml:space="preserve">±37070,6, мұндағы </w:t>
      </w:r>
      <m:oMath>
        <m:sSub>
          <m:sSubPr>
            <m:ctrlPr>
              <w:rPr>
                <w:rFonts w:ascii="Cambria Math" w:hAnsi="Cambria Math" w:cs="Times New Roman"/>
                <w:sz w:val="28"/>
                <w:szCs w:val="28"/>
              </w:rPr>
            </m:ctrlPr>
          </m:sSubPr>
          <m:e>
            <m:r>
              <w:rPr>
                <w:rFonts w:ascii="Cambria Math" w:hAnsi="Cambria Math" w:cs="Times New Roman"/>
                <w:sz w:val="28"/>
                <w:szCs w:val="28"/>
                <w:lang w:val="kk-KZ"/>
              </w:rPr>
              <m:t>Х</m:t>
            </m:r>
          </m:e>
          <m:sub>
            <m:r>
              <w:rPr>
                <w:rFonts w:ascii="Cambria Math" w:hAnsi="Cambria Math" w:cs="Times New Roman"/>
                <w:sz w:val="28"/>
                <w:szCs w:val="28"/>
                <w:lang w:val="kk-KZ"/>
              </w:rPr>
              <m:t>4</m:t>
            </m:r>
          </m:sub>
        </m:sSub>
      </m:oMath>
      <w:r w:rsidRPr="0048382F">
        <w:rPr>
          <w:rFonts w:ascii="Times New Roman" w:hAnsi="Times New Roman" w:cs="Times New Roman"/>
          <w:sz w:val="28"/>
          <w:szCs w:val="28"/>
          <w:lang w:val="kk-KZ"/>
        </w:rPr>
        <w:t xml:space="preserve"> – ШОБ-тің өнім көлемі</w:t>
      </w:r>
      <w:r w:rsidR="00323EA0">
        <w:rPr>
          <w:rFonts w:ascii="Times New Roman" w:hAnsi="Times New Roman" w:cs="Times New Roman"/>
          <w:sz w:val="28"/>
          <w:szCs w:val="28"/>
          <w:lang w:val="kk-KZ"/>
        </w:rPr>
        <w:t>.</w:t>
      </w:r>
    </w:p>
    <w:p w:rsidR="006C15BC" w:rsidRPr="0048382F" w:rsidRDefault="006C15BC" w:rsidP="00323EA0">
      <w:pPr>
        <w:pStyle w:val="a3"/>
        <w:numPr>
          <w:ilvl w:val="0"/>
          <w:numId w:val="11"/>
        </w:numPr>
        <w:tabs>
          <w:tab w:val="left" w:pos="284"/>
          <w:tab w:val="left" w:pos="426"/>
          <w:tab w:val="left" w:pos="1134"/>
        </w:tabs>
        <w:spacing w:after="0" w:line="240" w:lineRule="auto"/>
        <w:ind w:left="0"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Y=12130,42+0,01</w:t>
      </w:r>
      <m:oMath>
        <m:sSub>
          <m:sSubPr>
            <m:ctrlPr>
              <w:rPr>
                <w:rFonts w:ascii="Cambria Math" w:hAnsi="Cambria Math" w:cs="Times New Roman"/>
                <w:sz w:val="28"/>
                <w:szCs w:val="28"/>
              </w:rPr>
            </m:ctrlPr>
          </m:sSubPr>
          <m:e>
            <m:r>
              <w:rPr>
                <w:rFonts w:ascii="Cambria Math" w:hAnsi="Cambria Math" w:cs="Times New Roman"/>
                <w:sz w:val="28"/>
                <w:szCs w:val="28"/>
                <w:lang w:val="kk-KZ"/>
              </w:rPr>
              <m:t>Х</m:t>
            </m:r>
          </m:e>
          <m:sub>
            <m:r>
              <w:rPr>
                <w:rFonts w:ascii="Cambria Math" w:hAnsi="Cambria Math" w:cs="Times New Roman"/>
                <w:sz w:val="28"/>
                <w:szCs w:val="28"/>
                <w:lang w:val="kk-KZ"/>
              </w:rPr>
              <m:t>5</m:t>
            </m:r>
          </m:sub>
        </m:sSub>
      </m:oMath>
      <w:r w:rsidRPr="0048382F">
        <w:rPr>
          <w:rFonts w:ascii="Times New Roman" w:hAnsi="Times New Roman" w:cs="Times New Roman"/>
          <w:sz w:val="28"/>
          <w:szCs w:val="28"/>
          <w:lang w:val="kk-KZ"/>
        </w:rPr>
        <w:t xml:space="preserve">±60598,7, мұндағы </w:t>
      </w:r>
      <m:oMath>
        <m:sSub>
          <m:sSubPr>
            <m:ctrlPr>
              <w:rPr>
                <w:rFonts w:ascii="Cambria Math" w:hAnsi="Cambria Math" w:cs="Times New Roman"/>
                <w:sz w:val="28"/>
                <w:szCs w:val="28"/>
              </w:rPr>
            </m:ctrlPr>
          </m:sSubPr>
          <m:e>
            <m:r>
              <w:rPr>
                <w:rFonts w:ascii="Cambria Math" w:hAnsi="Cambria Math" w:cs="Times New Roman"/>
                <w:sz w:val="28"/>
                <w:szCs w:val="28"/>
                <w:lang w:val="kk-KZ"/>
              </w:rPr>
              <m:t>Х</m:t>
            </m:r>
          </m:e>
          <m:sub>
            <m:r>
              <w:rPr>
                <w:rFonts w:ascii="Cambria Math" w:hAnsi="Cambria Math" w:cs="Times New Roman"/>
                <w:sz w:val="28"/>
                <w:szCs w:val="28"/>
                <w:lang w:val="kk-KZ"/>
              </w:rPr>
              <m:t>5</m:t>
            </m:r>
          </m:sub>
        </m:sSub>
      </m:oMath>
      <w:r w:rsidRPr="0048382F">
        <w:rPr>
          <w:rFonts w:ascii="Times New Roman" w:hAnsi="Times New Roman" w:cs="Times New Roman"/>
          <w:sz w:val="28"/>
          <w:szCs w:val="28"/>
          <w:lang w:val="kk-KZ"/>
        </w:rPr>
        <w:t xml:space="preserve"> – ШОК негізгі қорлары</w:t>
      </w:r>
      <w:r w:rsidR="00323EA0">
        <w:rPr>
          <w:rFonts w:ascii="Times New Roman" w:hAnsi="Times New Roman" w:cs="Times New Roman"/>
          <w:sz w:val="28"/>
          <w:szCs w:val="28"/>
          <w:lang w:val="kk-KZ"/>
        </w:rPr>
        <w:t>.</w:t>
      </w:r>
    </w:p>
    <w:p w:rsidR="006C15BC" w:rsidRPr="0048382F" w:rsidRDefault="006C15BC" w:rsidP="00323EA0">
      <w:pPr>
        <w:pStyle w:val="a3"/>
        <w:numPr>
          <w:ilvl w:val="0"/>
          <w:numId w:val="11"/>
        </w:numPr>
        <w:tabs>
          <w:tab w:val="left" w:pos="284"/>
          <w:tab w:val="left" w:pos="426"/>
          <w:tab w:val="left" w:pos="1134"/>
        </w:tabs>
        <w:spacing w:after="0" w:line="240" w:lineRule="auto"/>
        <w:ind w:left="0"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Y=-</w:t>
      </w:r>
      <w:r w:rsidR="005C0B8C">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201343,92+0,01</w:t>
      </w:r>
      <m:oMath>
        <m:sSub>
          <m:sSubPr>
            <m:ctrlPr>
              <w:rPr>
                <w:rFonts w:ascii="Cambria Math" w:hAnsi="Cambria Math" w:cs="Times New Roman"/>
                <w:sz w:val="28"/>
                <w:szCs w:val="28"/>
              </w:rPr>
            </m:ctrlPr>
          </m:sSubPr>
          <m:e>
            <m:r>
              <w:rPr>
                <w:rFonts w:ascii="Cambria Math" w:hAnsi="Cambria Math" w:cs="Times New Roman"/>
                <w:sz w:val="28"/>
                <w:szCs w:val="28"/>
                <w:lang w:val="kk-KZ"/>
              </w:rPr>
              <m:t>Х</m:t>
            </m:r>
          </m:e>
          <m:sub>
            <m:r>
              <w:rPr>
                <w:rFonts w:ascii="Cambria Math" w:hAnsi="Cambria Math" w:cs="Times New Roman"/>
                <w:sz w:val="28"/>
                <w:szCs w:val="28"/>
                <w:lang w:val="kk-KZ"/>
              </w:rPr>
              <m:t>6</m:t>
            </m:r>
          </m:sub>
        </m:sSub>
      </m:oMath>
      <w:r w:rsidRPr="0048382F">
        <w:rPr>
          <w:rFonts w:ascii="Times New Roman" w:hAnsi="Times New Roman" w:cs="Times New Roman"/>
          <w:sz w:val="28"/>
          <w:szCs w:val="28"/>
          <w:lang w:val="kk-KZ"/>
        </w:rPr>
        <w:t xml:space="preserve">±71508,3, мұндағы </w:t>
      </w:r>
      <m:oMath>
        <m:sSub>
          <m:sSubPr>
            <m:ctrlPr>
              <w:rPr>
                <w:rFonts w:ascii="Cambria Math" w:hAnsi="Cambria Math" w:cs="Times New Roman"/>
                <w:sz w:val="28"/>
                <w:szCs w:val="28"/>
              </w:rPr>
            </m:ctrlPr>
          </m:sSubPr>
          <m:e>
            <m:r>
              <w:rPr>
                <w:rFonts w:ascii="Cambria Math" w:hAnsi="Cambria Math" w:cs="Times New Roman"/>
                <w:sz w:val="28"/>
                <w:szCs w:val="28"/>
                <w:lang w:val="kk-KZ"/>
              </w:rPr>
              <m:t>Х</m:t>
            </m:r>
          </m:e>
          <m:sub>
            <m:r>
              <w:rPr>
                <w:rFonts w:ascii="Cambria Math" w:hAnsi="Cambria Math" w:cs="Times New Roman"/>
                <w:sz w:val="28"/>
                <w:szCs w:val="28"/>
                <w:lang w:val="kk-KZ"/>
              </w:rPr>
              <m:t>6</m:t>
            </m:r>
          </m:sub>
        </m:sSub>
      </m:oMath>
      <w:r w:rsidRPr="0048382F">
        <w:rPr>
          <w:rFonts w:ascii="Times New Roman" w:hAnsi="Times New Roman" w:cs="Times New Roman"/>
          <w:sz w:val="28"/>
          <w:szCs w:val="28"/>
          <w:lang w:val="kk-KZ"/>
        </w:rPr>
        <w:t xml:space="preserve"> – ҒЗТКЖ шығындар</w:t>
      </w:r>
      <w:r w:rsidR="00323EA0">
        <w:rPr>
          <w:rFonts w:ascii="Times New Roman" w:hAnsi="Times New Roman" w:cs="Times New Roman"/>
          <w:sz w:val="28"/>
          <w:szCs w:val="28"/>
          <w:lang w:val="kk-KZ"/>
        </w:rPr>
        <w:t>.</w:t>
      </w:r>
    </w:p>
    <w:p w:rsidR="006C15BC" w:rsidRPr="0048382F" w:rsidRDefault="006C15BC" w:rsidP="00323EA0">
      <w:pPr>
        <w:pStyle w:val="a3"/>
        <w:numPr>
          <w:ilvl w:val="0"/>
          <w:numId w:val="11"/>
        </w:numPr>
        <w:tabs>
          <w:tab w:val="left" w:pos="284"/>
          <w:tab w:val="left" w:pos="426"/>
          <w:tab w:val="left" w:pos="1134"/>
        </w:tabs>
        <w:spacing w:after="0" w:line="240" w:lineRule="auto"/>
        <w:ind w:left="0"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Y=-</w:t>
      </w:r>
      <w:r w:rsidR="005C0B8C">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 xml:space="preserve">97887,83+7,48 </w:t>
      </w:r>
      <m:oMath>
        <m:sSub>
          <m:sSubPr>
            <m:ctrlPr>
              <w:rPr>
                <w:rFonts w:ascii="Cambria Math" w:hAnsi="Cambria Math" w:cs="Times New Roman"/>
                <w:sz w:val="28"/>
                <w:szCs w:val="28"/>
              </w:rPr>
            </m:ctrlPr>
          </m:sSubPr>
          <m:e>
            <m:r>
              <w:rPr>
                <w:rFonts w:ascii="Cambria Math" w:hAnsi="Cambria Math" w:cs="Times New Roman"/>
                <w:sz w:val="28"/>
                <w:szCs w:val="28"/>
                <w:lang w:val="kk-KZ"/>
              </w:rPr>
              <m:t>Х</m:t>
            </m:r>
          </m:e>
          <m:sub>
            <m:r>
              <w:rPr>
                <w:rFonts w:ascii="Cambria Math" w:hAnsi="Cambria Math" w:cs="Times New Roman"/>
                <w:sz w:val="28"/>
                <w:szCs w:val="28"/>
                <w:lang w:val="kk-KZ"/>
              </w:rPr>
              <m:t>7</m:t>
            </m:r>
          </m:sub>
        </m:sSub>
      </m:oMath>
      <w:r w:rsidRPr="0048382F">
        <w:rPr>
          <w:rFonts w:ascii="Times New Roman" w:hAnsi="Times New Roman" w:cs="Times New Roman"/>
          <w:sz w:val="28"/>
          <w:szCs w:val="28"/>
          <w:lang w:val="kk-KZ"/>
        </w:rPr>
        <w:t xml:space="preserve">±35241,46, мұндағы </w:t>
      </w:r>
      <m:oMath>
        <m:sSub>
          <m:sSubPr>
            <m:ctrlPr>
              <w:rPr>
                <w:rFonts w:ascii="Cambria Math" w:hAnsi="Cambria Math" w:cs="Times New Roman"/>
                <w:sz w:val="28"/>
                <w:szCs w:val="28"/>
              </w:rPr>
            </m:ctrlPr>
          </m:sSubPr>
          <m:e>
            <m:r>
              <w:rPr>
                <w:rFonts w:ascii="Cambria Math" w:hAnsi="Cambria Math" w:cs="Times New Roman"/>
                <w:sz w:val="28"/>
                <w:szCs w:val="28"/>
                <w:lang w:val="kk-KZ"/>
              </w:rPr>
              <m:t>Х</m:t>
            </m:r>
          </m:e>
          <m:sub>
            <m:r>
              <w:rPr>
                <w:rFonts w:ascii="Cambria Math" w:hAnsi="Cambria Math" w:cs="Times New Roman"/>
                <w:sz w:val="28"/>
                <w:szCs w:val="28"/>
                <w:lang w:val="kk-KZ"/>
              </w:rPr>
              <m:t>7</m:t>
            </m:r>
          </m:sub>
        </m:sSub>
      </m:oMath>
      <w:r w:rsidRPr="0048382F">
        <w:rPr>
          <w:rFonts w:ascii="Times New Roman" w:hAnsi="Times New Roman" w:cs="Times New Roman"/>
          <w:sz w:val="28"/>
          <w:szCs w:val="28"/>
          <w:lang w:val="kk-KZ"/>
        </w:rPr>
        <w:t xml:space="preserve"> – ЖІӨ көлемі</w:t>
      </w:r>
      <w:r w:rsidR="00323EA0">
        <w:rPr>
          <w:rFonts w:ascii="Times New Roman" w:hAnsi="Times New Roman" w:cs="Times New Roman"/>
          <w:sz w:val="28"/>
          <w:szCs w:val="28"/>
          <w:lang w:val="kk-KZ"/>
        </w:rPr>
        <w:t>.</w:t>
      </w:r>
    </w:p>
    <w:p w:rsidR="006C15BC" w:rsidRPr="0048382F" w:rsidRDefault="006C15BC" w:rsidP="00323EA0">
      <w:pPr>
        <w:pStyle w:val="a3"/>
        <w:numPr>
          <w:ilvl w:val="0"/>
          <w:numId w:val="11"/>
        </w:numPr>
        <w:tabs>
          <w:tab w:val="left" w:pos="284"/>
          <w:tab w:val="left" w:pos="426"/>
          <w:tab w:val="left" w:pos="1134"/>
        </w:tabs>
        <w:spacing w:after="0" w:line="240" w:lineRule="auto"/>
        <w:ind w:left="0"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Y=-121063,74+1,81</w:t>
      </w:r>
      <m:oMath>
        <m:sSub>
          <m:sSubPr>
            <m:ctrlPr>
              <w:rPr>
                <w:rFonts w:ascii="Cambria Math" w:hAnsi="Cambria Math" w:cs="Times New Roman"/>
                <w:sz w:val="28"/>
                <w:szCs w:val="28"/>
              </w:rPr>
            </m:ctrlPr>
          </m:sSubPr>
          <m:e>
            <m:r>
              <w:rPr>
                <w:rFonts w:ascii="Cambria Math" w:hAnsi="Cambria Math" w:cs="Times New Roman"/>
                <w:sz w:val="28"/>
                <w:szCs w:val="28"/>
                <w:lang w:val="kk-KZ"/>
              </w:rPr>
              <m:t>Х</m:t>
            </m:r>
          </m:e>
          <m:sub>
            <m:r>
              <w:rPr>
                <w:rFonts w:ascii="Cambria Math" w:hAnsi="Cambria Math" w:cs="Times New Roman"/>
                <w:sz w:val="28"/>
                <w:szCs w:val="28"/>
                <w:lang w:val="kk-KZ"/>
              </w:rPr>
              <m:t>8</m:t>
            </m:r>
          </m:sub>
        </m:sSub>
      </m:oMath>
      <w:r w:rsidRPr="0048382F">
        <w:rPr>
          <w:rFonts w:ascii="Times New Roman" w:hAnsi="Times New Roman" w:cs="Times New Roman"/>
          <w:sz w:val="28"/>
          <w:szCs w:val="28"/>
          <w:lang w:val="kk-KZ"/>
        </w:rPr>
        <w:t xml:space="preserve">±39283,88, мұндағы </w:t>
      </w:r>
      <m:oMath>
        <m:sSub>
          <m:sSubPr>
            <m:ctrlPr>
              <w:rPr>
                <w:rFonts w:ascii="Cambria Math" w:hAnsi="Cambria Math" w:cs="Times New Roman"/>
                <w:sz w:val="28"/>
                <w:szCs w:val="28"/>
              </w:rPr>
            </m:ctrlPr>
          </m:sSubPr>
          <m:e>
            <m:r>
              <w:rPr>
                <w:rFonts w:ascii="Cambria Math" w:hAnsi="Cambria Math" w:cs="Times New Roman"/>
                <w:sz w:val="28"/>
                <w:szCs w:val="28"/>
                <w:lang w:val="kk-KZ"/>
              </w:rPr>
              <m:t>Х</m:t>
            </m:r>
          </m:e>
          <m:sub>
            <m:r>
              <w:rPr>
                <w:rFonts w:ascii="Cambria Math" w:hAnsi="Cambria Math" w:cs="Times New Roman"/>
                <w:sz w:val="28"/>
                <w:szCs w:val="28"/>
                <w:lang w:val="kk-KZ"/>
              </w:rPr>
              <m:t>8</m:t>
            </m:r>
          </m:sub>
        </m:sSub>
      </m:oMath>
      <w:r w:rsidRPr="0048382F">
        <w:rPr>
          <w:rFonts w:ascii="Times New Roman" w:hAnsi="Times New Roman" w:cs="Times New Roman"/>
          <w:sz w:val="28"/>
          <w:szCs w:val="28"/>
          <w:lang w:val="kk-KZ"/>
        </w:rPr>
        <w:t xml:space="preserve"> – ҒЗТКЖ айналысатын қызметкерлердің орташа айлық жалақысы</w:t>
      </w:r>
      <w:r w:rsidR="00323EA0">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w:t>
      </w:r>
    </w:p>
    <w:p w:rsidR="006C15BC" w:rsidRPr="0048382F" w:rsidRDefault="006C15BC" w:rsidP="00323EA0">
      <w:pPr>
        <w:pStyle w:val="a3"/>
        <w:numPr>
          <w:ilvl w:val="0"/>
          <w:numId w:val="11"/>
        </w:numPr>
        <w:tabs>
          <w:tab w:val="left" w:pos="284"/>
          <w:tab w:val="left" w:pos="426"/>
          <w:tab w:val="left" w:pos="1134"/>
        </w:tabs>
        <w:spacing w:after="0" w:line="240" w:lineRule="auto"/>
        <w:ind w:left="0"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Y=-</w:t>
      </w:r>
      <w:r w:rsidR="005C0B8C">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21573,91+0,46</w:t>
      </w:r>
      <m:oMath>
        <m:sSub>
          <m:sSubPr>
            <m:ctrlPr>
              <w:rPr>
                <w:rFonts w:ascii="Cambria Math" w:hAnsi="Cambria Math" w:cs="Times New Roman"/>
                <w:sz w:val="28"/>
                <w:szCs w:val="28"/>
              </w:rPr>
            </m:ctrlPr>
          </m:sSubPr>
          <m:e>
            <m:r>
              <w:rPr>
                <w:rFonts w:ascii="Cambria Math" w:hAnsi="Cambria Math" w:cs="Times New Roman"/>
                <w:sz w:val="28"/>
                <w:szCs w:val="28"/>
                <w:lang w:val="kk-KZ"/>
              </w:rPr>
              <m:t>Х</m:t>
            </m:r>
          </m:e>
          <m:sub>
            <m:r>
              <w:rPr>
                <w:rFonts w:ascii="Cambria Math" w:hAnsi="Cambria Math" w:cs="Times New Roman"/>
                <w:sz w:val="28"/>
                <w:szCs w:val="28"/>
                <w:lang w:val="kk-KZ"/>
              </w:rPr>
              <m:t>9</m:t>
            </m:r>
          </m:sub>
        </m:sSub>
      </m:oMath>
      <w:r w:rsidRPr="0048382F">
        <w:rPr>
          <w:rFonts w:ascii="Times New Roman" w:hAnsi="Times New Roman" w:cs="Times New Roman"/>
          <w:sz w:val="28"/>
          <w:szCs w:val="28"/>
          <w:lang w:val="kk-KZ"/>
        </w:rPr>
        <w:t xml:space="preserve">±40086,65, мұндағы </w:t>
      </w:r>
      <m:oMath>
        <m:sSub>
          <m:sSubPr>
            <m:ctrlPr>
              <w:rPr>
                <w:rFonts w:ascii="Cambria Math" w:hAnsi="Cambria Math" w:cs="Times New Roman"/>
                <w:sz w:val="28"/>
                <w:szCs w:val="28"/>
              </w:rPr>
            </m:ctrlPr>
          </m:sSubPr>
          <m:e>
            <m:r>
              <w:rPr>
                <w:rFonts w:ascii="Cambria Math" w:hAnsi="Cambria Math" w:cs="Times New Roman"/>
                <w:sz w:val="28"/>
                <w:szCs w:val="28"/>
                <w:lang w:val="kk-KZ"/>
              </w:rPr>
              <m:t>Х</m:t>
            </m:r>
          </m:e>
          <m:sub>
            <m:r>
              <w:rPr>
                <w:rFonts w:ascii="Cambria Math" w:hAnsi="Cambria Math" w:cs="Times New Roman"/>
                <w:sz w:val="28"/>
                <w:szCs w:val="28"/>
                <w:lang w:val="kk-KZ"/>
              </w:rPr>
              <m:t>9</m:t>
            </m:r>
          </m:sub>
        </m:sSub>
      </m:oMath>
      <w:r w:rsidRPr="0048382F">
        <w:rPr>
          <w:rFonts w:ascii="Times New Roman" w:hAnsi="Times New Roman" w:cs="Times New Roman"/>
          <w:sz w:val="28"/>
          <w:szCs w:val="28"/>
          <w:lang w:val="kk-KZ"/>
        </w:rPr>
        <w:t xml:space="preserve"> – өндірілген инновациялық өнім көлемі</w:t>
      </w:r>
      <w:r w:rsidR="00323EA0">
        <w:rPr>
          <w:rFonts w:ascii="Times New Roman" w:hAnsi="Times New Roman" w:cs="Times New Roman"/>
          <w:sz w:val="28"/>
          <w:szCs w:val="28"/>
          <w:lang w:val="kk-KZ"/>
        </w:rPr>
        <w:t>.</w:t>
      </w:r>
    </w:p>
    <w:p w:rsidR="006C15BC" w:rsidRPr="0048382F" w:rsidRDefault="006C15BC" w:rsidP="00323EA0">
      <w:pPr>
        <w:pStyle w:val="a3"/>
        <w:numPr>
          <w:ilvl w:val="0"/>
          <w:numId w:val="11"/>
        </w:numPr>
        <w:tabs>
          <w:tab w:val="left" w:pos="284"/>
          <w:tab w:val="left" w:pos="426"/>
          <w:tab w:val="left" w:pos="1134"/>
        </w:tabs>
        <w:spacing w:after="0" w:line="240" w:lineRule="auto"/>
        <w:ind w:left="0" w:firstLine="709"/>
        <w:jc w:val="both"/>
        <w:rPr>
          <w:rFonts w:ascii="Times New Roman" w:hAnsi="Times New Roman" w:cs="Times New Roman"/>
          <w:sz w:val="28"/>
          <w:szCs w:val="28"/>
        </w:rPr>
      </w:pPr>
      <w:r w:rsidRPr="0048382F">
        <w:rPr>
          <w:rFonts w:ascii="Times New Roman" w:hAnsi="Times New Roman" w:cs="Times New Roman"/>
          <w:sz w:val="28"/>
          <w:szCs w:val="28"/>
        </w:rPr>
        <w:t>Y=-</w:t>
      </w:r>
      <w:r w:rsidR="005C0B8C">
        <w:rPr>
          <w:rFonts w:ascii="Times New Roman" w:hAnsi="Times New Roman" w:cs="Times New Roman"/>
          <w:sz w:val="28"/>
          <w:szCs w:val="28"/>
          <w:lang w:val="kk-KZ"/>
        </w:rPr>
        <w:t xml:space="preserve"> </w:t>
      </w:r>
      <w:r w:rsidRPr="0048382F">
        <w:rPr>
          <w:rFonts w:ascii="Times New Roman" w:hAnsi="Times New Roman" w:cs="Times New Roman"/>
          <w:sz w:val="28"/>
          <w:szCs w:val="28"/>
        </w:rPr>
        <w:t>31794,07+110,52</w:t>
      </w:r>
      <m:oMath>
        <m:sSub>
          <m:sSubPr>
            <m:ctrlPr>
              <w:rPr>
                <w:rFonts w:ascii="Cambria Math" w:hAnsi="Cambria Math" w:cs="Times New Roman"/>
                <w:sz w:val="28"/>
                <w:szCs w:val="28"/>
              </w:rPr>
            </m:ctrlPr>
          </m:sSubPr>
          <m:e>
            <m:r>
              <w:rPr>
                <w:rFonts w:ascii="Cambria Math" w:hAnsi="Cambria Math" w:cs="Times New Roman"/>
                <w:sz w:val="28"/>
                <w:szCs w:val="28"/>
              </w:rPr>
              <m:t>Х</m:t>
            </m:r>
          </m:e>
          <m:sub>
            <m:r>
              <m:rPr>
                <m:sty m:val="p"/>
              </m:rPr>
              <w:rPr>
                <w:rFonts w:ascii="Cambria Math" w:hAnsi="Cambria Math" w:cs="Times New Roman"/>
                <w:sz w:val="28"/>
                <w:szCs w:val="28"/>
              </w:rPr>
              <m:t>10</m:t>
            </m:r>
          </m:sub>
        </m:sSub>
      </m:oMath>
      <w:r w:rsidRPr="0048382F">
        <w:rPr>
          <w:rFonts w:ascii="Times New Roman" w:hAnsi="Times New Roman" w:cs="Times New Roman"/>
          <w:sz w:val="28"/>
          <w:szCs w:val="28"/>
        </w:rPr>
        <w:t xml:space="preserve">±31448,93, </w:t>
      </w:r>
      <w:r w:rsidRPr="0048382F">
        <w:rPr>
          <w:rFonts w:ascii="Times New Roman" w:hAnsi="Times New Roman" w:cs="Times New Roman"/>
          <w:sz w:val="28"/>
          <w:szCs w:val="28"/>
          <w:lang w:val="kk-KZ"/>
        </w:rPr>
        <w:t>мұндағы</w:t>
      </w:r>
      <w:r w:rsidRPr="0048382F">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Х</m:t>
            </m:r>
          </m:e>
          <m:sub>
            <m:r>
              <m:rPr>
                <m:sty m:val="p"/>
              </m:rPr>
              <w:rPr>
                <w:rFonts w:ascii="Cambria Math" w:hAnsi="Cambria Math" w:cs="Times New Roman"/>
                <w:sz w:val="28"/>
                <w:szCs w:val="28"/>
              </w:rPr>
              <m:t>10</m:t>
            </m:r>
          </m:sub>
        </m:sSub>
      </m:oMath>
      <w:r w:rsidRPr="0048382F">
        <w:rPr>
          <w:rFonts w:ascii="Times New Roman" w:hAnsi="Times New Roman" w:cs="Times New Roman"/>
          <w:sz w:val="28"/>
          <w:szCs w:val="28"/>
        </w:rPr>
        <w:t xml:space="preserve"> – </w:t>
      </w:r>
      <w:r w:rsidRPr="0048382F">
        <w:rPr>
          <w:rFonts w:ascii="Times New Roman" w:hAnsi="Times New Roman" w:cs="Times New Roman"/>
          <w:sz w:val="28"/>
          <w:szCs w:val="28"/>
          <w:lang w:val="kk-KZ"/>
        </w:rPr>
        <w:t>студенттер мен докторанттар саны</w:t>
      </w:r>
      <w:r w:rsidR="00323EA0">
        <w:rPr>
          <w:rFonts w:ascii="Times New Roman" w:hAnsi="Times New Roman" w:cs="Times New Roman"/>
          <w:sz w:val="28"/>
          <w:szCs w:val="28"/>
          <w:lang w:val="kk-KZ"/>
        </w:rPr>
        <w:t>.</w:t>
      </w:r>
      <w:r w:rsidRPr="0048382F">
        <w:rPr>
          <w:rFonts w:ascii="Times New Roman" w:hAnsi="Times New Roman" w:cs="Times New Roman"/>
          <w:sz w:val="28"/>
          <w:szCs w:val="28"/>
        </w:rPr>
        <w:t xml:space="preserve"> </w:t>
      </w:r>
    </w:p>
    <w:p w:rsidR="006C15BC" w:rsidRPr="0048382F" w:rsidRDefault="006C15BC" w:rsidP="00323EA0">
      <w:pPr>
        <w:pStyle w:val="a3"/>
        <w:numPr>
          <w:ilvl w:val="0"/>
          <w:numId w:val="11"/>
        </w:numPr>
        <w:tabs>
          <w:tab w:val="left" w:pos="284"/>
          <w:tab w:val="left" w:pos="426"/>
          <w:tab w:val="left" w:pos="1134"/>
        </w:tabs>
        <w:spacing w:after="0" w:line="240" w:lineRule="auto"/>
        <w:ind w:left="0" w:firstLine="709"/>
        <w:jc w:val="both"/>
        <w:rPr>
          <w:rFonts w:ascii="Times New Roman" w:hAnsi="Times New Roman" w:cs="Times New Roman"/>
          <w:sz w:val="28"/>
          <w:szCs w:val="28"/>
        </w:rPr>
      </w:pPr>
      <w:r w:rsidRPr="0048382F">
        <w:rPr>
          <w:rFonts w:ascii="Times New Roman" w:hAnsi="Times New Roman" w:cs="Times New Roman"/>
          <w:sz w:val="28"/>
          <w:szCs w:val="28"/>
        </w:rPr>
        <w:t>Y=-</w:t>
      </w:r>
      <w:r w:rsidR="005C0B8C">
        <w:rPr>
          <w:rFonts w:ascii="Times New Roman" w:hAnsi="Times New Roman" w:cs="Times New Roman"/>
          <w:sz w:val="28"/>
          <w:szCs w:val="28"/>
          <w:lang w:val="kk-KZ"/>
        </w:rPr>
        <w:t xml:space="preserve"> </w:t>
      </w:r>
      <w:r w:rsidRPr="0048382F">
        <w:rPr>
          <w:rFonts w:ascii="Times New Roman" w:hAnsi="Times New Roman" w:cs="Times New Roman"/>
          <w:sz w:val="28"/>
          <w:szCs w:val="28"/>
        </w:rPr>
        <w:t>230722+0,06</w:t>
      </w:r>
      <m:oMath>
        <m:sSub>
          <m:sSubPr>
            <m:ctrlPr>
              <w:rPr>
                <w:rFonts w:ascii="Cambria Math" w:hAnsi="Cambria Math" w:cs="Times New Roman"/>
                <w:sz w:val="28"/>
                <w:szCs w:val="28"/>
              </w:rPr>
            </m:ctrlPr>
          </m:sSubPr>
          <m:e>
            <m:r>
              <w:rPr>
                <w:rFonts w:ascii="Cambria Math" w:hAnsi="Cambria Math" w:cs="Times New Roman"/>
                <w:sz w:val="28"/>
                <w:szCs w:val="28"/>
              </w:rPr>
              <m:t>Х</m:t>
            </m:r>
          </m:e>
          <m:sub>
            <m:r>
              <m:rPr>
                <m:sty m:val="p"/>
              </m:rPr>
              <w:rPr>
                <w:rFonts w:ascii="Cambria Math" w:hAnsi="Cambria Math" w:cs="Times New Roman"/>
                <w:sz w:val="28"/>
                <w:szCs w:val="28"/>
              </w:rPr>
              <m:t>11</m:t>
            </m:r>
          </m:sub>
        </m:sSub>
      </m:oMath>
      <w:r w:rsidRPr="0048382F">
        <w:rPr>
          <w:rFonts w:ascii="Times New Roman" w:hAnsi="Times New Roman" w:cs="Times New Roman"/>
          <w:sz w:val="28"/>
          <w:szCs w:val="28"/>
        </w:rPr>
        <w:t xml:space="preserve">±38791,36, </w:t>
      </w:r>
      <w:r w:rsidRPr="0048382F">
        <w:rPr>
          <w:rFonts w:ascii="Times New Roman" w:hAnsi="Times New Roman" w:cs="Times New Roman"/>
          <w:sz w:val="28"/>
          <w:szCs w:val="28"/>
          <w:lang w:val="kk-KZ"/>
        </w:rPr>
        <w:t>мұндағы</w:t>
      </w:r>
      <w:r w:rsidRPr="0048382F">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Х</m:t>
            </m:r>
          </m:e>
          <m:sub>
            <m:r>
              <m:rPr>
                <m:sty m:val="p"/>
              </m:rPr>
              <w:rPr>
                <w:rFonts w:ascii="Cambria Math" w:hAnsi="Cambria Math" w:cs="Times New Roman"/>
                <w:sz w:val="28"/>
                <w:szCs w:val="28"/>
              </w:rPr>
              <m:t>11</m:t>
            </m:r>
          </m:sub>
        </m:sSub>
      </m:oMath>
      <w:r w:rsidRPr="0048382F">
        <w:rPr>
          <w:rFonts w:ascii="Times New Roman" w:hAnsi="Times New Roman" w:cs="Times New Roman"/>
          <w:sz w:val="28"/>
          <w:szCs w:val="28"/>
        </w:rPr>
        <w:t xml:space="preserve"> – </w:t>
      </w:r>
      <w:r w:rsidRPr="0048382F">
        <w:rPr>
          <w:rFonts w:ascii="Times New Roman" w:hAnsi="Times New Roman" w:cs="Times New Roman"/>
          <w:sz w:val="28"/>
          <w:szCs w:val="28"/>
          <w:lang w:val="kk-KZ"/>
        </w:rPr>
        <w:t>негізгі капиталға инвестициялар</w:t>
      </w:r>
      <w:r w:rsidR="00323EA0">
        <w:rPr>
          <w:rFonts w:ascii="Times New Roman" w:hAnsi="Times New Roman" w:cs="Times New Roman"/>
          <w:sz w:val="28"/>
          <w:szCs w:val="28"/>
          <w:lang w:val="kk-KZ"/>
        </w:rPr>
        <w:t>.</w:t>
      </w:r>
      <w:r w:rsidRPr="0048382F">
        <w:rPr>
          <w:rFonts w:ascii="Times New Roman" w:hAnsi="Times New Roman" w:cs="Times New Roman"/>
          <w:sz w:val="28"/>
          <w:szCs w:val="28"/>
        </w:rPr>
        <w:t xml:space="preserve"> </w:t>
      </w:r>
    </w:p>
    <w:p w:rsidR="006C15BC" w:rsidRPr="0048382F" w:rsidRDefault="006C15BC" w:rsidP="00323EA0">
      <w:pPr>
        <w:pStyle w:val="a3"/>
        <w:numPr>
          <w:ilvl w:val="0"/>
          <w:numId w:val="11"/>
        </w:numPr>
        <w:tabs>
          <w:tab w:val="left" w:pos="284"/>
          <w:tab w:val="left" w:pos="426"/>
          <w:tab w:val="left" w:pos="1134"/>
        </w:tabs>
        <w:spacing w:after="0" w:line="240" w:lineRule="auto"/>
        <w:ind w:left="0" w:firstLine="709"/>
        <w:jc w:val="both"/>
        <w:rPr>
          <w:rFonts w:ascii="Times New Roman" w:hAnsi="Times New Roman" w:cs="Times New Roman"/>
          <w:sz w:val="28"/>
          <w:szCs w:val="28"/>
        </w:rPr>
      </w:pPr>
      <w:r w:rsidRPr="0048382F">
        <w:rPr>
          <w:rFonts w:ascii="Times New Roman" w:hAnsi="Times New Roman" w:cs="Times New Roman"/>
          <w:sz w:val="28"/>
          <w:szCs w:val="28"/>
        </w:rPr>
        <w:t>Y=-</w:t>
      </w:r>
      <w:r w:rsidR="005C0B8C">
        <w:rPr>
          <w:rFonts w:ascii="Times New Roman" w:hAnsi="Times New Roman" w:cs="Times New Roman"/>
          <w:sz w:val="28"/>
          <w:szCs w:val="28"/>
          <w:lang w:val="kk-KZ"/>
        </w:rPr>
        <w:t xml:space="preserve"> </w:t>
      </w:r>
      <w:r w:rsidRPr="0048382F">
        <w:rPr>
          <w:rFonts w:ascii="Times New Roman" w:hAnsi="Times New Roman" w:cs="Times New Roman"/>
          <w:sz w:val="28"/>
          <w:szCs w:val="28"/>
        </w:rPr>
        <w:t>155274,34+0,02</w:t>
      </w:r>
      <m:oMath>
        <m:sSub>
          <m:sSubPr>
            <m:ctrlPr>
              <w:rPr>
                <w:rFonts w:ascii="Cambria Math" w:hAnsi="Cambria Math" w:cs="Times New Roman"/>
                <w:sz w:val="28"/>
                <w:szCs w:val="28"/>
              </w:rPr>
            </m:ctrlPr>
          </m:sSubPr>
          <m:e>
            <m:r>
              <w:rPr>
                <w:rFonts w:ascii="Cambria Math" w:hAnsi="Cambria Math" w:cs="Times New Roman"/>
                <w:sz w:val="28"/>
                <w:szCs w:val="28"/>
              </w:rPr>
              <m:t>Х</m:t>
            </m:r>
          </m:e>
          <m:sub>
            <m:r>
              <m:rPr>
                <m:sty m:val="p"/>
              </m:rPr>
              <w:rPr>
                <w:rFonts w:ascii="Cambria Math" w:hAnsi="Cambria Math" w:cs="Times New Roman"/>
                <w:sz w:val="28"/>
                <w:szCs w:val="28"/>
              </w:rPr>
              <m:t>12</m:t>
            </m:r>
          </m:sub>
        </m:sSub>
      </m:oMath>
      <w:r w:rsidRPr="0048382F">
        <w:rPr>
          <w:rFonts w:ascii="Times New Roman" w:hAnsi="Times New Roman" w:cs="Times New Roman"/>
          <w:sz w:val="28"/>
          <w:szCs w:val="28"/>
        </w:rPr>
        <w:t xml:space="preserve">±55639,15, </w:t>
      </w:r>
      <w:r w:rsidRPr="0048382F">
        <w:rPr>
          <w:rFonts w:ascii="Times New Roman" w:hAnsi="Times New Roman" w:cs="Times New Roman"/>
          <w:sz w:val="28"/>
          <w:szCs w:val="28"/>
          <w:lang w:val="kk-KZ"/>
        </w:rPr>
        <w:t>мұндағы</w:t>
      </w:r>
      <w:r w:rsidRPr="0048382F">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Х</m:t>
            </m:r>
          </m:e>
          <m:sub>
            <m:r>
              <m:rPr>
                <m:sty m:val="p"/>
              </m:rPr>
              <w:rPr>
                <w:rFonts w:ascii="Cambria Math" w:hAnsi="Cambria Math" w:cs="Times New Roman"/>
                <w:sz w:val="28"/>
                <w:szCs w:val="28"/>
              </w:rPr>
              <m:t>12</m:t>
            </m:r>
          </m:sub>
        </m:sSub>
      </m:oMath>
      <w:r w:rsidRPr="0048382F">
        <w:rPr>
          <w:rFonts w:ascii="Times New Roman" w:hAnsi="Times New Roman" w:cs="Times New Roman"/>
          <w:sz w:val="28"/>
          <w:szCs w:val="28"/>
        </w:rPr>
        <w:t xml:space="preserve"> – </w:t>
      </w:r>
      <w:r w:rsidRPr="0048382F">
        <w:rPr>
          <w:rFonts w:ascii="Times New Roman" w:hAnsi="Times New Roman" w:cs="Times New Roman"/>
          <w:sz w:val="28"/>
          <w:szCs w:val="28"/>
          <w:lang w:val="kk-KZ"/>
        </w:rPr>
        <w:t>өнеркәсіптік өнім көлемі</w:t>
      </w:r>
      <w:r w:rsidR="00323EA0">
        <w:rPr>
          <w:rFonts w:ascii="Times New Roman" w:hAnsi="Times New Roman" w:cs="Times New Roman"/>
          <w:sz w:val="28"/>
          <w:szCs w:val="28"/>
          <w:lang w:val="kk-KZ"/>
        </w:rPr>
        <w:t>.</w:t>
      </w:r>
    </w:p>
    <w:p w:rsidR="006C15BC" w:rsidRPr="0048382F" w:rsidRDefault="006C15BC" w:rsidP="00926946">
      <w:pPr>
        <w:pStyle w:val="a3"/>
        <w:numPr>
          <w:ilvl w:val="0"/>
          <w:numId w:val="11"/>
        </w:numPr>
        <w:tabs>
          <w:tab w:val="left" w:pos="284"/>
          <w:tab w:val="left" w:pos="426"/>
          <w:tab w:val="left" w:pos="1134"/>
        </w:tabs>
        <w:spacing w:after="0" w:line="240" w:lineRule="auto"/>
        <w:ind w:left="0" w:firstLine="709"/>
        <w:jc w:val="both"/>
        <w:rPr>
          <w:rFonts w:ascii="Times New Roman" w:hAnsi="Times New Roman" w:cs="Times New Roman"/>
          <w:sz w:val="28"/>
          <w:szCs w:val="28"/>
        </w:rPr>
      </w:pPr>
      <w:r w:rsidRPr="0048382F">
        <w:rPr>
          <w:rFonts w:ascii="Times New Roman" w:hAnsi="Times New Roman" w:cs="Times New Roman"/>
          <w:sz w:val="28"/>
          <w:szCs w:val="28"/>
        </w:rPr>
        <w:lastRenderedPageBreak/>
        <w:t>Y=54932,69+0,16</w:t>
      </w:r>
      <m:oMath>
        <m:sSub>
          <m:sSubPr>
            <m:ctrlPr>
              <w:rPr>
                <w:rFonts w:ascii="Cambria Math" w:hAnsi="Cambria Math" w:cs="Times New Roman"/>
                <w:sz w:val="28"/>
                <w:szCs w:val="28"/>
              </w:rPr>
            </m:ctrlPr>
          </m:sSubPr>
          <m:e>
            <m:r>
              <w:rPr>
                <w:rFonts w:ascii="Cambria Math" w:hAnsi="Cambria Math" w:cs="Times New Roman"/>
                <w:sz w:val="28"/>
                <w:szCs w:val="28"/>
              </w:rPr>
              <m:t>Х</m:t>
            </m:r>
          </m:e>
          <m:sub>
            <m:r>
              <m:rPr>
                <m:sty m:val="p"/>
              </m:rPr>
              <w:rPr>
                <w:rFonts w:ascii="Cambria Math" w:hAnsi="Cambria Math" w:cs="Times New Roman"/>
                <w:sz w:val="28"/>
                <w:szCs w:val="28"/>
              </w:rPr>
              <m:t>13</m:t>
            </m:r>
          </m:sub>
        </m:sSub>
      </m:oMath>
      <w:r w:rsidRPr="0048382F">
        <w:rPr>
          <w:rFonts w:ascii="Times New Roman" w:hAnsi="Times New Roman" w:cs="Times New Roman"/>
          <w:sz w:val="28"/>
          <w:szCs w:val="28"/>
        </w:rPr>
        <w:t xml:space="preserve">±68029,74, </w:t>
      </w:r>
      <w:r w:rsidRPr="0048382F">
        <w:rPr>
          <w:rFonts w:ascii="Times New Roman" w:hAnsi="Times New Roman" w:cs="Times New Roman"/>
          <w:sz w:val="28"/>
          <w:szCs w:val="28"/>
          <w:lang w:val="kk-KZ"/>
        </w:rPr>
        <w:t>мұндағы</w:t>
      </w:r>
      <w:r w:rsidRPr="0048382F">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Х</m:t>
            </m:r>
          </m:e>
          <m:sub>
            <m:r>
              <m:rPr>
                <m:sty m:val="p"/>
              </m:rPr>
              <w:rPr>
                <w:rFonts w:ascii="Cambria Math" w:hAnsi="Cambria Math" w:cs="Times New Roman"/>
                <w:sz w:val="28"/>
                <w:szCs w:val="28"/>
              </w:rPr>
              <m:t>13</m:t>
            </m:r>
          </m:sub>
        </m:sSub>
        <m:r>
          <w:rPr>
            <w:rFonts w:ascii="Cambria Math" w:hAnsi="Cambria Math" w:cs="Times New Roman"/>
            <w:sz w:val="28"/>
            <w:szCs w:val="28"/>
          </w:rPr>
          <m:t>- ө</m:t>
        </m:r>
        <m:r>
          <m:rPr>
            <m:sty m:val="p"/>
          </m:rPr>
          <w:rPr>
            <w:rFonts w:ascii="Cambria Math" w:hAnsi="Cambria Math" w:cs="Times New Roman"/>
            <w:sz w:val="28"/>
            <w:szCs w:val="28"/>
            <w:lang w:val="kk-KZ"/>
          </w:rPr>
          <m:t>німдік және процестік инновацияларға шығындар</m:t>
        </m:r>
      </m:oMath>
    </w:p>
    <w:p w:rsidR="001A1EB0" w:rsidRPr="0048382F" w:rsidRDefault="001A1EB0" w:rsidP="005B4277">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Әр түрлі факторлардың топтарының шағын және орта кәсіпорындар өндірген инновациялық өнім көлеміне әсерін талдау мақсатында факторлардың әрбір тобы бойынша агрегатталған көрсеткіштер есептелді. Олардың өндірілген инновациялық өнім көлемімен корреляциялық дәрежесі жеткілікті деңгейде жоғары, бұл ШОБ субъект</w:t>
      </w:r>
      <w:r w:rsidR="002E5C4B" w:rsidRPr="0048382F">
        <w:rPr>
          <w:rFonts w:ascii="Times New Roman" w:hAnsi="Times New Roman" w:cs="Times New Roman"/>
          <w:sz w:val="28"/>
          <w:szCs w:val="28"/>
          <w:lang w:val="kk-KZ"/>
        </w:rPr>
        <w:t>і</w:t>
      </w:r>
      <w:r w:rsidRPr="0048382F">
        <w:rPr>
          <w:rFonts w:ascii="Times New Roman" w:hAnsi="Times New Roman" w:cs="Times New Roman"/>
          <w:sz w:val="28"/>
          <w:szCs w:val="28"/>
          <w:lang w:val="kk-KZ"/>
        </w:rPr>
        <w:t>лерінің инновациялық қызметін сипаттауда интеграцияланған факторлардың бір-біріне сәйкестігін көрсетеді (кесте 3</w:t>
      </w:r>
      <w:r w:rsidR="007E5991">
        <w:rPr>
          <w:rFonts w:ascii="Times New Roman" w:hAnsi="Times New Roman" w:cs="Times New Roman"/>
          <w:sz w:val="28"/>
          <w:szCs w:val="28"/>
          <w:lang w:val="kk-KZ"/>
        </w:rPr>
        <w:t>5</w:t>
      </w:r>
      <w:r w:rsidRPr="0048382F">
        <w:rPr>
          <w:rFonts w:ascii="Times New Roman" w:hAnsi="Times New Roman" w:cs="Times New Roman"/>
          <w:sz w:val="28"/>
          <w:szCs w:val="28"/>
          <w:lang w:val="kk-KZ"/>
        </w:rPr>
        <w:t>).</w:t>
      </w:r>
    </w:p>
    <w:p w:rsidR="001A1EB0" w:rsidRPr="0048382F" w:rsidRDefault="001A1EB0" w:rsidP="005B4277">
      <w:pPr>
        <w:spacing w:after="0" w:line="240" w:lineRule="auto"/>
        <w:ind w:firstLine="709"/>
        <w:jc w:val="both"/>
        <w:rPr>
          <w:rFonts w:ascii="Times New Roman" w:hAnsi="Times New Roman" w:cs="Times New Roman"/>
          <w:sz w:val="28"/>
          <w:szCs w:val="28"/>
          <w:lang w:val="kk-KZ"/>
        </w:rPr>
      </w:pPr>
    </w:p>
    <w:p w:rsidR="001A1EB0" w:rsidRDefault="001A1EB0" w:rsidP="00F46D8F">
      <w:pPr>
        <w:spacing w:after="0" w:line="240" w:lineRule="auto"/>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Кесте 3</w:t>
      </w:r>
      <w:r w:rsidR="007E5991">
        <w:rPr>
          <w:rFonts w:ascii="Times New Roman" w:hAnsi="Times New Roman" w:cs="Times New Roman"/>
          <w:sz w:val="28"/>
          <w:szCs w:val="28"/>
          <w:lang w:val="kk-KZ"/>
        </w:rPr>
        <w:t>5</w:t>
      </w:r>
      <w:r w:rsidRPr="0048382F">
        <w:rPr>
          <w:rFonts w:ascii="Times New Roman" w:hAnsi="Times New Roman" w:cs="Times New Roman"/>
          <w:sz w:val="28"/>
          <w:szCs w:val="28"/>
          <w:lang w:val="kk-KZ"/>
        </w:rPr>
        <w:t xml:space="preserve"> </w:t>
      </w:r>
      <w:r w:rsidR="00752D56">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Өндірілген инновациялық өнім көлемінің факторлардың әр түрлі топтарына тәуелділік дәрежесінің параметрлері </w:t>
      </w:r>
    </w:p>
    <w:p w:rsidR="00F46D8F" w:rsidRPr="00752D56" w:rsidRDefault="00F46D8F" w:rsidP="00752D56">
      <w:pPr>
        <w:spacing w:after="0" w:line="240" w:lineRule="auto"/>
        <w:jc w:val="right"/>
        <w:rPr>
          <w:rFonts w:ascii="Times New Roman" w:hAnsi="Times New Roman" w:cs="Times New Roman"/>
          <w:sz w:val="16"/>
          <w:szCs w:val="16"/>
          <w:lang w:val="kk-KZ"/>
        </w:rPr>
      </w:pPr>
    </w:p>
    <w:tbl>
      <w:tblPr>
        <w:tblStyle w:val="a5"/>
        <w:tblW w:w="0" w:type="auto"/>
        <w:tblInd w:w="136" w:type="dxa"/>
        <w:tblLook w:val="04A0"/>
      </w:tblPr>
      <w:tblGrid>
        <w:gridCol w:w="2896"/>
        <w:gridCol w:w="1428"/>
        <w:gridCol w:w="1690"/>
        <w:gridCol w:w="3631"/>
      </w:tblGrid>
      <w:tr w:rsidR="001A1EB0" w:rsidRPr="00BD718A" w:rsidTr="00752D56">
        <w:trPr>
          <w:trHeight w:val="953"/>
        </w:trPr>
        <w:tc>
          <w:tcPr>
            <w:tcW w:w="2896" w:type="dxa"/>
            <w:vAlign w:val="center"/>
          </w:tcPr>
          <w:p w:rsidR="001A1EB0" w:rsidRPr="0048382F" w:rsidRDefault="001A1EB0" w:rsidP="00752D56">
            <w:pPr>
              <w:jc w:val="center"/>
              <w:rPr>
                <w:rFonts w:ascii="Times New Roman" w:hAnsi="Times New Roman" w:cs="Times New Roman"/>
                <w:sz w:val="24"/>
                <w:szCs w:val="24"/>
              </w:rPr>
            </w:pPr>
            <w:r w:rsidRPr="0048382F">
              <w:rPr>
                <w:rFonts w:ascii="Times New Roman" w:hAnsi="Times New Roman" w:cs="Times New Roman"/>
                <w:sz w:val="24"/>
                <w:szCs w:val="24"/>
                <w:lang w:val="kk-KZ"/>
              </w:rPr>
              <w:t>Факторлар тобы</w:t>
            </w:r>
          </w:p>
        </w:tc>
        <w:tc>
          <w:tcPr>
            <w:tcW w:w="1428" w:type="dxa"/>
            <w:vAlign w:val="center"/>
          </w:tcPr>
          <w:p w:rsidR="001A1EB0" w:rsidRPr="0048382F" w:rsidRDefault="001A1EB0" w:rsidP="00752D56">
            <w:pPr>
              <w:jc w:val="center"/>
              <w:rPr>
                <w:rFonts w:ascii="Times New Roman" w:hAnsi="Times New Roman" w:cs="Times New Roman"/>
                <w:sz w:val="24"/>
                <w:szCs w:val="24"/>
              </w:rPr>
            </w:pPr>
            <w:r w:rsidRPr="0048382F">
              <w:rPr>
                <w:rFonts w:ascii="Times New Roman" w:hAnsi="Times New Roman" w:cs="Times New Roman"/>
                <w:sz w:val="24"/>
                <w:szCs w:val="24"/>
                <w:lang w:val="kk-KZ"/>
              </w:rPr>
              <w:t>Кронбах альфасы</w:t>
            </w:r>
            <w:r w:rsidRPr="0048382F">
              <w:rPr>
                <w:rFonts w:ascii="Times New Roman" w:hAnsi="Times New Roman" w:cs="Times New Roman"/>
                <w:sz w:val="24"/>
                <w:szCs w:val="24"/>
              </w:rPr>
              <w:t xml:space="preserve"> (</w:t>
            </w:r>
            <w:r w:rsidRPr="0048382F">
              <w:rPr>
                <w:rFonts w:ascii="Times New Roman" w:hAnsi="Times New Roman" w:cs="Times New Roman"/>
                <w:sz w:val="24"/>
                <w:szCs w:val="24"/>
                <w:lang w:val="kk-KZ"/>
              </w:rPr>
              <w:t>сенімділік</w:t>
            </w:r>
            <w:r w:rsidRPr="0048382F">
              <w:rPr>
                <w:rFonts w:ascii="Times New Roman" w:hAnsi="Times New Roman" w:cs="Times New Roman"/>
                <w:sz w:val="24"/>
                <w:szCs w:val="24"/>
              </w:rPr>
              <w:t>)</w:t>
            </w:r>
          </w:p>
        </w:tc>
        <w:tc>
          <w:tcPr>
            <w:tcW w:w="1690" w:type="dxa"/>
            <w:vAlign w:val="center"/>
          </w:tcPr>
          <w:p w:rsidR="001A1EB0" w:rsidRPr="0048382F" w:rsidRDefault="001A1EB0" w:rsidP="00752D56">
            <w:pPr>
              <w:jc w:val="center"/>
              <w:rPr>
                <w:rFonts w:ascii="Times New Roman" w:hAnsi="Times New Roman" w:cs="Times New Roman"/>
                <w:sz w:val="24"/>
                <w:szCs w:val="24"/>
              </w:rPr>
            </w:pPr>
            <w:r w:rsidRPr="0048382F">
              <w:rPr>
                <w:rFonts w:ascii="Times New Roman" w:hAnsi="Times New Roman" w:cs="Times New Roman"/>
                <w:sz w:val="24"/>
                <w:szCs w:val="24"/>
                <w:lang w:val="kk-KZ"/>
              </w:rPr>
              <w:t>Агрегатталған көрсеткішпен к</w:t>
            </w:r>
            <w:r w:rsidRPr="0048382F">
              <w:rPr>
                <w:rFonts w:ascii="Times New Roman" w:hAnsi="Times New Roman" w:cs="Times New Roman"/>
                <w:sz w:val="24"/>
                <w:szCs w:val="24"/>
              </w:rPr>
              <w:t>орреляция</w:t>
            </w:r>
          </w:p>
        </w:tc>
        <w:tc>
          <w:tcPr>
            <w:tcW w:w="3631" w:type="dxa"/>
            <w:vAlign w:val="center"/>
          </w:tcPr>
          <w:p w:rsidR="001A1EB0" w:rsidRPr="0048382F" w:rsidRDefault="001A1EB0" w:rsidP="00752D56">
            <w:pPr>
              <w:ind w:right="-144"/>
              <w:jc w:val="center"/>
              <w:rPr>
                <w:rFonts w:ascii="Times New Roman" w:hAnsi="Times New Roman" w:cs="Times New Roman"/>
                <w:sz w:val="24"/>
                <w:szCs w:val="24"/>
              </w:rPr>
            </w:pPr>
            <w:r w:rsidRPr="0048382F">
              <w:rPr>
                <w:rFonts w:ascii="Times New Roman" w:hAnsi="Times New Roman" w:cs="Times New Roman"/>
                <w:sz w:val="24"/>
                <w:szCs w:val="24"/>
                <w:lang w:val="kk-KZ"/>
              </w:rPr>
              <w:t>Агрегатталған көрсеткіштің тәуелді айнымалымен байланысының тығыздығы,</w:t>
            </w:r>
            <w:r w:rsidRPr="0048382F">
              <w:rPr>
                <w:rFonts w:ascii="Times New Roman" w:hAnsi="Times New Roman" w:cs="Times New Roman"/>
                <w:sz w:val="24"/>
                <w:szCs w:val="24"/>
              </w:rPr>
              <w:t xml:space="preserve"> %</w:t>
            </w:r>
          </w:p>
        </w:tc>
      </w:tr>
      <w:tr w:rsidR="001A1EB0" w:rsidRPr="0048382F" w:rsidTr="00752D56">
        <w:tc>
          <w:tcPr>
            <w:tcW w:w="2896" w:type="dxa"/>
          </w:tcPr>
          <w:p w:rsidR="001A1EB0" w:rsidRPr="0048382F" w:rsidRDefault="001A1EB0" w:rsidP="005B4277">
            <w:pPr>
              <w:rPr>
                <w:rFonts w:ascii="Times New Roman" w:hAnsi="Times New Roman" w:cs="Times New Roman"/>
                <w:sz w:val="24"/>
                <w:szCs w:val="24"/>
              </w:rPr>
            </w:pPr>
            <w:r w:rsidRPr="0048382F">
              <w:rPr>
                <w:rFonts w:ascii="Times New Roman" w:hAnsi="Times New Roman" w:cs="Times New Roman"/>
                <w:sz w:val="24"/>
                <w:szCs w:val="24"/>
                <w:lang w:val="kk-KZ"/>
              </w:rPr>
              <w:t>Шағын және орта бизнестің даму факторлары</w:t>
            </w:r>
          </w:p>
        </w:tc>
        <w:tc>
          <w:tcPr>
            <w:tcW w:w="1428" w:type="dxa"/>
            <w:vAlign w:val="center"/>
          </w:tcPr>
          <w:p w:rsidR="001A1EB0" w:rsidRPr="0048382F" w:rsidRDefault="001A1EB0" w:rsidP="00752D56">
            <w:pPr>
              <w:jc w:val="center"/>
              <w:rPr>
                <w:rFonts w:ascii="Times New Roman" w:hAnsi="Times New Roman" w:cs="Times New Roman"/>
                <w:sz w:val="24"/>
                <w:szCs w:val="24"/>
              </w:rPr>
            </w:pPr>
            <w:r w:rsidRPr="0048382F">
              <w:rPr>
                <w:rFonts w:ascii="Times New Roman" w:hAnsi="Times New Roman" w:cs="Times New Roman"/>
                <w:sz w:val="24"/>
                <w:szCs w:val="24"/>
              </w:rPr>
              <w:t>0,98</w:t>
            </w:r>
          </w:p>
        </w:tc>
        <w:tc>
          <w:tcPr>
            <w:tcW w:w="1690" w:type="dxa"/>
            <w:vAlign w:val="center"/>
          </w:tcPr>
          <w:p w:rsidR="001A1EB0" w:rsidRPr="0048382F" w:rsidRDefault="001A1EB0" w:rsidP="00752D56">
            <w:pPr>
              <w:jc w:val="center"/>
              <w:rPr>
                <w:rFonts w:ascii="Times New Roman" w:hAnsi="Times New Roman" w:cs="Times New Roman"/>
                <w:sz w:val="24"/>
                <w:szCs w:val="24"/>
              </w:rPr>
            </w:pPr>
            <w:r w:rsidRPr="0048382F">
              <w:rPr>
                <w:rFonts w:ascii="Times New Roman" w:hAnsi="Times New Roman" w:cs="Times New Roman"/>
                <w:sz w:val="24"/>
                <w:szCs w:val="24"/>
              </w:rPr>
              <w:t>0,87</w:t>
            </w:r>
          </w:p>
        </w:tc>
        <w:tc>
          <w:tcPr>
            <w:tcW w:w="3631" w:type="dxa"/>
            <w:vAlign w:val="center"/>
          </w:tcPr>
          <w:p w:rsidR="001A1EB0" w:rsidRPr="0048382F" w:rsidRDefault="001A1EB0" w:rsidP="00752D56">
            <w:pPr>
              <w:jc w:val="center"/>
              <w:rPr>
                <w:rFonts w:ascii="Times New Roman" w:hAnsi="Times New Roman" w:cs="Times New Roman"/>
                <w:sz w:val="24"/>
                <w:szCs w:val="24"/>
              </w:rPr>
            </w:pPr>
            <w:r w:rsidRPr="0048382F">
              <w:rPr>
                <w:rFonts w:ascii="Times New Roman" w:hAnsi="Times New Roman" w:cs="Times New Roman"/>
                <w:sz w:val="24"/>
                <w:szCs w:val="24"/>
              </w:rPr>
              <w:t>75,69</w:t>
            </w:r>
          </w:p>
        </w:tc>
      </w:tr>
      <w:tr w:rsidR="001A1EB0" w:rsidRPr="0048382F" w:rsidTr="00752D56">
        <w:tc>
          <w:tcPr>
            <w:tcW w:w="2896" w:type="dxa"/>
          </w:tcPr>
          <w:p w:rsidR="001A1EB0" w:rsidRPr="0048382F" w:rsidRDefault="001A1EB0" w:rsidP="005B4277">
            <w:pPr>
              <w:rPr>
                <w:rFonts w:ascii="Times New Roman" w:hAnsi="Times New Roman" w:cs="Times New Roman"/>
                <w:sz w:val="24"/>
                <w:szCs w:val="24"/>
              </w:rPr>
            </w:pPr>
            <w:r w:rsidRPr="0048382F">
              <w:rPr>
                <w:rFonts w:ascii="Times New Roman" w:hAnsi="Times New Roman" w:cs="Times New Roman"/>
                <w:sz w:val="24"/>
                <w:szCs w:val="24"/>
                <w:lang w:val="kk-KZ"/>
              </w:rPr>
              <w:t>Елдің жалпы экономикалық даму факторлары</w:t>
            </w:r>
          </w:p>
        </w:tc>
        <w:tc>
          <w:tcPr>
            <w:tcW w:w="1428" w:type="dxa"/>
            <w:vAlign w:val="center"/>
          </w:tcPr>
          <w:p w:rsidR="001A1EB0" w:rsidRPr="0048382F" w:rsidRDefault="001A1EB0" w:rsidP="00752D56">
            <w:pPr>
              <w:jc w:val="center"/>
              <w:rPr>
                <w:rFonts w:ascii="Times New Roman" w:hAnsi="Times New Roman" w:cs="Times New Roman"/>
                <w:sz w:val="24"/>
                <w:szCs w:val="24"/>
              </w:rPr>
            </w:pPr>
            <w:r w:rsidRPr="0048382F">
              <w:rPr>
                <w:rFonts w:ascii="Times New Roman" w:hAnsi="Times New Roman" w:cs="Times New Roman"/>
                <w:sz w:val="24"/>
                <w:szCs w:val="24"/>
              </w:rPr>
              <w:t>0,95</w:t>
            </w:r>
          </w:p>
        </w:tc>
        <w:tc>
          <w:tcPr>
            <w:tcW w:w="1690" w:type="dxa"/>
            <w:vAlign w:val="center"/>
          </w:tcPr>
          <w:p w:rsidR="001A1EB0" w:rsidRPr="0048382F" w:rsidRDefault="001A1EB0" w:rsidP="00752D56">
            <w:pPr>
              <w:jc w:val="center"/>
              <w:rPr>
                <w:rFonts w:ascii="Times New Roman" w:hAnsi="Times New Roman" w:cs="Times New Roman"/>
                <w:sz w:val="24"/>
                <w:szCs w:val="24"/>
              </w:rPr>
            </w:pPr>
            <w:r w:rsidRPr="0048382F">
              <w:rPr>
                <w:rFonts w:ascii="Times New Roman" w:hAnsi="Times New Roman" w:cs="Times New Roman"/>
                <w:sz w:val="24"/>
                <w:szCs w:val="24"/>
              </w:rPr>
              <w:t>0,88</w:t>
            </w:r>
          </w:p>
        </w:tc>
        <w:tc>
          <w:tcPr>
            <w:tcW w:w="3631" w:type="dxa"/>
            <w:vAlign w:val="center"/>
          </w:tcPr>
          <w:p w:rsidR="001A1EB0" w:rsidRPr="0048382F" w:rsidRDefault="001A1EB0" w:rsidP="00752D56">
            <w:pPr>
              <w:jc w:val="center"/>
              <w:rPr>
                <w:rFonts w:ascii="Times New Roman" w:hAnsi="Times New Roman" w:cs="Times New Roman"/>
                <w:sz w:val="24"/>
                <w:szCs w:val="24"/>
              </w:rPr>
            </w:pPr>
            <w:r w:rsidRPr="0048382F">
              <w:rPr>
                <w:rFonts w:ascii="Times New Roman" w:hAnsi="Times New Roman" w:cs="Times New Roman"/>
                <w:sz w:val="24"/>
                <w:szCs w:val="24"/>
              </w:rPr>
              <w:t>77,44</w:t>
            </w:r>
          </w:p>
        </w:tc>
      </w:tr>
      <w:tr w:rsidR="001A1EB0" w:rsidRPr="0048382F" w:rsidTr="00752D56">
        <w:tc>
          <w:tcPr>
            <w:tcW w:w="2896" w:type="dxa"/>
          </w:tcPr>
          <w:p w:rsidR="001A1EB0" w:rsidRPr="004B6C11" w:rsidRDefault="001A1EB0" w:rsidP="005B4277">
            <w:pPr>
              <w:rPr>
                <w:rFonts w:ascii="Times New Roman" w:hAnsi="Times New Roman" w:cs="Times New Roman"/>
                <w:sz w:val="24"/>
                <w:szCs w:val="24"/>
              </w:rPr>
            </w:pPr>
            <w:r w:rsidRPr="0048382F">
              <w:rPr>
                <w:rFonts w:ascii="Times New Roman" w:hAnsi="Times New Roman" w:cs="Times New Roman"/>
                <w:sz w:val="24"/>
                <w:szCs w:val="24"/>
                <w:lang w:val="kk-KZ"/>
              </w:rPr>
              <w:t>Ғылыми-зерттеу қызметінің даму факторлары</w:t>
            </w:r>
          </w:p>
        </w:tc>
        <w:tc>
          <w:tcPr>
            <w:tcW w:w="1428" w:type="dxa"/>
            <w:vAlign w:val="center"/>
          </w:tcPr>
          <w:p w:rsidR="001A1EB0" w:rsidRPr="0048382F" w:rsidRDefault="001A1EB0" w:rsidP="00752D56">
            <w:pPr>
              <w:jc w:val="center"/>
              <w:rPr>
                <w:rFonts w:ascii="Times New Roman" w:hAnsi="Times New Roman" w:cs="Times New Roman"/>
                <w:sz w:val="24"/>
                <w:szCs w:val="24"/>
              </w:rPr>
            </w:pPr>
            <w:r w:rsidRPr="0048382F">
              <w:rPr>
                <w:rFonts w:ascii="Times New Roman" w:hAnsi="Times New Roman" w:cs="Times New Roman"/>
                <w:sz w:val="24"/>
                <w:szCs w:val="24"/>
              </w:rPr>
              <w:t>0,95</w:t>
            </w:r>
          </w:p>
        </w:tc>
        <w:tc>
          <w:tcPr>
            <w:tcW w:w="1690" w:type="dxa"/>
            <w:vAlign w:val="center"/>
          </w:tcPr>
          <w:p w:rsidR="001A1EB0" w:rsidRPr="0048382F" w:rsidRDefault="001A1EB0" w:rsidP="00752D56">
            <w:pPr>
              <w:jc w:val="center"/>
              <w:rPr>
                <w:rFonts w:ascii="Times New Roman" w:hAnsi="Times New Roman" w:cs="Times New Roman"/>
                <w:sz w:val="24"/>
                <w:szCs w:val="24"/>
              </w:rPr>
            </w:pPr>
            <w:r w:rsidRPr="0048382F">
              <w:rPr>
                <w:rFonts w:ascii="Times New Roman" w:hAnsi="Times New Roman" w:cs="Times New Roman"/>
                <w:sz w:val="24"/>
                <w:szCs w:val="24"/>
              </w:rPr>
              <w:t>0,93</w:t>
            </w:r>
          </w:p>
        </w:tc>
        <w:tc>
          <w:tcPr>
            <w:tcW w:w="3631" w:type="dxa"/>
            <w:vAlign w:val="center"/>
          </w:tcPr>
          <w:p w:rsidR="001A1EB0" w:rsidRPr="0048382F" w:rsidRDefault="001A1EB0" w:rsidP="00752D56">
            <w:pPr>
              <w:jc w:val="center"/>
              <w:rPr>
                <w:rFonts w:ascii="Times New Roman" w:hAnsi="Times New Roman" w:cs="Times New Roman"/>
                <w:sz w:val="24"/>
                <w:szCs w:val="24"/>
              </w:rPr>
            </w:pPr>
            <w:r w:rsidRPr="0048382F">
              <w:rPr>
                <w:rFonts w:ascii="Times New Roman" w:hAnsi="Times New Roman" w:cs="Times New Roman"/>
                <w:sz w:val="24"/>
                <w:szCs w:val="24"/>
              </w:rPr>
              <w:t>86,49</w:t>
            </w:r>
          </w:p>
        </w:tc>
      </w:tr>
      <w:tr w:rsidR="001A1EB0" w:rsidRPr="00A774E6" w:rsidTr="00752D56">
        <w:tc>
          <w:tcPr>
            <w:tcW w:w="9645" w:type="dxa"/>
            <w:gridSpan w:val="4"/>
          </w:tcPr>
          <w:p w:rsidR="001A1EB0" w:rsidRPr="006C15BC" w:rsidRDefault="001A1EB0" w:rsidP="00752D56">
            <w:pPr>
              <w:ind w:firstLine="634"/>
              <w:jc w:val="both"/>
              <w:rPr>
                <w:rFonts w:ascii="Times New Roman" w:hAnsi="Times New Roman" w:cs="Times New Roman"/>
                <w:sz w:val="24"/>
                <w:szCs w:val="24"/>
              </w:rPr>
            </w:pPr>
            <w:r w:rsidRPr="006C15BC">
              <w:rPr>
                <w:rFonts w:ascii="Times New Roman" w:hAnsi="Times New Roman" w:cs="Times New Roman"/>
                <w:sz w:val="24"/>
                <w:szCs w:val="24"/>
                <w:lang w:val="kk-KZ"/>
              </w:rPr>
              <w:t>Ескерту</w:t>
            </w:r>
            <w:r w:rsidR="006C15BC">
              <w:rPr>
                <w:rFonts w:ascii="Times New Roman" w:hAnsi="Times New Roman" w:cs="Times New Roman"/>
                <w:sz w:val="24"/>
                <w:szCs w:val="24"/>
                <w:lang w:val="kk-KZ"/>
              </w:rPr>
              <w:t xml:space="preserve"> </w:t>
            </w:r>
            <w:r w:rsidR="00752D56">
              <w:rPr>
                <w:rFonts w:ascii="Times New Roman" w:hAnsi="Times New Roman" w:cs="Times New Roman"/>
                <w:sz w:val="24"/>
                <w:szCs w:val="24"/>
                <w:lang w:val="kk-KZ"/>
              </w:rPr>
              <w:t>–</w:t>
            </w:r>
            <w:r w:rsidR="006C15BC">
              <w:rPr>
                <w:rFonts w:ascii="Times New Roman" w:hAnsi="Times New Roman" w:cs="Times New Roman"/>
                <w:sz w:val="24"/>
                <w:szCs w:val="24"/>
                <w:lang w:val="kk-KZ"/>
              </w:rPr>
              <w:t xml:space="preserve"> </w:t>
            </w:r>
            <w:r w:rsidR="00926946" w:rsidRPr="006C15BC">
              <w:rPr>
                <w:rFonts w:ascii="Times New Roman" w:hAnsi="Times New Roman" w:cs="Times New Roman"/>
                <w:sz w:val="24"/>
                <w:szCs w:val="24"/>
                <w:lang w:val="kk-KZ"/>
              </w:rPr>
              <w:t>А</w:t>
            </w:r>
            <w:r w:rsidRPr="006C15BC">
              <w:rPr>
                <w:rFonts w:ascii="Times New Roman" w:hAnsi="Times New Roman" w:cs="Times New Roman"/>
                <w:sz w:val="24"/>
                <w:szCs w:val="24"/>
                <w:lang w:val="kk-KZ"/>
              </w:rPr>
              <w:t>втор құрастырған</w:t>
            </w:r>
          </w:p>
        </w:tc>
      </w:tr>
    </w:tbl>
    <w:p w:rsidR="001A1EB0" w:rsidRPr="0048382F" w:rsidRDefault="001A1EB0" w:rsidP="005B4277">
      <w:pPr>
        <w:spacing w:after="0" w:line="240" w:lineRule="auto"/>
        <w:ind w:firstLine="709"/>
        <w:jc w:val="both"/>
        <w:rPr>
          <w:rFonts w:ascii="Times New Roman" w:hAnsi="Times New Roman" w:cs="Times New Roman"/>
          <w:sz w:val="28"/>
          <w:szCs w:val="28"/>
        </w:rPr>
      </w:pPr>
      <w:r w:rsidRPr="0048382F">
        <w:rPr>
          <w:rFonts w:ascii="Times New Roman" w:hAnsi="Times New Roman" w:cs="Times New Roman"/>
          <w:sz w:val="28"/>
          <w:szCs w:val="28"/>
        </w:rPr>
        <w:t xml:space="preserve">   </w:t>
      </w:r>
    </w:p>
    <w:p w:rsidR="0035027C" w:rsidRPr="0048382F" w:rsidRDefault="0035027C" w:rsidP="0035027C">
      <w:pPr>
        <w:spacing w:after="0" w:line="240" w:lineRule="auto"/>
        <w:ind w:firstLine="709"/>
        <w:jc w:val="both"/>
        <w:rPr>
          <w:rFonts w:ascii="Times New Roman" w:hAnsi="Times New Roman" w:cs="Times New Roman"/>
          <w:sz w:val="28"/>
          <w:szCs w:val="28"/>
          <w:lang w:val="kk-KZ"/>
        </w:rPr>
      </w:pPr>
      <w:bookmarkStart w:id="10" w:name="_Hlk517495246"/>
      <w:r w:rsidRPr="00864EE1">
        <w:rPr>
          <w:rFonts w:ascii="Times New Roman" w:hAnsi="Times New Roman" w:cs="Times New Roman"/>
          <w:sz w:val="28"/>
          <w:szCs w:val="28"/>
          <w:lang w:val="kk-KZ"/>
        </w:rPr>
        <w:t>Агрегатталған индекстерді анықтау үшін Кронбахтың альфа коэффициентінің және корреляция коэффициентінің көмегімен ішкі сәйкестікті (сенімділік) бағалау жүзеге асырылды</w:t>
      </w:r>
      <w:r w:rsidRPr="0048382F">
        <w:rPr>
          <w:rFonts w:ascii="Times New Roman" w:hAnsi="Times New Roman" w:cs="Times New Roman"/>
          <w:sz w:val="28"/>
          <w:szCs w:val="28"/>
          <w:lang w:val="kk-KZ"/>
        </w:rPr>
        <w:t xml:space="preserve"> [1</w:t>
      </w:r>
      <w:r w:rsidR="00DE6110" w:rsidRPr="00DE6110">
        <w:rPr>
          <w:rFonts w:ascii="Times New Roman" w:hAnsi="Times New Roman" w:cs="Times New Roman"/>
          <w:sz w:val="28"/>
          <w:szCs w:val="28"/>
        </w:rPr>
        <w:t>12</w:t>
      </w:r>
      <w:r w:rsidRPr="0048382F">
        <w:rPr>
          <w:rFonts w:ascii="Times New Roman" w:hAnsi="Times New Roman" w:cs="Times New Roman"/>
          <w:sz w:val="28"/>
          <w:szCs w:val="28"/>
          <w:lang w:val="kk-KZ"/>
        </w:rPr>
        <w:t>].</w:t>
      </w:r>
    </w:p>
    <w:p w:rsidR="0035027C" w:rsidRPr="0048382F" w:rsidRDefault="0035027C" w:rsidP="0035027C">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Кронбахтың альфа коэффициенті 0-ден 1-ге дейінгі диапазонда белгілі бір мәнге ие болады. Тиімді мәні &gt; 0,7. Коэффициенттің жоғары болуы көрсеткіштер жиынтығының ортақ негізі бар екенін көрсетеді, бірақ оның артында жалғыз ғана бір фактор тұрғанын көрсетпейді, сондықтан алдын ала бағалау құралының сенімділігін тексеру қажет. Кронбах формуласымен анықталатын бүкіл құралдың сенімділігі осы құралға кіретін пунктердің саны мен сапасына байланысты болады. Кез келген бір пунктті алып тастағанда альфа коэффициенті өзгереді (азаяды немесе көбейеді) [</w:t>
      </w:r>
      <w:r w:rsidR="006C0E92">
        <w:rPr>
          <w:rFonts w:ascii="Times New Roman" w:hAnsi="Times New Roman" w:cs="Times New Roman"/>
          <w:sz w:val="28"/>
          <w:szCs w:val="28"/>
          <w:lang w:val="kk-KZ"/>
        </w:rPr>
        <w:t>11</w:t>
      </w:r>
      <w:r w:rsidR="00DE6110" w:rsidRPr="00DE6110">
        <w:rPr>
          <w:rFonts w:ascii="Times New Roman" w:hAnsi="Times New Roman" w:cs="Times New Roman"/>
          <w:sz w:val="28"/>
          <w:szCs w:val="28"/>
          <w:lang w:val="kk-KZ"/>
        </w:rPr>
        <w:t>3</w:t>
      </w:r>
      <w:r w:rsidRPr="0048382F">
        <w:rPr>
          <w:rFonts w:ascii="Times New Roman" w:hAnsi="Times New Roman" w:cs="Times New Roman"/>
          <w:sz w:val="28"/>
          <w:szCs w:val="28"/>
          <w:lang w:val="kk-KZ"/>
        </w:rPr>
        <w:t xml:space="preserve">]. </w:t>
      </w:r>
    </w:p>
    <w:p w:rsidR="007D33E5" w:rsidRPr="00896497" w:rsidRDefault="007D33E5" w:rsidP="005B4277">
      <w:pPr>
        <w:tabs>
          <w:tab w:val="left" w:pos="993"/>
        </w:tabs>
        <w:spacing w:after="0" w:line="240" w:lineRule="auto"/>
        <w:ind w:firstLine="709"/>
        <w:jc w:val="both"/>
        <w:rPr>
          <w:rStyle w:val="None"/>
          <w:rFonts w:ascii="Times New Roman" w:eastAsia="Times New Roman" w:hAnsi="Times New Roman" w:cs="Times New Roman"/>
          <w:sz w:val="28"/>
          <w:szCs w:val="28"/>
          <w:lang w:val="kk-KZ"/>
        </w:rPr>
      </w:pPr>
      <w:r w:rsidRPr="0035027C">
        <w:rPr>
          <w:rStyle w:val="None"/>
          <w:rFonts w:ascii="Times New Roman" w:hAnsi="Times New Roman"/>
          <w:sz w:val="28"/>
          <w:szCs w:val="28"/>
          <w:lang w:val="kk-KZ"/>
        </w:rPr>
        <w:t xml:space="preserve">Корреляциялық-регрессиялық талдау агрегатталған индекстердің ШОБ субъектілерінің инновациялық қызметінің нәтижесімен байланысы өте жоғары екенін көрсетті. </w:t>
      </w:r>
      <w:r w:rsidRPr="00896497">
        <w:rPr>
          <w:rStyle w:val="None"/>
          <w:rFonts w:ascii="Times New Roman" w:hAnsi="Times New Roman"/>
          <w:sz w:val="28"/>
          <w:szCs w:val="28"/>
          <w:lang w:val="kk-KZ"/>
        </w:rPr>
        <w:t xml:space="preserve">Сөйтіп, Қазақстандағы шағын және орта кәсіпорындар өндірген инновациялық өнім көлемінің өзгергіштігі 75,7%-ға шағын және орта бизнестің даму факторларына, 77,44%-ға экономиканың жалпы даму факторларына байланысты, ал ең жоғары деңгейде байланысқан ғылыми-зерттеу қызметінің даму факторлары (86,5%).     </w:t>
      </w:r>
    </w:p>
    <w:p w:rsidR="007D33E5" w:rsidRPr="00896497" w:rsidRDefault="007D33E5" w:rsidP="005B4277">
      <w:pPr>
        <w:tabs>
          <w:tab w:val="left" w:pos="993"/>
        </w:tabs>
        <w:spacing w:after="0" w:line="240" w:lineRule="auto"/>
        <w:ind w:firstLine="709"/>
        <w:jc w:val="both"/>
        <w:rPr>
          <w:rStyle w:val="None"/>
          <w:rFonts w:ascii="Times New Roman" w:eastAsia="Times New Roman" w:hAnsi="Times New Roman" w:cs="Times New Roman"/>
          <w:sz w:val="28"/>
          <w:szCs w:val="28"/>
          <w:lang w:val="kk-KZ"/>
        </w:rPr>
      </w:pPr>
      <w:r w:rsidRPr="00896497">
        <w:rPr>
          <w:rStyle w:val="None"/>
          <w:rFonts w:ascii="Times New Roman" w:hAnsi="Times New Roman"/>
          <w:sz w:val="28"/>
          <w:szCs w:val="28"/>
          <w:lang w:val="kk-KZ"/>
        </w:rPr>
        <w:t xml:space="preserve">Сөйтіп, жүргізілген зерттеулер келесідей қорытынды жасауға мүмкіндік берді: ШОБ субъектілерінің инновациялық әлеуетін бағалауда ең бастысы </w:t>
      </w:r>
      <w:r w:rsidRPr="00896497">
        <w:rPr>
          <w:rStyle w:val="None"/>
          <w:rFonts w:ascii="Times New Roman" w:hAnsi="Times New Roman"/>
          <w:sz w:val="28"/>
          <w:szCs w:val="28"/>
          <w:lang w:val="kk-KZ"/>
        </w:rPr>
        <w:lastRenderedPageBreak/>
        <w:t xml:space="preserve">шағын және орта кәсіпорындардың инновациялық даму мүмкіндіктері болып табылады, оның нәтижесі олар өндірген инновациялық өнім көлемімен анықталады. </w:t>
      </w:r>
    </w:p>
    <w:p w:rsidR="007D33E5" w:rsidRPr="00896497" w:rsidRDefault="007D33E5" w:rsidP="005B4277">
      <w:pPr>
        <w:tabs>
          <w:tab w:val="left" w:pos="993"/>
        </w:tabs>
        <w:spacing w:after="0" w:line="240" w:lineRule="auto"/>
        <w:ind w:firstLine="709"/>
        <w:jc w:val="both"/>
        <w:rPr>
          <w:rStyle w:val="None"/>
          <w:rFonts w:ascii="Times New Roman" w:eastAsia="Times New Roman" w:hAnsi="Times New Roman" w:cs="Times New Roman"/>
          <w:sz w:val="28"/>
          <w:szCs w:val="28"/>
          <w:lang w:val="kk-KZ"/>
        </w:rPr>
      </w:pPr>
      <w:r w:rsidRPr="00896497">
        <w:rPr>
          <w:rStyle w:val="None"/>
          <w:rFonts w:ascii="Times New Roman" w:hAnsi="Times New Roman"/>
          <w:sz w:val="28"/>
          <w:szCs w:val="28"/>
          <w:lang w:val="kk-KZ"/>
        </w:rPr>
        <w:t>Шағын және орта бизнес субъектілерінің инновациялық қызметінің нәтижелілігіне факторлардың әсерін корреляциялық-регрессиялық талдау жүргізудің негізінде Қазақстан Республикасында ШОБ инновациялық әлеуетін бағалаудың концептуалдық моделі жасалды. Ол көрсеткіштердің үш негізгі топтарынан тұрады, яғни «ШОБ даму көрсеткіштері» тобы, «елдің жалпы экономикалық даму көрсеткіштері» тобы және «ғылыми-инновациялық қызмет көрсеткіштері» тобы. Концептуалды модель кәсіпорындардың инновациялық қызметінің нәтижелерін және оның макродеңгейде де, сала деңгейінде де дамуы үшін бар жағдайларды интеграциялауға мүмкіндік береді.</w:t>
      </w:r>
    </w:p>
    <w:p w:rsidR="007D33E5" w:rsidRPr="00896497" w:rsidRDefault="007D33E5" w:rsidP="005B4277">
      <w:pPr>
        <w:tabs>
          <w:tab w:val="left" w:pos="993"/>
        </w:tabs>
        <w:spacing w:after="0" w:line="240" w:lineRule="auto"/>
        <w:ind w:firstLine="709"/>
        <w:jc w:val="both"/>
        <w:rPr>
          <w:rStyle w:val="None"/>
          <w:rFonts w:ascii="Times New Roman" w:eastAsia="Times New Roman" w:hAnsi="Times New Roman" w:cs="Times New Roman"/>
          <w:sz w:val="28"/>
          <w:szCs w:val="28"/>
          <w:lang w:val="kk-KZ"/>
        </w:rPr>
      </w:pPr>
      <w:r w:rsidRPr="00896497">
        <w:rPr>
          <w:rStyle w:val="None"/>
          <w:rFonts w:ascii="Times New Roman" w:hAnsi="Times New Roman"/>
          <w:sz w:val="28"/>
          <w:szCs w:val="28"/>
          <w:lang w:val="kk-KZ"/>
        </w:rPr>
        <w:t xml:space="preserve">Сонымен бірге зерттеу барысында Қазақстандағы ШОБ кәсіпорындары өндірген инновациялық өнім көлеміне неғұрлым көп ықпал ететін факторлар анықталды, олар елде өндірілген ЖІӨ көлемі (корреляция коэффициенті – 0,94), ШОБ субъектілері өндірген өнім көлемі (корреляция коэффициенті – 0,93), экономика бойынша жалпы өндірілген инновациялық өнім көлемі (корреляция коэффициенті – 0,92), негізгі капиталға инвестициялар көлемі (корреляция коэффициенті – 0,92), сондай-ақ ҒЗТКЖ айналысатындардың жалақысы деңгейі (корреляция коэффициенті – 0,92). </w:t>
      </w:r>
    </w:p>
    <w:p w:rsidR="007D33E5" w:rsidRPr="00896497" w:rsidRDefault="007D33E5" w:rsidP="005B4277">
      <w:pPr>
        <w:tabs>
          <w:tab w:val="left" w:pos="993"/>
        </w:tabs>
        <w:spacing w:after="0" w:line="240" w:lineRule="auto"/>
        <w:ind w:firstLine="709"/>
        <w:jc w:val="both"/>
        <w:rPr>
          <w:rStyle w:val="None"/>
          <w:rFonts w:ascii="Times New Roman" w:eastAsia="Times New Roman" w:hAnsi="Times New Roman" w:cs="Times New Roman"/>
          <w:sz w:val="28"/>
          <w:szCs w:val="28"/>
          <w:lang w:val="kk-KZ"/>
        </w:rPr>
      </w:pPr>
      <w:r w:rsidRPr="00896497">
        <w:rPr>
          <w:rStyle w:val="None"/>
          <w:rFonts w:ascii="Times New Roman" w:hAnsi="Times New Roman"/>
          <w:sz w:val="28"/>
          <w:szCs w:val="28"/>
          <w:lang w:val="kk-KZ"/>
        </w:rPr>
        <w:t>Корреляциялық талдау көрсеткендей, шағын және орта кәсіпорындардың инновациялық қызметінің нәтижесі келесідей факторлармен өте әлсіз байланысқан: ҒЗТКЖ орындаушы қызметкерлердің саны, ЖІӨ-дегі ҒЗТКЖ шығындарының үлесі, ҒЗТКЖ жүзеге асыратын ұйымдардың саны, ЖІӨ-дегі өндірілген инновациялық өнімнің үлесі, жоғары оқу орындарындағы профессорлық-оқытушылық құрамның саны, шетелдік тікелей инвестициялардың ағыны. Нәтижелік көрсеткіштің факторлық көрсеткіштермен байланысының әлсіздігінің негізгі себептерінің бірі ретінде «кейінге қалдырылған эффект» қарастырылады. Ол инновациялық қызметте белгілі бір уақыт кезеңі өткеннен кейін көрінеді.</w:t>
      </w:r>
    </w:p>
    <w:p w:rsidR="007D33E5" w:rsidRPr="00896497" w:rsidRDefault="007D33E5" w:rsidP="005B4277">
      <w:pPr>
        <w:tabs>
          <w:tab w:val="left" w:pos="993"/>
        </w:tabs>
        <w:spacing w:after="0" w:line="240" w:lineRule="auto"/>
        <w:ind w:firstLine="709"/>
        <w:jc w:val="both"/>
        <w:rPr>
          <w:rStyle w:val="None"/>
          <w:rFonts w:ascii="Times New Roman" w:eastAsia="Times New Roman" w:hAnsi="Times New Roman" w:cs="Times New Roman"/>
          <w:sz w:val="28"/>
          <w:szCs w:val="28"/>
          <w:lang w:val="kk-KZ"/>
        </w:rPr>
      </w:pPr>
      <w:r w:rsidRPr="00896497">
        <w:rPr>
          <w:rStyle w:val="None"/>
          <w:rFonts w:ascii="Times New Roman" w:hAnsi="Times New Roman"/>
          <w:sz w:val="28"/>
          <w:szCs w:val="28"/>
          <w:lang w:val="kk-KZ"/>
        </w:rPr>
        <w:t xml:space="preserve">Жұптық регрессия моделін құру негізінде ШОБ кәсіпорындарының өндірген инновациялық өнім көлеміне келесідей факторлар едәуір ықпал ететіні анықталды: ШОБ субъектілерінің саны, ЖІӨ-дегі ШОБ үлесі, ШОБ-те жұмыс істейтіндер саны, ҒЗТКЖ шығындары, ЖІӨ көлемі, ҒЗТКЖ қызметкерлерінің орташа айлық жалақысы, докторанттар саны. </w:t>
      </w:r>
      <w:bookmarkEnd w:id="10"/>
      <w:r w:rsidRPr="00896497">
        <w:rPr>
          <w:rStyle w:val="None"/>
          <w:rFonts w:ascii="Times New Roman" w:hAnsi="Times New Roman"/>
          <w:sz w:val="28"/>
          <w:szCs w:val="28"/>
          <w:lang w:val="kk-KZ"/>
        </w:rPr>
        <w:t>Сөйтіп, ШОБ-та әрбір жаңадан пайда болған кәсіпорын инновациялық өнім көлемін 370 мың теңгеге, ЖІӨ-дегі ШОБ үлесін 1%-ға арттыру 14, 396 млрд теңгеге, ШОБ-та жұмыс істейтіндердің санын 1 а</w:t>
      </w:r>
      <w:r w:rsidR="00926946">
        <w:rPr>
          <w:rStyle w:val="None"/>
          <w:rFonts w:ascii="Times New Roman" w:hAnsi="Times New Roman"/>
          <w:sz w:val="28"/>
          <w:szCs w:val="28"/>
          <w:lang w:val="kk-KZ"/>
        </w:rPr>
        <w:t xml:space="preserve">дамға арттыру 210 мың теңгеге, </w:t>
      </w:r>
      <w:r w:rsidRPr="00896497">
        <w:rPr>
          <w:rStyle w:val="None"/>
          <w:rFonts w:ascii="Times New Roman" w:hAnsi="Times New Roman"/>
          <w:sz w:val="28"/>
          <w:szCs w:val="28"/>
          <w:lang w:val="kk-KZ"/>
        </w:rPr>
        <w:t>ҒЗТКЖ шығындарын 1 мың теңгеге арттыру 10 мың теңгеге, ЖІӨ көлемін 1 млрд теңгеге арттыру 7,48 млн</w:t>
      </w:r>
      <w:r w:rsidR="00926946">
        <w:rPr>
          <w:rStyle w:val="None"/>
          <w:rFonts w:ascii="Times New Roman" w:hAnsi="Times New Roman"/>
          <w:sz w:val="28"/>
          <w:szCs w:val="28"/>
          <w:lang w:val="kk-KZ"/>
        </w:rPr>
        <w:t>.</w:t>
      </w:r>
      <w:r w:rsidRPr="00896497">
        <w:rPr>
          <w:rStyle w:val="None"/>
          <w:rFonts w:ascii="Times New Roman" w:hAnsi="Times New Roman"/>
          <w:sz w:val="28"/>
          <w:szCs w:val="28"/>
          <w:lang w:val="kk-KZ"/>
        </w:rPr>
        <w:t xml:space="preserve"> теңгеге, ҒЗТКЖ жұмысшыларының орташа айлық жалақысын 1 мың теңгеге арттыру 1,81 млн теңгеге, докторанттар санын 1 адамға арттыру 110,52 млн</w:t>
      </w:r>
      <w:r w:rsidR="00926946">
        <w:rPr>
          <w:rStyle w:val="None"/>
          <w:rFonts w:ascii="Times New Roman" w:hAnsi="Times New Roman"/>
          <w:sz w:val="28"/>
          <w:szCs w:val="28"/>
          <w:lang w:val="kk-KZ"/>
        </w:rPr>
        <w:t>.</w:t>
      </w:r>
      <w:r w:rsidRPr="00896497">
        <w:rPr>
          <w:rStyle w:val="None"/>
          <w:rFonts w:ascii="Times New Roman" w:hAnsi="Times New Roman"/>
          <w:sz w:val="28"/>
          <w:szCs w:val="28"/>
          <w:lang w:val="kk-KZ"/>
        </w:rPr>
        <w:t xml:space="preserve"> теңгеге көбейтеді</w:t>
      </w:r>
      <w:r w:rsidR="004660DB">
        <w:rPr>
          <w:rStyle w:val="None"/>
          <w:rFonts w:ascii="Times New Roman" w:hAnsi="Times New Roman"/>
          <w:sz w:val="28"/>
          <w:szCs w:val="28"/>
          <w:lang w:val="kk-KZ"/>
        </w:rPr>
        <w:t xml:space="preserve"> </w:t>
      </w:r>
      <w:r w:rsidR="004660DB" w:rsidRPr="004660DB">
        <w:rPr>
          <w:rStyle w:val="None"/>
          <w:rFonts w:ascii="Times New Roman" w:hAnsi="Times New Roman"/>
          <w:sz w:val="28"/>
          <w:szCs w:val="28"/>
          <w:lang w:val="kk-KZ"/>
        </w:rPr>
        <w:t>[</w:t>
      </w:r>
      <w:r w:rsidR="006C0E92">
        <w:rPr>
          <w:rStyle w:val="None"/>
          <w:rFonts w:ascii="Times New Roman" w:hAnsi="Times New Roman"/>
          <w:sz w:val="28"/>
          <w:szCs w:val="28"/>
          <w:lang w:val="kk-KZ"/>
        </w:rPr>
        <w:t>11</w:t>
      </w:r>
      <w:r w:rsidR="00DE6110" w:rsidRPr="00DE6110">
        <w:rPr>
          <w:rStyle w:val="None"/>
          <w:rFonts w:ascii="Times New Roman" w:hAnsi="Times New Roman"/>
          <w:sz w:val="28"/>
          <w:szCs w:val="28"/>
          <w:lang w:val="kk-KZ"/>
        </w:rPr>
        <w:t>4</w:t>
      </w:r>
      <w:r w:rsidR="004660DB" w:rsidRPr="004660DB">
        <w:rPr>
          <w:rStyle w:val="None"/>
          <w:rFonts w:ascii="Times New Roman" w:hAnsi="Times New Roman"/>
          <w:sz w:val="28"/>
          <w:szCs w:val="28"/>
          <w:lang w:val="kk-KZ"/>
        </w:rPr>
        <w:t>]</w:t>
      </w:r>
      <w:r w:rsidRPr="00896497">
        <w:rPr>
          <w:rStyle w:val="None"/>
          <w:rFonts w:ascii="Times New Roman" w:hAnsi="Times New Roman"/>
          <w:sz w:val="28"/>
          <w:szCs w:val="28"/>
          <w:lang w:val="kk-KZ"/>
        </w:rPr>
        <w:t xml:space="preserve">. </w:t>
      </w:r>
    </w:p>
    <w:p w:rsidR="001A1EB0" w:rsidRPr="0048382F" w:rsidRDefault="007D33E5" w:rsidP="005B4277">
      <w:pPr>
        <w:tabs>
          <w:tab w:val="left" w:pos="993"/>
        </w:tabs>
        <w:spacing w:after="0" w:line="240" w:lineRule="auto"/>
        <w:ind w:firstLine="709"/>
        <w:jc w:val="both"/>
        <w:rPr>
          <w:rFonts w:ascii="Times New Roman" w:hAnsi="Times New Roman" w:cs="Times New Roman"/>
          <w:sz w:val="28"/>
          <w:szCs w:val="28"/>
          <w:lang w:val="kk-KZ"/>
        </w:rPr>
      </w:pPr>
      <w:r w:rsidRPr="00896497">
        <w:rPr>
          <w:rStyle w:val="None"/>
          <w:rFonts w:ascii="Times New Roman" w:hAnsi="Times New Roman"/>
          <w:sz w:val="28"/>
          <w:szCs w:val="28"/>
          <w:lang w:val="kk-KZ"/>
        </w:rPr>
        <w:t xml:space="preserve">ШОБ субъектілерінің инновациялық қызметінің нәтижесіне факторлардың әсерін бағалау нәтижелері бойынша олардың инновациялық </w:t>
      </w:r>
      <w:r w:rsidRPr="00896497">
        <w:rPr>
          <w:rStyle w:val="None"/>
          <w:rFonts w:ascii="Times New Roman" w:hAnsi="Times New Roman"/>
          <w:sz w:val="28"/>
          <w:szCs w:val="28"/>
          <w:lang w:val="kk-KZ"/>
        </w:rPr>
        <w:lastRenderedPageBreak/>
        <w:t>әлеуетін одан әрі арттыру үшін көңіл бөлуді қажет ететін неғұрлым маңызды мәселелер анықталған, атап айтқанда</w:t>
      </w:r>
      <w:r w:rsidR="001A1EB0" w:rsidRPr="0048382F">
        <w:rPr>
          <w:rFonts w:ascii="Times New Roman" w:hAnsi="Times New Roman" w:cs="Times New Roman"/>
          <w:sz w:val="28"/>
          <w:szCs w:val="28"/>
          <w:lang w:val="kk-KZ"/>
        </w:rPr>
        <w:t>:</w:t>
      </w:r>
    </w:p>
    <w:p w:rsidR="007D33E5" w:rsidRPr="007D33E5" w:rsidRDefault="00926946" w:rsidP="005B4277">
      <w:pPr>
        <w:tabs>
          <w:tab w:val="left" w:pos="993"/>
        </w:tabs>
        <w:spacing w:after="0" w:line="240" w:lineRule="auto"/>
        <w:ind w:firstLine="709"/>
        <w:jc w:val="both"/>
        <w:rPr>
          <w:rStyle w:val="None"/>
          <w:rFonts w:ascii="Times New Roman" w:eastAsia="Times New Roman" w:hAnsi="Times New Roman" w:cs="Times New Roman"/>
          <w:sz w:val="28"/>
          <w:szCs w:val="28"/>
          <w:lang w:val="kk-KZ"/>
        </w:rPr>
      </w:pPr>
      <w:r>
        <w:rPr>
          <w:rStyle w:val="None"/>
          <w:rFonts w:ascii="Times New Roman" w:hAnsi="Times New Roman" w:cs="Times New Roman"/>
          <w:sz w:val="28"/>
          <w:szCs w:val="28"/>
          <w:lang w:val="kk-KZ"/>
        </w:rPr>
        <w:t>1.</w:t>
      </w:r>
      <w:r w:rsidR="007D33E5" w:rsidRPr="007D33E5">
        <w:rPr>
          <w:rStyle w:val="None"/>
          <w:rFonts w:ascii="Times New Roman" w:hAnsi="Times New Roman"/>
          <w:sz w:val="28"/>
          <w:szCs w:val="28"/>
          <w:lang w:val="kk-KZ"/>
        </w:rPr>
        <w:t xml:space="preserve"> </w:t>
      </w:r>
      <w:r w:rsidRPr="007D33E5">
        <w:rPr>
          <w:rStyle w:val="None"/>
          <w:rFonts w:ascii="Times New Roman" w:hAnsi="Times New Roman"/>
          <w:sz w:val="28"/>
          <w:szCs w:val="28"/>
          <w:lang w:val="kk-KZ"/>
        </w:rPr>
        <w:t xml:space="preserve">Инновациялық </w:t>
      </w:r>
      <w:r w:rsidR="007D33E5" w:rsidRPr="007D33E5">
        <w:rPr>
          <w:rStyle w:val="None"/>
          <w:rFonts w:ascii="Times New Roman" w:hAnsi="Times New Roman"/>
          <w:sz w:val="28"/>
          <w:szCs w:val="28"/>
          <w:lang w:val="kk-KZ"/>
        </w:rPr>
        <w:t>кәсіпорындарды құруды ынталандыру арқылы ШОБ инновациялық белсенділік деңгейін көтеру қажеттілігі</w:t>
      </w:r>
      <w:r>
        <w:rPr>
          <w:rStyle w:val="None"/>
          <w:rFonts w:ascii="Times New Roman" w:hAnsi="Times New Roman"/>
          <w:sz w:val="28"/>
          <w:szCs w:val="28"/>
          <w:lang w:val="kk-KZ"/>
        </w:rPr>
        <w:t>.</w:t>
      </w:r>
    </w:p>
    <w:p w:rsidR="007D33E5" w:rsidRPr="007D33E5" w:rsidRDefault="00926946" w:rsidP="005B4277">
      <w:pPr>
        <w:tabs>
          <w:tab w:val="left" w:pos="993"/>
        </w:tabs>
        <w:spacing w:after="0" w:line="240" w:lineRule="auto"/>
        <w:ind w:firstLine="709"/>
        <w:jc w:val="both"/>
        <w:rPr>
          <w:rStyle w:val="None"/>
          <w:rFonts w:ascii="Times New Roman" w:eastAsia="Times New Roman" w:hAnsi="Times New Roman" w:cs="Times New Roman"/>
          <w:sz w:val="28"/>
          <w:szCs w:val="28"/>
          <w:lang w:val="kk-KZ"/>
        </w:rPr>
      </w:pPr>
      <w:r>
        <w:rPr>
          <w:rStyle w:val="None"/>
          <w:rFonts w:ascii="Times New Roman" w:hAnsi="Times New Roman" w:cs="Times New Roman"/>
          <w:sz w:val="28"/>
          <w:szCs w:val="28"/>
          <w:lang w:val="kk-KZ"/>
        </w:rPr>
        <w:t>2.</w:t>
      </w:r>
      <w:r w:rsidR="007D33E5" w:rsidRPr="007D33E5">
        <w:rPr>
          <w:rStyle w:val="None"/>
          <w:rFonts w:ascii="Times New Roman" w:hAnsi="Times New Roman"/>
          <w:sz w:val="28"/>
          <w:szCs w:val="28"/>
          <w:lang w:val="kk-KZ"/>
        </w:rPr>
        <w:t xml:space="preserve"> </w:t>
      </w:r>
      <w:r w:rsidRPr="007D33E5">
        <w:rPr>
          <w:rStyle w:val="None"/>
          <w:rFonts w:ascii="Times New Roman" w:hAnsi="Times New Roman"/>
          <w:sz w:val="28"/>
          <w:szCs w:val="28"/>
          <w:lang w:val="kk-KZ"/>
        </w:rPr>
        <w:t xml:space="preserve">Елдің </w:t>
      </w:r>
      <w:r w:rsidR="007D33E5" w:rsidRPr="007D33E5">
        <w:rPr>
          <w:rStyle w:val="None"/>
          <w:rFonts w:ascii="Times New Roman" w:hAnsi="Times New Roman"/>
          <w:sz w:val="28"/>
          <w:szCs w:val="28"/>
          <w:lang w:val="kk-KZ"/>
        </w:rPr>
        <w:t>жалпы ішкі өніміндегі ШОБ үлесін арттыру мақсатында ШОБ дамыту үшін қолайлы жағдайлар жасау қажеттілігі</w:t>
      </w:r>
      <w:r>
        <w:rPr>
          <w:rStyle w:val="None"/>
          <w:rFonts w:ascii="Times New Roman" w:hAnsi="Times New Roman"/>
          <w:sz w:val="28"/>
          <w:szCs w:val="28"/>
          <w:lang w:val="kk-KZ"/>
        </w:rPr>
        <w:t>.</w:t>
      </w:r>
    </w:p>
    <w:p w:rsidR="007D33E5" w:rsidRPr="007D33E5" w:rsidRDefault="00926946" w:rsidP="005B4277">
      <w:pPr>
        <w:tabs>
          <w:tab w:val="left" w:pos="993"/>
        </w:tabs>
        <w:spacing w:after="0" w:line="240" w:lineRule="auto"/>
        <w:ind w:firstLine="709"/>
        <w:jc w:val="both"/>
        <w:rPr>
          <w:rStyle w:val="None"/>
          <w:rFonts w:ascii="Times New Roman" w:eastAsia="Times New Roman" w:hAnsi="Times New Roman" w:cs="Times New Roman"/>
          <w:sz w:val="28"/>
          <w:szCs w:val="28"/>
          <w:lang w:val="kk-KZ"/>
        </w:rPr>
      </w:pPr>
      <w:r>
        <w:rPr>
          <w:rStyle w:val="None"/>
          <w:rFonts w:ascii="Times New Roman" w:hAnsi="Times New Roman" w:cs="Times New Roman"/>
          <w:sz w:val="28"/>
          <w:szCs w:val="28"/>
          <w:lang w:val="kk-KZ"/>
        </w:rPr>
        <w:t>3.</w:t>
      </w:r>
      <w:r w:rsidR="007D33E5" w:rsidRPr="007D33E5">
        <w:rPr>
          <w:rStyle w:val="None"/>
          <w:rFonts w:ascii="Times New Roman" w:hAnsi="Times New Roman"/>
          <w:sz w:val="28"/>
          <w:szCs w:val="28"/>
          <w:lang w:val="kk-KZ"/>
        </w:rPr>
        <w:t xml:space="preserve"> ШОБ жалпы әлеуетінің маңызды құраушы бөлігі болып табылатын еңбек әлеуетін арттыру үшін ШОБ жұмысбастылық деңгейін көтеру</w:t>
      </w:r>
      <w:r>
        <w:rPr>
          <w:rStyle w:val="None"/>
          <w:rFonts w:ascii="Times New Roman" w:hAnsi="Times New Roman"/>
          <w:sz w:val="28"/>
          <w:szCs w:val="28"/>
          <w:lang w:val="kk-KZ"/>
        </w:rPr>
        <w:t>.</w:t>
      </w:r>
    </w:p>
    <w:p w:rsidR="007D33E5" w:rsidRPr="007D33E5" w:rsidRDefault="00926946" w:rsidP="005B4277">
      <w:pPr>
        <w:tabs>
          <w:tab w:val="left" w:pos="993"/>
        </w:tabs>
        <w:spacing w:after="0" w:line="240" w:lineRule="auto"/>
        <w:ind w:firstLine="709"/>
        <w:jc w:val="both"/>
        <w:rPr>
          <w:rStyle w:val="None"/>
          <w:rFonts w:ascii="Times New Roman" w:eastAsia="Times New Roman" w:hAnsi="Times New Roman" w:cs="Times New Roman"/>
          <w:sz w:val="28"/>
          <w:szCs w:val="28"/>
          <w:lang w:val="kk-KZ"/>
        </w:rPr>
      </w:pPr>
      <w:r>
        <w:rPr>
          <w:rStyle w:val="None"/>
          <w:rFonts w:ascii="Times New Roman" w:hAnsi="Times New Roman" w:cs="Times New Roman"/>
          <w:sz w:val="28"/>
          <w:szCs w:val="28"/>
          <w:lang w:val="kk-KZ"/>
        </w:rPr>
        <w:t>4.</w:t>
      </w:r>
      <w:r w:rsidR="007D33E5" w:rsidRPr="007D33E5">
        <w:rPr>
          <w:rStyle w:val="None"/>
          <w:rFonts w:ascii="Times New Roman" w:hAnsi="Times New Roman"/>
          <w:sz w:val="28"/>
          <w:szCs w:val="28"/>
          <w:lang w:val="kk-KZ"/>
        </w:rPr>
        <w:t xml:space="preserve"> </w:t>
      </w:r>
      <w:r w:rsidRPr="007D33E5">
        <w:rPr>
          <w:rStyle w:val="None"/>
          <w:rFonts w:ascii="Times New Roman" w:hAnsi="Times New Roman"/>
          <w:sz w:val="28"/>
          <w:szCs w:val="28"/>
          <w:lang w:val="kk-KZ"/>
        </w:rPr>
        <w:t xml:space="preserve">Инновациялық </w:t>
      </w:r>
      <w:r w:rsidR="007D33E5" w:rsidRPr="007D33E5">
        <w:rPr>
          <w:rStyle w:val="None"/>
          <w:rFonts w:ascii="Times New Roman" w:hAnsi="Times New Roman"/>
          <w:sz w:val="28"/>
          <w:szCs w:val="28"/>
          <w:lang w:val="kk-KZ"/>
        </w:rPr>
        <w:t>қызметтің ұзақ мерзімді перспективасына есептелген шағын және орта кәсіпорындардың ғылыми-зерттеу және тәжірибелік-конструкторлық қызметін қаржыландыруды ынталандыру</w:t>
      </w:r>
      <w:r>
        <w:rPr>
          <w:rStyle w:val="None"/>
          <w:rFonts w:ascii="Times New Roman" w:hAnsi="Times New Roman"/>
          <w:sz w:val="28"/>
          <w:szCs w:val="28"/>
          <w:lang w:val="kk-KZ"/>
        </w:rPr>
        <w:t>.</w:t>
      </w:r>
    </w:p>
    <w:p w:rsidR="001A1EB0" w:rsidRPr="0048382F" w:rsidRDefault="00926946" w:rsidP="005B4277">
      <w:pPr>
        <w:tabs>
          <w:tab w:val="left" w:pos="993"/>
        </w:tabs>
        <w:spacing w:after="0" w:line="240" w:lineRule="auto"/>
        <w:ind w:firstLine="709"/>
        <w:jc w:val="both"/>
        <w:rPr>
          <w:rFonts w:ascii="Times New Roman" w:hAnsi="Times New Roman" w:cs="Times New Roman"/>
          <w:sz w:val="28"/>
          <w:szCs w:val="28"/>
          <w:lang w:val="kk-KZ"/>
        </w:rPr>
      </w:pPr>
      <w:r>
        <w:rPr>
          <w:rStyle w:val="None"/>
          <w:rFonts w:ascii="Times New Roman" w:hAnsi="Times New Roman" w:cs="Times New Roman"/>
          <w:sz w:val="28"/>
          <w:szCs w:val="28"/>
          <w:lang w:val="kk-KZ"/>
        </w:rPr>
        <w:t>5.</w:t>
      </w:r>
      <w:r w:rsidR="007D33E5" w:rsidRPr="000B4A06">
        <w:rPr>
          <w:rStyle w:val="None"/>
          <w:rFonts w:ascii="Times New Roman" w:hAnsi="Times New Roman"/>
          <w:sz w:val="28"/>
          <w:szCs w:val="28"/>
          <w:lang w:val="kk-KZ"/>
        </w:rPr>
        <w:t xml:space="preserve"> ШОБ-тің инновациялық қызметін кадрлық қамтамасыз етудегі неғұрлым маңызды мәселелерді шешу, атап айтқанда, ҒЗТКЖ айналысатындардың жалақысын көтеру, ШОБ кәсіпорындарын ғылыми кадрлармен қамтамасыз ету</w:t>
      </w:r>
      <w:r w:rsidR="001A1EB0" w:rsidRPr="0048382F">
        <w:rPr>
          <w:rFonts w:ascii="Times New Roman" w:hAnsi="Times New Roman" w:cs="Times New Roman"/>
          <w:sz w:val="28"/>
          <w:szCs w:val="28"/>
          <w:lang w:val="kk-KZ"/>
        </w:rPr>
        <w:t xml:space="preserve">. </w:t>
      </w:r>
    </w:p>
    <w:p w:rsidR="0016597E" w:rsidRPr="0048382F" w:rsidRDefault="0016597E" w:rsidP="00926946">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Сөйтіп, Қазақстан Республикасында шағын және орта бизнестің инновациялық әлеуетін бағалаудың концептуалдық моделі көрсеткіштердің үш негізгі топтарынан тұрады және кәсіпорындардың инновациялық қызметінің нәтижелерін және оның макродеңгейде де, сала деңгейінде де дамуы үшін бар жағдайларды интеграциялауға мүмкіндік береді. Сонымен бірге Қазақстандағы ШОБ кәсіпорындары өндірген инновациялық өнім көлеміне неғұрлым көп ықпал ететін факторлар елде өндірілген ЖІӨ көлемі, ШОБ субъектілері өндірген өнім көлемі, экономика бойынша жалпы өндірілген инновациялық өнім көлемі, негізгі капиталға инвестициялар көлемі, сондай-ақ ҒЗТКЖ айналысатындардың жалақы деңгейі. </w:t>
      </w:r>
    </w:p>
    <w:p w:rsidR="001A1EB0" w:rsidRPr="0048382F" w:rsidRDefault="001A1EB0" w:rsidP="00926946">
      <w:pPr>
        <w:tabs>
          <w:tab w:val="left" w:pos="560"/>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caps/>
          <w:sz w:val="28"/>
          <w:szCs w:val="28"/>
          <w:lang w:val="kk-KZ"/>
        </w:rPr>
      </w:pPr>
    </w:p>
    <w:p w:rsidR="001A1EB0" w:rsidRPr="001A6B3A" w:rsidRDefault="001A1EB0" w:rsidP="005B4277">
      <w:pPr>
        <w:tabs>
          <w:tab w:val="left" w:pos="560"/>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caps/>
          <w:sz w:val="28"/>
          <w:szCs w:val="28"/>
          <w:lang w:val="kk-KZ"/>
        </w:rPr>
      </w:pPr>
      <w:r w:rsidRPr="001A6B3A">
        <w:rPr>
          <w:rFonts w:ascii="Times New Roman" w:hAnsi="Times New Roman" w:cs="Times New Roman"/>
          <w:b/>
          <w:bCs/>
          <w:caps/>
          <w:sz w:val="28"/>
          <w:szCs w:val="28"/>
          <w:lang w:val="kk-KZ"/>
        </w:rPr>
        <w:t xml:space="preserve">3.2 </w:t>
      </w:r>
      <w:r w:rsidR="00682C2C" w:rsidRPr="001A6B3A">
        <w:rPr>
          <w:rFonts w:ascii="Times New Roman" w:hAnsi="Times New Roman" w:cs="Times New Roman"/>
          <w:b/>
          <w:bCs/>
          <w:sz w:val="28"/>
          <w:szCs w:val="28"/>
          <w:lang w:val="kk-KZ"/>
        </w:rPr>
        <w:t>Ш</w:t>
      </w:r>
      <w:r w:rsidR="00617CE9">
        <w:rPr>
          <w:rFonts w:ascii="Times New Roman" w:hAnsi="Times New Roman" w:cs="Times New Roman"/>
          <w:b/>
          <w:bCs/>
          <w:sz w:val="28"/>
          <w:szCs w:val="28"/>
          <w:lang w:val="kk-KZ"/>
        </w:rPr>
        <w:t xml:space="preserve">ағын және орта бизнес </w:t>
      </w:r>
      <w:r w:rsidR="00682C2C" w:rsidRPr="001A6B3A">
        <w:rPr>
          <w:rFonts w:ascii="Times New Roman" w:hAnsi="Times New Roman" w:cs="Times New Roman"/>
          <w:b/>
          <w:bCs/>
          <w:sz w:val="28"/>
          <w:szCs w:val="28"/>
          <w:lang w:val="kk-KZ"/>
        </w:rPr>
        <w:t>субъектілерінің инновациялық әлеуетін микродеңгейде экономикалық бағалаудың әдістемесін жасау</w:t>
      </w:r>
    </w:p>
    <w:p w:rsidR="007D33E5" w:rsidRPr="007D33E5" w:rsidRDefault="007D33E5" w:rsidP="005B4277">
      <w:pPr>
        <w:tabs>
          <w:tab w:val="left" w:pos="993"/>
        </w:tabs>
        <w:spacing w:after="0" w:line="240" w:lineRule="auto"/>
        <w:ind w:firstLine="709"/>
        <w:jc w:val="both"/>
        <w:rPr>
          <w:rStyle w:val="None"/>
          <w:rFonts w:ascii="Times New Roman" w:eastAsia="Times New Roman" w:hAnsi="Times New Roman" w:cs="Times New Roman"/>
          <w:sz w:val="28"/>
          <w:szCs w:val="28"/>
          <w:lang w:val="kk-KZ"/>
        </w:rPr>
      </w:pPr>
      <w:r w:rsidRPr="007D33E5">
        <w:rPr>
          <w:rStyle w:val="None"/>
          <w:rFonts w:ascii="Times New Roman" w:hAnsi="Times New Roman"/>
          <w:sz w:val="28"/>
          <w:szCs w:val="28"/>
          <w:lang w:val="kk-KZ"/>
        </w:rPr>
        <w:t>Диссертациялық зерттеу барысында шағын және орта кәсіпорындардың ресурстық базасының жағдайын сипаттайтын және инновациялық әлеуетін нарықтық маңызды бәсекелестік артықшылықтармен қамтамасыз ететін неғұрлым маңызды құраушы бөліктеріне кадрлық, қаржылық, өндірістік және ғылыми-техникалық ресурстар жататындығы нақтыланды.</w:t>
      </w:r>
    </w:p>
    <w:p w:rsidR="007D33E5" w:rsidRPr="007D33E5" w:rsidRDefault="007D33E5" w:rsidP="001D35B3">
      <w:pPr>
        <w:tabs>
          <w:tab w:val="left" w:pos="560"/>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709"/>
        <w:jc w:val="both"/>
        <w:rPr>
          <w:rStyle w:val="None"/>
          <w:rFonts w:ascii="Times New Roman" w:eastAsia="Times New Roman" w:hAnsi="Times New Roman" w:cs="Times New Roman"/>
          <w:sz w:val="28"/>
          <w:szCs w:val="28"/>
          <w:lang w:val="kk-KZ"/>
        </w:rPr>
      </w:pPr>
      <w:r w:rsidRPr="007D33E5">
        <w:rPr>
          <w:rStyle w:val="None"/>
          <w:rFonts w:ascii="Times New Roman" w:hAnsi="Times New Roman"/>
          <w:sz w:val="28"/>
          <w:szCs w:val="28"/>
          <w:lang w:val="kk-KZ"/>
        </w:rPr>
        <w:t xml:space="preserve">Осыған байланысты және жеткілікті түрдегі көптүрлілік, минималды маңызды жеткіліктілік және мақсатты бейімделу қағидаларын ескере отырып, шағын және орта кәсіпорындардың инновациялық әлеуетінің деңгейіне оның белгілі бір құраушы бөлігінің әсерін сипаттайтын көрсеткіштер жүйесі жасалды (Қосымша </w:t>
      </w:r>
      <w:r w:rsidR="001D35B3">
        <w:rPr>
          <w:rStyle w:val="None"/>
          <w:rFonts w:ascii="Times New Roman" w:hAnsi="Times New Roman"/>
          <w:sz w:val="28"/>
          <w:szCs w:val="28"/>
          <w:lang w:val="kk-KZ"/>
        </w:rPr>
        <w:t>В</w:t>
      </w:r>
      <w:r w:rsidRPr="007D33E5">
        <w:rPr>
          <w:rStyle w:val="None"/>
          <w:rFonts w:ascii="Times New Roman" w:hAnsi="Times New Roman"/>
          <w:sz w:val="28"/>
          <w:szCs w:val="28"/>
          <w:lang w:val="kk-KZ"/>
        </w:rPr>
        <w:t xml:space="preserve">). </w:t>
      </w:r>
    </w:p>
    <w:p w:rsidR="007D33E5" w:rsidRPr="007D33E5" w:rsidRDefault="007D33E5" w:rsidP="005B4277">
      <w:pPr>
        <w:tabs>
          <w:tab w:val="left" w:pos="993"/>
        </w:tabs>
        <w:spacing w:after="0" w:line="240" w:lineRule="auto"/>
        <w:ind w:firstLine="709"/>
        <w:jc w:val="both"/>
        <w:rPr>
          <w:rStyle w:val="None"/>
          <w:rFonts w:ascii="Times New Roman" w:eastAsia="Times New Roman" w:hAnsi="Times New Roman" w:cs="Times New Roman"/>
          <w:sz w:val="28"/>
          <w:szCs w:val="28"/>
          <w:lang w:val="kk-KZ"/>
        </w:rPr>
      </w:pPr>
      <w:r w:rsidRPr="007D33E5">
        <w:rPr>
          <w:rStyle w:val="None"/>
          <w:rFonts w:ascii="Times New Roman" w:hAnsi="Times New Roman"/>
          <w:sz w:val="28"/>
          <w:szCs w:val="28"/>
          <w:lang w:val="kk-KZ"/>
        </w:rPr>
        <w:t>Біздің ойымызша, көрсеткіштердің ұсынылып отырған құрамы шағын және орта бизнес кәсіпорындарының инновациялық әлеуетін бағалау бойынша әдістемелік ұсыныстарды жасау мақсаттарына сай болып табылады. Өйткені кәсіпорынның инновациялық әлеуетін қалыптастыруға оның неғұрлым маңызды құраушыларының әсерін көрсетеді.</w:t>
      </w:r>
    </w:p>
    <w:p w:rsidR="001A1EB0" w:rsidRPr="0048382F" w:rsidRDefault="001A1EB0" w:rsidP="005B4277">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Инновациялық әлеуетті бағалау мақсатында оның екі компонентін қолдану ұсынылады – ресурстық және нәтижелік. Ресурстық компоненті </w:t>
      </w:r>
      <w:r w:rsidRPr="0048382F">
        <w:rPr>
          <w:rFonts w:ascii="Times New Roman" w:hAnsi="Times New Roman" w:cs="Times New Roman"/>
          <w:sz w:val="28"/>
          <w:szCs w:val="28"/>
          <w:lang w:val="kk-KZ"/>
        </w:rPr>
        <w:lastRenderedPageBreak/>
        <w:t>келесідей 4 негізгі құраушыдан тұрады: кадрлық, өндірістік, қаржылық</w:t>
      </w:r>
      <w:r w:rsidR="002A4EDC" w:rsidRPr="002A4EDC">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және ғылыми. Нәтижелік компоненті инновациялық әлеуеттің мақсатты сипаттамасы болып табылады және кәсіпорынның бар мүмкіндіктерін іске асырудың соңғы нәтижесін көрсетеді.</w:t>
      </w:r>
    </w:p>
    <w:p w:rsidR="001A1EB0" w:rsidRPr="0048382F" w:rsidRDefault="001A1EB0" w:rsidP="005B4277">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Біздің ойымызша, шағын және орта кәсіпорындардың инновациялық әлеуетін тиімді пайдалануды неғұрлым нақтырақ көрсететін нәтижелік компоненті ретінде экономикалық өсу көрсеткішін қолданған жөн. Ол кәсіпорынның меншікті капиталының көлемінің артуын көрсетеді.</w:t>
      </w:r>
    </w:p>
    <w:p w:rsidR="001A1EB0" w:rsidRPr="0048382F" w:rsidRDefault="001A1EB0" w:rsidP="005B4277">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Бұл көрсеткіштің мәні кәсіпорынның жыл басындағы меншікті капиталына пайыз ретінде белгілі бір кезең ішінде реинвестициялайтын пайдасының көлемін көрсетеді. </w:t>
      </w:r>
    </w:p>
    <w:p w:rsidR="001A1EB0" w:rsidRDefault="001A1EB0" w:rsidP="006A28F0">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Кәсіпорынның экономикалық өсу көрсеткішін есептеу </w:t>
      </w:r>
      <w:r w:rsidR="00BA6300">
        <w:rPr>
          <w:rFonts w:ascii="Times New Roman" w:hAnsi="Times New Roman" w:cs="Times New Roman"/>
          <w:sz w:val="28"/>
          <w:szCs w:val="28"/>
          <w:lang w:val="kk-KZ"/>
        </w:rPr>
        <w:t>(</w:t>
      </w:r>
      <w:r w:rsidR="006A28F0" w:rsidRPr="006A28F0">
        <w:rPr>
          <w:rFonts w:ascii="Times New Roman" w:hAnsi="Times New Roman" w:cs="Times New Roman"/>
          <w:sz w:val="28"/>
          <w:szCs w:val="28"/>
          <w:lang w:val="kk-KZ"/>
        </w:rPr>
        <w:t>5</w:t>
      </w:r>
      <w:r w:rsidR="00BA6300">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формула</w:t>
      </w:r>
      <w:r w:rsidR="00BA6300">
        <w:rPr>
          <w:rFonts w:ascii="Times New Roman" w:hAnsi="Times New Roman" w:cs="Times New Roman"/>
          <w:sz w:val="28"/>
          <w:szCs w:val="28"/>
          <w:lang w:val="kk-KZ"/>
        </w:rPr>
        <w:t xml:space="preserve">сы </w:t>
      </w:r>
      <w:r w:rsidRPr="0048382F">
        <w:rPr>
          <w:rFonts w:ascii="Times New Roman" w:hAnsi="Times New Roman" w:cs="Times New Roman"/>
          <w:sz w:val="28"/>
          <w:szCs w:val="28"/>
          <w:lang w:val="kk-KZ"/>
        </w:rPr>
        <w:t xml:space="preserve">бойынша жүзеге </w:t>
      </w:r>
      <w:r w:rsidRPr="006C0E92">
        <w:rPr>
          <w:rFonts w:ascii="Times New Roman" w:hAnsi="Times New Roman" w:cs="Times New Roman"/>
          <w:sz w:val="28"/>
          <w:szCs w:val="28"/>
          <w:lang w:val="kk-KZ"/>
        </w:rPr>
        <w:t>асырылады</w:t>
      </w:r>
      <w:r w:rsidR="00DB2C43" w:rsidRPr="006C0E92">
        <w:rPr>
          <w:rFonts w:ascii="Times New Roman" w:hAnsi="Times New Roman" w:cs="Times New Roman"/>
          <w:sz w:val="28"/>
          <w:szCs w:val="28"/>
          <w:lang w:val="kk-KZ"/>
        </w:rPr>
        <w:t xml:space="preserve"> [</w:t>
      </w:r>
      <w:r w:rsidR="006C0E92" w:rsidRPr="006C0E92">
        <w:rPr>
          <w:rFonts w:ascii="Times New Roman" w:hAnsi="Times New Roman" w:cs="Times New Roman"/>
          <w:sz w:val="28"/>
          <w:szCs w:val="28"/>
          <w:lang w:val="kk-KZ"/>
        </w:rPr>
        <w:t>11</w:t>
      </w:r>
      <w:r w:rsidR="00DE6110" w:rsidRPr="00DE6110">
        <w:rPr>
          <w:rFonts w:ascii="Times New Roman" w:hAnsi="Times New Roman" w:cs="Times New Roman"/>
          <w:sz w:val="28"/>
          <w:szCs w:val="28"/>
          <w:lang w:val="kk-KZ"/>
        </w:rPr>
        <w:t>5</w:t>
      </w:r>
      <w:r w:rsidR="00DB2C43" w:rsidRPr="006C0E92">
        <w:rPr>
          <w:rFonts w:ascii="Times New Roman" w:hAnsi="Times New Roman" w:cs="Times New Roman"/>
          <w:sz w:val="28"/>
          <w:szCs w:val="28"/>
          <w:lang w:val="kk-KZ"/>
        </w:rPr>
        <w:t>]</w:t>
      </w:r>
      <w:r w:rsidRPr="006C0E92">
        <w:rPr>
          <w:rFonts w:ascii="Times New Roman" w:hAnsi="Times New Roman" w:cs="Times New Roman"/>
          <w:sz w:val="28"/>
          <w:szCs w:val="28"/>
          <w:lang w:val="kk-KZ"/>
        </w:rPr>
        <w:t>:</w:t>
      </w:r>
      <w:r w:rsidR="003C3C0B">
        <w:rPr>
          <w:rFonts w:ascii="Times New Roman" w:hAnsi="Times New Roman" w:cs="Times New Roman"/>
          <w:sz w:val="28"/>
          <w:szCs w:val="28"/>
          <w:lang w:val="kk-KZ"/>
        </w:rPr>
        <w:t xml:space="preserve"> </w:t>
      </w:r>
    </w:p>
    <w:p w:rsidR="00BA6300" w:rsidRPr="0048382F" w:rsidRDefault="00BA6300" w:rsidP="00BA6300">
      <w:pPr>
        <w:tabs>
          <w:tab w:val="left" w:pos="993"/>
        </w:tabs>
        <w:spacing w:after="0" w:line="240" w:lineRule="auto"/>
        <w:ind w:firstLine="709"/>
        <w:jc w:val="both"/>
        <w:rPr>
          <w:rFonts w:ascii="Times New Roman" w:hAnsi="Times New Roman" w:cs="Times New Roman"/>
          <w:sz w:val="28"/>
          <w:szCs w:val="28"/>
          <w:lang w:val="kk-KZ"/>
        </w:rPr>
      </w:pPr>
    </w:p>
    <w:p w:rsidR="001A1EB0" w:rsidRPr="00BA6300" w:rsidRDefault="001A1EB0" w:rsidP="00752D56">
      <w:pPr>
        <w:tabs>
          <w:tab w:val="left" w:pos="993"/>
        </w:tabs>
        <w:spacing w:after="0" w:line="240" w:lineRule="auto"/>
        <w:ind w:firstLine="3261"/>
        <w:jc w:val="center"/>
        <w:rPr>
          <w:rFonts w:ascii="Times New Roman" w:hAnsi="Times New Roman" w:cs="Times New Roman"/>
          <w:sz w:val="28"/>
          <w:szCs w:val="28"/>
        </w:rPr>
      </w:pPr>
      <w:r w:rsidRPr="00BA6300">
        <w:rPr>
          <w:rFonts w:ascii="Times New Roman" w:hAnsi="Times New Roman" w:cs="Times New Roman"/>
          <w:sz w:val="28"/>
          <w:szCs w:val="28"/>
          <w:lang w:val="kk-KZ"/>
        </w:rPr>
        <w:t>Э</w:t>
      </w:r>
      <w:r w:rsidRPr="00BA6300">
        <w:rPr>
          <w:rFonts w:ascii="Times New Roman" w:hAnsi="Times New Roman" w:cs="Times New Roman"/>
          <w:sz w:val="28"/>
          <w:szCs w:val="28"/>
          <w:vertAlign w:val="subscript"/>
          <w:lang w:val="kk-KZ"/>
        </w:rPr>
        <w:t>ө</w:t>
      </w:r>
      <w:r w:rsidRPr="00BA6300">
        <w:rPr>
          <w:rFonts w:ascii="Times New Roman" w:hAnsi="Times New Roman" w:cs="Times New Roman"/>
          <w:sz w:val="28"/>
          <w:szCs w:val="28"/>
          <w:lang w:val="kk-KZ"/>
        </w:rPr>
        <w:t xml:space="preserve"> = Р</w:t>
      </w:r>
      <w:r w:rsidRPr="00BA6300">
        <w:rPr>
          <w:rFonts w:ascii="Times New Roman" w:hAnsi="Times New Roman" w:cs="Times New Roman"/>
          <w:sz w:val="28"/>
          <w:szCs w:val="28"/>
          <w:vertAlign w:val="subscript"/>
          <w:lang w:val="kk-KZ"/>
        </w:rPr>
        <w:t>с</w:t>
      </w:r>
      <w:r w:rsidRPr="00BA6300">
        <w:rPr>
          <w:rFonts w:ascii="Times New Roman" w:hAnsi="Times New Roman" w:cs="Times New Roman"/>
          <w:sz w:val="28"/>
          <w:szCs w:val="28"/>
          <w:lang w:val="kk-KZ"/>
        </w:rPr>
        <w:t xml:space="preserve"> </w:t>
      </w:r>
      <w:r w:rsidR="003C3C0B" w:rsidRPr="00BA6300">
        <w:rPr>
          <w:rFonts w:ascii="Times New Roman" w:hAnsi="Times New Roman" w:cs="Times New Roman"/>
          <w:sz w:val="28"/>
          <w:szCs w:val="28"/>
        </w:rPr>
        <w:t>*</w:t>
      </w:r>
      <w:r w:rsidRPr="00BA6300">
        <w:rPr>
          <w:rFonts w:ascii="Times New Roman" w:hAnsi="Times New Roman" w:cs="Times New Roman"/>
          <w:sz w:val="28"/>
          <w:szCs w:val="28"/>
          <w:lang w:val="kk-KZ"/>
        </w:rPr>
        <w:t xml:space="preserve"> Р</w:t>
      </w:r>
      <w:r w:rsidRPr="00BA6300">
        <w:rPr>
          <w:rFonts w:ascii="Times New Roman" w:hAnsi="Times New Roman" w:cs="Times New Roman"/>
          <w:sz w:val="28"/>
          <w:szCs w:val="28"/>
          <w:vertAlign w:val="subscript"/>
          <w:lang w:val="kk-KZ"/>
        </w:rPr>
        <w:t>та</w:t>
      </w:r>
      <w:r w:rsidRPr="00BA6300">
        <w:rPr>
          <w:rFonts w:ascii="Times New Roman" w:hAnsi="Times New Roman" w:cs="Times New Roman"/>
          <w:sz w:val="28"/>
          <w:szCs w:val="28"/>
          <w:lang w:val="kk-KZ"/>
        </w:rPr>
        <w:t xml:space="preserve"> </w:t>
      </w:r>
      <w:r w:rsidR="003C3C0B" w:rsidRPr="00BA6300">
        <w:rPr>
          <w:rFonts w:ascii="Times New Roman" w:hAnsi="Times New Roman" w:cs="Times New Roman"/>
          <w:sz w:val="28"/>
          <w:szCs w:val="28"/>
        </w:rPr>
        <w:t>*</w:t>
      </w:r>
      <w:r w:rsidRPr="00BA6300">
        <w:rPr>
          <w:rFonts w:ascii="Times New Roman" w:hAnsi="Times New Roman" w:cs="Times New Roman"/>
          <w:sz w:val="28"/>
          <w:szCs w:val="28"/>
          <w:lang w:val="kk-KZ"/>
        </w:rPr>
        <w:t xml:space="preserve"> Қ</w:t>
      </w:r>
      <w:r w:rsidRPr="00BA6300">
        <w:rPr>
          <w:rFonts w:ascii="Times New Roman" w:hAnsi="Times New Roman" w:cs="Times New Roman"/>
          <w:sz w:val="28"/>
          <w:szCs w:val="28"/>
          <w:vertAlign w:val="subscript"/>
          <w:lang w:val="kk-KZ"/>
        </w:rPr>
        <w:t>р</w:t>
      </w:r>
      <w:r w:rsidRPr="00BA6300">
        <w:rPr>
          <w:rFonts w:ascii="Times New Roman" w:hAnsi="Times New Roman" w:cs="Times New Roman"/>
          <w:sz w:val="28"/>
          <w:szCs w:val="28"/>
        </w:rPr>
        <w:t xml:space="preserve"> </w:t>
      </w:r>
      <w:r w:rsidR="003C3C0B" w:rsidRPr="00BA6300">
        <w:rPr>
          <w:rFonts w:ascii="Times New Roman" w:hAnsi="Times New Roman" w:cs="Times New Roman"/>
          <w:sz w:val="28"/>
          <w:szCs w:val="28"/>
        </w:rPr>
        <w:t>*</w:t>
      </w:r>
      <w:r w:rsidRPr="00BA6300">
        <w:rPr>
          <w:rFonts w:ascii="Times New Roman" w:hAnsi="Times New Roman" w:cs="Times New Roman"/>
          <w:sz w:val="28"/>
          <w:szCs w:val="28"/>
          <w:lang w:val="kk-KZ"/>
        </w:rPr>
        <w:t xml:space="preserve"> К</w:t>
      </w:r>
      <w:r w:rsidRPr="00BA6300">
        <w:rPr>
          <w:rFonts w:ascii="Times New Roman" w:hAnsi="Times New Roman" w:cs="Times New Roman"/>
          <w:sz w:val="28"/>
          <w:szCs w:val="28"/>
          <w:vertAlign w:val="subscript"/>
          <w:lang w:val="kk-KZ"/>
        </w:rPr>
        <w:t>р</w:t>
      </w:r>
      <w:r w:rsidRPr="00BA6300">
        <w:rPr>
          <w:rFonts w:ascii="Times New Roman" w:hAnsi="Times New Roman" w:cs="Times New Roman"/>
          <w:sz w:val="28"/>
          <w:szCs w:val="28"/>
        </w:rPr>
        <w:t xml:space="preserve"> </w:t>
      </w:r>
      <w:r w:rsidR="003C3C0B" w:rsidRPr="00BA6300">
        <w:rPr>
          <w:rFonts w:ascii="Times New Roman" w:hAnsi="Times New Roman" w:cs="Times New Roman"/>
          <w:sz w:val="28"/>
          <w:szCs w:val="28"/>
        </w:rPr>
        <w:t>*</w:t>
      </w:r>
      <w:r w:rsidRPr="00BA6300">
        <w:rPr>
          <w:rFonts w:ascii="Times New Roman" w:hAnsi="Times New Roman" w:cs="Times New Roman"/>
          <w:sz w:val="28"/>
          <w:szCs w:val="28"/>
        </w:rPr>
        <w:t xml:space="preserve"> </w:t>
      </w:r>
      <w:r w:rsidRPr="00BA6300">
        <w:rPr>
          <w:rFonts w:ascii="Times New Roman" w:hAnsi="Times New Roman" w:cs="Times New Roman"/>
          <w:sz w:val="28"/>
          <w:szCs w:val="28"/>
          <w:lang w:val="kk-KZ"/>
        </w:rPr>
        <w:t>П</w:t>
      </w:r>
      <w:r w:rsidRPr="00BA6300">
        <w:rPr>
          <w:rFonts w:ascii="Times New Roman" w:hAnsi="Times New Roman" w:cs="Times New Roman"/>
          <w:sz w:val="28"/>
          <w:szCs w:val="28"/>
          <w:vertAlign w:val="subscript"/>
          <w:lang w:val="kk-KZ"/>
        </w:rPr>
        <w:t>т</w:t>
      </w:r>
      <w:r w:rsidRPr="00BA6300">
        <w:rPr>
          <w:rFonts w:ascii="Times New Roman" w:hAnsi="Times New Roman" w:cs="Times New Roman"/>
          <w:sz w:val="28"/>
          <w:szCs w:val="28"/>
        </w:rPr>
        <w:t xml:space="preserve"> </w:t>
      </w:r>
      <w:r w:rsidR="000C6DFA" w:rsidRPr="00E02AB4">
        <w:rPr>
          <w:rFonts w:ascii="Times New Roman" w:hAnsi="Times New Roman" w:cs="Times New Roman"/>
          <w:sz w:val="28"/>
          <w:szCs w:val="28"/>
        </w:rPr>
        <w:t>/</w:t>
      </w:r>
      <w:r w:rsidRPr="00BA6300">
        <w:rPr>
          <w:rFonts w:ascii="Times New Roman" w:hAnsi="Times New Roman" w:cs="Times New Roman"/>
          <w:sz w:val="28"/>
          <w:szCs w:val="28"/>
        </w:rPr>
        <w:t xml:space="preserve"> </w:t>
      </w:r>
      <w:r w:rsidRPr="00BA6300">
        <w:rPr>
          <w:rFonts w:ascii="Times New Roman" w:hAnsi="Times New Roman" w:cs="Times New Roman"/>
          <w:sz w:val="28"/>
          <w:szCs w:val="28"/>
          <w:lang w:val="kk-KZ"/>
        </w:rPr>
        <w:t>П</w:t>
      </w:r>
      <w:r w:rsidRPr="00BA6300">
        <w:rPr>
          <w:rFonts w:ascii="Times New Roman" w:hAnsi="Times New Roman" w:cs="Times New Roman"/>
          <w:sz w:val="28"/>
          <w:szCs w:val="28"/>
          <w:vertAlign w:val="subscript"/>
          <w:lang w:val="kk-KZ"/>
        </w:rPr>
        <w:t>о</w:t>
      </w:r>
      <w:r w:rsidR="00DB2C43" w:rsidRPr="00BA6300">
        <w:rPr>
          <w:rFonts w:ascii="Times New Roman" w:hAnsi="Times New Roman" w:cs="Times New Roman"/>
          <w:sz w:val="28"/>
          <w:szCs w:val="28"/>
          <w:vertAlign w:val="subscript"/>
          <w:lang w:val="kk-KZ"/>
        </w:rPr>
        <w:t xml:space="preserve"> </w:t>
      </w:r>
      <w:r w:rsidR="00BA6300" w:rsidRPr="00BA6300">
        <w:rPr>
          <w:rFonts w:ascii="Times New Roman" w:hAnsi="Times New Roman" w:cs="Times New Roman"/>
          <w:sz w:val="28"/>
          <w:szCs w:val="28"/>
          <w:lang w:val="kk-KZ"/>
        </w:rPr>
        <w:t xml:space="preserve">      </w:t>
      </w:r>
      <w:r w:rsidR="00752D56">
        <w:rPr>
          <w:rFonts w:ascii="Times New Roman" w:hAnsi="Times New Roman" w:cs="Times New Roman"/>
          <w:sz w:val="28"/>
          <w:szCs w:val="28"/>
          <w:lang w:val="kk-KZ"/>
        </w:rPr>
        <w:t xml:space="preserve"> </w:t>
      </w:r>
      <w:r w:rsidR="00BA6300" w:rsidRPr="00BA6300">
        <w:rPr>
          <w:rFonts w:ascii="Times New Roman" w:hAnsi="Times New Roman" w:cs="Times New Roman"/>
          <w:sz w:val="28"/>
          <w:szCs w:val="28"/>
          <w:lang w:val="kk-KZ"/>
        </w:rPr>
        <w:t xml:space="preserve">  </w:t>
      </w:r>
      <w:r w:rsidR="00752D56">
        <w:rPr>
          <w:rFonts w:ascii="Times New Roman" w:hAnsi="Times New Roman" w:cs="Times New Roman"/>
          <w:sz w:val="28"/>
          <w:szCs w:val="28"/>
          <w:lang w:val="kk-KZ"/>
        </w:rPr>
        <w:t xml:space="preserve">                   </w:t>
      </w:r>
      <w:r w:rsidR="00BA6300" w:rsidRPr="00BA6300">
        <w:rPr>
          <w:rFonts w:ascii="Times New Roman" w:hAnsi="Times New Roman" w:cs="Times New Roman"/>
          <w:sz w:val="28"/>
          <w:szCs w:val="28"/>
          <w:lang w:val="kk-KZ"/>
        </w:rPr>
        <w:t xml:space="preserve">      (</w:t>
      </w:r>
      <w:r w:rsidR="006A28F0" w:rsidRPr="006A28F0">
        <w:rPr>
          <w:rFonts w:ascii="Times New Roman" w:hAnsi="Times New Roman" w:cs="Times New Roman"/>
          <w:sz w:val="28"/>
          <w:szCs w:val="28"/>
        </w:rPr>
        <w:t>5</w:t>
      </w:r>
      <w:r w:rsidR="00BA6300" w:rsidRPr="00BA6300">
        <w:rPr>
          <w:rFonts w:ascii="Times New Roman" w:hAnsi="Times New Roman" w:cs="Times New Roman"/>
          <w:sz w:val="28"/>
          <w:szCs w:val="28"/>
          <w:lang w:val="kk-KZ"/>
        </w:rPr>
        <w:t>)</w:t>
      </w:r>
    </w:p>
    <w:p w:rsidR="001A1EB0" w:rsidRPr="0048382F" w:rsidRDefault="001A1EB0" w:rsidP="005B4277">
      <w:pPr>
        <w:tabs>
          <w:tab w:val="left" w:pos="993"/>
        </w:tabs>
        <w:spacing w:after="0" w:line="240" w:lineRule="auto"/>
        <w:ind w:firstLine="709"/>
        <w:jc w:val="center"/>
        <w:rPr>
          <w:rFonts w:ascii="Times New Roman" w:hAnsi="Times New Roman" w:cs="Times New Roman"/>
          <w:sz w:val="28"/>
          <w:szCs w:val="28"/>
          <w:lang w:val="kk-KZ"/>
        </w:rPr>
      </w:pPr>
    </w:p>
    <w:p w:rsidR="001A1EB0" w:rsidRPr="0048382F" w:rsidRDefault="00752D56" w:rsidP="00752D56">
      <w:pPr>
        <w:tabs>
          <w:tab w:val="left" w:pos="993"/>
        </w:tabs>
        <w:spacing w:after="0" w:line="240" w:lineRule="auto"/>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м</w:t>
      </w:r>
      <w:r w:rsidR="001A1EB0" w:rsidRPr="0048382F">
        <w:rPr>
          <w:rFonts w:ascii="Times New Roman" w:hAnsi="Times New Roman" w:cs="Times New Roman"/>
          <w:sz w:val="28"/>
          <w:szCs w:val="28"/>
          <w:lang w:val="kk-KZ"/>
        </w:rPr>
        <w:t>ұнда Р</w:t>
      </w:r>
      <w:r w:rsidR="001A1EB0" w:rsidRPr="0048382F">
        <w:rPr>
          <w:rFonts w:ascii="Times New Roman" w:hAnsi="Times New Roman" w:cs="Times New Roman"/>
          <w:sz w:val="28"/>
          <w:szCs w:val="28"/>
          <w:vertAlign w:val="subscript"/>
          <w:lang w:val="kk-KZ"/>
        </w:rPr>
        <w:t>с</w:t>
      </w:r>
      <w:r w:rsidR="001A1EB0" w:rsidRPr="0048382F">
        <w:rPr>
          <w:rFonts w:ascii="Times New Roman" w:hAnsi="Times New Roman" w:cs="Times New Roman"/>
          <w:sz w:val="28"/>
          <w:szCs w:val="28"/>
          <w:lang w:val="kk-KZ"/>
        </w:rPr>
        <w:t xml:space="preserve"> – сату рентабельділігі;</w:t>
      </w:r>
    </w:p>
    <w:p w:rsidR="001A1EB0" w:rsidRPr="0048382F" w:rsidRDefault="001A1EB0" w:rsidP="00752D56">
      <w:pPr>
        <w:tabs>
          <w:tab w:val="left" w:pos="993"/>
        </w:tabs>
        <w:spacing w:after="0" w:line="240" w:lineRule="auto"/>
        <w:ind w:firstLine="798"/>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Р</w:t>
      </w:r>
      <w:r w:rsidRPr="0048382F">
        <w:rPr>
          <w:rFonts w:ascii="Times New Roman" w:hAnsi="Times New Roman" w:cs="Times New Roman"/>
          <w:sz w:val="28"/>
          <w:szCs w:val="28"/>
          <w:vertAlign w:val="subscript"/>
          <w:lang w:val="kk-KZ"/>
        </w:rPr>
        <w:t>та</w:t>
      </w:r>
      <w:r w:rsidRPr="0048382F">
        <w:rPr>
          <w:rFonts w:ascii="Times New Roman" w:hAnsi="Times New Roman" w:cs="Times New Roman"/>
          <w:sz w:val="28"/>
          <w:szCs w:val="28"/>
          <w:lang w:val="kk-KZ"/>
        </w:rPr>
        <w:t xml:space="preserve"> – таза активтер рентабельділігі;</w:t>
      </w:r>
    </w:p>
    <w:p w:rsidR="001A1EB0" w:rsidRPr="0048382F" w:rsidRDefault="001A1EB0" w:rsidP="00752D56">
      <w:pPr>
        <w:tabs>
          <w:tab w:val="left" w:pos="993"/>
        </w:tabs>
        <w:spacing w:after="0" w:line="240" w:lineRule="auto"/>
        <w:ind w:firstLine="798"/>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Қ</w:t>
      </w:r>
      <w:r w:rsidRPr="0048382F">
        <w:rPr>
          <w:rFonts w:ascii="Times New Roman" w:hAnsi="Times New Roman" w:cs="Times New Roman"/>
          <w:sz w:val="28"/>
          <w:szCs w:val="28"/>
          <w:vertAlign w:val="subscript"/>
          <w:lang w:val="kk-KZ"/>
        </w:rPr>
        <w:t>р</w:t>
      </w:r>
      <w:r w:rsidRPr="0048382F">
        <w:rPr>
          <w:rFonts w:ascii="Times New Roman" w:hAnsi="Times New Roman" w:cs="Times New Roman"/>
          <w:sz w:val="28"/>
          <w:szCs w:val="28"/>
          <w:lang w:val="kk-KZ"/>
        </w:rPr>
        <w:t xml:space="preserve"> – қаржылық рычаг;</w:t>
      </w:r>
    </w:p>
    <w:p w:rsidR="001A1EB0" w:rsidRPr="0048382F" w:rsidRDefault="001A1EB0" w:rsidP="00752D56">
      <w:pPr>
        <w:tabs>
          <w:tab w:val="left" w:pos="993"/>
        </w:tabs>
        <w:spacing w:after="0" w:line="240" w:lineRule="auto"/>
        <w:ind w:firstLine="798"/>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К</w:t>
      </w:r>
      <w:r w:rsidRPr="0048382F">
        <w:rPr>
          <w:rFonts w:ascii="Times New Roman" w:hAnsi="Times New Roman" w:cs="Times New Roman"/>
          <w:sz w:val="28"/>
          <w:szCs w:val="28"/>
          <w:vertAlign w:val="subscript"/>
          <w:lang w:val="kk-KZ"/>
        </w:rPr>
        <w:t xml:space="preserve">р </w:t>
      </w:r>
      <w:r w:rsidRPr="0048382F">
        <w:rPr>
          <w:rFonts w:ascii="Times New Roman" w:hAnsi="Times New Roman" w:cs="Times New Roman"/>
          <w:sz w:val="28"/>
          <w:szCs w:val="28"/>
          <w:lang w:val="kk-KZ"/>
        </w:rPr>
        <w:t>– реинвестициялау коэффициенті;</w:t>
      </w:r>
    </w:p>
    <w:p w:rsidR="001A1EB0" w:rsidRPr="0048382F" w:rsidRDefault="001A1EB0" w:rsidP="00752D56">
      <w:pPr>
        <w:tabs>
          <w:tab w:val="left" w:pos="993"/>
        </w:tabs>
        <w:spacing w:after="0" w:line="240" w:lineRule="auto"/>
        <w:ind w:firstLine="798"/>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П</w:t>
      </w:r>
      <w:r w:rsidRPr="0048382F">
        <w:rPr>
          <w:rFonts w:ascii="Times New Roman" w:hAnsi="Times New Roman" w:cs="Times New Roman"/>
          <w:sz w:val="28"/>
          <w:szCs w:val="28"/>
          <w:vertAlign w:val="subscript"/>
          <w:lang w:val="kk-KZ"/>
        </w:rPr>
        <w:t xml:space="preserve">т </w:t>
      </w:r>
      <w:r w:rsidRPr="0048382F">
        <w:rPr>
          <w:rFonts w:ascii="Times New Roman" w:hAnsi="Times New Roman" w:cs="Times New Roman"/>
          <w:sz w:val="28"/>
          <w:szCs w:val="28"/>
          <w:lang w:val="kk-KZ"/>
        </w:rPr>
        <w:t>– таза пайда;</w:t>
      </w:r>
    </w:p>
    <w:p w:rsidR="001A1EB0" w:rsidRPr="0048382F" w:rsidRDefault="001A1EB0" w:rsidP="00752D56">
      <w:pPr>
        <w:tabs>
          <w:tab w:val="left" w:pos="993"/>
        </w:tabs>
        <w:spacing w:after="0" w:line="240" w:lineRule="auto"/>
        <w:ind w:firstLine="798"/>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П</w:t>
      </w:r>
      <w:r w:rsidRPr="0048382F">
        <w:rPr>
          <w:rFonts w:ascii="Times New Roman" w:hAnsi="Times New Roman" w:cs="Times New Roman"/>
          <w:sz w:val="28"/>
          <w:szCs w:val="28"/>
          <w:vertAlign w:val="subscript"/>
          <w:lang w:val="kk-KZ"/>
        </w:rPr>
        <w:t>о</w:t>
      </w:r>
      <w:r w:rsidR="003C3C0B">
        <w:rPr>
          <w:rFonts w:ascii="Times New Roman" w:hAnsi="Times New Roman" w:cs="Times New Roman"/>
          <w:sz w:val="28"/>
          <w:szCs w:val="28"/>
          <w:lang w:val="kk-KZ"/>
        </w:rPr>
        <w:t xml:space="preserve"> – операциялық пайда</w:t>
      </w:r>
    </w:p>
    <w:p w:rsidR="001A1EB0" w:rsidRPr="0048382F" w:rsidRDefault="001A1EB0" w:rsidP="0058779B">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Іріктеу санын азайту мақсатында одан әрі іріктелген көрсеткіштер жиынтығын статистикалық «қысу» барысында нәтижелік компонентке әсер ету дәрежесі бойынша анықталған неғұрлым маңызды көрсеткіштер шағын және орта кәсіпорындардың инновациялық әлеуетін бағалаудың одан әрі  ұсынылатын әдістемесінде қолданылады. </w:t>
      </w:r>
    </w:p>
    <w:p w:rsidR="001A1EB0" w:rsidRPr="0048382F" w:rsidRDefault="001A1EB0" w:rsidP="0058779B">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Айнамалылар арасындағы, яғни кәсіпорынның экономикалық өсу көрсеткіші мен оның инновациялық әлеуетін қалыптастыруды сипаттайтын көрсеткіштердің арасындағы өзара байланыстың тығыздығын анықтау үшін корреляция коэффициенттері қолданылады.</w:t>
      </w:r>
    </w:p>
    <w:p w:rsidR="001A1EB0" w:rsidRPr="0048382F" w:rsidRDefault="001A1EB0" w:rsidP="0058779B">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Жүргізілген есептеулер нәтижелері төмендегі </w:t>
      </w:r>
      <w:r w:rsidR="00F13014" w:rsidRPr="00F13014">
        <w:rPr>
          <w:rFonts w:ascii="Times New Roman" w:hAnsi="Times New Roman" w:cs="Times New Roman"/>
          <w:sz w:val="28"/>
          <w:szCs w:val="28"/>
          <w:lang w:val="kk-KZ"/>
        </w:rPr>
        <w:t>3</w:t>
      </w:r>
      <w:r w:rsidR="007E5991">
        <w:rPr>
          <w:rFonts w:ascii="Times New Roman" w:hAnsi="Times New Roman" w:cs="Times New Roman"/>
          <w:sz w:val="28"/>
          <w:szCs w:val="28"/>
          <w:lang w:val="kk-KZ"/>
        </w:rPr>
        <w:t>6</w:t>
      </w:r>
      <w:r w:rsidR="00752D56">
        <w:rPr>
          <w:rFonts w:ascii="Times New Roman" w:hAnsi="Times New Roman" w:cs="Times New Roman"/>
          <w:sz w:val="28"/>
          <w:szCs w:val="28"/>
          <w:lang w:val="kk-KZ"/>
        </w:rPr>
        <w:t>-</w:t>
      </w:r>
      <w:r w:rsidRPr="0048382F">
        <w:rPr>
          <w:rFonts w:ascii="Times New Roman" w:hAnsi="Times New Roman" w:cs="Times New Roman"/>
          <w:sz w:val="28"/>
          <w:szCs w:val="28"/>
          <w:lang w:val="kk-KZ"/>
        </w:rPr>
        <w:t>кестеде келтірілген.</w:t>
      </w:r>
    </w:p>
    <w:p w:rsidR="003C3C0B" w:rsidRPr="00DC5B77" w:rsidRDefault="003C3C0B" w:rsidP="003C3C0B">
      <w:pPr>
        <w:tabs>
          <w:tab w:val="left" w:pos="993"/>
        </w:tabs>
        <w:spacing w:after="0" w:line="240" w:lineRule="auto"/>
        <w:ind w:firstLine="709"/>
        <w:jc w:val="both"/>
        <w:rPr>
          <w:rStyle w:val="None"/>
          <w:rFonts w:ascii="Times New Roman" w:eastAsia="Times New Roman" w:hAnsi="Times New Roman" w:cs="Times New Roman"/>
          <w:sz w:val="28"/>
          <w:szCs w:val="28"/>
          <w:lang w:val="kk-KZ"/>
        </w:rPr>
      </w:pPr>
      <w:r>
        <w:rPr>
          <w:rStyle w:val="None"/>
          <w:rFonts w:ascii="Times New Roman" w:hAnsi="Times New Roman"/>
          <w:sz w:val="28"/>
          <w:szCs w:val="28"/>
          <w:lang w:val="kk-KZ"/>
        </w:rPr>
        <w:t>С</w:t>
      </w:r>
      <w:r w:rsidRPr="00DC5B77">
        <w:rPr>
          <w:rStyle w:val="None"/>
          <w:rFonts w:ascii="Times New Roman" w:hAnsi="Times New Roman"/>
          <w:sz w:val="28"/>
          <w:szCs w:val="28"/>
          <w:lang w:val="kk-KZ"/>
        </w:rPr>
        <w:t>ипатталған көрсеткіштер жүйесі шағын және орта кәсіпорындардың инновациялық әлеуетін бағалау үшін қажетті көрсеткіштер жүйесінің мүмкін болатын нұсқаларының бірі болып табылады. Оны бағалау мақсаттары анықтайды және ол көбінесе қолда бар статистикалық мәліметтер жиынтығына байланысты болады. Сонымен бірге көрсеткіштердің құрамы кәсіпорынның қол жеткізген деңгейіне, оның салалық тиістілігіне және одан әрі жұмыс істеу басымдықтарына байланысты өзгертілуі мүмкін.</w:t>
      </w:r>
    </w:p>
    <w:p w:rsidR="00654BE8" w:rsidRPr="003F0DEE" w:rsidRDefault="00654BE8" w:rsidP="00654BE8">
      <w:pPr>
        <w:tabs>
          <w:tab w:val="left" w:pos="993"/>
        </w:tabs>
        <w:spacing w:after="0" w:line="240" w:lineRule="auto"/>
        <w:ind w:firstLine="709"/>
        <w:jc w:val="both"/>
        <w:rPr>
          <w:rStyle w:val="None"/>
          <w:rFonts w:ascii="Times New Roman" w:eastAsia="Times New Roman" w:hAnsi="Times New Roman" w:cs="Times New Roman"/>
          <w:sz w:val="28"/>
          <w:szCs w:val="28"/>
          <w:lang w:val="kk-KZ"/>
        </w:rPr>
      </w:pPr>
    </w:p>
    <w:p w:rsidR="003C3C0B" w:rsidRPr="003F0DEE" w:rsidRDefault="003C3C0B" w:rsidP="003C3C0B">
      <w:pPr>
        <w:spacing w:after="0" w:line="240" w:lineRule="auto"/>
        <w:ind w:firstLine="709"/>
        <w:jc w:val="both"/>
        <w:rPr>
          <w:rFonts w:ascii="Times New Roman" w:hAnsi="Times New Roman" w:cs="Times New Roman"/>
          <w:sz w:val="28"/>
          <w:szCs w:val="28"/>
          <w:lang w:val="kk-KZ"/>
        </w:rPr>
        <w:sectPr w:rsidR="003C3C0B" w:rsidRPr="003F0DEE" w:rsidSect="0017626C">
          <w:footerReference w:type="default" r:id="rId57"/>
          <w:pgSz w:w="11906" w:h="16838" w:code="9"/>
          <w:pgMar w:top="1134" w:right="567" w:bottom="1134" w:left="1701" w:header="709" w:footer="709" w:gutter="0"/>
          <w:cols w:space="708"/>
          <w:docGrid w:linePitch="360"/>
        </w:sectPr>
      </w:pPr>
    </w:p>
    <w:p w:rsidR="001A1EB0" w:rsidRDefault="001A1EB0" w:rsidP="00A774D6">
      <w:pPr>
        <w:spacing w:after="0" w:line="240" w:lineRule="auto"/>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lastRenderedPageBreak/>
        <w:t>Кесте 3</w:t>
      </w:r>
      <w:r w:rsidR="007E5991">
        <w:rPr>
          <w:rFonts w:ascii="Times New Roman" w:hAnsi="Times New Roman" w:cs="Times New Roman"/>
          <w:sz w:val="28"/>
          <w:szCs w:val="28"/>
          <w:lang w:val="kk-KZ"/>
        </w:rPr>
        <w:t>6</w:t>
      </w:r>
      <w:r w:rsidRPr="0048382F">
        <w:rPr>
          <w:rFonts w:ascii="Times New Roman" w:hAnsi="Times New Roman" w:cs="Times New Roman"/>
          <w:sz w:val="28"/>
          <w:szCs w:val="28"/>
          <w:lang w:val="kk-KZ"/>
        </w:rPr>
        <w:t xml:space="preserve"> </w:t>
      </w:r>
      <w:r w:rsidR="00752D56">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Іріктелген көрсеткіштердің кәсіпорынның экономикалық өсу көрсеткішімен өзара байланысының тығыздығы</w:t>
      </w:r>
    </w:p>
    <w:p w:rsidR="00A774D6" w:rsidRPr="00752D56" w:rsidRDefault="00A774D6" w:rsidP="00752D56">
      <w:pPr>
        <w:spacing w:after="0" w:line="240" w:lineRule="auto"/>
        <w:jc w:val="right"/>
        <w:rPr>
          <w:rFonts w:ascii="Times New Roman" w:hAnsi="Times New Roman" w:cs="Times New Roman"/>
          <w:sz w:val="16"/>
          <w:szCs w:val="16"/>
          <w:lang w:val="kk-KZ"/>
        </w:rPr>
      </w:pPr>
    </w:p>
    <w:tbl>
      <w:tblPr>
        <w:tblStyle w:val="a5"/>
        <w:tblW w:w="14530" w:type="dxa"/>
        <w:tblInd w:w="164" w:type="dxa"/>
        <w:tblLayout w:type="fixed"/>
        <w:tblLook w:val="04A0"/>
      </w:tblPr>
      <w:tblGrid>
        <w:gridCol w:w="4956"/>
        <w:gridCol w:w="2225"/>
        <w:gridCol w:w="4954"/>
        <w:gridCol w:w="2395"/>
      </w:tblGrid>
      <w:tr w:rsidR="00C01E87" w:rsidRPr="0048382F" w:rsidTr="00926946">
        <w:trPr>
          <w:trHeight w:val="767"/>
        </w:trPr>
        <w:tc>
          <w:tcPr>
            <w:tcW w:w="4956" w:type="dxa"/>
            <w:vAlign w:val="center"/>
          </w:tcPr>
          <w:p w:rsidR="00C01E87" w:rsidRPr="006A28F0" w:rsidRDefault="00C01E87" w:rsidP="00752D56">
            <w:pPr>
              <w:ind w:firstLine="22"/>
              <w:jc w:val="center"/>
              <w:rPr>
                <w:rFonts w:ascii="Times New Roman" w:hAnsi="Times New Roman" w:cs="Times New Roman"/>
                <w:bCs/>
                <w:sz w:val="24"/>
                <w:szCs w:val="24"/>
                <w:lang w:val="kk-KZ"/>
              </w:rPr>
            </w:pPr>
            <w:r w:rsidRPr="006A28F0">
              <w:rPr>
                <w:rFonts w:ascii="Times New Roman" w:hAnsi="Times New Roman" w:cs="Times New Roman"/>
                <w:bCs/>
                <w:sz w:val="24"/>
                <w:szCs w:val="24"/>
                <w:lang w:val="kk-KZ"/>
              </w:rPr>
              <w:t>Көрсеткіш</w:t>
            </w:r>
          </w:p>
        </w:tc>
        <w:tc>
          <w:tcPr>
            <w:tcW w:w="2225" w:type="dxa"/>
            <w:vAlign w:val="center"/>
          </w:tcPr>
          <w:p w:rsidR="00C01E87" w:rsidRPr="006A28F0" w:rsidRDefault="00C01E87" w:rsidP="00752D56">
            <w:pPr>
              <w:ind w:firstLine="22"/>
              <w:jc w:val="center"/>
              <w:rPr>
                <w:rFonts w:ascii="Times New Roman" w:hAnsi="Times New Roman" w:cs="Times New Roman"/>
                <w:bCs/>
                <w:sz w:val="24"/>
                <w:szCs w:val="24"/>
                <w:lang w:val="kk-KZ"/>
              </w:rPr>
            </w:pPr>
            <w:r w:rsidRPr="006A28F0">
              <w:rPr>
                <w:rFonts w:ascii="Times New Roman" w:hAnsi="Times New Roman" w:cs="Times New Roman"/>
                <w:bCs/>
                <w:sz w:val="24"/>
                <w:szCs w:val="24"/>
                <w:lang w:val="kk-KZ"/>
              </w:rPr>
              <w:t>Корреляция коэф</w:t>
            </w:r>
            <w:r w:rsidR="00A215D1">
              <w:rPr>
                <w:rFonts w:ascii="Times New Roman" w:hAnsi="Times New Roman" w:cs="Times New Roman"/>
                <w:bCs/>
                <w:sz w:val="24"/>
                <w:szCs w:val="24"/>
                <w:lang w:val="kk-KZ"/>
              </w:rPr>
              <w:t xml:space="preserve"> </w:t>
            </w:r>
            <w:r w:rsidRPr="006A28F0">
              <w:rPr>
                <w:rFonts w:ascii="Times New Roman" w:hAnsi="Times New Roman" w:cs="Times New Roman"/>
                <w:bCs/>
                <w:sz w:val="24"/>
                <w:szCs w:val="24"/>
                <w:lang w:val="kk-KZ"/>
              </w:rPr>
              <w:t>фициентінің мәні</w:t>
            </w:r>
          </w:p>
        </w:tc>
        <w:tc>
          <w:tcPr>
            <w:tcW w:w="4954" w:type="dxa"/>
            <w:vAlign w:val="center"/>
          </w:tcPr>
          <w:p w:rsidR="00C01E87" w:rsidRPr="006A28F0" w:rsidRDefault="00C01E87" w:rsidP="00752D56">
            <w:pPr>
              <w:tabs>
                <w:tab w:val="left" w:pos="301"/>
              </w:tabs>
              <w:ind w:firstLine="22"/>
              <w:jc w:val="center"/>
              <w:rPr>
                <w:rFonts w:ascii="Times New Roman" w:hAnsi="Times New Roman" w:cs="Times New Roman"/>
                <w:bCs/>
                <w:sz w:val="24"/>
                <w:szCs w:val="24"/>
                <w:lang w:val="kk-KZ"/>
              </w:rPr>
            </w:pPr>
            <w:r w:rsidRPr="006A28F0">
              <w:rPr>
                <w:rFonts w:ascii="Times New Roman" w:hAnsi="Times New Roman" w:cs="Times New Roman"/>
                <w:bCs/>
                <w:sz w:val="24"/>
                <w:szCs w:val="24"/>
                <w:lang w:val="kk-KZ"/>
              </w:rPr>
              <w:t>Көрсеткіш</w:t>
            </w:r>
          </w:p>
        </w:tc>
        <w:tc>
          <w:tcPr>
            <w:tcW w:w="2395" w:type="dxa"/>
            <w:vAlign w:val="center"/>
          </w:tcPr>
          <w:p w:rsidR="00C01E87" w:rsidRPr="006A28F0" w:rsidRDefault="00C01E87" w:rsidP="00752D56">
            <w:pPr>
              <w:ind w:firstLine="22"/>
              <w:jc w:val="center"/>
              <w:rPr>
                <w:rFonts w:ascii="Times New Roman" w:hAnsi="Times New Roman" w:cs="Times New Roman"/>
                <w:bCs/>
                <w:sz w:val="24"/>
                <w:szCs w:val="24"/>
                <w:lang w:val="kk-KZ"/>
              </w:rPr>
            </w:pPr>
            <w:r w:rsidRPr="006A28F0">
              <w:rPr>
                <w:rFonts w:ascii="Times New Roman" w:hAnsi="Times New Roman" w:cs="Times New Roman"/>
                <w:bCs/>
                <w:sz w:val="24"/>
                <w:szCs w:val="24"/>
                <w:lang w:val="kk-KZ"/>
              </w:rPr>
              <w:t>Корреляция коэф</w:t>
            </w:r>
            <w:r w:rsidR="00A215D1">
              <w:rPr>
                <w:rFonts w:ascii="Times New Roman" w:hAnsi="Times New Roman" w:cs="Times New Roman"/>
                <w:bCs/>
                <w:sz w:val="24"/>
                <w:szCs w:val="24"/>
                <w:lang w:val="kk-KZ"/>
              </w:rPr>
              <w:t xml:space="preserve"> </w:t>
            </w:r>
            <w:r w:rsidRPr="006A28F0">
              <w:rPr>
                <w:rFonts w:ascii="Times New Roman" w:hAnsi="Times New Roman" w:cs="Times New Roman"/>
                <w:bCs/>
                <w:sz w:val="24"/>
                <w:szCs w:val="24"/>
                <w:lang w:val="kk-KZ"/>
              </w:rPr>
              <w:t>фициентінің мәні</w:t>
            </w:r>
          </w:p>
        </w:tc>
      </w:tr>
      <w:tr w:rsidR="00752D56" w:rsidRPr="0048382F" w:rsidTr="00926946">
        <w:tc>
          <w:tcPr>
            <w:tcW w:w="4956" w:type="dxa"/>
            <w:vAlign w:val="center"/>
          </w:tcPr>
          <w:p w:rsidR="00752D56" w:rsidRPr="006A28F0" w:rsidRDefault="00752D56" w:rsidP="00752D56">
            <w:pPr>
              <w:ind w:firstLine="22"/>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2225" w:type="dxa"/>
            <w:vAlign w:val="center"/>
          </w:tcPr>
          <w:p w:rsidR="00752D56" w:rsidRPr="006A28F0" w:rsidRDefault="00752D56" w:rsidP="00752D56">
            <w:pPr>
              <w:ind w:firstLine="22"/>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4954" w:type="dxa"/>
            <w:vAlign w:val="center"/>
          </w:tcPr>
          <w:p w:rsidR="00752D56" w:rsidRPr="006A28F0" w:rsidRDefault="00752D56" w:rsidP="00752D56">
            <w:pPr>
              <w:tabs>
                <w:tab w:val="left" w:pos="301"/>
              </w:tabs>
              <w:ind w:firstLine="22"/>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2395" w:type="dxa"/>
            <w:vAlign w:val="center"/>
          </w:tcPr>
          <w:p w:rsidR="00752D56" w:rsidRPr="006A28F0" w:rsidRDefault="00752D56" w:rsidP="00752D56">
            <w:pPr>
              <w:ind w:firstLine="22"/>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r>
      <w:tr w:rsidR="00C01E87" w:rsidRPr="0048382F" w:rsidTr="00926946">
        <w:tc>
          <w:tcPr>
            <w:tcW w:w="4956" w:type="dxa"/>
            <w:vAlign w:val="center"/>
          </w:tcPr>
          <w:p w:rsidR="00C01E87" w:rsidRPr="0048382F" w:rsidRDefault="00C01E87" w:rsidP="00A215D1">
            <w:pPr>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Орташа тізімдік персонал саны</w:t>
            </w:r>
          </w:p>
        </w:tc>
        <w:tc>
          <w:tcPr>
            <w:tcW w:w="2225" w:type="dxa"/>
          </w:tcPr>
          <w:p w:rsidR="00C01E87" w:rsidRPr="0048382F" w:rsidRDefault="00C01E87" w:rsidP="0058779B">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-0,44</w:t>
            </w:r>
          </w:p>
        </w:tc>
        <w:tc>
          <w:tcPr>
            <w:tcW w:w="4954" w:type="dxa"/>
          </w:tcPr>
          <w:p w:rsidR="00C01E87" w:rsidRPr="0048382F" w:rsidRDefault="00C01E87" w:rsidP="0058779B">
            <w:pPr>
              <w:tabs>
                <w:tab w:val="left" w:pos="301"/>
              </w:tabs>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Айналым қаражатының айн</w:t>
            </w:r>
            <w:r w:rsidR="00751E45" w:rsidRPr="0048382F">
              <w:rPr>
                <w:rFonts w:ascii="Times New Roman" w:hAnsi="Times New Roman" w:cs="Times New Roman"/>
                <w:sz w:val="24"/>
                <w:szCs w:val="24"/>
                <w:lang w:val="kk-KZ"/>
              </w:rPr>
              <w:t>а</w:t>
            </w:r>
            <w:r w:rsidRPr="0048382F">
              <w:rPr>
                <w:rFonts w:ascii="Times New Roman" w:hAnsi="Times New Roman" w:cs="Times New Roman"/>
                <w:sz w:val="24"/>
                <w:szCs w:val="24"/>
                <w:lang w:val="kk-KZ"/>
              </w:rPr>
              <w:t>лымдылығы</w:t>
            </w:r>
          </w:p>
        </w:tc>
        <w:tc>
          <w:tcPr>
            <w:tcW w:w="2395" w:type="dxa"/>
          </w:tcPr>
          <w:p w:rsidR="00C01E87" w:rsidRPr="0048382F" w:rsidRDefault="00C01E87" w:rsidP="0058779B">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0,62</w:t>
            </w:r>
          </w:p>
        </w:tc>
      </w:tr>
      <w:tr w:rsidR="00C01E87" w:rsidRPr="0048382F" w:rsidTr="00926946">
        <w:tc>
          <w:tcPr>
            <w:tcW w:w="4956" w:type="dxa"/>
            <w:vAlign w:val="center"/>
          </w:tcPr>
          <w:p w:rsidR="00C01E87" w:rsidRPr="0048382F" w:rsidRDefault="00C01E87" w:rsidP="00A215D1">
            <w:pPr>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Жоғары білімі бар қызметкерлер үлесі</w:t>
            </w:r>
          </w:p>
        </w:tc>
        <w:tc>
          <w:tcPr>
            <w:tcW w:w="222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0,39</w:t>
            </w:r>
          </w:p>
        </w:tc>
        <w:tc>
          <w:tcPr>
            <w:tcW w:w="4954" w:type="dxa"/>
            <w:vAlign w:val="center"/>
          </w:tcPr>
          <w:p w:rsidR="00C01E87" w:rsidRPr="0048382F" w:rsidRDefault="00C01E87" w:rsidP="00A215D1">
            <w:pPr>
              <w:tabs>
                <w:tab w:val="left" w:pos="301"/>
              </w:tabs>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Операциялық пайда</w:t>
            </w:r>
          </w:p>
        </w:tc>
        <w:tc>
          <w:tcPr>
            <w:tcW w:w="239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0,49</w:t>
            </w:r>
          </w:p>
        </w:tc>
      </w:tr>
      <w:tr w:rsidR="00C01E87" w:rsidRPr="0048382F" w:rsidTr="00926946">
        <w:tc>
          <w:tcPr>
            <w:tcW w:w="4956" w:type="dxa"/>
            <w:vAlign w:val="center"/>
          </w:tcPr>
          <w:p w:rsidR="00C01E87" w:rsidRPr="0048382F" w:rsidRDefault="00C01E87" w:rsidP="00A215D1">
            <w:pPr>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Ғылыми дәрежесі бар қызметкерлер үлесі</w:t>
            </w:r>
          </w:p>
        </w:tc>
        <w:tc>
          <w:tcPr>
            <w:tcW w:w="222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0,66</w:t>
            </w:r>
          </w:p>
        </w:tc>
        <w:tc>
          <w:tcPr>
            <w:tcW w:w="4954" w:type="dxa"/>
            <w:vAlign w:val="center"/>
          </w:tcPr>
          <w:p w:rsidR="00C01E87" w:rsidRPr="0048382F" w:rsidRDefault="00C01E87" w:rsidP="00A215D1">
            <w:pPr>
              <w:tabs>
                <w:tab w:val="left" w:pos="301"/>
              </w:tabs>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Таза активтер</w:t>
            </w:r>
          </w:p>
        </w:tc>
        <w:tc>
          <w:tcPr>
            <w:tcW w:w="239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0,77</w:t>
            </w:r>
          </w:p>
        </w:tc>
      </w:tr>
      <w:tr w:rsidR="00C01E87" w:rsidRPr="0048382F" w:rsidTr="00926946">
        <w:tc>
          <w:tcPr>
            <w:tcW w:w="4956" w:type="dxa"/>
            <w:vAlign w:val="center"/>
          </w:tcPr>
          <w:p w:rsidR="00C01E87" w:rsidRPr="0048382F" w:rsidRDefault="00C01E87" w:rsidP="00A215D1">
            <w:pPr>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Білім алушы немесе біліктілігін көтеруші қызметкерлер үлесі</w:t>
            </w:r>
          </w:p>
        </w:tc>
        <w:tc>
          <w:tcPr>
            <w:tcW w:w="222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0,62</w:t>
            </w:r>
          </w:p>
        </w:tc>
        <w:tc>
          <w:tcPr>
            <w:tcW w:w="4954" w:type="dxa"/>
            <w:vAlign w:val="center"/>
          </w:tcPr>
          <w:p w:rsidR="00C01E87" w:rsidRPr="0048382F" w:rsidRDefault="00C01E87" w:rsidP="00A215D1">
            <w:pPr>
              <w:tabs>
                <w:tab w:val="left" w:pos="301"/>
              </w:tabs>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Таза активтер рентабельділігі</w:t>
            </w:r>
          </w:p>
        </w:tc>
        <w:tc>
          <w:tcPr>
            <w:tcW w:w="239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-0,68</w:t>
            </w:r>
          </w:p>
        </w:tc>
      </w:tr>
      <w:tr w:rsidR="00C01E87" w:rsidRPr="0048382F" w:rsidTr="00926946">
        <w:tc>
          <w:tcPr>
            <w:tcW w:w="4956" w:type="dxa"/>
            <w:vAlign w:val="center"/>
          </w:tcPr>
          <w:p w:rsidR="00C01E87" w:rsidRPr="0048382F" w:rsidRDefault="00C01E87" w:rsidP="00A215D1">
            <w:pPr>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Инновациялық қызметпен айналысатын қызметкерлер үлесі</w:t>
            </w:r>
          </w:p>
        </w:tc>
        <w:tc>
          <w:tcPr>
            <w:tcW w:w="222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0,47</w:t>
            </w:r>
          </w:p>
        </w:tc>
        <w:tc>
          <w:tcPr>
            <w:tcW w:w="4954" w:type="dxa"/>
            <w:vAlign w:val="center"/>
          </w:tcPr>
          <w:p w:rsidR="00C01E87" w:rsidRPr="0048382F" w:rsidRDefault="00C01E87" w:rsidP="00A215D1">
            <w:pPr>
              <w:tabs>
                <w:tab w:val="left" w:pos="301"/>
              </w:tabs>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Таза пайда</w:t>
            </w:r>
          </w:p>
        </w:tc>
        <w:tc>
          <w:tcPr>
            <w:tcW w:w="239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0,73</w:t>
            </w:r>
          </w:p>
        </w:tc>
      </w:tr>
      <w:tr w:rsidR="00C01E87" w:rsidRPr="0048382F" w:rsidTr="00926946">
        <w:tc>
          <w:tcPr>
            <w:tcW w:w="4956" w:type="dxa"/>
            <w:vAlign w:val="center"/>
          </w:tcPr>
          <w:p w:rsidR="00C01E87" w:rsidRPr="0048382F" w:rsidRDefault="00C01E87" w:rsidP="00A215D1">
            <w:pPr>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Кадрлық тұрақсыздық</w:t>
            </w:r>
          </w:p>
        </w:tc>
        <w:tc>
          <w:tcPr>
            <w:tcW w:w="222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0,49</w:t>
            </w:r>
          </w:p>
        </w:tc>
        <w:tc>
          <w:tcPr>
            <w:tcW w:w="4954" w:type="dxa"/>
            <w:vAlign w:val="center"/>
          </w:tcPr>
          <w:p w:rsidR="00C01E87" w:rsidRPr="0048382F" w:rsidRDefault="00C01E87" w:rsidP="00A215D1">
            <w:pPr>
              <w:tabs>
                <w:tab w:val="left" w:pos="301"/>
              </w:tabs>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Ақшалай түсімдегі таза пайданың үлесі</w:t>
            </w:r>
          </w:p>
        </w:tc>
        <w:tc>
          <w:tcPr>
            <w:tcW w:w="239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0,34</w:t>
            </w:r>
          </w:p>
        </w:tc>
      </w:tr>
      <w:tr w:rsidR="00C01E87" w:rsidRPr="0048382F" w:rsidTr="00926946">
        <w:tc>
          <w:tcPr>
            <w:tcW w:w="4956" w:type="dxa"/>
            <w:vAlign w:val="center"/>
          </w:tcPr>
          <w:p w:rsidR="00C01E87" w:rsidRPr="0048382F" w:rsidRDefault="00C01E87" w:rsidP="00A215D1">
            <w:pPr>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Орташа айлық жалақы</w:t>
            </w:r>
          </w:p>
        </w:tc>
        <w:tc>
          <w:tcPr>
            <w:tcW w:w="222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0,77</w:t>
            </w:r>
          </w:p>
        </w:tc>
        <w:tc>
          <w:tcPr>
            <w:tcW w:w="4954" w:type="dxa"/>
            <w:vAlign w:val="center"/>
          </w:tcPr>
          <w:p w:rsidR="00C01E87" w:rsidRPr="0048382F" w:rsidRDefault="00C01E87" w:rsidP="00A215D1">
            <w:pPr>
              <w:tabs>
                <w:tab w:val="left" w:pos="301"/>
              </w:tabs>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Бір жылдағы дебиторлық қарыздың өсуі</w:t>
            </w:r>
          </w:p>
        </w:tc>
        <w:tc>
          <w:tcPr>
            <w:tcW w:w="239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0,59</w:t>
            </w:r>
          </w:p>
        </w:tc>
      </w:tr>
      <w:tr w:rsidR="00C01E87" w:rsidRPr="0048382F" w:rsidTr="00926946">
        <w:tc>
          <w:tcPr>
            <w:tcW w:w="4956" w:type="dxa"/>
            <w:vAlign w:val="center"/>
          </w:tcPr>
          <w:p w:rsidR="00C01E87" w:rsidRPr="0048382F" w:rsidRDefault="00C01E87" w:rsidP="00A215D1">
            <w:pPr>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Жалақының бір жылдағы өсімі</w:t>
            </w:r>
          </w:p>
        </w:tc>
        <w:tc>
          <w:tcPr>
            <w:tcW w:w="222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0,83</w:t>
            </w:r>
          </w:p>
        </w:tc>
        <w:tc>
          <w:tcPr>
            <w:tcW w:w="4954" w:type="dxa"/>
            <w:vAlign w:val="center"/>
          </w:tcPr>
          <w:p w:rsidR="00C01E87" w:rsidRPr="0048382F" w:rsidRDefault="00C01E87" w:rsidP="00A215D1">
            <w:pPr>
              <w:tabs>
                <w:tab w:val="left" w:pos="301"/>
              </w:tabs>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Барлық борыштар бойынша дебиторлық берешектегі мерзімі өткен берешек үлесі</w:t>
            </w:r>
          </w:p>
        </w:tc>
        <w:tc>
          <w:tcPr>
            <w:tcW w:w="239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-0,74</w:t>
            </w:r>
          </w:p>
        </w:tc>
      </w:tr>
      <w:tr w:rsidR="00C01E87" w:rsidRPr="0048382F" w:rsidTr="00926946">
        <w:tc>
          <w:tcPr>
            <w:tcW w:w="4956" w:type="dxa"/>
            <w:vAlign w:val="center"/>
          </w:tcPr>
          <w:p w:rsidR="00C01E87" w:rsidRPr="0048382F" w:rsidRDefault="00C01E87" w:rsidP="00A215D1">
            <w:pPr>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Алаңдар ресурсы</w:t>
            </w:r>
          </w:p>
        </w:tc>
        <w:tc>
          <w:tcPr>
            <w:tcW w:w="222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0,75</w:t>
            </w:r>
          </w:p>
        </w:tc>
        <w:tc>
          <w:tcPr>
            <w:tcW w:w="4954" w:type="dxa"/>
            <w:vAlign w:val="center"/>
          </w:tcPr>
          <w:p w:rsidR="00C01E87" w:rsidRPr="0048382F" w:rsidRDefault="00C01E87" w:rsidP="00A215D1">
            <w:pPr>
              <w:tabs>
                <w:tab w:val="left" w:pos="301"/>
              </w:tabs>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Кредиторлық қарыздың жыл ішінде өсуі</w:t>
            </w:r>
          </w:p>
        </w:tc>
        <w:tc>
          <w:tcPr>
            <w:tcW w:w="239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0,58</w:t>
            </w:r>
          </w:p>
        </w:tc>
      </w:tr>
      <w:tr w:rsidR="00C01E87" w:rsidRPr="0048382F" w:rsidTr="00926946">
        <w:tc>
          <w:tcPr>
            <w:tcW w:w="4956" w:type="dxa"/>
            <w:vAlign w:val="center"/>
          </w:tcPr>
          <w:p w:rsidR="00C01E87" w:rsidRPr="0048382F" w:rsidRDefault="00C01E87" w:rsidP="00A215D1">
            <w:pPr>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капитал көлемі</w:t>
            </w:r>
          </w:p>
        </w:tc>
        <w:tc>
          <w:tcPr>
            <w:tcW w:w="222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0,58</w:t>
            </w:r>
          </w:p>
        </w:tc>
        <w:tc>
          <w:tcPr>
            <w:tcW w:w="4954" w:type="dxa"/>
            <w:vAlign w:val="center"/>
          </w:tcPr>
          <w:p w:rsidR="00C01E87" w:rsidRPr="0048382F" w:rsidRDefault="00C01E87" w:rsidP="00A215D1">
            <w:pPr>
              <w:tabs>
                <w:tab w:val="left" w:pos="301"/>
              </w:tabs>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Бір жылдағы кредиторлық қарыздың өсуі</w:t>
            </w:r>
          </w:p>
        </w:tc>
        <w:tc>
          <w:tcPr>
            <w:tcW w:w="239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0,09</w:t>
            </w:r>
          </w:p>
        </w:tc>
      </w:tr>
      <w:tr w:rsidR="00C01E87" w:rsidRPr="0048382F" w:rsidTr="00926946">
        <w:tc>
          <w:tcPr>
            <w:tcW w:w="4956" w:type="dxa"/>
            <w:vAlign w:val="center"/>
          </w:tcPr>
          <w:p w:rsidR="00C01E87" w:rsidRPr="0048382F" w:rsidRDefault="00C01E87" w:rsidP="00A215D1">
            <w:pPr>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құралдардың жылдық орташа құны</w:t>
            </w:r>
          </w:p>
        </w:tc>
        <w:tc>
          <w:tcPr>
            <w:tcW w:w="222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0,79</w:t>
            </w:r>
          </w:p>
        </w:tc>
        <w:tc>
          <w:tcPr>
            <w:tcW w:w="4954" w:type="dxa"/>
            <w:vAlign w:val="center"/>
          </w:tcPr>
          <w:p w:rsidR="00C01E87" w:rsidRPr="0048382F" w:rsidRDefault="00C01E87" w:rsidP="00A215D1">
            <w:pPr>
              <w:tabs>
                <w:tab w:val="left" w:pos="301"/>
              </w:tabs>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Жалпы өтімділік коэффициенті</w:t>
            </w:r>
          </w:p>
        </w:tc>
        <w:tc>
          <w:tcPr>
            <w:tcW w:w="239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0,76</w:t>
            </w:r>
          </w:p>
        </w:tc>
      </w:tr>
      <w:tr w:rsidR="00C01E87" w:rsidRPr="0048382F" w:rsidTr="00926946">
        <w:tc>
          <w:tcPr>
            <w:tcW w:w="4956" w:type="dxa"/>
            <w:vAlign w:val="center"/>
          </w:tcPr>
          <w:p w:rsidR="00C01E87" w:rsidRPr="0048382F" w:rsidRDefault="00C01E87" w:rsidP="00A215D1">
            <w:pPr>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Қор қарулануы</w:t>
            </w:r>
          </w:p>
        </w:tc>
        <w:tc>
          <w:tcPr>
            <w:tcW w:w="222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0,41</w:t>
            </w:r>
          </w:p>
        </w:tc>
        <w:tc>
          <w:tcPr>
            <w:tcW w:w="4954" w:type="dxa"/>
            <w:vAlign w:val="center"/>
          </w:tcPr>
          <w:p w:rsidR="00C01E87" w:rsidRPr="0048382F" w:rsidRDefault="00C01E87" w:rsidP="00A215D1">
            <w:pPr>
              <w:tabs>
                <w:tab w:val="left" w:pos="301"/>
              </w:tabs>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Жедел өтімділік коэффициенті</w:t>
            </w:r>
          </w:p>
        </w:tc>
        <w:tc>
          <w:tcPr>
            <w:tcW w:w="239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0,38</w:t>
            </w:r>
          </w:p>
        </w:tc>
      </w:tr>
      <w:tr w:rsidR="00C01E87" w:rsidRPr="0048382F" w:rsidTr="00926946">
        <w:tc>
          <w:tcPr>
            <w:tcW w:w="4956" w:type="dxa"/>
            <w:vAlign w:val="center"/>
          </w:tcPr>
          <w:p w:rsidR="00C01E87" w:rsidRPr="0048382F" w:rsidRDefault="00C01E87" w:rsidP="00A215D1">
            <w:pPr>
              <w:ind w:left="32" w:right="-79"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технологиялық жабдықтардың орташа жасы</w:t>
            </w:r>
          </w:p>
        </w:tc>
        <w:tc>
          <w:tcPr>
            <w:tcW w:w="222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0,95</w:t>
            </w:r>
          </w:p>
        </w:tc>
        <w:tc>
          <w:tcPr>
            <w:tcW w:w="4954" w:type="dxa"/>
            <w:vAlign w:val="center"/>
          </w:tcPr>
          <w:p w:rsidR="00C01E87" w:rsidRPr="0048382F" w:rsidRDefault="00C01E87" w:rsidP="00A215D1">
            <w:pPr>
              <w:tabs>
                <w:tab w:val="left" w:pos="301"/>
              </w:tabs>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Абсолютті өтімділік коэффициенті</w:t>
            </w:r>
          </w:p>
        </w:tc>
        <w:tc>
          <w:tcPr>
            <w:tcW w:w="239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0,32</w:t>
            </w:r>
          </w:p>
        </w:tc>
      </w:tr>
      <w:tr w:rsidR="00C01E87" w:rsidRPr="0048382F" w:rsidTr="00926946">
        <w:tc>
          <w:tcPr>
            <w:tcW w:w="4956" w:type="dxa"/>
            <w:vAlign w:val="center"/>
          </w:tcPr>
          <w:p w:rsidR="00C01E87" w:rsidRPr="0048382F" w:rsidRDefault="00C01E87" w:rsidP="00A215D1">
            <w:pPr>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Қор қайтарымы</w:t>
            </w:r>
          </w:p>
        </w:tc>
        <w:tc>
          <w:tcPr>
            <w:tcW w:w="222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0,86</w:t>
            </w:r>
          </w:p>
        </w:tc>
        <w:tc>
          <w:tcPr>
            <w:tcW w:w="4954" w:type="dxa"/>
            <w:vAlign w:val="center"/>
          </w:tcPr>
          <w:p w:rsidR="00C01E87" w:rsidRPr="0048382F" w:rsidRDefault="00C01E87" w:rsidP="00A215D1">
            <w:pPr>
              <w:tabs>
                <w:tab w:val="left" w:pos="301"/>
              </w:tabs>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Қаржылық тәуелсіздік коэффициенті</w:t>
            </w:r>
          </w:p>
        </w:tc>
        <w:tc>
          <w:tcPr>
            <w:tcW w:w="239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0,86</w:t>
            </w:r>
          </w:p>
        </w:tc>
      </w:tr>
      <w:tr w:rsidR="00C01E87" w:rsidRPr="0048382F" w:rsidTr="00926946">
        <w:tc>
          <w:tcPr>
            <w:tcW w:w="4956" w:type="dxa"/>
            <w:vAlign w:val="center"/>
          </w:tcPr>
          <w:p w:rsidR="00C01E87" w:rsidRPr="0048382F" w:rsidRDefault="00C01E87" w:rsidP="00A215D1">
            <w:pPr>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Қор сыйымдылығы</w:t>
            </w:r>
          </w:p>
        </w:tc>
        <w:tc>
          <w:tcPr>
            <w:tcW w:w="222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-0,91</w:t>
            </w:r>
          </w:p>
        </w:tc>
        <w:tc>
          <w:tcPr>
            <w:tcW w:w="4954" w:type="dxa"/>
            <w:vAlign w:val="center"/>
          </w:tcPr>
          <w:p w:rsidR="00C01E87" w:rsidRPr="0048382F" w:rsidRDefault="00C01E87" w:rsidP="00A215D1">
            <w:pPr>
              <w:tabs>
                <w:tab w:val="left" w:pos="301"/>
              </w:tabs>
              <w:ind w:firstLine="22"/>
              <w:rPr>
                <w:rFonts w:ascii="Times New Roman" w:hAnsi="Times New Roman" w:cs="Times New Roman"/>
                <w:sz w:val="24"/>
                <w:szCs w:val="24"/>
                <w:lang w:val="kk-KZ"/>
              </w:rPr>
            </w:pPr>
            <w:r w:rsidRPr="0048382F">
              <w:rPr>
                <w:rFonts w:ascii="Times New Roman" w:hAnsi="Times New Roman" w:cs="Times New Roman"/>
                <w:sz w:val="24"/>
                <w:szCs w:val="24"/>
                <w:lang w:val="kk-KZ"/>
              </w:rPr>
              <w:t>Меншікті қаражаттың автономия коэффициенті</w:t>
            </w:r>
          </w:p>
        </w:tc>
        <w:tc>
          <w:tcPr>
            <w:tcW w:w="2395" w:type="dxa"/>
            <w:vAlign w:val="center"/>
          </w:tcPr>
          <w:p w:rsidR="00C01E87" w:rsidRPr="0048382F" w:rsidRDefault="00C01E87" w:rsidP="00A215D1">
            <w:pPr>
              <w:ind w:firstLine="22"/>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0,45</w:t>
            </w:r>
          </w:p>
        </w:tc>
      </w:tr>
      <w:tr w:rsidR="00C01E87" w:rsidRPr="0048382F" w:rsidTr="00926946">
        <w:tc>
          <w:tcPr>
            <w:tcW w:w="4956" w:type="dxa"/>
            <w:vAlign w:val="center"/>
          </w:tcPr>
          <w:p w:rsidR="00C01E87" w:rsidRPr="0048382F" w:rsidRDefault="00C01E87" w:rsidP="00A215D1">
            <w:pPr>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капиталды жаңарту коэффициенті</w:t>
            </w:r>
          </w:p>
        </w:tc>
        <w:tc>
          <w:tcPr>
            <w:tcW w:w="2225" w:type="dxa"/>
            <w:vAlign w:val="center"/>
          </w:tcPr>
          <w:p w:rsidR="00C01E87" w:rsidRPr="0048382F" w:rsidRDefault="00C01E87" w:rsidP="00A215D1">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0,33</w:t>
            </w:r>
          </w:p>
        </w:tc>
        <w:tc>
          <w:tcPr>
            <w:tcW w:w="4954" w:type="dxa"/>
            <w:vAlign w:val="center"/>
          </w:tcPr>
          <w:p w:rsidR="00C01E87" w:rsidRPr="0048382F" w:rsidRDefault="00C01E87" w:rsidP="00A215D1">
            <w:pPr>
              <w:tabs>
                <w:tab w:val="left" w:pos="301"/>
              </w:tabs>
              <w:rPr>
                <w:rFonts w:ascii="Times New Roman" w:hAnsi="Times New Roman" w:cs="Times New Roman"/>
                <w:sz w:val="24"/>
                <w:szCs w:val="24"/>
                <w:lang w:val="kk-KZ"/>
              </w:rPr>
            </w:pPr>
            <w:r w:rsidRPr="0048382F">
              <w:rPr>
                <w:rFonts w:ascii="Times New Roman" w:hAnsi="Times New Roman" w:cs="Times New Roman"/>
                <w:sz w:val="24"/>
                <w:szCs w:val="24"/>
                <w:lang w:val="kk-KZ"/>
              </w:rPr>
              <w:t>Меншікті қаражаттың маневрлік коэффициенті</w:t>
            </w:r>
          </w:p>
        </w:tc>
        <w:tc>
          <w:tcPr>
            <w:tcW w:w="2395" w:type="dxa"/>
            <w:vAlign w:val="center"/>
          </w:tcPr>
          <w:p w:rsidR="00C01E87" w:rsidRPr="0048382F" w:rsidRDefault="00C01E87" w:rsidP="00A215D1">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0,38</w:t>
            </w:r>
          </w:p>
        </w:tc>
      </w:tr>
      <w:tr w:rsidR="00C01E87" w:rsidRPr="0048382F" w:rsidTr="00926946">
        <w:tc>
          <w:tcPr>
            <w:tcW w:w="4956" w:type="dxa"/>
            <w:vAlign w:val="center"/>
          </w:tcPr>
          <w:p w:rsidR="00C01E87" w:rsidRPr="0048382F" w:rsidRDefault="00C01E87" w:rsidP="00A215D1">
            <w:pPr>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капиталдың шығу коэффициенті</w:t>
            </w:r>
          </w:p>
        </w:tc>
        <w:tc>
          <w:tcPr>
            <w:tcW w:w="2225" w:type="dxa"/>
            <w:vAlign w:val="center"/>
          </w:tcPr>
          <w:p w:rsidR="00C01E87" w:rsidRPr="0048382F" w:rsidRDefault="00C01E87" w:rsidP="00A215D1">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0,89</w:t>
            </w:r>
          </w:p>
        </w:tc>
        <w:tc>
          <w:tcPr>
            <w:tcW w:w="4954" w:type="dxa"/>
            <w:vAlign w:val="center"/>
          </w:tcPr>
          <w:p w:rsidR="00C01E87" w:rsidRPr="0048382F" w:rsidRDefault="00C01E87" w:rsidP="00A215D1">
            <w:pPr>
              <w:tabs>
                <w:tab w:val="left" w:pos="301"/>
              </w:tabs>
              <w:rPr>
                <w:rFonts w:ascii="Times New Roman" w:hAnsi="Times New Roman" w:cs="Times New Roman"/>
                <w:sz w:val="24"/>
                <w:szCs w:val="24"/>
                <w:lang w:val="kk-KZ"/>
              </w:rPr>
            </w:pPr>
            <w:r w:rsidRPr="0048382F">
              <w:rPr>
                <w:rFonts w:ascii="Times New Roman" w:hAnsi="Times New Roman" w:cs="Times New Roman"/>
                <w:sz w:val="24"/>
                <w:szCs w:val="24"/>
                <w:lang w:val="kk-KZ"/>
              </w:rPr>
              <w:t>Левередж коэффициенті</w:t>
            </w:r>
          </w:p>
        </w:tc>
        <w:tc>
          <w:tcPr>
            <w:tcW w:w="2395" w:type="dxa"/>
            <w:vAlign w:val="center"/>
          </w:tcPr>
          <w:p w:rsidR="00C01E87" w:rsidRPr="0048382F" w:rsidRDefault="00C01E87" w:rsidP="00A215D1">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-0,14</w:t>
            </w:r>
          </w:p>
        </w:tc>
      </w:tr>
      <w:tr w:rsidR="00C01E87" w:rsidRPr="0048382F" w:rsidTr="00926946">
        <w:tc>
          <w:tcPr>
            <w:tcW w:w="4956" w:type="dxa"/>
            <w:vAlign w:val="center"/>
          </w:tcPr>
          <w:p w:rsidR="00C01E87" w:rsidRPr="0048382F" w:rsidRDefault="00C01E87" w:rsidP="00A215D1">
            <w:pPr>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капиталдың өсу коэффициенті</w:t>
            </w:r>
          </w:p>
        </w:tc>
        <w:tc>
          <w:tcPr>
            <w:tcW w:w="2225" w:type="dxa"/>
            <w:vAlign w:val="center"/>
          </w:tcPr>
          <w:p w:rsidR="00C01E87" w:rsidRPr="0048382F" w:rsidRDefault="00C01E87" w:rsidP="00A215D1">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0,23</w:t>
            </w:r>
          </w:p>
        </w:tc>
        <w:tc>
          <w:tcPr>
            <w:tcW w:w="4954" w:type="dxa"/>
            <w:vAlign w:val="center"/>
          </w:tcPr>
          <w:p w:rsidR="00C01E87" w:rsidRPr="0048382F" w:rsidRDefault="00C01E87" w:rsidP="00A215D1">
            <w:pPr>
              <w:tabs>
                <w:tab w:val="left" w:pos="301"/>
              </w:tabs>
              <w:rPr>
                <w:rFonts w:ascii="Times New Roman" w:hAnsi="Times New Roman" w:cs="Times New Roman"/>
                <w:sz w:val="24"/>
                <w:szCs w:val="24"/>
                <w:lang w:val="kk-KZ"/>
              </w:rPr>
            </w:pPr>
            <w:r w:rsidRPr="0048382F">
              <w:rPr>
                <w:rFonts w:ascii="Times New Roman" w:hAnsi="Times New Roman" w:cs="Times New Roman"/>
                <w:sz w:val="24"/>
                <w:szCs w:val="24"/>
                <w:lang w:val="kk-KZ"/>
              </w:rPr>
              <w:t>Айналым қаражатымен қамтамасыз етілу коэффициенті</w:t>
            </w:r>
          </w:p>
        </w:tc>
        <w:tc>
          <w:tcPr>
            <w:tcW w:w="2395" w:type="dxa"/>
            <w:vAlign w:val="center"/>
          </w:tcPr>
          <w:p w:rsidR="00C01E87" w:rsidRPr="0048382F" w:rsidRDefault="00C01E87" w:rsidP="00A215D1">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0,16</w:t>
            </w:r>
          </w:p>
        </w:tc>
      </w:tr>
      <w:tr w:rsidR="00C01E87" w:rsidRPr="0048382F" w:rsidTr="00926946">
        <w:tc>
          <w:tcPr>
            <w:tcW w:w="4956" w:type="dxa"/>
            <w:tcBorders>
              <w:bottom w:val="nil"/>
            </w:tcBorders>
            <w:vAlign w:val="center"/>
          </w:tcPr>
          <w:p w:rsidR="00C01E87" w:rsidRPr="0048382F" w:rsidRDefault="00C01E87" w:rsidP="00A215D1">
            <w:pPr>
              <w:rPr>
                <w:rFonts w:ascii="Times New Roman" w:hAnsi="Times New Roman" w:cs="Times New Roman"/>
                <w:sz w:val="24"/>
                <w:szCs w:val="24"/>
                <w:lang w:val="kk-KZ"/>
              </w:rPr>
            </w:pPr>
            <w:r w:rsidRPr="0048382F">
              <w:rPr>
                <w:rFonts w:ascii="Times New Roman" w:hAnsi="Times New Roman" w:cs="Times New Roman"/>
                <w:sz w:val="24"/>
                <w:szCs w:val="24"/>
                <w:lang w:val="kk-KZ"/>
              </w:rPr>
              <w:t>Тозу дәрежесі</w:t>
            </w:r>
          </w:p>
        </w:tc>
        <w:tc>
          <w:tcPr>
            <w:tcW w:w="2225" w:type="dxa"/>
            <w:tcBorders>
              <w:bottom w:val="nil"/>
            </w:tcBorders>
            <w:vAlign w:val="center"/>
          </w:tcPr>
          <w:p w:rsidR="00C01E87" w:rsidRPr="0048382F" w:rsidRDefault="00C01E87" w:rsidP="00A215D1">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0,31</w:t>
            </w:r>
          </w:p>
        </w:tc>
        <w:tc>
          <w:tcPr>
            <w:tcW w:w="4954" w:type="dxa"/>
            <w:tcBorders>
              <w:bottom w:val="nil"/>
            </w:tcBorders>
            <w:vAlign w:val="center"/>
          </w:tcPr>
          <w:p w:rsidR="00C01E87" w:rsidRPr="0048382F" w:rsidRDefault="00C01E87" w:rsidP="00A215D1">
            <w:pPr>
              <w:tabs>
                <w:tab w:val="left" w:pos="301"/>
              </w:tabs>
              <w:rPr>
                <w:rFonts w:ascii="Times New Roman" w:hAnsi="Times New Roman" w:cs="Times New Roman"/>
                <w:sz w:val="24"/>
                <w:szCs w:val="24"/>
                <w:lang w:val="kk-KZ"/>
              </w:rPr>
            </w:pPr>
            <w:r w:rsidRPr="0048382F">
              <w:rPr>
                <w:rFonts w:ascii="Times New Roman" w:hAnsi="Times New Roman" w:cs="Times New Roman"/>
                <w:sz w:val="24"/>
                <w:szCs w:val="24"/>
                <w:lang w:val="kk-KZ"/>
              </w:rPr>
              <w:t>Сату рентабельділігі</w:t>
            </w:r>
          </w:p>
        </w:tc>
        <w:tc>
          <w:tcPr>
            <w:tcW w:w="2395" w:type="dxa"/>
            <w:tcBorders>
              <w:bottom w:val="nil"/>
            </w:tcBorders>
            <w:vAlign w:val="center"/>
          </w:tcPr>
          <w:p w:rsidR="00C01E87" w:rsidRPr="0048382F" w:rsidRDefault="00C01E87" w:rsidP="00A215D1">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-0,13</w:t>
            </w:r>
          </w:p>
        </w:tc>
      </w:tr>
      <w:tr w:rsidR="00A215D1" w:rsidRPr="0048382F" w:rsidTr="00926946">
        <w:tc>
          <w:tcPr>
            <w:tcW w:w="14530" w:type="dxa"/>
            <w:gridSpan w:val="4"/>
            <w:tcBorders>
              <w:top w:val="nil"/>
              <w:left w:val="nil"/>
              <w:right w:val="nil"/>
            </w:tcBorders>
            <w:vAlign w:val="center"/>
          </w:tcPr>
          <w:p w:rsidR="00A215D1" w:rsidRPr="00E63CDF" w:rsidRDefault="00E63CDF" w:rsidP="00A215D1">
            <w:pPr>
              <w:ind w:hanging="94"/>
              <w:jc w:val="both"/>
              <w:rPr>
                <w:rFonts w:ascii="Times New Roman" w:hAnsi="Times New Roman" w:cs="Times New Roman"/>
                <w:sz w:val="28"/>
                <w:szCs w:val="28"/>
                <w:lang w:val="kk-KZ"/>
              </w:rPr>
            </w:pPr>
            <w:r w:rsidRPr="00E63CDF">
              <w:rPr>
                <w:rFonts w:ascii="Times New Roman" w:hAnsi="Times New Roman" w:cs="Times New Roman"/>
                <w:sz w:val="28"/>
                <w:szCs w:val="28"/>
                <w:lang w:val="kk-KZ"/>
              </w:rPr>
              <w:lastRenderedPageBreak/>
              <w:t>36-кестенің жалғасы</w:t>
            </w:r>
          </w:p>
          <w:p w:rsidR="00E63CDF" w:rsidRPr="00E63CDF" w:rsidRDefault="00E63CDF" w:rsidP="00A215D1">
            <w:pPr>
              <w:ind w:hanging="94"/>
              <w:jc w:val="both"/>
              <w:rPr>
                <w:rFonts w:ascii="Times New Roman" w:hAnsi="Times New Roman" w:cs="Times New Roman"/>
                <w:sz w:val="16"/>
                <w:szCs w:val="16"/>
                <w:lang w:val="kk-KZ"/>
              </w:rPr>
            </w:pPr>
          </w:p>
        </w:tc>
      </w:tr>
      <w:tr w:rsidR="00A215D1" w:rsidRPr="0048382F" w:rsidTr="00926946">
        <w:tc>
          <w:tcPr>
            <w:tcW w:w="4956" w:type="dxa"/>
            <w:vAlign w:val="center"/>
          </w:tcPr>
          <w:p w:rsidR="00A215D1" w:rsidRPr="0048382F" w:rsidRDefault="00A215D1" w:rsidP="00A215D1">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25" w:type="dxa"/>
          </w:tcPr>
          <w:p w:rsidR="00A215D1" w:rsidRPr="0048382F" w:rsidRDefault="00A215D1" w:rsidP="00A215D1">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954" w:type="dxa"/>
            <w:vAlign w:val="center"/>
          </w:tcPr>
          <w:p w:rsidR="00A215D1" w:rsidRPr="0048382F" w:rsidRDefault="00A215D1" w:rsidP="00A215D1">
            <w:pPr>
              <w:tabs>
                <w:tab w:val="left" w:pos="301"/>
              </w:tabs>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95" w:type="dxa"/>
          </w:tcPr>
          <w:p w:rsidR="00A215D1" w:rsidRPr="0048382F" w:rsidRDefault="00A215D1" w:rsidP="00A215D1">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C01E87" w:rsidRPr="0048382F" w:rsidTr="00024FFD">
        <w:tc>
          <w:tcPr>
            <w:tcW w:w="4956" w:type="dxa"/>
            <w:vAlign w:val="center"/>
          </w:tcPr>
          <w:p w:rsidR="00C01E87" w:rsidRPr="0048382F" w:rsidRDefault="00C01E87" w:rsidP="00A215D1">
            <w:pPr>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капиталдың белсенді бөлігінің үлесі</w:t>
            </w:r>
          </w:p>
        </w:tc>
        <w:tc>
          <w:tcPr>
            <w:tcW w:w="2225" w:type="dxa"/>
            <w:vAlign w:val="center"/>
          </w:tcPr>
          <w:p w:rsidR="00C01E87" w:rsidRPr="0048382F" w:rsidRDefault="00C01E87" w:rsidP="00024FFD">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-0,05</w:t>
            </w:r>
          </w:p>
        </w:tc>
        <w:tc>
          <w:tcPr>
            <w:tcW w:w="4954" w:type="dxa"/>
            <w:vAlign w:val="center"/>
          </w:tcPr>
          <w:p w:rsidR="00C01E87" w:rsidRPr="0048382F" w:rsidRDefault="00C01E87" w:rsidP="00A215D1">
            <w:pPr>
              <w:tabs>
                <w:tab w:val="left" w:pos="301"/>
              </w:tabs>
              <w:rPr>
                <w:rFonts w:ascii="Times New Roman" w:hAnsi="Times New Roman" w:cs="Times New Roman"/>
                <w:sz w:val="24"/>
                <w:szCs w:val="24"/>
                <w:lang w:val="kk-KZ"/>
              </w:rPr>
            </w:pPr>
            <w:r w:rsidRPr="0048382F">
              <w:rPr>
                <w:rFonts w:ascii="Times New Roman" w:hAnsi="Times New Roman" w:cs="Times New Roman"/>
                <w:sz w:val="24"/>
                <w:szCs w:val="24"/>
                <w:lang w:val="kk-KZ"/>
              </w:rPr>
              <w:t>Активтер рентабельділігі</w:t>
            </w:r>
          </w:p>
        </w:tc>
        <w:tc>
          <w:tcPr>
            <w:tcW w:w="2395" w:type="dxa"/>
            <w:vAlign w:val="center"/>
          </w:tcPr>
          <w:p w:rsidR="00C01E87" w:rsidRPr="0048382F" w:rsidRDefault="00C01E87" w:rsidP="00024FFD">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0,29</w:t>
            </w:r>
          </w:p>
        </w:tc>
      </w:tr>
      <w:tr w:rsidR="00C01E87" w:rsidRPr="0048382F" w:rsidTr="00024FFD">
        <w:tc>
          <w:tcPr>
            <w:tcW w:w="4956" w:type="dxa"/>
            <w:vAlign w:val="center"/>
          </w:tcPr>
          <w:p w:rsidR="00C01E87" w:rsidRPr="0048382F" w:rsidRDefault="00C01E87" w:rsidP="00A215D1">
            <w:pPr>
              <w:rPr>
                <w:rFonts w:ascii="Times New Roman" w:hAnsi="Times New Roman" w:cs="Times New Roman"/>
                <w:sz w:val="24"/>
                <w:szCs w:val="24"/>
                <w:lang w:val="kk-KZ"/>
              </w:rPr>
            </w:pPr>
            <w:r w:rsidRPr="0048382F">
              <w:rPr>
                <w:rFonts w:ascii="Times New Roman" w:hAnsi="Times New Roman" w:cs="Times New Roman"/>
                <w:sz w:val="24"/>
                <w:szCs w:val="24"/>
                <w:lang w:val="kk-KZ"/>
              </w:rPr>
              <w:t>Еңбек өнімділігі</w:t>
            </w:r>
          </w:p>
        </w:tc>
        <w:tc>
          <w:tcPr>
            <w:tcW w:w="2225" w:type="dxa"/>
            <w:vAlign w:val="center"/>
          </w:tcPr>
          <w:p w:rsidR="00C01E87" w:rsidRPr="0048382F" w:rsidRDefault="00C01E87" w:rsidP="00024FFD">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0,75</w:t>
            </w:r>
          </w:p>
        </w:tc>
        <w:tc>
          <w:tcPr>
            <w:tcW w:w="4954" w:type="dxa"/>
            <w:vAlign w:val="center"/>
          </w:tcPr>
          <w:p w:rsidR="00C01E87" w:rsidRPr="0048382F" w:rsidRDefault="00C01E87" w:rsidP="00A215D1">
            <w:pPr>
              <w:tabs>
                <w:tab w:val="left" w:pos="301"/>
              </w:tabs>
              <w:rPr>
                <w:rFonts w:ascii="Times New Roman" w:hAnsi="Times New Roman" w:cs="Times New Roman"/>
                <w:sz w:val="24"/>
                <w:szCs w:val="24"/>
                <w:lang w:val="kk-KZ"/>
              </w:rPr>
            </w:pPr>
            <w:r w:rsidRPr="0048382F">
              <w:rPr>
                <w:rFonts w:ascii="Times New Roman" w:hAnsi="Times New Roman" w:cs="Times New Roman"/>
                <w:sz w:val="24"/>
                <w:szCs w:val="24"/>
                <w:lang w:val="kk-KZ"/>
              </w:rPr>
              <w:t>Меншікті капитал рентабельділігі</w:t>
            </w:r>
          </w:p>
        </w:tc>
        <w:tc>
          <w:tcPr>
            <w:tcW w:w="2395" w:type="dxa"/>
            <w:vAlign w:val="center"/>
          </w:tcPr>
          <w:p w:rsidR="00C01E87" w:rsidRPr="0048382F" w:rsidRDefault="00C01E87" w:rsidP="00024FFD">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0,87</w:t>
            </w:r>
          </w:p>
        </w:tc>
      </w:tr>
      <w:tr w:rsidR="00A215D1" w:rsidRPr="0048382F" w:rsidTr="00024FFD">
        <w:tc>
          <w:tcPr>
            <w:tcW w:w="4956" w:type="dxa"/>
            <w:vAlign w:val="center"/>
          </w:tcPr>
          <w:p w:rsidR="00A215D1" w:rsidRPr="0048382F" w:rsidRDefault="00A215D1" w:rsidP="00A215D1">
            <w:pPr>
              <w:rPr>
                <w:rFonts w:ascii="Times New Roman" w:hAnsi="Times New Roman" w:cs="Times New Roman"/>
                <w:sz w:val="24"/>
                <w:szCs w:val="24"/>
                <w:lang w:val="kk-KZ"/>
              </w:rPr>
            </w:pPr>
            <w:r w:rsidRPr="0048382F">
              <w:rPr>
                <w:rFonts w:ascii="Times New Roman" w:hAnsi="Times New Roman" w:cs="Times New Roman"/>
                <w:sz w:val="24"/>
                <w:szCs w:val="24"/>
                <w:lang w:val="kk-KZ"/>
              </w:rPr>
              <w:t>Бір жылдағы өнім өндіру көлемі</w:t>
            </w:r>
          </w:p>
        </w:tc>
        <w:tc>
          <w:tcPr>
            <w:tcW w:w="2225" w:type="dxa"/>
            <w:vAlign w:val="center"/>
          </w:tcPr>
          <w:p w:rsidR="00A215D1" w:rsidRPr="0048382F" w:rsidRDefault="00A215D1" w:rsidP="00024FFD">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0,56</w:t>
            </w:r>
          </w:p>
        </w:tc>
        <w:tc>
          <w:tcPr>
            <w:tcW w:w="4954" w:type="dxa"/>
            <w:vAlign w:val="center"/>
          </w:tcPr>
          <w:p w:rsidR="00A215D1" w:rsidRPr="0048382F" w:rsidRDefault="00A215D1" w:rsidP="00A215D1">
            <w:pPr>
              <w:tabs>
                <w:tab w:val="left" w:pos="301"/>
              </w:tabs>
              <w:rPr>
                <w:rFonts w:ascii="Times New Roman" w:hAnsi="Times New Roman" w:cs="Times New Roman"/>
                <w:sz w:val="24"/>
                <w:szCs w:val="24"/>
                <w:lang w:val="kk-KZ"/>
              </w:rPr>
            </w:pPr>
            <w:r w:rsidRPr="0048382F">
              <w:rPr>
                <w:rFonts w:ascii="Times New Roman" w:hAnsi="Times New Roman" w:cs="Times New Roman"/>
                <w:sz w:val="24"/>
                <w:szCs w:val="24"/>
                <w:lang w:val="kk-KZ"/>
              </w:rPr>
              <w:t>Кәсіпорында тіркелген патенттер, лицензиялар, тауарлық белгілер және басқа да зияткерлік меншік объектлерінің саны</w:t>
            </w:r>
          </w:p>
        </w:tc>
        <w:tc>
          <w:tcPr>
            <w:tcW w:w="2395" w:type="dxa"/>
            <w:vAlign w:val="center"/>
          </w:tcPr>
          <w:p w:rsidR="00A215D1" w:rsidRPr="0048382F" w:rsidRDefault="00A215D1" w:rsidP="00024FFD">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0,63</w:t>
            </w:r>
          </w:p>
        </w:tc>
      </w:tr>
      <w:tr w:rsidR="00A215D1" w:rsidRPr="0048382F" w:rsidTr="00024FFD">
        <w:tc>
          <w:tcPr>
            <w:tcW w:w="4956" w:type="dxa"/>
            <w:vAlign w:val="center"/>
          </w:tcPr>
          <w:p w:rsidR="00A215D1" w:rsidRPr="0048382F" w:rsidRDefault="00A215D1" w:rsidP="00A215D1">
            <w:pPr>
              <w:rPr>
                <w:rFonts w:ascii="Times New Roman" w:hAnsi="Times New Roman" w:cs="Times New Roman"/>
                <w:sz w:val="24"/>
                <w:szCs w:val="24"/>
                <w:lang w:val="kk-KZ"/>
              </w:rPr>
            </w:pPr>
            <w:r w:rsidRPr="0048382F">
              <w:rPr>
                <w:rFonts w:ascii="Times New Roman" w:hAnsi="Times New Roman" w:cs="Times New Roman"/>
                <w:sz w:val="24"/>
                <w:szCs w:val="24"/>
                <w:lang w:val="kk-KZ"/>
              </w:rPr>
              <w:t>Бір жылдағы өнім өндіру көлемінің динамикасы</w:t>
            </w:r>
          </w:p>
        </w:tc>
        <w:tc>
          <w:tcPr>
            <w:tcW w:w="2225" w:type="dxa"/>
            <w:vAlign w:val="center"/>
          </w:tcPr>
          <w:p w:rsidR="00A215D1" w:rsidRPr="0048382F" w:rsidRDefault="00A215D1" w:rsidP="00024FFD">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-0,38</w:t>
            </w:r>
          </w:p>
        </w:tc>
        <w:tc>
          <w:tcPr>
            <w:tcW w:w="4954" w:type="dxa"/>
            <w:vAlign w:val="center"/>
          </w:tcPr>
          <w:p w:rsidR="00A215D1" w:rsidRPr="0048382F" w:rsidRDefault="00A215D1" w:rsidP="00A215D1">
            <w:pPr>
              <w:tabs>
                <w:tab w:val="left" w:pos="301"/>
              </w:tabs>
              <w:rPr>
                <w:rFonts w:ascii="Times New Roman" w:hAnsi="Times New Roman" w:cs="Times New Roman"/>
                <w:sz w:val="24"/>
                <w:szCs w:val="24"/>
                <w:lang w:val="kk-KZ"/>
              </w:rPr>
            </w:pPr>
            <w:r w:rsidRPr="0048382F">
              <w:rPr>
                <w:rFonts w:ascii="Times New Roman" w:hAnsi="Times New Roman" w:cs="Times New Roman"/>
                <w:sz w:val="24"/>
                <w:szCs w:val="24"/>
                <w:lang w:val="kk-KZ"/>
              </w:rPr>
              <w:t>Патенттер, лицензиялар, тауарлық белгілер құнының активтердің жалпы құнындағы үлесі</w:t>
            </w:r>
          </w:p>
        </w:tc>
        <w:tc>
          <w:tcPr>
            <w:tcW w:w="2395" w:type="dxa"/>
            <w:vAlign w:val="center"/>
          </w:tcPr>
          <w:p w:rsidR="00A215D1" w:rsidRPr="0048382F" w:rsidRDefault="00A215D1" w:rsidP="00024FFD">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-0,65</w:t>
            </w:r>
          </w:p>
        </w:tc>
      </w:tr>
      <w:tr w:rsidR="00A215D1" w:rsidRPr="0048382F" w:rsidTr="00024FFD">
        <w:tc>
          <w:tcPr>
            <w:tcW w:w="4956" w:type="dxa"/>
            <w:vAlign w:val="center"/>
          </w:tcPr>
          <w:p w:rsidR="00A215D1" w:rsidRPr="0048382F" w:rsidRDefault="00A215D1" w:rsidP="00A215D1">
            <w:pPr>
              <w:rPr>
                <w:rFonts w:ascii="Times New Roman" w:hAnsi="Times New Roman" w:cs="Times New Roman"/>
                <w:sz w:val="24"/>
                <w:szCs w:val="24"/>
                <w:lang w:val="kk-KZ"/>
              </w:rPr>
            </w:pPr>
            <w:r w:rsidRPr="0048382F">
              <w:rPr>
                <w:rFonts w:ascii="Times New Roman" w:hAnsi="Times New Roman" w:cs="Times New Roman"/>
                <w:sz w:val="24"/>
                <w:szCs w:val="24"/>
                <w:lang w:val="kk-KZ"/>
              </w:rPr>
              <w:t>Сатылған өнімнің өзіндік құны</w:t>
            </w:r>
          </w:p>
        </w:tc>
        <w:tc>
          <w:tcPr>
            <w:tcW w:w="2225" w:type="dxa"/>
            <w:vAlign w:val="center"/>
          </w:tcPr>
          <w:p w:rsidR="00A215D1" w:rsidRPr="0048382F" w:rsidRDefault="00A215D1" w:rsidP="00024FFD">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-0,21</w:t>
            </w:r>
          </w:p>
        </w:tc>
        <w:tc>
          <w:tcPr>
            <w:tcW w:w="4954" w:type="dxa"/>
            <w:vAlign w:val="center"/>
          </w:tcPr>
          <w:p w:rsidR="00A215D1" w:rsidRPr="0048382F" w:rsidRDefault="00A215D1" w:rsidP="00A215D1">
            <w:pPr>
              <w:tabs>
                <w:tab w:val="left" w:pos="301"/>
              </w:tabs>
              <w:rPr>
                <w:rFonts w:ascii="Times New Roman" w:hAnsi="Times New Roman" w:cs="Times New Roman"/>
                <w:sz w:val="24"/>
                <w:szCs w:val="24"/>
                <w:lang w:val="kk-KZ"/>
              </w:rPr>
            </w:pPr>
            <w:r w:rsidRPr="0048382F">
              <w:rPr>
                <w:rFonts w:ascii="Times New Roman" w:hAnsi="Times New Roman" w:cs="Times New Roman"/>
                <w:sz w:val="24"/>
                <w:szCs w:val="24"/>
                <w:lang w:val="kk-KZ"/>
              </w:rPr>
              <w:t>Инновациялық қызметке жұмсалған шығындардың өсуі</w:t>
            </w:r>
          </w:p>
        </w:tc>
        <w:tc>
          <w:tcPr>
            <w:tcW w:w="2395" w:type="dxa"/>
            <w:vAlign w:val="center"/>
          </w:tcPr>
          <w:p w:rsidR="00A215D1" w:rsidRPr="0048382F" w:rsidRDefault="00A215D1" w:rsidP="00024FFD">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0,70</w:t>
            </w:r>
          </w:p>
        </w:tc>
      </w:tr>
      <w:tr w:rsidR="00A215D1" w:rsidRPr="0048382F" w:rsidTr="00024FFD">
        <w:tc>
          <w:tcPr>
            <w:tcW w:w="4956" w:type="dxa"/>
            <w:vAlign w:val="center"/>
          </w:tcPr>
          <w:p w:rsidR="00A215D1" w:rsidRPr="0048382F" w:rsidRDefault="00A215D1" w:rsidP="00A215D1">
            <w:pPr>
              <w:rPr>
                <w:rFonts w:ascii="Times New Roman" w:hAnsi="Times New Roman" w:cs="Times New Roman"/>
                <w:sz w:val="24"/>
                <w:szCs w:val="24"/>
                <w:lang w:val="kk-KZ"/>
              </w:rPr>
            </w:pPr>
            <w:r w:rsidRPr="0048382F">
              <w:rPr>
                <w:rFonts w:ascii="Times New Roman" w:hAnsi="Times New Roman" w:cs="Times New Roman"/>
                <w:sz w:val="24"/>
                <w:szCs w:val="24"/>
                <w:lang w:val="kk-KZ"/>
              </w:rPr>
              <w:t>Бір жылдағы күрделі салымдар көлемінің өсуі</w:t>
            </w:r>
          </w:p>
        </w:tc>
        <w:tc>
          <w:tcPr>
            <w:tcW w:w="2225" w:type="dxa"/>
            <w:vAlign w:val="center"/>
          </w:tcPr>
          <w:p w:rsidR="00A215D1" w:rsidRPr="0048382F" w:rsidRDefault="00A215D1" w:rsidP="00024FFD">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-0,11</w:t>
            </w:r>
          </w:p>
        </w:tc>
        <w:tc>
          <w:tcPr>
            <w:tcW w:w="4954" w:type="dxa"/>
            <w:vAlign w:val="center"/>
          </w:tcPr>
          <w:p w:rsidR="00A215D1" w:rsidRPr="0048382F" w:rsidRDefault="00A215D1" w:rsidP="00A215D1">
            <w:pPr>
              <w:tabs>
                <w:tab w:val="left" w:pos="301"/>
              </w:tabs>
              <w:rPr>
                <w:rFonts w:ascii="Times New Roman" w:hAnsi="Times New Roman" w:cs="Times New Roman"/>
                <w:sz w:val="24"/>
                <w:szCs w:val="24"/>
                <w:lang w:val="kk-KZ"/>
              </w:rPr>
            </w:pPr>
            <w:r w:rsidRPr="0048382F">
              <w:rPr>
                <w:rFonts w:ascii="Times New Roman" w:hAnsi="Times New Roman" w:cs="Times New Roman"/>
                <w:sz w:val="24"/>
                <w:szCs w:val="24"/>
                <w:lang w:val="kk-KZ"/>
              </w:rPr>
              <w:t>Жаңалықтардың, яғни инновациялық процестің кез келген сатысындағы өнімдер мен технологиялардың саны</w:t>
            </w:r>
          </w:p>
        </w:tc>
        <w:tc>
          <w:tcPr>
            <w:tcW w:w="2395" w:type="dxa"/>
            <w:vAlign w:val="center"/>
          </w:tcPr>
          <w:p w:rsidR="00A215D1" w:rsidRPr="0048382F" w:rsidRDefault="00A215D1" w:rsidP="00024FFD">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0,68</w:t>
            </w:r>
          </w:p>
        </w:tc>
      </w:tr>
      <w:tr w:rsidR="00A215D1" w:rsidRPr="0048382F" w:rsidTr="00024FFD">
        <w:tc>
          <w:tcPr>
            <w:tcW w:w="4956" w:type="dxa"/>
            <w:vAlign w:val="center"/>
          </w:tcPr>
          <w:p w:rsidR="00A215D1" w:rsidRPr="0048382F" w:rsidRDefault="00A215D1" w:rsidP="00A215D1">
            <w:pPr>
              <w:rPr>
                <w:rFonts w:ascii="Times New Roman" w:hAnsi="Times New Roman" w:cs="Times New Roman"/>
                <w:sz w:val="24"/>
                <w:szCs w:val="24"/>
                <w:lang w:val="kk-KZ"/>
              </w:rPr>
            </w:pPr>
            <w:r w:rsidRPr="0048382F">
              <w:rPr>
                <w:rFonts w:ascii="Times New Roman" w:hAnsi="Times New Roman" w:cs="Times New Roman"/>
                <w:sz w:val="24"/>
                <w:szCs w:val="24"/>
                <w:lang w:val="kk-KZ"/>
              </w:rPr>
              <w:t>Бір жылдағы запастардың өсуі</w:t>
            </w:r>
          </w:p>
        </w:tc>
        <w:tc>
          <w:tcPr>
            <w:tcW w:w="2225" w:type="dxa"/>
            <w:vAlign w:val="center"/>
          </w:tcPr>
          <w:p w:rsidR="00A215D1" w:rsidRPr="0048382F" w:rsidRDefault="00A215D1" w:rsidP="00024FFD">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0,28</w:t>
            </w:r>
          </w:p>
        </w:tc>
        <w:tc>
          <w:tcPr>
            <w:tcW w:w="4954" w:type="dxa"/>
            <w:vAlign w:val="center"/>
          </w:tcPr>
          <w:p w:rsidR="00A215D1" w:rsidRPr="0048382F" w:rsidRDefault="00A215D1" w:rsidP="00A215D1">
            <w:pPr>
              <w:tabs>
                <w:tab w:val="left" w:pos="301"/>
              </w:tabs>
              <w:rPr>
                <w:rFonts w:ascii="Times New Roman" w:hAnsi="Times New Roman" w:cs="Times New Roman"/>
                <w:sz w:val="24"/>
                <w:szCs w:val="24"/>
                <w:lang w:val="kk-KZ"/>
              </w:rPr>
            </w:pPr>
            <w:r w:rsidRPr="0048382F">
              <w:rPr>
                <w:rFonts w:ascii="Times New Roman" w:hAnsi="Times New Roman" w:cs="Times New Roman"/>
                <w:sz w:val="24"/>
                <w:szCs w:val="24"/>
                <w:lang w:val="kk-KZ"/>
              </w:rPr>
              <w:t>Тауарлар мен қызметтерді сату көлеміндегі кәсіпорынның сатқан ғылыми сыйымды өнімінің үлесі</w:t>
            </w:r>
          </w:p>
        </w:tc>
        <w:tc>
          <w:tcPr>
            <w:tcW w:w="2395" w:type="dxa"/>
            <w:vAlign w:val="center"/>
          </w:tcPr>
          <w:p w:rsidR="00A215D1" w:rsidRPr="0048382F" w:rsidRDefault="00A215D1" w:rsidP="00024FFD">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0,06</w:t>
            </w:r>
          </w:p>
        </w:tc>
      </w:tr>
      <w:tr w:rsidR="00A215D1" w:rsidRPr="0048382F" w:rsidTr="00024FFD">
        <w:tc>
          <w:tcPr>
            <w:tcW w:w="4956" w:type="dxa"/>
            <w:vAlign w:val="center"/>
          </w:tcPr>
          <w:p w:rsidR="00A215D1" w:rsidRPr="0048382F" w:rsidRDefault="00A215D1" w:rsidP="00A215D1">
            <w:pPr>
              <w:rPr>
                <w:rFonts w:ascii="Times New Roman" w:hAnsi="Times New Roman" w:cs="Times New Roman"/>
                <w:sz w:val="24"/>
                <w:szCs w:val="24"/>
                <w:lang w:val="kk-KZ"/>
              </w:rPr>
            </w:pPr>
            <w:r w:rsidRPr="0048382F">
              <w:rPr>
                <w:rFonts w:ascii="Times New Roman" w:hAnsi="Times New Roman" w:cs="Times New Roman"/>
                <w:sz w:val="24"/>
                <w:szCs w:val="24"/>
                <w:lang w:val="kk-KZ"/>
              </w:rPr>
              <w:t>Бір жылдағы меншікті қаражаттың өсуі</w:t>
            </w:r>
          </w:p>
        </w:tc>
        <w:tc>
          <w:tcPr>
            <w:tcW w:w="2225" w:type="dxa"/>
            <w:vAlign w:val="center"/>
          </w:tcPr>
          <w:p w:rsidR="00A215D1" w:rsidRPr="0048382F" w:rsidRDefault="00A215D1" w:rsidP="00024FFD">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-0,64</w:t>
            </w:r>
          </w:p>
        </w:tc>
        <w:tc>
          <w:tcPr>
            <w:tcW w:w="4954" w:type="dxa"/>
            <w:vAlign w:val="center"/>
          </w:tcPr>
          <w:p w:rsidR="00A215D1" w:rsidRPr="0048382F" w:rsidRDefault="00A215D1" w:rsidP="00A215D1">
            <w:pPr>
              <w:tabs>
                <w:tab w:val="left" w:pos="301"/>
              </w:tabs>
              <w:rPr>
                <w:rFonts w:ascii="Times New Roman" w:hAnsi="Times New Roman" w:cs="Times New Roman"/>
                <w:sz w:val="24"/>
                <w:szCs w:val="24"/>
                <w:lang w:val="kk-KZ"/>
              </w:rPr>
            </w:pPr>
            <w:r w:rsidRPr="0048382F">
              <w:rPr>
                <w:rFonts w:ascii="Times New Roman" w:hAnsi="Times New Roman" w:cs="Times New Roman"/>
                <w:sz w:val="24"/>
                <w:szCs w:val="24"/>
                <w:lang w:val="kk-KZ"/>
              </w:rPr>
              <w:t>Инновациялық қызмет процесінде қолданылатын бірегей жабдық саны</w:t>
            </w:r>
          </w:p>
        </w:tc>
        <w:tc>
          <w:tcPr>
            <w:tcW w:w="2395" w:type="dxa"/>
            <w:vAlign w:val="center"/>
          </w:tcPr>
          <w:p w:rsidR="00A215D1" w:rsidRPr="0048382F" w:rsidRDefault="00A215D1" w:rsidP="00024FFD">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w:t>
            </w:r>
            <w:r>
              <w:rPr>
                <w:rFonts w:ascii="Times New Roman" w:hAnsi="Times New Roman" w:cs="Times New Roman"/>
                <w:sz w:val="24"/>
                <w:szCs w:val="24"/>
              </w:rPr>
              <w:t>,28</w:t>
            </w:r>
          </w:p>
        </w:tc>
      </w:tr>
      <w:tr w:rsidR="00A215D1" w:rsidRPr="0048382F" w:rsidTr="00024FFD">
        <w:tc>
          <w:tcPr>
            <w:tcW w:w="4956" w:type="dxa"/>
            <w:vAlign w:val="center"/>
          </w:tcPr>
          <w:p w:rsidR="00A215D1" w:rsidRPr="0048382F" w:rsidRDefault="00A215D1" w:rsidP="00A215D1">
            <w:pPr>
              <w:rPr>
                <w:rFonts w:ascii="Times New Roman" w:hAnsi="Times New Roman" w:cs="Times New Roman"/>
                <w:sz w:val="24"/>
                <w:szCs w:val="24"/>
                <w:lang w:val="kk-KZ"/>
              </w:rPr>
            </w:pPr>
            <w:r w:rsidRPr="0048382F">
              <w:rPr>
                <w:rFonts w:ascii="Times New Roman" w:hAnsi="Times New Roman" w:cs="Times New Roman"/>
                <w:sz w:val="24"/>
                <w:szCs w:val="24"/>
                <w:lang w:val="kk-KZ"/>
              </w:rPr>
              <w:t>Бір жылдағы қарыз қаражатының өсуі</w:t>
            </w:r>
          </w:p>
        </w:tc>
        <w:tc>
          <w:tcPr>
            <w:tcW w:w="2225" w:type="dxa"/>
            <w:vAlign w:val="center"/>
          </w:tcPr>
          <w:p w:rsidR="00A215D1" w:rsidRPr="0048382F" w:rsidRDefault="00A215D1" w:rsidP="00024FFD">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0,18</w:t>
            </w:r>
          </w:p>
        </w:tc>
        <w:tc>
          <w:tcPr>
            <w:tcW w:w="4954" w:type="dxa"/>
            <w:vAlign w:val="center"/>
          </w:tcPr>
          <w:p w:rsidR="00A215D1" w:rsidRPr="0048382F" w:rsidRDefault="00A215D1" w:rsidP="00A215D1">
            <w:pPr>
              <w:tabs>
                <w:tab w:val="left" w:pos="301"/>
              </w:tabs>
              <w:rPr>
                <w:rFonts w:ascii="Times New Roman" w:hAnsi="Times New Roman" w:cs="Times New Roman"/>
                <w:sz w:val="24"/>
                <w:szCs w:val="24"/>
                <w:lang w:val="kk-KZ"/>
              </w:rPr>
            </w:pPr>
            <w:r w:rsidRPr="0048382F">
              <w:rPr>
                <w:rFonts w:ascii="Times New Roman" w:hAnsi="Times New Roman" w:cs="Times New Roman"/>
                <w:sz w:val="24"/>
                <w:szCs w:val="24"/>
                <w:lang w:val="kk-KZ"/>
              </w:rPr>
              <w:t>Шетелде сатылған инновациялық өнім үлесі</w:t>
            </w:r>
          </w:p>
        </w:tc>
        <w:tc>
          <w:tcPr>
            <w:tcW w:w="2395" w:type="dxa"/>
            <w:vAlign w:val="center"/>
          </w:tcPr>
          <w:p w:rsidR="00A215D1" w:rsidRPr="0048382F" w:rsidRDefault="00A215D1" w:rsidP="00024FFD">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w:t>
            </w:r>
            <w:r>
              <w:rPr>
                <w:rFonts w:ascii="Times New Roman" w:hAnsi="Times New Roman" w:cs="Times New Roman"/>
                <w:sz w:val="24"/>
                <w:szCs w:val="24"/>
                <w:lang w:val="kk-KZ"/>
              </w:rPr>
              <w:t>37</w:t>
            </w:r>
          </w:p>
        </w:tc>
      </w:tr>
      <w:tr w:rsidR="00A215D1" w:rsidRPr="0048382F" w:rsidTr="00024FFD">
        <w:tc>
          <w:tcPr>
            <w:tcW w:w="4956" w:type="dxa"/>
            <w:vAlign w:val="center"/>
          </w:tcPr>
          <w:p w:rsidR="00A215D1" w:rsidRPr="0048382F" w:rsidRDefault="00A215D1" w:rsidP="00A215D1">
            <w:pPr>
              <w:rPr>
                <w:rFonts w:ascii="Times New Roman" w:hAnsi="Times New Roman" w:cs="Times New Roman"/>
                <w:sz w:val="24"/>
                <w:szCs w:val="24"/>
                <w:lang w:val="kk-KZ"/>
              </w:rPr>
            </w:pPr>
            <w:r w:rsidRPr="0048382F">
              <w:rPr>
                <w:rFonts w:ascii="Times New Roman" w:hAnsi="Times New Roman" w:cs="Times New Roman"/>
                <w:sz w:val="24"/>
                <w:szCs w:val="24"/>
                <w:lang w:val="kk-KZ"/>
              </w:rPr>
              <w:t>Бір жылдағы активтердің өсуі</w:t>
            </w:r>
          </w:p>
        </w:tc>
        <w:tc>
          <w:tcPr>
            <w:tcW w:w="2225" w:type="dxa"/>
            <w:vAlign w:val="center"/>
          </w:tcPr>
          <w:p w:rsidR="00A215D1" w:rsidRPr="0048382F" w:rsidRDefault="00A215D1" w:rsidP="00024FFD">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0,12</w:t>
            </w:r>
          </w:p>
        </w:tc>
        <w:tc>
          <w:tcPr>
            <w:tcW w:w="4954" w:type="dxa"/>
            <w:vAlign w:val="center"/>
          </w:tcPr>
          <w:p w:rsidR="00A215D1" w:rsidRPr="0048382F" w:rsidRDefault="00A215D1" w:rsidP="00A215D1">
            <w:pPr>
              <w:tabs>
                <w:tab w:val="left" w:pos="301"/>
              </w:tabs>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құралдардың жалпы санындағы эксперименталдық, зерттеушілік, лабораториялық құрал-жабдық үлесі</w:t>
            </w:r>
          </w:p>
        </w:tc>
        <w:tc>
          <w:tcPr>
            <w:tcW w:w="2395" w:type="dxa"/>
            <w:vAlign w:val="center"/>
          </w:tcPr>
          <w:p w:rsidR="00A215D1" w:rsidRPr="0048382F" w:rsidRDefault="00A215D1" w:rsidP="00024FFD">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w:t>
            </w:r>
            <w:r>
              <w:rPr>
                <w:rFonts w:ascii="Times New Roman" w:hAnsi="Times New Roman" w:cs="Times New Roman"/>
                <w:sz w:val="24"/>
                <w:szCs w:val="24"/>
                <w:lang w:val="kk-KZ"/>
              </w:rPr>
              <w:t>43</w:t>
            </w:r>
          </w:p>
        </w:tc>
      </w:tr>
      <w:tr w:rsidR="00A215D1" w:rsidRPr="0048382F" w:rsidTr="00024FFD">
        <w:tc>
          <w:tcPr>
            <w:tcW w:w="4956" w:type="dxa"/>
            <w:vAlign w:val="center"/>
          </w:tcPr>
          <w:p w:rsidR="00A215D1" w:rsidRPr="0048382F" w:rsidRDefault="00A215D1" w:rsidP="00A215D1">
            <w:pPr>
              <w:rPr>
                <w:rFonts w:ascii="Times New Roman" w:hAnsi="Times New Roman" w:cs="Times New Roman"/>
                <w:sz w:val="24"/>
                <w:szCs w:val="24"/>
                <w:lang w:val="kk-KZ"/>
              </w:rPr>
            </w:pPr>
            <w:r w:rsidRPr="0048382F">
              <w:rPr>
                <w:rFonts w:ascii="Times New Roman" w:hAnsi="Times New Roman" w:cs="Times New Roman"/>
                <w:sz w:val="24"/>
                <w:szCs w:val="24"/>
                <w:lang w:val="kk-KZ"/>
              </w:rPr>
              <w:t>Меншікті айналым қаражатының активтердегі үлесі</w:t>
            </w:r>
          </w:p>
        </w:tc>
        <w:tc>
          <w:tcPr>
            <w:tcW w:w="2225" w:type="dxa"/>
            <w:vAlign w:val="center"/>
          </w:tcPr>
          <w:p w:rsidR="00A215D1" w:rsidRPr="0048382F" w:rsidRDefault="00A215D1" w:rsidP="00024FFD">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0,16</w:t>
            </w:r>
          </w:p>
        </w:tc>
        <w:tc>
          <w:tcPr>
            <w:tcW w:w="4954" w:type="dxa"/>
            <w:vAlign w:val="center"/>
          </w:tcPr>
          <w:p w:rsidR="00A215D1" w:rsidRPr="0048382F" w:rsidRDefault="00A215D1" w:rsidP="00A215D1">
            <w:pPr>
              <w:tabs>
                <w:tab w:val="left" w:pos="301"/>
              </w:tabs>
              <w:rPr>
                <w:rFonts w:ascii="Times New Roman" w:hAnsi="Times New Roman" w:cs="Times New Roman"/>
                <w:sz w:val="24"/>
                <w:szCs w:val="24"/>
                <w:lang w:val="kk-KZ"/>
              </w:rPr>
            </w:pPr>
          </w:p>
        </w:tc>
        <w:tc>
          <w:tcPr>
            <w:tcW w:w="2395" w:type="dxa"/>
          </w:tcPr>
          <w:p w:rsidR="00A215D1" w:rsidRPr="0048382F" w:rsidRDefault="00A215D1" w:rsidP="003C3C0B">
            <w:pPr>
              <w:jc w:val="center"/>
              <w:rPr>
                <w:rFonts w:ascii="Times New Roman" w:hAnsi="Times New Roman" w:cs="Times New Roman"/>
                <w:sz w:val="24"/>
                <w:szCs w:val="24"/>
                <w:lang w:val="kk-KZ"/>
              </w:rPr>
            </w:pPr>
          </w:p>
        </w:tc>
      </w:tr>
      <w:tr w:rsidR="00A215D1" w:rsidRPr="0048382F" w:rsidTr="00926946">
        <w:tc>
          <w:tcPr>
            <w:tcW w:w="14530" w:type="dxa"/>
            <w:gridSpan w:val="4"/>
          </w:tcPr>
          <w:p w:rsidR="00A215D1" w:rsidRPr="0048382F" w:rsidRDefault="00A215D1" w:rsidP="00A215D1">
            <w:pPr>
              <w:ind w:firstLine="687"/>
              <w:jc w:val="both"/>
              <w:rPr>
                <w:rFonts w:ascii="Times New Roman" w:hAnsi="Times New Roman" w:cs="Times New Roman"/>
                <w:sz w:val="24"/>
                <w:szCs w:val="24"/>
                <w:lang w:val="kk-KZ"/>
              </w:rPr>
            </w:pPr>
            <w:r w:rsidRPr="00B97E7E">
              <w:rPr>
                <w:rFonts w:ascii="Times New Roman" w:hAnsi="Times New Roman" w:cs="Times New Roman"/>
                <w:sz w:val="24"/>
                <w:szCs w:val="24"/>
                <w:lang w:val="kk-KZ"/>
              </w:rPr>
              <w:t>Ескерту</w:t>
            </w:r>
            <w:r>
              <w:rPr>
                <w:rFonts w:ascii="Times New Roman" w:hAnsi="Times New Roman" w:cs="Times New Roman"/>
                <w:sz w:val="24"/>
                <w:szCs w:val="24"/>
                <w:lang w:val="kk-KZ"/>
              </w:rPr>
              <w:t xml:space="preserve"> – </w:t>
            </w:r>
            <w:r w:rsidRPr="00B97E7E">
              <w:rPr>
                <w:rFonts w:ascii="Times New Roman" w:hAnsi="Times New Roman" w:cs="Times New Roman"/>
                <w:sz w:val="24"/>
                <w:szCs w:val="24"/>
                <w:lang w:val="kk-KZ"/>
              </w:rPr>
              <w:t>Автор құрастырған</w:t>
            </w:r>
          </w:p>
        </w:tc>
      </w:tr>
    </w:tbl>
    <w:p w:rsidR="00A774D6" w:rsidRDefault="00A774D6" w:rsidP="00A774D6">
      <w:pPr>
        <w:spacing w:after="0" w:line="240" w:lineRule="auto"/>
        <w:jc w:val="both"/>
        <w:rPr>
          <w:rFonts w:ascii="Times New Roman" w:hAnsi="Times New Roman" w:cs="Times New Roman"/>
          <w:sz w:val="28"/>
          <w:szCs w:val="28"/>
        </w:rPr>
      </w:pPr>
    </w:p>
    <w:p w:rsidR="00A774D6" w:rsidRPr="0048382F" w:rsidRDefault="00A774D6" w:rsidP="00894EC3">
      <w:pPr>
        <w:spacing w:after="0" w:line="240" w:lineRule="auto"/>
        <w:jc w:val="both"/>
        <w:rPr>
          <w:rFonts w:ascii="Times New Roman" w:hAnsi="Times New Roman" w:cs="Times New Roman"/>
          <w:sz w:val="28"/>
          <w:szCs w:val="28"/>
        </w:rPr>
        <w:sectPr w:rsidR="00A774D6" w:rsidRPr="0048382F" w:rsidSect="000413D3">
          <w:pgSz w:w="16838" w:h="11906" w:orient="landscape"/>
          <w:pgMar w:top="1701" w:right="1134" w:bottom="567" w:left="1134" w:header="709" w:footer="709" w:gutter="0"/>
          <w:cols w:space="708"/>
          <w:docGrid w:linePitch="360"/>
        </w:sectPr>
      </w:pPr>
    </w:p>
    <w:p w:rsidR="008C4AA8" w:rsidRPr="008C4AA8" w:rsidRDefault="008C4AA8" w:rsidP="008C4AA8">
      <w:pPr>
        <w:pBdr>
          <w:top w:val="nil"/>
          <w:left w:val="nil"/>
          <w:bottom w:val="nil"/>
          <w:right w:val="nil"/>
          <w:between w:val="nil"/>
          <w:bar w:val="nil"/>
        </w:pBdr>
        <w:spacing w:after="0" w:line="240" w:lineRule="auto"/>
        <w:ind w:firstLine="709"/>
        <w:jc w:val="both"/>
        <w:rPr>
          <w:rStyle w:val="None"/>
          <w:rFonts w:ascii="Times New Roman" w:hAnsi="Times New Roman"/>
          <w:sz w:val="28"/>
          <w:szCs w:val="28"/>
        </w:rPr>
      </w:pPr>
      <w:r w:rsidRPr="008C4AA8">
        <w:rPr>
          <w:rStyle w:val="None"/>
          <w:rFonts w:ascii="Times New Roman" w:hAnsi="Times New Roman"/>
          <w:sz w:val="28"/>
          <w:szCs w:val="28"/>
          <w:lang w:val="kk-KZ"/>
        </w:rPr>
        <w:lastRenderedPageBreak/>
        <w:t>Осы зерттеу барысында қарастырылған шағын және орта кәсіпорындардың инновациялық қызметі олардың инновациялық әлеуетінің қалыптасуының келесідей ерекшеліктерін анықтауға мүмкіндік берді:</w:t>
      </w:r>
    </w:p>
    <w:p w:rsidR="00A774D6" w:rsidRPr="00A774D6" w:rsidRDefault="00A774D6" w:rsidP="00071A3C">
      <w:pPr>
        <w:pStyle w:val="a3"/>
        <w:numPr>
          <w:ilvl w:val="0"/>
          <w:numId w:val="33"/>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sz w:val="28"/>
          <w:szCs w:val="28"/>
        </w:rPr>
      </w:pPr>
      <w:r w:rsidRPr="00C81DA9">
        <w:rPr>
          <w:rFonts w:ascii="Times New Roman" w:hAnsi="Times New Roman"/>
          <w:sz w:val="28"/>
          <w:szCs w:val="28"/>
          <w:lang w:val="kk-KZ"/>
        </w:rPr>
        <w:t xml:space="preserve">Жекелеген компоненттер мен құраушылардың болуы. Бұл элементтерді функционалдық декомпозиция қағидасын қолдана отырып қарастыру инновациялық әлеуетті біртіндеп құрылымдай отырып, жекелеген бөліктердің иерархиялық құрылымы түрінде көрсетуге мүмкіндік береді. </w:t>
      </w:r>
      <w:r w:rsidRPr="00A774D6">
        <w:rPr>
          <w:rFonts w:ascii="Times New Roman" w:hAnsi="Times New Roman"/>
          <w:sz w:val="28"/>
          <w:szCs w:val="28"/>
          <w:lang w:val="kk-KZ"/>
        </w:rPr>
        <w:t>Бұл инновациялық әлеуеттің неғұрлым детальды талдауын жүргізуді мүмкін етеді.</w:t>
      </w:r>
    </w:p>
    <w:p w:rsidR="007D33E5" w:rsidRPr="008F6BEF" w:rsidRDefault="007D33E5" w:rsidP="00071A3C">
      <w:pPr>
        <w:pStyle w:val="a3"/>
        <w:numPr>
          <w:ilvl w:val="0"/>
          <w:numId w:val="33"/>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sz w:val="28"/>
          <w:szCs w:val="28"/>
          <w:lang w:val="kk-KZ"/>
        </w:rPr>
      </w:pPr>
      <w:r w:rsidRPr="00A774D6">
        <w:rPr>
          <w:rFonts w:ascii="Times New Roman" w:hAnsi="Times New Roman"/>
          <w:sz w:val="28"/>
          <w:szCs w:val="28"/>
          <w:lang w:val="kk-KZ"/>
        </w:rPr>
        <w:t xml:space="preserve">Инновациялық әлеуетті бағалаудың құраушылар тізіміне байланысты жалпы көрсеткіштер жүйесіндегі кейбір көрсеткіштерін ғана сандық көріністе көрсетуге болатындығы. </w:t>
      </w:r>
      <w:r w:rsidRPr="008F6BEF">
        <w:rPr>
          <w:rFonts w:ascii="Times New Roman" w:hAnsi="Times New Roman"/>
          <w:sz w:val="28"/>
          <w:szCs w:val="28"/>
          <w:lang w:val="kk-KZ"/>
        </w:rPr>
        <w:t>Осы фактіге байланысты бүкіл көрсеткіштерді келесідей үш топқа бөлген тиімді:</w:t>
      </w:r>
    </w:p>
    <w:p w:rsidR="007D33E5" w:rsidRPr="008F6BEF" w:rsidRDefault="00E63CDF" w:rsidP="00E63CDF">
      <w:pPr>
        <w:pStyle w:val="a3"/>
        <w:tabs>
          <w:tab w:val="left" w:pos="993"/>
        </w:tabs>
        <w:spacing w:after="0" w:line="240" w:lineRule="auto"/>
        <w:ind w:left="0" w:firstLine="851"/>
        <w:jc w:val="both"/>
        <w:rPr>
          <w:rStyle w:val="None"/>
          <w:rFonts w:ascii="Times New Roman" w:eastAsia="Times New Roman" w:hAnsi="Times New Roman" w:cs="Times New Roman"/>
          <w:sz w:val="28"/>
          <w:szCs w:val="28"/>
          <w:lang w:val="kk-KZ"/>
        </w:rPr>
      </w:pPr>
      <w:r>
        <w:rPr>
          <w:rStyle w:val="None"/>
          <w:rFonts w:ascii="Times New Roman" w:hAnsi="Times New Roman" w:cs="Times New Roman"/>
          <w:sz w:val="28"/>
          <w:szCs w:val="28"/>
          <w:lang w:val="kk-KZ"/>
        </w:rPr>
        <w:t>–</w:t>
      </w:r>
      <w:r w:rsidR="007D33E5" w:rsidRPr="008F6BEF">
        <w:rPr>
          <w:rStyle w:val="None"/>
          <w:rFonts w:ascii="Times New Roman" w:hAnsi="Times New Roman"/>
          <w:sz w:val="28"/>
          <w:szCs w:val="28"/>
          <w:lang w:val="kk-KZ"/>
        </w:rPr>
        <w:t xml:space="preserve"> логикалық шамалармен өлшенетін иә/жоқ (бар/жоқ) типіндегі көрсеткіштер;</w:t>
      </w:r>
    </w:p>
    <w:p w:rsidR="007D33E5" w:rsidRPr="008F6BEF" w:rsidRDefault="00E63CDF" w:rsidP="00E63CDF">
      <w:pPr>
        <w:pStyle w:val="a3"/>
        <w:tabs>
          <w:tab w:val="left" w:pos="993"/>
        </w:tabs>
        <w:spacing w:after="0" w:line="240" w:lineRule="auto"/>
        <w:ind w:left="0" w:firstLine="851"/>
        <w:jc w:val="both"/>
        <w:rPr>
          <w:rStyle w:val="None"/>
          <w:rFonts w:ascii="Times New Roman" w:eastAsia="Times New Roman" w:hAnsi="Times New Roman" w:cs="Times New Roman"/>
          <w:sz w:val="28"/>
          <w:szCs w:val="28"/>
          <w:lang w:val="kk-KZ"/>
        </w:rPr>
      </w:pPr>
      <w:r>
        <w:rPr>
          <w:rStyle w:val="None"/>
          <w:rFonts w:ascii="Times New Roman" w:hAnsi="Times New Roman" w:cs="Times New Roman"/>
          <w:sz w:val="28"/>
          <w:szCs w:val="28"/>
          <w:lang w:val="kk-KZ"/>
        </w:rPr>
        <w:t>–</w:t>
      </w:r>
      <w:r w:rsidR="007D33E5" w:rsidRPr="008F6BEF">
        <w:rPr>
          <w:rStyle w:val="None"/>
          <w:rFonts w:ascii="Times New Roman" w:hAnsi="Times New Roman"/>
          <w:sz w:val="28"/>
          <w:szCs w:val="28"/>
          <w:lang w:val="kk-KZ"/>
        </w:rPr>
        <w:t xml:space="preserve"> белгілі бір көлемі бар абсолютті көрсеткіштер (әдетте натуралдық немесе ақшалай өлшеммен берілген сандық көрсеткіштер);</w:t>
      </w:r>
    </w:p>
    <w:p w:rsidR="007D33E5" w:rsidRPr="008F6BEF" w:rsidRDefault="00E63CDF" w:rsidP="00E63CDF">
      <w:pPr>
        <w:pStyle w:val="a3"/>
        <w:tabs>
          <w:tab w:val="left" w:pos="993"/>
        </w:tabs>
        <w:spacing w:after="0" w:line="240" w:lineRule="auto"/>
        <w:ind w:left="0" w:firstLine="851"/>
        <w:jc w:val="both"/>
        <w:rPr>
          <w:rStyle w:val="None"/>
          <w:rFonts w:ascii="Times New Roman" w:eastAsia="Times New Roman" w:hAnsi="Times New Roman" w:cs="Times New Roman"/>
          <w:sz w:val="28"/>
          <w:szCs w:val="28"/>
          <w:lang w:val="kk-KZ"/>
        </w:rPr>
      </w:pPr>
      <w:r>
        <w:rPr>
          <w:rStyle w:val="None"/>
          <w:rFonts w:ascii="Times New Roman" w:hAnsi="Times New Roman" w:cs="Times New Roman"/>
          <w:sz w:val="28"/>
          <w:szCs w:val="28"/>
          <w:lang w:val="kk-KZ"/>
        </w:rPr>
        <w:t>–</w:t>
      </w:r>
      <w:r w:rsidR="007D33E5" w:rsidRPr="008F6BEF">
        <w:rPr>
          <w:rStyle w:val="None"/>
          <w:rFonts w:ascii="Times New Roman" w:hAnsi="Times New Roman"/>
          <w:sz w:val="28"/>
          <w:szCs w:val="28"/>
          <w:lang w:val="kk-KZ"/>
        </w:rPr>
        <w:t xml:space="preserve"> үлестік өлшеммен берілген және көлемі жоқ салыстырмалы көрсеткіштер.</w:t>
      </w:r>
    </w:p>
    <w:p w:rsidR="007D33E5" w:rsidRPr="008F6BEF" w:rsidRDefault="007D33E5" w:rsidP="0058779B">
      <w:pPr>
        <w:pStyle w:val="a3"/>
        <w:tabs>
          <w:tab w:val="left" w:pos="993"/>
        </w:tabs>
        <w:spacing w:after="0" w:line="240" w:lineRule="auto"/>
        <w:ind w:left="0" w:firstLine="709"/>
        <w:jc w:val="both"/>
        <w:rPr>
          <w:rStyle w:val="None"/>
          <w:rFonts w:ascii="Times New Roman" w:eastAsia="Times New Roman" w:hAnsi="Times New Roman" w:cs="Times New Roman"/>
          <w:sz w:val="28"/>
          <w:szCs w:val="28"/>
          <w:lang w:val="kk-KZ"/>
        </w:rPr>
      </w:pPr>
      <w:r w:rsidRPr="008F6BEF">
        <w:rPr>
          <w:rStyle w:val="None"/>
          <w:rFonts w:ascii="Times New Roman" w:hAnsi="Times New Roman"/>
          <w:sz w:val="28"/>
          <w:szCs w:val="28"/>
          <w:lang w:val="kk-KZ"/>
        </w:rPr>
        <w:t>Бұл мәселені ескеру қажеттілігі шағын және орта кәсіпорындардың инновациялық әлеуетін бағалау барысында параметрлерді біртұтас нормалау қажеттілігін анықтайды.</w:t>
      </w:r>
    </w:p>
    <w:p w:rsidR="007D33E5" w:rsidRPr="008F6BEF" w:rsidRDefault="007D33E5" w:rsidP="00071A3C">
      <w:pPr>
        <w:pStyle w:val="a3"/>
        <w:numPr>
          <w:ilvl w:val="0"/>
          <w:numId w:val="33"/>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sz w:val="28"/>
          <w:szCs w:val="28"/>
          <w:lang w:val="kk-KZ"/>
        </w:rPr>
      </w:pPr>
      <w:r w:rsidRPr="008F6BEF">
        <w:rPr>
          <w:rFonts w:ascii="Times New Roman" w:hAnsi="Times New Roman"/>
          <w:sz w:val="28"/>
          <w:szCs w:val="28"/>
          <w:lang w:val="kk-KZ"/>
        </w:rPr>
        <w:t>Шағын және орта кәсіпорындардың қызметіндегі маңызды территориялық және салалық айырмашылықтардың әсерінен олардың даму деңгейіне көптеген сыртқы факторлардың әсер етуі. Шағын және орта кәсіпорындарды олардың қызметінің көптеген көрсеткіштері бойынша, оның ішінде олардың инновациялық әлеуетіне әсер ететін қолданыстағы</w:t>
      </w:r>
      <w:r w:rsidR="0058779B" w:rsidRPr="008F6BEF">
        <w:rPr>
          <w:rFonts w:ascii="Times New Roman" w:hAnsi="Times New Roman"/>
          <w:sz w:val="28"/>
          <w:szCs w:val="28"/>
          <w:lang w:val="kk-KZ"/>
        </w:rPr>
        <w:t xml:space="preserve"> </w:t>
      </w:r>
      <w:r w:rsidRPr="008F6BEF">
        <w:rPr>
          <w:rFonts w:ascii="Times New Roman" w:hAnsi="Times New Roman"/>
          <w:sz w:val="28"/>
          <w:szCs w:val="28"/>
          <w:lang w:val="kk-KZ"/>
        </w:rPr>
        <w:t>дифференциалдау</w:t>
      </w:r>
      <w:r w:rsidR="0024252F">
        <w:rPr>
          <w:rFonts w:ascii="Times New Roman" w:hAnsi="Times New Roman"/>
          <w:sz w:val="28"/>
          <w:szCs w:val="28"/>
          <w:lang w:val="kk-KZ"/>
        </w:rPr>
        <w:t xml:space="preserve"> </w:t>
      </w:r>
      <w:r w:rsidRPr="008F6BEF">
        <w:rPr>
          <w:rFonts w:ascii="Times New Roman" w:hAnsi="Times New Roman"/>
          <w:sz w:val="28"/>
          <w:szCs w:val="28"/>
          <w:lang w:val="kk-KZ"/>
        </w:rPr>
        <w:t>кәсіпорындардың инновациялық әлеуетінің көрсеткіштеріндегі айырмашылықтар мен олардың себептерін анықтау мақсатында жекелеген кәсіпорынның ғана емес, сонымен бірге кәсіпорындар жиынтығының инновациялық әлеуетін талдаудың маңызды екендігін анықтайды.</w:t>
      </w:r>
    </w:p>
    <w:p w:rsidR="007D33E5" w:rsidRPr="008F6BEF" w:rsidRDefault="007D33E5" w:rsidP="0058779B">
      <w:pPr>
        <w:tabs>
          <w:tab w:val="left" w:pos="993"/>
        </w:tabs>
        <w:spacing w:after="0" w:line="240" w:lineRule="auto"/>
        <w:ind w:firstLine="709"/>
        <w:jc w:val="both"/>
        <w:rPr>
          <w:rStyle w:val="None"/>
          <w:rFonts w:ascii="Times New Roman" w:eastAsia="Times New Roman" w:hAnsi="Times New Roman" w:cs="Times New Roman"/>
          <w:sz w:val="28"/>
          <w:szCs w:val="28"/>
          <w:lang w:val="kk-KZ"/>
        </w:rPr>
      </w:pPr>
      <w:r w:rsidRPr="008F6BEF">
        <w:rPr>
          <w:rStyle w:val="None"/>
          <w:rFonts w:ascii="Times New Roman" w:hAnsi="Times New Roman"/>
          <w:sz w:val="28"/>
          <w:szCs w:val="28"/>
          <w:lang w:val="kk-KZ"/>
        </w:rPr>
        <w:t xml:space="preserve">Осылайша, жоғарыда аталған ерекшеліктерін ескере отырып, шағын және орта бизнес субъектілерінің инновациялық әлеуетін бағалаудың келесідей әдістемесін ұсынамыз. </w:t>
      </w:r>
    </w:p>
    <w:p w:rsidR="001A1EB0" w:rsidRPr="0048382F" w:rsidRDefault="007D33E5" w:rsidP="003E554A">
      <w:pPr>
        <w:tabs>
          <w:tab w:val="left" w:pos="993"/>
        </w:tabs>
        <w:spacing w:after="0" w:line="240" w:lineRule="auto"/>
        <w:ind w:firstLine="709"/>
        <w:jc w:val="both"/>
        <w:rPr>
          <w:rFonts w:ascii="Times New Roman" w:hAnsi="Times New Roman" w:cs="Times New Roman"/>
          <w:sz w:val="28"/>
          <w:szCs w:val="28"/>
          <w:lang w:val="kk-KZ"/>
        </w:rPr>
      </w:pPr>
      <w:r w:rsidRPr="008F6BEF">
        <w:rPr>
          <w:rStyle w:val="None"/>
          <w:rFonts w:ascii="Times New Roman" w:hAnsi="Times New Roman"/>
          <w:sz w:val="28"/>
          <w:szCs w:val="28"/>
          <w:lang w:val="kk-KZ"/>
        </w:rPr>
        <w:t xml:space="preserve">Әдістеме инновациялық әлеуеттің әр түрлі жақтарын және оның құраушы бөліктерін жеке-жеке сипаттайтын көрсеткіштерін салыстыруға болатын формулаға негізделген. Оның ішінде әр түрлі шамадағы көрсеткіштерді нормалай отырып, оларды бірлік интервалға келтіреді. </w:t>
      </w:r>
      <w:r w:rsidR="00E63CDF">
        <w:rPr>
          <w:rStyle w:val="None"/>
          <w:rFonts w:ascii="Times New Roman" w:hAnsi="Times New Roman"/>
          <w:sz w:val="28"/>
          <w:szCs w:val="28"/>
          <w:lang w:val="kk-KZ"/>
        </w:rPr>
        <w:t>(</w:t>
      </w:r>
      <w:r w:rsidR="003E554A">
        <w:rPr>
          <w:rStyle w:val="None"/>
          <w:rFonts w:ascii="Times New Roman" w:hAnsi="Times New Roman"/>
          <w:sz w:val="28"/>
          <w:szCs w:val="28"/>
          <w:lang w:val="kk-KZ"/>
        </w:rPr>
        <w:t>6</w:t>
      </w:r>
      <w:r w:rsidR="00E63CDF">
        <w:rPr>
          <w:rStyle w:val="None"/>
          <w:rFonts w:ascii="Times New Roman" w:hAnsi="Times New Roman"/>
          <w:sz w:val="28"/>
          <w:szCs w:val="28"/>
          <w:lang w:val="kk-KZ"/>
        </w:rPr>
        <w:t>)</w:t>
      </w:r>
      <w:r w:rsidR="003E554A">
        <w:rPr>
          <w:rStyle w:val="None"/>
          <w:rFonts w:ascii="Times New Roman" w:hAnsi="Times New Roman"/>
          <w:sz w:val="28"/>
          <w:szCs w:val="28"/>
          <w:lang w:val="kk-KZ"/>
        </w:rPr>
        <w:t xml:space="preserve"> </w:t>
      </w:r>
      <w:r w:rsidRPr="008F6BEF">
        <w:rPr>
          <w:rStyle w:val="None"/>
          <w:rFonts w:ascii="Times New Roman" w:hAnsi="Times New Roman"/>
          <w:sz w:val="28"/>
          <w:szCs w:val="28"/>
          <w:lang w:val="kk-KZ"/>
        </w:rPr>
        <w:t>формула қарастырылатын көрсеткіштерді салыстыруға болатын түрге келтіреді және мәндері 0-ден 1-ге дейін өзгеріп тұратын өлшемсіз коэффициенттерді қолдануға мүмкіндік береді</w:t>
      </w:r>
      <w:r w:rsidR="006322D6" w:rsidRPr="0048382F">
        <w:rPr>
          <w:rFonts w:ascii="Times New Roman" w:hAnsi="Times New Roman" w:cs="Times New Roman"/>
          <w:sz w:val="28"/>
          <w:szCs w:val="28"/>
          <w:lang w:val="kk-KZ"/>
        </w:rPr>
        <w:t xml:space="preserve"> [11</w:t>
      </w:r>
      <w:r w:rsidR="00DE6110" w:rsidRPr="00DE6110">
        <w:rPr>
          <w:rFonts w:ascii="Times New Roman" w:hAnsi="Times New Roman" w:cs="Times New Roman"/>
          <w:sz w:val="28"/>
          <w:szCs w:val="28"/>
          <w:lang w:val="kk-KZ"/>
        </w:rPr>
        <w:t>6</w:t>
      </w:r>
      <w:r w:rsidR="006322D6" w:rsidRPr="0048382F">
        <w:rPr>
          <w:rFonts w:ascii="Times New Roman" w:hAnsi="Times New Roman" w:cs="Times New Roman"/>
          <w:sz w:val="28"/>
          <w:szCs w:val="28"/>
          <w:lang w:val="kk-KZ"/>
        </w:rPr>
        <w:t>]</w:t>
      </w:r>
      <w:r w:rsidR="001A1EB0" w:rsidRPr="0048382F">
        <w:rPr>
          <w:rFonts w:ascii="Times New Roman" w:hAnsi="Times New Roman" w:cs="Times New Roman"/>
          <w:sz w:val="28"/>
          <w:szCs w:val="28"/>
          <w:lang w:val="kk-KZ"/>
        </w:rPr>
        <w:t>:</w:t>
      </w:r>
    </w:p>
    <w:p w:rsidR="001A1EB0" w:rsidRPr="0048382F" w:rsidRDefault="001A1EB0" w:rsidP="0058779B">
      <w:pPr>
        <w:tabs>
          <w:tab w:val="left" w:pos="993"/>
        </w:tabs>
        <w:spacing w:after="0" w:line="240" w:lineRule="auto"/>
        <w:ind w:firstLine="709"/>
        <w:jc w:val="both"/>
        <w:rPr>
          <w:rFonts w:ascii="Times New Roman" w:hAnsi="Times New Roman" w:cs="Times New Roman"/>
          <w:sz w:val="28"/>
          <w:szCs w:val="28"/>
          <w:lang w:val="kk-KZ"/>
        </w:rPr>
      </w:pPr>
    </w:p>
    <w:p w:rsidR="001A1EB0" w:rsidRPr="0048382F" w:rsidRDefault="001A1EB0" w:rsidP="00E63CDF">
      <w:pPr>
        <w:tabs>
          <w:tab w:val="left" w:pos="993"/>
        </w:tabs>
        <w:spacing w:after="0" w:line="240" w:lineRule="auto"/>
        <w:ind w:firstLine="3686"/>
        <w:jc w:val="center"/>
        <w:rPr>
          <w:rFonts w:ascii="Times New Roman" w:hAnsi="Times New Roman" w:cs="Times New Roman"/>
          <w:sz w:val="28"/>
          <w:szCs w:val="28"/>
          <w:lang w:val="kk-KZ"/>
        </w:rPr>
      </w:pPr>
      <m:oMath>
        <m:r>
          <w:rPr>
            <w:rFonts w:ascii="Cambria Math" w:hAnsi="Cambria Math" w:cs="Times New Roman"/>
            <w:sz w:val="28"/>
            <w:szCs w:val="28"/>
            <w:lang w:val="kk-KZ"/>
          </w:rPr>
          <m:t>n=</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2</m:t>
            </m:r>
          </m:e>
          <m:sup>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a</m:t>
                </m:r>
              </m:num>
              <m:den>
                <m:r>
                  <w:rPr>
                    <w:rFonts w:ascii="Cambria Math" w:hAnsi="Cambria Math" w:cs="Times New Roman"/>
                    <w:sz w:val="28"/>
                    <w:szCs w:val="28"/>
                    <w:lang w:val="kk-KZ"/>
                  </w:rPr>
                  <m:t>b</m:t>
                </m:r>
              </m:den>
            </m:f>
          </m:sup>
        </m:sSup>
      </m:oMath>
      <w:r w:rsidRPr="0048382F">
        <w:rPr>
          <w:rFonts w:ascii="Times New Roman" w:hAnsi="Times New Roman" w:cs="Times New Roman"/>
          <w:sz w:val="28"/>
          <w:szCs w:val="28"/>
          <w:lang w:val="kk-KZ"/>
        </w:rPr>
        <w:t xml:space="preserve">      </w:t>
      </w:r>
      <w:r w:rsidR="00E63CDF">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 xml:space="preserve">           (</w:t>
      </w:r>
      <w:r w:rsidR="003E554A" w:rsidRPr="00D7564C">
        <w:rPr>
          <w:rFonts w:ascii="Times New Roman" w:hAnsi="Times New Roman" w:cs="Times New Roman"/>
          <w:sz w:val="28"/>
          <w:szCs w:val="28"/>
          <w:lang w:val="kk-KZ"/>
        </w:rPr>
        <w:t>6</w:t>
      </w:r>
      <w:r w:rsidRPr="0048382F">
        <w:rPr>
          <w:rFonts w:ascii="Times New Roman" w:hAnsi="Times New Roman" w:cs="Times New Roman"/>
          <w:sz w:val="28"/>
          <w:szCs w:val="28"/>
          <w:lang w:val="kk-KZ"/>
        </w:rPr>
        <w:t>)</w:t>
      </w:r>
    </w:p>
    <w:p w:rsidR="001A1EB0" w:rsidRPr="0048382F" w:rsidRDefault="001A1EB0" w:rsidP="0058779B">
      <w:pPr>
        <w:tabs>
          <w:tab w:val="left" w:pos="993"/>
        </w:tabs>
        <w:spacing w:after="0" w:line="240" w:lineRule="auto"/>
        <w:ind w:firstLine="709"/>
        <w:jc w:val="both"/>
        <w:rPr>
          <w:rFonts w:ascii="Times New Roman" w:hAnsi="Times New Roman" w:cs="Times New Roman"/>
          <w:sz w:val="28"/>
          <w:szCs w:val="28"/>
          <w:lang w:val="kk-KZ"/>
        </w:rPr>
      </w:pPr>
    </w:p>
    <w:p w:rsidR="001A1EB0" w:rsidRPr="0048382F" w:rsidRDefault="00E63CDF" w:rsidP="00E63CDF">
      <w:pPr>
        <w:tabs>
          <w:tab w:val="left" w:pos="993"/>
        </w:tabs>
        <w:spacing w:after="0" w:line="240" w:lineRule="auto"/>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lastRenderedPageBreak/>
        <w:t>м</w:t>
      </w:r>
      <w:r w:rsidR="001A1EB0" w:rsidRPr="0048382F">
        <w:rPr>
          <w:rFonts w:ascii="Times New Roman" w:hAnsi="Times New Roman" w:cs="Times New Roman"/>
          <w:sz w:val="28"/>
          <w:szCs w:val="28"/>
          <w:lang w:val="kk-KZ"/>
        </w:rPr>
        <w:t>ұнда n – бағаланатын көрсеткішті нормалау нәтижесінде алынған өлшемсіз коэффициент;</w:t>
      </w:r>
    </w:p>
    <w:p w:rsidR="001A1EB0" w:rsidRPr="0048382F" w:rsidRDefault="001A1EB0" w:rsidP="00E63CDF">
      <w:pPr>
        <w:tabs>
          <w:tab w:val="left" w:pos="993"/>
        </w:tabs>
        <w:spacing w:after="0" w:line="240" w:lineRule="auto"/>
        <w:ind w:firstLine="854"/>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b – инновациялық әлеуеттің сәйкес көрсеткіші;</w:t>
      </w:r>
    </w:p>
    <w:p w:rsidR="001A1EB0" w:rsidRPr="0048382F" w:rsidRDefault="001A1EB0" w:rsidP="00E63CDF">
      <w:pPr>
        <w:tabs>
          <w:tab w:val="left" w:pos="993"/>
        </w:tabs>
        <w:spacing w:after="0" w:line="240" w:lineRule="auto"/>
        <w:ind w:firstLine="854"/>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a – сипатталатын модельдің (динамикалық немесе статикалық) түріне қарай анықталатын эталондық мәні</w:t>
      </w:r>
      <w:r w:rsidR="001421EF" w:rsidRPr="0048382F">
        <w:rPr>
          <w:rFonts w:ascii="Times New Roman" w:hAnsi="Times New Roman" w:cs="Times New Roman"/>
          <w:sz w:val="28"/>
          <w:szCs w:val="28"/>
          <w:lang w:val="kk-KZ"/>
        </w:rPr>
        <w:t>.</w:t>
      </w:r>
    </w:p>
    <w:p w:rsidR="001A1EB0" w:rsidRPr="0048382F" w:rsidRDefault="001A1EB0" w:rsidP="0058779B">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Жеке кәсіпорынның инновациялық әлеуетін талдау ағымдағы және өткен екі кезеңдегі оның барлық құраушылары жөніндегі мәліметтерді қолдана отырып жүргізіледі. Бұл жағдайда талдаудың нәтижесі кәсіпорынның инновациялық әлеуетінің деңгейін динамикада анықтау болып табылады. </w:t>
      </w:r>
    </w:p>
    <w:p w:rsidR="001A1EB0" w:rsidRPr="0048382F" w:rsidRDefault="001A1EB0" w:rsidP="003E554A">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Әрбір коэффициент </w:t>
      </w:r>
      <w:r w:rsidR="00E63CDF">
        <w:rPr>
          <w:rFonts w:ascii="Times New Roman" w:hAnsi="Times New Roman" w:cs="Times New Roman"/>
          <w:sz w:val="28"/>
          <w:szCs w:val="28"/>
          <w:lang w:val="kk-KZ"/>
        </w:rPr>
        <w:t>(</w:t>
      </w:r>
      <w:r w:rsidR="003E554A">
        <w:rPr>
          <w:rFonts w:ascii="Times New Roman" w:hAnsi="Times New Roman" w:cs="Times New Roman"/>
          <w:sz w:val="28"/>
          <w:szCs w:val="28"/>
          <w:lang w:val="kk-KZ"/>
        </w:rPr>
        <w:t>7</w:t>
      </w:r>
      <w:r w:rsidR="00E63CDF">
        <w:rPr>
          <w:rFonts w:ascii="Times New Roman" w:hAnsi="Times New Roman" w:cs="Times New Roman"/>
          <w:sz w:val="28"/>
          <w:szCs w:val="28"/>
          <w:lang w:val="kk-KZ"/>
        </w:rPr>
        <w:t>)</w:t>
      </w:r>
      <w:r w:rsidR="003E554A">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формула бойынша есептеледі:</w:t>
      </w:r>
    </w:p>
    <w:p w:rsidR="001A1EB0" w:rsidRPr="0048382F" w:rsidRDefault="001A1EB0" w:rsidP="0058779B">
      <w:pPr>
        <w:tabs>
          <w:tab w:val="left" w:pos="993"/>
        </w:tabs>
        <w:spacing w:after="0" w:line="240" w:lineRule="auto"/>
        <w:ind w:firstLine="709"/>
        <w:jc w:val="both"/>
        <w:rPr>
          <w:rFonts w:ascii="Times New Roman" w:hAnsi="Times New Roman" w:cs="Times New Roman"/>
          <w:sz w:val="28"/>
          <w:szCs w:val="28"/>
          <w:lang w:val="kk-KZ"/>
        </w:rPr>
      </w:pPr>
    </w:p>
    <w:p w:rsidR="001A1EB0" w:rsidRPr="0048382F" w:rsidRDefault="001A1EB0" w:rsidP="00E63CDF">
      <w:pPr>
        <w:tabs>
          <w:tab w:val="left" w:pos="993"/>
        </w:tabs>
        <w:spacing w:after="0" w:line="240" w:lineRule="auto"/>
        <w:ind w:firstLine="3686"/>
        <w:jc w:val="center"/>
        <w:rPr>
          <w:rFonts w:ascii="Times New Roman" w:hAnsi="Times New Roman" w:cs="Times New Roman"/>
          <w:sz w:val="28"/>
          <w:szCs w:val="28"/>
          <w:lang w:val="kk-KZ"/>
        </w:rPr>
      </w:pPr>
      <m:oMath>
        <m:r>
          <w:rPr>
            <w:rFonts w:ascii="Cambria Math" w:hAnsi="Cambria Math" w:cs="Times New Roman"/>
            <w:sz w:val="28"/>
            <w:szCs w:val="28"/>
            <w:lang w:val="kk-KZ"/>
          </w:rPr>
          <m:t>n=</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2</m:t>
            </m:r>
          </m:e>
          <m:sup>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t-1</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t</m:t>
                    </m:r>
                  </m:sub>
                </m:sSub>
              </m:den>
            </m:f>
          </m:sup>
        </m:sSup>
      </m:oMath>
      <w:r w:rsidRPr="0048382F">
        <w:rPr>
          <w:rFonts w:ascii="Times New Roman" w:hAnsi="Times New Roman" w:cs="Times New Roman"/>
          <w:sz w:val="28"/>
          <w:szCs w:val="28"/>
          <w:lang w:val="kk-KZ"/>
        </w:rPr>
        <w:t xml:space="preserve">                </w:t>
      </w:r>
      <w:r w:rsidR="00E63CDF">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 xml:space="preserve">          (</w:t>
      </w:r>
      <w:r w:rsidR="003E554A">
        <w:rPr>
          <w:rFonts w:ascii="Times New Roman" w:hAnsi="Times New Roman" w:cs="Times New Roman"/>
          <w:sz w:val="28"/>
          <w:szCs w:val="28"/>
          <w:lang w:val="kk-KZ"/>
        </w:rPr>
        <w:t>7</w:t>
      </w:r>
      <w:r w:rsidRPr="0048382F">
        <w:rPr>
          <w:rFonts w:ascii="Times New Roman" w:hAnsi="Times New Roman" w:cs="Times New Roman"/>
          <w:sz w:val="28"/>
          <w:szCs w:val="28"/>
          <w:lang w:val="kk-KZ"/>
        </w:rPr>
        <w:t>)</w:t>
      </w:r>
    </w:p>
    <w:p w:rsidR="001A1EB0" w:rsidRPr="0048382F" w:rsidRDefault="001A1EB0" w:rsidP="0058779B">
      <w:pPr>
        <w:tabs>
          <w:tab w:val="left" w:pos="993"/>
        </w:tabs>
        <w:spacing w:after="0" w:line="240" w:lineRule="auto"/>
        <w:ind w:firstLine="709"/>
        <w:jc w:val="both"/>
        <w:rPr>
          <w:rFonts w:ascii="Times New Roman" w:hAnsi="Times New Roman" w:cs="Times New Roman"/>
          <w:sz w:val="28"/>
          <w:szCs w:val="28"/>
          <w:lang w:val="kk-KZ"/>
        </w:rPr>
      </w:pPr>
    </w:p>
    <w:p w:rsidR="001A1EB0" w:rsidRPr="0048382F" w:rsidRDefault="00E63CDF" w:rsidP="00E63CDF">
      <w:pPr>
        <w:tabs>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t</m:t>
            </m:r>
          </m:sub>
        </m:sSub>
        <m:r>
          <w:rPr>
            <w:rFonts w:ascii="Cambria Math" w:hAnsi="Cambria Math" w:cs="Times New Roman"/>
            <w:sz w:val="28"/>
            <w:szCs w:val="28"/>
            <w:lang w:val="kk-KZ"/>
          </w:rPr>
          <m:t>=b</m:t>
        </m:r>
      </m:oMath>
      <w:r w:rsidR="001A1EB0" w:rsidRPr="0048382F">
        <w:rPr>
          <w:rFonts w:ascii="Times New Roman" w:hAnsi="Times New Roman" w:cs="Times New Roman"/>
          <w:sz w:val="28"/>
          <w:szCs w:val="28"/>
          <w:lang w:val="kk-KZ"/>
        </w:rPr>
        <w:t xml:space="preserve"> – ағымдағы жылғы сәйкес көрсеткіштің мәні</w:t>
      </w:r>
      <w:r>
        <w:rPr>
          <w:rFonts w:ascii="Times New Roman" w:hAnsi="Times New Roman" w:cs="Times New Roman"/>
          <w:sz w:val="28"/>
          <w:szCs w:val="28"/>
          <w:lang w:val="kk-KZ"/>
        </w:rPr>
        <w:t>;</w:t>
      </w:r>
    </w:p>
    <w:p w:rsidR="001A1EB0" w:rsidRPr="0048382F" w:rsidRDefault="002E6A04" w:rsidP="00E63CDF">
      <w:pPr>
        <w:tabs>
          <w:tab w:val="left" w:pos="993"/>
        </w:tabs>
        <w:spacing w:after="0" w:line="240" w:lineRule="auto"/>
        <w:ind w:firstLine="798"/>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t-1</m:t>
            </m:r>
          </m:sub>
        </m:sSub>
        <m:r>
          <w:rPr>
            <w:rFonts w:ascii="Cambria Math" w:hAnsi="Cambria Math" w:cs="Times New Roman"/>
            <w:sz w:val="28"/>
            <w:szCs w:val="28"/>
            <w:lang w:val="kk-KZ"/>
          </w:rPr>
          <m:t>=a</m:t>
        </m:r>
      </m:oMath>
      <w:r w:rsidR="001A1EB0" w:rsidRPr="0048382F">
        <w:rPr>
          <w:rFonts w:ascii="Times New Roman" w:hAnsi="Times New Roman" w:cs="Times New Roman"/>
          <w:sz w:val="28"/>
          <w:szCs w:val="28"/>
          <w:lang w:val="kk-KZ"/>
        </w:rPr>
        <w:t xml:space="preserve"> – өткен жылғы сол көрсеткіш</w:t>
      </w:r>
      <w:r w:rsidR="00E63CDF">
        <w:rPr>
          <w:rFonts w:ascii="Times New Roman" w:hAnsi="Times New Roman" w:cs="Times New Roman"/>
          <w:sz w:val="28"/>
          <w:szCs w:val="28"/>
          <w:lang w:val="kk-KZ"/>
        </w:rPr>
        <w:t>.</w:t>
      </w:r>
    </w:p>
    <w:p w:rsidR="001A1EB0" w:rsidRPr="0048382F" w:rsidRDefault="001A1EB0" w:rsidP="0058779B">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Әр түрлі шағын және орта кәсіпорындардың инновациялық әлеуетін талдауда әр кәсіпорын үшін негізгі көрсеткіштерді объектілер тобы бойынша орташа сәйкес көрсеткіштермен салыстыра отырып барлық есептік коэффициенттер анықталады. Бұл кәсіпорындардың инновациялық белсенділігін салыстырмалы</w:t>
      </w:r>
      <w:r w:rsidR="001421EF" w:rsidRPr="0048382F">
        <w:rPr>
          <w:rFonts w:ascii="Times New Roman" w:hAnsi="Times New Roman" w:cs="Times New Roman"/>
          <w:sz w:val="28"/>
          <w:szCs w:val="28"/>
          <w:lang w:val="kk-KZ"/>
        </w:rPr>
        <w:t xml:space="preserve"> түрде талдап, о</w:t>
      </w:r>
      <w:r w:rsidRPr="0048382F">
        <w:rPr>
          <w:rFonts w:ascii="Times New Roman" w:hAnsi="Times New Roman" w:cs="Times New Roman"/>
          <w:sz w:val="28"/>
          <w:szCs w:val="28"/>
          <w:lang w:val="kk-KZ"/>
        </w:rPr>
        <w:t>ларды рейтинг бойынша орналастыруға мүмкіндік береді. Сөйтіп кәсіпорындар тобының инновациялық әлеуетін бағалау олардың деңгейін нақты осы уақытқа анықтауды қарастырады (статикалық модель).</w:t>
      </w:r>
    </w:p>
    <w:p w:rsidR="001A1EB0" w:rsidRPr="0048382F" w:rsidRDefault="001A1EB0" w:rsidP="0058779B">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Инновациялық әлеуеттің жекелеген құраушы бөліктерін сипаттайтын, қарастырылып отырған көрсеткіштерді нормаланған түрге келтіргеннен кейін әрбір құраушысының мәнін келесі </w:t>
      </w:r>
      <w:r w:rsidR="00E63CDF">
        <w:rPr>
          <w:rFonts w:ascii="Times New Roman" w:hAnsi="Times New Roman" w:cs="Times New Roman"/>
          <w:sz w:val="28"/>
          <w:szCs w:val="28"/>
          <w:lang w:val="kk-KZ"/>
        </w:rPr>
        <w:t xml:space="preserve">(8) </w:t>
      </w:r>
      <w:r w:rsidRPr="0048382F">
        <w:rPr>
          <w:rFonts w:ascii="Times New Roman" w:hAnsi="Times New Roman" w:cs="Times New Roman"/>
          <w:sz w:val="28"/>
          <w:szCs w:val="28"/>
          <w:lang w:val="kk-KZ"/>
        </w:rPr>
        <w:t>формуланы қолдана отырып анықтау қажет:</w:t>
      </w:r>
    </w:p>
    <w:p w:rsidR="001A1EB0" w:rsidRPr="0048382F" w:rsidRDefault="001A1EB0" w:rsidP="0058779B">
      <w:pPr>
        <w:tabs>
          <w:tab w:val="left" w:pos="993"/>
        </w:tabs>
        <w:spacing w:after="0" w:line="240" w:lineRule="auto"/>
        <w:ind w:firstLine="709"/>
        <w:jc w:val="both"/>
        <w:rPr>
          <w:rFonts w:ascii="Times New Roman" w:hAnsi="Times New Roman" w:cs="Times New Roman"/>
          <w:sz w:val="28"/>
          <w:szCs w:val="28"/>
          <w:lang w:val="kk-KZ"/>
        </w:rPr>
      </w:pPr>
    </w:p>
    <w:p w:rsidR="001A1EB0" w:rsidRPr="0048382F" w:rsidRDefault="002E6A04" w:rsidP="00E63CDF">
      <w:pPr>
        <w:tabs>
          <w:tab w:val="left" w:pos="993"/>
        </w:tabs>
        <w:spacing w:after="0" w:line="240" w:lineRule="auto"/>
        <w:ind w:firstLine="3828"/>
        <w:jc w:val="center"/>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i</m:t>
            </m:r>
          </m:sub>
        </m:sSub>
        <m:r>
          <w:rPr>
            <w:rFonts w:ascii="Cambria Math" w:hAnsi="Cambria Math" w:cs="Times New Roman"/>
            <w:sz w:val="28"/>
            <w:szCs w:val="28"/>
            <w:lang w:val="kk-KZ"/>
          </w:rPr>
          <m:t>=</m:t>
        </m:r>
        <m:nary>
          <m:naryPr>
            <m:chr m:val="∑"/>
            <m:limLoc m:val="undOvr"/>
            <m:grow m:val="on"/>
            <m:ctrlPr>
              <w:rPr>
                <w:rFonts w:ascii="Cambria Math" w:hAnsi="Cambria Math" w:cs="Times New Roman"/>
                <w:i/>
                <w:sz w:val="28"/>
                <w:szCs w:val="28"/>
                <w:lang w:val="kk-KZ"/>
              </w:rPr>
            </m:ctrlPr>
          </m:naryPr>
          <m:sub>
            <m:r>
              <w:rPr>
                <w:rFonts w:ascii="Cambria Math" w:hAnsi="Cambria Math" w:cs="Times New Roman"/>
                <w:sz w:val="28"/>
                <w:szCs w:val="28"/>
                <w:lang w:val="kk-KZ"/>
              </w:rPr>
              <m:t>j=1</m:t>
            </m:r>
          </m:sub>
          <m:sup>
            <m:r>
              <w:rPr>
                <w:rFonts w:ascii="Cambria Math" w:hAnsi="Cambria Math" w:cs="Times New Roman"/>
                <w:sz w:val="28"/>
                <w:szCs w:val="28"/>
                <w:lang w:val="kk-KZ"/>
              </w:rPr>
              <m:t>m</m:t>
            </m:r>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j</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ij</m:t>
                </m:r>
              </m:sub>
            </m:sSub>
          </m:e>
        </m:nary>
      </m:oMath>
      <w:r w:rsidR="001A1EB0" w:rsidRPr="0048382F">
        <w:rPr>
          <w:rFonts w:ascii="Times New Roman" w:hAnsi="Times New Roman" w:cs="Times New Roman"/>
          <w:sz w:val="28"/>
          <w:szCs w:val="28"/>
          <w:lang w:val="kk-KZ"/>
        </w:rPr>
        <w:t xml:space="preserve">        </w:t>
      </w:r>
      <w:r w:rsidR="00E63CDF">
        <w:rPr>
          <w:rFonts w:ascii="Times New Roman" w:hAnsi="Times New Roman" w:cs="Times New Roman"/>
          <w:sz w:val="28"/>
          <w:szCs w:val="28"/>
          <w:lang w:val="kk-KZ"/>
        </w:rPr>
        <w:t xml:space="preserve">                           </w:t>
      </w:r>
      <w:r w:rsidR="001A1EB0" w:rsidRPr="0048382F">
        <w:rPr>
          <w:rFonts w:ascii="Times New Roman" w:hAnsi="Times New Roman" w:cs="Times New Roman"/>
          <w:sz w:val="28"/>
          <w:szCs w:val="28"/>
          <w:lang w:val="kk-KZ"/>
        </w:rPr>
        <w:t xml:space="preserve">               (</w:t>
      </w:r>
      <w:r w:rsidR="003E554A">
        <w:rPr>
          <w:rFonts w:ascii="Times New Roman" w:hAnsi="Times New Roman" w:cs="Times New Roman"/>
          <w:sz w:val="28"/>
          <w:szCs w:val="28"/>
          <w:lang w:val="kk-KZ"/>
        </w:rPr>
        <w:t>8</w:t>
      </w:r>
      <w:r w:rsidR="001A1EB0" w:rsidRPr="0048382F">
        <w:rPr>
          <w:rFonts w:ascii="Times New Roman" w:hAnsi="Times New Roman" w:cs="Times New Roman"/>
          <w:sz w:val="28"/>
          <w:szCs w:val="28"/>
          <w:lang w:val="kk-KZ"/>
        </w:rPr>
        <w:t>)</w:t>
      </w:r>
    </w:p>
    <w:p w:rsidR="001A1EB0" w:rsidRPr="0048382F" w:rsidRDefault="001A1EB0" w:rsidP="0058779B">
      <w:pPr>
        <w:tabs>
          <w:tab w:val="left" w:pos="993"/>
        </w:tabs>
        <w:spacing w:after="0" w:line="240" w:lineRule="auto"/>
        <w:ind w:firstLine="709"/>
        <w:jc w:val="both"/>
        <w:rPr>
          <w:rFonts w:ascii="Times New Roman" w:hAnsi="Times New Roman" w:cs="Times New Roman"/>
          <w:sz w:val="28"/>
          <w:szCs w:val="28"/>
          <w:lang w:val="kk-KZ"/>
        </w:rPr>
      </w:pPr>
    </w:p>
    <w:p w:rsidR="001A1EB0" w:rsidRPr="0048382F" w:rsidRDefault="00E63CDF" w:rsidP="00E63CDF">
      <w:pPr>
        <w:tabs>
          <w:tab w:val="left" w:pos="993"/>
        </w:tabs>
        <w:spacing w:after="0" w:line="240" w:lineRule="auto"/>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м</w:t>
      </w:r>
      <w:r w:rsidR="001A1EB0" w:rsidRPr="0048382F">
        <w:rPr>
          <w:rFonts w:ascii="Times New Roman" w:hAnsi="Times New Roman" w:cs="Times New Roman"/>
          <w:sz w:val="28"/>
          <w:szCs w:val="28"/>
          <w:lang w:val="kk-KZ"/>
        </w:rPr>
        <w:t xml:space="preserve">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ij</m:t>
            </m:r>
          </m:sub>
        </m:sSub>
        <m:r>
          <w:rPr>
            <w:rFonts w:ascii="Cambria Math" w:hAnsi="Cambria Math" w:cs="Times New Roman"/>
            <w:sz w:val="28"/>
            <w:szCs w:val="28"/>
            <w:lang w:val="kk-KZ"/>
          </w:rPr>
          <m:t xml:space="preserve"> </m:t>
        </m:r>
      </m:oMath>
      <w:r>
        <w:rPr>
          <w:rFonts w:ascii="Times New Roman" w:hAnsi="Times New Roman" w:cs="Times New Roman"/>
          <w:sz w:val="28"/>
          <w:szCs w:val="28"/>
          <w:lang w:val="kk-KZ"/>
        </w:rPr>
        <w:t>–</w:t>
      </w:r>
      <w:r w:rsidR="001A1EB0" w:rsidRPr="0048382F">
        <w:rPr>
          <w:rFonts w:ascii="Times New Roman" w:hAnsi="Times New Roman" w:cs="Times New Roman"/>
          <w:sz w:val="28"/>
          <w:szCs w:val="28"/>
          <w:lang w:val="kk-KZ"/>
        </w:rPr>
        <w:t xml:space="preserve"> инновациялық әлеуеттің i-ші құраушысының j-ші көрсеткіші;</w:t>
      </w:r>
    </w:p>
    <w:p w:rsidR="001A1EB0" w:rsidRPr="0048382F" w:rsidRDefault="002E6A04" w:rsidP="00E63CDF">
      <w:pPr>
        <w:tabs>
          <w:tab w:val="left" w:pos="993"/>
        </w:tabs>
        <w:spacing w:after="0" w:line="240" w:lineRule="auto"/>
        <w:ind w:firstLine="798"/>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j</m:t>
            </m:r>
          </m:sub>
        </m:sSub>
      </m:oMath>
      <w:r w:rsidR="001A1EB0" w:rsidRPr="0048382F">
        <w:rPr>
          <w:rFonts w:ascii="Times New Roman" w:hAnsi="Times New Roman" w:cs="Times New Roman"/>
          <w:sz w:val="28"/>
          <w:szCs w:val="28"/>
          <w:lang w:val="kk-KZ"/>
        </w:rPr>
        <w:t xml:space="preserve"> – j-ші көрсеткіштің салмақ коэффициенті;</w:t>
      </w:r>
    </w:p>
    <w:p w:rsidR="001A1EB0" w:rsidRPr="0048382F" w:rsidRDefault="001A1EB0" w:rsidP="00E63CDF">
      <w:pPr>
        <w:tabs>
          <w:tab w:val="left" w:pos="993"/>
        </w:tabs>
        <w:spacing w:after="0" w:line="240" w:lineRule="auto"/>
        <w:ind w:firstLine="798"/>
        <w:jc w:val="both"/>
        <w:rPr>
          <w:rFonts w:ascii="Times New Roman" w:hAnsi="Times New Roman" w:cs="Times New Roman"/>
          <w:sz w:val="28"/>
          <w:szCs w:val="28"/>
          <w:lang w:val="kk-KZ"/>
        </w:rPr>
      </w:pPr>
      <m:oMath>
        <m:r>
          <w:rPr>
            <w:rFonts w:ascii="Cambria Math" w:hAnsi="Cambria Math" w:cs="Times New Roman"/>
            <w:sz w:val="28"/>
            <w:szCs w:val="28"/>
            <w:lang w:val="kk-KZ"/>
          </w:rPr>
          <m:t>m</m:t>
        </m:r>
      </m:oMath>
      <w:r w:rsidRPr="0048382F">
        <w:rPr>
          <w:rFonts w:ascii="Times New Roman" w:hAnsi="Times New Roman" w:cs="Times New Roman"/>
          <w:sz w:val="28"/>
          <w:szCs w:val="28"/>
          <w:lang w:val="kk-KZ"/>
        </w:rPr>
        <w:t xml:space="preserve"> – инновациялық әлеуеттің i-ші құраушысының құрамындағы көрсеткіштер саны.</w:t>
      </w:r>
    </w:p>
    <w:p w:rsidR="001A1EB0" w:rsidRDefault="001A1EB0" w:rsidP="00C842DB">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Инновациялық әлеует көрсеткіштерінің салмақ коэффициенттері </w:t>
      </w:r>
      <w:r w:rsidR="00E63CDF">
        <w:rPr>
          <w:rFonts w:ascii="Times New Roman" w:hAnsi="Times New Roman" w:cs="Times New Roman"/>
          <w:sz w:val="28"/>
          <w:szCs w:val="28"/>
          <w:lang w:val="kk-KZ"/>
        </w:rPr>
        <w:t>(</w:t>
      </w:r>
      <w:r w:rsidR="00C842DB">
        <w:rPr>
          <w:rFonts w:ascii="Times New Roman" w:hAnsi="Times New Roman" w:cs="Times New Roman"/>
          <w:sz w:val="28"/>
          <w:szCs w:val="28"/>
          <w:lang w:val="kk-KZ"/>
        </w:rPr>
        <w:t>9</w:t>
      </w:r>
      <w:r w:rsidR="00E63CDF">
        <w:rPr>
          <w:rFonts w:ascii="Times New Roman" w:hAnsi="Times New Roman" w:cs="Times New Roman"/>
          <w:sz w:val="28"/>
          <w:szCs w:val="28"/>
          <w:lang w:val="kk-KZ"/>
        </w:rPr>
        <w:t>)</w:t>
      </w:r>
      <w:r w:rsidR="00C842DB">
        <w:rPr>
          <w:rFonts w:ascii="Times New Roman" w:hAnsi="Times New Roman" w:cs="Times New Roman"/>
          <w:sz w:val="28"/>
          <w:szCs w:val="28"/>
          <w:lang w:val="kk-KZ"/>
        </w:rPr>
        <w:t xml:space="preserve"> формула бойынша </w:t>
      </w:r>
      <w:r w:rsidRPr="0048382F">
        <w:rPr>
          <w:rFonts w:ascii="Times New Roman" w:hAnsi="Times New Roman" w:cs="Times New Roman"/>
          <w:sz w:val="28"/>
          <w:szCs w:val="28"/>
          <w:lang w:val="kk-KZ"/>
        </w:rPr>
        <w:t>Фишберн ережесі</w:t>
      </w:r>
      <w:r w:rsidR="00C842DB">
        <w:rPr>
          <w:rFonts w:ascii="Times New Roman" w:hAnsi="Times New Roman" w:cs="Times New Roman"/>
          <w:sz w:val="28"/>
          <w:szCs w:val="28"/>
          <w:lang w:val="kk-KZ"/>
        </w:rPr>
        <w:t xml:space="preserve">не сәйкес </w:t>
      </w:r>
      <w:r w:rsidRPr="0048382F">
        <w:rPr>
          <w:rFonts w:ascii="Times New Roman" w:hAnsi="Times New Roman" w:cs="Times New Roman"/>
          <w:sz w:val="28"/>
          <w:szCs w:val="28"/>
          <w:lang w:val="kk-KZ"/>
        </w:rPr>
        <w:t>анықталады. Бұл ереже көрсеткіштердің маңыздылық деңгейі туралы ешнәрсе белгісіз екендігін, бірақ талдау үшін маңыздылығына қарай кемімелі тәртіппен әрқайсының дәрежесін көрсетеді.</w:t>
      </w:r>
      <w:r w:rsidR="001421EF" w:rsidRPr="0048382F">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 xml:space="preserve">Бұл дәрежесін анықтау үшін барлық көрсеткіштерді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2</m:t>
            </m:r>
          </m:sub>
        </m:sSub>
        <m:r>
          <w:rPr>
            <w:rFonts w:ascii="Cambria Math" w:hAnsi="Cambria Math" w:cs="Times New Roman"/>
            <w:sz w:val="28"/>
            <w:szCs w:val="28"/>
            <w:lang w:val="kk-KZ"/>
          </w:rPr>
          <m:t>≥…Vn</m:t>
        </m:r>
      </m:oMath>
      <w:r w:rsidRPr="0048382F">
        <w:rPr>
          <w:rFonts w:ascii="Times New Roman" w:hAnsi="Times New Roman" w:cs="Times New Roman"/>
          <w:sz w:val="28"/>
          <w:szCs w:val="28"/>
          <w:lang w:val="kk-KZ"/>
        </w:rPr>
        <w:t xml:space="preserve"> ережесі орындалатындай етіп маңыздылығының кему тәртібі бойынша орналастыру қажет. Сол кезде бағалау зерттеу объектісіне қатысты ақпараттық белгісіздікті максималды түрде төмендетеді.</w:t>
      </w:r>
    </w:p>
    <w:p w:rsidR="00FD3C18" w:rsidRPr="0048382F" w:rsidRDefault="00FD3C18" w:rsidP="00C842DB">
      <w:pPr>
        <w:tabs>
          <w:tab w:val="left" w:pos="993"/>
        </w:tabs>
        <w:spacing w:after="0" w:line="240" w:lineRule="auto"/>
        <w:ind w:firstLine="709"/>
        <w:jc w:val="both"/>
        <w:rPr>
          <w:rFonts w:ascii="Times New Roman" w:hAnsi="Times New Roman" w:cs="Times New Roman"/>
          <w:i/>
          <w:sz w:val="28"/>
          <w:szCs w:val="28"/>
          <w:lang w:val="kk-KZ"/>
        </w:rPr>
      </w:pPr>
    </w:p>
    <w:p w:rsidR="001A1EB0" w:rsidRPr="0048382F" w:rsidRDefault="002E6A04" w:rsidP="00E63CDF">
      <w:pPr>
        <w:tabs>
          <w:tab w:val="left" w:pos="993"/>
        </w:tabs>
        <w:spacing w:after="0" w:line="240" w:lineRule="auto"/>
        <w:ind w:firstLine="3828"/>
        <w:jc w:val="center"/>
        <w:rPr>
          <w:rFonts w:ascii="Times New Roman" w:hAnsi="Times New Roman" w:cs="Times New Roman"/>
          <w:i/>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j</m:t>
            </m:r>
          </m:sub>
        </m:sSub>
        <m:r>
          <w:rPr>
            <w:rFonts w:ascii="Cambria Math" w:hAnsi="Cambria Math" w:cs="Times New Roman"/>
            <w:sz w:val="28"/>
            <w:szCs w:val="28"/>
            <w:lang w:val="kk-KZ"/>
          </w:rPr>
          <m:t xml:space="preserve">= </m:t>
        </m:r>
        <m:f>
          <m:fPr>
            <m:ctrlPr>
              <w:rPr>
                <w:rFonts w:ascii="Cambria Math" w:hAnsi="Cambria Math" w:cs="Times New Roman"/>
                <w:i/>
                <w:sz w:val="28"/>
                <w:szCs w:val="28"/>
              </w:rPr>
            </m:ctrlPr>
          </m:fPr>
          <m:num>
            <m:r>
              <w:rPr>
                <w:rFonts w:ascii="Cambria Math" w:hAnsi="Cambria Math" w:cs="Times New Roman"/>
                <w:sz w:val="28"/>
                <w:szCs w:val="28"/>
                <w:lang w:val="kk-KZ"/>
              </w:rPr>
              <m:t>2</m:t>
            </m:r>
            <m:d>
              <m:dPr>
                <m:ctrlPr>
                  <w:rPr>
                    <w:rFonts w:ascii="Cambria Math" w:hAnsi="Cambria Math" w:cs="Times New Roman"/>
                    <w:i/>
                    <w:sz w:val="28"/>
                    <w:szCs w:val="28"/>
                  </w:rPr>
                </m:ctrlPr>
              </m:dPr>
              <m:e>
                <m:r>
                  <w:rPr>
                    <w:rFonts w:ascii="Cambria Math" w:hAnsi="Cambria Math" w:cs="Times New Roman"/>
                    <w:sz w:val="28"/>
                    <w:szCs w:val="28"/>
                    <w:lang w:val="kk-KZ"/>
                  </w:rPr>
                  <m:t>g-j+1</m:t>
                </m:r>
              </m:e>
            </m:d>
          </m:num>
          <m:den>
            <m:d>
              <m:dPr>
                <m:ctrlPr>
                  <w:rPr>
                    <w:rFonts w:ascii="Cambria Math" w:hAnsi="Cambria Math" w:cs="Times New Roman"/>
                    <w:i/>
                    <w:sz w:val="28"/>
                    <w:szCs w:val="28"/>
                  </w:rPr>
                </m:ctrlPr>
              </m:dPr>
              <m:e>
                <m:r>
                  <w:rPr>
                    <w:rFonts w:ascii="Cambria Math" w:hAnsi="Cambria Math" w:cs="Times New Roman"/>
                    <w:sz w:val="28"/>
                    <w:szCs w:val="28"/>
                    <w:lang w:val="kk-KZ"/>
                  </w:rPr>
                  <m:t>g+1</m:t>
                </m:r>
              </m:e>
            </m:d>
            <m:r>
              <w:rPr>
                <w:rFonts w:ascii="Cambria Math" w:hAnsi="Cambria Math" w:cs="Times New Roman"/>
                <w:sz w:val="28"/>
                <w:szCs w:val="28"/>
                <w:lang w:val="kk-KZ"/>
              </w:rPr>
              <m:t>g</m:t>
            </m:r>
          </m:den>
        </m:f>
      </m:oMath>
      <w:r w:rsidR="001A1EB0" w:rsidRPr="0048382F">
        <w:rPr>
          <w:rFonts w:ascii="Times New Roman" w:hAnsi="Times New Roman" w:cs="Times New Roman"/>
          <w:i/>
          <w:sz w:val="28"/>
          <w:szCs w:val="28"/>
          <w:lang w:val="kk-KZ"/>
        </w:rPr>
        <w:t xml:space="preserve">    </w:t>
      </w:r>
      <w:r w:rsidR="00E63CDF">
        <w:rPr>
          <w:rFonts w:ascii="Times New Roman" w:hAnsi="Times New Roman" w:cs="Times New Roman"/>
          <w:i/>
          <w:sz w:val="28"/>
          <w:szCs w:val="28"/>
          <w:lang w:val="kk-KZ"/>
        </w:rPr>
        <w:t xml:space="preserve">                                             </w:t>
      </w:r>
      <w:r w:rsidR="001A1EB0" w:rsidRPr="0048382F">
        <w:rPr>
          <w:rFonts w:ascii="Times New Roman" w:hAnsi="Times New Roman" w:cs="Times New Roman"/>
          <w:i/>
          <w:sz w:val="28"/>
          <w:szCs w:val="28"/>
          <w:lang w:val="kk-KZ"/>
        </w:rPr>
        <w:t xml:space="preserve">      </w:t>
      </w:r>
      <w:r w:rsidR="001A1EB0" w:rsidRPr="003B1E07">
        <w:rPr>
          <w:rFonts w:ascii="Times New Roman" w:hAnsi="Times New Roman" w:cs="Times New Roman"/>
          <w:sz w:val="28"/>
          <w:szCs w:val="28"/>
          <w:lang w:val="kk-KZ"/>
        </w:rPr>
        <w:t>(</w:t>
      </w:r>
      <w:r w:rsidR="00C842DB">
        <w:rPr>
          <w:rFonts w:ascii="Times New Roman" w:hAnsi="Times New Roman" w:cs="Times New Roman"/>
          <w:sz w:val="28"/>
          <w:szCs w:val="28"/>
          <w:lang w:val="kk-KZ"/>
        </w:rPr>
        <w:t>9</w:t>
      </w:r>
      <w:r w:rsidR="001A1EB0" w:rsidRPr="003B1E07">
        <w:rPr>
          <w:rFonts w:ascii="Times New Roman" w:hAnsi="Times New Roman" w:cs="Times New Roman"/>
          <w:sz w:val="28"/>
          <w:szCs w:val="28"/>
          <w:lang w:val="kk-KZ"/>
        </w:rPr>
        <w:t>)</w:t>
      </w:r>
    </w:p>
    <w:p w:rsidR="001A1EB0" w:rsidRPr="0048382F" w:rsidRDefault="001A1EB0" w:rsidP="0058779B">
      <w:pPr>
        <w:tabs>
          <w:tab w:val="left" w:pos="993"/>
        </w:tabs>
        <w:spacing w:after="0" w:line="240" w:lineRule="auto"/>
        <w:ind w:firstLine="709"/>
        <w:jc w:val="both"/>
        <w:rPr>
          <w:rFonts w:ascii="Times New Roman" w:hAnsi="Times New Roman" w:cs="Times New Roman"/>
          <w:i/>
          <w:sz w:val="28"/>
          <w:szCs w:val="28"/>
          <w:lang w:val="kk-KZ"/>
        </w:rPr>
      </w:pPr>
    </w:p>
    <w:p w:rsidR="001A1EB0" w:rsidRPr="0048382F" w:rsidRDefault="00E63CDF" w:rsidP="00E63CDF">
      <w:pPr>
        <w:tabs>
          <w:tab w:val="left" w:pos="993"/>
        </w:tabs>
        <w:spacing w:after="0" w:line="240" w:lineRule="auto"/>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мұнда</w:t>
      </w:r>
      <w:r>
        <w:rPr>
          <w:rFonts w:ascii="Times New Roman" w:hAnsi="Times New Roman" w:cs="Times New Roman"/>
          <w:sz w:val="28"/>
          <w:szCs w:val="28"/>
          <w:lang w:val="kk-KZ"/>
        </w:rPr>
        <w:t xml:space="preserve"> </w:t>
      </w:r>
      <w:r w:rsidR="001A1EB0" w:rsidRPr="0048382F">
        <w:rPr>
          <w:rFonts w:ascii="Times New Roman" w:hAnsi="Times New Roman" w:cs="Times New Roman"/>
          <w:sz w:val="28"/>
          <w:szCs w:val="28"/>
          <w:lang w:val="kk-KZ"/>
        </w:rPr>
        <w:t>g – жүйедегі көрсеткіштердің жалпы саны;</w:t>
      </w:r>
    </w:p>
    <w:p w:rsidR="001A1EB0" w:rsidRPr="0048382F" w:rsidRDefault="001A1EB0" w:rsidP="00E63CDF">
      <w:pPr>
        <w:tabs>
          <w:tab w:val="left" w:pos="993"/>
        </w:tabs>
        <w:spacing w:after="0" w:line="240" w:lineRule="auto"/>
        <w:ind w:firstLine="784"/>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j – көрсеткіштердің маңыздылығының кемуі бойынша орналастырылған, жүйедегі көрсеткіштің реттік нөмірі.</w:t>
      </w:r>
    </w:p>
    <w:p w:rsidR="001A1EB0" w:rsidRDefault="001A1EB0" w:rsidP="0058779B">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Шағын және орта кәсіпорындардың инновациялық әлеуетін анықтаудағы соңғы қадам </w:t>
      </w:r>
      <w:r w:rsidR="00E63CDF">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оның барлық құраушыларының мәндерін қосу және 0-1 аралығында мәнге ие болатын және кәсіпорынның инновациялық әлеуетін сипаттайтын өлшемсіз коэффициентті анықтау:</w:t>
      </w:r>
    </w:p>
    <w:p w:rsidR="00E63CDF" w:rsidRPr="0048382F" w:rsidRDefault="00E63CDF" w:rsidP="0058779B">
      <w:pPr>
        <w:tabs>
          <w:tab w:val="left" w:pos="993"/>
        </w:tabs>
        <w:spacing w:after="0" w:line="240" w:lineRule="auto"/>
        <w:ind w:firstLine="709"/>
        <w:jc w:val="both"/>
        <w:rPr>
          <w:rFonts w:ascii="Times New Roman" w:hAnsi="Times New Roman" w:cs="Times New Roman"/>
          <w:sz w:val="28"/>
          <w:szCs w:val="28"/>
          <w:lang w:val="kk-KZ"/>
        </w:rPr>
      </w:pPr>
    </w:p>
    <w:p w:rsidR="001A1EB0" w:rsidRPr="003B1E07" w:rsidRDefault="001A1EB0" w:rsidP="00E63CDF">
      <w:pPr>
        <w:tabs>
          <w:tab w:val="left" w:pos="993"/>
        </w:tabs>
        <w:spacing w:after="0" w:line="240" w:lineRule="auto"/>
        <w:ind w:firstLine="3261"/>
        <w:jc w:val="both"/>
        <w:rPr>
          <w:rFonts w:ascii="Times New Roman" w:hAnsi="Times New Roman" w:cs="Times New Roman"/>
          <w:sz w:val="28"/>
          <w:szCs w:val="28"/>
          <w:lang w:val="kk-KZ"/>
        </w:rPr>
      </w:pPr>
      <m:oMath>
        <m:r>
          <w:rPr>
            <w:rFonts w:ascii="Cambria Math" w:hAnsi="Cambria Math" w:cs="Times New Roman"/>
            <w:sz w:val="28"/>
            <w:szCs w:val="28"/>
            <w:lang w:val="kk-KZ"/>
          </w:rPr>
          <m:t>s=</m:t>
        </m:r>
        <m:nary>
          <m:naryPr>
            <m:chr m:val="∑"/>
            <m:limLoc m:val="undOvr"/>
            <m:grow m:val="on"/>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M</m:t>
            </m:r>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i</m:t>
                </m:r>
              </m:sub>
            </m:sSub>
          </m:e>
        </m:nary>
        <m:r>
          <w:rPr>
            <w:rFonts w:ascii="Cambria Math" w:hAnsi="Cambria Math" w:cs="Times New Roman"/>
            <w:sz w:val="28"/>
            <w:szCs w:val="28"/>
            <w:lang w:val="kk-KZ"/>
          </w:rPr>
          <m:t xml:space="preserve">                         </m:t>
        </m:r>
      </m:oMath>
      <w:r w:rsidR="00E63CDF">
        <w:rPr>
          <w:rFonts w:ascii="Times New Roman" w:hAnsi="Times New Roman" w:cs="Times New Roman"/>
          <w:sz w:val="28"/>
          <w:szCs w:val="28"/>
          <w:lang w:val="kk-KZ"/>
        </w:rPr>
        <w:t xml:space="preserve">                                           (10)</w:t>
      </w:r>
    </w:p>
    <w:p w:rsidR="001A1EB0" w:rsidRPr="0048382F" w:rsidRDefault="001A1EB0" w:rsidP="0058779B">
      <w:pPr>
        <w:tabs>
          <w:tab w:val="left" w:pos="993"/>
        </w:tabs>
        <w:spacing w:after="0" w:line="240" w:lineRule="auto"/>
        <w:ind w:firstLine="709"/>
        <w:jc w:val="both"/>
        <w:rPr>
          <w:rFonts w:ascii="Times New Roman" w:hAnsi="Times New Roman" w:cs="Times New Roman"/>
          <w:sz w:val="28"/>
          <w:szCs w:val="28"/>
          <w:lang w:val="kk-KZ"/>
        </w:rPr>
      </w:pPr>
    </w:p>
    <w:p w:rsidR="001A1EB0" w:rsidRPr="0048382F" w:rsidRDefault="00E63CDF" w:rsidP="00E63CDF">
      <w:pPr>
        <w:tabs>
          <w:tab w:val="left" w:pos="993"/>
        </w:tabs>
        <w:spacing w:after="0" w:line="240" w:lineRule="auto"/>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м</w:t>
      </w:r>
      <w:r w:rsidR="001A1EB0" w:rsidRPr="0048382F">
        <w:rPr>
          <w:rFonts w:ascii="Times New Roman" w:hAnsi="Times New Roman" w:cs="Times New Roman"/>
          <w:sz w:val="28"/>
          <w:szCs w:val="28"/>
          <w:lang w:val="kk-KZ"/>
        </w:rPr>
        <w:t xml:space="preserve">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i</m:t>
            </m:r>
          </m:sub>
        </m:sSub>
      </m:oMath>
      <w:r w:rsidR="001A1EB0" w:rsidRPr="0048382F">
        <w:rPr>
          <w:rFonts w:ascii="Times New Roman" w:hAnsi="Times New Roman" w:cs="Times New Roman"/>
          <w:sz w:val="28"/>
          <w:szCs w:val="28"/>
          <w:lang w:val="kk-KZ"/>
        </w:rPr>
        <w:t xml:space="preserve"> – инновациялық әлеуеттің i-ші құраушысының әлеуеті;</w:t>
      </w:r>
    </w:p>
    <w:p w:rsidR="001A1EB0" w:rsidRPr="0048382F" w:rsidRDefault="001A1EB0" w:rsidP="0058779B">
      <w:pPr>
        <w:tabs>
          <w:tab w:val="left" w:pos="993"/>
        </w:tabs>
        <w:spacing w:after="0" w:line="240" w:lineRule="auto"/>
        <w:ind w:firstLine="709"/>
        <w:jc w:val="both"/>
        <w:rPr>
          <w:rFonts w:ascii="Times New Roman" w:hAnsi="Times New Roman" w:cs="Times New Roman"/>
          <w:i/>
          <w:sz w:val="28"/>
          <w:szCs w:val="28"/>
          <w:lang w:val="kk-KZ"/>
        </w:rPr>
      </w:pPr>
      <w:r w:rsidRPr="0048382F">
        <w:rPr>
          <w:rFonts w:ascii="Times New Roman" w:hAnsi="Times New Roman" w:cs="Times New Roman"/>
          <w:i/>
          <w:sz w:val="28"/>
          <w:szCs w:val="28"/>
          <w:lang w:val="kk-KZ"/>
        </w:rPr>
        <w:t xml:space="preserve">M – </w:t>
      </w:r>
      <w:r w:rsidRPr="0048382F">
        <w:rPr>
          <w:rFonts w:ascii="Times New Roman" w:hAnsi="Times New Roman" w:cs="Times New Roman"/>
          <w:sz w:val="28"/>
          <w:szCs w:val="28"/>
          <w:lang w:val="kk-KZ"/>
        </w:rPr>
        <w:t>кәсіпорынның инновациялық әлеуетінің құраушыларының саны.</w:t>
      </w:r>
    </w:p>
    <w:p w:rsidR="007D33E5" w:rsidRPr="007D33E5" w:rsidRDefault="007D33E5" w:rsidP="00E63CDF">
      <w:pPr>
        <w:tabs>
          <w:tab w:val="left" w:pos="993"/>
        </w:tabs>
        <w:spacing w:after="0" w:line="240" w:lineRule="auto"/>
        <w:ind w:firstLine="709"/>
        <w:jc w:val="both"/>
        <w:rPr>
          <w:rStyle w:val="None"/>
          <w:rFonts w:ascii="Times New Roman" w:eastAsia="Times New Roman" w:hAnsi="Times New Roman" w:cs="Times New Roman"/>
          <w:sz w:val="28"/>
          <w:szCs w:val="28"/>
          <w:lang w:val="kk-KZ"/>
        </w:rPr>
      </w:pPr>
      <w:bookmarkStart w:id="11" w:name="_Hlk63948533"/>
      <w:r w:rsidRPr="007D33E5">
        <w:rPr>
          <w:rStyle w:val="None"/>
          <w:rFonts w:ascii="Times New Roman" w:hAnsi="Times New Roman"/>
          <w:sz w:val="28"/>
          <w:szCs w:val="28"/>
          <w:lang w:val="kk-KZ"/>
        </w:rPr>
        <w:t>Осылайша, шағын және орта бизнес субъектілерінің инновациялық әлеуетін бағалаудың ұсынылып отырған әдістемесі келесідей мүмкіндіктер береді:</w:t>
      </w:r>
    </w:p>
    <w:p w:rsidR="007D33E5" w:rsidRPr="007D33E5" w:rsidRDefault="007D33E5" w:rsidP="00E63CDF">
      <w:pPr>
        <w:pStyle w:val="a3"/>
        <w:numPr>
          <w:ilvl w:val="0"/>
          <w:numId w:val="58"/>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sz w:val="28"/>
          <w:szCs w:val="28"/>
          <w:lang w:val="kk-KZ"/>
        </w:rPr>
      </w:pPr>
      <w:r w:rsidRPr="007D33E5">
        <w:rPr>
          <w:rFonts w:ascii="Times New Roman" w:hAnsi="Times New Roman"/>
          <w:sz w:val="28"/>
          <w:szCs w:val="28"/>
          <w:lang w:val="kk-KZ"/>
        </w:rPr>
        <w:t>әр түрлі шамадағы көрсеткіштерді нормалау және өлшемсіз коэффициентті қолдану арқылы бағалау және салыстыру;</w:t>
      </w:r>
    </w:p>
    <w:p w:rsidR="007D33E5" w:rsidRPr="000B4A06" w:rsidRDefault="007D33E5" w:rsidP="00E63CDF">
      <w:pPr>
        <w:pStyle w:val="a3"/>
        <w:numPr>
          <w:ilvl w:val="0"/>
          <w:numId w:val="58"/>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sz w:val="28"/>
          <w:szCs w:val="28"/>
          <w:lang w:val="kk-KZ"/>
        </w:rPr>
      </w:pPr>
      <w:r w:rsidRPr="000B4A06">
        <w:rPr>
          <w:rFonts w:ascii="Times New Roman" w:hAnsi="Times New Roman"/>
          <w:sz w:val="28"/>
          <w:szCs w:val="28"/>
          <w:lang w:val="kk-KZ"/>
        </w:rPr>
        <w:t>әр түрлі кезеңдердегі инновациялық әлеует көрсеткіштерін бағалауда инфляция деңгейін ескеру;</w:t>
      </w:r>
    </w:p>
    <w:p w:rsidR="007D33E5" w:rsidRPr="000B4A06" w:rsidRDefault="007D33E5" w:rsidP="00E63CDF">
      <w:pPr>
        <w:pStyle w:val="a3"/>
        <w:numPr>
          <w:ilvl w:val="0"/>
          <w:numId w:val="58"/>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sz w:val="28"/>
          <w:szCs w:val="28"/>
          <w:lang w:val="kk-KZ"/>
        </w:rPr>
      </w:pPr>
      <w:r w:rsidRPr="000B4A06">
        <w:rPr>
          <w:rFonts w:ascii="Times New Roman" w:hAnsi="Times New Roman"/>
          <w:sz w:val="28"/>
          <w:szCs w:val="28"/>
          <w:lang w:val="kk-KZ"/>
        </w:rPr>
        <w:t>жеке кәсіпорынның инновациялық әлеуетімен бірге кәсіпорындар тобының да инновациялық әлеуетін қарастыру;</w:t>
      </w:r>
    </w:p>
    <w:p w:rsidR="007D33E5" w:rsidRPr="000B4A06" w:rsidRDefault="007D33E5" w:rsidP="00E63CDF">
      <w:pPr>
        <w:pStyle w:val="a3"/>
        <w:numPr>
          <w:ilvl w:val="0"/>
          <w:numId w:val="58"/>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sz w:val="28"/>
          <w:szCs w:val="28"/>
          <w:lang w:val="kk-KZ"/>
        </w:rPr>
      </w:pPr>
      <w:r w:rsidRPr="000B4A06">
        <w:rPr>
          <w:rFonts w:ascii="Times New Roman" w:hAnsi="Times New Roman"/>
          <w:sz w:val="28"/>
          <w:szCs w:val="28"/>
          <w:lang w:val="kk-KZ"/>
        </w:rPr>
        <w:t>кәсіпорындардың инновациялық әлеуетінің артуы негізінде олардың көзделген даму деңгейіне қол жеткізуге ықпал ететін, инновациялық әлеуеттің көрсеткіштері мен құраушыларына әсер ету шараларының жүйесін жасау.</w:t>
      </w:r>
    </w:p>
    <w:p w:rsidR="007D33E5" w:rsidRPr="000B4A06" w:rsidRDefault="007D33E5" w:rsidP="00E63CDF">
      <w:pPr>
        <w:tabs>
          <w:tab w:val="left" w:pos="993"/>
        </w:tabs>
        <w:spacing w:after="0" w:line="240" w:lineRule="auto"/>
        <w:ind w:firstLine="709"/>
        <w:jc w:val="both"/>
        <w:rPr>
          <w:rStyle w:val="None"/>
          <w:rFonts w:ascii="Times New Roman" w:eastAsia="Times New Roman" w:hAnsi="Times New Roman" w:cs="Times New Roman"/>
          <w:sz w:val="28"/>
          <w:szCs w:val="28"/>
          <w:lang w:val="kk-KZ"/>
        </w:rPr>
      </w:pPr>
      <w:r w:rsidRPr="000B4A06">
        <w:rPr>
          <w:rStyle w:val="None"/>
          <w:rFonts w:ascii="Times New Roman" w:hAnsi="Times New Roman"/>
          <w:sz w:val="28"/>
          <w:szCs w:val="28"/>
          <w:lang w:val="kk-KZ"/>
        </w:rPr>
        <w:t xml:space="preserve">Жалпы алғанда, шағын және орта бизнес субъектілерінің инновациялық әлеуетін ұсынылған әдістеме бойынша бағалау инновациялық әлеуеттің иерархиялық құрылымын жеке бөліктер – құраушылар компоненті және жекелеген көрсеткіштер түрінде есептеуге мүмкіндік береді, сол арқылы оған детальды талдау жүргізуді мүмкін етеді. Сонымен, кәсіпорынның инновациялық әлеуетін оның жекелеген құраушыларының жиынтығы түрінде қарастыру олардың әрбірінің оның деңгейіне әсерін табуға мүмкіндік береді және сол құраушылардың әрбірінің инновациялық әлеуетті қалыптастыруға әсерлерін жақсарту мақсатында әсер етуге жағдай туғызады.  </w:t>
      </w:r>
    </w:p>
    <w:p w:rsidR="001A1EB0" w:rsidRPr="0048382F" w:rsidRDefault="007D33E5" w:rsidP="0058779B">
      <w:pPr>
        <w:tabs>
          <w:tab w:val="left" w:pos="993"/>
        </w:tabs>
        <w:spacing w:after="0" w:line="240" w:lineRule="auto"/>
        <w:ind w:firstLine="709"/>
        <w:jc w:val="both"/>
        <w:rPr>
          <w:rFonts w:ascii="Times New Roman" w:hAnsi="Times New Roman" w:cs="Times New Roman"/>
          <w:sz w:val="28"/>
          <w:szCs w:val="28"/>
          <w:lang w:val="kk-KZ"/>
        </w:rPr>
      </w:pPr>
      <w:r w:rsidRPr="000B4A06">
        <w:rPr>
          <w:rStyle w:val="None"/>
          <w:rFonts w:ascii="Times New Roman" w:hAnsi="Times New Roman"/>
          <w:sz w:val="28"/>
          <w:szCs w:val="28"/>
          <w:lang w:val="kk-KZ"/>
        </w:rPr>
        <w:t>Қазақстан Республикасының шағын және орта бизнесінің екі кәсіпорны бойынша ақпараттық мәліметтерінің негізінде іске асырылған инновациялық әлеуетті бағалаудың ұсынылған әдісін сынақтан өткізу</w:t>
      </w:r>
      <w:r w:rsidR="001A1EB0" w:rsidRPr="0048382F">
        <w:rPr>
          <w:rFonts w:ascii="Times New Roman" w:hAnsi="Times New Roman" w:cs="Times New Roman"/>
          <w:sz w:val="28"/>
          <w:szCs w:val="28"/>
          <w:lang w:val="kk-KZ"/>
        </w:rPr>
        <w:t xml:space="preserve"> 3</w:t>
      </w:r>
      <w:r w:rsidR="007E5991">
        <w:rPr>
          <w:rFonts w:ascii="Times New Roman" w:hAnsi="Times New Roman" w:cs="Times New Roman"/>
          <w:sz w:val="28"/>
          <w:szCs w:val="28"/>
          <w:lang w:val="kk-KZ"/>
        </w:rPr>
        <w:t>7</w:t>
      </w:r>
      <w:r w:rsidR="00E63CDF">
        <w:rPr>
          <w:rFonts w:ascii="Times New Roman" w:hAnsi="Times New Roman" w:cs="Times New Roman"/>
          <w:sz w:val="28"/>
          <w:szCs w:val="28"/>
          <w:lang w:val="kk-KZ"/>
        </w:rPr>
        <w:t>-</w:t>
      </w:r>
      <w:r w:rsidR="001A1EB0" w:rsidRPr="0048382F">
        <w:rPr>
          <w:rFonts w:ascii="Times New Roman" w:hAnsi="Times New Roman" w:cs="Times New Roman"/>
          <w:sz w:val="28"/>
          <w:szCs w:val="28"/>
          <w:lang w:val="kk-KZ"/>
        </w:rPr>
        <w:t xml:space="preserve">кестеде келтірілген. </w:t>
      </w:r>
    </w:p>
    <w:bookmarkEnd w:id="11"/>
    <w:p w:rsidR="003B1E07" w:rsidRPr="0024252F" w:rsidRDefault="003B1E07" w:rsidP="003B1E07">
      <w:pPr>
        <w:spacing w:after="0" w:line="240" w:lineRule="auto"/>
        <w:ind w:firstLine="709"/>
        <w:jc w:val="both"/>
        <w:rPr>
          <w:rStyle w:val="None"/>
          <w:rFonts w:ascii="Times New Roman" w:eastAsia="Times New Roman" w:hAnsi="Times New Roman" w:cs="Times New Roman"/>
          <w:color w:val="C00000"/>
          <w:sz w:val="28"/>
          <w:szCs w:val="28"/>
          <w:u w:color="C00000"/>
          <w:lang w:val="kk-KZ"/>
        </w:rPr>
      </w:pPr>
      <w:r w:rsidRPr="0024252F">
        <w:rPr>
          <w:rStyle w:val="None"/>
          <w:rFonts w:ascii="Times New Roman" w:hAnsi="Times New Roman"/>
          <w:sz w:val="28"/>
          <w:szCs w:val="28"/>
          <w:lang w:val="kk-KZ"/>
        </w:rPr>
        <w:t xml:space="preserve">«LED Solution» ЖШС 2010 жылдан бері энергия сақтаушы технологияларды қолдана отырып, қуатты жарық диодтардың негізінде тұрмыстық, кеңселік, көшелік, өнеркәсіптік және жарнамалық жарықтандыру саласында ең жаңа технологияларды енгізу саласында табысты жұмыс істеп келеді. Компания жылына 60000 жарықшамдарды шығаруға мүмкіндік беретін </w:t>
      </w:r>
      <w:r w:rsidRPr="0024252F">
        <w:rPr>
          <w:rStyle w:val="None"/>
          <w:rFonts w:ascii="Times New Roman" w:hAnsi="Times New Roman"/>
          <w:sz w:val="28"/>
          <w:szCs w:val="28"/>
          <w:lang w:val="kk-KZ"/>
        </w:rPr>
        <w:lastRenderedPageBreak/>
        <w:t xml:space="preserve">жарықдиодты жарықшамдарды орнату мен жинау бойынша өндірістік автоматты желіні сатып алып, іске қосқан. </w:t>
      </w:r>
    </w:p>
    <w:p w:rsidR="0011331E" w:rsidRDefault="0011331E" w:rsidP="0058779B">
      <w:pPr>
        <w:spacing w:after="0" w:line="240" w:lineRule="auto"/>
        <w:ind w:firstLine="709"/>
        <w:jc w:val="both"/>
        <w:rPr>
          <w:rFonts w:ascii="Times New Roman" w:hAnsi="Times New Roman" w:cs="Times New Roman"/>
          <w:sz w:val="28"/>
          <w:szCs w:val="28"/>
          <w:lang w:val="kk-KZ"/>
        </w:rPr>
      </w:pPr>
    </w:p>
    <w:p w:rsidR="001A1EB0" w:rsidRDefault="001A1EB0" w:rsidP="007B0E3E">
      <w:pPr>
        <w:spacing w:after="0" w:line="240" w:lineRule="auto"/>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Кесте 3</w:t>
      </w:r>
      <w:r w:rsidR="007E5991">
        <w:rPr>
          <w:rFonts w:ascii="Times New Roman" w:hAnsi="Times New Roman" w:cs="Times New Roman"/>
          <w:sz w:val="28"/>
          <w:szCs w:val="28"/>
          <w:lang w:val="kk-KZ"/>
        </w:rPr>
        <w:t>7</w:t>
      </w:r>
      <w:r w:rsidRPr="0048382F">
        <w:rPr>
          <w:rFonts w:ascii="Times New Roman" w:hAnsi="Times New Roman" w:cs="Times New Roman"/>
          <w:sz w:val="28"/>
          <w:szCs w:val="28"/>
          <w:lang w:val="kk-KZ"/>
        </w:rPr>
        <w:t xml:space="preserve"> </w:t>
      </w:r>
      <w:r w:rsidR="00E63CDF">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«LED Solution» ЖШС-нің инновациялық әлеуетін бағалау, 201</w:t>
      </w:r>
      <w:r w:rsidR="001421EF" w:rsidRPr="0048382F">
        <w:rPr>
          <w:rFonts w:ascii="Times New Roman" w:hAnsi="Times New Roman" w:cs="Times New Roman"/>
          <w:sz w:val="28"/>
          <w:szCs w:val="28"/>
          <w:lang w:val="kk-KZ"/>
        </w:rPr>
        <w:t>5</w:t>
      </w:r>
      <w:r w:rsidRPr="0048382F">
        <w:rPr>
          <w:rFonts w:ascii="Times New Roman" w:hAnsi="Times New Roman" w:cs="Times New Roman"/>
          <w:sz w:val="28"/>
          <w:szCs w:val="28"/>
          <w:lang w:val="kk-KZ"/>
        </w:rPr>
        <w:t>-201</w:t>
      </w:r>
      <w:r w:rsidR="001421EF" w:rsidRPr="0048382F">
        <w:rPr>
          <w:rFonts w:ascii="Times New Roman" w:hAnsi="Times New Roman" w:cs="Times New Roman"/>
          <w:sz w:val="28"/>
          <w:szCs w:val="28"/>
          <w:lang w:val="kk-KZ"/>
        </w:rPr>
        <w:t xml:space="preserve">9 </w:t>
      </w:r>
      <w:r w:rsidRPr="0048382F">
        <w:rPr>
          <w:rFonts w:ascii="Times New Roman" w:hAnsi="Times New Roman" w:cs="Times New Roman"/>
          <w:sz w:val="28"/>
          <w:szCs w:val="28"/>
          <w:lang w:val="kk-KZ"/>
        </w:rPr>
        <w:t>ж</w:t>
      </w:r>
      <w:r w:rsidR="00E63CDF">
        <w:rPr>
          <w:rFonts w:ascii="Times New Roman" w:hAnsi="Times New Roman" w:cs="Times New Roman"/>
          <w:sz w:val="28"/>
          <w:szCs w:val="28"/>
          <w:lang w:val="kk-KZ"/>
        </w:rPr>
        <w:t>ылдар</w:t>
      </w:r>
    </w:p>
    <w:p w:rsidR="007B0E3E" w:rsidRPr="00E63CDF" w:rsidRDefault="007B0E3E" w:rsidP="007B0E3E">
      <w:pPr>
        <w:spacing w:after="0" w:line="240" w:lineRule="auto"/>
        <w:jc w:val="both"/>
        <w:rPr>
          <w:rFonts w:ascii="Times New Roman" w:hAnsi="Times New Roman" w:cs="Times New Roman"/>
          <w:sz w:val="16"/>
          <w:szCs w:val="16"/>
          <w:lang w:val="kk-KZ"/>
        </w:rPr>
      </w:pPr>
    </w:p>
    <w:tbl>
      <w:tblPr>
        <w:tblStyle w:val="a5"/>
        <w:tblW w:w="0" w:type="auto"/>
        <w:jc w:val="center"/>
        <w:tblLook w:val="04A0"/>
      </w:tblPr>
      <w:tblGrid>
        <w:gridCol w:w="5062"/>
        <w:gridCol w:w="850"/>
        <w:gridCol w:w="851"/>
        <w:gridCol w:w="850"/>
        <w:gridCol w:w="851"/>
        <w:gridCol w:w="1110"/>
      </w:tblGrid>
      <w:tr w:rsidR="00E63CDF" w:rsidRPr="0048382F" w:rsidTr="00926946">
        <w:trPr>
          <w:jc w:val="center"/>
        </w:trPr>
        <w:tc>
          <w:tcPr>
            <w:tcW w:w="5062" w:type="dxa"/>
            <w:vAlign w:val="center"/>
          </w:tcPr>
          <w:p w:rsidR="00E63CDF" w:rsidRPr="0048382F" w:rsidRDefault="00E63CDF" w:rsidP="00E63CDF">
            <w:pPr>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Инновациялық әлеуетті құраушылар</w:t>
            </w:r>
          </w:p>
        </w:tc>
        <w:tc>
          <w:tcPr>
            <w:tcW w:w="850" w:type="dxa"/>
            <w:vAlign w:val="center"/>
          </w:tcPr>
          <w:p w:rsidR="00E63CDF" w:rsidRPr="00E63CDF" w:rsidRDefault="00E63CDF" w:rsidP="00E63CDF">
            <w:pPr>
              <w:ind w:hanging="26"/>
              <w:jc w:val="center"/>
              <w:rPr>
                <w:rFonts w:ascii="Times New Roman" w:hAnsi="Times New Roman" w:cs="Times New Roman"/>
                <w:sz w:val="24"/>
                <w:szCs w:val="24"/>
                <w:lang w:val="kk-KZ"/>
              </w:rPr>
            </w:pPr>
            <w:r w:rsidRPr="0011331E">
              <w:rPr>
                <w:rFonts w:ascii="Times New Roman" w:hAnsi="Times New Roman" w:cs="Times New Roman"/>
                <w:sz w:val="24"/>
                <w:szCs w:val="24"/>
                <w:lang w:val="en-US"/>
              </w:rPr>
              <w:t>2015</w:t>
            </w:r>
            <w:r>
              <w:rPr>
                <w:rFonts w:ascii="Times New Roman" w:hAnsi="Times New Roman" w:cs="Times New Roman"/>
                <w:sz w:val="24"/>
                <w:szCs w:val="24"/>
                <w:lang w:val="kk-KZ"/>
              </w:rPr>
              <w:t xml:space="preserve"> жыл</w:t>
            </w:r>
          </w:p>
        </w:tc>
        <w:tc>
          <w:tcPr>
            <w:tcW w:w="851" w:type="dxa"/>
            <w:vAlign w:val="center"/>
          </w:tcPr>
          <w:p w:rsidR="00E63CDF" w:rsidRPr="00E63CDF" w:rsidRDefault="00E63CDF" w:rsidP="00E63CDF">
            <w:pPr>
              <w:ind w:hanging="26"/>
              <w:jc w:val="center"/>
              <w:rPr>
                <w:rFonts w:ascii="Times New Roman" w:hAnsi="Times New Roman" w:cs="Times New Roman"/>
                <w:sz w:val="24"/>
                <w:szCs w:val="24"/>
                <w:lang w:val="kk-KZ"/>
              </w:rPr>
            </w:pPr>
            <w:r w:rsidRPr="0011331E">
              <w:rPr>
                <w:rFonts w:ascii="Times New Roman" w:hAnsi="Times New Roman" w:cs="Times New Roman"/>
                <w:sz w:val="24"/>
                <w:szCs w:val="24"/>
                <w:lang w:val="en-US"/>
              </w:rPr>
              <w:t>2016</w:t>
            </w:r>
            <w:r>
              <w:rPr>
                <w:rFonts w:ascii="Times New Roman" w:hAnsi="Times New Roman" w:cs="Times New Roman"/>
                <w:sz w:val="24"/>
                <w:szCs w:val="24"/>
                <w:lang w:val="kk-KZ"/>
              </w:rPr>
              <w:t xml:space="preserve"> жыл</w:t>
            </w:r>
          </w:p>
        </w:tc>
        <w:tc>
          <w:tcPr>
            <w:tcW w:w="850" w:type="dxa"/>
            <w:vAlign w:val="center"/>
          </w:tcPr>
          <w:p w:rsidR="00E63CDF" w:rsidRPr="00E63CDF" w:rsidRDefault="00E63CDF" w:rsidP="00E63CDF">
            <w:pPr>
              <w:ind w:hanging="26"/>
              <w:jc w:val="center"/>
              <w:rPr>
                <w:rFonts w:ascii="Times New Roman" w:hAnsi="Times New Roman" w:cs="Times New Roman"/>
                <w:sz w:val="24"/>
                <w:szCs w:val="24"/>
                <w:lang w:val="kk-KZ"/>
              </w:rPr>
            </w:pPr>
            <w:r w:rsidRPr="0011331E">
              <w:rPr>
                <w:rFonts w:ascii="Times New Roman" w:hAnsi="Times New Roman" w:cs="Times New Roman"/>
                <w:sz w:val="24"/>
                <w:szCs w:val="24"/>
                <w:lang w:val="en-US"/>
              </w:rPr>
              <w:t>2017</w:t>
            </w:r>
            <w:r>
              <w:rPr>
                <w:rFonts w:ascii="Times New Roman" w:hAnsi="Times New Roman" w:cs="Times New Roman"/>
                <w:sz w:val="24"/>
                <w:szCs w:val="24"/>
                <w:lang w:val="kk-KZ"/>
              </w:rPr>
              <w:t xml:space="preserve"> жыл</w:t>
            </w:r>
          </w:p>
        </w:tc>
        <w:tc>
          <w:tcPr>
            <w:tcW w:w="851" w:type="dxa"/>
            <w:vAlign w:val="center"/>
          </w:tcPr>
          <w:p w:rsidR="00E63CDF" w:rsidRPr="0011331E" w:rsidRDefault="00E63CDF" w:rsidP="00E63CDF">
            <w:pPr>
              <w:ind w:hanging="26"/>
              <w:jc w:val="center"/>
              <w:rPr>
                <w:rFonts w:ascii="Times New Roman" w:hAnsi="Times New Roman" w:cs="Times New Roman"/>
                <w:sz w:val="24"/>
                <w:szCs w:val="24"/>
                <w:lang w:val="kk-KZ"/>
              </w:rPr>
            </w:pPr>
            <w:r w:rsidRPr="0011331E">
              <w:rPr>
                <w:rFonts w:ascii="Times New Roman" w:hAnsi="Times New Roman" w:cs="Times New Roman"/>
                <w:sz w:val="24"/>
                <w:szCs w:val="24"/>
                <w:lang w:val="en-US"/>
              </w:rPr>
              <w:t>201</w:t>
            </w:r>
            <w:r w:rsidRPr="0011331E">
              <w:rPr>
                <w:rFonts w:ascii="Times New Roman" w:hAnsi="Times New Roman" w:cs="Times New Roman"/>
                <w:sz w:val="24"/>
                <w:szCs w:val="24"/>
                <w:lang w:val="kk-KZ"/>
              </w:rPr>
              <w:t>8</w:t>
            </w:r>
            <w:r>
              <w:rPr>
                <w:rFonts w:ascii="Times New Roman" w:hAnsi="Times New Roman" w:cs="Times New Roman"/>
                <w:sz w:val="24"/>
                <w:szCs w:val="24"/>
                <w:lang w:val="kk-KZ"/>
              </w:rPr>
              <w:t xml:space="preserve"> жыл</w:t>
            </w:r>
          </w:p>
        </w:tc>
        <w:tc>
          <w:tcPr>
            <w:tcW w:w="1110" w:type="dxa"/>
            <w:vAlign w:val="center"/>
          </w:tcPr>
          <w:p w:rsidR="00E63CDF" w:rsidRPr="0011331E" w:rsidRDefault="00E63CDF" w:rsidP="00E63CDF">
            <w:pPr>
              <w:ind w:hanging="26"/>
              <w:jc w:val="center"/>
              <w:rPr>
                <w:rFonts w:ascii="Times New Roman" w:hAnsi="Times New Roman" w:cs="Times New Roman"/>
                <w:sz w:val="24"/>
                <w:szCs w:val="24"/>
                <w:lang w:val="kk-KZ"/>
              </w:rPr>
            </w:pPr>
            <w:r w:rsidRPr="0011331E">
              <w:rPr>
                <w:rFonts w:ascii="Times New Roman" w:hAnsi="Times New Roman" w:cs="Times New Roman"/>
                <w:sz w:val="24"/>
                <w:szCs w:val="24"/>
                <w:lang w:val="en-US"/>
              </w:rPr>
              <w:t>201</w:t>
            </w:r>
            <w:r w:rsidRPr="0011331E">
              <w:rPr>
                <w:rFonts w:ascii="Times New Roman" w:hAnsi="Times New Roman" w:cs="Times New Roman"/>
                <w:sz w:val="24"/>
                <w:szCs w:val="24"/>
                <w:lang w:val="kk-KZ"/>
              </w:rPr>
              <w:t>9</w:t>
            </w:r>
            <w:r>
              <w:rPr>
                <w:rFonts w:ascii="Times New Roman" w:hAnsi="Times New Roman" w:cs="Times New Roman"/>
                <w:sz w:val="24"/>
                <w:szCs w:val="24"/>
                <w:lang w:val="kk-KZ"/>
              </w:rPr>
              <w:t xml:space="preserve"> жыл</w:t>
            </w:r>
          </w:p>
        </w:tc>
      </w:tr>
      <w:tr w:rsidR="00E63CDF" w:rsidRPr="0048382F" w:rsidTr="00926946">
        <w:trPr>
          <w:jc w:val="center"/>
        </w:trPr>
        <w:tc>
          <w:tcPr>
            <w:tcW w:w="5062" w:type="dxa"/>
          </w:tcPr>
          <w:p w:rsidR="00E63CDF" w:rsidRPr="0048382F" w:rsidRDefault="00E63CDF" w:rsidP="0058779B">
            <w:pPr>
              <w:rPr>
                <w:rFonts w:ascii="Times New Roman" w:hAnsi="Times New Roman" w:cs="Times New Roman"/>
                <w:sz w:val="24"/>
                <w:szCs w:val="24"/>
                <w:lang w:val="kk-KZ"/>
              </w:rPr>
            </w:pPr>
            <w:r w:rsidRPr="0048382F">
              <w:rPr>
                <w:rFonts w:ascii="Times New Roman" w:hAnsi="Times New Roman" w:cs="Times New Roman"/>
                <w:sz w:val="24"/>
                <w:szCs w:val="24"/>
                <w:lang w:val="kk-KZ"/>
              </w:rPr>
              <w:t>Кадрлық құраушы</w:t>
            </w:r>
          </w:p>
        </w:tc>
        <w:tc>
          <w:tcPr>
            <w:tcW w:w="850" w:type="dxa"/>
            <w:vAlign w:val="center"/>
          </w:tcPr>
          <w:p w:rsidR="00E63CDF" w:rsidRPr="0011331E" w:rsidRDefault="00E63CDF" w:rsidP="0058779B">
            <w:pPr>
              <w:ind w:hanging="26"/>
              <w:jc w:val="center"/>
              <w:rPr>
                <w:rFonts w:ascii="Times New Roman" w:hAnsi="Times New Roman" w:cs="Times New Roman"/>
                <w:sz w:val="24"/>
                <w:szCs w:val="24"/>
                <w:lang w:val="en-US"/>
              </w:rPr>
            </w:pPr>
            <w:r w:rsidRPr="0011331E">
              <w:rPr>
                <w:rFonts w:ascii="Times New Roman" w:hAnsi="Times New Roman" w:cs="Times New Roman"/>
                <w:sz w:val="24"/>
                <w:szCs w:val="24"/>
                <w:lang w:val="en-US"/>
              </w:rPr>
              <w:t>0,</w:t>
            </w:r>
            <w:r w:rsidRPr="0011331E">
              <w:rPr>
                <w:rFonts w:ascii="Times New Roman" w:hAnsi="Times New Roman" w:cs="Times New Roman"/>
                <w:sz w:val="24"/>
                <w:szCs w:val="24"/>
                <w:lang w:val="kk-KZ"/>
              </w:rPr>
              <w:t>12</w:t>
            </w:r>
          </w:p>
        </w:tc>
        <w:tc>
          <w:tcPr>
            <w:tcW w:w="851" w:type="dxa"/>
            <w:vAlign w:val="center"/>
          </w:tcPr>
          <w:p w:rsidR="00E63CDF" w:rsidRPr="0011331E" w:rsidRDefault="00E63CDF" w:rsidP="0058779B">
            <w:pPr>
              <w:ind w:hanging="26"/>
              <w:jc w:val="center"/>
              <w:rPr>
                <w:rFonts w:ascii="Times New Roman" w:hAnsi="Times New Roman" w:cs="Times New Roman"/>
                <w:sz w:val="24"/>
                <w:szCs w:val="24"/>
                <w:lang w:val="en-US"/>
              </w:rPr>
            </w:pPr>
            <w:r w:rsidRPr="0011331E">
              <w:rPr>
                <w:rFonts w:ascii="Times New Roman" w:hAnsi="Times New Roman" w:cs="Times New Roman"/>
                <w:sz w:val="24"/>
                <w:szCs w:val="24"/>
                <w:lang w:val="en-US"/>
              </w:rPr>
              <w:t>0,</w:t>
            </w:r>
            <w:r w:rsidRPr="0011331E">
              <w:rPr>
                <w:rFonts w:ascii="Times New Roman" w:hAnsi="Times New Roman" w:cs="Times New Roman"/>
                <w:sz w:val="24"/>
                <w:szCs w:val="24"/>
                <w:lang w:val="kk-KZ"/>
              </w:rPr>
              <w:t>08</w:t>
            </w:r>
          </w:p>
        </w:tc>
        <w:tc>
          <w:tcPr>
            <w:tcW w:w="850" w:type="dxa"/>
            <w:vAlign w:val="center"/>
          </w:tcPr>
          <w:p w:rsidR="00E63CDF" w:rsidRPr="0011331E" w:rsidRDefault="00E63CDF" w:rsidP="0058779B">
            <w:pPr>
              <w:ind w:hanging="26"/>
              <w:jc w:val="center"/>
              <w:rPr>
                <w:rFonts w:ascii="Times New Roman" w:hAnsi="Times New Roman" w:cs="Times New Roman"/>
                <w:sz w:val="24"/>
                <w:szCs w:val="24"/>
                <w:lang w:val="en-US"/>
              </w:rPr>
            </w:pPr>
            <w:r w:rsidRPr="0011331E">
              <w:rPr>
                <w:rFonts w:ascii="Times New Roman" w:hAnsi="Times New Roman" w:cs="Times New Roman"/>
                <w:sz w:val="24"/>
                <w:szCs w:val="24"/>
                <w:lang w:val="en-US"/>
              </w:rPr>
              <w:t>0,</w:t>
            </w:r>
            <w:r w:rsidRPr="0011331E">
              <w:rPr>
                <w:rFonts w:ascii="Times New Roman" w:hAnsi="Times New Roman" w:cs="Times New Roman"/>
                <w:sz w:val="24"/>
                <w:szCs w:val="24"/>
                <w:lang w:val="kk-KZ"/>
              </w:rPr>
              <w:t>10</w:t>
            </w:r>
          </w:p>
        </w:tc>
        <w:tc>
          <w:tcPr>
            <w:tcW w:w="851" w:type="dxa"/>
            <w:vAlign w:val="center"/>
          </w:tcPr>
          <w:p w:rsidR="00E63CDF" w:rsidRPr="0011331E" w:rsidRDefault="00E63CDF" w:rsidP="0058779B">
            <w:pPr>
              <w:ind w:hanging="26"/>
              <w:jc w:val="center"/>
              <w:rPr>
                <w:rFonts w:ascii="Times New Roman" w:hAnsi="Times New Roman" w:cs="Times New Roman"/>
                <w:sz w:val="24"/>
                <w:szCs w:val="24"/>
                <w:lang w:val="kk-KZ"/>
              </w:rPr>
            </w:pPr>
            <w:r w:rsidRPr="0011331E">
              <w:rPr>
                <w:rFonts w:ascii="Times New Roman" w:hAnsi="Times New Roman" w:cs="Times New Roman"/>
                <w:sz w:val="24"/>
                <w:szCs w:val="24"/>
                <w:lang w:val="en-US"/>
              </w:rPr>
              <w:t>0,0</w:t>
            </w:r>
            <w:r w:rsidRPr="0011331E">
              <w:rPr>
                <w:rFonts w:ascii="Times New Roman" w:hAnsi="Times New Roman" w:cs="Times New Roman"/>
                <w:sz w:val="24"/>
                <w:szCs w:val="24"/>
                <w:lang w:val="kk-KZ"/>
              </w:rPr>
              <w:t>8</w:t>
            </w:r>
          </w:p>
        </w:tc>
        <w:tc>
          <w:tcPr>
            <w:tcW w:w="1110" w:type="dxa"/>
            <w:vAlign w:val="center"/>
          </w:tcPr>
          <w:p w:rsidR="00E63CDF" w:rsidRPr="0011331E" w:rsidRDefault="00E63CDF" w:rsidP="0058779B">
            <w:pPr>
              <w:ind w:hanging="26"/>
              <w:jc w:val="center"/>
              <w:rPr>
                <w:rFonts w:ascii="Times New Roman" w:hAnsi="Times New Roman" w:cs="Times New Roman"/>
                <w:sz w:val="24"/>
                <w:szCs w:val="24"/>
              </w:rPr>
            </w:pPr>
            <w:r w:rsidRPr="0011331E">
              <w:rPr>
                <w:rFonts w:ascii="Times New Roman" w:hAnsi="Times New Roman" w:cs="Times New Roman"/>
                <w:sz w:val="24"/>
                <w:szCs w:val="24"/>
                <w:lang w:val="en-US"/>
              </w:rPr>
              <w:t>0,1</w:t>
            </w:r>
            <w:r w:rsidRPr="0011331E">
              <w:rPr>
                <w:rFonts w:ascii="Times New Roman" w:hAnsi="Times New Roman" w:cs="Times New Roman"/>
                <w:sz w:val="24"/>
                <w:szCs w:val="24"/>
              </w:rPr>
              <w:t>0</w:t>
            </w:r>
          </w:p>
        </w:tc>
      </w:tr>
      <w:tr w:rsidR="00E63CDF" w:rsidRPr="0048382F" w:rsidTr="00926946">
        <w:trPr>
          <w:jc w:val="center"/>
        </w:trPr>
        <w:tc>
          <w:tcPr>
            <w:tcW w:w="5062" w:type="dxa"/>
          </w:tcPr>
          <w:p w:rsidR="00E63CDF" w:rsidRPr="0048382F" w:rsidRDefault="00E63CDF" w:rsidP="0058779B">
            <w:pPr>
              <w:rPr>
                <w:rFonts w:ascii="Times New Roman" w:hAnsi="Times New Roman" w:cs="Times New Roman"/>
                <w:sz w:val="24"/>
                <w:szCs w:val="24"/>
                <w:lang w:val="kk-KZ"/>
              </w:rPr>
            </w:pPr>
            <w:r w:rsidRPr="0048382F">
              <w:rPr>
                <w:rFonts w:ascii="Times New Roman" w:hAnsi="Times New Roman" w:cs="Times New Roman"/>
                <w:sz w:val="24"/>
                <w:szCs w:val="24"/>
                <w:lang w:val="kk-KZ"/>
              </w:rPr>
              <w:t>Өндірістік құраушы</w:t>
            </w:r>
          </w:p>
        </w:tc>
        <w:tc>
          <w:tcPr>
            <w:tcW w:w="850" w:type="dxa"/>
            <w:vAlign w:val="center"/>
          </w:tcPr>
          <w:p w:rsidR="00E63CDF" w:rsidRPr="0011331E" w:rsidRDefault="00E63CDF" w:rsidP="0058779B">
            <w:pPr>
              <w:ind w:hanging="26"/>
              <w:jc w:val="center"/>
              <w:rPr>
                <w:rFonts w:ascii="Times New Roman" w:hAnsi="Times New Roman" w:cs="Times New Roman"/>
                <w:sz w:val="24"/>
                <w:szCs w:val="24"/>
                <w:lang w:val="kk-KZ"/>
              </w:rPr>
            </w:pPr>
            <w:r w:rsidRPr="0011331E">
              <w:rPr>
                <w:rFonts w:ascii="Times New Roman" w:hAnsi="Times New Roman" w:cs="Times New Roman"/>
                <w:sz w:val="24"/>
                <w:szCs w:val="24"/>
                <w:lang w:val="en-US"/>
              </w:rPr>
              <w:t>0,</w:t>
            </w:r>
            <w:r w:rsidRPr="0011331E">
              <w:rPr>
                <w:rFonts w:ascii="Times New Roman" w:hAnsi="Times New Roman" w:cs="Times New Roman"/>
                <w:sz w:val="24"/>
                <w:szCs w:val="24"/>
                <w:lang w:val="kk-KZ"/>
              </w:rPr>
              <w:t>14</w:t>
            </w:r>
          </w:p>
        </w:tc>
        <w:tc>
          <w:tcPr>
            <w:tcW w:w="851" w:type="dxa"/>
            <w:vAlign w:val="center"/>
          </w:tcPr>
          <w:p w:rsidR="00E63CDF" w:rsidRPr="0011331E" w:rsidRDefault="00E63CDF" w:rsidP="0058779B">
            <w:pPr>
              <w:ind w:hanging="26"/>
              <w:jc w:val="center"/>
              <w:rPr>
                <w:rFonts w:ascii="Times New Roman" w:hAnsi="Times New Roman" w:cs="Times New Roman"/>
                <w:sz w:val="24"/>
                <w:szCs w:val="24"/>
                <w:lang w:val="kk-KZ"/>
              </w:rPr>
            </w:pPr>
            <w:r w:rsidRPr="0011331E">
              <w:rPr>
                <w:rFonts w:ascii="Times New Roman" w:hAnsi="Times New Roman" w:cs="Times New Roman"/>
                <w:sz w:val="24"/>
                <w:szCs w:val="24"/>
                <w:lang w:val="en-US"/>
              </w:rPr>
              <w:t>0,1</w:t>
            </w:r>
            <w:r w:rsidRPr="0011331E">
              <w:rPr>
                <w:rFonts w:ascii="Times New Roman" w:hAnsi="Times New Roman" w:cs="Times New Roman"/>
                <w:sz w:val="24"/>
                <w:szCs w:val="24"/>
                <w:lang w:val="kk-KZ"/>
              </w:rPr>
              <w:t>1</w:t>
            </w:r>
          </w:p>
        </w:tc>
        <w:tc>
          <w:tcPr>
            <w:tcW w:w="850" w:type="dxa"/>
            <w:vAlign w:val="center"/>
          </w:tcPr>
          <w:p w:rsidR="00E63CDF" w:rsidRPr="0011331E" w:rsidRDefault="00E63CDF" w:rsidP="0058779B">
            <w:pPr>
              <w:ind w:hanging="26"/>
              <w:jc w:val="center"/>
              <w:rPr>
                <w:rFonts w:ascii="Times New Roman" w:hAnsi="Times New Roman" w:cs="Times New Roman"/>
                <w:sz w:val="24"/>
                <w:szCs w:val="24"/>
                <w:lang w:val="en-US"/>
              </w:rPr>
            </w:pPr>
            <w:r w:rsidRPr="0011331E">
              <w:rPr>
                <w:rFonts w:ascii="Times New Roman" w:hAnsi="Times New Roman" w:cs="Times New Roman"/>
                <w:sz w:val="24"/>
                <w:szCs w:val="24"/>
                <w:lang w:val="en-US"/>
              </w:rPr>
              <w:t>0,</w:t>
            </w:r>
            <w:r w:rsidRPr="0011331E">
              <w:rPr>
                <w:rFonts w:ascii="Times New Roman" w:hAnsi="Times New Roman" w:cs="Times New Roman"/>
                <w:sz w:val="24"/>
                <w:szCs w:val="24"/>
                <w:lang w:val="kk-KZ"/>
              </w:rPr>
              <w:t>12</w:t>
            </w:r>
          </w:p>
        </w:tc>
        <w:tc>
          <w:tcPr>
            <w:tcW w:w="851" w:type="dxa"/>
            <w:vAlign w:val="center"/>
          </w:tcPr>
          <w:p w:rsidR="00E63CDF" w:rsidRPr="0011331E" w:rsidRDefault="00E63CDF" w:rsidP="0058779B">
            <w:pPr>
              <w:ind w:hanging="26"/>
              <w:jc w:val="center"/>
              <w:rPr>
                <w:rFonts w:ascii="Times New Roman" w:hAnsi="Times New Roman" w:cs="Times New Roman"/>
                <w:sz w:val="24"/>
                <w:szCs w:val="24"/>
                <w:lang w:val="kk-KZ"/>
              </w:rPr>
            </w:pPr>
            <w:r w:rsidRPr="0011331E">
              <w:rPr>
                <w:rFonts w:ascii="Times New Roman" w:hAnsi="Times New Roman" w:cs="Times New Roman"/>
                <w:sz w:val="24"/>
                <w:szCs w:val="24"/>
                <w:lang w:val="en-US"/>
              </w:rPr>
              <w:t>0,0</w:t>
            </w:r>
            <w:r w:rsidRPr="0011331E">
              <w:rPr>
                <w:rFonts w:ascii="Times New Roman" w:hAnsi="Times New Roman" w:cs="Times New Roman"/>
                <w:sz w:val="24"/>
                <w:szCs w:val="24"/>
                <w:lang w:val="kk-KZ"/>
              </w:rPr>
              <w:t>9</w:t>
            </w:r>
          </w:p>
        </w:tc>
        <w:tc>
          <w:tcPr>
            <w:tcW w:w="1110" w:type="dxa"/>
            <w:vAlign w:val="center"/>
          </w:tcPr>
          <w:p w:rsidR="00E63CDF" w:rsidRPr="0011331E" w:rsidRDefault="00E63CDF" w:rsidP="0058779B">
            <w:pPr>
              <w:ind w:hanging="26"/>
              <w:jc w:val="center"/>
              <w:rPr>
                <w:rFonts w:ascii="Times New Roman" w:hAnsi="Times New Roman" w:cs="Times New Roman"/>
                <w:sz w:val="24"/>
                <w:szCs w:val="24"/>
                <w:lang w:val="en-US"/>
              </w:rPr>
            </w:pPr>
            <w:r w:rsidRPr="0011331E">
              <w:rPr>
                <w:rFonts w:ascii="Times New Roman" w:hAnsi="Times New Roman" w:cs="Times New Roman"/>
                <w:sz w:val="24"/>
                <w:szCs w:val="24"/>
                <w:lang w:val="en-US"/>
              </w:rPr>
              <w:t>0,</w:t>
            </w:r>
            <w:r w:rsidRPr="0011331E">
              <w:rPr>
                <w:rFonts w:ascii="Times New Roman" w:hAnsi="Times New Roman" w:cs="Times New Roman"/>
                <w:sz w:val="24"/>
                <w:szCs w:val="24"/>
                <w:lang w:val="kk-KZ"/>
              </w:rPr>
              <w:t>09</w:t>
            </w:r>
          </w:p>
        </w:tc>
      </w:tr>
      <w:tr w:rsidR="00E63CDF" w:rsidRPr="0048382F" w:rsidTr="00926946">
        <w:trPr>
          <w:jc w:val="center"/>
        </w:trPr>
        <w:tc>
          <w:tcPr>
            <w:tcW w:w="5062" w:type="dxa"/>
          </w:tcPr>
          <w:p w:rsidR="00E63CDF" w:rsidRPr="0048382F" w:rsidRDefault="00E63CDF" w:rsidP="0058779B">
            <w:pPr>
              <w:rPr>
                <w:rFonts w:ascii="Times New Roman" w:hAnsi="Times New Roman" w:cs="Times New Roman"/>
                <w:sz w:val="24"/>
                <w:szCs w:val="24"/>
                <w:lang w:val="kk-KZ"/>
              </w:rPr>
            </w:pPr>
            <w:r w:rsidRPr="0048382F">
              <w:rPr>
                <w:rFonts w:ascii="Times New Roman" w:hAnsi="Times New Roman" w:cs="Times New Roman"/>
                <w:sz w:val="24"/>
                <w:szCs w:val="24"/>
                <w:lang w:val="kk-KZ"/>
              </w:rPr>
              <w:t>Қаржылық құраушы</w:t>
            </w:r>
          </w:p>
        </w:tc>
        <w:tc>
          <w:tcPr>
            <w:tcW w:w="850" w:type="dxa"/>
            <w:vAlign w:val="center"/>
          </w:tcPr>
          <w:p w:rsidR="00E63CDF" w:rsidRPr="0011331E" w:rsidRDefault="00E63CDF" w:rsidP="0058779B">
            <w:pPr>
              <w:ind w:hanging="26"/>
              <w:jc w:val="center"/>
              <w:rPr>
                <w:rFonts w:ascii="Times New Roman" w:hAnsi="Times New Roman" w:cs="Times New Roman"/>
                <w:sz w:val="24"/>
                <w:szCs w:val="24"/>
                <w:lang w:val="en-US"/>
              </w:rPr>
            </w:pPr>
            <w:r w:rsidRPr="0011331E">
              <w:rPr>
                <w:rFonts w:ascii="Times New Roman" w:hAnsi="Times New Roman" w:cs="Times New Roman"/>
                <w:sz w:val="24"/>
                <w:szCs w:val="24"/>
                <w:lang w:val="en-US"/>
              </w:rPr>
              <w:t>0,20</w:t>
            </w:r>
          </w:p>
        </w:tc>
        <w:tc>
          <w:tcPr>
            <w:tcW w:w="851" w:type="dxa"/>
            <w:vAlign w:val="center"/>
          </w:tcPr>
          <w:p w:rsidR="00E63CDF" w:rsidRPr="0011331E" w:rsidRDefault="00E63CDF" w:rsidP="0058779B">
            <w:pPr>
              <w:ind w:hanging="26"/>
              <w:jc w:val="center"/>
              <w:rPr>
                <w:rFonts w:ascii="Times New Roman" w:hAnsi="Times New Roman" w:cs="Times New Roman"/>
                <w:sz w:val="24"/>
                <w:szCs w:val="24"/>
                <w:lang w:val="en-US"/>
              </w:rPr>
            </w:pPr>
            <w:r w:rsidRPr="0011331E">
              <w:rPr>
                <w:rFonts w:ascii="Times New Roman" w:hAnsi="Times New Roman" w:cs="Times New Roman"/>
                <w:sz w:val="24"/>
                <w:szCs w:val="24"/>
                <w:lang w:val="en-US"/>
              </w:rPr>
              <w:t>0,20</w:t>
            </w:r>
          </w:p>
        </w:tc>
        <w:tc>
          <w:tcPr>
            <w:tcW w:w="850" w:type="dxa"/>
            <w:vAlign w:val="center"/>
          </w:tcPr>
          <w:p w:rsidR="00E63CDF" w:rsidRPr="0011331E" w:rsidRDefault="00E63CDF" w:rsidP="0058779B">
            <w:pPr>
              <w:ind w:hanging="26"/>
              <w:jc w:val="center"/>
              <w:rPr>
                <w:rFonts w:ascii="Times New Roman" w:hAnsi="Times New Roman" w:cs="Times New Roman"/>
                <w:sz w:val="24"/>
                <w:szCs w:val="24"/>
              </w:rPr>
            </w:pPr>
            <w:r w:rsidRPr="0011331E">
              <w:rPr>
                <w:rFonts w:ascii="Times New Roman" w:hAnsi="Times New Roman" w:cs="Times New Roman"/>
                <w:sz w:val="24"/>
                <w:szCs w:val="24"/>
                <w:lang w:val="en-US"/>
              </w:rPr>
              <w:t>0,3</w:t>
            </w:r>
            <w:r w:rsidRPr="0011331E">
              <w:rPr>
                <w:rFonts w:ascii="Times New Roman" w:hAnsi="Times New Roman" w:cs="Times New Roman"/>
                <w:sz w:val="24"/>
                <w:szCs w:val="24"/>
              </w:rPr>
              <w:t>0</w:t>
            </w:r>
          </w:p>
        </w:tc>
        <w:tc>
          <w:tcPr>
            <w:tcW w:w="851" w:type="dxa"/>
            <w:vAlign w:val="center"/>
          </w:tcPr>
          <w:p w:rsidR="00E63CDF" w:rsidRPr="0011331E" w:rsidRDefault="00E63CDF" w:rsidP="0058779B">
            <w:pPr>
              <w:ind w:hanging="26"/>
              <w:jc w:val="center"/>
              <w:rPr>
                <w:rFonts w:ascii="Times New Roman" w:hAnsi="Times New Roman" w:cs="Times New Roman"/>
                <w:sz w:val="24"/>
                <w:szCs w:val="24"/>
              </w:rPr>
            </w:pPr>
            <w:r w:rsidRPr="0011331E">
              <w:rPr>
                <w:rFonts w:ascii="Times New Roman" w:hAnsi="Times New Roman" w:cs="Times New Roman"/>
                <w:sz w:val="24"/>
                <w:szCs w:val="24"/>
                <w:lang w:val="en-US"/>
              </w:rPr>
              <w:t>0,2</w:t>
            </w:r>
            <w:r w:rsidRPr="0011331E">
              <w:rPr>
                <w:rFonts w:ascii="Times New Roman" w:hAnsi="Times New Roman" w:cs="Times New Roman"/>
                <w:sz w:val="24"/>
                <w:szCs w:val="24"/>
              </w:rPr>
              <w:t>0</w:t>
            </w:r>
          </w:p>
        </w:tc>
        <w:tc>
          <w:tcPr>
            <w:tcW w:w="1110" w:type="dxa"/>
            <w:vAlign w:val="center"/>
          </w:tcPr>
          <w:p w:rsidR="00E63CDF" w:rsidRPr="0011331E" w:rsidRDefault="00E63CDF" w:rsidP="0058779B">
            <w:pPr>
              <w:ind w:hanging="26"/>
              <w:jc w:val="center"/>
              <w:rPr>
                <w:rFonts w:ascii="Times New Roman" w:hAnsi="Times New Roman" w:cs="Times New Roman"/>
                <w:sz w:val="24"/>
                <w:szCs w:val="24"/>
                <w:lang w:val="kk-KZ"/>
              </w:rPr>
            </w:pPr>
            <w:r w:rsidRPr="0011331E">
              <w:rPr>
                <w:rFonts w:ascii="Times New Roman" w:hAnsi="Times New Roman" w:cs="Times New Roman"/>
                <w:sz w:val="24"/>
                <w:szCs w:val="24"/>
                <w:lang w:val="en-US"/>
              </w:rPr>
              <w:t>0,2</w:t>
            </w:r>
            <w:r w:rsidRPr="0011331E">
              <w:rPr>
                <w:rFonts w:ascii="Times New Roman" w:hAnsi="Times New Roman" w:cs="Times New Roman"/>
                <w:sz w:val="24"/>
                <w:szCs w:val="24"/>
                <w:lang w:val="kk-KZ"/>
              </w:rPr>
              <w:t>2</w:t>
            </w:r>
          </w:p>
        </w:tc>
      </w:tr>
      <w:tr w:rsidR="00E63CDF" w:rsidRPr="0048382F" w:rsidTr="00926946">
        <w:trPr>
          <w:jc w:val="center"/>
        </w:trPr>
        <w:tc>
          <w:tcPr>
            <w:tcW w:w="5062" w:type="dxa"/>
          </w:tcPr>
          <w:p w:rsidR="00E63CDF" w:rsidRPr="0048382F" w:rsidRDefault="00E63CDF" w:rsidP="0058779B">
            <w:pPr>
              <w:rPr>
                <w:rFonts w:ascii="Times New Roman" w:hAnsi="Times New Roman" w:cs="Times New Roman"/>
                <w:sz w:val="24"/>
                <w:szCs w:val="24"/>
                <w:lang w:val="kk-KZ"/>
              </w:rPr>
            </w:pPr>
            <w:r w:rsidRPr="0048382F">
              <w:rPr>
                <w:rFonts w:ascii="Times New Roman" w:hAnsi="Times New Roman" w:cs="Times New Roman"/>
                <w:sz w:val="24"/>
                <w:szCs w:val="24"/>
                <w:lang w:val="kk-KZ"/>
              </w:rPr>
              <w:t>Ғылыми құраушы</w:t>
            </w:r>
          </w:p>
        </w:tc>
        <w:tc>
          <w:tcPr>
            <w:tcW w:w="850" w:type="dxa"/>
            <w:vAlign w:val="center"/>
          </w:tcPr>
          <w:p w:rsidR="00E63CDF" w:rsidRPr="0011331E" w:rsidRDefault="00E63CDF" w:rsidP="0058779B">
            <w:pPr>
              <w:ind w:hanging="26"/>
              <w:jc w:val="center"/>
              <w:rPr>
                <w:rFonts w:ascii="Times New Roman" w:hAnsi="Times New Roman" w:cs="Times New Roman"/>
                <w:sz w:val="24"/>
                <w:szCs w:val="24"/>
                <w:lang w:val="en-US"/>
              </w:rPr>
            </w:pPr>
            <w:r w:rsidRPr="0011331E">
              <w:rPr>
                <w:rFonts w:ascii="Times New Roman" w:hAnsi="Times New Roman" w:cs="Times New Roman"/>
                <w:sz w:val="24"/>
                <w:szCs w:val="24"/>
                <w:lang w:val="en-US"/>
              </w:rPr>
              <w:t>0,</w:t>
            </w:r>
            <w:r w:rsidRPr="0011331E">
              <w:rPr>
                <w:rFonts w:ascii="Times New Roman" w:hAnsi="Times New Roman" w:cs="Times New Roman"/>
                <w:sz w:val="24"/>
                <w:szCs w:val="24"/>
                <w:lang w:val="kk-KZ"/>
              </w:rPr>
              <w:t>10</w:t>
            </w:r>
          </w:p>
        </w:tc>
        <w:tc>
          <w:tcPr>
            <w:tcW w:w="851" w:type="dxa"/>
            <w:vAlign w:val="center"/>
          </w:tcPr>
          <w:p w:rsidR="00E63CDF" w:rsidRPr="0011331E" w:rsidRDefault="00E63CDF" w:rsidP="0058779B">
            <w:pPr>
              <w:ind w:hanging="26"/>
              <w:jc w:val="center"/>
              <w:rPr>
                <w:rFonts w:ascii="Times New Roman" w:hAnsi="Times New Roman" w:cs="Times New Roman"/>
                <w:sz w:val="24"/>
                <w:szCs w:val="24"/>
                <w:lang w:val="kk-KZ"/>
              </w:rPr>
            </w:pPr>
            <w:r w:rsidRPr="0011331E">
              <w:rPr>
                <w:rFonts w:ascii="Times New Roman" w:hAnsi="Times New Roman" w:cs="Times New Roman"/>
                <w:sz w:val="24"/>
                <w:szCs w:val="24"/>
                <w:lang w:val="en-US"/>
              </w:rPr>
              <w:t>0,0</w:t>
            </w:r>
            <w:r w:rsidRPr="0011331E">
              <w:rPr>
                <w:rFonts w:ascii="Times New Roman" w:hAnsi="Times New Roman" w:cs="Times New Roman"/>
                <w:sz w:val="24"/>
                <w:szCs w:val="24"/>
                <w:lang w:val="kk-KZ"/>
              </w:rPr>
              <w:t>5</w:t>
            </w:r>
          </w:p>
        </w:tc>
        <w:tc>
          <w:tcPr>
            <w:tcW w:w="850" w:type="dxa"/>
            <w:vAlign w:val="center"/>
          </w:tcPr>
          <w:p w:rsidR="00E63CDF" w:rsidRPr="0011331E" w:rsidRDefault="00E63CDF" w:rsidP="0058779B">
            <w:pPr>
              <w:ind w:hanging="26"/>
              <w:jc w:val="center"/>
              <w:rPr>
                <w:rFonts w:ascii="Times New Roman" w:hAnsi="Times New Roman" w:cs="Times New Roman"/>
                <w:sz w:val="24"/>
                <w:szCs w:val="24"/>
                <w:lang w:val="kk-KZ"/>
              </w:rPr>
            </w:pPr>
            <w:r w:rsidRPr="0011331E">
              <w:rPr>
                <w:rFonts w:ascii="Times New Roman" w:hAnsi="Times New Roman" w:cs="Times New Roman"/>
                <w:sz w:val="24"/>
                <w:szCs w:val="24"/>
                <w:lang w:val="en-US"/>
              </w:rPr>
              <w:t>0,0</w:t>
            </w:r>
            <w:r w:rsidRPr="0011331E">
              <w:rPr>
                <w:rFonts w:ascii="Times New Roman" w:hAnsi="Times New Roman" w:cs="Times New Roman"/>
                <w:sz w:val="24"/>
                <w:szCs w:val="24"/>
                <w:lang w:val="kk-KZ"/>
              </w:rPr>
              <w:t>9</w:t>
            </w:r>
          </w:p>
        </w:tc>
        <w:tc>
          <w:tcPr>
            <w:tcW w:w="851" w:type="dxa"/>
            <w:vAlign w:val="center"/>
          </w:tcPr>
          <w:p w:rsidR="00E63CDF" w:rsidRPr="0011331E" w:rsidRDefault="00E63CDF" w:rsidP="0058779B">
            <w:pPr>
              <w:ind w:hanging="26"/>
              <w:jc w:val="center"/>
              <w:rPr>
                <w:rFonts w:ascii="Times New Roman" w:hAnsi="Times New Roman" w:cs="Times New Roman"/>
                <w:sz w:val="24"/>
                <w:szCs w:val="24"/>
                <w:lang w:val="kk-KZ"/>
              </w:rPr>
            </w:pPr>
            <w:r w:rsidRPr="0011331E">
              <w:rPr>
                <w:rFonts w:ascii="Times New Roman" w:hAnsi="Times New Roman" w:cs="Times New Roman"/>
                <w:sz w:val="24"/>
                <w:szCs w:val="24"/>
                <w:lang w:val="en-US"/>
              </w:rPr>
              <w:t>0,0</w:t>
            </w:r>
            <w:r>
              <w:rPr>
                <w:rFonts w:ascii="Times New Roman" w:hAnsi="Times New Roman" w:cs="Times New Roman"/>
                <w:sz w:val="24"/>
                <w:szCs w:val="24"/>
                <w:lang w:val="en-US"/>
              </w:rPr>
              <w:t>6</w:t>
            </w:r>
          </w:p>
        </w:tc>
        <w:tc>
          <w:tcPr>
            <w:tcW w:w="1110" w:type="dxa"/>
            <w:vAlign w:val="center"/>
          </w:tcPr>
          <w:p w:rsidR="00E63CDF" w:rsidRPr="0011331E" w:rsidRDefault="00E63CDF" w:rsidP="0058779B">
            <w:pPr>
              <w:ind w:hanging="26"/>
              <w:jc w:val="center"/>
              <w:rPr>
                <w:rFonts w:ascii="Times New Roman" w:hAnsi="Times New Roman" w:cs="Times New Roman"/>
                <w:sz w:val="24"/>
                <w:szCs w:val="24"/>
                <w:lang w:val="kk-KZ"/>
              </w:rPr>
            </w:pPr>
            <w:r w:rsidRPr="0011331E">
              <w:rPr>
                <w:rFonts w:ascii="Times New Roman" w:hAnsi="Times New Roman" w:cs="Times New Roman"/>
                <w:sz w:val="24"/>
                <w:szCs w:val="24"/>
                <w:lang w:val="en-US"/>
              </w:rPr>
              <w:t>0,0</w:t>
            </w:r>
            <w:r w:rsidRPr="0011331E">
              <w:rPr>
                <w:rFonts w:ascii="Times New Roman" w:hAnsi="Times New Roman" w:cs="Times New Roman"/>
                <w:sz w:val="24"/>
                <w:szCs w:val="24"/>
                <w:lang w:val="kk-KZ"/>
              </w:rPr>
              <w:t>6</w:t>
            </w:r>
          </w:p>
        </w:tc>
      </w:tr>
      <w:tr w:rsidR="00E63CDF" w:rsidRPr="0048382F" w:rsidTr="00926946">
        <w:trPr>
          <w:jc w:val="center"/>
        </w:trPr>
        <w:tc>
          <w:tcPr>
            <w:tcW w:w="5062" w:type="dxa"/>
          </w:tcPr>
          <w:p w:rsidR="00E63CDF" w:rsidRPr="0048382F" w:rsidRDefault="00E63CDF" w:rsidP="0058779B">
            <w:pPr>
              <w:rPr>
                <w:rFonts w:ascii="Times New Roman" w:hAnsi="Times New Roman" w:cs="Times New Roman"/>
                <w:sz w:val="24"/>
                <w:szCs w:val="24"/>
                <w:lang w:val="kk-KZ"/>
              </w:rPr>
            </w:pPr>
            <w:r w:rsidRPr="0048382F">
              <w:rPr>
                <w:rFonts w:ascii="Times New Roman" w:hAnsi="Times New Roman" w:cs="Times New Roman"/>
                <w:sz w:val="24"/>
                <w:szCs w:val="24"/>
                <w:lang w:val="kk-KZ"/>
              </w:rPr>
              <w:t>Инновациялық әлеует</w:t>
            </w:r>
          </w:p>
        </w:tc>
        <w:tc>
          <w:tcPr>
            <w:tcW w:w="850" w:type="dxa"/>
            <w:vAlign w:val="center"/>
          </w:tcPr>
          <w:p w:rsidR="00E63CDF" w:rsidRPr="0011331E" w:rsidRDefault="00E63CDF" w:rsidP="0058779B">
            <w:pPr>
              <w:ind w:hanging="26"/>
              <w:jc w:val="center"/>
              <w:rPr>
                <w:rFonts w:ascii="Times New Roman" w:hAnsi="Times New Roman" w:cs="Times New Roman"/>
                <w:sz w:val="24"/>
                <w:szCs w:val="24"/>
              </w:rPr>
            </w:pPr>
            <w:r w:rsidRPr="0011331E">
              <w:rPr>
                <w:rFonts w:ascii="Times New Roman" w:hAnsi="Times New Roman" w:cs="Times New Roman"/>
                <w:sz w:val="24"/>
                <w:szCs w:val="24"/>
              </w:rPr>
              <w:t>0,140</w:t>
            </w:r>
          </w:p>
        </w:tc>
        <w:tc>
          <w:tcPr>
            <w:tcW w:w="851" w:type="dxa"/>
            <w:vAlign w:val="center"/>
          </w:tcPr>
          <w:p w:rsidR="00E63CDF" w:rsidRPr="0011331E" w:rsidRDefault="00E63CDF" w:rsidP="0058779B">
            <w:pPr>
              <w:ind w:hanging="26"/>
              <w:jc w:val="center"/>
              <w:rPr>
                <w:rFonts w:ascii="Times New Roman" w:hAnsi="Times New Roman" w:cs="Times New Roman"/>
                <w:sz w:val="24"/>
                <w:szCs w:val="24"/>
              </w:rPr>
            </w:pPr>
            <w:r w:rsidRPr="0011331E">
              <w:rPr>
                <w:rFonts w:ascii="Times New Roman" w:hAnsi="Times New Roman" w:cs="Times New Roman"/>
                <w:sz w:val="24"/>
                <w:szCs w:val="24"/>
              </w:rPr>
              <w:t>0,112</w:t>
            </w:r>
          </w:p>
        </w:tc>
        <w:tc>
          <w:tcPr>
            <w:tcW w:w="850" w:type="dxa"/>
            <w:vAlign w:val="center"/>
          </w:tcPr>
          <w:p w:rsidR="00E63CDF" w:rsidRPr="0011331E" w:rsidRDefault="00E63CDF" w:rsidP="0058779B">
            <w:pPr>
              <w:ind w:hanging="26"/>
              <w:jc w:val="center"/>
              <w:rPr>
                <w:rFonts w:ascii="Times New Roman" w:hAnsi="Times New Roman" w:cs="Times New Roman"/>
                <w:sz w:val="24"/>
                <w:szCs w:val="24"/>
              </w:rPr>
            </w:pPr>
            <w:r w:rsidRPr="0011331E">
              <w:rPr>
                <w:rFonts w:ascii="Times New Roman" w:hAnsi="Times New Roman" w:cs="Times New Roman"/>
                <w:sz w:val="24"/>
                <w:szCs w:val="24"/>
              </w:rPr>
              <w:t>0,</w:t>
            </w:r>
            <w:r>
              <w:rPr>
                <w:rFonts w:ascii="Times New Roman" w:hAnsi="Times New Roman" w:cs="Times New Roman"/>
                <w:sz w:val="24"/>
                <w:szCs w:val="24"/>
                <w:lang w:val="en-US"/>
              </w:rPr>
              <w:t>145</w:t>
            </w:r>
          </w:p>
        </w:tc>
        <w:tc>
          <w:tcPr>
            <w:tcW w:w="851" w:type="dxa"/>
            <w:vAlign w:val="center"/>
          </w:tcPr>
          <w:p w:rsidR="00E63CDF" w:rsidRPr="0011331E" w:rsidRDefault="00E63CDF" w:rsidP="0058779B">
            <w:pPr>
              <w:ind w:hanging="26"/>
              <w:jc w:val="center"/>
              <w:rPr>
                <w:rFonts w:ascii="Times New Roman" w:hAnsi="Times New Roman" w:cs="Times New Roman"/>
                <w:sz w:val="24"/>
                <w:szCs w:val="24"/>
              </w:rPr>
            </w:pPr>
            <w:r w:rsidRPr="0011331E">
              <w:rPr>
                <w:rFonts w:ascii="Times New Roman" w:hAnsi="Times New Roman" w:cs="Times New Roman"/>
                <w:sz w:val="24"/>
                <w:szCs w:val="24"/>
              </w:rPr>
              <w:t>0,1</w:t>
            </w:r>
            <w:r>
              <w:rPr>
                <w:rFonts w:ascii="Times New Roman" w:hAnsi="Times New Roman" w:cs="Times New Roman"/>
                <w:sz w:val="24"/>
                <w:szCs w:val="24"/>
                <w:lang w:val="en-US"/>
              </w:rPr>
              <w:t>0</w:t>
            </w:r>
            <w:r w:rsidRPr="0011331E">
              <w:rPr>
                <w:rFonts w:ascii="Times New Roman" w:hAnsi="Times New Roman" w:cs="Times New Roman"/>
                <w:sz w:val="24"/>
                <w:szCs w:val="24"/>
              </w:rPr>
              <w:t>5</w:t>
            </w:r>
          </w:p>
        </w:tc>
        <w:tc>
          <w:tcPr>
            <w:tcW w:w="1110" w:type="dxa"/>
            <w:vAlign w:val="center"/>
          </w:tcPr>
          <w:p w:rsidR="00E63CDF" w:rsidRPr="0011331E" w:rsidRDefault="00E63CDF" w:rsidP="0058779B">
            <w:pPr>
              <w:ind w:hanging="26"/>
              <w:jc w:val="center"/>
              <w:rPr>
                <w:rFonts w:ascii="Times New Roman" w:hAnsi="Times New Roman" w:cs="Times New Roman"/>
                <w:sz w:val="24"/>
                <w:szCs w:val="24"/>
              </w:rPr>
            </w:pPr>
            <w:r w:rsidRPr="0011331E">
              <w:rPr>
                <w:rFonts w:ascii="Times New Roman" w:hAnsi="Times New Roman" w:cs="Times New Roman"/>
                <w:sz w:val="24"/>
                <w:szCs w:val="24"/>
              </w:rPr>
              <w:t>0,117</w:t>
            </w:r>
          </w:p>
        </w:tc>
      </w:tr>
      <w:tr w:rsidR="001A1EB0" w:rsidRPr="0048382F" w:rsidTr="00926946">
        <w:trPr>
          <w:jc w:val="center"/>
        </w:trPr>
        <w:tc>
          <w:tcPr>
            <w:tcW w:w="9574" w:type="dxa"/>
            <w:gridSpan w:val="6"/>
          </w:tcPr>
          <w:p w:rsidR="001A1EB0" w:rsidRPr="0011331E" w:rsidRDefault="001A1EB0" w:rsidP="0011331E">
            <w:pPr>
              <w:ind w:firstLine="709"/>
              <w:rPr>
                <w:rFonts w:ascii="Times New Roman" w:hAnsi="Times New Roman" w:cs="Times New Roman"/>
                <w:sz w:val="24"/>
                <w:szCs w:val="24"/>
                <w:lang w:val="kk-KZ"/>
              </w:rPr>
            </w:pPr>
            <w:r w:rsidRPr="0011331E">
              <w:rPr>
                <w:rFonts w:ascii="Times New Roman" w:hAnsi="Times New Roman" w:cs="Times New Roman"/>
                <w:sz w:val="24"/>
                <w:szCs w:val="24"/>
                <w:lang w:val="kk-KZ"/>
              </w:rPr>
              <w:t>Ескерту</w:t>
            </w:r>
            <w:r w:rsidRPr="0011331E">
              <w:rPr>
                <w:rFonts w:ascii="Times New Roman" w:hAnsi="Times New Roman" w:cs="Times New Roman"/>
                <w:sz w:val="24"/>
                <w:szCs w:val="24"/>
                <w:lang w:val="en-US"/>
              </w:rPr>
              <w:t xml:space="preserve"> –</w:t>
            </w:r>
            <w:r w:rsidRPr="0011331E">
              <w:rPr>
                <w:rFonts w:ascii="Times New Roman" w:hAnsi="Times New Roman" w:cs="Times New Roman"/>
                <w:sz w:val="24"/>
                <w:szCs w:val="24"/>
                <w:lang w:val="kk-KZ"/>
              </w:rPr>
              <w:t xml:space="preserve"> </w:t>
            </w:r>
            <w:r w:rsidR="00E63CDF" w:rsidRPr="0011331E">
              <w:rPr>
                <w:rFonts w:ascii="Times New Roman" w:hAnsi="Times New Roman" w:cs="Times New Roman"/>
                <w:sz w:val="24"/>
                <w:szCs w:val="24"/>
                <w:lang w:val="kk-KZ"/>
              </w:rPr>
              <w:t xml:space="preserve">Автор </w:t>
            </w:r>
            <w:r w:rsidR="00B97E7E" w:rsidRPr="0011331E">
              <w:rPr>
                <w:rFonts w:ascii="Times New Roman" w:hAnsi="Times New Roman" w:cs="Times New Roman"/>
                <w:sz w:val="24"/>
                <w:szCs w:val="24"/>
                <w:lang w:val="kk-KZ"/>
              </w:rPr>
              <w:t>құрастырған</w:t>
            </w:r>
          </w:p>
        </w:tc>
      </w:tr>
    </w:tbl>
    <w:p w:rsidR="001A1EB0" w:rsidRPr="0048382F" w:rsidRDefault="001A1EB0" w:rsidP="0058779B">
      <w:pPr>
        <w:spacing w:after="0" w:line="240" w:lineRule="auto"/>
        <w:ind w:firstLine="709"/>
        <w:jc w:val="both"/>
        <w:rPr>
          <w:rFonts w:ascii="Times New Roman" w:hAnsi="Times New Roman" w:cs="Times New Roman"/>
          <w:sz w:val="28"/>
          <w:szCs w:val="28"/>
          <w:lang w:val="kk-KZ"/>
        </w:rPr>
      </w:pPr>
    </w:p>
    <w:p w:rsidR="0024252F" w:rsidRPr="0024252F" w:rsidRDefault="0024252F" w:rsidP="0058779B">
      <w:pPr>
        <w:spacing w:after="0" w:line="240" w:lineRule="auto"/>
        <w:ind w:firstLine="709"/>
        <w:jc w:val="both"/>
        <w:rPr>
          <w:rStyle w:val="None"/>
          <w:rFonts w:ascii="Times New Roman" w:eastAsia="Times New Roman" w:hAnsi="Times New Roman" w:cs="Times New Roman"/>
          <w:sz w:val="28"/>
          <w:szCs w:val="28"/>
          <w:lang w:val="kk-KZ"/>
        </w:rPr>
      </w:pPr>
      <w:bookmarkStart w:id="12" w:name="_Hlk63948424"/>
      <w:r w:rsidRPr="0024252F">
        <w:rPr>
          <w:rStyle w:val="None"/>
          <w:rFonts w:ascii="Times New Roman" w:hAnsi="Times New Roman"/>
          <w:sz w:val="28"/>
          <w:szCs w:val="28"/>
          <w:lang w:val="kk-KZ"/>
        </w:rPr>
        <w:t xml:space="preserve">Көрсетілетін қызметтер кешеніне жарықтандыруды алмастыру бойынша экономикалық және техникалық ұсыныстар да, сонымен бірге осы өнімге сервистік қызмет көрсету де кіреді. Барлық өнім сапа, экологиялық және энергиямен қамтамасыз ету талаптарына сай келеді. </w:t>
      </w:r>
    </w:p>
    <w:p w:rsidR="0024252F" w:rsidRPr="0024252F" w:rsidRDefault="0024252F" w:rsidP="0058779B">
      <w:pPr>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 xml:space="preserve">Қазіргі кезде аталған серіктестік үйге және кеңсеге, өнеркәсіп объектілеріне және көшені жарықтандыруға арналған 100-ден астам жарықдиодты өнімді өндіріп сатады. </w:t>
      </w:r>
    </w:p>
    <w:p w:rsidR="0024252F" w:rsidRPr="0024252F" w:rsidRDefault="0024252F" w:rsidP="0058779B">
      <w:pPr>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Компанияда жарықдиодты өнімді өндірудің барлық кезеңдеріне аса жауапкершілікпен қарайды. Жабдықтаушыларды іріктеуге қатты көңіл бөледі, жарықшамдар мен шамдарды өндіру үшін әлемдік нарықта шығарылатын өнімнің сапалылығы жөнінен көзге түскен, тек әйгілі компаниялардың, атап айтқанда, Samsung (Корея), Cree (АҚШ), Epistar (Тайвань) тәрізді фирмалардың жарықдиодтары ғана қолданылады. Шығарылатын өнімге 1 жылдан 5 жылға дейінгі мерзімге кепілд</w:t>
      </w:r>
      <w:r w:rsidR="008C2863">
        <w:rPr>
          <w:rStyle w:val="None"/>
          <w:rFonts w:ascii="Times New Roman" w:hAnsi="Times New Roman"/>
          <w:sz w:val="28"/>
          <w:szCs w:val="28"/>
          <w:lang w:val="kk-KZ"/>
        </w:rPr>
        <w:t xml:space="preserve">ік </w:t>
      </w:r>
      <w:r w:rsidRPr="0024252F">
        <w:rPr>
          <w:rStyle w:val="None"/>
          <w:rFonts w:ascii="Times New Roman" w:hAnsi="Times New Roman"/>
          <w:sz w:val="28"/>
          <w:szCs w:val="28"/>
          <w:lang w:val="kk-KZ"/>
        </w:rPr>
        <w:t>беріледі.</w:t>
      </w:r>
    </w:p>
    <w:p w:rsidR="0024252F" w:rsidRPr="0024252F" w:rsidRDefault="0024252F" w:rsidP="0058779B">
      <w:pPr>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 xml:space="preserve">Бүгінгі күні компания клиенттері болып жеке және мемлекеттік сектордың өкілдері, атап айтқанда, Қазақмыс корпорациясы, ҚР Парламентінің </w:t>
      </w:r>
      <w:r w:rsidR="008C2863">
        <w:rPr>
          <w:rStyle w:val="None"/>
          <w:rFonts w:ascii="Times New Roman" w:hAnsi="Times New Roman"/>
          <w:sz w:val="28"/>
          <w:szCs w:val="28"/>
          <w:lang w:val="kk-KZ"/>
        </w:rPr>
        <w:t>ш</w:t>
      </w:r>
      <w:r w:rsidRPr="0024252F">
        <w:rPr>
          <w:rStyle w:val="None"/>
          <w:rFonts w:ascii="Times New Roman" w:hAnsi="Times New Roman"/>
          <w:sz w:val="28"/>
          <w:szCs w:val="28"/>
          <w:lang w:val="kk-KZ"/>
        </w:rPr>
        <w:t xml:space="preserve">аруашылық басқармасының әкімшілік ғимараттар дирекциясы, Назарбаев университеті, Ана мен бала Ұлттық ғылыми орталығы, «Қарлығаш» балабақшасы РМК, Сембол Улусларарасы Ятырым Тарым Пейзаж Иншаат Сан, Беркат консорциумы, Медикер, BI Group, Бизнес Құрылыс АКМ, Mega Centre Astana, Биомаркет, Астана су арнасы, Интертич, АВС Investment Holding, Absolute Kazakhstan-C, 12 месяцев, Белый ветер, Мастер Хаус және көптеген басқа да кәсіпорындар табылады. </w:t>
      </w:r>
    </w:p>
    <w:p w:rsidR="0024252F" w:rsidRPr="0024252F" w:rsidRDefault="0024252F" w:rsidP="0058779B">
      <w:pPr>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 xml:space="preserve">Өз жұмысында Компания </w:t>
      </w:r>
      <w:r w:rsidR="008C2863">
        <w:rPr>
          <w:rStyle w:val="None"/>
          <w:rFonts w:ascii="Times New Roman" w:hAnsi="Times New Roman"/>
          <w:sz w:val="28"/>
          <w:szCs w:val="28"/>
          <w:lang w:val="kk-KZ"/>
        </w:rPr>
        <w:t xml:space="preserve">өзін </w:t>
      </w:r>
      <w:r w:rsidRPr="0024252F">
        <w:rPr>
          <w:rStyle w:val="None"/>
          <w:rFonts w:ascii="Times New Roman" w:hAnsi="Times New Roman"/>
          <w:sz w:val="28"/>
          <w:szCs w:val="28"/>
          <w:lang w:val="kk-KZ"/>
        </w:rPr>
        <w:t xml:space="preserve">әртүрлі салалардағы бірнеше ірі компаниялардың сенімді серіктесі ретінде көрсете білді, бұны пікірлер мен марапаттаулардан білуге болады, олардың бірі «Қазақмыс тобының ең жақсы серіктесі» деген атақ болып табылады. Сонымен қатар 2013 жылы шығарылған өнімнің сапасы «Астананың ең жақсы тауары» деген марапаттауға ие болды. </w:t>
      </w:r>
    </w:p>
    <w:p w:rsidR="0024252F" w:rsidRPr="0024252F" w:rsidRDefault="0024252F" w:rsidP="0058779B">
      <w:pPr>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 xml:space="preserve">Өндірісте маңызды рөл өндірістің барлық кезеңдерінде сапаны тұрақты қадағалауға беріледі. </w:t>
      </w:r>
    </w:p>
    <w:p w:rsidR="0024252F" w:rsidRPr="0024252F" w:rsidRDefault="0024252F" w:rsidP="0058779B">
      <w:pPr>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lastRenderedPageBreak/>
        <w:t xml:space="preserve">Компанияның басты мақсаты Қазақстан халқын және кәсіпорындарды үнемді, сапалы және қауіпсіз жарықтандыру көздерімен қамтамасыз ету болып табылады. </w:t>
      </w:r>
    </w:p>
    <w:p w:rsidR="0024252F" w:rsidRPr="0024252F" w:rsidRDefault="0024252F" w:rsidP="0058779B">
      <w:pPr>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 xml:space="preserve">LED технологияларының дамуы аса жылдам қарқынмен жүруде, сол себепті жарықдиодты жарықшамдарды қолдану артып келеді. Жарықдиодты жарықтандыру басқа түрдегі жарықтандыру құралдарын: қыздыру шамдары мен люминесцентті шамдарды бірте-бірте ығыстырып шығаруда. Дәстүрлі жарық көздері жарықты басқару, жарық температурасы және жарықтандыру бұрышы тәрізді қасиеттерді бере алатын жарық диодтарымен салыстырғанда артта қалып қояды.      </w:t>
      </w:r>
    </w:p>
    <w:p w:rsidR="0024252F" w:rsidRPr="0024252F" w:rsidRDefault="0024252F" w:rsidP="0058779B">
      <w:pPr>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 xml:space="preserve">Экономиканың осы секторының шағын кәсіпорындарының инновациялық әлеуетін бағалаудың өзектілігі мен оның деңгейін арттыру жөнінде тиісті ұсыныстарды беру Қазақстан Республикасы шағын және орта бизнесі кәсіпорындарының жалпы жиынтығында осы кәсіпорындар қызметтері көрсеткіштерінің мардымсыздығына байланысты болып тұр. </w:t>
      </w:r>
    </w:p>
    <w:p w:rsidR="0024252F" w:rsidRPr="000B4A06" w:rsidRDefault="0024252F" w:rsidP="0058779B">
      <w:pPr>
        <w:spacing w:after="0" w:line="240" w:lineRule="auto"/>
        <w:ind w:firstLine="709"/>
        <w:jc w:val="both"/>
        <w:rPr>
          <w:rStyle w:val="None"/>
          <w:rFonts w:ascii="Times New Roman" w:eastAsia="Times New Roman" w:hAnsi="Times New Roman" w:cs="Times New Roman"/>
          <w:sz w:val="28"/>
          <w:szCs w:val="28"/>
          <w:lang w:val="kk-KZ"/>
        </w:rPr>
      </w:pPr>
      <w:r w:rsidRPr="000B4A06">
        <w:rPr>
          <w:rStyle w:val="None"/>
          <w:rFonts w:ascii="Times New Roman" w:hAnsi="Times New Roman"/>
          <w:sz w:val="28"/>
          <w:szCs w:val="28"/>
          <w:lang w:val="kk-KZ"/>
        </w:rPr>
        <w:t xml:space="preserve">Бұл жағдай аталған саланың шағын және орта кәсіпорындарының нарық шаруашылығы жағдайында қалыптасқан мемлекеттің жалпы экономикалық дамуындағы, елдің ресурстарын қалыптастырудағы және олардың өндіретін өнімінің бәсекеге қабілеттілігін арттырудағы рөлін жоғарылату қажеттілігін анықтайды. </w:t>
      </w:r>
    </w:p>
    <w:p w:rsidR="0024252F" w:rsidRPr="000B4A06" w:rsidRDefault="0024252F" w:rsidP="0058779B">
      <w:pPr>
        <w:spacing w:after="0" w:line="240" w:lineRule="auto"/>
        <w:ind w:firstLine="709"/>
        <w:jc w:val="both"/>
        <w:rPr>
          <w:rStyle w:val="None"/>
          <w:rFonts w:ascii="Times New Roman" w:eastAsia="Times New Roman" w:hAnsi="Times New Roman" w:cs="Times New Roman"/>
          <w:sz w:val="28"/>
          <w:szCs w:val="28"/>
          <w:lang w:val="kk-KZ"/>
        </w:rPr>
      </w:pPr>
      <w:r w:rsidRPr="000B4A06">
        <w:rPr>
          <w:rStyle w:val="None"/>
          <w:rFonts w:ascii="Times New Roman" w:hAnsi="Times New Roman"/>
          <w:sz w:val="28"/>
          <w:szCs w:val="28"/>
          <w:lang w:val="kk-KZ"/>
        </w:rPr>
        <w:t xml:space="preserve">Ағымдағы жағдай қаржыландырудың жетіспеушілігімен, несие ресурстарын алудың қиындығымен шиеленісе түседі: қазіргі уақытта республикалық бюджеттен дотациялар мен өтемақылар алу жүйесі, негізінен, ірі өндірушілерге бағытталған. Шағын кәсіпорындардың банктен несие алу жағдайы банктер үшін, әсіресе, осы қызмет саласының микронесие алушыларымен жұмыс істеудің тиімсіздігінен қиындай түседі.     </w:t>
      </w:r>
    </w:p>
    <w:p w:rsidR="001A1EB0" w:rsidRPr="0048382F" w:rsidRDefault="0024252F" w:rsidP="0058779B">
      <w:pPr>
        <w:spacing w:after="0" w:line="240" w:lineRule="auto"/>
        <w:ind w:firstLine="709"/>
        <w:jc w:val="both"/>
        <w:rPr>
          <w:rFonts w:ascii="Times New Roman" w:hAnsi="Times New Roman" w:cs="Times New Roman"/>
          <w:sz w:val="28"/>
          <w:szCs w:val="28"/>
          <w:lang w:val="kk-KZ"/>
        </w:rPr>
      </w:pPr>
      <w:r w:rsidRPr="000B4A06">
        <w:rPr>
          <w:rStyle w:val="None"/>
          <w:rFonts w:ascii="Times New Roman" w:hAnsi="Times New Roman"/>
          <w:sz w:val="28"/>
          <w:szCs w:val="28"/>
          <w:lang w:val="kk-KZ"/>
        </w:rPr>
        <w:t>Сонымен, өнеркәсіптік өндіріс саласында қызмет ететін шағын бизнес кәсіпорындарының экономикалық өсімін олардың инновациялық әлеуетінің деңгейін жоғарылату негізінде қамтамасыз ету кәсіпкерлердің өздері үшін де, жалпы мемлекет үшін де басымдылықтағы міндет болып саналады.</w:t>
      </w:r>
      <w:r w:rsidR="001A1EB0" w:rsidRPr="0048382F">
        <w:rPr>
          <w:rFonts w:ascii="Times New Roman" w:hAnsi="Times New Roman" w:cs="Times New Roman"/>
          <w:sz w:val="28"/>
          <w:szCs w:val="28"/>
          <w:lang w:val="kk-KZ"/>
        </w:rPr>
        <w:t xml:space="preserve"> </w:t>
      </w:r>
    </w:p>
    <w:bookmarkEnd w:id="12"/>
    <w:p w:rsidR="001A1EB0" w:rsidRDefault="001A1EB0" w:rsidP="003B1E07">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«LED Solution» ЖШС-інің инновациялық әлеуетінің кейбір құра</w:t>
      </w:r>
      <w:r w:rsidR="0011331E">
        <w:rPr>
          <w:rFonts w:ascii="Times New Roman" w:hAnsi="Times New Roman" w:cs="Times New Roman"/>
          <w:sz w:val="28"/>
          <w:szCs w:val="28"/>
          <w:lang w:val="kk-KZ"/>
        </w:rPr>
        <w:t xml:space="preserve">ушылары </w:t>
      </w:r>
      <w:r w:rsidRPr="0048382F">
        <w:rPr>
          <w:rFonts w:ascii="Times New Roman" w:hAnsi="Times New Roman" w:cs="Times New Roman"/>
          <w:sz w:val="28"/>
          <w:szCs w:val="28"/>
          <w:lang w:val="kk-KZ"/>
        </w:rPr>
        <w:t>бойынша және жалпы динамикасының деректері 3</w:t>
      </w:r>
      <w:r w:rsidR="00C44E8C">
        <w:rPr>
          <w:rFonts w:ascii="Times New Roman" w:hAnsi="Times New Roman" w:cs="Times New Roman"/>
          <w:sz w:val="28"/>
          <w:szCs w:val="28"/>
          <w:lang w:val="kk-KZ"/>
        </w:rPr>
        <w:t>2</w:t>
      </w:r>
      <w:r w:rsidRPr="0048382F">
        <w:rPr>
          <w:rFonts w:ascii="Times New Roman" w:hAnsi="Times New Roman" w:cs="Times New Roman"/>
          <w:sz w:val="28"/>
          <w:szCs w:val="28"/>
          <w:lang w:val="kk-KZ"/>
        </w:rPr>
        <w:t xml:space="preserve"> және 3</w:t>
      </w:r>
      <w:r w:rsidR="00C44E8C">
        <w:rPr>
          <w:rFonts w:ascii="Times New Roman" w:hAnsi="Times New Roman" w:cs="Times New Roman"/>
          <w:sz w:val="28"/>
          <w:szCs w:val="28"/>
          <w:lang w:val="kk-KZ"/>
        </w:rPr>
        <w:t>3</w:t>
      </w:r>
      <w:r w:rsidR="00E63CDF">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суреттерде келтірілген. </w:t>
      </w:r>
    </w:p>
    <w:p w:rsidR="00B8597D" w:rsidRDefault="00B8597D" w:rsidP="00B8597D">
      <w:pPr>
        <w:spacing w:after="0" w:line="240" w:lineRule="auto"/>
        <w:ind w:firstLine="709"/>
        <w:jc w:val="both"/>
        <w:rPr>
          <w:rStyle w:val="None"/>
          <w:rFonts w:ascii="Times New Roman" w:hAnsi="Times New Roman"/>
          <w:sz w:val="28"/>
          <w:szCs w:val="28"/>
          <w:lang w:val="kk-KZ"/>
        </w:rPr>
      </w:pPr>
      <w:r w:rsidRPr="0024252F">
        <w:rPr>
          <w:rStyle w:val="None"/>
          <w:rFonts w:ascii="Times New Roman" w:hAnsi="Times New Roman"/>
          <w:sz w:val="28"/>
          <w:szCs w:val="28"/>
          <w:lang w:val="kk-KZ"/>
        </w:rPr>
        <w:t>Осындай диаграммалар инновациялық әлеуеттің әрбір құраушысының жалпы көрсеткішінің ұлғаюына немесе азаюына әсерін талдауға мүмкіндік береді. Осының негізінде</w:t>
      </w:r>
      <w:r>
        <w:rPr>
          <w:rStyle w:val="None"/>
          <w:rFonts w:ascii="Times New Roman" w:hAnsi="Times New Roman"/>
          <w:sz w:val="28"/>
          <w:szCs w:val="28"/>
          <w:lang w:val="kk-KZ"/>
        </w:rPr>
        <w:t xml:space="preserve"> </w:t>
      </w:r>
      <w:r w:rsidRPr="0024252F">
        <w:rPr>
          <w:rStyle w:val="None"/>
          <w:rFonts w:ascii="Times New Roman" w:hAnsi="Times New Roman"/>
          <w:sz w:val="28"/>
          <w:szCs w:val="28"/>
          <w:lang w:val="kk-KZ"/>
        </w:rPr>
        <w:t xml:space="preserve">тиісті басқару шешімдерін қабылдауға жағдай туғызады. </w:t>
      </w:r>
    </w:p>
    <w:p w:rsidR="00B8597D" w:rsidRPr="0024252F" w:rsidRDefault="00B8597D" w:rsidP="00B8597D">
      <w:pPr>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 xml:space="preserve">Соның ішінде осы жерде ұсынылған диаграммалардан бүкіл қарастырылып отырған уақыт аралығында кәсіпорынның инновациялық әлеуеті 0,2-ден аспайтынын және төмен деп сипатталатынын көруге болады. Кәсіпорынның инновациялық әлеуетінің жалпы көрсеткішіне ең көп үлес қосқан құраушысы, деңгейі бойынша басқа құраушылардан асып түсетін қаржылық құраушысы екендігі көрініп тұр.    </w:t>
      </w:r>
    </w:p>
    <w:p w:rsidR="001A1EB0" w:rsidRPr="0048382F" w:rsidRDefault="001A1EB0" w:rsidP="0058779B">
      <w:pPr>
        <w:tabs>
          <w:tab w:val="left" w:pos="3270"/>
        </w:tabs>
        <w:spacing w:after="0" w:line="240" w:lineRule="auto"/>
        <w:jc w:val="center"/>
        <w:rPr>
          <w:rFonts w:ascii="Times New Roman" w:hAnsi="Times New Roman" w:cs="Times New Roman"/>
          <w:sz w:val="28"/>
          <w:szCs w:val="28"/>
          <w:lang w:val="kk-KZ"/>
        </w:rPr>
      </w:pPr>
      <w:r w:rsidRPr="0048382F">
        <w:rPr>
          <w:rFonts w:ascii="Times New Roman" w:hAnsi="Times New Roman" w:cs="Times New Roman"/>
          <w:noProof/>
          <w:sz w:val="28"/>
          <w:szCs w:val="28"/>
        </w:rPr>
        <w:lastRenderedPageBreak/>
        <w:drawing>
          <wp:inline distT="0" distB="0" distL="0" distR="0">
            <wp:extent cx="6070600" cy="2413000"/>
            <wp:effectExtent l="0" t="0" r="6350" b="63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63CDF" w:rsidRPr="00E63CDF" w:rsidRDefault="00E63CDF" w:rsidP="003B1E07">
      <w:pPr>
        <w:spacing w:after="0" w:line="240" w:lineRule="auto"/>
        <w:jc w:val="center"/>
        <w:rPr>
          <w:rFonts w:ascii="Times New Roman" w:hAnsi="Times New Roman" w:cs="Times New Roman"/>
          <w:sz w:val="16"/>
          <w:szCs w:val="16"/>
          <w:lang w:val="kk-KZ"/>
        </w:rPr>
      </w:pPr>
    </w:p>
    <w:p w:rsidR="001A1EB0" w:rsidRPr="0048382F" w:rsidRDefault="001A1EB0" w:rsidP="003B1E07">
      <w:pPr>
        <w:spacing w:after="0" w:line="240" w:lineRule="auto"/>
        <w:jc w:val="center"/>
        <w:rPr>
          <w:rFonts w:ascii="Times New Roman" w:hAnsi="Times New Roman" w:cs="Times New Roman"/>
          <w:sz w:val="28"/>
          <w:szCs w:val="28"/>
          <w:lang w:val="kk-KZ"/>
        </w:rPr>
      </w:pPr>
      <w:r w:rsidRPr="0048382F">
        <w:rPr>
          <w:rFonts w:ascii="Times New Roman" w:hAnsi="Times New Roman" w:cs="Times New Roman"/>
          <w:sz w:val="28"/>
          <w:szCs w:val="28"/>
          <w:lang w:val="kk-KZ"/>
        </w:rPr>
        <w:t>Сурет 3</w:t>
      </w:r>
      <w:r w:rsidR="00C44E8C">
        <w:rPr>
          <w:rFonts w:ascii="Times New Roman" w:hAnsi="Times New Roman" w:cs="Times New Roman"/>
          <w:sz w:val="28"/>
          <w:szCs w:val="28"/>
          <w:lang w:val="kk-KZ"/>
        </w:rPr>
        <w:t>2</w:t>
      </w:r>
      <w:r w:rsidRPr="0048382F">
        <w:rPr>
          <w:rFonts w:ascii="Times New Roman" w:hAnsi="Times New Roman" w:cs="Times New Roman"/>
          <w:sz w:val="28"/>
          <w:szCs w:val="28"/>
          <w:lang w:val="kk-KZ"/>
        </w:rPr>
        <w:t xml:space="preserve"> </w:t>
      </w:r>
      <w:r w:rsidR="00E63CDF">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«LED Solution» ЖШС-інің инновациялық әлеуетінің құра</w:t>
      </w:r>
      <w:r w:rsidR="006E1A7F" w:rsidRPr="0048382F">
        <w:rPr>
          <w:rFonts w:ascii="Times New Roman" w:hAnsi="Times New Roman" w:cs="Times New Roman"/>
          <w:sz w:val="28"/>
          <w:szCs w:val="28"/>
          <w:lang w:val="kk-KZ"/>
        </w:rPr>
        <w:t xml:space="preserve">ушы </w:t>
      </w:r>
      <w:r w:rsidRPr="0048382F">
        <w:rPr>
          <w:rFonts w:ascii="Times New Roman" w:hAnsi="Times New Roman" w:cs="Times New Roman"/>
          <w:sz w:val="28"/>
          <w:szCs w:val="28"/>
          <w:lang w:val="kk-KZ"/>
        </w:rPr>
        <w:t xml:space="preserve"> бөліктерінің динамикасы</w:t>
      </w:r>
      <w:r w:rsidR="00DB2C43" w:rsidRPr="0048382F">
        <w:rPr>
          <w:rFonts w:ascii="Times New Roman" w:hAnsi="Times New Roman" w:cs="Times New Roman"/>
          <w:sz w:val="28"/>
          <w:szCs w:val="28"/>
          <w:lang w:val="kk-KZ"/>
        </w:rPr>
        <w:t>, 201</w:t>
      </w:r>
      <w:r w:rsidR="006E1A7F" w:rsidRPr="0048382F">
        <w:rPr>
          <w:rFonts w:ascii="Times New Roman" w:hAnsi="Times New Roman" w:cs="Times New Roman"/>
          <w:sz w:val="28"/>
          <w:szCs w:val="28"/>
          <w:lang w:val="kk-KZ"/>
        </w:rPr>
        <w:t>5</w:t>
      </w:r>
      <w:r w:rsidR="00DB2C43" w:rsidRPr="0048382F">
        <w:rPr>
          <w:rFonts w:ascii="Times New Roman" w:hAnsi="Times New Roman" w:cs="Times New Roman"/>
          <w:sz w:val="28"/>
          <w:szCs w:val="28"/>
          <w:lang w:val="kk-KZ"/>
        </w:rPr>
        <w:t>-201</w:t>
      </w:r>
      <w:r w:rsidR="006E1A7F" w:rsidRPr="0048382F">
        <w:rPr>
          <w:rFonts w:ascii="Times New Roman" w:hAnsi="Times New Roman" w:cs="Times New Roman"/>
          <w:sz w:val="28"/>
          <w:szCs w:val="28"/>
          <w:lang w:val="kk-KZ"/>
        </w:rPr>
        <w:t>9</w:t>
      </w:r>
      <w:r w:rsidR="00DB2C43" w:rsidRPr="0048382F">
        <w:rPr>
          <w:rFonts w:ascii="Times New Roman" w:hAnsi="Times New Roman" w:cs="Times New Roman"/>
          <w:sz w:val="28"/>
          <w:szCs w:val="28"/>
          <w:lang w:val="kk-KZ"/>
        </w:rPr>
        <w:t xml:space="preserve"> ж</w:t>
      </w:r>
      <w:r w:rsidR="00E63CDF">
        <w:rPr>
          <w:rFonts w:ascii="Times New Roman" w:hAnsi="Times New Roman" w:cs="Times New Roman"/>
          <w:sz w:val="28"/>
          <w:szCs w:val="28"/>
          <w:lang w:val="kk-KZ"/>
        </w:rPr>
        <w:t>ылдар</w:t>
      </w:r>
    </w:p>
    <w:p w:rsidR="00E63CDF" w:rsidRPr="00E63CDF" w:rsidRDefault="00E63CDF" w:rsidP="0011331E">
      <w:pPr>
        <w:spacing w:after="0" w:line="240" w:lineRule="auto"/>
        <w:ind w:firstLine="709"/>
        <w:jc w:val="both"/>
        <w:rPr>
          <w:rFonts w:ascii="Times New Roman" w:hAnsi="Times New Roman" w:cs="Times New Roman"/>
          <w:sz w:val="16"/>
          <w:szCs w:val="16"/>
          <w:lang w:val="kk-KZ"/>
        </w:rPr>
      </w:pPr>
    </w:p>
    <w:p w:rsidR="001A1EB0" w:rsidRPr="0048382F" w:rsidRDefault="001A1EB0" w:rsidP="0011331E">
      <w:pPr>
        <w:spacing w:after="0" w:line="240" w:lineRule="auto"/>
        <w:ind w:firstLine="709"/>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 xml:space="preserve">Ескерту – </w:t>
      </w:r>
      <w:r w:rsidR="00E63CDF" w:rsidRPr="0048382F">
        <w:rPr>
          <w:rFonts w:ascii="Times New Roman" w:hAnsi="Times New Roman" w:cs="Times New Roman"/>
          <w:sz w:val="24"/>
          <w:szCs w:val="24"/>
          <w:lang w:val="kk-KZ"/>
        </w:rPr>
        <w:t>А</w:t>
      </w:r>
      <w:r w:rsidRPr="0048382F">
        <w:rPr>
          <w:rFonts w:ascii="Times New Roman" w:hAnsi="Times New Roman" w:cs="Times New Roman"/>
          <w:sz w:val="24"/>
          <w:szCs w:val="24"/>
          <w:lang w:val="kk-KZ"/>
        </w:rPr>
        <w:t>втор құрастыр</w:t>
      </w:r>
      <w:r w:rsidR="006E1A7F" w:rsidRPr="0048382F">
        <w:rPr>
          <w:rFonts w:ascii="Times New Roman" w:hAnsi="Times New Roman" w:cs="Times New Roman"/>
          <w:sz w:val="24"/>
          <w:szCs w:val="24"/>
          <w:lang w:val="kk-KZ"/>
        </w:rPr>
        <w:t>ған</w:t>
      </w:r>
    </w:p>
    <w:p w:rsidR="001A1EB0" w:rsidRDefault="001A1EB0" w:rsidP="0058779B">
      <w:pPr>
        <w:tabs>
          <w:tab w:val="left" w:pos="3270"/>
        </w:tabs>
        <w:spacing w:after="0" w:line="240" w:lineRule="auto"/>
        <w:ind w:firstLine="709"/>
        <w:jc w:val="center"/>
        <w:rPr>
          <w:rFonts w:ascii="Times New Roman" w:hAnsi="Times New Roman" w:cs="Times New Roman"/>
          <w:sz w:val="28"/>
          <w:szCs w:val="28"/>
          <w:lang w:val="kk-KZ"/>
        </w:rPr>
      </w:pPr>
    </w:p>
    <w:p w:rsidR="00B8597D" w:rsidRPr="0024252F" w:rsidRDefault="00B8597D" w:rsidP="00B8597D">
      <w:pPr>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 xml:space="preserve">Қарастырылып отырған кәсіпорында инновациялық әлеуеттің ең үлкен көрсеткіштік мәні 2017 жылы байқалды және одан кейінгі жылдардағы көрсеткіштермен салыстырғанда барлық құраушылар ең жоғарғы мәндерге ие болған. </w:t>
      </w:r>
    </w:p>
    <w:p w:rsidR="00B8597D" w:rsidRPr="0024252F" w:rsidRDefault="00B8597D" w:rsidP="00B8597D">
      <w:pPr>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2018 жылы инновациялық әлеуеттің төмендеуі барлық құраушылардың        көрсеткіштерінің бір уақытта азаюымен түсіндіріледі. 2019 жылы, барлық құраушылар көрсеткіштері</w:t>
      </w:r>
      <w:r>
        <w:rPr>
          <w:rStyle w:val="None"/>
          <w:rFonts w:ascii="Times New Roman" w:hAnsi="Times New Roman"/>
          <w:sz w:val="28"/>
          <w:szCs w:val="28"/>
          <w:lang w:val="kk-KZ"/>
        </w:rPr>
        <w:t>нің осы динамикасы сақталып отыр</w:t>
      </w:r>
      <w:r w:rsidRPr="0024252F">
        <w:rPr>
          <w:rStyle w:val="None"/>
          <w:rFonts w:ascii="Times New Roman" w:hAnsi="Times New Roman"/>
          <w:sz w:val="28"/>
          <w:szCs w:val="28"/>
          <w:lang w:val="kk-KZ"/>
        </w:rPr>
        <w:t xml:space="preserve">, бұл фирманың инновациялық әлеуетінің әлсірегенін білдірді. </w:t>
      </w:r>
    </w:p>
    <w:p w:rsidR="00D503C6" w:rsidRPr="0048382F" w:rsidRDefault="00D503C6" w:rsidP="0058779B">
      <w:pPr>
        <w:tabs>
          <w:tab w:val="left" w:pos="3270"/>
        </w:tabs>
        <w:spacing w:after="0" w:line="240" w:lineRule="auto"/>
        <w:ind w:firstLine="709"/>
        <w:jc w:val="center"/>
        <w:rPr>
          <w:rFonts w:ascii="Times New Roman" w:hAnsi="Times New Roman" w:cs="Times New Roman"/>
          <w:sz w:val="28"/>
          <w:szCs w:val="28"/>
          <w:lang w:val="kk-KZ"/>
        </w:rPr>
      </w:pPr>
      <w:r w:rsidRPr="0048382F">
        <w:rPr>
          <w:rFonts w:ascii="Times New Roman" w:hAnsi="Times New Roman" w:cs="Times New Roman"/>
          <w:noProof/>
          <w:sz w:val="28"/>
          <w:szCs w:val="28"/>
        </w:rPr>
        <w:drawing>
          <wp:inline distT="0" distB="0" distL="0" distR="0">
            <wp:extent cx="5115697" cy="2026508"/>
            <wp:effectExtent l="0" t="0" r="889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63CDF" w:rsidRPr="00E63CDF" w:rsidRDefault="00E63CDF" w:rsidP="003B1E07">
      <w:pPr>
        <w:spacing w:after="0" w:line="240" w:lineRule="auto"/>
        <w:jc w:val="center"/>
        <w:rPr>
          <w:rFonts w:ascii="Times New Roman" w:hAnsi="Times New Roman" w:cs="Times New Roman"/>
          <w:sz w:val="16"/>
          <w:szCs w:val="16"/>
          <w:lang w:val="kk-KZ"/>
        </w:rPr>
      </w:pPr>
    </w:p>
    <w:p w:rsidR="001A1EB0" w:rsidRPr="0048382F" w:rsidRDefault="001A1EB0" w:rsidP="003B1E07">
      <w:pPr>
        <w:spacing w:after="0" w:line="240" w:lineRule="auto"/>
        <w:jc w:val="center"/>
        <w:rPr>
          <w:rFonts w:ascii="Times New Roman" w:hAnsi="Times New Roman" w:cs="Times New Roman"/>
          <w:sz w:val="28"/>
          <w:szCs w:val="28"/>
          <w:lang w:val="kk-KZ"/>
        </w:rPr>
      </w:pPr>
      <w:r w:rsidRPr="0048382F">
        <w:rPr>
          <w:rFonts w:ascii="Times New Roman" w:hAnsi="Times New Roman" w:cs="Times New Roman"/>
          <w:sz w:val="28"/>
          <w:szCs w:val="28"/>
          <w:lang w:val="kk-KZ"/>
        </w:rPr>
        <w:t>Сурет 3</w:t>
      </w:r>
      <w:r w:rsidR="00C44E8C">
        <w:rPr>
          <w:rFonts w:ascii="Times New Roman" w:hAnsi="Times New Roman" w:cs="Times New Roman"/>
          <w:sz w:val="28"/>
          <w:szCs w:val="28"/>
          <w:lang w:val="kk-KZ"/>
        </w:rPr>
        <w:t>3</w:t>
      </w:r>
      <w:r w:rsidRPr="0048382F">
        <w:rPr>
          <w:rFonts w:ascii="Times New Roman" w:hAnsi="Times New Roman" w:cs="Times New Roman"/>
          <w:sz w:val="28"/>
          <w:szCs w:val="28"/>
          <w:lang w:val="kk-KZ"/>
        </w:rPr>
        <w:t xml:space="preserve"> </w:t>
      </w:r>
      <w:r w:rsidR="00E63CDF">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«LED Solution» ЖШС-інің инновациялық әлеуетінің динамикасы, 201</w:t>
      </w:r>
      <w:r w:rsidR="006E1A7F" w:rsidRPr="0048382F">
        <w:rPr>
          <w:rFonts w:ascii="Times New Roman" w:hAnsi="Times New Roman" w:cs="Times New Roman"/>
          <w:sz w:val="28"/>
          <w:szCs w:val="28"/>
          <w:lang w:val="kk-KZ"/>
        </w:rPr>
        <w:t>5</w:t>
      </w:r>
      <w:r w:rsidRPr="0048382F">
        <w:rPr>
          <w:rFonts w:ascii="Times New Roman" w:hAnsi="Times New Roman" w:cs="Times New Roman"/>
          <w:sz w:val="28"/>
          <w:szCs w:val="28"/>
          <w:lang w:val="kk-KZ"/>
        </w:rPr>
        <w:t>-201</w:t>
      </w:r>
      <w:r w:rsidR="006E1A7F" w:rsidRPr="0048382F">
        <w:rPr>
          <w:rFonts w:ascii="Times New Roman" w:hAnsi="Times New Roman" w:cs="Times New Roman"/>
          <w:sz w:val="28"/>
          <w:szCs w:val="28"/>
          <w:lang w:val="kk-KZ"/>
        </w:rPr>
        <w:t>9</w:t>
      </w:r>
      <w:r w:rsidRPr="0048382F">
        <w:rPr>
          <w:rFonts w:ascii="Times New Roman" w:hAnsi="Times New Roman" w:cs="Times New Roman"/>
          <w:sz w:val="28"/>
          <w:szCs w:val="28"/>
          <w:lang w:val="kk-KZ"/>
        </w:rPr>
        <w:t xml:space="preserve"> ж</w:t>
      </w:r>
      <w:r w:rsidR="00E63CDF">
        <w:rPr>
          <w:rFonts w:ascii="Times New Roman" w:hAnsi="Times New Roman" w:cs="Times New Roman"/>
          <w:sz w:val="28"/>
          <w:szCs w:val="28"/>
          <w:lang w:val="kk-KZ"/>
        </w:rPr>
        <w:t>ылдар</w:t>
      </w:r>
    </w:p>
    <w:p w:rsidR="00E63CDF" w:rsidRPr="00E63CDF" w:rsidRDefault="00E63CDF" w:rsidP="0011331E">
      <w:pPr>
        <w:spacing w:after="0" w:line="240" w:lineRule="auto"/>
        <w:ind w:firstLine="709"/>
        <w:jc w:val="both"/>
        <w:rPr>
          <w:rFonts w:ascii="Times New Roman" w:hAnsi="Times New Roman" w:cs="Times New Roman"/>
          <w:sz w:val="16"/>
          <w:szCs w:val="16"/>
          <w:lang w:val="kk-KZ"/>
        </w:rPr>
      </w:pPr>
    </w:p>
    <w:p w:rsidR="001A1EB0" w:rsidRPr="0048382F" w:rsidRDefault="001A1EB0" w:rsidP="0011331E">
      <w:pPr>
        <w:spacing w:after="0" w:line="240" w:lineRule="auto"/>
        <w:ind w:firstLine="709"/>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 xml:space="preserve">Ескерту – </w:t>
      </w:r>
      <w:r w:rsidR="00E63CDF" w:rsidRPr="0048382F">
        <w:rPr>
          <w:rFonts w:ascii="Times New Roman" w:hAnsi="Times New Roman" w:cs="Times New Roman"/>
          <w:sz w:val="24"/>
          <w:szCs w:val="24"/>
          <w:lang w:val="kk-KZ"/>
        </w:rPr>
        <w:t xml:space="preserve">Автор </w:t>
      </w:r>
      <w:r w:rsidR="006E1A7F" w:rsidRPr="0048382F">
        <w:rPr>
          <w:rFonts w:ascii="Times New Roman" w:hAnsi="Times New Roman" w:cs="Times New Roman"/>
          <w:sz w:val="24"/>
          <w:szCs w:val="24"/>
          <w:lang w:val="kk-KZ"/>
        </w:rPr>
        <w:t>құрастырған</w:t>
      </w:r>
    </w:p>
    <w:p w:rsidR="001A1EB0" w:rsidRPr="0048382F" w:rsidRDefault="001A1EB0" w:rsidP="0058779B">
      <w:pPr>
        <w:spacing w:after="0" w:line="240" w:lineRule="auto"/>
        <w:ind w:firstLine="709"/>
        <w:jc w:val="both"/>
        <w:rPr>
          <w:rFonts w:ascii="Times New Roman" w:hAnsi="Times New Roman" w:cs="Times New Roman"/>
          <w:sz w:val="28"/>
          <w:szCs w:val="28"/>
          <w:lang w:val="kk-KZ"/>
        </w:rPr>
      </w:pPr>
    </w:p>
    <w:p w:rsidR="0024252F" w:rsidRPr="0024252F" w:rsidRDefault="0024252F" w:rsidP="0058779B">
      <w:pPr>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2019 жылы «LED Solution» ЖШС-нің инновациялық әлеуеті көрсеткішінің алдыңғы жылға қарағанда артуы байқалды, әйтсе де, 2 жыл бұрынғы деңгейге жете алмай отыр. Жақсару жағына қарай жағдайдың өзгеруіне оң</w:t>
      </w:r>
      <w:r w:rsidR="009663E0">
        <w:rPr>
          <w:rStyle w:val="None"/>
          <w:rFonts w:ascii="Times New Roman" w:hAnsi="Times New Roman"/>
          <w:sz w:val="28"/>
          <w:szCs w:val="28"/>
          <w:lang w:val="kk-KZ"/>
        </w:rPr>
        <w:t xml:space="preserve"> әсер еткен </w:t>
      </w:r>
      <w:r w:rsidRPr="0024252F">
        <w:rPr>
          <w:rStyle w:val="None"/>
          <w:rFonts w:ascii="Times New Roman" w:hAnsi="Times New Roman"/>
          <w:sz w:val="28"/>
          <w:szCs w:val="28"/>
          <w:lang w:val="kk-KZ"/>
        </w:rPr>
        <w:t>инновациялық әлеуеттің кадрлық</w:t>
      </w:r>
      <w:r w:rsidR="009663E0">
        <w:rPr>
          <w:rStyle w:val="None"/>
          <w:rFonts w:ascii="Times New Roman" w:hAnsi="Times New Roman"/>
          <w:sz w:val="28"/>
          <w:szCs w:val="28"/>
          <w:lang w:val="kk-KZ"/>
        </w:rPr>
        <w:t xml:space="preserve"> </w:t>
      </w:r>
      <w:r w:rsidRPr="0024252F">
        <w:rPr>
          <w:rStyle w:val="None"/>
          <w:rFonts w:ascii="Times New Roman" w:hAnsi="Times New Roman"/>
          <w:sz w:val="28"/>
          <w:szCs w:val="28"/>
          <w:lang w:val="kk-KZ"/>
        </w:rPr>
        <w:t>және</w:t>
      </w:r>
      <w:r w:rsidR="009663E0">
        <w:rPr>
          <w:rStyle w:val="None"/>
          <w:rFonts w:ascii="Times New Roman" w:hAnsi="Times New Roman"/>
          <w:sz w:val="28"/>
          <w:szCs w:val="28"/>
          <w:lang w:val="kk-KZ"/>
        </w:rPr>
        <w:t xml:space="preserve"> қаржылық </w:t>
      </w:r>
      <w:r w:rsidRPr="0024252F">
        <w:rPr>
          <w:rStyle w:val="None"/>
          <w:rFonts w:ascii="Times New Roman" w:hAnsi="Times New Roman"/>
          <w:sz w:val="28"/>
          <w:szCs w:val="28"/>
          <w:lang w:val="kk-KZ"/>
        </w:rPr>
        <w:t>құраушылары</w:t>
      </w:r>
      <w:r w:rsidR="009663E0">
        <w:rPr>
          <w:rStyle w:val="None"/>
          <w:rFonts w:ascii="Times New Roman" w:hAnsi="Times New Roman"/>
          <w:sz w:val="28"/>
          <w:szCs w:val="28"/>
          <w:lang w:val="kk-KZ"/>
        </w:rPr>
        <w:t xml:space="preserve"> </w:t>
      </w:r>
      <w:r w:rsidRPr="0024252F">
        <w:rPr>
          <w:rStyle w:val="None"/>
          <w:rFonts w:ascii="Times New Roman" w:hAnsi="Times New Roman"/>
          <w:sz w:val="28"/>
          <w:szCs w:val="28"/>
          <w:lang w:val="kk-KZ"/>
        </w:rPr>
        <w:t>көрсеткіштері</w:t>
      </w:r>
      <w:r w:rsidR="009663E0">
        <w:rPr>
          <w:rStyle w:val="None"/>
          <w:rFonts w:ascii="Times New Roman" w:hAnsi="Times New Roman"/>
          <w:sz w:val="28"/>
          <w:szCs w:val="28"/>
          <w:lang w:val="kk-KZ"/>
        </w:rPr>
        <w:t xml:space="preserve">нің </w:t>
      </w:r>
      <w:r w:rsidRPr="0024252F">
        <w:rPr>
          <w:rStyle w:val="None"/>
          <w:rFonts w:ascii="Times New Roman" w:hAnsi="Times New Roman"/>
          <w:sz w:val="28"/>
          <w:szCs w:val="28"/>
          <w:lang w:val="kk-KZ"/>
        </w:rPr>
        <w:t xml:space="preserve">өсуі болды. </w:t>
      </w:r>
    </w:p>
    <w:p w:rsidR="0024252F" w:rsidRPr="0024252F" w:rsidRDefault="003F7AF9" w:rsidP="0058779B">
      <w:pPr>
        <w:spacing w:after="0" w:line="240" w:lineRule="auto"/>
        <w:ind w:firstLine="709"/>
        <w:jc w:val="both"/>
        <w:rPr>
          <w:rStyle w:val="None"/>
          <w:rFonts w:ascii="Times New Roman" w:eastAsia="Times New Roman" w:hAnsi="Times New Roman" w:cs="Times New Roman"/>
          <w:sz w:val="28"/>
          <w:szCs w:val="28"/>
          <w:lang w:val="kk-KZ"/>
        </w:rPr>
      </w:pPr>
      <w:r>
        <w:rPr>
          <w:rStyle w:val="None"/>
          <w:rFonts w:ascii="Times New Roman" w:hAnsi="Times New Roman"/>
          <w:sz w:val="28"/>
          <w:szCs w:val="28"/>
          <w:lang w:val="kk-KZ"/>
        </w:rPr>
        <w:lastRenderedPageBreak/>
        <w:t xml:space="preserve">Жалпы </w:t>
      </w:r>
      <w:r w:rsidR="0024252F" w:rsidRPr="0024252F">
        <w:rPr>
          <w:rStyle w:val="None"/>
          <w:rFonts w:ascii="Times New Roman" w:hAnsi="Times New Roman"/>
          <w:sz w:val="28"/>
          <w:szCs w:val="28"/>
          <w:lang w:val="kk-KZ"/>
        </w:rPr>
        <w:t xml:space="preserve">алғанда, жоғарыда аталып өтілгендей, кәсіпорынның инновациялық әлеуеті </w:t>
      </w:r>
      <w:r>
        <w:rPr>
          <w:rStyle w:val="None"/>
          <w:rFonts w:ascii="Times New Roman" w:hAnsi="Times New Roman"/>
          <w:sz w:val="28"/>
          <w:szCs w:val="28"/>
          <w:lang w:val="kk-KZ"/>
        </w:rPr>
        <w:t xml:space="preserve">өндірістік </w:t>
      </w:r>
      <w:r w:rsidR="0024252F" w:rsidRPr="0024252F">
        <w:rPr>
          <w:rStyle w:val="None"/>
          <w:rFonts w:ascii="Times New Roman" w:hAnsi="Times New Roman"/>
          <w:sz w:val="28"/>
          <w:szCs w:val="28"/>
          <w:lang w:val="kk-KZ"/>
        </w:rPr>
        <w:t>құраушысының салыстырмалы түрдегі тұрақты мәндері</w:t>
      </w:r>
      <w:r>
        <w:rPr>
          <w:rStyle w:val="None"/>
          <w:rFonts w:ascii="Times New Roman" w:hAnsi="Times New Roman"/>
          <w:sz w:val="28"/>
          <w:szCs w:val="28"/>
          <w:lang w:val="kk-KZ"/>
        </w:rPr>
        <w:t xml:space="preserve">нде </w:t>
      </w:r>
      <w:r w:rsidR="0024252F" w:rsidRPr="0024252F">
        <w:rPr>
          <w:rStyle w:val="None"/>
          <w:rFonts w:ascii="Times New Roman" w:hAnsi="Times New Roman"/>
          <w:sz w:val="28"/>
          <w:szCs w:val="28"/>
          <w:lang w:val="kk-KZ"/>
        </w:rPr>
        <w:t xml:space="preserve">төмен нәтижелі көрсеткішпен және </w:t>
      </w:r>
      <w:r w:rsidRPr="0024252F">
        <w:rPr>
          <w:rStyle w:val="None"/>
          <w:rFonts w:ascii="Times New Roman" w:hAnsi="Times New Roman"/>
          <w:sz w:val="28"/>
          <w:szCs w:val="28"/>
          <w:lang w:val="kk-KZ"/>
        </w:rPr>
        <w:t>қалған көрсеткіштерімен салыстырғанда жоғары</w:t>
      </w:r>
      <w:r>
        <w:rPr>
          <w:rStyle w:val="None"/>
          <w:rFonts w:ascii="Times New Roman" w:hAnsi="Times New Roman"/>
          <w:sz w:val="28"/>
          <w:szCs w:val="28"/>
          <w:lang w:val="kk-KZ"/>
        </w:rPr>
        <w:t xml:space="preserve"> болып табылатын қаржылық </w:t>
      </w:r>
      <w:r w:rsidRPr="0024252F">
        <w:rPr>
          <w:rStyle w:val="None"/>
          <w:rFonts w:ascii="Times New Roman" w:hAnsi="Times New Roman"/>
          <w:sz w:val="28"/>
          <w:szCs w:val="28"/>
          <w:lang w:val="kk-KZ"/>
        </w:rPr>
        <w:t xml:space="preserve">көрсеткішпен </w:t>
      </w:r>
      <w:r w:rsidR="0024252F" w:rsidRPr="0024252F">
        <w:rPr>
          <w:rStyle w:val="None"/>
          <w:rFonts w:ascii="Times New Roman" w:hAnsi="Times New Roman"/>
          <w:sz w:val="28"/>
          <w:szCs w:val="28"/>
          <w:lang w:val="kk-KZ"/>
        </w:rPr>
        <w:t xml:space="preserve">сипатталады. </w:t>
      </w:r>
    </w:p>
    <w:p w:rsidR="0024252F" w:rsidRPr="0024252F" w:rsidRDefault="0024252F" w:rsidP="0058779B">
      <w:pPr>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 xml:space="preserve">Сонымен, бұл әдістеменің артықшылығы </w:t>
      </w:r>
      <w:r w:rsidR="00E63CDF">
        <w:rPr>
          <w:rStyle w:val="None"/>
          <w:rFonts w:ascii="Times New Roman" w:hAnsi="Times New Roman" w:cs="Times New Roman"/>
          <w:sz w:val="28"/>
          <w:szCs w:val="28"/>
          <w:lang w:val="kk-KZ"/>
        </w:rPr>
        <w:t>–</w:t>
      </w:r>
      <w:r w:rsidRPr="0024252F">
        <w:rPr>
          <w:rStyle w:val="None"/>
          <w:rFonts w:ascii="Times New Roman" w:hAnsi="Times New Roman"/>
          <w:sz w:val="28"/>
          <w:szCs w:val="28"/>
          <w:lang w:val="kk-KZ"/>
        </w:rPr>
        <w:t xml:space="preserve"> оның шағын кәсіпорынның инновациялық әлеуетінің өсуін (немесе төмендеуін) анықтауға мүмкіндік беретіндігімен қатар, осы өсу қарқынының өзгерісін қадағалап отыруға жағдай туғызатындығы, ал бұл кәсіпорынды стратегиялық басқару үшін маңызды болып саналады. </w:t>
      </w:r>
    </w:p>
    <w:p w:rsidR="0024252F" w:rsidRPr="0024252F" w:rsidRDefault="0024252F" w:rsidP="0058779B">
      <w:pPr>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 xml:space="preserve">Кәсіпорынның әлсіз және күшті жақтарын анықтау, инновациялық әлеуеттің жекелеген құраушылары мәндерінің төмендеу немесе өсу себептерін айқындау кәсіпорын ресурстарын ең тиімді пайдалану бойынша нақты қадамдарды жасауға мүмкіндік береді, соның әсерінен, оның қызметінің тиімділігі арта түседі. </w:t>
      </w:r>
    </w:p>
    <w:p w:rsidR="0024252F" w:rsidRPr="0024252F" w:rsidRDefault="0024252F" w:rsidP="0058779B">
      <w:pPr>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 xml:space="preserve">Қарастырылып отырылған кәсіпорынның инновациялық әлеуетінің деңгейін көтеру бойынша ұсыныстарды жасау мақсатында төмен мәні бар </w:t>
      </w:r>
      <w:r w:rsidR="00A24A5A">
        <w:rPr>
          <w:rStyle w:val="None"/>
          <w:rFonts w:ascii="Times New Roman" w:hAnsi="Times New Roman"/>
          <w:sz w:val="28"/>
          <w:szCs w:val="28"/>
          <w:lang w:val="kk-KZ"/>
        </w:rPr>
        <w:t xml:space="preserve">көрсеткіштердің </w:t>
      </w:r>
      <w:r w:rsidRPr="0024252F">
        <w:rPr>
          <w:rStyle w:val="None"/>
          <w:rFonts w:ascii="Times New Roman" w:hAnsi="Times New Roman"/>
          <w:sz w:val="28"/>
          <w:szCs w:val="28"/>
          <w:lang w:val="kk-KZ"/>
        </w:rPr>
        <w:t xml:space="preserve">және кәсіпорын әлеуетінің одан да жоғары деңгейін қалыптастыруға және оның бүкіл қызметінің тиімділігіне кедергі келтіретін жекелеген көрсеткіштердің мәндері өзгертілді.    </w:t>
      </w:r>
    </w:p>
    <w:p w:rsidR="0024252F" w:rsidRPr="0024252F" w:rsidRDefault="0024252F" w:rsidP="0058779B">
      <w:pPr>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 xml:space="preserve">Фишберн ережесін қолданудың нәтижесінде алынған салмақты коэффициенттерді назарға ала отырып, бірінші кезекте, инновациялық әлеуеттің құраушыларының ең үлкен салмағы бар көрсеткіштері өзгеріске ұшырады. </w:t>
      </w:r>
    </w:p>
    <w:p w:rsidR="0024252F" w:rsidRPr="0024252F" w:rsidRDefault="0024252F" w:rsidP="0058779B">
      <w:pPr>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 xml:space="preserve">Инновациялық үдеріс сатысында тұрған жаңашылдықтар санын </w:t>
      </w:r>
      <w:r w:rsidR="00A24A5A">
        <w:rPr>
          <w:rStyle w:val="None"/>
          <w:rFonts w:ascii="Times New Roman" w:hAnsi="Times New Roman"/>
          <w:sz w:val="28"/>
          <w:szCs w:val="28"/>
          <w:lang w:val="kk-KZ"/>
        </w:rPr>
        <w:t>1</w:t>
      </w:r>
      <w:r w:rsidRPr="0024252F">
        <w:rPr>
          <w:rStyle w:val="None"/>
          <w:rFonts w:ascii="Times New Roman" w:hAnsi="Times New Roman"/>
          <w:sz w:val="28"/>
          <w:szCs w:val="28"/>
          <w:lang w:val="kk-KZ"/>
        </w:rPr>
        <w:t xml:space="preserve">%-ға, ал инновациялық қызметке шығындарды арттыру қарқынын </w:t>
      </w:r>
      <w:r w:rsidR="00A24A5A">
        <w:rPr>
          <w:rStyle w:val="None"/>
          <w:rFonts w:ascii="Times New Roman" w:hAnsi="Times New Roman"/>
          <w:sz w:val="28"/>
          <w:szCs w:val="28"/>
          <w:lang w:val="kk-KZ"/>
        </w:rPr>
        <w:t>5</w:t>
      </w:r>
      <w:r w:rsidRPr="0024252F">
        <w:rPr>
          <w:rStyle w:val="None"/>
          <w:rFonts w:ascii="Times New Roman" w:hAnsi="Times New Roman"/>
          <w:sz w:val="28"/>
          <w:szCs w:val="28"/>
          <w:lang w:val="kk-KZ"/>
        </w:rPr>
        <w:t>%-ға ұлғайту кезінде ғылыми</w:t>
      </w:r>
      <w:r w:rsidR="00A24A5A">
        <w:rPr>
          <w:rStyle w:val="None"/>
          <w:rFonts w:ascii="Times New Roman" w:hAnsi="Times New Roman"/>
          <w:sz w:val="28"/>
          <w:szCs w:val="28"/>
          <w:lang w:val="kk-KZ"/>
        </w:rPr>
        <w:t xml:space="preserve"> </w:t>
      </w:r>
      <w:r w:rsidRPr="0024252F">
        <w:rPr>
          <w:rStyle w:val="None"/>
          <w:rFonts w:ascii="Times New Roman" w:hAnsi="Times New Roman"/>
          <w:sz w:val="28"/>
          <w:szCs w:val="28"/>
          <w:lang w:val="kk-KZ"/>
        </w:rPr>
        <w:t>құраушылар мәні 1</w:t>
      </w:r>
      <w:r w:rsidR="00A24A5A">
        <w:rPr>
          <w:rStyle w:val="None"/>
          <w:rFonts w:ascii="Times New Roman" w:hAnsi="Times New Roman"/>
          <w:sz w:val="28"/>
          <w:szCs w:val="28"/>
          <w:lang w:val="kk-KZ"/>
        </w:rPr>
        <w:t>2</w:t>
      </w:r>
      <w:r w:rsidRPr="0024252F">
        <w:rPr>
          <w:rStyle w:val="None"/>
          <w:rFonts w:ascii="Times New Roman" w:hAnsi="Times New Roman"/>
          <w:sz w:val="28"/>
          <w:szCs w:val="28"/>
          <w:lang w:val="kk-KZ"/>
        </w:rPr>
        <w:t xml:space="preserve">%-ға өсті. </w:t>
      </w:r>
    </w:p>
    <w:p w:rsidR="0024252F" w:rsidRPr="0024252F" w:rsidRDefault="0024252F" w:rsidP="0058779B">
      <w:pPr>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Кадр</w:t>
      </w:r>
      <w:r w:rsidR="00A24A5A">
        <w:rPr>
          <w:rStyle w:val="None"/>
          <w:rFonts w:ascii="Times New Roman" w:hAnsi="Times New Roman"/>
          <w:sz w:val="28"/>
          <w:szCs w:val="28"/>
          <w:lang w:val="kk-KZ"/>
        </w:rPr>
        <w:t>лық</w:t>
      </w:r>
      <w:r w:rsidRPr="0024252F">
        <w:rPr>
          <w:rStyle w:val="None"/>
          <w:rFonts w:ascii="Times New Roman" w:hAnsi="Times New Roman"/>
          <w:sz w:val="28"/>
          <w:szCs w:val="28"/>
          <w:lang w:val="kk-KZ"/>
        </w:rPr>
        <w:t xml:space="preserve"> құра</w:t>
      </w:r>
      <w:r w:rsidR="00A24A5A">
        <w:rPr>
          <w:rStyle w:val="None"/>
          <w:rFonts w:ascii="Times New Roman" w:hAnsi="Times New Roman"/>
          <w:sz w:val="28"/>
          <w:szCs w:val="28"/>
          <w:lang w:val="kk-KZ"/>
        </w:rPr>
        <w:t xml:space="preserve">ушының </w:t>
      </w:r>
      <w:r w:rsidRPr="0024252F">
        <w:rPr>
          <w:rStyle w:val="None"/>
          <w:rFonts w:ascii="Times New Roman" w:hAnsi="Times New Roman"/>
          <w:sz w:val="28"/>
          <w:szCs w:val="28"/>
          <w:lang w:val="kk-KZ"/>
        </w:rPr>
        <w:t xml:space="preserve">көрсеткіштеріне әсер ету, соның ішінде </w:t>
      </w:r>
      <w:r w:rsidR="00A24A5A">
        <w:rPr>
          <w:rStyle w:val="None"/>
          <w:rFonts w:ascii="Times New Roman" w:hAnsi="Times New Roman"/>
          <w:sz w:val="28"/>
          <w:szCs w:val="28"/>
          <w:lang w:val="kk-KZ"/>
        </w:rPr>
        <w:t>ғылыми дәрежесі бар қызметкерлер</w:t>
      </w:r>
      <w:r w:rsidR="003D6D6C">
        <w:rPr>
          <w:rStyle w:val="None"/>
          <w:rFonts w:ascii="Times New Roman" w:hAnsi="Times New Roman"/>
          <w:sz w:val="28"/>
          <w:szCs w:val="28"/>
          <w:lang w:val="kk-KZ"/>
        </w:rPr>
        <w:t xml:space="preserve"> </w:t>
      </w:r>
      <w:r w:rsidRPr="0024252F">
        <w:rPr>
          <w:rStyle w:val="None"/>
          <w:rFonts w:ascii="Times New Roman" w:hAnsi="Times New Roman"/>
          <w:sz w:val="28"/>
          <w:szCs w:val="28"/>
          <w:lang w:val="kk-KZ"/>
        </w:rPr>
        <w:t xml:space="preserve">үлесінің </w:t>
      </w:r>
      <w:r w:rsidR="00A24A5A">
        <w:rPr>
          <w:rStyle w:val="None"/>
          <w:rFonts w:ascii="Times New Roman" w:hAnsi="Times New Roman"/>
          <w:sz w:val="28"/>
          <w:szCs w:val="28"/>
          <w:lang w:val="kk-KZ"/>
        </w:rPr>
        <w:t>1</w:t>
      </w:r>
      <w:r w:rsidRPr="0024252F">
        <w:rPr>
          <w:rStyle w:val="None"/>
          <w:rFonts w:ascii="Times New Roman" w:hAnsi="Times New Roman"/>
          <w:sz w:val="28"/>
          <w:szCs w:val="28"/>
          <w:lang w:val="kk-KZ"/>
        </w:rPr>
        <w:t xml:space="preserve">%-ға, </w:t>
      </w:r>
      <w:r w:rsidR="003D6D6C">
        <w:rPr>
          <w:rStyle w:val="None"/>
          <w:rFonts w:ascii="Times New Roman" w:hAnsi="Times New Roman"/>
          <w:sz w:val="28"/>
          <w:szCs w:val="28"/>
          <w:lang w:val="kk-KZ"/>
        </w:rPr>
        <w:t>орташа айлық жалақы</w:t>
      </w:r>
      <w:r w:rsidRPr="0024252F">
        <w:rPr>
          <w:rStyle w:val="None"/>
          <w:rFonts w:ascii="Times New Roman" w:hAnsi="Times New Roman"/>
          <w:sz w:val="28"/>
          <w:szCs w:val="28"/>
          <w:lang w:val="kk-KZ"/>
        </w:rPr>
        <w:t xml:space="preserve">ның </w:t>
      </w:r>
      <w:r w:rsidR="00A24A5A">
        <w:rPr>
          <w:rStyle w:val="None"/>
          <w:rFonts w:ascii="Times New Roman" w:hAnsi="Times New Roman"/>
          <w:sz w:val="28"/>
          <w:szCs w:val="28"/>
          <w:lang w:val="kk-KZ"/>
        </w:rPr>
        <w:t>5</w:t>
      </w:r>
      <w:r w:rsidRPr="0024252F">
        <w:rPr>
          <w:rStyle w:val="None"/>
          <w:rFonts w:ascii="Times New Roman" w:hAnsi="Times New Roman"/>
          <w:sz w:val="28"/>
          <w:szCs w:val="28"/>
          <w:lang w:val="kk-KZ"/>
        </w:rPr>
        <w:t xml:space="preserve">%-ға артуы аталған құраушы мәнінің </w:t>
      </w:r>
      <w:r w:rsidR="00A24A5A">
        <w:rPr>
          <w:rStyle w:val="None"/>
          <w:rFonts w:ascii="Times New Roman" w:hAnsi="Times New Roman"/>
          <w:sz w:val="28"/>
          <w:szCs w:val="28"/>
          <w:lang w:val="kk-KZ"/>
        </w:rPr>
        <w:t>18</w:t>
      </w:r>
      <w:r w:rsidRPr="0024252F">
        <w:rPr>
          <w:rStyle w:val="None"/>
          <w:rFonts w:ascii="Times New Roman" w:hAnsi="Times New Roman"/>
          <w:sz w:val="28"/>
          <w:szCs w:val="28"/>
          <w:lang w:val="kk-KZ"/>
        </w:rPr>
        <w:t>%-ға өсуіне әсер етті.</w:t>
      </w:r>
    </w:p>
    <w:p w:rsidR="0024252F" w:rsidRPr="0024252F" w:rsidRDefault="0024252F" w:rsidP="0058779B">
      <w:pPr>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«LED Solution» ЖШС кәсіпорнының инновациялық әлеуетінің көрсеткіші нәтижесінде 0,1</w:t>
      </w:r>
      <w:r w:rsidR="00A24A5A">
        <w:rPr>
          <w:rStyle w:val="None"/>
          <w:rFonts w:ascii="Times New Roman" w:hAnsi="Times New Roman"/>
          <w:sz w:val="28"/>
          <w:szCs w:val="28"/>
          <w:lang w:val="kk-KZ"/>
        </w:rPr>
        <w:t>17</w:t>
      </w:r>
      <w:r w:rsidRPr="0024252F">
        <w:rPr>
          <w:rStyle w:val="None"/>
          <w:rFonts w:ascii="Times New Roman" w:hAnsi="Times New Roman"/>
          <w:sz w:val="28"/>
          <w:szCs w:val="28"/>
          <w:lang w:val="kk-KZ"/>
        </w:rPr>
        <w:t>-</w:t>
      </w:r>
      <w:r w:rsidR="00A24A5A">
        <w:rPr>
          <w:rStyle w:val="None"/>
          <w:rFonts w:ascii="Times New Roman" w:hAnsi="Times New Roman"/>
          <w:sz w:val="28"/>
          <w:szCs w:val="28"/>
          <w:lang w:val="kk-KZ"/>
        </w:rPr>
        <w:t>д</w:t>
      </w:r>
      <w:r w:rsidRPr="0024252F">
        <w:rPr>
          <w:rStyle w:val="None"/>
          <w:rFonts w:ascii="Times New Roman" w:hAnsi="Times New Roman"/>
          <w:sz w:val="28"/>
          <w:szCs w:val="28"/>
          <w:lang w:val="kk-KZ"/>
        </w:rPr>
        <w:t>ен 0,1</w:t>
      </w:r>
      <w:r w:rsidR="00A24A5A">
        <w:rPr>
          <w:rStyle w:val="None"/>
          <w:rFonts w:ascii="Times New Roman" w:hAnsi="Times New Roman"/>
          <w:sz w:val="28"/>
          <w:szCs w:val="28"/>
          <w:lang w:val="kk-KZ"/>
        </w:rPr>
        <w:t>22</w:t>
      </w:r>
      <w:r w:rsidRPr="0024252F">
        <w:rPr>
          <w:rStyle w:val="None"/>
          <w:rFonts w:ascii="Times New Roman" w:hAnsi="Times New Roman"/>
          <w:sz w:val="28"/>
          <w:szCs w:val="28"/>
          <w:lang w:val="kk-KZ"/>
        </w:rPr>
        <w:t>-</w:t>
      </w:r>
      <w:r w:rsidR="00A24A5A">
        <w:rPr>
          <w:rStyle w:val="None"/>
          <w:rFonts w:ascii="Times New Roman" w:hAnsi="Times New Roman"/>
          <w:sz w:val="28"/>
          <w:szCs w:val="28"/>
          <w:lang w:val="kk-KZ"/>
        </w:rPr>
        <w:t>ге</w:t>
      </w:r>
      <w:r w:rsidRPr="0024252F">
        <w:rPr>
          <w:rStyle w:val="None"/>
          <w:rFonts w:ascii="Times New Roman" w:hAnsi="Times New Roman"/>
          <w:sz w:val="28"/>
          <w:szCs w:val="28"/>
          <w:lang w:val="kk-KZ"/>
        </w:rPr>
        <w:t xml:space="preserve"> дейін (немесе </w:t>
      </w:r>
      <w:r w:rsidR="00A24A5A">
        <w:rPr>
          <w:rStyle w:val="None"/>
          <w:rFonts w:ascii="Times New Roman" w:hAnsi="Times New Roman"/>
          <w:sz w:val="28"/>
          <w:szCs w:val="28"/>
          <w:lang w:val="kk-KZ"/>
        </w:rPr>
        <w:t>5</w:t>
      </w:r>
      <w:r w:rsidRPr="0024252F">
        <w:rPr>
          <w:rStyle w:val="None"/>
          <w:rFonts w:ascii="Times New Roman" w:hAnsi="Times New Roman"/>
          <w:sz w:val="28"/>
          <w:szCs w:val="28"/>
          <w:lang w:val="kk-KZ"/>
        </w:rPr>
        <w:t>%-ға) өсті.</w:t>
      </w:r>
    </w:p>
    <w:p w:rsidR="0024252F" w:rsidRPr="0024252F" w:rsidRDefault="0024252F" w:rsidP="0058779B">
      <w:pPr>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Одан әрі өндірістік және қаржылық құра</w:t>
      </w:r>
      <w:r w:rsidR="00A24A5A">
        <w:rPr>
          <w:rStyle w:val="None"/>
          <w:rFonts w:ascii="Times New Roman" w:hAnsi="Times New Roman"/>
          <w:sz w:val="28"/>
          <w:szCs w:val="28"/>
          <w:lang w:val="kk-KZ"/>
        </w:rPr>
        <w:t xml:space="preserve">ушыларына </w:t>
      </w:r>
      <w:r w:rsidRPr="0024252F">
        <w:rPr>
          <w:rStyle w:val="None"/>
          <w:rFonts w:ascii="Times New Roman" w:hAnsi="Times New Roman"/>
          <w:sz w:val="28"/>
          <w:szCs w:val="28"/>
          <w:lang w:val="kk-KZ"/>
        </w:rPr>
        <w:t xml:space="preserve">әсер ету кезінде келесідей нәтижелер алынды. </w:t>
      </w:r>
    </w:p>
    <w:p w:rsidR="0024252F" w:rsidRPr="0024252F" w:rsidRDefault="0024252F" w:rsidP="00A00343">
      <w:pPr>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Қор</w:t>
      </w:r>
      <w:r w:rsidR="003D6D6C">
        <w:rPr>
          <w:rStyle w:val="None"/>
          <w:rFonts w:ascii="Times New Roman" w:hAnsi="Times New Roman"/>
          <w:sz w:val="28"/>
          <w:szCs w:val="28"/>
          <w:lang w:val="kk-KZ"/>
        </w:rPr>
        <w:t xml:space="preserve"> қайтарымы </w:t>
      </w:r>
      <w:r w:rsidRPr="0024252F">
        <w:rPr>
          <w:rStyle w:val="None"/>
          <w:rFonts w:ascii="Times New Roman" w:hAnsi="Times New Roman"/>
          <w:sz w:val="28"/>
          <w:szCs w:val="28"/>
          <w:lang w:val="kk-KZ"/>
        </w:rPr>
        <w:t xml:space="preserve">көрсеткішін </w:t>
      </w:r>
      <w:r w:rsidR="00A24A5A">
        <w:rPr>
          <w:rStyle w:val="None"/>
          <w:rFonts w:ascii="Times New Roman" w:hAnsi="Times New Roman"/>
          <w:sz w:val="28"/>
          <w:szCs w:val="28"/>
          <w:lang w:val="kk-KZ"/>
        </w:rPr>
        <w:t>1</w:t>
      </w:r>
      <w:r w:rsidRPr="0024252F">
        <w:rPr>
          <w:rStyle w:val="None"/>
          <w:rFonts w:ascii="Times New Roman" w:hAnsi="Times New Roman"/>
          <w:sz w:val="28"/>
          <w:szCs w:val="28"/>
          <w:lang w:val="kk-KZ"/>
        </w:rPr>
        <w:t xml:space="preserve">%-ға, еңбек өнімділігін </w:t>
      </w:r>
      <w:r w:rsidR="003D6D6C">
        <w:rPr>
          <w:rStyle w:val="None"/>
          <w:rFonts w:ascii="Times New Roman" w:hAnsi="Times New Roman"/>
          <w:sz w:val="28"/>
          <w:szCs w:val="28"/>
          <w:lang w:val="kk-KZ"/>
        </w:rPr>
        <w:t>6</w:t>
      </w:r>
      <w:r w:rsidRPr="0024252F">
        <w:rPr>
          <w:rStyle w:val="None"/>
          <w:rFonts w:ascii="Times New Roman" w:hAnsi="Times New Roman"/>
          <w:sz w:val="28"/>
          <w:szCs w:val="28"/>
          <w:lang w:val="kk-KZ"/>
        </w:rPr>
        <w:t>%-ға ұлғайтқан кезде өндірістік құра</w:t>
      </w:r>
      <w:r w:rsidR="00A24A5A">
        <w:rPr>
          <w:rStyle w:val="None"/>
          <w:rFonts w:ascii="Times New Roman" w:hAnsi="Times New Roman"/>
          <w:sz w:val="28"/>
          <w:szCs w:val="28"/>
          <w:lang w:val="kk-KZ"/>
        </w:rPr>
        <w:t xml:space="preserve">ушының </w:t>
      </w:r>
      <w:r w:rsidRPr="0024252F">
        <w:rPr>
          <w:rStyle w:val="None"/>
          <w:rFonts w:ascii="Times New Roman" w:hAnsi="Times New Roman"/>
          <w:sz w:val="28"/>
          <w:szCs w:val="28"/>
          <w:lang w:val="kk-KZ"/>
        </w:rPr>
        <w:t xml:space="preserve">мәні </w:t>
      </w:r>
      <w:r w:rsidR="003D6D6C">
        <w:rPr>
          <w:rStyle w:val="None"/>
          <w:rFonts w:ascii="Times New Roman" w:hAnsi="Times New Roman"/>
          <w:sz w:val="28"/>
          <w:szCs w:val="28"/>
          <w:lang w:val="kk-KZ"/>
        </w:rPr>
        <w:t>9</w:t>
      </w:r>
      <w:r w:rsidRPr="0024252F">
        <w:rPr>
          <w:rStyle w:val="None"/>
          <w:rFonts w:ascii="Times New Roman" w:hAnsi="Times New Roman"/>
          <w:sz w:val="28"/>
          <w:szCs w:val="28"/>
          <w:lang w:val="kk-KZ"/>
        </w:rPr>
        <w:t xml:space="preserve">%-ға өсті. </w:t>
      </w:r>
      <w:r w:rsidR="003D6D6C">
        <w:rPr>
          <w:rStyle w:val="None"/>
          <w:rFonts w:ascii="Times New Roman" w:hAnsi="Times New Roman"/>
          <w:sz w:val="28"/>
          <w:szCs w:val="28"/>
          <w:lang w:val="kk-KZ"/>
        </w:rPr>
        <w:t xml:space="preserve">Қаржылық тәуелсіздік </w:t>
      </w:r>
      <w:r w:rsidRPr="0024252F">
        <w:rPr>
          <w:rStyle w:val="None"/>
          <w:rFonts w:ascii="Times New Roman" w:hAnsi="Times New Roman"/>
          <w:sz w:val="28"/>
          <w:szCs w:val="28"/>
          <w:lang w:val="kk-KZ"/>
        </w:rPr>
        <w:t xml:space="preserve">коэффициентінің </w:t>
      </w:r>
      <w:r w:rsidR="00A24A5A">
        <w:rPr>
          <w:rStyle w:val="None"/>
          <w:rFonts w:ascii="Times New Roman" w:hAnsi="Times New Roman"/>
          <w:sz w:val="28"/>
          <w:szCs w:val="28"/>
          <w:lang w:val="kk-KZ"/>
        </w:rPr>
        <w:t>1</w:t>
      </w:r>
      <w:r w:rsidRPr="0024252F">
        <w:rPr>
          <w:rStyle w:val="None"/>
          <w:rFonts w:ascii="Times New Roman" w:hAnsi="Times New Roman"/>
          <w:sz w:val="28"/>
          <w:szCs w:val="28"/>
          <w:lang w:val="kk-KZ"/>
        </w:rPr>
        <w:t xml:space="preserve">%-ға, ал </w:t>
      </w:r>
      <w:r w:rsidR="003D6D6C">
        <w:rPr>
          <w:rStyle w:val="None"/>
          <w:rFonts w:ascii="Times New Roman" w:hAnsi="Times New Roman"/>
          <w:sz w:val="28"/>
          <w:szCs w:val="28"/>
          <w:lang w:val="kk-KZ"/>
        </w:rPr>
        <w:t xml:space="preserve">меншікті капитал </w:t>
      </w:r>
      <w:r w:rsidRPr="0024252F">
        <w:rPr>
          <w:rStyle w:val="None"/>
          <w:rFonts w:ascii="Times New Roman" w:hAnsi="Times New Roman"/>
          <w:sz w:val="28"/>
          <w:szCs w:val="28"/>
          <w:lang w:val="kk-KZ"/>
        </w:rPr>
        <w:t xml:space="preserve">рентабельділігі көрсеткішінің </w:t>
      </w:r>
      <w:r w:rsidR="00E63CDF">
        <w:rPr>
          <w:rStyle w:val="None"/>
          <w:rFonts w:ascii="Times New Roman" w:hAnsi="Times New Roman"/>
          <w:sz w:val="28"/>
          <w:szCs w:val="28"/>
          <w:lang w:val="kk-KZ"/>
        </w:rPr>
        <w:t xml:space="preserve">                  </w:t>
      </w:r>
      <w:r w:rsidR="003D6D6C">
        <w:rPr>
          <w:rStyle w:val="None"/>
          <w:rFonts w:ascii="Times New Roman" w:hAnsi="Times New Roman"/>
          <w:sz w:val="28"/>
          <w:szCs w:val="28"/>
          <w:lang w:val="kk-KZ"/>
        </w:rPr>
        <w:t>4</w:t>
      </w:r>
      <w:r w:rsidRPr="0024252F">
        <w:rPr>
          <w:rStyle w:val="None"/>
          <w:rFonts w:ascii="Times New Roman" w:hAnsi="Times New Roman"/>
          <w:sz w:val="28"/>
          <w:szCs w:val="28"/>
          <w:lang w:val="kk-KZ"/>
        </w:rPr>
        <w:t>%-ға артуы қаржылық құра</w:t>
      </w:r>
      <w:r w:rsidR="00A24A5A">
        <w:rPr>
          <w:rStyle w:val="None"/>
          <w:rFonts w:ascii="Times New Roman" w:hAnsi="Times New Roman"/>
          <w:sz w:val="28"/>
          <w:szCs w:val="28"/>
          <w:lang w:val="kk-KZ"/>
        </w:rPr>
        <w:t xml:space="preserve">ушы </w:t>
      </w:r>
      <w:r w:rsidRPr="0024252F">
        <w:rPr>
          <w:rStyle w:val="None"/>
          <w:rFonts w:ascii="Times New Roman" w:hAnsi="Times New Roman"/>
          <w:sz w:val="28"/>
          <w:szCs w:val="28"/>
          <w:lang w:val="kk-KZ"/>
        </w:rPr>
        <w:t xml:space="preserve">көрсеткішін </w:t>
      </w:r>
      <w:r w:rsidR="00A24A5A">
        <w:rPr>
          <w:rStyle w:val="None"/>
          <w:rFonts w:ascii="Times New Roman" w:hAnsi="Times New Roman"/>
          <w:sz w:val="28"/>
          <w:szCs w:val="28"/>
          <w:lang w:val="kk-KZ"/>
        </w:rPr>
        <w:t>8</w:t>
      </w:r>
      <w:r w:rsidRPr="0024252F">
        <w:rPr>
          <w:rStyle w:val="None"/>
          <w:rFonts w:ascii="Times New Roman" w:hAnsi="Times New Roman"/>
          <w:sz w:val="28"/>
          <w:szCs w:val="28"/>
          <w:lang w:val="kk-KZ"/>
        </w:rPr>
        <w:t>%-ға ұлғайтты.</w:t>
      </w:r>
      <w:r w:rsidR="003D6D6C">
        <w:rPr>
          <w:rStyle w:val="None"/>
          <w:rFonts w:ascii="Times New Roman" w:hAnsi="Times New Roman"/>
          <w:sz w:val="28"/>
          <w:szCs w:val="28"/>
          <w:lang w:val="kk-KZ"/>
        </w:rPr>
        <w:t xml:space="preserve"> </w:t>
      </w:r>
      <w:r w:rsidRPr="0024252F">
        <w:rPr>
          <w:rStyle w:val="None"/>
          <w:rFonts w:ascii="Times New Roman" w:hAnsi="Times New Roman"/>
          <w:sz w:val="28"/>
          <w:szCs w:val="28"/>
          <w:lang w:val="kk-KZ"/>
        </w:rPr>
        <w:t>Нәтижесінде кәсіпорынның инновациялық</w:t>
      </w:r>
      <w:r w:rsidR="00A00343">
        <w:rPr>
          <w:rStyle w:val="None"/>
          <w:rFonts w:ascii="Times New Roman" w:hAnsi="Times New Roman"/>
          <w:sz w:val="28"/>
          <w:szCs w:val="28"/>
          <w:lang w:val="kk-KZ"/>
        </w:rPr>
        <w:t xml:space="preserve"> әлеуетінің көрсеткіші </w:t>
      </w:r>
      <w:r w:rsidR="003D6D6C">
        <w:rPr>
          <w:rStyle w:val="None"/>
          <w:rFonts w:ascii="Times New Roman" w:hAnsi="Times New Roman"/>
          <w:sz w:val="28"/>
          <w:szCs w:val="28"/>
          <w:lang w:val="kk-KZ"/>
        </w:rPr>
        <w:t>7,4</w:t>
      </w:r>
      <w:r w:rsidR="00A00343">
        <w:rPr>
          <w:rStyle w:val="None"/>
          <w:rFonts w:ascii="Times New Roman" w:hAnsi="Times New Roman"/>
          <w:sz w:val="28"/>
          <w:szCs w:val="28"/>
          <w:lang w:val="kk-KZ"/>
        </w:rPr>
        <w:t>%</w:t>
      </w:r>
      <w:r w:rsidR="003D6D6C">
        <w:rPr>
          <w:rStyle w:val="None"/>
          <w:rFonts w:ascii="Times New Roman" w:hAnsi="Times New Roman"/>
          <w:sz w:val="28"/>
          <w:szCs w:val="28"/>
          <w:lang w:val="kk-KZ"/>
        </w:rPr>
        <w:t>-</w:t>
      </w:r>
      <w:r w:rsidR="00A00343">
        <w:rPr>
          <w:rStyle w:val="None"/>
          <w:rFonts w:ascii="Times New Roman" w:hAnsi="Times New Roman"/>
          <w:sz w:val="28"/>
          <w:szCs w:val="28"/>
          <w:lang w:val="kk-KZ"/>
        </w:rPr>
        <w:t>ға</w:t>
      </w:r>
      <w:r w:rsidR="003D6D6C">
        <w:rPr>
          <w:rStyle w:val="None"/>
          <w:rFonts w:ascii="Times New Roman" w:hAnsi="Times New Roman"/>
          <w:sz w:val="28"/>
          <w:szCs w:val="28"/>
          <w:lang w:val="kk-KZ"/>
        </w:rPr>
        <w:t xml:space="preserve"> </w:t>
      </w:r>
      <w:r w:rsidRPr="0024252F">
        <w:rPr>
          <w:rStyle w:val="None"/>
          <w:rFonts w:ascii="Times New Roman" w:hAnsi="Times New Roman"/>
          <w:sz w:val="28"/>
          <w:szCs w:val="28"/>
          <w:lang w:val="kk-KZ"/>
        </w:rPr>
        <w:t xml:space="preserve">өсті. </w:t>
      </w:r>
    </w:p>
    <w:p w:rsidR="0011331E" w:rsidRDefault="0024252F" w:rsidP="0058779B">
      <w:pPr>
        <w:spacing w:after="0" w:line="240" w:lineRule="auto"/>
        <w:ind w:firstLine="709"/>
        <w:jc w:val="both"/>
        <w:rPr>
          <w:rFonts w:ascii="Times New Roman" w:hAnsi="Times New Roman" w:cs="Times New Roman"/>
          <w:sz w:val="28"/>
          <w:szCs w:val="28"/>
          <w:lang w:val="kk-KZ"/>
        </w:rPr>
      </w:pPr>
      <w:r w:rsidRPr="000B4A06">
        <w:rPr>
          <w:rStyle w:val="None"/>
          <w:rFonts w:ascii="Times New Roman" w:hAnsi="Times New Roman"/>
          <w:sz w:val="28"/>
          <w:szCs w:val="28"/>
          <w:lang w:val="kk-KZ"/>
        </w:rPr>
        <w:t>Басқа кәсіпорын – «Нәтиже» сүт фабрикасы» ЖШС Қазақстанның</w:t>
      </w:r>
      <w:r w:rsidR="00F20EED">
        <w:rPr>
          <w:rStyle w:val="None"/>
          <w:rFonts w:ascii="Times New Roman" w:hAnsi="Times New Roman"/>
          <w:sz w:val="28"/>
          <w:szCs w:val="28"/>
          <w:lang w:val="kk-KZ"/>
        </w:rPr>
        <w:t xml:space="preserve"> </w:t>
      </w:r>
      <w:r w:rsidRPr="000B4A06">
        <w:rPr>
          <w:rStyle w:val="None"/>
          <w:rFonts w:ascii="Times New Roman" w:hAnsi="Times New Roman"/>
          <w:sz w:val="28"/>
          <w:szCs w:val="28"/>
          <w:lang w:val="kk-KZ"/>
        </w:rPr>
        <w:t>сүт өнеркәсібін</w:t>
      </w:r>
      <w:r w:rsidR="00F20EED">
        <w:rPr>
          <w:rStyle w:val="None"/>
          <w:rFonts w:ascii="Times New Roman" w:hAnsi="Times New Roman"/>
          <w:sz w:val="28"/>
          <w:szCs w:val="28"/>
          <w:lang w:val="kk-KZ"/>
        </w:rPr>
        <w:t xml:space="preserve">дегі жетекші кәсіпорындардың </w:t>
      </w:r>
      <w:r w:rsidRPr="000B4A06">
        <w:rPr>
          <w:rStyle w:val="None"/>
          <w:rFonts w:ascii="Times New Roman" w:hAnsi="Times New Roman"/>
          <w:sz w:val="28"/>
          <w:szCs w:val="28"/>
          <w:lang w:val="kk-KZ"/>
        </w:rPr>
        <w:t xml:space="preserve">бірі, орта көлемді кәсіпорын болып табылады. Кәсіпорын қышқылды сүт өнімдері мен сусындардың көлемдерін ұлғайта және ассортиментін кеңейте отырып, жоғары сапалы сүт өнімдерін өндіруге маманданады. Қазіргі уақытта кәсіпорын Қазақстан Республикасы мен </w:t>
      </w:r>
      <w:r w:rsidRPr="000B4A06">
        <w:rPr>
          <w:rStyle w:val="None"/>
          <w:rFonts w:ascii="Times New Roman" w:hAnsi="Times New Roman"/>
          <w:sz w:val="28"/>
          <w:szCs w:val="28"/>
          <w:lang w:val="kk-KZ"/>
        </w:rPr>
        <w:lastRenderedPageBreak/>
        <w:t>Ресейдің ғылыми-зерттеу тағамтану институттарымен тығыз байланыс орнатқан</w:t>
      </w:r>
      <w:r w:rsidR="003B65BD" w:rsidRPr="0048382F">
        <w:rPr>
          <w:rFonts w:ascii="Times New Roman" w:hAnsi="Times New Roman" w:cs="Times New Roman"/>
          <w:sz w:val="28"/>
          <w:szCs w:val="28"/>
          <w:lang w:val="kk-KZ"/>
        </w:rPr>
        <w:t xml:space="preserve"> [</w:t>
      </w:r>
      <w:r w:rsidR="006322D6" w:rsidRPr="0048382F">
        <w:rPr>
          <w:rFonts w:ascii="Times New Roman" w:hAnsi="Times New Roman" w:cs="Times New Roman"/>
          <w:sz w:val="28"/>
          <w:szCs w:val="28"/>
          <w:lang w:val="kk-KZ"/>
        </w:rPr>
        <w:t>11</w:t>
      </w:r>
      <w:r w:rsidR="00DE6110" w:rsidRPr="00DE6110">
        <w:rPr>
          <w:rFonts w:ascii="Times New Roman" w:hAnsi="Times New Roman" w:cs="Times New Roman"/>
          <w:sz w:val="28"/>
          <w:szCs w:val="28"/>
          <w:lang w:val="kk-KZ"/>
        </w:rPr>
        <w:t>7</w:t>
      </w:r>
      <w:r w:rsidR="003B65BD" w:rsidRPr="0048382F">
        <w:rPr>
          <w:rFonts w:ascii="Times New Roman" w:hAnsi="Times New Roman" w:cs="Times New Roman"/>
          <w:sz w:val="28"/>
          <w:szCs w:val="28"/>
          <w:lang w:val="kk-KZ"/>
        </w:rPr>
        <w:t>]</w:t>
      </w:r>
      <w:r w:rsidR="001A1EB0" w:rsidRPr="0048382F">
        <w:rPr>
          <w:rFonts w:ascii="Times New Roman" w:hAnsi="Times New Roman" w:cs="Times New Roman"/>
          <w:sz w:val="28"/>
          <w:szCs w:val="28"/>
          <w:lang w:val="kk-KZ"/>
        </w:rPr>
        <w:t xml:space="preserve">. </w:t>
      </w:r>
    </w:p>
    <w:p w:rsidR="0011331E" w:rsidRDefault="0011331E" w:rsidP="0011331E">
      <w:pPr>
        <w:spacing w:after="0" w:line="240" w:lineRule="auto"/>
        <w:ind w:firstLine="709"/>
        <w:jc w:val="both"/>
        <w:rPr>
          <w:rFonts w:ascii="Times New Roman" w:hAnsi="Times New Roman" w:cs="Times New Roman"/>
          <w:sz w:val="28"/>
          <w:szCs w:val="28"/>
          <w:lang w:val="kk-KZ"/>
        </w:rPr>
      </w:pPr>
      <w:r w:rsidRPr="000B4A06">
        <w:rPr>
          <w:rStyle w:val="None"/>
          <w:rFonts w:ascii="Times New Roman" w:hAnsi="Times New Roman"/>
          <w:sz w:val="28"/>
          <w:szCs w:val="28"/>
          <w:lang w:val="kk-KZ"/>
        </w:rPr>
        <w:t>«Нәтиже» сүт фабрикасы»</w:t>
      </w:r>
      <w:r>
        <w:rPr>
          <w:rStyle w:val="None"/>
          <w:rFonts w:ascii="Times New Roman" w:hAnsi="Times New Roman"/>
          <w:sz w:val="28"/>
          <w:szCs w:val="28"/>
          <w:lang w:val="kk-KZ"/>
        </w:rPr>
        <w:t xml:space="preserve"> </w:t>
      </w:r>
      <w:r w:rsidRPr="0048382F">
        <w:rPr>
          <w:rFonts w:ascii="Times New Roman" w:hAnsi="Times New Roman" w:cs="Times New Roman"/>
          <w:sz w:val="28"/>
          <w:szCs w:val="28"/>
          <w:lang w:val="kk-KZ"/>
        </w:rPr>
        <w:t>ЖШС-інің инновациялық әлеуетінің құра</w:t>
      </w:r>
      <w:r>
        <w:rPr>
          <w:rFonts w:ascii="Times New Roman" w:hAnsi="Times New Roman" w:cs="Times New Roman"/>
          <w:sz w:val="28"/>
          <w:szCs w:val="28"/>
          <w:lang w:val="kk-KZ"/>
        </w:rPr>
        <w:t xml:space="preserve">ушылары </w:t>
      </w:r>
      <w:r w:rsidRPr="0048382F">
        <w:rPr>
          <w:rFonts w:ascii="Times New Roman" w:hAnsi="Times New Roman" w:cs="Times New Roman"/>
          <w:sz w:val="28"/>
          <w:szCs w:val="28"/>
          <w:lang w:val="kk-KZ"/>
        </w:rPr>
        <w:t>бойынша динамикасы</w:t>
      </w:r>
      <w:r>
        <w:rPr>
          <w:rFonts w:ascii="Times New Roman" w:hAnsi="Times New Roman" w:cs="Times New Roman"/>
          <w:sz w:val="28"/>
          <w:szCs w:val="28"/>
          <w:lang w:val="kk-KZ"/>
        </w:rPr>
        <w:t xml:space="preserve"> </w:t>
      </w:r>
      <w:r w:rsidRPr="0048382F">
        <w:rPr>
          <w:rFonts w:ascii="Times New Roman" w:hAnsi="Times New Roman" w:cs="Times New Roman"/>
          <w:sz w:val="28"/>
          <w:szCs w:val="28"/>
          <w:lang w:val="kk-KZ"/>
        </w:rPr>
        <w:t>3</w:t>
      </w:r>
      <w:r>
        <w:rPr>
          <w:rFonts w:ascii="Times New Roman" w:hAnsi="Times New Roman" w:cs="Times New Roman"/>
          <w:sz w:val="28"/>
          <w:szCs w:val="28"/>
          <w:lang w:val="kk-KZ"/>
        </w:rPr>
        <w:t>4</w:t>
      </w:r>
      <w:r w:rsidRPr="0048382F">
        <w:rPr>
          <w:rFonts w:ascii="Times New Roman" w:hAnsi="Times New Roman" w:cs="Times New Roman"/>
          <w:sz w:val="28"/>
          <w:szCs w:val="28"/>
          <w:lang w:val="kk-KZ"/>
        </w:rPr>
        <w:t xml:space="preserve"> және 3</w:t>
      </w:r>
      <w:r>
        <w:rPr>
          <w:rFonts w:ascii="Times New Roman" w:hAnsi="Times New Roman" w:cs="Times New Roman"/>
          <w:sz w:val="28"/>
          <w:szCs w:val="28"/>
          <w:lang w:val="kk-KZ"/>
        </w:rPr>
        <w:t>5</w:t>
      </w:r>
      <w:r w:rsidR="000908D1">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суреттерде келтірілген. </w:t>
      </w:r>
    </w:p>
    <w:p w:rsidR="00E63CDF" w:rsidRPr="0048382F" w:rsidRDefault="00E63CDF" w:rsidP="0011331E">
      <w:pPr>
        <w:spacing w:after="0" w:line="240" w:lineRule="auto"/>
        <w:ind w:firstLine="709"/>
        <w:jc w:val="both"/>
        <w:rPr>
          <w:rFonts w:ascii="Times New Roman" w:hAnsi="Times New Roman" w:cs="Times New Roman"/>
          <w:sz w:val="28"/>
          <w:szCs w:val="28"/>
          <w:lang w:val="kk-KZ"/>
        </w:rPr>
      </w:pPr>
    </w:p>
    <w:p w:rsidR="001A1EB0" w:rsidRPr="0048382F" w:rsidRDefault="001A1EB0" w:rsidP="00CD590B">
      <w:pPr>
        <w:tabs>
          <w:tab w:val="left" w:pos="3270"/>
        </w:tabs>
        <w:spacing w:after="0" w:line="240" w:lineRule="auto"/>
        <w:jc w:val="center"/>
        <w:rPr>
          <w:rFonts w:ascii="Times New Roman" w:hAnsi="Times New Roman" w:cs="Times New Roman"/>
          <w:sz w:val="28"/>
          <w:szCs w:val="28"/>
          <w:lang w:val="kk-KZ"/>
        </w:rPr>
      </w:pPr>
      <w:r w:rsidRPr="0048382F">
        <w:rPr>
          <w:rFonts w:ascii="Times New Roman" w:hAnsi="Times New Roman" w:cs="Times New Roman"/>
          <w:noProof/>
          <w:sz w:val="28"/>
          <w:szCs w:val="28"/>
        </w:rPr>
        <w:drawing>
          <wp:inline distT="0" distB="0" distL="0" distR="0">
            <wp:extent cx="5842000" cy="2222500"/>
            <wp:effectExtent l="0" t="0" r="6350" b="63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A1EB0" w:rsidRPr="000908D1" w:rsidRDefault="001A1EB0" w:rsidP="0058779B">
      <w:pPr>
        <w:tabs>
          <w:tab w:val="left" w:pos="3270"/>
        </w:tabs>
        <w:spacing w:after="0" w:line="240" w:lineRule="auto"/>
        <w:ind w:firstLine="709"/>
        <w:jc w:val="center"/>
        <w:rPr>
          <w:rFonts w:ascii="Times New Roman" w:hAnsi="Times New Roman" w:cs="Times New Roman"/>
          <w:sz w:val="16"/>
          <w:szCs w:val="16"/>
          <w:lang w:val="kk-KZ"/>
        </w:rPr>
      </w:pPr>
    </w:p>
    <w:p w:rsidR="001A1EB0" w:rsidRPr="0048382F" w:rsidRDefault="001A1EB0" w:rsidP="00CD590B">
      <w:pPr>
        <w:tabs>
          <w:tab w:val="left" w:pos="3270"/>
        </w:tabs>
        <w:spacing w:after="0" w:line="240" w:lineRule="auto"/>
        <w:jc w:val="center"/>
        <w:rPr>
          <w:sz w:val="28"/>
          <w:szCs w:val="28"/>
          <w:lang w:val="kk-KZ"/>
        </w:rPr>
      </w:pPr>
      <w:r w:rsidRPr="0048382F">
        <w:rPr>
          <w:rFonts w:ascii="Times New Roman" w:hAnsi="Times New Roman" w:cs="Times New Roman"/>
          <w:sz w:val="28"/>
          <w:szCs w:val="28"/>
          <w:lang w:val="kk-KZ"/>
        </w:rPr>
        <w:t>Сурет 3</w:t>
      </w:r>
      <w:r w:rsidR="00C44E8C">
        <w:rPr>
          <w:rFonts w:ascii="Times New Roman" w:hAnsi="Times New Roman" w:cs="Times New Roman"/>
          <w:sz w:val="28"/>
          <w:szCs w:val="28"/>
          <w:lang w:val="kk-KZ"/>
        </w:rPr>
        <w:t>4</w:t>
      </w:r>
      <w:r w:rsidRPr="0048382F">
        <w:rPr>
          <w:rFonts w:ascii="Times New Roman" w:hAnsi="Times New Roman" w:cs="Times New Roman"/>
          <w:sz w:val="28"/>
          <w:szCs w:val="28"/>
          <w:lang w:val="kk-KZ"/>
        </w:rPr>
        <w:t xml:space="preserve"> </w:t>
      </w:r>
      <w:r w:rsidR="000908D1">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«Нәтиже» сүтфабрикасы» ЖШС инновациялық әлеует құраушыларының динамикасы</w:t>
      </w:r>
      <w:r w:rsidR="00DB2C43" w:rsidRPr="0048382F">
        <w:rPr>
          <w:rFonts w:ascii="Times New Roman" w:hAnsi="Times New Roman" w:cs="Times New Roman"/>
          <w:sz w:val="28"/>
          <w:szCs w:val="28"/>
          <w:lang w:val="kk-KZ"/>
        </w:rPr>
        <w:t>, 201</w:t>
      </w:r>
      <w:r w:rsidR="009737E5" w:rsidRPr="0048382F">
        <w:rPr>
          <w:rFonts w:ascii="Times New Roman" w:hAnsi="Times New Roman" w:cs="Times New Roman"/>
          <w:sz w:val="28"/>
          <w:szCs w:val="28"/>
          <w:lang w:val="kk-KZ"/>
        </w:rPr>
        <w:t>5</w:t>
      </w:r>
      <w:r w:rsidR="00DB2C43" w:rsidRPr="0048382F">
        <w:rPr>
          <w:rFonts w:ascii="Times New Roman" w:hAnsi="Times New Roman" w:cs="Times New Roman"/>
          <w:sz w:val="28"/>
          <w:szCs w:val="28"/>
          <w:lang w:val="kk-KZ"/>
        </w:rPr>
        <w:t>-201</w:t>
      </w:r>
      <w:r w:rsidR="009737E5" w:rsidRPr="0048382F">
        <w:rPr>
          <w:rFonts w:ascii="Times New Roman" w:hAnsi="Times New Roman" w:cs="Times New Roman"/>
          <w:sz w:val="28"/>
          <w:szCs w:val="28"/>
          <w:lang w:val="kk-KZ"/>
        </w:rPr>
        <w:t>9</w:t>
      </w:r>
      <w:r w:rsidR="00DB2C43" w:rsidRPr="0048382F">
        <w:rPr>
          <w:rFonts w:ascii="Times New Roman" w:hAnsi="Times New Roman" w:cs="Times New Roman"/>
          <w:sz w:val="28"/>
          <w:szCs w:val="28"/>
          <w:lang w:val="kk-KZ"/>
        </w:rPr>
        <w:t xml:space="preserve"> ж</w:t>
      </w:r>
      <w:r w:rsidR="000908D1">
        <w:rPr>
          <w:rFonts w:ascii="Times New Roman" w:hAnsi="Times New Roman" w:cs="Times New Roman"/>
          <w:sz w:val="28"/>
          <w:szCs w:val="28"/>
          <w:lang w:val="kk-KZ"/>
        </w:rPr>
        <w:t>ылдар</w:t>
      </w:r>
    </w:p>
    <w:p w:rsidR="000908D1" w:rsidRPr="000908D1" w:rsidRDefault="000908D1" w:rsidP="003F0DEE">
      <w:pPr>
        <w:spacing w:after="0" w:line="240" w:lineRule="auto"/>
        <w:ind w:firstLine="709"/>
        <w:jc w:val="both"/>
        <w:rPr>
          <w:rFonts w:ascii="Times New Roman" w:hAnsi="Times New Roman" w:cs="Times New Roman"/>
          <w:sz w:val="16"/>
          <w:szCs w:val="16"/>
          <w:lang w:val="kk-KZ"/>
        </w:rPr>
      </w:pPr>
    </w:p>
    <w:p w:rsidR="001A1EB0" w:rsidRPr="0048382F" w:rsidRDefault="001A1EB0" w:rsidP="003F0DEE">
      <w:pPr>
        <w:spacing w:after="0" w:line="240" w:lineRule="auto"/>
        <w:ind w:firstLine="709"/>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 xml:space="preserve">Ескерту – </w:t>
      </w:r>
      <w:r w:rsidR="000908D1" w:rsidRPr="0048382F">
        <w:rPr>
          <w:rFonts w:ascii="Times New Roman" w:hAnsi="Times New Roman" w:cs="Times New Roman"/>
          <w:sz w:val="24"/>
          <w:szCs w:val="24"/>
          <w:lang w:val="kk-KZ"/>
        </w:rPr>
        <w:t>А</w:t>
      </w:r>
      <w:r w:rsidRPr="0048382F">
        <w:rPr>
          <w:rFonts w:ascii="Times New Roman" w:hAnsi="Times New Roman" w:cs="Times New Roman"/>
          <w:sz w:val="24"/>
          <w:szCs w:val="24"/>
          <w:lang w:val="kk-KZ"/>
        </w:rPr>
        <w:t>втор құрастыр</w:t>
      </w:r>
      <w:r w:rsidR="009737E5" w:rsidRPr="0048382F">
        <w:rPr>
          <w:rFonts w:ascii="Times New Roman" w:hAnsi="Times New Roman" w:cs="Times New Roman"/>
          <w:sz w:val="24"/>
          <w:szCs w:val="24"/>
          <w:lang w:val="kk-KZ"/>
        </w:rPr>
        <w:t>ған</w:t>
      </w:r>
    </w:p>
    <w:p w:rsidR="001A1EB0" w:rsidRPr="0048382F" w:rsidRDefault="001A1EB0" w:rsidP="0058779B">
      <w:pPr>
        <w:tabs>
          <w:tab w:val="left" w:pos="3270"/>
        </w:tabs>
        <w:spacing w:after="0" w:line="240" w:lineRule="auto"/>
        <w:ind w:firstLine="709"/>
        <w:rPr>
          <w:rFonts w:ascii="Times New Roman" w:hAnsi="Times New Roman" w:cs="Times New Roman"/>
          <w:sz w:val="24"/>
          <w:szCs w:val="24"/>
          <w:lang w:val="kk-KZ"/>
        </w:rPr>
      </w:pPr>
    </w:p>
    <w:p w:rsidR="008D26B4" w:rsidRPr="0048382F" w:rsidRDefault="008D26B4" w:rsidP="0058779B">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Инновациялық әлеуетті бағалауға ұсынылатын тәсілді сынау үшін мысал ретінде алынған «Нәтиже» сүт фабрикасы» ЖШС өз қызметін өнеркәсіп саласында іске асырады. Шағын және орта бизнес субъектілерінің едәуір көп мөлшері дәстүрлі түрде дәл осы салаға шоғырланғандықтан, кәсіпкерлік қызметтің осы бағытының өкілі болып табылатын кәсіпорынның инновациялық әлеуетін талдау мақсатқа сай болып табылады. </w:t>
      </w:r>
    </w:p>
    <w:p w:rsidR="00CD590B" w:rsidRPr="0048382F" w:rsidRDefault="001A1EB0" w:rsidP="00CD590B">
      <w:pPr>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«Нәтиже» сүт фабрикасы» ЖШС кәсіпорнының көрсеткіштерін қарастыру кезінде 201</w:t>
      </w:r>
      <w:r w:rsidR="009737E5" w:rsidRPr="0048382F">
        <w:rPr>
          <w:rFonts w:ascii="Times New Roman" w:hAnsi="Times New Roman" w:cs="Times New Roman"/>
          <w:sz w:val="28"/>
          <w:szCs w:val="28"/>
          <w:lang w:val="kk-KZ"/>
        </w:rPr>
        <w:t>9</w:t>
      </w:r>
      <w:r w:rsidRPr="0048382F">
        <w:rPr>
          <w:rFonts w:ascii="Times New Roman" w:hAnsi="Times New Roman" w:cs="Times New Roman"/>
          <w:sz w:val="28"/>
          <w:szCs w:val="28"/>
          <w:lang w:val="kk-KZ"/>
        </w:rPr>
        <w:t xml:space="preserve"> жылы кадрлық және қаржылық құра</w:t>
      </w:r>
      <w:r w:rsidR="009737E5" w:rsidRPr="0048382F">
        <w:rPr>
          <w:rFonts w:ascii="Times New Roman" w:hAnsi="Times New Roman" w:cs="Times New Roman"/>
          <w:sz w:val="28"/>
          <w:szCs w:val="28"/>
          <w:lang w:val="kk-KZ"/>
        </w:rPr>
        <w:t xml:space="preserve">ушылары </w:t>
      </w:r>
      <w:r w:rsidRPr="0048382F">
        <w:rPr>
          <w:rFonts w:ascii="Times New Roman" w:hAnsi="Times New Roman" w:cs="Times New Roman"/>
          <w:sz w:val="28"/>
          <w:szCs w:val="28"/>
          <w:lang w:val="kk-KZ"/>
        </w:rPr>
        <w:t>ең үлкен мәнге ие болды.</w:t>
      </w:r>
    </w:p>
    <w:p w:rsidR="00D503C6" w:rsidRPr="0048382F" w:rsidRDefault="00D503C6" w:rsidP="00CD590B">
      <w:pPr>
        <w:tabs>
          <w:tab w:val="left" w:pos="3270"/>
        </w:tabs>
        <w:spacing w:after="0" w:line="240" w:lineRule="auto"/>
        <w:jc w:val="center"/>
        <w:rPr>
          <w:rFonts w:ascii="Times New Roman" w:hAnsi="Times New Roman" w:cs="Times New Roman"/>
          <w:b/>
          <w:sz w:val="28"/>
          <w:szCs w:val="28"/>
          <w:lang w:val="kk-KZ"/>
        </w:rPr>
      </w:pPr>
      <w:r w:rsidRPr="0048382F">
        <w:rPr>
          <w:rFonts w:ascii="Times New Roman" w:hAnsi="Times New Roman" w:cs="Times New Roman"/>
          <w:b/>
          <w:noProof/>
          <w:sz w:val="28"/>
          <w:szCs w:val="28"/>
        </w:rPr>
        <w:drawing>
          <wp:inline distT="0" distB="0" distL="0" distR="0">
            <wp:extent cx="4584357" cy="1581664"/>
            <wp:effectExtent l="0" t="0" r="6985"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908D1" w:rsidRPr="000908D1" w:rsidRDefault="000908D1" w:rsidP="00CD590B">
      <w:pPr>
        <w:spacing w:after="0" w:line="240" w:lineRule="auto"/>
        <w:jc w:val="center"/>
        <w:rPr>
          <w:rFonts w:ascii="Times New Roman" w:hAnsi="Times New Roman" w:cs="Times New Roman"/>
          <w:sz w:val="16"/>
          <w:szCs w:val="16"/>
          <w:lang w:val="kk-KZ"/>
        </w:rPr>
      </w:pPr>
    </w:p>
    <w:p w:rsidR="001A1EB0" w:rsidRPr="0048382F" w:rsidRDefault="001A1EB0" w:rsidP="00CD590B">
      <w:pPr>
        <w:spacing w:after="0" w:line="240" w:lineRule="auto"/>
        <w:jc w:val="center"/>
        <w:rPr>
          <w:rFonts w:ascii="Times New Roman" w:hAnsi="Times New Roman" w:cs="Times New Roman"/>
          <w:sz w:val="28"/>
          <w:szCs w:val="28"/>
          <w:lang w:val="kk-KZ"/>
        </w:rPr>
      </w:pPr>
      <w:r w:rsidRPr="0048382F">
        <w:rPr>
          <w:rFonts w:ascii="Times New Roman" w:hAnsi="Times New Roman" w:cs="Times New Roman"/>
          <w:sz w:val="28"/>
          <w:szCs w:val="28"/>
          <w:lang w:val="kk-KZ"/>
        </w:rPr>
        <w:t>Сурет 3</w:t>
      </w:r>
      <w:r w:rsidR="00C44E8C">
        <w:rPr>
          <w:rFonts w:ascii="Times New Roman" w:hAnsi="Times New Roman" w:cs="Times New Roman"/>
          <w:sz w:val="28"/>
          <w:szCs w:val="28"/>
          <w:lang w:val="kk-KZ"/>
        </w:rPr>
        <w:t>5</w:t>
      </w:r>
      <w:r w:rsidRPr="0048382F">
        <w:rPr>
          <w:rFonts w:ascii="Times New Roman" w:hAnsi="Times New Roman" w:cs="Times New Roman"/>
          <w:sz w:val="28"/>
          <w:szCs w:val="28"/>
          <w:lang w:val="kk-KZ"/>
        </w:rPr>
        <w:t xml:space="preserve"> </w:t>
      </w:r>
      <w:r w:rsidR="000908D1">
        <w:rPr>
          <w:rFonts w:ascii="Times New Roman" w:hAnsi="Times New Roman" w:cs="Times New Roman"/>
          <w:sz w:val="28"/>
          <w:szCs w:val="28"/>
          <w:lang w:val="kk-KZ"/>
        </w:rPr>
        <w:t>–</w:t>
      </w:r>
      <w:r w:rsidRPr="0048382F">
        <w:rPr>
          <w:rFonts w:ascii="Times New Roman" w:hAnsi="Times New Roman" w:cs="Times New Roman"/>
          <w:sz w:val="28"/>
          <w:szCs w:val="28"/>
          <w:lang w:val="kk-KZ"/>
        </w:rPr>
        <w:t xml:space="preserve"> «Нәтиже» сүт фабрикасы»ЖШС-нің инновациялық әлеуетінің динамикасы, 201</w:t>
      </w:r>
      <w:r w:rsidR="009737E5" w:rsidRPr="0048382F">
        <w:rPr>
          <w:rFonts w:ascii="Times New Roman" w:hAnsi="Times New Roman" w:cs="Times New Roman"/>
          <w:sz w:val="28"/>
          <w:szCs w:val="28"/>
          <w:lang w:val="kk-KZ"/>
        </w:rPr>
        <w:t>5</w:t>
      </w:r>
      <w:r w:rsidRPr="0048382F">
        <w:rPr>
          <w:rFonts w:ascii="Times New Roman" w:hAnsi="Times New Roman" w:cs="Times New Roman"/>
          <w:sz w:val="28"/>
          <w:szCs w:val="28"/>
          <w:lang w:val="kk-KZ"/>
        </w:rPr>
        <w:t>-201</w:t>
      </w:r>
      <w:r w:rsidR="009737E5" w:rsidRPr="0048382F">
        <w:rPr>
          <w:rFonts w:ascii="Times New Roman" w:hAnsi="Times New Roman" w:cs="Times New Roman"/>
          <w:sz w:val="28"/>
          <w:szCs w:val="28"/>
          <w:lang w:val="kk-KZ"/>
        </w:rPr>
        <w:t>9</w:t>
      </w:r>
      <w:r w:rsidR="00DB2C43" w:rsidRPr="0048382F">
        <w:rPr>
          <w:rFonts w:ascii="Times New Roman" w:hAnsi="Times New Roman" w:cs="Times New Roman"/>
          <w:sz w:val="28"/>
          <w:szCs w:val="28"/>
          <w:lang w:val="kk-KZ"/>
        </w:rPr>
        <w:t xml:space="preserve"> ж</w:t>
      </w:r>
      <w:r w:rsidR="000908D1">
        <w:rPr>
          <w:rFonts w:ascii="Times New Roman" w:hAnsi="Times New Roman" w:cs="Times New Roman"/>
          <w:sz w:val="28"/>
          <w:szCs w:val="28"/>
          <w:lang w:val="kk-KZ"/>
        </w:rPr>
        <w:t>ылдар</w:t>
      </w:r>
    </w:p>
    <w:p w:rsidR="000908D1" w:rsidRPr="000908D1" w:rsidRDefault="000908D1" w:rsidP="003F0DEE">
      <w:pPr>
        <w:spacing w:after="0" w:line="240" w:lineRule="auto"/>
        <w:ind w:firstLine="709"/>
        <w:jc w:val="both"/>
        <w:rPr>
          <w:rFonts w:ascii="Times New Roman" w:hAnsi="Times New Roman" w:cs="Times New Roman"/>
          <w:sz w:val="16"/>
          <w:szCs w:val="16"/>
          <w:lang w:val="kk-KZ"/>
        </w:rPr>
      </w:pPr>
    </w:p>
    <w:p w:rsidR="001A1EB0" w:rsidRPr="0048382F" w:rsidRDefault="001A1EB0" w:rsidP="003F0DEE">
      <w:pPr>
        <w:spacing w:after="0" w:line="240" w:lineRule="auto"/>
        <w:ind w:firstLine="709"/>
        <w:jc w:val="both"/>
        <w:rPr>
          <w:rFonts w:ascii="Times New Roman" w:hAnsi="Times New Roman" w:cs="Times New Roman"/>
          <w:sz w:val="24"/>
          <w:szCs w:val="24"/>
          <w:lang w:val="kk-KZ"/>
        </w:rPr>
      </w:pPr>
      <w:r w:rsidRPr="0048382F">
        <w:rPr>
          <w:rFonts w:ascii="Times New Roman" w:hAnsi="Times New Roman" w:cs="Times New Roman"/>
          <w:sz w:val="24"/>
          <w:szCs w:val="24"/>
          <w:lang w:val="kk-KZ"/>
        </w:rPr>
        <w:t xml:space="preserve">Ескерту – </w:t>
      </w:r>
      <w:r w:rsidR="000908D1" w:rsidRPr="0048382F">
        <w:rPr>
          <w:rFonts w:ascii="Times New Roman" w:hAnsi="Times New Roman" w:cs="Times New Roman"/>
          <w:sz w:val="24"/>
          <w:szCs w:val="24"/>
          <w:lang w:val="kk-KZ"/>
        </w:rPr>
        <w:t>А</w:t>
      </w:r>
      <w:r w:rsidRPr="0048382F">
        <w:rPr>
          <w:rFonts w:ascii="Times New Roman" w:hAnsi="Times New Roman" w:cs="Times New Roman"/>
          <w:sz w:val="24"/>
          <w:szCs w:val="24"/>
          <w:lang w:val="kk-KZ"/>
        </w:rPr>
        <w:t>втор</w:t>
      </w:r>
      <w:r w:rsidR="00130C1B" w:rsidRPr="0048382F">
        <w:rPr>
          <w:rFonts w:ascii="Times New Roman" w:hAnsi="Times New Roman" w:cs="Times New Roman"/>
          <w:sz w:val="24"/>
          <w:szCs w:val="24"/>
          <w:lang w:val="kk-KZ"/>
        </w:rPr>
        <w:t xml:space="preserve"> құрастырған</w:t>
      </w:r>
    </w:p>
    <w:p w:rsidR="001A1EB0" w:rsidRPr="0048382F" w:rsidRDefault="001A1EB0" w:rsidP="0058779B">
      <w:pPr>
        <w:spacing w:after="0" w:line="240" w:lineRule="auto"/>
        <w:ind w:firstLine="709"/>
        <w:jc w:val="both"/>
        <w:rPr>
          <w:rFonts w:ascii="Times New Roman" w:hAnsi="Times New Roman" w:cs="Times New Roman"/>
          <w:sz w:val="28"/>
          <w:szCs w:val="28"/>
          <w:lang w:val="kk-KZ"/>
        </w:rPr>
      </w:pPr>
    </w:p>
    <w:p w:rsidR="007D2AB0" w:rsidRPr="0024252F" w:rsidRDefault="007D2AB0" w:rsidP="008F4F3C">
      <w:pPr>
        <w:tabs>
          <w:tab w:val="left" w:pos="1134"/>
        </w:tabs>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Кәсіпорынның қор</w:t>
      </w:r>
      <w:r w:rsidR="003452CA">
        <w:rPr>
          <w:rStyle w:val="None"/>
          <w:rFonts w:ascii="Times New Roman" w:hAnsi="Times New Roman"/>
          <w:sz w:val="28"/>
          <w:szCs w:val="28"/>
          <w:lang w:val="kk-KZ"/>
        </w:rPr>
        <w:t xml:space="preserve"> қайтарымы </w:t>
      </w:r>
      <w:r w:rsidRPr="0024252F">
        <w:rPr>
          <w:rStyle w:val="None"/>
          <w:rFonts w:ascii="Times New Roman" w:hAnsi="Times New Roman"/>
          <w:sz w:val="28"/>
          <w:szCs w:val="28"/>
          <w:lang w:val="kk-KZ"/>
        </w:rPr>
        <w:t xml:space="preserve">көрсеткішін 1%-ға, </w:t>
      </w:r>
      <w:r w:rsidR="003452CA">
        <w:rPr>
          <w:rStyle w:val="None"/>
          <w:rFonts w:ascii="Times New Roman" w:hAnsi="Times New Roman"/>
          <w:sz w:val="28"/>
          <w:szCs w:val="28"/>
          <w:lang w:val="kk-KZ"/>
        </w:rPr>
        <w:t xml:space="preserve">негізгі қорлардың жаңару коэффициентін </w:t>
      </w:r>
      <w:r w:rsidRPr="0024252F">
        <w:rPr>
          <w:rStyle w:val="None"/>
          <w:rFonts w:ascii="Times New Roman" w:hAnsi="Times New Roman"/>
          <w:sz w:val="28"/>
          <w:szCs w:val="28"/>
          <w:lang w:val="kk-KZ"/>
        </w:rPr>
        <w:t xml:space="preserve">5%-ға, еңбек өнімділігін – 3%-ға, </w:t>
      </w:r>
      <w:r w:rsidR="003452CA">
        <w:rPr>
          <w:rStyle w:val="None"/>
          <w:rFonts w:ascii="Times New Roman" w:hAnsi="Times New Roman"/>
          <w:sz w:val="28"/>
          <w:szCs w:val="28"/>
          <w:lang w:val="kk-KZ"/>
        </w:rPr>
        <w:t xml:space="preserve">меншікті капитал </w:t>
      </w:r>
      <w:r w:rsidR="003452CA">
        <w:rPr>
          <w:rStyle w:val="None"/>
          <w:rFonts w:ascii="Times New Roman" w:hAnsi="Times New Roman"/>
          <w:sz w:val="28"/>
          <w:szCs w:val="28"/>
          <w:lang w:val="kk-KZ"/>
        </w:rPr>
        <w:lastRenderedPageBreak/>
        <w:t>рентабельділігін 5</w:t>
      </w:r>
      <w:r w:rsidR="003452CA" w:rsidRPr="003452CA">
        <w:rPr>
          <w:rStyle w:val="None"/>
          <w:rFonts w:ascii="Times New Roman" w:hAnsi="Times New Roman"/>
          <w:sz w:val="28"/>
          <w:szCs w:val="28"/>
          <w:lang w:val="kk-KZ"/>
        </w:rPr>
        <w:t>%</w:t>
      </w:r>
      <w:r w:rsidR="003452CA">
        <w:rPr>
          <w:rStyle w:val="None"/>
          <w:rFonts w:ascii="Times New Roman" w:hAnsi="Times New Roman"/>
          <w:sz w:val="28"/>
          <w:szCs w:val="28"/>
          <w:lang w:val="kk-KZ"/>
        </w:rPr>
        <w:t xml:space="preserve">-ға </w:t>
      </w:r>
      <w:r w:rsidRPr="0024252F">
        <w:rPr>
          <w:rStyle w:val="None"/>
          <w:rFonts w:ascii="Times New Roman" w:hAnsi="Times New Roman"/>
          <w:sz w:val="28"/>
          <w:szCs w:val="28"/>
          <w:lang w:val="kk-KZ"/>
        </w:rPr>
        <w:t xml:space="preserve">арттыру және </w:t>
      </w:r>
      <w:r w:rsidR="003452CA">
        <w:rPr>
          <w:rStyle w:val="None"/>
          <w:rFonts w:ascii="Times New Roman" w:hAnsi="Times New Roman"/>
          <w:sz w:val="28"/>
          <w:szCs w:val="28"/>
          <w:lang w:val="kk-KZ"/>
        </w:rPr>
        <w:t>қор сыйымдылығын 3</w:t>
      </w:r>
      <w:r w:rsidRPr="0024252F">
        <w:rPr>
          <w:rStyle w:val="None"/>
          <w:rFonts w:ascii="Times New Roman" w:hAnsi="Times New Roman"/>
          <w:sz w:val="28"/>
          <w:szCs w:val="28"/>
          <w:lang w:val="kk-KZ"/>
        </w:rPr>
        <w:t>%-ға төмендету нәтижесінде өндірістік құраушысының мәні 0,</w:t>
      </w:r>
      <w:r w:rsidR="003452CA">
        <w:rPr>
          <w:rStyle w:val="None"/>
          <w:rFonts w:ascii="Times New Roman" w:hAnsi="Times New Roman"/>
          <w:sz w:val="28"/>
          <w:szCs w:val="28"/>
          <w:lang w:val="kk-KZ"/>
        </w:rPr>
        <w:t>32</w:t>
      </w:r>
      <w:r w:rsidRPr="0024252F">
        <w:rPr>
          <w:rStyle w:val="None"/>
          <w:rFonts w:ascii="Times New Roman" w:hAnsi="Times New Roman"/>
          <w:sz w:val="28"/>
          <w:szCs w:val="28"/>
          <w:lang w:val="kk-KZ"/>
        </w:rPr>
        <w:t>-ден 0,</w:t>
      </w:r>
      <w:r w:rsidR="003452CA">
        <w:rPr>
          <w:rStyle w:val="None"/>
          <w:rFonts w:ascii="Times New Roman" w:hAnsi="Times New Roman"/>
          <w:sz w:val="28"/>
          <w:szCs w:val="28"/>
          <w:lang w:val="kk-KZ"/>
        </w:rPr>
        <w:t>38</w:t>
      </w:r>
      <w:r w:rsidRPr="0024252F">
        <w:rPr>
          <w:rStyle w:val="None"/>
          <w:rFonts w:ascii="Times New Roman" w:hAnsi="Times New Roman"/>
          <w:sz w:val="28"/>
          <w:szCs w:val="28"/>
          <w:lang w:val="kk-KZ"/>
        </w:rPr>
        <w:t>-ге дейін (немесе</w:t>
      </w:r>
      <w:r w:rsidR="003452CA">
        <w:rPr>
          <w:rStyle w:val="None"/>
          <w:rFonts w:ascii="Times New Roman" w:hAnsi="Times New Roman"/>
          <w:sz w:val="28"/>
          <w:szCs w:val="28"/>
          <w:lang w:val="kk-KZ"/>
        </w:rPr>
        <w:t xml:space="preserve"> </w:t>
      </w:r>
      <w:r w:rsidR="000908D1">
        <w:rPr>
          <w:rStyle w:val="None"/>
          <w:rFonts w:ascii="Times New Roman" w:hAnsi="Times New Roman"/>
          <w:sz w:val="28"/>
          <w:szCs w:val="28"/>
          <w:lang w:val="kk-KZ"/>
        </w:rPr>
        <w:t xml:space="preserve">                                       </w:t>
      </w:r>
      <w:r w:rsidR="003452CA">
        <w:rPr>
          <w:rStyle w:val="None"/>
          <w:rFonts w:ascii="Times New Roman" w:hAnsi="Times New Roman"/>
          <w:sz w:val="28"/>
          <w:szCs w:val="28"/>
          <w:lang w:val="kk-KZ"/>
        </w:rPr>
        <w:t>11</w:t>
      </w:r>
      <w:r w:rsidRPr="0024252F">
        <w:rPr>
          <w:rStyle w:val="None"/>
          <w:rFonts w:ascii="Times New Roman" w:hAnsi="Times New Roman"/>
          <w:sz w:val="28"/>
          <w:szCs w:val="28"/>
          <w:lang w:val="kk-KZ"/>
        </w:rPr>
        <w:t xml:space="preserve">%-ға) өсті. Инновациялық үдеріс сатысында тұрған жаңашылдықтар санының </w:t>
      </w:r>
      <w:r w:rsidR="003452CA">
        <w:rPr>
          <w:rStyle w:val="None"/>
          <w:rFonts w:ascii="Times New Roman" w:hAnsi="Times New Roman"/>
          <w:sz w:val="28"/>
          <w:szCs w:val="28"/>
          <w:lang w:val="kk-KZ"/>
        </w:rPr>
        <w:t>1</w:t>
      </w:r>
      <w:r w:rsidRPr="0024252F">
        <w:rPr>
          <w:rStyle w:val="None"/>
          <w:rFonts w:ascii="Times New Roman" w:hAnsi="Times New Roman"/>
          <w:sz w:val="28"/>
          <w:szCs w:val="28"/>
          <w:lang w:val="kk-KZ"/>
        </w:rPr>
        <w:t xml:space="preserve">%-ға, </w:t>
      </w:r>
      <w:r w:rsidR="003452CA">
        <w:rPr>
          <w:rStyle w:val="None"/>
          <w:rFonts w:ascii="Times New Roman" w:hAnsi="Times New Roman"/>
          <w:sz w:val="28"/>
          <w:szCs w:val="28"/>
          <w:lang w:val="kk-KZ"/>
        </w:rPr>
        <w:t xml:space="preserve">таза активтер </w:t>
      </w:r>
      <w:r w:rsidRPr="0024252F">
        <w:rPr>
          <w:rStyle w:val="None"/>
          <w:rFonts w:ascii="Times New Roman" w:hAnsi="Times New Roman"/>
          <w:sz w:val="28"/>
          <w:szCs w:val="28"/>
          <w:lang w:val="kk-KZ"/>
        </w:rPr>
        <w:t xml:space="preserve">рентабельділігінің – 3%-ға артуы және </w:t>
      </w:r>
      <w:r w:rsidR="003452CA">
        <w:rPr>
          <w:rStyle w:val="None"/>
          <w:rFonts w:ascii="Times New Roman" w:hAnsi="Times New Roman"/>
          <w:sz w:val="28"/>
          <w:szCs w:val="28"/>
          <w:lang w:val="kk-KZ"/>
        </w:rPr>
        <w:t xml:space="preserve">мерзімі өткен берешек үлесінің </w:t>
      </w:r>
      <w:r w:rsidRPr="0024252F">
        <w:rPr>
          <w:rStyle w:val="None"/>
          <w:rFonts w:ascii="Times New Roman" w:hAnsi="Times New Roman"/>
          <w:sz w:val="28"/>
          <w:szCs w:val="28"/>
          <w:lang w:val="kk-KZ"/>
        </w:rPr>
        <w:t xml:space="preserve">5%-ға төмендеуі кезінде кәсіпорынның </w:t>
      </w:r>
      <w:r w:rsidR="002241D9">
        <w:rPr>
          <w:rStyle w:val="None"/>
          <w:rFonts w:ascii="Times New Roman" w:hAnsi="Times New Roman"/>
          <w:sz w:val="28"/>
          <w:szCs w:val="28"/>
          <w:lang w:val="kk-KZ"/>
        </w:rPr>
        <w:t xml:space="preserve">өндірістік </w:t>
      </w:r>
      <w:r w:rsidRPr="0024252F">
        <w:rPr>
          <w:rStyle w:val="None"/>
          <w:rFonts w:ascii="Times New Roman" w:hAnsi="Times New Roman"/>
          <w:sz w:val="28"/>
          <w:szCs w:val="28"/>
          <w:lang w:val="kk-KZ"/>
        </w:rPr>
        <w:t>және қаржылық</w:t>
      </w:r>
      <w:r w:rsidR="002241D9">
        <w:rPr>
          <w:rStyle w:val="None"/>
          <w:rFonts w:ascii="Times New Roman" w:hAnsi="Times New Roman"/>
          <w:sz w:val="28"/>
          <w:szCs w:val="28"/>
          <w:lang w:val="kk-KZ"/>
        </w:rPr>
        <w:t xml:space="preserve"> </w:t>
      </w:r>
      <w:r w:rsidRPr="0024252F">
        <w:rPr>
          <w:rStyle w:val="None"/>
          <w:rFonts w:ascii="Times New Roman" w:hAnsi="Times New Roman"/>
          <w:sz w:val="28"/>
          <w:szCs w:val="28"/>
          <w:lang w:val="kk-KZ"/>
        </w:rPr>
        <w:t>құраушысы, cәйкесінше, 1</w:t>
      </w:r>
      <w:r w:rsidR="002241D9">
        <w:rPr>
          <w:rStyle w:val="None"/>
          <w:rFonts w:ascii="Times New Roman" w:hAnsi="Times New Roman"/>
          <w:sz w:val="28"/>
          <w:szCs w:val="28"/>
          <w:lang w:val="kk-KZ"/>
        </w:rPr>
        <w:t>1,8</w:t>
      </w:r>
      <w:r w:rsidRPr="0024252F">
        <w:rPr>
          <w:rStyle w:val="None"/>
          <w:rFonts w:ascii="Times New Roman" w:hAnsi="Times New Roman"/>
          <w:sz w:val="28"/>
          <w:szCs w:val="28"/>
          <w:lang w:val="kk-KZ"/>
        </w:rPr>
        <w:t xml:space="preserve">%-ға және </w:t>
      </w:r>
      <w:r w:rsidR="002241D9">
        <w:rPr>
          <w:rStyle w:val="None"/>
          <w:rFonts w:ascii="Times New Roman" w:hAnsi="Times New Roman"/>
          <w:sz w:val="28"/>
          <w:szCs w:val="28"/>
          <w:lang w:val="kk-KZ"/>
        </w:rPr>
        <w:t>5,2</w:t>
      </w:r>
      <w:r w:rsidRPr="0024252F">
        <w:rPr>
          <w:rStyle w:val="None"/>
          <w:rFonts w:ascii="Times New Roman" w:hAnsi="Times New Roman"/>
          <w:sz w:val="28"/>
          <w:szCs w:val="28"/>
          <w:lang w:val="kk-KZ"/>
        </w:rPr>
        <w:t xml:space="preserve">%-ға көтерілді. </w:t>
      </w:r>
    </w:p>
    <w:p w:rsidR="0024252F" w:rsidRPr="0024252F" w:rsidRDefault="0024252F" w:rsidP="0058779B">
      <w:pPr>
        <w:tabs>
          <w:tab w:val="left" w:pos="1134"/>
        </w:tabs>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«Нәтиже» сүт фабрикасы» ЖШС-нің инновациялық әлеуеті нәтижесінде 0,</w:t>
      </w:r>
      <w:r w:rsidR="002241D9">
        <w:rPr>
          <w:rStyle w:val="None"/>
          <w:rFonts w:ascii="Times New Roman" w:hAnsi="Times New Roman"/>
          <w:sz w:val="28"/>
          <w:szCs w:val="28"/>
          <w:lang w:val="kk-KZ"/>
        </w:rPr>
        <w:t>34</w:t>
      </w:r>
      <w:r w:rsidRPr="0024252F">
        <w:rPr>
          <w:rStyle w:val="None"/>
          <w:rFonts w:ascii="Times New Roman" w:hAnsi="Times New Roman"/>
          <w:sz w:val="28"/>
          <w:szCs w:val="28"/>
          <w:lang w:val="kk-KZ"/>
        </w:rPr>
        <w:t>-</w:t>
      </w:r>
      <w:r w:rsidR="002241D9">
        <w:rPr>
          <w:rStyle w:val="None"/>
          <w:rFonts w:ascii="Times New Roman" w:hAnsi="Times New Roman"/>
          <w:sz w:val="28"/>
          <w:szCs w:val="28"/>
          <w:lang w:val="kk-KZ"/>
        </w:rPr>
        <w:t>тен</w:t>
      </w:r>
      <w:r w:rsidRPr="0024252F">
        <w:rPr>
          <w:rStyle w:val="None"/>
          <w:rFonts w:ascii="Times New Roman" w:hAnsi="Times New Roman"/>
          <w:sz w:val="28"/>
          <w:szCs w:val="28"/>
          <w:lang w:val="kk-KZ"/>
        </w:rPr>
        <w:t xml:space="preserve"> 0,</w:t>
      </w:r>
      <w:r w:rsidR="002241D9">
        <w:rPr>
          <w:rStyle w:val="None"/>
          <w:rFonts w:ascii="Times New Roman" w:hAnsi="Times New Roman"/>
          <w:sz w:val="28"/>
          <w:szCs w:val="28"/>
          <w:lang w:val="kk-KZ"/>
        </w:rPr>
        <w:t>38</w:t>
      </w:r>
      <w:r w:rsidRPr="0024252F">
        <w:rPr>
          <w:rStyle w:val="None"/>
          <w:rFonts w:ascii="Times New Roman" w:hAnsi="Times New Roman"/>
          <w:sz w:val="28"/>
          <w:szCs w:val="28"/>
          <w:lang w:val="kk-KZ"/>
        </w:rPr>
        <w:t>-</w:t>
      </w:r>
      <w:r w:rsidR="002241D9">
        <w:rPr>
          <w:rStyle w:val="None"/>
          <w:rFonts w:ascii="Times New Roman" w:hAnsi="Times New Roman"/>
          <w:sz w:val="28"/>
          <w:szCs w:val="28"/>
          <w:lang w:val="kk-KZ"/>
        </w:rPr>
        <w:t xml:space="preserve">ге </w:t>
      </w:r>
      <w:r w:rsidRPr="0024252F">
        <w:rPr>
          <w:rStyle w:val="None"/>
          <w:rFonts w:ascii="Times New Roman" w:hAnsi="Times New Roman"/>
          <w:sz w:val="28"/>
          <w:szCs w:val="28"/>
          <w:lang w:val="kk-KZ"/>
        </w:rPr>
        <w:t xml:space="preserve">(немесе </w:t>
      </w:r>
      <w:r w:rsidR="002241D9">
        <w:rPr>
          <w:rStyle w:val="None"/>
          <w:rFonts w:ascii="Times New Roman" w:hAnsi="Times New Roman"/>
          <w:sz w:val="28"/>
          <w:szCs w:val="28"/>
          <w:lang w:val="kk-KZ"/>
        </w:rPr>
        <w:t>2,9</w:t>
      </w:r>
      <w:r w:rsidRPr="0024252F">
        <w:rPr>
          <w:rStyle w:val="None"/>
          <w:rFonts w:ascii="Times New Roman" w:hAnsi="Times New Roman"/>
          <w:sz w:val="28"/>
          <w:szCs w:val="28"/>
          <w:lang w:val="kk-KZ"/>
        </w:rPr>
        <w:t xml:space="preserve">%-ға) өсті. </w:t>
      </w:r>
    </w:p>
    <w:p w:rsidR="0024252F" w:rsidRPr="0024252F" w:rsidRDefault="0024252F" w:rsidP="0058779B">
      <w:pPr>
        <w:tabs>
          <w:tab w:val="left" w:pos="1134"/>
        </w:tabs>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Сонымен, шағын және орта кәсіпорынның инновациялық әлеуетінің кадрлық, өндірістік, қаржылық немесе ғылыми</w:t>
      </w:r>
      <w:r w:rsidR="002B33CB">
        <w:rPr>
          <w:rStyle w:val="None"/>
          <w:rFonts w:ascii="Times New Roman" w:hAnsi="Times New Roman"/>
          <w:sz w:val="28"/>
          <w:szCs w:val="28"/>
          <w:lang w:val="kk-KZ"/>
        </w:rPr>
        <w:t xml:space="preserve"> </w:t>
      </w:r>
      <w:r w:rsidRPr="0024252F">
        <w:rPr>
          <w:rStyle w:val="None"/>
          <w:rFonts w:ascii="Times New Roman" w:hAnsi="Times New Roman"/>
          <w:sz w:val="28"/>
          <w:szCs w:val="28"/>
          <w:lang w:val="kk-KZ"/>
        </w:rPr>
        <w:t xml:space="preserve">құраушыларының қандай да бір көрсеткіштеріне олардың мәндерін ұлғайту немесе азайту арқылы әсер ету бүкіл кәсіпорынның инновациялық әлеуетінің деңгейіне және экономикалық өсімге олардың кері әсерін төмендетуге немесе, керісінше, оң әсерін арттыруға мүмкіндік береді. </w:t>
      </w:r>
    </w:p>
    <w:p w:rsidR="0024252F" w:rsidRPr="0024252F" w:rsidRDefault="0024252F" w:rsidP="0058779B">
      <w:pPr>
        <w:tabs>
          <w:tab w:val="left" w:pos="1134"/>
        </w:tabs>
        <w:spacing w:after="0" w:line="240" w:lineRule="auto"/>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 xml:space="preserve">Бірінші кезекте ең үлкен салмақты коэффициенті бар, яғни оның қалыптасуына барынша </w:t>
      </w:r>
      <w:r w:rsidR="002B33CB">
        <w:rPr>
          <w:rStyle w:val="None"/>
          <w:rFonts w:ascii="Times New Roman" w:hAnsi="Times New Roman"/>
          <w:sz w:val="28"/>
          <w:szCs w:val="28"/>
          <w:lang w:val="kk-KZ"/>
        </w:rPr>
        <w:t xml:space="preserve">көп </w:t>
      </w:r>
      <w:r w:rsidRPr="0024252F">
        <w:rPr>
          <w:rStyle w:val="None"/>
          <w:rFonts w:ascii="Times New Roman" w:hAnsi="Times New Roman"/>
          <w:sz w:val="28"/>
          <w:szCs w:val="28"/>
          <w:lang w:val="kk-KZ"/>
        </w:rPr>
        <w:t>әсер ет</w:t>
      </w:r>
      <w:r w:rsidR="002B33CB">
        <w:rPr>
          <w:rStyle w:val="None"/>
          <w:rFonts w:ascii="Times New Roman" w:hAnsi="Times New Roman"/>
          <w:sz w:val="28"/>
          <w:szCs w:val="28"/>
          <w:lang w:val="kk-KZ"/>
        </w:rPr>
        <w:t xml:space="preserve">етін </w:t>
      </w:r>
      <w:r w:rsidRPr="0024252F">
        <w:rPr>
          <w:rStyle w:val="None"/>
          <w:rFonts w:ascii="Times New Roman" w:hAnsi="Times New Roman"/>
          <w:sz w:val="28"/>
          <w:szCs w:val="28"/>
          <w:lang w:val="kk-KZ"/>
        </w:rPr>
        <w:t xml:space="preserve">инновациялық әлеуеттің құраушыларының көрсеткіштеріне назар аудару қажет. </w:t>
      </w:r>
    </w:p>
    <w:p w:rsidR="001A1EB0" w:rsidRPr="0048382F" w:rsidRDefault="0024252F" w:rsidP="0058779B">
      <w:pPr>
        <w:tabs>
          <w:tab w:val="left" w:pos="1134"/>
        </w:tabs>
        <w:spacing w:after="0" w:line="240" w:lineRule="auto"/>
        <w:ind w:firstLine="709"/>
        <w:jc w:val="both"/>
        <w:rPr>
          <w:rFonts w:ascii="Times New Roman" w:hAnsi="Times New Roman" w:cs="Times New Roman"/>
          <w:sz w:val="28"/>
          <w:szCs w:val="28"/>
          <w:lang w:val="kk-KZ"/>
        </w:rPr>
      </w:pPr>
      <w:r w:rsidRPr="0024252F">
        <w:rPr>
          <w:rStyle w:val="None"/>
          <w:rFonts w:ascii="Times New Roman" w:hAnsi="Times New Roman"/>
          <w:sz w:val="28"/>
          <w:szCs w:val="28"/>
          <w:lang w:val="kk-KZ"/>
        </w:rPr>
        <w:t>Бұған қоса, кәсіпорынның инновациялық стратегиясын жасау зерттеу нәтижесі бойынша инновациялық әлеуетті қалыптастыруға ең үлкен әсер ететіндердің тізіміне кірген көрсеткіштерді ғана реттеумен шектелмеуі тиіс, себебі шағын кәсіпорынның экономикалық өсімі өзіне қалай болғанда да әсер ететін сыртқы да, ішкі де факторлардың кешеніне тәуелді болады.</w:t>
      </w:r>
      <w:r w:rsidR="001A1EB0" w:rsidRPr="0048382F">
        <w:rPr>
          <w:rFonts w:ascii="Times New Roman" w:hAnsi="Times New Roman" w:cs="Times New Roman"/>
          <w:sz w:val="28"/>
          <w:szCs w:val="28"/>
          <w:lang w:val="kk-KZ"/>
        </w:rPr>
        <w:t xml:space="preserve"> </w:t>
      </w:r>
    </w:p>
    <w:p w:rsidR="000628F3" w:rsidRPr="0048382F" w:rsidRDefault="001812FF" w:rsidP="0058779B">
      <w:pPr>
        <w:tabs>
          <w:tab w:val="left" w:pos="1134"/>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Осылайша, ШОБ субъектілерінің инновациялық әлеуетін экономикалық бағалаудың микродеңгейдегі </w:t>
      </w:r>
      <w:r w:rsidR="000628F3" w:rsidRPr="0048382F">
        <w:rPr>
          <w:rFonts w:ascii="Times New Roman" w:hAnsi="Times New Roman" w:cs="Times New Roman"/>
          <w:sz w:val="28"/>
          <w:szCs w:val="28"/>
          <w:lang w:val="kk-KZ"/>
        </w:rPr>
        <w:t>ұсынылып отырған әдістемесін апробациялау шағын және орта кәсіпорындардың инновациялық әлеуетінің құраушыларының қандай да бір көрсеткіштеріне олардың мәндерін ұлғайту немесе азайту бүкіл кәсіпорынның инновациялық әлеуетінің деңгейіне және экономикалық өсімге олардың кері әсерін төмендетуге немесе оң әсерін арттыруға мү</w:t>
      </w:r>
      <w:r w:rsidR="00024FFD">
        <w:rPr>
          <w:rFonts w:ascii="Times New Roman" w:hAnsi="Times New Roman" w:cs="Times New Roman"/>
          <w:sz w:val="28"/>
          <w:szCs w:val="28"/>
          <w:lang w:val="kk-KZ"/>
        </w:rPr>
        <w:t xml:space="preserve">мкіндік беретіндігін көрсетті. </w:t>
      </w:r>
      <w:r w:rsidR="000628F3" w:rsidRPr="0048382F">
        <w:rPr>
          <w:rFonts w:ascii="Times New Roman" w:hAnsi="Times New Roman" w:cs="Times New Roman"/>
          <w:sz w:val="28"/>
          <w:szCs w:val="28"/>
          <w:lang w:val="kk-KZ"/>
        </w:rPr>
        <w:t xml:space="preserve">Сынау үшін мысал ретінде алынған </w:t>
      </w:r>
      <w:r w:rsidR="00CA5E33" w:rsidRPr="0048382F">
        <w:rPr>
          <w:rFonts w:ascii="Times New Roman" w:hAnsi="Times New Roman" w:cs="Times New Roman"/>
          <w:sz w:val="28"/>
          <w:szCs w:val="28"/>
          <w:lang w:val="kk-KZ"/>
        </w:rPr>
        <w:t xml:space="preserve">екі кәсіпорын да </w:t>
      </w:r>
      <w:r w:rsidR="000628F3" w:rsidRPr="0048382F">
        <w:rPr>
          <w:rFonts w:ascii="Times New Roman" w:hAnsi="Times New Roman" w:cs="Times New Roman"/>
          <w:sz w:val="28"/>
          <w:szCs w:val="28"/>
          <w:lang w:val="kk-KZ"/>
        </w:rPr>
        <w:t>өз қызметін өнеркәсіп саласында іске асырады. Шағын және орта бизнес субъектілерінің едәуір көп мөлшері дәстүрлі түрде осы салаға шоғырланғандықтан, кәсіпорынның инновациялық әлеуетін талдау мақсат</w:t>
      </w:r>
      <w:r w:rsidR="00CA5E33" w:rsidRPr="0048382F">
        <w:rPr>
          <w:rFonts w:ascii="Times New Roman" w:hAnsi="Times New Roman" w:cs="Times New Roman"/>
          <w:sz w:val="28"/>
          <w:szCs w:val="28"/>
          <w:lang w:val="kk-KZ"/>
        </w:rPr>
        <w:t xml:space="preserve">ына </w:t>
      </w:r>
      <w:r w:rsidR="000628F3" w:rsidRPr="0048382F">
        <w:rPr>
          <w:rFonts w:ascii="Times New Roman" w:hAnsi="Times New Roman" w:cs="Times New Roman"/>
          <w:sz w:val="28"/>
          <w:szCs w:val="28"/>
          <w:lang w:val="kk-KZ"/>
        </w:rPr>
        <w:t xml:space="preserve">сай болып табылады. </w:t>
      </w:r>
    </w:p>
    <w:p w:rsidR="000908D1" w:rsidRDefault="000908D1" w:rsidP="00CE1938">
      <w:pPr>
        <w:tabs>
          <w:tab w:val="left" w:pos="1134"/>
        </w:tabs>
        <w:spacing w:after="0" w:line="240" w:lineRule="auto"/>
        <w:ind w:firstLine="709"/>
        <w:jc w:val="both"/>
        <w:rPr>
          <w:rFonts w:ascii="Times New Roman" w:hAnsi="Times New Roman" w:cs="Times New Roman"/>
          <w:b/>
          <w:bCs/>
          <w:sz w:val="28"/>
          <w:szCs w:val="28"/>
          <w:lang w:val="kk-KZ"/>
        </w:rPr>
      </w:pPr>
      <w:bookmarkStart w:id="13" w:name="_TOC_250004"/>
    </w:p>
    <w:p w:rsidR="001E5E2C" w:rsidRPr="00CE1938" w:rsidRDefault="006B40F9" w:rsidP="00CE1938">
      <w:pPr>
        <w:tabs>
          <w:tab w:val="left" w:pos="1134"/>
        </w:tabs>
        <w:spacing w:after="0" w:line="240" w:lineRule="auto"/>
        <w:ind w:firstLine="709"/>
        <w:jc w:val="both"/>
        <w:rPr>
          <w:rFonts w:ascii="Times New Roman" w:hAnsi="Times New Roman" w:cs="Times New Roman"/>
          <w:b/>
          <w:bCs/>
          <w:color w:val="FF0000"/>
          <w:lang w:val="kk-KZ"/>
        </w:rPr>
      </w:pPr>
      <w:r w:rsidRPr="00CE1938">
        <w:rPr>
          <w:rFonts w:ascii="Times New Roman" w:hAnsi="Times New Roman" w:cs="Times New Roman"/>
          <w:b/>
          <w:bCs/>
          <w:sz w:val="28"/>
          <w:szCs w:val="28"/>
          <w:lang w:val="kk-KZ"/>
        </w:rPr>
        <w:t xml:space="preserve">3.3 </w:t>
      </w:r>
      <w:bookmarkEnd w:id="13"/>
      <w:r w:rsidR="00682C2C" w:rsidRPr="00CE1938">
        <w:rPr>
          <w:rFonts w:ascii="Times New Roman" w:hAnsi="Times New Roman" w:cs="Times New Roman"/>
          <w:b/>
          <w:bCs/>
          <w:sz w:val="28"/>
          <w:szCs w:val="28"/>
          <w:lang w:val="kk-KZ"/>
        </w:rPr>
        <w:t>Ш</w:t>
      </w:r>
      <w:r w:rsidR="00617CE9">
        <w:rPr>
          <w:rFonts w:ascii="Times New Roman" w:hAnsi="Times New Roman" w:cs="Times New Roman"/>
          <w:b/>
          <w:bCs/>
          <w:sz w:val="28"/>
          <w:szCs w:val="28"/>
          <w:lang w:val="kk-KZ"/>
        </w:rPr>
        <w:t xml:space="preserve">ағын және орта бизнес </w:t>
      </w:r>
      <w:r w:rsidR="00682C2C" w:rsidRPr="00CE1938">
        <w:rPr>
          <w:rFonts w:ascii="Times New Roman" w:hAnsi="Times New Roman" w:cs="Times New Roman"/>
          <w:b/>
          <w:bCs/>
          <w:sz w:val="28"/>
          <w:szCs w:val="28"/>
          <w:lang w:val="kk-KZ"/>
        </w:rPr>
        <w:t>субъектілерінің инновациялық әлеуетін мониторингтеудің ақпараттық жүйесін ұйымдастыру бойынша тәжірибелік ұсыныстар</w:t>
      </w:r>
    </w:p>
    <w:p w:rsidR="0024252F" w:rsidRPr="0024252F" w:rsidRDefault="0024252F" w:rsidP="00CE1938">
      <w:pPr>
        <w:pStyle w:val="af2"/>
        <w:tabs>
          <w:tab w:val="left" w:pos="1134"/>
        </w:tabs>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Кәсіпорынның инновациялық әлеуетін арттыру жөніндегі іс-шараларды әзірлеуде, сондай-ақ оны табысты іске асыруда кәсіпорынның инновациялық әлеуетінің жай-күйіне мониторинг ұйымдастыру басты рөл атқарады. Бұл мәселені шешу үшін біз инновациялық әлеует деңгейін бағалау туралы қорытынды есеп құжаты ретінде алынған мәліметтер негізінде кәсіпорынның инновациялық даму паспортын құруды ұсынамыз.</w:t>
      </w:r>
    </w:p>
    <w:p w:rsidR="00931DE8" w:rsidRPr="0048382F" w:rsidRDefault="0024252F" w:rsidP="00CE1938">
      <w:pPr>
        <w:pStyle w:val="af2"/>
        <w:tabs>
          <w:tab w:val="left" w:pos="1134"/>
        </w:tabs>
        <w:ind w:firstLine="709"/>
        <w:jc w:val="both"/>
        <w:rPr>
          <w:rFonts w:ascii="Times New Roman" w:hAnsi="Times New Roman" w:cs="Times New Roman"/>
          <w:sz w:val="28"/>
          <w:szCs w:val="28"/>
          <w:lang w:val="kk-KZ"/>
        </w:rPr>
      </w:pPr>
      <w:r w:rsidRPr="000B4A06">
        <w:rPr>
          <w:rStyle w:val="None"/>
          <w:rFonts w:ascii="Times New Roman" w:hAnsi="Times New Roman"/>
          <w:sz w:val="28"/>
          <w:szCs w:val="28"/>
          <w:lang w:val="kk-KZ"/>
        </w:rPr>
        <w:t xml:space="preserve">Кәсіпорынның инновациялық даму паспортын ұйым құрылған сәттен бастап жүргізген жөн, бұл кәсіпорынның инновациялық әлеуетінің әрбір </w:t>
      </w:r>
      <w:r w:rsidRPr="000B4A06">
        <w:rPr>
          <w:rStyle w:val="None"/>
          <w:rFonts w:ascii="Times New Roman" w:hAnsi="Times New Roman"/>
          <w:sz w:val="28"/>
          <w:szCs w:val="28"/>
          <w:lang w:val="kk-KZ"/>
        </w:rPr>
        <w:lastRenderedPageBreak/>
        <w:t xml:space="preserve">құрылымдық компонентінің (кадрлық, қаржылық, өндірістік, ғылыми-техникалық) зерттелетін көрсеткіштерінің нақты және болжамды мәндерін есептеу үшін қажет. Бірыңғай ақпараттық базаның болуы өткен кезеңдер серпініндегі деректерге талдау жүргізу, ШОБ субъектілерінің инновациялық әлеуетін арттыру резервтерін әзірлеу, фирмааралық талдау жүргізу үшін ерекше өзекті </w:t>
      </w:r>
      <w:r w:rsidR="006322D6" w:rsidRPr="0048382F">
        <w:rPr>
          <w:rFonts w:ascii="Times New Roman" w:hAnsi="Times New Roman" w:cs="Times New Roman"/>
          <w:sz w:val="28"/>
          <w:szCs w:val="28"/>
          <w:lang w:val="kk-KZ"/>
        </w:rPr>
        <w:t>[11</w:t>
      </w:r>
      <w:r w:rsidR="00DE6110" w:rsidRPr="00DE6110">
        <w:rPr>
          <w:rFonts w:ascii="Times New Roman" w:hAnsi="Times New Roman" w:cs="Times New Roman"/>
          <w:sz w:val="28"/>
          <w:szCs w:val="28"/>
          <w:lang w:val="kk-KZ"/>
        </w:rPr>
        <w:t>8</w:t>
      </w:r>
      <w:r w:rsidR="00E9370C">
        <w:rPr>
          <w:rFonts w:ascii="Times New Roman" w:hAnsi="Times New Roman" w:cs="Times New Roman"/>
          <w:sz w:val="28"/>
          <w:szCs w:val="28"/>
          <w:lang w:val="kk-KZ"/>
        </w:rPr>
        <w:t>-1</w:t>
      </w:r>
      <w:r w:rsidR="00F04A46" w:rsidRPr="00F04A46">
        <w:rPr>
          <w:rFonts w:ascii="Times New Roman" w:hAnsi="Times New Roman" w:cs="Times New Roman"/>
          <w:sz w:val="28"/>
          <w:szCs w:val="28"/>
          <w:lang w:val="kk-KZ"/>
        </w:rPr>
        <w:t>20</w:t>
      </w:r>
      <w:r w:rsidR="006322D6" w:rsidRPr="0048382F">
        <w:rPr>
          <w:rFonts w:ascii="Times New Roman" w:hAnsi="Times New Roman" w:cs="Times New Roman"/>
          <w:sz w:val="28"/>
          <w:szCs w:val="28"/>
          <w:lang w:val="kk-KZ"/>
        </w:rPr>
        <w:t>]</w:t>
      </w:r>
      <w:r w:rsidR="00931DE8" w:rsidRPr="0048382F">
        <w:rPr>
          <w:rFonts w:ascii="Times New Roman" w:hAnsi="Times New Roman" w:cs="Times New Roman"/>
          <w:sz w:val="28"/>
          <w:szCs w:val="28"/>
          <w:lang w:val="kk-KZ"/>
        </w:rPr>
        <w:t>.</w:t>
      </w:r>
    </w:p>
    <w:p w:rsidR="0024252F" w:rsidRPr="0024252F" w:rsidRDefault="0024252F" w:rsidP="00CE1938">
      <w:pPr>
        <w:pStyle w:val="af2"/>
        <w:tabs>
          <w:tab w:val="left" w:pos="1134"/>
        </w:tabs>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Инновациялық даму паспортын әзірлеу кәсіпорынның инновациялық әлеуетінің жай-күйін терең зерделеуді, сондай-ақ инновациялық дамуға қажетті шығындарды бағалауды, олардың орындылығын және кәсіпорынның мүмкіндіктерімен салыстыруды көздейді.</w:t>
      </w:r>
    </w:p>
    <w:p w:rsidR="0024252F" w:rsidRPr="0024252F" w:rsidRDefault="0024252F" w:rsidP="00CE1938">
      <w:pPr>
        <w:pStyle w:val="af2"/>
        <w:tabs>
          <w:tab w:val="left" w:pos="1134"/>
        </w:tabs>
        <w:ind w:firstLine="709"/>
        <w:jc w:val="both"/>
        <w:rPr>
          <w:rStyle w:val="None"/>
          <w:rFonts w:ascii="Times New Roman" w:eastAsia="Times New Roman" w:hAnsi="Times New Roman" w:cs="Times New Roman"/>
          <w:sz w:val="28"/>
          <w:szCs w:val="28"/>
          <w:lang w:val="kk-KZ"/>
        </w:rPr>
      </w:pPr>
      <w:r w:rsidRPr="0024252F">
        <w:rPr>
          <w:rStyle w:val="None"/>
          <w:rFonts w:ascii="Times New Roman" w:hAnsi="Times New Roman"/>
          <w:sz w:val="28"/>
          <w:szCs w:val="28"/>
          <w:lang w:val="kk-KZ"/>
        </w:rPr>
        <w:t>Кәсіпорынның инновациялық даму паспорты – бұл кәсіпорынның инновациялық әлеуетінің мүмкіндіктерін бағалауға мүмкіндік беретін негізгі құжат; жаңа бәсекелестік артықшылықтарды құру және кеңейтілген өндірісті қамтамасыз ету үшін оны іске асырудың тиімділігі; оның күшті және әлсіз жақтары, сондай-ақ кәсіпорынның инновациялық саладағы даму перспективаларын анықтау.</w:t>
      </w:r>
    </w:p>
    <w:p w:rsidR="00931DE8" w:rsidRPr="0048382F" w:rsidRDefault="0024252F" w:rsidP="00CE1938">
      <w:pPr>
        <w:pStyle w:val="af2"/>
        <w:tabs>
          <w:tab w:val="left" w:pos="1134"/>
        </w:tabs>
        <w:ind w:firstLine="709"/>
        <w:jc w:val="both"/>
        <w:rPr>
          <w:rFonts w:ascii="Times New Roman" w:hAnsi="Times New Roman" w:cs="Times New Roman"/>
          <w:sz w:val="28"/>
          <w:szCs w:val="28"/>
          <w:lang w:val="kk-KZ"/>
        </w:rPr>
      </w:pPr>
      <w:r w:rsidRPr="000B4A06">
        <w:rPr>
          <w:rStyle w:val="None"/>
          <w:rFonts w:ascii="Times New Roman" w:hAnsi="Times New Roman"/>
          <w:sz w:val="28"/>
          <w:szCs w:val="28"/>
          <w:lang w:val="kk-KZ"/>
        </w:rPr>
        <w:t>Осылайша, паспорт кәсіпорынның стратегиялық даму жоспарын қалыптастыру және түзету кезінде маңызды құжат болып табылады, өйткені кәсіпорынның инновациялық процестерінің табысты жұмыс істеуіне жауапты барлық ішкі жүйелердің жай-күйі туралы объективті ақпарат береді. Демек, инновациялық даму паспортын жүргізу инновациялық даму саласында басқару шешімдерін қабылдаудың және кәсіпорынның инновациялық стратегиясын қалыптастырудың тиімді құралы болып табылады</w:t>
      </w:r>
      <w:r w:rsidR="00931DE8" w:rsidRPr="0048382F">
        <w:rPr>
          <w:rFonts w:ascii="Times New Roman" w:hAnsi="Times New Roman" w:cs="Times New Roman"/>
          <w:sz w:val="28"/>
          <w:szCs w:val="28"/>
          <w:lang w:val="kk-KZ"/>
        </w:rPr>
        <w:t xml:space="preserve">. </w:t>
      </w:r>
    </w:p>
    <w:p w:rsidR="005957ED" w:rsidRPr="005957ED" w:rsidRDefault="005957ED" w:rsidP="00CE1938">
      <w:pPr>
        <w:pStyle w:val="af2"/>
        <w:tabs>
          <w:tab w:val="left" w:pos="1134"/>
        </w:tabs>
        <w:ind w:firstLine="709"/>
        <w:jc w:val="both"/>
        <w:rPr>
          <w:rStyle w:val="None"/>
          <w:rFonts w:ascii="Times New Roman" w:eastAsia="Times New Roman" w:hAnsi="Times New Roman" w:cs="Times New Roman"/>
          <w:sz w:val="28"/>
          <w:szCs w:val="28"/>
          <w:lang w:val="kk-KZ"/>
        </w:rPr>
      </w:pPr>
      <w:r w:rsidRPr="005957ED">
        <w:rPr>
          <w:rStyle w:val="None"/>
          <w:rFonts w:ascii="Times New Roman" w:hAnsi="Times New Roman"/>
          <w:sz w:val="28"/>
          <w:szCs w:val="28"/>
          <w:lang w:val="kk-KZ"/>
        </w:rPr>
        <w:t>Кәсіпорынның инновациялық даму паспортының құрылымы келесі элементтерді қамтуы керек:</w:t>
      </w:r>
    </w:p>
    <w:p w:rsidR="005957ED" w:rsidRPr="005957ED" w:rsidRDefault="005957ED" w:rsidP="00CE1938">
      <w:pPr>
        <w:pStyle w:val="af2"/>
        <w:tabs>
          <w:tab w:val="left" w:pos="1134"/>
        </w:tabs>
        <w:ind w:firstLine="709"/>
        <w:jc w:val="both"/>
        <w:rPr>
          <w:rStyle w:val="None"/>
          <w:rFonts w:ascii="Times New Roman" w:eastAsia="Times New Roman" w:hAnsi="Times New Roman" w:cs="Times New Roman"/>
          <w:sz w:val="28"/>
          <w:szCs w:val="28"/>
          <w:lang w:val="kk-KZ"/>
        </w:rPr>
      </w:pPr>
      <w:r w:rsidRPr="005957ED">
        <w:rPr>
          <w:rStyle w:val="None"/>
          <w:rFonts w:ascii="Times New Roman" w:hAnsi="Times New Roman"/>
          <w:sz w:val="28"/>
          <w:szCs w:val="28"/>
          <w:lang w:val="kk-KZ"/>
        </w:rPr>
        <w:t xml:space="preserve">1. </w:t>
      </w:r>
      <w:r w:rsidRPr="005957ED">
        <w:rPr>
          <w:rStyle w:val="None"/>
          <w:rFonts w:ascii="Times New Roman" w:hAnsi="Times New Roman"/>
          <w:i/>
          <w:iCs/>
          <w:sz w:val="28"/>
          <w:szCs w:val="28"/>
          <w:lang w:val="kk-KZ"/>
        </w:rPr>
        <w:t>Кәсіпорын туралы жалпы ақпарат</w:t>
      </w:r>
      <w:r w:rsidRPr="005957ED">
        <w:rPr>
          <w:rStyle w:val="None"/>
          <w:rFonts w:ascii="Times New Roman" w:hAnsi="Times New Roman"/>
          <w:sz w:val="28"/>
          <w:szCs w:val="28"/>
          <w:lang w:val="kk-KZ"/>
        </w:rPr>
        <w:t>. Бөлімде кәсіпорынның миссиясы, стратегиялық және тактикалық даму мақсаттары, сондай-ақ негізгі даму көрсеткіштерінің динамикасы сияқты ақпарат ұсынылған.</w:t>
      </w:r>
    </w:p>
    <w:p w:rsidR="005957ED" w:rsidRPr="005957ED" w:rsidRDefault="005957ED" w:rsidP="00CE1938">
      <w:pPr>
        <w:pStyle w:val="af2"/>
        <w:tabs>
          <w:tab w:val="left" w:pos="1134"/>
        </w:tabs>
        <w:ind w:firstLine="709"/>
        <w:jc w:val="both"/>
        <w:rPr>
          <w:rStyle w:val="None"/>
          <w:rFonts w:ascii="Times New Roman" w:eastAsia="Times New Roman" w:hAnsi="Times New Roman" w:cs="Times New Roman"/>
          <w:sz w:val="28"/>
          <w:szCs w:val="28"/>
          <w:lang w:val="kk-KZ"/>
        </w:rPr>
      </w:pPr>
      <w:r w:rsidRPr="005957ED">
        <w:rPr>
          <w:rStyle w:val="None"/>
          <w:rFonts w:ascii="Times New Roman" w:hAnsi="Times New Roman"/>
          <w:sz w:val="28"/>
          <w:szCs w:val="28"/>
          <w:lang w:val="kk-KZ"/>
        </w:rPr>
        <w:t xml:space="preserve">2. </w:t>
      </w:r>
      <w:r w:rsidRPr="005957ED">
        <w:rPr>
          <w:rStyle w:val="None"/>
          <w:rFonts w:ascii="Times New Roman" w:hAnsi="Times New Roman"/>
          <w:i/>
          <w:iCs/>
          <w:sz w:val="28"/>
          <w:szCs w:val="28"/>
          <w:lang w:val="kk-KZ"/>
        </w:rPr>
        <w:t>Кәсіпорынның инновациялық әлеуеті жағдайының бағалық сипаттамалары</w:t>
      </w:r>
      <w:r w:rsidRPr="005957ED">
        <w:rPr>
          <w:rStyle w:val="None"/>
          <w:rFonts w:ascii="Times New Roman" w:hAnsi="Times New Roman"/>
          <w:sz w:val="28"/>
          <w:szCs w:val="28"/>
          <w:lang w:val="kk-KZ"/>
        </w:rPr>
        <w:t>. Бұл бөлімде ШОБ субъектілерінің инновациялық әлеуетін бағалау көрсеткіштері бойынша келесідей мәліметтер беріледі (1.3</w:t>
      </w:r>
      <w:r w:rsidR="00AD053A">
        <w:rPr>
          <w:rStyle w:val="None"/>
          <w:rFonts w:ascii="Times New Roman" w:hAnsi="Times New Roman"/>
          <w:sz w:val="28"/>
          <w:szCs w:val="28"/>
          <w:lang w:val="kk-KZ"/>
        </w:rPr>
        <w:t xml:space="preserve"> бөлімдегі </w:t>
      </w:r>
      <w:r w:rsidRPr="005957ED">
        <w:rPr>
          <w:rStyle w:val="None"/>
          <w:rFonts w:ascii="Times New Roman" w:hAnsi="Times New Roman"/>
          <w:sz w:val="28"/>
          <w:szCs w:val="28"/>
          <w:lang w:val="kk-KZ"/>
        </w:rPr>
        <w:t>7</w:t>
      </w:r>
      <w:r w:rsidR="00AD053A">
        <w:rPr>
          <w:rStyle w:val="None"/>
          <w:rFonts w:ascii="Times New Roman" w:hAnsi="Times New Roman"/>
          <w:sz w:val="28"/>
          <w:szCs w:val="28"/>
          <w:lang w:val="kk-KZ"/>
        </w:rPr>
        <w:t xml:space="preserve"> </w:t>
      </w:r>
      <w:r w:rsidRPr="005957ED">
        <w:rPr>
          <w:rStyle w:val="None"/>
          <w:rFonts w:ascii="Times New Roman" w:hAnsi="Times New Roman"/>
          <w:sz w:val="28"/>
          <w:szCs w:val="28"/>
          <w:lang w:val="kk-KZ"/>
        </w:rPr>
        <w:t xml:space="preserve">кестеге сәйкес): </w:t>
      </w:r>
    </w:p>
    <w:p w:rsidR="005957ED" w:rsidRPr="005957ED" w:rsidRDefault="000908D1" w:rsidP="000908D1">
      <w:pPr>
        <w:pStyle w:val="a3"/>
        <w:numPr>
          <w:ilvl w:val="0"/>
          <w:numId w:val="59"/>
        </w:numPr>
        <w:pBdr>
          <w:top w:val="nil"/>
          <w:left w:val="nil"/>
          <w:bottom w:val="nil"/>
          <w:right w:val="nil"/>
          <w:between w:val="nil"/>
          <w:bar w:val="nil"/>
        </w:pBdr>
        <w:tabs>
          <w:tab w:val="left" w:pos="1064"/>
        </w:tabs>
        <w:spacing w:after="0" w:line="240" w:lineRule="auto"/>
        <w:ind w:left="0" w:firstLine="709"/>
        <w:contextualSpacing w:val="0"/>
        <w:jc w:val="both"/>
        <w:rPr>
          <w:rFonts w:ascii="Times New Roman" w:hAnsi="Times New Roman"/>
          <w:sz w:val="28"/>
          <w:szCs w:val="28"/>
          <w:lang w:val="kk-KZ"/>
        </w:rPr>
      </w:pPr>
      <w:r w:rsidRPr="005957ED">
        <w:rPr>
          <w:rFonts w:ascii="Times New Roman" w:hAnsi="Times New Roman"/>
          <w:sz w:val="28"/>
          <w:szCs w:val="28"/>
          <w:lang w:val="kk-KZ"/>
        </w:rPr>
        <w:t>и</w:t>
      </w:r>
      <w:r w:rsidR="005957ED" w:rsidRPr="005957ED">
        <w:rPr>
          <w:rFonts w:ascii="Times New Roman" w:hAnsi="Times New Roman"/>
          <w:sz w:val="28"/>
          <w:szCs w:val="28"/>
          <w:lang w:val="kk-KZ"/>
        </w:rPr>
        <w:t>нновациялық өнімнің 100 теңгесіне ҒЗТКЖ орындаған жұмыскерлер саны, адам</w:t>
      </w:r>
      <w:r>
        <w:rPr>
          <w:rFonts w:ascii="Times New Roman" w:hAnsi="Times New Roman"/>
          <w:sz w:val="28"/>
          <w:szCs w:val="28"/>
          <w:lang w:val="kk-KZ"/>
        </w:rPr>
        <w:t>;</w:t>
      </w:r>
      <w:r w:rsidR="005957ED" w:rsidRPr="005957ED">
        <w:rPr>
          <w:rFonts w:ascii="Times New Roman" w:hAnsi="Times New Roman"/>
          <w:sz w:val="28"/>
          <w:szCs w:val="28"/>
          <w:lang w:val="kk-KZ"/>
        </w:rPr>
        <w:t xml:space="preserve"> </w:t>
      </w:r>
    </w:p>
    <w:p w:rsidR="005957ED" w:rsidRPr="005957ED" w:rsidRDefault="000908D1" w:rsidP="000908D1">
      <w:pPr>
        <w:pStyle w:val="a3"/>
        <w:numPr>
          <w:ilvl w:val="0"/>
          <w:numId w:val="59"/>
        </w:numPr>
        <w:pBdr>
          <w:top w:val="nil"/>
          <w:left w:val="nil"/>
          <w:bottom w:val="nil"/>
          <w:right w:val="nil"/>
          <w:between w:val="nil"/>
          <w:bar w:val="nil"/>
        </w:pBdr>
        <w:tabs>
          <w:tab w:val="left" w:pos="1064"/>
        </w:tabs>
        <w:spacing w:after="0" w:line="240" w:lineRule="auto"/>
        <w:ind w:left="0" w:firstLine="709"/>
        <w:contextualSpacing w:val="0"/>
        <w:jc w:val="both"/>
        <w:rPr>
          <w:rFonts w:ascii="Times New Roman" w:hAnsi="Times New Roman"/>
          <w:sz w:val="28"/>
          <w:szCs w:val="28"/>
          <w:lang w:val="kk-KZ"/>
        </w:rPr>
      </w:pPr>
      <w:r w:rsidRPr="005957ED">
        <w:rPr>
          <w:rFonts w:ascii="Times New Roman" w:hAnsi="Times New Roman"/>
          <w:sz w:val="28"/>
          <w:szCs w:val="28"/>
          <w:lang w:val="kk-KZ"/>
        </w:rPr>
        <w:t>ш</w:t>
      </w:r>
      <w:r w:rsidR="005957ED" w:rsidRPr="005957ED">
        <w:rPr>
          <w:rFonts w:ascii="Times New Roman" w:hAnsi="Times New Roman"/>
          <w:sz w:val="28"/>
          <w:szCs w:val="28"/>
          <w:lang w:val="kk-KZ"/>
        </w:rPr>
        <w:t>ағын және орта бизнестегі орташа айлық еңбекақы, теңге</w:t>
      </w:r>
      <w:r>
        <w:rPr>
          <w:rFonts w:ascii="Times New Roman" w:hAnsi="Times New Roman"/>
          <w:sz w:val="28"/>
          <w:szCs w:val="28"/>
          <w:lang w:val="kk-KZ"/>
        </w:rPr>
        <w:t>;</w:t>
      </w:r>
      <w:r w:rsidR="005957ED" w:rsidRPr="005957ED">
        <w:rPr>
          <w:rFonts w:ascii="Times New Roman" w:hAnsi="Times New Roman"/>
          <w:sz w:val="28"/>
          <w:szCs w:val="28"/>
          <w:lang w:val="kk-KZ"/>
        </w:rPr>
        <w:t xml:space="preserve"> </w:t>
      </w:r>
    </w:p>
    <w:p w:rsidR="005957ED" w:rsidRPr="005957ED" w:rsidRDefault="000908D1" w:rsidP="000908D1">
      <w:pPr>
        <w:pStyle w:val="a3"/>
        <w:numPr>
          <w:ilvl w:val="0"/>
          <w:numId w:val="59"/>
        </w:numPr>
        <w:pBdr>
          <w:top w:val="nil"/>
          <w:left w:val="nil"/>
          <w:bottom w:val="nil"/>
          <w:right w:val="nil"/>
          <w:between w:val="nil"/>
          <w:bar w:val="nil"/>
        </w:pBdr>
        <w:tabs>
          <w:tab w:val="left" w:pos="1064"/>
        </w:tabs>
        <w:spacing w:after="0" w:line="240" w:lineRule="auto"/>
        <w:ind w:left="0" w:firstLine="709"/>
        <w:contextualSpacing w:val="0"/>
        <w:jc w:val="both"/>
        <w:rPr>
          <w:rFonts w:ascii="Times New Roman" w:hAnsi="Times New Roman"/>
          <w:sz w:val="28"/>
          <w:szCs w:val="28"/>
          <w:lang w:val="kk-KZ"/>
        </w:rPr>
      </w:pPr>
      <w:r w:rsidRPr="005957ED">
        <w:rPr>
          <w:rFonts w:ascii="Times New Roman" w:hAnsi="Times New Roman"/>
          <w:sz w:val="28"/>
          <w:szCs w:val="28"/>
          <w:lang w:val="kk-KZ"/>
        </w:rPr>
        <w:t>и</w:t>
      </w:r>
      <w:r w:rsidR="005957ED" w:rsidRPr="005957ED">
        <w:rPr>
          <w:rFonts w:ascii="Times New Roman" w:hAnsi="Times New Roman"/>
          <w:sz w:val="28"/>
          <w:szCs w:val="28"/>
          <w:lang w:val="kk-KZ"/>
        </w:rPr>
        <w:t>нновациялық өнімнің 1 теңгесіне келетін меншікті капиталы</w:t>
      </w:r>
      <w:r>
        <w:rPr>
          <w:rFonts w:ascii="Times New Roman" w:hAnsi="Times New Roman"/>
          <w:sz w:val="28"/>
          <w:szCs w:val="28"/>
          <w:lang w:val="kk-KZ"/>
        </w:rPr>
        <w:t>;</w:t>
      </w:r>
      <w:r w:rsidR="005957ED" w:rsidRPr="005957ED">
        <w:rPr>
          <w:rFonts w:ascii="Times New Roman" w:hAnsi="Times New Roman"/>
          <w:sz w:val="28"/>
          <w:szCs w:val="28"/>
          <w:lang w:val="kk-KZ"/>
        </w:rPr>
        <w:t xml:space="preserve"> </w:t>
      </w:r>
    </w:p>
    <w:p w:rsidR="005957ED" w:rsidRDefault="000908D1" w:rsidP="000908D1">
      <w:pPr>
        <w:pStyle w:val="a3"/>
        <w:numPr>
          <w:ilvl w:val="0"/>
          <w:numId w:val="59"/>
        </w:numPr>
        <w:pBdr>
          <w:top w:val="nil"/>
          <w:left w:val="nil"/>
          <w:bottom w:val="nil"/>
          <w:right w:val="nil"/>
          <w:between w:val="nil"/>
          <w:bar w:val="nil"/>
        </w:pBdr>
        <w:tabs>
          <w:tab w:val="left" w:pos="106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а</w:t>
      </w:r>
      <w:r w:rsidR="005957ED">
        <w:rPr>
          <w:rFonts w:ascii="Times New Roman" w:hAnsi="Times New Roman"/>
          <w:sz w:val="28"/>
          <w:szCs w:val="28"/>
        </w:rPr>
        <w:t>втономия коэффициенті</w:t>
      </w:r>
      <w:r>
        <w:rPr>
          <w:rFonts w:ascii="Times New Roman" w:hAnsi="Times New Roman"/>
          <w:sz w:val="28"/>
          <w:szCs w:val="28"/>
          <w:lang w:val="kk-KZ"/>
        </w:rPr>
        <w:t>;</w:t>
      </w:r>
      <w:r w:rsidR="005957ED">
        <w:rPr>
          <w:rFonts w:ascii="Times New Roman" w:hAnsi="Times New Roman"/>
          <w:sz w:val="28"/>
          <w:szCs w:val="28"/>
        </w:rPr>
        <w:t xml:space="preserve"> </w:t>
      </w:r>
    </w:p>
    <w:p w:rsidR="005957ED" w:rsidRDefault="000908D1" w:rsidP="000908D1">
      <w:pPr>
        <w:pStyle w:val="a3"/>
        <w:numPr>
          <w:ilvl w:val="0"/>
          <w:numId w:val="59"/>
        </w:numPr>
        <w:pBdr>
          <w:top w:val="nil"/>
          <w:left w:val="nil"/>
          <w:bottom w:val="nil"/>
          <w:right w:val="nil"/>
          <w:between w:val="nil"/>
          <w:bar w:val="nil"/>
        </w:pBdr>
        <w:tabs>
          <w:tab w:val="left" w:pos="106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и</w:t>
      </w:r>
      <w:r w:rsidR="005957ED">
        <w:rPr>
          <w:rFonts w:ascii="Times New Roman" w:hAnsi="Times New Roman"/>
          <w:sz w:val="28"/>
          <w:szCs w:val="28"/>
        </w:rPr>
        <w:t>нновациялық өнімнің қор қайтарымы</w:t>
      </w:r>
      <w:r>
        <w:rPr>
          <w:rFonts w:ascii="Times New Roman" w:hAnsi="Times New Roman"/>
          <w:sz w:val="28"/>
          <w:szCs w:val="28"/>
          <w:lang w:val="kk-KZ"/>
        </w:rPr>
        <w:t>;</w:t>
      </w:r>
      <w:r w:rsidR="005957ED">
        <w:rPr>
          <w:rFonts w:ascii="Times New Roman" w:hAnsi="Times New Roman"/>
          <w:sz w:val="28"/>
          <w:szCs w:val="28"/>
        </w:rPr>
        <w:t xml:space="preserve"> </w:t>
      </w:r>
    </w:p>
    <w:p w:rsidR="005957ED" w:rsidRDefault="000908D1" w:rsidP="000908D1">
      <w:pPr>
        <w:pStyle w:val="a3"/>
        <w:numPr>
          <w:ilvl w:val="0"/>
          <w:numId w:val="59"/>
        </w:numPr>
        <w:pBdr>
          <w:top w:val="nil"/>
          <w:left w:val="nil"/>
          <w:bottom w:val="nil"/>
          <w:right w:val="nil"/>
          <w:between w:val="nil"/>
          <w:bar w:val="nil"/>
        </w:pBdr>
        <w:tabs>
          <w:tab w:val="left" w:pos="106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и</w:t>
      </w:r>
      <w:r w:rsidR="005957ED">
        <w:rPr>
          <w:rFonts w:ascii="Times New Roman" w:hAnsi="Times New Roman"/>
          <w:sz w:val="28"/>
          <w:szCs w:val="28"/>
        </w:rPr>
        <w:t>нновациялық өнімнің қор сыйымдылығы</w:t>
      </w:r>
      <w:r>
        <w:rPr>
          <w:rFonts w:ascii="Times New Roman" w:hAnsi="Times New Roman"/>
          <w:sz w:val="28"/>
          <w:szCs w:val="28"/>
          <w:lang w:val="kk-KZ"/>
        </w:rPr>
        <w:t>;</w:t>
      </w:r>
      <w:r w:rsidR="005957ED">
        <w:rPr>
          <w:rFonts w:ascii="Times New Roman" w:hAnsi="Times New Roman"/>
          <w:sz w:val="28"/>
          <w:szCs w:val="28"/>
        </w:rPr>
        <w:t xml:space="preserve"> </w:t>
      </w:r>
    </w:p>
    <w:p w:rsidR="005957ED" w:rsidRDefault="000908D1" w:rsidP="000908D1">
      <w:pPr>
        <w:pStyle w:val="a3"/>
        <w:numPr>
          <w:ilvl w:val="0"/>
          <w:numId w:val="59"/>
        </w:numPr>
        <w:pBdr>
          <w:top w:val="nil"/>
          <w:left w:val="nil"/>
          <w:bottom w:val="nil"/>
          <w:right w:val="nil"/>
          <w:between w:val="nil"/>
          <w:bar w:val="nil"/>
        </w:pBdr>
        <w:tabs>
          <w:tab w:val="left" w:pos="106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и</w:t>
      </w:r>
      <w:r w:rsidR="005957ED">
        <w:rPr>
          <w:rFonts w:ascii="Times New Roman" w:hAnsi="Times New Roman"/>
          <w:sz w:val="28"/>
          <w:szCs w:val="28"/>
        </w:rPr>
        <w:t>нновациялық өнімнің 1 теңгесіне есептегендегі ҒЗТКЖ шығындары</w:t>
      </w:r>
      <w:r>
        <w:rPr>
          <w:rFonts w:ascii="Times New Roman" w:hAnsi="Times New Roman"/>
          <w:sz w:val="28"/>
          <w:szCs w:val="28"/>
          <w:lang w:val="kk-KZ"/>
        </w:rPr>
        <w:t>;</w:t>
      </w:r>
      <w:r w:rsidR="005957ED">
        <w:rPr>
          <w:rFonts w:ascii="Times New Roman" w:hAnsi="Times New Roman"/>
          <w:sz w:val="28"/>
          <w:szCs w:val="28"/>
        </w:rPr>
        <w:t xml:space="preserve"> </w:t>
      </w:r>
    </w:p>
    <w:p w:rsidR="005957ED" w:rsidRDefault="005957ED" w:rsidP="000908D1">
      <w:pPr>
        <w:pStyle w:val="af2"/>
        <w:numPr>
          <w:ilvl w:val="0"/>
          <w:numId w:val="59"/>
        </w:numPr>
        <w:pBdr>
          <w:top w:val="nil"/>
          <w:left w:val="nil"/>
          <w:bottom w:val="nil"/>
          <w:right w:val="nil"/>
          <w:between w:val="nil"/>
          <w:bar w:val="nil"/>
        </w:pBdr>
        <w:tabs>
          <w:tab w:val="left" w:pos="1064"/>
        </w:tabs>
        <w:ind w:left="0" w:firstLine="709"/>
        <w:jc w:val="both"/>
        <w:rPr>
          <w:rFonts w:ascii="Times New Roman" w:hAnsi="Times New Roman"/>
          <w:sz w:val="28"/>
          <w:szCs w:val="28"/>
        </w:rPr>
      </w:pPr>
      <w:r>
        <w:rPr>
          <w:rFonts w:ascii="Times New Roman" w:hAnsi="Times New Roman"/>
          <w:sz w:val="28"/>
          <w:szCs w:val="28"/>
        </w:rPr>
        <w:t>ҒЗТКЖ шығындарының 1 теңгесіне кеткен инновациялық өнім көлемі.</w:t>
      </w:r>
    </w:p>
    <w:p w:rsidR="005957ED" w:rsidRDefault="005957ED" w:rsidP="00CE1938">
      <w:pPr>
        <w:pStyle w:val="af2"/>
        <w:tabs>
          <w:tab w:val="left" w:pos="1134"/>
        </w:tabs>
        <w:ind w:firstLine="709"/>
        <w:jc w:val="both"/>
        <w:rPr>
          <w:rStyle w:val="None"/>
          <w:rFonts w:ascii="Times New Roman" w:eastAsia="Times New Roman" w:hAnsi="Times New Roman" w:cs="Times New Roman"/>
          <w:sz w:val="28"/>
          <w:szCs w:val="28"/>
        </w:rPr>
      </w:pPr>
      <w:r>
        <w:rPr>
          <w:rStyle w:val="None"/>
          <w:rFonts w:ascii="Times New Roman" w:hAnsi="Times New Roman"/>
          <w:sz w:val="28"/>
          <w:szCs w:val="28"/>
        </w:rPr>
        <w:t>Бұл бөлімде қажетті тұжырымдар мен түсіндірмелері бар әрбір құрылымдық компонент бойынша кәсіпорынның инновациялық әлеуетін бағалау жөніндегі есептеулердің нәтижелері егжей-тегжейлі сипатталуы тиіс.</w:t>
      </w:r>
    </w:p>
    <w:p w:rsidR="005957ED" w:rsidRDefault="005957ED" w:rsidP="00CE1938">
      <w:pPr>
        <w:pStyle w:val="af2"/>
        <w:tabs>
          <w:tab w:val="left" w:pos="1134"/>
        </w:tabs>
        <w:ind w:firstLine="709"/>
        <w:jc w:val="both"/>
        <w:rPr>
          <w:rStyle w:val="None"/>
          <w:rFonts w:ascii="Times New Roman" w:eastAsia="Times New Roman" w:hAnsi="Times New Roman" w:cs="Times New Roman"/>
          <w:sz w:val="28"/>
          <w:szCs w:val="28"/>
        </w:rPr>
      </w:pPr>
      <w:r>
        <w:rPr>
          <w:rStyle w:val="None"/>
          <w:rFonts w:ascii="Times New Roman" w:hAnsi="Times New Roman"/>
          <w:sz w:val="28"/>
          <w:szCs w:val="28"/>
        </w:rPr>
        <w:lastRenderedPageBreak/>
        <w:t xml:space="preserve">3. </w:t>
      </w:r>
      <w:r>
        <w:rPr>
          <w:rStyle w:val="None"/>
          <w:rFonts w:ascii="Times New Roman" w:hAnsi="Times New Roman"/>
          <w:i/>
          <w:iCs/>
          <w:sz w:val="28"/>
          <w:szCs w:val="28"/>
        </w:rPr>
        <w:t>Инновациялық дамуға, кәсіпорынның инновациялық әлеуетін арттыруға және олардың нәтижелілігіне бағытталған іске асырылған жобалар</w:t>
      </w:r>
      <w:r>
        <w:rPr>
          <w:rStyle w:val="None"/>
          <w:rFonts w:ascii="Times New Roman" w:hAnsi="Times New Roman"/>
          <w:sz w:val="28"/>
          <w:szCs w:val="28"/>
        </w:rPr>
        <w:t>. Бөлімде кәсіпорынды инновациялық дамыту және оның инновациялық әлеуетін арттыру бойынша іске асырылған іс-шаралар мен жобалардың тізбесі, атап айтқанда, жаңа технологияларды игеру және қолда барларын жаңғырту, басқарудағы инновациялар және т. б. саласындағы инновациялық өнімді шығару жөніндегі іс-шаралар, сондай-ақ инновациялық даму аясында әрбір іс-шараның нәтижелілігі, олардың әрқайсысын, оның ішінде кәсіпорынның өз қаражаты есебінен қаржыландыру көлемі туралы ақпарат.</w:t>
      </w:r>
    </w:p>
    <w:p w:rsidR="005957ED" w:rsidRDefault="005957ED" w:rsidP="00CE1938">
      <w:pPr>
        <w:pStyle w:val="af2"/>
        <w:tabs>
          <w:tab w:val="left" w:pos="1134"/>
        </w:tabs>
        <w:ind w:firstLine="709"/>
        <w:jc w:val="both"/>
        <w:rPr>
          <w:rStyle w:val="None"/>
          <w:rFonts w:ascii="Times New Roman" w:eastAsia="Times New Roman" w:hAnsi="Times New Roman" w:cs="Times New Roman"/>
          <w:sz w:val="28"/>
          <w:szCs w:val="28"/>
        </w:rPr>
      </w:pPr>
      <w:r>
        <w:rPr>
          <w:rStyle w:val="None"/>
          <w:rFonts w:ascii="Times New Roman" w:hAnsi="Times New Roman"/>
          <w:sz w:val="28"/>
          <w:szCs w:val="28"/>
        </w:rPr>
        <w:t xml:space="preserve">4. </w:t>
      </w:r>
      <w:r>
        <w:rPr>
          <w:rStyle w:val="None"/>
          <w:rFonts w:ascii="Times New Roman" w:hAnsi="Times New Roman"/>
          <w:i/>
          <w:iCs/>
          <w:sz w:val="28"/>
          <w:szCs w:val="28"/>
        </w:rPr>
        <w:t>Кәсіпорынның инновациялық даму көрсеткіштері.</w:t>
      </w:r>
      <w:r>
        <w:rPr>
          <w:rStyle w:val="None"/>
          <w:rFonts w:ascii="Times New Roman" w:hAnsi="Times New Roman"/>
          <w:sz w:val="28"/>
          <w:szCs w:val="28"/>
        </w:rPr>
        <w:t xml:space="preserve"> Бөлімде кәсіпорынның инновациялық даму көрсеткіштері бойынша деректер ұсынылған, мысалы:</w:t>
      </w:r>
    </w:p>
    <w:p w:rsidR="005957ED" w:rsidRDefault="000908D1" w:rsidP="000908D1">
      <w:pPr>
        <w:pStyle w:val="af2"/>
        <w:numPr>
          <w:ilvl w:val="0"/>
          <w:numId w:val="60"/>
        </w:numPr>
        <w:pBdr>
          <w:top w:val="nil"/>
          <w:left w:val="nil"/>
          <w:bottom w:val="nil"/>
          <w:right w:val="nil"/>
          <w:between w:val="nil"/>
          <w:bar w:val="nil"/>
        </w:pBdr>
        <w:tabs>
          <w:tab w:val="left" w:pos="1050"/>
        </w:tabs>
        <w:ind w:left="0" w:firstLine="709"/>
        <w:jc w:val="both"/>
        <w:rPr>
          <w:rFonts w:ascii="Times New Roman" w:hAnsi="Times New Roman"/>
          <w:sz w:val="28"/>
          <w:szCs w:val="28"/>
        </w:rPr>
      </w:pPr>
      <w:r>
        <w:rPr>
          <w:rFonts w:ascii="Times New Roman" w:hAnsi="Times New Roman"/>
          <w:sz w:val="28"/>
          <w:szCs w:val="28"/>
        </w:rPr>
        <w:t>е</w:t>
      </w:r>
      <w:r w:rsidR="005957ED">
        <w:rPr>
          <w:rFonts w:ascii="Times New Roman" w:hAnsi="Times New Roman"/>
          <w:sz w:val="28"/>
          <w:szCs w:val="28"/>
        </w:rPr>
        <w:t>нгізілген инновациялар саны;</w:t>
      </w:r>
    </w:p>
    <w:p w:rsidR="005957ED" w:rsidRDefault="005957ED" w:rsidP="000908D1">
      <w:pPr>
        <w:pStyle w:val="af2"/>
        <w:numPr>
          <w:ilvl w:val="0"/>
          <w:numId w:val="60"/>
        </w:numPr>
        <w:pBdr>
          <w:top w:val="nil"/>
          <w:left w:val="nil"/>
          <w:bottom w:val="nil"/>
          <w:right w:val="nil"/>
          <w:between w:val="nil"/>
          <w:bar w:val="nil"/>
        </w:pBdr>
        <w:tabs>
          <w:tab w:val="left" w:pos="1050"/>
        </w:tabs>
        <w:ind w:left="0" w:firstLine="709"/>
        <w:jc w:val="both"/>
        <w:rPr>
          <w:rFonts w:ascii="Times New Roman" w:hAnsi="Times New Roman"/>
          <w:sz w:val="28"/>
          <w:szCs w:val="28"/>
        </w:rPr>
      </w:pPr>
      <w:r>
        <w:rPr>
          <w:rFonts w:ascii="Times New Roman" w:hAnsi="Times New Roman"/>
          <w:sz w:val="28"/>
          <w:szCs w:val="28"/>
        </w:rPr>
        <w:t>ҒЗТКЖ қаржыландыру көлемі;</w:t>
      </w:r>
    </w:p>
    <w:p w:rsidR="005957ED" w:rsidRDefault="005957ED" w:rsidP="000908D1">
      <w:pPr>
        <w:pStyle w:val="af2"/>
        <w:numPr>
          <w:ilvl w:val="0"/>
          <w:numId w:val="60"/>
        </w:numPr>
        <w:pBdr>
          <w:top w:val="nil"/>
          <w:left w:val="nil"/>
          <w:bottom w:val="nil"/>
          <w:right w:val="nil"/>
          <w:between w:val="nil"/>
          <w:bar w:val="nil"/>
        </w:pBdr>
        <w:tabs>
          <w:tab w:val="left" w:pos="1050"/>
        </w:tabs>
        <w:ind w:left="0" w:firstLine="709"/>
        <w:jc w:val="both"/>
        <w:rPr>
          <w:rFonts w:ascii="Times New Roman" w:hAnsi="Times New Roman"/>
          <w:sz w:val="28"/>
          <w:szCs w:val="28"/>
        </w:rPr>
      </w:pPr>
      <w:r>
        <w:rPr>
          <w:rFonts w:ascii="Times New Roman" w:hAnsi="Times New Roman"/>
          <w:sz w:val="28"/>
          <w:szCs w:val="28"/>
        </w:rPr>
        <w:t>ҒЗТКЖ-ға күрделі шығындар;</w:t>
      </w:r>
    </w:p>
    <w:p w:rsidR="005957ED" w:rsidRDefault="000908D1" w:rsidP="000908D1">
      <w:pPr>
        <w:pStyle w:val="af2"/>
        <w:numPr>
          <w:ilvl w:val="0"/>
          <w:numId w:val="60"/>
        </w:numPr>
        <w:pBdr>
          <w:top w:val="nil"/>
          <w:left w:val="nil"/>
          <w:bottom w:val="nil"/>
          <w:right w:val="nil"/>
          <w:between w:val="nil"/>
          <w:bar w:val="nil"/>
        </w:pBdr>
        <w:tabs>
          <w:tab w:val="left" w:pos="1050"/>
        </w:tabs>
        <w:ind w:left="0" w:firstLine="709"/>
        <w:jc w:val="both"/>
        <w:rPr>
          <w:rFonts w:ascii="Times New Roman" w:hAnsi="Times New Roman"/>
          <w:sz w:val="28"/>
          <w:szCs w:val="28"/>
        </w:rPr>
      </w:pPr>
      <w:r>
        <w:rPr>
          <w:rFonts w:ascii="Times New Roman" w:hAnsi="Times New Roman"/>
          <w:sz w:val="28"/>
          <w:szCs w:val="28"/>
        </w:rPr>
        <w:t>і</w:t>
      </w:r>
      <w:r w:rsidR="005957ED">
        <w:rPr>
          <w:rFonts w:ascii="Times New Roman" w:hAnsi="Times New Roman"/>
          <w:sz w:val="28"/>
          <w:szCs w:val="28"/>
        </w:rPr>
        <w:t>ске асырылған инновациялық жобалардың жалпы құны;</w:t>
      </w:r>
    </w:p>
    <w:p w:rsidR="005957ED" w:rsidRDefault="000908D1" w:rsidP="000908D1">
      <w:pPr>
        <w:pStyle w:val="af2"/>
        <w:numPr>
          <w:ilvl w:val="0"/>
          <w:numId w:val="60"/>
        </w:numPr>
        <w:pBdr>
          <w:top w:val="nil"/>
          <w:left w:val="nil"/>
          <w:bottom w:val="nil"/>
          <w:right w:val="nil"/>
          <w:between w:val="nil"/>
          <w:bar w:val="nil"/>
        </w:pBdr>
        <w:tabs>
          <w:tab w:val="left" w:pos="1050"/>
        </w:tabs>
        <w:ind w:left="0" w:firstLine="709"/>
        <w:jc w:val="both"/>
        <w:rPr>
          <w:rFonts w:ascii="Times New Roman" w:hAnsi="Times New Roman"/>
          <w:sz w:val="28"/>
          <w:szCs w:val="28"/>
        </w:rPr>
      </w:pPr>
      <w:r>
        <w:rPr>
          <w:rFonts w:ascii="Times New Roman" w:hAnsi="Times New Roman"/>
          <w:sz w:val="28"/>
          <w:szCs w:val="28"/>
        </w:rPr>
        <w:t>и</w:t>
      </w:r>
      <w:r w:rsidR="005957ED">
        <w:rPr>
          <w:rFonts w:ascii="Times New Roman" w:hAnsi="Times New Roman"/>
          <w:sz w:val="28"/>
          <w:szCs w:val="28"/>
        </w:rPr>
        <w:t>нновациялық өнімді сатудан түскен түсім;</w:t>
      </w:r>
    </w:p>
    <w:p w:rsidR="005957ED" w:rsidRDefault="000908D1" w:rsidP="000908D1">
      <w:pPr>
        <w:pStyle w:val="af2"/>
        <w:numPr>
          <w:ilvl w:val="0"/>
          <w:numId w:val="60"/>
        </w:numPr>
        <w:pBdr>
          <w:top w:val="nil"/>
          <w:left w:val="nil"/>
          <w:bottom w:val="nil"/>
          <w:right w:val="nil"/>
          <w:between w:val="nil"/>
          <w:bar w:val="nil"/>
        </w:pBdr>
        <w:tabs>
          <w:tab w:val="left" w:pos="1050"/>
        </w:tabs>
        <w:ind w:left="0" w:firstLine="709"/>
        <w:jc w:val="both"/>
        <w:rPr>
          <w:rFonts w:ascii="Times New Roman" w:hAnsi="Times New Roman"/>
          <w:sz w:val="28"/>
          <w:szCs w:val="28"/>
        </w:rPr>
      </w:pPr>
      <w:r>
        <w:rPr>
          <w:rFonts w:ascii="Times New Roman" w:hAnsi="Times New Roman"/>
          <w:sz w:val="28"/>
          <w:szCs w:val="28"/>
        </w:rPr>
        <w:t>и</w:t>
      </w:r>
      <w:r w:rsidR="005957ED">
        <w:rPr>
          <w:rFonts w:ascii="Times New Roman" w:hAnsi="Times New Roman"/>
          <w:sz w:val="28"/>
          <w:szCs w:val="28"/>
        </w:rPr>
        <w:t>нновациялық өнімді сатудан түскен таза пайда;</w:t>
      </w:r>
    </w:p>
    <w:p w:rsidR="005957ED" w:rsidRDefault="000908D1" w:rsidP="000908D1">
      <w:pPr>
        <w:pStyle w:val="af2"/>
        <w:numPr>
          <w:ilvl w:val="0"/>
          <w:numId w:val="60"/>
        </w:numPr>
        <w:pBdr>
          <w:top w:val="nil"/>
          <w:left w:val="nil"/>
          <w:bottom w:val="nil"/>
          <w:right w:val="nil"/>
          <w:between w:val="nil"/>
          <w:bar w:val="nil"/>
        </w:pBdr>
        <w:tabs>
          <w:tab w:val="left" w:pos="1050"/>
        </w:tabs>
        <w:ind w:left="0" w:firstLine="709"/>
        <w:jc w:val="both"/>
        <w:rPr>
          <w:rFonts w:ascii="Times New Roman" w:hAnsi="Times New Roman"/>
          <w:sz w:val="28"/>
          <w:szCs w:val="28"/>
        </w:rPr>
      </w:pPr>
      <w:r>
        <w:rPr>
          <w:rFonts w:ascii="Times New Roman" w:hAnsi="Times New Roman"/>
          <w:sz w:val="28"/>
          <w:szCs w:val="28"/>
        </w:rPr>
        <w:t>и</w:t>
      </w:r>
      <w:r w:rsidR="005957ED">
        <w:rPr>
          <w:rFonts w:ascii="Times New Roman" w:hAnsi="Times New Roman"/>
          <w:sz w:val="28"/>
          <w:szCs w:val="28"/>
        </w:rPr>
        <w:t>нновациялық процеспен айналысатын қызметкерлер саны;</w:t>
      </w:r>
    </w:p>
    <w:p w:rsidR="005957ED" w:rsidRDefault="000908D1" w:rsidP="000908D1">
      <w:pPr>
        <w:pStyle w:val="af2"/>
        <w:numPr>
          <w:ilvl w:val="0"/>
          <w:numId w:val="60"/>
        </w:numPr>
        <w:pBdr>
          <w:top w:val="nil"/>
          <w:left w:val="nil"/>
          <w:bottom w:val="nil"/>
          <w:right w:val="nil"/>
          <w:between w:val="nil"/>
          <w:bar w:val="nil"/>
        </w:pBdr>
        <w:tabs>
          <w:tab w:val="left" w:pos="1050"/>
        </w:tabs>
        <w:ind w:left="0" w:firstLine="709"/>
        <w:jc w:val="both"/>
        <w:rPr>
          <w:rFonts w:ascii="Times New Roman" w:hAnsi="Times New Roman"/>
          <w:sz w:val="28"/>
          <w:szCs w:val="28"/>
        </w:rPr>
      </w:pPr>
      <w:r>
        <w:rPr>
          <w:rFonts w:ascii="Times New Roman" w:hAnsi="Times New Roman"/>
          <w:sz w:val="28"/>
          <w:szCs w:val="28"/>
        </w:rPr>
        <w:t>к</w:t>
      </w:r>
      <w:r w:rsidR="005957ED">
        <w:rPr>
          <w:rFonts w:ascii="Times New Roman" w:hAnsi="Times New Roman"/>
          <w:sz w:val="28"/>
          <w:szCs w:val="28"/>
        </w:rPr>
        <w:t>әсіпорында тіркелген патенттер саны.</w:t>
      </w:r>
    </w:p>
    <w:p w:rsidR="005957ED" w:rsidRDefault="005957ED" w:rsidP="00CE1938">
      <w:pPr>
        <w:pStyle w:val="af2"/>
        <w:tabs>
          <w:tab w:val="left" w:pos="1134"/>
        </w:tabs>
        <w:ind w:firstLine="709"/>
        <w:jc w:val="both"/>
        <w:rPr>
          <w:rStyle w:val="None"/>
          <w:rFonts w:ascii="Times New Roman" w:eastAsia="Times New Roman" w:hAnsi="Times New Roman" w:cs="Times New Roman"/>
          <w:sz w:val="28"/>
          <w:szCs w:val="28"/>
        </w:rPr>
      </w:pPr>
      <w:r>
        <w:rPr>
          <w:rStyle w:val="None"/>
          <w:rFonts w:ascii="Times New Roman" w:hAnsi="Times New Roman"/>
          <w:sz w:val="28"/>
          <w:szCs w:val="28"/>
        </w:rPr>
        <w:t xml:space="preserve">5. </w:t>
      </w:r>
      <w:r>
        <w:rPr>
          <w:rStyle w:val="None"/>
          <w:rFonts w:ascii="Times New Roman" w:hAnsi="Times New Roman"/>
          <w:i/>
          <w:iCs/>
          <w:sz w:val="28"/>
          <w:szCs w:val="28"/>
        </w:rPr>
        <w:t>Елдің экономикалық саясатын ескере отырып, кәсіпорынның инновациялық дамуының стратегиялық мақсаттары</w:t>
      </w:r>
      <w:r>
        <w:rPr>
          <w:rStyle w:val="None"/>
          <w:rFonts w:ascii="Times New Roman" w:hAnsi="Times New Roman"/>
          <w:sz w:val="28"/>
          <w:szCs w:val="28"/>
        </w:rPr>
        <w:t>. Бөлімнің мазмұны кәсіпорынның инновациялық қызметінің бағыттары мен міндеттерін анықтауға және оларға қол жеткізу жолдарын егжей-тегжейлі зерттеуге негізделген. Бұл бөлім сипаттамалық бөлім болып табылады. Оның негізгі міндеті – перспективалық идеяларды қалыптастыру және бағалау.</w:t>
      </w:r>
    </w:p>
    <w:p w:rsidR="005957ED" w:rsidRDefault="005957ED" w:rsidP="00CE1938">
      <w:pPr>
        <w:pStyle w:val="af2"/>
        <w:tabs>
          <w:tab w:val="left" w:pos="1134"/>
        </w:tabs>
        <w:ind w:firstLine="709"/>
        <w:jc w:val="both"/>
        <w:rPr>
          <w:rStyle w:val="None"/>
          <w:rFonts w:ascii="Times New Roman" w:eastAsia="Times New Roman" w:hAnsi="Times New Roman" w:cs="Times New Roman"/>
          <w:sz w:val="28"/>
          <w:szCs w:val="28"/>
        </w:rPr>
      </w:pPr>
      <w:r>
        <w:rPr>
          <w:rStyle w:val="None"/>
          <w:rFonts w:ascii="Times New Roman" w:hAnsi="Times New Roman"/>
          <w:sz w:val="28"/>
          <w:szCs w:val="28"/>
        </w:rPr>
        <w:t>Бөлімде инновациялық даму мақсаттарының құрамын, кәсіпорынның инновациялық дамуының негізгі бағыттарын, кәсіпорынның миссиясы мен оның стратегиялық мақсаттарына, сондай-ақ тұтастай елдің экономикалық саясатына қарай әзірленетін және енгізілетін инновациялардың сипатын айқындау қажет.</w:t>
      </w:r>
    </w:p>
    <w:p w:rsidR="005957ED" w:rsidRDefault="005957ED" w:rsidP="00CE1938">
      <w:pPr>
        <w:pStyle w:val="af2"/>
        <w:tabs>
          <w:tab w:val="left" w:pos="1134"/>
        </w:tabs>
        <w:ind w:firstLine="709"/>
        <w:jc w:val="both"/>
        <w:rPr>
          <w:rStyle w:val="None"/>
          <w:rFonts w:ascii="Times New Roman" w:eastAsia="Times New Roman" w:hAnsi="Times New Roman" w:cs="Times New Roman"/>
          <w:sz w:val="28"/>
          <w:szCs w:val="28"/>
        </w:rPr>
      </w:pPr>
      <w:r>
        <w:rPr>
          <w:rStyle w:val="None"/>
          <w:rFonts w:ascii="Times New Roman" w:hAnsi="Times New Roman"/>
          <w:sz w:val="28"/>
          <w:szCs w:val="28"/>
        </w:rPr>
        <w:t>«LED Solution» ЖШС мысалында инновациялық даму паспортын қалыптастыру мысалын қарастырайық.</w:t>
      </w:r>
    </w:p>
    <w:p w:rsidR="005957ED" w:rsidRDefault="005957ED" w:rsidP="00C41D21">
      <w:pPr>
        <w:pStyle w:val="af2"/>
        <w:tabs>
          <w:tab w:val="left" w:pos="993"/>
        </w:tabs>
        <w:ind w:firstLine="709"/>
        <w:jc w:val="both"/>
        <w:rPr>
          <w:rStyle w:val="None"/>
          <w:rFonts w:ascii="Times New Roman" w:eastAsia="Times New Roman" w:hAnsi="Times New Roman" w:cs="Times New Roman"/>
          <w:sz w:val="28"/>
          <w:szCs w:val="28"/>
        </w:rPr>
      </w:pPr>
      <w:r>
        <w:rPr>
          <w:rStyle w:val="None"/>
          <w:rFonts w:ascii="Times New Roman" w:hAnsi="Times New Roman"/>
          <w:sz w:val="28"/>
          <w:szCs w:val="28"/>
        </w:rPr>
        <w:t xml:space="preserve">1. </w:t>
      </w:r>
      <w:r>
        <w:rPr>
          <w:rStyle w:val="None"/>
          <w:rFonts w:ascii="Times New Roman" w:hAnsi="Times New Roman"/>
          <w:i/>
          <w:iCs/>
          <w:sz w:val="28"/>
          <w:szCs w:val="28"/>
        </w:rPr>
        <w:t>Бұл кәсіпорын туралы жалпы ақпарат</w:t>
      </w:r>
      <w:r>
        <w:rPr>
          <w:rStyle w:val="None"/>
          <w:rFonts w:ascii="Times New Roman" w:hAnsi="Times New Roman"/>
          <w:sz w:val="28"/>
          <w:szCs w:val="28"/>
        </w:rPr>
        <w:t xml:space="preserve"> 3.2 </w:t>
      </w:r>
      <w:r>
        <w:rPr>
          <w:rStyle w:val="None"/>
          <w:rFonts w:ascii="Times New Roman" w:hAnsi="Times New Roman"/>
          <w:sz w:val="28"/>
          <w:szCs w:val="28"/>
          <w:lang w:val="kk-KZ"/>
        </w:rPr>
        <w:t xml:space="preserve">бөлімінде </w:t>
      </w:r>
      <w:r>
        <w:rPr>
          <w:rStyle w:val="None"/>
          <w:rFonts w:ascii="Times New Roman" w:hAnsi="Times New Roman"/>
          <w:sz w:val="28"/>
          <w:szCs w:val="28"/>
        </w:rPr>
        <w:t xml:space="preserve">келтірілген. </w:t>
      </w:r>
    </w:p>
    <w:p w:rsidR="005957ED" w:rsidRDefault="005957ED" w:rsidP="00C41D21">
      <w:pPr>
        <w:pStyle w:val="af2"/>
        <w:tabs>
          <w:tab w:val="left" w:pos="993"/>
        </w:tabs>
        <w:ind w:firstLine="709"/>
        <w:jc w:val="both"/>
        <w:rPr>
          <w:rStyle w:val="None"/>
          <w:rFonts w:ascii="Times New Roman" w:eastAsia="Times New Roman" w:hAnsi="Times New Roman" w:cs="Times New Roman"/>
          <w:sz w:val="28"/>
          <w:szCs w:val="28"/>
        </w:rPr>
      </w:pPr>
      <w:r>
        <w:rPr>
          <w:rStyle w:val="None"/>
          <w:rFonts w:ascii="Times New Roman" w:hAnsi="Times New Roman"/>
          <w:sz w:val="28"/>
          <w:szCs w:val="28"/>
        </w:rPr>
        <w:t xml:space="preserve">2. </w:t>
      </w:r>
      <w:r>
        <w:rPr>
          <w:rStyle w:val="None"/>
          <w:rFonts w:ascii="Times New Roman" w:hAnsi="Times New Roman"/>
          <w:i/>
          <w:iCs/>
          <w:sz w:val="28"/>
          <w:szCs w:val="28"/>
        </w:rPr>
        <w:t>Кәсіпорынның инновациялық әлеуеті жағдайының бағалық сипаттамалары.</w:t>
      </w:r>
      <w:r>
        <w:rPr>
          <w:rStyle w:val="None"/>
          <w:rFonts w:ascii="Times New Roman" w:hAnsi="Times New Roman"/>
          <w:sz w:val="28"/>
          <w:szCs w:val="28"/>
        </w:rPr>
        <w:t xml:space="preserve"> «LED Solution» ЖШС инновациялық әлеуетінің деңгейін есептеу осы зерттеудің 3.2-тарауында келтірілген.</w:t>
      </w:r>
    </w:p>
    <w:p w:rsidR="005957ED" w:rsidRDefault="005957ED" w:rsidP="00C41D21">
      <w:pPr>
        <w:pStyle w:val="af2"/>
        <w:tabs>
          <w:tab w:val="left" w:pos="993"/>
        </w:tabs>
        <w:ind w:firstLine="709"/>
        <w:jc w:val="both"/>
        <w:rPr>
          <w:rStyle w:val="None"/>
          <w:rFonts w:ascii="Times New Roman" w:eastAsia="Times New Roman" w:hAnsi="Times New Roman" w:cs="Times New Roman"/>
          <w:sz w:val="28"/>
          <w:szCs w:val="28"/>
        </w:rPr>
      </w:pPr>
      <w:r>
        <w:rPr>
          <w:rStyle w:val="None"/>
          <w:rFonts w:ascii="Times New Roman" w:hAnsi="Times New Roman"/>
          <w:sz w:val="28"/>
          <w:szCs w:val="28"/>
        </w:rPr>
        <w:t xml:space="preserve">3. </w:t>
      </w:r>
      <w:r>
        <w:rPr>
          <w:rStyle w:val="None"/>
          <w:rFonts w:ascii="Times New Roman" w:hAnsi="Times New Roman"/>
          <w:i/>
          <w:iCs/>
          <w:sz w:val="28"/>
          <w:szCs w:val="28"/>
        </w:rPr>
        <w:t>Инновациялық дамуға, кәсіпорынның инновациялық әлеуетін арттыруға және олардың нәтижелілігіне бағытталған іске асырылған жобалар.</w:t>
      </w:r>
      <w:r>
        <w:rPr>
          <w:rStyle w:val="None"/>
          <w:rFonts w:ascii="Times New Roman" w:hAnsi="Times New Roman"/>
          <w:sz w:val="28"/>
          <w:szCs w:val="28"/>
        </w:rPr>
        <w:t xml:space="preserve"> Зерттеу кезеңінде кәсіпорында тиісті іс-шаралар іске асырылған жоқ, өйткені ұйым есепті жылы өзін инновациялық-белсенді кәсіпорын ретінде танытпады.</w:t>
      </w:r>
    </w:p>
    <w:p w:rsidR="005957ED" w:rsidRPr="00036CA0" w:rsidRDefault="005957ED" w:rsidP="00C41D21">
      <w:pPr>
        <w:pStyle w:val="af2"/>
        <w:tabs>
          <w:tab w:val="left" w:pos="993"/>
        </w:tabs>
        <w:ind w:firstLine="709"/>
        <w:jc w:val="both"/>
        <w:rPr>
          <w:rStyle w:val="None"/>
          <w:rFonts w:ascii="Times New Roman" w:eastAsia="Times New Roman" w:hAnsi="Times New Roman" w:cs="Times New Roman"/>
          <w:sz w:val="24"/>
          <w:szCs w:val="28"/>
        </w:rPr>
      </w:pPr>
      <w:r>
        <w:rPr>
          <w:rStyle w:val="None"/>
          <w:rFonts w:ascii="Times New Roman" w:hAnsi="Times New Roman"/>
          <w:sz w:val="28"/>
          <w:szCs w:val="28"/>
        </w:rPr>
        <w:t xml:space="preserve">4. </w:t>
      </w:r>
      <w:r>
        <w:rPr>
          <w:rStyle w:val="None"/>
          <w:rFonts w:ascii="Times New Roman" w:hAnsi="Times New Roman"/>
          <w:i/>
          <w:iCs/>
          <w:sz w:val="28"/>
          <w:szCs w:val="28"/>
        </w:rPr>
        <w:t>Кәсіпорынның инновациялық даму көрсеткіштері</w:t>
      </w:r>
      <w:r w:rsidR="005E490F">
        <w:rPr>
          <w:rStyle w:val="None"/>
          <w:rFonts w:ascii="Times New Roman" w:hAnsi="Times New Roman"/>
          <w:i/>
          <w:iCs/>
          <w:sz w:val="28"/>
          <w:szCs w:val="28"/>
          <w:lang w:val="kk-KZ"/>
        </w:rPr>
        <w:t xml:space="preserve"> </w:t>
      </w:r>
      <w:r w:rsidR="005E490F" w:rsidRPr="005E490F">
        <w:rPr>
          <w:rStyle w:val="None"/>
          <w:rFonts w:ascii="Times New Roman" w:hAnsi="Times New Roman"/>
          <w:sz w:val="28"/>
          <w:szCs w:val="28"/>
          <w:lang w:val="kk-KZ"/>
        </w:rPr>
        <w:t>(кесте 38)</w:t>
      </w:r>
      <w:r w:rsidR="005E490F">
        <w:rPr>
          <w:rStyle w:val="None"/>
          <w:rFonts w:ascii="Times New Roman" w:hAnsi="Times New Roman"/>
          <w:i/>
          <w:iCs/>
          <w:sz w:val="28"/>
          <w:szCs w:val="28"/>
          <w:lang w:val="kk-KZ"/>
        </w:rPr>
        <w:t>.</w:t>
      </w:r>
    </w:p>
    <w:p w:rsidR="0020220E" w:rsidRDefault="0020220E" w:rsidP="0020220E">
      <w:pPr>
        <w:pStyle w:val="af2"/>
        <w:tabs>
          <w:tab w:val="left" w:pos="993"/>
        </w:tabs>
        <w:ind w:firstLine="709"/>
        <w:jc w:val="both"/>
        <w:rPr>
          <w:rStyle w:val="None"/>
          <w:rFonts w:ascii="Times New Roman" w:eastAsia="Times New Roman" w:hAnsi="Times New Roman" w:cs="Times New Roman"/>
          <w:i/>
          <w:iCs/>
          <w:sz w:val="28"/>
          <w:szCs w:val="28"/>
        </w:rPr>
      </w:pPr>
      <w:r>
        <w:rPr>
          <w:rStyle w:val="None"/>
          <w:rFonts w:ascii="Times New Roman" w:hAnsi="Times New Roman"/>
          <w:i/>
          <w:iCs/>
          <w:sz w:val="28"/>
          <w:szCs w:val="28"/>
        </w:rPr>
        <w:lastRenderedPageBreak/>
        <w:t xml:space="preserve">5. Елдің экономикалық саясатын ескере отырып, кәсіпорынның инновациялық дамуының стратегиялық мақсаттары </w:t>
      </w:r>
      <w:r>
        <w:rPr>
          <w:rStyle w:val="None"/>
          <w:rFonts w:ascii="Times New Roman" w:hAnsi="Times New Roman"/>
          <w:sz w:val="28"/>
          <w:szCs w:val="28"/>
        </w:rPr>
        <w:t>3.2-</w:t>
      </w:r>
      <w:r w:rsidR="000908D1">
        <w:rPr>
          <w:rStyle w:val="None"/>
          <w:rFonts w:ascii="Times New Roman" w:hAnsi="Times New Roman"/>
          <w:sz w:val="28"/>
          <w:szCs w:val="28"/>
          <w:lang w:val="kk-KZ"/>
        </w:rPr>
        <w:t>бөлімде</w:t>
      </w:r>
      <w:r>
        <w:rPr>
          <w:rStyle w:val="None"/>
          <w:rFonts w:ascii="Times New Roman" w:hAnsi="Times New Roman"/>
          <w:sz w:val="28"/>
          <w:szCs w:val="28"/>
        </w:rPr>
        <w:t xml:space="preserve"> келтірілген.</w:t>
      </w:r>
      <w:r>
        <w:rPr>
          <w:rStyle w:val="None"/>
          <w:rFonts w:ascii="Times New Roman" w:hAnsi="Times New Roman"/>
          <w:i/>
          <w:iCs/>
          <w:sz w:val="28"/>
          <w:szCs w:val="28"/>
        </w:rPr>
        <w:t xml:space="preserve"> </w:t>
      </w:r>
    </w:p>
    <w:p w:rsidR="00AE025C" w:rsidRDefault="00AE025C" w:rsidP="007B0E3E">
      <w:pPr>
        <w:pStyle w:val="af2"/>
        <w:jc w:val="both"/>
        <w:rPr>
          <w:rFonts w:ascii="Times New Roman" w:hAnsi="Times New Roman" w:cs="Times New Roman"/>
          <w:sz w:val="28"/>
          <w:szCs w:val="28"/>
        </w:rPr>
      </w:pPr>
    </w:p>
    <w:p w:rsidR="00931DE8" w:rsidRDefault="00931DE8" w:rsidP="007B0E3E">
      <w:pPr>
        <w:pStyle w:val="af2"/>
        <w:jc w:val="both"/>
        <w:rPr>
          <w:rFonts w:ascii="Times New Roman" w:hAnsi="Times New Roman" w:cs="Times New Roman"/>
          <w:sz w:val="28"/>
          <w:szCs w:val="28"/>
        </w:rPr>
      </w:pPr>
      <w:r w:rsidRPr="0048382F">
        <w:rPr>
          <w:rFonts w:ascii="Times New Roman" w:hAnsi="Times New Roman" w:cs="Times New Roman"/>
          <w:sz w:val="28"/>
          <w:szCs w:val="28"/>
        </w:rPr>
        <w:t>Кесте</w:t>
      </w:r>
      <w:r w:rsidRPr="00446AE7">
        <w:rPr>
          <w:rFonts w:ascii="Times New Roman" w:hAnsi="Times New Roman" w:cs="Times New Roman"/>
          <w:sz w:val="28"/>
          <w:szCs w:val="28"/>
        </w:rPr>
        <w:t xml:space="preserve"> 3</w:t>
      </w:r>
      <w:r w:rsidR="007E5991">
        <w:rPr>
          <w:rFonts w:ascii="Times New Roman" w:hAnsi="Times New Roman" w:cs="Times New Roman"/>
          <w:sz w:val="28"/>
          <w:szCs w:val="28"/>
          <w:lang w:val="kk-KZ"/>
        </w:rPr>
        <w:t>8</w:t>
      </w:r>
      <w:r w:rsidRPr="00446AE7">
        <w:rPr>
          <w:rFonts w:ascii="Times New Roman" w:hAnsi="Times New Roman" w:cs="Times New Roman"/>
          <w:sz w:val="28"/>
          <w:szCs w:val="28"/>
        </w:rPr>
        <w:t xml:space="preserve"> </w:t>
      </w:r>
      <w:r w:rsidR="000908D1">
        <w:rPr>
          <w:rFonts w:ascii="Times New Roman" w:hAnsi="Times New Roman" w:cs="Times New Roman"/>
          <w:sz w:val="28"/>
          <w:szCs w:val="28"/>
        </w:rPr>
        <w:t>–</w:t>
      </w:r>
      <w:r w:rsidRPr="00446AE7">
        <w:rPr>
          <w:rFonts w:ascii="Times New Roman" w:hAnsi="Times New Roman" w:cs="Times New Roman"/>
          <w:sz w:val="28"/>
          <w:szCs w:val="28"/>
        </w:rPr>
        <w:t xml:space="preserve"> «</w:t>
      </w:r>
      <w:r w:rsidRPr="00624677">
        <w:rPr>
          <w:rFonts w:ascii="Times New Roman" w:hAnsi="Times New Roman" w:cs="Times New Roman"/>
          <w:sz w:val="28"/>
          <w:szCs w:val="28"/>
        </w:rPr>
        <w:t>LED</w:t>
      </w:r>
      <w:r w:rsidRPr="00446AE7">
        <w:rPr>
          <w:rFonts w:ascii="Times New Roman" w:hAnsi="Times New Roman" w:cs="Times New Roman"/>
          <w:sz w:val="28"/>
          <w:szCs w:val="28"/>
        </w:rPr>
        <w:t xml:space="preserve"> </w:t>
      </w:r>
      <w:r w:rsidRPr="00624677">
        <w:rPr>
          <w:rFonts w:ascii="Times New Roman" w:hAnsi="Times New Roman" w:cs="Times New Roman"/>
          <w:sz w:val="28"/>
          <w:szCs w:val="28"/>
        </w:rPr>
        <w:t>Solution</w:t>
      </w:r>
      <w:r w:rsidRPr="00446AE7">
        <w:rPr>
          <w:rFonts w:ascii="Times New Roman" w:hAnsi="Times New Roman" w:cs="Times New Roman"/>
          <w:sz w:val="28"/>
          <w:szCs w:val="28"/>
        </w:rPr>
        <w:t xml:space="preserve">» </w:t>
      </w:r>
      <w:r w:rsidRPr="0048382F">
        <w:rPr>
          <w:rFonts w:ascii="Times New Roman" w:hAnsi="Times New Roman" w:cs="Times New Roman"/>
          <w:sz w:val="28"/>
          <w:szCs w:val="28"/>
        </w:rPr>
        <w:t>ЖШС</w:t>
      </w:r>
      <w:r w:rsidRPr="00446AE7">
        <w:rPr>
          <w:rFonts w:ascii="Times New Roman" w:hAnsi="Times New Roman" w:cs="Times New Roman"/>
          <w:sz w:val="28"/>
          <w:szCs w:val="28"/>
        </w:rPr>
        <w:t xml:space="preserve"> </w:t>
      </w:r>
      <w:r w:rsidRPr="0048382F">
        <w:rPr>
          <w:rFonts w:ascii="Times New Roman" w:hAnsi="Times New Roman" w:cs="Times New Roman"/>
          <w:sz w:val="28"/>
          <w:szCs w:val="28"/>
        </w:rPr>
        <w:t>инновациялық</w:t>
      </w:r>
      <w:r w:rsidRPr="00446AE7">
        <w:rPr>
          <w:rFonts w:ascii="Times New Roman" w:hAnsi="Times New Roman" w:cs="Times New Roman"/>
          <w:sz w:val="28"/>
          <w:szCs w:val="28"/>
        </w:rPr>
        <w:t xml:space="preserve"> </w:t>
      </w:r>
      <w:r w:rsidRPr="0048382F">
        <w:rPr>
          <w:rFonts w:ascii="Times New Roman" w:hAnsi="Times New Roman" w:cs="Times New Roman"/>
          <w:sz w:val="28"/>
          <w:szCs w:val="28"/>
        </w:rPr>
        <w:t>даму</w:t>
      </w:r>
      <w:r w:rsidRPr="00446AE7">
        <w:rPr>
          <w:rFonts w:ascii="Times New Roman" w:hAnsi="Times New Roman" w:cs="Times New Roman"/>
          <w:sz w:val="28"/>
          <w:szCs w:val="28"/>
        </w:rPr>
        <w:t xml:space="preserve"> </w:t>
      </w:r>
      <w:r w:rsidRPr="0048382F">
        <w:rPr>
          <w:rFonts w:ascii="Times New Roman" w:hAnsi="Times New Roman" w:cs="Times New Roman"/>
          <w:sz w:val="28"/>
          <w:szCs w:val="28"/>
        </w:rPr>
        <w:t>көрсеткіштерінің</w:t>
      </w:r>
      <w:r w:rsidRPr="00446AE7">
        <w:rPr>
          <w:rFonts w:ascii="Times New Roman" w:hAnsi="Times New Roman" w:cs="Times New Roman"/>
          <w:sz w:val="28"/>
          <w:szCs w:val="28"/>
        </w:rPr>
        <w:t xml:space="preserve"> </w:t>
      </w:r>
      <w:r w:rsidRPr="0048382F">
        <w:rPr>
          <w:rFonts w:ascii="Times New Roman" w:hAnsi="Times New Roman" w:cs="Times New Roman"/>
          <w:sz w:val="28"/>
          <w:szCs w:val="28"/>
        </w:rPr>
        <w:t>мәні</w:t>
      </w:r>
    </w:p>
    <w:p w:rsidR="003F0DEE" w:rsidRPr="000908D1" w:rsidRDefault="003F0DEE" w:rsidP="007B0E3E">
      <w:pPr>
        <w:pStyle w:val="af2"/>
        <w:jc w:val="both"/>
        <w:rPr>
          <w:rFonts w:ascii="Times New Roman" w:hAnsi="Times New Roman" w:cs="Times New Roman"/>
          <w:sz w:val="16"/>
          <w:szCs w:val="16"/>
        </w:rPr>
      </w:pPr>
    </w:p>
    <w:tbl>
      <w:tblPr>
        <w:tblStyle w:val="TableNormal"/>
        <w:tblW w:w="95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24"/>
        <w:gridCol w:w="1839"/>
        <w:gridCol w:w="2971"/>
      </w:tblGrid>
      <w:tr w:rsidR="00931DE8" w:rsidRPr="0048382F" w:rsidTr="000908D1">
        <w:trPr>
          <w:trHeight w:val="535"/>
          <w:jc w:val="center"/>
        </w:trPr>
        <w:tc>
          <w:tcPr>
            <w:tcW w:w="4724" w:type="dxa"/>
            <w:vAlign w:val="center"/>
          </w:tcPr>
          <w:p w:rsidR="00931DE8" w:rsidRPr="0048382F" w:rsidRDefault="00931DE8" w:rsidP="000908D1">
            <w:pPr>
              <w:jc w:val="center"/>
              <w:rPr>
                <w:rFonts w:ascii="Times New Roman" w:hAnsi="Times New Roman" w:cs="Times New Roman"/>
                <w:sz w:val="24"/>
              </w:rPr>
            </w:pPr>
            <w:r w:rsidRPr="0048382F">
              <w:rPr>
                <w:rFonts w:ascii="Times New Roman" w:hAnsi="Times New Roman" w:cs="Times New Roman"/>
                <w:sz w:val="24"/>
              </w:rPr>
              <w:t>Көрсеткіш</w:t>
            </w:r>
          </w:p>
        </w:tc>
        <w:tc>
          <w:tcPr>
            <w:tcW w:w="1839" w:type="dxa"/>
            <w:vAlign w:val="center"/>
          </w:tcPr>
          <w:p w:rsidR="00931DE8" w:rsidRPr="0048382F" w:rsidRDefault="00931DE8" w:rsidP="000908D1">
            <w:pPr>
              <w:jc w:val="center"/>
              <w:rPr>
                <w:rFonts w:ascii="Times New Roman" w:hAnsi="Times New Roman" w:cs="Times New Roman"/>
                <w:sz w:val="24"/>
              </w:rPr>
            </w:pPr>
            <w:r w:rsidRPr="0048382F">
              <w:rPr>
                <w:rFonts w:ascii="Times New Roman" w:hAnsi="Times New Roman" w:cs="Times New Roman"/>
                <w:sz w:val="24"/>
              </w:rPr>
              <w:t>2019 жылғы көрсеткіш мәні</w:t>
            </w:r>
          </w:p>
        </w:tc>
        <w:tc>
          <w:tcPr>
            <w:tcW w:w="2971" w:type="dxa"/>
            <w:vAlign w:val="center"/>
          </w:tcPr>
          <w:p w:rsidR="00931DE8" w:rsidRPr="0048382F" w:rsidRDefault="00931DE8" w:rsidP="000908D1">
            <w:pPr>
              <w:jc w:val="center"/>
              <w:rPr>
                <w:rFonts w:ascii="Times New Roman" w:hAnsi="Times New Roman" w:cs="Times New Roman"/>
                <w:sz w:val="24"/>
              </w:rPr>
            </w:pPr>
            <w:r w:rsidRPr="0048382F">
              <w:rPr>
                <w:rFonts w:ascii="Times New Roman" w:hAnsi="Times New Roman" w:cs="Times New Roman"/>
                <w:sz w:val="24"/>
              </w:rPr>
              <w:t>2021 жылға болжамды мәні</w:t>
            </w:r>
          </w:p>
        </w:tc>
      </w:tr>
      <w:tr w:rsidR="00931DE8" w:rsidRPr="0048382F" w:rsidTr="000908D1">
        <w:trPr>
          <w:trHeight w:val="266"/>
          <w:jc w:val="center"/>
        </w:trPr>
        <w:tc>
          <w:tcPr>
            <w:tcW w:w="4724" w:type="dxa"/>
          </w:tcPr>
          <w:p w:rsidR="00931DE8" w:rsidRPr="0048382F" w:rsidRDefault="00931DE8" w:rsidP="000908D1">
            <w:pPr>
              <w:ind w:left="102"/>
              <w:rPr>
                <w:rFonts w:ascii="Times New Roman" w:hAnsi="Times New Roman" w:cs="Times New Roman"/>
                <w:sz w:val="24"/>
              </w:rPr>
            </w:pPr>
            <w:r w:rsidRPr="0048382F">
              <w:rPr>
                <w:rFonts w:ascii="Times New Roman" w:hAnsi="Times New Roman" w:cs="Times New Roman"/>
                <w:sz w:val="24"/>
              </w:rPr>
              <w:t>Енгізілген инновациялар саны</w:t>
            </w:r>
          </w:p>
        </w:tc>
        <w:tc>
          <w:tcPr>
            <w:tcW w:w="1839" w:type="dxa"/>
            <w:vAlign w:val="center"/>
          </w:tcPr>
          <w:p w:rsidR="00931DE8" w:rsidRPr="0048382F" w:rsidRDefault="00931DE8" w:rsidP="000908D1">
            <w:pPr>
              <w:jc w:val="center"/>
              <w:rPr>
                <w:rFonts w:ascii="Times New Roman" w:hAnsi="Times New Roman" w:cs="Times New Roman"/>
                <w:sz w:val="24"/>
              </w:rPr>
            </w:pPr>
            <w:r w:rsidRPr="0048382F">
              <w:rPr>
                <w:rFonts w:ascii="Times New Roman" w:hAnsi="Times New Roman" w:cs="Times New Roman"/>
                <w:sz w:val="24"/>
              </w:rPr>
              <w:t>Х</w:t>
            </w:r>
          </w:p>
        </w:tc>
        <w:tc>
          <w:tcPr>
            <w:tcW w:w="2971" w:type="dxa"/>
            <w:vAlign w:val="center"/>
          </w:tcPr>
          <w:p w:rsidR="00931DE8" w:rsidRPr="0048382F" w:rsidRDefault="00931DE8" w:rsidP="000908D1">
            <w:pPr>
              <w:jc w:val="center"/>
              <w:rPr>
                <w:rFonts w:ascii="Times New Roman" w:hAnsi="Times New Roman" w:cs="Times New Roman"/>
                <w:sz w:val="24"/>
              </w:rPr>
            </w:pPr>
            <w:r w:rsidRPr="0048382F">
              <w:rPr>
                <w:rFonts w:ascii="Times New Roman" w:hAnsi="Times New Roman" w:cs="Times New Roman"/>
                <w:sz w:val="24"/>
              </w:rPr>
              <w:t>3 жоба</w:t>
            </w:r>
          </w:p>
        </w:tc>
      </w:tr>
      <w:tr w:rsidR="00931DE8" w:rsidRPr="0048382F" w:rsidTr="000908D1">
        <w:trPr>
          <w:trHeight w:val="309"/>
          <w:jc w:val="center"/>
        </w:trPr>
        <w:tc>
          <w:tcPr>
            <w:tcW w:w="4724" w:type="dxa"/>
          </w:tcPr>
          <w:p w:rsidR="00931DE8" w:rsidRPr="0048382F" w:rsidRDefault="00931DE8" w:rsidP="000908D1">
            <w:pPr>
              <w:ind w:left="102"/>
              <w:rPr>
                <w:rFonts w:ascii="Times New Roman" w:hAnsi="Times New Roman" w:cs="Times New Roman"/>
                <w:sz w:val="24"/>
              </w:rPr>
            </w:pPr>
            <w:r w:rsidRPr="0048382F">
              <w:rPr>
                <w:rFonts w:ascii="Times New Roman" w:hAnsi="Times New Roman" w:cs="Times New Roman"/>
                <w:sz w:val="24"/>
              </w:rPr>
              <w:t>ҒЗТКЖ қаржыландыру көлемі</w:t>
            </w:r>
          </w:p>
        </w:tc>
        <w:tc>
          <w:tcPr>
            <w:tcW w:w="1839" w:type="dxa"/>
            <w:vAlign w:val="center"/>
          </w:tcPr>
          <w:p w:rsidR="00931DE8" w:rsidRPr="0048382F" w:rsidRDefault="00931DE8" w:rsidP="000908D1">
            <w:pPr>
              <w:jc w:val="center"/>
              <w:rPr>
                <w:rFonts w:ascii="Times New Roman" w:hAnsi="Times New Roman" w:cs="Times New Roman"/>
                <w:sz w:val="24"/>
              </w:rPr>
            </w:pPr>
            <w:r w:rsidRPr="0048382F">
              <w:rPr>
                <w:rFonts w:ascii="Times New Roman" w:hAnsi="Times New Roman" w:cs="Times New Roman"/>
                <w:sz w:val="24"/>
              </w:rPr>
              <w:t>Х</w:t>
            </w:r>
          </w:p>
        </w:tc>
        <w:tc>
          <w:tcPr>
            <w:tcW w:w="2971" w:type="dxa"/>
            <w:vAlign w:val="center"/>
          </w:tcPr>
          <w:p w:rsidR="00931DE8" w:rsidRPr="0048382F" w:rsidRDefault="00931DE8" w:rsidP="000908D1">
            <w:pPr>
              <w:jc w:val="center"/>
              <w:rPr>
                <w:rFonts w:ascii="Times New Roman" w:hAnsi="Times New Roman" w:cs="Times New Roman"/>
                <w:sz w:val="24"/>
              </w:rPr>
            </w:pPr>
            <w:r w:rsidRPr="0048382F">
              <w:rPr>
                <w:rFonts w:ascii="Times New Roman" w:hAnsi="Times New Roman" w:cs="Times New Roman"/>
                <w:sz w:val="24"/>
              </w:rPr>
              <w:t>2800000</w:t>
            </w:r>
          </w:p>
        </w:tc>
      </w:tr>
      <w:tr w:rsidR="00931DE8" w:rsidRPr="0048382F" w:rsidTr="000908D1">
        <w:trPr>
          <w:trHeight w:val="303"/>
          <w:jc w:val="center"/>
        </w:trPr>
        <w:tc>
          <w:tcPr>
            <w:tcW w:w="4724" w:type="dxa"/>
          </w:tcPr>
          <w:p w:rsidR="00931DE8" w:rsidRPr="0048382F" w:rsidRDefault="00931DE8" w:rsidP="000908D1">
            <w:pPr>
              <w:ind w:left="102"/>
              <w:rPr>
                <w:rFonts w:ascii="Times New Roman" w:hAnsi="Times New Roman" w:cs="Times New Roman"/>
                <w:sz w:val="24"/>
              </w:rPr>
            </w:pPr>
            <w:r w:rsidRPr="0048382F">
              <w:rPr>
                <w:rFonts w:ascii="Times New Roman" w:hAnsi="Times New Roman" w:cs="Times New Roman"/>
                <w:sz w:val="24"/>
              </w:rPr>
              <w:t>ҒЗТКЖ-ға күрделі шығындар</w:t>
            </w:r>
          </w:p>
        </w:tc>
        <w:tc>
          <w:tcPr>
            <w:tcW w:w="1839" w:type="dxa"/>
            <w:vAlign w:val="center"/>
          </w:tcPr>
          <w:p w:rsidR="00931DE8" w:rsidRPr="0048382F" w:rsidRDefault="00931DE8" w:rsidP="000908D1">
            <w:pPr>
              <w:jc w:val="center"/>
              <w:rPr>
                <w:rFonts w:ascii="Times New Roman" w:hAnsi="Times New Roman" w:cs="Times New Roman"/>
                <w:sz w:val="24"/>
              </w:rPr>
            </w:pPr>
            <w:r w:rsidRPr="0048382F">
              <w:rPr>
                <w:rFonts w:ascii="Times New Roman" w:hAnsi="Times New Roman" w:cs="Times New Roman"/>
                <w:sz w:val="24"/>
              </w:rPr>
              <w:t>Х</w:t>
            </w:r>
          </w:p>
        </w:tc>
        <w:tc>
          <w:tcPr>
            <w:tcW w:w="2971" w:type="dxa"/>
            <w:vAlign w:val="center"/>
          </w:tcPr>
          <w:p w:rsidR="00931DE8" w:rsidRPr="0048382F" w:rsidRDefault="00931DE8" w:rsidP="000908D1">
            <w:pPr>
              <w:jc w:val="center"/>
              <w:rPr>
                <w:rFonts w:ascii="Times New Roman" w:hAnsi="Times New Roman" w:cs="Times New Roman"/>
                <w:sz w:val="24"/>
              </w:rPr>
            </w:pPr>
            <w:r w:rsidRPr="0048382F">
              <w:rPr>
                <w:rFonts w:ascii="Times New Roman" w:hAnsi="Times New Roman" w:cs="Times New Roman"/>
                <w:sz w:val="24"/>
              </w:rPr>
              <w:t>1500000</w:t>
            </w:r>
          </w:p>
        </w:tc>
      </w:tr>
      <w:tr w:rsidR="00931DE8" w:rsidRPr="0048382F" w:rsidTr="000908D1">
        <w:trPr>
          <w:trHeight w:val="517"/>
          <w:jc w:val="center"/>
        </w:trPr>
        <w:tc>
          <w:tcPr>
            <w:tcW w:w="4724" w:type="dxa"/>
          </w:tcPr>
          <w:p w:rsidR="00931DE8" w:rsidRPr="0048382F" w:rsidRDefault="00931DE8" w:rsidP="000908D1">
            <w:pPr>
              <w:ind w:left="102"/>
              <w:rPr>
                <w:rFonts w:ascii="Times New Roman" w:hAnsi="Times New Roman" w:cs="Times New Roman"/>
                <w:sz w:val="24"/>
              </w:rPr>
            </w:pPr>
            <w:r w:rsidRPr="0048382F">
              <w:rPr>
                <w:rFonts w:ascii="Times New Roman" w:hAnsi="Times New Roman" w:cs="Times New Roman"/>
                <w:sz w:val="24"/>
              </w:rPr>
              <w:t>Іске асырылған инновациялық жобалардың жалпы құны</w:t>
            </w:r>
          </w:p>
        </w:tc>
        <w:tc>
          <w:tcPr>
            <w:tcW w:w="1839" w:type="dxa"/>
            <w:vAlign w:val="center"/>
          </w:tcPr>
          <w:p w:rsidR="00931DE8" w:rsidRPr="0048382F" w:rsidRDefault="00931DE8" w:rsidP="000908D1">
            <w:pPr>
              <w:jc w:val="center"/>
              <w:rPr>
                <w:rFonts w:ascii="Times New Roman" w:hAnsi="Times New Roman" w:cs="Times New Roman"/>
                <w:sz w:val="24"/>
              </w:rPr>
            </w:pPr>
            <w:r w:rsidRPr="0048382F">
              <w:rPr>
                <w:rFonts w:ascii="Times New Roman" w:hAnsi="Times New Roman" w:cs="Times New Roman"/>
                <w:sz w:val="24"/>
              </w:rPr>
              <w:t>Х</w:t>
            </w:r>
          </w:p>
        </w:tc>
        <w:tc>
          <w:tcPr>
            <w:tcW w:w="2971" w:type="dxa"/>
            <w:vAlign w:val="center"/>
          </w:tcPr>
          <w:p w:rsidR="00931DE8" w:rsidRPr="0048382F" w:rsidRDefault="00931DE8" w:rsidP="000908D1">
            <w:pPr>
              <w:jc w:val="center"/>
              <w:rPr>
                <w:rFonts w:ascii="Times New Roman" w:hAnsi="Times New Roman" w:cs="Times New Roman"/>
                <w:sz w:val="24"/>
              </w:rPr>
            </w:pPr>
            <w:r w:rsidRPr="0048382F">
              <w:rPr>
                <w:rFonts w:ascii="Times New Roman" w:hAnsi="Times New Roman" w:cs="Times New Roman"/>
                <w:sz w:val="24"/>
              </w:rPr>
              <w:t>2000000</w:t>
            </w:r>
          </w:p>
        </w:tc>
      </w:tr>
      <w:tr w:rsidR="00931DE8" w:rsidRPr="0048382F" w:rsidTr="000908D1">
        <w:trPr>
          <w:trHeight w:val="279"/>
          <w:jc w:val="center"/>
        </w:trPr>
        <w:tc>
          <w:tcPr>
            <w:tcW w:w="4724" w:type="dxa"/>
          </w:tcPr>
          <w:p w:rsidR="00931DE8" w:rsidRPr="0048382F" w:rsidRDefault="00931DE8" w:rsidP="000908D1">
            <w:pPr>
              <w:ind w:left="102"/>
              <w:rPr>
                <w:rFonts w:ascii="Times New Roman" w:hAnsi="Times New Roman" w:cs="Times New Roman"/>
                <w:sz w:val="24"/>
              </w:rPr>
            </w:pPr>
            <w:r w:rsidRPr="0048382F">
              <w:rPr>
                <w:rFonts w:ascii="Times New Roman" w:hAnsi="Times New Roman" w:cs="Times New Roman"/>
                <w:sz w:val="24"/>
              </w:rPr>
              <w:t>Инновациялық өнімді сатудан түскен түсім</w:t>
            </w:r>
          </w:p>
        </w:tc>
        <w:tc>
          <w:tcPr>
            <w:tcW w:w="1839" w:type="dxa"/>
            <w:vAlign w:val="center"/>
          </w:tcPr>
          <w:p w:rsidR="00931DE8" w:rsidRPr="0048382F" w:rsidRDefault="00931DE8" w:rsidP="000908D1">
            <w:pPr>
              <w:jc w:val="center"/>
              <w:rPr>
                <w:rFonts w:ascii="Times New Roman" w:hAnsi="Times New Roman" w:cs="Times New Roman"/>
                <w:sz w:val="24"/>
              </w:rPr>
            </w:pPr>
            <w:r w:rsidRPr="0048382F">
              <w:rPr>
                <w:rFonts w:ascii="Times New Roman" w:hAnsi="Times New Roman" w:cs="Times New Roman"/>
                <w:sz w:val="24"/>
              </w:rPr>
              <w:t>Х</w:t>
            </w:r>
          </w:p>
        </w:tc>
        <w:tc>
          <w:tcPr>
            <w:tcW w:w="2971" w:type="dxa"/>
            <w:vAlign w:val="center"/>
          </w:tcPr>
          <w:p w:rsidR="00931DE8" w:rsidRPr="0048382F" w:rsidRDefault="00931DE8" w:rsidP="000908D1">
            <w:pPr>
              <w:jc w:val="center"/>
              <w:rPr>
                <w:rFonts w:ascii="Times New Roman" w:hAnsi="Times New Roman" w:cs="Times New Roman"/>
                <w:sz w:val="24"/>
              </w:rPr>
            </w:pPr>
            <w:r w:rsidRPr="0048382F">
              <w:rPr>
                <w:rFonts w:ascii="Times New Roman" w:hAnsi="Times New Roman" w:cs="Times New Roman"/>
                <w:sz w:val="24"/>
              </w:rPr>
              <w:t>2320000</w:t>
            </w:r>
          </w:p>
        </w:tc>
      </w:tr>
      <w:tr w:rsidR="00931DE8" w:rsidRPr="0048382F" w:rsidTr="000908D1">
        <w:trPr>
          <w:trHeight w:val="573"/>
          <w:jc w:val="center"/>
        </w:trPr>
        <w:tc>
          <w:tcPr>
            <w:tcW w:w="4724" w:type="dxa"/>
          </w:tcPr>
          <w:p w:rsidR="00931DE8" w:rsidRPr="0048382F" w:rsidRDefault="00931DE8" w:rsidP="000908D1">
            <w:pPr>
              <w:ind w:left="102"/>
              <w:rPr>
                <w:rFonts w:ascii="Times New Roman" w:hAnsi="Times New Roman" w:cs="Times New Roman"/>
                <w:sz w:val="24"/>
              </w:rPr>
            </w:pPr>
            <w:r w:rsidRPr="0048382F">
              <w:rPr>
                <w:rFonts w:ascii="Times New Roman" w:hAnsi="Times New Roman" w:cs="Times New Roman"/>
                <w:sz w:val="24"/>
              </w:rPr>
              <w:t>Инновациялық өнімді сатудан түскен таза пайда</w:t>
            </w:r>
          </w:p>
        </w:tc>
        <w:tc>
          <w:tcPr>
            <w:tcW w:w="1839" w:type="dxa"/>
            <w:vAlign w:val="center"/>
          </w:tcPr>
          <w:p w:rsidR="00931DE8" w:rsidRPr="0048382F" w:rsidRDefault="00931DE8" w:rsidP="000908D1">
            <w:pPr>
              <w:jc w:val="center"/>
              <w:rPr>
                <w:rFonts w:ascii="Times New Roman" w:hAnsi="Times New Roman" w:cs="Times New Roman"/>
                <w:sz w:val="24"/>
              </w:rPr>
            </w:pPr>
            <w:r w:rsidRPr="0048382F">
              <w:rPr>
                <w:rFonts w:ascii="Times New Roman" w:hAnsi="Times New Roman" w:cs="Times New Roman"/>
                <w:sz w:val="24"/>
              </w:rPr>
              <w:t>Х</w:t>
            </w:r>
          </w:p>
        </w:tc>
        <w:tc>
          <w:tcPr>
            <w:tcW w:w="2971" w:type="dxa"/>
            <w:vAlign w:val="center"/>
          </w:tcPr>
          <w:p w:rsidR="00931DE8" w:rsidRPr="0048382F" w:rsidRDefault="00931DE8" w:rsidP="000908D1">
            <w:pPr>
              <w:jc w:val="center"/>
              <w:rPr>
                <w:rFonts w:ascii="Times New Roman" w:hAnsi="Times New Roman" w:cs="Times New Roman"/>
                <w:sz w:val="24"/>
              </w:rPr>
            </w:pPr>
            <w:r w:rsidRPr="0048382F">
              <w:rPr>
                <w:rFonts w:ascii="Times New Roman" w:hAnsi="Times New Roman" w:cs="Times New Roman"/>
                <w:sz w:val="24"/>
              </w:rPr>
              <w:t>320000</w:t>
            </w:r>
          </w:p>
        </w:tc>
      </w:tr>
      <w:tr w:rsidR="00931DE8" w:rsidRPr="0048382F" w:rsidTr="000908D1">
        <w:trPr>
          <w:trHeight w:val="553"/>
          <w:jc w:val="center"/>
        </w:trPr>
        <w:tc>
          <w:tcPr>
            <w:tcW w:w="4724" w:type="dxa"/>
          </w:tcPr>
          <w:p w:rsidR="00931DE8" w:rsidRPr="004B6C11" w:rsidRDefault="00931DE8" w:rsidP="000908D1">
            <w:pPr>
              <w:ind w:left="102"/>
              <w:rPr>
                <w:rFonts w:ascii="Times New Roman" w:hAnsi="Times New Roman" w:cs="Times New Roman"/>
                <w:sz w:val="24"/>
              </w:rPr>
            </w:pPr>
            <w:r w:rsidRPr="0048382F">
              <w:rPr>
                <w:rFonts w:ascii="Times New Roman" w:hAnsi="Times New Roman" w:cs="Times New Roman"/>
                <w:sz w:val="24"/>
              </w:rPr>
              <w:t>Инновациялық</w:t>
            </w:r>
            <w:r w:rsidRPr="004B6C11">
              <w:rPr>
                <w:rFonts w:ascii="Times New Roman" w:hAnsi="Times New Roman" w:cs="Times New Roman"/>
                <w:sz w:val="24"/>
              </w:rPr>
              <w:t xml:space="preserve"> </w:t>
            </w:r>
            <w:r w:rsidRPr="0048382F">
              <w:rPr>
                <w:rFonts w:ascii="Times New Roman" w:hAnsi="Times New Roman" w:cs="Times New Roman"/>
                <w:sz w:val="24"/>
              </w:rPr>
              <w:t>процеспен</w:t>
            </w:r>
            <w:r w:rsidRPr="004B6C11">
              <w:rPr>
                <w:rFonts w:ascii="Times New Roman" w:hAnsi="Times New Roman" w:cs="Times New Roman"/>
                <w:sz w:val="24"/>
              </w:rPr>
              <w:t xml:space="preserve"> </w:t>
            </w:r>
            <w:r w:rsidRPr="0048382F">
              <w:rPr>
                <w:rFonts w:ascii="Times New Roman" w:hAnsi="Times New Roman" w:cs="Times New Roman"/>
                <w:sz w:val="24"/>
              </w:rPr>
              <w:t>айналысатын</w:t>
            </w:r>
            <w:r w:rsidRPr="004B6C11">
              <w:rPr>
                <w:rFonts w:ascii="Times New Roman" w:hAnsi="Times New Roman" w:cs="Times New Roman"/>
                <w:sz w:val="24"/>
              </w:rPr>
              <w:t xml:space="preserve"> </w:t>
            </w:r>
            <w:r w:rsidRPr="0048382F">
              <w:rPr>
                <w:rFonts w:ascii="Times New Roman" w:hAnsi="Times New Roman" w:cs="Times New Roman"/>
                <w:sz w:val="24"/>
              </w:rPr>
              <w:t>қызметкерлер</w:t>
            </w:r>
            <w:r w:rsidRPr="004B6C11">
              <w:rPr>
                <w:rFonts w:ascii="Times New Roman" w:hAnsi="Times New Roman" w:cs="Times New Roman"/>
                <w:sz w:val="24"/>
              </w:rPr>
              <w:t xml:space="preserve"> </w:t>
            </w:r>
            <w:r w:rsidRPr="0048382F">
              <w:rPr>
                <w:rFonts w:ascii="Times New Roman" w:hAnsi="Times New Roman" w:cs="Times New Roman"/>
                <w:sz w:val="24"/>
              </w:rPr>
              <w:t>саны</w:t>
            </w:r>
          </w:p>
        </w:tc>
        <w:tc>
          <w:tcPr>
            <w:tcW w:w="1839" w:type="dxa"/>
            <w:vAlign w:val="center"/>
          </w:tcPr>
          <w:p w:rsidR="00931DE8" w:rsidRPr="0048382F" w:rsidRDefault="00931DE8" w:rsidP="000908D1">
            <w:pPr>
              <w:jc w:val="center"/>
              <w:rPr>
                <w:rFonts w:ascii="Times New Roman" w:hAnsi="Times New Roman" w:cs="Times New Roman"/>
                <w:sz w:val="24"/>
              </w:rPr>
            </w:pPr>
            <w:r w:rsidRPr="0048382F">
              <w:rPr>
                <w:rFonts w:ascii="Times New Roman" w:hAnsi="Times New Roman" w:cs="Times New Roman"/>
                <w:sz w:val="24"/>
              </w:rPr>
              <w:t>Х</w:t>
            </w:r>
          </w:p>
        </w:tc>
        <w:tc>
          <w:tcPr>
            <w:tcW w:w="2971" w:type="dxa"/>
            <w:vAlign w:val="center"/>
          </w:tcPr>
          <w:p w:rsidR="00931DE8" w:rsidRPr="0048382F" w:rsidRDefault="00931DE8" w:rsidP="000908D1">
            <w:pPr>
              <w:jc w:val="center"/>
              <w:rPr>
                <w:rFonts w:ascii="Times New Roman" w:hAnsi="Times New Roman" w:cs="Times New Roman"/>
                <w:sz w:val="24"/>
              </w:rPr>
            </w:pPr>
            <w:r w:rsidRPr="0048382F">
              <w:rPr>
                <w:rFonts w:ascii="Times New Roman" w:hAnsi="Times New Roman" w:cs="Times New Roman"/>
                <w:sz w:val="24"/>
              </w:rPr>
              <w:t>1</w:t>
            </w:r>
          </w:p>
        </w:tc>
      </w:tr>
      <w:tr w:rsidR="00931DE8" w:rsidRPr="0048382F" w:rsidTr="000908D1">
        <w:trPr>
          <w:trHeight w:val="274"/>
          <w:jc w:val="center"/>
        </w:trPr>
        <w:tc>
          <w:tcPr>
            <w:tcW w:w="4724" w:type="dxa"/>
          </w:tcPr>
          <w:p w:rsidR="00931DE8" w:rsidRPr="0048382F" w:rsidRDefault="00931DE8" w:rsidP="000908D1">
            <w:pPr>
              <w:ind w:left="102"/>
              <w:rPr>
                <w:rFonts w:ascii="Times New Roman" w:hAnsi="Times New Roman" w:cs="Times New Roman"/>
                <w:sz w:val="24"/>
              </w:rPr>
            </w:pPr>
            <w:r w:rsidRPr="0048382F">
              <w:rPr>
                <w:rFonts w:ascii="Times New Roman" w:hAnsi="Times New Roman" w:cs="Times New Roman"/>
                <w:sz w:val="24"/>
              </w:rPr>
              <w:t>Кәсіпорында тіркелген патенттер саны</w:t>
            </w:r>
          </w:p>
        </w:tc>
        <w:tc>
          <w:tcPr>
            <w:tcW w:w="1839" w:type="dxa"/>
            <w:vAlign w:val="center"/>
          </w:tcPr>
          <w:p w:rsidR="00931DE8" w:rsidRPr="0048382F" w:rsidRDefault="00931DE8" w:rsidP="000908D1">
            <w:pPr>
              <w:jc w:val="center"/>
              <w:rPr>
                <w:rFonts w:ascii="Times New Roman" w:hAnsi="Times New Roman" w:cs="Times New Roman"/>
                <w:sz w:val="24"/>
              </w:rPr>
            </w:pPr>
            <w:r w:rsidRPr="0048382F">
              <w:rPr>
                <w:rFonts w:ascii="Times New Roman" w:hAnsi="Times New Roman" w:cs="Times New Roman"/>
                <w:sz w:val="24"/>
              </w:rPr>
              <w:t>Х</w:t>
            </w:r>
          </w:p>
        </w:tc>
        <w:tc>
          <w:tcPr>
            <w:tcW w:w="2971" w:type="dxa"/>
            <w:vAlign w:val="center"/>
          </w:tcPr>
          <w:p w:rsidR="00931DE8" w:rsidRPr="0048382F" w:rsidRDefault="00931DE8" w:rsidP="000908D1">
            <w:pPr>
              <w:jc w:val="center"/>
              <w:rPr>
                <w:rFonts w:ascii="Times New Roman" w:hAnsi="Times New Roman" w:cs="Times New Roman"/>
                <w:sz w:val="24"/>
              </w:rPr>
            </w:pPr>
            <w:r w:rsidRPr="0048382F">
              <w:rPr>
                <w:rFonts w:ascii="Times New Roman" w:hAnsi="Times New Roman" w:cs="Times New Roman"/>
                <w:sz w:val="24"/>
              </w:rPr>
              <w:t>1</w:t>
            </w:r>
          </w:p>
        </w:tc>
      </w:tr>
      <w:tr w:rsidR="00036CA0" w:rsidRPr="005E490F" w:rsidTr="000908D1">
        <w:trPr>
          <w:trHeight w:val="274"/>
          <w:jc w:val="center"/>
        </w:trPr>
        <w:tc>
          <w:tcPr>
            <w:tcW w:w="9534" w:type="dxa"/>
            <w:gridSpan w:val="3"/>
          </w:tcPr>
          <w:p w:rsidR="00036CA0" w:rsidRPr="005E490F" w:rsidRDefault="00775C54" w:rsidP="000908D1">
            <w:pPr>
              <w:ind w:firstLine="709"/>
              <w:rPr>
                <w:rFonts w:ascii="Times New Roman" w:hAnsi="Times New Roman" w:cs="Times New Roman"/>
                <w:sz w:val="24"/>
              </w:rPr>
            </w:pPr>
            <w:r w:rsidRPr="005E490F">
              <w:rPr>
                <w:rFonts w:ascii="Times New Roman" w:hAnsi="Times New Roman" w:cs="Times New Roman"/>
                <w:sz w:val="24"/>
                <w:szCs w:val="24"/>
                <w:lang w:val="kk-KZ"/>
              </w:rPr>
              <w:t xml:space="preserve">Ескерту </w:t>
            </w:r>
            <w:r w:rsidR="000908D1">
              <w:rPr>
                <w:rFonts w:ascii="Times New Roman" w:hAnsi="Times New Roman" w:cs="Times New Roman"/>
                <w:sz w:val="24"/>
                <w:szCs w:val="24"/>
                <w:lang w:val="kk-KZ"/>
              </w:rPr>
              <w:t>–</w:t>
            </w:r>
            <w:r w:rsidRPr="005E490F">
              <w:rPr>
                <w:rFonts w:ascii="Times New Roman" w:hAnsi="Times New Roman" w:cs="Times New Roman"/>
                <w:sz w:val="24"/>
                <w:szCs w:val="24"/>
                <w:lang w:val="kk-KZ"/>
              </w:rPr>
              <w:t xml:space="preserve"> </w:t>
            </w:r>
            <w:r w:rsidR="000908D1" w:rsidRPr="005E490F">
              <w:rPr>
                <w:rFonts w:ascii="Times New Roman" w:hAnsi="Times New Roman" w:cs="Times New Roman"/>
                <w:sz w:val="24"/>
                <w:szCs w:val="24"/>
                <w:lang w:val="kk-KZ"/>
              </w:rPr>
              <w:t>А</w:t>
            </w:r>
            <w:r w:rsidRPr="005E490F">
              <w:rPr>
                <w:rFonts w:ascii="Times New Roman" w:hAnsi="Times New Roman" w:cs="Times New Roman"/>
                <w:sz w:val="24"/>
                <w:szCs w:val="24"/>
                <w:lang w:val="kk-KZ"/>
              </w:rPr>
              <w:t>втор құрастырған</w:t>
            </w:r>
          </w:p>
        </w:tc>
      </w:tr>
    </w:tbl>
    <w:p w:rsidR="00980E07" w:rsidRDefault="00980E07" w:rsidP="00CE1938">
      <w:pPr>
        <w:pStyle w:val="af2"/>
        <w:tabs>
          <w:tab w:val="left" w:pos="993"/>
        </w:tabs>
        <w:ind w:firstLine="709"/>
        <w:jc w:val="both"/>
        <w:rPr>
          <w:rStyle w:val="None"/>
          <w:rFonts w:ascii="Times New Roman" w:hAnsi="Times New Roman"/>
          <w:i/>
          <w:iCs/>
          <w:sz w:val="28"/>
          <w:szCs w:val="28"/>
        </w:rPr>
      </w:pPr>
    </w:p>
    <w:p w:rsidR="00931DE8" w:rsidRPr="0048382F" w:rsidRDefault="005957ED" w:rsidP="00CE1938">
      <w:pPr>
        <w:pStyle w:val="af2"/>
        <w:tabs>
          <w:tab w:val="left" w:pos="993"/>
        </w:tabs>
        <w:ind w:firstLine="709"/>
        <w:jc w:val="both"/>
        <w:rPr>
          <w:rFonts w:ascii="Times New Roman" w:hAnsi="Times New Roman" w:cs="Times New Roman"/>
          <w:sz w:val="28"/>
          <w:szCs w:val="28"/>
        </w:rPr>
      </w:pPr>
      <w:r>
        <w:rPr>
          <w:rStyle w:val="None"/>
          <w:rFonts w:ascii="Times New Roman" w:hAnsi="Times New Roman"/>
          <w:i/>
          <w:iCs/>
          <w:sz w:val="28"/>
          <w:szCs w:val="28"/>
        </w:rPr>
        <w:t xml:space="preserve">Инновациялық әлеуетті мониторингтеудің ақпараттық жүйесін ұйымдастыру жөніндегі практикалық ұсынымдар. </w:t>
      </w:r>
      <w:r>
        <w:rPr>
          <w:rStyle w:val="None"/>
          <w:rFonts w:ascii="Times New Roman" w:hAnsi="Times New Roman"/>
          <w:sz w:val="28"/>
          <w:szCs w:val="28"/>
        </w:rPr>
        <w:t>Кәсіпорынның инновациялық әлеуетінің деңгейі бизнес иелері, басшылар, жоғары органдар тарапынан реттелетін көрсеткіш болып табылатыны белгілі, сондықтан инновациялық әлеуетті белсенді түрде молайтуға, инновациялық өнімдерді (жұмыстарды, қызметтерді) өндіруде көрсетілген барынша қайтарыммен пайдалану тиімділігін арттыруға бағытталған бейімдік басқару мақсатында көрсеткіштердің уақтылы мониторингін ұйымдастырған жөн</w:t>
      </w:r>
      <w:r w:rsidR="006322D6" w:rsidRPr="0048382F">
        <w:rPr>
          <w:rFonts w:ascii="Times New Roman" w:hAnsi="Times New Roman" w:cs="Times New Roman"/>
          <w:sz w:val="28"/>
          <w:szCs w:val="28"/>
        </w:rPr>
        <w:t xml:space="preserve"> [1</w:t>
      </w:r>
      <w:r w:rsidR="00F04A46" w:rsidRPr="00F04A46">
        <w:rPr>
          <w:rFonts w:ascii="Times New Roman" w:hAnsi="Times New Roman" w:cs="Times New Roman"/>
          <w:sz w:val="28"/>
          <w:szCs w:val="28"/>
        </w:rPr>
        <w:t>21</w:t>
      </w:r>
      <w:r w:rsidR="006D78DE">
        <w:rPr>
          <w:rFonts w:ascii="Times New Roman" w:hAnsi="Times New Roman" w:cs="Times New Roman"/>
          <w:sz w:val="28"/>
          <w:szCs w:val="28"/>
          <w:lang w:val="kk-KZ"/>
        </w:rPr>
        <w:t xml:space="preserve">, </w:t>
      </w:r>
      <w:r w:rsidR="001D1E93">
        <w:rPr>
          <w:rFonts w:ascii="Times New Roman" w:hAnsi="Times New Roman" w:cs="Times New Roman"/>
          <w:sz w:val="28"/>
          <w:szCs w:val="28"/>
        </w:rPr>
        <w:t>1</w:t>
      </w:r>
      <w:r w:rsidR="00F04A46" w:rsidRPr="00F04A46">
        <w:rPr>
          <w:rFonts w:ascii="Times New Roman" w:hAnsi="Times New Roman" w:cs="Times New Roman"/>
          <w:sz w:val="28"/>
          <w:szCs w:val="28"/>
        </w:rPr>
        <w:t>22</w:t>
      </w:r>
      <w:r w:rsidR="006322D6" w:rsidRPr="0048382F">
        <w:rPr>
          <w:rFonts w:ascii="Times New Roman" w:hAnsi="Times New Roman" w:cs="Times New Roman"/>
          <w:sz w:val="28"/>
          <w:szCs w:val="28"/>
        </w:rPr>
        <w:t>]</w:t>
      </w:r>
      <w:r w:rsidR="00931DE8" w:rsidRPr="0048382F">
        <w:rPr>
          <w:rFonts w:ascii="Times New Roman" w:hAnsi="Times New Roman" w:cs="Times New Roman"/>
          <w:sz w:val="28"/>
          <w:szCs w:val="28"/>
        </w:rPr>
        <w:t xml:space="preserve">. </w:t>
      </w:r>
    </w:p>
    <w:p w:rsidR="005957ED" w:rsidRDefault="005957ED" w:rsidP="00CE1938">
      <w:pPr>
        <w:pStyle w:val="af2"/>
        <w:tabs>
          <w:tab w:val="left" w:pos="993"/>
        </w:tabs>
        <w:ind w:firstLine="709"/>
        <w:jc w:val="both"/>
        <w:rPr>
          <w:rStyle w:val="None"/>
          <w:rFonts w:ascii="Times New Roman" w:eastAsia="Times New Roman" w:hAnsi="Times New Roman" w:cs="Times New Roman"/>
          <w:sz w:val="28"/>
          <w:szCs w:val="28"/>
        </w:rPr>
      </w:pPr>
      <w:r>
        <w:rPr>
          <w:rStyle w:val="None"/>
          <w:rFonts w:ascii="Times New Roman" w:hAnsi="Times New Roman"/>
          <w:sz w:val="28"/>
          <w:szCs w:val="28"/>
        </w:rPr>
        <w:t>Қазіргі жағдайда басқаруда инновациялық ақпараттық технологияларды қолдану зерттелетін бағыттың сәтті дамуының міндетті шарттарының біріне айналатынын атап өткен жөн. Қазіргі заманғы IT-технологиялар жүйенің бизнес-процестерін оңтайландыруға және түзетуге бағытталған, атап айтқанда, бағдарламалық-мақсатты әдістерді, процестік технологияларды және форсайт-технологияларды пайдалану туралы сөз болып отыр. Осылайша, зерттелетін процестердің күрделі модельдерін құруға және талдауға мүмкіндік беретін заманауи бағдарламалық жасақтаманы қолдана отырып бақылауды ұйымдастырған орынды.</w:t>
      </w:r>
    </w:p>
    <w:p w:rsidR="005957ED" w:rsidRDefault="005957ED" w:rsidP="00CE1938">
      <w:pPr>
        <w:pStyle w:val="af2"/>
        <w:tabs>
          <w:tab w:val="left" w:pos="993"/>
        </w:tabs>
        <w:ind w:firstLine="709"/>
        <w:jc w:val="both"/>
        <w:rPr>
          <w:rStyle w:val="None"/>
          <w:rFonts w:ascii="Times New Roman" w:eastAsia="Times New Roman" w:hAnsi="Times New Roman" w:cs="Times New Roman"/>
          <w:sz w:val="28"/>
          <w:szCs w:val="28"/>
        </w:rPr>
      </w:pPr>
      <w:r>
        <w:rPr>
          <w:rStyle w:val="None"/>
          <w:rFonts w:ascii="Times New Roman" w:hAnsi="Times New Roman"/>
          <w:sz w:val="28"/>
          <w:szCs w:val="28"/>
        </w:rPr>
        <w:t xml:space="preserve">Мониторинг жүйесін құру инновациялық әлеуеттің маңызды аспектілерін (кадрлық, қаржылық, өндірістік, ғылыми) егжей </w:t>
      </w:r>
      <w:r w:rsidR="00024FFD">
        <w:rPr>
          <w:rStyle w:val="None"/>
          <w:rFonts w:ascii="Times New Roman" w:hAnsi="Times New Roman" w:cs="Times New Roman"/>
          <w:sz w:val="28"/>
          <w:szCs w:val="28"/>
        </w:rPr>
        <w:t>–</w:t>
      </w:r>
      <w:r>
        <w:rPr>
          <w:rStyle w:val="None"/>
          <w:rFonts w:ascii="Times New Roman" w:hAnsi="Times New Roman"/>
          <w:sz w:val="28"/>
          <w:szCs w:val="28"/>
        </w:rPr>
        <w:t xml:space="preserve"> тегжейлі қарастыруға, қоршаған ортаның өзгеретін факторларына байланысты олардың динамикасын зерттеуге, «әлсіз» жерлерді анықтауға, сондай-ақ макро және микродеңгейлерде өтемақы әлеуетін қалыптастыратын стратегиялық резервтерді анықтауға мүмкіндік беретін дедуктивті қағидаға негізделген.</w:t>
      </w:r>
    </w:p>
    <w:p w:rsidR="005957ED" w:rsidRDefault="005957ED" w:rsidP="00CE1938">
      <w:pPr>
        <w:pStyle w:val="af2"/>
        <w:tabs>
          <w:tab w:val="left" w:pos="993"/>
        </w:tabs>
        <w:ind w:firstLine="709"/>
        <w:jc w:val="both"/>
        <w:rPr>
          <w:rStyle w:val="None"/>
          <w:rFonts w:ascii="Times New Roman" w:eastAsia="Times New Roman" w:hAnsi="Times New Roman" w:cs="Times New Roman"/>
          <w:sz w:val="28"/>
          <w:szCs w:val="28"/>
        </w:rPr>
      </w:pPr>
      <w:r>
        <w:rPr>
          <w:rStyle w:val="None"/>
          <w:rFonts w:ascii="Times New Roman" w:hAnsi="Times New Roman"/>
          <w:sz w:val="28"/>
          <w:szCs w:val="28"/>
        </w:rPr>
        <w:t>Инновациялық әлеует деңгейінің мониторингі тұрақсыздандыратын факторларды анықтау және жою мақсатында инновациялық әлеует көрсеткіштерінің мәндері туралы жүйеленген экономикалық есептілікті жасауға арналған бірыңғай ақпараттық жүйені білдіреді.</w:t>
      </w:r>
    </w:p>
    <w:p w:rsidR="005957ED" w:rsidRDefault="005957ED" w:rsidP="00CE1938">
      <w:pPr>
        <w:pStyle w:val="af2"/>
        <w:tabs>
          <w:tab w:val="left" w:pos="993"/>
        </w:tabs>
        <w:ind w:firstLine="709"/>
        <w:jc w:val="both"/>
        <w:rPr>
          <w:rStyle w:val="None"/>
          <w:rFonts w:ascii="Times New Roman" w:eastAsia="Times New Roman" w:hAnsi="Times New Roman" w:cs="Times New Roman"/>
          <w:sz w:val="28"/>
          <w:szCs w:val="28"/>
        </w:rPr>
      </w:pPr>
      <w:r>
        <w:rPr>
          <w:rStyle w:val="None"/>
          <w:rFonts w:ascii="Times New Roman" w:hAnsi="Times New Roman"/>
          <w:sz w:val="28"/>
          <w:szCs w:val="28"/>
        </w:rPr>
        <w:lastRenderedPageBreak/>
        <w:t>Бастапқы кезеңде инновациялық әлеует деңгейін бақылаудың макро және микродеңгейлерін бөліп көрсету керек.</w:t>
      </w:r>
    </w:p>
    <w:p w:rsidR="00931DE8" w:rsidRDefault="005957ED" w:rsidP="00CE1938">
      <w:pPr>
        <w:pStyle w:val="af2"/>
        <w:tabs>
          <w:tab w:val="left" w:pos="993"/>
        </w:tabs>
        <w:ind w:firstLine="709"/>
        <w:jc w:val="both"/>
        <w:rPr>
          <w:rFonts w:ascii="Times New Roman" w:hAnsi="Times New Roman" w:cs="Times New Roman"/>
          <w:sz w:val="28"/>
          <w:szCs w:val="28"/>
        </w:rPr>
      </w:pPr>
      <w:r>
        <w:rPr>
          <w:rStyle w:val="None"/>
          <w:rFonts w:ascii="Times New Roman" w:hAnsi="Times New Roman"/>
          <w:sz w:val="28"/>
          <w:szCs w:val="28"/>
        </w:rPr>
        <w:t>Макродеңгей ел ауқымындағы инновациялық әлеует деңгейін бағалауды көздейді. Микродеңгей жеке субъектінің инновациялық әлеуетінің деңгейін бағалауды білдіреді. Макро және микродеңгейлердегі инновациялық әлеует деңгейін мониторингтеудің негізгі нысаналы мақсаттары</w:t>
      </w:r>
      <w:r w:rsidR="00931DE8" w:rsidRPr="0048382F">
        <w:rPr>
          <w:rFonts w:ascii="Times New Roman" w:hAnsi="Times New Roman" w:cs="Times New Roman"/>
          <w:sz w:val="28"/>
          <w:szCs w:val="28"/>
        </w:rPr>
        <w:t xml:space="preserve"> </w:t>
      </w:r>
      <w:r w:rsidR="00931DE8" w:rsidRPr="0048382F">
        <w:rPr>
          <w:rFonts w:ascii="Times New Roman" w:hAnsi="Times New Roman" w:cs="Times New Roman"/>
          <w:sz w:val="28"/>
          <w:szCs w:val="28"/>
          <w:lang w:val="kk-KZ"/>
        </w:rPr>
        <w:t>3</w:t>
      </w:r>
      <w:r w:rsidR="00C44E8C">
        <w:rPr>
          <w:rFonts w:ascii="Times New Roman" w:hAnsi="Times New Roman" w:cs="Times New Roman"/>
          <w:sz w:val="28"/>
          <w:szCs w:val="28"/>
          <w:lang w:val="kk-KZ"/>
        </w:rPr>
        <w:t>6</w:t>
      </w:r>
      <w:r w:rsidR="000908D1">
        <w:rPr>
          <w:rFonts w:ascii="Times New Roman" w:hAnsi="Times New Roman" w:cs="Times New Roman"/>
          <w:sz w:val="28"/>
          <w:szCs w:val="28"/>
          <w:lang w:val="kk-KZ"/>
        </w:rPr>
        <w:t>-</w:t>
      </w:r>
      <w:r w:rsidR="00931DE8" w:rsidRPr="0048382F">
        <w:rPr>
          <w:rFonts w:ascii="Times New Roman" w:hAnsi="Times New Roman" w:cs="Times New Roman"/>
          <w:sz w:val="28"/>
          <w:szCs w:val="28"/>
        </w:rPr>
        <w:t>суретте көрсетілген.</w:t>
      </w:r>
    </w:p>
    <w:p w:rsidR="007B0E3E" w:rsidRDefault="007B0E3E" w:rsidP="00CE1938">
      <w:pPr>
        <w:pStyle w:val="af2"/>
        <w:tabs>
          <w:tab w:val="left" w:pos="993"/>
        </w:tabs>
        <w:ind w:firstLine="709"/>
        <w:jc w:val="both"/>
        <w:rPr>
          <w:rFonts w:ascii="Times New Roman" w:hAnsi="Times New Roman" w:cs="Times New Roman"/>
          <w:sz w:val="28"/>
          <w:szCs w:val="28"/>
          <w:lang w:val="kk-KZ"/>
        </w:rPr>
      </w:pPr>
    </w:p>
    <w:p w:rsidR="00931DE8" w:rsidRPr="004D5844" w:rsidRDefault="002E6A04" w:rsidP="00CE1938">
      <w:pPr>
        <w:pStyle w:val="af2"/>
        <w:ind w:firstLine="709"/>
        <w:jc w:val="both"/>
        <w:rPr>
          <w:rFonts w:ascii="Times New Roman" w:hAnsi="Times New Roman" w:cs="Times New Roman"/>
          <w:sz w:val="28"/>
          <w:szCs w:val="28"/>
          <w:lang w:val="kk-KZ"/>
        </w:rPr>
      </w:pPr>
      <w:r>
        <w:rPr>
          <w:rFonts w:ascii="Times New Roman" w:hAnsi="Times New Roman" w:cs="Times New Roman"/>
          <w:noProof/>
          <w:sz w:val="28"/>
          <w:szCs w:val="28"/>
        </w:rPr>
        <w:pict>
          <v:group id="Группа 52" o:spid="_x0000_s1083" style="position:absolute;left:0;text-align:left;margin-left:-.95pt;margin-top:6.9pt;width:484pt;height:273pt;z-index:-251315200;mso-width-relative:margin;mso-height-relative:margin" coordsize="61469,32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">
            <v:shape id="Freeform 18" o:spid="_x0000_s1084" style="position:absolute;left:5009;width:49253;height:3240;visibility:visible;mso-wrap-style:square;v-text-anchor:top" coordsize="7568,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7/MQA&#10;AADcAAAADwAAAGRycy9kb3ducmV2LnhtbESPUWvCMBSF3wf+h3AF32ZikSHVKCIbm4U9TP0Bl+aa&#10;Fpub2sRa/70ZDPZ4OOd8h7PaDK4RPXWh9qxhNlUgiEtvarYaTseP1wWIEJENNp5Jw4MCbNajlxXm&#10;xt/5h/pDtCJBOOSooYqxzaUMZUUOw9S3xMk7+85hTLKz0nR4T3DXyEypN+mw5rRQYUu7isrL4eY0&#10;ePvdFJ/7fmGL7XCdv8/UrSiV1pPxsF2CiDTE//Bf+8toyLI5/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YO/zEAAAA3AAAAA8AAAAAAAAAAAAAAAAAmAIAAGRycy9k&#10;b3ducmV2LnhtbFBLBQYAAAAABAAEAPUAAACJAwAAAAA=&#10;" path="m122,l74,10,36,36,10,74,,122,,609r10,48l36,695r38,26l122,731r7324,l7494,721r38,-26l7558,657r10,-48l7568,122,7558,74,7532,36,7494,10,7446,,122,xe" filled="f" strokeweight=".25pt">
              <v:path arrowok="t" o:connecttype="custom" o:connectlocs="79399,401621;48160,406054;23429,417579;6508,434424;0,455702;0,671584;6508,692862;23429,709707;48160,721233;79399,725666;4845929,725666;4877168,721233;4901899,709707;4918820,692862;4925328,671584;4925328,455702;4918820,434424;4901899,417579;4877168,406054;4845929,401621;79399,401621" o:connectangles="0,0,0,0,0,0,0,0,0,0,0,0,0,0,0,0,0,0,0,0,0"/>
            </v:shape>
            <v:shape id="Freeform 19" o:spid="_x0000_s1085" style="position:absolute;top:6599;width:24639;height:2221;visibility:visible;mso-wrap-style:square;v-text-anchor:top" coordsize="378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zyMUA&#10;AADcAAAADwAAAGRycy9kb3ducmV2LnhtbESPwWrDMBBE74H+g9hCLyGWa0gIjmWTNA2EHgJJ+wGL&#10;tbFNrJUrqbH791Wh0OMwM2+YoppML+7kfGdZwXOSgiCure64UfDxflisQfiArLG3TAq+yUNVPswK&#10;zLUd+Uz3S2hEhLDPUUEbwpBL6euWDPrEDsTRu1pnMETpGqkdjhFuepml6Uoa7DgutDjQS0v17fJl&#10;FKx3035OdDrMX93qk+ht3O3TrVJPj9N2AyLQFP7Df+2jVpBlS/g9E4+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DPIxQAAANwAAAAPAAAAAAAAAAAAAAAAAJgCAABkcnMv&#10;ZG93bnJldi54bWxQSwUGAAAAAAQABAD1AAAAigMAAAAA&#10;" path="m93,l57,7,27,27,7,57,,93,,465r7,36l27,531r30,20l93,558r3600,l3729,551r30,-20l3779,501r7,-36l3786,93r-7,-36l3759,27,3729,7,3693,,93,xe" filled="f" strokeweight=".25pt">
              <v:path arrowok="t" o:connecttype="custom" o:connectlocs="60525,817012;37096,819799;17572,827762;4556,839707;0,854041;0,1002154;4556,1016487;17572,1028432;37096,1036395;60525,1039182;2403441,1039182;2426870,1036395;2446394,1028432;2459410,1016487;2463966,1002154;2463966,854041;2459410,839707;2446394,827762;2426870,819799;2403441,817012;60525,817012" o:connectangles="0,0,0,0,0,0,0,0,0,0,0,0,0,0,0,0,0,0,0,0,0"/>
            </v:shape>
            <v:shape id="AutoShape 23" o:spid="_x0000_s1086" style="position:absolute;left:24136;top:3240;width:26658;height:5581;visibility:visible" coordsize="4096,9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GJ8cA&#10;AADcAAAADwAAAGRycy9kb3ducmV2LnhtbESPQWvCQBSE7wX/w/IKXkrd1DYS0qxihWChBzHm0tsj&#10;+0xCsm9DdtX477uFQo/DzHzDZJvJ9OJKo2stK3hZRCCIK6tbrhWUp/w5AeE8ssbeMim4k4PNevaQ&#10;YartjY90LXwtAoRdigoa74dUSlc1ZNAt7EAcvLMdDfogx1rqEW8Bbnq5jKKVNNhyWGhwoF1DVVdc&#10;jILE7avk3OXFV/4Wlx/x9+7JHlql5o/T9h2Ep8n/h//an1rB8jW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ShifHAAAA3AAAAA8AAAAAAAAAAAAAAAAAmAIAAGRy&#10;cy9kb3ducmV2LnhtbFBLBQYAAAAABAAEAPUAAACMAwAAAAA=&#10;" adj="0,,0" path="m3049,311r262,l3311,r523,l3834,311r262,l3572,415,3049,311xm1265,747r,57l,804,,917r1265,l1265,973,1687,860,1265,747xe" filled="f" strokeweight=".25pt">
              <v:stroke joinstyle="round"/>
              <v:formulas/>
              <v:path arrowok="t" o:connecttype="custom" o:connectlocs="1984319,1117321;2154831,1117321;2154831,938940;2495205,938940;2495205,1117321;2665717,1117321;2324693,1176973;1984319,1117321;823274,1367399;823274,1400093;0,1400093;0,1464907;823274,1464907;823274,1497027;1097916,1432213;823274,1367399" o:connectangles="0,0,0,0,0,0,0,0,0,0,0,0,0,0,0,0"/>
            </v:shape>
            <v:rect id="Rectangle 24" o:spid="_x0000_s1087" style="position:absolute;left:685;top:10489;width:29540;height:22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hGsMA&#10;AADcAAAADwAAAGRycy9kb3ducmV2LnhtbESPT4vCMBTE74LfITzBm6ZWUKlGEUHoyd31z/3ZPNti&#10;81KSaLvffrOwsMdhZn7DbHa9acSbnK8tK5hNExDEhdU1lwqul+NkBcIHZI2NZVLwTR522+Fgg5m2&#10;HX/R+xxKESHsM1RQhdBmUvqiIoN+alvi6D2sMxiidKXUDrsIN41Mk2QhDdYcFyps6VBR8Ty/jILT&#10;Z5rf6bBcpq+PTufG3VaPfaPUeNTv1yAC9eE//NfOtYJ0voDfM/E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XhGsMAAADcAAAADwAAAAAAAAAAAAAAAACYAgAAZHJzL2Rv&#10;d25yZXYueG1sUEsFBgAAAAAEAAQA9QAAAIgDAAAAAA==&#10;" filled="f" strokeweight=".25pt">
              <v:textbox>
                <w:txbxContent>
                  <w:p w:rsidR="00036117" w:rsidRDefault="00036117" w:rsidP="000908D1">
                    <w:pPr>
                      <w:spacing w:after="0" w:line="240" w:lineRule="auto"/>
                      <w:ind w:right="17"/>
                      <w:jc w:val="both"/>
                      <w:rPr>
                        <w:rFonts w:ascii="Times New Roman" w:hAnsi="Times New Roman" w:cs="Times New Roman"/>
                        <w:sz w:val="24"/>
                        <w:szCs w:val="24"/>
                      </w:rPr>
                    </w:pPr>
                    <w:r>
                      <w:rPr>
                        <w:rFonts w:ascii="Times New Roman" w:hAnsi="Times New Roman" w:cs="Times New Roman"/>
                        <w:sz w:val="24"/>
                        <w:szCs w:val="24"/>
                      </w:rPr>
                      <w:t>- инновациялық әлеуетті дамыту және инновациялық процесстерді ұйымдастыру туралы объективті ақпаратты уақтылы алу</w:t>
                    </w:r>
                    <w:r w:rsidRPr="00AD2150">
                      <w:rPr>
                        <w:rFonts w:ascii="Times New Roman" w:hAnsi="Times New Roman" w:cs="Times New Roman"/>
                        <w:sz w:val="24"/>
                        <w:szCs w:val="24"/>
                      </w:rPr>
                      <w:t>;</w:t>
                    </w:r>
                    <w:r w:rsidRPr="00200EAF">
                      <w:rPr>
                        <w:rFonts w:ascii="Times New Roman" w:hAnsi="Times New Roman" w:cs="Times New Roman"/>
                        <w:sz w:val="24"/>
                        <w:szCs w:val="24"/>
                      </w:rPr>
                      <w:t xml:space="preserve"> </w:t>
                    </w:r>
                  </w:p>
                  <w:p w:rsidR="00036117" w:rsidRDefault="00036117" w:rsidP="000908D1">
                    <w:pPr>
                      <w:spacing w:after="0" w:line="240" w:lineRule="auto"/>
                      <w:ind w:right="17"/>
                      <w:jc w:val="both"/>
                      <w:rPr>
                        <w:rFonts w:ascii="Times New Roman" w:hAnsi="Times New Roman" w:cs="Times New Roman"/>
                        <w:sz w:val="24"/>
                        <w:szCs w:val="24"/>
                      </w:rPr>
                    </w:pPr>
                    <w:r>
                      <w:rPr>
                        <w:rFonts w:ascii="Times New Roman" w:hAnsi="Times New Roman" w:cs="Times New Roman"/>
                        <w:sz w:val="24"/>
                        <w:szCs w:val="24"/>
                      </w:rPr>
                      <w:t>- инновациялық процесстерді дестабили</w:t>
                    </w:r>
                    <w:r>
                      <w:rPr>
                        <w:rFonts w:ascii="Times New Roman" w:hAnsi="Times New Roman" w:cs="Times New Roman"/>
                        <w:sz w:val="24"/>
                        <w:szCs w:val="24"/>
                        <w:lang w:val="kk-KZ"/>
                      </w:rPr>
                      <w:t xml:space="preserve"> </w:t>
                    </w:r>
                    <w:r>
                      <w:rPr>
                        <w:rFonts w:ascii="Times New Roman" w:hAnsi="Times New Roman" w:cs="Times New Roman"/>
                        <w:sz w:val="24"/>
                        <w:szCs w:val="24"/>
                      </w:rPr>
                      <w:t>зациялау факторларын, сондай-ақ оң әсер ететін факторларды анықтау мақсатында алынған ақпаратты жүйелік талдау;</w:t>
                    </w:r>
                  </w:p>
                  <w:p w:rsidR="00036117" w:rsidRDefault="00036117" w:rsidP="000908D1">
                    <w:pPr>
                      <w:widowControl w:val="0"/>
                      <w:numPr>
                        <w:ilvl w:val="0"/>
                        <w:numId w:val="26"/>
                      </w:numPr>
                      <w:tabs>
                        <w:tab w:val="left" w:pos="284"/>
                        <w:tab w:val="left" w:pos="915"/>
                      </w:tabs>
                      <w:autoSpaceDE w:val="0"/>
                      <w:autoSpaceDN w:val="0"/>
                      <w:spacing w:after="0" w:line="240" w:lineRule="auto"/>
                      <w:ind w:right="17" w:firstLine="0"/>
                      <w:jc w:val="both"/>
                      <w:rPr>
                        <w:rFonts w:ascii="Times New Roman" w:hAnsi="Times New Roman" w:cs="Times New Roman"/>
                        <w:sz w:val="24"/>
                        <w:szCs w:val="24"/>
                      </w:rPr>
                    </w:pPr>
                    <w:r>
                      <w:rPr>
                        <w:rFonts w:ascii="Times New Roman" w:hAnsi="Times New Roman" w:cs="Times New Roman"/>
                        <w:sz w:val="24"/>
                        <w:szCs w:val="24"/>
                      </w:rPr>
                      <w:t>жағымсыз даму үрдістерін бақылау және жағымды үрдістерді қолдау;</w:t>
                    </w:r>
                  </w:p>
                  <w:p w:rsidR="00036117" w:rsidRDefault="00036117" w:rsidP="000908D1">
                    <w:pPr>
                      <w:spacing w:after="0" w:line="240" w:lineRule="auto"/>
                      <w:ind w:right="17"/>
                      <w:jc w:val="both"/>
                      <w:rPr>
                        <w:rFonts w:ascii="Times New Roman" w:hAnsi="Times New Roman" w:cs="Times New Roman"/>
                        <w:sz w:val="28"/>
                        <w:szCs w:val="28"/>
                      </w:rPr>
                    </w:pPr>
                    <w:r>
                      <w:rPr>
                        <w:rFonts w:ascii="Times New Roman" w:hAnsi="Times New Roman" w:cs="Times New Roman"/>
                        <w:sz w:val="24"/>
                        <w:szCs w:val="24"/>
                      </w:rPr>
                      <w:t xml:space="preserve">- </w:t>
                    </w:r>
                    <w:r w:rsidRPr="00DE3FB9">
                      <w:rPr>
                        <w:rFonts w:ascii="Times New Roman" w:hAnsi="Times New Roman" w:cs="Times New Roman"/>
                        <w:sz w:val="24"/>
                        <w:szCs w:val="24"/>
                      </w:rPr>
                      <w:t>мониторинг жүргізу кезінде алынатын ақпаратпен белгіленген тәртіппен билік органдарын</w:t>
                    </w:r>
                    <w:r>
                      <w:rPr>
                        <w:rFonts w:ascii="Times New Roman" w:hAnsi="Times New Roman" w:cs="Times New Roman"/>
                        <w:sz w:val="24"/>
                        <w:szCs w:val="24"/>
                      </w:rPr>
                      <w:t xml:space="preserve"> </w:t>
                    </w:r>
                    <w:r w:rsidRPr="00DE3FB9">
                      <w:rPr>
                        <w:rFonts w:ascii="Times New Roman" w:hAnsi="Times New Roman" w:cs="Times New Roman"/>
                        <w:sz w:val="24"/>
                        <w:szCs w:val="24"/>
                      </w:rPr>
                      <w:t>жедел қамтамасыз ету</w:t>
                    </w:r>
                  </w:p>
                  <w:p w:rsidR="00036117" w:rsidRPr="00200EAF" w:rsidRDefault="00036117" w:rsidP="00931DE8"/>
                </w:txbxContent>
              </v:textbox>
            </v:rect>
            <v:shape id="Picture 25" o:spid="_x0000_s1088" type="#_x0000_t75" style="position:absolute;left:12006;top:8821;width:795;height:1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ifa2+AAAA3AAAAA8AAABkcnMvZG93bnJldi54bWxEj8EKwjAQRO+C/xBW8KapCirVKCqIXtVe&#10;eluatS02m9JEW//eCILHYWbeMOttZyrxosaVlhVMxhEI4szqknMFye04WoJwHlljZZkUvMnBdtPv&#10;rTHWtuULva4+FwHCLkYFhfd1LKXLCjLoxrYmDt7dNgZ9kE0udYNtgJtKTqNoLg2WHBYKrOlQUPa4&#10;Po2CtGpbuzzlT+P1ItnrNE0Ya6WGg263AuGp8//wr33WCqazBXzPhCMgN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Rifa2+AAAA3AAAAA8AAAAAAAAAAAAAAAAAnwIAAGRy&#10;cy9kb3ducmV2LnhtbFBLBQYAAAAABAAEAPcAAACKAwAAAAA=&#10;" stroked="t" strokecolor="black [3213]" strokeweight=".25pt">
              <v:imagedata r:id="rId62" o:title=""/>
              <v:path arrowok="t"/>
            </v:shape>
            <v:shape id="Picture 26" o:spid="_x0000_s1089" type="#_x0000_t75" style="position:absolute;left:48184;top:8509;width:796;height:1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96d+7AAAA3AAAAA8AAABkcnMvZG93bnJldi54bWxET70KwjAQ3gXfIZzgpqkKWqpRVBBd1S7d&#10;juZsi82lNNHWtzeD4Pjx/W92vanFm1pXWVYwm0YgiHOrKy4UpPfTJAbhPLLG2jIp+JCD3XY42GCi&#10;bcdXet98IUIIuwQVlN43iZQuL8mgm9qGOHAP2xr0AbaF1C12IdzUch5FS2mw4tBQYkPHkvLn7WUU&#10;ZHXX2fhcvIzXq/SgsyxlbJQaj/r9GoSn3v/FP/dFK5gvwtpwJhwBuf0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X96d+7AAAA3AAAAA8AAAAAAAAAAAAAAAAAnwIAAGRycy9k&#10;b3ducmV2LnhtbFBLBQYAAAAABAAEAPcAAACHAwAAAAA=&#10;" stroked="t" strokecolor="black [3213]" strokeweight=".25pt">
              <v:imagedata r:id="rId62" o:title=""/>
              <v:path arrowok="t"/>
            </v:shape>
            <v:shape id="Text Box 36" o:spid="_x0000_s1090" type="#_x0000_t202" style="position:absolute;left:32918;top:10179;width:28551;height:2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OyMEA&#10;AADcAAAADwAAAGRycy9kb3ducmV2LnhtbESP3YrCMBSE7xd8h3CEvVtTfyhSjaKi4l3x5wEOzbEt&#10;Niclidp9eyMIXg4z8w0zX3amEQ9yvrasYDhIQBAXVtdcKricd39TED4ga2wsk4J/8rBc9H7mmGn7&#10;5CM9TqEUEcI+QwVVCG0mpS8qMugHtiWO3tU6gyFKV0rt8BnhppGjJEmlwZrjQoUtbSoqbqe7UbDR&#10;eeru0m3LfH2d5Pa4x3RslPrtd6sZiEBd+IY/7YNWMJoM4X0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TjsjBAAAA3AAAAA8AAAAAAAAAAAAAAAAAmAIAAGRycy9kb3du&#10;cmV2LnhtbFBLBQYAAAAABAAEAPUAAACGAwAAAAA=&#10;" filled="f" strokeweight=".25pt">
              <v:textbox inset="0,0,0,0">
                <w:txbxContent>
                  <w:p w:rsidR="00036117" w:rsidRDefault="00036117" w:rsidP="000908D1">
                    <w:pPr>
                      <w:widowControl w:val="0"/>
                      <w:numPr>
                        <w:ilvl w:val="0"/>
                        <w:numId w:val="25"/>
                      </w:numPr>
                      <w:tabs>
                        <w:tab w:val="left" w:pos="298"/>
                      </w:tabs>
                      <w:autoSpaceDE w:val="0"/>
                      <w:autoSpaceDN w:val="0"/>
                      <w:spacing w:before="65" w:after="0" w:line="240" w:lineRule="auto"/>
                      <w:ind w:right="59" w:firstLine="0"/>
                      <w:jc w:val="both"/>
                      <w:rPr>
                        <w:rFonts w:ascii="Times New Roman" w:hAnsi="Times New Roman" w:cs="Times New Roman"/>
                        <w:sz w:val="24"/>
                        <w:szCs w:val="24"/>
                      </w:rPr>
                    </w:pPr>
                    <w:r>
                      <w:rPr>
                        <w:rFonts w:ascii="Times New Roman" w:hAnsi="Times New Roman" w:cs="Times New Roman"/>
                        <w:sz w:val="24"/>
                        <w:szCs w:val="24"/>
                      </w:rPr>
                      <w:t>мониторинг өткізудің ұйымдастыру</w:t>
                    </w:r>
                    <w:r>
                      <w:rPr>
                        <w:rFonts w:ascii="Times New Roman" w:hAnsi="Times New Roman" w:cs="Times New Roman"/>
                        <w:sz w:val="24"/>
                        <w:szCs w:val="24"/>
                        <w:lang w:val="kk-KZ"/>
                      </w:rPr>
                      <w:t xml:space="preserve"> </w:t>
                    </w:r>
                    <w:r>
                      <w:rPr>
                        <w:rFonts w:ascii="Times New Roman" w:hAnsi="Times New Roman" w:cs="Times New Roman"/>
                        <w:sz w:val="24"/>
                        <w:szCs w:val="24"/>
                      </w:rPr>
                      <w:t>шылық-әдістемелік негіздерін жасау</w:t>
                    </w:r>
                    <w:r w:rsidRPr="00AD2150">
                      <w:rPr>
                        <w:rFonts w:ascii="Times New Roman" w:hAnsi="Times New Roman" w:cs="Times New Roman"/>
                        <w:sz w:val="24"/>
                        <w:szCs w:val="24"/>
                      </w:rPr>
                      <w:t>;</w:t>
                    </w:r>
                  </w:p>
                  <w:p w:rsidR="00036117" w:rsidRDefault="00036117" w:rsidP="000908D1">
                    <w:pPr>
                      <w:widowControl w:val="0"/>
                      <w:numPr>
                        <w:ilvl w:val="0"/>
                        <w:numId w:val="25"/>
                      </w:numPr>
                      <w:tabs>
                        <w:tab w:val="left" w:pos="298"/>
                      </w:tabs>
                      <w:autoSpaceDE w:val="0"/>
                      <w:autoSpaceDN w:val="0"/>
                      <w:spacing w:before="1" w:after="0" w:line="240" w:lineRule="auto"/>
                      <w:ind w:right="59" w:firstLine="0"/>
                      <w:jc w:val="both"/>
                      <w:rPr>
                        <w:rFonts w:ascii="Times New Roman" w:hAnsi="Times New Roman" w:cs="Times New Roman"/>
                        <w:sz w:val="24"/>
                        <w:szCs w:val="24"/>
                      </w:rPr>
                    </w:pPr>
                    <w:r w:rsidRPr="00181A04">
                      <w:rPr>
                        <w:rFonts w:ascii="Times New Roman" w:hAnsi="Times New Roman" w:cs="Times New Roman"/>
                        <w:sz w:val="24"/>
                        <w:szCs w:val="24"/>
                      </w:rPr>
                      <w:t>инновациялық әлеуетті дамытудың теріс және оң үрдістерін анықтау тетіктерін әзірлеу</w:t>
                    </w:r>
                    <w:r w:rsidRPr="00AD2150">
                      <w:rPr>
                        <w:rFonts w:ascii="Times New Roman" w:hAnsi="Times New Roman" w:cs="Times New Roman"/>
                        <w:sz w:val="24"/>
                        <w:szCs w:val="24"/>
                      </w:rPr>
                      <w:t>;</w:t>
                    </w:r>
                  </w:p>
                  <w:p w:rsidR="00036117" w:rsidRDefault="00036117" w:rsidP="000908D1">
                    <w:pPr>
                      <w:widowControl w:val="0"/>
                      <w:numPr>
                        <w:ilvl w:val="0"/>
                        <w:numId w:val="25"/>
                      </w:numPr>
                      <w:tabs>
                        <w:tab w:val="left" w:pos="298"/>
                      </w:tabs>
                      <w:autoSpaceDE w:val="0"/>
                      <w:autoSpaceDN w:val="0"/>
                      <w:spacing w:after="0" w:line="240" w:lineRule="auto"/>
                      <w:ind w:right="59" w:firstLine="0"/>
                      <w:jc w:val="both"/>
                      <w:rPr>
                        <w:rFonts w:ascii="Times New Roman" w:hAnsi="Times New Roman" w:cs="Times New Roman"/>
                        <w:sz w:val="24"/>
                        <w:szCs w:val="24"/>
                      </w:rPr>
                    </w:pPr>
                    <w:r w:rsidRPr="00815043">
                      <w:rPr>
                        <w:rFonts w:ascii="Times New Roman" w:hAnsi="Times New Roman" w:cs="Times New Roman"/>
                        <w:sz w:val="24"/>
                        <w:szCs w:val="24"/>
                      </w:rPr>
                      <w:t>инновациялық әлеуетті басқарудың тиімділігін арттыру</w:t>
                    </w:r>
                    <w:r w:rsidRPr="00AD2150">
                      <w:rPr>
                        <w:rFonts w:ascii="Times New Roman" w:hAnsi="Times New Roman" w:cs="Times New Roman"/>
                        <w:sz w:val="24"/>
                        <w:szCs w:val="24"/>
                      </w:rPr>
                      <w:t>;</w:t>
                    </w:r>
                  </w:p>
                  <w:p w:rsidR="00036117" w:rsidRDefault="00036117" w:rsidP="000908D1">
                    <w:pPr>
                      <w:widowControl w:val="0"/>
                      <w:numPr>
                        <w:ilvl w:val="0"/>
                        <w:numId w:val="25"/>
                      </w:numPr>
                      <w:tabs>
                        <w:tab w:val="left" w:pos="298"/>
                      </w:tabs>
                      <w:autoSpaceDE w:val="0"/>
                      <w:autoSpaceDN w:val="0"/>
                      <w:spacing w:after="0" w:line="240" w:lineRule="auto"/>
                      <w:ind w:right="59" w:firstLine="0"/>
                      <w:jc w:val="both"/>
                      <w:rPr>
                        <w:rFonts w:ascii="Times New Roman" w:hAnsi="Times New Roman" w:cs="Times New Roman"/>
                        <w:sz w:val="24"/>
                        <w:szCs w:val="24"/>
                      </w:rPr>
                    </w:pPr>
                    <w:r w:rsidRPr="00815043">
                      <w:rPr>
                        <w:rFonts w:ascii="Times New Roman" w:hAnsi="Times New Roman" w:cs="Times New Roman"/>
                        <w:sz w:val="24"/>
                        <w:szCs w:val="24"/>
                      </w:rPr>
                      <w:t>инновациялық әлеуеттің жай-күйін бақылау деңгейлерін анықтау</w:t>
                    </w:r>
                    <w:r w:rsidRPr="00AD2150">
                      <w:rPr>
                        <w:rFonts w:ascii="Times New Roman" w:hAnsi="Times New Roman" w:cs="Times New Roman"/>
                        <w:sz w:val="24"/>
                        <w:szCs w:val="24"/>
                      </w:rPr>
                      <w:t>;</w:t>
                    </w:r>
                  </w:p>
                  <w:p w:rsidR="00036117" w:rsidRPr="00AD2150" w:rsidRDefault="00036117" w:rsidP="000908D1">
                    <w:pPr>
                      <w:widowControl w:val="0"/>
                      <w:numPr>
                        <w:ilvl w:val="0"/>
                        <w:numId w:val="25"/>
                      </w:numPr>
                      <w:tabs>
                        <w:tab w:val="left" w:pos="298"/>
                      </w:tabs>
                      <w:autoSpaceDE w:val="0"/>
                      <w:autoSpaceDN w:val="0"/>
                      <w:spacing w:before="8" w:after="0" w:line="240" w:lineRule="auto"/>
                      <w:ind w:left="297" w:right="59"/>
                      <w:jc w:val="both"/>
                      <w:rPr>
                        <w:rFonts w:ascii="Times New Roman" w:hAnsi="Times New Roman" w:cs="Times New Roman"/>
                        <w:sz w:val="24"/>
                        <w:szCs w:val="24"/>
                      </w:rPr>
                    </w:pPr>
                    <w:r>
                      <w:rPr>
                        <w:rFonts w:ascii="Times New Roman" w:hAnsi="Times New Roman" w:cs="Times New Roman"/>
                        <w:sz w:val="24"/>
                        <w:szCs w:val="24"/>
                      </w:rPr>
                      <w:t>мәліметтер қорын жасау және жүргізу</w:t>
                    </w:r>
                  </w:p>
                </w:txbxContent>
              </v:textbox>
            </v:shape>
            <v:shape id="Text Box 37" o:spid="_x0000_s1091" type="#_x0000_t202" style="position:absolute;left:35701;top:5706;width:23403;height:3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Qv8MA&#10;AADcAAAADwAAAGRycy9kb3ducmV2LnhtbESPzWrDMBCE74W8g9hAb7Vc15jgRAltaENvJj8PsFjr&#10;H2KtjKTE7ttHhUKPw8x8w2x2sxnEnZzvLSt4TVIQxLXVPbcKLuevlxUIH5A1DpZJwQ952G0XTxss&#10;tZ34SPdTaEWEsC9RQRfCWErp644M+sSOxNFrrDMYonSt1A6nCDeDzNK0kAZ7jgsdjrTvqL6ebkbB&#10;XleFu0n32VYfTV7Z4wGLN6PU83J+X4MINIf/8F/7WyvI8gx+z8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EQv8MAAADcAAAADwAAAAAAAAAAAAAAAACYAgAAZHJzL2Rv&#10;d25yZXYueG1sUEsFBgAAAAAEAAQA9QAAAIgDAAAAAA==&#10;" filled="f" strokeweight=".25pt">
              <v:textbox inset="0,0,0,0">
                <w:txbxContent>
                  <w:p w:rsidR="00036117" w:rsidRPr="000908D1" w:rsidRDefault="00036117" w:rsidP="00931DE8">
                    <w:pPr>
                      <w:spacing w:before="91"/>
                      <w:ind w:left="389"/>
                      <w:jc w:val="center"/>
                      <w:rPr>
                        <w:rFonts w:ascii="Times New Roman" w:hAnsi="Times New Roman" w:cs="Times New Roman"/>
                        <w:b/>
                        <w:i/>
                        <w:sz w:val="24"/>
                        <w:szCs w:val="24"/>
                        <w:lang w:val="kk-KZ"/>
                      </w:rPr>
                    </w:pPr>
                    <w:r w:rsidRPr="000908D1">
                      <w:rPr>
                        <w:rFonts w:ascii="Times New Roman" w:hAnsi="Times New Roman" w:cs="Times New Roman"/>
                        <w:i/>
                        <w:sz w:val="24"/>
                        <w:szCs w:val="24"/>
                        <w:lang w:val="kk-KZ"/>
                      </w:rPr>
                      <w:t>Басым</w:t>
                    </w:r>
                    <w:r w:rsidRPr="000908D1">
                      <w:rPr>
                        <w:rFonts w:ascii="Times New Roman" w:hAnsi="Times New Roman" w:cs="Times New Roman"/>
                        <w:b/>
                        <w:i/>
                        <w:sz w:val="24"/>
                        <w:szCs w:val="24"/>
                        <w:lang w:val="kk-KZ"/>
                      </w:rPr>
                      <w:t xml:space="preserve"> </w:t>
                    </w:r>
                    <w:r w:rsidRPr="000908D1">
                      <w:rPr>
                        <w:rFonts w:ascii="Times New Roman" w:hAnsi="Times New Roman" w:cs="Times New Roman"/>
                        <w:i/>
                        <w:sz w:val="24"/>
                        <w:szCs w:val="24"/>
                        <w:lang w:val="kk-KZ"/>
                      </w:rPr>
                      <w:t>міндеттер</w:t>
                    </w:r>
                  </w:p>
                </w:txbxContent>
              </v:textbox>
            </v:shape>
          </v:group>
        </w:pict>
      </w:r>
      <w:r>
        <w:rPr>
          <w:rFonts w:ascii="Times New Roman" w:hAnsi="Times New Roman" w:cs="Times New Roman"/>
          <w:noProof/>
          <w:sz w:val="28"/>
          <w:szCs w:val="28"/>
        </w:rPr>
        <w:pict>
          <v:shape id="Text Box 35" o:spid="_x0000_s1092" type="#_x0000_t202" style="position:absolute;left:0;text-align:left;margin-left:78.2pt;margin-top:12.55pt;width:324.55pt;height:21.1pt;z-index:-25131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fH5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" filled="f" stroked="f">
            <v:textbox inset="0,0,0,0">
              <w:txbxContent>
                <w:p w:rsidR="00036117" w:rsidRPr="000908D1" w:rsidRDefault="00036117" w:rsidP="00931DE8">
                  <w:pPr>
                    <w:spacing w:line="311" w:lineRule="exact"/>
                    <w:jc w:val="center"/>
                    <w:rPr>
                      <w:rFonts w:ascii="Times New Roman" w:hAnsi="Times New Roman" w:cs="Times New Roman"/>
                      <w:bCs/>
                      <w:caps/>
                      <w:sz w:val="24"/>
                      <w:szCs w:val="24"/>
                    </w:rPr>
                  </w:pPr>
                  <w:r w:rsidRPr="000908D1">
                    <w:rPr>
                      <w:rFonts w:ascii="Times New Roman" w:hAnsi="Times New Roman" w:cs="Times New Roman"/>
                      <w:bCs/>
                      <w:caps/>
                      <w:sz w:val="24"/>
                      <w:szCs w:val="24"/>
                    </w:rPr>
                    <w:t xml:space="preserve">Инновациялық әлеует мониторингі </w:t>
                  </w:r>
                </w:p>
              </w:txbxContent>
            </v:textbox>
          </v:shape>
        </w:pict>
      </w:r>
    </w:p>
    <w:p w:rsidR="00931DE8" w:rsidRPr="004D5844" w:rsidRDefault="00931DE8" w:rsidP="00CE1938">
      <w:pPr>
        <w:pStyle w:val="af2"/>
        <w:tabs>
          <w:tab w:val="left" w:pos="1590"/>
          <w:tab w:val="left" w:pos="2055"/>
        </w:tabs>
        <w:ind w:firstLine="709"/>
        <w:jc w:val="both"/>
        <w:rPr>
          <w:rFonts w:ascii="Times New Roman" w:hAnsi="Times New Roman" w:cs="Times New Roman"/>
          <w:sz w:val="24"/>
          <w:szCs w:val="28"/>
          <w:lang w:val="kk-KZ"/>
        </w:rPr>
      </w:pPr>
      <w:r w:rsidRPr="004D5844">
        <w:rPr>
          <w:rFonts w:ascii="Times New Roman" w:hAnsi="Times New Roman" w:cs="Times New Roman"/>
          <w:sz w:val="28"/>
          <w:szCs w:val="28"/>
          <w:lang w:val="kk-KZ"/>
        </w:rPr>
        <w:tab/>
      </w:r>
    </w:p>
    <w:p w:rsidR="00931DE8" w:rsidRPr="004D5844" w:rsidRDefault="002E6A04" w:rsidP="00CE1938">
      <w:pPr>
        <w:pStyle w:val="af2"/>
        <w:ind w:firstLine="709"/>
        <w:jc w:val="both"/>
        <w:rPr>
          <w:rFonts w:ascii="Times New Roman" w:hAnsi="Times New Roman" w:cs="Times New Roman"/>
          <w:sz w:val="24"/>
          <w:szCs w:val="28"/>
          <w:lang w:val="kk-KZ"/>
        </w:rPr>
      </w:pPr>
      <w:r>
        <w:rPr>
          <w:rFonts w:ascii="Times New Roman" w:hAnsi="Times New Roman" w:cs="Times New Roman"/>
          <w:noProof/>
          <w:sz w:val="24"/>
          <w:szCs w:val="28"/>
        </w:rPr>
        <w:pict>
          <v:shape id="AutoShape 21" o:spid="_x0000_s1161" style="position:absolute;left:0;text-align:left;margin-left:70.45pt;margin-top:3.8pt;width:394.25pt;height:43.95pt;z-index:-251324416;visibility:visible" coordsize="7693,9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" adj="0,,0" path="m,311r243,l243,,730,r,311l973,311,487,415,,311xm4168,415r-36,7l4102,442r-20,30l4075,508r,372l4082,916r20,30l4132,966r36,7l7600,973r36,-7l7666,946r20,-30l7693,880r,-372l7686,472r-20,-30l7636,422r-36,-7l4168,415xe" filled="f">
            <v:stroke joinstyle="round"/>
            <v:formulas/>
            <v:path arrowok="t" o:connecttype="custom" o:connectlocs="0,1117321;158147,1117321;158147,938940;475091,938940;475091,1117321;633238,1117321;316944,1176973;0,1117321;2712575,1176973;2689146,1180988;2669621,1192459;2656605,1209666;2652050,1230315;2652050,1443684;2656605,1464333;2669621,1481540;2689146,1493012;2712575,1497027;4946154,1497027;4969583,1493012;4989107,1481540;5002123,1464333;5006679,1443684;5006679,1230315;5002123,1209666;4989107,1192459;4969583,1180988;4946154,1176973;2712575,1176973" o:connectangles="0,0,0,0,0,0,0,0,0,0,0,0,0,0,0,0,0,0,0,0,0,0,0,0,0,0,0,0,0"/>
          </v:shape>
        </w:pict>
      </w:r>
      <w:r>
        <w:rPr>
          <w:rFonts w:ascii="Times New Roman" w:hAnsi="Times New Roman" w:cs="Times New Roman"/>
          <w:noProof/>
          <w:sz w:val="24"/>
          <w:szCs w:val="28"/>
        </w:rPr>
        <w:pict>
          <v:shape id="Freeform 22" o:spid="_x0000_s1160" style="position:absolute;left:0;text-align:left;margin-left:349.1pt;margin-top:9.8pt;width:53.65pt;height:18.75pt;z-index:-251323392;visibility:visible;mso-wrap-style:square;mso-wrap-distance-left:9pt;mso-wrap-distance-top:0;mso-wrap-distance-right:9pt;mso-wrap-distance-bottom:0;mso-position-horizontal:absolute;mso-position-horizontal-relative:text;mso-position-vertical:absolute;mso-position-vertical-relative:text;v-text-anchor:top" coordsize="104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" path="m785,l262,r,311l,311,523,415,1047,311r-262,l785,xe" stroked="f">
            <v:path arrowok="t" o:connecttype="custom" o:connectlocs="510886,938940;170512,938940;170512,1117321;0,1117321;340374,1176973;681398,1117321;510886,1117321;510886,938940" o:connectangles="0,0,0,0,0,0,0,0"/>
          </v:shape>
        </w:pict>
      </w:r>
    </w:p>
    <w:p w:rsidR="00931DE8" w:rsidRPr="004D5844" w:rsidRDefault="002E6A04" w:rsidP="00CE1938">
      <w:pPr>
        <w:pStyle w:val="af2"/>
        <w:ind w:firstLine="709"/>
        <w:jc w:val="both"/>
        <w:rPr>
          <w:rFonts w:ascii="Times New Roman" w:hAnsi="Times New Roman" w:cs="Times New Roman"/>
          <w:sz w:val="28"/>
          <w:szCs w:val="28"/>
          <w:lang w:val="kk-KZ"/>
        </w:rPr>
      </w:pPr>
      <w:r>
        <w:rPr>
          <w:rFonts w:ascii="Times New Roman" w:hAnsi="Times New Roman" w:cs="Times New Roman"/>
          <w:noProof/>
          <w:sz w:val="28"/>
          <w:szCs w:val="28"/>
        </w:rPr>
        <w:pict>
          <v:shape id="Text Box 38" o:spid="_x0000_s1093" type="#_x0000_t202" style="position:absolute;left:0;text-align:left;margin-left:-.6pt;margin-top:15.1pt;width:192.9pt;height:24.5pt;z-index:-25131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tLtQIAALQ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" filled="f" stroked="f">
            <v:textbox inset="0,0,0,0">
              <w:txbxContent>
                <w:p w:rsidR="00036117" w:rsidRPr="000908D1" w:rsidRDefault="00036117" w:rsidP="00931DE8">
                  <w:pPr>
                    <w:spacing w:before="91"/>
                    <w:ind w:left="896"/>
                    <w:rPr>
                      <w:rFonts w:ascii="Times New Roman" w:hAnsi="Times New Roman" w:cs="Times New Roman"/>
                      <w:i/>
                      <w:sz w:val="24"/>
                      <w:szCs w:val="24"/>
                      <w:lang w:val="kk-KZ"/>
                    </w:rPr>
                  </w:pPr>
                  <w:r w:rsidRPr="000908D1">
                    <w:rPr>
                      <w:rFonts w:ascii="Times New Roman" w:hAnsi="Times New Roman" w:cs="Times New Roman"/>
                      <w:i/>
                      <w:sz w:val="24"/>
                      <w:szCs w:val="24"/>
                      <w:lang w:val="kk-KZ"/>
                    </w:rPr>
                    <w:t>Негізгі мақсаттар</w:t>
                  </w:r>
                </w:p>
              </w:txbxContent>
            </v:textbox>
          </v:shape>
        </w:pict>
      </w:r>
    </w:p>
    <w:p w:rsidR="00931DE8" w:rsidRPr="004D5844" w:rsidRDefault="00931DE8" w:rsidP="00CE1938">
      <w:pPr>
        <w:pStyle w:val="af2"/>
        <w:tabs>
          <w:tab w:val="left" w:pos="8250"/>
        </w:tabs>
        <w:ind w:firstLine="709"/>
        <w:jc w:val="both"/>
        <w:rPr>
          <w:rFonts w:ascii="Times New Roman" w:hAnsi="Times New Roman" w:cs="Times New Roman"/>
          <w:i/>
          <w:sz w:val="28"/>
          <w:szCs w:val="28"/>
          <w:lang w:val="kk-KZ"/>
        </w:rPr>
      </w:pPr>
      <w:r w:rsidRPr="004D5844">
        <w:rPr>
          <w:rFonts w:ascii="Times New Roman" w:hAnsi="Times New Roman" w:cs="Times New Roman"/>
          <w:sz w:val="28"/>
          <w:szCs w:val="28"/>
          <w:lang w:val="kk-KZ"/>
        </w:rPr>
        <w:tab/>
      </w:r>
    </w:p>
    <w:p w:rsidR="00931DE8" w:rsidRPr="004D5844" w:rsidRDefault="00931DE8" w:rsidP="00CE1938">
      <w:pPr>
        <w:pStyle w:val="af2"/>
        <w:ind w:firstLine="709"/>
        <w:jc w:val="both"/>
        <w:rPr>
          <w:rFonts w:ascii="Times New Roman" w:hAnsi="Times New Roman" w:cs="Times New Roman"/>
          <w:sz w:val="28"/>
          <w:szCs w:val="28"/>
          <w:lang w:val="kk-KZ"/>
        </w:rPr>
      </w:pPr>
    </w:p>
    <w:p w:rsidR="00931DE8" w:rsidRPr="004D5844" w:rsidRDefault="00931DE8" w:rsidP="00CE1938">
      <w:pPr>
        <w:pStyle w:val="af2"/>
        <w:ind w:firstLine="709"/>
        <w:jc w:val="both"/>
        <w:rPr>
          <w:rFonts w:ascii="Times New Roman" w:hAnsi="Times New Roman" w:cs="Times New Roman"/>
          <w:sz w:val="28"/>
          <w:szCs w:val="28"/>
          <w:lang w:val="kk-KZ"/>
        </w:rPr>
      </w:pPr>
    </w:p>
    <w:p w:rsidR="00931DE8" w:rsidRPr="004D5844" w:rsidRDefault="00931DE8" w:rsidP="00CE1938">
      <w:pPr>
        <w:pStyle w:val="af2"/>
        <w:ind w:firstLine="709"/>
        <w:jc w:val="both"/>
        <w:rPr>
          <w:rFonts w:ascii="Times New Roman" w:hAnsi="Times New Roman" w:cs="Times New Roman"/>
          <w:sz w:val="28"/>
          <w:szCs w:val="28"/>
          <w:lang w:val="kk-KZ"/>
        </w:rPr>
      </w:pPr>
    </w:p>
    <w:p w:rsidR="00931DE8" w:rsidRPr="004D5844" w:rsidRDefault="00931DE8" w:rsidP="00CE1938">
      <w:pPr>
        <w:pStyle w:val="af2"/>
        <w:ind w:firstLine="709"/>
        <w:jc w:val="both"/>
        <w:rPr>
          <w:rFonts w:ascii="Times New Roman" w:hAnsi="Times New Roman" w:cs="Times New Roman"/>
          <w:sz w:val="28"/>
          <w:szCs w:val="28"/>
          <w:lang w:val="kk-KZ"/>
        </w:rPr>
      </w:pPr>
    </w:p>
    <w:p w:rsidR="00931DE8" w:rsidRPr="004D5844" w:rsidRDefault="00931DE8" w:rsidP="00CE1938">
      <w:pPr>
        <w:pStyle w:val="af2"/>
        <w:ind w:firstLine="709"/>
        <w:jc w:val="both"/>
        <w:rPr>
          <w:rFonts w:ascii="Times New Roman" w:hAnsi="Times New Roman" w:cs="Times New Roman"/>
          <w:sz w:val="28"/>
          <w:szCs w:val="28"/>
          <w:lang w:val="kk-KZ"/>
        </w:rPr>
      </w:pPr>
    </w:p>
    <w:p w:rsidR="00931DE8" w:rsidRPr="004D5844" w:rsidRDefault="00931DE8" w:rsidP="00CE1938">
      <w:pPr>
        <w:pStyle w:val="af2"/>
        <w:ind w:firstLine="709"/>
        <w:jc w:val="both"/>
        <w:rPr>
          <w:rFonts w:ascii="Times New Roman" w:hAnsi="Times New Roman" w:cs="Times New Roman"/>
          <w:sz w:val="28"/>
          <w:szCs w:val="28"/>
          <w:lang w:val="kk-KZ"/>
        </w:rPr>
      </w:pPr>
    </w:p>
    <w:p w:rsidR="00931DE8" w:rsidRPr="004D5844" w:rsidRDefault="00931DE8" w:rsidP="00CE1938">
      <w:pPr>
        <w:pStyle w:val="af2"/>
        <w:ind w:firstLine="709"/>
        <w:jc w:val="both"/>
        <w:rPr>
          <w:rFonts w:ascii="Times New Roman" w:hAnsi="Times New Roman" w:cs="Times New Roman"/>
          <w:sz w:val="28"/>
          <w:szCs w:val="28"/>
          <w:lang w:val="kk-KZ"/>
        </w:rPr>
      </w:pPr>
    </w:p>
    <w:p w:rsidR="00931DE8" w:rsidRPr="004D5844" w:rsidRDefault="00931DE8" w:rsidP="00CE1938">
      <w:pPr>
        <w:pStyle w:val="af2"/>
        <w:ind w:firstLine="709"/>
        <w:jc w:val="both"/>
        <w:rPr>
          <w:rFonts w:ascii="Times New Roman" w:hAnsi="Times New Roman" w:cs="Times New Roman"/>
          <w:sz w:val="28"/>
          <w:szCs w:val="28"/>
          <w:lang w:val="kk-KZ"/>
        </w:rPr>
      </w:pPr>
    </w:p>
    <w:p w:rsidR="00931DE8" w:rsidRPr="004D5844" w:rsidRDefault="00931DE8" w:rsidP="00CE1938">
      <w:pPr>
        <w:pStyle w:val="af2"/>
        <w:ind w:firstLine="709"/>
        <w:jc w:val="both"/>
        <w:rPr>
          <w:rFonts w:ascii="Times New Roman" w:hAnsi="Times New Roman" w:cs="Times New Roman"/>
          <w:sz w:val="28"/>
          <w:szCs w:val="28"/>
          <w:lang w:val="kk-KZ"/>
        </w:rPr>
      </w:pPr>
    </w:p>
    <w:p w:rsidR="00931DE8" w:rsidRPr="004D5844" w:rsidRDefault="00931DE8" w:rsidP="00CE1938">
      <w:pPr>
        <w:pStyle w:val="af2"/>
        <w:ind w:firstLine="709"/>
        <w:jc w:val="both"/>
        <w:rPr>
          <w:rFonts w:ascii="Times New Roman" w:hAnsi="Times New Roman" w:cs="Times New Roman"/>
          <w:sz w:val="28"/>
          <w:szCs w:val="28"/>
          <w:lang w:val="kk-KZ"/>
        </w:rPr>
      </w:pPr>
    </w:p>
    <w:p w:rsidR="00931DE8" w:rsidRPr="004D5844" w:rsidRDefault="00931DE8" w:rsidP="00CE1938">
      <w:pPr>
        <w:pStyle w:val="af2"/>
        <w:ind w:firstLine="709"/>
        <w:jc w:val="both"/>
        <w:rPr>
          <w:rFonts w:ascii="Times New Roman" w:hAnsi="Times New Roman" w:cs="Times New Roman"/>
          <w:sz w:val="28"/>
          <w:szCs w:val="28"/>
          <w:lang w:val="kk-KZ"/>
        </w:rPr>
      </w:pPr>
    </w:p>
    <w:p w:rsidR="00931DE8" w:rsidRPr="004D5844" w:rsidRDefault="00931DE8" w:rsidP="00CE1938">
      <w:pPr>
        <w:pStyle w:val="af2"/>
        <w:ind w:firstLine="709"/>
        <w:jc w:val="both"/>
        <w:rPr>
          <w:rFonts w:ascii="Times New Roman" w:hAnsi="Times New Roman" w:cs="Times New Roman"/>
          <w:sz w:val="28"/>
          <w:szCs w:val="28"/>
          <w:lang w:val="kk-KZ"/>
        </w:rPr>
      </w:pPr>
    </w:p>
    <w:p w:rsidR="00931DE8" w:rsidRPr="004D5844" w:rsidRDefault="00931DE8" w:rsidP="00CE1938">
      <w:pPr>
        <w:pStyle w:val="af2"/>
        <w:ind w:firstLine="709"/>
        <w:jc w:val="both"/>
        <w:rPr>
          <w:rFonts w:ascii="Times New Roman" w:hAnsi="Times New Roman" w:cs="Times New Roman"/>
          <w:sz w:val="16"/>
          <w:szCs w:val="16"/>
          <w:lang w:val="kk-KZ"/>
        </w:rPr>
      </w:pPr>
    </w:p>
    <w:p w:rsidR="000908D1" w:rsidRPr="004D5844" w:rsidRDefault="000908D1" w:rsidP="00CE1938">
      <w:pPr>
        <w:pStyle w:val="af2"/>
        <w:ind w:firstLine="709"/>
        <w:jc w:val="both"/>
        <w:rPr>
          <w:rFonts w:ascii="Times New Roman" w:hAnsi="Times New Roman" w:cs="Times New Roman"/>
          <w:sz w:val="16"/>
          <w:szCs w:val="16"/>
          <w:lang w:val="kk-KZ"/>
        </w:rPr>
      </w:pPr>
    </w:p>
    <w:p w:rsidR="00931DE8" w:rsidRPr="0048382F" w:rsidRDefault="00931DE8" w:rsidP="00775C54">
      <w:pPr>
        <w:pStyle w:val="af2"/>
        <w:jc w:val="center"/>
        <w:rPr>
          <w:rFonts w:ascii="Times New Roman" w:hAnsi="Times New Roman" w:cs="Times New Roman"/>
          <w:sz w:val="28"/>
          <w:szCs w:val="28"/>
          <w:lang w:val="kk-KZ"/>
        </w:rPr>
      </w:pPr>
      <w:r w:rsidRPr="008F6BEF">
        <w:rPr>
          <w:rFonts w:ascii="Times New Roman" w:hAnsi="Times New Roman" w:cs="Times New Roman"/>
          <w:sz w:val="28"/>
          <w:szCs w:val="28"/>
          <w:lang w:val="kk-KZ"/>
        </w:rPr>
        <w:t xml:space="preserve">Сурет </w:t>
      </w:r>
      <w:r w:rsidRPr="0048382F">
        <w:rPr>
          <w:rFonts w:ascii="Times New Roman" w:hAnsi="Times New Roman" w:cs="Times New Roman"/>
          <w:sz w:val="28"/>
          <w:szCs w:val="28"/>
          <w:lang w:val="kk-KZ"/>
        </w:rPr>
        <w:t>3</w:t>
      </w:r>
      <w:r w:rsidR="00C44E8C">
        <w:rPr>
          <w:rFonts w:ascii="Times New Roman" w:hAnsi="Times New Roman" w:cs="Times New Roman"/>
          <w:sz w:val="28"/>
          <w:szCs w:val="28"/>
          <w:lang w:val="kk-KZ"/>
        </w:rPr>
        <w:t>6</w:t>
      </w:r>
      <w:r w:rsidRPr="008F6BEF">
        <w:rPr>
          <w:rFonts w:ascii="Times New Roman" w:hAnsi="Times New Roman" w:cs="Times New Roman"/>
          <w:sz w:val="28"/>
          <w:szCs w:val="28"/>
          <w:lang w:val="kk-KZ"/>
        </w:rPr>
        <w:t xml:space="preserve"> </w:t>
      </w:r>
      <w:r w:rsidR="000908D1">
        <w:rPr>
          <w:rFonts w:ascii="Times New Roman" w:hAnsi="Times New Roman" w:cs="Times New Roman"/>
          <w:sz w:val="28"/>
          <w:szCs w:val="28"/>
          <w:lang w:val="kk-KZ"/>
        </w:rPr>
        <w:t>–</w:t>
      </w:r>
      <w:r w:rsidRPr="008F6BEF">
        <w:rPr>
          <w:rFonts w:ascii="Times New Roman" w:hAnsi="Times New Roman" w:cs="Times New Roman"/>
          <w:sz w:val="28"/>
          <w:szCs w:val="28"/>
          <w:lang w:val="kk-KZ"/>
        </w:rPr>
        <w:t xml:space="preserve"> Инновациялық әлеует деңгейі мониторингінің негізгі нысаналы </w:t>
      </w:r>
      <w:r w:rsidRPr="0048382F">
        <w:rPr>
          <w:rFonts w:ascii="Times New Roman" w:hAnsi="Times New Roman" w:cs="Times New Roman"/>
          <w:sz w:val="28"/>
          <w:szCs w:val="28"/>
          <w:lang w:val="kk-KZ"/>
        </w:rPr>
        <w:t>міндеттері</w:t>
      </w:r>
    </w:p>
    <w:p w:rsidR="000908D1" w:rsidRPr="000908D1" w:rsidRDefault="000908D1" w:rsidP="005E490F">
      <w:pPr>
        <w:pStyle w:val="af2"/>
        <w:ind w:firstLine="709"/>
        <w:jc w:val="both"/>
        <w:rPr>
          <w:rFonts w:ascii="Times New Roman" w:hAnsi="Times New Roman" w:cs="Times New Roman"/>
          <w:sz w:val="16"/>
          <w:szCs w:val="16"/>
          <w:lang w:val="kk-KZ"/>
        </w:rPr>
      </w:pPr>
    </w:p>
    <w:p w:rsidR="00931DE8" w:rsidRPr="005E490F" w:rsidRDefault="00775C54" w:rsidP="005E490F">
      <w:pPr>
        <w:pStyle w:val="af2"/>
        <w:ind w:firstLine="709"/>
        <w:jc w:val="both"/>
        <w:rPr>
          <w:rFonts w:ascii="Times New Roman" w:hAnsi="Times New Roman" w:cs="Times New Roman"/>
          <w:sz w:val="24"/>
          <w:szCs w:val="24"/>
          <w:lang w:val="kk-KZ"/>
        </w:rPr>
      </w:pPr>
      <w:r w:rsidRPr="005E490F">
        <w:rPr>
          <w:rFonts w:ascii="Times New Roman" w:hAnsi="Times New Roman" w:cs="Times New Roman"/>
          <w:sz w:val="24"/>
          <w:szCs w:val="24"/>
          <w:lang w:val="kk-KZ"/>
        </w:rPr>
        <w:t xml:space="preserve">Ескерту </w:t>
      </w:r>
      <w:r w:rsidR="000908D1">
        <w:rPr>
          <w:rFonts w:ascii="Times New Roman" w:hAnsi="Times New Roman" w:cs="Times New Roman"/>
          <w:sz w:val="24"/>
          <w:szCs w:val="24"/>
          <w:lang w:val="kk-KZ"/>
        </w:rPr>
        <w:t>–</w:t>
      </w:r>
      <w:r w:rsidRPr="005E490F">
        <w:rPr>
          <w:rFonts w:ascii="Times New Roman" w:hAnsi="Times New Roman" w:cs="Times New Roman"/>
          <w:sz w:val="24"/>
          <w:szCs w:val="24"/>
          <w:lang w:val="kk-KZ"/>
        </w:rPr>
        <w:t xml:space="preserve"> </w:t>
      </w:r>
      <w:r w:rsidR="000908D1" w:rsidRPr="005E490F">
        <w:rPr>
          <w:rFonts w:ascii="Times New Roman" w:hAnsi="Times New Roman" w:cs="Times New Roman"/>
          <w:sz w:val="24"/>
          <w:szCs w:val="24"/>
          <w:lang w:val="kk-KZ"/>
        </w:rPr>
        <w:t>А</w:t>
      </w:r>
      <w:r w:rsidRPr="005E490F">
        <w:rPr>
          <w:rFonts w:ascii="Times New Roman" w:hAnsi="Times New Roman" w:cs="Times New Roman"/>
          <w:sz w:val="24"/>
          <w:szCs w:val="24"/>
          <w:lang w:val="kk-KZ"/>
        </w:rPr>
        <w:t>втор құрастырған</w:t>
      </w:r>
    </w:p>
    <w:p w:rsidR="00775C54" w:rsidRPr="000908D1" w:rsidRDefault="00775C54" w:rsidP="00775C54">
      <w:pPr>
        <w:pStyle w:val="af2"/>
        <w:jc w:val="both"/>
        <w:rPr>
          <w:rFonts w:ascii="Times New Roman" w:hAnsi="Times New Roman" w:cs="Times New Roman"/>
          <w:sz w:val="28"/>
          <w:szCs w:val="28"/>
          <w:lang w:val="kk-KZ"/>
        </w:rPr>
      </w:pPr>
    </w:p>
    <w:p w:rsidR="00980E07" w:rsidRPr="00896497" w:rsidRDefault="00980E07" w:rsidP="00980E07">
      <w:pPr>
        <w:pStyle w:val="af2"/>
        <w:tabs>
          <w:tab w:val="left" w:pos="993"/>
        </w:tabs>
        <w:ind w:firstLine="709"/>
        <w:jc w:val="both"/>
        <w:rPr>
          <w:rStyle w:val="None"/>
          <w:rFonts w:ascii="Times New Roman" w:eastAsia="Times New Roman" w:hAnsi="Times New Roman" w:cs="Times New Roman"/>
          <w:sz w:val="28"/>
          <w:szCs w:val="28"/>
          <w:lang w:val="kk-KZ"/>
        </w:rPr>
      </w:pPr>
      <w:r w:rsidRPr="00896497">
        <w:rPr>
          <w:rStyle w:val="None"/>
          <w:rFonts w:ascii="Times New Roman" w:hAnsi="Times New Roman"/>
          <w:sz w:val="28"/>
          <w:szCs w:val="28"/>
          <w:lang w:val="kk-KZ"/>
        </w:rPr>
        <w:t>Макро және микродеңгейлердегі инновациялық әлеует деңгейін бақылау жүйесіне келесі талаптар қойылады: сенімділік, тиімділік, жүйелік көзқарас.</w:t>
      </w:r>
    </w:p>
    <w:p w:rsidR="00980E07" w:rsidRPr="00896497" w:rsidRDefault="00980E07" w:rsidP="00980E07">
      <w:pPr>
        <w:pStyle w:val="af2"/>
        <w:tabs>
          <w:tab w:val="left" w:pos="993"/>
        </w:tabs>
        <w:ind w:firstLine="709"/>
        <w:jc w:val="both"/>
        <w:rPr>
          <w:rStyle w:val="None"/>
          <w:rFonts w:ascii="Times New Roman" w:eastAsia="Times New Roman" w:hAnsi="Times New Roman" w:cs="Times New Roman"/>
          <w:sz w:val="28"/>
          <w:szCs w:val="28"/>
          <w:lang w:val="kk-KZ"/>
        </w:rPr>
      </w:pPr>
      <w:r w:rsidRPr="00896497">
        <w:rPr>
          <w:rStyle w:val="None"/>
          <w:rFonts w:ascii="Times New Roman" w:hAnsi="Times New Roman"/>
          <w:sz w:val="28"/>
          <w:szCs w:val="28"/>
          <w:lang w:val="kk-KZ"/>
        </w:rPr>
        <w:t>Елдің инновациялық дамуын мониторингтік зерттеу мынадай кезеңдерді қамтуға тиіс:</w:t>
      </w:r>
    </w:p>
    <w:p w:rsidR="00980E07" w:rsidRPr="00896497" w:rsidRDefault="00980E07" w:rsidP="00980E07">
      <w:pPr>
        <w:pStyle w:val="af2"/>
        <w:tabs>
          <w:tab w:val="left" w:pos="709"/>
          <w:tab w:val="left" w:pos="851"/>
          <w:tab w:val="left" w:pos="993"/>
        </w:tabs>
        <w:ind w:firstLine="709"/>
        <w:jc w:val="both"/>
        <w:rPr>
          <w:rStyle w:val="None"/>
          <w:rFonts w:ascii="Times New Roman" w:eastAsia="Times New Roman" w:hAnsi="Times New Roman" w:cs="Times New Roman"/>
          <w:sz w:val="28"/>
          <w:szCs w:val="28"/>
          <w:lang w:val="kk-KZ"/>
        </w:rPr>
      </w:pPr>
      <w:r w:rsidRPr="00896497">
        <w:rPr>
          <w:rStyle w:val="None"/>
          <w:rFonts w:ascii="Times New Roman" w:hAnsi="Times New Roman"/>
          <w:sz w:val="28"/>
          <w:szCs w:val="28"/>
          <w:lang w:val="kk-KZ"/>
        </w:rPr>
        <w:t>1.</w:t>
      </w:r>
      <w:r w:rsidRPr="00896497">
        <w:rPr>
          <w:rStyle w:val="None"/>
          <w:rFonts w:ascii="Times New Roman" w:hAnsi="Times New Roman"/>
          <w:sz w:val="28"/>
          <w:szCs w:val="28"/>
          <w:lang w:val="kk-KZ"/>
        </w:rPr>
        <w:tab/>
        <w:t>Жүргізілетін зерттеудің мақсаттарына сәйкес қажетті ақпаратты алу.</w:t>
      </w:r>
    </w:p>
    <w:p w:rsidR="00980E07" w:rsidRPr="00896497" w:rsidRDefault="00980E07" w:rsidP="00980E07">
      <w:pPr>
        <w:pStyle w:val="af2"/>
        <w:tabs>
          <w:tab w:val="left" w:pos="709"/>
          <w:tab w:val="left" w:pos="851"/>
          <w:tab w:val="left" w:pos="993"/>
        </w:tabs>
        <w:ind w:firstLine="709"/>
        <w:jc w:val="both"/>
        <w:rPr>
          <w:rStyle w:val="None"/>
          <w:rFonts w:ascii="Times New Roman" w:eastAsia="Times New Roman" w:hAnsi="Times New Roman" w:cs="Times New Roman"/>
          <w:sz w:val="28"/>
          <w:szCs w:val="28"/>
          <w:lang w:val="kk-KZ"/>
        </w:rPr>
      </w:pPr>
      <w:r w:rsidRPr="00896497">
        <w:rPr>
          <w:rStyle w:val="None"/>
          <w:rFonts w:ascii="Times New Roman" w:hAnsi="Times New Roman"/>
          <w:sz w:val="28"/>
          <w:szCs w:val="28"/>
          <w:lang w:val="kk-KZ"/>
        </w:rPr>
        <w:t>2.</w:t>
      </w:r>
      <w:r w:rsidRPr="00896497">
        <w:rPr>
          <w:rStyle w:val="None"/>
          <w:rFonts w:ascii="Times New Roman" w:hAnsi="Times New Roman"/>
          <w:sz w:val="28"/>
          <w:szCs w:val="28"/>
          <w:lang w:val="kk-KZ"/>
        </w:rPr>
        <w:tab/>
        <w:t>Кәсіпорындардың барлық құрылымдық компоненттерін талдауға негізделген инновациялық әлеуетіне бағалау жүргізу, сондай-ақ жоспарланған көрсеткіштерге сәйкестігін анықтау.</w:t>
      </w:r>
    </w:p>
    <w:p w:rsidR="00980E07" w:rsidRPr="00896497" w:rsidRDefault="00980E07" w:rsidP="00980E07">
      <w:pPr>
        <w:pStyle w:val="af2"/>
        <w:tabs>
          <w:tab w:val="left" w:pos="709"/>
          <w:tab w:val="left" w:pos="851"/>
          <w:tab w:val="left" w:pos="993"/>
        </w:tabs>
        <w:ind w:firstLine="709"/>
        <w:jc w:val="both"/>
        <w:rPr>
          <w:rStyle w:val="None"/>
          <w:rFonts w:ascii="Times New Roman" w:eastAsia="Times New Roman" w:hAnsi="Times New Roman" w:cs="Times New Roman"/>
          <w:sz w:val="28"/>
          <w:szCs w:val="28"/>
          <w:lang w:val="kk-KZ"/>
        </w:rPr>
      </w:pPr>
      <w:r w:rsidRPr="00896497">
        <w:rPr>
          <w:rStyle w:val="None"/>
          <w:rFonts w:ascii="Times New Roman" w:hAnsi="Times New Roman"/>
          <w:sz w:val="28"/>
          <w:szCs w:val="28"/>
          <w:lang w:val="kk-KZ"/>
        </w:rPr>
        <w:t>3.</w:t>
      </w:r>
      <w:r w:rsidRPr="00896497">
        <w:rPr>
          <w:rStyle w:val="None"/>
          <w:rFonts w:ascii="Times New Roman" w:hAnsi="Times New Roman"/>
          <w:sz w:val="28"/>
          <w:szCs w:val="28"/>
          <w:lang w:val="kk-KZ"/>
        </w:rPr>
        <w:tab/>
        <w:t>Кәсіпорындардың инновациялық саласының жағдайын талдау, күшті және әлсіз жақтарын анықтау.</w:t>
      </w:r>
    </w:p>
    <w:p w:rsidR="00980E07" w:rsidRPr="00896497" w:rsidRDefault="00980E07" w:rsidP="00980E07">
      <w:pPr>
        <w:pStyle w:val="af2"/>
        <w:tabs>
          <w:tab w:val="left" w:pos="709"/>
          <w:tab w:val="left" w:pos="851"/>
          <w:tab w:val="left" w:pos="993"/>
        </w:tabs>
        <w:ind w:firstLine="709"/>
        <w:jc w:val="both"/>
        <w:rPr>
          <w:rStyle w:val="None"/>
          <w:rFonts w:ascii="Times New Roman" w:eastAsia="Times New Roman" w:hAnsi="Times New Roman" w:cs="Times New Roman"/>
          <w:sz w:val="28"/>
          <w:szCs w:val="28"/>
          <w:lang w:val="kk-KZ"/>
        </w:rPr>
      </w:pPr>
      <w:r w:rsidRPr="00896497">
        <w:rPr>
          <w:rStyle w:val="None"/>
          <w:rFonts w:ascii="Times New Roman" w:hAnsi="Times New Roman"/>
          <w:sz w:val="28"/>
          <w:szCs w:val="28"/>
          <w:lang w:val="kk-KZ"/>
        </w:rPr>
        <w:t>4.</w:t>
      </w:r>
      <w:r w:rsidRPr="00896497">
        <w:rPr>
          <w:rStyle w:val="None"/>
          <w:rFonts w:ascii="Times New Roman" w:hAnsi="Times New Roman"/>
          <w:sz w:val="28"/>
          <w:szCs w:val="28"/>
          <w:lang w:val="kk-KZ"/>
        </w:rPr>
        <w:tab/>
        <w:t>Инновациялық дамуға бағытталған іс-шаралардың тиімділігін бағалау.</w:t>
      </w:r>
    </w:p>
    <w:p w:rsidR="00980E07" w:rsidRDefault="00980E07" w:rsidP="00980E07">
      <w:pPr>
        <w:pStyle w:val="af2"/>
        <w:ind w:firstLine="709"/>
        <w:jc w:val="both"/>
        <w:rPr>
          <w:rStyle w:val="None"/>
          <w:rFonts w:ascii="Times New Roman" w:hAnsi="Times New Roman"/>
          <w:sz w:val="28"/>
          <w:szCs w:val="28"/>
          <w:lang w:val="kk-KZ"/>
        </w:rPr>
      </w:pPr>
      <w:r w:rsidRPr="00896497">
        <w:rPr>
          <w:rStyle w:val="None"/>
          <w:rFonts w:ascii="Times New Roman" w:hAnsi="Times New Roman"/>
          <w:sz w:val="28"/>
          <w:szCs w:val="28"/>
          <w:lang w:val="kk-KZ"/>
        </w:rPr>
        <w:t xml:space="preserve">Осылайша, елдің инновациялық әлеуетін басқару елдің инновациялық саясатының мақсаттарына сәйкес олардың дамуының синергетикалық әсерін </w:t>
      </w:r>
      <w:r w:rsidRPr="00896497">
        <w:rPr>
          <w:rStyle w:val="None"/>
          <w:rFonts w:ascii="Times New Roman" w:hAnsi="Times New Roman"/>
          <w:sz w:val="28"/>
          <w:szCs w:val="28"/>
          <w:lang w:val="kk-KZ"/>
        </w:rPr>
        <w:lastRenderedPageBreak/>
        <w:t>барынша арттыруға бағытталған әрбір жеке кәсіпорынның инновациялық әлеуетін зерттеу, дамыту және пайдалану жөніндегі жұмыс болуы тиіс.</w:t>
      </w:r>
    </w:p>
    <w:p w:rsidR="00980E07" w:rsidRDefault="00980E07" w:rsidP="00980E07">
      <w:pPr>
        <w:pStyle w:val="af2"/>
        <w:ind w:firstLine="709"/>
        <w:jc w:val="both"/>
        <w:rPr>
          <w:rStyle w:val="None"/>
          <w:rFonts w:ascii="Times New Roman" w:hAnsi="Times New Roman"/>
          <w:sz w:val="28"/>
          <w:szCs w:val="28"/>
          <w:lang w:val="kk-KZ"/>
        </w:rPr>
      </w:pPr>
      <w:r w:rsidRPr="00896497">
        <w:rPr>
          <w:rStyle w:val="None"/>
          <w:rFonts w:ascii="Times New Roman" w:hAnsi="Times New Roman"/>
          <w:sz w:val="28"/>
          <w:szCs w:val="28"/>
          <w:lang w:val="kk-KZ"/>
        </w:rPr>
        <w:t>Қазақстанда инновациялық кәсіпорындарды дамытуға жауапты негізгі мемлекеттік орган ҚР цифрлық даму, инновациялар және аэроғарыш өнеркәсібі министрлігі болып табылады. Аталмыш министрлік инновациялық дамуға талдау жүргізеді және елдің инновациялық даму перспективаларын анықтайды.</w:t>
      </w:r>
    </w:p>
    <w:p w:rsidR="005957ED" w:rsidRPr="00896497" w:rsidRDefault="005957ED" w:rsidP="00980E07">
      <w:pPr>
        <w:pStyle w:val="af2"/>
        <w:ind w:firstLine="709"/>
        <w:jc w:val="both"/>
        <w:rPr>
          <w:rStyle w:val="None"/>
          <w:rFonts w:ascii="Times New Roman" w:eastAsia="Times New Roman" w:hAnsi="Times New Roman" w:cs="Times New Roman"/>
          <w:sz w:val="28"/>
          <w:szCs w:val="28"/>
          <w:lang w:val="kk-KZ"/>
        </w:rPr>
      </w:pPr>
      <w:r w:rsidRPr="00896497">
        <w:rPr>
          <w:rStyle w:val="None"/>
          <w:rFonts w:ascii="Times New Roman" w:hAnsi="Times New Roman"/>
          <w:sz w:val="28"/>
          <w:szCs w:val="28"/>
          <w:lang w:val="kk-KZ"/>
        </w:rPr>
        <w:t>Алайда кәсіпорындардың инновациялық әлеуетінің жай-күйіне тікелей мониторинг жүргізілмейді, бұл тұтастай алғанда елдің орнықты инновациялық дамуын қамтамасыз ету үшін негізгі алғышарт болып табылуға тиіс.</w:t>
      </w:r>
    </w:p>
    <w:p w:rsidR="005957ED" w:rsidRPr="00896497" w:rsidRDefault="005957ED" w:rsidP="00CE1938">
      <w:pPr>
        <w:pStyle w:val="af2"/>
        <w:ind w:firstLine="709"/>
        <w:jc w:val="both"/>
        <w:rPr>
          <w:rStyle w:val="None"/>
          <w:rFonts w:ascii="Times New Roman" w:eastAsia="Times New Roman" w:hAnsi="Times New Roman" w:cs="Times New Roman"/>
          <w:sz w:val="28"/>
          <w:szCs w:val="28"/>
          <w:lang w:val="kk-KZ"/>
        </w:rPr>
      </w:pPr>
      <w:r w:rsidRPr="00896497">
        <w:rPr>
          <w:rStyle w:val="None"/>
          <w:rFonts w:ascii="Times New Roman" w:hAnsi="Times New Roman"/>
          <w:sz w:val="28"/>
          <w:szCs w:val="28"/>
          <w:lang w:val="kk-KZ"/>
        </w:rPr>
        <w:t>Осыған байланысты макро және микродеңгейлердегі инновациялық әлеует деңгейінің негізгі көрсеткіштерін есептеу әдістемесін жүзеге асыратын деректерді өңдеуге қажетті ақпараттық веб-сервис параметрлерінің жүйесі ретінде елдің инновациялық әлеуеті деңгейінің мониторингінің ақпараттық жүйесін жасауға, сондай-ақ алынған деректерді өзектендіруге әрекет жасадық.</w:t>
      </w:r>
    </w:p>
    <w:p w:rsidR="00931DE8" w:rsidRPr="00896497" w:rsidRDefault="005957ED" w:rsidP="00CE1938">
      <w:pPr>
        <w:pStyle w:val="af2"/>
        <w:ind w:firstLine="709"/>
        <w:jc w:val="both"/>
        <w:rPr>
          <w:rFonts w:ascii="Times New Roman" w:hAnsi="Times New Roman" w:cs="Times New Roman"/>
          <w:sz w:val="28"/>
          <w:szCs w:val="28"/>
          <w:lang w:val="kk-KZ"/>
        </w:rPr>
      </w:pPr>
      <w:r w:rsidRPr="00896497">
        <w:rPr>
          <w:rStyle w:val="None"/>
          <w:rFonts w:ascii="Times New Roman" w:hAnsi="Times New Roman"/>
          <w:sz w:val="28"/>
          <w:szCs w:val="28"/>
          <w:lang w:val="kk-KZ"/>
        </w:rPr>
        <w:t>Елдің инновациялық әлеуеті деңгейін мониторингтеудің ақпараттық жүйесі (МАЖ) ақпаратты енгізудің, инновациялық дамудың негізгі көрсеткіштерін есептеудің және нәтижелерді графикалық және талдамалық нысанда ұсынудың ақпараттық web-сервистерін қамтитын Интернет желісіндегі ашық ресурс болып табылады. Ақпараттық жүйе микро және макродеңгейлердегі инновациялық әлеует деңгейін бақылау және бағалау процесін автоматтандыруға арналған.</w:t>
      </w:r>
      <w:r w:rsidR="00931DE8" w:rsidRPr="00896497">
        <w:rPr>
          <w:rFonts w:ascii="Times New Roman" w:hAnsi="Times New Roman" w:cs="Times New Roman"/>
          <w:sz w:val="28"/>
          <w:szCs w:val="28"/>
          <w:lang w:val="kk-KZ"/>
        </w:rPr>
        <w:t xml:space="preserve"> </w:t>
      </w:r>
    </w:p>
    <w:p w:rsidR="0048382F" w:rsidRDefault="00931DE8" w:rsidP="00CE1938">
      <w:pPr>
        <w:pStyle w:val="af2"/>
        <w:ind w:firstLine="709"/>
        <w:jc w:val="both"/>
        <w:rPr>
          <w:rFonts w:ascii="Times New Roman" w:hAnsi="Times New Roman" w:cs="Times New Roman"/>
          <w:sz w:val="28"/>
          <w:szCs w:val="28"/>
          <w:lang w:val="kk-KZ"/>
        </w:rPr>
      </w:pPr>
      <w:r w:rsidRPr="00896497">
        <w:rPr>
          <w:rFonts w:ascii="Times New Roman" w:hAnsi="Times New Roman" w:cs="Times New Roman"/>
          <w:sz w:val="28"/>
          <w:szCs w:val="28"/>
          <w:lang w:val="kk-KZ"/>
        </w:rPr>
        <w:t xml:space="preserve">Елдің инновациялық дамуын мониторингтік зерттеу құрылымындағы ақпараттық жүйенің орны </w:t>
      </w:r>
      <w:r w:rsidRPr="0048382F">
        <w:rPr>
          <w:rFonts w:ascii="Times New Roman" w:hAnsi="Times New Roman" w:cs="Times New Roman"/>
          <w:sz w:val="28"/>
          <w:szCs w:val="28"/>
          <w:lang w:val="kk-KZ"/>
        </w:rPr>
        <w:t>3</w:t>
      </w:r>
      <w:r w:rsidR="00C44E8C">
        <w:rPr>
          <w:rFonts w:ascii="Times New Roman" w:hAnsi="Times New Roman" w:cs="Times New Roman"/>
          <w:sz w:val="28"/>
          <w:szCs w:val="28"/>
          <w:lang w:val="kk-KZ"/>
        </w:rPr>
        <w:t>7</w:t>
      </w:r>
      <w:r w:rsidR="000908D1">
        <w:rPr>
          <w:rFonts w:ascii="Times New Roman" w:hAnsi="Times New Roman" w:cs="Times New Roman"/>
          <w:sz w:val="28"/>
          <w:szCs w:val="28"/>
          <w:lang w:val="kk-KZ"/>
        </w:rPr>
        <w:t>-</w:t>
      </w:r>
      <w:r w:rsidRPr="00896497">
        <w:rPr>
          <w:rFonts w:ascii="Times New Roman" w:hAnsi="Times New Roman" w:cs="Times New Roman"/>
          <w:sz w:val="28"/>
          <w:szCs w:val="28"/>
          <w:lang w:val="kk-KZ"/>
        </w:rPr>
        <w:t>суретте көрсетілген.</w:t>
      </w:r>
    </w:p>
    <w:p w:rsidR="00635E43" w:rsidRDefault="002E6A04" w:rsidP="00CE1938">
      <w:pPr>
        <w:pStyle w:val="af2"/>
        <w:ind w:firstLine="709"/>
        <w:jc w:val="both"/>
        <w:rPr>
          <w:rFonts w:ascii="Times New Roman" w:hAnsi="Times New Roman" w:cs="Times New Roman"/>
          <w:sz w:val="28"/>
          <w:szCs w:val="28"/>
          <w:lang w:val="kk-KZ"/>
        </w:rPr>
      </w:pPr>
      <w:r>
        <w:rPr>
          <w:rFonts w:ascii="Times New Roman" w:hAnsi="Times New Roman" w:cs="Times New Roman"/>
          <w:noProof/>
          <w:sz w:val="28"/>
          <w:szCs w:val="28"/>
        </w:rPr>
        <w:pict>
          <v:group id="Группа 111" o:spid="_x0000_s1094" style="position:absolute;left:0;text-align:left;margin-left:7pt;margin-top:13.8pt;width:470.15pt;height:278.25pt;z-index:252073984" coordsize="59707,3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">
            <v:group id="Группа 110" o:spid="_x0000_s1095" style="position:absolute;left:33793;width:25914;height:32834" coordsize="25914,32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Поле 54" o:spid="_x0000_s1096" type="#_x0000_t202" style="position:absolute;width:25914;height:6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UocIA&#10;AADbAAAADwAAAGRycy9kb3ducmV2LnhtbESPQUsDMRSE74L/ITzBm80qr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tShwgAAANsAAAAPAAAAAAAAAAAAAAAAAJgCAABkcnMvZG93&#10;bnJldi54bWxQSwUGAAAAAAQABAD1AAAAhwMAAAAA&#10;" fillcolor="white [3201]" strokeweight=".5pt">
                <v:textbox>
                  <w:txbxContent>
                    <w:p w:rsidR="00036117" w:rsidRPr="00C50D87" w:rsidRDefault="00036117" w:rsidP="00C50D87">
                      <w:pPr>
                        <w:spacing w:after="0" w:line="240" w:lineRule="auto"/>
                        <w:jc w:val="center"/>
                        <w:rPr>
                          <w:rFonts w:ascii="Times New Roman" w:hAnsi="Times New Roman" w:cs="Times New Roman"/>
                        </w:rPr>
                      </w:pPr>
                      <w:r w:rsidRPr="00C50D87">
                        <w:rPr>
                          <w:rFonts w:ascii="Times New Roman" w:hAnsi="Times New Roman" w:cs="Times New Roman"/>
                          <w:i/>
                          <w:sz w:val="24"/>
                          <w:lang w:val="kk-KZ"/>
                        </w:rPr>
                        <w:t>Ел деңгейінде инновациялық әлеуетті монитрингтеудің ақпараттық жүйесі</w:t>
                      </w:r>
                    </w:p>
                  </w:txbxContent>
                </v:textbox>
              </v:shape>
              <v:shape id="Поле 298" o:spid="_x0000_s1097" type="#_x0000_t202" style="position:absolute;top:6997;width:25914;height:6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3rL8A&#10;AADcAAAADwAAAGRycy9kb3ducmV2LnhtbERPTWsCMRC9F/ofwgi91aweyroaRYstQk9q6XnYjElw&#10;M1mSdN3+e3MoeHy879Vm9J0YKCYXWMFsWoEgboN2bBR8nz9eaxApI2vsApOCP0qwWT8/rbDR4cZH&#10;Gk7ZiBLCqUEFNue+kTK1ljymaeiJC3cJ0WMuMBqpI95KuO/kvKrepEfHpcFiT++W2uvp1yvY78zC&#10;tDVGu6+1c8P4c/kyn0q9TMbtEkSmMT/E/+6DVjBflLXlTDkCc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XnesvwAAANwAAAAPAAAAAAAAAAAAAAAAAJgCAABkcnMvZG93bnJl&#10;di54bWxQSwUGAAAAAAQABAD1AAAAhAMAAAAA&#10;" fillcolor="white [3201]" strokeweight=".5pt">
                <v:textbox>
                  <w:txbxContent>
                    <w:p w:rsidR="00036117" w:rsidRPr="00C50D87" w:rsidRDefault="00036117" w:rsidP="00C50D87">
                      <w:pPr>
                        <w:spacing w:after="0" w:line="240" w:lineRule="auto"/>
                        <w:jc w:val="center"/>
                        <w:rPr>
                          <w:rFonts w:ascii="Times New Roman" w:hAnsi="Times New Roman" w:cs="Times New Roman"/>
                        </w:rPr>
                      </w:pPr>
                      <w:r w:rsidRPr="00C50D87">
                        <w:rPr>
                          <w:rFonts w:ascii="Times New Roman" w:hAnsi="Times New Roman" w:cs="Times New Roman"/>
                          <w:sz w:val="24"/>
                        </w:rPr>
                        <w:t>Кәсіпорындардың инновациялық саласының жай-күйі және даму басымдықтары туралы ақпарат алу</w:t>
                      </w:r>
                    </w:p>
                  </w:txbxContent>
                </v:textbox>
              </v:shape>
              <v:shape id="Поле 301" o:spid="_x0000_s1098" type="#_x0000_t202" style="position:absolute;top:13994;width:25914;height:6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EK8IA&#10;AADcAAAADwAAAGRycy9kb3ducmV2LnhtbESPQWsCMRSE74X+h/AKvdWsFmRdjdKKLQVP1dLzY/NM&#10;gpuXJUnX7b9vBKHHYWa+YVab0XdioJhcYAXTSQWCuA3asVHwdXx7qkGkjKyxC0wKfinBZn1/t8JG&#10;hwt/0nDIRhQIpwYV2Jz7RsrUWvKYJqEnLt4pRI+5yGikjngpcN/JWVXNpUfHZcFiT1tL7fnw4xXs&#10;Xs3CtDVGu6u1c8P4fdqbd6UeH8aXJYhMY/4P39ofWsFzNYXr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0QrwgAAANwAAAAPAAAAAAAAAAAAAAAAAJgCAABkcnMvZG93&#10;bnJldi54bWxQSwUGAAAAAAQABAD1AAAAhwMAAAAA&#10;" fillcolor="white [3201]" strokeweight=".5pt">
                <v:textbox>
                  <w:txbxContent>
                    <w:p w:rsidR="00036117" w:rsidRPr="00C50D87" w:rsidRDefault="00036117" w:rsidP="00C50D87">
                      <w:pPr>
                        <w:spacing w:after="0" w:line="240" w:lineRule="auto"/>
                        <w:jc w:val="center"/>
                        <w:rPr>
                          <w:rFonts w:ascii="Times New Roman" w:hAnsi="Times New Roman" w:cs="Times New Roman"/>
                        </w:rPr>
                      </w:pPr>
                      <w:r w:rsidRPr="00C50D87">
                        <w:rPr>
                          <w:rFonts w:ascii="Times New Roman" w:hAnsi="Times New Roman" w:cs="Times New Roman"/>
                          <w:sz w:val="24"/>
                        </w:rPr>
                        <w:t>Кәсіпорындардың инновациялық әлеуетінің сапалық жағдайын бағалау және талдау</w:t>
                      </w:r>
                    </w:p>
                  </w:txbxContent>
                </v:textbox>
              </v:shape>
              <v:shape id="Поле 302" o:spid="_x0000_s1099" type="#_x0000_t202" style="position:absolute;top:20991;width:25914;height:4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aXMIA&#10;AADcAAAADwAAAGRycy9kb3ducmV2LnhtbESPQWsCMRSE74X+h/AK3mq2CrKuRmmLLQVP1dLzY/NM&#10;gpuXJUnX7b9vBKHHYWa+Ydbb0XdioJhcYAVP0woEcRu0Y6Pg6/j2WINIGVljF5gU/FKC7eb+bo2N&#10;Dhf+pOGQjSgQTg0qsDn3jZSpteQxTUNPXLxTiB5zkdFIHfFS4L6Ts6paSI+Oy4LFnl4ttefDj1ew&#10;ezFL09YY7a7Wzg3j92lv3pWaPIzPKxCZxvwfvrU/tIJ5NYP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dpcwgAAANwAAAAPAAAAAAAAAAAAAAAAAJgCAABkcnMvZG93&#10;bnJldi54bWxQSwUGAAAAAAQABAD1AAAAhwMAAAAA&#10;" fillcolor="white [3201]" strokeweight=".5pt">
                <v:textbox>
                  <w:txbxContent>
                    <w:p w:rsidR="00036117" w:rsidRPr="00C50D87" w:rsidRDefault="00036117" w:rsidP="00C50D87">
                      <w:pPr>
                        <w:spacing w:after="0" w:line="240" w:lineRule="auto"/>
                        <w:jc w:val="center"/>
                        <w:rPr>
                          <w:rFonts w:ascii="Times New Roman" w:hAnsi="Times New Roman" w:cs="Times New Roman"/>
                        </w:rPr>
                      </w:pPr>
                      <w:r w:rsidRPr="00C50D87">
                        <w:rPr>
                          <w:rFonts w:ascii="Times New Roman" w:hAnsi="Times New Roman" w:cs="Times New Roman"/>
                          <w:sz w:val="24"/>
                        </w:rPr>
                        <w:t>Инновациялық дамуға бағытталған өткізілген іс-шаралар туралы есеп</w:t>
                      </w:r>
                    </w:p>
                  </w:txbxContent>
                </v:textbox>
              </v:shape>
              <v:shape id="Поле 308" o:spid="_x0000_s1100" type="#_x0000_t202" style="position:absolute;top:26477;width:25914;height:6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ttr8A&#10;AADcAAAADwAAAGRycy9kb3ducmV2LnhtbERPTWsCMRC9F/ofwhR6q1krlO1qFBUtBU/a0vOwGZPg&#10;ZrIk6br9981B8Ph434vV6DsxUEwusILppAJB3Abt2Cj4/tq/1CBSRtbYBSYFf5RgtXx8WGCjw5WP&#10;NJyyESWEU4MKbM59I2VqLXlMk9ATF+4cosdcYDRSR7yWcN/J16p6kx4dlwaLPW0ttZfTr1ew25h3&#10;09YY7a7Wzg3jz/lgPpR6fhrXcxCZxnwX39yfWsGsKmvLmXI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te22vwAAANwAAAAPAAAAAAAAAAAAAAAAAJgCAABkcnMvZG93bnJl&#10;di54bWxQSwUGAAAAAAQABAD1AAAAhAMAAAAA&#10;" fillcolor="white [3201]" strokeweight=".5pt">
                <v:textbox>
                  <w:txbxContent>
                    <w:p w:rsidR="00036117" w:rsidRPr="00C50D87" w:rsidRDefault="00036117" w:rsidP="00C50D87">
                      <w:pPr>
                        <w:spacing w:after="0" w:line="240" w:lineRule="auto"/>
                        <w:jc w:val="center"/>
                        <w:rPr>
                          <w:rFonts w:ascii="Times New Roman" w:hAnsi="Times New Roman" w:cs="Times New Roman"/>
                        </w:rPr>
                      </w:pPr>
                      <w:r w:rsidRPr="00C50D87">
                        <w:rPr>
                          <w:rFonts w:ascii="Times New Roman" w:hAnsi="Times New Roman" w:cs="Times New Roman"/>
                          <w:sz w:val="24"/>
                        </w:rPr>
                        <w:t>Облыстар бойынша инновациялық саланың жай-күйі туралы есептер беру</w:t>
                      </w:r>
                    </w:p>
                  </w:txbxContent>
                </v:textbox>
              </v:shape>
            </v:group>
            <v:group id="Группа 98" o:spid="_x0000_s1101" style="position:absolute;width:25914;height:35340" coordsize="25914,35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Поле 53" o:spid="_x0000_s1102" type="#_x0000_t202" style="position:absolute;width:25914;height:6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M1cIA&#10;AADbAAAADwAAAGRycy9kb3ducmV2LnhtbESPQUsDMRSE74L/ITzBm81qq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0zVwgAAANsAAAAPAAAAAAAAAAAAAAAAAJgCAABkcnMvZG93&#10;bnJldi54bWxQSwUGAAAAAAQABAD1AAAAhwMAAAAA&#10;" fillcolor="white [3201]" strokeweight=".5pt">
                <v:textbox>
                  <w:txbxContent>
                    <w:p w:rsidR="00036117" w:rsidRPr="00635E43" w:rsidRDefault="00036117" w:rsidP="00C50D87">
                      <w:pPr>
                        <w:spacing w:after="0" w:line="240" w:lineRule="auto"/>
                        <w:jc w:val="center"/>
                        <w:rPr>
                          <w:rFonts w:ascii="Times New Roman" w:hAnsi="Times New Roman" w:cs="Times New Roman"/>
                        </w:rPr>
                      </w:pPr>
                      <w:r w:rsidRPr="00635E43">
                        <w:rPr>
                          <w:rFonts w:ascii="Times New Roman" w:hAnsi="Times New Roman" w:cs="Times New Roman"/>
                          <w:bCs/>
                          <w:i/>
                          <w:sz w:val="24"/>
                          <w:szCs w:val="24"/>
                        </w:rPr>
                        <w:t>ҚР цифрлық даму,</w:t>
                      </w:r>
                      <w:r w:rsidRPr="00635E43">
                        <w:rPr>
                          <w:rFonts w:ascii="Times New Roman" w:hAnsi="Times New Roman" w:cs="Times New Roman"/>
                          <w:bCs/>
                          <w:i/>
                          <w:sz w:val="24"/>
                          <w:szCs w:val="24"/>
                          <w:lang w:val="kk-KZ"/>
                        </w:rPr>
                        <w:t xml:space="preserve"> </w:t>
                      </w:r>
                      <w:r w:rsidRPr="00635E43">
                        <w:rPr>
                          <w:rFonts w:ascii="Times New Roman" w:hAnsi="Times New Roman" w:cs="Times New Roman"/>
                          <w:bCs/>
                          <w:i/>
                          <w:sz w:val="24"/>
                          <w:szCs w:val="24"/>
                        </w:rPr>
                        <w:t>инновациялар және аэроғарыш өнеркәсібі министрлігі</w:t>
                      </w:r>
                    </w:p>
                  </w:txbxContent>
                </v:textbox>
              </v:shape>
              <v:shape id="Поле 288" o:spid="_x0000_s1103" type="#_x0000_t202" style="position:absolute;top:6838;width:25914;height:4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hcb8A&#10;AADcAAAADwAAAGRycy9kb3ducmV2LnhtbERPTWsCMRC9F/wPYYTealYPZbs1ShWVgqeq9DxsxiR0&#10;M1mSuG7/fXMoeHy87+V69J0YKCYXWMF8VoEgboN2bBRczvuXGkTKyBq7wKTglxKsV5OnJTY63PmL&#10;hlM2ooRwalCBzblvpEytJY9pFnriwl1D9JgLjEbqiPcS7ju5qKpX6dFxabDY09ZS+3O6eQW7jXkz&#10;bY3R7mrt3DB+X4/moNTzdPx4B5FpzA/xv/tTK1jUZW05U46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h+FxvwAAANwAAAAPAAAAAAAAAAAAAAAAAJgCAABkcnMvZG93bnJl&#10;di54bWxQSwUGAAAAAAQABAD1AAAAhAMAAAAA&#10;" fillcolor="white [3201]" strokeweight=".5pt">
                <v:textbox>
                  <w:txbxContent>
                    <w:p w:rsidR="00036117" w:rsidRPr="00635E43" w:rsidRDefault="00036117" w:rsidP="00C50D87">
                      <w:pPr>
                        <w:spacing w:after="0" w:line="240" w:lineRule="auto"/>
                        <w:jc w:val="center"/>
                        <w:rPr>
                          <w:rFonts w:ascii="Times New Roman" w:hAnsi="Times New Roman" w:cs="Times New Roman"/>
                        </w:rPr>
                      </w:pPr>
                      <w:r w:rsidRPr="00635E43">
                        <w:rPr>
                          <w:rFonts w:ascii="Times New Roman" w:hAnsi="Times New Roman" w:cs="Times New Roman"/>
                          <w:sz w:val="24"/>
                          <w:szCs w:val="24"/>
                        </w:rPr>
                        <w:t>Елдің инновациялық дамуының басым бағыттарын белгілеу</w:t>
                      </w:r>
                    </w:p>
                  </w:txbxContent>
                </v:textbox>
              </v:shape>
              <v:shape id="Поле 289" o:spid="_x0000_s1104" type="#_x0000_t202" style="position:absolute;top:11926;width:25914;height:65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E6sIA&#10;AADcAAAADwAAAGRycy9kb3ducmV2LnhtbESPQWsCMRSE74X+h/AKvdWsHsq6GkWLSqEnbfH82DyT&#10;4OZlSdJ1+++bQsHjMDPfMMv16DsxUEwusILppAJB3Abt2Cj4+ty/1CBSRtbYBSYFP5RgvXp8WGKj&#10;w42PNJyyEQXCqUEFNue+kTK1ljymSeiJi3cJ0WMuMhqpI94K3HdyVlWv0qPjsmCxpzdL7fX07RXs&#10;tmZu2hqj3dXauWE8Xz7MQannp3GzAJFpzPfwf/tdK5jVc/g7U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0TqwgAAANwAAAAPAAAAAAAAAAAAAAAAAJgCAABkcnMvZG93&#10;bnJldi54bWxQSwUGAAAAAAQABAD1AAAAhwMAAAAA&#10;" fillcolor="white [3201]" strokeweight=".5pt">
                <v:textbox>
                  <w:txbxContent>
                    <w:p w:rsidR="00036117" w:rsidRPr="00635E43" w:rsidRDefault="00036117" w:rsidP="00C50D87">
                      <w:pPr>
                        <w:spacing w:after="0" w:line="240" w:lineRule="auto"/>
                        <w:jc w:val="center"/>
                        <w:rPr>
                          <w:rFonts w:ascii="Times New Roman" w:hAnsi="Times New Roman" w:cs="Times New Roman"/>
                        </w:rPr>
                      </w:pPr>
                      <w:r w:rsidRPr="00635E43">
                        <w:rPr>
                          <w:rFonts w:ascii="Times New Roman" w:hAnsi="Times New Roman" w:cs="Times New Roman"/>
                          <w:sz w:val="24"/>
                          <w:szCs w:val="24"/>
                        </w:rPr>
                        <w:t>Инновациялық белсенді кәсіпорын</w:t>
                      </w:r>
                      <w:r>
                        <w:rPr>
                          <w:rFonts w:ascii="Times New Roman" w:hAnsi="Times New Roman" w:cs="Times New Roman"/>
                          <w:sz w:val="24"/>
                          <w:szCs w:val="24"/>
                          <w:lang w:val="kk-KZ"/>
                        </w:rPr>
                        <w:t xml:space="preserve"> </w:t>
                      </w:r>
                      <w:r w:rsidRPr="00635E43">
                        <w:rPr>
                          <w:rFonts w:ascii="Times New Roman" w:hAnsi="Times New Roman" w:cs="Times New Roman"/>
                          <w:sz w:val="24"/>
                          <w:szCs w:val="24"/>
                        </w:rPr>
                        <w:t>дарды мемлекеттік қолдау бағдар</w:t>
                      </w:r>
                      <w:r>
                        <w:rPr>
                          <w:rFonts w:ascii="Times New Roman" w:hAnsi="Times New Roman" w:cs="Times New Roman"/>
                          <w:sz w:val="24"/>
                          <w:szCs w:val="24"/>
                          <w:lang w:val="kk-KZ"/>
                        </w:rPr>
                        <w:t xml:space="preserve"> </w:t>
                      </w:r>
                      <w:r w:rsidRPr="00635E43">
                        <w:rPr>
                          <w:rFonts w:ascii="Times New Roman" w:hAnsi="Times New Roman" w:cs="Times New Roman"/>
                          <w:sz w:val="24"/>
                          <w:szCs w:val="24"/>
                        </w:rPr>
                        <w:t>ламаларын әзірлеу және іске асыру</w:t>
                      </w:r>
                    </w:p>
                  </w:txbxContent>
                </v:textbox>
              </v:shape>
              <v:shape id="Поле 290" o:spid="_x0000_s1105" type="#_x0000_t202" style="position:absolute;top:19003;width:25914;height:4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7qr8A&#10;AADcAAAADwAAAGRycy9kb3ducmV2LnhtbERPTWsCMRC9F/ofwgi91aweyroaRYstQk9q6XnYjElw&#10;M1mSdN3+e3MoeHy879Vm9J0YKCYXWMFsWoEgboN2bBR8nz9eaxApI2vsApOCP0qwWT8/rbDR4cZH&#10;Gk7ZiBLCqUEFNue+kTK1ljymaeiJC3cJ0WMuMBqpI95KuO/kvKrepEfHpcFiT++W2uvp1yvY78zC&#10;tDVGu6+1c8P4c/kyn0q9TMbtEkSmMT/E/+6DVjBflPnlTDkCc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KHuqvwAAANwAAAAPAAAAAAAAAAAAAAAAAJgCAABkcnMvZG93bnJl&#10;di54bWxQSwUGAAAAAAQABAD1AAAAhAMAAAAA&#10;" fillcolor="white [3201]" strokeweight=".5pt">
                <v:textbox>
                  <w:txbxContent>
                    <w:p w:rsidR="00036117" w:rsidRPr="00635E43" w:rsidRDefault="00036117" w:rsidP="00C50D87">
                      <w:pPr>
                        <w:spacing w:after="0" w:line="240" w:lineRule="auto"/>
                        <w:jc w:val="center"/>
                        <w:rPr>
                          <w:rFonts w:ascii="Times New Roman" w:hAnsi="Times New Roman" w:cs="Times New Roman"/>
                        </w:rPr>
                      </w:pPr>
                      <w:r w:rsidRPr="00635E43">
                        <w:rPr>
                          <w:rFonts w:ascii="Times New Roman" w:hAnsi="Times New Roman" w:cs="Times New Roman"/>
                          <w:sz w:val="24"/>
                          <w:szCs w:val="24"/>
                        </w:rPr>
                        <w:t xml:space="preserve">Ел экономикасындағы </w:t>
                      </w:r>
                      <w:r w:rsidRPr="00635E43">
                        <w:rPr>
                          <w:rFonts w:ascii="Times New Roman" w:hAnsi="Times New Roman" w:cs="Times New Roman"/>
                          <w:sz w:val="24"/>
                          <w:szCs w:val="24"/>
                          <w:lang w:val="kk-KZ"/>
                        </w:rPr>
                        <w:t>и</w:t>
                      </w:r>
                      <w:r w:rsidRPr="00635E43">
                        <w:rPr>
                          <w:rFonts w:ascii="Times New Roman" w:hAnsi="Times New Roman" w:cs="Times New Roman"/>
                          <w:sz w:val="24"/>
                          <w:szCs w:val="24"/>
                        </w:rPr>
                        <w:t>нновация</w:t>
                      </w:r>
                      <w:r>
                        <w:rPr>
                          <w:rFonts w:ascii="Times New Roman" w:hAnsi="Times New Roman" w:cs="Times New Roman"/>
                          <w:sz w:val="24"/>
                          <w:szCs w:val="24"/>
                          <w:lang w:val="kk-KZ"/>
                        </w:rPr>
                        <w:t xml:space="preserve"> </w:t>
                      </w:r>
                      <w:r w:rsidRPr="00635E43">
                        <w:rPr>
                          <w:rFonts w:ascii="Times New Roman" w:hAnsi="Times New Roman" w:cs="Times New Roman"/>
                          <w:sz w:val="24"/>
                          <w:szCs w:val="24"/>
                        </w:rPr>
                        <w:t>лық процестерді қаржыландыру</w:t>
                      </w:r>
                    </w:p>
                  </w:txbxContent>
                </v:textbox>
              </v:shape>
              <v:shape id="Поле 291" o:spid="_x0000_s1106" type="#_x0000_t202" style="position:absolute;top:24092;width:25914;height:4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eMcIA&#10;AADcAAAADwAAAGRycy9kb3ducmV2LnhtbESPQWsCMRSE70L/Q3gFb5rVg6xbo7RFReipWnp+bJ5J&#10;6OZlSdJ1++8bodDjMDPfMJvd6DsxUEwusILFvAJB3Abt2Cj4uBxmNYiUkTV2gUnBDyXYbR8mG2x0&#10;uPE7DedsRIFwalCBzblvpEytJY9pHnri4l1D9JiLjEbqiLcC951cVtVKenRcFiz29Gqp/Tp/ewX7&#10;F7M2bY3R7mvt3DB+Xt/MUanp4/j8BCLTmP/Df+2TVrBcL+B+ph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N4xwgAAANwAAAAPAAAAAAAAAAAAAAAAAJgCAABkcnMvZG93&#10;bnJldi54bWxQSwUGAAAAAAQABAD1AAAAhwMAAAAA&#10;" fillcolor="white [3201]" strokeweight=".5pt">
                <v:textbox>
                  <w:txbxContent>
                    <w:p w:rsidR="00036117" w:rsidRPr="00635E43" w:rsidRDefault="00036117" w:rsidP="00C50D87">
                      <w:pPr>
                        <w:spacing w:after="0" w:line="240" w:lineRule="auto"/>
                        <w:jc w:val="center"/>
                        <w:rPr>
                          <w:rFonts w:ascii="Times New Roman" w:hAnsi="Times New Roman" w:cs="Times New Roman"/>
                        </w:rPr>
                      </w:pPr>
                      <w:r w:rsidRPr="00635E43">
                        <w:rPr>
                          <w:rFonts w:ascii="Times New Roman" w:hAnsi="Times New Roman" w:cs="Times New Roman"/>
                          <w:sz w:val="24"/>
                          <w:szCs w:val="24"/>
                        </w:rPr>
                        <w:t>Инновациялық дамудың тиімділігін бақылау</w:t>
                      </w:r>
                    </w:p>
                  </w:txbxContent>
                </v:textbox>
              </v:shape>
              <v:shape id="Поле 317" o:spid="_x0000_s1107" type="#_x0000_t202" style="position:absolute;top:28863;width:25914;height:6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vGcMA&#10;AADcAAAADwAAAGRycy9kb3ducmV2LnhtbESPQUsDMRSE74L/ITzBm822QruuTYuWWgo9tYrnx+Y1&#10;CW5eliRu139vCoLHYWa+YZbr0XdioJhcYAXTSQWCuA3asVHw8f72UINIGVljF5gU/FCC9er2ZomN&#10;Dhc+0nDKRhQIpwYV2Jz7RsrUWvKYJqEnLt45RI+5yGikjngpcN/JWVXNpUfHZcFiTxtL7dfp2yvY&#10;vpon09YY7bbWzg3j5/lgdkrd340vzyAyjfk//NfeawWP0wV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PvGcMAAADcAAAADwAAAAAAAAAAAAAAAACYAgAAZHJzL2Rv&#10;d25yZXYueG1sUEsFBgAAAAAEAAQA9QAAAIgDAAAAAA==&#10;" fillcolor="white [3201]" strokeweight=".5pt">
                <v:textbox>
                  <w:txbxContent>
                    <w:p w:rsidR="00036117" w:rsidRPr="00635E43" w:rsidRDefault="00036117" w:rsidP="00C50D87">
                      <w:pPr>
                        <w:spacing w:after="0" w:line="240" w:lineRule="auto"/>
                        <w:jc w:val="center"/>
                        <w:rPr>
                          <w:rFonts w:ascii="Times New Roman" w:hAnsi="Times New Roman" w:cs="Times New Roman"/>
                        </w:rPr>
                      </w:pPr>
                      <w:r w:rsidRPr="00635E43">
                        <w:rPr>
                          <w:rFonts w:ascii="Times New Roman" w:hAnsi="Times New Roman" w:cs="Times New Roman"/>
                          <w:sz w:val="24"/>
                          <w:szCs w:val="24"/>
                        </w:rPr>
                        <w:t>Инновациялық саланың тұрақты дамуына ықпал ететін ұсыныстарды қалыптастыру</w:t>
                      </w:r>
                    </w:p>
                  </w:txbxContent>
                </v:textbox>
              </v:shape>
            </v:group>
            <v:shape id="Стрелка влево 109" o:spid="_x0000_s1108" type="#_x0000_t66" style="position:absolute;left:25841;top:11926;width:7952;height:8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8IA&#10;AADcAAAADwAAAGRycy9kb3ducmV2LnhtbERPTWsCMRC9F/wPYQq9aaKHUlejtMpCoRddLdTbuJlu&#10;FjeTZZPq+u+NIPQ2j/c582XvGnGmLtSeNYxHCgRx6U3NlYb9Lh++gQgR2WDjmTRcKcByMXiaY2b8&#10;hbd0LmIlUgiHDDXYGNtMylBachhGviVO3K/vHMYEu0qaDi8p3DVyotSrdFhzarDY0spSeSr+nIZg&#10;VL7eHKuP8SH/+banzZW/joXWL8/9+wxEpD7+ix/uT5Pmqyncn0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8/wgAAANwAAAAPAAAAAAAAAAAAAAAAAJgCAABkcnMvZG93&#10;bnJldi54bWxQSwUGAAAAAAQABAD1AAAAhwMAAAAA&#10;" adj="10800" fillcolor="black [3213]" strokecolor="black [3213]" strokeweight="1pt"/>
          </v:group>
        </w:pict>
      </w:r>
    </w:p>
    <w:p w:rsidR="00635E43" w:rsidRDefault="00635E43" w:rsidP="00635E43">
      <w:pPr>
        <w:pStyle w:val="af2"/>
        <w:jc w:val="both"/>
        <w:rPr>
          <w:rFonts w:ascii="Times New Roman" w:hAnsi="Times New Roman" w:cs="Times New Roman"/>
          <w:sz w:val="28"/>
          <w:szCs w:val="28"/>
          <w:lang w:val="kk-KZ"/>
        </w:rPr>
      </w:pPr>
    </w:p>
    <w:p w:rsidR="00635E43" w:rsidRDefault="00635E43" w:rsidP="00635E43">
      <w:pPr>
        <w:pStyle w:val="af2"/>
        <w:jc w:val="both"/>
        <w:rPr>
          <w:rFonts w:ascii="Times New Roman" w:hAnsi="Times New Roman" w:cs="Times New Roman"/>
          <w:sz w:val="28"/>
          <w:szCs w:val="28"/>
          <w:lang w:val="kk-KZ"/>
        </w:rPr>
      </w:pPr>
    </w:p>
    <w:p w:rsidR="00635E43" w:rsidRDefault="00635E43" w:rsidP="00635E43">
      <w:pPr>
        <w:pStyle w:val="af2"/>
        <w:jc w:val="both"/>
        <w:rPr>
          <w:rFonts w:ascii="Times New Roman" w:hAnsi="Times New Roman" w:cs="Times New Roman"/>
          <w:sz w:val="28"/>
          <w:szCs w:val="28"/>
          <w:lang w:val="kk-KZ"/>
        </w:rPr>
      </w:pPr>
    </w:p>
    <w:p w:rsidR="00635E43" w:rsidRDefault="00635E43" w:rsidP="00635E43">
      <w:pPr>
        <w:pStyle w:val="af2"/>
        <w:jc w:val="both"/>
        <w:rPr>
          <w:rFonts w:ascii="Times New Roman" w:hAnsi="Times New Roman" w:cs="Times New Roman"/>
          <w:sz w:val="28"/>
          <w:szCs w:val="28"/>
          <w:lang w:val="kk-KZ"/>
        </w:rPr>
      </w:pPr>
    </w:p>
    <w:p w:rsidR="00635E43" w:rsidRDefault="00635E43" w:rsidP="00635E43">
      <w:pPr>
        <w:pStyle w:val="af2"/>
        <w:jc w:val="both"/>
        <w:rPr>
          <w:rFonts w:ascii="Times New Roman" w:hAnsi="Times New Roman" w:cs="Times New Roman"/>
          <w:sz w:val="28"/>
          <w:szCs w:val="28"/>
          <w:lang w:val="kk-KZ"/>
        </w:rPr>
      </w:pPr>
    </w:p>
    <w:p w:rsidR="00635E43" w:rsidRDefault="00635E43" w:rsidP="00635E43">
      <w:pPr>
        <w:pStyle w:val="af2"/>
        <w:jc w:val="both"/>
        <w:rPr>
          <w:rFonts w:ascii="Times New Roman" w:hAnsi="Times New Roman" w:cs="Times New Roman"/>
          <w:sz w:val="28"/>
          <w:szCs w:val="28"/>
          <w:lang w:val="kk-KZ"/>
        </w:rPr>
      </w:pPr>
    </w:p>
    <w:p w:rsidR="00C50D87" w:rsidRDefault="00C50D87" w:rsidP="00CE1938">
      <w:pPr>
        <w:pStyle w:val="af2"/>
        <w:ind w:firstLine="709"/>
        <w:jc w:val="both"/>
        <w:rPr>
          <w:rFonts w:ascii="Times New Roman" w:hAnsi="Times New Roman" w:cs="Times New Roman"/>
          <w:sz w:val="28"/>
          <w:szCs w:val="28"/>
          <w:lang w:val="kk-KZ"/>
        </w:rPr>
      </w:pPr>
    </w:p>
    <w:p w:rsidR="00C50D87" w:rsidRDefault="00C50D87" w:rsidP="00CE1938">
      <w:pPr>
        <w:pStyle w:val="af2"/>
        <w:ind w:firstLine="709"/>
        <w:jc w:val="both"/>
        <w:rPr>
          <w:rFonts w:ascii="Times New Roman" w:hAnsi="Times New Roman" w:cs="Times New Roman"/>
          <w:sz w:val="28"/>
          <w:szCs w:val="28"/>
          <w:lang w:val="kk-KZ"/>
        </w:rPr>
      </w:pPr>
    </w:p>
    <w:p w:rsidR="00C50D87" w:rsidRDefault="00C50D87" w:rsidP="00CE1938">
      <w:pPr>
        <w:pStyle w:val="af2"/>
        <w:ind w:firstLine="709"/>
        <w:jc w:val="both"/>
        <w:rPr>
          <w:rFonts w:ascii="Times New Roman" w:hAnsi="Times New Roman" w:cs="Times New Roman"/>
          <w:sz w:val="28"/>
          <w:szCs w:val="28"/>
          <w:lang w:val="kk-KZ"/>
        </w:rPr>
      </w:pPr>
    </w:p>
    <w:p w:rsidR="00C50D87" w:rsidRDefault="00C50D87" w:rsidP="00CE1938">
      <w:pPr>
        <w:pStyle w:val="af2"/>
        <w:ind w:firstLine="709"/>
        <w:jc w:val="both"/>
        <w:rPr>
          <w:rFonts w:ascii="Times New Roman" w:hAnsi="Times New Roman" w:cs="Times New Roman"/>
          <w:sz w:val="28"/>
          <w:szCs w:val="28"/>
          <w:lang w:val="kk-KZ"/>
        </w:rPr>
      </w:pPr>
    </w:p>
    <w:p w:rsidR="00C50D87" w:rsidRDefault="00C50D87" w:rsidP="00CE1938">
      <w:pPr>
        <w:pStyle w:val="af2"/>
        <w:ind w:firstLine="709"/>
        <w:jc w:val="both"/>
        <w:rPr>
          <w:rFonts w:ascii="Times New Roman" w:hAnsi="Times New Roman" w:cs="Times New Roman"/>
          <w:sz w:val="28"/>
          <w:szCs w:val="28"/>
          <w:lang w:val="kk-KZ"/>
        </w:rPr>
      </w:pPr>
    </w:p>
    <w:p w:rsidR="00C50D87" w:rsidRDefault="00C50D87" w:rsidP="00CE1938">
      <w:pPr>
        <w:pStyle w:val="af2"/>
        <w:ind w:firstLine="709"/>
        <w:jc w:val="both"/>
        <w:rPr>
          <w:rFonts w:ascii="Times New Roman" w:hAnsi="Times New Roman" w:cs="Times New Roman"/>
          <w:sz w:val="28"/>
          <w:szCs w:val="28"/>
          <w:lang w:val="kk-KZ"/>
        </w:rPr>
      </w:pPr>
    </w:p>
    <w:p w:rsidR="00C50D87" w:rsidRDefault="00C50D87" w:rsidP="00CE1938">
      <w:pPr>
        <w:pStyle w:val="af2"/>
        <w:ind w:firstLine="709"/>
        <w:jc w:val="both"/>
        <w:rPr>
          <w:rFonts w:ascii="Times New Roman" w:hAnsi="Times New Roman" w:cs="Times New Roman"/>
          <w:sz w:val="28"/>
          <w:szCs w:val="28"/>
          <w:lang w:val="kk-KZ"/>
        </w:rPr>
      </w:pPr>
    </w:p>
    <w:p w:rsidR="00C50D87" w:rsidRDefault="00C50D87" w:rsidP="00CE1938">
      <w:pPr>
        <w:pStyle w:val="af2"/>
        <w:ind w:firstLine="709"/>
        <w:jc w:val="both"/>
        <w:rPr>
          <w:rFonts w:ascii="Times New Roman" w:hAnsi="Times New Roman" w:cs="Times New Roman"/>
          <w:sz w:val="28"/>
          <w:szCs w:val="28"/>
          <w:lang w:val="kk-KZ"/>
        </w:rPr>
      </w:pPr>
    </w:p>
    <w:p w:rsidR="00C50D87" w:rsidRDefault="00C50D87" w:rsidP="00CE1938">
      <w:pPr>
        <w:pStyle w:val="af2"/>
        <w:ind w:firstLine="709"/>
        <w:jc w:val="both"/>
        <w:rPr>
          <w:rFonts w:ascii="Times New Roman" w:hAnsi="Times New Roman" w:cs="Times New Roman"/>
          <w:sz w:val="28"/>
          <w:szCs w:val="28"/>
          <w:lang w:val="kk-KZ"/>
        </w:rPr>
      </w:pPr>
    </w:p>
    <w:p w:rsidR="00C50D87" w:rsidRDefault="00C50D87" w:rsidP="00CE1938">
      <w:pPr>
        <w:pStyle w:val="af2"/>
        <w:ind w:firstLine="709"/>
        <w:jc w:val="both"/>
        <w:rPr>
          <w:rFonts w:ascii="Times New Roman" w:hAnsi="Times New Roman" w:cs="Times New Roman"/>
          <w:sz w:val="28"/>
          <w:szCs w:val="28"/>
          <w:lang w:val="kk-KZ"/>
        </w:rPr>
      </w:pPr>
    </w:p>
    <w:p w:rsidR="00C50D87" w:rsidRDefault="00C50D87" w:rsidP="00CE1938">
      <w:pPr>
        <w:pStyle w:val="af2"/>
        <w:ind w:firstLine="709"/>
        <w:jc w:val="both"/>
        <w:rPr>
          <w:rFonts w:ascii="Times New Roman" w:hAnsi="Times New Roman" w:cs="Times New Roman"/>
          <w:sz w:val="28"/>
          <w:szCs w:val="28"/>
          <w:lang w:val="kk-KZ"/>
        </w:rPr>
      </w:pPr>
    </w:p>
    <w:p w:rsidR="00C50D87" w:rsidRPr="00C50D87" w:rsidRDefault="00C50D87" w:rsidP="00C50D87">
      <w:pPr>
        <w:pStyle w:val="af2"/>
        <w:ind w:hanging="142"/>
        <w:jc w:val="center"/>
        <w:rPr>
          <w:rFonts w:ascii="Times New Roman" w:hAnsi="Times New Roman" w:cs="Times New Roman"/>
          <w:sz w:val="16"/>
          <w:szCs w:val="16"/>
          <w:lang w:val="kk-KZ"/>
        </w:rPr>
      </w:pPr>
    </w:p>
    <w:p w:rsidR="00931DE8" w:rsidRPr="00896497" w:rsidRDefault="00931DE8" w:rsidP="00C50D87">
      <w:pPr>
        <w:pStyle w:val="af2"/>
        <w:ind w:hanging="142"/>
        <w:jc w:val="center"/>
        <w:rPr>
          <w:rFonts w:ascii="Times New Roman" w:hAnsi="Times New Roman" w:cs="Times New Roman"/>
          <w:sz w:val="28"/>
          <w:szCs w:val="28"/>
          <w:lang w:val="kk-KZ"/>
        </w:rPr>
      </w:pPr>
      <w:r w:rsidRPr="00896497">
        <w:rPr>
          <w:rFonts w:ascii="Times New Roman" w:hAnsi="Times New Roman" w:cs="Times New Roman"/>
          <w:sz w:val="28"/>
          <w:szCs w:val="28"/>
          <w:lang w:val="kk-KZ"/>
        </w:rPr>
        <w:t xml:space="preserve">Сурет </w:t>
      </w:r>
      <w:r w:rsidRPr="0048382F">
        <w:rPr>
          <w:rFonts w:ascii="Times New Roman" w:hAnsi="Times New Roman" w:cs="Times New Roman"/>
          <w:sz w:val="28"/>
          <w:szCs w:val="28"/>
          <w:lang w:val="kk-KZ"/>
        </w:rPr>
        <w:t>3</w:t>
      </w:r>
      <w:r w:rsidR="00C44E8C">
        <w:rPr>
          <w:rFonts w:ascii="Times New Roman" w:hAnsi="Times New Roman" w:cs="Times New Roman"/>
          <w:sz w:val="28"/>
          <w:szCs w:val="28"/>
          <w:lang w:val="kk-KZ"/>
        </w:rPr>
        <w:t>7</w:t>
      </w:r>
      <w:r w:rsidRPr="00896497">
        <w:rPr>
          <w:rFonts w:ascii="Times New Roman" w:hAnsi="Times New Roman" w:cs="Times New Roman"/>
          <w:sz w:val="28"/>
          <w:szCs w:val="28"/>
          <w:lang w:val="kk-KZ"/>
        </w:rPr>
        <w:t xml:space="preserve"> – Елдің инновациялық дамуын мониторингтік зерттеу құрылымындағы МАЖ орны</w:t>
      </w:r>
    </w:p>
    <w:p w:rsidR="00A61A4E" w:rsidRPr="00A61A4E" w:rsidRDefault="00A61A4E" w:rsidP="005E490F">
      <w:pPr>
        <w:pStyle w:val="af2"/>
        <w:ind w:firstLine="720"/>
        <w:jc w:val="both"/>
        <w:rPr>
          <w:rFonts w:ascii="Times New Roman" w:hAnsi="Times New Roman" w:cs="Times New Roman"/>
          <w:sz w:val="16"/>
          <w:szCs w:val="16"/>
          <w:lang w:val="kk-KZ"/>
        </w:rPr>
      </w:pPr>
    </w:p>
    <w:p w:rsidR="00931DE8" w:rsidRDefault="00775C54" w:rsidP="005E490F">
      <w:pPr>
        <w:pStyle w:val="af2"/>
        <w:ind w:firstLine="720"/>
        <w:jc w:val="both"/>
        <w:rPr>
          <w:rFonts w:ascii="Times New Roman" w:hAnsi="Times New Roman" w:cs="Times New Roman"/>
          <w:sz w:val="24"/>
          <w:szCs w:val="24"/>
          <w:lang w:val="kk-KZ"/>
        </w:rPr>
      </w:pPr>
      <w:r w:rsidRPr="005E490F">
        <w:rPr>
          <w:rFonts w:ascii="Times New Roman" w:hAnsi="Times New Roman" w:cs="Times New Roman"/>
          <w:sz w:val="24"/>
          <w:szCs w:val="24"/>
          <w:lang w:val="kk-KZ"/>
        </w:rPr>
        <w:t xml:space="preserve">Ескерту </w:t>
      </w:r>
      <w:r w:rsidR="00635E43">
        <w:rPr>
          <w:rFonts w:ascii="Times New Roman" w:hAnsi="Times New Roman" w:cs="Times New Roman"/>
          <w:sz w:val="24"/>
          <w:szCs w:val="24"/>
          <w:lang w:val="kk-KZ"/>
        </w:rPr>
        <w:t>–</w:t>
      </w:r>
      <w:r w:rsidRPr="005E490F">
        <w:rPr>
          <w:rFonts w:ascii="Times New Roman" w:hAnsi="Times New Roman" w:cs="Times New Roman"/>
          <w:sz w:val="24"/>
          <w:szCs w:val="24"/>
          <w:lang w:val="kk-KZ"/>
        </w:rPr>
        <w:t xml:space="preserve"> </w:t>
      </w:r>
      <w:r w:rsidR="00635E43" w:rsidRPr="005E490F">
        <w:rPr>
          <w:rFonts w:ascii="Times New Roman" w:hAnsi="Times New Roman" w:cs="Times New Roman"/>
          <w:sz w:val="24"/>
          <w:szCs w:val="24"/>
          <w:lang w:val="kk-KZ"/>
        </w:rPr>
        <w:t>А</w:t>
      </w:r>
      <w:r w:rsidRPr="005E490F">
        <w:rPr>
          <w:rFonts w:ascii="Times New Roman" w:hAnsi="Times New Roman" w:cs="Times New Roman"/>
          <w:sz w:val="24"/>
          <w:szCs w:val="24"/>
          <w:lang w:val="kk-KZ"/>
        </w:rPr>
        <w:t>втор құрастырған</w:t>
      </w:r>
    </w:p>
    <w:p w:rsidR="008A1309" w:rsidRDefault="008A1309" w:rsidP="008A1309">
      <w:pPr>
        <w:pStyle w:val="af2"/>
        <w:ind w:firstLine="709"/>
        <w:jc w:val="both"/>
        <w:rPr>
          <w:rFonts w:ascii="Times New Roman" w:hAnsi="Times New Roman" w:cs="Times New Roman"/>
          <w:sz w:val="28"/>
          <w:szCs w:val="28"/>
          <w:lang w:val="kk-KZ"/>
        </w:rPr>
      </w:pPr>
      <w:r w:rsidRPr="00896497">
        <w:rPr>
          <w:rFonts w:ascii="Times New Roman" w:hAnsi="Times New Roman" w:cs="Times New Roman"/>
          <w:sz w:val="28"/>
          <w:szCs w:val="28"/>
          <w:lang w:val="kk-KZ"/>
        </w:rPr>
        <w:lastRenderedPageBreak/>
        <w:t xml:space="preserve">МАЖ ақпараттық базасының негізі кәсіпорынның инновациялық даму паспорты болып табылады. Порталдың ақпараттық ағындарының өзара әрекеттесу моделі </w:t>
      </w:r>
      <w:r w:rsidRPr="0048382F">
        <w:rPr>
          <w:rFonts w:ascii="Times New Roman" w:hAnsi="Times New Roman" w:cs="Times New Roman"/>
          <w:sz w:val="28"/>
          <w:szCs w:val="28"/>
          <w:lang w:val="kk-KZ"/>
        </w:rPr>
        <w:t>3</w:t>
      </w:r>
      <w:r>
        <w:rPr>
          <w:rFonts w:ascii="Times New Roman" w:hAnsi="Times New Roman" w:cs="Times New Roman"/>
          <w:sz w:val="28"/>
          <w:szCs w:val="28"/>
          <w:lang w:val="kk-KZ"/>
        </w:rPr>
        <w:t>8</w:t>
      </w:r>
      <w:r w:rsidR="00A61A4E">
        <w:rPr>
          <w:rFonts w:ascii="Times New Roman" w:hAnsi="Times New Roman" w:cs="Times New Roman"/>
          <w:sz w:val="28"/>
          <w:szCs w:val="28"/>
          <w:lang w:val="kk-KZ"/>
        </w:rPr>
        <w:t>-</w:t>
      </w:r>
      <w:r w:rsidRPr="00896497">
        <w:rPr>
          <w:rFonts w:ascii="Times New Roman" w:hAnsi="Times New Roman" w:cs="Times New Roman"/>
          <w:sz w:val="28"/>
          <w:szCs w:val="28"/>
          <w:lang w:val="kk-KZ"/>
        </w:rPr>
        <w:t>суретте көрсетілген.</w:t>
      </w:r>
    </w:p>
    <w:p w:rsidR="00931DE8" w:rsidRDefault="00931DE8" w:rsidP="00CE1938">
      <w:pPr>
        <w:pStyle w:val="af2"/>
        <w:ind w:firstLine="709"/>
        <w:jc w:val="both"/>
        <w:rPr>
          <w:rFonts w:ascii="Times New Roman" w:hAnsi="Times New Roman" w:cs="Times New Roman"/>
          <w:color w:val="FF0000"/>
          <w:sz w:val="28"/>
          <w:szCs w:val="28"/>
          <w:lang w:val="kk-KZ"/>
        </w:rPr>
      </w:pPr>
    </w:p>
    <w:p w:rsidR="00F02987" w:rsidRPr="00896497" w:rsidRDefault="002E6A04" w:rsidP="00CE1938">
      <w:pPr>
        <w:pStyle w:val="af2"/>
        <w:ind w:firstLine="709"/>
        <w:jc w:val="both"/>
        <w:rPr>
          <w:rFonts w:ascii="Times New Roman" w:hAnsi="Times New Roman" w:cs="Times New Roman"/>
          <w:color w:val="FF0000"/>
          <w:sz w:val="28"/>
          <w:szCs w:val="28"/>
          <w:lang w:val="kk-KZ"/>
        </w:rPr>
      </w:pPr>
      <w:r>
        <w:rPr>
          <w:rFonts w:ascii="Times New Roman" w:hAnsi="Times New Roman" w:cs="Times New Roman"/>
          <w:noProof/>
          <w:color w:val="FF0000"/>
          <w:sz w:val="28"/>
          <w:szCs w:val="28"/>
        </w:rPr>
        <w:pict>
          <v:group id="Группа 229" o:spid="_x0000_s1109" style="position:absolute;left:0;text-align:left;margin-left:84.9pt;margin-top:-.2pt;width:153.7pt;height:163.6pt;z-index:251986944;mso-position-horizontal-relative:page" coordorigin="1427,1753" coordsize="3210,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">
            <v:shape id="Text Box 7" o:spid="_x0000_s1110" type="#_x0000_t202" style="position:absolute;left:1427;top:1753;width:2742;height: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zqMIA&#10;AADcAAAADwAAAGRycy9kb3ducmV2LnhtbERPTYvCMBC9L/gfwgheFk11YZFqFBEFDyLqruhxaMam&#10;tJmUJtr67zcHYY+P9z1fdrYST2p84VjBeJSAIM6cLjhX8PuzHU5B+ICssXJMCl7kYbnofcwx1a7l&#10;Ez3PIRcxhH2KCkwIdSqlzwxZ9CNXE0fu7hqLIcIml7rBNobbSk6S5FtaLDg2GKxpbSgrzw+roDyY&#10;4+m6X9+yT0ll3l6S6/S1UWrQ71YzEIG68C9+u3daweQrzo9n4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OowgAAANwAAAAPAAAAAAAAAAAAAAAAAJgCAABkcnMvZG93&#10;bnJldi54bWxQSwUGAAAAAAQABAD1AAAAhwMAAAAA&#10;" filled="f">
              <v:textbox inset="0,0,0,0">
                <w:txbxContent>
                  <w:p w:rsidR="00036117" w:rsidRPr="00A61A4E" w:rsidRDefault="00036117" w:rsidP="00A61A4E">
                    <w:pPr>
                      <w:spacing w:before="71"/>
                      <w:ind w:left="644" w:right="626"/>
                      <w:jc w:val="center"/>
                      <w:rPr>
                        <w:rFonts w:ascii="Times New Roman" w:hAnsi="Times New Roman" w:cs="Times New Roman"/>
                        <w:i/>
                        <w:sz w:val="24"/>
                        <w:lang w:val="kk-KZ"/>
                      </w:rPr>
                    </w:pPr>
                    <w:r w:rsidRPr="00A61A4E">
                      <w:rPr>
                        <w:rFonts w:ascii="Times New Roman" w:hAnsi="Times New Roman" w:cs="Times New Roman"/>
                        <w:i/>
                        <w:sz w:val="24"/>
                        <w:lang w:val="kk-KZ"/>
                      </w:rPr>
                      <w:t>Кіру ақпараты</w:t>
                    </w:r>
                  </w:p>
                </w:txbxContent>
              </v:textbox>
            </v:shape>
            <v:shape id="Text Box 8" o:spid="_x0000_s1111" type="#_x0000_t202" style="position:absolute;left:1427;top:2408;width:2742;height:2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WM8YA&#10;AADcAAAADwAAAGRycy9kb3ducmV2LnhtbESPQWvCQBSE74X+h+UVeim6UUFCzEaKVOihlGpb9PjI&#10;PrMh2bchu5r4792C0OMwM98w+Xq0rbhQ72vHCmbTBARx6XTNlYKf7+0kBeEDssbWMSm4kod18fiQ&#10;Y6bdwDu67EMlIoR9hgpMCF0mpS8NWfRT1xFH7+R6iyHKvpK6xyHCbSvnSbKUFmuOCwY72hgqm/3Z&#10;Kmg+zdfu8LE5li+Smmr4TQ7p9U2p56fxdQUi0Bj+w/f2u1YwX8zg70w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QWM8YAAADcAAAADwAAAAAAAAAAAAAAAACYAgAAZHJz&#10;L2Rvd25yZXYueG1sUEsFBgAAAAAEAAQA9QAAAIsDAAAAAA==&#10;" filled="f">
              <v:textbox inset="0,0,0,0">
                <w:txbxContent>
                  <w:p w:rsidR="00036117" w:rsidRPr="00775C54" w:rsidRDefault="00036117" w:rsidP="00A61A4E">
                    <w:pPr>
                      <w:pStyle w:val="a3"/>
                      <w:numPr>
                        <w:ilvl w:val="0"/>
                        <w:numId w:val="44"/>
                      </w:numPr>
                      <w:tabs>
                        <w:tab w:val="left" w:pos="142"/>
                        <w:tab w:val="left" w:pos="426"/>
                      </w:tabs>
                      <w:spacing w:after="0" w:line="240" w:lineRule="auto"/>
                      <w:ind w:left="142" w:right="225" w:firstLine="0"/>
                      <w:rPr>
                        <w:rFonts w:ascii="Times New Roman" w:hAnsi="Times New Roman" w:cs="Times New Roman"/>
                        <w:sz w:val="24"/>
                      </w:rPr>
                    </w:pPr>
                    <w:r w:rsidRPr="00775C54">
                      <w:rPr>
                        <w:rFonts w:ascii="Times New Roman" w:hAnsi="Times New Roman" w:cs="Times New Roman"/>
                        <w:sz w:val="24"/>
                      </w:rPr>
                      <w:t>инновациялық кәсіпорындар тізімі</w:t>
                    </w:r>
                    <w:r>
                      <w:rPr>
                        <w:rFonts w:ascii="Times New Roman" w:hAnsi="Times New Roman" w:cs="Times New Roman"/>
                        <w:sz w:val="24"/>
                        <w:lang w:val="kk-KZ"/>
                      </w:rPr>
                      <w:t>;</w:t>
                    </w:r>
                    <w:r w:rsidRPr="00775C54">
                      <w:rPr>
                        <w:rFonts w:ascii="Times New Roman" w:hAnsi="Times New Roman" w:cs="Times New Roman"/>
                        <w:sz w:val="24"/>
                      </w:rPr>
                      <w:t xml:space="preserve"> </w:t>
                    </w:r>
                  </w:p>
                  <w:p w:rsidR="00036117" w:rsidRPr="00775C54" w:rsidRDefault="00036117" w:rsidP="00A61A4E">
                    <w:pPr>
                      <w:pStyle w:val="a3"/>
                      <w:numPr>
                        <w:ilvl w:val="0"/>
                        <w:numId w:val="44"/>
                      </w:numPr>
                      <w:tabs>
                        <w:tab w:val="left" w:pos="142"/>
                        <w:tab w:val="left" w:pos="426"/>
                      </w:tabs>
                      <w:spacing w:after="0" w:line="240" w:lineRule="auto"/>
                      <w:ind w:left="142" w:right="162" w:firstLine="0"/>
                      <w:rPr>
                        <w:rFonts w:ascii="Times New Roman" w:hAnsi="Times New Roman" w:cs="Times New Roman"/>
                        <w:sz w:val="24"/>
                      </w:rPr>
                    </w:pPr>
                    <w:r w:rsidRPr="00775C54">
                      <w:rPr>
                        <w:rFonts w:ascii="Times New Roman" w:hAnsi="Times New Roman" w:cs="Times New Roman"/>
                        <w:sz w:val="24"/>
                      </w:rPr>
                      <w:t>кәсіпорындардың инновациялық даму паспорты</w:t>
                    </w:r>
                  </w:p>
                </w:txbxContent>
              </v:textbox>
            </v:shape>
            <v:shape id="Freeform 9" o:spid="_x0000_s1112" style="position:absolute;left:3640;top:3567;width:997;height:1458;visibility:visible;mso-wrap-style:square;v-text-anchor:top" coordsize="997,1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4xcsIA&#10;AADcAAAADwAAAGRycy9kb3ducmV2LnhtbESPXWvCMBSG7wf+h3CE3c3UbPhRjSKOwcBdqPUHHJpj&#10;U21OSpNp9+/NYLDLh/eLd7nuXSNu1IXas4bxKANBXHpTc6XhVHy8zECEiGyw8UwafijAejV4WmJu&#10;/J0PdDvGSqQSDjlqsDG2uZShtOQwjHxLnLSz7xzGhF0lTYf3VO4aqbJsIh3WnBYstrS1VF6P307D&#10;3L9Pz0UCJb8mb+3OFvu5umj9POw3CxCR+vhv/kt/Gg3qVcHv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bjFywgAAANwAAAAPAAAAAAAAAAAAAAAAAJgCAABkcnMvZG93&#10;bnJldi54bWxQSwUGAAAAAAQABAD1AAAAhwMAAAAA&#10;" path="m748,r,365l,365r,729l748,1094r,364l997,729,748,xe" stroked="f">
              <v:path arrowok="t" o:connecttype="custom" o:connectlocs="748,3567;748,3932;0,3932;0,4661;748,4661;748,5025;997,4296;748,3567" o:connectangles="0,0,0,0,0,0,0,0"/>
            </v:shape>
            <v:shape id="Freeform 10" o:spid="_x0000_s1113" style="position:absolute;left:4169;top:2931;width:468;height:1458;visibility:visible;mso-wrap-style:square;v-text-anchor:top" coordsize="997,1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8S8MA&#10;AADcAAAADwAAAGRycy9kb3ducmV2LnhtbESPQWsCMRSE7wX/Q3hCbzXrilZWo4gg1UtLV70/Ns/N&#10;4uZlSaJu/30jFHocZuYbZrnubSvu5EPjWMF4lIEgrpxuuFZwOu7e5iBCRNbYOiYFPxRgvRq8LLHQ&#10;7sHfdC9jLRKEQ4EKTIxdIWWoDFkMI9cRJ+/ivMWYpK+l9vhIcNvKPMtm0mLDacFgR1tD1bW8WQUz&#10;kx/Cdcp7/+XOcbp71x/tp1bqddhvFiAi9fE//NfeawX5ZALP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K8S8MAAADcAAAADwAAAAAAAAAAAAAAAACYAgAAZHJzL2Rv&#10;d25yZXYueG1sUEsFBgAAAAAEAAQA9QAAAIgDAAAAAA==&#10;" path="m748,r,365l,365r,729l748,1094r,364l997,729,748,xe" filled="f">
              <v:path arrowok="t" o:connecttype="custom" o:connectlocs="351,3567;351,3932;0,3932;0,4661;351,4661;351,5025;468,4296;351,3567" o:connectangles="0,0,0,0,0,0,0,0"/>
            </v:shape>
            <w10:wrap anchorx="page"/>
          </v:group>
        </w:pict>
      </w:r>
      <w:r>
        <w:rPr>
          <w:rFonts w:ascii="Times New Roman" w:hAnsi="Times New Roman" w:cs="Times New Roman"/>
          <w:noProof/>
          <w:color w:val="FF0000"/>
          <w:sz w:val="28"/>
          <w:szCs w:val="28"/>
        </w:rPr>
        <w:pict>
          <v:group id="Группа 9" o:spid="_x0000_s1114" style="position:absolute;left:0;text-align:left;margin-left:251.75pt;margin-top:.5pt;width:316.7pt;height:147.75pt;z-index:251987968;mso-position-horizontal-relative:page" coordorigin="4486,1753" coordsize="6777,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">
            <v:shape id="Text Box 12" o:spid="_x0000_s1115" type="#_x0000_t202" style="position:absolute;left:4486;top:1753;width:3273;height: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ZLsMA&#10;AADbAAAADwAAAGRycy9kb3ducmV2LnhtbERPTWvCQBC9C/0PyxR6Ed1YSglpNlKkggcRtS16HLLT&#10;bEh2NmRXE/99Vyj0No/3OflytK24Uu9rxwoW8wQEcel0zZWCr8/1LAXhA7LG1jEpuJGHZfEwyTHT&#10;buADXY+hEjGEfYYKTAhdJqUvDVn0c9cRR+7H9RZDhH0ldY9DDLetfE6SV2mx5thgsKOVobI5XqyC&#10;Zmf2h9N2dS6nkppq+E5O6e1DqafH8f0NRKAx/Iv/3Bsd57/A/Zd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cZLsMAAADbAAAADwAAAAAAAAAAAAAAAACYAgAAZHJzL2Rv&#10;d25yZXYueG1sUEsFBgAAAAAEAAQA9QAAAIgDAAAAAA==&#10;" filled="f">
              <v:textbox inset="0,0,0,0">
                <w:txbxContent>
                  <w:p w:rsidR="00036117" w:rsidRPr="00A61A4E" w:rsidRDefault="00036117" w:rsidP="00A61A4E">
                    <w:pPr>
                      <w:tabs>
                        <w:tab w:val="left" w:pos="993"/>
                      </w:tabs>
                      <w:spacing w:after="0" w:line="240" w:lineRule="auto"/>
                      <w:ind w:left="851" w:right="987"/>
                      <w:jc w:val="center"/>
                      <w:rPr>
                        <w:rFonts w:ascii="Times New Roman" w:hAnsi="Times New Roman" w:cs="Times New Roman"/>
                        <w:i/>
                        <w:sz w:val="16"/>
                        <w:szCs w:val="16"/>
                        <w:lang w:val="kk-KZ"/>
                      </w:rPr>
                    </w:pPr>
                  </w:p>
                  <w:p w:rsidR="00036117" w:rsidRPr="00A61A4E" w:rsidRDefault="00036117" w:rsidP="00A61A4E">
                    <w:pPr>
                      <w:tabs>
                        <w:tab w:val="left" w:pos="993"/>
                      </w:tabs>
                      <w:spacing w:after="0" w:line="240" w:lineRule="auto"/>
                      <w:ind w:left="851" w:right="987"/>
                      <w:jc w:val="center"/>
                      <w:rPr>
                        <w:rFonts w:ascii="Times New Roman" w:hAnsi="Times New Roman" w:cs="Times New Roman"/>
                        <w:i/>
                        <w:sz w:val="24"/>
                      </w:rPr>
                    </w:pPr>
                    <w:r w:rsidRPr="00A61A4E">
                      <w:rPr>
                        <w:rFonts w:ascii="Times New Roman" w:hAnsi="Times New Roman" w:cs="Times New Roman"/>
                        <w:i/>
                        <w:sz w:val="24"/>
                        <w:lang w:val="kk-KZ"/>
                      </w:rPr>
                      <w:t>МАЖ</w:t>
                    </w:r>
                  </w:p>
                </w:txbxContent>
              </v:textbox>
            </v:shape>
            <v:shape id="Text Box 13" o:spid="_x0000_s1116" type="#_x0000_t202" style="position:absolute;left:4486;top:2408;width:3398;height:2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HWcMA&#10;AADbAAAADwAAAGRycy9kb3ducmV2LnhtbERPTWvCQBC9C/0PyxR6Ed3YQxvSbKRIBQ8ialv0OGSn&#10;2ZDsbMiuJv77rlDobR7vc/LlaFtxpd7XjhUs5gkI4tLpmisFX5/rWQrCB2SNrWNScCMPy+JhkmOm&#10;3cAHuh5DJWII+wwVmBC6TEpfGrLo564jjtyP6y2GCPtK6h6HGG5b+ZwkL9JizbHBYEcrQ2VzvFgF&#10;zc7sD6ft6lxOJTXV8J2c0tuHUk+P4/sbiEBj+Bf/uTc6zn+F+y/x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WHWcMAAADbAAAADwAAAAAAAAAAAAAAAACYAgAAZHJzL2Rv&#10;d25yZXYueG1sUEsFBgAAAAAEAAQA9QAAAIgDAAAAAA==&#10;" filled="f">
              <v:textbox inset="0,0,0,0">
                <w:txbxContent>
                  <w:p w:rsidR="00036117" w:rsidRPr="00775C54" w:rsidRDefault="00036117" w:rsidP="00A61A4E">
                    <w:pPr>
                      <w:pStyle w:val="a3"/>
                      <w:numPr>
                        <w:ilvl w:val="0"/>
                        <w:numId w:val="43"/>
                      </w:numPr>
                      <w:tabs>
                        <w:tab w:val="left" w:pos="284"/>
                      </w:tabs>
                      <w:spacing w:after="0" w:line="240" w:lineRule="auto"/>
                      <w:ind w:left="56" w:right="32" w:hanging="11"/>
                      <w:rPr>
                        <w:rFonts w:ascii="Times New Roman" w:hAnsi="Times New Roman" w:cs="Times New Roman"/>
                        <w:sz w:val="24"/>
                      </w:rPr>
                    </w:pPr>
                    <w:r w:rsidRPr="00775C54">
                      <w:rPr>
                        <w:rFonts w:ascii="Times New Roman" w:hAnsi="Times New Roman" w:cs="Times New Roman"/>
                        <w:sz w:val="24"/>
                      </w:rPr>
                      <w:t>елдің инновациялық даму көрсеткіштерін есептеудің ішкі жүйесі</w:t>
                    </w:r>
                    <w:r>
                      <w:rPr>
                        <w:rFonts w:ascii="Times New Roman" w:hAnsi="Times New Roman" w:cs="Times New Roman"/>
                        <w:sz w:val="24"/>
                        <w:lang w:val="kk-KZ"/>
                      </w:rPr>
                      <w:t>;</w:t>
                    </w:r>
                  </w:p>
                  <w:p w:rsidR="00036117" w:rsidRPr="00775C54" w:rsidRDefault="00036117" w:rsidP="00A61A4E">
                    <w:pPr>
                      <w:pStyle w:val="a3"/>
                      <w:numPr>
                        <w:ilvl w:val="0"/>
                        <w:numId w:val="43"/>
                      </w:numPr>
                      <w:tabs>
                        <w:tab w:val="left" w:pos="284"/>
                      </w:tabs>
                      <w:spacing w:after="0" w:line="240" w:lineRule="auto"/>
                      <w:ind w:left="56" w:right="32" w:hanging="11"/>
                      <w:rPr>
                        <w:rFonts w:ascii="Times New Roman" w:hAnsi="Times New Roman" w:cs="Times New Roman"/>
                        <w:sz w:val="24"/>
                      </w:rPr>
                    </w:pPr>
                    <w:r w:rsidRPr="00775C54">
                      <w:rPr>
                        <w:rFonts w:ascii="Times New Roman" w:hAnsi="Times New Roman" w:cs="Times New Roman"/>
                        <w:sz w:val="24"/>
                      </w:rPr>
                      <w:t>графикалық ақпаратты шығару модулі</w:t>
                    </w:r>
                    <w:r>
                      <w:rPr>
                        <w:rFonts w:ascii="Times New Roman" w:hAnsi="Times New Roman" w:cs="Times New Roman"/>
                        <w:sz w:val="24"/>
                        <w:lang w:val="kk-KZ"/>
                      </w:rPr>
                      <w:t>;</w:t>
                    </w:r>
                  </w:p>
                  <w:p w:rsidR="00036117" w:rsidRPr="00775C54" w:rsidRDefault="00036117" w:rsidP="00A61A4E">
                    <w:pPr>
                      <w:pStyle w:val="a3"/>
                      <w:numPr>
                        <w:ilvl w:val="0"/>
                        <w:numId w:val="43"/>
                      </w:numPr>
                      <w:tabs>
                        <w:tab w:val="left" w:pos="284"/>
                      </w:tabs>
                      <w:spacing w:after="0" w:line="240" w:lineRule="auto"/>
                      <w:ind w:left="56" w:right="32" w:hanging="11"/>
                      <w:rPr>
                        <w:rFonts w:ascii="Times New Roman" w:hAnsi="Times New Roman" w:cs="Times New Roman"/>
                        <w:sz w:val="24"/>
                      </w:rPr>
                    </w:pPr>
                    <w:r w:rsidRPr="00775C54">
                      <w:rPr>
                        <w:rFonts w:ascii="Times New Roman" w:hAnsi="Times New Roman" w:cs="Times New Roman"/>
                        <w:sz w:val="24"/>
                      </w:rPr>
                      <w:t xml:space="preserve">инновациялық әлеуеттің орташа деңгейін есептеудің ішкі жүйесі </w:t>
                    </w:r>
                  </w:p>
                </w:txbxContent>
              </v:textbox>
            </v:shape>
            <v:shape id="Text Box 14" o:spid="_x0000_s1117" type="#_x0000_t202" style="position:absolute;left:8389;top:1753;width:2874;height: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ufMUA&#10;AADbAAAADwAAAGRycy9kb3ducmV2LnhtbESPQWvCQBSE7wX/w/KEXopuzEEkdRNEFDyUUm2LHh/Z&#10;ZzYk+zZktyb++65Q6HGYmW+YdTHaVtyo97VjBYt5AoK4dLrmSsHX5362AuEDssbWMSm4k4cinzyt&#10;MdNu4CPdTqESEcI+QwUmhC6T0peGLPq564ijd3W9xRBlX0nd4xDhtpVpkiylxZrjgsGOtobK5vRj&#10;FTTv5uN4ftteyhdJTTV8J+fVfafU83TcvIIINIb/8F/7oBWkKTy+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u58xQAAANsAAAAPAAAAAAAAAAAAAAAAAJgCAABkcnMv&#10;ZG93bnJldi54bWxQSwUGAAAAAAQABAD1AAAAigMAAAAA&#10;" filled="f">
              <v:textbox inset="0,0,0,0">
                <w:txbxContent>
                  <w:p w:rsidR="00036117" w:rsidRPr="00A61A4E" w:rsidRDefault="00036117" w:rsidP="00A61A4E">
                    <w:pPr>
                      <w:spacing w:after="0" w:line="240" w:lineRule="auto"/>
                      <w:ind w:right="-45"/>
                      <w:jc w:val="center"/>
                      <w:rPr>
                        <w:rFonts w:ascii="Times New Roman" w:hAnsi="Times New Roman" w:cs="Times New Roman"/>
                        <w:i/>
                        <w:sz w:val="16"/>
                        <w:szCs w:val="16"/>
                        <w:lang w:val="kk-KZ"/>
                      </w:rPr>
                    </w:pPr>
                  </w:p>
                  <w:p w:rsidR="00036117" w:rsidRPr="00A61A4E" w:rsidRDefault="00036117" w:rsidP="00A61A4E">
                    <w:pPr>
                      <w:spacing w:after="0" w:line="240" w:lineRule="auto"/>
                      <w:ind w:right="-45"/>
                      <w:jc w:val="center"/>
                      <w:rPr>
                        <w:rFonts w:ascii="Times New Roman" w:hAnsi="Times New Roman" w:cs="Times New Roman"/>
                        <w:i/>
                        <w:sz w:val="24"/>
                      </w:rPr>
                    </w:pPr>
                    <w:r w:rsidRPr="00A61A4E">
                      <w:rPr>
                        <w:rFonts w:ascii="Times New Roman" w:hAnsi="Times New Roman" w:cs="Times New Roman"/>
                        <w:i/>
                        <w:sz w:val="24"/>
                        <w:lang w:val="kk-KZ"/>
                      </w:rPr>
                      <w:t>Шығу ақпараты</w:t>
                    </w:r>
                  </w:p>
                </w:txbxContent>
              </v:textbox>
            </v:shape>
            <v:shape id="Text Box 15" o:spid="_x0000_s1118" type="#_x0000_t202" style="position:absolute;left:8389;top:2408;width:2874;height:2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of8QA&#10;AADbAAAADwAAAGRycy9kb3ducmV2LnhtbESPT4vCMBTE78J+h/CEvcia6kGkaxSRFTws4p9d9Pho&#10;nk1p81KaaOu3N4LgcZiZ3zCzRWcrcaPGF44VjIYJCOLM6YJzBX/H9dcUhA/IGivHpOBOHhbzj94M&#10;U+1a3tPtEHIRIexTVGBCqFMpfWbIoh+6mjh6F9dYDFE2udQNthFuKzlOkom0WHBcMFjTylBWHq5W&#10;Qbk1u/3pd3XOBpLKvP1PTtP7j1Kf/W75DSJQF97hV3ujFYwn8Pw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6H/EAAAA2wAAAA8AAAAAAAAAAAAAAAAAmAIAAGRycy9k&#10;b3ducmV2LnhtbFBLBQYAAAAABAAEAPUAAACJAwAAAAA=&#10;" filled="f">
              <v:textbox inset="0,0,0,0">
                <w:txbxContent>
                  <w:p w:rsidR="00036117" w:rsidRPr="00775C54" w:rsidRDefault="00036117" w:rsidP="00A61A4E">
                    <w:pPr>
                      <w:pStyle w:val="a3"/>
                      <w:numPr>
                        <w:ilvl w:val="0"/>
                        <w:numId w:val="42"/>
                      </w:numPr>
                      <w:tabs>
                        <w:tab w:val="left" w:pos="284"/>
                      </w:tabs>
                      <w:spacing w:after="0" w:line="240" w:lineRule="auto"/>
                      <w:ind w:left="142" w:right="6" w:firstLine="0"/>
                      <w:rPr>
                        <w:rFonts w:ascii="Times New Roman" w:hAnsi="Times New Roman" w:cs="Times New Roman"/>
                        <w:sz w:val="24"/>
                      </w:rPr>
                    </w:pPr>
                    <w:r w:rsidRPr="00775C54">
                      <w:rPr>
                        <w:rFonts w:ascii="Times New Roman" w:hAnsi="Times New Roman" w:cs="Times New Roman"/>
                        <w:sz w:val="24"/>
                      </w:rPr>
                      <w:t>зерттелетін көрсеткіштердің даму динамикасының графиктері</w:t>
                    </w:r>
                    <w:r>
                      <w:rPr>
                        <w:rFonts w:ascii="Times New Roman" w:hAnsi="Times New Roman" w:cs="Times New Roman"/>
                        <w:sz w:val="24"/>
                        <w:lang w:val="kk-KZ"/>
                      </w:rPr>
                      <w:t>;</w:t>
                    </w:r>
                  </w:p>
                  <w:p w:rsidR="00036117" w:rsidRPr="00775C54" w:rsidRDefault="00036117" w:rsidP="00A61A4E">
                    <w:pPr>
                      <w:pStyle w:val="a3"/>
                      <w:numPr>
                        <w:ilvl w:val="0"/>
                        <w:numId w:val="42"/>
                      </w:numPr>
                      <w:tabs>
                        <w:tab w:val="left" w:pos="284"/>
                      </w:tabs>
                      <w:spacing w:after="0" w:line="240" w:lineRule="auto"/>
                      <w:ind w:left="142" w:right="6" w:firstLine="0"/>
                      <w:jc w:val="both"/>
                      <w:rPr>
                        <w:rFonts w:ascii="Times New Roman" w:hAnsi="Times New Roman" w:cs="Times New Roman"/>
                        <w:sz w:val="24"/>
                      </w:rPr>
                    </w:pPr>
                    <w:r w:rsidRPr="00775C54">
                      <w:rPr>
                        <w:rFonts w:ascii="Times New Roman" w:hAnsi="Times New Roman" w:cs="Times New Roman"/>
                        <w:sz w:val="24"/>
                      </w:rPr>
                      <w:t>облыстар бойынша жиынтық мәліметтер</w:t>
                    </w:r>
                  </w:p>
                </w:txbxContent>
              </v:textbox>
            </v:shape>
            <v:shape id="Freeform 16" o:spid="_x0000_s1119" style="position:absolute;left:7884;top:2909;width:505;height:1201;visibility:visible;mso-wrap-style:square;v-text-anchor:top" coordsize="91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jtMAA&#10;AADbAAAADwAAAGRycy9kb3ducmV2LnhtbERPy4rCMBTdC/5DuII7TTuClGoqUhkYcDY+UNxdmtsH&#10;NjelyWjn781CcHk47/VmMK14UO8aywrieQSCuLC64UrB+fQ9S0A4j6yxtUwK/snBJhuP1phq++QD&#10;PY6+EiGEXYoKau+7VEpX1GTQzW1HHLjS9gZ9gH0ldY/PEG5a+RVFS2mw4dBQY0d5TcX9+GcUWJ2z&#10;3G/z8nq/DLdkn8S722+s1HQybFcgPA3+I367f7SCRVgfvoQfI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ujtMAAAADbAAAADwAAAAAAAAAAAAAAAACYAgAAZHJzL2Rvd25y&#10;ZXYueG1sUEsFBgAAAAAEAAQA9QAAAIUDAAAAAA==&#10;" path="m682,r,301l,301,,901r682,l682,1201,910,601,682,xe" filled="f">
              <v:path arrowok="t" o:connecttype="custom" o:connectlocs="378,3567;378,3868;0,3868;0,4468;378,4468;378,4768;505,4168;378,3567" o:connectangles="0,0,0,0,0,0,0,0"/>
            </v:shape>
            <w10:wrap anchorx="page"/>
          </v:group>
        </w:pict>
      </w:r>
    </w:p>
    <w:p w:rsidR="00931DE8" w:rsidRPr="00896497" w:rsidRDefault="00931DE8" w:rsidP="00CE1938">
      <w:pPr>
        <w:pStyle w:val="af2"/>
        <w:ind w:firstLine="709"/>
        <w:jc w:val="both"/>
        <w:rPr>
          <w:rFonts w:ascii="Times New Roman" w:hAnsi="Times New Roman" w:cs="Times New Roman"/>
          <w:color w:val="FF0000"/>
          <w:sz w:val="28"/>
          <w:szCs w:val="28"/>
          <w:lang w:val="kk-KZ"/>
        </w:rPr>
      </w:pPr>
    </w:p>
    <w:p w:rsidR="00931DE8" w:rsidRPr="00896497" w:rsidRDefault="002E6A04" w:rsidP="00CE1938">
      <w:pPr>
        <w:pStyle w:val="af2"/>
        <w:ind w:firstLine="709"/>
        <w:jc w:val="both"/>
        <w:rPr>
          <w:rFonts w:ascii="Times New Roman" w:hAnsi="Times New Roman" w:cs="Times New Roman"/>
          <w:color w:val="FF0000"/>
          <w:sz w:val="28"/>
          <w:szCs w:val="28"/>
          <w:lang w:val="kk-KZ"/>
        </w:rPr>
      </w:pPr>
      <w:r>
        <w:rPr>
          <w:rFonts w:ascii="Times New Roman" w:hAnsi="Times New Roman" w:cs="Times New Roman"/>
          <w:noProof/>
          <w:color w:val="FF0000"/>
          <w:sz w:val="28"/>
          <w:szCs w:val="28"/>
        </w:rPr>
        <w:pict>
          <v:shape id="Полилиния 5" o:spid="_x0000_s1159" style="position:absolute;left:0;text-align:left;margin-left:354.45pt;margin-top:23.35pt;width:45.5pt;height:60.05pt;z-index:-25131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0,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" path="m682,r,300l,300,,901r682,l682,1201,910,601,682,xe" stroked="f">
            <v:path arrowok="t" o:connecttype="custom" o:connectlocs="433070,120650;433070,311150;0,311150;0,692785;433070,692785;433070,883285;577850,502285;433070,120650" o:connectangles="0,0,0,0,0,0,0,0"/>
            <w10:wrap type="topAndBottom" anchorx="page"/>
          </v:shape>
        </w:pict>
      </w:r>
    </w:p>
    <w:p w:rsidR="00931DE8" w:rsidRPr="00896497" w:rsidRDefault="00931DE8" w:rsidP="00CE1938">
      <w:pPr>
        <w:pStyle w:val="af2"/>
        <w:ind w:firstLine="709"/>
        <w:jc w:val="both"/>
        <w:rPr>
          <w:rFonts w:ascii="Times New Roman" w:hAnsi="Times New Roman" w:cs="Times New Roman"/>
          <w:color w:val="FF0000"/>
          <w:sz w:val="28"/>
          <w:szCs w:val="28"/>
          <w:lang w:val="kk-KZ"/>
        </w:rPr>
      </w:pPr>
    </w:p>
    <w:p w:rsidR="00931DE8" w:rsidRPr="00896497" w:rsidRDefault="00931DE8" w:rsidP="00CE1938">
      <w:pPr>
        <w:pStyle w:val="af2"/>
        <w:ind w:firstLine="709"/>
        <w:jc w:val="both"/>
        <w:rPr>
          <w:rFonts w:ascii="Times New Roman" w:hAnsi="Times New Roman" w:cs="Times New Roman"/>
          <w:color w:val="FF0000"/>
          <w:sz w:val="28"/>
          <w:szCs w:val="28"/>
          <w:lang w:val="kk-KZ"/>
        </w:rPr>
      </w:pPr>
    </w:p>
    <w:p w:rsidR="005F556A" w:rsidRPr="00A61A4E" w:rsidRDefault="005F556A" w:rsidP="00775C54">
      <w:pPr>
        <w:pStyle w:val="af2"/>
        <w:jc w:val="center"/>
        <w:rPr>
          <w:rFonts w:ascii="Times New Roman" w:hAnsi="Times New Roman" w:cs="Times New Roman"/>
          <w:sz w:val="16"/>
          <w:szCs w:val="16"/>
          <w:lang w:val="kk-KZ"/>
        </w:rPr>
      </w:pPr>
    </w:p>
    <w:p w:rsidR="00931DE8" w:rsidRDefault="00931DE8" w:rsidP="00775C54">
      <w:pPr>
        <w:pStyle w:val="af2"/>
        <w:jc w:val="center"/>
        <w:rPr>
          <w:rFonts w:ascii="Times New Roman" w:hAnsi="Times New Roman" w:cs="Times New Roman"/>
          <w:sz w:val="28"/>
          <w:szCs w:val="28"/>
          <w:lang w:val="kk-KZ"/>
        </w:rPr>
      </w:pPr>
      <w:r w:rsidRPr="00896497">
        <w:rPr>
          <w:rFonts w:ascii="Times New Roman" w:hAnsi="Times New Roman" w:cs="Times New Roman"/>
          <w:sz w:val="28"/>
          <w:szCs w:val="28"/>
          <w:lang w:val="kk-KZ"/>
        </w:rPr>
        <w:t xml:space="preserve">Сурет </w:t>
      </w:r>
      <w:r w:rsidRPr="0048382F">
        <w:rPr>
          <w:rFonts w:ascii="Times New Roman" w:hAnsi="Times New Roman" w:cs="Times New Roman"/>
          <w:sz w:val="28"/>
          <w:szCs w:val="28"/>
          <w:lang w:val="kk-KZ"/>
        </w:rPr>
        <w:t>3</w:t>
      </w:r>
      <w:r w:rsidR="00C44E8C">
        <w:rPr>
          <w:rFonts w:ascii="Times New Roman" w:hAnsi="Times New Roman" w:cs="Times New Roman"/>
          <w:sz w:val="28"/>
          <w:szCs w:val="28"/>
          <w:lang w:val="kk-KZ"/>
        </w:rPr>
        <w:t>8</w:t>
      </w:r>
      <w:r w:rsidRPr="00896497">
        <w:rPr>
          <w:rFonts w:ascii="Times New Roman" w:hAnsi="Times New Roman" w:cs="Times New Roman"/>
          <w:sz w:val="28"/>
          <w:szCs w:val="28"/>
          <w:lang w:val="kk-KZ"/>
        </w:rPr>
        <w:t xml:space="preserve"> </w:t>
      </w:r>
      <w:r w:rsidR="00635E43">
        <w:rPr>
          <w:rFonts w:ascii="Times New Roman" w:hAnsi="Times New Roman" w:cs="Times New Roman"/>
          <w:sz w:val="28"/>
          <w:szCs w:val="28"/>
          <w:lang w:val="kk-KZ"/>
        </w:rPr>
        <w:t>–</w:t>
      </w:r>
      <w:r w:rsidRPr="00896497">
        <w:rPr>
          <w:rFonts w:ascii="Times New Roman" w:hAnsi="Times New Roman" w:cs="Times New Roman"/>
          <w:sz w:val="28"/>
          <w:szCs w:val="28"/>
          <w:lang w:val="kk-KZ"/>
        </w:rPr>
        <w:t xml:space="preserve"> Инновациялық даму порталының ақпараттық ағындарының өзара іс-қимыл моделі</w:t>
      </w:r>
    </w:p>
    <w:p w:rsidR="00635E43" w:rsidRPr="00635E43" w:rsidRDefault="00635E43" w:rsidP="005E490F">
      <w:pPr>
        <w:pStyle w:val="af2"/>
        <w:ind w:firstLine="720"/>
        <w:jc w:val="both"/>
        <w:rPr>
          <w:rFonts w:ascii="Times New Roman" w:hAnsi="Times New Roman" w:cs="Times New Roman"/>
          <w:sz w:val="16"/>
          <w:szCs w:val="16"/>
          <w:lang w:val="kk-KZ"/>
        </w:rPr>
      </w:pPr>
    </w:p>
    <w:p w:rsidR="00775C54" w:rsidRDefault="00775C54" w:rsidP="005E490F">
      <w:pPr>
        <w:pStyle w:val="af2"/>
        <w:ind w:firstLine="720"/>
        <w:jc w:val="both"/>
        <w:rPr>
          <w:rFonts w:ascii="Times New Roman" w:hAnsi="Times New Roman" w:cs="Times New Roman"/>
          <w:sz w:val="24"/>
          <w:szCs w:val="24"/>
          <w:lang w:val="kk-KZ"/>
        </w:rPr>
      </w:pPr>
      <w:r w:rsidRPr="005E490F">
        <w:rPr>
          <w:rFonts w:ascii="Times New Roman" w:hAnsi="Times New Roman" w:cs="Times New Roman"/>
          <w:sz w:val="24"/>
          <w:szCs w:val="24"/>
          <w:lang w:val="kk-KZ"/>
        </w:rPr>
        <w:t xml:space="preserve">Ескерту </w:t>
      </w:r>
      <w:r w:rsidR="00635E43">
        <w:rPr>
          <w:rFonts w:ascii="Times New Roman" w:hAnsi="Times New Roman" w:cs="Times New Roman"/>
          <w:sz w:val="24"/>
          <w:szCs w:val="24"/>
          <w:lang w:val="kk-KZ"/>
        </w:rPr>
        <w:t>–</w:t>
      </w:r>
      <w:r w:rsidRPr="005E490F">
        <w:rPr>
          <w:rFonts w:ascii="Times New Roman" w:hAnsi="Times New Roman" w:cs="Times New Roman"/>
          <w:sz w:val="24"/>
          <w:szCs w:val="24"/>
          <w:lang w:val="kk-KZ"/>
        </w:rPr>
        <w:t xml:space="preserve"> </w:t>
      </w:r>
      <w:r w:rsidR="00635E43" w:rsidRPr="005E490F">
        <w:rPr>
          <w:rFonts w:ascii="Times New Roman" w:hAnsi="Times New Roman" w:cs="Times New Roman"/>
          <w:sz w:val="24"/>
          <w:szCs w:val="24"/>
          <w:lang w:val="kk-KZ"/>
        </w:rPr>
        <w:t>А</w:t>
      </w:r>
      <w:r w:rsidRPr="005E490F">
        <w:rPr>
          <w:rFonts w:ascii="Times New Roman" w:hAnsi="Times New Roman" w:cs="Times New Roman"/>
          <w:sz w:val="24"/>
          <w:szCs w:val="24"/>
          <w:lang w:val="kk-KZ"/>
        </w:rPr>
        <w:t>втор құрастырған</w:t>
      </w:r>
    </w:p>
    <w:p w:rsidR="00635E43" w:rsidRDefault="00635E43" w:rsidP="00980E07">
      <w:pPr>
        <w:pStyle w:val="af2"/>
        <w:ind w:firstLine="709"/>
        <w:jc w:val="both"/>
        <w:rPr>
          <w:rFonts w:ascii="Times New Roman" w:hAnsi="Times New Roman" w:cs="Times New Roman"/>
          <w:sz w:val="28"/>
          <w:szCs w:val="28"/>
          <w:lang w:val="kk-KZ"/>
        </w:rPr>
      </w:pPr>
    </w:p>
    <w:p w:rsidR="00980E07" w:rsidRPr="00896497" w:rsidRDefault="00980E07" w:rsidP="001D35B3">
      <w:pPr>
        <w:pStyle w:val="af2"/>
        <w:ind w:firstLine="709"/>
        <w:jc w:val="both"/>
        <w:rPr>
          <w:rFonts w:ascii="Times New Roman" w:hAnsi="Times New Roman" w:cs="Times New Roman"/>
          <w:sz w:val="28"/>
          <w:szCs w:val="28"/>
          <w:lang w:val="kk-KZ"/>
        </w:rPr>
      </w:pPr>
      <w:r w:rsidRPr="00896497">
        <w:rPr>
          <w:rFonts w:ascii="Times New Roman" w:hAnsi="Times New Roman" w:cs="Times New Roman"/>
          <w:sz w:val="28"/>
          <w:szCs w:val="28"/>
          <w:lang w:val="kk-KZ"/>
        </w:rPr>
        <w:t>Жүйеге қажетті ақпаратты түсіру инновациялық әлеуеттің әр ішкі жүйесі үшін коэффициенттерді есептеу үшін қолданылатын индикаторларды енгізу нысанын толтыру арқылы жүзеге асырылады (</w:t>
      </w:r>
      <w:r>
        <w:rPr>
          <w:rFonts w:ascii="Times New Roman" w:hAnsi="Times New Roman" w:cs="Times New Roman"/>
          <w:sz w:val="28"/>
          <w:szCs w:val="28"/>
          <w:lang w:val="kk-KZ"/>
        </w:rPr>
        <w:t xml:space="preserve">Қосымша </w:t>
      </w:r>
      <w:r w:rsidR="001D35B3">
        <w:rPr>
          <w:rFonts w:ascii="Times New Roman" w:hAnsi="Times New Roman" w:cs="Times New Roman"/>
          <w:sz w:val="28"/>
          <w:szCs w:val="28"/>
          <w:lang w:val="kk-KZ"/>
        </w:rPr>
        <w:t>Г</w:t>
      </w:r>
      <w:r w:rsidRPr="00896497">
        <w:rPr>
          <w:rFonts w:ascii="Times New Roman" w:hAnsi="Times New Roman" w:cs="Times New Roman"/>
          <w:sz w:val="28"/>
          <w:szCs w:val="28"/>
          <w:lang w:val="kk-KZ"/>
        </w:rPr>
        <w:t xml:space="preserve">). </w:t>
      </w:r>
    </w:p>
    <w:p w:rsidR="00980E07" w:rsidRPr="00644E1A" w:rsidRDefault="00980E07" w:rsidP="00980E07">
      <w:pPr>
        <w:pStyle w:val="af2"/>
        <w:ind w:firstLine="709"/>
        <w:jc w:val="both"/>
        <w:rPr>
          <w:rFonts w:ascii="Times New Roman" w:hAnsi="Times New Roman" w:cs="Times New Roman"/>
          <w:sz w:val="28"/>
          <w:szCs w:val="28"/>
          <w:lang w:val="kk-KZ"/>
        </w:rPr>
      </w:pPr>
      <w:r w:rsidRPr="00644E1A">
        <w:rPr>
          <w:rFonts w:ascii="Times New Roman" w:hAnsi="Times New Roman" w:cs="Times New Roman"/>
          <w:sz w:val="28"/>
          <w:szCs w:val="28"/>
          <w:lang w:val="kk-KZ"/>
        </w:rPr>
        <w:t>Жүктелген деректер негізінде кәсіпорындардың инновациялық әлеуетінің құрылымдық компоненттерінің индексін есептеу жүргізіледі, сондай-ақ инновациялық әлеует деңгейінің кешенді интегралдық көрсеткіші шығарылады.</w:t>
      </w:r>
    </w:p>
    <w:p w:rsidR="00931DE8" w:rsidRDefault="00931DE8" w:rsidP="001D35B3">
      <w:pPr>
        <w:pStyle w:val="af2"/>
        <w:ind w:firstLine="709"/>
        <w:jc w:val="both"/>
        <w:rPr>
          <w:rFonts w:ascii="Times New Roman" w:hAnsi="Times New Roman" w:cs="Times New Roman"/>
          <w:sz w:val="28"/>
          <w:szCs w:val="28"/>
          <w:lang w:val="kk-KZ"/>
        </w:rPr>
      </w:pPr>
      <w:r w:rsidRPr="00644E1A">
        <w:rPr>
          <w:rFonts w:ascii="Times New Roman" w:hAnsi="Times New Roman" w:cs="Times New Roman"/>
          <w:sz w:val="28"/>
          <w:szCs w:val="28"/>
          <w:lang w:val="kk-KZ"/>
        </w:rPr>
        <w:t>Сұрау бойынша пайдаланушыға талданатын көрсеткіштер бойынша графикалық түрде ақпарат ұсынылуы мүмкін (</w:t>
      </w:r>
      <w:r w:rsidR="00644E1A">
        <w:rPr>
          <w:rFonts w:ascii="Times New Roman" w:hAnsi="Times New Roman" w:cs="Times New Roman"/>
          <w:sz w:val="28"/>
          <w:szCs w:val="28"/>
          <w:lang w:val="kk-KZ"/>
        </w:rPr>
        <w:t xml:space="preserve">Қосымша </w:t>
      </w:r>
      <w:r w:rsidR="001D35B3">
        <w:rPr>
          <w:rFonts w:ascii="Times New Roman" w:hAnsi="Times New Roman" w:cs="Times New Roman"/>
          <w:sz w:val="28"/>
          <w:szCs w:val="28"/>
          <w:lang w:val="kk-KZ"/>
        </w:rPr>
        <w:t>Ғ</w:t>
      </w:r>
      <w:r w:rsidRPr="00644E1A">
        <w:rPr>
          <w:rFonts w:ascii="Times New Roman" w:hAnsi="Times New Roman" w:cs="Times New Roman"/>
          <w:sz w:val="28"/>
          <w:szCs w:val="28"/>
          <w:lang w:val="kk-KZ"/>
        </w:rPr>
        <w:t xml:space="preserve">). Гистограмманың мысалы </w:t>
      </w:r>
      <w:r w:rsidR="00644E1A" w:rsidRPr="00EF1438">
        <w:rPr>
          <w:rFonts w:ascii="Times New Roman" w:hAnsi="Times New Roman" w:cs="Times New Roman"/>
          <w:sz w:val="28"/>
          <w:szCs w:val="28"/>
          <w:lang w:val="kk-KZ"/>
        </w:rPr>
        <w:t>39-</w:t>
      </w:r>
      <w:r w:rsidRPr="00644E1A">
        <w:rPr>
          <w:rFonts w:ascii="Times New Roman" w:hAnsi="Times New Roman" w:cs="Times New Roman"/>
          <w:sz w:val="28"/>
          <w:szCs w:val="28"/>
          <w:lang w:val="kk-KZ"/>
        </w:rPr>
        <w:t>суретте көрсетілген.</w:t>
      </w:r>
    </w:p>
    <w:p w:rsidR="00980E07" w:rsidRDefault="00980E07" w:rsidP="00CE1938">
      <w:pPr>
        <w:pStyle w:val="af2"/>
        <w:ind w:firstLine="709"/>
        <w:jc w:val="both"/>
        <w:rPr>
          <w:rFonts w:ascii="Times New Roman" w:hAnsi="Times New Roman" w:cs="Times New Roman"/>
          <w:sz w:val="28"/>
          <w:szCs w:val="28"/>
          <w:lang w:val="kk-KZ"/>
        </w:rPr>
      </w:pPr>
    </w:p>
    <w:p w:rsidR="00980E07" w:rsidRPr="0048382F" w:rsidRDefault="00980E07" w:rsidP="00A61A4E">
      <w:pPr>
        <w:pStyle w:val="af2"/>
        <w:jc w:val="center"/>
        <w:rPr>
          <w:rFonts w:ascii="Times New Roman" w:hAnsi="Times New Roman" w:cs="Times New Roman"/>
          <w:sz w:val="28"/>
          <w:szCs w:val="28"/>
        </w:rPr>
      </w:pPr>
      <w:r w:rsidRPr="0048382F">
        <w:rPr>
          <w:noProof/>
        </w:rPr>
        <w:drawing>
          <wp:inline distT="0" distB="0" distL="0" distR="0">
            <wp:extent cx="5440282" cy="2828448"/>
            <wp:effectExtent l="0" t="0" r="825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srcRect l="2703" t="24720" r="3452" b="12099"/>
                    <a:stretch/>
                  </pic:blipFill>
                  <pic:spPr bwMode="auto">
                    <a:xfrm>
                      <a:off x="0" y="0"/>
                      <a:ext cx="5493697" cy="28562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0E07" w:rsidRPr="00635E43" w:rsidRDefault="00980E07" w:rsidP="00980E07">
      <w:pPr>
        <w:pStyle w:val="af2"/>
        <w:jc w:val="center"/>
        <w:rPr>
          <w:rFonts w:ascii="Times New Roman" w:hAnsi="Times New Roman" w:cs="Times New Roman"/>
          <w:sz w:val="16"/>
          <w:szCs w:val="16"/>
        </w:rPr>
      </w:pPr>
    </w:p>
    <w:p w:rsidR="00980E07" w:rsidRPr="0048382F" w:rsidRDefault="00980E07" w:rsidP="00980E07">
      <w:pPr>
        <w:pStyle w:val="af2"/>
        <w:jc w:val="center"/>
        <w:rPr>
          <w:rFonts w:ascii="Times New Roman" w:hAnsi="Times New Roman" w:cs="Times New Roman"/>
          <w:sz w:val="28"/>
          <w:szCs w:val="28"/>
        </w:rPr>
      </w:pPr>
      <w:r w:rsidRPr="0048382F">
        <w:rPr>
          <w:rFonts w:ascii="Times New Roman" w:hAnsi="Times New Roman" w:cs="Times New Roman"/>
          <w:sz w:val="28"/>
          <w:szCs w:val="28"/>
        </w:rPr>
        <w:t xml:space="preserve">Сурет </w:t>
      </w:r>
      <w:r>
        <w:rPr>
          <w:rFonts w:ascii="Times New Roman" w:hAnsi="Times New Roman" w:cs="Times New Roman"/>
          <w:sz w:val="28"/>
          <w:szCs w:val="28"/>
        </w:rPr>
        <w:t>39</w:t>
      </w:r>
      <w:r w:rsidRPr="0048382F">
        <w:rPr>
          <w:rFonts w:ascii="Times New Roman" w:hAnsi="Times New Roman" w:cs="Times New Roman"/>
          <w:sz w:val="28"/>
          <w:szCs w:val="28"/>
        </w:rPr>
        <w:t xml:space="preserve"> </w:t>
      </w:r>
      <w:r w:rsidR="00635E43">
        <w:rPr>
          <w:rFonts w:ascii="Times New Roman" w:hAnsi="Times New Roman" w:cs="Times New Roman"/>
          <w:sz w:val="28"/>
          <w:szCs w:val="28"/>
        </w:rPr>
        <w:t>–</w:t>
      </w:r>
      <w:r w:rsidRPr="0048382F">
        <w:rPr>
          <w:rFonts w:ascii="Times New Roman" w:hAnsi="Times New Roman" w:cs="Times New Roman"/>
          <w:sz w:val="28"/>
          <w:szCs w:val="28"/>
        </w:rPr>
        <w:t xml:space="preserve"> Интегралдық көрсеткіш мәнінің гистограммасының мысалы</w:t>
      </w:r>
    </w:p>
    <w:p w:rsidR="00635E43" w:rsidRPr="00635E43" w:rsidRDefault="00635E43" w:rsidP="00980E07">
      <w:pPr>
        <w:pStyle w:val="af2"/>
        <w:ind w:firstLine="709"/>
        <w:jc w:val="both"/>
        <w:rPr>
          <w:rFonts w:ascii="Times New Roman" w:hAnsi="Times New Roman" w:cs="Times New Roman"/>
          <w:sz w:val="16"/>
          <w:szCs w:val="16"/>
          <w:lang w:val="kk-KZ"/>
        </w:rPr>
      </w:pPr>
    </w:p>
    <w:p w:rsidR="00980E07" w:rsidRDefault="00980E07" w:rsidP="00980E07">
      <w:pPr>
        <w:pStyle w:val="af2"/>
        <w:ind w:firstLine="709"/>
        <w:jc w:val="both"/>
        <w:rPr>
          <w:rFonts w:ascii="Times New Roman" w:hAnsi="Times New Roman" w:cs="Times New Roman"/>
          <w:sz w:val="24"/>
          <w:szCs w:val="24"/>
          <w:lang w:val="kk-KZ"/>
        </w:rPr>
      </w:pPr>
      <w:r w:rsidRPr="005E490F">
        <w:rPr>
          <w:rFonts w:ascii="Times New Roman" w:hAnsi="Times New Roman" w:cs="Times New Roman"/>
          <w:sz w:val="24"/>
          <w:szCs w:val="24"/>
          <w:lang w:val="kk-KZ"/>
        </w:rPr>
        <w:t xml:space="preserve">Ескерту </w:t>
      </w:r>
      <w:r w:rsidR="00635E43">
        <w:rPr>
          <w:rFonts w:ascii="Times New Roman" w:hAnsi="Times New Roman" w:cs="Times New Roman"/>
          <w:sz w:val="24"/>
          <w:szCs w:val="24"/>
          <w:lang w:val="kk-KZ"/>
        </w:rPr>
        <w:t>–</w:t>
      </w:r>
      <w:r w:rsidRPr="005E490F">
        <w:rPr>
          <w:rFonts w:ascii="Times New Roman" w:hAnsi="Times New Roman" w:cs="Times New Roman"/>
          <w:sz w:val="24"/>
          <w:szCs w:val="24"/>
          <w:lang w:val="kk-KZ"/>
        </w:rPr>
        <w:t xml:space="preserve"> </w:t>
      </w:r>
      <w:r w:rsidR="00635E43" w:rsidRPr="005E490F">
        <w:rPr>
          <w:rFonts w:ascii="Times New Roman" w:hAnsi="Times New Roman" w:cs="Times New Roman"/>
          <w:sz w:val="24"/>
          <w:szCs w:val="24"/>
          <w:lang w:val="kk-KZ"/>
        </w:rPr>
        <w:t>А</w:t>
      </w:r>
      <w:r w:rsidRPr="005E490F">
        <w:rPr>
          <w:rFonts w:ascii="Times New Roman" w:hAnsi="Times New Roman" w:cs="Times New Roman"/>
          <w:sz w:val="24"/>
          <w:szCs w:val="24"/>
          <w:lang w:val="kk-KZ"/>
        </w:rPr>
        <w:t xml:space="preserve">втор </w:t>
      </w:r>
      <w:r>
        <w:rPr>
          <w:rFonts w:ascii="Times New Roman" w:hAnsi="Times New Roman" w:cs="Times New Roman"/>
          <w:sz w:val="24"/>
          <w:szCs w:val="24"/>
          <w:lang w:val="kk-KZ"/>
        </w:rPr>
        <w:t xml:space="preserve">есептеген </w:t>
      </w:r>
    </w:p>
    <w:p w:rsidR="00B0656C" w:rsidRPr="008F6BEF" w:rsidRDefault="00B0656C" w:rsidP="00B0656C">
      <w:pPr>
        <w:pStyle w:val="af2"/>
        <w:tabs>
          <w:tab w:val="left" w:pos="993"/>
        </w:tabs>
        <w:ind w:firstLine="709"/>
        <w:jc w:val="both"/>
        <w:rPr>
          <w:rStyle w:val="None"/>
          <w:rFonts w:ascii="Times New Roman" w:eastAsia="Times New Roman" w:hAnsi="Times New Roman" w:cs="Times New Roman"/>
          <w:sz w:val="28"/>
          <w:szCs w:val="28"/>
          <w:lang w:val="kk-KZ"/>
        </w:rPr>
      </w:pPr>
      <w:r w:rsidRPr="00F02987">
        <w:rPr>
          <w:rStyle w:val="None"/>
          <w:rFonts w:ascii="Times New Roman" w:hAnsi="Times New Roman"/>
          <w:sz w:val="28"/>
          <w:szCs w:val="28"/>
          <w:lang w:val="kk-KZ"/>
        </w:rPr>
        <w:lastRenderedPageBreak/>
        <w:t xml:space="preserve">Ақпараттық жүйенің деректер базасы елдің кешенді мониторинг жүйесі аясында қалыптастырылатын инновациялық әлеуеттің даму деңгейі туралы ақпаратты сақтауға және тұрақты түрде өзектендіруге арналған. </w:t>
      </w:r>
      <w:r w:rsidRPr="008F6BEF">
        <w:rPr>
          <w:rStyle w:val="None"/>
          <w:rFonts w:ascii="Times New Roman" w:hAnsi="Times New Roman"/>
          <w:sz w:val="28"/>
          <w:szCs w:val="28"/>
          <w:lang w:val="kk-KZ"/>
        </w:rPr>
        <w:t>Деректер базасы өңірлер бөлінісінде инновациялық әлеует деңгейін сипаттайтын көрсеткіштерді жинау, сақтау және пайдалану жөніндегі міндеттерді шешуге арналған</w:t>
      </w:r>
      <w:r>
        <w:rPr>
          <w:rStyle w:val="None"/>
          <w:rFonts w:ascii="Times New Roman" w:hAnsi="Times New Roman"/>
          <w:sz w:val="28"/>
          <w:szCs w:val="28"/>
          <w:lang w:val="kk-KZ"/>
        </w:rPr>
        <w:t xml:space="preserve"> </w:t>
      </w:r>
      <w:r w:rsidRPr="008F6BEF">
        <w:rPr>
          <w:rStyle w:val="None"/>
          <w:rFonts w:ascii="Times New Roman" w:hAnsi="Times New Roman"/>
          <w:sz w:val="28"/>
          <w:szCs w:val="28"/>
          <w:lang w:val="kk-KZ"/>
        </w:rPr>
        <w:t>[12</w:t>
      </w:r>
      <w:r w:rsidR="00F04A46" w:rsidRPr="00F04A46">
        <w:rPr>
          <w:rStyle w:val="None"/>
          <w:rFonts w:ascii="Times New Roman" w:hAnsi="Times New Roman"/>
          <w:sz w:val="28"/>
          <w:szCs w:val="28"/>
          <w:lang w:val="kk-KZ"/>
        </w:rPr>
        <w:t>3</w:t>
      </w:r>
      <w:r w:rsidRPr="008F6BEF">
        <w:rPr>
          <w:rStyle w:val="None"/>
          <w:rFonts w:ascii="Times New Roman" w:hAnsi="Times New Roman"/>
          <w:sz w:val="28"/>
          <w:szCs w:val="28"/>
          <w:lang w:val="kk-KZ"/>
        </w:rPr>
        <w:t>].</w:t>
      </w:r>
    </w:p>
    <w:p w:rsidR="00B0656C" w:rsidRDefault="00B0656C" w:rsidP="00B0656C">
      <w:pPr>
        <w:pStyle w:val="af2"/>
        <w:tabs>
          <w:tab w:val="left" w:pos="993"/>
        </w:tabs>
        <w:ind w:firstLine="709"/>
        <w:jc w:val="both"/>
        <w:rPr>
          <w:rStyle w:val="None"/>
          <w:rFonts w:ascii="Times New Roman" w:hAnsi="Times New Roman"/>
          <w:sz w:val="28"/>
          <w:szCs w:val="28"/>
          <w:lang w:val="kk-KZ"/>
        </w:rPr>
      </w:pPr>
      <w:r w:rsidRPr="008F6BEF">
        <w:rPr>
          <w:rStyle w:val="None"/>
          <w:rFonts w:ascii="Times New Roman" w:hAnsi="Times New Roman"/>
          <w:sz w:val="28"/>
          <w:szCs w:val="28"/>
          <w:lang w:val="kk-KZ"/>
        </w:rPr>
        <w:t>МАЖ модульдері толығымен қайта конфигурацияланады, бұл жүйені микро және макродеңгейлердегі мониторингтік зерттеудің нақты мақсаттарына сүйене отырып, нақтылауға мүмкіндік береді. Атап айтқанда, макродеңгейдегі инновациялық әлеует деңгейінің мониторингінің жалпы жүйесін жетілдірудің басым бағыттарының бірі ретінде стратегиялық баламаларды әзірлеу мақсатында даму деңгейі бойынша әкімшілік аудандарды инновациялық әлеует аймақтарына біріктіру процесін автоматтандыруды нақты іске асыру ұсынылады.</w:t>
      </w:r>
    </w:p>
    <w:p w:rsidR="004A3167" w:rsidRPr="008F6BEF" w:rsidRDefault="004A3167" w:rsidP="004A3167">
      <w:pPr>
        <w:pStyle w:val="af2"/>
        <w:tabs>
          <w:tab w:val="left" w:pos="993"/>
        </w:tabs>
        <w:ind w:firstLine="709"/>
        <w:jc w:val="both"/>
        <w:rPr>
          <w:rStyle w:val="None"/>
          <w:rFonts w:ascii="Times New Roman" w:eastAsia="Times New Roman" w:hAnsi="Times New Roman" w:cs="Times New Roman"/>
          <w:sz w:val="28"/>
          <w:szCs w:val="28"/>
          <w:lang w:val="kk-KZ"/>
        </w:rPr>
      </w:pPr>
      <w:r w:rsidRPr="008F6BEF">
        <w:rPr>
          <w:rStyle w:val="None"/>
          <w:rFonts w:ascii="Times New Roman" w:hAnsi="Times New Roman"/>
          <w:sz w:val="28"/>
          <w:szCs w:val="28"/>
          <w:lang w:val="kk-KZ"/>
        </w:rPr>
        <w:t>Жоғарыда айтылғандарды қорытындылай келе, ақпараттық порталдың қағаз тасымалдағыштар арқылы жүргізілетін мониторингке қарағанда негізгі артықшылықтары ретінде мыналарды атап өтуге болады:</w:t>
      </w:r>
    </w:p>
    <w:p w:rsidR="004A3167" w:rsidRDefault="004A3167" w:rsidP="00635E43">
      <w:pPr>
        <w:pStyle w:val="af2"/>
        <w:numPr>
          <w:ilvl w:val="0"/>
          <w:numId w:val="61"/>
        </w:numPr>
        <w:pBdr>
          <w:top w:val="nil"/>
          <w:left w:val="nil"/>
          <w:bottom w:val="nil"/>
          <w:right w:val="nil"/>
          <w:between w:val="nil"/>
          <w:bar w:val="nil"/>
        </w:pBdr>
        <w:tabs>
          <w:tab w:val="left" w:pos="993"/>
        </w:tabs>
        <w:ind w:left="0" w:firstLine="709"/>
        <w:jc w:val="both"/>
        <w:rPr>
          <w:rFonts w:ascii="Times New Roman" w:hAnsi="Times New Roman"/>
          <w:sz w:val="28"/>
          <w:szCs w:val="28"/>
        </w:rPr>
      </w:pPr>
      <w:r>
        <w:rPr>
          <w:rFonts w:ascii="Times New Roman" w:hAnsi="Times New Roman"/>
          <w:sz w:val="28"/>
          <w:szCs w:val="28"/>
        </w:rPr>
        <w:t>Жүйенің динамикалық күйі.</w:t>
      </w:r>
    </w:p>
    <w:p w:rsidR="004A3167" w:rsidRDefault="004A3167" w:rsidP="00635E43">
      <w:pPr>
        <w:pStyle w:val="af2"/>
        <w:numPr>
          <w:ilvl w:val="0"/>
          <w:numId w:val="61"/>
        </w:numPr>
        <w:pBdr>
          <w:top w:val="nil"/>
          <w:left w:val="nil"/>
          <w:bottom w:val="nil"/>
          <w:right w:val="nil"/>
          <w:between w:val="nil"/>
          <w:bar w:val="nil"/>
        </w:pBdr>
        <w:tabs>
          <w:tab w:val="left" w:pos="993"/>
        </w:tabs>
        <w:ind w:left="0" w:firstLine="709"/>
        <w:jc w:val="both"/>
        <w:rPr>
          <w:rFonts w:ascii="Times New Roman" w:hAnsi="Times New Roman"/>
          <w:sz w:val="28"/>
          <w:szCs w:val="28"/>
        </w:rPr>
      </w:pPr>
      <w:r>
        <w:rPr>
          <w:rFonts w:ascii="Times New Roman" w:hAnsi="Times New Roman"/>
          <w:sz w:val="28"/>
          <w:szCs w:val="28"/>
        </w:rPr>
        <w:t>Нақты уақыттағы жаңарту мүмкіндігі.</w:t>
      </w:r>
    </w:p>
    <w:p w:rsidR="004A3167" w:rsidRDefault="004A3167" w:rsidP="00635E43">
      <w:pPr>
        <w:pStyle w:val="af2"/>
        <w:numPr>
          <w:ilvl w:val="0"/>
          <w:numId w:val="61"/>
        </w:numPr>
        <w:pBdr>
          <w:top w:val="nil"/>
          <w:left w:val="nil"/>
          <w:bottom w:val="nil"/>
          <w:right w:val="nil"/>
          <w:between w:val="nil"/>
          <w:bar w:val="nil"/>
        </w:pBdr>
        <w:tabs>
          <w:tab w:val="left" w:pos="993"/>
        </w:tabs>
        <w:ind w:left="0" w:firstLine="709"/>
        <w:jc w:val="both"/>
        <w:rPr>
          <w:rFonts w:ascii="Times New Roman" w:hAnsi="Times New Roman"/>
          <w:sz w:val="28"/>
          <w:szCs w:val="28"/>
        </w:rPr>
      </w:pPr>
      <w:r>
        <w:rPr>
          <w:rFonts w:ascii="Times New Roman" w:hAnsi="Times New Roman"/>
          <w:sz w:val="28"/>
          <w:szCs w:val="28"/>
        </w:rPr>
        <w:t>Пайдаланушылар үшін тәулік бойы қолжетімділік.</w:t>
      </w:r>
    </w:p>
    <w:p w:rsidR="004A3167" w:rsidRDefault="004A3167" w:rsidP="00635E43">
      <w:pPr>
        <w:pStyle w:val="af2"/>
        <w:numPr>
          <w:ilvl w:val="0"/>
          <w:numId w:val="61"/>
        </w:numPr>
        <w:pBdr>
          <w:top w:val="nil"/>
          <w:left w:val="nil"/>
          <w:bottom w:val="nil"/>
          <w:right w:val="nil"/>
          <w:between w:val="nil"/>
          <w:bar w:val="nil"/>
        </w:pBdr>
        <w:tabs>
          <w:tab w:val="left" w:pos="993"/>
        </w:tabs>
        <w:ind w:left="0" w:firstLine="709"/>
        <w:jc w:val="both"/>
        <w:rPr>
          <w:rFonts w:ascii="Times New Roman" w:hAnsi="Times New Roman"/>
          <w:sz w:val="28"/>
          <w:szCs w:val="28"/>
        </w:rPr>
      </w:pPr>
      <w:r>
        <w:rPr>
          <w:rFonts w:ascii="Times New Roman" w:hAnsi="Times New Roman"/>
          <w:sz w:val="28"/>
          <w:szCs w:val="28"/>
        </w:rPr>
        <w:t>Зерттеу мақсаттарына байланысты жүйені жаңа модульдермен және ақпаратты көрсету тәсілдерімен кеңейту мүмкіндігі.</w:t>
      </w:r>
    </w:p>
    <w:p w:rsidR="004A3167" w:rsidRPr="00635E43" w:rsidRDefault="004A3167" w:rsidP="00635E43">
      <w:pPr>
        <w:pStyle w:val="af2"/>
        <w:numPr>
          <w:ilvl w:val="0"/>
          <w:numId w:val="61"/>
        </w:numPr>
        <w:pBdr>
          <w:top w:val="nil"/>
          <w:left w:val="nil"/>
          <w:bottom w:val="nil"/>
          <w:right w:val="nil"/>
          <w:between w:val="nil"/>
          <w:bar w:val="nil"/>
        </w:pBdr>
        <w:tabs>
          <w:tab w:val="left" w:pos="993"/>
        </w:tabs>
        <w:ind w:left="0" w:firstLine="709"/>
        <w:jc w:val="both"/>
        <w:rPr>
          <w:rFonts w:ascii="Times New Roman" w:hAnsi="Times New Roman"/>
          <w:sz w:val="28"/>
          <w:szCs w:val="28"/>
          <w:lang w:val="kk-KZ"/>
        </w:rPr>
      </w:pPr>
      <w:r>
        <w:rPr>
          <w:rFonts w:ascii="Times New Roman" w:hAnsi="Times New Roman"/>
          <w:sz w:val="28"/>
          <w:szCs w:val="28"/>
        </w:rPr>
        <w:t>Ақпа</w:t>
      </w:r>
      <w:r w:rsidRPr="00635E43">
        <w:rPr>
          <w:rFonts w:ascii="Times New Roman" w:hAnsi="Times New Roman"/>
          <w:sz w:val="28"/>
          <w:szCs w:val="28"/>
          <w:lang w:val="kk-KZ"/>
        </w:rPr>
        <w:t>ратты талдау және басқару шешімдерін қабылдау үшін сыртқы сараптамалық жүйелерді тартудың міндетті еместігі.</w:t>
      </w:r>
    </w:p>
    <w:p w:rsidR="005957ED" w:rsidRPr="004A3167" w:rsidRDefault="005957ED" w:rsidP="00CE1938">
      <w:pPr>
        <w:pStyle w:val="af2"/>
        <w:tabs>
          <w:tab w:val="left" w:pos="993"/>
        </w:tabs>
        <w:ind w:firstLine="709"/>
        <w:jc w:val="both"/>
        <w:rPr>
          <w:rStyle w:val="None"/>
          <w:rFonts w:ascii="Times New Roman" w:eastAsia="Times New Roman" w:hAnsi="Times New Roman" w:cs="Times New Roman"/>
          <w:i/>
          <w:iCs/>
          <w:sz w:val="28"/>
          <w:szCs w:val="28"/>
          <w:lang w:val="kk-KZ"/>
        </w:rPr>
      </w:pPr>
      <w:r w:rsidRPr="004A3167">
        <w:rPr>
          <w:rStyle w:val="None"/>
          <w:rFonts w:ascii="Times New Roman" w:hAnsi="Times New Roman"/>
          <w:i/>
          <w:iCs/>
          <w:sz w:val="28"/>
          <w:szCs w:val="28"/>
          <w:lang w:val="kk-KZ"/>
        </w:rPr>
        <w:t>Кәсіпорынның инновациялық әлеуетінің деңгейін басқару алгоритмі</w:t>
      </w:r>
    </w:p>
    <w:p w:rsidR="00931DE8" w:rsidRPr="000C6DFA" w:rsidRDefault="005957ED" w:rsidP="00CE1938">
      <w:pPr>
        <w:pStyle w:val="af2"/>
        <w:tabs>
          <w:tab w:val="left" w:pos="993"/>
        </w:tabs>
        <w:ind w:firstLine="709"/>
        <w:jc w:val="both"/>
        <w:rPr>
          <w:rFonts w:ascii="Times New Roman" w:hAnsi="Times New Roman"/>
          <w:iCs/>
          <w:sz w:val="28"/>
          <w:szCs w:val="28"/>
          <w:lang w:val="kk-KZ"/>
        </w:rPr>
      </w:pPr>
      <w:r w:rsidRPr="000C6DFA">
        <w:rPr>
          <w:rStyle w:val="None"/>
          <w:rFonts w:ascii="Times New Roman" w:hAnsi="Times New Roman"/>
          <w:sz w:val="28"/>
          <w:szCs w:val="28"/>
          <w:lang w:val="kk-KZ"/>
        </w:rPr>
        <w:t>Инновациялық әлеует деңгейін мониторингілеу жүйесі жалпы мониторинг жүйесінің микродеңгейінің негізі болып табылатын ШОБ субъектілерінің инновациялық әлеуетінің деңгейін басқару алгоритмін жетілдіру үшін маңызды болып табылады. Инновациялық әлеуетті басқару арқылы оны пайдалану және дамыту мақсатында кәсіпорынның инновациялық әлеуетіне тікелей әсер ету жүйесін түсіну қажет.</w:t>
      </w:r>
    </w:p>
    <w:p w:rsidR="00931DE8" w:rsidRPr="000C6DFA" w:rsidRDefault="00931DE8" w:rsidP="00CE1938">
      <w:pPr>
        <w:pStyle w:val="af2"/>
        <w:tabs>
          <w:tab w:val="left" w:pos="993"/>
        </w:tabs>
        <w:ind w:firstLine="709"/>
        <w:jc w:val="both"/>
        <w:rPr>
          <w:rFonts w:ascii="Times New Roman" w:hAnsi="Times New Roman"/>
          <w:iCs/>
          <w:sz w:val="28"/>
          <w:szCs w:val="28"/>
          <w:lang w:val="kk-KZ"/>
        </w:rPr>
      </w:pPr>
      <w:r w:rsidRPr="000C6DFA">
        <w:rPr>
          <w:rFonts w:ascii="Times New Roman" w:hAnsi="Times New Roman"/>
          <w:iCs/>
          <w:sz w:val="28"/>
          <w:szCs w:val="28"/>
          <w:lang w:val="kk-KZ"/>
        </w:rPr>
        <w:t xml:space="preserve">Ұсынылып отырған әдістеме бизнес субъектілерінің инновациялық әлеуетінің түрін сипаттайтын сапалық көрсеткіштерді есептеуге мүмкіндік береді (инновациялық әлеуеттің төмен, орташа, жоғары, </w:t>
      </w:r>
      <w:r w:rsidR="00624677" w:rsidRPr="000C6DFA">
        <w:rPr>
          <w:rFonts w:ascii="Times New Roman" w:hAnsi="Times New Roman"/>
          <w:iCs/>
          <w:sz w:val="28"/>
          <w:szCs w:val="28"/>
          <w:lang w:val="kk-KZ"/>
        </w:rPr>
        <w:t xml:space="preserve">өте </w:t>
      </w:r>
      <w:r w:rsidRPr="000C6DFA">
        <w:rPr>
          <w:rFonts w:ascii="Times New Roman" w:hAnsi="Times New Roman"/>
          <w:iCs/>
          <w:sz w:val="28"/>
          <w:szCs w:val="28"/>
          <w:lang w:val="kk-KZ"/>
        </w:rPr>
        <w:t>жоғары деңгейі). Бұл 4</w:t>
      </w:r>
      <w:r w:rsidR="009E65B7" w:rsidRPr="000C6DFA">
        <w:rPr>
          <w:rFonts w:ascii="Times New Roman" w:hAnsi="Times New Roman"/>
          <w:iCs/>
          <w:sz w:val="28"/>
          <w:szCs w:val="28"/>
          <w:lang w:val="kk-KZ"/>
        </w:rPr>
        <w:t>0</w:t>
      </w:r>
      <w:r w:rsidR="00A61A4E">
        <w:rPr>
          <w:rFonts w:ascii="Times New Roman" w:hAnsi="Times New Roman"/>
          <w:iCs/>
          <w:sz w:val="28"/>
          <w:szCs w:val="28"/>
          <w:lang w:val="kk-KZ"/>
        </w:rPr>
        <w:t>-</w:t>
      </w:r>
      <w:r w:rsidRPr="000C6DFA">
        <w:rPr>
          <w:rFonts w:ascii="Times New Roman" w:hAnsi="Times New Roman"/>
          <w:iCs/>
          <w:sz w:val="28"/>
          <w:szCs w:val="28"/>
          <w:lang w:val="kk-KZ"/>
        </w:rPr>
        <w:t>суретте көрсетілген шаруашылық жүйелерін инновациялық дамыту мақсатында инновациялық әлеует деңгейін басқарудың жүйелік моделін қалыптастыруға мүмкіндік береді.</w:t>
      </w:r>
    </w:p>
    <w:p w:rsidR="004A3167" w:rsidRPr="000C6DFA" w:rsidRDefault="004A3167" w:rsidP="004A3167">
      <w:pPr>
        <w:pStyle w:val="af2"/>
        <w:tabs>
          <w:tab w:val="left" w:pos="993"/>
        </w:tabs>
        <w:ind w:firstLine="709"/>
        <w:jc w:val="both"/>
        <w:rPr>
          <w:rFonts w:ascii="Times New Roman" w:hAnsi="Times New Roman"/>
          <w:iCs/>
          <w:sz w:val="28"/>
          <w:szCs w:val="28"/>
          <w:lang w:val="kk-KZ"/>
        </w:rPr>
      </w:pPr>
      <w:r w:rsidRPr="000C6DFA">
        <w:rPr>
          <w:rFonts w:ascii="Times New Roman" w:hAnsi="Times New Roman"/>
          <w:iCs/>
          <w:sz w:val="28"/>
          <w:szCs w:val="28"/>
          <w:lang w:val="kk-KZ"/>
        </w:rPr>
        <w:t>Салыстырмалы түрде тұрақты жағдайда инновациялық әлеуетті басқару жүйесінің құрылымында біз үш ішкі жүйені қарастыруды ұсынамыз:</w:t>
      </w:r>
    </w:p>
    <w:p w:rsidR="004A3167" w:rsidRDefault="004A3167" w:rsidP="004A3167">
      <w:pPr>
        <w:pStyle w:val="af2"/>
        <w:tabs>
          <w:tab w:val="left" w:pos="993"/>
        </w:tabs>
        <w:ind w:firstLine="709"/>
        <w:jc w:val="both"/>
        <w:rPr>
          <w:rFonts w:ascii="Times New Roman" w:hAnsi="Times New Roman"/>
          <w:iCs/>
          <w:sz w:val="28"/>
          <w:szCs w:val="28"/>
          <w:lang w:val="kk-KZ"/>
        </w:rPr>
      </w:pPr>
      <w:r w:rsidRPr="000C6DFA">
        <w:rPr>
          <w:rFonts w:ascii="Times New Roman" w:hAnsi="Times New Roman"/>
          <w:iCs/>
          <w:sz w:val="28"/>
          <w:szCs w:val="28"/>
          <w:lang w:val="kk-KZ"/>
        </w:rPr>
        <w:t>Негізгі мақсаты болашақта инновациялық әлеуетті тиімді іске асыру мәселелерін шешу болып табылатын жоспарлаудың ішкі жүйесі, ол 1.2</w:t>
      </w:r>
      <w:r>
        <w:rPr>
          <w:rFonts w:ascii="Times New Roman" w:hAnsi="Times New Roman"/>
          <w:iCs/>
          <w:sz w:val="28"/>
          <w:szCs w:val="28"/>
          <w:lang w:val="kk-KZ"/>
        </w:rPr>
        <w:t xml:space="preserve"> бөлімде </w:t>
      </w:r>
      <w:r w:rsidRPr="000C6DFA">
        <w:rPr>
          <w:rFonts w:ascii="Times New Roman" w:hAnsi="Times New Roman"/>
          <w:iCs/>
          <w:sz w:val="28"/>
          <w:szCs w:val="28"/>
          <w:lang w:val="kk-KZ"/>
        </w:rPr>
        <w:t>қарастырылған сыртқы және ішкі орта факторларын талдауды қамтиды.</w:t>
      </w:r>
    </w:p>
    <w:p w:rsidR="00980E07" w:rsidRPr="00980E07" w:rsidRDefault="00980E07" w:rsidP="00980E07">
      <w:pPr>
        <w:pStyle w:val="af2"/>
        <w:ind w:firstLine="709"/>
        <w:jc w:val="both"/>
        <w:rPr>
          <w:rFonts w:ascii="Times New Roman" w:hAnsi="Times New Roman"/>
          <w:iCs/>
          <w:sz w:val="28"/>
          <w:szCs w:val="28"/>
          <w:lang w:val="kk-KZ"/>
        </w:rPr>
      </w:pPr>
      <w:r w:rsidRPr="00980E07">
        <w:rPr>
          <w:rFonts w:ascii="Times New Roman" w:hAnsi="Times New Roman"/>
          <w:iCs/>
          <w:sz w:val="28"/>
          <w:szCs w:val="28"/>
          <w:lang w:val="kk-KZ"/>
        </w:rPr>
        <w:t>1.1-</w:t>
      </w:r>
      <w:r>
        <w:rPr>
          <w:rFonts w:ascii="Times New Roman" w:hAnsi="Times New Roman"/>
          <w:iCs/>
          <w:sz w:val="28"/>
          <w:szCs w:val="28"/>
          <w:lang w:val="kk-KZ"/>
        </w:rPr>
        <w:t xml:space="preserve">бөлімде </w:t>
      </w:r>
      <w:r w:rsidRPr="00980E07">
        <w:rPr>
          <w:rFonts w:ascii="Times New Roman" w:hAnsi="Times New Roman"/>
          <w:iCs/>
          <w:sz w:val="28"/>
          <w:szCs w:val="28"/>
          <w:lang w:val="kk-KZ"/>
        </w:rPr>
        <w:t>қарастырылғандай, инновациялық әлеуеттің сапалы жаңа деңгейін қалыптастыру функциясын орындайтын іске асырудың ішкі жүйесі.</w:t>
      </w:r>
    </w:p>
    <w:p w:rsidR="00980E07" w:rsidRDefault="00980E07" w:rsidP="00980E07">
      <w:pPr>
        <w:pStyle w:val="af2"/>
        <w:ind w:firstLine="709"/>
        <w:jc w:val="both"/>
        <w:rPr>
          <w:rStyle w:val="None"/>
          <w:rFonts w:ascii="Times New Roman" w:eastAsia="Times New Roman" w:hAnsi="Times New Roman" w:cs="Times New Roman"/>
          <w:sz w:val="28"/>
          <w:szCs w:val="28"/>
          <w:lang w:val="kk-KZ"/>
        </w:rPr>
      </w:pPr>
    </w:p>
    <w:p w:rsidR="00931DE8" w:rsidRPr="000C6DFA" w:rsidRDefault="002E6A04" w:rsidP="00CE1938">
      <w:pPr>
        <w:pStyle w:val="af2"/>
        <w:ind w:firstLine="709"/>
        <w:jc w:val="center"/>
        <w:rPr>
          <w:rFonts w:ascii="Times New Roman" w:hAnsi="Times New Roman"/>
          <w:color w:val="0070C0"/>
          <w:sz w:val="28"/>
          <w:szCs w:val="28"/>
          <w:lang w:val="kk-KZ"/>
        </w:rPr>
      </w:pPr>
      <w:r>
        <w:rPr>
          <w:rFonts w:ascii="Times New Roman" w:hAnsi="Times New Roman"/>
          <w:noProof/>
          <w:color w:val="0070C0"/>
          <w:sz w:val="28"/>
          <w:szCs w:val="28"/>
        </w:rPr>
        <w:lastRenderedPageBreak/>
        <w:pict>
          <v:rect id="Прямоугольник 292" o:spid="_x0000_s1158" style="position:absolute;left:0;text-align:left;margin-left:3.25pt;margin-top:2.4pt;width:449.95pt;height:595.15pt;z-index:252007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" fillcolor="white [3201]" strokecolor="white [3212]" strokeweight="1pt">
            <v:path arrowok="t"/>
          </v:rect>
        </w:pict>
      </w:r>
      <w:r>
        <w:rPr>
          <w:rFonts w:ascii="Times New Roman" w:hAnsi="Times New Roman"/>
          <w:noProof/>
          <w:color w:val="0070C0"/>
          <w:sz w:val="28"/>
          <w:szCs w:val="28"/>
        </w:rPr>
        <w:pict>
          <v:rect id="Прямоугольник 293" o:spid="_x0000_s1120" style="position:absolute;left:0;text-align:left;margin-left:12.6pt;margin-top:11.15pt;width:440pt;height:77.3pt;z-index:2520084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" fillcolor="white [3201]" strokecolor="#70ad47 [3209]" strokeweight="2.25pt">
            <v:path arrowok="t"/>
            <v:textbox>
              <w:txbxContent>
                <w:p w:rsidR="00036117" w:rsidRPr="00A61A4E" w:rsidRDefault="00036117" w:rsidP="00931DE8">
                  <w:pPr>
                    <w:jc w:val="center"/>
                    <w:rPr>
                      <w:rFonts w:ascii="Times New Roman" w:hAnsi="Times New Roman" w:cs="Times New Roman"/>
                      <w:i/>
                      <w:caps/>
                      <w:sz w:val="24"/>
                    </w:rPr>
                  </w:pPr>
                  <w:r w:rsidRPr="00A61A4E">
                    <w:rPr>
                      <w:rFonts w:ascii="Times New Roman" w:hAnsi="Times New Roman" w:cs="Times New Roman"/>
                      <w:i/>
                      <w:caps/>
                      <w:sz w:val="24"/>
                      <w:lang w:val="kk-KZ"/>
                    </w:rPr>
                    <w:t>ШОБ субъектІлерінің инновациялық әлеуетіне әсер ететін факторлар</w:t>
                  </w:r>
                </w:p>
                <w:p w:rsidR="00036117" w:rsidRPr="00A61A4E" w:rsidRDefault="00036117" w:rsidP="00931DE8">
                  <w:pPr>
                    <w:jc w:val="center"/>
                    <w:rPr>
                      <w:i/>
                    </w:rPr>
                  </w:pPr>
                </w:p>
              </w:txbxContent>
            </v:textbox>
          </v:rect>
        </w:pict>
      </w:r>
    </w:p>
    <w:p w:rsidR="00931DE8" w:rsidRPr="000C6DFA" w:rsidRDefault="00931DE8" w:rsidP="00CE1938">
      <w:pPr>
        <w:pStyle w:val="af2"/>
        <w:ind w:firstLine="709"/>
        <w:jc w:val="center"/>
        <w:rPr>
          <w:rFonts w:ascii="Times New Roman" w:hAnsi="Times New Roman"/>
          <w:color w:val="0070C0"/>
          <w:sz w:val="28"/>
          <w:szCs w:val="28"/>
          <w:lang w:val="kk-KZ"/>
        </w:rPr>
      </w:pPr>
    </w:p>
    <w:p w:rsidR="00931DE8" w:rsidRPr="000C6DFA" w:rsidRDefault="002E6A04" w:rsidP="00CE1938">
      <w:pPr>
        <w:pStyle w:val="af2"/>
        <w:ind w:firstLine="709"/>
        <w:jc w:val="center"/>
        <w:rPr>
          <w:rFonts w:ascii="Times New Roman" w:hAnsi="Times New Roman"/>
          <w:color w:val="0070C0"/>
          <w:sz w:val="28"/>
          <w:szCs w:val="28"/>
          <w:lang w:val="kk-KZ"/>
        </w:rPr>
      </w:pPr>
      <w:r>
        <w:rPr>
          <w:rFonts w:ascii="Times New Roman" w:hAnsi="Times New Roman"/>
          <w:noProof/>
          <w:color w:val="0070C0"/>
          <w:sz w:val="28"/>
          <w:szCs w:val="28"/>
        </w:rPr>
        <w:pict>
          <v:shape id="Прямая со стрелкой 331" o:spid="_x0000_s1157" type="#_x0000_t32" style="position:absolute;left:0;text-align:left;margin-left:3.25pt;margin-top:11.5pt;width:8.65pt;height:0;z-index:2520391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" strokecolor="#92d050" strokeweight="2.25pt">
            <v:stroke endarrow="open" joinstyle="miter"/>
            <o:lock v:ext="edit" shapetype="f"/>
          </v:shape>
        </w:pict>
      </w:r>
      <w:r>
        <w:rPr>
          <w:rFonts w:ascii="Times New Roman" w:hAnsi="Times New Roman"/>
          <w:noProof/>
          <w:color w:val="0070C0"/>
          <w:sz w:val="28"/>
          <w:szCs w:val="28"/>
        </w:rPr>
        <w:pict>
          <v:line id="Прямая соединительная линия 329" o:spid="_x0000_s1156" style="position:absolute;left:0;text-align:left;z-index:252037120;visibility:visible;mso-wrap-distance-left:3.17494mm;mso-wrap-distance-right:3.17494mm" from="3.25pt,11.5pt" to="3.25pt,5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" strokecolor="#70ad47 [3209]" strokeweight="3pt">
            <v:stroke joinstyle="miter"/>
            <o:lock v:ext="edit" shapetype="f"/>
          </v:line>
        </w:pict>
      </w:r>
    </w:p>
    <w:p w:rsidR="00931DE8" w:rsidRPr="000C6DFA" w:rsidRDefault="002E6A04" w:rsidP="00CE1938">
      <w:pPr>
        <w:pStyle w:val="af2"/>
        <w:ind w:firstLine="709"/>
        <w:jc w:val="center"/>
        <w:rPr>
          <w:rFonts w:ascii="Times New Roman" w:hAnsi="Times New Roman"/>
          <w:color w:val="0070C0"/>
          <w:sz w:val="28"/>
          <w:szCs w:val="28"/>
          <w:lang w:val="kk-KZ"/>
        </w:rPr>
      </w:pPr>
      <w:r>
        <w:rPr>
          <w:rFonts w:ascii="Times New Roman" w:hAnsi="Times New Roman"/>
          <w:noProof/>
          <w:color w:val="0070C0"/>
          <w:sz w:val="28"/>
          <w:szCs w:val="28"/>
        </w:rPr>
        <w:pict>
          <v:rect id="Прямоугольник 294" o:spid="_x0000_s1121" style="position:absolute;left:0;text-align:left;margin-left:17.25pt;margin-top:.95pt;width:92.3pt;height:38.05pt;z-index:2520094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" fillcolor="white [3201]" strokecolor="#70ad47 [3209]" strokeweight="1pt">
            <v:stroke dashstyle="dash"/>
            <v:path arrowok="t"/>
            <v:textbox>
              <w:txbxContent>
                <w:p w:rsidR="00036117" w:rsidRPr="00631E8F" w:rsidRDefault="00036117" w:rsidP="00931DE8">
                  <w:pPr>
                    <w:jc w:val="center"/>
                    <w:rPr>
                      <w:rFonts w:ascii="Times New Roman" w:hAnsi="Times New Roman" w:cs="Times New Roman"/>
                      <w:sz w:val="24"/>
                    </w:rPr>
                  </w:pPr>
                  <w:r>
                    <w:rPr>
                      <w:rFonts w:ascii="Times New Roman" w:hAnsi="Times New Roman" w:cs="Times New Roman"/>
                      <w:sz w:val="24"/>
                      <w:lang w:val="kk-KZ"/>
                    </w:rPr>
                    <w:t>ШОБ дамуы</w:t>
                  </w:r>
                </w:p>
                <w:p w:rsidR="00036117" w:rsidRDefault="00036117" w:rsidP="00931DE8">
                  <w:pPr>
                    <w:jc w:val="center"/>
                  </w:pPr>
                </w:p>
              </w:txbxContent>
            </v:textbox>
          </v:rect>
        </w:pict>
      </w:r>
      <w:r>
        <w:rPr>
          <w:rFonts w:ascii="Times New Roman" w:hAnsi="Times New Roman"/>
          <w:noProof/>
          <w:color w:val="0070C0"/>
          <w:sz w:val="28"/>
          <w:szCs w:val="28"/>
        </w:rPr>
        <w:pict>
          <v:rect id="Прямоугольник 296" o:spid="_x0000_s1122" style="position:absolute;left:0;text-align:left;margin-left:258.5pt;margin-top:1pt;width:185.5pt;height:38.05pt;z-index:2520115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" fillcolor="white [3201]" strokecolor="#70ad47 [3209]" strokeweight="1pt">
            <v:stroke dashstyle="dash"/>
            <v:path arrowok="t"/>
            <v:textbox>
              <w:txbxContent>
                <w:p w:rsidR="00036117" w:rsidRPr="00650459" w:rsidRDefault="00036117" w:rsidP="00931DE8">
                  <w:pPr>
                    <w:jc w:val="center"/>
                    <w:rPr>
                      <w:rFonts w:ascii="Times New Roman" w:hAnsi="Times New Roman" w:cs="Times New Roman"/>
                      <w:sz w:val="24"/>
                    </w:rPr>
                  </w:pPr>
                  <w:r>
                    <w:rPr>
                      <w:rFonts w:ascii="Times New Roman" w:hAnsi="Times New Roman" w:cs="Times New Roman"/>
                      <w:sz w:val="24"/>
                      <w:lang w:val="kk-KZ"/>
                    </w:rPr>
                    <w:t>Ғылыми-зерттеу қызметінің дамуы</w:t>
                  </w:r>
                </w:p>
              </w:txbxContent>
            </v:textbox>
          </v:rect>
        </w:pict>
      </w:r>
      <w:r>
        <w:rPr>
          <w:rFonts w:ascii="Times New Roman" w:hAnsi="Times New Roman"/>
          <w:noProof/>
          <w:color w:val="0070C0"/>
          <w:sz w:val="28"/>
          <w:szCs w:val="28"/>
        </w:rPr>
        <w:pict>
          <v:rect id="Прямоугольник 295" o:spid="_x0000_s1123" style="position:absolute;left:0;text-align:left;margin-left:120.75pt;margin-top:.2pt;width:131.65pt;height:38.05pt;z-index:2520104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" fillcolor="white [3201]" strokecolor="#70ad47 [3209]" strokeweight="1pt">
            <v:stroke dashstyle="dash"/>
            <v:path arrowok="t"/>
            <v:textbox>
              <w:txbxContent>
                <w:p w:rsidR="00036117" w:rsidRPr="00631E8F" w:rsidRDefault="00036117" w:rsidP="00931DE8">
                  <w:pPr>
                    <w:jc w:val="center"/>
                    <w:rPr>
                      <w:rFonts w:ascii="Times New Roman" w:hAnsi="Times New Roman" w:cs="Times New Roman"/>
                      <w:sz w:val="24"/>
                    </w:rPr>
                  </w:pPr>
                  <w:r>
                    <w:rPr>
                      <w:rFonts w:ascii="Times New Roman" w:hAnsi="Times New Roman" w:cs="Times New Roman"/>
                      <w:sz w:val="24"/>
                      <w:lang w:val="kk-KZ"/>
                    </w:rPr>
                    <w:t xml:space="preserve">Жалпы экономикалық даму </w:t>
                  </w:r>
                </w:p>
                <w:p w:rsidR="00036117" w:rsidRPr="00631E8F" w:rsidRDefault="00036117" w:rsidP="00931DE8">
                  <w:pPr>
                    <w:jc w:val="center"/>
                    <w:rPr>
                      <w:rFonts w:ascii="Times New Roman" w:hAnsi="Times New Roman" w:cs="Times New Roman"/>
                      <w:sz w:val="24"/>
                    </w:rPr>
                  </w:pPr>
                </w:p>
              </w:txbxContent>
            </v:textbox>
          </v:rect>
        </w:pict>
      </w:r>
    </w:p>
    <w:p w:rsidR="00931DE8" w:rsidRPr="000C6DFA" w:rsidRDefault="00931DE8" w:rsidP="00CE1938">
      <w:pPr>
        <w:pStyle w:val="af2"/>
        <w:ind w:firstLine="709"/>
        <w:jc w:val="center"/>
        <w:rPr>
          <w:rFonts w:ascii="Times New Roman" w:hAnsi="Times New Roman"/>
          <w:color w:val="0070C0"/>
          <w:sz w:val="28"/>
          <w:szCs w:val="28"/>
          <w:lang w:val="kk-KZ"/>
        </w:rPr>
      </w:pPr>
    </w:p>
    <w:p w:rsidR="00931DE8" w:rsidRPr="000C6DFA" w:rsidRDefault="002E6A04" w:rsidP="00CE1938">
      <w:pPr>
        <w:pStyle w:val="af2"/>
        <w:ind w:firstLine="709"/>
        <w:jc w:val="center"/>
        <w:rPr>
          <w:rFonts w:ascii="Times New Roman" w:hAnsi="Times New Roman"/>
          <w:color w:val="0070C0"/>
          <w:sz w:val="28"/>
          <w:szCs w:val="28"/>
          <w:lang w:val="kk-KZ"/>
        </w:rPr>
      </w:pPr>
      <w:r>
        <w:rPr>
          <w:rFonts w:ascii="Times New Roman" w:hAnsi="Times New Roman"/>
          <w:noProof/>
          <w:color w:val="0070C0"/>
          <w:sz w:val="28"/>
          <w:szCs w:val="28"/>
        </w:rPr>
        <w:pict>
          <v:shape id="Стрелка вниз 307" o:spid="_x0000_s1155" type="#_x0000_t67" style="position:absolute;left:0;text-align:left;margin-left:152.1pt;margin-top:7.7pt;width:136.95pt;height:14.3pt;z-index:252019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" adj="10800" fillcolor="#92d050" strokecolor="#1f4d78 [1604]" strokeweight="1pt">
            <v:path arrowok="t"/>
          </v:shape>
        </w:pict>
      </w:r>
    </w:p>
    <w:p w:rsidR="00931DE8" w:rsidRPr="000C6DFA" w:rsidRDefault="002E6A04" w:rsidP="00CE1938">
      <w:pPr>
        <w:pStyle w:val="af2"/>
        <w:ind w:firstLine="709"/>
        <w:jc w:val="center"/>
        <w:rPr>
          <w:rFonts w:ascii="Times New Roman" w:hAnsi="Times New Roman"/>
          <w:color w:val="0070C0"/>
          <w:sz w:val="28"/>
          <w:szCs w:val="28"/>
          <w:lang w:val="kk-KZ"/>
        </w:rPr>
      </w:pPr>
      <w:r>
        <w:rPr>
          <w:rFonts w:ascii="Times New Roman" w:hAnsi="Times New Roman"/>
          <w:noProof/>
          <w:color w:val="0070C0"/>
          <w:sz w:val="28"/>
          <w:szCs w:val="28"/>
        </w:rPr>
        <w:pict>
          <v:rect id="Прямоугольник 297" o:spid="_x0000_s1124" style="position:absolute;left:0;text-align:left;margin-left:11.2pt;margin-top:5.9pt;width:440pt;height:90.75pt;z-index:252012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" fillcolor="white [3201]" strokecolor="#70ad47 [3209]" strokeweight="2.25pt">
            <v:path arrowok="t"/>
            <v:textbox>
              <w:txbxContent>
                <w:p w:rsidR="00036117" w:rsidRPr="00A61A4E" w:rsidRDefault="00036117" w:rsidP="00931DE8">
                  <w:pPr>
                    <w:jc w:val="center"/>
                    <w:rPr>
                      <w:rFonts w:ascii="Times New Roman" w:hAnsi="Times New Roman" w:cs="Times New Roman"/>
                      <w:i/>
                      <w:caps/>
                      <w:sz w:val="24"/>
                    </w:rPr>
                  </w:pPr>
                  <w:r w:rsidRPr="00A61A4E">
                    <w:rPr>
                      <w:rFonts w:ascii="Times New Roman" w:hAnsi="Times New Roman" w:cs="Times New Roman"/>
                      <w:i/>
                      <w:caps/>
                      <w:sz w:val="24"/>
                      <w:lang w:val="kk-KZ"/>
                    </w:rPr>
                    <w:t>Инновациялық әлеуеттің құрылымдық компоненттері</w:t>
                  </w:r>
                </w:p>
                <w:p w:rsidR="00036117" w:rsidRPr="00A61A4E" w:rsidRDefault="00036117" w:rsidP="00931DE8">
                  <w:pPr>
                    <w:jc w:val="center"/>
                    <w:rPr>
                      <w:rFonts w:ascii="Times New Roman" w:hAnsi="Times New Roman" w:cs="Times New Roman"/>
                      <w:i/>
                      <w:sz w:val="24"/>
                    </w:rPr>
                  </w:pPr>
                </w:p>
                <w:p w:rsidR="00036117" w:rsidRPr="00A61A4E" w:rsidRDefault="00036117" w:rsidP="00931DE8">
                  <w:pPr>
                    <w:jc w:val="center"/>
                    <w:rPr>
                      <w:i/>
                    </w:rPr>
                  </w:pPr>
                </w:p>
              </w:txbxContent>
            </v:textbox>
          </v:rect>
        </w:pict>
      </w:r>
    </w:p>
    <w:p w:rsidR="00931DE8" w:rsidRPr="000C6DFA" w:rsidRDefault="00931DE8" w:rsidP="00CE1938">
      <w:pPr>
        <w:pStyle w:val="af2"/>
        <w:ind w:firstLine="709"/>
        <w:jc w:val="center"/>
        <w:rPr>
          <w:rFonts w:ascii="Times New Roman" w:hAnsi="Times New Roman"/>
          <w:color w:val="0070C0"/>
          <w:sz w:val="28"/>
          <w:szCs w:val="28"/>
          <w:lang w:val="kk-KZ"/>
        </w:rPr>
      </w:pPr>
    </w:p>
    <w:p w:rsidR="00931DE8" w:rsidRPr="000C6DFA" w:rsidRDefault="002E6A04" w:rsidP="00CE1938">
      <w:pPr>
        <w:pStyle w:val="af2"/>
        <w:ind w:firstLine="709"/>
        <w:jc w:val="center"/>
        <w:rPr>
          <w:rFonts w:ascii="Times New Roman" w:hAnsi="Times New Roman"/>
          <w:color w:val="0070C0"/>
          <w:sz w:val="28"/>
          <w:szCs w:val="28"/>
          <w:lang w:val="kk-KZ"/>
        </w:rPr>
      </w:pPr>
      <w:r>
        <w:rPr>
          <w:rFonts w:ascii="Times New Roman" w:hAnsi="Times New Roman"/>
          <w:noProof/>
          <w:color w:val="0070C0"/>
          <w:sz w:val="28"/>
          <w:szCs w:val="28"/>
        </w:rPr>
        <w:pict>
          <v:rect id="Прямоугольник 304" o:spid="_x0000_s1125" style="position:absolute;left:0;text-align:left;margin-left:167.75pt;margin-top:5.8pt;width:133.75pt;height:26.6pt;z-index:252016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" fillcolor="white [3201]" strokecolor="#70ad47 [3209]" strokeweight="1pt">
            <v:stroke dashstyle="dashDot"/>
            <v:path arrowok="t"/>
            <v:textbox>
              <w:txbxContent>
                <w:p w:rsidR="00036117" w:rsidRPr="008E798D" w:rsidRDefault="00036117" w:rsidP="00931DE8">
                  <w:pPr>
                    <w:jc w:val="center"/>
                    <w:rPr>
                      <w:rFonts w:ascii="Times New Roman" w:hAnsi="Times New Roman" w:cs="Times New Roman"/>
                      <w:sz w:val="24"/>
                    </w:rPr>
                  </w:pPr>
                  <w:r>
                    <w:rPr>
                      <w:rFonts w:ascii="Times New Roman" w:hAnsi="Times New Roman" w:cs="Times New Roman"/>
                      <w:sz w:val="24"/>
                      <w:lang w:val="kk-KZ"/>
                    </w:rPr>
                    <w:t>Өндірістік</w:t>
                  </w:r>
                  <w:r w:rsidRPr="008E798D">
                    <w:rPr>
                      <w:rFonts w:ascii="Times New Roman" w:hAnsi="Times New Roman" w:cs="Times New Roman"/>
                      <w:sz w:val="24"/>
                    </w:rPr>
                    <w:t xml:space="preserve"> </w:t>
                  </w:r>
                </w:p>
              </w:txbxContent>
            </v:textbox>
          </v:rect>
        </w:pict>
      </w:r>
      <w:r>
        <w:rPr>
          <w:rFonts w:ascii="Times New Roman" w:hAnsi="Times New Roman"/>
          <w:noProof/>
          <w:color w:val="0070C0"/>
          <w:sz w:val="28"/>
          <w:szCs w:val="28"/>
        </w:rPr>
        <w:pict>
          <v:rect id="Прямоугольник 303" o:spid="_x0000_s1126" style="position:absolute;left:0;text-align:left;margin-left:315.6pt;margin-top:5.75pt;width:120.7pt;height:26.6pt;z-index:2520156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" fillcolor="white [3201]" strokecolor="#70ad47 [3209]" strokeweight="1pt">
            <v:stroke dashstyle="dash"/>
            <v:path arrowok="t"/>
            <v:textbox>
              <w:txbxContent>
                <w:p w:rsidR="00036117" w:rsidRPr="008E798D" w:rsidRDefault="00036117" w:rsidP="00931DE8">
                  <w:pPr>
                    <w:jc w:val="center"/>
                    <w:rPr>
                      <w:rFonts w:ascii="Times New Roman" w:hAnsi="Times New Roman" w:cs="Times New Roman"/>
                      <w:sz w:val="24"/>
                    </w:rPr>
                  </w:pPr>
                  <w:r>
                    <w:rPr>
                      <w:rFonts w:ascii="Times New Roman" w:hAnsi="Times New Roman" w:cs="Times New Roman"/>
                      <w:sz w:val="24"/>
                      <w:lang w:val="kk-KZ"/>
                    </w:rPr>
                    <w:t>Нарықтық</w:t>
                  </w:r>
                </w:p>
              </w:txbxContent>
            </v:textbox>
          </v:rect>
        </w:pict>
      </w:r>
      <w:r>
        <w:rPr>
          <w:rFonts w:ascii="Times New Roman" w:hAnsi="Times New Roman"/>
          <w:noProof/>
          <w:color w:val="0070C0"/>
          <w:sz w:val="28"/>
          <w:szCs w:val="28"/>
        </w:rPr>
        <w:pict>
          <v:rect id="Прямоугольник 300" o:spid="_x0000_s1127" style="position:absolute;left:0;text-align:left;margin-left:23.7pt;margin-top:5.75pt;width:120.7pt;height:26.6pt;z-index:2520145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" fillcolor="white [3201]" strokecolor="#70ad47 [3209]" strokeweight="1pt">
            <v:stroke dashstyle="dashDot"/>
            <v:path arrowok="t"/>
            <v:textbox>
              <w:txbxContent>
                <w:p w:rsidR="00036117" w:rsidRPr="008E798D" w:rsidRDefault="00036117" w:rsidP="00931DE8">
                  <w:pPr>
                    <w:jc w:val="center"/>
                    <w:rPr>
                      <w:rFonts w:ascii="Times New Roman" w:hAnsi="Times New Roman" w:cs="Times New Roman"/>
                      <w:sz w:val="24"/>
                    </w:rPr>
                  </w:pPr>
                  <w:r>
                    <w:rPr>
                      <w:rFonts w:ascii="Times New Roman" w:hAnsi="Times New Roman" w:cs="Times New Roman"/>
                      <w:sz w:val="24"/>
                      <w:lang w:val="kk-KZ"/>
                    </w:rPr>
                    <w:t>Ғылыми</w:t>
                  </w:r>
                  <w:r w:rsidRPr="008E798D">
                    <w:rPr>
                      <w:rFonts w:ascii="Times New Roman" w:hAnsi="Times New Roman" w:cs="Times New Roman"/>
                      <w:sz w:val="24"/>
                    </w:rPr>
                    <w:t xml:space="preserve"> </w:t>
                  </w:r>
                </w:p>
              </w:txbxContent>
            </v:textbox>
          </v:rect>
        </w:pict>
      </w:r>
    </w:p>
    <w:p w:rsidR="00931DE8" w:rsidRPr="000C6DFA" w:rsidRDefault="00931DE8" w:rsidP="00CE1938">
      <w:pPr>
        <w:pStyle w:val="af2"/>
        <w:ind w:firstLine="709"/>
        <w:jc w:val="center"/>
        <w:rPr>
          <w:rFonts w:ascii="Times New Roman" w:hAnsi="Times New Roman"/>
          <w:color w:val="0070C0"/>
          <w:sz w:val="28"/>
          <w:szCs w:val="28"/>
          <w:lang w:val="kk-KZ"/>
        </w:rPr>
      </w:pPr>
    </w:p>
    <w:p w:rsidR="00931DE8" w:rsidRPr="000C6DFA" w:rsidRDefault="002E6A04" w:rsidP="00CE1938">
      <w:pPr>
        <w:pStyle w:val="af2"/>
        <w:ind w:firstLine="709"/>
        <w:jc w:val="center"/>
        <w:rPr>
          <w:rFonts w:ascii="Times New Roman" w:hAnsi="Times New Roman"/>
          <w:color w:val="0070C0"/>
          <w:sz w:val="28"/>
          <w:szCs w:val="28"/>
          <w:lang w:val="kk-KZ"/>
        </w:rPr>
      </w:pPr>
      <w:r>
        <w:rPr>
          <w:rFonts w:ascii="Times New Roman" w:hAnsi="Times New Roman"/>
          <w:noProof/>
          <w:color w:val="0070C0"/>
          <w:sz w:val="28"/>
          <w:szCs w:val="28"/>
        </w:rPr>
        <w:pict>
          <v:rect id="Прямоугольник 306" o:spid="_x0000_s1128" style="position:absolute;left:0;text-align:left;margin-left:315.6pt;margin-top:4.4pt;width:120.7pt;height:26.6pt;z-index:2520186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" fillcolor="white [3201]" strokecolor="#70ad47 [3209]" strokeweight="1pt">
            <v:stroke dashstyle="dashDot"/>
            <v:path arrowok="t"/>
            <v:textbox>
              <w:txbxContent>
                <w:p w:rsidR="00036117" w:rsidRPr="008E798D" w:rsidRDefault="00036117" w:rsidP="00931DE8">
                  <w:pPr>
                    <w:jc w:val="center"/>
                    <w:rPr>
                      <w:rFonts w:ascii="Times New Roman" w:hAnsi="Times New Roman" w:cs="Times New Roman"/>
                      <w:sz w:val="24"/>
                    </w:rPr>
                  </w:pPr>
                  <w:r>
                    <w:rPr>
                      <w:rFonts w:ascii="Times New Roman" w:hAnsi="Times New Roman" w:cs="Times New Roman"/>
                      <w:sz w:val="24"/>
                      <w:lang w:val="kk-KZ"/>
                    </w:rPr>
                    <w:t>Қаржылық</w:t>
                  </w:r>
                </w:p>
              </w:txbxContent>
            </v:textbox>
          </v:rect>
        </w:pict>
      </w:r>
      <w:r>
        <w:rPr>
          <w:rFonts w:ascii="Times New Roman" w:hAnsi="Times New Roman"/>
          <w:noProof/>
          <w:color w:val="0070C0"/>
          <w:sz w:val="28"/>
          <w:szCs w:val="28"/>
        </w:rPr>
        <w:pict>
          <v:rect id="Прямоугольник 305" o:spid="_x0000_s1129" style="position:absolute;left:0;text-align:left;margin-left:167.7pt;margin-top:4.4pt;width:133.8pt;height:26.6pt;z-index:252017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" fillcolor="white [3201]" strokecolor="#70ad47 [3209]" strokeweight="1pt">
            <v:stroke dashstyle="dash"/>
            <v:path arrowok="t"/>
            <v:textbox>
              <w:txbxContent>
                <w:p w:rsidR="00036117" w:rsidRPr="008E798D" w:rsidRDefault="00036117" w:rsidP="00931DE8">
                  <w:pPr>
                    <w:jc w:val="center"/>
                    <w:rPr>
                      <w:rFonts w:ascii="Times New Roman" w:hAnsi="Times New Roman" w:cs="Times New Roman"/>
                      <w:sz w:val="24"/>
                    </w:rPr>
                  </w:pPr>
                  <w:r>
                    <w:rPr>
                      <w:rFonts w:ascii="Times New Roman" w:hAnsi="Times New Roman" w:cs="Times New Roman"/>
                      <w:sz w:val="24"/>
                      <w:lang w:val="kk-KZ"/>
                    </w:rPr>
                    <w:t>Кәсіпкерлік</w:t>
                  </w:r>
                </w:p>
              </w:txbxContent>
            </v:textbox>
          </v:rect>
        </w:pict>
      </w:r>
      <w:r>
        <w:rPr>
          <w:rFonts w:ascii="Times New Roman" w:hAnsi="Times New Roman"/>
          <w:noProof/>
          <w:color w:val="0070C0"/>
          <w:sz w:val="28"/>
          <w:szCs w:val="28"/>
        </w:rPr>
        <w:pict>
          <v:rect id="Прямоугольник 299" o:spid="_x0000_s1130" style="position:absolute;left:0;text-align:left;margin-left:23.75pt;margin-top:5.7pt;width:120.7pt;height:25.05pt;z-index:2520135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" fillcolor="white [3201]" strokecolor="#70ad47 [3209]" strokeweight="1pt">
            <v:stroke dashstyle="dash"/>
            <v:path arrowok="t"/>
            <v:textbox>
              <w:txbxContent>
                <w:p w:rsidR="00036117" w:rsidRPr="008E798D" w:rsidRDefault="00036117" w:rsidP="00931DE8">
                  <w:pPr>
                    <w:jc w:val="center"/>
                    <w:rPr>
                      <w:rFonts w:ascii="Times New Roman" w:hAnsi="Times New Roman" w:cs="Times New Roman"/>
                      <w:sz w:val="24"/>
                    </w:rPr>
                  </w:pPr>
                  <w:r w:rsidRPr="008E798D">
                    <w:rPr>
                      <w:rFonts w:ascii="Times New Roman" w:hAnsi="Times New Roman" w:cs="Times New Roman"/>
                      <w:sz w:val="24"/>
                    </w:rPr>
                    <w:t>Кадр</w:t>
                  </w:r>
                  <w:r>
                    <w:rPr>
                      <w:rFonts w:ascii="Times New Roman" w:hAnsi="Times New Roman" w:cs="Times New Roman"/>
                      <w:sz w:val="24"/>
                      <w:lang w:val="kk-KZ"/>
                    </w:rPr>
                    <w:t>лық</w:t>
                  </w:r>
                </w:p>
              </w:txbxContent>
            </v:textbox>
          </v:rect>
        </w:pict>
      </w:r>
    </w:p>
    <w:p w:rsidR="00931DE8" w:rsidRPr="000C6DFA" w:rsidRDefault="00931DE8" w:rsidP="00CE1938">
      <w:pPr>
        <w:pStyle w:val="af2"/>
        <w:ind w:firstLine="709"/>
        <w:jc w:val="center"/>
        <w:rPr>
          <w:rFonts w:ascii="Times New Roman" w:hAnsi="Times New Roman"/>
          <w:color w:val="0070C0"/>
          <w:sz w:val="28"/>
          <w:szCs w:val="28"/>
          <w:lang w:val="kk-KZ"/>
        </w:rPr>
      </w:pPr>
    </w:p>
    <w:p w:rsidR="00931DE8" w:rsidRPr="000C6DFA" w:rsidRDefault="002E6A04" w:rsidP="00CE1938">
      <w:pPr>
        <w:pStyle w:val="af2"/>
        <w:ind w:firstLine="709"/>
        <w:jc w:val="center"/>
        <w:rPr>
          <w:rFonts w:ascii="Times New Roman" w:hAnsi="Times New Roman"/>
          <w:color w:val="0070C0"/>
          <w:sz w:val="28"/>
          <w:szCs w:val="28"/>
          <w:lang w:val="kk-KZ"/>
        </w:rPr>
      </w:pPr>
      <w:r>
        <w:rPr>
          <w:rFonts w:ascii="Times New Roman" w:hAnsi="Times New Roman"/>
          <w:noProof/>
          <w:color w:val="0070C0"/>
          <w:sz w:val="28"/>
          <w:szCs w:val="28"/>
        </w:rPr>
        <w:pict>
          <v:shape id="Стрелка вниз 310" o:spid="_x0000_s1154" type="#_x0000_t67" style="position:absolute;left:0;text-align:left;margin-left:148.8pt;margin-top:.2pt;width:136.95pt;height:14.3pt;z-index:252021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" adj="10800" fillcolor="#92d050" strokecolor="#1f4d78 [1604]" strokeweight="1pt">
            <v:path arrowok="t"/>
          </v:shape>
        </w:pict>
      </w:r>
    </w:p>
    <w:p w:rsidR="00931DE8" w:rsidRPr="000C6DFA" w:rsidRDefault="002E6A04" w:rsidP="00CE1938">
      <w:pPr>
        <w:pStyle w:val="af2"/>
        <w:ind w:firstLine="709"/>
        <w:jc w:val="center"/>
        <w:rPr>
          <w:rFonts w:ascii="Times New Roman" w:hAnsi="Times New Roman"/>
          <w:color w:val="0070C0"/>
          <w:sz w:val="28"/>
          <w:szCs w:val="28"/>
          <w:lang w:val="kk-KZ"/>
        </w:rPr>
      </w:pPr>
      <w:r>
        <w:rPr>
          <w:rFonts w:ascii="Times New Roman" w:hAnsi="Times New Roman"/>
          <w:noProof/>
          <w:color w:val="0070C0"/>
          <w:sz w:val="28"/>
          <w:szCs w:val="28"/>
        </w:rPr>
        <w:pict>
          <v:roundrect id="Скругленный прямоугольник 311" o:spid="_x0000_s1131" style="position:absolute;left:0;text-align:left;margin-left:10.55pt;margin-top:11.55pt;width:217.95pt;height:50.85pt;z-index:25202278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" fillcolor="white [3201]" strokecolor="#70ad47 [3209]" strokeweight="1pt">
            <v:stroke dashstyle="dash" joinstyle="miter"/>
            <v:path arrowok="t"/>
            <v:textbox>
              <w:txbxContent>
                <w:p w:rsidR="00036117" w:rsidRPr="00F073BA" w:rsidRDefault="00036117" w:rsidP="00931DE8">
                  <w:pPr>
                    <w:ind w:left="284" w:right="-241" w:hanging="284"/>
                    <w:jc w:val="center"/>
                    <w:rPr>
                      <w:rFonts w:ascii="Times New Roman" w:hAnsi="Times New Roman" w:cs="Times New Roman"/>
                      <w:sz w:val="24"/>
                    </w:rPr>
                  </w:pPr>
                  <w:r>
                    <w:rPr>
                      <w:rFonts w:ascii="Times New Roman" w:hAnsi="Times New Roman" w:cs="Times New Roman"/>
                      <w:sz w:val="24"/>
                    </w:rPr>
                    <w:t>Инновациялық әлеует деңгейін бағалау көрсеткіштерін құрылымдау</w:t>
                  </w:r>
                </w:p>
              </w:txbxContent>
            </v:textbox>
          </v:roundrect>
        </w:pict>
      </w:r>
      <w:r>
        <w:rPr>
          <w:rFonts w:ascii="Times New Roman" w:hAnsi="Times New Roman"/>
          <w:noProof/>
          <w:color w:val="0070C0"/>
          <w:sz w:val="28"/>
          <w:szCs w:val="28"/>
        </w:rPr>
        <w:pict>
          <v:roundrect id="Скругленный прямоугольник 312" o:spid="_x0000_s1132" style="position:absolute;left:0;text-align:left;margin-left:242.7pt;margin-top:10.8pt;width:208.4pt;height:50.85pt;z-index:25202380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" fillcolor="white [3201]" strokecolor="#70ad47 [3209]" strokeweight="1pt">
            <v:stroke dashstyle="dash" joinstyle="miter"/>
            <v:path arrowok="t"/>
            <v:textbox>
              <w:txbxContent>
                <w:p w:rsidR="00036117" w:rsidRPr="00F073BA" w:rsidRDefault="00036117" w:rsidP="00931DE8">
                  <w:pPr>
                    <w:ind w:left="-142" w:right="-245"/>
                    <w:jc w:val="center"/>
                    <w:rPr>
                      <w:rFonts w:ascii="Times New Roman" w:hAnsi="Times New Roman" w:cs="Times New Roman"/>
                      <w:sz w:val="24"/>
                    </w:rPr>
                  </w:pPr>
                  <w:r>
                    <w:rPr>
                      <w:rFonts w:ascii="Times New Roman" w:hAnsi="Times New Roman" w:cs="Times New Roman"/>
                      <w:sz w:val="24"/>
                    </w:rPr>
                    <w:t>Инновациялық әлеует деңгейін бағалау әдістерін негіздеу</w:t>
                  </w:r>
                </w:p>
              </w:txbxContent>
            </v:textbox>
          </v:roundrect>
        </w:pict>
      </w:r>
      <w:r>
        <w:rPr>
          <w:rFonts w:ascii="Times New Roman" w:hAnsi="Times New Roman"/>
          <w:noProof/>
          <w:color w:val="0070C0"/>
          <w:sz w:val="28"/>
          <w:szCs w:val="28"/>
        </w:rPr>
        <w:pict>
          <v:rect id="Прямоугольник 309" o:spid="_x0000_s1133" style="position:absolute;left:0;text-align:left;margin-left:13.4pt;margin-top:.1pt;width:440pt;height:77.25pt;z-index:2520207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" fillcolor="white [3201]" strokecolor="#70ad47 [3209]" strokeweight="2.25pt">
            <v:path arrowok="t"/>
            <v:textbox>
              <w:txbxContent>
                <w:p w:rsidR="00036117" w:rsidRDefault="00036117" w:rsidP="00931DE8">
                  <w:pPr>
                    <w:jc w:val="center"/>
                  </w:pPr>
                </w:p>
              </w:txbxContent>
            </v:textbox>
          </v:rect>
        </w:pict>
      </w:r>
    </w:p>
    <w:p w:rsidR="00931DE8" w:rsidRPr="000C6DFA" w:rsidRDefault="00931DE8" w:rsidP="00CE1938">
      <w:pPr>
        <w:pStyle w:val="af2"/>
        <w:ind w:firstLine="709"/>
        <w:jc w:val="center"/>
        <w:rPr>
          <w:rFonts w:ascii="Times New Roman" w:hAnsi="Times New Roman"/>
          <w:color w:val="0070C0"/>
          <w:sz w:val="28"/>
          <w:szCs w:val="28"/>
          <w:lang w:val="kk-KZ"/>
        </w:rPr>
      </w:pPr>
    </w:p>
    <w:p w:rsidR="00931DE8" w:rsidRPr="000C6DFA" w:rsidRDefault="002E6A04" w:rsidP="00CE1938">
      <w:pPr>
        <w:pStyle w:val="af2"/>
        <w:ind w:firstLine="709"/>
        <w:jc w:val="center"/>
        <w:rPr>
          <w:rFonts w:ascii="Times New Roman" w:hAnsi="Times New Roman"/>
          <w:color w:val="0070C0"/>
          <w:sz w:val="28"/>
          <w:szCs w:val="28"/>
          <w:lang w:val="kk-KZ"/>
        </w:rPr>
      </w:pPr>
      <w:r>
        <w:rPr>
          <w:rFonts w:ascii="Times New Roman" w:hAnsi="Times New Roman"/>
          <w:noProof/>
          <w:color w:val="0070C0"/>
          <w:sz w:val="28"/>
          <w:szCs w:val="28"/>
        </w:rPr>
        <w:pict>
          <v:shape id="Прямая со стрелкой 313" o:spid="_x0000_s1153" type="#_x0000_t32" style="position:absolute;left:0;text-align:left;margin-left:226.05pt;margin-top:4pt;width:22.05pt;height:0;z-index:252024832;visibility:visible;mso-wrap-distance-top:-6e-5mm;mso-wrap-distance-bottom:-6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" strokecolor="#92d050" strokeweight="2.25pt">
            <v:stroke startarrow="open" endarrow="open" joinstyle="miter"/>
            <o:lock v:ext="edit" shapetype="f"/>
          </v:shape>
        </w:pict>
      </w:r>
    </w:p>
    <w:p w:rsidR="00931DE8" w:rsidRPr="000C6DFA" w:rsidRDefault="002E6A04" w:rsidP="00CE1938">
      <w:pPr>
        <w:pStyle w:val="af2"/>
        <w:ind w:firstLine="709"/>
        <w:jc w:val="center"/>
        <w:rPr>
          <w:rFonts w:ascii="Times New Roman" w:hAnsi="Times New Roman"/>
          <w:color w:val="0070C0"/>
          <w:sz w:val="28"/>
          <w:szCs w:val="28"/>
          <w:lang w:val="kk-KZ"/>
        </w:rPr>
      </w:pPr>
      <w:r>
        <w:rPr>
          <w:rFonts w:ascii="Times New Roman" w:hAnsi="Times New Roman"/>
          <w:noProof/>
          <w:color w:val="0070C0"/>
          <w:sz w:val="28"/>
          <w:szCs w:val="28"/>
        </w:rPr>
        <w:pict>
          <v:rect id="Прямоугольник 332" o:spid="_x0000_s1134" style="position:absolute;left:0;text-align:left;margin-left:7.1pt;margin-top:47.3pt;width:35.5pt;height:2in;z-index:252040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" fillcolor="white [3201]" stroked="f" strokeweight="1pt">
            <v:path arrowok="t"/>
            <v:textbox style="layout-flow:vertical;mso-layout-flow-alt:bottom-to-top">
              <w:txbxContent>
                <w:p w:rsidR="00036117" w:rsidRPr="004937B9" w:rsidRDefault="00036117" w:rsidP="00931DE8">
                  <w:pPr>
                    <w:jc w:val="center"/>
                    <w:rPr>
                      <w:rFonts w:ascii="Times New Roman" w:hAnsi="Times New Roman" w:cs="Times New Roman"/>
                      <w:sz w:val="24"/>
                    </w:rPr>
                  </w:pPr>
                  <w:r>
                    <w:rPr>
                      <w:rFonts w:ascii="Times New Roman" w:hAnsi="Times New Roman" w:cs="Times New Roman"/>
                      <w:sz w:val="24"/>
                      <w:lang w:val="kk-KZ"/>
                    </w:rPr>
                    <w:t>Мониторинг жүйесі</w:t>
                  </w:r>
                </w:p>
              </w:txbxContent>
            </v:textbox>
          </v:rect>
        </w:pict>
      </w:r>
      <w:r>
        <w:rPr>
          <w:rFonts w:ascii="Times New Roman" w:hAnsi="Times New Roman"/>
          <w:noProof/>
          <w:color w:val="0070C0"/>
          <w:sz w:val="28"/>
          <w:szCs w:val="28"/>
        </w:rPr>
        <w:pict>
          <v:line id="Прямая соединительная линия 330" o:spid="_x0000_s1152" style="position:absolute;left:0;text-align:left;z-index:252038144;visibility:visible;mso-wrap-distance-top:-6e-5mm;mso-wrap-distance-bottom:-6e-5mm" from="3.25pt,317.95pt" to="23.4pt,3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" strokecolor="#92d050" strokeweight="2.25pt">
            <v:stroke joinstyle="miter"/>
            <o:lock v:ext="edit" shapetype="f"/>
          </v:line>
        </w:pict>
      </w:r>
      <w:r>
        <w:rPr>
          <w:rFonts w:ascii="Times New Roman" w:hAnsi="Times New Roman"/>
          <w:noProof/>
          <w:color w:val="0070C0"/>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328" o:spid="_x0000_s1135" type="#_x0000_t176" style="position:absolute;left:0;text-align:left;margin-left:28.25pt;margin-top:280.55pt;width:423.7pt;height:59.5pt;z-index:2520360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" fillcolor="white [3201]" strokecolor="#70ad47 [3209]" strokeweight="2.25pt">
            <v:path arrowok="t"/>
            <v:textbox>
              <w:txbxContent>
                <w:p w:rsidR="00036117" w:rsidRPr="00A61A4E" w:rsidRDefault="00036117" w:rsidP="00931DE8">
                  <w:pPr>
                    <w:jc w:val="center"/>
                    <w:rPr>
                      <w:rFonts w:ascii="Times New Roman" w:hAnsi="Times New Roman" w:cs="Times New Roman"/>
                      <w:i/>
                      <w:caps/>
                      <w:sz w:val="24"/>
                    </w:rPr>
                  </w:pPr>
                  <w:r w:rsidRPr="00A61A4E">
                    <w:rPr>
                      <w:rFonts w:ascii="Times New Roman" w:hAnsi="Times New Roman" w:cs="Times New Roman"/>
                      <w:i/>
                      <w:caps/>
                      <w:sz w:val="24"/>
                    </w:rPr>
                    <w:t>Ел деңгейінде инновациялық әлеуетті мониторингтеудің ақпараттық жүйесін қалыптастыру</w:t>
                  </w:r>
                </w:p>
              </w:txbxContent>
            </v:textbox>
          </v:shape>
        </w:pict>
      </w:r>
      <w:r>
        <w:rPr>
          <w:rFonts w:ascii="Times New Roman" w:hAnsi="Times New Roman"/>
          <w:noProof/>
          <w:color w:val="0070C0"/>
          <w:sz w:val="28"/>
          <w:szCs w:val="28"/>
        </w:rPr>
        <w:pict>
          <v:shape id="Прямая со стрелкой 327" o:spid="_x0000_s1151" type="#_x0000_t32" style="position:absolute;left:0;text-align:left;margin-left:204.85pt;margin-top:223.1pt;width:28.85pt;height:0;z-index:2520350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" strokecolor="#92d050" strokeweight="2.25pt">
            <v:stroke startarrow="open" endarrow="open" joinstyle="miter"/>
            <o:lock v:ext="edit" shapetype="f"/>
          </v:shape>
        </w:pict>
      </w:r>
      <w:r>
        <w:rPr>
          <w:rFonts w:ascii="Times New Roman" w:hAnsi="Times New Roman"/>
          <w:noProof/>
          <w:color w:val="0070C0"/>
          <w:sz w:val="28"/>
          <w:szCs w:val="28"/>
        </w:rPr>
        <w:pict>
          <v:rect id="Прямоугольник 322" o:spid="_x0000_s1136" style="position:absolute;left:0;text-align:left;margin-left:14.2pt;margin-top:191.3pt;width:440pt;height:77.25pt;z-index:2520320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" fillcolor="white [3201]" strokecolor="#70ad47 [3209]" strokeweight="2.25pt">
            <v:path arrowok="t"/>
            <v:textbox>
              <w:txbxContent>
                <w:p w:rsidR="00036117" w:rsidRDefault="00036117" w:rsidP="00931DE8">
                  <w:pPr>
                    <w:jc w:val="center"/>
                  </w:pPr>
                </w:p>
              </w:txbxContent>
            </v:textbox>
          </v:rect>
        </w:pict>
      </w:r>
      <w:r>
        <w:rPr>
          <w:rFonts w:ascii="Times New Roman" w:hAnsi="Times New Roman"/>
          <w:noProof/>
          <w:color w:val="0070C0"/>
          <w:sz w:val="28"/>
          <w:szCs w:val="28"/>
        </w:rPr>
        <w:pict>
          <v:rect id="Прямоугольник 316" o:spid="_x0000_s1137" style="position:absolute;left:0;text-align:left;margin-left:99.25pt;margin-top:123.25pt;width:267.85pt;height:33.6pt;z-index:252026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" fillcolor="white [3201]" strokecolor="#70ad47 [3209]" strokeweight="2.25pt">
            <v:path arrowok="t"/>
            <v:textbox>
              <w:txbxContent>
                <w:p w:rsidR="00036117" w:rsidRPr="00A61A4E" w:rsidRDefault="00036117" w:rsidP="00931DE8">
                  <w:pPr>
                    <w:jc w:val="center"/>
                    <w:rPr>
                      <w:i/>
                      <w:caps/>
                    </w:rPr>
                  </w:pPr>
                  <w:r w:rsidRPr="00A61A4E">
                    <w:rPr>
                      <w:rFonts w:ascii="Times New Roman" w:hAnsi="Times New Roman" w:cs="Times New Roman"/>
                      <w:i/>
                      <w:caps/>
                      <w:sz w:val="24"/>
                      <w:lang w:val="kk-KZ"/>
                    </w:rPr>
                    <w:t>Инновациялық әлеует түрі</w:t>
                  </w:r>
                </w:p>
              </w:txbxContent>
            </v:textbox>
          </v:rect>
        </w:pict>
      </w:r>
      <w:r>
        <w:rPr>
          <w:rFonts w:ascii="Times New Roman" w:hAnsi="Times New Roman"/>
          <w:noProof/>
          <w:color w:val="0070C0"/>
          <w:sz w:val="28"/>
          <w:szCs w:val="28"/>
        </w:rPr>
        <w:pict>
          <v:shape id="Стрелка вниз 315" o:spid="_x0000_s1150" type="#_x0000_t67" style="position:absolute;left:0;text-align:left;margin-left:160.75pt;margin-top:29.75pt;width:136.95pt;height:14.3pt;z-index:252025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" adj="10800" fillcolor="#92d050" strokecolor="#1f4d78 [1604]" strokeweight="1pt">
            <v:path arrowok="t"/>
          </v:shape>
        </w:pict>
      </w:r>
      <w:r>
        <w:rPr>
          <w:rFonts w:ascii="Times New Roman" w:hAnsi="Times New Roman"/>
          <w:noProof/>
          <w:color w:val="0070C0"/>
          <w:sz w:val="28"/>
          <w:szCs w:val="28"/>
        </w:rPr>
        <w:pict>
          <v:shapetype id="_x0000_t128" coordsize="21600,21600" o:spt="128" path="m,l21600,,10800,21600xe">
            <v:stroke joinstyle="miter"/>
            <v:path gradientshapeok="t" o:connecttype="custom" o:connectlocs="10800,0;5400,10800;10800,21600;16200,10800" textboxrect="5400,0,16200,10800"/>
          </v:shapetype>
          <v:shape id="Блок-схема: объединение 314" o:spid="_x0000_s1138" type="#_x0000_t128" style="position:absolute;left:0;text-align:left;margin-left:12.85pt;margin-top:48.4pt;width:431.2pt;height:74.9pt;z-index:252041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" fillcolor="white [3201]" strokecolor="#70ad47 [3209]" strokeweight="2.25pt">
            <v:path arrowok="t"/>
            <v:textbox>
              <w:txbxContent>
                <w:p w:rsidR="00036117" w:rsidRPr="00F073BA" w:rsidRDefault="00036117" w:rsidP="00931DE8">
                  <w:pPr>
                    <w:jc w:val="center"/>
                    <w:rPr>
                      <w:rFonts w:ascii="Times New Roman" w:hAnsi="Times New Roman" w:cs="Times New Roman"/>
                      <w:sz w:val="24"/>
                    </w:rPr>
                  </w:pPr>
                  <w:r>
                    <w:rPr>
                      <w:rFonts w:ascii="Times New Roman" w:hAnsi="Times New Roman" w:cs="Times New Roman"/>
                      <w:sz w:val="24"/>
                    </w:rPr>
                    <w:t xml:space="preserve">Инновациялық әлеует деңгейін бағалаудың интегралдық көрсеткіші </w:t>
                  </w:r>
                </w:p>
              </w:txbxContent>
            </v:textbox>
          </v:shape>
        </w:pict>
      </w:r>
    </w:p>
    <w:p w:rsidR="00931DE8" w:rsidRPr="0048382F" w:rsidRDefault="00931DE8" w:rsidP="00CE1938">
      <w:pPr>
        <w:pStyle w:val="af2"/>
        <w:ind w:firstLine="709"/>
        <w:jc w:val="center"/>
        <w:rPr>
          <w:rFonts w:ascii="Times New Roman" w:hAnsi="Times New Roman"/>
          <w:color w:val="0070C0"/>
          <w:sz w:val="28"/>
          <w:szCs w:val="28"/>
        </w:rPr>
      </w:pPr>
      <w:r w:rsidRPr="0048382F">
        <w:rPr>
          <w:rFonts w:ascii="Times New Roman" w:hAnsi="Times New Roman"/>
          <w:color w:val="0070C0"/>
          <w:sz w:val="28"/>
          <w:szCs w:val="28"/>
        </w:rPr>
        <w:t>Рисунок 32- Рекомендуемая системная модель управления уровнем инновационного потенциала в целях инновационного развития хозяйств</w:t>
      </w:r>
      <w:r w:rsidRPr="0048382F">
        <w:rPr>
          <w:rFonts w:ascii="Times New Roman" w:hAnsi="Times New Roman"/>
          <w:color w:val="FFFFFF" w:themeColor="background1"/>
          <w:sz w:val="28"/>
          <w:szCs w:val="28"/>
        </w:rPr>
        <w:t>у</w:t>
      </w:r>
      <w:r w:rsidRPr="0048382F">
        <w:rPr>
          <w:rFonts w:ascii="Times New Roman" w:hAnsi="Times New Roman"/>
          <w:color w:val="0070C0"/>
          <w:sz w:val="28"/>
          <w:szCs w:val="28"/>
        </w:rPr>
        <w:t xml:space="preserve"> систем</w:t>
      </w:r>
    </w:p>
    <w:p w:rsidR="00931DE8" w:rsidRPr="0048382F" w:rsidRDefault="00931DE8" w:rsidP="00CE1938">
      <w:pPr>
        <w:pStyle w:val="af2"/>
        <w:ind w:firstLine="709"/>
        <w:jc w:val="both"/>
        <w:rPr>
          <w:rFonts w:ascii="Times New Roman" w:hAnsi="Times New Roman"/>
          <w:color w:val="0070C0"/>
          <w:sz w:val="28"/>
          <w:szCs w:val="28"/>
        </w:rPr>
      </w:pPr>
    </w:p>
    <w:p w:rsidR="00931DE8" w:rsidRPr="0048382F" w:rsidRDefault="00931DE8" w:rsidP="00CE1938">
      <w:pPr>
        <w:pStyle w:val="af2"/>
        <w:ind w:firstLine="709"/>
        <w:jc w:val="both"/>
        <w:rPr>
          <w:rFonts w:ascii="Times New Roman" w:hAnsi="Times New Roman"/>
          <w:color w:val="0070C0"/>
          <w:sz w:val="28"/>
          <w:szCs w:val="28"/>
        </w:rPr>
      </w:pPr>
    </w:p>
    <w:p w:rsidR="00931DE8" w:rsidRPr="0048382F" w:rsidRDefault="00931DE8" w:rsidP="00CE1938">
      <w:pPr>
        <w:pStyle w:val="af2"/>
        <w:ind w:firstLine="709"/>
        <w:jc w:val="both"/>
        <w:rPr>
          <w:rFonts w:ascii="Times New Roman" w:hAnsi="Times New Roman"/>
          <w:color w:val="0070C0"/>
          <w:sz w:val="28"/>
          <w:szCs w:val="28"/>
        </w:rPr>
      </w:pPr>
    </w:p>
    <w:p w:rsidR="00931DE8" w:rsidRPr="0048382F" w:rsidRDefault="00931DE8" w:rsidP="00CE1938">
      <w:pPr>
        <w:pStyle w:val="af2"/>
        <w:ind w:firstLine="709"/>
        <w:jc w:val="both"/>
        <w:rPr>
          <w:rFonts w:ascii="Times New Roman" w:hAnsi="Times New Roman"/>
          <w:color w:val="0070C0"/>
          <w:sz w:val="28"/>
          <w:szCs w:val="28"/>
        </w:rPr>
      </w:pPr>
    </w:p>
    <w:p w:rsidR="00931DE8" w:rsidRPr="0048382F" w:rsidRDefault="00931DE8" w:rsidP="00CE1938">
      <w:pPr>
        <w:pStyle w:val="af2"/>
        <w:ind w:firstLine="709"/>
        <w:jc w:val="both"/>
        <w:rPr>
          <w:rFonts w:ascii="Times New Roman" w:hAnsi="Times New Roman"/>
          <w:color w:val="0070C0"/>
          <w:sz w:val="28"/>
          <w:szCs w:val="28"/>
        </w:rPr>
      </w:pPr>
    </w:p>
    <w:p w:rsidR="00931DE8" w:rsidRPr="0048382F" w:rsidRDefault="002E6A04" w:rsidP="00CE1938">
      <w:pPr>
        <w:pStyle w:val="af2"/>
        <w:ind w:firstLine="709"/>
        <w:jc w:val="both"/>
        <w:rPr>
          <w:rFonts w:ascii="Times New Roman" w:hAnsi="Times New Roman"/>
          <w:color w:val="0070C0"/>
          <w:sz w:val="28"/>
          <w:szCs w:val="28"/>
        </w:rPr>
      </w:pPr>
      <w:r>
        <w:rPr>
          <w:rFonts w:ascii="Times New Roman" w:hAnsi="Times New Roman"/>
          <w:noProof/>
          <w:color w:val="0070C0"/>
          <w:sz w:val="28"/>
          <w:szCs w:val="28"/>
        </w:rPr>
        <w:pict>
          <v:rect id="Прямоугольник 320" o:spid="_x0000_s1139" style="position:absolute;left:0;text-align:left;margin-left:184.95pt;margin-top:11.9pt;width:123pt;height:22.05pt;z-index:2520299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" fillcolor="white [3201]" strokecolor="#70ad47 [3209]" strokeweight="1pt">
            <v:path arrowok="t"/>
            <v:textbox>
              <w:txbxContent>
                <w:p w:rsidR="00036117" w:rsidRPr="00B77102" w:rsidRDefault="00036117" w:rsidP="00931DE8">
                  <w:pPr>
                    <w:jc w:val="center"/>
                    <w:rPr>
                      <w:rFonts w:ascii="Times New Roman" w:hAnsi="Times New Roman" w:cs="Times New Roman"/>
                      <w:sz w:val="24"/>
                    </w:rPr>
                  </w:pPr>
                  <w:r>
                    <w:rPr>
                      <w:rFonts w:ascii="Times New Roman" w:hAnsi="Times New Roman" w:cs="Times New Roman"/>
                      <w:sz w:val="24"/>
                      <w:lang w:val="kk-KZ"/>
                    </w:rPr>
                    <w:t>орташадан жоғары</w:t>
                  </w:r>
                </w:p>
              </w:txbxContent>
            </v:textbox>
          </v:rect>
        </w:pict>
      </w:r>
      <w:r>
        <w:rPr>
          <w:rFonts w:ascii="Times New Roman" w:hAnsi="Times New Roman"/>
          <w:noProof/>
          <w:color w:val="0070C0"/>
          <w:sz w:val="28"/>
          <w:szCs w:val="28"/>
        </w:rPr>
        <w:pict>
          <v:rect id="Прямоугольник 319" o:spid="_x0000_s1140" style="position:absolute;left:0;text-align:left;margin-left:120.7pt;margin-top:13.65pt;width:63.35pt;height:22.05pt;z-index:2520289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" fillcolor="white [3201]" strokecolor="#70ad47 [3209]" strokeweight="1pt">
            <v:path arrowok="t"/>
            <v:textbox>
              <w:txbxContent>
                <w:p w:rsidR="00036117" w:rsidRPr="00B77102" w:rsidRDefault="00036117" w:rsidP="00931DE8">
                  <w:pPr>
                    <w:jc w:val="center"/>
                    <w:rPr>
                      <w:rFonts w:ascii="Times New Roman" w:hAnsi="Times New Roman" w:cs="Times New Roman"/>
                      <w:sz w:val="24"/>
                    </w:rPr>
                  </w:pPr>
                  <w:r>
                    <w:rPr>
                      <w:rFonts w:ascii="Times New Roman" w:hAnsi="Times New Roman" w:cs="Times New Roman"/>
                      <w:sz w:val="24"/>
                      <w:lang w:val="kk-KZ"/>
                    </w:rPr>
                    <w:t>орташа</w:t>
                  </w:r>
                </w:p>
              </w:txbxContent>
            </v:textbox>
          </v:rect>
        </w:pict>
      </w:r>
      <w:r>
        <w:rPr>
          <w:rFonts w:ascii="Times New Roman" w:hAnsi="Times New Roman"/>
          <w:noProof/>
          <w:color w:val="0070C0"/>
          <w:sz w:val="28"/>
          <w:szCs w:val="28"/>
        </w:rPr>
        <w:pict>
          <v:rect id="Прямоугольник 318" o:spid="_x0000_s1141" style="position:absolute;left:0;text-align:left;margin-left:57.3pt;margin-top:13.45pt;width:63.35pt;height:22.05pt;z-index:2520279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" fillcolor="white [3201]" strokecolor="#70ad47 [3209]" strokeweight="1pt">
            <v:path arrowok="t"/>
            <v:textbox>
              <w:txbxContent>
                <w:p w:rsidR="00036117" w:rsidRPr="00B77102" w:rsidRDefault="00036117" w:rsidP="00931DE8">
                  <w:pPr>
                    <w:jc w:val="center"/>
                    <w:rPr>
                      <w:rFonts w:ascii="Times New Roman" w:hAnsi="Times New Roman" w:cs="Times New Roman"/>
                      <w:sz w:val="24"/>
                    </w:rPr>
                  </w:pPr>
                  <w:r>
                    <w:rPr>
                      <w:rFonts w:ascii="Times New Roman" w:hAnsi="Times New Roman" w:cs="Times New Roman"/>
                      <w:sz w:val="24"/>
                      <w:lang w:val="kk-KZ"/>
                    </w:rPr>
                    <w:t>төмен</w:t>
                  </w:r>
                </w:p>
              </w:txbxContent>
            </v:textbox>
          </v:rect>
        </w:pict>
      </w:r>
      <w:r>
        <w:rPr>
          <w:rFonts w:ascii="Times New Roman" w:hAnsi="Times New Roman"/>
          <w:noProof/>
          <w:color w:val="0070C0"/>
          <w:sz w:val="28"/>
          <w:szCs w:val="28"/>
        </w:rPr>
        <w:pict>
          <v:rect id="Прямоугольник 321" o:spid="_x0000_s1142" style="position:absolute;left:0;text-align:left;margin-left:307.2pt;margin-top:12.65pt;width:87.75pt;height:22.05pt;z-index:2520309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" fillcolor="white [3201]" strokecolor="#70ad47 [3209]" strokeweight="1pt">
            <v:path arrowok="t"/>
            <v:textbox>
              <w:txbxContent>
                <w:p w:rsidR="00036117" w:rsidRPr="00B77102" w:rsidRDefault="00036117" w:rsidP="00931DE8">
                  <w:pPr>
                    <w:jc w:val="center"/>
                    <w:rPr>
                      <w:rFonts w:ascii="Times New Roman" w:hAnsi="Times New Roman" w:cs="Times New Roman"/>
                      <w:sz w:val="24"/>
                    </w:rPr>
                  </w:pPr>
                  <w:r>
                    <w:rPr>
                      <w:rFonts w:ascii="Times New Roman" w:hAnsi="Times New Roman" w:cs="Times New Roman"/>
                      <w:sz w:val="24"/>
                      <w:lang w:val="kk-KZ"/>
                    </w:rPr>
                    <w:t>жоғары</w:t>
                  </w:r>
                </w:p>
              </w:txbxContent>
            </v:textbox>
          </v:rect>
        </w:pict>
      </w:r>
    </w:p>
    <w:p w:rsidR="00931DE8" w:rsidRPr="0048382F" w:rsidRDefault="00931DE8" w:rsidP="00CE1938">
      <w:pPr>
        <w:pStyle w:val="af2"/>
        <w:ind w:firstLine="709"/>
        <w:jc w:val="both"/>
        <w:rPr>
          <w:rFonts w:ascii="Times New Roman" w:hAnsi="Times New Roman"/>
          <w:color w:val="0070C0"/>
          <w:sz w:val="28"/>
          <w:szCs w:val="28"/>
        </w:rPr>
      </w:pPr>
    </w:p>
    <w:p w:rsidR="00931DE8" w:rsidRPr="0048382F" w:rsidRDefault="002E6A04" w:rsidP="00CE1938">
      <w:pPr>
        <w:pStyle w:val="af2"/>
        <w:ind w:firstLine="709"/>
        <w:jc w:val="both"/>
        <w:rPr>
          <w:rFonts w:ascii="Times New Roman" w:hAnsi="Times New Roman"/>
          <w:color w:val="0070C0"/>
          <w:sz w:val="28"/>
          <w:szCs w:val="28"/>
        </w:rPr>
      </w:pPr>
      <w:r>
        <w:rPr>
          <w:rFonts w:ascii="Times New Roman" w:hAnsi="Times New Roman"/>
          <w:noProof/>
          <w:color w:val="0070C0"/>
          <w:sz w:val="28"/>
          <w:szCs w:val="28"/>
        </w:rPr>
        <w:pict>
          <v:shape id="Прямая со стрелкой 89" o:spid="_x0000_s1149" type="#_x0000_t32" style="position:absolute;left:0;text-align:left;margin-left:229.2pt;margin-top:1.5pt;width:96.95pt;height:13.15pt;flip:x;z-index:252044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" strokecolor="#92d050" strokeweight="1.5pt">
            <v:stroke endarrow="open" joinstyle="miter"/>
            <o:lock v:ext="edit" shapetype="f"/>
          </v:shape>
        </w:pict>
      </w:r>
      <w:r>
        <w:rPr>
          <w:rFonts w:ascii="Times New Roman" w:hAnsi="Times New Roman"/>
          <w:noProof/>
          <w:color w:val="0070C0"/>
          <w:sz w:val="28"/>
          <w:szCs w:val="28"/>
        </w:rPr>
        <w:pict>
          <v:shape id="Прямая со стрелкой 90" o:spid="_x0000_s1148" type="#_x0000_t32" style="position:absolute;left:0;text-align:left;margin-left:173.15pt;margin-top:1.5pt;width:56.05pt;height:13.1pt;z-index:252045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" strokecolor="#92d050" strokeweight="1.5pt">
            <v:stroke endarrow="open" joinstyle="miter"/>
            <o:lock v:ext="edit" shapetype="f"/>
          </v:shape>
        </w:pict>
      </w:r>
      <w:r>
        <w:rPr>
          <w:rFonts w:ascii="Times New Roman" w:hAnsi="Times New Roman"/>
          <w:noProof/>
          <w:color w:val="0070C0"/>
          <w:sz w:val="28"/>
          <w:szCs w:val="28"/>
        </w:rPr>
        <w:pict>
          <v:shape id="Прямая со стрелкой 91" o:spid="_x0000_s1147" type="#_x0000_t32" style="position:absolute;left:0;text-align:left;margin-left:109.95pt;margin-top:1.95pt;width:119.8pt;height:12.5pt;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" strokecolor="#92d050" strokeweight="1.5pt">
            <v:stroke endarrow="open" joinstyle="miter"/>
            <o:lock v:ext="edit" shapetype="f"/>
          </v:shape>
        </w:pict>
      </w:r>
      <w:r>
        <w:rPr>
          <w:rFonts w:ascii="Times New Roman" w:hAnsi="Times New Roman"/>
          <w:noProof/>
          <w:color w:val="0070C0"/>
          <w:sz w:val="28"/>
          <w:szCs w:val="28"/>
        </w:rPr>
        <w:pict>
          <v:shape id="Прямая со стрелкой 92" o:spid="_x0000_s1146" type="#_x0000_t32" style="position:absolute;left:0;text-align:left;margin-left:229.85pt;margin-top:1.9pt;width:0;height:12.5pt;z-index:25204326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" strokecolor="#92d050" strokeweight="1.5pt">
            <v:stroke endarrow="open" joinstyle="miter"/>
            <o:lock v:ext="edit" shapetype="f"/>
          </v:shape>
        </w:pict>
      </w:r>
    </w:p>
    <w:p w:rsidR="00931DE8" w:rsidRPr="0048382F" w:rsidRDefault="002E6A04" w:rsidP="00CE1938">
      <w:pPr>
        <w:pStyle w:val="af2"/>
        <w:ind w:firstLine="709"/>
        <w:jc w:val="both"/>
        <w:rPr>
          <w:rFonts w:ascii="Times New Roman" w:hAnsi="Times New Roman"/>
          <w:color w:val="0070C0"/>
          <w:sz w:val="28"/>
          <w:szCs w:val="28"/>
        </w:rPr>
      </w:pPr>
      <w:r>
        <w:rPr>
          <w:rFonts w:ascii="Times New Roman" w:hAnsi="Times New Roman"/>
          <w:noProof/>
          <w:color w:val="0070C0"/>
          <w:sz w:val="28"/>
          <w:szCs w:val="28"/>
        </w:rPr>
        <w:pict>
          <v:shape id="Блок-схема: альтернативный процесс 326" o:spid="_x0000_s1143" type="#_x0000_t176" style="position:absolute;left:0;text-align:left;margin-left:233.4pt;margin-top:2.75pt;width:214pt;height:59.5pt;z-index:252034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" fillcolor="white [3201]" strokecolor="#70ad47 [3209]" strokeweight="1pt">
            <v:stroke dashstyle="dash"/>
            <v:path arrowok="t"/>
            <v:textbox>
              <w:txbxContent>
                <w:p w:rsidR="00036117" w:rsidRPr="00F073BA" w:rsidRDefault="00036117" w:rsidP="00931DE8">
                  <w:pPr>
                    <w:jc w:val="center"/>
                    <w:rPr>
                      <w:rFonts w:ascii="Times New Roman" w:hAnsi="Times New Roman" w:cs="Times New Roman"/>
                      <w:sz w:val="24"/>
                    </w:rPr>
                  </w:pPr>
                  <w:r>
                    <w:rPr>
                      <w:rFonts w:ascii="Times New Roman" w:hAnsi="Times New Roman" w:cs="Times New Roman"/>
                      <w:sz w:val="24"/>
                    </w:rPr>
                    <w:t>Кәсіпорынның инновациялық дамуы бойынша басқару шешімдерін қабылдау</w:t>
                  </w:r>
                </w:p>
              </w:txbxContent>
            </v:textbox>
          </v:shape>
        </w:pict>
      </w:r>
      <w:r>
        <w:rPr>
          <w:rFonts w:ascii="Times New Roman" w:hAnsi="Times New Roman"/>
          <w:noProof/>
          <w:color w:val="0070C0"/>
          <w:sz w:val="28"/>
          <w:szCs w:val="28"/>
        </w:rPr>
        <w:pict>
          <v:shape id="Блок-схема: альтернативный процесс 325" o:spid="_x0000_s1144" type="#_x0000_t176" style="position:absolute;left:0;text-align:left;margin-left:18.8pt;margin-top:2.75pt;width:186.2pt;height:59.55pt;z-index:252033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" fillcolor="white [3201]" strokecolor="#70ad47 [3209]" strokeweight="1pt">
            <v:stroke dashstyle="dash"/>
            <v:path arrowok="t"/>
            <v:textbox>
              <w:txbxContent>
                <w:p w:rsidR="00036117" w:rsidRPr="009E3085" w:rsidRDefault="00036117" w:rsidP="00931DE8">
                  <w:pPr>
                    <w:jc w:val="center"/>
                    <w:rPr>
                      <w:rFonts w:ascii="Times New Roman" w:hAnsi="Times New Roman" w:cs="Times New Roman"/>
                      <w:sz w:val="24"/>
                    </w:rPr>
                  </w:pPr>
                  <w:r>
                    <w:rPr>
                      <w:rFonts w:ascii="Times New Roman" w:hAnsi="Times New Roman" w:cs="Times New Roman"/>
                      <w:sz w:val="24"/>
                      <w:lang w:val="kk-KZ"/>
                    </w:rPr>
                    <w:t>Кәсіпорынның инновациялық даму паспортын жасау</w:t>
                  </w:r>
                </w:p>
              </w:txbxContent>
            </v:textbox>
          </v:shape>
        </w:pict>
      </w:r>
    </w:p>
    <w:p w:rsidR="00931DE8" w:rsidRPr="0048382F" w:rsidRDefault="00931DE8" w:rsidP="00CE1938">
      <w:pPr>
        <w:pStyle w:val="af2"/>
        <w:ind w:firstLine="709"/>
        <w:jc w:val="both"/>
        <w:rPr>
          <w:rFonts w:ascii="Times New Roman" w:hAnsi="Times New Roman"/>
          <w:color w:val="0070C0"/>
          <w:sz w:val="28"/>
          <w:szCs w:val="28"/>
        </w:rPr>
      </w:pPr>
    </w:p>
    <w:p w:rsidR="00931DE8" w:rsidRPr="0048382F" w:rsidRDefault="00931DE8" w:rsidP="00CE1938">
      <w:pPr>
        <w:pStyle w:val="af2"/>
        <w:ind w:firstLine="709"/>
        <w:jc w:val="both"/>
        <w:rPr>
          <w:rFonts w:ascii="Times New Roman" w:hAnsi="Times New Roman"/>
          <w:color w:val="0070C0"/>
          <w:sz w:val="28"/>
          <w:szCs w:val="28"/>
        </w:rPr>
      </w:pPr>
    </w:p>
    <w:p w:rsidR="00931DE8" w:rsidRPr="0048382F" w:rsidRDefault="00931DE8" w:rsidP="00CE1938">
      <w:pPr>
        <w:pStyle w:val="af2"/>
        <w:ind w:firstLine="709"/>
        <w:jc w:val="both"/>
        <w:rPr>
          <w:rFonts w:ascii="Times New Roman" w:hAnsi="Times New Roman"/>
          <w:color w:val="0070C0"/>
          <w:sz w:val="28"/>
          <w:szCs w:val="28"/>
        </w:rPr>
      </w:pPr>
    </w:p>
    <w:p w:rsidR="00931DE8" w:rsidRPr="0048382F" w:rsidRDefault="002E6A04" w:rsidP="00CE1938">
      <w:pPr>
        <w:pStyle w:val="af2"/>
        <w:ind w:firstLine="709"/>
        <w:jc w:val="both"/>
        <w:rPr>
          <w:rFonts w:ascii="Times New Roman" w:hAnsi="Times New Roman"/>
          <w:color w:val="0070C0"/>
          <w:sz w:val="28"/>
          <w:szCs w:val="28"/>
        </w:rPr>
      </w:pPr>
      <w:r>
        <w:rPr>
          <w:rFonts w:ascii="Times New Roman" w:hAnsi="Times New Roman"/>
          <w:noProof/>
          <w:color w:val="0070C0"/>
          <w:sz w:val="28"/>
          <w:szCs w:val="28"/>
        </w:rPr>
        <w:pict>
          <v:shape id="Стрелка вниз 93" o:spid="_x0000_s1145" type="#_x0000_t67" style="position:absolute;left:0;text-align:left;margin-left:164.75pt;margin-top:7.9pt;width:136.95pt;height:14.3pt;z-index:252042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" adj="10800" fillcolor="#92d050" strokecolor="#1f4d78 [1604]" strokeweight="1pt">
            <v:path arrowok="t"/>
          </v:shape>
        </w:pict>
      </w:r>
    </w:p>
    <w:p w:rsidR="00931DE8" w:rsidRPr="0048382F" w:rsidRDefault="00931DE8" w:rsidP="00CE1938">
      <w:pPr>
        <w:pStyle w:val="af2"/>
        <w:ind w:firstLine="709"/>
        <w:jc w:val="both"/>
        <w:rPr>
          <w:rFonts w:ascii="Times New Roman" w:hAnsi="Times New Roman"/>
          <w:color w:val="0070C0"/>
          <w:sz w:val="28"/>
          <w:szCs w:val="28"/>
        </w:rPr>
      </w:pPr>
    </w:p>
    <w:p w:rsidR="00931DE8" w:rsidRPr="0048382F" w:rsidRDefault="00931DE8" w:rsidP="00CE1938">
      <w:pPr>
        <w:pStyle w:val="af2"/>
        <w:ind w:firstLine="709"/>
        <w:jc w:val="both"/>
        <w:rPr>
          <w:rFonts w:ascii="Times New Roman" w:hAnsi="Times New Roman"/>
          <w:color w:val="0070C0"/>
          <w:sz w:val="28"/>
          <w:szCs w:val="28"/>
        </w:rPr>
      </w:pPr>
    </w:p>
    <w:p w:rsidR="00931DE8" w:rsidRPr="0048382F" w:rsidRDefault="00931DE8" w:rsidP="00CE1938">
      <w:pPr>
        <w:pStyle w:val="af2"/>
        <w:ind w:firstLine="709"/>
        <w:jc w:val="both"/>
        <w:rPr>
          <w:rFonts w:ascii="Times New Roman" w:hAnsi="Times New Roman"/>
          <w:color w:val="0070C0"/>
          <w:sz w:val="28"/>
          <w:szCs w:val="28"/>
        </w:rPr>
      </w:pPr>
    </w:p>
    <w:p w:rsidR="00931DE8" w:rsidRPr="0048382F" w:rsidRDefault="00931DE8" w:rsidP="00CE1938">
      <w:pPr>
        <w:pStyle w:val="af2"/>
        <w:ind w:firstLine="709"/>
        <w:jc w:val="both"/>
        <w:rPr>
          <w:rFonts w:ascii="Times New Roman" w:hAnsi="Times New Roman"/>
          <w:color w:val="0070C0"/>
          <w:sz w:val="28"/>
          <w:szCs w:val="28"/>
        </w:rPr>
      </w:pPr>
    </w:p>
    <w:p w:rsidR="00355FBA" w:rsidRDefault="00355FBA" w:rsidP="00355FBA">
      <w:pPr>
        <w:pStyle w:val="af2"/>
        <w:jc w:val="both"/>
        <w:rPr>
          <w:rFonts w:ascii="Times New Roman" w:hAnsi="Times New Roman"/>
          <w:color w:val="0070C0"/>
          <w:sz w:val="28"/>
          <w:szCs w:val="28"/>
        </w:rPr>
      </w:pPr>
    </w:p>
    <w:p w:rsidR="00931DE8" w:rsidRPr="0048382F" w:rsidRDefault="00931DE8" w:rsidP="00355FBA">
      <w:pPr>
        <w:pStyle w:val="af2"/>
        <w:jc w:val="center"/>
        <w:rPr>
          <w:rFonts w:ascii="Times New Roman" w:hAnsi="Times New Roman"/>
          <w:sz w:val="28"/>
          <w:szCs w:val="28"/>
        </w:rPr>
      </w:pPr>
      <w:r w:rsidRPr="0048382F">
        <w:rPr>
          <w:rFonts w:ascii="Times New Roman" w:hAnsi="Times New Roman"/>
          <w:sz w:val="28"/>
          <w:szCs w:val="28"/>
        </w:rPr>
        <w:t>Сурет 4</w:t>
      </w:r>
      <w:r w:rsidR="009E65B7">
        <w:rPr>
          <w:rFonts w:ascii="Times New Roman" w:hAnsi="Times New Roman"/>
          <w:sz w:val="28"/>
          <w:szCs w:val="28"/>
        </w:rPr>
        <w:t>0</w:t>
      </w:r>
      <w:r w:rsidRPr="0048382F">
        <w:rPr>
          <w:rFonts w:ascii="Times New Roman" w:hAnsi="Times New Roman"/>
          <w:sz w:val="28"/>
          <w:szCs w:val="28"/>
        </w:rPr>
        <w:t xml:space="preserve"> </w:t>
      </w:r>
      <w:r w:rsidR="00635E43">
        <w:rPr>
          <w:rFonts w:ascii="Times New Roman" w:hAnsi="Times New Roman" w:cs="Times New Roman"/>
          <w:sz w:val="28"/>
          <w:szCs w:val="28"/>
        </w:rPr>
        <w:t>–</w:t>
      </w:r>
      <w:r w:rsidRPr="0048382F">
        <w:rPr>
          <w:rFonts w:ascii="Times New Roman" w:hAnsi="Times New Roman"/>
          <w:sz w:val="28"/>
          <w:szCs w:val="28"/>
        </w:rPr>
        <w:t xml:space="preserve"> Инновациялық әлеует деңгейін басқарудың ұсынылатын жүйелік моделі</w:t>
      </w:r>
    </w:p>
    <w:p w:rsidR="00635E43" w:rsidRPr="00635E43" w:rsidRDefault="00635E43" w:rsidP="005E490F">
      <w:pPr>
        <w:pStyle w:val="af2"/>
        <w:ind w:firstLine="709"/>
        <w:jc w:val="both"/>
        <w:rPr>
          <w:rFonts w:ascii="Times New Roman" w:hAnsi="Times New Roman" w:cs="Times New Roman"/>
          <w:sz w:val="16"/>
          <w:szCs w:val="16"/>
          <w:lang w:val="kk-KZ"/>
        </w:rPr>
      </w:pPr>
    </w:p>
    <w:p w:rsidR="00355FBA" w:rsidRPr="005E490F" w:rsidRDefault="00355FBA" w:rsidP="005E490F">
      <w:pPr>
        <w:pStyle w:val="af2"/>
        <w:ind w:firstLine="709"/>
        <w:jc w:val="both"/>
        <w:rPr>
          <w:rFonts w:ascii="Times New Roman" w:hAnsi="Times New Roman" w:cs="Times New Roman"/>
          <w:sz w:val="24"/>
          <w:szCs w:val="24"/>
          <w:lang w:val="kk-KZ"/>
        </w:rPr>
      </w:pPr>
      <w:r w:rsidRPr="005E490F">
        <w:rPr>
          <w:rFonts w:ascii="Times New Roman" w:hAnsi="Times New Roman" w:cs="Times New Roman"/>
          <w:sz w:val="24"/>
          <w:szCs w:val="24"/>
          <w:lang w:val="kk-KZ"/>
        </w:rPr>
        <w:t xml:space="preserve">Ескерту </w:t>
      </w:r>
      <w:r w:rsidR="00635E43">
        <w:rPr>
          <w:rFonts w:ascii="Times New Roman" w:hAnsi="Times New Roman" w:cs="Times New Roman"/>
          <w:sz w:val="24"/>
          <w:szCs w:val="24"/>
          <w:lang w:val="kk-KZ"/>
        </w:rPr>
        <w:t>–</w:t>
      </w:r>
      <w:r w:rsidRPr="005E490F">
        <w:rPr>
          <w:rFonts w:ascii="Times New Roman" w:hAnsi="Times New Roman" w:cs="Times New Roman"/>
          <w:sz w:val="24"/>
          <w:szCs w:val="24"/>
          <w:lang w:val="kk-KZ"/>
        </w:rPr>
        <w:t xml:space="preserve"> </w:t>
      </w:r>
      <w:r w:rsidR="00635E43" w:rsidRPr="005E490F">
        <w:rPr>
          <w:rFonts w:ascii="Times New Roman" w:hAnsi="Times New Roman" w:cs="Times New Roman"/>
          <w:sz w:val="24"/>
          <w:szCs w:val="24"/>
          <w:lang w:val="kk-KZ"/>
        </w:rPr>
        <w:t>А</w:t>
      </w:r>
      <w:r w:rsidRPr="005E490F">
        <w:rPr>
          <w:rFonts w:ascii="Times New Roman" w:hAnsi="Times New Roman" w:cs="Times New Roman"/>
          <w:sz w:val="24"/>
          <w:szCs w:val="24"/>
          <w:lang w:val="kk-KZ"/>
        </w:rPr>
        <w:t>втор құрастырған</w:t>
      </w:r>
    </w:p>
    <w:p w:rsidR="00931DE8" w:rsidRPr="00C50D87" w:rsidRDefault="00931DE8" w:rsidP="00CE1938">
      <w:pPr>
        <w:pStyle w:val="af2"/>
        <w:ind w:firstLine="709"/>
        <w:jc w:val="both"/>
        <w:rPr>
          <w:rFonts w:ascii="Times New Roman" w:hAnsi="Times New Roman"/>
          <w:sz w:val="28"/>
          <w:szCs w:val="28"/>
          <w:lang w:val="kk-KZ"/>
        </w:rPr>
      </w:pPr>
    </w:p>
    <w:p w:rsidR="00A61A4E" w:rsidRPr="00980E07" w:rsidRDefault="00A61A4E" w:rsidP="00A61A4E">
      <w:pPr>
        <w:pStyle w:val="af2"/>
        <w:ind w:firstLine="709"/>
        <w:jc w:val="both"/>
        <w:rPr>
          <w:rStyle w:val="None"/>
          <w:rFonts w:ascii="Times New Roman" w:eastAsia="Times New Roman" w:hAnsi="Times New Roman" w:cs="Times New Roman"/>
          <w:sz w:val="28"/>
          <w:szCs w:val="28"/>
          <w:lang w:val="kk-KZ"/>
        </w:rPr>
      </w:pPr>
      <w:r w:rsidRPr="00980E07">
        <w:rPr>
          <w:rStyle w:val="None"/>
          <w:rFonts w:ascii="Times New Roman" w:hAnsi="Times New Roman"/>
          <w:sz w:val="28"/>
          <w:szCs w:val="28"/>
          <w:lang w:val="kk-KZ"/>
        </w:rPr>
        <w:t xml:space="preserve">Тиісті түзетулер мен толықтыруларды уақтылы енгізу, сондай-ақ кіріс ақпаратының дұрыстығын бақылау арқылы жоспарлар мен стратегиялық </w:t>
      </w:r>
      <w:r w:rsidRPr="00980E07">
        <w:rPr>
          <w:rStyle w:val="None"/>
          <w:rFonts w:ascii="Times New Roman" w:hAnsi="Times New Roman"/>
          <w:sz w:val="28"/>
          <w:szCs w:val="28"/>
          <w:lang w:val="kk-KZ"/>
        </w:rPr>
        <w:lastRenderedPageBreak/>
        <w:t>шешімдердің іске асырылу тиімділігін тексеруге бағытталған бақылау мен мониторингтің ішкі жүйесі.</w:t>
      </w:r>
    </w:p>
    <w:p w:rsidR="00A61A4E" w:rsidRDefault="00A61A4E" w:rsidP="00A61A4E">
      <w:pPr>
        <w:pStyle w:val="af2"/>
        <w:ind w:firstLine="709"/>
        <w:jc w:val="both"/>
        <w:rPr>
          <w:rStyle w:val="None"/>
          <w:rFonts w:ascii="Times New Roman" w:hAnsi="Times New Roman"/>
          <w:sz w:val="28"/>
          <w:szCs w:val="28"/>
          <w:lang w:val="kk-KZ"/>
        </w:rPr>
      </w:pPr>
      <w:r w:rsidRPr="00980E07">
        <w:rPr>
          <w:rStyle w:val="None"/>
          <w:rFonts w:ascii="Times New Roman" w:hAnsi="Times New Roman"/>
          <w:sz w:val="28"/>
          <w:szCs w:val="28"/>
          <w:lang w:val="kk-KZ"/>
        </w:rPr>
        <w:t>Бизнес субъектісінің даму стратегиясын қалыптастырудағы инновациялар мен инновациялық қызметтің рөлін, сондай-ақ оны қазіргі уақытта іске асырудың орындылығын бағалай отырып, инновациялық әлеуеттің сапалық жағдайына және соның салдарынан дамудың әр нақты кезеңіндегі кәсіпорын қызметінің ерекшеліктеріне ерекше назар аудару керек екенін атап өткен жөн. Бұл мәселені кәсіпорынның инновациялық әлеуетінің сапалық жағдайы призмасы арқылы қарастыра отырып, инновациялық қызмет кәсіпорынның бәсекеге қабілеттілігін арттырудың кепілі ретінде оның дамуының әр кезеңінде жүзеге асырылуы керек екенін атап өтеміз.</w:t>
      </w:r>
    </w:p>
    <w:p w:rsidR="005957ED" w:rsidRPr="00C50D87" w:rsidRDefault="005957ED" w:rsidP="00CE1938">
      <w:pPr>
        <w:pStyle w:val="af2"/>
        <w:ind w:firstLine="709"/>
        <w:jc w:val="both"/>
        <w:rPr>
          <w:rStyle w:val="None"/>
          <w:rFonts w:ascii="Times New Roman" w:eastAsia="Times New Roman" w:hAnsi="Times New Roman" w:cs="Times New Roman"/>
          <w:sz w:val="28"/>
          <w:szCs w:val="28"/>
          <w:lang w:val="kk-KZ"/>
        </w:rPr>
      </w:pPr>
      <w:r w:rsidRPr="00C50D87">
        <w:rPr>
          <w:rStyle w:val="None"/>
          <w:rFonts w:ascii="Times New Roman" w:hAnsi="Times New Roman"/>
          <w:sz w:val="28"/>
          <w:szCs w:val="28"/>
          <w:lang w:val="kk-KZ"/>
        </w:rPr>
        <w:t>Алайда, инновациялық жобалардың барынша қайтарымын алу, сондай-ақ дамудың сапалы жаңа деңгейіне тез өту мақсатында оның ағымының ерекшеліктері инновациялық әлеуетті дамыту кезеңін ескере отырып түзетілуі тиіс.</w:t>
      </w:r>
    </w:p>
    <w:p w:rsidR="005957ED" w:rsidRPr="00C50D87" w:rsidRDefault="005957ED" w:rsidP="00CE1938">
      <w:pPr>
        <w:pStyle w:val="af2"/>
        <w:ind w:firstLine="709"/>
        <w:jc w:val="both"/>
        <w:rPr>
          <w:rStyle w:val="None"/>
          <w:rFonts w:ascii="Times New Roman" w:eastAsia="Times New Roman" w:hAnsi="Times New Roman" w:cs="Times New Roman"/>
          <w:sz w:val="28"/>
          <w:szCs w:val="28"/>
          <w:lang w:val="kk-KZ"/>
        </w:rPr>
      </w:pPr>
      <w:r w:rsidRPr="00C50D87">
        <w:rPr>
          <w:rStyle w:val="None"/>
          <w:rFonts w:ascii="Times New Roman" w:hAnsi="Times New Roman"/>
          <w:sz w:val="28"/>
          <w:szCs w:val="28"/>
          <w:lang w:val="kk-KZ"/>
        </w:rPr>
        <w:t>Бәсекелестік артықшылықтарға қол жеткізудің белгілі бір стратегиясын таңдау инновациялық дамудың белгіленген мақсаттарына сүйене отырып, кәсіпорынның өндірістік бағдарламасын түзетуді анықтайды.</w:t>
      </w:r>
    </w:p>
    <w:p w:rsidR="005957ED" w:rsidRPr="00C50D87" w:rsidRDefault="005957ED" w:rsidP="00CE1938">
      <w:pPr>
        <w:pStyle w:val="af2"/>
        <w:ind w:firstLine="709"/>
        <w:jc w:val="both"/>
        <w:rPr>
          <w:rStyle w:val="None"/>
          <w:rFonts w:ascii="Times New Roman" w:eastAsia="Times New Roman" w:hAnsi="Times New Roman" w:cs="Times New Roman"/>
          <w:sz w:val="28"/>
          <w:szCs w:val="28"/>
          <w:lang w:val="kk-KZ"/>
        </w:rPr>
      </w:pPr>
      <w:r w:rsidRPr="00C50D87">
        <w:rPr>
          <w:rStyle w:val="None"/>
          <w:rFonts w:ascii="Times New Roman" w:hAnsi="Times New Roman"/>
          <w:sz w:val="28"/>
          <w:szCs w:val="28"/>
          <w:lang w:val="kk-KZ"/>
        </w:rPr>
        <w:t>Инновациялық әлеует өзара байланысты құрылымдық компоненттердің (кадрлық, қаржылық, өндірістік, ғылыми-техникалық) күрделі жүйесін білдіретінін ескере отырып, әрбір компоненттің сапалық жай-күйінің өзгеруі инновациялық әлеуеттің барлық жүйесінің жаңа деңгейге өтуіне әкеп соғады. Мониторинг жүйесі кәсіпорынның инновациялық әлеуетінің деңгейін көтерудің экономикалық әсерін есептеуге мүмкіндік береді.</w:t>
      </w:r>
    </w:p>
    <w:p w:rsidR="00931DE8" w:rsidRPr="00C50D87" w:rsidRDefault="005957ED" w:rsidP="00CE1938">
      <w:pPr>
        <w:pStyle w:val="af2"/>
        <w:ind w:firstLine="709"/>
        <w:jc w:val="both"/>
        <w:rPr>
          <w:rFonts w:ascii="Times New Roman" w:hAnsi="Times New Roman"/>
          <w:sz w:val="28"/>
          <w:szCs w:val="28"/>
          <w:lang w:val="kk-KZ"/>
        </w:rPr>
      </w:pPr>
      <w:r w:rsidRPr="00C50D87">
        <w:rPr>
          <w:rStyle w:val="None"/>
          <w:rFonts w:ascii="Times New Roman" w:hAnsi="Times New Roman"/>
          <w:sz w:val="28"/>
          <w:szCs w:val="28"/>
          <w:lang w:val="kk-KZ"/>
        </w:rPr>
        <w:t>Нәтижесінде инновациялық әлеует деңгейі бойынша әртүрлі аймақтар пайда болады. Олар әрбір аймақтың инновациялық әлеует ерекшелігіне қарай стратегиялық баламаларды жасау үшін қажетті аймақтың инфрақұрылымына бағытталады.</w:t>
      </w:r>
    </w:p>
    <w:p w:rsidR="00931DE8" w:rsidRDefault="00931DE8" w:rsidP="00CE1938">
      <w:pPr>
        <w:pStyle w:val="af2"/>
        <w:ind w:firstLine="709"/>
        <w:jc w:val="both"/>
        <w:rPr>
          <w:rFonts w:ascii="Times New Roman" w:hAnsi="Times New Roman"/>
          <w:sz w:val="28"/>
          <w:szCs w:val="28"/>
          <w:lang w:val="kk-KZ"/>
        </w:rPr>
      </w:pPr>
      <w:r w:rsidRPr="00C50D87">
        <w:rPr>
          <w:rFonts w:ascii="Times New Roman" w:hAnsi="Times New Roman"/>
          <w:sz w:val="28"/>
          <w:szCs w:val="28"/>
          <w:lang w:val="kk-KZ"/>
        </w:rPr>
        <w:t>Нәтижесі инновациялық әлеуетті дамыту деңгейі бойынша жасалған аудандастыру картасы болып табылатын алгоритм сынақтан өткізілді (сурет 4</w:t>
      </w:r>
      <w:r w:rsidR="00BD2555">
        <w:rPr>
          <w:rFonts w:ascii="Times New Roman" w:hAnsi="Times New Roman"/>
          <w:sz w:val="28"/>
          <w:szCs w:val="28"/>
          <w:lang w:val="kk-KZ"/>
        </w:rPr>
        <w:t>1</w:t>
      </w:r>
      <w:r w:rsidRPr="00C50D87">
        <w:rPr>
          <w:rFonts w:ascii="Times New Roman" w:hAnsi="Times New Roman"/>
          <w:sz w:val="28"/>
          <w:szCs w:val="28"/>
          <w:lang w:val="kk-KZ"/>
        </w:rPr>
        <w:t>).</w:t>
      </w:r>
    </w:p>
    <w:p w:rsidR="004D5844" w:rsidRPr="00C50D87" w:rsidRDefault="004D5844" w:rsidP="00CE1938">
      <w:pPr>
        <w:pStyle w:val="af2"/>
        <w:ind w:firstLine="709"/>
        <w:jc w:val="both"/>
        <w:rPr>
          <w:rFonts w:ascii="Times New Roman" w:hAnsi="Times New Roman"/>
          <w:sz w:val="28"/>
          <w:szCs w:val="28"/>
          <w:lang w:val="kk-KZ"/>
        </w:rPr>
      </w:pPr>
      <w:r w:rsidRPr="00C50D87">
        <w:rPr>
          <w:rFonts w:ascii="Times New Roman" w:hAnsi="Times New Roman"/>
          <w:sz w:val="28"/>
          <w:szCs w:val="28"/>
          <w:lang w:val="kk-KZ"/>
        </w:rPr>
        <w:t xml:space="preserve">Жоғарыда айтылғандарды қорытындылай келе, мұндай тәсіл аймақтардың инновациялық әлеуетінің нақты деңгейіне сүйене отырып, </w:t>
      </w:r>
      <w:r w:rsidRPr="0048382F">
        <w:rPr>
          <w:rFonts w:ascii="Times New Roman" w:hAnsi="Times New Roman"/>
          <w:sz w:val="28"/>
          <w:szCs w:val="28"/>
          <w:lang w:val="kk-KZ"/>
        </w:rPr>
        <w:t xml:space="preserve">аймақтың </w:t>
      </w:r>
      <w:r w:rsidRPr="00C50D87">
        <w:rPr>
          <w:rFonts w:ascii="Times New Roman" w:hAnsi="Times New Roman"/>
          <w:sz w:val="28"/>
          <w:szCs w:val="28"/>
          <w:lang w:val="kk-KZ"/>
        </w:rPr>
        <w:t>нновациялық даму стратегиясын жетілдіруге, сондай-ақ инновациялық жаңалықтарға инвестициялау серпінін талдауға, яғни инновациялық дамудың мемлекеттік бағдарламаларын іске асырудың тиімділігін бағалауға мүмкіндік беретінін атап өтеміз. Инновациялық әлеует деңгейін арттыру жөніндегі іс-шараларды қаржыландыру экономикалық тиімділікке және жоғары экономикалық тиімділікке қол жеткізу тұрғысынан негізделуге тиіс.</w:t>
      </w:r>
    </w:p>
    <w:p w:rsidR="00FF5AC0" w:rsidRPr="00C50D87" w:rsidRDefault="00FF5AC0" w:rsidP="007D2AB0">
      <w:pPr>
        <w:pStyle w:val="af2"/>
        <w:jc w:val="center"/>
        <w:rPr>
          <w:rFonts w:ascii="Times New Roman" w:hAnsi="Times New Roman"/>
          <w:sz w:val="28"/>
          <w:szCs w:val="28"/>
          <w:lang w:val="kk-KZ"/>
        </w:rPr>
      </w:pPr>
    </w:p>
    <w:p w:rsidR="0020220E" w:rsidRDefault="0020220E" w:rsidP="007D2AB0">
      <w:pPr>
        <w:pStyle w:val="af2"/>
        <w:jc w:val="center"/>
        <w:rPr>
          <w:rFonts w:ascii="Times New Roman" w:hAnsi="Times New Roman"/>
          <w:sz w:val="28"/>
          <w:szCs w:val="28"/>
        </w:rPr>
      </w:pPr>
      <w:r>
        <w:rPr>
          <w:noProof/>
        </w:rPr>
        <w:lastRenderedPageBreak/>
        <w:drawing>
          <wp:inline distT="0" distB="0" distL="0" distR="0">
            <wp:extent cx="5062978" cy="2713939"/>
            <wp:effectExtent l="0" t="0" r="444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srcRect l="8979" t="29932" r="57509" b="36146"/>
                    <a:stretch/>
                  </pic:blipFill>
                  <pic:spPr bwMode="auto">
                    <a:xfrm>
                      <a:off x="0" y="0"/>
                      <a:ext cx="5110034" cy="27391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35E43" w:rsidRPr="00635E43" w:rsidRDefault="00635E43" w:rsidP="007D2AB0">
      <w:pPr>
        <w:pStyle w:val="af2"/>
        <w:jc w:val="center"/>
        <w:rPr>
          <w:rFonts w:ascii="Times New Roman" w:hAnsi="Times New Roman"/>
          <w:sz w:val="16"/>
          <w:szCs w:val="16"/>
          <w:lang w:val="kk-KZ"/>
        </w:rPr>
      </w:pPr>
    </w:p>
    <w:p w:rsidR="00931DE8" w:rsidRPr="00635E43" w:rsidRDefault="00931DE8" w:rsidP="007D2AB0">
      <w:pPr>
        <w:pStyle w:val="af2"/>
        <w:jc w:val="center"/>
        <w:rPr>
          <w:rFonts w:ascii="Times New Roman" w:hAnsi="Times New Roman"/>
          <w:sz w:val="28"/>
          <w:szCs w:val="28"/>
          <w:lang w:val="kk-KZ"/>
        </w:rPr>
      </w:pPr>
      <w:r w:rsidRPr="00635E43">
        <w:rPr>
          <w:rFonts w:ascii="Times New Roman" w:hAnsi="Times New Roman"/>
          <w:sz w:val="28"/>
          <w:szCs w:val="28"/>
          <w:lang w:val="kk-KZ"/>
        </w:rPr>
        <w:t>Сурет 4</w:t>
      </w:r>
      <w:r w:rsidR="00BD2555">
        <w:rPr>
          <w:rFonts w:ascii="Times New Roman" w:hAnsi="Times New Roman"/>
          <w:sz w:val="28"/>
          <w:szCs w:val="28"/>
          <w:lang w:val="kk-KZ"/>
        </w:rPr>
        <w:t>1</w:t>
      </w:r>
      <w:r w:rsidRPr="00635E43">
        <w:rPr>
          <w:rFonts w:ascii="Times New Roman" w:hAnsi="Times New Roman"/>
          <w:sz w:val="28"/>
          <w:szCs w:val="28"/>
          <w:lang w:val="kk-KZ"/>
        </w:rPr>
        <w:t xml:space="preserve"> </w:t>
      </w:r>
      <w:r w:rsidR="00635E43">
        <w:rPr>
          <w:rFonts w:ascii="Times New Roman" w:hAnsi="Times New Roman" w:cs="Times New Roman"/>
          <w:sz w:val="28"/>
          <w:szCs w:val="28"/>
          <w:lang w:val="kk-KZ"/>
        </w:rPr>
        <w:t>–</w:t>
      </w:r>
      <w:r w:rsidRPr="00635E43">
        <w:rPr>
          <w:rFonts w:ascii="Times New Roman" w:hAnsi="Times New Roman"/>
          <w:sz w:val="28"/>
          <w:szCs w:val="28"/>
          <w:lang w:val="kk-KZ"/>
        </w:rPr>
        <w:t xml:space="preserve"> Инновациялық әлеует деңгейі бойынша аймақтарға бөлу</w:t>
      </w:r>
    </w:p>
    <w:p w:rsidR="00635E43" w:rsidRPr="00635E43" w:rsidRDefault="00635E43" w:rsidP="005E490F">
      <w:pPr>
        <w:pStyle w:val="af2"/>
        <w:ind w:firstLine="709"/>
        <w:jc w:val="both"/>
        <w:rPr>
          <w:rFonts w:ascii="Times New Roman" w:hAnsi="Times New Roman" w:cs="Times New Roman"/>
          <w:sz w:val="16"/>
          <w:szCs w:val="16"/>
          <w:lang w:val="kk-KZ"/>
        </w:rPr>
      </w:pPr>
    </w:p>
    <w:p w:rsidR="007D2AB0" w:rsidRPr="005E490F" w:rsidRDefault="007D2AB0" w:rsidP="005E490F">
      <w:pPr>
        <w:pStyle w:val="af2"/>
        <w:ind w:firstLine="709"/>
        <w:jc w:val="both"/>
        <w:rPr>
          <w:rFonts w:ascii="Times New Roman" w:hAnsi="Times New Roman" w:cs="Times New Roman"/>
          <w:sz w:val="24"/>
          <w:szCs w:val="24"/>
          <w:lang w:val="kk-KZ"/>
        </w:rPr>
      </w:pPr>
      <w:r w:rsidRPr="005E490F">
        <w:rPr>
          <w:rFonts w:ascii="Times New Roman" w:hAnsi="Times New Roman" w:cs="Times New Roman"/>
          <w:sz w:val="24"/>
          <w:szCs w:val="24"/>
          <w:lang w:val="kk-KZ"/>
        </w:rPr>
        <w:t xml:space="preserve">Ескерту </w:t>
      </w:r>
      <w:r w:rsidR="00635E43">
        <w:rPr>
          <w:rFonts w:ascii="Times New Roman" w:hAnsi="Times New Roman" w:cs="Times New Roman"/>
          <w:sz w:val="24"/>
          <w:szCs w:val="24"/>
          <w:lang w:val="kk-KZ"/>
        </w:rPr>
        <w:t>–</w:t>
      </w:r>
      <w:r w:rsidRPr="005E490F">
        <w:rPr>
          <w:rFonts w:ascii="Times New Roman" w:hAnsi="Times New Roman" w:cs="Times New Roman"/>
          <w:sz w:val="24"/>
          <w:szCs w:val="24"/>
          <w:lang w:val="kk-KZ"/>
        </w:rPr>
        <w:t xml:space="preserve"> </w:t>
      </w:r>
      <w:r w:rsidR="00635E43" w:rsidRPr="005E490F">
        <w:rPr>
          <w:rFonts w:ascii="Times New Roman" w:hAnsi="Times New Roman" w:cs="Times New Roman"/>
          <w:sz w:val="24"/>
          <w:szCs w:val="24"/>
          <w:lang w:val="kk-KZ"/>
        </w:rPr>
        <w:t>А</w:t>
      </w:r>
      <w:r w:rsidRPr="005E490F">
        <w:rPr>
          <w:rFonts w:ascii="Times New Roman" w:hAnsi="Times New Roman" w:cs="Times New Roman"/>
          <w:sz w:val="24"/>
          <w:szCs w:val="24"/>
          <w:lang w:val="kk-KZ"/>
        </w:rPr>
        <w:t>втор құрастырған</w:t>
      </w:r>
    </w:p>
    <w:p w:rsidR="004D5844" w:rsidRDefault="004D5844" w:rsidP="00CE1938">
      <w:pPr>
        <w:pStyle w:val="af2"/>
        <w:tabs>
          <w:tab w:val="left" w:pos="993"/>
        </w:tabs>
        <w:ind w:firstLine="709"/>
        <w:jc w:val="both"/>
        <w:rPr>
          <w:rFonts w:ascii="Times New Roman" w:hAnsi="Times New Roman" w:cs="Times New Roman"/>
          <w:sz w:val="28"/>
          <w:szCs w:val="28"/>
          <w:lang w:val="kk-KZ"/>
        </w:rPr>
      </w:pPr>
    </w:p>
    <w:p w:rsidR="00931DE8" w:rsidRPr="00C50D87" w:rsidRDefault="002C17CD" w:rsidP="00CE1938">
      <w:pPr>
        <w:pStyle w:val="af2"/>
        <w:tabs>
          <w:tab w:val="left" w:pos="993"/>
        </w:tabs>
        <w:ind w:firstLine="709"/>
        <w:jc w:val="both"/>
        <w:rPr>
          <w:rFonts w:ascii="Times New Roman" w:hAnsi="Times New Roman" w:cs="Times New Roman"/>
          <w:sz w:val="28"/>
          <w:szCs w:val="28"/>
          <w:lang w:val="kk-KZ"/>
        </w:rPr>
      </w:pPr>
      <w:r w:rsidRPr="00C50D87">
        <w:rPr>
          <w:rFonts w:ascii="Times New Roman" w:hAnsi="Times New Roman" w:cs="Times New Roman"/>
          <w:sz w:val="28"/>
          <w:szCs w:val="28"/>
          <w:lang w:val="kk-KZ"/>
        </w:rPr>
        <w:t>Қорытындылай келе, инновациялық даму паспортын құру мен жүргізудің басты міндеті – кәсіпорынның инновациялық саладағы нақты және ықтимал мүмкіндіктерін анықтау үшін, сондай-ақ тұтастай алғанда елдің инновациялық дамуын бақылаудың қолданыстағы жүйесін құру үшін, кәсіпорынның инновациялық дамуына мониторинг жүргізу үшін бірыңғай ақпараттық база құру екенін атап өту қажет. К</w:t>
      </w:r>
      <w:r w:rsidR="00931DE8" w:rsidRPr="00C50D87">
        <w:rPr>
          <w:rFonts w:ascii="Times New Roman" w:hAnsi="Times New Roman" w:cs="Times New Roman"/>
          <w:sz w:val="28"/>
          <w:szCs w:val="28"/>
          <w:lang w:val="kk-KZ"/>
        </w:rPr>
        <w:t xml:space="preserve">әсіпорындардың </w:t>
      </w:r>
      <w:r w:rsidR="00931DE8" w:rsidRPr="0048382F">
        <w:rPr>
          <w:rFonts w:ascii="Times New Roman" w:hAnsi="Times New Roman" w:cs="Times New Roman"/>
          <w:sz w:val="28"/>
          <w:szCs w:val="28"/>
          <w:lang w:val="kk-KZ"/>
        </w:rPr>
        <w:t>инновациялық әлеуеті мониторингінің ақпараттық жүйесін әзірлеу және тәжірибелік іске асырудың мақсаты елдің инновациялық даму мониторингі жүйесінің тиімділігін арттыру үшін ақпаратты және оны пайдалану мүмкіндіктерін жалпылау болып табылады</w:t>
      </w:r>
      <w:r w:rsidR="00931DE8" w:rsidRPr="00C50D87">
        <w:rPr>
          <w:rFonts w:ascii="Times New Roman" w:hAnsi="Times New Roman" w:cs="Times New Roman"/>
          <w:sz w:val="28"/>
          <w:szCs w:val="28"/>
          <w:lang w:val="kk-KZ"/>
        </w:rPr>
        <w:t>.</w:t>
      </w:r>
    </w:p>
    <w:p w:rsidR="00A903E8" w:rsidRPr="00C50D87" w:rsidRDefault="00A903E8" w:rsidP="00CE1938">
      <w:pPr>
        <w:pStyle w:val="af2"/>
        <w:tabs>
          <w:tab w:val="left" w:pos="993"/>
        </w:tabs>
        <w:ind w:firstLine="709"/>
        <w:jc w:val="both"/>
        <w:rPr>
          <w:rFonts w:ascii="Times New Roman" w:hAnsi="Times New Roman" w:cs="Times New Roman"/>
          <w:sz w:val="28"/>
          <w:szCs w:val="28"/>
          <w:lang w:val="kk-KZ"/>
        </w:rPr>
      </w:pPr>
    </w:p>
    <w:p w:rsidR="00A903E8" w:rsidRPr="00A903E8" w:rsidRDefault="00635E43" w:rsidP="00A774E6">
      <w:pPr>
        <w:pStyle w:val="a3"/>
        <w:tabs>
          <w:tab w:val="left" w:pos="993"/>
        </w:tabs>
        <w:spacing w:after="0" w:line="240" w:lineRule="auto"/>
        <w:ind w:left="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3.4 Үші</w:t>
      </w:r>
      <w:r w:rsidR="000F0F64">
        <w:rPr>
          <w:rFonts w:ascii="Times New Roman" w:hAnsi="Times New Roman" w:cs="Times New Roman"/>
          <w:b/>
          <w:bCs/>
          <w:sz w:val="28"/>
          <w:szCs w:val="28"/>
          <w:lang w:val="kk-KZ"/>
        </w:rPr>
        <w:t>нші</w:t>
      </w:r>
      <w:r>
        <w:rPr>
          <w:rFonts w:ascii="Times New Roman" w:hAnsi="Times New Roman" w:cs="Times New Roman"/>
          <w:b/>
          <w:bCs/>
          <w:sz w:val="28"/>
          <w:szCs w:val="28"/>
          <w:lang w:val="kk-KZ"/>
        </w:rPr>
        <w:t xml:space="preserve"> бөлім</w:t>
      </w:r>
      <w:r w:rsidR="00355FBA">
        <w:rPr>
          <w:rFonts w:ascii="Times New Roman" w:hAnsi="Times New Roman" w:cs="Times New Roman"/>
          <w:b/>
          <w:bCs/>
          <w:sz w:val="28"/>
          <w:szCs w:val="28"/>
          <w:lang w:val="kk-KZ"/>
        </w:rPr>
        <w:t xml:space="preserve"> бойынша қорытынды</w:t>
      </w:r>
    </w:p>
    <w:p w:rsidR="00A903E8" w:rsidRDefault="00A903E8" w:rsidP="00071A3C">
      <w:pPr>
        <w:pStyle w:val="a3"/>
        <w:numPr>
          <w:ilvl w:val="0"/>
          <w:numId w:val="41"/>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E84843">
        <w:rPr>
          <w:rFonts w:ascii="Times New Roman" w:hAnsi="Times New Roman" w:cs="Times New Roman"/>
          <w:sz w:val="28"/>
          <w:szCs w:val="28"/>
          <w:lang w:val="kk-KZ"/>
        </w:rPr>
        <w:t xml:space="preserve">Қазақстан Республикасында шағын және орта бизнестің инновациялық әлеуетін бағалаудың концептуалдық моделі көрсеткіштердің үш негізгі топтарынан тұрады және кәсіпорындардың инновациялық қызметінің нәтижелерін және оның макродеңгейде де, сала деңгейінде де дамуы үшін бар жағдайларды интеграциялауға мүмкіндік береді. Сонымен бірге Қазақстандағы ШОБ кәсіпорындары өндірген инновациялық өнім көлеміне неғұрлым көп ықпал ететін факторлар елде өндірілген ЖІӨ көлемі, ШОБ субъектілері өндірген өнім көлемі, экономика бойынша жалпы өндірілген инновациялық өнім көлемі, негізгі капиталға инвестициялар көлемі, сондай-ақ ҒЗТКЖ айналысатындардың жалақы деңгейі. </w:t>
      </w:r>
    </w:p>
    <w:p w:rsidR="00A903E8" w:rsidRPr="00E84843" w:rsidRDefault="00A903E8" w:rsidP="00071A3C">
      <w:pPr>
        <w:pStyle w:val="a3"/>
        <w:numPr>
          <w:ilvl w:val="0"/>
          <w:numId w:val="41"/>
        </w:numPr>
        <w:tabs>
          <w:tab w:val="left" w:pos="851"/>
          <w:tab w:val="left" w:pos="993"/>
        </w:tabs>
        <w:spacing w:after="0" w:line="240" w:lineRule="auto"/>
        <w:ind w:left="0" w:firstLine="709"/>
        <w:jc w:val="both"/>
        <w:rPr>
          <w:rFonts w:ascii="Times New Roman" w:hAnsi="Times New Roman"/>
          <w:sz w:val="28"/>
          <w:szCs w:val="28"/>
          <w:lang w:val="kk-KZ"/>
        </w:rPr>
      </w:pPr>
      <w:r w:rsidRPr="00E84843">
        <w:rPr>
          <w:rFonts w:ascii="Times New Roman" w:hAnsi="Times New Roman" w:cs="Times New Roman"/>
          <w:sz w:val="28"/>
          <w:szCs w:val="28"/>
          <w:lang w:val="kk-KZ"/>
        </w:rPr>
        <w:t xml:space="preserve">ШОБ субъектілерінің инновациялық әлеуетін экономикалық бағалаудың микродеңгейдегі ұсынылып отырған әдістемесін апробациялау шағын және орта кәсіпорындардың инновациялық әлеуетінің құраушыларының қандай да бір көрсеткіштеріне олардың мәндерін ұлғайту немесе азайту бүкіл кәсіпорынның инновациялық әлеуетінің деңгейіне және экономикалық өсімге </w:t>
      </w:r>
      <w:r w:rsidRPr="00E84843">
        <w:rPr>
          <w:rFonts w:ascii="Times New Roman" w:hAnsi="Times New Roman" w:cs="Times New Roman"/>
          <w:sz w:val="28"/>
          <w:szCs w:val="28"/>
          <w:lang w:val="kk-KZ"/>
        </w:rPr>
        <w:lastRenderedPageBreak/>
        <w:t xml:space="preserve">олардың кері әсерін төмендетуге немесе оң әсерін арттыруға мүмкіндік беретіндігін көрсетті.  </w:t>
      </w:r>
    </w:p>
    <w:p w:rsidR="00A903E8" w:rsidRDefault="00A903E8" w:rsidP="00071A3C">
      <w:pPr>
        <w:pStyle w:val="a3"/>
        <w:numPr>
          <w:ilvl w:val="0"/>
          <w:numId w:val="41"/>
        </w:numPr>
        <w:tabs>
          <w:tab w:val="left" w:pos="851"/>
          <w:tab w:val="left" w:pos="993"/>
        </w:tabs>
        <w:spacing w:after="0" w:line="240" w:lineRule="auto"/>
        <w:ind w:left="0" w:firstLine="709"/>
        <w:jc w:val="both"/>
        <w:rPr>
          <w:rStyle w:val="None"/>
          <w:rFonts w:ascii="Times New Roman" w:hAnsi="Times New Roman"/>
          <w:sz w:val="28"/>
          <w:szCs w:val="28"/>
          <w:lang w:val="kk-KZ"/>
        </w:rPr>
      </w:pPr>
      <w:r>
        <w:rPr>
          <w:rStyle w:val="None"/>
          <w:rFonts w:ascii="Times New Roman" w:hAnsi="Times New Roman"/>
          <w:sz w:val="28"/>
          <w:szCs w:val="28"/>
          <w:lang w:val="kk-KZ"/>
        </w:rPr>
        <w:t>Елд</w:t>
      </w:r>
      <w:r w:rsidRPr="00E84843">
        <w:rPr>
          <w:rStyle w:val="None"/>
          <w:rFonts w:ascii="Times New Roman" w:hAnsi="Times New Roman"/>
          <w:sz w:val="28"/>
          <w:szCs w:val="28"/>
          <w:lang w:val="kk-KZ"/>
        </w:rPr>
        <w:t>ің инновациялық әлеуетін басқару елдің инновациялық саясатының мақсаттарына сәйкес олардың дамуының синергетикалық әсерін барынша арттыруға бағытталған әрбір жеке кәсіпорынның инновациялық әлеуетін зерттеу, дамыту және пайдалану жөніндегі жұмыс болуы тиіс.</w:t>
      </w:r>
      <w:r w:rsidRPr="00E84843">
        <w:rPr>
          <w:rFonts w:ascii="Times New Roman" w:hAnsi="Times New Roman"/>
          <w:sz w:val="28"/>
          <w:szCs w:val="28"/>
          <w:lang w:val="kk-KZ"/>
        </w:rPr>
        <w:t xml:space="preserve"> </w:t>
      </w:r>
      <w:r w:rsidRPr="00E84843">
        <w:rPr>
          <w:rStyle w:val="None"/>
          <w:rFonts w:ascii="Times New Roman" w:hAnsi="Times New Roman"/>
          <w:sz w:val="28"/>
          <w:szCs w:val="28"/>
          <w:lang w:val="kk-KZ"/>
        </w:rPr>
        <w:t>Ақпараттық жүйенің деректер базасы елдің кешенді мониторинг жүйесі аясында қалыптастырылатын инновациялық әлеуеттің даму деңгейі туралы ақпаратты сақтауға және тұрақты түрде өзектендіруге арналған. Деректер базасы өңірлер бөлінісінде инновациялық әлеует деңгейін сипаттайтын көрсеткіштерді жинау, сақтау және пайдалану жөніндегі міндеттерді шешуге арналған.</w:t>
      </w:r>
    </w:p>
    <w:p w:rsidR="00A903E8" w:rsidRPr="00E84843" w:rsidRDefault="00A903E8" w:rsidP="00071A3C">
      <w:pPr>
        <w:pStyle w:val="a3"/>
        <w:numPr>
          <w:ilvl w:val="0"/>
          <w:numId w:val="41"/>
        </w:numPr>
        <w:tabs>
          <w:tab w:val="left" w:pos="851"/>
          <w:tab w:val="left" w:pos="993"/>
        </w:tabs>
        <w:spacing w:after="0" w:line="240" w:lineRule="auto"/>
        <w:ind w:left="0" w:firstLine="709"/>
        <w:jc w:val="both"/>
        <w:rPr>
          <w:rFonts w:ascii="Times New Roman" w:hAnsi="Times New Roman"/>
          <w:sz w:val="28"/>
          <w:szCs w:val="28"/>
          <w:lang w:val="kk-KZ"/>
        </w:rPr>
      </w:pPr>
      <w:r>
        <w:rPr>
          <w:rFonts w:ascii="Times New Roman" w:hAnsi="Times New Roman" w:cs="Times New Roman"/>
          <w:sz w:val="28"/>
          <w:szCs w:val="28"/>
          <w:lang w:val="kk-KZ"/>
        </w:rPr>
        <w:t>И</w:t>
      </w:r>
      <w:r w:rsidRPr="00E84843">
        <w:rPr>
          <w:rFonts w:ascii="Times New Roman" w:hAnsi="Times New Roman" w:cs="Times New Roman"/>
          <w:sz w:val="28"/>
          <w:szCs w:val="28"/>
          <w:lang w:val="kk-KZ"/>
        </w:rPr>
        <w:t>нновациялық даму паспортын құру мен жүргізудің басты міндеті – кәсіпорынның инновациялық саладағы нақты және ықтимал мүмкіндіктерін анықтау үшін, сондай-ақ тұтастай алғанда елдің инновациялық дамуын бақылаудың қолданыстағы жүйесін құру үшін, кәсіпорынның инновациялық дамуына мониторинг жүргізу үшін бірыңғай ақпараттық база құру екенін атап өту қажет. Кәсіпорындардың инновациялық әлеуеті мониторингінің ақпараттық жүйесін әзірлеу және тәжірибелік іске асырудың мақсаты елдің инновациялық даму мониторингі жүйесінің тиімділігін арттыру үшін ақпаратты және оны пайдалану мүмкіндіктерін жалпылау болып табылады.</w:t>
      </w:r>
    </w:p>
    <w:p w:rsidR="00A903E8" w:rsidRPr="0048382F" w:rsidRDefault="00A903E8" w:rsidP="00D94BCE">
      <w:pPr>
        <w:pStyle w:val="af9"/>
        <w:tabs>
          <w:tab w:val="left" w:pos="851"/>
          <w:tab w:val="left" w:pos="993"/>
        </w:tabs>
        <w:ind w:firstLine="709"/>
        <w:rPr>
          <w:color w:val="auto"/>
          <w:sz w:val="28"/>
          <w:szCs w:val="28"/>
          <w:lang w:val="kk-KZ"/>
        </w:rPr>
      </w:pPr>
    </w:p>
    <w:p w:rsidR="00A903E8" w:rsidRPr="00EC59BF" w:rsidRDefault="00A903E8" w:rsidP="00D94BCE">
      <w:pPr>
        <w:pStyle w:val="af2"/>
        <w:tabs>
          <w:tab w:val="left" w:pos="851"/>
          <w:tab w:val="left" w:pos="993"/>
        </w:tabs>
        <w:ind w:firstLine="709"/>
        <w:jc w:val="both"/>
        <w:rPr>
          <w:rStyle w:val="None"/>
          <w:rFonts w:ascii="Times New Roman" w:eastAsia="Times New Roman" w:hAnsi="Times New Roman" w:cs="Times New Roman"/>
          <w:sz w:val="28"/>
          <w:szCs w:val="28"/>
          <w:lang w:val="kk-KZ"/>
        </w:rPr>
      </w:pPr>
    </w:p>
    <w:p w:rsidR="00A903E8" w:rsidRPr="00EC59BF" w:rsidRDefault="00A903E8" w:rsidP="00D94BCE">
      <w:pPr>
        <w:tabs>
          <w:tab w:val="left" w:pos="993"/>
        </w:tabs>
        <w:spacing w:after="0" w:line="240" w:lineRule="auto"/>
        <w:ind w:firstLine="709"/>
        <w:jc w:val="both"/>
        <w:rPr>
          <w:rFonts w:ascii="Times New Roman" w:hAnsi="Times New Roman" w:cs="Times New Roman"/>
          <w:sz w:val="28"/>
          <w:szCs w:val="28"/>
          <w:lang w:val="kk-KZ"/>
        </w:rPr>
      </w:pPr>
    </w:p>
    <w:p w:rsidR="00A903E8" w:rsidRDefault="00A903E8" w:rsidP="00D94BCE">
      <w:pPr>
        <w:tabs>
          <w:tab w:val="left" w:pos="993"/>
        </w:tabs>
        <w:spacing w:after="0" w:line="240" w:lineRule="auto"/>
        <w:ind w:firstLine="709"/>
        <w:jc w:val="both"/>
        <w:rPr>
          <w:rFonts w:ascii="Times New Roman" w:hAnsi="Times New Roman" w:cs="Times New Roman"/>
          <w:sz w:val="28"/>
          <w:szCs w:val="28"/>
          <w:lang w:val="kk-KZ"/>
        </w:rPr>
      </w:pPr>
    </w:p>
    <w:p w:rsidR="00A903E8" w:rsidRPr="00AF4CE4" w:rsidRDefault="00A903E8" w:rsidP="00D94BCE">
      <w:pPr>
        <w:tabs>
          <w:tab w:val="left" w:pos="993"/>
        </w:tabs>
        <w:spacing w:after="0" w:line="240" w:lineRule="auto"/>
        <w:ind w:firstLine="709"/>
        <w:jc w:val="both"/>
        <w:rPr>
          <w:rFonts w:ascii="Times New Roman" w:hAnsi="Times New Roman" w:cs="Times New Roman"/>
          <w:sz w:val="28"/>
          <w:szCs w:val="28"/>
          <w:lang w:val="kk-KZ"/>
        </w:rPr>
      </w:pPr>
    </w:p>
    <w:p w:rsidR="00A903E8" w:rsidRPr="00A903E8" w:rsidRDefault="00A903E8" w:rsidP="00D94BCE">
      <w:pPr>
        <w:pStyle w:val="af2"/>
        <w:tabs>
          <w:tab w:val="left" w:pos="993"/>
        </w:tabs>
        <w:ind w:firstLine="709"/>
        <w:jc w:val="both"/>
        <w:rPr>
          <w:rFonts w:ascii="Times New Roman" w:hAnsi="Times New Roman" w:cs="Times New Roman"/>
          <w:sz w:val="28"/>
          <w:szCs w:val="28"/>
          <w:lang w:val="kk-KZ"/>
        </w:rPr>
      </w:pPr>
    </w:p>
    <w:p w:rsidR="00931DE8" w:rsidRPr="0048382F" w:rsidRDefault="00931DE8" w:rsidP="00D94BCE">
      <w:pPr>
        <w:pStyle w:val="af9"/>
        <w:tabs>
          <w:tab w:val="left" w:pos="993"/>
        </w:tabs>
        <w:ind w:firstLine="709"/>
        <w:rPr>
          <w:color w:val="auto"/>
          <w:sz w:val="28"/>
          <w:szCs w:val="28"/>
          <w:lang w:val="kk-KZ"/>
        </w:rPr>
      </w:pPr>
    </w:p>
    <w:p w:rsidR="006B40F9" w:rsidRDefault="006B40F9" w:rsidP="00D94BCE">
      <w:pPr>
        <w:pStyle w:val="af9"/>
        <w:tabs>
          <w:tab w:val="left" w:pos="993"/>
        </w:tabs>
        <w:ind w:firstLine="709"/>
        <w:rPr>
          <w:color w:val="auto"/>
          <w:sz w:val="28"/>
          <w:szCs w:val="28"/>
          <w:lang w:val="kk-KZ"/>
        </w:rPr>
      </w:pPr>
    </w:p>
    <w:p w:rsidR="00635E43" w:rsidRDefault="00635E43" w:rsidP="00D94BCE">
      <w:pPr>
        <w:pStyle w:val="af9"/>
        <w:tabs>
          <w:tab w:val="left" w:pos="993"/>
        </w:tabs>
        <w:ind w:firstLine="709"/>
        <w:rPr>
          <w:color w:val="auto"/>
          <w:sz w:val="28"/>
          <w:szCs w:val="28"/>
          <w:lang w:val="kk-KZ"/>
        </w:rPr>
      </w:pPr>
    </w:p>
    <w:p w:rsidR="00635E43" w:rsidRDefault="00635E43" w:rsidP="00D94BCE">
      <w:pPr>
        <w:pStyle w:val="af9"/>
        <w:tabs>
          <w:tab w:val="left" w:pos="993"/>
        </w:tabs>
        <w:ind w:firstLine="709"/>
        <w:rPr>
          <w:color w:val="auto"/>
          <w:sz w:val="28"/>
          <w:szCs w:val="28"/>
          <w:lang w:val="kk-KZ"/>
        </w:rPr>
      </w:pPr>
    </w:p>
    <w:p w:rsidR="00635E43" w:rsidRDefault="00635E43" w:rsidP="00D94BCE">
      <w:pPr>
        <w:pStyle w:val="af9"/>
        <w:tabs>
          <w:tab w:val="left" w:pos="993"/>
        </w:tabs>
        <w:ind w:firstLine="709"/>
        <w:rPr>
          <w:color w:val="auto"/>
          <w:sz w:val="28"/>
          <w:szCs w:val="28"/>
          <w:lang w:val="kk-KZ"/>
        </w:rPr>
      </w:pPr>
    </w:p>
    <w:p w:rsidR="00AE025C" w:rsidRDefault="00AE025C" w:rsidP="00D94BCE">
      <w:pPr>
        <w:pStyle w:val="af9"/>
        <w:tabs>
          <w:tab w:val="left" w:pos="993"/>
        </w:tabs>
        <w:ind w:firstLine="709"/>
        <w:rPr>
          <w:color w:val="auto"/>
          <w:sz w:val="28"/>
          <w:szCs w:val="28"/>
          <w:lang w:val="kk-KZ"/>
        </w:rPr>
      </w:pPr>
    </w:p>
    <w:p w:rsidR="00AE025C" w:rsidRDefault="00AE025C" w:rsidP="00D94BCE">
      <w:pPr>
        <w:pStyle w:val="af9"/>
        <w:tabs>
          <w:tab w:val="left" w:pos="993"/>
        </w:tabs>
        <w:ind w:firstLine="709"/>
        <w:rPr>
          <w:color w:val="auto"/>
          <w:sz w:val="28"/>
          <w:szCs w:val="28"/>
          <w:lang w:val="kk-KZ"/>
        </w:rPr>
      </w:pPr>
    </w:p>
    <w:p w:rsidR="00635E43" w:rsidRDefault="00635E43" w:rsidP="00D94BCE">
      <w:pPr>
        <w:pStyle w:val="af9"/>
        <w:tabs>
          <w:tab w:val="left" w:pos="993"/>
        </w:tabs>
        <w:ind w:firstLine="709"/>
        <w:rPr>
          <w:color w:val="auto"/>
          <w:sz w:val="28"/>
          <w:szCs w:val="28"/>
          <w:lang w:val="kk-KZ"/>
        </w:rPr>
      </w:pPr>
    </w:p>
    <w:p w:rsidR="00635E43" w:rsidRDefault="00635E43" w:rsidP="00D94BCE">
      <w:pPr>
        <w:pStyle w:val="af9"/>
        <w:tabs>
          <w:tab w:val="left" w:pos="993"/>
        </w:tabs>
        <w:ind w:firstLine="709"/>
        <w:rPr>
          <w:color w:val="auto"/>
          <w:sz w:val="28"/>
          <w:szCs w:val="28"/>
          <w:lang w:val="kk-KZ"/>
        </w:rPr>
      </w:pPr>
    </w:p>
    <w:p w:rsidR="004D5844" w:rsidRDefault="004D5844" w:rsidP="00D94BCE">
      <w:pPr>
        <w:pStyle w:val="af9"/>
        <w:tabs>
          <w:tab w:val="left" w:pos="993"/>
        </w:tabs>
        <w:ind w:firstLine="709"/>
        <w:rPr>
          <w:color w:val="auto"/>
          <w:sz w:val="28"/>
          <w:szCs w:val="28"/>
          <w:lang w:val="kk-KZ"/>
        </w:rPr>
      </w:pPr>
    </w:p>
    <w:p w:rsidR="004D5844" w:rsidRDefault="004D5844" w:rsidP="00D94BCE">
      <w:pPr>
        <w:pStyle w:val="af9"/>
        <w:tabs>
          <w:tab w:val="left" w:pos="993"/>
        </w:tabs>
        <w:ind w:firstLine="709"/>
        <w:rPr>
          <w:color w:val="auto"/>
          <w:sz w:val="28"/>
          <w:szCs w:val="28"/>
          <w:lang w:val="kk-KZ"/>
        </w:rPr>
      </w:pPr>
    </w:p>
    <w:p w:rsidR="004D5844" w:rsidRDefault="004D5844" w:rsidP="00D94BCE">
      <w:pPr>
        <w:pStyle w:val="af9"/>
        <w:tabs>
          <w:tab w:val="left" w:pos="993"/>
        </w:tabs>
        <w:ind w:firstLine="709"/>
        <w:rPr>
          <w:color w:val="auto"/>
          <w:sz w:val="28"/>
          <w:szCs w:val="28"/>
          <w:lang w:val="kk-KZ"/>
        </w:rPr>
      </w:pPr>
    </w:p>
    <w:p w:rsidR="004D5844" w:rsidRDefault="004D5844" w:rsidP="00D94BCE">
      <w:pPr>
        <w:pStyle w:val="af9"/>
        <w:tabs>
          <w:tab w:val="left" w:pos="993"/>
        </w:tabs>
        <w:ind w:firstLine="709"/>
        <w:rPr>
          <w:color w:val="auto"/>
          <w:sz w:val="28"/>
          <w:szCs w:val="28"/>
          <w:lang w:val="kk-KZ"/>
        </w:rPr>
      </w:pPr>
    </w:p>
    <w:p w:rsidR="004D5844" w:rsidRDefault="004D5844" w:rsidP="00D94BCE">
      <w:pPr>
        <w:pStyle w:val="af9"/>
        <w:tabs>
          <w:tab w:val="left" w:pos="993"/>
        </w:tabs>
        <w:ind w:firstLine="709"/>
        <w:rPr>
          <w:color w:val="auto"/>
          <w:sz w:val="28"/>
          <w:szCs w:val="28"/>
          <w:lang w:val="kk-KZ"/>
        </w:rPr>
      </w:pPr>
    </w:p>
    <w:p w:rsidR="004D5844" w:rsidRDefault="004D5844" w:rsidP="00D94BCE">
      <w:pPr>
        <w:pStyle w:val="af9"/>
        <w:tabs>
          <w:tab w:val="left" w:pos="993"/>
        </w:tabs>
        <w:ind w:firstLine="709"/>
        <w:rPr>
          <w:color w:val="auto"/>
          <w:sz w:val="28"/>
          <w:szCs w:val="28"/>
          <w:lang w:val="kk-KZ"/>
        </w:rPr>
      </w:pPr>
    </w:p>
    <w:p w:rsidR="004D5844" w:rsidRDefault="004D5844" w:rsidP="00D94BCE">
      <w:pPr>
        <w:pStyle w:val="af9"/>
        <w:tabs>
          <w:tab w:val="left" w:pos="993"/>
        </w:tabs>
        <w:ind w:firstLine="709"/>
        <w:rPr>
          <w:color w:val="auto"/>
          <w:sz w:val="28"/>
          <w:szCs w:val="28"/>
          <w:lang w:val="kk-KZ"/>
        </w:rPr>
      </w:pPr>
    </w:p>
    <w:p w:rsidR="004D5844" w:rsidRDefault="004D5844" w:rsidP="00D94BCE">
      <w:pPr>
        <w:pStyle w:val="af9"/>
        <w:tabs>
          <w:tab w:val="left" w:pos="993"/>
        </w:tabs>
        <w:ind w:firstLine="709"/>
        <w:rPr>
          <w:color w:val="auto"/>
          <w:sz w:val="28"/>
          <w:szCs w:val="28"/>
          <w:lang w:val="kk-KZ"/>
        </w:rPr>
      </w:pPr>
    </w:p>
    <w:p w:rsidR="004D5844" w:rsidRDefault="004D5844" w:rsidP="00D94BCE">
      <w:pPr>
        <w:pStyle w:val="af9"/>
        <w:tabs>
          <w:tab w:val="left" w:pos="993"/>
        </w:tabs>
        <w:ind w:firstLine="709"/>
        <w:rPr>
          <w:color w:val="auto"/>
          <w:sz w:val="28"/>
          <w:szCs w:val="28"/>
          <w:lang w:val="kk-KZ"/>
        </w:rPr>
      </w:pPr>
    </w:p>
    <w:p w:rsidR="00635E43" w:rsidRPr="0048382F" w:rsidRDefault="00635E43" w:rsidP="00D94BCE">
      <w:pPr>
        <w:pStyle w:val="af9"/>
        <w:tabs>
          <w:tab w:val="left" w:pos="993"/>
        </w:tabs>
        <w:ind w:firstLine="709"/>
        <w:rPr>
          <w:color w:val="auto"/>
          <w:sz w:val="28"/>
          <w:szCs w:val="28"/>
          <w:lang w:val="kk-KZ"/>
        </w:rPr>
      </w:pPr>
    </w:p>
    <w:p w:rsidR="006A736D" w:rsidRPr="0048382F" w:rsidRDefault="006A736D" w:rsidP="006D78DE">
      <w:pPr>
        <w:tabs>
          <w:tab w:val="left" w:pos="993"/>
        </w:tabs>
        <w:spacing w:after="0" w:line="240" w:lineRule="auto"/>
        <w:jc w:val="center"/>
        <w:rPr>
          <w:rFonts w:ascii="Times New Roman" w:hAnsi="Times New Roman" w:cs="Times New Roman"/>
          <w:b/>
          <w:caps/>
          <w:sz w:val="28"/>
          <w:szCs w:val="28"/>
          <w:lang w:val="kk-KZ"/>
        </w:rPr>
      </w:pPr>
      <w:r w:rsidRPr="0048382F">
        <w:rPr>
          <w:rFonts w:ascii="Times New Roman" w:hAnsi="Times New Roman" w:cs="Times New Roman"/>
          <w:b/>
          <w:caps/>
          <w:sz w:val="28"/>
          <w:szCs w:val="28"/>
          <w:lang w:val="kk-KZ"/>
        </w:rPr>
        <w:lastRenderedPageBreak/>
        <w:t>ҚОРЫТЫНДЫ</w:t>
      </w:r>
    </w:p>
    <w:p w:rsidR="006A736D" w:rsidRPr="0048382F" w:rsidRDefault="006A736D" w:rsidP="00D94BCE">
      <w:pPr>
        <w:tabs>
          <w:tab w:val="left" w:pos="993"/>
        </w:tabs>
        <w:spacing w:after="0" w:line="240" w:lineRule="auto"/>
        <w:ind w:firstLine="709"/>
        <w:rPr>
          <w:rFonts w:ascii="Times New Roman" w:hAnsi="Times New Roman" w:cs="Times New Roman"/>
          <w:b/>
          <w:caps/>
          <w:sz w:val="28"/>
          <w:szCs w:val="28"/>
          <w:lang w:val="kk-KZ"/>
        </w:rPr>
      </w:pPr>
    </w:p>
    <w:p w:rsidR="00AB1E9C" w:rsidRPr="0048382F" w:rsidRDefault="00AB1E9C" w:rsidP="00D94BCE">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Жүргізілген зерттеулердің негізінде Қазақстан Республикасында шағын және орта бизнестің инновациялық әлеуетін экономикалық бағалау бойынша төмендегі тұжырымдар жасауға және тәжірибелік ұсыныстарды жасауға болады:</w:t>
      </w:r>
    </w:p>
    <w:p w:rsidR="009D60E9" w:rsidRPr="0048382F" w:rsidRDefault="00AB1E9C" w:rsidP="00D94BCE">
      <w:pPr>
        <w:pStyle w:val="Default"/>
        <w:tabs>
          <w:tab w:val="left" w:pos="993"/>
        </w:tabs>
        <w:ind w:firstLine="709"/>
        <w:jc w:val="both"/>
        <w:rPr>
          <w:sz w:val="28"/>
          <w:szCs w:val="28"/>
          <w:shd w:val="clear" w:color="auto" w:fill="FFFFFF"/>
          <w:lang w:val="kk-KZ"/>
        </w:rPr>
      </w:pPr>
      <w:r w:rsidRPr="0048382F">
        <w:rPr>
          <w:sz w:val="28"/>
          <w:szCs w:val="28"/>
          <w:lang w:val="kk-KZ"/>
        </w:rPr>
        <w:t xml:space="preserve">1. </w:t>
      </w:r>
      <w:r w:rsidR="009D60E9" w:rsidRPr="0048382F">
        <w:rPr>
          <w:rFonts w:eastAsia="Times New Roman"/>
          <w:bCs/>
          <w:sz w:val="28"/>
          <w:szCs w:val="28"/>
          <w:lang w:val="kk-KZ"/>
        </w:rPr>
        <w:t xml:space="preserve">«Инновациялық әлеует» ғылыми категориясының теориялық негіздерін зерттеу инновациялық әлеуеттің құрылымын анықтау міндеті объективті бағалау және әртүрлі факторларға тәуелділіктің дәрежесін анықтау үшін қажет деп қорытынды жасауға негіз болады. </w:t>
      </w:r>
      <w:r w:rsidR="00E11016" w:rsidRPr="0048382F">
        <w:rPr>
          <w:rFonts w:eastAsia="Times New Roman"/>
          <w:bCs/>
          <w:sz w:val="28"/>
          <w:szCs w:val="28"/>
          <w:lang w:val="kk-KZ"/>
        </w:rPr>
        <w:t xml:space="preserve">Зерттеу барысында анықталған </w:t>
      </w:r>
      <w:r w:rsidR="00E11016" w:rsidRPr="0048382F">
        <w:rPr>
          <w:sz w:val="28"/>
          <w:szCs w:val="28"/>
          <w:lang w:val="kk-KZ"/>
        </w:rPr>
        <w:t>инновациялық қызметті жүзеге асыру үшін қажетті ШОБ субектілерінің әр түрлі ресурстары мен нарықтық мүмкіндіктерін үйлестіре отырып, олардың қызметінің мәнін және ерекшелігін барынша ескеретін шағын және орта кәсіпорындардың инновациялық әлеуетінің тұжырымдамасы инновациялық қызметті жүзеге асыру үшін және оның бәсекеге қабілеттілігін қамтамасыз ету үшін қажетті кадрлық, өндірістік, ғылыми және қаржылық мүмкіндіктердің жиынтығы болып табылады.</w:t>
      </w:r>
    </w:p>
    <w:p w:rsidR="00524EF0" w:rsidRPr="0048382F" w:rsidRDefault="00AB1E9C" w:rsidP="00D94BCE">
      <w:pPr>
        <w:shd w:val="clear" w:color="auto" w:fill="FFFFFF"/>
        <w:tabs>
          <w:tab w:val="left" w:pos="709"/>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2.</w:t>
      </w:r>
      <w:r w:rsidR="001E3AC8" w:rsidRPr="0048382F">
        <w:rPr>
          <w:rFonts w:ascii="Times New Roman" w:hAnsi="Times New Roman" w:cs="Times New Roman"/>
          <w:sz w:val="28"/>
          <w:szCs w:val="28"/>
          <w:lang w:val="kk-KZ"/>
        </w:rPr>
        <w:t xml:space="preserve"> </w:t>
      </w:r>
      <w:r w:rsidR="00524EF0" w:rsidRPr="0048382F">
        <w:rPr>
          <w:rFonts w:ascii="Times New Roman" w:hAnsi="Times New Roman" w:cs="Times New Roman"/>
          <w:sz w:val="28"/>
          <w:szCs w:val="28"/>
          <w:lang w:val="kk-KZ"/>
        </w:rPr>
        <w:t xml:space="preserve">Шаруашылық жүргізуші субъектілердің инновациялық әлеуетіне әсер ететін факторларды жіктеу мәселесіне әр түрлі көзқарастарды талдау барлық факторларды үш топқа топтастыруға мүмкіндік берді: шағын және орта бизнесті дамыту факторлары, елдің жалпы экономикалық даму факторлары, ғылыми-зерттеу жұмыстарын дамыту факторлары. Мұндай көзқарас факторлардың матрицасын жасауға негіз болды, яғни шағын және орта кәсіпорындардың инновациялық қызметін қалыптастыру мен дамыту ерекшеліктерін факторларды ішкі және сыртқы деп бөлу тұрғысынан да, шектеуші және ынталандырушы факторлар тұрғысынан да ескереді. </w:t>
      </w:r>
    </w:p>
    <w:p w:rsidR="00524EF0" w:rsidRPr="0048382F" w:rsidRDefault="00524EF0" w:rsidP="00D94BC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3. Қарастырылған әртүрлі үлгілерді талдау шағын және орта бизнес субъектілерінің инновациялық әлеуетін экономикалық бағалаудың компоненттік әдістемесін тұжырымдауға мүмкіндік берді, ол көрсеткіштер жүйесінің көмегімен интегралды көрсеткішті анықтау кезінде орындалатын әрекеттердің жиынтығын білдіреді. Бұл әдістеме инновациялық әлеуеттің екі компонентін бөліп көрсетуге негізделген: ресурстық және нәтижелік, сонымен бірге осы әдістемені қолданудың алгоритмі жасалды. Авторлық көрсеткіштер жүйесі шағын және орта бизнес субъектілерінің инновациялық әлеуетінің жай-күйі туралы қажетті және жеткілікті ақпаратты қамтамасыз етеді. </w:t>
      </w:r>
    </w:p>
    <w:p w:rsidR="00524EF0" w:rsidRPr="0048382F" w:rsidRDefault="00AB1E9C" w:rsidP="00D94BC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4. </w:t>
      </w:r>
      <w:r w:rsidR="00524EF0" w:rsidRPr="0048382F">
        <w:rPr>
          <w:rFonts w:ascii="Times New Roman" w:hAnsi="Times New Roman" w:cs="Times New Roman"/>
          <w:sz w:val="28"/>
          <w:szCs w:val="28"/>
          <w:lang w:val="kk-KZ"/>
        </w:rPr>
        <w:t>Ш</w:t>
      </w:r>
      <w:r w:rsidR="00524EF0" w:rsidRPr="0048382F">
        <w:rPr>
          <w:rFonts w:ascii="Times New Roman" w:eastAsia="Times New Roman" w:hAnsi="Times New Roman" w:cs="Times New Roman"/>
          <w:sz w:val="28"/>
          <w:szCs w:val="28"/>
          <w:lang w:val="kk-KZ"/>
        </w:rPr>
        <w:t xml:space="preserve">ағын және орта бизнес кәсіпорындарының Қазақстандағы инновациялық белсенділік көрсеткішіне әсері өте жоғары. Алайда шағын және орта бизнестің өзін алатын болсақ оның инновациялық даму деңгейі төмен, бұл жалпы кәсіпорындар бойынша осы көрсеткіштің орташа деңгейіне кері әсер етеді. </w:t>
      </w:r>
      <w:r w:rsidR="00524EF0" w:rsidRPr="0048382F">
        <w:rPr>
          <w:rFonts w:ascii="Times New Roman" w:hAnsi="Times New Roman" w:cs="Times New Roman"/>
          <w:sz w:val="28"/>
          <w:szCs w:val="28"/>
          <w:lang w:val="kk-KZ"/>
        </w:rPr>
        <w:t xml:space="preserve">ҚР ШОБ субъектілерінің инновациялық әлеуеті ірі кәсіпорындармен салыстырғанда едәуір төмен, ішкі салалық құрылым контекстінде шағын кәсіпорындардың инновациялық белсенділік деңгейі орта кәсіпорындармен салыстырғанда мардымсыз. Өңірлер бойынша шағын және орта кәсіпорындардың инновациялық қызметінің бірқалыпсыздығы өңірлердің экономикалық дамуының және ресурстық мүмкіндіктерінің бірқалыпсыздығын </w:t>
      </w:r>
      <w:r w:rsidR="00524EF0" w:rsidRPr="0048382F">
        <w:rPr>
          <w:rFonts w:ascii="Times New Roman" w:hAnsi="Times New Roman" w:cs="Times New Roman"/>
          <w:sz w:val="28"/>
          <w:szCs w:val="28"/>
          <w:lang w:val="kk-KZ"/>
        </w:rPr>
        <w:lastRenderedPageBreak/>
        <w:t xml:space="preserve">көрсетеді. Шағын және орта кәсіпорындардың процестік және өнімдік инновацияларының деңгейінің төмендігі өндірілетін өнімнің сапасын жақсартуды және өндірістің техникалық деңгейін арттыруды қажет етеді, өйткені бұлар  шаруашылық субъектілердің инновациялық қызметінің негізі болып табылады. </w:t>
      </w:r>
    </w:p>
    <w:p w:rsidR="00AB1E9C" w:rsidRPr="0048382F" w:rsidRDefault="00AB1E9C" w:rsidP="00D94BCE">
      <w:pPr>
        <w:tabs>
          <w:tab w:val="left" w:pos="993"/>
        </w:tabs>
        <w:spacing w:after="0" w:line="240" w:lineRule="auto"/>
        <w:ind w:firstLine="709"/>
        <w:jc w:val="both"/>
        <w:rPr>
          <w:rFonts w:ascii="Times New Roman" w:eastAsia="Times New Roman" w:hAnsi="Times New Roman" w:cs="Times New Roman"/>
          <w:sz w:val="28"/>
          <w:szCs w:val="28"/>
          <w:lang w:val="kk-KZ"/>
        </w:rPr>
      </w:pPr>
      <w:r w:rsidRPr="0048382F">
        <w:rPr>
          <w:rFonts w:ascii="Times New Roman" w:eastAsia="Times New Roman" w:hAnsi="Times New Roman" w:cs="Times New Roman"/>
          <w:sz w:val="28"/>
          <w:szCs w:val="28"/>
          <w:lang w:val="kk-KZ"/>
        </w:rPr>
        <w:t xml:space="preserve">5. </w:t>
      </w:r>
      <w:r w:rsidR="00524EF0" w:rsidRPr="0048382F">
        <w:rPr>
          <w:rFonts w:ascii="Times New Roman" w:hAnsi="Times New Roman" w:cs="Times New Roman"/>
          <w:sz w:val="28"/>
          <w:szCs w:val="28"/>
          <w:lang w:val="kk-KZ"/>
        </w:rPr>
        <w:t>ҚР ШОБ субъектілерінің инновациялық әлеуетіне эксперттік баға беру мақсатында шағын және орта кәсіпорындардың басшылары мен менеджерлерінің арасында жүргізілген сауалнама нәтижесінде и</w:t>
      </w:r>
      <w:r w:rsidR="00524EF0" w:rsidRPr="0048382F">
        <w:rPr>
          <w:rFonts w:ascii="Times New Roman" w:hAnsi="Times New Roman" w:cs="Times New Roman"/>
          <w:bCs/>
          <w:sz w:val="28"/>
          <w:szCs w:val="28"/>
          <w:lang w:val="kk-KZ"/>
        </w:rPr>
        <w:t>нновациялық әлеует құраушыларының ішінде ең төменгі көрсеткіш қаржылық құраушысы екендігі анықталып отыр, ол Қазақстандағы шағын және орта бизнес субъектілерінің қаржы ресурстарына деген қолжетімділіктің болмауына байланысты қиындықтардың бар екенін көрсетті. Сонымен бірге өндірістік және ғылыми құраушылары бойынша инновациялық әлеует деңгейі біршама төмен, бұл өз кезегінде шағын және орта бизнес субъектілерінің ғылыми-техникалық ресурстармен және өндіріс құралдарымен қамтамасыз етуілуінде қиындықтардың бар екенін растайды. Сонымен қатар эксперттік бағалау аталған құраушылары бойынша ШОБ субъектілерінің инновациялық әлеуетінің SWOT-матрицасының негізінде әлсіз және күшті жақтарын, мүмкіндіктері мен қауіптерін анықтауға мүмкіндік берді.</w:t>
      </w:r>
      <w:r w:rsidRPr="0048382F">
        <w:rPr>
          <w:rFonts w:ascii="Times New Roman" w:eastAsia="Times New Roman" w:hAnsi="Times New Roman" w:cs="Times New Roman"/>
          <w:sz w:val="28"/>
          <w:szCs w:val="28"/>
          <w:lang w:val="kk-KZ"/>
        </w:rPr>
        <w:t xml:space="preserve"> </w:t>
      </w:r>
    </w:p>
    <w:p w:rsidR="00AB1E9C" w:rsidRPr="0048382F" w:rsidRDefault="00AB1E9C" w:rsidP="00D94BCE">
      <w:pPr>
        <w:tabs>
          <w:tab w:val="left" w:pos="993"/>
        </w:tabs>
        <w:spacing w:after="0" w:line="240" w:lineRule="auto"/>
        <w:ind w:firstLine="709"/>
        <w:jc w:val="both"/>
        <w:rPr>
          <w:rFonts w:ascii="Times New Roman" w:eastAsia="Times New Roman" w:hAnsi="Times New Roman" w:cs="Times New Roman"/>
          <w:sz w:val="28"/>
          <w:szCs w:val="28"/>
          <w:lang w:val="kk-KZ"/>
        </w:rPr>
      </w:pPr>
      <w:r w:rsidRPr="0048382F">
        <w:rPr>
          <w:rFonts w:ascii="Times New Roman" w:eastAsia="Times New Roman" w:hAnsi="Times New Roman" w:cs="Times New Roman"/>
          <w:sz w:val="28"/>
          <w:szCs w:val="28"/>
          <w:lang w:val="kk-KZ"/>
        </w:rPr>
        <w:t xml:space="preserve">6. </w:t>
      </w:r>
      <w:r w:rsidR="00524EF0" w:rsidRPr="0048382F">
        <w:rPr>
          <w:rFonts w:ascii="Times New Roman" w:eastAsia="Times New Roman" w:hAnsi="Times New Roman" w:cs="Times New Roman"/>
          <w:sz w:val="28"/>
          <w:szCs w:val="28"/>
          <w:lang w:val="kk-KZ"/>
        </w:rPr>
        <w:t>Э</w:t>
      </w:r>
      <w:r w:rsidR="00524EF0" w:rsidRPr="0048382F">
        <w:rPr>
          <w:rFonts w:ascii="Times New Roman" w:hAnsi="Times New Roman" w:cs="Times New Roman"/>
          <w:sz w:val="28"/>
          <w:szCs w:val="28"/>
          <w:lang w:val="kk-KZ"/>
        </w:rPr>
        <w:t xml:space="preserve">кономикалық бағалаудың компоненттік әдістемесі бойынша ҚР ШОБ субъектілерінің инновациялық әлеуетін бағалау шағын және орта бизнестің инновациялық әлеуетінің деңгейі өте жоғары екендігін көрсетті, 2019 жылы ресурстық құраушысы бойынша, ал 2018 жылы нәтижелік құраушысы бойынша ең үлкен мәнге ие болған. Ресурстық құраушыларының ішінде инновациялық әлеуетке көбірек әсер ететіндер кадрлық әлеуеті (индексі 1.38) мен қаржылық әлеуеті (индекс 1,21), азырақ әсер ететіндер ғылыми әлеуеті (индекс 0,995) мен өндірістік әлеуеті (0,992). </w:t>
      </w:r>
      <w:r w:rsidRPr="0048382F">
        <w:rPr>
          <w:rFonts w:ascii="Times New Roman" w:eastAsia="Times New Roman" w:hAnsi="Times New Roman" w:cs="Times New Roman"/>
          <w:sz w:val="28"/>
          <w:szCs w:val="28"/>
          <w:lang w:val="kk-KZ"/>
        </w:rPr>
        <w:t xml:space="preserve"> </w:t>
      </w:r>
    </w:p>
    <w:p w:rsidR="00524EF0" w:rsidRPr="0048382F" w:rsidRDefault="00AB1E9C" w:rsidP="00D94BC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eastAsia="Times New Roman" w:hAnsi="Times New Roman" w:cs="Times New Roman"/>
          <w:sz w:val="28"/>
          <w:szCs w:val="28"/>
          <w:lang w:val="kk-KZ"/>
        </w:rPr>
        <w:t xml:space="preserve">7. </w:t>
      </w:r>
      <w:r w:rsidR="00524EF0" w:rsidRPr="0048382F">
        <w:rPr>
          <w:rFonts w:ascii="Times New Roman" w:hAnsi="Times New Roman" w:cs="Times New Roman"/>
          <w:sz w:val="28"/>
          <w:szCs w:val="28"/>
          <w:lang w:val="kk-KZ"/>
        </w:rPr>
        <w:t xml:space="preserve">Қазақстан Республикасында шағын және орта бизнестің инновациялық әлеуетін бағалаудың концептуалдық моделі көрсеткіштердің үш негізгі топтарынан тұрады және кәсіпорындардың инновациялық қызметінің нәтижелерін және оның макродеңгейде де, сала деңгейінде де дамуы үшін бар жағдайларды интеграциялауға мүмкіндік береді. Сонымен бірге Қазақстандағы ШОБ кәсіпорындары өндірген инновациялық өнім көлеміне неғұрлым көп ықпал ететін факторларға елде өндірілген ЖІӨ көлемі, ШОБ субъектілері өндірген өнім көлемі, экономика бойынша жалпы өндірілген инновациялық өнім көлемі, негізгі капиталға инвестициялар көлемі, сондай-ақ ҒЗТКЖ айналысатындардың жалақы деңгейі жатады. </w:t>
      </w:r>
    </w:p>
    <w:p w:rsidR="00AB1E9C" w:rsidRPr="0048382F" w:rsidRDefault="00AB1E9C" w:rsidP="00D94BCE">
      <w:pPr>
        <w:tabs>
          <w:tab w:val="left" w:pos="993"/>
        </w:tabs>
        <w:spacing w:after="0" w:line="240" w:lineRule="auto"/>
        <w:ind w:firstLine="709"/>
        <w:jc w:val="both"/>
        <w:rPr>
          <w:rFonts w:ascii="Times New Roman" w:hAnsi="Times New Roman" w:cs="Times New Roman"/>
          <w:sz w:val="28"/>
          <w:szCs w:val="28"/>
          <w:lang w:val="kk-KZ"/>
        </w:rPr>
      </w:pPr>
      <w:r w:rsidRPr="0048382F">
        <w:rPr>
          <w:rFonts w:ascii="Times New Roman" w:eastAsia="Times New Roman" w:hAnsi="Times New Roman" w:cs="Times New Roman"/>
          <w:sz w:val="28"/>
          <w:szCs w:val="28"/>
          <w:lang w:val="kk-KZ"/>
        </w:rPr>
        <w:t xml:space="preserve">8. </w:t>
      </w:r>
      <w:r w:rsidR="00524EF0" w:rsidRPr="0048382F">
        <w:rPr>
          <w:rFonts w:ascii="Times New Roman" w:hAnsi="Times New Roman" w:cs="Times New Roman"/>
          <w:sz w:val="28"/>
          <w:szCs w:val="28"/>
          <w:lang w:val="kk-KZ"/>
        </w:rPr>
        <w:t>ШОБ субъектілерінің инновациялық әлеуетін экономикалық бағалаудың микродеңгейдегі ұсынылып отырған әдістемесін апробациялау шағын және орта кәсіпорындардың инновациялық әлеуетінің құраушыларының қандай да бір көрсеткіштеріне олардың мәндерін ұлғайту немесе азайту бүкіл кәсіпорынның инновациялық әлеуетінің деңгейіне және экономикалық өсімге олардың кері әсерін төмендетуге немесе оң әсерін арттыруға мү</w:t>
      </w:r>
      <w:r w:rsidR="00E450BA">
        <w:rPr>
          <w:rFonts w:ascii="Times New Roman" w:hAnsi="Times New Roman" w:cs="Times New Roman"/>
          <w:sz w:val="28"/>
          <w:szCs w:val="28"/>
          <w:lang w:val="kk-KZ"/>
        </w:rPr>
        <w:t xml:space="preserve">мкіндік беретіндігін көрсетті. </w:t>
      </w:r>
      <w:r w:rsidR="00524EF0" w:rsidRPr="0048382F">
        <w:rPr>
          <w:rFonts w:ascii="Times New Roman" w:hAnsi="Times New Roman" w:cs="Times New Roman"/>
          <w:sz w:val="28"/>
          <w:szCs w:val="28"/>
          <w:lang w:val="kk-KZ"/>
        </w:rPr>
        <w:t xml:space="preserve">Сынау үшін мысал ретінде алынған екі кәсіпорын да өз қызметін өнеркәсіп саласында іске асырады. Шағын және орта бизнес </w:t>
      </w:r>
      <w:r w:rsidR="00524EF0" w:rsidRPr="0048382F">
        <w:rPr>
          <w:rFonts w:ascii="Times New Roman" w:hAnsi="Times New Roman" w:cs="Times New Roman"/>
          <w:sz w:val="28"/>
          <w:szCs w:val="28"/>
          <w:lang w:val="kk-KZ"/>
        </w:rPr>
        <w:lastRenderedPageBreak/>
        <w:t>субъектілерінің едәуір көп мөлшері дәстүрлі түрде осы салаға шоғырланғандықтан, кәсіпорынның инновациялық әлеуетін талдау мақсатына сай болып табылады.</w:t>
      </w:r>
    </w:p>
    <w:p w:rsidR="00AB1E9C" w:rsidRPr="0048382F" w:rsidRDefault="00AB1E9C" w:rsidP="00D94BCE">
      <w:pPr>
        <w:pStyle w:val="af2"/>
        <w:tabs>
          <w:tab w:val="left" w:pos="993"/>
        </w:tabs>
        <w:ind w:firstLine="709"/>
        <w:jc w:val="both"/>
        <w:rPr>
          <w:rFonts w:ascii="Times New Roman" w:hAnsi="Times New Roman" w:cs="Times New Roman"/>
          <w:sz w:val="28"/>
          <w:szCs w:val="28"/>
          <w:lang w:val="kk-KZ"/>
        </w:rPr>
      </w:pPr>
      <w:r w:rsidRPr="0048382F">
        <w:rPr>
          <w:rFonts w:ascii="Times New Roman" w:hAnsi="Times New Roman" w:cs="Times New Roman"/>
          <w:sz w:val="28"/>
          <w:szCs w:val="28"/>
          <w:lang w:val="kk-KZ"/>
        </w:rPr>
        <w:t xml:space="preserve">9. </w:t>
      </w:r>
      <w:r w:rsidR="00524EF0" w:rsidRPr="0048382F">
        <w:rPr>
          <w:rFonts w:ascii="Times New Roman" w:hAnsi="Times New Roman" w:cs="Times New Roman"/>
          <w:sz w:val="28"/>
          <w:szCs w:val="28"/>
          <w:lang w:val="kk-KZ"/>
        </w:rPr>
        <w:t>Инновациялық даму паспортын құру мен жүргізудің басты міндеті – кәсіпорынның инновациялық саладағы нақты және ықтимал мүмкіндіктерін анықтау үшін, сондай-ақ тұтастай алғанда елдің инновациялық дамуын бақылаудың қолданыстағы жүйесін құру үшін, кәсіпорынның инновациялық дамуына мониторинг жүргізу үшін бірыңғай ақпараттық база құру екенін атап өту қажет. Кәсіпорындардың инновациялық әлеуеті мониторингінің ақпараттық жүйесін әзірлеу және тәжірибелік іске асырудың мақсаты елдің инновациялық даму мониторингі жүйесінің тиімділігін арттыру үшін ақпаратты және оны пайдалану мүмкіндіктерін жалпылау болып табылады.</w:t>
      </w:r>
    </w:p>
    <w:p w:rsidR="00AB1E9C" w:rsidRPr="0048382F" w:rsidRDefault="00AB1E9C" w:rsidP="00D94BCE">
      <w:pPr>
        <w:tabs>
          <w:tab w:val="left" w:pos="993"/>
        </w:tabs>
        <w:spacing w:after="0" w:line="240" w:lineRule="auto"/>
        <w:ind w:firstLine="709"/>
        <w:jc w:val="both"/>
        <w:rPr>
          <w:rFonts w:ascii="Times New Roman" w:hAnsi="Times New Roman" w:cs="Times New Roman"/>
          <w:sz w:val="28"/>
          <w:szCs w:val="28"/>
          <w:lang w:val="kk-KZ"/>
        </w:rPr>
      </w:pPr>
    </w:p>
    <w:p w:rsidR="006A736D" w:rsidRPr="0048382F" w:rsidRDefault="006A736D" w:rsidP="00D94BCE">
      <w:pPr>
        <w:tabs>
          <w:tab w:val="left" w:pos="993"/>
        </w:tabs>
        <w:spacing w:after="0" w:line="240" w:lineRule="auto"/>
        <w:ind w:firstLine="709"/>
        <w:jc w:val="both"/>
        <w:rPr>
          <w:rFonts w:ascii="Times New Roman" w:hAnsi="Times New Roman" w:cs="Times New Roman"/>
          <w:sz w:val="28"/>
          <w:szCs w:val="28"/>
          <w:lang w:val="kk-KZ"/>
        </w:rPr>
      </w:pPr>
    </w:p>
    <w:p w:rsidR="003F7523" w:rsidRPr="0048382F" w:rsidRDefault="003F7523" w:rsidP="00D94BCE">
      <w:pPr>
        <w:tabs>
          <w:tab w:val="left" w:pos="993"/>
        </w:tabs>
        <w:spacing w:after="0" w:line="240" w:lineRule="auto"/>
        <w:ind w:firstLine="709"/>
        <w:jc w:val="both"/>
        <w:rPr>
          <w:rFonts w:ascii="Times New Roman" w:hAnsi="Times New Roman" w:cs="Times New Roman"/>
          <w:sz w:val="28"/>
          <w:szCs w:val="28"/>
          <w:lang w:val="kk-KZ"/>
        </w:rPr>
      </w:pPr>
    </w:p>
    <w:p w:rsidR="003F7523" w:rsidRPr="0048382F" w:rsidRDefault="003F7523" w:rsidP="00D94BCE">
      <w:pPr>
        <w:tabs>
          <w:tab w:val="left" w:pos="993"/>
        </w:tabs>
        <w:spacing w:after="0" w:line="240" w:lineRule="auto"/>
        <w:ind w:firstLine="709"/>
        <w:jc w:val="both"/>
        <w:rPr>
          <w:lang w:val="kk-KZ"/>
        </w:rPr>
      </w:pPr>
    </w:p>
    <w:p w:rsidR="003F7523" w:rsidRPr="0048382F" w:rsidRDefault="003F7523" w:rsidP="00D94BCE">
      <w:pPr>
        <w:tabs>
          <w:tab w:val="left" w:pos="993"/>
        </w:tabs>
        <w:spacing w:after="0" w:line="240" w:lineRule="auto"/>
        <w:ind w:firstLine="709"/>
        <w:jc w:val="both"/>
        <w:rPr>
          <w:lang w:val="kk-KZ"/>
        </w:rPr>
      </w:pPr>
    </w:p>
    <w:p w:rsidR="003F7523" w:rsidRPr="0048382F" w:rsidRDefault="003F7523" w:rsidP="00D94BCE">
      <w:pPr>
        <w:tabs>
          <w:tab w:val="left" w:pos="993"/>
        </w:tabs>
        <w:spacing w:after="0" w:line="240" w:lineRule="auto"/>
        <w:ind w:firstLine="709"/>
        <w:jc w:val="both"/>
        <w:rPr>
          <w:lang w:val="kk-KZ"/>
        </w:rPr>
      </w:pPr>
    </w:p>
    <w:p w:rsidR="003F7523" w:rsidRPr="0048382F" w:rsidRDefault="003F7523" w:rsidP="00D94BCE">
      <w:pPr>
        <w:tabs>
          <w:tab w:val="left" w:pos="993"/>
        </w:tabs>
        <w:spacing w:after="0" w:line="240" w:lineRule="auto"/>
        <w:ind w:firstLine="709"/>
        <w:jc w:val="both"/>
        <w:rPr>
          <w:lang w:val="kk-KZ"/>
        </w:rPr>
      </w:pPr>
    </w:p>
    <w:p w:rsidR="003F7523" w:rsidRPr="0048382F" w:rsidRDefault="003F7523" w:rsidP="00D94BCE">
      <w:pPr>
        <w:tabs>
          <w:tab w:val="left" w:pos="993"/>
        </w:tabs>
        <w:spacing w:after="0" w:line="240" w:lineRule="auto"/>
        <w:ind w:firstLine="709"/>
        <w:jc w:val="both"/>
        <w:rPr>
          <w:lang w:val="kk-KZ"/>
        </w:rPr>
      </w:pPr>
    </w:p>
    <w:p w:rsidR="003F7523" w:rsidRPr="0048382F" w:rsidRDefault="003F7523" w:rsidP="00D94BCE">
      <w:pPr>
        <w:tabs>
          <w:tab w:val="left" w:pos="993"/>
        </w:tabs>
        <w:spacing w:after="0" w:line="240" w:lineRule="auto"/>
        <w:ind w:firstLine="709"/>
        <w:jc w:val="both"/>
        <w:rPr>
          <w:lang w:val="kk-KZ"/>
        </w:rPr>
      </w:pPr>
    </w:p>
    <w:p w:rsidR="003F7523" w:rsidRPr="0048382F" w:rsidRDefault="003F7523" w:rsidP="00D94BCE">
      <w:pPr>
        <w:tabs>
          <w:tab w:val="left" w:pos="993"/>
        </w:tabs>
        <w:spacing w:after="0" w:line="240" w:lineRule="auto"/>
        <w:ind w:firstLine="709"/>
        <w:jc w:val="both"/>
        <w:rPr>
          <w:lang w:val="kk-KZ"/>
        </w:rPr>
      </w:pPr>
    </w:p>
    <w:p w:rsidR="00524EF0" w:rsidRPr="0048382F" w:rsidRDefault="00524EF0" w:rsidP="00D94BCE">
      <w:pPr>
        <w:tabs>
          <w:tab w:val="left" w:pos="993"/>
        </w:tabs>
        <w:spacing w:after="0" w:line="240" w:lineRule="auto"/>
        <w:ind w:firstLine="709"/>
        <w:jc w:val="both"/>
        <w:rPr>
          <w:lang w:val="kk-KZ"/>
        </w:rPr>
      </w:pPr>
    </w:p>
    <w:p w:rsidR="00524EF0" w:rsidRPr="0048382F" w:rsidRDefault="00524EF0" w:rsidP="00D94BCE">
      <w:pPr>
        <w:tabs>
          <w:tab w:val="left" w:pos="993"/>
        </w:tabs>
        <w:spacing w:after="0" w:line="240" w:lineRule="auto"/>
        <w:ind w:firstLine="709"/>
        <w:jc w:val="both"/>
        <w:rPr>
          <w:lang w:val="kk-KZ"/>
        </w:rPr>
      </w:pPr>
    </w:p>
    <w:p w:rsidR="00524EF0" w:rsidRPr="0048382F" w:rsidRDefault="00524EF0" w:rsidP="0095762D">
      <w:pPr>
        <w:spacing w:after="0" w:line="240" w:lineRule="auto"/>
        <w:ind w:firstLine="680"/>
        <w:jc w:val="both"/>
        <w:rPr>
          <w:lang w:val="kk-KZ"/>
        </w:rPr>
      </w:pPr>
    </w:p>
    <w:p w:rsidR="00524EF0" w:rsidRPr="0048382F" w:rsidRDefault="00524EF0" w:rsidP="0095762D">
      <w:pPr>
        <w:spacing w:after="0" w:line="240" w:lineRule="auto"/>
        <w:ind w:firstLine="680"/>
        <w:jc w:val="both"/>
        <w:rPr>
          <w:lang w:val="kk-KZ"/>
        </w:rPr>
      </w:pPr>
    </w:p>
    <w:p w:rsidR="00524EF0" w:rsidRPr="0048382F" w:rsidRDefault="00524EF0" w:rsidP="0095762D">
      <w:pPr>
        <w:spacing w:after="0" w:line="240" w:lineRule="auto"/>
        <w:ind w:firstLine="680"/>
        <w:jc w:val="both"/>
        <w:rPr>
          <w:lang w:val="kk-KZ"/>
        </w:rPr>
      </w:pPr>
    </w:p>
    <w:p w:rsidR="00524EF0" w:rsidRPr="0048382F" w:rsidRDefault="00524EF0" w:rsidP="0095762D">
      <w:pPr>
        <w:spacing w:after="0" w:line="240" w:lineRule="auto"/>
        <w:ind w:firstLine="680"/>
        <w:jc w:val="both"/>
        <w:rPr>
          <w:lang w:val="kk-KZ"/>
        </w:rPr>
      </w:pPr>
    </w:p>
    <w:p w:rsidR="00524EF0" w:rsidRPr="0048382F" w:rsidRDefault="00524EF0" w:rsidP="0095762D">
      <w:pPr>
        <w:spacing w:after="0" w:line="240" w:lineRule="auto"/>
        <w:ind w:firstLine="680"/>
        <w:jc w:val="both"/>
        <w:rPr>
          <w:lang w:val="kk-KZ"/>
        </w:rPr>
      </w:pPr>
    </w:p>
    <w:p w:rsidR="00524EF0" w:rsidRDefault="00524EF0" w:rsidP="0095762D">
      <w:pPr>
        <w:spacing w:after="0" w:line="240" w:lineRule="auto"/>
        <w:ind w:firstLine="680"/>
        <w:jc w:val="both"/>
        <w:rPr>
          <w:lang w:val="kk-KZ"/>
        </w:rPr>
      </w:pPr>
    </w:p>
    <w:p w:rsidR="00355FBA" w:rsidRDefault="00355FBA" w:rsidP="0095762D">
      <w:pPr>
        <w:spacing w:after="0" w:line="240" w:lineRule="auto"/>
        <w:ind w:firstLine="680"/>
        <w:jc w:val="both"/>
        <w:rPr>
          <w:lang w:val="kk-KZ"/>
        </w:rPr>
      </w:pPr>
    </w:p>
    <w:p w:rsidR="00355FBA" w:rsidRDefault="00355FBA" w:rsidP="0095762D">
      <w:pPr>
        <w:spacing w:after="0" w:line="240" w:lineRule="auto"/>
        <w:ind w:firstLine="680"/>
        <w:jc w:val="both"/>
        <w:rPr>
          <w:lang w:val="kk-KZ"/>
        </w:rPr>
      </w:pPr>
    </w:p>
    <w:p w:rsidR="00355FBA" w:rsidRDefault="00355FBA" w:rsidP="0095762D">
      <w:pPr>
        <w:spacing w:after="0" w:line="240" w:lineRule="auto"/>
        <w:ind w:firstLine="680"/>
        <w:jc w:val="both"/>
        <w:rPr>
          <w:lang w:val="kk-KZ"/>
        </w:rPr>
      </w:pPr>
    </w:p>
    <w:p w:rsidR="00355FBA" w:rsidRDefault="00355FBA" w:rsidP="0095762D">
      <w:pPr>
        <w:spacing w:after="0" w:line="240" w:lineRule="auto"/>
        <w:ind w:firstLine="680"/>
        <w:jc w:val="both"/>
        <w:rPr>
          <w:lang w:val="kk-KZ"/>
        </w:rPr>
      </w:pPr>
    </w:p>
    <w:p w:rsidR="00355FBA" w:rsidRDefault="00355FBA" w:rsidP="0095762D">
      <w:pPr>
        <w:spacing w:after="0" w:line="240" w:lineRule="auto"/>
        <w:ind w:firstLine="680"/>
        <w:jc w:val="both"/>
        <w:rPr>
          <w:lang w:val="kk-KZ"/>
        </w:rPr>
      </w:pPr>
    </w:p>
    <w:p w:rsidR="00355FBA" w:rsidRDefault="00355FBA" w:rsidP="0095762D">
      <w:pPr>
        <w:spacing w:after="0" w:line="240" w:lineRule="auto"/>
        <w:ind w:firstLine="680"/>
        <w:jc w:val="both"/>
        <w:rPr>
          <w:lang w:val="kk-KZ"/>
        </w:rPr>
      </w:pPr>
    </w:p>
    <w:p w:rsidR="00355FBA" w:rsidRDefault="00355FBA" w:rsidP="0095762D">
      <w:pPr>
        <w:spacing w:after="0" w:line="240" w:lineRule="auto"/>
        <w:ind w:firstLine="680"/>
        <w:jc w:val="both"/>
        <w:rPr>
          <w:lang w:val="kk-KZ"/>
        </w:rPr>
      </w:pPr>
    </w:p>
    <w:p w:rsidR="00355FBA" w:rsidRDefault="00355FBA" w:rsidP="0095762D">
      <w:pPr>
        <w:spacing w:after="0" w:line="240" w:lineRule="auto"/>
        <w:ind w:firstLine="680"/>
        <w:jc w:val="both"/>
        <w:rPr>
          <w:lang w:val="kk-KZ"/>
        </w:rPr>
      </w:pPr>
    </w:p>
    <w:p w:rsidR="00355FBA" w:rsidRDefault="00355FBA" w:rsidP="0095762D">
      <w:pPr>
        <w:spacing w:after="0" w:line="240" w:lineRule="auto"/>
        <w:ind w:firstLine="680"/>
        <w:jc w:val="both"/>
        <w:rPr>
          <w:lang w:val="kk-KZ"/>
        </w:rPr>
      </w:pPr>
    </w:p>
    <w:p w:rsidR="00355FBA" w:rsidRDefault="00355FBA" w:rsidP="0095762D">
      <w:pPr>
        <w:spacing w:after="0" w:line="240" w:lineRule="auto"/>
        <w:ind w:firstLine="680"/>
        <w:jc w:val="both"/>
        <w:rPr>
          <w:lang w:val="kk-KZ"/>
        </w:rPr>
      </w:pPr>
    </w:p>
    <w:p w:rsidR="00355FBA" w:rsidRDefault="00355FBA" w:rsidP="0095762D">
      <w:pPr>
        <w:spacing w:after="0" w:line="240" w:lineRule="auto"/>
        <w:ind w:firstLine="680"/>
        <w:jc w:val="both"/>
        <w:rPr>
          <w:lang w:val="kk-KZ"/>
        </w:rPr>
      </w:pPr>
    </w:p>
    <w:p w:rsidR="00355FBA" w:rsidRDefault="00355FBA" w:rsidP="0095762D">
      <w:pPr>
        <w:spacing w:after="0" w:line="240" w:lineRule="auto"/>
        <w:ind w:firstLine="680"/>
        <w:jc w:val="both"/>
        <w:rPr>
          <w:lang w:val="kk-KZ"/>
        </w:rPr>
      </w:pPr>
    </w:p>
    <w:p w:rsidR="00355FBA" w:rsidRDefault="00355FBA" w:rsidP="0095762D">
      <w:pPr>
        <w:spacing w:after="0" w:line="240" w:lineRule="auto"/>
        <w:ind w:firstLine="680"/>
        <w:jc w:val="both"/>
        <w:rPr>
          <w:lang w:val="kk-KZ"/>
        </w:rPr>
      </w:pPr>
    </w:p>
    <w:p w:rsidR="00355FBA" w:rsidRDefault="00355FBA" w:rsidP="0095762D">
      <w:pPr>
        <w:spacing w:after="0" w:line="240" w:lineRule="auto"/>
        <w:ind w:firstLine="680"/>
        <w:jc w:val="both"/>
        <w:rPr>
          <w:lang w:val="kk-KZ"/>
        </w:rPr>
      </w:pPr>
    </w:p>
    <w:p w:rsidR="00355FBA" w:rsidRDefault="00355FBA" w:rsidP="0095762D">
      <w:pPr>
        <w:spacing w:after="0" w:line="240" w:lineRule="auto"/>
        <w:ind w:firstLine="680"/>
        <w:jc w:val="both"/>
        <w:rPr>
          <w:lang w:val="kk-KZ"/>
        </w:rPr>
      </w:pPr>
    </w:p>
    <w:p w:rsidR="00355FBA" w:rsidRDefault="00355FBA" w:rsidP="0095762D">
      <w:pPr>
        <w:spacing w:after="0" w:line="240" w:lineRule="auto"/>
        <w:ind w:firstLine="680"/>
        <w:jc w:val="both"/>
        <w:rPr>
          <w:lang w:val="kk-KZ"/>
        </w:rPr>
      </w:pPr>
    </w:p>
    <w:p w:rsidR="00AE025C" w:rsidRDefault="00AE025C" w:rsidP="0095762D">
      <w:pPr>
        <w:spacing w:after="0" w:line="240" w:lineRule="auto"/>
        <w:ind w:firstLine="680"/>
        <w:jc w:val="both"/>
        <w:rPr>
          <w:lang w:val="kk-KZ"/>
        </w:rPr>
      </w:pPr>
    </w:p>
    <w:p w:rsidR="00355FBA" w:rsidRDefault="00355FBA" w:rsidP="0095762D">
      <w:pPr>
        <w:spacing w:after="0" w:line="240" w:lineRule="auto"/>
        <w:ind w:firstLine="680"/>
        <w:jc w:val="both"/>
        <w:rPr>
          <w:lang w:val="kk-KZ"/>
        </w:rPr>
      </w:pPr>
    </w:p>
    <w:p w:rsidR="004A0655" w:rsidRPr="0048382F" w:rsidRDefault="004A0655" w:rsidP="0095762D">
      <w:pPr>
        <w:spacing w:after="0" w:line="240" w:lineRule="auto"/>
        <w:ind w:firstLine="680"/>
        <w:jc w:val="both"/>
        <w:rPr>
          <w:lang w:val="kk-KZ"/>
        </w:rPr>
      </w:pPr>
    </w:p>
    <w:p w:rsidR="00524EF0" w:rsidRDefault="00524EF0" w:rsidP="0095762D">
      <w:pPr>
        <w:spacing w:after="0" w:line="240" w:lineRule="auto"/>
        <w:ind w:firstLine="680"/>
        <w:jc w:val="both"/>
        <w:rPr>
          <w:lang w:val="kk-KZ"/>
        </w:rPr>
      </w:pPr>
    </w:p>
    <w:p w:rsidR="00CD53CD" w:rsidRDefault="00CD53CD" w:rsidP="0095762D">
      <w:pPr>
        <w:spacing w:after="0" w:line="240" w:lineRule="auto"/>
        <w:ind w:firstLine="680"/>
        <w:jc w:val="both"/>
        <w:rPr>
          <w:lang w:val="kk-KZ"/>
        </w:rPr>
      </w:pPr>
    </w:p>
    <w:p w:rsidR="00EB425E" w:rsidRDefault="00EB425E" w:rsidP="00A61A4E">
      <w:pPr>
        <w:tabs>
          <w:tab w:val="left" w:pos="284"/>
        </w:tabs>
        <w:spacing w:after="0" w:line="240" w:lineRule="auto"/>
        <w:jc w:val="center"/>
        <w:rPr>
          <w:rFonts w:ascii="Times New Roman" w:hAnsi="Times New Roman" w:cs="Times New Roman"/>
          <w:b/>
          <w:bCs/>
          <w:caps/>
          <w:sz w:val="28"/>
          <w:szCs w:val="28"/>
          <w:lang w:val="kk-KZ"/>
        </w:rPr>
      </w:pPr>
      <w:r w:rsidRPr="00085439">
        <w:rPr>
          <w:rFonts w:ascii="Times New Roman" w:hAnsi="Times New Roman" w:cs="Times New Roman"/>
          <w:b/>
          <w:bCs/>
          <w:caps/>
          <w:sz w:val="28"/>
          <w:szCs w:val="28"/>
          <w:lang w:val="kk-KZ"/>
        </w:rPr>
        <w:lastRenderedPageBreak/>
        <w:t>Пайдаланылған әдебиеттер тізімі</w:t>
      </w:r>
    </w:p>
    <w:p w:rsidR="00085439" w:rsidRPr="00F6586A" w:rsidRDefault="00085439" w:rsidP="00911087">
      <w:pPr>
        <w:tabs>
          <w:tab w:val="left" w:pos="284"/>
        </w:tabs>
        <w:spacing w:after="0" w:line="240" w:lineRule="auto"/>
        <w:ind w:firstLine="709"/>
        <w:jc w:val="center"/>
        <w:rPr>
          <w:rFonts w:ascii="Times New Roman" w:hAnsi="Times New Roman" w:cs="Times New Roman"/>
          <w:b/>
          <w:bCs/>
          <w:caps/>
          <w:sz w:val="28"/>
          <w:szCs w:val="28"/>
          <w:lang w:val="kk-KZ"/>
        </w:rPr>
      </w:pPr>
    </w:p>
    <w:p w:rsidR="00E75C32" w:rsidRPr="004D5844" w:rsidRDefault="00E75C32" w:rsidP="00D715BF">
      <w:pPr>
        <w:shd w:val="clear" w:color="auto" w:fill="FFFFFF"/>
        <w:tabs>
          <w:tab w:val="left" w:pos="284"/>
          <w:tab w:val="left" w:pos="426"/>
          <w:tab w:val="left" w:pos="1276"/>
        </w:tabs>
        <w:spacing w:after="0" w:line="240" w:lineRule="auto"/>
        <w:ind w:firstLine="709"/>
        <w:jc w:val="both"/>
        <w:textAlignment w:val="baseline"/>
        <w:rPr>
          <w:rStyle w:val="af3"/>
          <w:rFonts w:ascii="Times New Roman" w:hAnsi="Times New Roman" w:cs="Times New Roman"/>
          <w:sz w:val="28"/>
          <w:szCs w:val="28"/>
          <w:lang w:val="kk-KZ"/>
        </w:rPr>
      </w:pPr>
      <w:bookmarkStart w:id="14" w:name="_Hlk69833690"/>
      <w:r w:rsidRPr="004D5844">
        <w:rPr>
          <w:rStyle w:val="af3"/>
          <w:rFonts w:ascii="Times New Roman" w:hAnsi="Times New Roman" w:cs="Times New Roman"/>
          <w:sz w:val="28"/>
          <w:szCs w:val="28"/>
          <w:lang w:val="kk-KZ"/>
        </w:rPr>
        <w:t>1 Мемлекет басшысы Қ.</w:t>
      </w:r>
      <w:r w:rsidR="00002CE2" w:rsidRPr="004D5844">
        <w:rPr>
          <w:rStyle w:val="af3"/>
          <w:rFonts w:ascii="Times New Roman" w:hAnsi="Times New Roman" w:cs="Times New Roman"/>
          <w:sz w:val="28"/>
          <w:szCs w:val="28"/>
          <w:lang w:val="kk-KZ"/>
        </w:rPr>
        <w:t xml:space="preserve"> </w:t>
      </w:r>
      <w:r w:rsidRPr="004D5844">
        <w:rPr>
          <w:rStyle w:val="af3"/>
          <w:rFonts w:ascii="Times New Roman" w:hAnsi="Times New Roman" w:cs="Times New Roman"/>
          <w:sz w:val="28"/>
          <w:szCs w:val="28"/>
          <w:lang w:val="kk-KZ"/>
        </w:rPr>
        <w:t>Тоқаевтың 2020 жылғы 1 қыркүйектегі «Жаңа жағдайдағы Қазақстан: іс-қимыл кезеңі» Қазақстан халқына Жолдауы</w:t>
      </w:r>
      <w:r w:rsidR="006D78DE" w:rsidRPr="004D5844">
        <w:rPr>
          <w:rStyle w:val="af3"/>
          <w:rFonts w:ascii="Times New Roman" w:hAnsi="Times New Roman" w:cs="Times New Roman"/>
          <w:sz w:val="28"/>
          <w:szCs w:val="28"/>
          <w:lang w:val="kk-KZ"/>
        </w:rPr>
        <w:t xml:space="preserve"> //</w:t>
      </w:r>
      <w:r w:rsidRPr="004D5844">
        <w:rPr>
          <w:rStyle w:val="af3"/>
          <w:rFonts w:ascii="Times New Roman" w:hAnsi="Times New Roman" w:cs="Times New Roman"/>
          <w:sz w:val="28"/>
          <w:szCs w:val="28"/>
          <w:lang w:val="kk-KZ"/>
        </w:rPr>
        <w:t xml:space="preserve"> </w:t>
      </w:r>
      <w:hyperlink w:history="1">
        <w:r w:rsidR="00E93D25" w:rsidRPr="004D5844">
          <w:rPr>
            <w:rStyle w:val="af4"/>
            <w:rFonts w:ascii="Times New Roman" w:hAnsi="Times New Roman" w:cs="Times New Roman"/>
            <w:color w:val="auto"/>
            <w:sz w:val="28"/>
            <w:szCs w:val="28"/>
            <w:u w:val="none"/>
            <w:lang w:val="kk-KZ"/>
          </w:rPr>
          <w:t>https://www.akorda.kz. 10.12.2020</w:t>
        </w:r>
      </w:hyperlink>
      <w:r w:rsidR="00E93D25" w:rsidRPr="004D5844">
        <w:rPr>
          <w:rStyle w:val="af4"/>
          <w:rFonts w:ascii="Times New Roman" w:hAnsi="Times New Roman" w:cs="Times New Roman"/>
          <w:color w:val="auto"/>
          <w:sz w:val="28"/>
          <w:szCs w:val="28"/>
          <w:u w:val="none"/>
          <w:lang w:val="kk-KZ"/>
        </w:rPr>
        <w:t>.</w:t>
      </w:r>
    </w:p>
    <w:p w:rsidR="00333A9E" w:rsidRPr="004D5844" w:rsidRDefault="00E75C32" w:rsidP="00D715BF">
      <w:pPr>
        <w:shd w:val="clear" w:color="auto" w:fill="FFFFFF"/>
        <w:tabs>
          <w:tab w:val="left" w:pos="284"/>
          <w:tab w:val="left" w:pos="426"/>
          <w:tab w:val="left" w:pos="1276"/>
        </w:tabs>
        <w:spacing w:after="0" w:line="240" w:lineRule="auto"/>
        <w:ind w:firstLine="709"/>
        <w:jc w:val="both"/>
        <w:textAlignment w:val="baseline"/>
        <w:rPr>
          <w:rFonts w:ascii="Times New Roman" w:hAnsi="Times New Roman" w:cs="Times New Roman"/>
          <w:sz w:val="28"/>
          <w:szCs w:val="28"/>
          <w:lang w:val="kk-KZ"/>
        </w:rPr>
      </w:pPr>
      <w:r w:rsidRPr="004D5844">
        <w:rPr>
          <w:rStyle w:val="af3"/>
          <w:rFonts w:ascii="Times New Roman" w:hAnsi="Times New Roman" w:cs="Times New Roman"/>
          <w:sz w:val="28"/>
          <w:szCs w:val="28"/>
          <w:lang w:val="kk-KZ"/>
        </w:rPr>
        <w:t xml:space="preserve">2 </w:t>
      </w:r>
      <w:r w:rsidR="00333A9E" w:rsidRPr="004D5844">
        <w:rPr>
          <w:rStyle w:val="af3"/>
          <w:rFonts w:ascii="Times New Roman" w:hAnsi="Times New Roman" w:cs="Times New Roman"/>
          <w:sz w:val="28"/>
          <w:szCs w:val="28"/>
          <w:lang w:val="kk-KZ"/>
        </w:rPr>
        <w:t>Қазақстан Республикасының 2025 жылға дейінгі Стратегиялық даму жоспары</w:t>
      </w:r>
      <w:r w:rsidR="00547F68" w:rsidRPr="004D5844">
        <w:rPr>
          <w:rStyle w:val="af3"/>
          <w:rFonts w:ascii="Times New Roman" w:hAnsi="Times New Roman" w:cs="Times New Roman"/>
          <w:sz w:val="28"/>
          <w:szCs w:val="28"/>
          <w:lang w:val="kk-KZ"/>
        </w:rPr>
        <w:t xml:space="preserve"> </w:t>
      </w:r>
      <w:r w:rsidR="00002CE2" w:rsidRPr="004D5844">
        <w:rPr>
          <w:rStyle w:val="af3"/>
          <w:rFonts w:ascii="Times New Roman" w:hAnsi="Times New Roman" w:cs="Times New Roman"/>
          <w:sz w:val="28"/>
          <w:szCs w:val="28"/>
          <w:lang w:val="kk-KZ"/>
        </w:rPr>
        <w:t>//</w:t>
      </w:r>
      <w:r w:rsidR="00547F68" w:rsidRPr="004D5844">
        <w:rPr>
          <w:rStyle w:val="af3"/>
          <w:rFonts w:ascii="Times New Roman" w:hAnsi="Times New Roman" w:cs="Times New Roman"/>
          <w:sz w:val="28"/>
          <w:szCs w:val="28"/>
          <w:lang w:val="kk-KZ"/>
        </w:rPr>
        <w:t xml:space="preserve"> </w:t>
      </w:r>
      <w:hyperlink r:id="rId65" w:history="1">
        <w:r w:rsidR="00E23578" w:rsidRPr="004D5844">
          <w:rPr>
            <w:rStyle w:val="af4"/>
            <w:rFonts w:ascii="Times New Roman" w:hAnsi="Times New Roman" w:cs="Times New Roman"/>
            <w:color w:val="auto"/>
            <w:sz w:val="28"/>
            <w:szCs w:val="28"/>
            <w:u w:val="none"/>
            <w:lang w:val="kk-KZ"/>
          </w:rPr>
          <w:t>https://economy.gov.kz/kk/pages/kazakstan-respublikasynyn</w:t>
        </w:r>
      </w:hyperlink>
      <w:r w:rsidR="00002CE2" w:rsidRPr="004D5844">
        <w:rPr>
          <w:rStyle w:val="af4"/>
          <w:rFonts w:ascii="Times New Roman" w:hAnsi="Times New Roman" w:cs="Times New Roman"/>
          <w:color w:val="auto"/>
          <w:sz w:val="28"/>
          <w:szCs w:val="28"/>
          <w:u w:val="none"/>
          <w:lang w:val="kk-KZ"/>
        </w:rPr>
        <w:t>.</w:t>
      </w:r>
      <w:r w:rsidR="00E93D25" w:rsidRPr="004D5844">
        <w:rPr>
          <w:rStyle w:val="af4"/>
          <w:rFonts w:ascii="Times New Roman" w:hAnsi="Times New Roman" w:cs="Times New Roman"/>
          <w:color w:val="auto"/>
          <w:sz w:val="28"/>
          <w:szCs w:val="28"/>
          <w:u w:val="none"/>
          <w:lang w:val="kk-KZ"/>
        </w:rPr>
        <w:t xml:space="preserve"> 9.01.2018</w:t>
      </w:r>
      <w:r w:rsidR="00002CE2" w:rsidRPr="004D5844">
        <w:rPr>
          <w:rStyle w:val="af4"/>
          <w:rFonts w:ascii="Times New Roman" w:hAnsi="Times New Roman" w:cs="Times New Roman"/>
          <w:color w:val="auto"/>
          <w:sz w:val="28"/>
          <w:szCs w:val="28"/>
          <w:u w:val="none"/>
          <w:lang w:val="kk-KZ"/>
        </w:rPr>
        <w:t>.</w:t>
      </w:r>
    </w:p>
    <w:p w:rsidR="006E35EC" w:rsidRPr="00F84FBB" w:rsidRDefault="00F20804" w:rsidP="00D715BF">
      <w:pPr>
        <w:shd w:val="clear" w:color="auto" w:fill="FFFFFF"/>
        <w:tabs>
          <w:tab w:val="left" w:pos="284"/>
          <w:tab w:val="left" w:pos="426"/>
          <w:tab w:val="left" w:pos="1418"/>
        </w:tabs>
        <w:spacing w:after="0" w:line="240" w:lineRule="auto"/>
        <w:ind w:firstLine="709"/>
        <w:jc w:val="both"/>
        <w:textAlignment w:val="baseline"/>
        <w:rPr>
          <w:rFonts w:ascii="Times New Roman" w:hAnsi="Times New Roman" w:cs="Times New Roman"/>
          <w:sz w:val="28"/>
          <w:szCs w:val="28"/>
          <w:lang w:val="kk-KZ"/>
        </w:rPr>
      </w:pPr>
      <w:r w:rsidRPr="004D5844">
        <w:rPr>
          <w:rFonts w:ascii="Times New Roman" w:hAnsi="Times New Roman" w:cs="Times New Roman"/>
          <w:sz w:val="28"/>
          <w:szCs w:val="28"/>
          <w:lang w:val="kk-KZ"/>
        </w:rPr>
        <w:t>3</w:t>
      </w:r>
      <w:r w:rsidR="00EA6564" w:rsidRPr="004D5844">
        <w:rPr>
          <w:rFonts w:ascii="Times New Roman" w:hAnsi="Times New Roman" w:cs="Times New Roman"/>
          <w:sz w:val="28"/>
          <w:szCs w:val="28"/>
          <w:lang w:val="kk-KZ"/>
        </w:rPr>
        <w:t xml:space="preserve"> </w:t>
      </w:r>
      <w:r w:rsidR="006E35EC" w:rsidRPr="004D5844">
        <w:rPr>
          <w:rFonts w:ascii="Times New Roman" w:hAnsi="Times New Roman" w:cs="Times New Roman"/>
          <w:sz w:val="28"/>
          <w:szCs w:val="28"/>
          <w:lang w:val="kk-KZ"/>
        </w:rPr>
        <w:t>Қазақстан Республикасын индустриялық-инновациялық дамытудың 2020-2025 жылдарға арналған мемлекеттік бағдарламасы</w:t>
      </w:r>
      <w:r w:rsidR="00B92EC5" w:rsidRPr="004D5844">
        <w:rPr>
          <w:rFonts w:ascii="Times New Roman" w:hAnsi="Times New Roman" w:cs="Times New Roman"/>
          <w:sz w:val="28"/>
          <w:szCs w:val="28"/>
          <w:lang w:val="kk-KZ"/>
        </w:rPr>
        <w:t xml:space="preserve"> </w:t>
      </w:r>
      <w:r w:rsidR="00002CE2" w:rsidRPr="004D5844">
        <w:rPr>
          <w:rFonts w:ascii="Times New Roman" w:hAnsi="Times New Roman" w:cs="Times New Roman"/>
          <w:sz w:val="28"/>
          <w:szCs w:val="28"/>
          <w:lang w:val="kk-KZ"/>
        </w:rPr>
        <w:t>//</w:t>
      </w:r>
      <w:r w:rsidR="00B92EC5" w:rsidRPr="004D5844">
        <w:rPr>
          <w:rFonts w:ascii="Times New Roman" w:hAnsi="Times New Roman" w:cs="Times New Roman"/>
          <w:sz w:val="28"/>
          <w:szCs w:val="28"/>
          <w:lang w:val="kk-KZ"/>
        </w:rPr>
        <w:t xml:space="preserve"> </w:t>
      </w:r>
      <w:hyperlink r:id="rId66" w:history="1">
        <w:r w:rsidR="00E23578" w:rsidRPr="00F84FBB">
          <w:rPr>
            <w:rStyle w:val="af4"/>
            <w:rFonts w:ascii="Times New Roman" w:hAnsi="Times New Roman" w:cs="Times New Roman"/>
            <w:color w:val="auto"/>
            <w:sz w:val="28"/>
            <w:szCs w:val="28"/>
            <w:u w:val="none"/>
            <w:lang w:val="kk-KZ"/>
          </w:rPr>
          <w:t>https://atameken.kz/kk/news/32482-proekt-gpiir-00-0-prezentovali</w:t>
        </w:r>
      </w:hyperlink>
      <w:r w:rsidR="00002CE2" w:rsidRPr="00F84FBB">
        <w:rPr>
          <w:rFonts w:ascii="Times New Roman" w:hAnsi="Times New Roman" w:cs="Times New Roman"/>
          <w:sz w:val="28"/>
          <w:szCs w:val="28"/>
          <w:lang w:val="kk-KZ"/>
        </w:rPr>
        <w:t xml:space="preserve">. </w:t>
      </w:r>
      <w:r w:rsidR="00E93D25" w:rsidRPr="00F84FBB">
        <w:rPr>
          <w:rFonts w:ascii="Times New Roman" w:hAnsi="Times New Roman" w:cs="Times New Roman"/>
          <w:sz w:val="28"/>
          <w:szCs w:val="28"/>
          <w:lang w:val="kk-KZ"/>
        </w:rPr>
        <w:t>20.03.20</w:t>
      </w:r>
      <w:r w:rsidR="00002CE2" w:rsidRPr="00F84FBB">
        <w:rPr>
          <w:rFonts w:ascii="Times New Roman" w:hAnsi="Times New Roman" w:cs="Times New Roman"/>
          <w:sz w:val="28"/>
          <w:szCs w:val="28"/>
          <w:lang w:val="kk-KZ"/>
        </w:rPr>
        <w:t>.</w:t>
      </w:r>
    </w:p>
    <w:p w:rsidR="000E13C6" w:rsidRPr="00F84FBB" w:rsidRDefault="00F20804" w:rsidP="00D715BF">
      <w:pPr>
        <w:shd w:val="clear" w:color="auto" w:fill="FFFFFF"/>
        <w:tabs>
          <w:tab w:val="left" w:pos="284"/>
          <w:tab w:val="left" w:pos="426"/>
          <w:tab w:val="left" w:pos="1276"/>
        </w:tabs>
        <w:spacing w:after="0" w:line="240" w:lineRule="auto"/>
        <w:ind w:firstLine="709"/>
        <w:jc w:val="both"/>
        <w:textAlignment w:val="baseline"/>
        <w:rPr>
          <w:rStyle w:val="aff2"/>
          <w:rFonts w:ascii="Times New Roman" w:hAnsi="Times New Roman" w:cs="Times New Roman"/>
          <w:i w:val="0"/>
          <w:iCs w:val="0"/>
          <w:sz w:val="28"/>
          <w:szCs w:val="28"/>
          <w:lang w:val="kk-KZ"/>
        </w:rPr>
      </w:pPr>
      <w:r w:rsidRPr="00F84FBB">
        <w:rPr>
          <w:rFonts w:ascii="Times New Roman" w:hAnsi="Times New Roman" w:cs="Times New Roman"/>
          <w:sz w:val="28"/>
          <w:szCs w:val="28"/>
          <w:lang w:val="kk-KZ"/>
        </w:rPr>
        <w:t xml:space="preserve">4 </w:t>
      </w:r>
      <w:r w:rsidR="000E13C6" w:rsidRPr="00F84FBB">
        <w:rPr>
          <w:rStyle w:val="aff2"/>
          <w:rFonts w:ascii="Times New Roman" w:hAnsi="Times New Roman" w:cs="Times New Roman"/>
          <w:i w:val="0"/>
          <w:sz w:val="28"/>
          <w:szCs w:val="28"/>
          <w:lang w:val="kk-KZ"/>
        </w:rPr>
        <w:t>«Цифрлық Қазақстан» мемлекеттік бағдарламасын бекіту туралы</w:t>
      </w:r>
      <w:r w:rsidR="00B92EC5" w:rsidRPr="00F84FBB">
        <w:rPr>
          <w:rStyle w:val="aff2"/>
          <w:rFonts w:ascii="Times New Roman" w:hAnsi="Times New Roman" w:cs="Times New Roman"/>
          <w:i w:val="0"/>
          <w:sz w:val="28"/>
          <w:szCs w:val="28"/>
          <w:lang w:val="kk-KZ"/>
        </w:rPr>
        <w:t xml:space="preserve"> </w:t>
      </w:r>
      <w:r w:rsidR="00002CE2" w:rsidRPr="00F84FBB">
        <w:rPr>
          <w:rStyle w:val="aff2"/>
          <w:rFonts w:ascii="Times New Roman" w:hAnsi="Times New Roman" w:cs="Times New Roman"/>
          <w:i w:val="0"/>
          <w:sz w:val="28"/>
          <w:szCs w:val="28"/>
          <w:lang w:val="kk-KZ"/>
        </w:rPr>
        <w:t>//</w:t>
      </w:r>
      <w:r w:rsidR="00B92EC5" w:rsidRPr="00F84FBB">
        <w:rPr>
          <w:rStyle w:val="aff2"/>
          <w:rFonts w:ascii="Times New Roman" w:hAnsi="Times New Roman" w:cs="Times New Roman"/>
          <w:i w:val="0"/>
          <w:sz w:val="28"/>
          <w:szCs w:val="28"/>
          <w:lang w:val="kk-KZ"/>
        </w:rPr>
        <w:t xml:space="preserve"> </w:t>
      </w:r>
      <w:hyperlink r:id="rId67" w:history="1">
        <w:r w:rsidR="00002CE2" w:rsidRPr="00F84FBB">
          <w:rPr>
            <w:rStyle w:val="af4"/>
            <w:rFonts w:ascii="Times New Roman" w:hAnsi="Times New Roman" w:cs="Times New Roman"/>
            <w:color w:val="auto"/>
            <w:sz w:val="28"/>
            <w:szCs w:val="28"/>
            <w:u w:val="none"/>
            <w:lang w:val="kk-KZ"/>
          </w:rPr>
          <w:t>http://adilet.zan.kz/kaz/docs/P1700000827/history</w:t>
        </w:r>
      </w:hyperlink>
      <w:r w:rsidR="00002CE2" w:rsidRPr="00F84FBB">
        <w:rPr>
          <w:rStyle w:val="aff2"/>
          <w:rFonts w:ascii="Times New Roman" w:hAnsi="Times New Roman" w:cs="Times New Roman"/>
          <w:i w:val="0"/>
          <w:sz w:val="28"/>
          <w:szCs w:val="28"/>
          <w:lang w:val="kk-KZ"/>
        </w:rPr>
        <w:t xml:space="preserve">. </w:t>
      </w:r>
      <w:r w:rsidR="00E93D25" w:rsidRPr="00F84FBB">
        <w:rPr>
          <w:rStyle w:val="aff2"/>
          <w:rFonts w:ascii="Times New Roman" w:hAnsi="Times New Roman" w:cs="Times New Roman"/>
          <w:i w:val="0"/>
          <w:sz w:val="28"/>
          <w:szCs w:val="28"/>
          <w:lang w:val="kk-KZ"/>
        </w:rPr>
        <w:t>11.02.2018</w:t>
      </w:r>
      <w:r w:rsidR="00002CE2" w:rsidRPr="00F84FBB">
        <w:rPr>
          <w:rStyle w:val="aff2"/>
          <w:rFonts w:ascii="Times New Roman" w:hAnsi="Times New Roman" w:cs="Times New Roman"/>
          <w:i w:val="0"/>
          <w:sz w:val="28"/>
          <w:szCs w:val="28"/>
          <w:lang w:val="kk-KZ"/>
        </w:rPr>
        <w:t>.</w:t>
      </w:r>
    </w:p>
    <w:p w:rsidR="009E4946" w:rsidRPr="00F84FBB" w:rsidRDefault="00F20804" w:rsidP="00D715BF">
      <w:pPr>
        <w:shd w:val="clear" w:color="auto" w:fill="FFFFFF"/>
        <w:tabs>
          <w:tab w:val="left" w:pos="284"/>
          <w:tab w:val="left" w:pos="426"/>
          <w:tab w:val="left" w:pos="1276"/>
        </w:tabs>
        <w:spacing w:after="0" w:line="240" w:lineRule="auto"/>
        <w:ind w:firstLine="709"/>
        <w:jc w:val="both"/>
        <w:textAlignment w:val="baseline"/>
        <w:rPr>
          <w:rFonts w:ascii="Times New Roman" w:hAnsi="Times New Roman" w:cs="Times New Roman"/>
          <w:sz w:val="28"/>
          <w:szCs w:val="28"/>
          <w:lang w:val="kk-KZ"/>
        </w:rPr>
      </w:pPr>
      <w:r w:rsidRPr="00F84FBB">
        <w:rPr>
          <w:rStyle w:val="aff2"/>
          <w:rFonts w:ascii="Times New Roman" w:hAnsi="Times New Roman" w:cs="Times New Roman"/>
          <w:i w:val="0"/>
          <w:sz w:val="28"/>
          <w:szCs w:val="28"/>
          <w:lang w:val="kk-KZ"/>
        </w:rPr>
        <w:t xml:space="preserve">5 </w:t>
      </w:r>
      <w:r w:rsidR="009E4946" w:rsidRPr="00F84FBB">
        <w:rPr>
          <w:rStyle w:val="aff2"/>
          <w:rFonts w:ascii="Times New Roman" w:hAnsi="Times New Roman" w:cs="Times New Roman"/>
          <w:i w:val="0"/>
          <w:sz w:val="28"/>
          <w:szCs w:val="28"/>
          <w:lang w:val="kk-KZ"/>
        </w:rPr>
        <w:t>Пандемия выступила катализатором позитивных изменений на рынке</w:t>
      </w:r>
      <w:r w:rsidR="00547F68" w:rsidRPr="00F84FBB">
        <w:rPr>
          <w:rStyle w:val="aff2"/>
          <w:rFonts w:ascii="Times New Roman" w:hAnsi="Times New Roman" w:cs="Times New Roman"/>
          <w:i w:val="0"/>
          <w:sz w:val="28"/>
          <w:szCs w:val="28"/>
        </w:rPr>
        <w:t xml:space="preserve"> </w:t>
      </w:r>
      <w:r w:rsidR="00002CE2" w:rsidRPr="00F84FBB">
        <w:rPr>
          <w:rFonts w:ascii="Times New Roman" w:hAnsi="Times New Roman" w:cs="Times New Roman"/>
          <w:sz w:val="28"/>
          <w:szCs w:val="28"/>
        </w:rPr>
        <w:t>//</w:t>
      </w:r>
      <w:r w:rsidR="005A5F6E" w:rsidRPr="00F84FBB">
        <w:rPr>
          <w:rFonts w:ascii="Times New Roman" w:hAnsi="Times New Roman" w:cs="Times New Roman"/>
          <w:sz w:val="28"/>
          <w:szCs w:val="28"/>
        </w:rPr>
        <w:t xml:space="preserve"> </w:t>
      </w:r>
      <w:hyperlink r:id="rId68" w:history="1">
        <w:r w:rsidR="00725C24" w:rsidRPr="00F84FBB">
          <w:rPr>
            <w:rStyle w:val="af4"/>
            <w:rFonts w:ascii="Times New Roman" w:hAnsi="Times New Roman" w:cs="Times New Roman"/>
            <w:color w:val="auto"/>
            <w:sz w:val="28"/>
            <w:szCs w:val="28"/>
            <w:u w:val="none"/>
            <w:shd w:val="clear" w:color="auto" w:fill="FFFFFF"/>
            <w:lang w:val="kk-KZ"/>
          </w:rPr>
          <w:t>https://www.interfax.kz/?lang=rus&amp;int_id=13&amp;news_id=397</w:t>
        </w:r>
      </w:hyperlink>
      <w:r w:rsidR="00002CE2" w:rsidRPr="00F84FBB">
        <w:rPr>
          <w:rStyle w:val="af4"/>
          <w:rFonts w:ascii="Times New Roman" w:hAnsi="Times New Roman" w:cs="Times New Roman"/>
          <w:color w:val="auto"/>
          <w:sz w:val="28"/>
          <w:szCs w:val="28"/>
          <w:u w:val="none"/>
          <w:shd w:val="clear" w:color="auto" w:fill="FFFFFF"/>
          <w:lang w:val="kk-KZ"/>
        </w:rPr>
        <w:t>.</w:t>
      </w:r>
      <w:r w:rsidR="0069129C" w:rsidRPr="00F84FBB">
        <w:rPr>
          <w:rStyle w:val="af4"/>
          <w:rFonts w:ascii="Times New Roman" w:hAnsi="Times New Roman" w:cs="Times New Roman"/>
          <w:color w:val="auto"/>
          <w:sz w:val="28"/>
          <w:szCs w:val="28"/>
          <w:u w:val="none"/>
          <w:shd w:val="clear" w:color="auto" w:fill="FFFFFF"/>
          <w:lang w:val="kk-KZ"/>
        </w:rPr>
        <w:t xml:space="preserve"> 5.02.2021.</w:t>
      </w:r>
    </w:p>
    <w:p w:rsidR="009E4946" w:rsidRPr="00F84FBB" w:rsidRDefault="00F20804" w:rsidP="00D715BF">
      <w:pPr>
        <w:tabs>
          <w:tab w:val="left" w:pos="284"/>
          <w:tab w:val="left" w:pos="426"/>
          <w:tab w:val="left" w:pos="1276"/>
        </w:tabs>
        <w:suppressAutoHyphens/>
        <w:spacing w:after="0" w:line="240" w:lineRule="auto"/>
        <w:ind w:firstLine="709"/>
        <w:contextualSpacing/>
        <w:jc w:val="both"/>
        <w:rPr>
          <w:rStyle w:val="af4"/>
          <w:rFonts w:ascii="Times New Roman" w:hAnsi="Times New Roman" w:cs="Times New Roman"/>
          <w:color w:val="auto"/>
          <w:sz w:val="28"/>
          <w:szCs w:val="28"/>
          <w:u w:val="none"/>
          <w:lang w:val="kk-KZ"/>
        </w:rPr>
      </w:pPr>
      <w:r w:rsidRPr="00F84FBB">
        <w:rPr>
          <w:rFonts w:ascii="Times New Roman" w:hAnsi="Times New Roman" w:cs="Times New Roman"/>
          <w:sz w:val="28"/>
          <w:szCs w:val="28"/>
          <w:lang w:val="kk-KZ"/>
        </w:rPr>
        <w:t>6</w:t>
      </w:r>
      <w:r w:rsidR="00D715BF" w:rsidRPr="00F84FBB">
        <w:rPr>
          <w:rFonts w:ascii="Times New Roman" w:hAnsi="Times New Roman" w:cs="Times New Roman"/>
          <w:sz w:val="28"/>
          <w:szCs w:val="28"/>
          <w:lang w:val="kk-KZ"/>
        </w:rPr>
        <w:t xml:space="preserve"> </w:t>
      </w:r>
      <w:r w:rsidR="009E4946" w:rsidRPr="00F84FBB">
        <w:rPr>
          <w:rFonts w:ascii="Times New Roman" w:hAnsi="Times New Roman" w:cs="Times New Roman"/>
          <w:sz w:val="28"/>
          <w:szCs w:val="28"/>
          <w:lang w:val="kk-KZ"/>
        </w:rPr>
        <w:t>The Global Innovation Index 2020</w:t>
      </w:r>
      <w:r w:rsidR="00547F68" w:rsidRPr="00F84FBB">
        <w:rPr>
          <w:rFonts w:ascii="Times New Roman" w:hAnsi="Times New Roman" w:cs="Times New Roman"/>
          <w:sz w:val="28"/>
          <w:szCs w:val="28"/>
          <w:lang w:val="kk-KZ"/>
        </w:rPr>
        <w:t xml:space="preserve"> </w:t>
      </w:r>
      <w:r w:rsidR="00002CE2" w:rsidRPr="00F84FBB">
        <w:rPr>
          <w:rFonts w:ascii="Times New Roman" w:hAnsi="Times New Roman" w:cs="Times New Roman"/>
          <w:sz w:val="28"/>
          <w:szCs w:val="28"/>
          <w:lang w:val="kk-KZ"/>
        </w:rPr>
        <w:t>//</w:t>
      </w:r>
      <w:r w:rsidR="009E4946" w:rsidRPr="00F84FBB">
        <w:rPr>
          <w:rFonts w:ascii="Times New Roman" w:hAnsi="Times New Roman" w:cs="Times New Roman"/>
          <w:sz w:val="28"/>
          <w:szCs w:val="28"/>
          <w:lang w:val="kk-KZ"/>
        </w:rPr>
        <w:t xml:space="preserve"> </w:t>
      </w:r>
      <w:hyperlink r:id="rId69" w:history="1">
        <w:r w:rsidR="00002CE2" w:rsidRPr="00F84FBB">
          <w:rPr>
            <w:rStyle w:val="af4"/>
            <w:rFonts w:ascii="Times New Roman" w:hAnsi="Times New Roman" w:cs="Times New Roman"/>
            <w:color w:val="auto"/>
            <w:sz w:val="28"/>
            <w:szCs w:val="28"/>
            <w:u w:val="none"/>
            <w:lang w:val="kk-KZ"/>
          </w:rPr>
          <w:t>https://www.wipo.int/edocs/ pubdocs/en/wipo_pub_gii_2020.pdf</w:t>
        </w:r>
      </w:hyperlink>
      <w:r w:rsidR="00002CE2" w:rsidRPr="00F84FBB">
        <w:rPr>
          <w:rStyle w:val="af4"/>
          <w:rFonts w:ascii="Times New Roman" w:hAnsi="Times New Roman" w:cs="Times New Roman"/>
          <w:color w:val="auto"/>
          <w:sz w:val="28"/>
          <w:szCs w:val="28"/>
          <w:u w:val="none"/>
          <w:lang w:val="kk-KZ"/>
        </w:rPr>
        <w:t>.</w:t>
      </w:r>
      <w:r w:rsidR="0069129C" w:rsidRPr="00F84FBB">
        <w:rPr>
          <w:rStyle w:val="af4"/>
          <w:rFonts w:ascii="Times New Roman" w:hAnsi="Times New Roman" w:cs="Times New Roman"/>
          <w:color w:val="auto"/>
          <w:sz w:val="28"/>
          <w:szCs w:val="28"/>
          <w:u w:val="none"/>
          <w:lang w:val="kk-KZ"/>
        </w:rPr>
        <w:t xml:space="preserve"> 6.02.2021.</w:t>
      </w:r>
    </w:p>
    <w:p w:rsidR="009E4946" w:rsidRPr="00F84FBB" w:rsidRDefault="005E490F" w:rsidP="00D715BF">
      <w:pPr>
        <w:pStyle w:val="af2"/>
        <w:tabs>
          <w:tab w:val="left" w:pos="284"/>
          <w:tab w:val="left" w:pos="426"/>
          <w:tab w:val="left" w:pos="1276"/>
        </w:tabs>
        <w:ind w:firstLine="709"/>
        <w:jc w:val="both"/>
        <w:rPr>
          <w:rStyle w:val="af4"/>
          <w:rFonts w:ascii="Times New Roman" w:hAnsi="Times New Roman" w:cs="Times New Roman"/>
          <w:color w:val="auto"/>
          <w:sz w:val="28"/>
          <w:szCs w:val="28"/>
          <w:u w:val="none"/>
          <w:lang w:val="kk-KZ"/>
        </w:rPr>
      </w:pPr>
      <w:r w:rsidRPr="00F84FBB">
        <w:rPr>
          <w:rFonts w:ascii="Times New Roman" w:hAnsi="Times New Roman" w:cs="Times New Roman"/>
          <w:sz w:val="28"/>
          <w:szCs w:val="28"/>
          <w:lang w:val="kk-KZ"/>
        </w:rPr>
        <w:t xml:space="preserve">7 </w:t>
      </w:r>
      <w:r w:rsidR="009E4946" w:rsidRPr="00F84FBB">
        <w:rPr>
          <w:rFonts w:ascii="Times New Roman" w:hAnsi="Times New Roman" w:cs="Times New Roman"/>
          <w:sz w:val="28"/>
          <w:szCs w:val="28"/>
          <w:lang w:val="kk-KZ"/>
        </w:rPr>
        <w:t>The Global Competitiveness Report 2019</w:t>
      </w:r>
      <w:r w:rsidR="009A1F19" w:rsidRPr="00F84FBB">
        <w:rPr>
          <w:rFonts w:ascii="Times New Roman" w:hAnsi="Times New Roman" w:cs="Times New Roman"/>
          <w:sz w:val="28"/>
          <w:szCs w:val="28"/>
          <w:lang w:val="kk-KZ"/>
        </w:rPr>
        <w:t xml:space="preserve"> </w:t>
      </w:r>
      <w:r w:rsidR="00002CE2" w:rsidRPr="00F84FBB">
        <w:rPr>
          <w:rFonts w:ascii="Times New Roman" w:hAnsi="Times New Roman" w:cs="Times New Roman"/>
          <w:sz w:val="28"/>
          <w:szCs w:val="28"/>
          <w:lang w:val="en-US"/>
        </w:rPr>
        <w:t>//</w:t>
      </w:r>
      <w:r w:rsidR="009E4946" w:rsidRPr="00F84FBB">
        <w:rPr>
          <w:rFonts w:ascii="Times New Roman" w:hAnsi="Times New Roman" w:cs="Times New Roman"/>
          <w:sz w:val="28"/>
          <w:szCs w:val="28"/>
          <w:lang w:val="kk-KZ"/>
        </w:rPr>
        <w:t xml:space="preserve"> </w:t>
      </w:r>
      <w:hyperlink r:id="rId70" w:history="1">
        <w:r w:rsidR="00002CE2" w:rsidRPr="00F84FBB">
          <w:rPr>
            <w:rStyle w:val="af4"/>
            <w:rFonts w:ascii="Times New Roman" w:hAnsi="Times New Roman" w:cs="Times New Roman"/>
            <w:color w:val="auto"/>
            <w:sz w:val="28"/>
            <w:szCs w:val="28"/>
            <w:u w:val="none"/>
            <w:lang w:val="kk-KZ"/>
          </w:rPr>
          <w:t>http://www3.weforum.org/docs/ WEF_TheGlobal Competitiveness Report 2019.pdf</w:t>
        </w:r>
      </w:hyperlink>
      <w:r w:rsidR="00002CE2" w:rsidRPr="00F84FBB">
        <w:rPr>
          <w:rStyle w:val="af4"/>
          <w:rFonts w:ascii="Times New Roman" w:hAnsi="Times New Roman" w:cs="Times New Roman"/>
          <w:color w:val="auto"/>
          <w:sz w:val="28"/>
          <w:szCs w:val="28"/>
          <w:u w:val="none"/>
          <w:lang w:val="kk-KZ"/>
        </w:rPr>
        <w:t xml:space="preserve">. </w:t>
      </w:r>
      <w:r w:rsidR="0069129C" w:rsidRPr="00F84FBB">
        <w:rPr>
          <w:rStyle w:val="af4"/>
          <w:rFonts w:ascii="Times New Roman" w:hAnsi="Times New Roman" w:cs="Times New Roman"/>
          <w:color w:val="auto"/>
          <w:sz w:val="28"/>
          <w:szCs w:val="28"/>
          <w:u w:val="none"/>
          <w:lang w:val="kk-KZ"/>
        </w:rPr>
        <w:t>6.02.2021.</w:t>
      </w:r>
    </w:p>
    <w:p w:rsidR="009E4946" w:rsidRPr="00F84FBB" w:rsidRDefault="005E490F" w:rsidP="00D715BF">
      <w:pPr>
        <w:pStyle w:val="af2"/>
        <w:tabs>
          <w:tab w:val="left" w:pos="284"/>
          <w:tab w:val="left" w:pos="426"/>
          <w:tab w:val="left" w:pos="567"/>
          <w:tab w:val="left" w:pos="851"/>
          <w:tab w:val="left" w:pos="1276"/>
        </w:tabs>
        <w:suppressAutoHyphens/>
        <w:ind w:firstLine="709"/>
        <w:jc w:val="both"/>
        <w:rPr>
          <w:rFonts w:ascii="Times New Roman" w:hAnsi="Times New Roman" w:cs="Times New Roman"/>
          <w:spacing w:val="5"/>
          <w:sz w:val="28"/>
          <w:szCs w:val="28"/>
          <w:shd w:val="clear" w:color="auto" w:fill="FFFFFF"/>
          <w:lang w:val="en-US"/>
        </w:rPr>
      </w:pPr>
      <w:r w:rsidRPr="00F84FBB">
        <w:rPr>
          <w:rFonts w:ascii="Times New Roman" w:hAnsi="Times New Roman" w:cs="Times New Roman"/>
          <w:spacing w:val="5"/>
          <w:sz w:val="28"/>
          <w:szCs w:val="28"/>
          <w:shd w:val="clear" w:color="auto" w:fill="FFFFFF"/>
          <w:lang w:val="kk-KZ"/>
        </w:rPr>
        <w:t>8</w:t>
      </w:r>
      <w:r w:rsidR="00F20804" w:rsidRPr="00F84FBB">
        <w:rPr>
          <w:rFonts w:ascii="Times New Roman" w:hAnsi="Times New Roman" w:cs="Times New Roman"/>
          <w:spacing w:val="5"/>
          <w:sz w:val="28"/>
          <w:szCs w:val="28"/>
          <w:shd w:val="clear" w:color="auto" w:fill="FFFFFF"/>
          <w:lang w:val="en-US"/>
        </w:rPr>
        <w:t xml:space="preserve"> </w:t>
      </w:r>
      <w:r w:rsidR="009E4946" w:rsidRPr="00F84FBB">
        <w:rPr>
          <w:rFonts w:ascii="Times New Roman" w:hAnsi="Times New Roman" w:cs="Times New Roman"/>
          <w:spacing w:val="5"/>
          <w:sz w:val="28"/>
          <w:szCs w:val="28"/>
          <w:shd w:val="clear" w:color="auto" w:fill="FFFFFF"/>
          <w:lang w:val="kk-KZ"/>
        </w:rPr>
        <w:t>Rosenbusch N., Brinckmann J.</w:t>
      </w:r>
      <w:r w:rsidR="00002CE2" w:rsidRPr="00F84FBB">
        <w:rPr>
          <w:rFonts w:ascii="Times New Roman" w:hAnsi="Times New Roman" w:cs="Times New Roman"/>
          <w:spacing w:val="5"/>
          <w:sz w:val="28"/>
          <w:szCs w:val="28"/>
          <w:shd w:val="clear" w:color="auto" w:fill="FFFFFF"/>
          <w:lang w:val="kk-KZ"/>
        </w:rPr>
        <w:t>,</w:t>
      </w:r>
      <w:r w:rsidR="009E4946" w:rsidRPr="00F84FBB">
        <w:rPr>
          <w:rFonts w:ascii="Times New Roman" w:hAnsi="Times New Roman" w:cs="Times New Roman"/>
          <w:spacing w:val="5"/>
          <w:sz w:val="28"/>
          <w:szCs w:val="28"/>
          <w:shd w:val="clear" w:color="auto" w:fill="FFFFFF"/>
          <w:lang w:val="kk-KZ"/>
        </w:rPr>
        <w:t xml:space="preserve"> Bausch A. Is innovation always beneficial? A meta-analysis of the relationship between inno</w:t>
      </w:r>
      <w:r w:rsidR="009E4946" w:rsidRPr="00F84FBB">
        <w:rPr>
          <w:rFonts w:ascii="Times New Roman" w:hAnsi="Times New Roman" w:cs="Times New Roman"/>
          <w:spacing w:val="5"/>
          <w:sz w:val="28"/>
          <w:szCs w:val="28"/>
          <w:shd w:val="clear" w:color="auto" w:fill="FFFFFF"/>
          <w:lang w:val="en-US"/>
        </w:rPr>
        <w:t>vation and performance in SMEs // Journal of Business Venturing.</w:t>
      </w:r>
      <w:r w:rsidR="00002CE2" w:rsidRPr="00F84FBB">
        <w:rPr>
          <w:rFonts w:ascii="Times New Roman" w:hAnsi="Times New Roman" w:cs="Times New Roman"/>
          <w:spacing w:val="5"/>
          <w:sz w:val="28"/>
          <w:szCs w:val="28"/>
          <w:shd w:val="clear" w:color="auto" w:fill="FFFFFF"/>
          <w:lang w:val="en-US"/>
        </w:rPr>
        <w:t xml:space="preserve"> – </w:t>
      </w:r>
      <w:r w:rsidR="009E4946" w:rsidRPr="00F84FBB">
        <w:rPr>
          <w:rFonts w:ascii="Times New Roman" w:hAnsi="Times New Roman" w:cs="Times New Roman"/>
          <w:spacing w:val="5"/>
          <w:sz w:val="28"/>
          <w:szCs w:val="28"/>
          <w:shd w:val="clear" w:color="auto" w:fill="FFFFFF"/>
          <w:lang w:val="en-US"/>
        </w:rPr>
        <w:t>2011.</w:t>
      </w:r>
      <w:r w:rsidR="00002CE2" w:rsidRPr="00F84FBB">
        <w:rPr>
          <w:rFonts w:ascii="Times New Roman" w:hAnsi="Times New Roman" w:cs="Times New Roman"/>
          <w:spacing w:val="5"/>
          <w:sz w:val="28"/>
          <w:szCs w:val="28"/>
          <w:shd w:val="clear" w:color="auto" w:fill="FFFFFF"/>
          <w:lang w:val="en-US"/>
        </w:rPr>
        <w:t xml:space="preserve"> – </w:t>
      </w:r>
      <w:r w:rsidR="009E4946" w:rsidRPr="00F84FBB">
        <w:rPr>
          <w:rFonts w:ascii="Times New Roman" w:hAnsi="Times New Roman" w:cs="Times New Roman"/>
          <w:spacing w:val="5"/>
          <w:sz w:val="28"/>
          <w:szCs w:val="28"/>
          <w:shd w:val="clear" w:color="auto" w:fill="FFFFFF"/>
          <w:lang w:val="en-US"/>
        </w:rPr>
        <w:t>Vol.</w:t>
      </w:r>
      <w:r w:rsidR="00002CE2" w:rsidRPr="00F84FBB">
        <w:rPr>
          <w:rFonts w:ascii="Times New Roman" w:hAnsi="Times New Roman" w:cs="Times New Roman"/>
          <w:spacing w:val="5"/>
          <w:sz w:val="28"/>
          <w:szCs w:val="28"/>
          <w:shd w:val="clear" w:color="auto" w:fill="FFFFFF"/>
          <w:lang w:val="en-US"/>
        </w:rPr>
        <w:t xml:space="preserve"> </w:t>
      </w:r>
      <w:r w:rsidR="009E4946" w:rsidRPr="00F84FBB">
        <w:rPr>
          <w:rFonts w:ascii="Times New Roman" w:hAnsi="Times New Roman" w:cs="Times New Roman"/>
          <w:spacing w:val="5"/>
          <w:sz w:val="28"/>
          <w:szCs w:val="28"/>
          <w:shd w:val="clear" w:color="auto" w:fill="FFFFFF"/>
          <w:lang w:val="en-US"/>
        </w:rPr>
        <w:t>26</w:t>
      </w:r>
      <w:r w:rsidR="00F6586A" w:rsidRPr="00F84FBB">
        <w:rPr>
          <w:rFonts w:ascii="Times New Roman" w:hAnsi="Times New Roman" w:cs="Times New Roman"/>
          <w:spacing w:val="5"/>
          <w:sz w:val="28"/>
          <w:szCs w:val="28"/>
          <w:shd w:val="clear" w:color="auto" w:fill="FFFFFF"/>
          <w:lang w:val="en-US"/>
        </w:rPr>
        <w:t xml:space="preserve">, </w:t>
      </w:r>
      <w:r w:rsidR="00002CE2" w:rsidRPr="00F84FBB">
        <w:rPr>
          <w:rFonts w:ascii="Times New Roman" w:hAnsi="Times New Roman" w:cs="Times New Roman"/>
          <w:spacing w:val="5"/>
          <w:sz w:val="28"/>
          <w:szCs w:val="28"/>
          <w:shd w:val="clear" w:color="auto" w:fill="FFFFFF"/>
          <w:lang w:val="en-US"/>
        </w:rPr>
        <w:t>№</w:t>
      </w:r>
      <w:r w:rsidR="009E4946" w:rsidRPr="00F84FBB">
        <w:rPr>
          <w:rFonts w:ascii="Times New Roman" w:hAnsi="Times New Roman" w:cs="Times New Roman"/>
          <w:spacing w:val="5"/>
          <w:sz w:val="28"/>
          <w:szCs w:val="28"/>
          <w:shd w:val="clear" w:color="auto" w:fill="FFFFFF"/>
          <w:lang w:val="en-US"/>
        </w:rPr>
        <w:t>4.</w:t>
      </w:r>
      <w:r w:rsidR="00F6586A" w:rsidRPr="00F84FBB">
        <w:rPr>
          <w:rFonts w:ascii="Times New Roman" w:hAnsi="Times New Roman" w:cs="Times New Roman"/>
          <w:spacing w:val="5"/>
          <w:sz w:val="28"/>
          <w:szCs w:val="28"/>
          <w:shd w:val="clear" w:color="auto" w:fill="FFFFFF"/>
          <w:lang w:val="en-US"/>
        </w:rPr>
        <w:t xml:space="preserve"> </w:t>
      </w:r>
      <w:r w:rsidR="00002CE2" w:rsidRPr="00F84FBB">
        <w:rPr>
          <w:rFonts w:ascii="Times New Roman" w:hAnsi="Times New Roman" w:cs="Times New Roman"/>
          <w:spacing w:val="5"/>
          <w:sz w:val="28"/>
          <w:szCs w:val="28"/>
          <w:shd w:val="clear" w:color="auto" w:fill="FFFFFF"/>
          <w:lang w:val="en-US"/>
        </w:rPr>
        <w:t xml:space="preserve">– </w:t>
      </w:r>
      <w:r w:rsidR="00F6586A" w:rsidRPr="00F84FBB">
        <w:rPr>
          <w:rFonts w:ascii="Times New Roman" w:hAnsi="Times New Roman" w:cs="Times New Roman"/>
          <w:spacing w:val="5"/>
          <w:sz w:val="28"/>
          <w:szCs w:val="28"/>
          <w:shd w:val="clear" w:color="auto" w:fill="FFFFFF"/>
          <w:lang w:val="en-US"/>
        </w:rPr>
        <w:t>P</w:t>
      </w:r>
      <w:r w:rsidR="009E4946" w:rsidRPr="00F84FBB">
        <w:rPr>
          <w:rFonts w:ascii="Times New Roman" w:hAnsi="Times New Roman" w:cs="Times New Roman"/>
          <w:spacing w:val="5"/>
          <w:sz w:val="28"/>
          <w:szCs w:val="28"/>
          <w:shd w:val="clear" w:color="auto" w:fill="FFFFFF"/>
          <w:lang w:val="en-US"/>
        </w:rPr>
        <w:t>.</w:t>
      </w:r>
      <w:r w:rsidR="00002CE2" w:rsidRPr="00F84FBB">
        <w:rPr>
          <w:rFonts w:ascii="Times New Roman" w:hAnsi="Times New Roman" w:cs="Times New Roman"/>
          <w:spacing w:val="5"/>
          <w:sz w:val="28"/>
          <w:szCs w:val="28"/>
          <w:shd w:val="clear" w:color="auto" w:fill="FFFFFF"/>
          <w:lang w:val="en-US"/>
        </w:rPr>
        <w:t xml:space="preserve"> </w:t>
      </w:r>
      <w:r w:rsidR="009E4946" w:rsidRPr="00F84FBB">
        <w:rPr>
          <w:rFonts w:ascii="Times New Roman" w:hAnsi="Times New Roman" w:cs="Times New Roman"/>
          <w:spacing w:val="5"/>
          <w:sz w:val="28"/>
          <w:szCs w:val="28"/>
          <w:shd w:val="clear" w:color="auto" w:fill="FFFFFF"/>
          <w:lang w:val="en-US"/>
        </w:rPr>
        <w:t>441-457.</w:t>
      </w:r>
    </w:p>
    <w:p w:rsidR="009E4946" w:rsidRPr="00F84FBB" w:rsidRDefault="005E490F" w:rsidP="00911087">
      <w:pPr>
        <w:pStyle w:val="af2"/>
        <w:tabs>
          <w:tab w:val="left" w:pos="284"/>
          <w:tab w:val="left" w:pos="426"/>
          <w:tab w:val="left" w:pos="567"/>
          <w:tab w:val="left" w:pos="851"/>
          <w:tab w:val="left" w:pos="1276"/>
        </w:tabs>
        <w:suppressAutoHyphens/>
        <w:ind w:firstLine="709"/>
        <w:jc w:val="both"/>
        <w:rPr>
          <w:rFonts w:ascii="Times New Roman" w:hAnsi="Times New Roman" w:cs="Times New Roman"/>
          <w:spacing w:val="5"/>
          <w:sz w:val="28"/>
          <w:szCs w:val="28"/>
          <w:shd w:val="clear" w:color="auto" w:fill="FFFFFF"/>
          <w:lang w:val="en-US"/>
        </w:rPr>
      </w:pPr>
      <w:r w:rsidRPr="00F84FBB">
        <w:rPr>
          <w:rFonts w:ascii="Times New Roman" w:hAnsi="Times New Roman" w:cs="Times New Roman"/>
          <w:spacing w:val="5"/>
          <w:sz w:val="28"/>
          <w:szCs w:val="28"/>
          <w:shd w:val="clear" w:color="auto" w:fill="FFFFFF"/>
          <w:lang w:val="kk-KZ"/>
        </w:rPr>
        <w:t>9</w:t>
      </w:r>
      <w:r w:rsidR="00F20804" w:rsidRPr="00F84FBB">
        <w:rPr>
          <w:rFonts w:ascii="Times New Roman" w:hAnsi="Times New Roman" w:cs="Times New Roman"/>
          <w:spacing w:val="5"/>
          <w:sz w:val="28"/>
          <w:szCs w:val="28"/>
          <w:shd w:val="clear" w:color="auto" w:fill="FFFFFF"/>
          <w:lang w:val="en-US"/>
        </w:rPr>
        <w:t xml:space="preserve"> </w:t>
      </w:r>
      <w:r w:rsidR="009E4946" w:rsidRPr="00F84FBB">
        <w:rPr>
          <w:rFonts w:ascii="Times New Roman" w:hAnsi="Times New Roman" w:cs="Times New Roman"/>
          <w:spacing w:val="5"/>
          <w:sz w:val="28"/>
          <w:szCs w:val="28"/>
          <w:shd w:val="clear" w:color="auto" w:fill="FFFFFF"/>
          <w:lang w:val="en-US"/>
        </w:rPr>
        <w:t>Dewangan V.</w:t>
      </w:r>
      <w:r w:rsidR="00002CE2" w:rsidRPr="00F84FBB">
        <w:rPr>
          <w:rFonts w:ascii="Times New Roman" w:hAnsi="Times New Roman" w:cs="Times New Roman"/>
          <w:spacing w:val="5"/>
          <w:sz w:val="28"/>
          <w:szCs w:val="28"/>
          <w:shd w:val="clear" w:color="auto" w:fill="FFFFFF"/>
          <w:lang w:val="en-US"/>
        </w:rPr>
        <w:t>,</w:t>
      </w:r>
      <w:r w:rsidR="009E4946" w:rsidRPr="00F84FBB">
        <w:rPr>
          <w:rFonts w:ascii="Times New Roman" w:hAnsi="Times New Roman" w:cs="Times New Roman"/>
          <w:spacing w:val="5"/>
          <w:sz w:val="28"/>
          <w:szCs w:val="28"/>
          <w:shd w:val="clear" w:color="auto" w:fill="FFFFFF"/>
          <w:lang w:val="en-US"/>
        </w:rPr>
        <w:t xml:space="preserve"> Godse M. Towards a holistic enterprise innovation performance measurement system // Technovation</w:t>
      </w:r>
      <w:r w:rsidR="00002CE2" w:rsidRPr="00F84FBB">
        <w:rPr>
          <w:rFonts w:ascii="Times New Roman" w:hAnsi="Times New Roman" w:cs="Times New Roman"/>
          <w:spacing w:val="5"/>
          <w:sz w:val="28"/>
          <w:szCs w:val="28"/>
          <w:shd w:val="clear" w:color="auto" w:fill="FFFFFF"/>
          <w:lang w:val="en-US"/>
        </w:rPr>
        <w:t>.</w:t>
      </w:r>
      <w:r w:rsidR="00725C24" w:rsidRPr="00F84FBB">
        <w:rPr>
          <w:rFonts w:ascii="Times New Roman" w:hAnsi="Times New Roman" w:cs="Times New Roman"/>
          <w:spacing w:val="5"/>
          <w:sz w:val="28"/>
          <w:szCs w:val="28"/>
          <w:shd w:val="clear" w:color="auto" w:fill="FFFFFF"/>
          <w:lang w:val="en-US"/>
        </w:rPr>
        <w:t xml:space="preserve"> </w:t>
      </w:r>
      <w:r w:rsidR="00002CE2" w:rsidRPr="00F84FBB">
        <w:rPr>
          <w:rFonts w:ascii="Times New Roman" w:hAnsi="Times New Roman" w:cs="Times New Roman"/>
          <w:spacing w:val="5"/>
          <w:sz w:val="28"/>
          <w:szCs w:val="28"/>
          <w:shd w:val="clear" w:color="auto" w:fill="FFFFFF"/>
          <w:lang w:val="en-US"/>
        </w:rPr>
        <w:t>–</w:t>
      </w:r>
      <w:r w:rsidR="009E4946" w:rsidRPr="00F84FBB">
        <w:rPr>
          <w:rFonts w:ascii="Times New Roman" w:hAnsi="Times New Roman" w:cs="Times New Roman"/>
          <w:spacing w:val="5"/>
          <w:sz w:val="28"/>
          <w:szCs w:val="28"/>
          <w:shd w:val="clear" w:color="auto" w:fill="FFFFFF"/>
          <w:lang w:val="en-US"/>
        </w:rPr>
        <w:t xml:space="preserve"> 2014.</w:t>
      </w:r>
      <w:r w:rsidR="00002CE2" w:rsidRPr="00F84FBB">
        <w:rPr>
          <w:rFonts w:ascii="Times New Roman" w:hAnsi="Times New Roman" w:cs="Times New Roman"/>
          <w:spacing w:val="5"/>
          <w:sz w:val="28"/>
          <w:szCs w:val="28"/>
          <w:shd w:val="clear" w:color="auto" w:fill="FFFFFF"/>
          <w:lang w:val="en-US"/>
        </w:rPr>
        <w:t xml:space="preserve"> – </w:t>
      </w:r>
      <w:r w:rsidR="009E4946" w:rsidRPr="00F84FBB">
        <w:rPr>
          <w:rFonts w:ascii="Times New Roman" w:hAnsi="Times New Roman" w:cs="Times New Roman"/>
          <w:spacing w:val="5"/>
          <w:sz w:val="28"/>
          <w:szCs w:val="28"/>
          <w:shd w:val="clear" w:color="auto" w:fill="FFFFFF"/>
          <w:lang w:val="en-US"/>
        </w:rPr>
        <w:t>Vol.</w:t>
      </w:r>
      <w:r w:rsidR="00002CE2" w:rsidRPr="00F84FBB">
        <w:rPr>
          <w:rFonts w:ascii="Times New Roman" w:hAnsi="Times New Roman" w:cs="Times New Roman"/>
          <w:spacing w:val="5"/>
          <w:sz w:val="28"/>
          <w:szCs w:val="28"/>
          <w:shd w:val="clear" w:color="auto" w:fill="FFFFFF"/>
          <w:lang w:val="en-US"/>
        </w:rPr>
        <w:t xml:space="preserve"> </w:t>
      </w:r>
      <w:r w:rsidR="009E4946" w:rsidRPr="00F84FBB">
        <w:rPr>
          <w:rFonts w:ascii="Times New Roman" w:hAnsi="Times New Roman" w:cs="Times New Roman"/>
          <w:spacing w:val="5"/>
          <w:sz w:val="28"/>
          <w:szCs w:val="28"/>
          <w:shd w:val="clear" w:color="auto" w:fill="FFFFFF"/>
          <w:lang w:val="en-US"/>
        </w:rPr>
        <w:t>34</w:t>
      </w:r>
      <w:r w:rsidR="00F6586A" w:rsidRPr="00F84FBB">
        <w:rPr>
          <w:rFonts w:ascii="Times New Roman" w:hAnsi="Times New Roman" w:cs="Times New Roman"/>
          <w:spacing w:val="5"/>
          <w:sz w:val="28"/>
          <w:szCs w:val="28"/>
          <w:shd w:val="clear" w:color="auto" w:fill="FFFFFF"/>
          <w:lang w:val="en-US"/>
        </w:rPr>
        <w:t xml:space="preserve">, </w:t>
      </w:r>
      <w:r w:rsidR="00002CE2" w:rsidRPr="00F84FBB">
        <w:rPr>
          <w:rFonts w:ascii="Times New Roman" w:hAnsi="Times New Roman" w:cs="Times New Roman"/>
          <w:spacing w:val="5"/>
          <w:sz w:val="28"/>
          <w:szCs w:val="28"/>
          <w:shd w:val="clear" w:color="auto" w:fill="FFFFFF"/>
          <w:lang w:val="en-US"/>
        </w:rPr>
        <w:t>№</w:t>
      </w:r>
      <w:r w:rsidR="00F6586A" w:rsidRPr="00F84FBB">
        <w:rPr>
          <w:rFonts w:ascii="Times New Roman" w:hAnsi="Times New Roman" w:cs="Times New Roman"/>
          <w:spacing w:val="5"/>
          <w:sz w:val="28"/>
          <w:szCs w:val="28"/>
          <w:shd w:val="clear" w:color="auto" w:fill="FFFFFF"/>
          <w:lang w:val="en-US"/>
        </w:rPr>
        <w:t xml:space="preserve">2. </w:t>
      </w:r>
      <w:r w:rsidR="00002CE2" w:rsidRPr="00F84FBB">
        <w:rPr>
          <w:rFonts w:ascii="Times New Roman" w:hAnsi="Times New Roman" w:cs="Times New Roman"/>
          <w:spacing w:val="5"/>
          <w:sz w:val="28"/>
          <w:szCs w:val="28"/>
          <w:shd w:val="clear" w:color="auto" w:fill="FFFFFF"/>
          <w:lang w:val="en-US"/>
        </w:rPr>
        <w:t xml:space="preserve">–                         </w:t>
      </w:r>
      <w:r w:rsidR="00F6586A" w:rsidRPr="00F84FBB">
        <w:rPr>
          <w:rFonts w:ascii="Times New Roman" w:hAnsi="Times New Roman" w:cs="Times New Roman"/>
          <w:spacing w:val="5"/>
          <w:sz w:val="28"/>
          <w:szCs w:val="28"/>
          <w:shd w:val="clear" w:color="auto" w:fill="FFFFFF"/>
          <w:lang w:val="en-US"/>
        </w:rPr>
        <w:t>P</w:t>
      </w:r>
      <w:r w:rsidR="009E4946" w:rsidRPr="00F84FBB">
        <w:rPr>
          <w:rFonts w:ascii="Times New Roman" w:hAnsi="Times New Roman" w:cs="Times New Roman"/>
          <w:spacing w:val="5"/>
          <w:sz w:val="28"/>
          <w:szCs w:val="28"/>
          <w:shd w:val="clear" w:color="auto" w:fill="FFFFFF"/>
          <w:lang w:val="en-US"/>
        </w:rPr>
        <w:t>.</w:t>
      </w:r>
      <w:r w:rsidR="00F6586A" w:rsidRPr="00F84FBB">
        <w:rPr>
          <w:rFonts w:ascii="Times New Roman" w:hAnsi="Times New Roman" w:cs="Times New Roman"/>
          <w:spacing w:val="5"/>
          <w:sz w:val="28"/>
          <w:szCs w:val="28"/>
          <w:shd w:val="clear" w:color="auto" w:fill="FFFFFF"/>
          <w:lang w:val="en-US"/>
        </w:rPr>
        <w:t xml:space="preserve"> </w:t>
      </w:r>
      <w:r w:rsidR="009E4946" w:rsidRPr="00F84FBB">
        <w:rPr>
          <w:rFonts w:ascii="Times New Roman" w:hAnsi="Times New Roman" w:cs="Times New Roman"/>
          <w:spacing w:val="5"/>
          <w:sz w:val="28"/>
          <w:szCs w:val="28"/>
          <w:shd w:val="clear" w:color="auto" w:fill="FFFFFF"/>
          <w:lang w:val="en-US"/>
        </w:rPr>
        <w:t>536-545.</w:t>
      </w:r>
    </w:p>
    <w:p w:rsidR="009E4946" w:rsidRPr="004D5844" w:rsidRDefault="005E490F" w:rsidP="00911087">
      <w:pPr>
        <w:pStyle w:val="af2"/>
        <w:tabs>
          <w:tab w:val="left" w:pos="284"/>
          <w:tab w:val="left" w:pos="426"/>
          <w:tab w:val="left" w:pos="567"/>
          <w:tab w:val="left" w:pos="851"/>
          <w:tab w:val="left" w:pos="1276"/>
        </w:tabs>
        <w:suppressAutoHyphens/>
        <w:ind w:firstLine="709"/>
        <w:jc w:val="both"/>
        <w:rPr>
          <w:rFonts w:ascii="Times New Roman" w:hAnsi="Times New Roman" w:cs="Times New Roman"/>
          <w:spacing w:val="5"/>
          <w:sz w:val="28"/>
          <w:szCs w:val="28"/>
          <w:shd w:val="clear" w:color="auto" w:fill="FFFFFF"/>
          <w:lang w:val="en-US"/>
        </w:rPr>
      </w:pPr>
      <w:r w:rsidRPr="004D5844">
        <w:rPr>
          <w:rFonts w:ascii="Times New Roman" w:hAnsi="Times New Roman" w:cs="Times New Roman"/>
          <w:spacing w:val="5"/>
          <w:sz w:val="28"/>
          <w:szCs w:val="28"/>
          <w:shd w:val="clear" w:color="auto" w:fill="FFFFFF"/>
          <w:lang w:val="kk-KZ"/>
        </w:rPr>
        <w:t>10</w:t>
      </w:r>
      <w:r w:rsidR="00F20804" w:rsidRPr="004D5844">
        <w:rPr>
          <w:rFonts w:ascii="Times New Roman" w:hAnsi="Times New Roman" w:cs="Times New Roman"/>
          <w:spacing w:val="5"/>
          <w:sz w:val="28"/>
          <w:szCs w:val="28"/>
          <w:shd w:val="clear" w:color="auto" w:fill="FFFFFF"/>
          <w:lang w:val="en-US"/>
        </w:rPr>
        <w:t xml:space="preserve"> </w:t>
      </w:r>
      <w:r w:rsidR="009E4946" w:rsidRPr="004D5844">
        <w:rPr>
          <w:rFonts w:ascii="Times New Roman" w:hAnsi="Times New Roman" w:cs="Times New Roman"/>
          <w:spacing w:val="5"/>
          <w:sz w:val="28"/>
          <w:szCs w:val="28"/>
          <w:shd w:val="clear" w:color="auto" w:fill="FFFFFF"/>
          <w:lang w:val="en-US"/>
        </w:rPr>
        <w:t>Cocca P.</w:t>
      </w:r>
      <w:r w:rsidR="00002CE2" w:rsidRPr="004D5844">
        <w:rPr>
          <w:rFonts w:ascii="Times New Roman" w:hAnsi="Times New Roman" w:cs="Times New Roman"/>
          <w:spacing w:val="5"/>
          <w:sz w:val="28"/>
          <w:szCs w:val="28"/>
          <w:shd w:val="clear" w:color="auto" w:fill="FFFFFF"/>
          <w:lang w:val="en-US"/>
        </w:rPr>
        <w:t>,</w:t>
      </w:r>
      <w:r w:rsidR="009E4946" w:rsidRPr="004D5844">
        <w:rPr>
          <w:rFonts w:ascii="Times New Roman" w:hAnsi="Times New Roman" w:cs="Times New Roman"/>
          <w:spacing w:val="5"/>
          <w:sz w:val="28"/>
          <w:szCs w:val="28"/>
          <w:shd w:val="clear" w:color="auto" w:fill="FFFFFF"/>
          <w:lang w:val="en-US"/>
        </w:rPr>
        <w:t xml:space="preserve"> Alberti M. A framework to assess performance measurement systems in SMEs // International Journal of Productivity and Performance Management</w:t>
      </w:r>
      <w:r w:rsidR="00002CE2" w:rsidRPr="004D5844">
        <w:rPr>
          <w:rFonts w:ascii="Times New Roman" w:hAnsi="Times New Roman" w:cs="Times New Roman"/>
          <w:spacing w:val="5"/>
          <w:sz w:val="28"/>
          <w:szCs w:val="28"/>
          <w:shd w:val="clear" w:color="auto" w:fill="FFFFFF"/>
          <w:lang w:val="en-US"/>
        </w:rPr>
        <w:t>.</w:t>
      </w:r>
      <w:r w:rsidR="00725C24" w:rsidRPr="004D5844">
        <w:rPr>
          <w:rFonts w:ascii="Times New Roman" w:hAnsi="Times New Roman" w:cs="Times New Roman"/>
          <w:spacing w:val="5"/>
          <w:sz w:val="28"/>
          <w:szCs w:val="28"/>
          <w:shd w:val="clear" w:color="auto" w:fill="FFFFFF"/>
          <w:lang w:val="en-US"/>
        </w:rPr>
        <w:t xml:space="preserve"> </w:t>
      </w:r>
      <w:r w:rsidR="00002CE2" w:rsidRPr="004D5844">
        <w:rPr>
          <w:rFonts w:ascii="Times New Roman" w:hAnsi="Times New Roman" w:cs="Times New Roman"/>
          <w:spacing w:val="5"/>
          <w:sz w:val="28"/>
          <w:szCs w:val="28"/>
          <w:shd w:val="clear" w:color="auto" w:fill="FFFFFF"/>
          <w:lang w:val="en-US"/>
        </w:rPr>
        <w:t>–</w:t>
      </w:r>
      <w:r w:rsidR="009E4946" w:rsidRPr="004D5844">
        <w:rPr>
          <w:rFonts w:ascii="Times New Roman" w:hAnsi="Times New Roman" w:cs="Times New Roman"/>
          <w:spacing w:val="5"/>
          <w:sz w:val="28"/>
          <w:szCs w:val="28"/>
          <w:shd w:val="clear" w:color="auto" w:fill="FFFFFF"/>
          <w:lang w:val="en-US"/>
        </w:rPr>
        <w:t xml:space="preserve"> 2010.</w:t>
      </w:r>
      <w:r w:rsidR="00002CE2" w:rsidRPr="004D5844">
        <w:rPr>
          <w:rFonts w:ascii="Times New Roman" w:hAnsi="Times New Roman" w:cs="Times New Roman"/>
          <w:spacing w:val="5"/>
          <w:sz w:val="28"/>
          <w:szCs w:val="28"/>
          <w:shd w:val="clear" w:color="auto" w:fill="FFFFFF"/>
          <w:lang w:val="en-US"/>
        </w:rPr>
        <w:t xml:space="preserve"> –</w:t>
      </w:r>
      <w:r w:rsidR="009E4946" w:rsidRPr="004D5844">
        <w:rPr>
          <w:rFonts w:ascii="Times New Roman" w:hAnsi="Times New Roman" w:cs="Times New Roman"/>
          <w:spacing w:val="5"/>
          <w:sz w:val="28"/>
          <w:szCs w:val="28"/>
          <w:shd w:val="clear" w:color="auto" w:fill="FFFFFF"/>
          <w:lang w:val="en-US"/>
        </w:rPr>
        <w:t xml:space="preserve"> Vol.</w:t>
      </w:r>
      <w:r w:rsidR="00002CE2" w:rsidRPr="004D5844">
        <w:rPr>
          <w:rFonts w:ascii="Times New Roman" w:hAnsi="Times New Roman" w:cs="Times New Roman"/>
          <w:spacing w:val="5"/>
          <w:sz w:val="28"/>
          <w:szCs w:val="28"/>
          <w:shd w:val="clear" w:color="auto" w:fill="FFFFFF"/>
          <w:lang w:val="en-US"/>
        </w:rPr>
        <w:t xml:space="preserve"> </w:t>
      </w:r>
      <w:r w:rsidR="009E4946" w:rsidRPr="004D5844">
        <w:rPr>
          <w:rFonts w:ascii="Times New Roman" w:hAnsi="Times New Roman" w:cs="Times New Roman"/>
          <w:spacing w:val="5"/>
          <w:sz w:val="28"/>
          <w:szCs w:val="28"/>
          <w:shd w:val="clear" w:color="auto" w:fill="FFFFFF"/>
          <w:lang w:val="en-US"/>
        </w:rPr>
        <w:t>59</w:t>
      </w:r>
      <w:r w:rsidR="00F6586A" w:rsidRPr="004D5844">
        <w:rPr>
          <w:rFonts w:ascii="Times New Roman" w:hAnsi="Times New Roman" w:cs="Times New Roman"/>
          <w:spacing w:val="5"/>
          <w:sz w:val="28"/>
          <w:szCs w:val="28"/>
          <w:shd w:val="clear" w:color="auto" w:fill="FFFFFF"/>
          <w:lang w:val="en-US"/>
        </w:rPr>
        <w:t xml:space="preserve">, </w:t>
      </w:r>
      <w:r w:rsidR="00002CE2" w:rsidRPr="004D5844">
        <w:rPr>
          <w:rFonts w:ascii="Times New Roman" w:hAnsi="Times New Roman" w:cs="Times New Roman"/>
          <w:spacing w:val="5"/>
          <w:sz w:val="28"/>
          <w:szCs w:val="28"/>
          <w:shd w:val="clear" w:color="auto" w:fill="FFFFFF"/>
          <w:lang w:val="en-US"/>
        </w:rPr>
        <w:t>№</w:t>
      </w:r>
      <w:r w:rsidR="00F6586A" w:rsidRPr="004D5844">
        <w:rPr>
          <w:rFonts w:ascii="Times New Roman" w:hAnsi="Times New Roman" w:cs="Times New Roman"/>
          <w:spacing w:val="5"/>
          <w:sz w:val="28"/>
          <w:szCs w:val="28"/>
          <w:shd w:val="clear" w:color="auto" w:fill="FFFFFF"/>
          <w:lang w:val="en-US"/>
        </w:rPr>
        <w:t>2</w:t>
      </w:r>
      <w:r w:rsidR="009E4946" w:rsidRPr="004D5844">
        <w:rPr>
          <w:rFonts w:ascii="Times New Roman" w:hAnsi="Times New Roman" w:cs="Times New Roman"/>
          <w:spacing w:val="5"/>
          <w:sz w:val="28"/>
          <w:szCs w:val="28"/>
          <w:shd w:val="clear" w:color="auto" w:fill="FFFFFF"/>
          <w:lang w:val="en-US"/>
        </w:rPr>
        <w:t>.</w:t>
      </w:r>
      <w:r w:rsidR="00F6586A" w:rsidRPr="004D5844">
        <w:rPr>
          <w:rFonts w:ascii="Times New Roman" w:hAnsi="Times New Roman" w:cs="Times New Roman"/>
          <w:spacing w:val="5"/>
          <w:sz w:val="28"/>
          <w:szCs w:val="28"/>
          <w:shd w:val="clear" w:color="auto" w:fill="FFFFFF"/>
          <w:lang w:val="en-US"/>
        </w:rPr>
        <w:t xml:space="preserve"> </w:t>
      </w:r>
      <w:r w:rsidR="00002CE2" w:rsidRPr="004D5844">
        <w:rPr>
          <w:rFonts w:ascii="Times New Roman" w:hAnsi="Times New Roman" w:cs="Times New Roman"/>
          <w:spacing w:val="5"/>
          <w:sz w:val="28"/>
          <w:szCs w:val="28"/>
          <w:shd w:val="clear" w:color="auto" w:fill="FFFFFF"/>
          <w:lang w:val="en-US"/>
        </w:rPr>
        <w:t xml:space="preserve">– </w:t>
      </w:r>
      <w:r w:rsidR="00F6586A" w:rsidRPr="004D5844">
        <w:rPr>
          <w:rFonts w:ascii="Times New Roman" w:hAnsi="Times New Roman" w:cs="Times New Roman"/>
          <w:spacing w:val="5"/>
          <w:sz w:val="28"/>
          <w:szCs w:val="28"/>
          <w:shd w:val="clear" w:color="auto" w:fill="FFFFFF"/>
          <w:lang w:val="en-US"/>
        </w:rPr>
        <w:t>P</w:t>
      </w:r>
      <w:r w:rsidR="009E4946" w:rsidRPr="004D5844">
        <w:rPr>
          <w:rFonts w:ascii="Times New Roman" w:hAnsi="Times New Roman" w:cs="Times New Roman"/>
          <w:spacing w:val="5"/>
          <w:sz w:val="28"/>
          <w:szCs w:val="28"/>
          <w:shd w:val="clear" w:color="auto" w:fill="FFFFFF"/>
          <w:lang w:val="en-US"/>
        </w:rPr>
        <w:t>.</w:t>
      </w:r>
      <w:r w:rsidR="00F6586A" w:rsidRPr="004D5844">
        <w:rPr>
          <w:rFonts w:ascii="Times New Roman" w:hAnsi="Times New Roman" w:cs="Times New Roman"/>
          <w:spacing w:val="5"/>
          <w:sz w:val="28"/>
          <w:szCs w:val="28"/>
          <w:shd w:val="clear" w:color="auto" w:fill="FFFFFF"/>
          <w:lang w:val="en-US"/>
        </w:rPr>
        <w:t xml:space="preserve"> </w:t>
      </w:r>
      <w:r w:rsidR="009E4946" w:rsidRPr="004D5844">
        <w:rPr>
          <w:rFonts w:ascii="Times New Roman" w:hAnsi="Times New Roman" w:cs="Times New Roman"/>
          <w:spacing w:val="5"/>
          <w:sz w:val="28"/>
          <w:szCs w:val="28"/>
          <w:shd w:val="clear" w:color="auto" w:fill="FFFFFF"/>
          <w:lang w:val="en-US"/>
        </w:rPr>
        <w:t>186-200.</w:t>
      </w:r>
    </w:p>
    <w:p w:rsidR="009E4946" w:rsidRPr="004D5844" w:rsidRDefault="00F20804" w:rsidP="00911087">
      <w:pPr>
        <w:tabs>
          <w:tab w:val="left" w:pos="284"/>
          <w:tab w:val="left" w:pos="426"/>
          <w:tab w:val="left" w:pos="567"/>
          <w:tab w:val="left" w:pos="993"/>
          <w:tab w:val="left" w:pos="1276"/>
        </w:tabs>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sz w:val="28"/>
          <w:szCs w:val="28"/>
        </w:rPr>
        <w:t>1</w:t>
      </w:r>
      <w:r w:rsidR="005E490F" w:rsidRPr="004D5844">
        <w:rPr>
          <w:rFonts w:ascii="Times New Roman" w:hAnsi="Times New Roman" w:cs="Times New Roman"/>
          <w:sz w:val="28"/>
          <w:szCs w:val="28"/>
          <w:lang w:val="kk-KZ"/>
        </w:rPr>
        <w:t>1</w:t>
      </w:r>
      <w:r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Экономика предприятия</w:t>
      </w:r>
      <w:r w:rsidR="006C4302" w:rsidRPr="00036117">
        <w:rPr>
          <w:rFonts w:ascii="Times New Roman" w:hAnsi="Times New Roman" w:cs="Times New Roman"/>
          <w:sz w:val="28"/>
          <w:szCs w:val="28"/>
        </w:rPr>
        <w:t xml:space="preserve"> </w:t>
      </w:r>
      <w:r w:rsidR="009E4946" w:rsidRPr="004D5844">
        <w:rPr>
          <w:rFonts w:ascii="Times New Roman" w:hAnsi="Times New Roman" w:cs="Times New Roman"/>
          <w:sz w:val="28"/>
          <w:szCs w:val="28"/>
        </w:rPr>
        <w:t>/ под ред. В.Я.</w:t>
      </w:r>
      <w:r w:rsidR="00E23578"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Горфинкеля – М.:</w:t>
      </w:r>
      <w:r w:rsidR="00725C24"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 xml:space="preserve">ЮНИТИ-ДАНА, 2014 – 663 </w:t>
      </w:r>
      <w:r w:rsidR="00E23578" w:rsidRPr="004D5844">
        <w:rPr>
          <w:rFonts w:ascii="Times New Roman" w:hAnsi="Times New Roman" w:cs="Times New Roman"/>
          <w:sz w:val="28"/>
          <w:szCs w:val="28"/>
          <w:lang w:val="en-US"/>
        </w:rPr>
        <w:t>c</w:t>
      </w:r>
      <w:r w:rsidR="009E4946" w:rsidRPr="004D5844">
        <w:rPr>
          <w:rFonts w:ascii="Times New Roman" w:hAnsi="Times New Roman" w:cs="Times New Roman"/>
          <w:sz w:val="28"/>
          <w:szCs w:val="28"/>
        </w:rPr>
        <w:t xml:space="preserve">. </w:t>
      </w:r>
    </w:p>
    <w:p w:rsidR="009E4946" w:rsidRPr="004D5844" w:rsidRDefault="00F20804" w:rsidP="00911087">
      <w:pPr>
        <w:tabs>
          <w:tab w:val="left" w:pos="284"/>
          <w:tab w:val="left" w:pos="426"/>
          <w:tab w:val="left" w:pos="567"/>
          <w:tab w:val="left" w:pos="851"/>
          <w:tab w:val="left" w:pos="993"/>
          <w:tab w:val="left" w:pos="1276"/>
          <w:tab w:val="left" w:pos="1418"/>
        </w:tabs>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rPr>
        <w:t>1</w:t>
      </w:r>
      <w:r w:rsidR="0066056A" w:rsidRPr="004D5844">
        <w:rPr>
          <w:rFonts w:ascii="Times New Roman" w:hAnsi="Times New Roman" w:cs="Times New Roman"/>
          <w:sz w:val="28"/>
          <w:szCs w:val="28"/>
          <w:lang w:val="kk-KZ"/>
        </w:rPr>
        <w:t>2</w:t>
      </w:r>
      <w:r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lang w:val="kk-KZ"/>
        </w:rPr>
        <w:t xml:space="preserve">Дубина И.Н., Мкртчян Г.М., Остащенко Т.В. Оценка интеллектуально-инновационной активности регионов СФО // Алтайский Вестник Финансового университета. – 2016. – №1. – </w:t>
      </w:r>
      <w:r w:rsidR="00E23578" w:rsidRPr="004D5844">
        <w:rPr>
          <w:rFonts w:ascii="Times New Roman" w:hAnsi="Times New Roman" w:cs="Times New Roman"/>
          <w:sz w:val="28"/>
          <w:szCs w:val="28"/>
          <w:lang w:val="en-US"/>
        </w:rPr>
        <w:t>C</w:t>
      </w:r>
      <w:r w:rsidR="00E23578"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lang w:val="kk-KZ"/>
        </w:rPr>
        <w:t>9-19.</w:t>
      </w:r>
    </w:p>
    <w:p w:rsidR="009E4946" w:rsidRPr="004D5844" w:rsidRDefault="00F20804" w:rsidP="00911087">
      <w:pPr>
        <w:tabs>
          <w:tab w:val="left" w:pos="284"/>
          <w:tab w:val="left" w:pos="426"/>
          <w:tab w:val="left" w:pos="567"/>
          <w:tab w:val="left" w:pos="851"/>
          <w:tab w:val="left" w:pos="993"/>
          <w:tab w:val="left" w:pos="1276"/>
          <w:tab w:val="left" w:pos="1418"/>
        </w:tabs>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sz w:val="28"/>
          <w:szCs w:val="28"/>
        </w:rPr>
        <w:t>1</w:t>
      </w:r>
      <w:r w:rsidR="0066056A" w:rsidRPr="004D5844">
        <w:rPr>
          <w:rFonts w:ascii="Times New Roman" w:hAnsi="Times New Roman" w:cs="Times New Roman"/>
          <w:sz w:val="28"/>
          <w:szCs w:val="28"/>
          <w:lang w:val="kk-KZ"/>
        </w:rPr>
        <w:t>3</w:t>
      </w:r>
      <w:r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 xml:space="preserve">Дубина И.Н. Математико-статистические методы в эмпирических социально-экономических исследованиях. – М.: Финансы и статистика, 2010. – 416 </w:t>
      </w:r>
      <w:r w:rsidR="00E23578" w:rsidRPr="004D5844">
        <w:rPr>
          <w:rFonts w:ascii="Times New Roman" w:hAnsi="Times New Roman" w:cs="Times New Roman"/>
          <w:sz w:val="28"/>
          <w:szCs w:val="28"/>
          <w:lang w:val="en-US"/>
        </w:rPr>
        <w:t>c</w:t>
      </w:r>
      <w:r w:rsidR="009E4946" w:rsidRPr="004D5844">
        <w:rPr>
          <w:rFonts w:ascii="Times New Roman" w:hAnsi="Times New Roman" w:cs="Times New Roman"/>
          <w:sz w:val="28"/>
          <w:szCs w:val="28"/>
        </w:rPr>
        <w:t>.</w:t>
      </w:r>
    </w:p>
    <w:p w:rsidR="009E4946" w:rsidRPr="004D5844" w:rsidRDefault="00F20804" w:rsidP="00911087">
      <w:pPr>
        <w:pStyle w:val="af2"/>
        <w:tabs>
          <w:tab w:val="left" w:pos="284"/>
          <w:tab w:val="left" w:pos="426"/>
          <w:tab w:val="left" w:pos="567"/>
          <w:tab w:val="left" w:pos="851"/>
          <w:tab w:val="left" w:pos="1276"/>
        </w:tabs>
        <w:suppressAutoHyphens/>
        <w:ind w:firstLine="709"/>
        <w:jc w:val="both"/>
        <w:rPr>
          <w:rFonts w:ascii="Times New Roman" w:hAnsi="Times New Roman" w:cs="Times New Roman"/>
          <w:spacing w:val="5"/>
          <w:sz w:val="28"/>
          <w:szCs w:val="28"/>
          <w:shd w:val="clear" w:color="auto" w:fill="FFFFFF"/>
          <w:lang w:val="en-US"/>
        </w:rPr>
      </w:pPr>
      <w:r w:rsidRPr="004D5844">
        <w:rPr>
          <w:rFonts w:ascii="Times New Roman" w:hAnsi="Times New Roman" w:cs="Times New Roman"/>
          <w:spacing w:val="5"/>
          <w:sz w:val="28"/>
          <w:szCs w:val="28"/>
          <w:shd w:val="clear" w:color="auto" w:fill="FFFFFF"/>
          <w:lang w:val="it-IT"/>
        </w:rPr>
        <w:t>1</w:t>
      </w:r>
      <w:r w:rsidR="0066056A" w:rsidRPr="004D5844">
        <w:rPr>
          <w:rFonts w:ascii="Times New Roman" w:hAnsi="Times New Roman" w:cs="Times New Roman"/>
          <w:spacing w:val="5"/>
          <w:sz w:val="28"/>
          <w:szCs w:val="28"/>
          <w:shd w:val="clear" w:color="auto" w:fill="FFFFFF"/>
          <w:lang w:val="kk-KZ"/>
        </w:rPr>
        <w:t>4</w:t>
      </w:r>
      <w:r w:rsidRPr="004D5844">
        <w:rPr>
          <w:rFonts w:ascii="Times New Roman" w:hAnsi="Times New Roman" w:cs="Times New Roman"/>
          <w:spacing w:val="5"/>
          <w:sz w:val="28"/>
          <w:szCs w:val="28"/>
          <w:shd w:val="clear" w:color="auto" w:fill="FFFFFF"/>
          <w:lang w:val="it-IT"/>
        </w:rPr>
        <w:t xml:space="preserve"> </w:t>
      </w:r>
      <w:r w:rsidR="009E4946" w:rsidRPr="004D5844">
        <w:rPr>
          <w:rFonts w:ascii="Times New Roman" w:hAnsi="Times New Roman" w:cs="Times New Roman"/>
          <w:spacing w:val="5"/>
          <w:sz w:val="28"/>
          <w:szCs w:val="28"/>
          <w:shd w:val="clear" w:color="auto" w:fill="FFFFFF"/>
          <w:lang w:val="it-IT"/>
        </w:rPr>
        <w:t>Carpinetti L., Gerolamo M.</w:t>
      </w:r>
      <w:r w:rsidR="00002CE2" w:rsidRPr="004D5844">
        <w:rPr>
          <w:rFonts w:ascii="Times New Roman" w:hAnsi="Times New Roman" w:cs="Times New Roman"/>
          <w:spacing w:val="5"/>
          <w:sz w:val="28"/>
          <w:szCs w:val="28"/>
          <w:shd w:val="clear" w:color="auto" w:fill="FFFFFF"/>
          <w:lang w:val="it-IT"/>
        </w:rPr>
        <w:t xml:space="preserve"> et al.</w:t>
      </w:r>
      <w:r w:rsidR="009E4946" w:rsidRPr="004D5844">
        <w:rPr>
          <w:rFonts w:ascii="Times New Roman" w:hAnsi="Times New Roman" w:cs="Times New Roman"/>
          <w:spacing w:val="5"/>
          <w:sz w:val="28"/>
          <w:szCs w:val="28"/>
          <w:shd w:val="clear" w:color="auto" w:fill="FFFFFF"/>
          <w:lang w:val="it-IT"/>
        </w:rPr>
        <w:t xml:space="preserve"> </w:t>
      </w:r>
      <w:r w:rsidR="009E4946" w:rsidRPr="004D5844">
        <w:rPr>
          <w:rFonts w:ascii="Times New Roman" w:hAnsi="Times New Roman" w:cs="Times New Roman"/>
          <w:spacing w:val="5"/>
          <w:sz w:val="28"/>
          <w:szCs w:val="28"/>
          <w:shd w:val="clear" w:color="auto" w:fill="FFFFFF"/>
          <w:lang w:val="en-US"/>
        </w:rPr>
        <w:t>Continuous innovation and performance management of SME clusters</w:t>
      </w:r>
      <w:r w:rsidR="00F6586A" w:rsidRPr="004D5844">
        <w:rPr>
          <w:rFonts w:ascii="Times New Roman" w:hAnsi="Times New Roman" w:cs="Times New Roman"/>
          <w:spacing w:val="5"/>
          <w:sz w:val="28"/>
          <w:szCs w:val="28"/>
          <w:shd w:val="clear" w:color="auto" w:fill="FFFFFF"/>
          <w:lang w:val="en-US"/>
        </w:rPr>
        <w:t xml:space="preserve"> </w:t>
      </w:r>
      <w:r w:rsidR="009E4946" w:rsidRPr="004D5844">
        <w:rPr>
          <w:rFonts w:ascii="Times New Roman" w:hAnsi="Times New Roman" w:cs="Times New Roman"/>
          <w:spacing w:val="5"/>
          <w:sz w:val="28"/>
          <w:szCs w:val="28"/>
          <w:shd w:val="clear" w:color="auto" w:fill="FFFFFF"/>
          <w:lang w:val="en-US"/>
        </w:rPr>
        <w:t>// Creativity and Innovation Management</w:t>
      </w:r>
      <w:r w:rsidR="00002CE2" w:rsidRPr="004D5844">
        <w:rPr>
          <w:rFonts w:ascii="Times New Roman" w:hAnsi="Times New Roman" w:cs="Times New Roman"/>
          <w:spacing w:val="5"/>
          <w:sz w:val="28"/>
          <w:szCs w:val="28"/>
          <w:shd w:val="clear" w:color="auto" w:fill="FFFFFF"/>
          <w:lang w:val="en-US"/>
        </w:rPr>
        <w:t>.</w:t>
      </w:r>
      <w:r w:rsidR="00725C24" w:rsidRPr="004D5844">
        <w:rPr>
          <w:rFonts w:ascii="Times New Roman" w:hAnsi="Times New Roman" w:cs="Times New Roman"/>
          <w:spacing w:val="5"/>
          <w:sz w:val="28"/>
          <w:szCs w:val="28"/>
          <w:shd w:val="clear" w:color="auto" w:fill="FFFFFF"/>
          <w:lang w:val="en-US"/>
        </w:rPr>
        <w:t xml:space="preserve"> </w:t>
      </w:r>
      <w:r w:rsidR="00002CE2" w:rsidRPr="004D5844">
        <w:rPr>
          <w:rFonts w:ascii="Times New Roman" w:hAnsi="Times New Roman" w:cs="Times New Roman"/>
          <w:spacing w:val="5"/>
          <w:sz w:val="28"/>
          <w:szCs w:val="28"/>
          <w:shd w:val="clear" w:color="auto" w:fill="FFFFFF"/>
          <w:lang w:val="en-US"/>
        </w:rPr>
        <w:t>–</w:t>
      </w:r>
      <w:r w:rsidR="009E4946" w:rsidRPr="004D5844">
        <w:rPr>
          <w:rFonts w:ascii="Times New Roman" w:hAnsi="Times New Roman" w:cs="Times New Roman"/>
          <w:spacing w:val="5"/>
          <w:sz w:val="28"/>
          <w:szCs w:val="28"/>
          <w:shd w:val="clear" w:color="auto" w:fill="FFFFFF"/>
          <w:lang w:val="en-US"/>
        </w:rPr>
        <w:t xml:space="preserve"> 2007.</w:t>
      </w:r>
      <w:r w:rsidR="00002CE2" w:rsidRPr="004D5844">
        <w:rPr>
          <w:rFonts w:ascii="Times New Roman" w:hAnsi="Times New Roman" w:cs="Times New Roman"/>
          <w:spacing w:val="5"/>
          <w:sz w:val="28"/>
          <w:szCs w:val="28"/>
          <w:shd w:val="clear" w:color="auto" w:fill="FFFFFF"/>
          <w:lang w:val="en-US"/>
        </w:rPr>
        <w:t xml:space="preserve"> – </w:t>
      </w:r>
      <w:r w:rsidR="009E4946" w:rsidRPr="004D5844">
        <w:rPr>
          <w:rFonts w:ascii="Times New Roman" w:hAnsi="Times New Roman" w:cs="Times New Roman"/>
          <w:spacing w:val="5"/>
          <w:sz w:val="28"/>
          <w:szCs w:val="28"/>
          <w:shd w:val="clear" w:color="auto" w:fill="FFFFFF"/>
          <w:lang w:val="en-US"/>
        </w:rPr>
        <w:t>Vol.</w:t>
      </w:r>
      <w:r w:rsidR="00002CE2" w:rsidRPr="004D5844">
        <w:rPr>
          <w:rFonts w:ascii="Times New Roman" w:hAnsi="Times New Roman" w:cs="Times New Roman"/>
          <w:spacing w:val="5"/>
          <w:sz w:val="28"/>
          <w:szCs w:val="28"/>
          <w:shd w:val="clear" w:color="auto" w:fill="FFFFFF"/>
          <w:lang w:val="en-US"/>
        </w:rPr>
        <w:t xml:space="preserve"> </w:t>
      </w:r>
      <w:r w:rsidR="009E4946" w:rsidRPr="004D5844">
        <w:rPr>
          <w:rFonts w:ascii="Times New Roman" w:hAnsi="Times New Roman" w:cs="Times New Roman"/>
          <w:spacing w:val="5"/>
          <w:sz w:val="28"/>
          <w:szCs w:val="28"/>
          <w:shd w:val="clear" w:color="auto" w:fill="FFFFFF"/>
          <w:lang w:val="en-US"/>
        </w:rPr>
        <w:t>16</w:t>
      </w:r>
      <w:r w:rsidR="00F6586A" w:rsidRPr="004D5844">
        <w:rPr>
          <w:rFonts w:ascii="Times New Roman" w:hAnsi="Times New Roman" w:cs="Times New Roman"/>
          <w:spacing w:val="5"/>
          <w:sz w:val="28"/>
          <w:szCs w:val="28"/>
          <w:shd w:val="clear" w:color="auto" w:fill="FFFFFF"/>
          <w:lang w:val="en-US"/>
        </w:rPr>
        <w:t xml:space="preserve">, </w:t>
      </w:r>
      <w:r w:rsidR="00002CE2" w:rsidRPr="004D5844">
        <w:rPr>
          <w:rFonts w:ascii="Times New Roman" w:hAnsi="Times New Roman" w:cs="Times New Roman"/>
          <w:spacing w:val="5"/>
          <w:sz w:val="28"/>
          <w:szCs w:val="28"/>
          <w:shd w:val="clear" w:color="auto" w:fill="FFFFFF"/>
          <w:lang w:val="en-US"/>
        </w:rPr>
        <w:t>№</w:t>
      </w:r>
      <w:r w:rsidR="00F6586A" w:rsidRPr="004D5844">
        <w:rPr>
          <w:rFonts w:ascii="Times New Roman" w:hAnsi="Times New Roman" w:cs="Times New Roman"/>
          <w:spacing w:val="5"/>
          <w:sz w:val="28"/>
          <w:szCs w:val="28"/>
          <w:shd w:val="clear" w:color="auto" w:fill="FFFFFF"/>
          <w:lang w:val="en-US"/>
        </w:rPr>
        <w:t>4</w:t>
      </w:r>
      <w:r w:rsidR="009E4946" w:rsidRPr="004D5844">
        <w:rPr>
          <w:rFonts w:ascii="Times New Roman" w:hAnsi="Times New Roman" w:cs="Times New Roman"/>
          <w:spacing w:val="5"/>
          <w:sz w:val="28"/>
          <w:szCs w:val="28"/>
          <w:shd w:val="clear" w:color="auto" w:fill="FFFFFF"/>
          <w:lang w:val="en-US"/>
        </w:rPr>
        <w:t>.</w:t>
      </w:r>
      <w:r w:rsidR="00F6586A" w:rsidRPr="004D5844">
        <w:rPr>
          <w:rFonts w:ascii="Times New Roman" w:hAnsi="Times New Roman" w:cs="Times New Roman"/>
          <w:spacing w:val="5"/>
          <w:sz w:val="28"/>
          <w:szCs w:val="28"/>
          <w:shd w:val="clear" w:color="auto" w:fill="FFFFFF"/>
          <w:lang w:val="en-US"/>
        </w:rPr>
        <w:t xml:space="preserve"> </w:t>
      </w:r>
      <w:r w:rsidR="00002CE2" w:rsidRPr="004D5844">
        <w:rPr>
          <w:rFonts w:ascii="Times New Roman" w:hAnsi="Times New Roman" w:cs="Times New Roman"/>
          <w:spacing w:val="5"/>
          <w:sz w:val="28"/>
          <w:szCs w:val="28"/>
          <w:shd w:val="clear" w:color="auto" w:fill="FFFFFF"/>
          <w:lang w:val="en-US"/>
        </w:rPr>
        <w:t xml:space="preserve">– </w:t>
      </w:r>
      <w:r w:rsidR="00F6586A" w:rsidRPr="004D5844">
        <w:rPr>
          <w:rFonts w:ascii="Times New Roman" w:hAnsi="Times New Roman" w:cs="Times New Roman"/>
          <w:spacing w:val="5"/>
          <w:sz w:val="28"/>
          <w:szCs w:val="28"/>
          <w:shd w:val="clear" w:color="auto" w:fill="FFFFFF"/>
          <w:lang w:val="en-US"/>
        </w:rPr>
        <w:t>P</w:t>
      </w:r>
      <w:r w:rsidR="009E4946" w:rsidRPr="004D5844">
        <w:rPr>
          <w:rFonts w:ascii="Times New Roman" w:hAnsi="Times New Roman" w:cs="Times New Roman"/>
          <w:spacing w:val="5"/>
          <w:sz w:val="28"/>
          <w:szCs w:val="28"/>
          <w:shd w:val="clear" w:color="auto" w:fill="FFFFFF"/>
          <w:lang w:val="en-US"/>
        </w:rPr>
        <w:t>. 376-385.</w:t>
      </w:r>
    </w:p>
    <w:p w:rsidR="009E4946" w:rsidRPr="004D5844" w:rsidRDefault="00F20804" w:rsidP="00911087">
      <w:pPr>
        <w:pStyle w:val="af2"/>
        <w:tabs>
          <w:tab w:val="left" w:pos="284"/>
          <w:tab w:val="left" w:pos="426"/>
          <w:tab w:val="left" w:pos="567"/>
          <w:tab w:val="left" w:pos="851"/>
          <w:tab w:val="left" w:pos="1276"/>
        </w:tabs>
        <w:suppressAutoHyphens/>
        <w:ind w:firstLine="709"/>
        <w:jc w:val="both"/>
        <w:rPr>
          <w:rFonts w:ascii="Times New Roman" w:hAnsi="Times New Roman" w:cs="Times New Roman"/>
          <w:spacing w:val="5"/>
          <w:sz w:val="28"/>
          <w:szCs w:val="28"/>
          <w:shd w:val="clear" w:color="auto" w:fill="FFFFFF"/>
          <w:lang w:val="en-US"/>
        </w:rPr>
      </w:pPr>
      <w:r w:rsidRPr="004D5844">
        <w:rPr>
          <w:rFonts w:ascii="Times New Roman" w:hAnsi="Times New Roman" w:cs="Times New Roman"/>
          <w:spacing w:val="5"/>
          <w:sz w:val="28"/>
          <w:szCs w:val="28"/>
          <w:shd w:val="clear" w:color="auto" w:fill="FFFFFF"/>
          <w:lang w:val="en-US"/>
        </w:rPr>
        <w:t>1</w:t>
      </w:r>
      <w:r w:rsidR="0066056A" w:rsidRPr="004D5844">
        <w:rPr>
          <w:rFonts w:ascii="Times New Roman" w:hAnsi="Times New Roman" w:cs="Times New Roman"/>
          <w:spacing w:val="5"/>
          <w:sz w:val="28"/>
          <w:szCs w:val="28"/>
          <w:shd w:val="clear" w:color="auto" w:fill="FFFFFF"/>
          <w:lang w:val="kk-KZ"/>
        </w:rPr>
        <w:t>5</w:t>
      </w:r>
      <w:r w:rsidRPr="004D5844">
        <w:rPr>
          <w:rFonts w:ascii="Times New Roman" w:hAnsi="Times New Roman" w:cs="Times New Roman"/>
          <w:spacing w:val="5"/>
          <w:sz w:val="28"/>
          <w:szCs w:val="28"/>
          <w:shd w:val="clear" w:color="auto" w:fill="FFFFFF"/>
          <w:lang w:val="en-US"/>
        </w:rPr>
        <w:t xml:space="preserve"> </w:t>
      </w:r>
      <w:r w:rsidR="009E4946" w:rsidRPr="004D5844">
        <w:rPr>
          <w:rFonts w:ascii="Times New Roman" w:hAnsi="Times New Roman" w:cs="Times New Roman"/>
          <w:spacing w:val="5"/>
          <w:sz w:val="28"/>
          <w:szCs w:val="28"/>
          <w:shd w:val="clear" w:color="auto" w:fill="FFFFFF"/>
          <w:lang w:val="en-US"/>
        </w:rPr>
        <w:t>Calantone R., Cavusgil S.</w:t>
      </w:r>
      <w:r w:rsidR="00002CE2" w:rsidRPr="004D5844">
        <w:rPr>
          <w:rFonts w:ascii="Times New Roman" w:hAnsi="Times New Roman" w:cs="Times New Roman"/>
          <w:spacing w:val="5"/>
          <w:sz w:val="28"/>
          <w:szCs w:val="28"/>
          <w:shd w:val="clear" w:color="auto" w:fill="FFFFFF"/>
          <w:lang w:val="en-US"/>
        </w:rPr>
        <w:t>,</w:t>
      </w:r>
      <w:r w:rsidR="009E4946" w:rsidRPr="004D5844">
        <w:rPr>
          <w:rFonts w:ascii="Times New Roman" w:hAnsi="Times New Roman" w:cs="Times New Roman"/>
          <w:spacing w:val="5"/>
          <w:sz w:val="28"/>
          <w:szCs w:val="28"/>
          <w:shd w:val="clear" w:color="auto" w:fill="FFFFFF"/>
          <w:lang w:val="en-US"/>
        </w:rPr>
        <w:t xml:space="preserve"> Zhao Y. Learning orientation, firm innovation capability, and firm performance</w:t>
      </w:r>
      <w:r w:rsidR="00F6586A" w:rsidRPr="004D5844">
        <w:rPr>
          <w:rFonts w:ascii="Times New Roman" w:hAnsi="Times New Roman" w:cs="Times New Roman"/>
          <w:spacing w:val="5"/>
          <w:sz w:val="28"/>
          <w:szCs w:val="28"/>
          <w:shd w:val="clear" w:color="auto" w:fill="FFFFFF"/>
          <w:lang w:val="en-US"/>
        </w:rPr>
        <w:t xml:space="preserve"> </w:t>
      </w:r>
      <w:r w:rsidR="009E4946" w:rsidRPr="004D5844">
        <w:rPr>
          <w:rFonts w:ascii="Times New Roman" w:hAnsi="Times New Roman" w:cs="Times New Roman"/>
          <w:spacing w:val="5"/>
          <w:sz w:val="28"/>
          <w:szCs w:val="28"/>
          <w:shd w:val="clear" w:color="auto" w:fill="FFFFFF"/>
          <w:lang w:val="en-US"/>
        </w:rPr>
        <w:t>// Industrial Marketing Management</w:t>
      </w:r>
      <w:r w:rsidR="00002CE2" w:rsidRPr="004D5844">
        <w:rPr>
          <w:rFonts w:ascii="Times New Roman" w:hAnsi="Times New Roman" w:cs="Times New Roman"/>
          <w:spacing w:val="5"/>
          <w:sz w:val="28"/>
          <w:szCs w:val="28"/>
          <w:shd w:val="clear" w:color="auto" w:fill="FFFFFF"/>
          <w:lang w:val="en-US"/>
        </w:rPr>
        <w:t>.</w:t>
      </w:r>
      <w:r w:rsidR="00366D41" w:rsidRPr="004D5844">
        <w:rPr>
          <w:rFonts w:ascii="Times New Roman" w:hAnsi="Times New Roman" w:cs="Times New Roman"/>
          <w:spacing w:val="5"/>
          <w:sz w:val="28"/>
          <w:szCs w:val="28"/>
          <w:shd w:val="clear" w:color="auto" w:fill="FFFFFF"/>
          <w:lang w:val="en-US"/>
        </w:rPr>
        <w:t xml:space="preserve"> </w:t>
      </w:r>
      <w:r w:rsidR="00002CE2" w:rsidRPr="004D5844">
        <w:rPr>
          <w:rFonts w:ascii="Times New Roman" w:hAnsi="Times New Roman" w:cs="Times New Roman"/>
          <w:spacing w:val="5"/>
          <w:sz w:val="28"/>
          <w:szCs w:val="28"/>
          <w:shd w:val="clear" w:color="auto" w:fill="FFFFFF"/>
          <w:lang w:val="en-US"/>
        </w:rPr>
        <w:t>–</w:t>
      </w:r>
      <w:r w:rsidR="009E4946" w:rsidRPr="004D5844">
        <w:rPr>
          <w:rFonts w:ascii="Times New Roman" w:hAnsi="Times New Roman" w:cs="Times New Roman"/>
          <w:spacing w:val="5"/>
          <w:sz w:val="28"/>
          <w:szCs w:val="28"/>
          <w:shd w:val="clear" w:color="auto" w:fill="FFFFFF"/>
          <w:lang w:val="en-US"/>
        </w:rPr>
        <w:t xml:space="preserve"> 2002.</w:t>
      </w:r>
      <w:r w:rsidR="00002CE2" w:rsidRPr="004D5844">
        <w:rPr>
          <w:rFonts w:ascii="Times New Roman" w:hAnsi="Times New Roman" w:cs="Times New Roman"/>
          <w:spacing w:val="5"/>
          <w:sz w:val="28"/>
          <w:szCs w:val="28"/>
          <w:shd w:val="clear" w:color="auto" w:fill="FFFFFF"/>
          <w:lang w:val="en-US"/>
        </w:rPr>
        <w:t xml:space="preserve"> –</w:t>
      </w:r>
      <w:r w:rsidR="009E4946" w:rsidRPr="004D5844">
        <w:rPr>
          <w:rFonts w:ascii="Times New Roman" w:hAnsi="Times New Roman" w:cs="Times New Roman"/>
          <w:spacing w:val="5"/>
          <w:sz w:val="28"/>
          <w:szCs w:val="28"/>
          <w:shd w:val="clear" w:color="auto" w:fill="FFFFFF"/>
          <w:lang w:val="en-US"/>
        </w:rPr>
        <w:t>Vol.</w:t>
      </w:r>
      <w:r w:rsidR="00002CE2" w:rsidRPr="004D5844">
        <w:rPr>
          <w:rFonts w:ascii="Times New Roman" w:hAnsi="Times New Roman" w:cs="Times New Roman"/>
          <w:spacing w:val="5"/>
          <w:sz w:val="28"/>
          <w:szCs w:val="28"/>
          <w:shd w:val="clear" w:color="auto" w:fill="FFFFFF"/>
          <w:lang w:val="en-US"/>
        </w:rPr>
        <w:t xml:space="preserve"> </w:t>
      </w:r>
      <w:r w:rsidR="009E4946" w:rsidRPr="004D5844">
        <w:rPr>
          <w:rFonts w:ascii="Times New Roman" w:hAnsi="Times New Roman" w:cs="Times New Roman"/>
          <w:spacing w:val="5"/>
          <w:sz w:val="28"/>
          <w:szCs w:val="28"/>
          <w:shd w:val="clear" w:color="auto" w:fill="FFFFFF"/>
          <w:lang w:val="en-US"/>
        </w:rPr>
        <w:t>31</w:t>
      </w:r>
      <w:r w:rsidR="00F6586A" w:rsidRPr="004D5844">
        <w:rPr>
          <w:rFonts w:ascii="Times New Roman" w:hAnsi="Times New Roman" w:cs="Times New Roman"/>
          <w:spacing w:val="5"/>
          <w:sz w:val="28"/>
          <w:szCs w:val="28"/>
          <w:shd w:val="clear" w:color="auto" w:fill="FFFFFF"/>
          <w:lang w:val="en-US"/>
        </w:rPr>
        <w:t xml:space="preserve">, </w:t>
      </w:r>
      <w:r w:rsidR="00002CE2" w:rsidRPr="004D5844">
        <w:rPr>
          <w:rFonts w:ascii="Times New Roman" w:hAnsi="Times New Roman" w:cs="Times New Roman"/>
          <w:spacing w:val="5"/>
          <w:sz w:val="28"/>
          <w:szCs w:val="28"/>
          <w:shd w:val="clear" w:color="auto" w:fill="FFFFFF"/>
          <w:lang w:val="en-US"/>
        </w:rPr>
        <w:t>№</w:t>
      </w:r>
      <w:r w:rsidR="009E4946" w:rsidRPr="004D5844">
        <w:rPr>
          <w:rFonts w:ascii="Times New Roman" w:hAnsi="Times New Roman" w:cs="Times New Roman"/>
          <w:spacing w:val="5"/>
          <w:sz w:val="28"/>
          <w:szCs w:val="28"/>
          <w:shd w:val="clear" w:color="auto" w:fill="FFFFFF"/>
          <w:lang w:val="en-US"/>
        </w:rPr>
        <w:t>6.</w:t>
      </w:r>
      <w:r w:rsidR="00F6586A" w:rsidRPr="004D5844">
        <w:rPr>
          <w:rFonts w:ascii="Times New Roman" w:hAnsi="Times New Roman" w:cs="Times New Roman"/>
          <w:spacing w:val="5"/>
          <w:sz w:val="28"/>
          <w:szCs w:val="28"/>
          <w:shd w:val="clear" w:color="auto" w:fill="FFFFFF"/>
          <w:lang w:val="en-US"/>
        </w:rPr>
        <w:t xml:space="preserve"> </w:t>
      </w:r>
      <w:r w:rsidR="00002CE2" w:rsidRPr="004D5844">
        <w:rPr>
          <w:rFonts w:ascii="Times New Roman" w:hAnsi="Times New Roman" w:cs="Times New Roman"/>
          <w:spacing w:val="5"/>
          <w:sz w:val="28"/>
          <w:szCs w:val="28"/>
          <w:shd w:val="clear" w:color="auto" w:fill="FFFFFF"/>
          <w:lang w:val="en-US"/>
        </w:rPr>
        <w:t xml:space="preserve">– </w:t>
      </w:r>
      <w:r w:rsidR="00F6586A" w:rsidRPr="004D5844">
        <w:rPr>
          <w:rFonts w:ascii="Times New Roman" w:hAnsi="Times New Roman" w:cs="Times New Roman"/>
          <w:spacing w:val="5"/>
          <w:sz w:val="28"/>
          <w:szCs w:val="28"/>
          <w:shd w:val="clear" w:color="auto" w:fill="FFFFFF"/>
          <w:lang w:val="en-US"/>
        </w:rPr>
        <w:t xml:space="preserve">P. </w:t>
      </w:r>
      <w:r w:rsidR="009E4946" w:rsidRPr="004D5844">
        <w:rPr>
          <w:rFonts w:ascii="Times New Roman" w:hAnsi="Times New Roman" w:cs="Times New Roman"/>
          <w:spacing w:val="5"/>
          <w:sz w:val="28"/>
          <w:szCs w:val="28"/>
          <w:shd w:val="clear" w:color="auto" w:fill="FFFFFF"/>
          <w:lang w:val="en-US"/>
        </w:rPr>
        <w:t>515-524.</w:t>
      </w:r>
    </w:p>
    <w:p w:rsidR="009E4946" w:rsidRPr="004D5844" w:rsidRDefault="00F20804" w:rsidP="00911087">
      <w:pPr>
        <w:tabs>
          <w:tab w:val="left" w:pos="284"/>
          <w:tab w:val="left" w:pos="426"/>
          <w:tab w:val="left" w:pos="567"/>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sz w:val="28"/>
          <w:szCs w:val="28"/>
        </w:rPr>
        <w:t>1</w:t>
      </w:r>
      <w:r w:rsidR="0066056A" w:rsidRPr="004D5844">
        <w:rPr>
          <w:rFonts w:ascii="Times New Roman" w:hAnsi="Times New Roman" w:cs="Times New Roman"/>
          <w:sz w:val="28"/>
          <w:szCs w:val="28"/>
          <w:lang w:val="kk-KZ"/>
        </w:rPr>
        <w:t>6</w:t>
      </w:r>
      <w:r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Круглов М.И. Стратегическое управление компанией: учеб</w:t>
      </w:r>
      <w:r w:rsidR="00E23578" w:rsidRPr="004D5844">
        <w:rPr>
          <w:rFonts w:ascii="Times New Roman" w:hAnsi="Times New Roman" w:cs="Times New Roman"/>
          <w:sz w:val="28"/>
          <w:szCs w:val="28"/>
        </w:rPr>
        <w:t>.</w:t>
      </w:r>
      <w:r w:rsidR="00366D41" w:rsidRPr="004D5844">
        <w:rPr>
          <w:rFonts w:ascii="Times New Roman" w:hAnsi="Times New Roman" w:cs="Times New Roman"/>
          <w:sz w:val="28"/>
          <w:szCs w:val="28"/>
        </w:rPr>
        <w:t xml:space="preserve"> </w:t>
      </w:r>
      <w:r w:rsidR="00E23578" w:rsidRPr="004D5844">
        <w:rPr>
          <w:rFonts w:ascii="Times New Roman" w:hAnsi="Times New Roman" w:cs="Times New Roman"/>
          <w:sz w:val="28"/>
          <w:szCs w:val="28"/>
        </w:rPr>
        <w:t>–</w:t>
      </w:r>
      <w:r w:rsidR="009E4946" w:rsidRPr="004D5844">
        <w:rPr>
          <w:rFonts w:ascii="Times New Roman" w:hAnsi="Times New Roman" w:cs="Times New Roman"/>
          <w:sz w:val="28"/>
          <w:szCs w:val="28"/>
        </w:rPr>
        <w:t xml:space="preserve"> М.: Русская деловая литература, 2004.</w:t>
      </w:r>
      <w:r w:rsidR="00E23578" w:rsidRPr="004D5844">
        <w:rPr>
          <w:rFonts w:ascii="Times New Roman" w:hAnsi="Times New Roman" w:cs="Times New Roman"/>
          <w:sz w:val="28"/>
          <w:szCs w:val="28"/>
        </w:rPr>
        <w:t xml:space="preserve"> – </w:t>
      </w:r>
      <w:r w:rsidR="00F04E3A" w:rsidRPr="004D5844">
        <w:rPr>
          <w:rFonts w:ascii="Times New Roman" w:hAnsi="Times New Roman" w:cs="Times New Roman"/>
          <w:sz w:val="28"/>
          <w:szCs w:val="28"/>
        </w:rPr>
        <w:t xml:space="preserve">328 </w:t>
      </w:r>
      <w:r w:rsidR="00E23578" w:rsidRPr="004D5844">
        <w:rPr>
          <w:rFonts w:ascii="Times New Roman" w:hAnsi="Times New Roman" w:cs="Times New Roman"/>
          <w:sz w:val="28"/>
          <w:szCs w:val="28"/>
        </w:rPr>
        <w:t>с.</w:t>
      </w:r>
    </w:p>
    <w:p w:rsidR="009E4946" w:rsidRPr="004D5844" w:rsidRDefault="00F20804" w:rsidP="00911087">
      <w:pPr>
        <w:tabs>
          <w:tab w:val="left" w:pos="284"/>
          <w:tab w:val="left" w:pos="426"/>
          <w:tab w:val="left" w:pos="567"/>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sz w:val="28"/>
          <w:szCs w:val="28"/>
        </w:rPr>
        <w:lastRenderedPageBreak/>
        <w:t>1</w:t>
      </w:r>
      <w:r w:rsidR="0066056A" w:rsidRPr="004D5844">
        <w:rPr>
          <w:rFonts w:ascii="Times New Roman" w:hAnsi="Times New Roman" w:cs="Times New Roman"/>
          <w:sz w:val="28"/>
          <w:szCs w:val="28"/>
          <w:lang w:val="kk-KZ"/>
        </w:rPr>
        <w:t>7</w:t>
      </w:r>
      <w:r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Ряховский П.И. Методический подход к оценке инновационного потенциала субъектов малого предпринимательства // Бизнес в законе</w:t>
      </w:r>
      <w:r w:rsidR="00E23578" w:rsidRPr="004D5844">
        <w:rPr>
          <w:rFonts w:ascii="Times New Roman" w:hAnsi="Times New Roman" w:cs="Times New Roman"/>
          <w:sz w:val="28"/>
          <w:szCs w:val="28"/>
        </w:rPr>
        <w:t>.</w:t>
      </w:r>
      <w:r w:rsidR="00366D41" w:rsidRPr="004D5844">
        <w:rPr>
          <w:rFonts w:ascii="Times New Roman" w:hAnsi="Times New Roman" w:cs="Times New Roman"/>
          <w:sz w:val="28"/>
          <w:szCs w:val="28"/>
        </w:rPr>
        <w:t xml:space="preserve"> </w:t>
      </w:r>
      <w:r w:rsidR="00E23578"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2011</w:t>
      </w:r>
      <w:r w:rsidR="00E23578" w:rsidRPr="004D5844">
        <w:rPr>
          <w:rFonts w:ascii="Times New Roman" w:hAnsi="Times New Roman" w:cs="Times New Roman"/>
          <w:sz w:val="28"/>
          <w:szCs w:val="28"/>
        </w:rPr>
        <w:t>.</w:t>
      </w:r>
      <w:r w:rsidR="00366D41" w:rsidRPr="004D5844">
        <w:rPr>
          <w:rFonts w:ascii="Times New Roman" w:hAnsi="Times New Roman" w:cs="Times New Roman"/>
          <w:sz w:val="28"/>
          <w:szCs w:val="28"/>
        </w:rPr>
        <w:t xml:space="preserve"> </w:t>
      </w:r>
      <w:r w:rsidR="00E23578" w:rsidRPr="004D5844">
        <w:rPr>
          <w:rFonts w:ascii="Times New Roman" w:hAnsi="Times New Roman" w:cs="Times New Roman"/>
          <w:sz w:val="28"/>
          <w:szCs w:val="28"/>
        </w:rPr>
        <w:t>–</w:t>
      </w:r>
      <w:r w:rsidR="008E2EF7"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№6.</w:t>
      </w:r>
      <w:r w:rsidR="008E2EF7" w:rsidRPr="004D5844">
        <w:rPr>
          <w:rFonts w:ascii="Times New Roman" w:hAnsi="Times New Roman" w:cs="Times New Roman"/>
          <w:sz w:val="28"/>
          <w:szCs w:val="28"/>
        </w:rPr>
        <w:t xml:space="preserve"> </w:t>
      </w:r>
      <w:r w:rsidR="00E23578" w:rsidRPr="004D5844">
        <w:rPr>
          <w:rFonts w:ascii="Times New Roman" w:hAnsi="Times New Roman" w:cs="Times New Roman"/>
          <w:sz w:val="28"/>
          <w:szCs w:val="28"/>
        </w:rPr>
        <w:t>– С.</w:t>
      </w:r>
      <w:r w:rsidR="009E4946" w:rsidRPr="004D5844">
        <w:rPr>
          <w:rFonts w:ascii="Times New Roman" w:hAnsi="Times New Roman" w:cs="Times New Roman"/>
          <w:sz w:val="28"/>
          <w:szCs w:val="28"/>
        </w:rPr>
        <w:t xml:space="preserve"> 332-334.</w:t>
      </w:r>
    </w:p>
    <w:p w:rsidR="009E4946" w:rsidRPr="004D5844" w:rsidRDefault="00F20804" w:rsidP="00911087">
      <w:pPr>
        <w:tabs>
          <w:tab w:val="left" w:pos="284"/>
          <w:tab w:val="left" w:pos="426"/>
          <w:tab w:val="left" w:pos="567"/>
          <w:tab w:val="left" w:pos="993"/>
          <w:tab w:val="left" w:pos="1276"/>
          <w:tab w:val="left" w:pos="1418"/>
        </w:tabs>
        <w:autoSpaceDE w:val="0"/>
        <w:autoSpaceDN w:val="0"/>
        <w:adjustRightInd w:val="0"/>
        <w:spacing w:after="0" w:line="240" w:lineRule="auto"/>
        <w:ind w:firstLine="709"/>
        <w:jc w:val="both"/>
        <w:rPr>
          <w:rFonts w:ascii="Times New Roman" w:hAnsi="Times New Roman" w:cs="Times New Roman"/>
          <w:spacing w:val="5"/>
          <w:sz w:val="28"/>
          <w:szCs w:val="28"/>
          <w:shd w:val="clear" w:color="auto" w:fill="FFFFFF"/>
          <w:lang w:val="en-US"/>
        </w:rPr>
      </w:pPr>
      <w:r w:rsidRPr="004D5844">
        <w:rPr>
          <w:rFonts w:ascii="Times New Roman" w:hAnsi="Times New Roman" w:cs="Times New Roman"/>
          <w:spacing w:val="5"/>
          <w:sz w:val="28"/>
          <w:szCs w:val="28"/>
          <w:shd w:val="clear" w:color="auto" w:fill="FFFFFF"/>
          <w:lang w:val="en-US"/>
        </w:rPr>
        <w:t>1</w:t>
      </w:r>
      <w:r w:rsidR="0066056A" w:rsidRPr="004D5844">
        <w:rPr>
          <w:rFonts w:ascii="Times New Roman" w:hAnsi="Times New Roman" w:cs="Times New Roman"/>
          <w:spacing w:val="5"/>
          <w:sz w:val="28"/>
          <w:szCs w:val="28"/>
          <w:shd w:val="clear" w:color="auto" w:fill="FFFFFF"/>
          <w:lang w:val="kk-KZ"/>
        </w:rPr>
        <w:t>8</w:t>
      </w:r>
      <w:r w:rsidRPr="004D5844">
        <w:rPr>
          <w:rFonts w:ascii="Times New Roman" w:hAnsi="Times New Roman" w:cs="Times New Roman"/>
          <w:spacing w:val="5"/>
          <w:sz w:val="28"/>
          <w:szCs w:val="28"/>
          <w:shd w:val="clear" w:color="auto" w:fill="FFFFFF"/>
          <w:lang w:val="en-US"/>
        </w:rPr>
        <w:t xml:space="preserve"> </w:t>
      </w:r>
      <w:r w:rsidR="009E4946" w:rsidRPr="004D5844">
        <w:rPr>
          <w:rFonts w:ascii="Times New Roman" w:hAnsi="Times New Roman" w:cs="Times New Roman"/>
          <w:spacing w:val="5"/>
          <w:sz w:val="28"/>
          <w:szCs w:val="28"/>
          <w:shd w:val="clear" w:color="auto" w:fill="FFFFFF"/>
          <w:lang w:val="en-US"/>
        </w:rPr>
        <w:t>Saunila M.</w:t>
      </w:r>
      <w:r w:rsidR="00002CE2" w:rsidRPr="004D5844">
        <w:rPr>
          <w:rFonts w:ascii="Times New Roman" w:hAnsi="Times New Roman" w:cs="Times New Roman"/>
          <w:spacing w:val="5"/>
          <w:sz w:val="28"/>
          <w:szCs w:val="28"/>
          <w:shd w:val="clear" w:color="auto" w:fill="FFFFFF"/>
          <w:lang w:val="en-US"/>
        </w:rPr>
        <w:t>,</w:t>
      </w:r>
      <w:r w:rsidR="009E4946" w:rsidRPr="004D5844">
        <w:rPr>
          <w:rFonts w:ascii="Times New Roman" w:hAnsi="Times New Roman" w:cs="Times New Roman"/>
          <w:spacing w:val="5"/>
          <w:sz w:val="28"/>
          <w:szCs w:val="28"/>
          <w:shd w:val="clear" w:color="auto" w:fill="FFFFFF"/>
          <w:lang w:val="en-US"/>
        </w:rPr>
        <w:t xml:space="preserve"> Ukko J. Intangible aspects of innovation capability in SMEs: impacts of size and industry // Journal of Engineering and Technology Management</w:t>
      </w:r>
      <w:r w:rsidR="00E23578" w:rsidRPr="004D5844">
        <w:rPr>
          <w:rFonts w:ascii="Times New Roman" w:hAnsi="Times New Roman" w:cs="Times New Roman"/>
          <w:spacing w:val="5"/>
          <w:sz w:val="28"/>
          <w:szCs w:val="28"/>
          <w:shd w:val="clear" w:color="auto" w:fill="FFFFFF"/>
          <w:lang w:val="en-US"/>
        </w:rPr>
        <w:t>.</w:t>
      </w:r>
      <w:r w:rsidR="00725C24" w:rsidRPr="004D5844">
        <w:rPr>
          <w:rFonts w:ascii="Times New Roman" w:hAnsi="Times New Roman" w:cs="Times New Roman"/>
          <w:spacing w:val="5"/>
          <w:sz w:val="28"/>
          <w:szCs w:val="28"/>
          <w:shd w:val="clear" w:color="auto" w:fill="FFFFFF"/>
          <w:lang w:val="en-US"/>
        </w:rPr>
        <w:t xml:space="preserve"> </w:t>
      </w:r>
      <w:r w:rsidR="00E23578" w:rsidRPr="004D5844">
        <w:rPr>
          <w:rFonts w:ascii="Times New Roman" w:hAnsi="Times New Roman" w:cs="Times New Roman"/>
          <w:spacing w:val="5"/>
          <w:sz w:val="28"/>
          <w:szCs w:val="28"/>
          <w:shd w:val="clear" w:color="auto" w:fill="FFFFFF"/>
          <w:lang w:val="en-US"/>
        </w:rPr>
        <w:t>–</w:t>
      </w:r>
      <w:r w:rsidR="009E4946" w:rsidRPr="004D5844">
        <w:rPr>
          <w:rFonts w:ascii="Times New Roman" w:hAnsi="Times New Roman" w:cs="Times New Roman"/>
          <w:spacing w:val="5"/>
          <w:sz w:val="28"/>
          <w:szCs w:val="28"/>
          <w:shd w:val="clear" w:color="auto" w:fill="FFFFFF"/>
          <w:lang w:val="en-US"/>
        </w:rPr>
        <w:t xml:space="preserve"> 2014.</w:t>
      </w:r>
      <w:r w:rsidR="00E23578" w:rsidRPr="004D5844">
        <w:rPr>
          <w:rFonts w:ascii="Times New Roman" w:hAnsi="Times New Roman" w:cs="Times New Roman"/>
          <w:spacing w:val="5"/>
          <w:sz w:val="28"/>
          <w:szCs w:val="28"/>
          <w:shd w:val="clear" w:color="auto" w:fill="FFFFFF"/>
          <w:lang w:val="en-US"/>
        </w:rPr>
        <w:t xml:space="preserve"> –</w:t>
      </w:r>
      <w:r w:rsidR="009E4946" w:rsidRPr="004D5844">
        <w:rPr>
          <w:rFonts w:ascii="Times New Roman" w:hAnsi="Times New Roman" w:cs="Times New Roman"/>
          <w:spacing w:val="5"/>
          <w:sz w:val="28"/>
          <w:szCs w:val="28"/>
          <w:shd w:val="clear" w:color="auto" w:fill="FFFFFF"/>
          <w:lang w:val="en-US"/>
        </w:rPr>
        <w:t xml:space="preserve"> Vol.</w:t>
      </w:r>
      <w:r w:rsidR="00E23578" w:rsidRPr="004D5844">
        <w:rPr>
          <w:rFonts w:ascii="Times New Roman" w:hAnsi="Times New Roman" w:cs="Times New Roman"/>
          <w:spacing w:val="5"/>
          <w:sz w:val="28"/>
          <w:szCs w:val="28"/>
          <w:shd w:val="clear" w:color="auto" w:fill="FFFFFF"/>
          <w:lang w:val="en-US"/>
        </w:rPr>
        <w:t xml:space="preserve"> </w:t>
      </w:r>
      <w:r w:rsidR="009E4946" w:rsidRPr="004D5844">
        <w:rPr>
          <w:rFonts w:ascii="Times New Roman" w:hAnsi="Times New Roman" w:cs="Times New Roman"/>
          <w:spacing w:val="5"/>
          <w:sz w:val="28"/>
          <w:szCs w:val="28"/>
          <w:shd w:val="clear" w:color="auto" w:fill="FFFFFF"/>
          <w:lang w:val="en-US"/>
        </w:rPr>
        <w:t>33</w:t>
      </w:r>
      <w:r w:rsidR="00AA3233" w:rsidRPr="004D5844">
        <w:rPr>
          <w:rFonts w:ascii="Times New Roman" w:hAnsi="Times New Roman" w:cs="Times New Roman"/>
          <w:spacing w:val="5"/>
          <w:sz w:val="28"/>
          <w:szCs w:val="28"/>
          <w:shd w:val="clear" w:color="auto" w:fill="FFFFFF"/>
          <w:lang w:val="en-US"/>
        </w:rPr>
        <w:t xml:space="preserve">, </w:t>
      </w:r>
      <w:r w:rsidR="00E23578" w:rsidRPr="004D5844">
        <w:rPr>
          <w:rFonts w:ascii="Times New Roman" w:hAnsi="Times New Roman" w:cs="Times New Roman"/>
          <w:spacing w:val="5"/>
          <w:sz w:val="28"/>
          <w:szCs w:val="28"/>
          <w:shd w:val="clear" w:color="auto" w:fill="FFFFFF"/>
          <w:lang w:val="en-US"/>
        </w:rPr>
        <w:t>№</w:t>
      </w:r>
      <w:r w:rsidR="00AA3233" w:rsidRPr="004D5844">
        <w:rPr>
          <w:rFonts w:ascii="Times New Roman" w:hAnsi="Times New Roman" w:cs="Times New Roman"/>
          <w:spacing w:val="5"/>
          <w:sz w:val="28"/>
          <w:szCs w:val="28"/>
          <w:shd w:val="clear" w:color="auto" w:fill="FFFFFF"/>
          <w:lang w:val="en-US"/>
        </w:rPr>
        <w:t xml:space="preserve">1. </w:t>
      </w:r>
      <w:r w:rsidR="00E23578" w:rsidRPr="004D5844">
        <w:rPr>
          <w:rFonts w:ascii="Times New Roman" w:hAnsi="Times New Roman" w:cs="Times New Roman"/>
          <w:spacing w:val="5"/>
          <w:sz w:val="28"/>
          <w:szCs w:val="28"/>
          <w:shd w:val="clear" w:color="auto" w:fill="FFFFFF"/>
          <w:lang w:val="en-US"/>
        </w:rPr>
        <w:t xml:space="preserve">– </w:t>
      </w:r>
      <w:r w:rsidR="00AA3233" w:rsidRPr="004D5844">
        <w:rPr>
          <w:rFonts w:ascii="Times New Roman" w:hAnsi="Times New Roman" w:cs="Times New Roman"/>
          <w:spacing w:val="5"/>
          <w:sz w:val="28"/>
          <w:szCs w:val="28"/>
          <w:shd w:val="clear" w:color="auto" w:fill="FFFFFF"/>
          <w:lang w:val="en-US"/>
        </w:rPr>
        <w:t xml:space="preserve">P. </w:t>
      </w:r>
      <w:r w:rsidR="009E4946" w:rsidRPr="004D5844">
        <w:rPr>
          <w:rFonts w:ascii="Times New Roman" w:hAnsi="Times New Roman" w:cs="Times New Roman"/>
          <w:spacing w:val="5"/>
          <w:sz w:val="28"/>
          <w:szCs w:val="28"/>
          <w:shd w:val="clear" w:color="auto" w:fill="FFFFFF"/>
          <w:lang w:val="en-US"/>
        </w:rPr>
        <w:t>32</w:t>
      </w:r>
      <w:r w:rsidR="00AA3233" w:rsidRPr="004D5844">
        <w:rPr>
          <w:rFonts w:ascii="Times New Roman" w:hAnsi="Times New Roman" w:cs="Times New Roman"/>
          <w:spacing w:val="5"/>
          <w:sz w:val="28"/>
          <w:szCs w:val="28"/>
          <w:shd w:val="clear" w:color="auto" w:fill="FFFFFF"/>
          <w:lang w:val="en-US"/>
        </w:rPr>
        <w:t>-</w:t>
      </w:r>
      <w:r w:rsidR="009E4946" w:rsidRPr="004D5844">
        <w:rPr>
          <w:rFonts w:ascii="Times New Roman" w:hAnsi="Times New Roman" w:cs="Times New Roman"/>
          <w:spacing w:val="5"/>
          <w:sz w:val="28"/>
          <w:szCs w:val="28"/>
          <w:shd w:val="clear" w:color="auto" w:fill="FFFFFF"/>
          <w:lang w:val="en-US"/>
        </w:rPr>
        <w:t>46.</w:t>
      </w:r>
    </w:p>
    <w:p w:rsidR="009E4946" w:rsidRPr="004D5844" w:rsidRDefault="00F20804" w:rsidP="00911087">
      <w:pPr>
        <w:tabs>
          <w:tab w:val="left" w:pos="284"/>
          <w:tab w:val="left" w:pos="426"/>
          <w:tab w:val="left" w:pos="567"/>
          <w:tab w:val="left" w:pos="709"/>
          <w:tab w:val="left" w:pos="993"/>
          <w:tab w:val="left" w:pos="1276"/>
          <w:tab w:val="left" w:pos="1418"/>
        </w:tabs>
        <w:autoSpaceDE w:val="0"/>
        <w:autoSpaceDN w:val="0"/>
        <w:adjustRightInd w:val="0"/>
        <w:spacing w:after="0" w:line="240" w:lineRule="auto"/>
        <w:ind w:firstLine="709"/>
        <w:jc w:val="both"/>
        <w:rPr>
          <w:rFonts w:ascii="Times New Roman" w:hAnsi="Times New Roman" w:cs="Times New Roman"/>
          <w:spacing w:val="5"/>
          <w:sz w:val="28"/>
          <w:szCs w:val="28"/>
          <w:shd w:val="clear" w:color="auto" w:fill="FFFFFF"/>
          <w:lang w:val="en-US"/>
        </w:rPr>
      </w:pPr>
      <w:r w:rsidRPr="004D5844">
        <w:rPr>
          <w:rFonts w:ascii="Times New Roman" w:hAnsi="Times New Roman" w:cs="Times New Roman"/>
          <w:spacing w:val="5"/>
          <w:sz w:val="28"/>
          <w:szCs w:val="28"/>
          <w:shd w:val="clear" w:color="auto" w:fill="FFFFFF"/>
          <w:lang w:val="en-US"/>
        </w:rPr>
        <w:t>1</w:t>
      </w:r>
      <w:r w:rsidR="0066056A" w:rsidRPr="004D5844">
        <w:rPr>
          <w:rFonts w:ascii="Times New Roman" w:hAnsi="Times New Roman" w:cs="Times New Roman"/>
          <w:spacing w:val="5"/>
          <w:sz w:val="28"/>
          <w:szCs w:val="28"/>
          <w:shd w:val="clear" w:color="auto" w:fill="FFFFFF"/>
          <w:lang w:val="kk-KZ"/>
        </w:rPr>
        <w:t>9</w:t>
      </w:r>
      <w:r w:rsidRPr="004D5844">
        <w:rPr>
          <w:rFonts w:ascii="Times New Roman" w:hAnsi="Times New Roman" w:cs="Times New Roman"/>
          <w:spacing w:val="5"/>
          <w:sz w:val="28"/>
          <w:szCs w:val="28"/>
          <w:shd w:val="clear" w:color="auto" w:fill="FFFFFF"/>
          <w:lang w:val="en-US"/>
        </w:rPr>
        <w:t xml:space="preserve"> </w:t>
      </w:r>
      <w:r w:rsidR="009E4946" w:rsidRPr="004D5844">
        <w:rPr>
          <w:rFonts w:ascii="Times New Roman" w:hAnsi="Times New Roman" w:cs="Times New Roman"/>
          <w:spacing w:val="5"/>
          <w:sz w:val="28"/>
          <w:szCs w:val="28"/>
          <w:shd w:val="clear" w:color="auto" w:fill="FFFFFF"/>
          <w:lang w:val="en-US"/>
        </w:rPr>
        <w:t>Tee L., Low S., Kew S.</w:t>
      </w:r>
      <w:r w:rsidR="006C4302">
        <w:rPr>
          <w:rFonts w:ascii="Times New Roman" w:hAnsi="Times New Roman" w:cs="Times New Roman"/>
          <w:spacing w:val="5"/>
          <w:sz w:val="28"/>
          <w:szCs w:val="28"/>
          <w:shd w:val="clear" w:color="auto" w:fill="FFFFFF"/>
          <w:lang w:val="kk-KZ"/>
        </w:rPr>
        <w:t xml:space="preserve"> </w:t>
      </w:r>
      <w:r w:rsidR="006C4302">
        <w:rPr>
          <w:rFonts w:ascii="Times New Roman" w:hAnsi="Times New Roman" w:cs="Times New Roman"/>
          <w:spacing w:val="5"/>
          <w:sz w:val="28"/>
          <w:szCs w:val="28"/>
          <w:shd w:val="clear" w:color="auto" w:fill="FFFFFF"/>
          <w:lang w:val="en-US"/>
        </w:rPr>
        <w:t>et al</w:t>
      </w:r>
      <w:r w:rsidR="009E4946" w:rsidRPr="004D5844">
        <w:rPr>
          <w:rFonts w:ascii="Times New Roman" w:hAnsi="Times New Roman" w:cs="Times New Roman"/>
          <w:spacing w:val="5"/>
          <w:sz w:val="28"/>
          <w:szCs w:val="28"/>
          <w:shd w:val="clear" w:color="auto" w:fill="FFFFFF"/>
          <w:lang w:val="en-US"/>
        </w:rPr>
        <w:t>. Financial development and innovation activity: Evidence from selected East Asian countries</w:t>
      </w:r>
      <w:r w:rsidR="00AA3233" w:rsidRPr="004D5844">
        <w:rPr>
          <w:rFonts w:ascii="Times New Roman" w:hAnsi="Times New Roman" w:cs="Times New Roman"/>
          <w:spacing w:val="5"/>
          <w:sz w:val="28"/>
          <w:szCs w:val="28"/>
          <w:shd w:val="clear" w:color="auto" w:fill="FFFFFF"/>
          <w:lang w:val="en-US"/>
        </w:rPr>
        <w:t xml:space="preserve"> </w:t>
      </w:r>
      <w:r w:rsidR="009E4946" w:rsidRPr="004D5844">
        <w:rPr>
          <w:rFonts w:ascii="Times New Roman" w:hAnsi="Times New Roman" w:cs="Times New Roman"/>
          <w:spacing w:val="5"/>
          <w:sz w:val="28"/>
          <w:szCs w:val="28"/>
          <w:shd w:val="clear" w:color="auto" w:fill="FFFFFF"/>
          <w:lang w:val="en-US"/>
        </w:rPr>
        <w:t>// Prague Economic Papers</w:t>
      </w:r>
      <w:r w:rsidR="00E23578" w:rsidRPr="004D5844">
        <w:rPr>
          <w:rFonts w:ascii="Times New Roman" w:hAnsi="Times New Roman" w:cs="Times New Roman"/>
          <w:spacing w:val="5"/>
          <w:sz w:val="28"/>
          <w:szCs w:val="28"/>
          <w:shd w:val="clear" w:color="auto" w:fill="FFFFFF"/>
          <w:lang w:val="en-US"/>
        </w:rPr>
        <w:t>.</w:t>
      </w:r>
      <w:r w:rsidR="00AA3233" w:rsidRPr="004D5844">
        <w:rPr>
          <w:rFonts w:ascii="Times New Roman" w:hAnsi="Times New Roman" w:cs="Times New Roman"/>
          <w:spacing w:val="5"/>
          <w:sz w:val="28"/>
          <w:szCs w:val="28"/>
          <w:shd w:val="clear" w:color="auto" w:fill="FFFFFF"/>
          <w:lang w:val="en-US"/>
        </w:rPr>
        <w:t xml:space="preserve"> </w:t>
      </w:r>
      <w:r w:rsidR="00E23578" w:rsidRPr="004D5844">
        <w:rPr>
          <w:rFonts w:ascii="Times New Roman" w:hAnsi="Times New Roman" w:cs="Times New Roman"/>
          <w:spacing w:val="5"/>
          <w:sz w:val="28"/>
          <w:szCs w:val="28"/>
          <w:shd w:val="clear" w:color="auto" w:fill="FFFFFF"/>
          <w:lang w:val="en-US"/>
        </w:rPr>
        <w:t>–</w:t>
      </w:r>
      <w:r w:rsidR="009E4946" w:rsidRPr="004D5844">
        <w:rPr>
          <w:rFonts w:ascii="Times New Roman" w:hAnsi="Times New Roman" w:cs="Times New Roman"/>
          <w:spacing w:val="5"/>
          <w:sz w:val="28"/>
          <w:szCs w:val="28"/>
          <w:shd w:val="clear" w:color="auto" w:fill="FFFFFF"/>
          <w:lang w:val="en-US"/>
        </w:rPr>
        <w:t xml:space="preserve"> 2014. </w:t>
      </w:r>
      <w:r w:rsidR="00AA3233" w:rsidRPr="004D5844">
        <w:rPr>
          <w:rFonts w:ascii="Times New Roman" w:hAnsi="Times New Roman" w:cs="Times New Roman"/>
          <w:spacing w:val="5"/>
          <w:sz w:val="28"/>
          <w:szCs w:val="28"/>
          <w:shd w:val="clear" w:color="auto" w:fill="FFFFFF"/>
          <w:lang w:val="en-US"/>
        </w:rPr>
        <w:t>–</w:t>
      </w:r>
      <w:r w:rsidR="009E4946" w:rsidRPr="004D5844">
        <w:rPr>
          <w:rFonts w:ascii="Times New Roman" w:hAnsi="Times New Roman" w:cs="Times New Roman"/>
          <w:spacing w:val="5"/>
          <w:sz w:val="28"/>
          <w:szCs w:val="28"/>
          <w:shd w:val="clear" w:color="auto" w:fill="FFFFFF"/>
          <w:lang w:val="en-US"/>
        </w:rPr>
        <w:t xml:space="preserve"> </w:t>
      </w:r>
      <w:r w:rsidR="00E23578" w:rsidRPr="004D5844">
        <w:rPr>
          <w:rFonts w:ascii="Times New Roman" w:hAnsi="Times New Roman" w:cs="Times New Roman"/>
          <w:spacing w:val="5"/>
          <w:sz w:val="28"/>
          <w:szCs w:val="28"/>
          <w:shd w:val="clear" w:color="auto" w:fill="FFFFFF"/>
          <w:lang w:val="en-US"/>
        </w:rPr>
        <w:t>№</w:t>
      </w:r>
      <w:r w:rsidR="009E4946" w:rsidRPr="004D5844">
        <w:rPr>
          <w:rFonts w:ascii="Times New Roman" w:hAnsi="Times New Roman" w:cs="Times New Roman"/>
          <w:spacing w:val="5"/>
          <w:sz w:val="28"/>
          <w:szCs w:val="28"/>
          <w:shd w:val="clear" w:color="auto" w:fill="FFFFFF"/>
          <w:lang w:val="en-US"/>
        </w:rPr>
        <w:t>2.</w:t>
      </w:r>
      <w:r w:rsidR="00AA3233" w:rsidRPr="004D5844">
        <w:rPr>
          <w:rFonts w:ascii="Times New Roman" w:hAnsi="Times New Roman" w:cs="Times New Roman"/>
          <w:spacing w:val="5"/>
          <w:sz w:val="28"/>
          <w:szCs w:val="28"/>
          <w:shd w:val="clear" w:color="auto" w:fill="FFFFFF"/>
          <w:lang w:val="en-US"/>
        </w:rPr>
        <w:t xml:space="preserve"> </w:t>
      </w:r>
      <w:r w:rsidR="00E23578" w:rsidRPr="004D5844">
        <w:rPr>
          <w:rFonts w:ascii="Times New Roman" w:hAnsi="Times New Roman" w:cs="Times New Roman"/>
          <w:spacing w:val="5"/>
          <w:sz w:val="28"/>
          <w:szCs w:val="28"/>
          <w:shd w:val="clear" w:color="auto" w:fill="FFFFFF"/>
          <w:lang w:val="en-US"/>
        </w:rPr>
        <w:t xml:space="preserve">– </w:t>
      </w:r>
      <w:r w:rsidR="00AA3233" w:rsidRPr="004D5844">
        <w:rPr>
          <w:rFonts w:ascii="Times New Roman" w:hAnsi="Times New Roman" w:cs="Times New Roman"/>
          <w:spacing w:val="5"/>
          <w:sz w:val="28"/>
          <w:szCs w:val="28"/>
          <w:shd w:val="clear" w:color="auto" w:fill="FFFFFF"/>
          <w:lang w:val="en-US"/>
        </w:rPr>
        <w:t>P. 1</w:t>
      </w:r>
      <w:r w:rsidR="009E4946" w:rsidRPr="004D5844">
        <w:rPr>
          <w:rFonts w:ascii="Times New Roman" w:hAnsi="Times New Roman" w:cs="Times New Roman"/>
          <w:spacing w:val="5"/>
          <w:sz w:val="28"/>
          <w:szCs w:val="28"/>
          <w:shd w:val="clear" w:color="auto" w:fill="FFFFFF"/>
          <w:lang w:val="en-US"/>
        </w:rPr>
        <w:t>62-180.</w:t>
      </w:r>
    </w:p>
    <w:p w:rsidR="009E4946" w:rsidRPr="004D5844" w:rsidRDefault="0066056A" w:rsidP="00911087">
      <w:pPr>
        <w:tabs>
          <w:tab w:val="left" w:pos="284"/>
          <w:tab w:val="left" w:pos="426"/>
          <w:tab w:val="left" w:pos="567"/>
          <w:tab w:val="left" w:pos="993"/>
          <w:tab w:val="left" w:pos="1276"/>
          <w:tab w:val="left" w:pos="1418"/>
        </w:tabs>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iCs/>
          <w:sz w:val="28"/>
          <w:szCs w:val="28"/>
          <w:bdr w:val="none" w:sz="0" w:space="0" w:color="auto" w:frame="1"/>
          <w:lang w:val="kk-KZ"/>
        </w:rPr>
        <w:t>20</w:t>
      </w:r>
      <w:r w:rsidR="00F20804" w:rsidRPr="004D5844">
        <w:rPr>
          <w:rFonts w:ascii="Times New Roman" w:hAnsi="Times New Roman" w:cs="Times New Roman"/>
          <w:iCs/>
          <w:sz w:val="28"/>
          <w:szCs w:val="28"/>
          <w:bdr w:val="none" w:sz="0" w:space="0" w:color="auto" w:frame="1"/>
        </w:rPr>
        <w:t xml:space="preserve"> </w:t>
      </w:r>
      <w:r w:rsidR="009E4946" w:rsidRPr="004D5844">
        <w:rPr>
          <w:rFonts w:ascii="Times New Roman" w:hAnsi="Times New Roman" w:cs="Times New Roman"/>
          <w:iCs/>
          <w:sz w:val="28"/>
          <w:szCs w:val="28"/>
          <w:bdr w:val="none" w:sz="0" w:space="0" w:color="auto" w:frame="1"/>
        </w:rPr>
        <w:t>Трифилова А.А.</w:t>
      </w:r>
      <w:r w:rsidR="00654976" w:rsidRPr="004D5844">
        <w:rPr>
          <w:rFonts w:ascii="Times New Roman" w:hAnsi="Times New Roman" w:cs="Times New Roman"/>
          <w:iCs/>
          <w:sz w:val="28"/>
          <w:szCs w:val="28"/>
          <w:bdr w:val="none" w:sz="0" w:space="0" w:color="auto" w:frame="1"/>
        </w:rPr>
        <w:t xml:space="preserve"> </w:t>
      </w:r>
      <w:r w:rsidR="009E4946" w:rsidRPr="004D5844">
        <w:rPr>
          <w:rFonts w:ascii="Times New Roman" w:hAnsi="Times New Roman" w:cs="Times New Roman"/>
          <w:sz w:val="28"/>
          <w:szCs w:val="28"/>
          <w:bdr w:val="none" w:sz="0" w:space="0" w:color="auto" w:frame="1"/>
        </w:rPr>
        <w:t xml:space="preserve">Оценка эффективности инновационного развития предприятия. </w:t>
      </w:r>
      <w:r w:rsidR="00654976" w:rsidRPr="004D5844">
        <w:rPr>
          <w:rFonts w:ascii="Times New Roman" w:hAnsi="Times New Roman" w:cs="Times New Roman"/>
          <w:sz w:val="28"/>
          <w:szCs w:val="28"/>
          <w:bdr w:val="none" w:sz="0" w:space="0" w:color="auto" w:frame="1"/>
        </w:rPr>
        <w:t>–</w:t>
      </w:r>
      <w:r w:rsidR="00267F65" w:rsidRPr="004D5844">
        <w:rPr>
          <w:rFonts w:ascii="Times New Roman" w:hAnsi="Times New Roman" w:cs="Times New Roman"/>
          <w:sz w:val="28"/>
          <w:szCs w:val="28"/>
          <w:bdr w:val="none" w:sz="0" w:space="0" w:color="auto" w:frame="1"/>
        </w:rPr>
        <w:t xml:space="preserve"> </w:t>
      </w:r>
      <w:r w:rsidR="009E4946" w:rsidRPr="004D5844">
        <w:rPr>
          <w:rFonts w:ascii="Times New Roman" w:hAnsi="Times New Roman" w:cs="Times New Roman"/>
          <w:sz w:val="28"/>
          <w:szCs w:val="28"/>
          <w:bdr w:val="none" w:sz="0" w:space="0" w:color="auto" w:frame="1"/>
        </w:rPr>
        <w:t>М.: Финансы и статистика, 2005.</w:t>
      </w:r>
      <w:r w:rsidR="00654976" w:rsidRPr="004D5844">
        <w:rPr>
          <w:rFonts w:ascii="Times New Roman" w:hAnsi="Times New Roman" w:cs="Times New Roman"/>
          <w:sz w:val="28"/>
          <w:szCs w:val="28"/>
          <w:bdr w:val="none" w:sz="0" w:space="0" w:color="auto" w:frame="1"/>
        </w:rPr>
        <w:t xml:space="preserve"> –</w:t>
      </w:r>
      <w:r w:rsidR="009E4946" w:rsidRPr="004D5844">
        <w:rPr>
          <w:rFonts w:ascii="Times New Roman" w:hAnsi="Times New Roman" w:cs="Times New Roman"/>
          <w:sz w:val="28"/>
          <w:szCs w:val="28"/>
          <w:bdr w:val="none" w:sz="0" w:space="0" w:color="auto" w:frame="1"/>
        </w:rPr>
        <w:t xml:space="preserve"> 304</w:t>
      </w:r>
      <w:r w:rsidR="009275BF" w:rsidRPr="004D5844">
        <w:rPr>
          <w:rFonts w:ascii="Times New Roman" w:hAnsi="Times New Roman" w:cs="Times New Roman"/>
          <w:sz w:val="28"/>
          <w:szCs w:val="28"/>
          <w:bdr w:val="none" w:sz="0" w:space="0" w:color="auto" w:frame="1"/>
        </w:rPr>
        <w:t xml:space="preserve"> </w:t>
      </w:r>
      <w:r w:rsidR="00654976" w:rsidRPr="004D5844">
        <w:rPr>
          <w:rFonts w:ascii="Times New Roman" w:hAnsi="Times New Roman" w:cs="Times New Roman"/>
          <w:sz w:val="28"/>
          <w:szCs w:val="28"/>
          <w:bdr w:val="none" w:sz="0" w:space="0" w:color="auto" w:frame="1"/>
        </w:rPr>
        <w:t>с</w:t>
      </w:r>
      <w:r w:rsidR="009E4946" w:rsidRPr="004D5844">
        <w:rPr>
          <w:rFonts w:ascii="Times New Roman" w:hAnsi="Times New Roman" w:cs="Times New Roman"/>
          <w:sz w:val="28"/>
          <w:szCs w:val="28"/>
          <w:bdr w:val="none" w:sz="0" w:space="0" w:color="auto" w:frame="1"/>
        </w:rPr>
        <w:t>.</w:t>
      </w:r>
    </w:p>
    <w:p w:rsidR="009E4946" w:rsidRPr="004D5844" w:rsidRDefault="00F20804" w:rsidP="00911087">
      <w:pPr>
        <w:tabs>
          <w:tab w:val="left" w:pos="284"/>
          <w:tab w:val="left" w:pos="426"/>
          <w:tab w:val="left" w:pos="567"/>
          <w:tab w:val="left" w:pos="993"/>
          <w:tab w:val="left" w:pos="1276"/>
          <w:tab w:val="left" w:pos="1418"/>
        </w:tabs>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iCs/>
          <w:sz w:val="28"/>
          <w:szCs w:val="28"/>
          <w:bdr w:val="none" w:sz="0" w:space="0" w:color="auto" w:frame="1"/>
        </w:rPr>
        <w:t>2</w:t>
      </w:r>
      <w:r w:rsidR="0066056A" w:rsidRPr="004D5844">
        <w:rPr>
          <w:rFonts w:ascii="Times New Roman" w:hAnsi="Times New Roman" w:cs="Times New Roman"/>
          <w:iCs/>
          <w:sz w:val="28"/>
          <w:szCs w:val="28"/>
          <w:bdr w:val="none" w:sz="0" w:space="0" w:color="auto" w:frame="1"/>
          <w:lang w:val="kk-KZ"/>
        </w:rPr>
        <w:t>1</w:t>
      </w:r>
      <w:r w:rsidRPr="004D5844">
        <w:rPr>
          <w:rFonts w:ascii="Times New Roman" w:hAnsi="Times New Roman" w:cs="Times New Roman"/>
          <w:iCs/>
          <w:sz w:val="28"/>
          <w:szCs w:val="28"/>
          <w:bdr w:val="none" w:sz="0" w:space="0" w:color="auto" w:frame="1"/>
        </w:rPr>
        <w:t xml:space="preserve"> </w:t>
      </w:r>
      <w:r w:rsidR="009E4946" w:rsidRPr="004D5844">
        <w:rPr>
          <w:rFonts w:ascii="Times New Roman" w:hAnsi="Times New Roman" w:cs="Times New Roman"/>
          <w:iCs/>
          <w:sz w:val="28"/>
          <w:szCs w:val="28"/>
          <w:bdr w:val="none" w:sz="0" w:space="0" w:color="auto" w:frame="1"/>
        </w:rPr>
        <w:t>Фатхутдинов Р.А.</w:t>
      </w:r>
      <w:r w:rsidR="00654976" w:rsidRPr="004D5844">
        <w:rPr>
          <w:rFonts w:ascii="Times New Roman" w:hAnsi="Times New Roman" w:cs="Times New Roman"/>
          <w:sz w:val="28"/>
          <w:szCs w:val="28"/>
          <w:bdr w:val="none" w:sz="0" w:space="0" w:color="auto" w:frame="1"/>
        </w:rPr>
        <w:t xml:space="preserve"> </w:t>
      </w:r>
      <w:r w:rsidR="009E4946" w:rsidRPr="004D5844">
        <w:rPr>
          <w:rFonts w:ascii="Times New Roman" w:hAnsi="Times New Roman" w:cs="Times New Roman"/>
          <w:sz w:val="28"/>
          <w:szCs w:val="28"/>
          <w:bdr w:val="none" w:sz="0" w:space="0" w:color="auto" w:frame="1"/>
        </w:rPr>
        <w:t xml:space="preserve">Инновационный менеджмент: </w:t>
      </w:r>
      <w:r w:rsidR="00267F65" w:rsidRPr="004D5844">
        <w:rPr>
          <w:rFonts w:ascii="Times New Roman" w:hAnsi="Times New Roman" w:cs="Times New Roman"/>
          <w:sz w:val="28"/>
          <w:szCs w:val="28"/>
          <w:bdr w:val="none" w:sz="0" w:space="0" w:color="auto" w:frame="1"/>
        </w:rPr>
        <w:t>у</w:t>
      </w:r>
      <w:r w:rsidR="009E4946" w:rsidRPr="004D5844">
        <w:rPr>
          <w:rFonts w:ascii="Times New Roman" w:hAnsi="Times New Roman" w:cs="Times New Roman"/>
          <w:sz w:val="28"/>
          <w:szCs w:val="28"/>
          <w:bdr w:val="none" w:sz="0" w:space="0" w:color="auto" w:frame="1"/>
        </w:rPr>
        <w:t xml:space="preserve">чеб. </w:t>
      </w:r>
      <w:r w:rsidR="00654976" w:rsidRPr="004D5844">
        <w:rPr>
          <w:rFonts w:ascii="Times New Roman" w:hAnsi="Times New Roman" w:cs="Times New Roman"/>
          <w:sz w:val="28"/>
          <w:szCs w:val="28"/>
          <w:bdr w:val="none" w:sz="0" w:space="0" w:color="auto" w:frame="1"/>
        </w:rPr>
        <w:t xml:space="preserve">– Изд. </w:t>
      </w:r>
      <w:r w:rsidR="009E4946" w:rsidRPr="004D5844">
        <w:rPr>
          <w:rFonts w:ascii="Times New Roman" w:hAnsi="Times New Roman" w:cs="Times New Roman"/>
          <w:sz w:val="28"/>
          <w:szCs w:val="28"/>
          <w:bdr w:val="none" w:sz="0" w:space="0" w:color="auto" w:frame="1"/>
        </w:rPr>
        <w:t xml:space="preserve">6-е. </w:t>
      </w:r>
      <w:r w:rsidR="00654976" w:rsidRPr="004D5844">
        <w:rPr>
          <w:rFonts w:ascii="Times New Roman" w:hAnsi="Times New Roman" w:cs="Times New Roman"/>
          <w:sz w:val="28"/>
          <w:szCs w:val="28"/>
          <w:bdr w:val="none" w:sz="0" w:space="0" w:color="auto" w:frame="1"/>
        </w:rPr>
        <w:t>–</w:t>
      </w:r>
      <w:r w:rsidR="009E4946" w:rsidRPr="004D5844">
        <w:rPr>
          <w:rFonts w:ascii="Times New Roman" w:hAnsi="Times New Roman" w:cs="Times New Roman"/>
          <w:sz w:val="28"/>
          <w:szCs w:val="28"/>
          <w:bdr w:val="none" w:sz="0" w:space="0" w:color="auto" w:frame="1"/>
        </w:rPr>
        <w:t xml:space="preserve"> СПб.: Питер, 2008.</w:t>
      </w:r>
      <w:r w:rsidR="00654976" w:rsidRPr="004D5844">
        <w:rPr>
          <w:rFonts w:ascii="Times New Roman" w:hAnsi="Times New Roman" w:cs="Times New Roman"/>
          <w:sz w:val="28"/>
          <w:szCs w:val="28"/>
          <w:bdr w:val="none" w:sz="0" w:space="0" w:color="auto" w:frame="1"/>
        </w:rPr>
        <w:t xml:space="preserve"> –</w:t>
      </w:r>
      <w:r w:rsidR="009E4946" w:rsidRPr="004D5844">
        <w:rPr>
          <w:rFonts w:ascii="Times New Roman" w:hAnsi="Times New Roman" w:cs="Times New Roman"/>
          <w:sz w:val="28"/>
          <w:szCs w:val="28"/>
          <w:bdr w:val="none" w:sz="0" w:space="0" w:color="auto" w:frame="1"/>
        </w:rPr>
        <w:t xml:space="preserve"> 448</w:t>
      </w:r>
      <w:r w:rsidR="009275BF" w:rsidRPr="004D5844">
        <w:rPr>
          <w:rFonts w:ascii="Times New Roman" w:hAnsi="Times New Roman" w:cs="Times New Roman"/>
          <w:sz w:val="28"/>
          <w:szCs w:val="28"/>
          <w:bdr w:val="none" w:sz="0" w:space="0" w:color="auto" w:frame="1"/>
        </w:rPr>
        <w:t xml:space="preserve"> </w:t>
      </w:r>
      <w:r w:rsidR="00654976" w:rsidRPr="004D5844">
        <w:rPr>
          <w:rFonts w:ascii="Times New Roman" w:hAnsi="Times New Roman" w:cs="Times New Roman"/>
          <w:sz w:val="28"/>
          <w:szCs w:val="28"/>
          <w:bdr w:val="none" w:sz="0" w:space="0" w:color="auto" w:frame="1"/>
        </w:rPr>
        <w:t>с</w:t>
      </w:r>
      <w:r w:rsidR="009E4946" w:rsidRPr="004D5844">
        <w:rPr>
          <w:rFonts w:ascii="Times New Roman" w:hAnsi="Times New Roman" w:cs="Times New Roman"/>
          <w:sz w:val="28"/>
          <w:szCs w:val="28"/>
          <w:bdr w:val="none" w:sz="0" w:space="0" w:color="auto" w:frame="1"/>
        </w:rPr>
        <w:t>.</w:t>
      </w:r>
    </w:p>
    <w:p w:rsidR="009E4946" w:rsidRPr="004D5844" w:rsidRDefault="00F20804" w:rsidP="00911087">
      <w:pPr>
        <w:tabs>
          <w:tab w:val="left" w:pos="284"/>
          <w:tab w:val="left" w:pos="426"/>
          <w:tab w:val="left" w:pos="567"/>
          <w:tab w:val="left" w:pos="993"/>
          <w:tab w:val="left" w:pos="1276"/>
          <w:tab w:val="left" w:pos="1418"/>
        </w:tabs>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en-US"/>
        </w:rPr>
      </w:pPr>
      <w:r w:rsidRPr="004D5844">
        <w:rPr>
          <w:rFonts w:ascii="Times New Roman" w:hAnsi="Times New Roman" w:cs="Times New Roman"/>
          <w:spacing w:val="5"/>
          <w:sz w:val="28"/>
          <w:szCs w:val="28"/>
          <w:shd w:val="clear" w:color="auto" w:fill="FFFFFF"/>
          <w:lang w:val="en-US"/>
        </w:rPr>
        <w:t>2</w:t>
      </w:r>
      <w:r w:rsidR="0066056A" w:rsidRPr="004D5844">
        <w:rPr>
          <w:rFonts w:ascii="Times New Roman" w:hAnsi="Times New Roman" w:cs="Times New Roman"/>
          <w:spacing w:val="5"/>
          <w:sz w:val="28"/>
          <w:szCs w:val="28"/>
          <w:shd w:val="clear" w:color="auto" w:fill="FFFFFF"/>
          <w:lang w:val="kk-KZ"/>
        </w:rPr>
        <w:t>2</w:t>
      </w:r>
      <w:r w:rsidR="008B32B4" w:rsidRPr="004D5844">
        <w:rPr>
          <w:rFonts w:ascii="Times New Roman" w:hAnsi="Times New Roman" w:cs="Times New Roman"/>
          <w:spacing w:val="5"/>
          <w:sz w:val="28"/>
          <w:szCs w:val="28"/>
          <w:shd w:val="clear" w:color="auto" w:fill="FFFFFF"/>
          <w:lang w:val="kk-KZ"/>
        </w:rPr>
        <w:t xml:space="preserve"> </w:t>
      </w:r>
      <w:r w:rsidR="009E4946" w:rsidRPr="004D5844">
        <w:rPr>
          <w:rFonts w:ascii="Times New Roman" w:hAnsi="Times New Roman" w:cs="Times New Roman"/>
          <w:spacing w:val="5"/>
          <w:sz w:val="28"/>
          <w:szCs w:val="28"/>
          <w:shd w:val="clear" w:color="auto" w:fill="FFFFFF"/>
          <w:lang w:val="en-US"/>
        </w:rPr>
        <w:t>Foroudi</w:t>
      </w:r>
      <w:r w:rsidR="00DE0811" w:rsidRPr="004D5844">
        <w:rPr>
          <w:rFonts w:ascii="Times New Roman" w:hAnsi="Times New Roman" w:cs="Times New Roman"/>
          <w:spacing w:val="5"/>
          <w:sz w:val="28"/>
          <w:szCs w:val="28"/>
          <w:shd w:val="clear" w:color="auto" w:fill="FFFFFF"/>
          <w:lang w:val="kk-KZ"/>
        </w:rPr>
        <w:t xml:space="preserve"> </w:t>
      </w:r>
      <w:r w:rsidR="009E4946" w:rsidRPr="004D5844">
        <w:rPr>
          <w:rFonts w:ascii="Times New Roman" w:hAnsi="Times New Roman" w:cs="Times New Roman"/>
          <w:spacing w:val="5"/>
          <w:sz w:val="28"/>
          <w:szCs w:val="28"/>
          <w:shd w:val="clear" w:color="auto" w:fill="FFFFFF"/>
          <w:lang w:val="en-US"/>
        </w:rPr>
        <w:t>P., Jin</w:t>
      </w:r>
      <w:r w:rsidR="00DE0811" w:rsidRPr="004D5844">
        <w:rPr>
          <w:rFonts w:ascii="Times New Roman" w:hAnsi="Times New Roman" w:cs="Times New Roman"/>
          <w:spacing w:val="5"/>
          <w:sz w:val="28"/>
          <w:szCs w:val="28"/>
          <w:shd w:val="clear" w:color="auto" w:fill="FFFFFF"/>
          <w:lang w:val="kk-KZ"/>
        </w:rPr>
        <w:t xml:space="preserve"> </w:t>
      </w:r>
      <w:r w:rsidR="009E4946" w:rsidRPr="004D5844">
        <w:rPr>
          <w:rFonts w:ascii="Times New Roman" w:hAnsi="Times New Roman" w:cs="Times New Roman"/>
          <w:spacing w:val="5"/>
          <w:sz w:val="28"/>
          <w:szCs w:val="28"/>
          <w:shd w:val="clear" w:color="auto" w:fill="FFFFFF"/>
          <w:lang w:val="en-US"/>
        </w:rPr>
        <w:t>Z., Suraksha</w:t>
      </w:r>
      <w:r w:rsidR="00DE0811" w:rsidRPr="004D5844">
        <w:rPr>
          <w:rFonts w:ascii="Times New Roman" w:hAnsi="Times New Roman" w:cs="Times New Roman"/>
          <w:spacing w:val="5"/>
          <w:sz w:val="28"/>
          <w:szCs w:val="28"/>
          <w:shd w:val="clear" w:color="auto" w:fill="FFFFFF"/>
          <w:lang w:val="kk-KZ"/>
        </w:rPr>
        <w:t xml:space="preserve"> </w:t>
      </w:r>
      <w:r w:rsidR="009E4946" w:rsidRPr="004D5844">
        <w:rPr>
          <w:rFonts w:ascii="Times New Roman" w:hAnsi="Times New Roman" w:cs="Times New Roman"/>
          <w:spacing w:val="5"/>
          <w:sz w:val="28"/>
          <w:szCs w:val="28"/>
          <w:shd w:val="clear" w:color="auto" w:fill="FFFFFF"/>
          <w:lang w:val="en-US"/>
        </w:rPr>
        <w:t>G.</w:t>
      </w:r>
      <w:r w:rsidR="00E23578" w:rsidRPr="004D5844">
        <w:rPr>
          <w:rFonts w:ascii="Times New Roman" w:hAnsi="Times New Roman" w:cs="Times New Roman"/>
          <w:spacing w:val="5"/>
          <w:sz w:val="28"/>
          <w:szCs w:val="28"/>
          <w:shd w:val="clear" w:color="auto" w:fill="FFFFFF"/>
          <w:lang w:val="en-US"/>
        </w:rPr>
        <w:t xml:space="preserve"> </w:t>
      </w:r>
      <w:r w:rsidR="009E4946" w:rsidRPr="004D5844">
        <w:rPr>
          <w:rFonts w:ascii="Times New Roman" w:hAnsi="Times New Roman" w:cs="Times New Roman"/>
          <w:spacing w:val="5"/>
          <w:sz w:val="28"/>
          <w:szCs w:val="28"/>
          <w:shd w:val="clear" w:color="auto" w:fill="FFFFFF"/>
          <w:lang w:val="en-US"/>
        </w:rPr>
        <w:t>e</w:t>
      </w:r>
      <w:r w:rsidR="00E23578" w:rsidRPr="004D5844">
        <w:rPr>
          <w:rFonts w:ascii="Times New Roman" w:hAnsi="Times New Roman" w:cs="Times New Roman"/>
          <w:spacing w:val="5"/>
          <w:sz w:val="28"/>
          <w:szCs w:val="28"/>
          <w:shd w:val="clear" w:color="auto" w:fill="FFFFFF"/>
          <w:lang w:val="en-US"/>
        </w:rPr>
        <w:t>t</w:t>
      </w:r>
      <w:r w:rsidR="009E4946" w:rsidRPr="004D5844">
        <w:rPr>
          <w:rFonts w:ascii="Times New Roman" w:hAnsi="Times New Roman" w:cs="Times New Roman"/>
          <w:spacing w:val="5"/>
          <w:sz w:val="28"/>
          <w:szCs w:val="28"/>
          <w:shd w:val="clear" w:color="auto" w:fill="FFFFFF"/>
          <w:lang w:val="en-US"/>
        </w:rPr>
        <w:t xml:space="preserve"> a</w:t>
      </w:r>
      <w:r w:rsidR="00E23578" w:rsidRPr="004D5844">
        <w:rPr>
          <w:rFonts w:ascii="Times New Roman" w:hAnsi="Times New Roman" w:cs="Times New Roman"/>
          <w:spacing w:val="5"/>
          <w:sz w:val="28"/>
          <w:szCs w:val="28"/>
          <w:shd w:val="clear" w:color="auto" w:fill="FFFFFF"/>
          <w:lang w:val="en-US"/>
        </w:rPr>
        <w:t>l.</w:t>
      </w:r>
      <w:r w:rsidR="009E4946" w:rsidRPr="004D5844">
        <w:rPr>
          <w:rFonts w:ascii="Times New Roman" w:hAnsi="Times New Roman" w:cs="Times New Roman"/>
          <w:spacing w:val="5"/>
          <w:sz w:val="28"/>
          <w:szCs w:val="28"/>
          <w:shd w:val="clear" w:color="auto" w:fill="FFFFFF"/>
          <w:lang w:val="en-US"/>
        </w:rPr>
        <w:t xml:space="preserve"> The impact of innovation capability and customer experience on reputation and loyalty //</w:t>
      </w:r>
      <w:r w:rsidR="008B32B4" w:rsidRPr="004D5844">
        <w:rPr>
          <w:rFonts w:ascii="Times New Roman" w:hAnsi="Times New Roman" w:cs="Times New Roman"/>
          <w:spacing w:val="5"/>
          <w:sz w:val="28"/>
          <w:szCs w:val="28"/>
          <w:shd w:val="clear" w:color="auto" w:fill="FFFFFF"/>
          <w:lang w:val="kk-KZ"/>
        </w:rPr>
        <w:t xml:space="preserve"> </w:t>
      </w:r>
      <w:r w:rsidR="009E4946" w:rsidRPr="004D5844">
        <w:rPr>
          <w:rFonts w:ascii="Times New Roman" w:hAnsi="Times New Roman" w:cs="Times New Roman"/>
          <w:spacing w:val="5"/>
          <w:sz w:val="28"/>
          <w:szCs w:val="28"/>
          <w:shd w:val="clear" w:color="auto" w:fill="FFFFFF"/>
          <w:lang w:val="en-US"/>
        </w:rPr>
        <w:t>Journal of Business Research</w:t>
      </w:r>
      <w:r w:rsidR="00E23578" w:rsidRPr="004D5844">
        <w:rPr>
          <w:rFonts w:ascii="Times New Roman" w:hAnsi="Times New Roman" w:cs="Times New Roman"/>
          <w:spacing w:val="5"/>
          <w:sz w:val="28"/>
          <w:szCs w:val="28"/>
          <w:shd w:val="clear" w:color="auto" w:fill="FFFFFF"/>
          <w:lang w:val="en-US"/>
        </w:rPr>
        <w:t>.</w:t>
      </w:r>
      <w:r w:rsidR="00366D41" w:rsidRPr="004D5844">
        <w:rPr>
          <w:rFonts w:ascii="Times New Roman" w:hAnsi="Times New Roman" w:cs="Times New Roman"/>
          <w:spacing w:val="5"/>
          <w:sz w:val="28"/>
          <w:szCs w:val="28"/>
          <w:shd w:val="clear" w:color="auto" w:fill="FFFFFF"/>
          <w:lang w:val="en-US"/>
        </w:rPr>
        <w:t xml:space="preserve"> </w:t>
      </w:r>
      <w:r w:rsidR="00E23578" w:rsidRPr="004D5844">
        <w:rPr>
          <w:rFonts w:ascii="Times New Roman" w:hAnsi="Times New Roman" w:cs="Times New Roman"/>
          <w:spacing w:val="5"/>
          <w:sz w:val="28"/>
          <w:szCs w:val="28"/>
          <w:shd w:val="clear" w:color="auto" w:fill="FFFFFF"/>
          <w:lang w:val="en-US"/>
        </w:rPr>
        <w:t>–</w:t>
      </w:r>
      <w:r w:rsidR="009E4946" w:rsidRPr="004D5844">
        <w:rPr>
          <w:rFonts w:ascii="Times New Roman" w:hAnsi="Times New Roman" w:cs="Times New Roman"/>
          <w:sz w:val="28"/>
          <w:szCs w:val="28"/>
          <w:shd w:val="clear" w:color="auto" w:fill="FFFFFF"/>
          <w:lang w:val="en-US"/>
        </w:rPr>
        <w:t xml:space="preserve"> </w:t>
      </w:r>
      <w:r w:rsidR="009E4946" w:rsidRPr="004D5844">
        <w:rPr>
          <w:rFonts w:ascii="Times New Roman" w:hAnsi="Times New Roman" w:cs="Times New Roman"/>
          <w:spacing w:val="5"/>
          <w:sz w:val="28"/>
          <w:szCs w:val="28"/>
          <w:shd w:val="clear" w:color="auto" w:fill="FFFFFF"/>
          <w:lang w:val="en-US"/>
        </w:rPr>
        <w:t>2016.</w:t>
      </w:r>
      <w:r w:rsidR="00E23578" w:rsidRPr="004D5844">
        <w:rPr>
          <w:rFonts w:ascii="Times New Roman" w:hAnsi="Times New Roman" w:cs="Times New Roman"/>
          <w:spacing w:val="5"/>
          <w:sz w:val="28"/>
          <w:szCs w:val="28"/>
          <w:shd w:val="clear" w:color="auto" w:fill="FFFFFF"/>
          <w:lang w:val="en-US"/>
        </w:rPr>
        <w:t xml:space="preserve"> – </w:t>
      </w:r>
      <w:r w:rsidR="009E4946" w:rsidRPr="004D5844">
        <w:rPr>
          <w:rFonts w:ascii="Times New Roman" w:hAnsi="Times New Roman" w:cs="Times New Roman"/>
          <w:sz w:val="28"/>
          <w:szCs w:val="28"/>
          <w:shd w:val="clear" w:color="auto" w:fill="FFFFFF"/>
          <w:lang w:val="en-US"/>
        </w:rPr>
        <w:t>Vol.</w:t>
      </w:r>
      <w:r w:rsidR="00E23578" w:rsidRPr="004D5844">
        <w:rPr>
          <w:rFonts w:ascii="Times New Roman" w:hAnsi="Times New Roman" w:cs="Times New Roman"/>
          <w:sz w:val="28"/>
          <w:szCs w:val="28"/>
          <w:shd w:val="clear" w:color="auto" w:fill="FFFFFF"/>
          <w:lang w:val="en-US"/>
        </w:rPr>
        <w:t xml:space="preserve"> </w:t>
      </w:r>
      <w:r w:rsidR="009E4946" w:rsidRPr="004D5844">
        <w:rPr>
          <w:rFonts w:ascii="Times New Roman" w:hAnsi="Times New Roman" w:cs="Times New Roman"/>
          <w:sz w:val="28"/>
          <w:szCs w:val="28"/>
          <w:shd w:val="clear" w:color="auto" w:fill="FFFFFF"/>
          <w:lang w:val="en-US"/>
        </w:rPr>
        <w:t>69</w:t>
      </w:r>
      <w:r w:rsidR="00E23578" w:rsidRPr="004D5844">
        <w:rPr>
          <w:rFonts w:ascii="Times New Roman" w:hAnsi="Times New Roman" w:cs="Times New Roman"/>
          <w:sz w:val="28"/>
          <w:szCs w:val="28"/>
          <w:shd w:val="clear" w:color="auto" w:fill="FFFFFF"/>
          <w:lang w:val="en-US"/>
        </w:rPr>
        <w:t>, №</w:t>
      </w:r>
      <w:r w:rsidR="00AA3233" w:rsidRPr="004D5844">
        <w:rPr>
          <w:rFonts w:ascii="Times New Roman" w:hAnsi="Times New Roman" w:cs="Times New Roman"/>
          <w:sz w:val="28"/>
          <w:szCs w:val="28"/>
          <w:shd w:val="clear" w:color="auto" w:fill="FFFFFF"/>
          <w:lang w:val="en-US"/>
        </w:rPr>
        <w:t>1</w:t>
      </w:r>
      <w:r w:rsidR="009E4946" w:rsidRPr="004D5844">
        <w:rPr>
          <w:rFonts w:ascii="Times New Roman" w:hAnsi="Times New Roman" w:cs="Times New Roman"/>
          <w:sz w:val="28"/>
          <w:szCs w:val="28"/>
          <w:shd w:val="clear" w:color="auto" w:fill="FFFFFF"/>
          <w:lang w:val="en-US"/>
        </w:rPr>
        <w:t>1.</w:t>
      </w:r>
      <w:r w:rsidR="00AA3233" w:rsidRPr="004D5844">
        <w:rPr>
          <w:rFonts w:ascii="Times New Roman" w:hAnsi="Times New Roman" w:cs="Times New Roman"/>
          <w:sz w:val="28"/>
          <w:szCs w:val="28"/>
          <w:shd w:val="clear" w:color="auto" w:fill="FFFFFF"/>
          <w:lang w:val="en-US"/>
        </w:rPr>
        <w:t xml:space="preserve"> </w:t>
      </w:r>
      <w:r w:rsidR="00E23578" w:rsidRPr="004D5844">
        <w:rPr>
          <w:rFonts w:ascii="Times New Roman" w:hAnsi="Times New Roman" w:cs="Times New Roman"/>
          <w:sz w:val="28"/>
          <w:szCs w:val="28"/>
          <w:shd w:val="clear" w:color="auto" w:fill="FFFFFF"/>
          <w:lang w:val="en-US"/>
        </w:rPr>
        <w:t xml:space="preserve">– </w:t>
      </w:r>
      <w:r w:rsidR="00AA3233" w:rsidRPr="004D5844">
        <w:rPr>
          <w:rFonts w:ascii="Times New Roman" w:hAnsi="Times New Roman" w:cs="Times New Roman"/>
          <w:sz w:val="28"/>
          <w:szCs w:val="28"/>
          <w:shd w:val="clear" w:color="auto" w:fill="FFFFFF"/>
          <w:lang w:val="en-US"/>
        </w:rPr>
        <w:t xml:space="preserve">P. </w:t>
      </w:r>
      <w:r w:rsidR="009E4946" w:rsidRPr="004D5844">
        <w:rPr>
          <w:rFonts w:ascii="Times New Roman" w:hAnsi="Times New Roman" w:cs="Times New Roman"/>
          <w:sz w:val="28"/>
          <w:szCs w:val="28"/>
          <w:shd w:val="clear" w:color="auto" w:fill="FFFFFF"/>
          <w:lang w:val="en-US"/>
        </w:rPr>
        <w:t>4882</w:t>
      </w:r>
      <w:r w:rsidR="00E23578" w:rsidRPr="004D5844">
        <w:rPr>
          <w:rFonts w:ascii="Times New Roman" w:hAnsi="Times New Roman" w:cs="Times New Roman"/>
          <w:sz w:val="28"/>
          <w:szCs w:val="28"/>
          <w:shd w:val="clear" w:color="auto" w:fill="FFFFFF"/>
          <w:lang w:val="en-US"/>
        </w:rPr>
        <w:t>-</w:t>
      </w:r>
      <w:r w:rsidR="009E4946" w:rsidRPr="004D5844">
        <w:rPr>
          <w:rFonts w:ascii="Times New Roman" w:hAnsi="Times New Roman" w:cs="Times New Roman"/>
          <w:sz w:val="28"/>
          <w:szCs w:val="28"/>
          <w:shd w:val="clear" w:color="auto" w:fill="FFFFFF"/>
          <w:lang w:val="en-US"/>
        </w:rPr>
        <w:t>4889.</w:t>
      </w:r>
    </w:p>
    <w:p w:rsidR="009E4946" w:rsidRPr="004D5844" w:rsidRDefault="00F20804" w:rsidP="00911087">
      <w:pPr>
        <w:tabs>
          <w:tab w:val="left" w:pos="284"/>
          <w:tab w:val="left" w:pos="426"/>
          <w:tab w:val="left" w:pos="567"/>
          <w:tab w:val="left" w:pos="993"/>
          <w:tab w:val="left" w:pos="1276"/>
          <w:tab w:val="left" w:pos="1418"/>
        </w:tabs>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sz w:val="28"/>
          <w:szCs w:val="28"/>
        </w:rPr>
        <w:t>2</w:t>
      </w:r>
      <w:r w:rsidR="0066056A" w:rsidRPr="004D5844">
        <w:rPr>
          <w:rFonts w:ascii="Times New Roman" w:hAnsi="Times New Roman" w:cs="Times New Roman"/>
          <w:sz w:val="28"/>
          <w:szCs w:val="28"/>
          <w:lang w:val="kk-KZ"/>
        </w:rPr>
        <w:t>3</w:t>
      </w:r>
      <w:r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Аскарова А.А. Оценка инновационного потенциала предприятий малого бизнеса</w:t>
      </w:r>
      <w:r w:rsidR="00654976" w:rsidRPr="004D5844">
        <w:rPr>
          <w:rFonts w:ascii="Times New Roman" w:hAnsi="Times New Roman" w:cs="Times New Roman"/>
          <w:sz w:val="28"/>
          <w:szCs w:val="28"/>
        </w:rPr>
        <w:t>.</w:t>
      </w:r>
      <w:r w:rsidR="009E4946" w:rsidRPr="004D5844">
        <w:rPr>
          <w:rFonts w:ascii="Times New Roman" w:hAnsi="Times New Roman" w:cs="Times New Roman"/>
          <w:sz w:val="28"/>
          <w:szCs w:val="28"/>
        </w:rPr>
        <w:t xml:space="preserve"> – М.:</w:t>
      </w:r>
      <w:r w:rsidR="00366D41"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Дело</w:t>
      </w:r>
      <w:r w:rsidR="00267F65"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2016</w:t>
      </w:r>
      <w:r w:rsidR="00654976" w:rsidRPr="004D5844">
        <w:rPr>
          <w:rFonts w:ascii="Times New Roman" w:hAnsi="Times New Roman" w:cs="Times New Roman"/>
          <w:sz w:val="28"/>
          <w:szCs w:val="28"/>
        </w:rPr>
        <w:t xml:space="preserve">. – </w:t>
      </w:r>
      <w:r w:rsidR="00D85078" w:rsidRPr="004D5844">
        <w:rPr>
          <w:rFonts w:ascii="Times New Roman" w:hAnsi="Times New Roman" w:cs="Times New Roman"/>
          <w:sz w:val="28"/>
          <w:szCs w:val="28"/>
        </w:rPr>
        <w:t xml:space="preserve">215 </w:t>
      </w:r>
      <w:r w:rsidR="00654976" w:rsidRPr="004D5844">
        <w:rPr>
          <w:rFonts w:ascii="Times New Roman" w:hAnsi="Times New Roman" w:cs="Times New Roman"/>
          <w:sz w:val="28"/>
          <w:szCs w:val="28"/>
        </w:rPr>
        <w:t>с.</w:t>
      </w:r>
    </w:p>
    <w:p w:rsidR="009E4946" w:rsidRPr="004D5844" w:rsidRDefault="00F20804" w:rsidP="00911087">
      <w:pPr>
        <w:tabs>
          <w:tab w:val="left" w:pos="284"/>
          <w:tab w:val="left" w:pos="426"/>
          <w:tab w:val="left" w:pos="567"/>
          <w:tab w:val="left" w:pos="993"/>
          <w:tab w:val="left" w:pos="1276"/>
        </w:tabs>
        <w:spacing w:after="0" w:line="240" w:lineRule="auto"/>
        <w:ind w:firstLine="709"/>
        <w:jc w:val="both"/>
        <w:rPr>
          <w:rFonts w:ascii="Times New Roman" w:hAnsi="Times New Roman" w:cs="Times New Roman"/>
          <w:sz w:val="28"/>
          <w:szCs w:val="28"/>
          <w:bdr w:val="none" w:sz="0" w:space="0" w:color="auto" w:frame="1"/>
        </w:rPr>
      </w:pPr>
      <w:r w:rsidRPr="004D5844">
        <w:rPr>
          <w:rFonts w:ascii="Times New Roman" w:hAnsi="Times New Roman" w:cs="Times New Roman"/>
          <w:sz w:val="28"/>
          <w:szCs w:val="28"/>
          <w:bdr w:val="none" w:sz="0" w:space="0" w:color="auto" w:frame="1"/>
        </w:rPr>
        <w:t>2</w:t>
      </w:r>
      <w:r w:rsidR="0066056A" w:rsidRPr="004D5844">
        <w:rPr>
          <w:rFonts w:ascii="Times New Roman" w:hAnsi="Times New Roman" w:cs="Times New Roman"/>
          <w:sz w:val="28"/>
          <w:szCs w:val="28"/>
          <w:bdr w:val="none" w:sz="0" w:space="0" w:color="auto" w:frame="1"/>
          <w:lang w:val="kk-KZ"/>
        </w:rPr>
        <w:t>4</w:t>
      </w:r>
      <w:r w:rsidRPr="004D5844">
        <w:rPr>
          <w:rFonts w:ascii="Times New Roman" w:hAnsi="Times New Roman" w:cs="Times New Roman"/>
          <w:sz w:val="28"/>
          <w:szCs w:val="28"/>
          <w:bdr w:val="none" w:sz="0" w:space="0" w:color="auto" w:frame="1"/>
        </w:rPr>
        <w:t xml:space="preserve"> </w:t>
      </w:r>
      <w:r w:rsidR="009E4946" w:rsidRPr="004D5844">
        <w:rPr>
          <w:rFonts w:ascii="Times New Roman" w:hAnsi="Times New Roman" w:cs="Times New Roman"/>
          <w:sz w:val="28"/>
          <w:szCs w:val="28"/>
          <w:bdr w:val="none" w:sz="0" w:space="0" w:color="auto" w:frame="1"/>
        </w:rPr>
        <w:t>Глазунова В.В. Современные проблемы в оценке инновационного потенциала организаций // Науковедение</w:t>
      </w:r>
      <w:r w:rsidR="00783F5E" w:rsidRPr="004D5844">
        <w:rPr>
          <w:rFonts w:ascii="Times New Roman" w:hAnsi="Times New Roman" w:cs="Times New Roman"/>
          <w:sz w:val="28"/>
          <w:szCs w:val="28"/>
          <w:bdr w:val="none" w:sz="0" w:space="0" w:color="auto" w:frame="1"/>
        </w:rPr>
        <w:t>.</w:t>
      </w:r>
      <w:r w:rsidR="00366D41" w:rsidRPr="004D5844">
        <w:rPr>
          <w:rFonts w:ascii="Times New Roman" w:hAnsi="Times New Roman" w:cs="Times New Roman"/>
          <w:sz w:val="28"/>
          <w:szCs w:val="28"/>
          <w:bdr w:val="none" w:sz="0" w:space="0" w:color="auto" w:frame="1"/>
        </w:rPr>
        <w:t xml:space="preserve"> </w:t>
      </w:r>
      <w:r w:rsidR="00783F5E" w:rsidRPr="004D5844">
        <w:rPr>
          <w:rFonts w:ascii="Times New Roman" w:hAnsi="Times New Roman" w:cs="Times New Roman"/>
          <w:sz w:val="28"/>
          <w:szCs w:val="28"/>
          <w:bdr w:val="none" w:sz="0" w:space="0" w:color="auto" w:frame="1"/>
        </w:rPr>
        <w:t xml:space="preserve">– </w:t>
      </w:r>
      <w:r w:rsidR="009E4946" w:rsidRPr="004D5844">
        <w:rPr>
          <w:rFonts w:ascii="Times New Roman" w:hAnsi="Times New Roman" w:cs="Times New Roman"/>
          <w:sz w:val="28"/>
          <w:szCs w:val="28"/>
          <w:bdr w:val="none" w:sz="0" w:space="0" w:color="auto" w:frame="1"/>
        </w:rPr>
        <w:t>2016</w:t>
      </w:r>
      <w:r w:rsidR="00783F5E" w:rsidRPr="004D5844">
        <w:rPr>
          <w:rFonts w:ascii="Times New Roman" w:hAnsi="Times New Roman" w:cs="Times New Roman"/>
          <w:sz w:val="28"/>
          <w:szCs w:val="28"/>
          <w:bdr w:val="none" w:sz="0" w:space="0" w:color="auto" w:frame="1"/>
        </w:rPr>
        <w:t xml:space="preserve">. – </w:t>
      </w:r>
      <w:r w:rsidR="009E4946" w:rsidRPr="004D5844">
        <w:rPr>
          <w:rFonts w:ascii="Times New Roman" w:hAnsi="Times New Roman" w:cs="Times New Roman"/>
          <w:sz w:val="28"/>
          <w:szCs w:val="28"/>
          <w:bdr w:val="none" w:sz="0" w:space="0" w:color="auto" w:frame="1"/>
        </w:rPr>
        <w:t>Т</w:t>
      </w:r>
      <w:r w:rsidR="00783F5E" w:rsidRPr="004D5844">
        <w:rPr>
          <w:rFonts w:ascii="Times New Roman" w:hAnsi="Times New Roman" w:cs="Times New Roman"/>
          <w:sz w:val="28"/>
          <w:szCs w:val="28"/>
          <w:bdr w:val="none" w:sz="0" w:space="0" w:color="auto" w:frame="1"/>
        </w:rPr>
        <w:t>.</w:t>
      </w:r>
      <w:r w:rsidR="009E4946" w:rsidRPr="004D5844">
        <w:rPr>
          <w:rFonts w:ascii="Times New Roman" w:hAnsi="Times New Roman" w:cs="Times New Roman"/>
          <w:sz w:val="28"/>
          <w:szCs w:val="28"/>
          <w:bdr w:val="none" w:sz="0" w:space="0" w:color="auto" w:frame="1"/>
        </w:rPr>
        <w:t xml:space="preserve"> 8</w:t>
      </w:r>
      <w:r w:rsidR="00783F5E" w:rsidRPr="004D5844">
        <w:rPr>
          <w:rFonts w:ascii="Times New Roman" w:hAnsi="Times New Roman" w:cs="Times New Roman"/>
          <w:sz w:val="28"/>
          <w:szCs w:val="28"/>
          <w:bdr w:val="none" w:sz="0" w:space="0" w:color="auto" w:frame="1"/>
        </w:rPr>
        <w:t>,</w:t>
      </w:r>
      <w:r w:rsidR="009E4946" w:rsidRPr="004D5844">
        <w:rPr>
          <w:rFonts w:ascii="Times New Roman" w:hAnsi="Times New Roman" w:cs="Times New Roman"/>
          <w:sz w:val="28"/>
          <w:szCs w:val="28"/>
          <w:bdr w:val="none" w:sz="0" w:space="0" w:color="auto" w:frame="1"/>
        </w:rPr>
        <w:t xml:space="preserve"> №1</w:t>
      </w:r>
      <w:r w:rsidR="00783F5E" w:rsidRPr="004D5844">
        <w:rPr>
          <w:rFonts w:ascii="Times New Roman" w:hAnsi="Times New Roman" w:cs="Times New Roman"/>
          <w:sz w:val="28"/>
          <w:szCs w:val="28"/>
          <w:bdr w:val="none" w:sz="0" w:space="0" w:color="auto" w:frame="1"/>
        </w:rPr>
        <w:t>.</w:t>
      </w:r>
      <w:r w:rsidR="0011345A" w:rsidRPr="004D5844">
        <w:rPr>
          <w:rFonts w:ascii="Times New Roman" w:hAnsi="Times New Roman" w:cs="Times New Roman"/>
          <w:sz w:val="28"/>
          <w:szCs w:val="28"/>
          <w:bdr w:val="none" w:sz="0" w:space="0" w:color="auto" w:frame="1"/>
          <w:lang w:val="kk-KZ"/>
        </w:rPr>
        <w:t xml:space="preserve"> – С</w:t>
      </w:r>
      <w:r w:rsidR="0056359A" w:rsidRPr="004D5844">
        <w:rPr>
          <w:rFonts w:ascii="Times New Roman" w:hAnsi="Times New Roman" w:cs="Times New Roman"/>
          <w:sz w:val="28"/>
          <w:szCs w:val="28"/>
        </w:rPr>
        <w:t xml:space="preserve">. </w:t>
      </w:r>
      <w:r w:rsidR="0011345A" w:rsidRPr="004D5844">
        <w:rPr>
          <w:rFonts w:ascii="Times New Roman" w:hAnsi="Times New Roman" w:cs="Times New Roman"/>
          <w:sz w:val="28"/>
          <w:szCs w:val="28"/>
          <w:lang w:val="kk-KZ"/>
        </w:rPr>
        <w:t>1-8</w:t>
      </w:r>
      <w:r w:rsidR="0056359A" w:rsidRPr="004D5844">
        <w:rPr>
          <w:rFonts w:ascii="Times New Roman" w:hAnsi="Times New Roman" w:cs="Times New Roman"/>
          <w:sz w:val="28"/>
          <w:szCs w:val="28"/>
        </w:rPr>
        <w:t>.</w:t>
      </w:r>
      <w:r w:rsidR="009E4946" w:rsidRPr="004D5844">
        <w:rPr>
          <w:rFonts w:ascii="Times New Roman" w:hAnsi="Times New Roman" w:cs="Times New Roman"/>
          <w:color w:val="FF0000"/>
          <w:sz w:val="28"/>
          <w:szCs w:val="28"/>
          <w:bdr w:val="none" w:sz="0" w:space="0" w:color="auto" w:frame="1"/>
        </w:rPr>
        <w:t xml:space="preserve"> </w:t>
      </w:r>
    </w:p>
    <w:p w:rsidR="009E4946" w:rsidRPr="004D5844" w:rsidRDefault="00F20804" w:rsidP="00911087">
      <w:pPr>
        <w:tabs>
          <w:tab w:val="left" w:pos="284"/>
          <w:tab w:val="left" w:pos="426"/>
          <w:tab w:val="left" w:pos="567"/>
          <w:tab w:val="left" w:pos="993"/>
          <w:tab w:val="left" w:pos="1276"/>
        </w:tabs>
        <w:autoSpaceDE w:val="0"/>
        <w:autoSpaceDN w:val="0"/>
        <w:adjustRightInd w:val="0"/>
        <w:spacing w:after="0" w:line="240" w:lineRule="auto"/>
        <w:ind w:firstLine="709"/>
        <w:jc w:val="both"/>
        <w:rPr>
          <w:rFonts w:ascii="Times New Roman" w:eastAsia="TimesNewRoman" w:hAnsi="Times New Roman" w:cs="Times New Roman"/>
          <w:sz w:val="28"/>
          <w:szCs w:val="28"/>
        </w:rPr>
      </w:pPr>
      <w:r w:rsidRPr="004D5844">
        <w:rPr>
          <w:rFonts w:ascii="Times New Roman" w:eastAsia="TimesNewRoman" w:hAnsi="Times New Roman" w:cs="Times New Roman"/>
          <w:sz w:val="28"/>
          <w:szCs w:val="28"/>
        </w:rPr>
        <w:t>2</w:t>
      </w:r>
      <w:r w:rsidR="0066056A" w:rsidRPr="004D5844">
        <w:rPr>
          <w:rFonts w:ascii="Times New Roman" w:eastAsia="TimesNewRoman" w:hAnsi="Times New Roman" w:cs="Times New Roman"/>
          <w:sz w:val="28"/>
          <w:szCs w:val="28"/>
          <w:lang w:val="kk-KZ"/>
        </w:rPr>
        <w:t>5</w:t>
      </w:r>
      <w:r w:rsidRPr="004D5844">
        <w:rPr>
          <w:rFonts w:ascii="Times New Roman" w:eastAsia="TimesNewRoman" w:hAnsi="Times New Roman" w:cs="Times New Roman"/>
          <w:sz w:val="28"/>
          <w:szCs w:val="28"/>
        </w:rPr>
        <w:t xml:space="preserve"> </w:t>
      </w:r>
      <w:r w:rsidR="009E4946" w:rsidRPr="004D5844">
        <w:rPr>
          <w:rFonts w:ascii="Times New Roman" w:eastAsia="TimesNewRoman" w:hAnsi="Times New Roman" w:cs="Times New Roman"/>
          <w:sz w:val="28"/>
          <w:szCs w:val="28"/>
        </w:rPr>
        <w:t>Жиц Г.И. Инновационный потенциал высшей школы:</w:t>
      </w:r>
      <w:r w:rsidR="008B32B4" w:rsidRPr="004D5844">
        <w:rPr>
          <w:rFonts w:ascii="Times New Roman" w:eastAsia="TimesNewRoman" w:hAnsi="Times New Roman" w:cs="Times New Roman"/>
          <w:sz w:val="28"/>
          <w:szCs w:val="28"/>
          <w:lang w:val="kk-KZ"/>
        </w:rPr>
        <w:t xml:space="preserve"> м</w:t>
      </w:r>
      <w:r w:rsidR="009E4946" w:rsidRPr="004D5844">
        <w:rPr>
          <w:rFonts w:ascii="Times New Roman" w:eastAsia="TimesNewRoman" w:hAnsi="Times New Roman" w:cs="Times New Roman"/>
          <w:sz w:val="28"/>
          <w:szCs w:val="28"/>
        </w:rPr>
        <w:t>онография</w:t>
      </w:r>
      <w:r w:rsidR="00783F5E" w:rsidRPr="004D5844">
        <w:rPr>
          <w:rFonts w:ascii="Times New Roman" w:eastAsia="TimesNewRoman" w:hAnsi="Times New Roman" w:cs="Times New Roman"/>
          <w:sz w:val="28"/>
          <w:szCs w:val="28"/>
        </w:rPr>
        <w:t>.</w:t>
      </w:r>
      <w:r w:rsidR="00366D41" w:rsidRPr="004D5844">
        <w:rPr>
          <w:rFonts w:ascii="Times New Roman" w:eastAsia="TimesNewRoman" w:hAnsi="Times New Roman" w:cs="Times New Roman"/>
          <w:sz w:val="28"/>
          <w:szCs w:val="28"/>
        </w:rPr>
        <w:t xml:space="preserve"> </w:t>
      </w:r>
      <w:r w:rsidR="00783F5E" w:rsidRPr="004D5844">
        <w:rPr>
          <w:rFonts w:ascii="Times New Roman" w:eastAsia="TimesNewRoman" w:hAnsi="Times New Roman" w:cs="Times New Roman"/>
          <w:sz w:val="28"/>
          <w:szCs w:val="28"/>
        </w:rPr>
        <w:t xml:space="preserve">– </w:t>
      </w:r>
      <w:r w:rsidR="009E4946" w:rsidRPr="004D5844">
        <w:rPr>
          <w:rFonts w:ascii="Times New Roman" w:eastAsia="TimesNewRoman" w:hAnsi="Times New Roman" w:cs="Times New Roman"/>
          <w:sz w:val="28"/>
          <w:szCs w:val="28"/>
        </w:rPr>
        <w:t>Саратов: Сарат.</w:t>
      </w:r>
      <w:r w:rsidR="00783F5E" w:rsidRPr="004D5844">
        <w:rPr>
          <w:rFonts w:ascii="Times New Roman" w:eastAsia="TimesNewRoman" w:hAnsi="Times New Roman" w:cs="Times New Roman"/>
          <w:sz w:val="28"/>
          <w:szCs w:val="28"/>
        </w:rPr>
        <w:t xml:space="preserve"> </w:t>
      </w:r>
      <w:r w:rsidR="009E4946" w:rsidRPr="004D5844">
        <w:rPr>
          <w:rFonts w:ascii="Times New Roman" w:eastAsia="TimesNewRoman" w:hAnsi="Times New Roman" w:cs="Times New Roman"/>
          <w:sz w:val="28"/>
          <w:szCs w:val="28"/>
        </w:rPr>
        <w:t>гос.</w:t>
      </w:r>
      <w:r w:rsidR="00783F5E" w:rsidRPr="004D5844">
        <w:rPr>
          <w:rFonts w:ascii="Times New Roman" w:eastAsia="TimesNewRoman" w:hAnsi="Times New Roman" w:cs="Times New Roman"/>
          <w:sz w:val="28"/>
          <w:szCs w:val="28"/>
        </w:rPr>
        <w:t xml:space="preserve"> </w:t>
      </w:r>
      <w:r w:rsidR="009E4946" w:rsidRPr="004D5844">
        <w:rPr>
          <w:rFonts w:ascii="Times New Roman" w:eastAsia="TimesNewRoman" w:hAnsi="Times New Roman" w:cs="Times New Roman"/>
          <w:sz w:val="28"/>
          <w:szCs w:val="28"/>
        </w:rPr>
        <w:t>техн.</w:t>
      </w:r>
      <w:r w:rsidR="00783F5E" w:rsidRPr="004D5844">
        <w:rPr>
          <w:rFonts w:ascii="Times New Roman" w:eastAsia="TimesNewRoman" w:hAnsi="Times New Roman" w:cs="Times New Roman"/>
          <w:sz w:val="28"/>
          <w:szCs w:val="28"/>
        </w:rPr>
        <w:t xml:space="preserve"> </w:t>
      </w:r>
      <w:r w:rsidR="009E4946" w:rsidRPr="004D5844">
        <w:rPr>
          <w:rFonts w:ascii="Times New Roman" w:eastAsia="TimesNewRoman" w:hAnsi="Times New Roman" w:cs="Times New Roman"/>
          <w:sz w:val="28"/>
          <w:szCs w:val="28"/>
        </w:rPr>
        <w:t>ун-т, 2001.</w:t>
      </w:r>
      <w:r w:rsidR="00783F5E" w:rsidRPr="004D5844">
        <w:rPr>
          <w:rFonts w:ascii="Times New Roman" w:eastAsia="TimesNewRoman" w:hAnsi="Times New Roman" w:cs="Times New Roman"/>
          <w:sz w:val="28"/>
          <w:szCs w:val="28"/>
        </w:rPr>
        <w:t xml:space="preserve"> –</w:t>
      </w:r>
      <w:r w:rsidR="009E4946" w:rsidRPr="004D5844">
        <w:rPr>
          <w:rFonts w:ascii="Times New Roman" w:eastAsia="TimesNewRoman" w:hAnsi="Times New Roman" w:cs="Times New Roman"/>
          <w:sz w:val="28"/>
          <w:szCs w:val="28"/>
        </w:rPr>
        <w:t xml:space="preserve"> 180</w:t>
      </w:r>
      <w:r w:rsidR="00267F65" w:rsidRPr="004D5844">
        <w:rPr>
          <w:rFonts w:ascii="Times New Roman" w:eastAsia="TimesNewRoman" w:hAnsi="Times New Roman" w:cs="Times New Roman"/>
          <w:sz w:val="28"/>
          <w:szCs w:val="28"/>
        </w:rPr>
        <w:t xml:space="preserve"> </w:t>
      </w:r>
      <w:r w:rsidR="00783F5E" w:rsidRPr="004D5844">
        <w:rPr>
          <w:rFonts w:ascii="Times New Roman" w:eastAsia="TimesNewRoman" w:hAnsi="Times New Roman" w:cs="Times New Roman"/>
          <w:sz w:val="28"/>
          <w:szCs w:val="28"/>
        </w:rPr>
        <w:t>с</w:t>
      </w:r>
      <w:r w:rsidR="009E4946" w:rsidRPr="004D5844">
        <w:rPr>
          <w:rFonts w:ascii="Times New Roman" w:eastAsia="TimesNewRoman" w:hAnsi="Times New Roman" w:cs="Times New Roman"/>
          <w:sz w:val="28"/>
          <w:szCs w:val="28"/>
        </w:rPr>
        <w:t>.</w:t>
      </w:r>
    </w:p>
    <w:p w:rsidR="009E4946" w:rsidRPr="004D5844" w:rsidRDefault="00F20804" w:rsidP="00911087">
      <w:pPr>
        <w:tabs>
          <w:tab w:val="left" w:pos="284"/>
          <w:tab w:val="left" w:pos="426"/>
          <w:tab w:val="left" w:pos="567"/>
          <w:tab w:val="left" w:pos="993"/>
          <w:tab w:val="left" w:pos="1276"/>
          <w:tab w:val="left" w:pos="1418"/>
        </w:tabs>
        <w:spacing w:after="0" w:line="240" w:lineRule="auto"/>
        <w:ind w:firstLine="709"/>
        <w:jc w:val="both"/>
        <w:rPr>
          <w:rFonts w:ascii="Times New Roman" w:hAnsi="Times New Roman" w:cs="Times New Roman"/>
          <w:sz w:val="28"/>
          <w:szCs w:val="28"/>
          <w:shd w:val="clear" w:color="auto" w:fill="FFFFFF"/>
        </w:rPr>
      </w:pPr>
      <w:r w:rsidRPr="004D5844">
        <w:rPr>
          <w:rFonts w:ascii="Times New Roman" w:hAnsi="Times New Roman" w:cs="Times New Roman"/>
          <w:sz w:val="28"/>
          <w:szCs w:val="28"/>
          <w:shd w:val="clear" w:color="auto" w:fill="FFFFFF"/>
        </w:rPr>
        <w:t>2</w:t>
      </w:r>
      <w:r w:rsidR="0066056A" w:rsidRPr="004D5844">
        <w:rPr>
          <w:rFonts w:ascii="Times New Roman" w:hAnsi="Times New Roman" w:cs="Times New Roman"/>
          <w:sz w:val="28"/>
          <w:szCs w:val="28"/>
          <w:shd w:val="clear" w:color="auto" w:fill="FFFFFF"/>
          <w:lang w:val="kk-KZ"/>
        </w:rPr>
        <w:t>6</w:t>
      </w:r>
      <w:r w:rsidR="00651572" w:rsidRPr="004D5844">
        <w:rPr>
          <w:rFonts w:ascii="Times New Roman" w:hAnsi="Times New Roman" w:cs="Times New Roman"/>
          <w:sz w:val="28"/>
          <w:szCs w:val="28"/>
          <w:shd w:val="clear" w:color="auto" w:fill="FFFFFF"/>
        </w:rPr>
        <w:t xml:space="preserve"> </w:t>
      </w:r>
      <w:r w:rsidR="009E4946" w:rsidRPr="004D5844">
        <w:rPr>
          <w:rFonts w:ascii="Times New Roman" w:hAnsi="Times New Roman" w:cs="Times New Roman"/>
          <w:sz w:val="28"/>
          <w:szCs w:val="28"/>
          <w:shd w:val="clear" w:color="auto" w:fill="FFFFFF"/>
        </w:rPr>
        <w:t>Кузнецова Е.А. Определение инновационного потенциала российского малого предпринимательства</w:t>
      </w:r>
      <w:r w:rsidR="008B32B4" w:rsidRPr="004D5844">
        <w:rPr>
          <w:rFonts w:ascii="Times New Roman" w:hAnsi="Times New Roman" w:cs="Times New Roman"/>
          <w:sz w:val="28"/>
          <w:szCs w:val="28"/>
          <w:shd w:val="clear" w:color="auto" w:fill="FFFFFF"/>
          <w:lang w:val="kk-KZ"/>
        </w:rPr>
        <w:t xml:space="preserve"> </w:t>
      </w:r>
      <w:r w:rsidR="009E4946" w:rsidRPr="004D5844">
        <w:rPr>
          <w:rFonts w:ascii="Times New Roman" w:hAnsi="Times New Roman" w:cs="Times New Roman"/>
          <w:sz w:val="28"/>
          <w:szCs w:val="28"/>
          <w:shd w:val="clear" w:color="auto" w:fill="FFFFFF"/>
        </w:rPr>
        <w:t xml:space="preserve">// Российское предпринимательство. – 2012. – </w:t>
      </w:r>
      <w:r w:rsidR="00783F5E" w:rsidRPr="004D5844">
        <w:rPr>
          <w:rFonts w:ascii="Times New Roman" w:hAnsi="Times New Roman" w:cs="Times New Roman"/>
          <w:sz w:val="28"/>
          <w:szCs w:val="28"/>
          <w:shd w:val="clear" w:color="auto" w:fill="FFFFFF"/>
        </w:rPr>
        <w:t xml:space="preserve">                           </w:t>
      </w:r>
      <w:r w:rsidR="009E4946" w:rsidRPr="004D5844">
        <w:rPr>
          <w:rFonts w:ascii="Times New Roman" w:hAnsi="Times New Roman" w:cs="Times New Roman"/>
          <w:sz w:val="28"/>
          <w:szCs w:val="28"/>
          <w:shd w:val="clear" w:color="auto" w:fill="FFFFFF"/>
        </w:rPr>
        <w:t>Т</w:t>
      </w:r>
      <w:r w:rsidR="00783F5E" w:rsidRPr="004D5844">
        <w:rPr>
          <w:rFonts w:ascii="Times New Roman" w:hAnsi="Times New Roman" w:cs="Times New Roman"/>
          <w:sz w:val="28"/>
          <w:szCs w:val="28"/>
          <w:shd w:val="clear" w:color="auto" w:fill="FFFFFF"/>
        </w:rPr>
        <w:t>.</w:t>
      </w:r>
      <w:r w:rsidR="009E4946" w:rsidRPr="004D5844">
        <w:rPr>
          <w:rFonts w:ascii="Times New Roman" w:hAnsi="Times New Roman" w:cs="Times New Roman"/>
          <w:sz w:val="28"/>
          <w:szCs w:val="28"/>
          <w:shd w:val="clear" w:color="auto" w:fill="FFFFFF"/>
        </w:rPr>
        <w:t xml:space="preserve"> 13</w:t>
      </w:r>
      <w:r w:rsidR="00783F5E" w:rsidRPr="004D5844">
        <w:rPr>
          <w:rFonts w:ascii="Times New Roman" w:hAnsi="Times New Roman" w:cs="Times New Roman"/>
          <w:sz w:val="28"/>
          <w:szCs w:val="28"/>
          <w:shd w:val="clear" w:color="auto" w:fill="FFFFFF"/>
        </w:rPr>
        <w:t>,</w:t>
      </w:r>
      <w:r w:rsidR="009E4946" w:rsidRPr="004D5844">
        <w:rPr>
          <w:rFonts w:ascii="Times New Roman" w:hAnsi="Times New Roman" w:cs="Times New Roman"/>
          <w:sz w:val="28"/>
          <w:szCs w:val="28"/>
          <w:shd w:val="clear" w:color="auto" w:fill="FFFFFF"/>
        </w:rPr>
        <w:t xml:space="preserve"> №18.</w:t>
      </w:r>
      <w:r w:rsidR="009275BF" w:rsidRPr="004D5844">
        <w:rPr>
          <w:rFonts w:ascii="Times New Roman" w:hAnsi="Times New Roman" w:cs="Times New Roman"/>
          <w:sz w:val="28"/>
          <w:szCs w:val="28"/>
          <w:shd w:val="clear" w:color="auto" w:fill="FFFFFF"/>
        </w:rPr>
        <w:t xml:space="preserve"> </w:t>
      </w:r>
      <w:r w:rsidR="00783F5E" w:rsidRPr="004D5844">
        <w:rPr>
          <w:rFonts w:ascii="Times New Roman" w:hAnsi="Times New Roman" w:cs="Times New Roman"/>
          <w:sz w:val="28"/>
          <w:szCs w:val="28"/>
          <w:shd w:val="clear" w:color="auto" w:fill="FFFFFF"/>
        </w:rPr>
        <w:t>–</w:t>
      </w:r>
      <w:r w:rsidR="009275BF" w:rsidRPr="004D5844">
        <w:rPr>
          <w:rFonts w:ascii="Times New Roman" w:hAnsi="Times New Roman" w:cs="Times New Roman"/>
          <w:sz w:val="28"/>
          <w:szCs w:val="28"/>
          <w:shd w:val="clear" w:color="auto" w:fill="FFFFFF"/>
        </w:rPr>
        <w:t xml:space="preserve"> </w:t>
      </w:r>
      <w:r w:rsidR="00783F5E" w:rsidRPr="004D5844">
        <w:rPr>
          <w:rFonts w:ascii="Times New Roman" w:hAnsi="Times New Roman" w:cs="Times New Roman"/>
          <w:sz w:val="28"/>
          <w:szCs w:val="28"/>
          <w:shd w:val="clear" w:color="auto" w:fill="FFFFFF"/>
        </w:rPr>
        <w:t xml:space="preserve">С. </w:t>
      </w:r>
      <w:r w:rsidR="009E4946" w:rsidRPr="004D5844">
        <w:rPr>
          <w:rFonts w:ascii="Times New Roman" w:hAnsi="Times New Roman" w:cs="Times New Roman"/>
          <w:sz w:val="28"/>
          <w:szCs w:val="28"/>
          <w:shd w:val="clear" w:color="auto" w:fill="FFFFFF"/>
        </w:rPr>
        <w:t>66-72.</w:t>
      </w:r>
    </w:p>
    <w:p w:rsidR="009E4946" w:rsidRPr="004D5844" w:rsidRDefault="00F20804" w:rsidP="00911087">
      <w:pPr>
        <w:tabs>
          <w:tab w:val="left" w:pos="284"/>
          <w:tab w:val="left" w:pos="426"/>
          <w:tab w:val="left" w:pos="567"/>
          <w:tab w:val="left" w:pos="993"/>
          <w:tab w:val="left" w:pos="1276"/>
        </w:tabs>
        <w:spacing w:after="0" w:line="240" w:lineRule="auto"/>
        <w:ind w:firstLine="709"/>
        <w:jc w:val="both"/>
        <w:rPr>
          <w:rFonts w:ascii="Times New Roman" w:hAnsi="Times New Roman" w:cs="Times New Roman"/>
          <w:sz w:val="28"/>
          <w:szCs w:val="28"/>
          <w:shd w:val="clear" w:color="auto" w:fill="FFFFFF"/>
        </w:rPr>
      </w:pPr>
      <w:r w:rsidRPr="004D5844">
        <w:rPr>
          <w:rFonts w:ascii="Times New Roman" w:hAnsi="Times New Roman" w:cs="Times New Roman"/>
          <w:sz w:val="28"/>
          <w:szCs w:val="28"/>
          <w:shd w:val="clear" w:color="auto" w:fill="FFFFFF"/>
        </w:rPr>
        <w:t>2</w:t>
      </w:r>
      <w:r w:rsidR="0066056A" w:rsidRPr="004D5844">
        <w:rPr>
          <w:rFonts w:ascii="Times New Roman" w:hAnsi="Times New Roman" w:cs="Times New Roman"/>
          <w:sz w:val="28"/>
          <w:szCs w:val="28"/>
          <w:shd w:val="clear" w:color="auto" w:fill="FFFFFF"/>
          <w:lang w:val="kk-KZ"/>
        </w:rPr>
        <w:t>7</w:t>
      </w:r>
      <w:r w:rsidRPr="004D5844">
        <w:rPr>
          <w:rFonts w:ascii="Times New Roman" w:hAnsi="Times New Roman" w:cs="Times New Roman"/>
          <w:sz w:val="28"/>
          <w:szCs w:val="28"/>
          <w:shd w:val="clear" w:color="auto" w:fill="FFFFFF"/>
        </w:rPr>
        <w:t xml:space="preserve"> </w:t>
      </w:r>
      <w:r w:rsidR="00EA6564" w:rsidRPr="004D5844">
        <w:rPr>
          <w:rFonts w:ascii="Times New Roman" w:hAnsi="Times New Roman" w:cs="Times New Roman"/>
          <w:sz w:val="28"/>
          <w:szCs w:val="28"/>
          <w:shd w:val="clear" w:color="auto" w:fill="FFFFFF"/>
        </w:rPr>
        <w:t>Кузьмина О.</w:t>
      </w:r>
      <w:r w:rsidR="009E4946" w:rsidRPr="004D5844">
        <w:rPr>
          <w:rFonts w:ascii="Times New Roman" w:hAnsi="Times New Roman" w:cs="Times New Roman"/>
          <w:sz w:val="28"/>
          <w:szCs w:val="28"/>
          <w:shd w:val="clear" w:color="auto" w:fill="FFFFFF"/>
        </w:rPr>
        <w:t>Е. Выявление факторов влияния и показатели условий развития деятельности малых предприятий для оценки инновационного потенциала // Инновационная деятельность.</w:t>
      </w:r>
      <w:r w:rsidR="00EA6564" w:rsidRPr="004D5844">
        <w:rPr>
          <w:rFonts w:ascii="Times New Roman" w:hAnsi="Times New Roman" w:cs="Times New Roman"/>
          <w:sz w:val="28"/>
          <w:szCs w:val="28"/>
          <w:shd w:val="clear" w:color="auto" w:fill="FFFFFF"/>
        </w:rPr>
        <w:t xml:space="preserve"> </w:t>
      </w:r>
      <w:r w:rsidR="00783F5E" w:rsidRPr="004D5844">
        <w:rPr>
          <w:rFonts w:ascii="Times New Roman" w:hAnsi="Times New Roman" w:cs="Times New Roman"/>
          <w:sz w:val="28"/>
          <w:szCs w:val="28"/>
          <w:shd w:val="clear" w:color="auto" w:fill="FFFFFF"/>
        </w:rPr>
        <w:t>–</w:t>
      </w:r>
      <w:r w:rsidR="009E4946" w:rsidRPr="004D5844">
        <w:rPr>
          <w:rFonts w:ascii="Times New Roman" w:hAnsi="Times New Roman" w:cs="Times New Roman"/>
          <w:sz w:val="28"/>
          <w:szCs w:val="28"/>
          <w:shd w:val="clear" w:color="auto" w:fill="FFFFFF"/>
        </w:rPr>
        <w:t xml:space="preserve"> </w:t>
      </w:r>
      <w:r w:rsidR="00783F5E" w:rsidRPr="004D5844">
        <w:rPr>
          <w:rFonts w:ascii="Times New Roman" w:hAnsi="Times New Roman" w:cs="Times New Roman"/>
          <w:sz w:val="28"/>
          <w:szCs w:val="28"/>
          <w:shd w:val="clear" w:color="auto" w:fill="FFFFFF"/>
        </w:rPr>
        <w:t>2012. – №</w:t>
      </w:r>
      <w:r w:rsidR="009E4946" w:rsidRPr="004D5844">
        <w:rPr>
          <w:rFonts w:ascii="Times New Roman" w:hAnsi="Times New Roman" w:cs="Times New Roman"/>
          <w:sz w:val="28"/>
          <w:szCs w:val="28"/>
          <w:shd w:val="clear" w:color="auto" w:fill="FFFFFF"/>
        </w:rPr>
        <w:t xml:space="preserve">3. </w:t>
      </w:r>
      <w:r w:rsidR="00783F5E" w:rsidRPr="004D5844">
        <w:rPr>
          <w:rFonts w:ascii="Times New Roman" w:hAnsi="Times New Roman" w:cs="Times New Roman"/>
          <w:sz w:val="28"/>
          <w:szCs w:val="28"/>
          <w:shd w:val="clear" w:color="auto" w:fill="FFFFFF"/>
        </w:rPr>
        <w:t>–</w:t>
      </w:r>
      <w:r w:rsidR="009E4946" w:rsidRPr="004D5844">
        <w:rPr>
          <w:rFonts w:ascii="Times New Roman" w:hAnsi="Times New Roman" w:cs="Times New Roman"/>
          <w:sz w:val="28"/>
          <w:szCs w:val="28"/>
          <w:shd w:val="clear" w:color="auto" w:fill="FFFFFF"/>
        </w:rPr>
        <w:t xml:space="preserve"> </w:t>
      </w:r>
      <w:r w:rsidR="00783F5E" w:rsidRPr="004D5844">
        <w:rPr>
          <w:rFonts w:ascii="Times New Roman" w:hAnsi="Times New Roman" w:cs="Times New Roman"/>
          <w:sz w:val="28"/>
          <w:szCs w:val="28"/>
          <w:shd w:val="clear" w:color="auto" w:fill="FFFFFF"/>
        </w:rPr>
        <w:t xml:space="preserve">С. </w:t>
      </w:r>
      <w:r w:rsidR="009E4946" w:rsidRPr="004D5844">
        <w:rPr>
          <w:rFonts w:ascii="Times New Roman" w:hAnsi="Times New Roman" w:cs="Times New Roman"/>
          <w:sz w:val="28"/>
          <w:szCs w:val="28"/>
          <w:shd w:val="clear" w:color="auto" w:fill="FFFFFF"/>
        </w:rPr>
        <w:t xml:space="preserve">33-37. </w:t>
      </w:r>
    </w:p>
    <w:p w:rsidR="009E4946" w:rsidRPr="004D5844" w:rsidRDefault="00F20804" w:rsidP="00911087">
      <w:pPr>
        <w:tabs>
          <w:tab w:val="left" w:pos="284"/>
          <w:tab w:val="left" w:pos="426"/>
          <w:tab w:val="left" w:pos="567"/>
          <w:tab w:val="left" w:pos="993"/>
          <w:tab w:val="left" w:pos="1276"/>
          <w:tab w:val="left" w:pos="1418"/>
        </w:tabs>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sz w:val="28"/>
          <w:szCs w:val="28"/>
        </w:rPr>
        <w:t>2</w:t>
      </w:r>
      <w:r w:rsidR="0066056A" w:rsidRPr="004D5844">
        <w:rPr>
          <w:rFonts w:ascii="Times New Roman" w:hAnsi="Times New Roman" w:cs="Times New Roman"/>
          <w:sz w:val="28"/>
          <w:szCs w:val="28"/>
          <w:lang w:val="kk-KZ"/>
        </w:rPr>
        <w:t>8</w:t>
      </w:r>
      <w:r w:rsidR="00651572"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 xml:space="preserve">Кокурин Д.И. Инновационная деятельность. </w:t>
      </w:r>
      <w:r w:rsidR="00783F5E" w:rsidRPr="004D5844">
        <w:rPr>
          <w:rFonts w:ascii="Times New Roman" w:hAnsi="Times New Roman" w:cs="Times New Roman"/>
          <w:sz w:val="28"/>
          <w:szCs w:val="28"/>
        </w:rPr>
        <w:t>–</w:t>
      </w:r>
      <w:r w:rsidR="009E4946" w:rsidRPr="004D5844">
        <w:rPr>
          <w:rFonts w:ascii="Times New Roman" w:hAnsi="Times New Roman" w:cs="Times New Roman"/>
          <w:sz w:val="28"/>
          <w:szCs w:val="28"/>
        </w:rPr>
        <w:t xml:space="preserve"> М.: Экзамен, 2001.</w:t>
      </w:r>
      <w:r w:rsidR="00783F5E" w:rsidRPr="004D5844">
        <w:rPr>
          <w:rFonts w:ascii="Times New Roman" w:hAnsi="Times New Roman" w:cs="Times New Roman"/>
          <w:sz w:val="28"/>
          <w:szCs w:val="28"/>
        </w:rPr>
        <w:t xml:space="preserve"> – </w:t>
      </w:r>
      <w:r w:rsidR="00864F05" w:rsidRPr="004D5844">
        <w:rPr>
          <w:rFonts w:ascii="Times New Roman" w:hAnsi="Times New Roman" w:cs="Times New Roman"/>
          <w:sz w:val="28"/>
          <w:szCs w:val="28"/>
          <w:lang w:val="kk-KZ"/>
        </w:rPr>
        <w:t xml:space="preserve">      </w:t>
      </w:r>
      <w:r w:rsidR="00D85078" w:rsidRPr="004D5844">
        <w:rPr>
          <w:rFonts w:ascii="Times New Roman" w:hAnsi="Times New Roman" w:cs="Times New Roman"/>
          <w:sz w:val="28"/>
          <w:szCs w:val="28"/>
        </w:rPr>
        <w:t xml:space="preserve">576 </w:t>
      </w:r>
      <w:r w:rsidR="00783F5E" w:rsidRPr="004D5844">
        <w:rPr>
          <w:rFonts w:ascii="Times New Roman" w:hAnsi="Times New Roman" w:cs="Times New Roman"/>
          <w:sz w:val="28"/>
          <w:szCs w:val="28"/>
        </w:rPr>
        <w:t>с.</w:t>
      </w:r>
    </w:p>
    <w:p w:rsidR="009E4946" w:rsidRPr="006C4302" w:rsidRDefault="00F20804" w:rsidP="00911087">
      <w:pPr>
        <w:tabs>
          <w:tab w:val="left" w:pos="284"/>
          <w:tab w:val="left" w:pos="426"/>
          <w:tab w:val="left" w:pos="567"/>
          <w:tab w:val="left" w:pos="993"/>
          <w:tab w:val="left" w:pos="1276"/>
          <w:tab w:val="left" w:pos="1418"/>
        </w:tabs>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rPr>
        <w:t>2</w:t>
      </w:r>
      <w:r w:rsidR="0066056A" w:rsidRPr="004D5844">
        <w:rPr>
          <w:rFonts w:ascii="Times New Roman" w:hAnsi="Times New Roman" w:cs="Times New Roman"/>
          <w:sz w:val="28"/>
          <w:szCs w:val="28"/>
          <w:lang w:val="kk-KZ"/>
        </w:rPr>
        <w:t>9</w:t>
      </w:r>
      <w:r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 xml:space="preserve">Лаптева Е.А. Проблемы оценки инновационного потенциала промышленных предприятий // Управление экономическими системами. </w:t>
      </w:r>
      <w:r w:rsidR="00783F5E" w:rsidRPr="004D5844">
        <w:rPr>
          <w:rFonts w:ascii="Times New Roman" w:hAnsi="Times New Roman" w:cs="Times New Roman"/>
          <w:sz w:val="28"/>
          <w:szCs w:val="28"/>
        </w:rPr>
        <w:t>–</w:t>
      </w:r>
      <w:r w:rsidR="009E4946" w:rsidRPr="004D5844">
        <w:rPr>
          <w:rFonts w:ascii="Times New Roman" w:hAnsi="Times New Roman" w:cs="Times New Roman"/>
          <w:sz w:val="28"/>
          <w:szCs w:val="28"/>
        </w:rPr>
        <w:t xml:space="preserve"> 2014. </w:t>
      </w:r>
      <w:r w:rsidR="00783F5E" w:rsidRPr="004D5844">
        <w:rPr>
          <w:rFonts w:ascii="Times New Roman" w:hAnsi="Times New Roman" w:cs="Times New Roman"/>
          <w:sz w:val="28"/>
          <w:szCs w:val="28"/>
        </w:rPr>
        <w:t>–</w:t>
      </w:r>
      <w:r w:rsidR="009E4946" w:rsidRPr="004D5844">
        <w:rPr>
          <w:rFonts w:ascii="Times New Roman" w:hAnsi="Times New Roman" w:cs="Times New Roman"/>
          <w:sz w:val="28"/>
          <w:szCs w:val="28"/>
        </w:rPr>
        <w:t xml:space="preserve"> №8.</w:t>
      </w:r>
      <w:r w:rsidR="0011345A" w:rsidRPr="004D5844">
        <w:rPr>
          <w:rFonts w:ascii="Times New Roman" w:hAnsi="Times New Roman" w:cs="Times New Roman"/>
          <w:sz w:val="28"/>
          <w:szCs w:val="28"/>
          <w:lang w:val="kk-KZ"/>
        </w:rPr>
        <w:t xml:space="preserve"> – С. 1-</w:t>
      </w:r>
      <w:r w:rsidR="0011345A" w:rsidRPr="006C4302">
        <w:rPr>
          <w:rFonts w:ascii="Times New Roman" w:hAnsi="Times New Roman" w:cs="Times New Roman"/>
          <w:sz w:val="28"/>
          <w:szCs w:val="28"/>
          <w:lang w:val="kk-KZ"/>
        </w:rPr>
        <w:t>16.</w:t>
      </w:r>
    </w:p>
    <w:p w:rsidR="009E4946" w:rsidRPr="004D5844" w:rsidRDefault="0066056A" w:rsidP="00911087">
      <w:pPr>
        <w:tabs>
          <w:tab w:val="left" w:pos="284"/>
          <w:tab w:val="left" w:pos="426"/>
          <w:tab w:val="left" w:pos="567"/>
          <w:tab w:val="left" w:pos="851"/>
          <w:tab w:val="left" w:pos="993"/>
          <w:tab w:val="left" w:pos="1276"/>
          <w:tab w:val="left" w:pos="1418"/>
        </w:tabs>
        <w:spacing w:after="0" w:line="240" w:lineRule="auto"/>
        <w:ind w:firstLine="709"/>
        <w:jc w:val="both"/>
        <w:rPr>
          <w:rFonts w:ascii="Times New Roman" w:hAnsi="Times New Roman" w:cs="Times New Roman"/>
          <w:sz w:val="28"/>
          <w:szCs w:val="28"/>
          <w:bdr w:val="none" w:sz="0" w:space="0" w:color="auto" w:frame="1"/>
        </w:rPr>
      </w:pPr>
      <w:r w:rsidRPr="004D5844">
        <w:rPr>
          <w:rFonts w:ascii="Times New Roman" w:hAnsi="Times New Roman" w:cs="Times New Roman"/>
          <w:iCs/>
          <w:sz w:val="28"/>
          <w:szCs w:val="28"/>
          <w:bdr w:val="none" w:sz="0" w:space="0" w:color="auto" w:frame="1"/>
          <w:lang w:val="kk-KZ"/>
        </w:rPr>
        <w:t>30</w:t>
      </w:r>
      <w:r w:rsidR="00F20804" w:rsidRPr="004D5844">
        <w:rPr>
          <w:rFonts w:ascii="Times New Roman" w:hAnsi="Times New Roman" w:cs="Times New Roman"/>
          <w:iCs/>
          <w:sz w:val="28"/>
          <w:szCs w:val="28"/>
          <w:bdr w:val="none" w:sz="0" w:space="0" w:color="auto" w:frame="1"/>
        </w:rPr>
        <w:t xml:space="preserve"> </w:t>
      </w:r>
      <w:r w:rsidR="00783F5E" w:rsidRPr="004D5844">
        <w:rPr>
          <w:rFonts w:ascii="Times New Roman" w:hAnsi="Times New Roman" w:cs="Times New Roman"/>
          <w:iCs/>
          <w:sz w:val="28"/>
          <w:szCs w:val="28"/>
          <w:bdr w:val="none" w:sz="0" w:space="0" w:color="auto" w:frame="1"/>
        </w:rPr>
        <w:t xml:space="preserve">Лаптева Е.А. </w:t>
      </w:r>
      <w:r w:rsidR="009E4946" w:rsidRPr="004D5844">
        <w:rPr>
          <w:rFonts w:ascii="Times New Roman" w:hAnsi="Times New Roman" w:cs="Times New Roman"/>
          <w:sz w:val="28"/>
          <w:szCs w:val="28"/>
          <w:bdr w:val="none" w:sz="0" w:space="0" w:color="auto" w:frame="1"/>
        </w:rPr>
        <w:t>Классификация факторов развития инновационного потенциала предприятия // Экономика и предпринимательство</w:t>
      </w:r>
      <w:r w:rsidR="00783F5E" w:rsidRPr="004D5844">
        <w:rPr>
          <w:rFonts w:ascii="Times New Roman" w:hAnsi="Times New Roman" w:cs="Times New Roman"/>
          <w:sz w:val="28"/>
          <w:szCs w:val="28"/>
          <w:bdr w:val="none" w:sz="0" w:space="0" w:color="auto" w:frame="1"/>
        </w:rPr>
        <w:t>.</w:t>
      </w:r>
      <w:r w:rsidR="00366D41" w:rsidRPr="004D5844">
        <w:rPr>
          <w:rFonts w:ascii="Times New Roman" w:hAnsi="Times New Roman" w:cs="Times New Roman"/>
          <w:sz w:val="28"/>
          <w:szCs w:val="28"/>
          <w:bdr w:val="none" w:sz="0" w:space="0" w:color="auto" w:frame="1"/>
        </w:rPr>
        <w:t xml:space="preserve"> </w:t>
      </w:r>
      <w:r w:rsidR="00783F5E" w:rsidRPr="004D5844">
        <w:rPr>
          <w:rFonts w:ascii="Times New Roman" w:hAnsi="Times New Roman" w:cs="Times New Roman"/>
          <w:sz w:val="28"/>
          <w:szCs w:val="28"/>
          <w:bdr w:val="none" w:sz="0" w:space="0" w:color="auto" w:frame="1"/>
        </w:rPr>
        <w:t>–</w:t>
      </w:r>
      <w:r w:rsidR="009E4946" w:rsidRPr="004D5844">
        <w:rPr>
          <w:rFonts w:ascii="Times New Roman" w:hAnsi="Times New Roman" w:cs="Times New Roman"/>
          <w:sz w:val="28"/>
          <w:szCs w:val="28"/>
          <w:bdr w:val="none" w:sz="0" w:space="0" w:color="auto" w:frame="1"/>
        </w:rPr>
        <w:t xml:space="preserve"> 2013.</w:t>
      </w:r>
      <w:r w:rsidR="00783F5E" w:rsidRPr="004D5844">
        <w:rPr>
          <w:rFonts w:ascii="Times New Roman" w:hAnsi="Times New Roman" w:cs="Times New Roman"/>
          <w:sz w:val="28"/>
          <w:szCs w:val="28"/>
          <w:bdr w:val="none" w:sz="0" w:space="0" w:color="auto" w:frame="1"/>
        </w:rPr>
        <w:t xml:space="preserve"> –</w:t>
      </w:r>
      <w:r w:rsidR="009E4946" w:rsidRPr="004D5844">
        <w:rPr>
          <w:rFonts w:ascii="Times New Roman" w:hAnsi="Times New Roman" w:cs="Times New Roman"/>
          <w:sz w:val="28"/>
          <w:szCs w:val="28"/>
          <w:bdr w:val="none" w:sz="0" w:space="0" w:color="auto" w:frame="1"/>
        </w:rPr>
        <w:t xml:space="preserve"> №9.</w:t>
      </w:r>
      <w:r w:rsidR="00783F5E" w:rsidRPr="004D5844">
        <w:rPr>
          <w:rFonts w:ascii="Times New Roman" w:hAnsi="Times New Roman" w:cs="Times New Roman"/>
          <w:sz w:val="28"/>
          <w:szCs w:val="28"/>
          <w:bdr w:val="none" w:sz="0" w:space="0" w:color="auto" w:frame="1"/>
        </w:rPr>
        <w:t xml:space="preserve"> –С. </w:t>
      </w:r>
      <w:r w:rsidR="009E4946" w:rsidRPr="004D5844">
        <w:rPr>
          <w:rFonts w:ascii="Times New Roman" w:hAnsi="Times New Roman" w:cs="Times New Roman"/>
          <w:sz w:val="28"/>
          <w:szCs w:val="28"/>
          <w:bdr w:val="none" w:sz="0" w:space="0" w:color="auto" w:frame="1"/>
        </w:rPr>
        <w:t>495-498.</w:t>
      </w:r>
    </w:p>
    <w:p w:rsidR="00C03C0B" w:rsidRPr="004D5844" w:rsidRDefault="00F20804" w:rsidP="00911087">
      <w:pPr>
        <w:shd w:val="clear" w:color="auto" w:fill="FFFFFF"/>
        <w:tabs>
          <w:tab w:val="left" w:pos="426"/>
          <w:tab w:val="left" w:pos="1276"/>
        </w:tabs>
        <w:spacing w:after="0" w:line="240" w:lineRule="auto"/>
        <w:ind w:firstLine="709"/>
        <w:jc w:val="both"/>
        <w:rPr>
          <w:rFonts w:ascii="Times New Roman" w:eastAsia="Times New Roman" w:hAnsi="Times New Roman" w:cs="Times New Roman"/>
          <w:sz w:val="28"/>
          <w:szCs w:val="28"/>
        </w:rPr>
      </w:pPr>
      <w:r w:rsidRPr="004D5844">
        <w:rPr>
          <w:rFonts w:ascii="Times New Roman" w:eastAsia="Calibri" w:hAnsi="Times New Roman" w:cs="Times New Roman"/>
          <w:sz w:val="28"/>
          <w:szCs w:val="28"/>
        </w:rPr>
        <w:t>3</w:t>
      </w:r>
      <w:r w:rsidR="0066056A" w:rsidRPr="004D5844">
        <w:rPr>
          <w:rFonts w:ascii="Times New Roman" w:eastAsia="Calibri" w:hAnsi="Times New Roman" w:cs="Times New Roman"/>
          <w:sz w:val="28"/>
          <w:szCs w:val="28"/>
          <w:lang w:val="kk-KZ"/>
        </w:rPr>
        <w:t>1</w:t>
      </w:r>
      <w:r w:rsidRPr="004D5844">
        <w:rPr>
          <w:rFonts w:ascii="Times New Roman" w:eastAsia="Calibri" w:hAnsi="Times New Roman" w:cs="Times New Roman"/>
          <w:sz w:val="28"/>
          <w:szCs w:val="28"/>
        </w:rPr>
        <w:t xml:space="preserve"> </w:t>
      </w:r>
      <w:r w:rsidR="00C03C0B" w:rsidRPr="004D5844">
        <w:rPr>
          <w:rFonts w:ascii="Times New Roman" w:eastAsia="Calibri" w:hAnsi="Times New Roman" w:cs="Times New Roman"/>
          <w:sz w:val="28"/>
          <w:szCs w:val="28"/>
        </w:rPr>
        <w:t>Әмірбекұлы Е. Инновациялық бизнес: оқу құралы</w:t>
      </w:r>
      <w:r w:rsidR="00783F5E" w:rsidRPr="004D5844">
        <w:rPr>
          <w:rFonts w:ascii="Times New Roman" w:eastAsia="Calibri" w:hAnsi="Times New Roman" w:cs="Times New Roman"/>
          <w:sz w:val="28"/>
          <w:szCs w:val="28"/>
        </w:rPr>
        <w:t>.</w:t>
      </w:r>
      <w:r w:rsidR="00366D41" w:rsidRPr="004D5844">
        <w:rPr>
          <w:rFonts w:ascii="Times New Roman" w:eastAsia="Calibri" w:hAnsi="Times New Roman" w:cs="Times New Roman"/>
          <w:sz w:val="28"/>
          <w:szCs w:val="28"/>
        </w:rPr>
        <w:t xml:space="preserve"> </w:t>
      </w:r>
      <w:r w:rsidR="00783F5E" w:rsidRPr="004D5844">
        <w:rPr>
          <w:rFonts w:ascii="Times New Roman" w:eastAsia="Calibri" w:hAnsi="Times New Roman" w:cs="Times New Roman"/>
          <w:sz w:val="28"/>
          <w:szCs w:val="28"/>
        </w:rPr>
        <w:t>–</w:t>
      </w:r>
      <w:r w:rsidR="00C03C0B" w:rsidRPr="004D5844">
        <w:rPr>
          <w:rFonts w:ascii="Times New Roman" w:eastAsia="Calibri" w:hAnsi="Times New Roman" w:cs="Times New Roman"/>
          <w:sz w:val="28"/>
          <w:szCs w:val="28"/>
        </w:rPr>
        <w:t xml:space="preserve"> Алматы, 2014.</w:t>
      </w:r>
      <w:r w:rsidR="00783F5E" w:rsidRPr="004D5844">
        <w:rPr>
          <w:rFonts w:ascii="Times New Roman" w:eastAsia="Calibri" w:hAnsi="Times New Roman" w:cs="Times New Roman"/>
          <w:sz w:val="28"/>
          <w:szCs w:val="28"/>
        </w:rPr>
        <w:t xml:space="preserve"> –</w:t>
      </w:r>
      <w:r w:rsidR="00C03C0B" w:rsidRPr="004D5844">
        <w:rPr>
          <w:rFonts w:ascii="Times New Roman" w:eastAsia="Calibri" w:hAnsi="Times New Roman" w:cs="Times New Roman"/>
          <w:sz w:val="28"/>
          <w:szCs w:val="28"/>
          <w:lang w:val="kk-KZ"/>
        </w:rPr>
        <w:t xml:space="preserve"> </w:t>
      </w:r>
      <w:r w:rsidR="00C03C0B" w:rsidRPr="004D5844">
        <w:rPr>
          <w:rFonts w:ascii="Times New Roman" w:eastAsia="Calibri" w:hAnsi="Times New Roman" w:cs="Times New Roman"/>
          <w:sz w:val="28"/>
          <w:szCs w:val="28"/>
        </w:rPr>
        <w:t>240</w:t>
      </w:r>
      <w:r w:rsidR="00C03C0B" w:rsidRPr="004D5844">
        <w:rPr>
          <w:rFonts w:ascii="Times New Roman" w:eastAsia="Calibri" w:hAnsi="Times New Roman" w:cs="Times New Roman"/>
          <w:sz w:val="28"/>
          <w:szCs w:val="28"/>
          <w:lang w:val="kk-KZ"/>
        </w:rPr>
        <w:t xml:space="preserve"> </w:t>
      </w:r>
      <w:r w:rsidR="00C03C0B" w:rsidRPr="004D5844">
        <w:rPr>
          <w:rFonts w:ascii="Times New Roman" w:eastAsia="Calibri" w:hAnsi="Times New Roman" w:cs="Times New Roman"/>
          <w:sz w:val="28"/>
          <w:szCs w:val="28"/>
        </w:rPr>
        <w:t>б.</w:t>
      </w:r>
    </w:p>
    <w:p w:rsidR="00C03C0B" w:rsidRPr="004D5844" w:rsidRDefault="00F20804" w:rsidP="00911087">
      <w:pPr>
        <w:pStyle w:val="af2"/>
        <w:tabs>
          <w:tab w:val="left" w:pos="284"/>
          <w:tab w:val="left" w:pos="426"/>
          <w:tab w:val="left" w:pos="567"/>
          <w:tab w:val="left" w:pos="851"/>
          <w:tab w:val="left" w:pos="993"/>
          <w:tab w:val="left" w:pos="1276"/>
        </w:tabs>
        <w:suppressAutoHyphens/>
        <w:ind w:firstLine="709"/>
        <w:jc w:val="both"/>
        <w:rPr>
          <w:rFonts w:ascii="Times New Roman" w:hAnsi="Times New Roman" w:cs="Times New Roman"/>
          <w:sz w:val="28"/>
          <w:szCs w:val="28"/>
          <w:lang w:val="kk-KZ"/>
        </w:rPr>
      </w:pPr>
      <w:r w:rsidRPr="004D5844">
        <w:rPr>
          <w:rFonts w:ascii="Times New Roman" w:hAnsi="Times New Roman" w:cs="Times New Roman"/>
          <w:sz w:val="28"/>
          <w:szCs w:val="28"/>
        </w:rPr>
        <w:t>3</w:t>
      </w:r>
      <w:r w:rsidR="0066056A" w:rsidRPr="004D5844">
        <w:rPr>
          <w:rFonts w:ascii="Times New Roman" w:hAnsi="Times New Roman" w:cs="Times New Roman"/>
          <w:sz w:val="28"/>
          <w:szCs w:val="28"/>
          <w:lang w:val="kk-KZ"/>
        </w:rPr>
        <w:t>2</w:t>
      </w:r>
      <w:r w:rsidRPr="004D5844">
        <w:rPr>
          <w:rFonts w:ascii="Times New Roman" w:hAnsi="Times New Roman" w:cs="Times New Roman"/>
          <w:sz w:val="28"/>
          <w:szCs w:val="28"/>
        </w:rPr>
        <w:t xml:space="preserve"> </w:t>
      </w:r>
      <w:r w:rsidR="00C03C0B" w:rsidRPr="004D5844">
        <w:rPr>
          <w:rFonts w:ascii="Times New Roman" w:hAnsi="Times New Roman" w:cs="Times New Roman"/>
          <w:sz w:val="28"/>
          <w:szCs w:val="28"/>
        </w:rPr>
        <w:t>Байжолова Р., Есмагулова Н., Садыкова П. Проблемы инновационного развития промышленности и инновационного потенциала промышленных предприятий Казахстана //</w:t>
      </w:r>
      <w:r w:rsidR="00C03C0B" w:rsidRPr="004D5844">
        <w:rPr>
          <w:rFonts w:ascii="Times New Roman" w:hAnsi="Times New Roman" w:cs="Times New Roman"/>
          <w:sz w:val="28"/>
          <w:szCs w:val="28"/>
          <w:lang w:val="kk-KZ"/>
        </w:rPr>
        <w:t xml:space="preserve"> </w:t>
      </w:r>
      <w:r w:rsidR="00783F5E" w:rsidRPr="004D5844">
        <w:rPr>
          <w:rStyle w:val="extendedtext-full"/>
          <w:rFonts w:ascii="Times New Roman" w:hAnsi="Times New Roman" w:cs="Times New Roman"/>
          <w:sz w:val="28"/>
          <w:szCs w:val="28"/>
        </w:rPr>
        <w:t xml:space="preserve">Актуальные </w:t>
      </w:r>
      <w:r w:rsidR="00783F5E" w:rsidRPr="004D5844">
        <w:rPr>
          <w:rStyle w:val="extendedtext-full"/>
          <w:rFonts w:ascii="Times New Roman" w:hAnsi="Times New Roman" w:cs="Times New Roman"/>
          <w:bCs/>
          <w:sz w:val="28"/>
          <w:szCs w:val="28"/>
        </w:rPr>
        <w:t>проблемы</w:t>
      </w:r>
      <w:r w:rsidR="00783F5E" w:rsidRPr="004D5844">
        <w:rPr>
          <w:rStyle w:val="extendedtext-full"/>
          <w:rFonts w:ascii="Times New Roman" w:hAnsi="Times New Roman" w:cs="Times New Roman"/>
          <w:sz w:val="28"/>
          <w:szCs w:val="28"/>
        </w:rPr>
        <w:t xml:space="preserve"> экономики</w:t>
      </w:r>
      <w:r w:rsidR="00C03C0B" w:rsidRPr="004D5844">
        <w:rPr>
          <w:rFonts w:ascii="Times New Roman" w:hAnsi="Times New Roman" w:cs="Times New Roman"/>
          <w:sz w:val="28"/>
          <w:szCs w:val="28"/>
          <w:lang w:val="kk-KZ"/>
        </w:rPr>
        <w:t xml:space="preserve">. </w:t>
      </w:r>
      <w:r w:rsidR="00783F5E" w:rsidRPr="004D5844">
        <w:rPr>
          <w:rFonts w:ascii="Times New Roman" w:hAnsi="Times New Roman" w:cs="Times New Roman"/>
          <w:sz w:val="28"/>
          <w:szCs w:val="28"/>
          <w:lang w:val="kk-KZ"/>
        </w:rPr>
        <w:t>–</w:t>
      </w:r>
      <w:r w:rsidR="00C03C0B" w:rsidRPr="004D5844">
        <w:rPr>
          <w:rFonts w:ascii="Times New Roman" w:hAnsi="Times New Roman" w:cs="Times New Roman"/>
          <w:sz w:val="28"/>
          <w:szCs w:val="28"/>
          <w:shd w:val="clear" w:color="auto" w:fill="FFFFFF"/>
        </w:rPr>
        <w:t xml:space="preserve"> </w:t>
      </w:r>
      <w:r w:rsidR="00C03C0B" w:rsidRPr="004D5844">
        <w:rPr>
          <w:rFonts w:ascii="Times New Roman" w:hAnsi="Times New Roman" w:cs="Times New Roman"/>
          <w:sz w:val="28"/>
          <w:szCs w:val="28"/>
          <w:lang w:val="kk-KZ"/>
        </w:rPr>
        <w:t>2014.</w:t>
      </w:r>
      <w:r w:rsidR="00783F5E" w:rsidRPr="004D5844">
        <w:rPr>
          <w:rFonts w:ascii="Times New Roman" w:hAnsi="Times New Roman" w:cs="Times New Roman"/>
          <w:sz w:val="28"/>
          <w:szCs w:val="28"/>
          <w:lang w:val="kk-KZ"/>
        </w:rPr>
        <w:t xml:space="preserve"> –</w:t>
      </w:r>
      <w:r w:rsidR="00C03C0B" w:rsidRPr="004D5844">
        <w:rPr>
          <w:rFonts w:ascii="Times New Roman" w:hAnsi="Times New Roman" w:cs="Times New Roman"/>
          <w:sz w:val="28"/>
          <w:szCs w:val="28"/>
          <w:lang w:val="kk-KZ"/>
        </w:rPr>
        <w:t xml:space="preserve"> №10(157). – </w:t>
      </w:r>
      <w:r w:rsidR="00783F5E" w:rsidRPr="004D5844">
        <w:rPr>
          <w:rFonts w:ascii="Times New Roman" w:hAnsi="Times New Roman" w:cs="Times New Roman"/>
          <w:sz w:val="28"/>
          <w:szCs w:val="28"/>
          <w:lang w:val="kk-KZ"/>
        </w:rPr>
        <w:t xml:space="preserve">С. </w:t>
      </w:r>
      <w:r w:rsidR="00C03C0B" w:rsidRPr="004D5844">
        <w:rPr>
          <w:rFonts w:ascii="Times New Roman" w:hAnsi="Times New Roman" w:cs="Times New Roman"/>
          <w:sz w:val="28"/>
          <w:szCs w:val="28"/>
          <w:lang w:val="kk-KZ"/>
        </w:rPr>
        <w:t xml:space="preserve">92-112. </w:t>
      </w:r>
    </w:p>
    <w:p w:rsidR="00C03C0B" w:rsidRPr="004D5844" w:rsidRDefault="00F20804" w:rsidP="00911087">
      <w:pPr>
        <w:tabs>
          <w:tab w:val="left" w:pos="284"/>
          <w:tab w:val="left" w:pos="426"/>
          <w:tab w:val="left" w:pos="567"/>
          <w:tab w:val="left" w:pos="1276"/>
        </w:tabs>
        <w:snapToGrid w:val="0"/>
        <w:spacing w:after="0" w:line="240" w:lineRule="auto"/>
        <w:ind w:firstLine="709"/>
        <w:jc w:val="both"/>
        <w:rPr>
          <w:rFonts w:ascii="Times New Roman" w:hAnsi="Times New Roman" w:cs="Times New Roman"/>
          <w:sz w:val="28"/>
          <w:szCs w:val="28"/>
          <w:lang w:val="kk-KZ"/>
        </w:rPr>
      </w:pPr>
      <w:r w:rsidRPr="004D5844">
        <w:rPr>
          <w:rStyle w:val="hps"/>
          <w:rFonts w:ascii="Times New Roman" w:hAnsi="Times New Roman" w:cs="Times New Roman"/>
          <w:sz w:val="28"/>
          <w:szCs w:val="28"/>
          <w:lang w:val="kk-KZ"/>
        </w:rPr>
        <w:t>3</w:t>
      </w:r>
      <w:r w:rsidR="0066056A" w:rsidRPr="004D5844">
        <w:rPr>
          <w:rStyle w:val="hps"/>
          <w:rFonts w:ascii="Times New Roman" w:hAnsi="Times New Roman" w:cs="Times New Roman"/>
          <w:sz w:val="28"/>
          <w:szCs w:val="28"/>
          <w:lang w:val="kk-KZ"/>
        </w:rPr>
        <w:t>3</w:t>
      </w:r>
      <w:r w:rsidRPr="004D5844">
        <w:rPr>
          <w:rStyle w:val="hps"/>
          <w:rFonts w:ascii="Times New Roman" w:hAnsi="Times New Roman" w:cs="Times New Roman"/>
          <w:sz w:val="28"/>
          <w:szCs w:val="28"/>
          <w:lang w:val="kk-KZ"/>
        </w:rPr>
        <w:t xml:space="preserve"> </w:t>
      </w:r>
      <w:r w:rsidR="0020044A" w:rsidRPr="004D5844">
        <w:rPr>
          <w:rStyle w:val="hps"/>
          <w:rFonts w:ascii="Times New Roman" w:hAnsi="Times New Roman" w:cs="Times New Roman"/>
          <w:sz w:val="28"/>
          <w:szCs w:val="28"/>
          <w:lang w:val="kk-KZ"/>
        </w:rPr>
        <w:t xml:space="preserve">Рахметулина Ж.Б., </w:t>
      </w:r>
      <w:r w:rsidR="00C03C0B" w:rsidRPr="004D5844">
        <w:rPr>
          <w:rStyle w:val="hps"/>
          <w:rFonts w:ascii="Times New Roman" w:hAnsi="Times New Roman" w:cs="Times New Roman"/>
          <w:sz w:val="28"/>
          <w:szCs w:val="28"/>
          <w:lang w:val="kk-KZ"/>
        </w:rPr>
        <w:t>Бержанова А.М., Кулмаганбетова А.</w:t>
      </w:r>
      <w:r w:rsidR="00C03C0B" w:rsidRPr="004D5844">
        <w:rPr>
          <w:rFonts w:ascii="Times New Roman" w:hAnsi="Times New Roman" w:cs="Times New Roman"/>
          <w:sz w:val="28"/>
          <w:szCs w:val="28"/>
          <w:lang w:val="kk-KZ"/>
        </w:rPr>
        <w:t>С. Қазақстан Республикасындағы шағын және орта бизнес субъектілерінің инновациялық әлеуетін талдау // Central Asian Ecnomic Review.</w:t>
      </w:r>
      <w:r w:rsidR="00481BB1" w:rsidRPr="004D5844">
        <w:rPr>
          <w:rFonts w:ascii="Times New Roman" w:hAnsi="Times New Roman" w:cs="Times New Roman"/>
          <w:sz w:val="28"/>
          <w:szCs w:val="28"/>
          <w:lang w:val="kk-KZ"/>
        </w:rPr>
        <w:t xml:space="preserve"> –</w:t>
      </w:r>
      <w:r w:rsidR="00C03C0B" w:rsidRPr="004D5844">
        <w:rPr>
          <w:rFonts w:ascii="Times New Roman" w:hAnsi="Times New Roman" w:cs="Times New Roman"/>
          <w:sz w:val="28"/>
          <w:szCs w:val="28"/>
          <w:lang w:val="kk-KZ"/>
        </w:rPr>
        <w:t xml:space="preserve"> 2017</w:t>
      </w:r>
      <w:r w:rsidR="00EA6564" w:rsidRPr="004D5844">
        <w:rPr>
          <w:rFonts w:ascii="Times New Roman" w:hAnsi="Times New Roman" w:cs="Times New Roman"/>
          <w:sz w:val="28"/>
          <w:szCs w:val="28"/>
          <w:lang w:val="kk-KZ"/>
        </w:rPr>
        <w:t xml:space="preserve">. </w:t>
      </w:r>
      <w:r w:rsidR="00481BB1" w:rsidRPr="004D5844">
        <w:rPr>
          <w:rFonts w:ascii="Times New Roman" w:hAnsi="Times New Roman" w:cs="Times New Roman"/>
          <w:sz w:val="28"/>
          <w:szCs w:val="28"/>
          <w:lang w:val="kk-KZ"/>
        </w:rPr>
        <w:t>–</w:t>
      </w:r>
      <w:r w:rsidR="00C03C0B" w:rsidRPr="004D5844">
        <w:rPr>
          <w:rFonts w:ascii="Times New Roman" w:hAnsi="Times New Roman" w:cs="Times New Roman"/>
          <w:sz w:val="28"/>
          <w:szCs w:val="28"/>
          <w:lang w:val="kk-KZ"/>
        </w:rPr>
        <w:t xml:space="preserve"> №4(117). </w:t>
      </w:r>
      <w:r w:rsidR="00481BB1" w:rsidRPr="004D5844">
        <w:rPr>
          <w:rFonts w:ascii="Times New Roman" w:hAnsi="Times New Roman" w:cs="Times New Roman"/>
          <w:sz w:val="28"/>
          <w:szCs w:val="28"/>
          <w:lang w:val="kk-KZ"/>
        </w:rPr>
        <w:t>– Р.</w:t>
      </w:r>
      <w:r w:rsidR="00C03C0B" w:rsidRPr="004D5844">
        <w:rPr>
          <w:rFonts w:ascii="Times New Roman" w:hAnsi="Times New Roman" w:cs="Times New Roman"/>
          <w:sz w:val="28"/>
          <w:szCs w:val="28"/>
          <w:lang w:val="kk-KZ"/>
        </w:rPr>
        <w:t xml:space="preserve"> 49-56.</w:t>
      </w:r>
    </w:p>
    <w:p w:rsidR="00C03C0B" w:rsidRPr="004D5844" w:rsidRDefault="00F20804" w:rsidP="00911087">
      <w:pPr>
        <w:pStyle w:val="af2"/>
        <w:tabs>
          <w:tab w:val="left" w:pos="284"/>
          <w:tab w:val="left" w:pos="426"/>
          <w:tab w:val="left" w:pos="567"/>
          <w:tab w:val="left" w:pos="851"/>
          <w:tab w:val="left" w:pos="993"/>
          <w:tab w:val="left" w:pos="1276"/>
        </w:tabs>
        <w:suppressAutoHyphens/>
        <w:ind w:firstLine="709"/>
        <w:jc w:val="both"/>
        <w:rPr>
          <w:rFonts w:ascii="Times New Roman" w:hAnsi="Times New Roman" w:cs="Times New Roman"/>
          <w:sz w:val="28"/>
          <w:szCs w:val="28"/>
          <w:lang w:val="en-US"/>
        </w:rPr>
      </w:pPr>
      <w:r w:rsidRPr="004D5844">
        <w:rPr>
          <w:rFonts w:ascii="Times New Roman" w:hAnsi="Times New Roman" w:cs="Times New Roman"/>
          <w:sz w:val="28"/>
          <w:szCs w:val="28"/>
          <w:lang w:val="kk-KZ"/>
        </w:rPr>
        <w:lastRenderedPageBreak/>
        <w:t>3</w:t>
      </w:r>
      <w:r w:rsidR="0066056A" w:rsidRPr="004D5844">
        <w:rPr>
          <w:rFonts w:ascii="Times New Roman" w:hAnsi="Times New Roman" w:cs="Times New Roman"/>
          <w:sz w:val="28"/>
          <w:szCs w:val="28"/>
          <w:lang w:val="kk-KZ"/>
        </w:rPr>
        <w:t>4</w:t>
      </w:r>
      <w:r w:rsidRPr="004D5844">
        <w:rPr>
          <w:rFonts w:ascii="Times New Roman" w:hAnsi="Times New Roman" w:cs="Times New Roman"/>
          <w:sz w:val="28"/>
          <w:szCs w:val="28"/>
          <w:lang w:val="kk-KZ"/>
        </w:rPr>
        <w:t xml:space="preserve"> </w:t>
      </w:r>
      <w:hyperlink r:id="rId71" w:history="1">
        <w:r w:rsidR="00C03C0B" w:rsidRPr="004D5844">
          <w:rPr>
            <w:rStyle w:val="af4"/>
            <w:rFonts w:ascii="Times New Roman" w:hAnsi="Times New Roman" w:cs="Times New Roman"/>
            <w:color w:val="auto"/>
            <w:sz w:val="28"/>
            <w:szCs w:val="28"/>
            <w:u w:val="none"/>
            <w:lang w:val="kk-KZ"/>
          </w:rPr>
          <w:t>Ismailova R.</w:t>
        </w:r>
      </w:hyperlink>
      <w:r w:rsidR="00C03C0B" w:rsidRPr="004D5844">
        <w:rPr>
          <w:rFonts w:ascii="Times New Roman" w:hAnsi="Times New Roman" w:cs="Times New Roman"/>
          <w:sz w:val="28"/>
          <w:szCs w:val="28"/>
          <w:lang w:val="kk-KZ"/>
        </w:rPr>
        <w:t xml:space="preserve">, </w:t>
      </w:r>
      <w:hyperlink r:id="rId72" w:history="1">
        <w:r w:rsidR="00C03C0B" w:rsidRPr="004D5844">
          <w:rPr>
            <w:rStyle w:val="af4"/>
            <w:rFonts w:ascii="Times New Roman" w:hAnsi="Times New Roman" w:cs="Times New Roman"/>
            <w:color w:val="auto"/>
            <w:sz w:val="28"/>
            <w:szCs w:val="28"/>
            <w:u w:val="none"/>
            <w:lang w:val="kk-KZ"/>
          </w:rPr>
          <w:t>Yesmagulova N.</w:t>
        </w:r>
      </w:hyperlink>
      <w:r w:rsidR="00C03C0B" w:rsidRPr="004D5844">
        <w:rPr>
          <w:rFonts w:ascii="Times New Roman" w:hAnsi="Times New Roman" w:cs="Times New Roman"/>
          <w:sz w:val="28"/>
          <w:szCs w:val="28"/>
          <w:lang w:val="kk-KZ"/>
        </w:rPr>
        <w:t xml:space="preserve">, </w:t>
      </w:r>
      <w:hyperlink r:id="rId73" w:history="1">
        <w:r w:rsidR="00C03C0B" w:rsidRPr="004D5844">
          <w:rPr>
            <w:rStyle w:val="af4"/>
            <w:rFonts w:ascii="Times New Roman" w:hAnsi="Times New Roman" w:cs="Times New Roman"/>
            <w:color w:val="auto"/>
            <w:sz w:val="28"/>
            <w:szCs w:val="28"/>
            <w:u w:val="none"/>
            <w:lang w:val="kk-KZ"/>
          </w:rPr>
          <w:t>Japarova K.</w:t>
        </w:r>
      </w:hyperlink>
      <w:r w:rsidR="00C03C0B" w:rsidRPr="004D5844">
        <w:rPr>
          <w:rFonts w:ascii="Times New Roman" w:hAnsi="Times New Roman" w:cs="Times New Roman"/>
          <w:sz w:val="28"/>
          <w:szCs w:val="28"/>
          <w:lang w:val="kk-KZ"/>
        </w:rPr>
        <w:t xml:space="preserve"> </w:t>
      </w:r>
      <w:hyperlink r:id="rId74" w:history="1">
        <w:r w:rsidR="00C03C0B" w:rsidRPr="004D5844">
          <w:rPr>
            <w:rStyle w:val="af4"/>
            <w:rFonts w:ascii="Times New Roman" w:hAnsi="Times New Roman" w:cs="Times New Roman"/>
            <w:color w:val="auto"/>
            <w:sz w:val="28"/>
            <w:szCs w:val="28"/>
            <w:u w:val="none"/>
            <w:lang w:val="en-US"/>
          </w:rPr>
          <w:t>Assessment of innovations effectiveness in the manufacturing industry of Kazakhstan</w:t>
        </w:r>
      </w:hyperlink>
      <w:r w:rsidR="00C03C0B" w:rsidRPr="004D5844">
        <w:rPr>
          <w:rFonts w:ascii="Times New Roman" w:hAnsi="Times New Roman" w:cs="Times New Roman"/>
          <w:sz w:val="28"/>
          <w:szCs w:val="28"/>
          <w:lang w:val="en-US"/>
        </w:rPr>
        <w:t xml:space="preserve"> // </w:t>
      </w:r>
      <w:r w:rsidR="00C03C0B" w:rsidRPr="004D5844">
        <w:rPr>
          <w:rFonts w:ascii="Times New Roman" w:hAnsi="Times New Roman" w:cs="Times New Roman"/>
          <w:sz w:val="28"/>
          <w:szCs w:val="28"/>
          <w:lang w:val="kk-KZ"/>
        </w:rPr>
        <w:t xml:space="preserve">Actual problems of economics. </w:t>
      </w:r>
      <w:r w:rsidR="00481BB1" w:rsidRPr="004D5844">
        <w:rPr>
          <w:rFonts w:ascii="Times New Roman" w:hAnsi="Times New Roman" w:cs="Times New Roman"/>
          <w:sz w:val="28"/>
          <w:szCs w:val="28"/>
          <w:lang w:val="en-US"/>
        </w:rPr>
        <w:t>–</w:t>
      </w:r>
      <w:r w:rsidR="00C03C0B" w:rsidRPr="004D5844">
        <w:rPr>
          <w:rFonts w:ascii="Times New Roman" w:hAnsi="Times New Roman" w:cs="Times New Roman"/>
          <w:sz w:val="28"/>
          <w:szCs w:val="28"/>
          <w:shd w:val="clear" w:color="auto" w:fill="FFFFFF"/>
          <w:lang w:val="en-US"/>
        </w:rPr>
        <w:t xml:space="preserve"> </w:t>
      </w:r>
      <w:r w:rsidR="00C03C0B" w:rsidRPr="004D5844">
        <w:rPr>
          <w:rFonts w:ascii="Times New Roman" w:hAnsi="Times New Roman" w:cs="Times New Roman"/>
          <w:sz w:val="28"/>
          <w:szCs w:val="28"/>
          <w:lang w:val="en-US"/>
        </w:rPr>
        <w:t xml:space="preserve">2016. </w:t>
      </w:r>
      <w:r w:rsidR="00AA3233" w:rsidRPr="004D5844">
        <w:rPr>
          <w:rFonts w:ascii="Times New Roman" w:hAnsi="Times New Roman" w:cs="Times New Roman"/>
          <w:sz w:val="28"/>
          <w:szCs w:val="28"/>
          <w:lang w:val="en-US"/>
        </w:rPr>
        <w:t>–</w:t>
      </w:r>
      <w:r w:rsidR="00C03C0B" w:rsidRPr="004D5844">
        <w:rPr>
          <w:rFonts w:ascii="Times New Roman" w:hAnsi="Times New Roman" w:cs="Times New Roman"/>
          <w:sz w:val="28"/>
          <w:szCs w:val="28"/>
          <w:lang w:val="en-US"/>
        </w:rPr>
        <w:t xml:space="preserve"> </w:t>
      </w:r>
      <w:r w:rsidR="00481BB1" w:rsidRPr="004D5844">
        <w:rPr>
          <w:rFonts w:ascii="Times New Roman" w:hAnsi="Times New Roman" w:cs="Times New Roman"/>
          <w:sz w:val="28"/>
          <w:szCs w:val="28"/>
          <w:lang w:val="en-US"/>
        </w:rPr>
        <w:t xml:space="preserve">Vol. </w:t>
      </w:r>
      <w:r w:rsidR="00C03C0B" w:rsidRPr="004D5844">
        <w:rPr>
          <w:rFonts w:ascii="Times New Roman" w:hAnsi="Times New Roman" w:cs="Times New Roman"/>
          <w:sz w:val="28"/>
          <w:szCs w:val="28"/>
          <w:lang w:val="en-US"/>
        </w:rPr>
        <w:t>9(183).</w:t>
      </w:r>
      <w:r w:rsidR="00AA3233" w:rsidRPr="004D5844">
        <w:rPr>
          <w:rFonts w:ascii="Times New Roman" w:hAnsi="Times New Roman" w:cs="Times New Roman"/>
          <w:sz w:val="28"/>
          <w:szCs w:val="28"/>
          <w:lang w:val="en-US"/>
        </w:rPr>
        <w:t xml:space="preserve"> </w:t>
      </w:r>
      <w:r w:rsidR="00481BB1" w:rsidRPr="004D5844">
        <w:rPr>
          <w:rFonts w:ascii="Times New Roman" w:hAnsi="Times New Roman" w:cs="Times New Roman"/>
          <w:sz w:val="28"/>
          <w:szCs w:val="28"/>
          <w:lang w:val="en-US"/>
        </w:rPr>
        <w:t xml:space="preserve">– </w:t>
      </w:r>
      <w:r w:rsidR="00AA3233" w:rsidRPr="004D5844">
        <w:rPr>
          <w:rFonts w:ascii="Times New Roman" w:hAnsi="Times New Roman" w:cs="Times New Roman"/>
          <w:sz w:val="28"/>
          <w:szCs w:val="28"/>
          <w:lang w:val="en-US"/>
        </w:rPr>
        <w:t xml:space="preserve">P. </w:t>
      </w:r>
      <w:r w:rsidR="00C03C0B" w:rsidRPr="004D5844">
        <w:rPr>
          <w:rFonts w:ascii="Times New Roman" w:hAnsi="Times New Roman" w:cs="Times New Roman"/>
          <w:sz w:val="28"/>
          <w:szCs w:val="28"/>
          <w:lang w:val="en-US"/>
        </w:rPr>
        <w:t xml:space="preserve">54-59. </w:t>
      </w:r>
    </w:p>
    <w:p w:rsidR="00C03C0B" w:rsidRPr="004D5844" w:rsidRDefault="00F20804" w:rsidP="00911087">
      <w:pPr>
        <w:pStyle w:val="af2"/>
        <w:tabs>
          <w:tab w:val="left" w:pos="284"/>
          <w:tab w:val="left" w:pos="426"/>
          <w:tab w:val="left" w:pos="567"/>
          <w:tab w:val="left" w:pos="851"/>
          <w:tab w:val="left" w:pos="993"/>
          <w:tab w:val="left" w:pos="1276"/>
        </w:tabs>
        <w:suppressAutoHyphens/>
        <w:ind w:firstLine="709"/>
        <w:jc w:val="both"/>
        <w:rPr>
          <w:rFonts w:ascii="Times New Roman" w:hAnsi="Times New Roman" w:cs="Times New Roman"/>
          <w:sz w:val="28"/>
          <w:szCs w:val="28"/>
          <w:lang w:val="en-US"/>
        </w:rPr>
      </w:pPr>
      <w:r w:rsidRPr="004D5844">
        <w:rPr>
          <w:rFonts w:ascii="Times New Roman" w:hAnsi="Times New Roman" w:cs="Times New Roman"/>
          <w:sz w:val="28"/>
          <w:szCs w:val="28"/>
          <w:shd w:val="clear" w:color="auto" w:fill="FFFFFF"/>
          <w:lang w:val="en-US"/>
        </w:rPr>
        <w:t>3</w:t>
      </w:r>
      <w:r w:rsidR="0066056A" w:rsidRPr="004D5844">
        <w:rPr>
          <w:rFonts w:ascii="Times New Roman" w:hAnsi="Times New Roman" w:cs="Times New Roman"/>
          <w:sz w:val="28"/>
          <w:szCs w:val="28"/>
          <w:shd w:val="clear" w:color="auto" w:fill="FFFFFF"/>
          <w:lang w:val="kk-KZ"/>
        </w:rPr>
        <w:t>5</w:t>
      </w:r>
      <w:r w:rsidRPr="004D5844">
        <w:rPr>
          <w:rFonts w:ascii="Times New Roman" w:hAnsi="Times New Roman" w:cs="Times New Roman"/>
          <w:sz w:val="28"/>
          <w:szCs w:val="28"/>
          <w:shd w:val="clear" w:color="auto" w:fill="FFFFFF"/>
          <w:lang w:val="en-US"/>
        </w:rPr>
        <w:t xml:space="preserve"> </w:t>
      </w:r>
      <w:r w:rsidR="00C03C0B" w:rsidRPr="004D5844">
        <w:rPr>
          <w:rFonts w:ascii="Times New Roman" w:hAnsi="Times New Roman" w:cs="Times New Roman"/>
          <w:sz w:val="28"/>
          <w:szCs w:val="28"/>
          <w:shd w:val="clear" w:color="auto" w:fill="FFFFFF"/>
          <w:lang w:val="en-US"/>
        </w:rPr>
        <w:t xml:space="preserve">Kenzhebayeva Z., Toiganbayeva A., Akhmetova S. Problems of increasing the competitiveness of the national economy of the Republic of Kazakhstan </w:t>
      </w:r>
      <w:r w:rsidR="00C03C0B" w:rsidRPr="004D5844">
        <w:rPr>
          <w:rFonts w:ascii="Times New Roman" w:hAnsi="Times New Roman" w:cs="Times New Roman"/>
          <w:sz w:val="28"/>
          <w:szCs w:val="28"/>
          <w:lang w:val="en-US"/>
        </w:rPr>
        <w:t xml:space="preserve">// </w:t>
      </w:r>
      <w:r w:rsidR="00C03C0B" w:rsidRPr="004D5844">
        <w:rPr>
          <w:rFonts w:ascii="Times New Roman" w:hAnsi="Times New Roman" w:cs="Times New Roman"/>
          <w:sz w:val="28"/>
          <w:szCs w:val="28"/>
          <w:lang w:val="kk-KZ"/>
        </w:rPr>
        <w:t xml:space="preserve">Actual problems of economics. </w:t>
      </w:r>
      <w:r w:rsidR="00481BB1" w:rsidRPr="004D5844">
        <w:rPr>
          <w:rFonts w:ascii="Times New Roman" w:hAnsi="Times New Roman" w:cs="Times New Roman"/>
          <w:sz w:val="28"/>
          <w:szCs w:val="28"/>
          <w:lang w:val="en-US"/>
        </w:rPr>
        <w:t>–</w:t>
      </w:r>
      <w:r w:rsidR="00C03C0B" w:rsidRPr="004D5844">
        <w:rPr>
          <w:rFonts w:ascii="Times New Roman" w:hAnsi="Times New Roman" w:cs="Times New Roman"/>
          <w:sz w:val="28"/>
          <w:szCs w:val="28"/>
          <w:shd w:val="clear" w:color="auto" w:fill="FFFFFF"/>
          <w:lang w:val="en-US"/>
        </w:rPr>
        <w:t xml:space="preserve"> </w:t>
      </w:r>
      <w:r w:rsidR="00C03C0B" w:rsidRPr="004D5844">
        <w:rPr>
          <w:rFonts w:ascii="Times New Roman" w:hAnsi="Times New Roman" w:cs="Times New Roman"/>
          <w:sz w:val="28"/>
          <w:szCs w:val="28"/>
          <w:lang w:val="en-US"/>
        </w:rPr>
        <w:t>2014.</w:t>
      </w:r>
      <w:r w:rsidR="00481BB1" w:rsidRPr="004D5844">
        <w:rPr>
          <w:rFonts w:ascii="Times New Roman" w:hAnsi="Times New Roman" w:cs="Times New Roman"/>
          <w:sz w:val="28"/>
          <w:szCs w:val="28"/>
          <w:lang w:val="en-US"/>
        </w:rPr>
        <w:t xml:space="preserve"> –</w:t>
      </w:r>
      <w:r w:rsidR="00C03C0B" w:rsidRPr="004D5844">
        <w:rPr>
          <w:rFonts w:ascii="Times New Roman" w:hAnsi="Times New Roman" w:cs="Times New Roman"/>
          <w:sz w:val="28"/>
          <w:szCs w:val="28"/>
          <w:lang w:val="en-US"/>
        </w:rPr>
        <w:t xml:space="preserve"> </w:t>
      </w:r>
      <w:r w:rsidR="00481BB1" w:rsidRPr="004D5844">
        <w:rPr>
          <w:rFonts w:ascii="Times New Roman" w:hAnsi="Times New Roman" w:cs="Times New Roman"/>
          <w:sz w:val="28"/>
          <w:szCs w:val="28"/>
          <w:lang w:val="en-US"/>
        </w:rPr>
        <w:t>Vol.</w:t>
      </w:r>
      <w:r w:rsidR="00AA3233" w:rsidRPr="004D5844">
        <w:rPr>
          <w:rFonts w:ascii="Times New Roman" w:hAnsi="Times New Roman" w:cs="Times New Roman"/>
          <w:sz w:val="28"/>
          <w:szCs w:val="28"/>
          <w:lang w:val="en-US"/>
        </w:rPr>
        <w:t xml:space="preserve"> </w:t>
      </w:r>
      <w:r w:rsidR="00C03C0B" w:rsidRPr="004D5844">
        <w:rPr>
          <w:rFonts w:ascii="Times New Roman" w:hAnsi="Times New Roman" w:cs="Times New Roman"/>
          <w:sz w:val="28"/>
          <w:szCs w:val="28"/>
          <w:lang w:val="en-US"/>
        </w:rPr>
        <w:t>5(155).</w:t>
      </w:r>
      <w:r w:rsidR="00AA3233" w:rsidRPr="004D5844">
        <w:rPr>
          <w:rFonts w:ascii="Times New Roman" w:hAnsi="Times New Roman" w:cs="Times New Roman"/>
          <w:sz w:val="28"/>
          <w:szCs w:val="28"/>
          <w:lang w:val="en-US"/>
        </w:rPr>
        <w:t xml:space="preserve"> </w:t>
      </w:r>
      <w:r w:rsidR="00481BB1" w:rsidRPr="004D5844">
        <w:rPr>
          <w:rFonts w:ascii="Times New Roman" w:hAnsi="Times New Roman" w:cs="Times New Roman"/>
          <w:sz w:val="28"/>
          <w:szCs w:val="28"/>
          <w:lang w:val="en-US"/>
        </w:rPr>
        <w:t xml:space="preserve">– </w:t>
      </w:r>
      <w:r w:rsidR="00AA3233" w:rsidRPr="004D5844">
        <w:rPr>
          <w:rFonts w:ascii="Times New Roman" w:hAnsi="Times New Roman" w:cs="Times New Roman"/>
          <w:sz w:val="28"/>
          <w:szCs w:val="28"/>
          <w:lang w:val="en-US"/>
        </w:rPr>
        <w:t xml:space="preserve">P. </w:t>
      </w:r>
      <w:r w:rsidR="00C03C0B" w:rsidRPr="004D5844">
        <w:rPr>
          <w:rFonts w:ascii="Times New Roman" w:hAnsi="Times New Roman" w:cs="Times New Roman"/>
          <w:sz w:val="28"/>
          <w:szCs w:val="28"/>
          <w:lang w:val="en-US"/>
        </w:rPr>
        <w:t xml:space="preserve">113-118. </w:t>
      </w:r>
    </w:p>
    <w:p w:rsidR="00C03C0B" w:rsidRPr="004D5844" w:rsidRDefault="00F20804" w:rsidP="00911087">
      <w:pPr>
        <w:pStyle w:val="af6"/>
        <w:shd w:val="clear" w:color="auto" w:fill="FFFFFF"/>
        <w:tabs>
          <w:tab w:val="left" w:pos="426"/>
          <w:tab w:val="left" w:pos="1276"/>
        </w:tabs>
        <w:spacing w:before="0" w:beforeAutospacing="0" w:after="0" w:afterAutospacing="0"/>
        <w:ind w:firstLine="709"/>
        <w:jc w:val="both"/>
        <w:rPr>
          <w:sz w:val="28"/>
          <w:szCs w:val="28"/>
        </w:rPr>
      </w:pPr>
      <w:r w:rsidRPr="004D5844">
        <w:rPr>
          <w:sz w:val="28"/>
          <w:szCs w:val="28"/>
        </w:rPr>
        <w:t>3</w:t>
      </w:r>
      <w:r w:rsidR="0066056A" w:rsidRPr="004D5844">
        <w:rPr>
          <w:sz w:val="28"/>
          <w:szCs w:val="28"/>
          <w:lang w:val="kk-KZ"/>
        </w:rPr>
        <w:t>6</w:t>
      </w:r>
      <w:r w:rsidRPr="004D5844">
        <w:rPr>
          <w:sz w:val="28"/>
          <w:szCs w:val="28"/>
        </w:rPr>
        <w:t xml:space="preserve"> </w:t>
      </w:r>
      <w:r w:rsidR="00C03C0B" w:rsidRPr="004D5844">
        <w:rPr>
          <w:sz w:val="28"/>
          <w:szCs w:val="28"/>
        </w:rPr>
        <w:t>Мухтарова К.С., Мылтыкбаева А.Т. Повышение инновационного</w:t>
      </w:r>
      <w:r w:rsidR="00C03C0B" w:rsidRPr="004D5844">
        <w:rPr>
          <w:sz w:val="28"/>
          <w:szCs w:val="28"/>
          <w:lang w:val="kk-KZ"/>
        </w:rPr>
        <w:t xml:space="preserve"> </w:t>
      </w:r>
      <w:r w:rsidR="00C03C0B" w:rsidRPr="004D5844">
        <w:rPr>
          <w:sz w:val="28"/>
          <w:szCs w:val="28"/>
        </w:rPr>
        <w:t>развития в системе управления регионами РК //</w:t>
      </w:r>
      <w:r w:rsidR="00D85078" w:rsidRPr="004D5844">
        <w:rPr>
          <w:sz w:val="28"/>
          <w:szCs w:val="28"/>
        </w:rPr>
        <w:t xml:space="preserve"> </w:t>
      </w:r>
      <w:r w:rsidR="006C4302">
        <w:rPr>
          <w:sz w:val="28"/>
          <w:szCs w:val="28"/>
          <w:lang w:val="kk-KZ"/>
        </w:rPr>
        <w:t>Матер. междунар. науч.-практ. конф. «</w:t>
      </w:r>
      <w:r w:rsidR="00D85078" w:rsidRPr="004D5844">
        <w:rPr>
          <w:sz w:val="28"/>
          <w:szCs w:val="28"/>
        </w:rPr>
        <w:t>Дни</w:t>
      </w:r>
      <w:r w:rsidR="00D85078" w:rsidRPr="004D5844">
        <w:rPr>
          <w:sz w:val="28"/>
          <w:szCs w:val="28"/>
          <w:lang w:val="kk-KZ"/>
        </w:rPr>
        <w:t xml:space="preserve"> </w:t>
      </w:r>
      <w:r w:rsidR="00D85078" w:rsidRPr="004D5844">
        <w:rPr>
          <w:sz w:val="28"/>
          <w:szCs w:val="28"/>
        </w:rPr>
        <w:t xml:space="preserve">науки». </w:t>
      </w:r>
      <w:r w:rsidR="00C03C0B" w:rsidRPr="004D5844">
        <w:rPr>
          <w:sz w:val="28"/>
          <w:szCs w:val="28"/>
        </w:rPr>
        <w:t>–</w:t>
      </w:r>
      <w:r w:rsidR="00C03C0B" w:rsidRPr="004D5844">
        <w:rPr>
          <w:sz w:val="28"/>
          <w:szCs w:val="28"/>
          <w:lang w:val="kk-KZ"/>
        </w:rPr>
        <w:t xml:space="preserve"> </w:t>
      </w:r>
      <w:r w:rsidR="00D85078" w:rsidRPr="004D5844">
        <w:rPr>
          <w:sz w:val="28"/>
          <w:szCs w:val="28"/>
          <w:lang w:val="kk-KZ"/>
        </w:rPr>
        <w:t>Прага</w:t>
      </w:r>
      <w:r w:rsidR="00C03C0B" w:rsidRPr="004D5844">
        <w:rPr>
          <w:sz w:val="28"/>
          <w:szCs w:val="28"/>
        </w:rPr>
        <w:t xml:space="preserve">, 2013. – </w:t>
      </w:r>
      <w:r w:rsidR="004E1C27" w:rsidRPr="004D5844">
        <w:rPr>
          <w:sz w:val="28"/>
          <w:szCs w:val="28"/>
        </w:rPr>
        <w:t xml:space="preserve">С. </w:t>
      </w:r>
      <w:r w:rsidR="00C03C0B" w:rsidRPr="004D5844">
        <w:rPr>
          <w:sz w:val="28"/>
          <w:szCs w:val="28"/>
        </w:rPr>
        <w:t>42</w:t>
      </w:r>
      <w:r w:rsidR="00EA6564" w:rsidRPr="004D5844">
        <w:rPr>
          <w:sz w:val="28"/>
          <w:szCs w:val="28"/>
        </w:rPr>
        <w:t>-</w:t>
      </w:r>
      <w:r w:rsidR="00C03C0B" w:rsidRPr="004D5844">
        <w:rPr>
          <w:sz w:val="28"/>
          <w:szCs w:val="28"/>
        </w:rPr>
        <w:t>47.</w:t>
      </w:r>
    </w:p>
    <w:p w:rsidR="00C03C0B" w:rsidRPr="004D5844" w:rsidRDefault="00F20804" w:rsidP="00911087">
      <w:pPr>
        <w:tabs>
          <w:tab w:val="left" w:pos="284"/>
          <w:tab w:val="left" w:pos="426"/>
          <w:tab w:val="left" w:pos="567"/>
          <w:tab w:val="left" w:pos="993"/>
          <w:tab w:val="left" w:pos="1276"/>
        </w:tabs>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rPr>
        <w:t>3</w:t>
      </w:r>
      <w:r w:rsidR="0066056A" w:rsidRPr="004D5844">
        <w:rPr>
          <w:rFonts w:ascii="Times New Roman" w:hAnsi="Times New Roman" w:cs="Times New Roman"/>
          <w:sz w:val="28"/>
          <w:szCs w:val="28"/>
          <w:lang w:val="kk-KZ"/>
        </w:rPr>
        <w:t>7</w:t>
      </w:r>
      <w:r w:rsidRPr="004D5844">
        <w:rPr>
          <w:rFonts w:ascii="Times New Roman" w:hAnsi="Times New Roman" w:cs="Times New Roman"/>
          <w:sz w:val="28"/>
          <w:szCs w:val="28"/>
        </w:rPr>
        <w:t xml:space="preserve"> </w:t>
      </w:r>
      <w:r w:rsidR="00C03C0B" w:rsidRPr="004D5844">
        <w:rPr>
          <w:rFonts w:ascii="Times New Roman" w:hAnsi="Times New Roman" w:cs="Times New Roman"/>
          <w:sz w:val="28"/>
          <w:szCs w:val="28"/>
        </w:rPr>
        <w:t>Рахметулина Ж.</w:t>
      </w:r>
      <w:r w:rsidR="00EA6564" w:rsidRPr="004D5844">
        <w:rPr>
          <w:rFonts w:ascii="Times New Roman" w:hAnsi="Times New Roman" w:cs="Times New Roman"/>
          <w:sz w:val="28"/>
          <w:szCs w:val="28"/>
        </w:rPr>
        <w:t>Б.</w:t>
      </w:r>
      <w:r w:rsidR="00C03C0B" w:rsidRPr="004D5844">
        <w:rPr>
          <w:rFonts w:ascii="Times New Roman" w:hAnsi="Times New Roman" w:cs="Times New Roman"/>
          <w:sz w:val="28"/>
          <w:szCs w:val="28"/>
        </w:rPr>
        <w:t>, Кулмаганбетова А.</w:t>
      </w:r>
      <w:r w:rsidR="00EA6564" w:rsidRPr="004D5844">
        <w:rPr>
          <w:rFonts w:ascii="Times New Roman" w:hAnsi="Times New Roman" w:cs="Times New Roman"/>
          <w:sz w:val="28"/>
          <w:szCs w:val="28"/>
        </w:rPr>
        <w:t>С.</w:t>
      </w:r>
      <w:r w:rsidR="00C03C0B" w:rsidRPr="004D5844">
        <w:rPr>
          <w:rFonts w:ascii="Times New Roman" w:hAnsi="Times New Roman" w:cs="Times New Roman"/>
          <w:sz w:val="28"/>
          <w:szCs w:val="28"/>
        </w:rPr>
        <w:t xml:space="preserve"> Қазақстан Республикасының инновациялық әлеуетін жүзеге асыру проблемалары</w:t>
      </w:r>
      <w:r w:rsidR="00EA6564" w:rsidRPr="004D5844">
        <w:rPr>
          <w:rFonts w:ascii="Times New Roman" w:hAnsi="Times New Roman" w:cs="Times New Roman"/>
          <w:sz w:val="28"/>
          <w:szCs w:val="28"/>
        </w:rPr>
        <w:t xml:space="preserve"> </w:t>
      </w:r>
      <w:r w:rsidR="00C03C0B" w:rsidRPr="004D5844">
        <w:rPr>
          <w:rFonts w:ascii="Times New Roman" w:hAnsi="Times New Roman" w:cs="Times New Roman"/>
          <w:sz w:val="28"/>
          <w:szCs w:val="28"/>
        </w:rPr>
        <w:t xml:space="preserve">// Экономика и статистика. – 2017. </w:t>
      </w:r>
      <w:r w:rsidR="004E1C27" w:rsidRPr="004D5844">
        <w:rPr>
          <w:rFonts w:ascii="Times New Roman" w:hAnsi="Times New Roman" w:cs="Times New Roman"/>
          <w:sz w:val="28"/>
          <w:szCs w:val="28"/>
        </w:rPr>
        <w:t>–</w:t>
      </w:r>
      <w:r w:rsidR="00C03C0B" w:rsidRPr="004D5844">
        <w:rPr>
          <w:rFonts w:ascii="Times New Roman" w:hAnsi="Times New Roman" w:cs="Times New Roman"/>
          <w:sz w:val="28"/>
          <w:szCs w:val="28"/>
        </w:rPr>
        <w:t xml:space="preserve"> №1. – </w:t>
      </w:r>
      <w:r w:rsidR="004E1C27" w:rsidRPr="004D5844">
        <w:rPr>
          <w:rFonts w:ascii="Times New Roman" w:hAnsi="Times New Roman" w:cs="Times New Roman"/>
          <w:sz w:val="28"/>
          <w:szCs w:val="28"/>
        </w:rPr>
        <w:t xml:space="preserve">С. </w:t>
      </w:r>
      <w:r w:rsidR="00C03C0B" w:rsidRPr="004D5844">
        <w:rPr>
          <w:rFonts w:ascii="Times New Roman" w:hAnsi="Times New Roman" w:cs="Times New Roman"/>
          <w:sz w:val="28"/>
          <w:szCs w:val="28"/>
        </w:rPr>
        <w:t>97-102.</w:t>
      </w:r>
    </w:p>
    <w:p w:rsidR="00C03C0B" w:rsidRPr="004D5844" w:rsidRDefault="00F20804" w:rsidP="00911087">
      <w:pPr>
        <w:pStyle w:val="af2"/>
        <w:tabs>
          <w:tab w:val="left" w:pos="284"/>
          <w:tab w:val="left" w:pos="426"/>
          <w:tab w:val="left" w:pos="567"/>
          <w:tab w:val="left" w:pos="851"/>
          <w:tab w:val="left" w:pos="993"/>
          <w:tab w:val="left" w:pos="1276"/>
        </w:tabs>
        <w:suppressAutoHyphens/>
        <w:ind w:firstLine="709"/>
        <w:jc w:val="both"/>
        <w:rPr>
          <w:rFonts w:ascii="Times New Roman" w:hAnsi="Times New Roman" w:cs="Times New Roman"/>
          <w:sz w:val="28"/>
          <w:szCs w:val="28"/>
        </w:rPr>
      </w:pPr>
      <w:r w:rsidRPr="004D5844">
        <w:rPr>
          <w:rFonts w:ascii="Times New Roman" w:hAnsi="Times New Roman" w:cs="Times New Roman"/>
          <w:sz w:val="28"/>
          <w:szCs w:val="28"/>
          <w:shd w:val="clear" w:color="auto" w:fill="FFFFFF"/>
        </w:rPr>
        <w:t>3</w:t>
      </w:r>
      <w:r w:rsidR="0066056A" w:rsidRPr="004D5844">
        <w:rPr>
          <w:rFonts w:ascii="Times New Roman" w:hAnsi="Times New Roman" w:cs="Times New Roman"/>
          <w:sz w:val="28"/>
          <w:szCs w:val="28"/>
          <w:shd w:val="clear" w:color="auto" w:fill="FFFFFF"/>
          <w:lang w:val="kk-KZ"/>
        </w:rPr>
        <w:t>8</w:t>
      </w:r>
      <w:r w:rsidRPr="004D5844">
        <w:rPr>
          <w:rFonts w:ascii="Times New Roman" w:hAnsi="Times New Roman" w:cs="Times New Roman"/>
          <w:sz w:val="28"/>
          <w:szCs w:val="28"/>
          <w:shd w:val="clear" w:color="auto" w:fill="FFFFFF"/>
        </w:rPr>
        <w:t xml:space="preserve"> </w:t>
      </w:r>
      <w:r w:rsidR="00C03C0B" w:rsidRPr="004D5844">
        <w:rPr>
          <w:rFonts w:ascii="Times New Roman" w:hAnsi="Times New Roman" w:cs="Times New Roman"/>
          <w:sz w:val="28"/>
          <w:szCs w:val="28"/>
          <w:shd w:val="clear" w:color="auto" w:fill="FFFFFF"/>
        </w:rPr>
        <w:t>Сагиева Р.К., Жупарова А.С., Рузанов Р.М.</w:t>
      </w:r>
      <w:r w:rsidR="006C4302">
        <w:rPr>
          <w:rFonts w:ascii="Times New Roman" w:hAnsi="Times New Roman" w:cs="Times New Roman"/>
          <w:sz w:val="28"/>
          <w:szCs w:val="28"/>
          <w:shd w:val="clear" w:color="auto" w:fill="FFFFFF"/>
          <w:lang w:val="kk-KZ"/>
        </w:rPr>
        <w:t xml:space="preserve"> и др.</w:t>
      </w:r>
      <w:r w:rsidR="00C03C0B" w:rsidRPr="004D5844">
        <w:rPr>
          <w:rFonts w:ascii="Times New Roman" w:hAnsi="Times New Roman" w:cs="Times New Roman"/>
          <w:sz w:val="28"/>
          <w:szCs w:val="28"/>
          <w:shd w:val="clear" w:color="auto" w:fill="FFFFFF"/>
        </w:rPr>
        <w:t xml:space="preserve"> Оценка эффективности использования интеллектуального потенциала в регионах Казахстана // Экономика: стратегия и практика. </w:t>
      </w:r>
      <w:r w:rsidR="004E1C27" w:rsidRPr="004D5844">
        <w:rPr>
          <w:rFonts w:ascii="Times New Roman" w:hAnsi="Times New Roman" w:cs="Times New Roman"/>
          <w:sz w:val="28"/>
          <w:szCs w:val="28"/>
          <w:shd w:val="clear" w:color="auto" w:fill="FFFFFF"/>
        </w:rPr>
        <w:t>–</w:t>
      </w:r>
      <w:r w:rsidR="008E2EF7" w:rsidRPr="004D5844">
        <w:rPr>
          <w:rFonts w:ascii="Times New Roman" w:hAnsi="Times New Roman" w:cs="Times New Roman"/>
          <w:sz w:val="28"/>
          <w:szCs w:val="28"/>
          <w:shd w:val="clear" w:color="auto" w:fill="FFFFFF"/>
        </w:rPr>
        <w:t xml:space="preserve"> </w:t>
      </w:r>
      <w:r w:rsidR="00C03C0B" w:rsidRPr="004D5844">
        <w:rPr>
          <w:rFonts w:ascii="Times New Roman" w:hAnsi="Times New Roman" w:cs="Times New Roman"/>
          <w:sz w:val="28"/>
          <w:szCs w:val="28"/>
          <w:shd w:val="clear" w:color="auto" w:fill="FFFFFF"/>
        </w:rPr>
        <w:t>2020</w:t>
      </w:r>
      <w:r w:rsidR="004E1C27" w:rsidRPr="004D5844">
        <w:rPr>
          <w:rFonts w:ascii="Times New Roman" w:hAnsi="Times New Roman" w:cs="Times New Roman"/>
          <w:sz w:val="28"/>
          <w:szCs w:val="28"/>
          <w:shd w:val="clear" w:color="auto" w:fill="FFFFFF"/>
        </w:rPr>
        <w:t>.</w:t>
      </w:r>
      <w:r w:rsidR="00C03C0B" w:rsidRPr="004D5844">
        <w:rPr>
          <w:rFonts w:ascii="Times New Roman" w:hAnsi="Times New Roman" w:cs="Times New Roman"/>
          <w:sz w:val="28"/>
          <w:szCs w:val="28"/>
          <w:shd w:val="clear" w:color="auto" w:fill="FFFFFF"/>
        </w:rPr>
        <w:t xml:space="preserve"> </w:t>
      </w:r>
      <w:r w:rsidR="004E1C27" w:rsidRPr="004D5844">
        <w:rPr>
          <w:rFonts w:ascii="Times New Roman" w:hAnsi="Times New Roman" w:cs="Times New Roman"/>
          <w:sz w:val="28"/>
          <w:szCs w:val="28"/>
          <w:shd w:val="clear" w:color="auto" w:fill="FFFFFF"/>
        </w:rPr>
        <w:t>–</w:t>
      </w:r>
      <w:r w:rsidR="008E2EF7" w:rsidRPr="004D5844">
        <w:rPr>
          <w:rFonts w:ascii="Times New Roman" w:hAnsi="Times New Roman" w:cs="Times New Roman"/>
          <w:sz w:val="28"/>
          <w:szCs w:val="28"/>
          <w:shd w:val="clear" w:color="auto" w:fill="FFFFFF"/>
        </w:rPr>
        <w:t xml:space="preserve"> </w:t>
      </w:r>
      <w:r w:rsidR="00C03C0B" w:rsidRPr="004D5844">
        <w:rPr>
          <w:rFonts w:ascii="Times New Roman" w:hAnsi="Times New Roman" w:cs="Times New Roman"/>
          <w:sz w:val="28"/>
          <w:szCs w:val="28"/>
          <w:shd w:val="clear" w:color="auto" w:fill="FFFFFF"/>
        </w:rPr>
        <w:t>№3(15)</w:t>
      </w:r>
      <w:r w:rsidR="004E1C27" w:rsidRPr="004D5844">
        <w:rPr>
          <w:rFonts w:ascii="Times New Roman" w:hAnsi="Times New Roman" w:cs="Times New Roman"/>
          <w:sz w:val="28"/>
          <w:szCs w:val="28"/>
          <w:shd w:val="clear" w:color="auto" w:fill="FFFFFF"/>
        </w:rPr>
        <w:t>.</w:t>
      </w:r>
      <w:r w:rsidR="008E2EF7" w:rsidRPr="004D5844">
        <w:rPr>
          <w:rFonts w:ascii="Times New Roman" w:hAnsi="Times New Roman" w:cs="Times New Roman"/>
          <w:sz w:val="28"/>
          <w:szCs w:val="28"/>
          <w:shd w:val="clear" w:color="auto" w:fill="FFFFFF"/>
        </w:rPr>
        <w:t xml:space="preserve"> </w:t>
      </w:r>
      <w:r w:rsidR="004E1C27" w:rsidRPr="004D5844">
        <w:rPr>
          <w:rFonts w:ascii="Times New Roman" w:hAnsi="Times New Roman" w:cs="Times New Roman"/>
          <w:sz w:val="28"/>
          <w:szCs w:val="28"/>
          <w:shd w:val="clear" w:color="auto" w:fill="FFFFFF"/>
        </w:rPr>
        <w:t>–</w:t>
      </w:r>
      <w:r w:rsidR="008E2EF7" w:rsidRPr="004D5844">
        <w:rPr>
          <w:rFonts w:ascii="Times New Roman" w:hAnsi="Times New Roman" w:cs="Times New Roman"/>
          <w:sz w:val="28"/>
          <w:szCs w:val="28"/>
          <w:shd w:val="clear" w:color="auto" w:fill="FFFFFF"/>
        </w:rPr>
        <w:t xml:space="preserve"> </w:t>
      </w:r>
      <w:r w:rsidR="004E1C27" w:rsidRPr="004D5844">
        <w:rPr>
          <w:rFonts w:ascii="Times New Roman" w:hAnsi="Times New Roman" w:cs="Times New Roman"/>
          <w:sz w:val="28"/>
          <w:szCs w:val="28"/>
          <w:shd w:val="clear" w:color="auto" w:fill="FFFFFF"/>
        </w:rPr>
        <w:t xml:space="preserve">С. </w:t>
      </w:r>
      <w:r w:rsidR="00C03C0B" w:rsidRPr="004D5844">
        <w:rPr>
          <w:rFonts w:ascii="Times New Roman" w:hAnsi="Times New Roman" w:cs="Times New Roman"/>
          <w:sz w:val="28"/>
          <w:szCs w:val="28"/>
          <w:shd w:val="clear" w:color="auto" w:fill="FFFFFF"/>
        </w:rPr>
        <w:t>53-67.</w:t>
      </w:r>
    </w:p>
    <w:p w:rsidR="00C03C0B" w:rsidRPr="004D5844" w:rsidRDefault="00F20804" w:rsidP="00911087">
      <w:pPr>
        <w:pStyle w:val="af2"/>
        <w:tabs>
          <w:tab w:val="left" w:pos="284"/>
          <w:tab w:val="left" w:pos="426"/>
          <w:tab w:val="left" w:pos="567"/>
          <w:tab w:val="left" w:pos="851"/>
          <w:tab w:val="left" w:pos="993"/>
          <w:tab w:val="left" w:pos="1276"/>
        </w:tabs>
        <w:suppressAutoHyphens/>
        <w:ind w:firstLine="709"/>
        <w:jc w:val="both"/>
        <w:rPr>
          <w:rFonts w:ascii="Times New Roman" w:hAnsi="Times New Roman" w:cs="Times New Roman"/>
          <w:sz w:val="28"/>
          <w:szCs w:val="28"/>
        </w:rPr>
      </w:pPr>
      <w:r w:rsidRPr="004D5844">
        <w:rPr>
          <w:rFonts w:ascii="Times New Roman" w:hAnsi="Times New Roman" w:cs="Times New Roman"/>
          <w:sz w:val="28"/>
          <w:szCs w:val="28"/>
          <w:shd w:val="clear" w:color="auto" w:fill="FFFFFF"/>
        </w:rPr>
        <w:t>3</w:t>
      </w:r>
      <w:r w:rsidR="0066056A" w:rsidRPr="004D5844">
        <w:rPr>
          <w:rFonts w:ascii="Times New Roman" w:hAnsi="Times New Roman" w:cs="Times New Roman"/>
          <w:sz w:val="28"/>
          <w:szCs w:val="28"/>
          <w:shd w:val="clear" w:color="auto" w:fill="FFFFFF"/>
          <w:lang w:val="kk-KZ"/>
        </w:rPr>
        <w:t>9</w:t>
      </w:r>
      <w:r w:rsidRPr="004D5844">
        <w:rPr>
          <w:rFonts w:ascii="Times New Roman" w:hAnsi="Times New Roman" w:cs="Times New Roman"/>
          <w:sz w:val="28"/>
          <w:szCs w:val="28"/>
          <w:shd w:val="clear" w:color="auto" w:fill="FFFFFF"/>
        </w:rPr>
        <w:t xml:space="preserve"> </w:t>
      </w:r>
      <w:r w:rsidR="00C03C0B" w:rsidRPr="004D5844">
        <w:rPr>
          <w:rFonts w:ascii="Times New Roman" w:hAnsi="Times New Roman" w:cs="Times New Roman"/>
          <w:sz w:val="28"/>
          <w:szCs w:val="28"/>
          <w:shd w:val="clear" w:color="auto" w:fill="FFFFFF"/>
        </w:rPr>
        <w:t>Сатыбалдин</w:t>
      </w:r>
      <w:r w:rsidR="00EA6564" w:rsidRPr="004D5844">
        <w:rPr>
          <w:rFonts w:ascii="Times New Roman" w:hAnsi="Times New Roman" w:cs="Times New Roman"/>
          <w:sz w:val="28"/>
          <w:szCs w:val="28"/>
          <w:shd w:val="clear" w:color="auto" w:fill="FFFFFF"/>
        </w:rPr>
        <w:t xml:space="preserve"> Ә.Ә.</w:t>
      </w:r>
      <w:r w:rsidR="00C03C0B" w:rsidRPr="004D5844">
        <w:rPr>
          <w:rFonts w:ascii="Times New Roman" w:hAnsi="Times New Roman" w:cs="Times New Roman"/>
          <w:sz w:val="28"/>
          <w:szCs w:val="28"/>
          <w:shd w:val="clear" w:color="auto" w:fill="FFFFFF"/>
        </w:rPr>
        <w:t>, Қорғасбеков</w:t>
      </w:r>
      <w:r w:rsidR="00EA6564" w:rsidRPr="004D5844">
        <w:rPr>
          <w:rFonts w:ascii="Times New Roman" w:hAnsi="Times New Roman" w:cs="Times New Roman"/>
          <w:sz w:val="28"/>
          <w:szCs w:val="28"/>
          <w:shd w:val="clear" w:color="auto" w:fill="FFFFFF"/>
        </w:rPr>
        <w:t xml:space="preserve"> Д.Р.</w:t>
      </w:r>
      <w:r w:rsidR="00C03C0B" w:rsidRPr="004D5844">
        <w:rPr>
          <w:rFonts w:ascii="Times New Roman" w:hAnsi="Times New Roman" w:cs="Times New Roman"/>
          <w:sz w:val="28"/>
          <w:szCs w:val="28"/>
          <w:shd w:val="clear" w:color="auto" w:fill="FFFFFF"/>
        </w:rPr>
        <w:t xml:space="preserve">, Джунисбекова </w:t>
      </w:r>
      <w:r w:rsidR="00EA6564" w:rsidRPr="004D5844">
        <w:rPr>
          <w:rFonts w:ascii="Times New Roman" w:hAnsi="Times New Roman" w:cs="Times New Roman"/>
          <w:sz w:val="28"/>
          <w:szCs w:val="28"/>
          <w:shd w:val="clear" w:color="auto" w:fill="FFFFFF"/>
        </w:rPr>
        <w:t xml:space="preserve">Т.А. </w:t>
      </w:r>
      <w:r w:rsidR="00C03C0B" w:rsidRPr="004D5844">
        <w:rPr>
          <w:rFonts w:ascii="Times New Roman" w:hAnsi="Times New Roman" w:cs="Times New Roman"/>
          <w:sz w:val="28"/>
          <w:szCs w:val="28"/>
          <w:shd w:val="clear" w:color="auto" w:fill="FFFFFF"/>
        </w:rPr>
        <w:t xml:space="preserve">Қазақстан экономикасын инновациялық дамытудың жаңа мүмкіндіктері // Экономика: стратегия және практика. </w:t>
      </w:r>
      <w:r w:rsidR="008E2EF7" w:rsidRPr="004D5844">
        <w:rPr>
          <w:rFonts w:ascii="Times New Roman" w:hAnsi="Times New Roman" w:cs="Times New Roman"/>
          <w:sz w:val="28"/>
          <w:szCs w:val="28"/>
          <w:shd w:val="clear" w:color="auto" w:fill="FFFFFF"/>
        </w:rPr>
        <w:t xml:space="preserve">– </w:t>
      </w:r>
      <w:r w:rsidR="00C03C0B" w:rsidRPr="004D5844">
        <w:rPr>
          <w:rFonts w:ascii="Times New Roman" w:hAnsi="Times New Roman" w:cs="Times New Roman"/>
          <w:sz w:val="28"/>
          <w:szCs w:val="28"/>
          <w:shd w:val="clear" w:color="auto" w:fill="FFFFFF"/>
        </w:rPr>
        <w:t>2019</w:t>
      </w:r>
      <w:r w:rsidR="008E2EF7" w:rsidRPr="004D5844">
        <w:rPr>
          <w:rFonts w:ascii="Times New Roman" w:hAnsi="Times New Roman" w:cs="Times New Roman"/>
          <w:sz w:val="28"/>
          <w:szCs w:val="28"/>
          <w:shd w:val="clear" w:color="auto" w:fill="FFFFFF"/>
        </w:rPr>
        <w:t xml:space="preserve">. </w:t>
      </w:r>
      <w:r w:rsidR="004E1C27" w:rsidRPr="004D5844">
        <w:rPr>
          <w:rFonts w:ascii="Times New Roman" w:hAnsi="Times New Roman" w:cs="Times New Roman"/>
          <w:sz w:val="28"/>
          <w:szCs w:val="28"/>
          <w:shd w:val="clear" w:color="auto" w:fill="FFFFFF"/>
        </w:rPr>
        <w:t>–</w:t>
      </w:r>
      <w:r w:rsidR="008E2EF7" w:rsidRPr="004D5844">
        <w:rPr>
          <w:rFonts w:ascii="Times New Roman" w:hAnsi="Times New Roman" w:cs="Times New Roman"/>
          <w:sz w:val="28"/>
          <w:szCs w:val="28"/>
          <w:shd w:val="clear" w:color="auto" w:fill="FFFFFF"/>
        </w:rPr>
        <w:t xml:space="preserve"> </w:t>
      </w:r>
      <w:r w:rsidR="00C03C0B" w:rsidRPr="004D5844">
        <w:rPr>
          <w:rFonts w:ascii="Times New Roman" w:hAnsi="Times New Roman" w:cs="Times New Roman"/>
          <w:sz w:val="28"/>
          <w:szCs w:val="28"/>
          <w:shd w:val="clear" w:color="auto" w:fill="FFFFFF"/>
        </w:rPr>
        <w:t>№3(14)</w:t>
      </w:r>
      <w:r w:rsidR="008E2EF7" w:rsidRPr="004D5844">
        <w:rPr>
          <w:rFonts w:ascii="Times New Roman" w:hAnsi="Times New Roman" w:cs="Times New Roman"/>
          <w:sz w:val="28"/>
          <w:szCs w:val="28"/>
          <w:shd w:val="clear" w:color="auto" w:fill="FFFFFF"/>
        </w:rPr>
        <w:t xml:space="preserve">. </w:t>
      </w:r>
      <w:r w:rsidR="004E1C27" w:rsidRPr="004D5844">
        <w:rPr>
          <w:rFonts w:ascii="Times New Roman" w:hAnsi="Times New Roman" w:cs="Times New Roman"/>
          <w:sz w:val="28"/>
          <w:szCs w:val="28"/>
          <w:shd w:val="clear" w:color="auto" w:fill="FFFFFF"/>
        </w:rPr>
        <w:t>–</w:t>
      </w:r>
      <w:r w:rsidR="008E2EF7" w:rsidRPr="004D5844">
        <w:rPr>
          <w:rFonts w:ascii="Times New Roman" w:hAnsi="Times New Roman" w:cs="Times New Roman"/>
          <w:sz w:val="28"/>
          <w:szCs w:val="28"/>
          <w:shd w:val="clear" w:color="auto" w:fill="FFFFFF"/>
        </w:rPr>
        <w:t xml:space="preserve"> </w:t>
      </w:r>
      <w:r w:rsidR="004E1C27" w:rsidRPr="004D5844">
        <w:rPr>
          <w:rFonts w:ascii="Times New Roman" w:hAnsi="Times New Roman" w:cs="Times New Roman"/>
          <w:sz w:val="28"/>
          <w:szCs w:val="28"/>
          <w:shd w:val="clear" w:color="auto" w:fill="FFFFFF"/>
        </w:rPr>
        <w:t xml:space="preserve">Б. </w:t>
      </w:r>
      <w:r w:rsidR="00C03C0B" w:rsidRPr="004D5844">
        <w:rPr>
          <w:rFonts w:ascii="Times New Roman" w:hAnsi="Times New Roman" w:cs="Times New Roman"/>
          <w:sz w:val="28"/>
          <w:szCs w:val="28"/>
          <w:shd w:val="clear" w:color="auto" w:fill="FFFFFF"/>
        </w:rPr>
        <w:t>9-26.</w:t>
      </w:r>
    </w:p>
    <w:p w:rsidR="00B0168B" w:rsidRPr="004D5844" w:rsidRDefault="0066056A" w:rsidP="00911087">
      <w:pPr>
        <w:pStyle w:val="af2"/>
        <w:tabs>
          <w:tab w:val="left" w:pos="284"/>
          <w:tab w:val="left" w:pos="426"/>
          <w:tab w:val="left" w:pos="567"/>
          <w:tab w:val="left" w:pos="851"/>
          <w:tab w:val="left" w:pos="993"/>
          <w:tab w:val="left" w:pos="1276"/>
        </w:tabs>
        <w:suppressAutoHyphens/>
        <w:ind w:firstLine="709"/>
        <w:jc w:val="both"/>
        <w:rPr>
          <w:rFonts w:ascii="Times New Roman" w:hAnsi="Times New Roman" w:cs="Times New Roman"/>
          <w:sz w:val="28"/>
          <w:szCs w:val="28"/>
        </w:rPr>
      </w:pPr>
      <w:r w:rsidRPr="004D5844">
        <w:rPr>
          <w:rFonts w:ascii="Times New Roman" w:hAnsi="Times New Roman" w:cs="Times New Roman"/>
          <w:sz w:val="28"/>
          <w:szCs w:val="28"/>
          <w:lang w:val="kk-KZ"/>
        </w:rPr>
        <w:t>40</w:t>
      </w:r>
      <w:r w:rsidR="00F20804" w:rsidRPr="004D5844">
        <w:rPr>
          <w:rFonts w:ascii="Times New Roman" w:hAnsi="Times New Roman" w:cs="Times New Roman"/>
          <w:sz w:val="28"/>
          <w:szCs w:val="28"/>
        </w:rPr>
        <w:t xml:space="preserve"> </w:t>
      </w:r>
      <w:r w:rsidR="00B0168B" w:rsidRPr="004D5844">
        <w:rPr>
          <w:rFonts w:ascii="Times New Roman" w:hAnsi="Times New Roman" w:cs="Times New Roman"/>
          <w:sz w:val="28"/>
          <w:szCs w:val="28"/>
          <w:lang w:val="kk-KZ"/>
        </w:rPr>
        <w:t>Сәбден</w:t>
      </w:r>
      <w:r w:rsidR="00EA6564" w:rsidRPr="004D5844">
        <w:rPr>
          <w:rFonts w:ascii="Times New Roman" w:hAnsi="Times New Roman" w:cs="Times New Roman"/>
          <w:sz w:val="28"/>
          <w:szCs w:val="28"/>
          <w:lang w:val="kk-KZ"/>
        </w:rPr>
        <w:t xml:space="preserve"> О.</w:t>
      </w:r>
      <w:r w:rsidR="00B0168B" w:rsidRPr="004D5844">
        <w:rPr>
          <w:rFonts w:ascii="Times New Roman" w:hAnsi="Times New Roman" w:cs="Times New Roman"/>
          <w:sz w:val="28"/>
          <w:szCs w:val="28"/>
          <w:lang w:val="kk-KZ"/>
        </w:rPr>
        <w:t xml:space="preserve"> </w:t>
      </w:r>
      <w:hyperlink r:id="rId75" w:tgtFrame="_blank" w:history="1">
        <w:r w:rsidR="00B0168B" w:rsidRPr="004D5844">
          <w:rPr>
            <w:rStyle w:val="afb"/>
            <w:rFonts w:ascii="Times New Roman" w:hAnsi="Times New Roman" w:cs="Times New Roman"/>
            <w:b w:val="0"/>
            <w:bCs w:val="0"/>
            <w:sz w:val="28"/>
            <w:szCs w:val="28"/>
          </w:rPr>
          <w:t>Экономика:</w:t>
        </w:r>
        <w:r w:rsidR="00B0168B" w:rsidRPr="004D5844">
          <w:rPr>
            <w:rStyle w:val="afb"/>
            <w:rFonts w:ascii="Times New Roman" w:hAnsi="Times New Roman" w:cs="Times New Roman"/>
            <w:b w:val="0"/>
            <w:bCs w:val="0"/>
            <w:sz w:val="28"/>
            <w:szCs w:val="28"/>
            <w:lang w:val="kk-KZ"/>
          </w:rPr>
          <w:t xml:space="preserve"> </w:t>
        </w:r>
        <w:r w:rsidR="004E1C27" w:rsidRPr="004D5844">
          <w:rPr>
            <w:rStyle w:val="afb"/>
            <w:rFonts w:ascii="Times New Roman" w:hAnsi="Times New Roman" w:cs="Times New Roman"/>
            <w:b w:val="0"/>
            <w:bCs w:val="0"/>
            <w:sz w:val="28"/>
            <w:szCs w:val="28"/>
          </w:rPr>
          <w:t>т</w:t>
        </w:r>
        <w:r w:rsidR="00B0168B" w:rsidRPr="004D5844">
          <w:rPr>
            <w:rStyle w:val="afb"/>
            <w:rFonts w:ascii="Times New Roman" w:hAnsi="Times New Roman" w:cs="Times New Roman"/>
            <w:b w:val="0"/>
            <w:bCs w:val="0"/>
            <w:sz w:val="28"/>
            <w:szCs w:val="28"/>
          </w:rPr>
          <w:t>аңдамалы</w:t>
        </w:r>
        <w:r w:rsidR="00B0168B" w:rsidRPr="004D5844">
          <w:rPr>
            <w:rStyle w:val="afb"/>
            <w:rFonts w:ascii="Times New Roman" w:hAnsi="Times New Roman" w:cs="Times New Roman"/>
            <w:b w:val="0"/>
            <w:bCs w:val="0"/>
            <w:sz w:val="28"/>
            <w:szCs w:val="28"/>
            <w:lang w:val="kk-KZ"/>
          </w:rPr>
          <w:t xml:space="preserve"> </w:t>
        </w:r>
        <w:r w:rsidR="00B0168B" w:rsidRPr="004D5844">
          <w:rPr>
            <w:rStyle w:val="afb"/>
            <w:rFonts w:ascii="Times New Roman" w:hAnsi="Times New Roman" w:cs="Times New Roman"/>
            <w:b w:val="0"/>
            <w:bCs w:val="0"/>
            <w:sz w:val="28"/>
            <w:szCs w:val="28"/>
          </w:rPr>
          <w:t>еңбектері.</w:t>
        </w:r>
        <w:r w:rsidR="00B0168B" w:rsidRPr="004D5844">
          <w:rPr>
            <w:rStyle w:val="afb"/>
            <w:rFonts w:ascii="Times New Roman" w:hAnsi="Times New Roman" w:cs="Times New Roman"/>
            <w:b w:val="0"/>
            <w:bCs w:val="0"/>
            <w:sz w:val="28"/>
            <w:szCs w:val="28"/>
            <w:lang w:val="kk-KZ"/>
          </w:rPr>
          <w:t xml:space="preserve"> </w:t>
        </w:r>
      </w:hyperlink>
      <w:r w:rsidR="00B0168B" w:rsidRPr="004D5844">
        <w:rPr>
          <w:rFonts w:ascii="Times New Roman" w:hAnsi="Times New Roman" w:cs="Times New Roman"/>
          <w:sz w:val="28"/>
          <w:szCs w:val="28"/>
        </w:rPr>
        <w:t>– Алматы</w:t>
      </w:r>
      <w:r w:rsidR="00B0168B" w:rsidRPr="004D5844">
        <w:rPr>
          <w:rFonts w:ascii="Times New Roman" w:hAnsi="Times New Roman" w:cs="Times New Roman"/>
          <w:sz w:val="28"/>
          <w:szCs w:val="28"/>
          <w:lang w:val="kk-KZ"/>
        </w:rPr>
        <w:t xml:space="preserve">, </w:t>
      </w:r>
      <w:r w:rsidR="00B0168B" w:rsidRPr="004D5844">
        <w:rPr>
          <w:rFonts w:ascii="Times New Roman" w:hAnsi="Times New Roman" w:cs="Times New Roman"/>
          <w:sz w:val="28"/>
          <w:szCs w:val="28"/>
        </w:rPr>
        <w:t xml:space="preserve">2011. </w:t>
      </w:r>
      <w:r w:rsidR="004E1C27" w:rsidRPr="004D5844">
        <w:rPr>
          <w:rFonts w:ascii="Times New Roman" w:hAnsi="Times New Roman" w:cs="Times New Roman"/>
          <w:sz w:val="28"/>
          <w:szCs w:val="28"/>
        </w:rPr>
        <w:t xml:space="preserve">– Т. 1. – </w:t>
      </w:r>
      <w:r w:rsidR="00B0168B" w:rsidRPr="004D5844">
        <w:rPr>
          <w:rFonts w:ascii="Times New Roman" w:hAnsi="Times New Roman" w:cs="Times New Roman"/>
          <w:sz w:val="28"/>
          <w:szCs w:val="28"/>
        </w:rPr>
        <w:t>328 б.</w:t>
      </w:r>
      <w:r w:rsidR="00B0168B" w:rsidRPr="004D5844">
        <w:rPr>
          <w:rFonts w:ascii="Times New Roman" w:hAnsi="Times New Roman" w:cs="Times New Roman"/>
          <w:sz w:val="28"/>
          <w:szCs w:val="28"/>
          <w:lang w:val="kk-KZ"/>
        </w:rPr>
        <w:t xml:space="preserve"> </w:t>
      </w:r>
    </w:p>
    <w:p w:rsidR="009E4946" w:rsidRPr="004D5844" w:rsidRDefault="00F20804" w:rsidP="00911087">
      <w:pPr>
        <w:tabs>
          <w:tab w:val="left" w:pos="284"/>
          <w:tab w:val="left" w:pos="426"/>
          <w:tab w:val="left" w:pos="567"/>
          <w:tab w:val="left" w:pos="993"/>
          <w:tab w:val="left" w:pos="1276"/>
        </w:tabs>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rPr>
        <w:t>4</w:t>
      </w:r>
      <w:r w:rsidR="0066056A" w:rsidRPr="004D5844">
        <w:rPr>
          <w:rFonts w:ascii="Times New Roman" w:hAnsi="Times New Roman" w:cs="Times New Roman"/>
          <w:sz w:val="28"/>
          <w:szCs w:val="28"/>
          <w:lang w:val="kk-KZ"/>
        </w:rPr>
        <w:t>1</w:t>
      </w:r>
      <w:r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 xml:space="preserve">Кочановский М.В. Развитие институциональной среды малого бизнеса: </w:t>
      </w:r>
      <w:r w:rsidR="004E1C27" w:rsidRPr="004D5844">
        <w:rPr>
          <w:rFonts w:ascii="Times New Roman" w:hAnsi="Times New Roman" w:cs="Times New Roman"/>
          <w:sz w:val="28"/>
          <w:szCs w:val="28"/>
        </w:rPr>
        <w:t>а</w:t>
      </w:r>
      <w:r w:rsidR="009E4946" w:rsidRPr="004D5844">
        <w:rPr>
          <w:rFonts w:ascii="Times New Roman" w:hAnsi="Times New Roman" w:cs="Times New Roman"/>
          <w:sz w:val="28"/>
          <w:szCs w:val="28"/>
        </w:rPr>
        <w:t>втореф</w:t>
      </w:r>
      <w:r w:rsidR="004E1C27" w:rsidRPr="004D5844">
        <w:rPr>
          <w:rFonts w:ascii="Times New Roman" w:hAnsi="Times New Roman" w:cs="Times New Roman"/>
          <w:sz w:val="28"/>
          <w:szCs w:val="28"/>
        </w:rPr>
        <w:t>.</w:t>
      </w:r>
      <w:r w:rsidR="009E4946" w:rsidRPr="004D5844">
        <w:rPr>
          <w:rFonts w:ascii="Times New Roman" w:hAnsi="Times New Roman" w:cs="Times New Roman"/>
          <w:sz w:val="28"/>
          <w:szCs w:val="28"/>
        </w:rPr>
        <w:t xml:space="preserve"> </w:t>
      </w:r>
      <w:r w:rsidR="006C4302">
        <w:rPr>
          <w:rFonts w:ascii="Times New Roman" w:hAnsi="Times New Roman" w:cs="Times New Roman"/>
          <w:sz w:val="28"/>
          <w:szCs w:val="28"/>
          <w:lang w:val="kk-KZ"/>
        </w:rPr>
        <w:t xml:space="preserve">... </w:t>
      </w:r>
      <w:r w:rsidR="004E1C27" w:rsidRPr="004D5844">
        <w:rPr>
          <w:rFonts w:ascii="Times New Roman" w:hAnsi="Times New Roman" w:cs="Times New Roman"/>
          <w:sz w:val="28"/>
          <w:szCs w:val="28"/>
        </w:rPr>
        <w:t xml:space="preserve">канд. </w:t>
      </w:r>
      <w:r w:rsidR="009E4946" w:rsidRPr="004D5844">
        <w:rPr>
          <w:rFonts w:ascii="Times New Roman" w:hAnsi="Times New Roman" w:cs="Times New Roman"/>
          <w:sz w:val="28"/>
          <w:szCs w:val="28"/>
        </w:rPr>
        <w:t>э</w:t>
      </w:r>
      <w:r w:rsidR="004E1C27" w:rsidRPr="004D5844">
        <w:rPr>
          <w:rFonts w:ascii="Times New Roman" w:hAnsi="Times New Roman" w:cs="Times New Roman"/>
          <w:sz w:val="28"/>
          <w:szCs w:val="28"/>
        </w:rPr>
        <w:t>кон</w:t>
      </w:r>
      <w:r w:rsidR="009E4946" w:rsidRPr="004D5844">
        <w:rPr>
          <w:rFonts w:ascii="Times New Roman" w:hAnsi="Times New Roman" w:cs="Times New Roman"/>
          <w:sz w:val="28"/>
          <w:szCs w:val="28"/>
        </w:rPr>
        <w:t>.</w:t>
      </w:r>
      <w:r w:rsidR="004E1C27"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н</w:t>
      </w:r>
      <w:r w:rsidR="004E1C27" w:rsidRPr="004D5844">
        <w:rPr>
          <w:rFonts w:ascii="Times New Roman" w:hAnsi="Times New Roman" w:cs="Times New Roman"/>
          <w:sz w:val="28"/>
          <w:szCs w:val="28"/>
        </w:rPr>
        <w:t>аук:</w:t>
      </w:r>
      <w:r w:rsidR="008A773E" w:rsidRPr="004D5844">
        <w:rPr>
          <w:rFonts w:ascii="Times New Roman" w:hAnsi="Times New Roman" w:cs="Times New Roman"/>
          <w:sz w:val="28"/>
          <w:szCs w:val="28"/>
        </w:rPr>
        <w:t xml:space="preserve"> </w:t>
      </w:r>
      <w:r w:rsidR="008A773E" w:rsidRPr="004D5844">
        <w:rPr>
          <w:rFonts w:ascii="Times New Roman" w:hAnsi="Times New Roman" w:cs="Times New Roman"/>
          <w:color w:val="000000"/>
          <w:sz w:val="28"/>
          <w:szCs w:val="28"/>
          <w:shd w:val="clear" w:color="auto" w:fill="FFFFFF"/>
        </w:rPr>
        <w:t>08.00.01</w:t>
      </w:r>
      <w:r w:rsidR="006C4302">
        <w:rPr>
          <w:rFonts w:ascii="Times New Roman" w:hAnsi="Times New Roman" w:cs="Times New Roman"/>
          <w:color w:val="000000"/>
          <w:sz w:val="28"/>
          <w:szCs w:val="28"/>
          <w:shd w:val="clear" w:color="auto" w:fill="FFFFFF"/>
          <w:lang w:val="kk-KZ"/>
        </w:rPr>
        <w:t>.</w:t>
      </w:r>
      <w:r w:rsidR="009E4946" w:rsidRPr="004D5844">
        <w:rPr>
          <w:rFonts w:ascii="Times New Roman" w:hAnsi="Times New Roman" w:cs="Times New Roman"/>
          <w:sz w:val="28"/>
          <w:szCs w:val="28"/>
        </w:rPr>
        <w:t xml:space="preserve"> – Нижний Новгород, 2000. – 22 </w:t>
      </w:r>
      <w:r w:rsidR="004E1C27" w:rsidRPr="004D5844">
        <w:rPr>
          <w:rFonts w:ascii="Times New Roman" w:hAnsi="Times New Roman" w:cs="Times New Roman"/>
          <w:sz w:val="28"/>
          <w:szCs w:val="28"/>
        </w:rPr>
        <w:t>с</w:t>
      </w:r>
      <w:r w:rsidR="009275BF" w:rsidRPr="004D5844">
        <w:rPr>
          <w:rFonts w:ascii="Times New Roman" w:hAnsi="Times New Roman" w:cs="Times New Roman"/>
          <w:sz w:val="28"/>
          <w:szCs w:val="28"/>
        </w:rPr>
        <w:t>.</w:t>
      </w:r>
    </w:p>
    <w:p w:rsidR="009E4946" w:rsidRPr="004D5844" w:rsidRDefault="00F20804" w:rsidP="00911087">
      <w:pPr>
        <w:tabs>
          <w:tab w:val="left" w:pos="284"/>
          <w:tab w:val="left" w:pos="426"/>
          <w:tab w:val="left" w:pos="567"/>
          <w:tab w:val="left" w:pos="993"/>
          <w:tab w:val="left" w:pos="1276"/>
        </w:tabs>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rPr>
        <w:t>4</w:t>
      </w:r>
      <w:r w:rsidR="0066056A" w:rsidRPr="004D5844">
        <w:rPr>
          <w:rFonts w:ascii="Times New Roman" w:hAnsi="Times New Roman" w:cs="Times New Roman"/>
          <w:sz w:val="28"/>
          <w:szCs w:val="28"/>
          <w:lang w:val="kk-KZ"/>
        </w:rPr>
        <w:t>2</w:t>
      </w:r>
      <w:r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lang w:val="kk-KZ"/>
        </w:rPr>
        <w:t xml:space="preserve">Райзберг Б.А., Лозовский Л.Ш., Стародубцева Е.Б. Современный экономический словарь. </w:t>
      </w:r>
      <w:r w:rsidR="004E1C27" w:rsidRPr="004D5844">
        <w:rPr>
          <w:rFonts w:ascii="Times New Roman" w:hAnsi="Times New Roman" w:cs="Times New Roman"/>
          <w:sz w:val="28"/>
          <w:szCs w:val="28"/>
          <w:lang w:val="kk-KZ"/>
        </w:rPr>
        <w:t xml:space="preserve">– Изд. </w:t>
      </w:r>
      <w:r w:rsidR="000E4057" w:rsidRPr="004D5844">
        <w:rPr>
          <w:rFonts w:ascii="Times New Roman" w:hAnsi="Times New Roman" w:cs="Times New Roman"/>
          <w:sz w:val="28"/>
          <w:szCs w:val="28"/>
          <w:lang w:val="kk-KZ"/>
        </w:rPr>
        <w:t>5</w:t>
      </w:r>
      <w:r w:rsidR="009E4946" w:rsidRPr="004D5844">
        <w:rPr>
          <w:rFonts w:ascii="Times New Roman" w:hAnsi="Times New Roman" w:cs="Times New Roman"/>
          <w:sz w:val="28"/>
          <w:szCs w:val="28"/>
          <w:lang w:val="kk-KZ"/>
        </w:rPr>
        <w:t xml:space="preserve">-е. – М.: ИНФРА-М, </w:t>
      </w:r>
      <w:r w:rsidR="000E4057" w:rsidRPr="004D5844">
        <w:rPr>
          <w:rFonts w:ascii="Times New Roman" w:hAnsi="Times New Roman" w:cs="Times New Roman"/>
          <w:sz w:val="28"/>
          <w:szCs w:val="28"/>
          <w:lang w:val="kk-KZ"/>
        </w:rPr>
        <w:t>2007</w:t>
      </w:r>
      <w:r w:rsidR="009E4946" w:rsidRPr="004D5844">
        <w:rPr>
          <w:rFonts w:ascii="Times New Roman" w:hAnsi="Times New Roman" w:cs="Times New Roman"/>
          <w:sz w:val="28"/>
          <w:szCs w:val="28"/>
          <w:lang w:val="kk-KZ"/>
        </w:rPr>
        <w:t>.</w:t>
      </w:r>
      <w:r w:rsidR="004E1C27" w:rsidRPr="004D5844">
        <w:rPr>
          <w:rFonts w:ascii="Times New Roman" w:hAnsi="Times New Roman" w:cs="Times New Roman"/>
          <w:sz w:val="28"/>
          <w:szCs w:val="28"/>
          <w:lang w:val="kk-KZ"/>
        </w:rPr>
        <w:t xml:space="preserve"> – </w:t>
      </w:r>
      <w:r w:rsidR="000E4057" w:rsidRPr="004D5844">
        <w:rPr>
          <w:rFonts w:ascii="Times New Roman" w:hAnsi="Times New Roman" w:cs="Times New Roman"/>
          <w:sz w:val="28"/>
          <w:szCs w:val="28"/>
          <w:lang w:val="kk-KZ"/>
        </w:rPr>
        <w:t xml:space="preserve">495 </w:t>
      </w:r>
      <w:r w:rsidR="004E1C27" w:rsidRPr="004D5844">
        <w:rPr>
          <w:rFonts w:ascii="Times New Roman" w:hAnsi="Times New Roman" w:cs="Times New Roman"/>
          <w:sz w:val="28"/>
          <w:szCs w:val="28"/>
          <w:lang w:val="kk-KZ"/>
        </w:rPr>
        <w:t xml:space="preserve">с. </w:t>
      </w:r>
    </w:p>
    <w:p w:rsidR="00651572" w:rsidRPr="004D5844" w:rsidRDefault="00651572" w:rsidP="00911087">
      <w:pPr>
        <w:tabs>
          <w:tab w:val="left" w:pos="284"/>
          <w:tab w:val="left" w:pos="426"/>
          <w:tab w:val="left" w:pos="567"/>
          <w:tab w:val="left" w:pos="993"/>
          <w:tab w:val="left" w:pos="1276"/>
        </w:tabs>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lang w:val="kk-KZ"/>
        </w:rPr>
        <w:t>43 Куратко Д.Ф. Кәсіпкерлік: теория, процесс. – Алматы, 2018</w:t>
      </w:r>
      <w:r w:rsidR="004E1C27" w:rsidRPr="004D5844">
        <w:rPr>
          <w:rFonts w:ascii="Times New Roman" w:hAnsi="Times New Roman" w:cs="Times New Roman"/>
          <w:sz w:val="28"/>
          <w:szCs w:val="28"/>
          <w:lang w:val="kk-KZ"/>
        </w:rPr>
        <w:t xml:space="preserve">. – </w:t>
      </w:r>
      <w:r w:rsidR="000E4057" w:rsidRPr="004D5844">
        <w:rPr>
          <w:rFonts w:ascii="Times New Roman" w:hAnsi="Times New Roman" w:cs="Times New Roman"/>
          <w:sz w:val="28"/>
          <w:szCs w:val="28"/>
          <w:lang w:val="kk-KZ"/>
        </w:rPr>
        <w:t>465</w:t>
      </w:r>
      <w:r w:rsidR="004E1C27" w:rsidRPr="004D5844">
        <w:rPr>
          <w:rFonts w:ascii="Times New Roman" w:hAnsi="Times New Roman" w:cs="Times New Roman"/>
          <w:color w:val="FF0000"/>
          <w:sz w:val="28"/>
          <w:szCs w:val="28"/>
          <w:lang w:val="kk-KZ"/>
        </w:rPr>
        <w:t xml:space="preserve"> </w:t>
      </w:r>
      <w:r w:rsidR="004E1C27" w:rsidRPr="004D5844">
        <w:rPr>
          <w:rFonts w:ascii="Times New Roman" w:hAnsi="Times New Roman" w:cs="Times New Roman"/>
          <w:sz w:val="28"/>
          <w:szCs w:val="28"/>
          <w:lang w:val="kk-KZ"/>
        </w:rPr>
        <w:t>б.</w:t>
      </w:r>
    </w:p>
    <w:p w:rsidR="00651572" w:rsidRPr="004D5844" w:rsidRDefault="00651572" w:rsidP="00911087">
      <w:pPr>
        <w:tabs>
          <w:tab w:val="left" w:pos="284"/>
          <w:tab w:val="left" w:pos="426"/>
          <w:tab w:val="left" w:pos="567"/>
          <w:tab w:val="left" w:pos="993"/>
          <w:tab w:val="left" w:pos="1276"/>
        </w:tabs>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lang w:val="kk-KZ"/>
        </w:rPr>
        <w:t>44 Қазақстан Республикасының Кәсіпкерлік Кодексі</w:t>
      </w:r>
      <w:r w:rsidR="003D3257" w:rsidRPr="004D5844">
        <w:rPr>
          <w:rFonts w:ascii="Times New Roman" w:hAnsi="Times New Roman" w:cs="Times New Roman"/>
          <w:sz w:val="28"/>
          <w:szCs w:val="28"/>
          <w:lang w:val="kk-KZ"/>
        </w:rPr>
        <w:t>:</w:t>
      </w:r>
      <w:r w:rsidRPr="004D5844">
        <w:rPr>
          <w:rFonts w:ascii="Times New Roman" w:hAnsi="Times New Roman" w:cs="Times New Roman"/>
          <w:sz w:val="28"/>
          <w:szCs w:val="28"/>
          <w:lang w:val="kk-KZ"/>
        </w:rPr>
        <w:t xml:space="preserve"> 2015 жыл</w:t>
      </w:r>
      <w:r w:rsidR="003D3257" w:rsidRPr="004D5844">
        <w:rPr>
          <w:rFonts w:ascii="Times New Roman" w:hAnsi="Times New Roman" w:cs="Times New Roman"/>
          <w:sz w:val="28"/>
          <w:szCs w:val="28"/>
          <w:lang w:val="kk-KZ"/>
        </w:rPr>
        <w:t>д</w:t>
      </w:r>
      <w:r w:rsidRPr="004D5844">
        <w:rPr>
          <w:rFonts w:ascii="Times New Roman" w:hAnsi="Times New Roman" w:cs="Times New Roman"/>
          <w:sz w:val="28"/>
          <w:szCs w:val="28"/>
          <w:lang w:val="kk-KZ"/>
        </w:rPr>
        <w:t>ы</w:t>
      </w:r>
      <w:r w:rsidR="003D3257" w:rsidRPr="004D5844">
        <w:rPr>
          <w:rFonts w:ascii="Times New Roman" w:hAnsi="Times New Roman" w:cs="Times New Roman"/>
          <w:sz w:val="28"/>
          <w:szCs w:val="28"/>
          <w:lang w:val="kk-KZ"/>
        </w:rPr>
        <w:t>ң</w:t>
      </w:r>
      <w:r w:rsidRPr="004D5844">
        <w:rPr>
          <w:rFonts w:ascii="Times New Roman" w:hAnsi="Times New Roman" w:cs="Times New Roman"/>
          <w:sz w:val="28"/>
          <w:szCs w:val="28"/>
          <w:lang w:val="kk-KZ"/>
        </w:rPr>
        <w:t xml:space="preserve"> 29 қазанда</w:t>
      </w:r>
      <w:r w:rsidR="003D3257" w:rsidRPr="004D5844">
        <w:rPr>
          <w:rFonts w:ascii="Times New Roman" w:hAnsi="Times New Roman" w:cs="Times New Roman"/>
          <w:sz w:val="28"/>
          <w:szCs w:val="28"/>
          <w:lang w:val="kk-KZ"/>
        </w:rPr>
        <w:t>,</w:t>
      </w:r>
      <w:r w:rsidRPr="004D5844">
        <w:rPr>
          <w:rFonts w:ascii="Times New Roman" w:hAnsi="Times New Roman" w:cs="Times New Roman"/>
          <w:sz w:val="28"/>
          <w:szCs w:val="28"/>
          <w:lang w:val="kk-KZ"/>
        </w:rPr>
        <w:t xml:space="preserve"> №375-V ҚРЗ</w:t>
      </w:r>
      <w:r w:rsidR="003D3257" w:rsidRPr="004D5844">
        <w:rPr>
          <w:rFonts w:ascii="Times New Roman" w:hAnsi="Times New Roman" w:cs="Times New Roman"/>
          <w:sz w:val="28"/>
          <w:szCs w:val="28"/>
          <w:lang w:val="kk-KZ"/>
        </w:rPr>
        <w:t xml:space="preserve"> </w:t>
      </w:r>
      <w:r w:rsidR="006C4302">
        <w:rPr>
          <w:rFonts w:ascii="Times New Roman" w:hAnsi="Times New Roman" w:cs="Times New Roman"/>
          <w:sz w:val="28"/>
          <w:szCs w:val="28"/>
          <w:lang w:val="kk-KZ"/>
        </w:rPr>
        <w:t xml:space="preserve">қабылданған </w:t>
      </w:r>
      <w:r w:rsidR="003D3257" w:rsidRPr="004D5844">
        <w:rPr>
          <w:rFonts w:ascii="Times New Roman" w:hAnsi="Times New Roman" w:cs="Times New Roman"/>
          <w:sz w:val="28"/>
          <w:szCs w:val="28"/>
          <w:lang w:val="kk-KZ"/>
        </w:rPr>
        <w:t xml:space="preserve">// </w:t>
      </w:r>
      <w:r w:rsidR="0069129C" w:rsidRPr="004D5844">
        <w:rPr>
          <w:rFonts w:ascii="Times New Roman" w:hAnsi="Times New Roman" w:cs="Times New Roman"/>
          <w:sz w:val="28"/>
          <w:szCs w:val="28"/>
          <w:lang w:val="kk-KZ"/>
        </w:rPr>
        <w:t>http://adilet.zan.kz/kaz/docs. 20.12.2016</w:t>
      </w:r>
      <w:r w:rsidR="003D3257" w:rsidRPr="004D5844">
        <w:rPr>
          <w:rFonts w:ascii="Times New Roman" w:hAnsi="Times New Roman" w:cs="Times New Roman"/>
          <w:sz w:val="28"/>
          <w:szCs w:val="28"/>
          <w:lang w:val="kk-KZ"/>
        </w:rPr>
        <w:t>.</w:t>
      </w:r>
    </w:p>
    <w:p w:rsidR="009E4946" w:rsidRPr="004D5844" w:rsidRDefault="00F20804" w:rsidP="00911087">
      <w:pPr>
        <w:tabs>
          <w:tab w:val="left" w:pos="284"/>
          <w:tab w:val="left" w:pos="426"/>
          <w:tab w:val="left" w:pos="567"/>
          <w:tab w:val="left" w:pos="993"/>
          <w:tab w:val="left" w:pos="1276"/>
        </w:tabs>
        <w:spacing w:after="0" w:line="240" w:lineRule="auto"/>
        <w:ind w:firstLine="709"/>
        <w:jc w:val="both"/>
        <w:rPr>
          <w:rFonts w:ascii="Times New Roman" w:hAnsi="Times New Roman" w:cs="Times New Roman"/>
          <w:sz w:val="28"/>
          <w:szCs w:val="28"/>
          <w:lang w:val="en-US"/>
        </w:rPr>
      </w:pPr>
      <w:r w:rsidRPr="004D5844">
        <w:rPr>
          <w:rFonts w:ascii="Times New Roman" w:hAnsi="Times New Roman" w:cs="Times New Roman"/>
          <w:sz w:val="28"/>
          <w:szCs w:val="28"/>
          <w:lang w:val="en-US"/>
        </w:rPr>
        <w:t>4</w:t>
      </w:r>
      <w:r w:rsidR="00040375" w:rsidRPr="004D5844">
        <w:rPr>
          <w:rFonts w:ascii="Times New Roman" w:hAnsi="Times New Roman" w:cs="Times New Roman"/>
          <w:sz w:val="28"/>
          <w:szCs w:val="28"/>
          <w:lang w:val="en-US"/>
        </w:rPr>
        <w:t>5</w:t>
      </w:r>
      <w:r w:rsidRPr="004D5844">
        <w:rPr>
          <w:rFonts w:ascii="Times New Roman" w:hAnsi="Times New Roman" w:cs="Times New Roman"/>
          <w:sz w:val="28"/>
          <w:szCs w:val="28"/>
          <w:lang w:val="en-US"/>
        </w:rPr>
        <w:t xml:space="preserve"> </w:t>
      </w:r>
      <w:r w:rsidR="009E4946" w:rsidRPr="004D5844">
        <w:rPr>
          <w:rFonts w:ascii="Times New Roman" w:hAnsi="Times New Roman" w:cs="Times New Roman"/>
          <w:sz w:val="28"/>
          <w:szCs w:val="28"/>
          <w:lang w:val="en-US"/>
        </w:rPr>
        <w:t>Matejun</w:t>
      </w:r>
      <w:r w:rsidR="003D3257" w:rsidRPr="004D5844">
        <w:rPr>
          <w:rFonts w:ascii="Times New Roman" w:hAnsi="Times New Roman" w:cs="Times New Roman"/>
          <w:sz w:val="28"/>
          <w:szCs w:val="28"/>
          <w:lang w:val="en-US"/>
        </w:rPr>
        <w:t xml:space="preserve"> M</w:t>
      </w:r>
      <w:r w:rsidR="009E4946" w:rsidRPr="004D5844">
        <w:rPr>
          <w:rFonts w:ascii="Times New Roman" w:hAnsi="Times New Roman" w:cs="Times New Roman"/>
          <w:sz w:val="28"/>
          <w:szCs w:val="28"/>
          <w:lang w:val="en-US"/>
        </w:rPr>
        <w:t>. The effect of innovation potential on small business performance</w:t>
      </w:r>
      <w:r w:rsidR="00AA3233" w:rsidRPr="004D5844">
        <w:rPr>
          <w:rFonts w:ascii="Times New Roman" w:hAnsi="Times New Roman" w:cs="Times New Roman"/>
          <w:sz w:val="28"/>
          <w:szCs w:val="28"/>
          <w:lang w:val="en-US"/>
        </w:rPr>
        <w:t xml:space="preserve"> //</w:t>
      </w:r>
      <w:r w:rsidR="009E4946" w:rsidRPr="004D5844">
        <w:rPr>
          <w:rFonts w:ascii="Times New Roman" w:hAnsi="Times New Roman" w:cs="Times New Roman"/>
          <w:sz w:val="28"/>
          <w:szCs w:val="28"/>
          <w:lang w:val="en-US"/>
        </w:rPr>
        <w:t xml:space="preserve"> </w:t>
      </w:r>
      <w:r w:rsidR="009E4946" w:rsidRPr="004D5844">
        <w:rPr>
          <w:rFonts w:ascii="Times New Roman" w:hAnsi="Times New Roman" w:cs="Times New Roman"/>
          <w:iCs/>
          <w:sz w:val="28"/>
          <w:szCs w:val="28"/>
          <w:lang w:val="en-US"/>
        </w:rPr>
        <w:t>PEOPLE: International Journal of Social Sciences</w:t>
      </w:r>
      <w:r w:rsidR="003D3257" w:rsidRPr="004D5844">
        <w:rPr>
          <w:rFonts w:ascii="Times New Roman" w:hAnsi="Times New Roman" w:cs="Times New Roman"/>
          <w:iCs/>
          <w:sz w:val="28"/>
          <w:szCs w:val="28"/>
          <w:lang w:val="kk-KZ"/>
        </w:rPr>
        <w:t>.</w:t>
      </w:r>
      <w:r w:rsidR="00AA3233" w:rsidRPr="004D5844">
        <w:rPr>
          <w:rFonts w:ascii="Times New Roman" w:hAnsi="Times New Roman" w:cs="Times New Roman"/>
          <w:iCs/>
          <w:sz w:val="28"/>
          <w:szCs w:val="28"/>
          <w:lang w:val="en-US"/>
        </w:rPr>
        <w:t xml:space="preserve"> </w:t>
      </w:r>
      <w:r w:rsidR="003D3257" w:rsidRPr="004D5844">
        <w:rPr>
          <w:rFonts w:ascii="Times New Roman" w:hAnsi="Times New Roman" w:cs="Times New Roman"/>
          <w:iCs/>
          <w:sz w:val="28"/>
          <w:szCs w:val="28"/>
          <w:lang w:val="en-US"/>
        </w:rPr>
        <w:t>–</w:t>
      </w:r>
      <w:r w:rsidR="00AA3233" w:rsidRPr="004D5844">
        <w:rPr>
          <w:rFonts w:ascii="Times New Roman" w:hAnsi="Times New Roman" w:cs="Times New Roman"/>
          <w:iCs/>
          <w:sz w:val="28"/>
          <w:szCs w:val="28"/>
          <w:lang w:val="en-US"/>
        </w:rPr>
        <w:t xml:space="preserve"> </w:t>
      </w:r>
      <w:r w:rsidR="006C4302">
        <w:rPr>
          <w:rFonts w:ascii="Times New Roman" w:hAnsi="Times New Roman" w:cs="Times New Roman"/>
          <w:iCs/>
          <w:sz w:val="28"/>
          <w:szCs w:val="28"/>
          <w:lang w:val="kk-KZ"/>
        </w:rPr>
        <w:t>2017</w:t>
      </w:r>
      <w:r w:rsidR="003D3257" w:rsidRPr="004D5844">
        <w:rPr>
          <w:rFonts w:ascii="Times New Roman" w:hAnsi="Times New Roman" w:cs="Times New Roman"/>
          <w:iCs/>
          <w:sz w:val="28"/>
          <w:szCs w:val="28"/>
          <w:lang w:val="kk-KZ"/>
        </w:rPr>
        <w:t xml:space="preserve">. – </w:t>
      </w:r>
      <w:r w:rsidR="009E4946" w:rsidRPr="004D5844">
        <w:rPr>
          <w:rFonts w:ascii="Times New Roman" w:hAnsi="Times New Roman" w:cs="Times New Roman"/>
          <w:iCs/>
          <w:sz w:val="28"/>
          <w:szCs w:val="28"/>
          <w:lang w:val="en-US"/>
        </w:rPr>
        <w:t>Vol. 3</w:t>
      </w:r>
      <w:r w:rsidR="003D3257" w:rsidRPr="004D5844">
        <w:rPr>
          <w:rFonts w:ascii="Times New Roman" w:hAnsi="Times New Roman" w:cs="Times New Roman"/>
          <w:iCs/>
          <w:sz w:val="28"/>
          <w:szCs w:val="28"/>
          <w:lang w:val="kk-KZ"/>
        </w:rPr>
        <w:t>,</w:t>
      </w:r>
      <w:r w:rsidR="00AA3233" w:rsidRPr="004D5844">
        <w:rPr>
          <w:rFonts w:ascii="Times New Roman" w:hAnsi="Times New Roman" w:cs="Times New Roman"/>
          <w:iCs/>
          <w:sz w:val="28"/>
          <w:szCs w:val="28"/>
          <w:lang w:val="en-US"/>
        </w:rPr>
        <w:t xml:space="preserve"> </w:t>
      </w:r>
      <w:r w:rsidR="003D3257" w:rsidRPr="004D5844">
        <w:rPr>
          <w:rFonts w:ascii="Times New Roman" w:hAnsi="Times New Roman" w:cs="Times New Roman"/>
          <w:iCs/>
          <w:sz w:val="28"/>
          <w:szCs w:val="28"/>
          <w:lang w:val="kk-KZ"/>
        </w:rPr>
        <w:t>№</w:t>
      </w:r>
      <w:r w:rsidR="009E4946" w:rsidRPr="004D5844">
        <w:rPr>
          <w:rFonts w:ascii="Times New Roman" w:hAnsi="Times New Roman" w:cs="Times New Roman"/>
          <w:iCs/>
          <w:sz w:val="28"/>
          <w:szCs w:val="28"/>
          <w:lang w:val="en-US"/>
        </w:rPr>
        <w:t>1.</w:t>
      </w:r>
      <w:r w:rsidR="00AA3233" w:rsidRPr="004D5844">
        <w:rPr>
          <w:rFonts w:ascii="Times New Roman" w:hAnsi="Times New Roman" w:cs="Times New Roman"/>
          <w:iCs/>
          <w:sz w:val="28"/>
          <w:szCs w:val="28"/>
          <w:lang w:val="en-US"/>
        </w:rPr>
        <w:t xml:space="preserve"> </w:t>
      </w:r>
      <w:r w:rsidR="003D3257" w:rsidRPr="004D5844">
        <w:rPr>
          <w:rFonts w:ascii="Times New Roman" w:hAnsi="Times New Roman" w:cs="Times New Roman"/>
          <w:iCs/>
          <w:sz w:val="28"/>
          <w:szCs w:val="28"/>
          <w:lang w:val="kk-KZ"/>
        </w:rPr>
        <w:t xml:space="preserve">– </w:t>
      </w:r>
      <w:r w:rsidR="00AA3233" w:rsidRPr="004D5844">
        <w:rPr>
          <w:rFonts w:ascii="Times New Roman" w:hAnsi="Times New Roman" w:cs="Times New Roman"/>
          <w:iCs/>
          <w:sz w:val="28"/>
          <w:szCs w:val="28"/>
          <w:lang w:val="en-US"/>
        </w:rPr>
        <w:t>P</w:t>
      </w:r>
      <w:r w:rsidR="009E4946" w:rsidRPr="004D5844">
        <w:rPr>
          <w:rFonts w:ascii="Times New Roman" w:hAnsi="Times New Roman" w:cs="Times New Roman"/>
          <w:iCs/>
          <w:sz w:val="28"/>
          <w:szCs w:val="28"/>
          <w:lang w:val="en-US"/>
        </w:rPr>
        <w:t>.</w:t>
      </w:r>
      <w:r w:rsidR="003D3257" w:rsidRPr="004D5844">
        <w:rPr>
          <w:rFonts w:ascii="Times New Roman" w:hAnsi="Times New Roman" w:cs="Times New Roman"/>
          <w:iCs/>
          <w:sz w:val="28"/>
          <w:szCs w:val="28"/>
          <w:lang w:val="kk-KZ"/>
        </w:rPr>
        <w:t xml:space="preserve"> </w:t>
      </w:r>
      <w:r w:rsidR="009E4946" w:rsidRPr="004D5844">
        <w:rPr>
          <w:rFonts w:ascii="Times New Roman" w:hAnsi="Times New Roman" w:cs="Times New Roman"/>
          <w:iCs/>
          <w:sz w:val="28"/>
          <w:szCs w:val="28"/>
          <w:lang w:val="en-US"/>
        </w:rPr>
        <w:t>80</w:t>
      </w:r>
      <w:r w:rsidR="003D3257" w:rsidRPr="004D5844">
        <w:rPr>
          <w:rFonts w:ascii="Times New Roman" w:hAnsi="Times New Roman" w:cs="Times New Roman"/>
          <w:iCs/>
          <w:sz w:val="28"/>
          <w:szCs w:val="28"/>
          <w:lang w:val="kk-KZ"/>
        </w:rPr>
        <w:t>-</w:t>
      </w:r>
      <w:r w:rsidR="009E4946" w:rsidRPr="004D5844">
        <w:rPr>
          <w:rFonts w:ascii="Times New Roman" w:hAnsi="Times New Roman" w:cs="Times New Roman"/>
          <w:iCs/>
          <w:sz w:val="28"/>
          <w:szCs w:val="28"/>
          <w:lang w:val="en-US"/>
        </w:rPr>
        <w:t>100</w:t>
      </w:r>
      <w:r w:rsidR="00AA3233" w:rsidRPr="004D5844">
        <w:rPr>
          <w:rFonts w:ascii="Times New Roman" w:hAnsi="Times New Roman" w:cs="Times New Roman"/>
          <w:iCs/>
          <w:sz w:val="28"/>
          <w:szCs w:val="28"/>
          <w:lang w:val="en-US"/>
        </w:rPr>
        <w:t>.</w:t>
      </w:r>
    </w:p>
    <w:p w:rsidR="009E4946" w:rsidRPr="006C4302" w:rsidRDefault="00F20804" w:rsidP="00911087">
      <w:pPr>
        <w:pStyle w:val="Default"/>
        <w:tabs>
          <w:tab w:val="left" w:pos="284"/>
          <w:tab w:val="left" w:pos="426"/>
          <w:tab w:val="left" w:pos="567"/>
          <w:tab w:val="left" w:pos="993"/>
          <w:tab w:val="left" w:pos="1276"/>
        </w:tabs>
        <w:ind w:firstLine="709"/>
        <w:jc w:val="both"/>
        <w:rPr>
          <w:color w:val="FF0000"/>
          <w:sz w:val="28"/>
          <w:szCs w:val="28"/>
          <w:lang w:val="en-US"/>
        </w:rPr>
      </w:pPr>
      <w:r w:rsidRPr="004D5844">
        <w:rPr>
          <w:color w:val="auto"/>
          <w:sz w:val="28"/>
          <w:szCs w:val="28"/>
          <w:lang w:val="en-US"/>
        </w:rPr>
        <w:t>4</w:t>
      </w:r>
      <w:r w:rsidR="00040375" w:rsidRPr="004D5844">
        <w:rPr>
          <w:color w:val="auto"/>
          <w:sz w:val="28"/>
          <w:szCs w:val="28"/>
          <w:lang w:val="en-US"/>
        </w:rPr>
        <w:t>6</w:t>
      </w:r>
      <w:r w:rsidRPr="004D5844">
        <w:rPr>
          <w:color w:val="auto"/>
          <w:sz w:val="28"/>
          <w:szCs w:val="28"/>
          <w:lang w:val="en-US"/>
        </w:rPr>
        <w:t xml:space="preserve"> </w:t>
      </w:r>
      <w:r w:rsidR="009E4946" w:rsidRPr="004D5844">
        <w:rPr>
          <w:color w:val="auto"/>
          <w:sz w:val="28"/>
          <w:szCs w:val="28"/>
          <w:lang w:val="en-US"/>
        </w:rPr>
        <w:t>Edwards</w:t>
      </w:r>
      <w:r w:rsidR="003D3257" w:rsidRPr="004D5844">
        <w:rPr>
          <w:color w:val="auto"/>
          <w:sz w:val="28"/>
          <w:szCs w:val="28"/>
          <w:lang w:val="en-US"/>
        </w:rPr>
        <w:t xml:space="preserve"> T</w:t>
      </w:r>
      <w:r w:rsidR="003D3257" w:rsidRPr="004D5844">
        <w:rPr>
          <w:color w:val="auto"/>
          <w:sz w:val="28"/>
          <w:szCs w:val="28"/>
          <w:lang w:val="kk-KZ"/>
        </w:rPr>
        <w:t>.</w:t>
      </w:r>
      <w:r w:rsidR="009E4946" w:rsidRPr="004D5844">
        <w:rPr>
          <w:color w:val="auto"/>
          <w:sz w:val="28"/>
          <w:szCs w:val="28"/>
          <w:lang w:val="en-US"/>
        </w:rPr>
        <w:t>, Delbridge</w:t>
      </w:r>
      <w:r w:rsidR="003D3257" w:rsidRPr="004D5844">
        <w:rPr>
          <w:color w:val="auto"/>
          <w:sz w:val="28"/>
          <w:szCs w:val="28"/>
          <w:lang w:val="en-US"/>
        </w:rPr>
        <w:t xml:space="preserve"> R</w:t>
      </w:r>
      <w:r w:rsidR="003D3257" w:rsidRPr="004D5844">
        <w:rPr>
          <w:color w:val="auto"/>
          <w:sz w:val="28"/>
          <w:szCs w:val="28"/>
          <w:lang w:val="kk-KZ"/>
        </w:rPr>
        <w:t>.</w:t>
      </w:r>
      <w:r w:rsidR="009E4946" w:rsidRPr="004D5844">
        <w:rPr>
          <w:color w:val="auto"/>
          <w:sz w:val="28"/>
          <w:szCs w:val="28"/>
          <w:lang w:val="en-US"/>
        </w:rPr>
        <w:t>, Munday</w:t>
      </w:r>
      <w:r w:rsidR="003D3257" w:rsidRPr="004D5844">
        <w:rPr>
          <w:color w:val="auto"/>
          <w:sz w:val="28"/>
          <w:szCs w:val="28"/>
          <w:lang w:val="en-US"/>
        </w:rPr>
        <w:t xml:space="preserve"> M</w:t>
      </w:r>
      <w:r w:rsidR="009E4946" w:rsidRPr="004D5844">
        <w:rPr>
          <w:color w:val="auto"/>
          <w:sz w:val="28"/>
          <w:szCs w:val="28"/>
          <w:lang w:val="en-US"/>
        </w:rPr>
        <w:t>. Assessing the Innovative Potential of Small and Medium Sized Enterprises: A Working Model of Innovation in Manufacturing</w:t>
      </w:r>
      <w:r w:rsidR="003D3257" w:rsidRPr="004D5844">
        <w:rPr>
          <w:color w:val="auto"/>
          <w:sz w:val="28"/>
          <w:szCs w:val="28"/>
          <w:lang w:val="kk-KZ"/>
        </w:rPr>
        <w:t xml:space="preserve"> //</w:t>
      </w:r>
      <w:r w:rsidR="009E4946" w:rsidRPr="004D5844">
        <w:rPr>
          <w:color w:val="auto"/>
          <w:sz w:val="28"/>
          <w:szCs w:val="28"/>
          <w:lang w:val="en-US"/>
        </w:rPr>
        <w:t xml:space="preserve"> Managing Knowledge </w:t>
      </w:r>
      <w:r w:rsidR="003D3257" w:rsidRPr="004D5844">
        <w:rPr>
          <w:color w:val="auto"/>
          <w:sz w:val="28"/>
          <w:szCs w:val="28"/>
          <w:lang w:val="en-US"/>
        </w:rPr>
        <w:t>c</w:t>
      </w:r>
      <w:r w:rsidR="009E4946" w:rsidRPr="004D5844">
        <w:rPr>
          <w:color w:val="auto"/>
          <w:sz w:val="28"/>
          <w:szCs w:val="28"/>
          <w:lang w:val="en-US"/>
        </w:rPr>
        <w:t>onf</w:t>
      </w:r>
      <w:r w:rsidR="003D3257" w:rsidRPr="004D5844">
        <w:rPr>
          <w:color w:val="auto"/>
          <w:sz w:val="28"/>
          <w:szCs w:val="28"/>
          <w:lang w:val="kk-KZ"/>
        </w:rPr>
        <w:t>.</w:t>
      </w:r>
      <w:r w:rsidR="009E4946" w:rsidRPr="004D5844">
        <w:rPr>
          <w:color w:val="auto"/>
          <w:sz w:val="28"/>
          <w:szCs w:val="28"/>
          <w:lang w:val="en-US"/>
        </w:rPr>
        <w:t xml:space="preserve"> </w:t>
      </w:r>
      <w:r w:rsidR="003D3257" w:rsidRPr="004D5844">
        <w:rPr>
          <w:color w:val="auto"/>
          <w:sz w:val="28"/>
          <w:szCs w:val="28"/>
          <w:lang w:val="kk-KZ"/>
        </w:rPr>
        <w:t xml:space="preserve">– </w:t>
      </w:r>
      <w:r w:rsidR="009E4946" w:rsidRPr="004D5844">
        <w:rPr>
          <w:color w:val="auto"/>
          <w:sz w:val="28"/>
          <w:szCs w:val="28"/>
          <w:lang w:val="en-US"/>
        </w:rPr>
        <w:t>Leicester, 2001.</w:t>
      </w:r>
      <w:r w:rsidR="007F743F" w:rsidRPr="004D5844">
        <w:rPr>
          <w:color w:val="auto"/>
          <w:sz w:val="28"/>
          <w:szCs w:val="28"/>
          <w:lang w:val="en-US"/>
        </w:rPr>
        <w:t xml:space="preserve"> </w:t>
      </w:r>
      <w:r w:rsidR="006C4302" w:rsidRPr="006C4302">
        <w:rPr>
          <w:color w:val="auto"/>
          <w:sz w:val="28"/>
          <w:szCs w:val="28"/>
          <w:lang w:val="en-US"/>
        </w:rPr>
        <w:t xml:space="preserve">– </w:t>
      </w:r>
      <w:r w:rsidR="006C4302">
        <w:rPr>
          <w:color w:val="auto"/>
          <w:sz w:val="28"/>
          <w:szCs w:val="28"/>
        </w:rPr>
        <w:t>Р</w:t>
      </w:r>
      <w:r w:rsidR="006C4302" w:rsidRPr="006C4302">
        <w:rPr>
          <w:color w:val="auto"/>
          <w:sz w:val="28"/>
          <w:szCs w:val="28"/>
          <w:lang w:val="en-US"/>
        </w:rPr>
        <w:t>. 1-29.</w:t>
      </w:r>
    </w:p>
    <w:p w:rsidR="009E4946" w:rsidRPr="004D5844" w:rsidRDefault="00F20804" w:rsidP="00911087">
      <w:pPr>
        <w:pStyle w:val="Default"/>
        <w:tabs>
          <w:tab w:val="left" w:pos="284"/>
          <w:tab w:val="left" w:pos="426"/>
          <w:tab w:val="left" w:pos="567"/>
          <w:tab w:val="left" w:pos="993"/>
          <w:tab w:val="left" w:pos="1276"/>
        </w:tabs>
        <w:ind w:firstLine="709"/>
        <w:jc w:val="both"/>
        <w:rPr>
          <w:color w:val="auto"/>
          <w:sz w:val="28"/>
          <w:szCs w:val="28"/>
          <w:lang w:val="en-US"/>
        </w:rPr>
      </w:pPr>
      <w:r w:rsidRPr="004D5844">
        <w:rPr>
          <w:color w:val="auto"/>
          <w:sz w:val="28"/>
          <w:szCs w:val="28"/>
          <w:lang w:val="nb-NO"/>
        </w:rPr>
        <w:t>4</w:t>
      </w:r>
      <w:r w:rsidR="00040375" w:rsidRPr="004D5844">
        <w:rPr>
          <w:color w:val="auto"/>
          <w:sz w:val="28"/>
          <w:szCs w:val="28"/>
          <w:lang w:val="nb-NO"/>
        </w:rPr>
        <w:t>7</w:t>
      </w:r>
      <w:r w:rsidRPr="004D5844">
        <w:rPr>
          <w:color w:val="auto"/>
          <w:sz w:val="28"/>
          <w:szCs w:val="28"/>
          <w:lang w:val="nb-NO"/>
        </w:rPr>
        <w:t xml:space="preserve"> </w:t>
      </w:r>
      <w:r w:rsidR="009E4946" w:rsidRPr="004D5844">
        <w:rPr>
          <w:color w:val="auto"/>
          <w:sz w:val="28"/>
          <w:szCs w:val="28"/>
          <w:lang w:val="nb-NO"/>
        </w:rPr>
        <w:t>Zawislak P</w:t>
      </w:r>
      <w:r w:rsidR="00EA6564" w:rsidRPr="004D5844">
        <w:rPr>
          <w:color w:val="auto"/>
          <w:sz w:val="28"/>
          <w:szCs w:val="28"/>
          <w:lang w:val="nb-NO"/>
        </w:rPr>
        <w:t>.</w:t>
      </w:r>
      <w:r w:rsidR="009E4946" w:rsidRPr="004D5844">
        <w:rPr>
          <w:color w:val="auto"/>
          <w:sz w:val="28"/>
          <w:szCs w:val="28"/>
          <w:lang w:val="nb-NO"/>
        </w:rPr>
        <w:t xml:space="preserve"> et al. </w:t>
      </w:r>
      <w:r w:rsidR="009E4946" w:rsidRPr="004D5844">
        <w:rPr>
          <w:color w:val="auto"/>
          <w:sz w:val="28"/>
          <w:szCs w:val="28"/>
          <w:lang w:val="en-US"/>
        </w:rPr>
        <w:t>Innovation capability: from technology development to transaction capability</w:t>
      </w:r>
      <w:r w:rsidR="00CB19D9" w:rsidRPr="004D5844">
        <w:rPr>
          <w:color w:val="auto"/>
          <w:sz w:val="28"/>
          <w:szCs w:val="28"/>
          <w:lang w:val="en-US"/>
        </w:rPr>
        <w:t xml:space="preserve"> // </w:t>
      </w:r>
      <w:r w:rsidR="009E4946" w:rsidRPr="004D5844">
        <w:rPr>
          <w:color w:val="auto"/>
          <w:sz w:val="28"/>
          <w:szCs w:val="28"/>
          <w:lang w:val="en-US"/>
        </w:rPr>
        <w:t>Journal of Technology Management &amp; Innovation</w:t>
      </w:r>
      <w:r w:rsidR="003D3257" w:rsidRPr="004D5844">
        <w:rPr>
          <w:color w:val="auto"/>
          <w:sz w:val="28"/>
          <w:szCs w:val="28"/>
          <w:lang w:val="kk-KZ"/>
        </w:rPr>
        <w:t>.</w:t>
      </w:r>
      <w:r w:rsidR="00CB19D9" w:rsidRPr="004D5844">
        <w:rPr>
          <w:color w:val="auto"/>
          <w:sz w:val="28"/>
          <w:szCs w:val="28"/>
          <w:lang w:val="en-US"/>
        </w:rPr>
        <w:t xml:space="preserve"> </w:t>
      </w:r>
      <w:r w:rsidR="003D3257" w:rsidRPr="004D5844">
        <w:rPr>
          <w:color w:val="auto"/>
          <w:sz w:val="28"/>
          <w:szCs w:val="28"/>
          <w:lang w:val="en-US"/>
        </w:rPr>
        <w:t>–</w:t>
      </w:r>
      <w:r w:rsidR="00CB19D9" w:rsidRPr="004D5844">
        <w:rPr>
          <w:color w:val="auto"/>
          <w:sz w:val="28"/>
          <w:szCs w:val="28"/>
          <w:lang w:val="en-US"/>
        </w:rPr>
        <w:t xml:space="preserve"> </w:t>
      </w:r>
      <w:r w:rsidR="009E4946" w:rsidRPr="004D5844">
        <w:rPr>
          <w:color w:val="auto"/>
          <w:sz w:val="28"/>
          <w:szCs w:val="28"/>
          <w:lang w:val="en-US"/>
        </w:rPr>
        <w:t>2012.</w:t>
      </w:r>
      <w:r w:rsidR="00CB19D9" w:rsidRPr="004D5844">
        <w:rPr>
          <w:color w:val="auto"/>
          <w:sz w:val="28"/>
          <w:szCs w:val="28"/>
          <w:lang w:val="en-US"/>
        </w:rPr>
        <w:t xml:space="preserve"> – </w:t>
      </w:r>
      <w:r w:rsidR="003D3257" w:rsidRPr="004D5844">
        <w:rPr>
          <w:color w:val="auto"/>
          <w:sz w:val="28"/>
          <w:szCs w:val="28"/>
          <w:lang w:val="en-US"/>
        </w:rPr>
        <w:t>Vol</w:t>
      </w:r>
      <w:r w:rsidR="00CB19D9" w:rsidRPr="004D5844">
        <w:rPr>
          <w:color w:val="auto"/>
          <w:sz w:val="28"/>
          <w:szCs w:val="28"/>
          <w:lang w:val="en-US"/>
        </w:rPr>
        <w:t xml:space="preserve">. </w:t>
      </w:r>
      <w:r w:rsidR="003D3257" w:rsidRPr="004D5844">
        <w:rPr>
          <w:color w:val="auto"/>
          <w:sz w:val="28"/>
          <w:szCs w:val="28"/>
          <w:lang w:val="en-US"/>
        </w:rPr>
        <w:t>7</w:t>
      </w:r>
      <w:r w:rsidR="009E4946" w:rsidRPr="004D5844">
        <w:rPr>
          <w:color w:val="auto"/>
          <w:sz w:val="28"/>
          <w:szCs w:val="28"/>
          <w:lang w:val="en-US"/>
        </w:rPr>
        <w:t>(2).</w:t>
      </w:r>
      <w:r w:rsidR="00CB19D9" w:rsidRPr="004D5844">
        <w:rPr>
          <w:color w:val="auto"/>
          <w:sz w:val="28"/>
          <w:szCs w:val="28"/>
          <w:lang w:val="en-US"/>
        </w:rPr>
        <w:t xml:space="preserve"> </w:t>
      </w:r>
      <w:r w:rsidR="003D3257" w:rsidRPr="004D5844">
        <w:rPr>
          <w:color w:val="auto"/>
          <w:sz w:val="28"/>
          <w:szCs w:val="28"/>
          <w:lang w:val="en-US"/>
        </w:rPr>
        <w:t xml:space="preserve">– </w:t>
      </w:r>
      <w:r w:rsidR="00CB19D9" w:rsidRPr="004D5844">
        <w:rPr>
          <w:color w:val="auto"/>
          <w:sz w:val="28"/>
          <w:szCs w:val="28"/>
          <w:lang w:val="en-US"/>
        </w:rPr>
        <w:t xml:space="preserve">P. </w:t>
      </w:r>
      <w:r w:rsidR="009E4946" w:rsidRPr="004D5844">
        <w:rPr>
          <w:color w:val="auto"/>
          <w:sz w:val="28"/>
          <w:szCs w:val="28"/>
          <w:lang w:val="en-US"/>
        </w:rPr>
        <w:t>14-26.</w:t>
      </w:r>
    </w:p>
    <w:p w:rsidR="009E4946" w:rsidRPr="004D5844" w:rsidRDefault="00F20804" w:rsidP="00911087">
      <w:pPr>
        <w:pStyle w:val="Default"/>
        <w:tabs>
          <w:tab w:val="left" w:pos="284"/>
          <w:tab w:val="left" w:pos="426"/>
          <w:tab w:val="left" w:pos="567"/>
          <w:tab w:val="left" w:pos="993"/>
          <w:tab w:val="left" w:pos="1276"/>
        </w:tabs>
        <w:ind w:firstLine="709"/>
        <w:jc w:val="both"/>
        <w:rPr>
          <w:color w:val="auto"/>
          <w:sz w:val="28"/>
          <w:szCs w:val="28"/>
          <w:lang w:val="en-US"/>
        </w:rPr>
      </w:pPr>
      <w:r w:rsidRPr="004D5844">
        <w:rPr>
          <w:color w:val="auto"/>
          <w:sz w:val="28"/>
          <w:szCs w:val="28"/>
          <w:lang w:val="en-US"/>
        </w:rPr>
        <w:t>4</w:t>
      </w:r>
      <w:r w:rsidR="00040375" w:rsidRPr="004D5844">
        <w:rPr>
          <w:color w:val="auto"/>
          <w:sz w:val="28"/>
          <w:szCs w:val="28"/>
          <w:lang w:val="en-US"/>
        </w:rPr>
        <w:t>8</w:t>
      </w:r>
      <w:r w:rsidRPr="004D5844">
        <w:rPr>
          <w:color w:val="auto"/>
          <w:sz w:val="28"/>
          <w:szCs w:val="28"/>
          <w:lang w:val="en-US"/>
        </w:rPr>
        <w:t xml:space="preserve"> </w:t>
      </w:r>
      <w:r w:rsidR="009E4946" w:rsidRPr="004D5844">
        <w:rPr>
          <w:color w:val="auto"/>
          <w:sz w:val="28"/>
          <w:szCs w:val="28"/>
          <w:lang w:val="en-US"/>
        </w:rPr>
        <w:t>Hoq M.Z., Ha N.C. Innovativeness: its antecedents and relationship to SME business performance.</w:t>
      </w:r>
      <w:r w:rsidR="00934489" w:rsidRPr="004D5844">
        <w:rPr>
          <w:color w:val="auto"/>
          <w:sz w:val="28"/>
          <w:szCs w:val="28"/>
          <w:lang w:val="en-US"/>
        </w:rPr>
        <w:t xml:space="preserve"> – </w:t>
      </w:r>
      <w:r w:rsidR="009E4946" w:rsidRPr="004D5844">
        <w:rPr>
          <w:iCs/>
          <w:color w:val="auto"/>
          <w:sz w:val="28"/>
          <w:szCs w:val="28"/>
          <w:lang w:val="en-US"/>
        </w:rPr>
        <w:t>2009</w:t>
      </w:r>
      <w:r w:rsidR="00934489" w:rsidRPr="004D5844">
        <w:rPr>
          <w:iCs/>
          <w:color w:val="auto"/>
          <w:sz w:val="28"/>
          <w:szCs w:val="28"/>
          <w:lang w:val="en-US"/>
        </w:rPr>
        <w:t xml:space="preserve"> </w:t>
      </w:r>
      <w:r w:rsidR="003D3257" w:rsidRPr="004D5844">
        <w:rPr>
          <w:iCs/>
          <w:color w:val="auto"/>
          <w:sz w:val="28"/>
          <w:szCs w:val="28"/>
          <w:lang w:val="en-US"/>
        </w:rPr>
        <w:t>//</w:t>
      </w:r>
      <w:r w:rsidR="00934489" w:rsidRPr="004D5844">
        <w:rPr>
          <w:iCs/>
          <w:color w:val="auto"/>
          <w:sz w:val="28"/>
          <w:szCs w:val="28"/>
          <w:lang w:val="en-US"/>
        </w:rPr>
        <w:t xml:space="preserve"> </w:t>
      </w:r>
      <w:hyperlink r:id="rId76" w:history="1">
        <w:r w:rsidR="00EA6564" w:rsidRPr="004D5844">
          <w:rPr>
            <w:rStyle w:val="af4"/>
            <w:color w:val="auto"/>
            <w:sz w:val="28"/>
            <w:szCs w:val="28"/>
            <w:u w:val="none"/>
            <w:lang w:val="en-US"/>
          </w:rPr>
          <w:t>http://www.duplication.net.au/</w:t>
        </w:r>
      </w:hyperlink>
      <w:r w:rsidR="00934489" w:rsidRPr="004D5844">
        <w:rPr>
          <w:color w:val="auto"/>
          <w:sz w:val="28"/>
          <w:szCs w:val="28"/>
          <w:lang w:val="en-US"/>
        </w:rPr>
        <w:t>ANZMAC09/papers</w:t>
      </w:r>
      <w:r w:rsidR="003D3257" w:rsidRPr="004D5844">
        <w:rPr>
          <w:color w:val="auto"/>
          <w:sz w:val="28"/>
          <w:szCs w:val="28"/>
          <w:lang w:val="en-US"/>
        </w:rPr>
        <w:t xml:space="preserve"> </w:t>
      </w:r>
      <w:r w:rsidR="00934489" w:rsidRPr="004D5844">
        <w:rPr>
          <w:color w:val="auto"/>
          <w:sz w:val="28"/>
          <w:szCs w:val="28"/>
          <w:lang w:val="en-US"/>
        </w:rPr>
        <w:t>/ANZMAC2009-415.pdf</w:t>
      </w:r>
      <w:r w:rsidR="00AF4588" w:rsidRPr="004D5844">
        <w:rPr>
          <w:color w:val="auto"/>
          <w:sz w:val="28"/>
          <w:szCs w:val="28"/>
          <w:lang w:val="en-US"/>
        </w:rPr>
        <w:t xml:space="preserve">. </w:t>
      </w:r>
      <w:r w:rsidR="0069129C" w:rsidRPr="004D5844">
        <w:rPr>
          <w:color w:val="auto"/>
          <w:sz w:val="28"/>
          <w:szCs w:val="28"/>
          <w:lang w:val="en-US"/>
        </w:rPr>
        <w:t>10.01.2017.</w:t>
      </w:r>
    </w:p>
    <w:p w:rsidR="009E4946" w:rsidRPr="004D5844" w:rsidRDefault="00040375" w:rsidP="00911087">
      <w:pPr>
        <w:tabs>
          <w:tab w:val="left" w:pos="284"/>
          <w:tab w:val="left" w:pos="426"/>
          <w:tab w:val="left" w:pos="567"/>
          <w:tab w:val="left" w:pos="993"/>
          <w:tab w:val="left" w:pos="1276"/>
        </w:tabs>
        <w:spacing w:after="0" w:line="240" w:lineRule="auto"/>
        <w:ind w:firstLine="709"/>
        <w:jc w:val="both"/>
        <w:rPr>
          <w:rFonts w:ascii="Times New Roman" w:hAnsi="Times New Roman" w:cs="Times New Roman"/>
          <w:sz w:val="28"/>
          <w:szCs w:val="28"/>
          <w:lang w:val="en-US"/>
        </w:rPr>
      </w:pPr>
      <w:r w:rsidRPr="004D5844">
        <w:rPr>
          <w:rFonts w:ascii="Times New Roman" w:hAnsi="Times New Roman" w:cs="Times New Roman"/>
          <w:sz w:val="28"/>
          <w:szCs w:val="28"/>
          <w:lang w:val="fr-FR"/>
        </w:rPr>
        <w:t>49</w:t>
      </w:r>
      <w:r w:rsidR="00F20804" w:rsidRPr="004D5844">
        <w:rPr>
          <w:rFonts w:ascii="Times New Roman" w:hAnsi="Times New Roman" w:cs="Times New Roman"/>
          <w:sz w:val="28"/>
          <w:szCs w:val="28"/>
          <w:lang w:val="fr-FR"/>
        </w:rPr>
        <w:t xml:space="preserve"> </w:t>
      </w:r>
      <w:r w:rsidR="009E4946" w:rsidRPr="004D5844">
        <w:rPr>
          <w:rFonts w:ascii="Times New Roman" w:hAnsi="Times New Roman" w:cs="Times New Roman"/>
          <w:sz w:val="28"/>
          <w:szCs w:val="28"/>
          <w:lang w:val="fr-FR"/>
        </w:rPr>
        <w:t>Maravelakis E., Bilalis N., Antoniadis A. e</w:t>
      </w:r>
      <w:r w:rsidR="003D3257" w:rsidRPr="004D5844">
        <w:rPr>
          <w:rFonts w:ascii="Times New Roman" w:hAnsi="Times New Roman" w:cs="Times New Roman"/>
          <w:sz w:val="28"/>
          <w:szCs w:val="28"/>
          <w:lang w:val="fr-FR"/>
        </w:rPr>
        <w:t>t al</w:t>
      </w:r>
      <w:r w:rsidR="009E4946" w:rsidRPr="004D5844">
        <w:rPr>
          <w:rFonts w:ascii="Times New Roman" w:hAnsi="Times New Roman" w:cs="Times New Roman"/>
          <w:sz w:val="28"/>
          <w:szCs w:val="28"/>
          <w:lang w:val="fr-FR"/>
        </w:rPr>
        <w:t xml:space="preserve">. </w:t>
      </w:r>
      <w:r w:rsidR="009E4946" w:rsidRPr="004D5844">
        <w:rPr>
          <w:rFonts w:ascii="Times New Roman" w:hAnsi="Times New Roman" w:cs="Times New Roman"/>
          <w:sz w:val="28"/>
          <w:szCs w:val="28"/>
          <w:lang w:val="en-US"/>
        </w:rPr>
        <w:t>Measuring and benchmarking the innovativeness of SMEs: A three-dimensional fuzzy logic approach</w:t>
      </w:r>
      <w:r w:rsidR="00934489" w:rsidRPr="004D5844">
        <w:rPr>
          <w:rFonts w:ascii="Times New Roman" w:hAnsi="Times New Roman" w:cs="Times New Roman"/>
          <w:sz w:val="28"/>
          <w:szCs w:val="28"/>
          <w:lang w:val="en-US"/>
        </w:rPr>
        <w:t xml:space="preserve"> </w:t>
      </w:r>
      <w:r w:rsidR="009E4946" w:rsidRPr="004D5844">
        <w:rPr>
          <w:rFonts w:ascii="Times New Roman" w:hAnsi="Times New Roman" w:cs="Times New Roman"/>
          <w:sz w:val="28"/>
          <w:szCs w:val="28"/>
          <w:lang w:val="en-US"/>
        </w:rPr>
        <w:t xml:space="preserve">// </w:t>
      </w:r>
      <w:r w:rsidR="009E4946" w:rsidRPr="004D5844">
        <w:rPr>
          <w:rFonts w:ascii="Times New Roman" w:hAnsi="Times New Roman" w:cs="Times New Roman"/>
          <w:iCs/>
          <w:sz w:val="28"/>
          <w:szCs w:val="28"/>
          <w:lang w:val="en-US"/>
        </w:rPr>
        <w:t>Production Planning &amp; Control</w:t>
      </w:r>
      <w:r w:rsidR="00EA6564" w:rsidRPr="004D5844">
        <w:rPr>
          <w:rFonts w:ascii="Times New Roman" w:hAnsi="Times New Roman" w:cs="Times New Roman"/>
          <w:iCs/>
          <w:sz w:val="28"/>
          <w:szCs w:val="28"/>
          <w:lang w:val="en-US"/>
        </w:rPr>
        <w:t>.</w:t>
      </w:r>
      <w:r w:rsidR="00934489" w:rsidRPr="004D5844">
        <w:rPr>
          <w:rFonts w:ascii="Times New Roman" w:hAnsi="Times New Roman" w:cs="Times New Roman"/>
          <w:iCs/>
          <w:sz w:val="28"/>
          <w:szCs w:val="28"/>
          <w:lang w:val="en-US"/>
        </w:rPr>
        <w:t xml:space="preserve"> </w:t>
      </w:r>
      <w:r w:rsidR="003D3257" w:rsidRPr="004D5844">
        <w:rPr>
          <w:rFonts w:ascii="Times New Roman" w:hAnsi="Times New Roman" w:cs="Times New Roman"/>
          <w:iCs/>
          <w:sz w:val="28"/>
          <w:szCs w:val="28"/>
          <w:lang w:val="en-US"/>
        </w:rPr>
        <w:t>–</w:t>
      </w:r>
      <w:r w:rsidR="00934489" w:rsidRPr="004D5844">
        <w:rPr>
          <w:rFonts w:ascii="Times New Roman" w:hAnsi="Times New Roman" w:cs="Times New Roman"/>
          <w:iCs/>
          <w:sz w:val="28"/>
          <w:szCs w:val="28"/>
          <w:lang w:val="en-US"/>
        </w:rPr>
        <w:t xml:space="preserve"> </w:t>
      </w:r>
      <w:r w:rsidR="009E4946" w:rsidRPr="004D5844">
        <w:rPr>
          <w:rFonts w:ascii="Times New Roman" w:hAnsi="Times New Roman" w:cs="Times New Roman"/>
          <w:sz w:val="28"/>
          <w:szCs w:val="28"/>
          <w:lang w:val="en-US"/>
        </w:rPr>
        <w:t xml:space="preserve">2006. </w:t>
      </w:r>
      <w:r w:rsidR="00934489" w:rsidRPr="004D5844">
        <w:rPr>
          <w:rFonts w:ascii="Times New Roman" w:hAnsi="Times New Roman" w:cs="Times New Roman"/>
          <w:sz w:val="28"/>
          <w:szCs w:val="28"/>
          <w:lang w:val="en-US"/>
        </w:rPr>
        <w:t xml:space="preserve">– </w:t>
      </w:r>
      <w:r w:rsidR="003D3257" w:rsidRPr="004D5844">
        <w:rPr>
          <w:rFonts w:ascii="Times New Roman" w:hAnsi="Times New Roman" w:cs="Times New Roman"/>
          <w:sz w:val="28"/>
          <w:szCs w:val="28"/>
          <w:lang w:val="en-US"/>
        </w:rPr>
        <w:t>Vol.</w:t>
      </w:r>
      <w:r w:rsidR="00934489" w:rsidRPr="004D5844">
        <w:rPr>
          <w:rFonts w:ascii="Times New Roman" w:hAnsi="Times New Roman" w:cs="Times New Roman"/>
          <w:sz w:val="28"/>
          <w:szCs w:val="28"/>
          <w:lang w:val="en-US"/>
        </w:rPr>
        <w:t xml:space="preserve"> </w:t>
      </w:r>
      <w:r w:rsidR="009E4946" w:rsidRPr="004D5844">
        <w:rPr>
          <w:rFonts w:ascii="Times New Roman" w:hAnsi="Times New Roman" w:cs="Times New Roman"/>
          <w:sz w:val="28"/>
          <w:szCs w:val="28"/>
          <w:lang w:val="en-US"/>
        </w:rPr>
        <w:t>17(3).</w:t>
      </w:r>
      <w:r w:rsidR="00934489" w:rsidRPr="004D5844">
        <w:rPr>
          <w:rFonts w:ascii="Times New Roman" w:hAnsi="Times New Roman" w:cs="Times New Roman"/>
          <w:sz w:val="28"/>
          <w:szCs w:val="28"/>
          <w:lang w:val="en-US"/>
        </w:rPr>
        <w:t xml:space="preserve"> </w:t>
      </w:r>
      <w:r w:rsidR="003D3257" w:rsidRPr="004D5844">
        <w:rPr>
          <w:rFonts w:ascii="Times New Roman" w:hAnsi="Times New Roman" w:cs="Times New Roman"/>
          <w:sz w:val="28"/>
          <w:szCs w:val="28"/>
          <w:lang w:val="en-US"/>
        </w:rPr>
        <w:t xml:space="preserve">– </w:t>
      </w:r>
      <w:r w:rsidR="00934489" w:rsidRPr="004D5844">
        <w:rPr>
          <w:rFonts w:ascii="Times New Roman" w:hAnsi="Times New Roman" w:cs="Times New Roman"/>
          <w:sz w:val="28"/>
          <w:szCs w:val="28"/>
          <w:lang w:val="en-US"/>
        </w:rPr>
        <w:t>P.</w:t>
      </w:r>
      <w:r w:rsidR="003D3257" w:rsidRPr="004D5844">
        <w:rPr>
          <w:rFonts w:ascii="Times New Roman" w:hAnsi="Times New Roman" w:cs="Times New Roman"/>
          <w:sz w:val="28"/>
          <w:szCs w:val="28"/>
          <w:lang w:val="en-US"/>
        </w:rPr>
        <w:t xml:space="preserve"> </w:t>
      </w:r>
      <w:r w:rsidR="009E4946" w:rsidRPr="004D5844">
        <w:rPr>
          <w:rFonts w:ascii="Times New Roman" w:hAnsi="Times New Roman" w:cs="Times New Roman"/>
          <w:sz w:val="28"/>
          <w:szCs w:val="28"/>
          <w:lang w:val="en-US"/>
        </w:rPr>
        <w:t>283-292.</w:t>
      </w:r>
    </w:p>
    <w:p w:rsidR="009E4946" w:rsidRPr="004D5844" w:rsidRDefault="00F20804" w:rsidP="00911087">
      <w:pPr>
        <w:pStyle w:val="Default"/>
        <w:tabs>
          <w:tab w:val="left" w:pos="284"/>
          <w:tab w:val="left" w:pos="426"/>
          <w:tab w:val="left" w:pos="567"/>
          <w:tab w:val="left" w:pos="993"/>
          <w:tab w:val="left" w:pos="1276"/>
        </w:tabs>
        <w:ind w:firstLine="709"/>
        <w:jc w:val="both"/>
        <w:rPr>
          <w:color w:val="auto"/>
          <w:sz w:val="28"/>
          <w:szCs w:val="28"/>
          <w:lang w:val="en-US"/>
        </w:rPr>
      </w:pPr>
      <w:r w:rsidRPr="004D5844">
        <w:rPr>
          <w:color w:val="auto"/>
          <w:sz w:val="28"/>
          <w:szCs w:val="28"/>
          <w:lang w:val="en-US"/>
        </w:rPr>
        <w:t>5</w:t>
      </w:r>
      <w:r w:rsidR="00040375" w:rsidRPr="004D5844">
        <w:rPr>
          <w:color w:val="auto"/>
          <w:sz w:val="28"/>
          <w:szCs w:val="28"/>
          <w:lang w:val="en-US"/>
        </w:rPr>
        <w:t>0</w:t>
      </w:r>
      <w:r w:rsidRPr="004D5844">
        <w:rPr>
          <w:color w:val="auto"/>
          <w:sz w:val="28"/>
          <w:szCs w:val="28"/>
          <w:lang w:val="en-US"/>
        </w:rPr>
        <w:t xml:space="preserve"> </w:t>
      </w:r>
      <w:r w:rsidR="009E4946" w:rsidRPr="004D5844">
        <w:rPr>
          <w:color w:val="auto"/>
          <w:sz w:val="28"/>
          <w:szCs w:val="28"/>
          <w:lang w:val="en-US"/>
        </w:rPr>
        <w:t>Manjon</w:t>
      </w:r>
      <w:r w:rsidR="007B4E6F" w:rsidRPr="004D5844">
        <w:rPr>
          <w:color w:val="auto"/>
          <w:sz w:val="28"/>
          <w:szCs w:val="28"/>
          <w:lang w:val="en-US"/>
        </w:rPr>
        <w:t xml:space="preserve"> J.V.G.</w:t>
      </w:r>
      <w:r w:rsidR="009E4946" w:rsidRPr="004D5844">
        <w:rPr>
          <w:color w:val="auto"/>
          <w:sz w:val="28"/>
          <w:szCs w:val="28"/>
          <w:lang w:val="en-US"/>
        </w:rPr>
        <w:t>, Mompo</w:t>
      </w:r>
      <w:r w:rsidR="007B4E6F" w:rsidRPr="004D5844">
        <w:rPr>
          <w:color w:val="auto"/>
          <w:sz w:val="28"/>
          <w:szCs w:val="28"/>
          <w:lang w:val="en-US"/>
        </w:rPr>
        <w:t xml:space="preserve"> R.</w:t>
      </w:r>
      <w:r w:rsidR="009E4946" w:rsidRPr="004D5844">
        <w:rPr>
          <w:color w:val="auto"/>
          <w:sz w:val="28"/>
          <w:szCs w:val="28"/>
          <w:lang w:val="en-US"/>
        </w:rPr>
        <w:t>, Redoli</w:t>
      </w:r>
      <w:r w:rsidR="007B4E6F" w:rsidRPr="004D5844">
        <w:rPr>
          <w:color w:val="auto"/>
          <w:sz w:val="28"/>
          <w:szCs w:val="28"/>
          <w:lang w:val="en-US"/>
        </w:rPr>
        <w:t xml:space="preserve"> J</w:t>
      </w:r>
      <w:r w:rsidR="009E4946" w:rsidRPr="004D5844">
        <w:rPr>
          <w:color w:val="auto"/>
          <w:sz w:val="28"/>
          <w:szCs w:val="28"/>
          <w:lang w:val="en-US"/>
        </w:rPr>
        <w:t>. Accelerating Innovation in Small and Medium-sized Enterprises in the ICT Services Sector // SAGE Open</w:t>
      </w:r>
      <w:r w:rsidR="001967E6">
        <w:rPr>
          <w:color w:val="auto"/>
          <w:sz w:val="28"/>
          <w:szCs w:val="28"/>
          <w:lang w:val="kk-KZ"/>
        </w:rPr>
        <w:t>.</w:t>
      </w:r>
      <w:r w:rsidR="00AB6378" w:rsidRPr="004D5844">
        <w:rPr>
          <w:color w:val="auto"/>
          <w:sz w:val="28"/>
          <w:szCs w:val="28"/>
          <w:lang w:val="en-US"/>
        </w:rPr>
        <w:t xml:space="preserve"> </w:t>
      </w:r>
      <w:r w:rsidR="009E4946" w:rsidRPr="004D5844">
        <w:rPr>
          <w:color w:val="auto"/>
          <w:sz w:val="28"/>
          <w:szCs w:val="28"/>
          <w:lang w:val="en-US"/>
        </w:rPr>
        <w:t>– 2016.</w:t>
      </w:r>
      <w:r w:rsidR="00AB6378" w:rsidRPr="004D5844">
        <w:rPr>
          <w:color w:val="auto"/>
          <w:sz w:val="28"/>
          <w:szCs w:val="28"/>
          <w:lang w:val="en-US"/>
        </w:rPr>
        <w:t xml:space="preserve"> </w:t>
      </w:r>
      <w:r w:rsidR="007B4E6F" w:rsidRPr="004D5844">
        <w:rPr>
          <w:color w:val="auto"/>
          <w:sz w:val="28"/>
          <w:szCs w:val="28"/>
          <w:lang w:val="en-US"/>
        </w:rPr>
        <w:t xml:space="preserve">– </w:t>
      </w:r>
      <w:r w:rsidR="001967E6">
        <w:rPr>
          <w:color w:val="auto"/>
          <w:sz w:val="28"/>
          <w:szCs w:val="28"/>
          <w:lang w:val="kk-KZ"/>
        </w:rPr>
        <w:t xml:space="preserve">                              </w:t>
      </w:r>
      <w:r w:rsidR="007B4E6F" w:rsidRPr="004D5844">
        <w:rPr>
          <w:color w:val="auto"/>
          <w:sz w:val="28"/>
          <w:szCs w:val="28"/>
          <w:lang w:val="en-US"/>
        </w:rPr>
        <w:t>Vol. 6, Issue 3. – P. 1-9.</w:t>
      </w:r>
    </w:p>
    <w:p w:rsidR="009E4946" w:rsidRPr="001967E6" w:rsidRDefault="00F20804" w:rsidP="00911087">
      <w:pPr>
        <w:tabs>
          <w:tab w:val="left" w:pos="284"/>
          <w:tab w:val="left" w:pos="426"/>
          <w:tab w:val="left" w:pos="567"/>
          <w:tab w:val="left" w:pos="993"/>
          <w:tab w:val="left" w:pos="1276"/>
        </w:tabs>
        <w:spacing w:after="0" w:line="240" w:lineRule="auto"/>
        <w:ind w:firstLine="709"/>
        <w:jc w:val="both"/>
        <w:rPr>
          <w:rFonts w:ascii="Times New Roman" w:hAnsi="Times New Roman" w:cs="Times New Roman"/>
          <w:sz w:val="28"/>
          <w:szCs w:val="28"/>
          <w:lang w:val="en-US"/>
        </w:rPr>
      </w:pPr>
      <w:r w:rsidRPr="004D5844">
        <w:rPr>
          <w:rFonts w:ascii="Times New Roman" w:hAnsi="Times New Roman" w:cs="Times New Roman"/>
          <w:sz w:val="28"/>
          <w:szCs w:val="28"/>
          <w:lang w:val="en-US"/>
        </w:rPr>
        <w:lastRenderedPageBreak/>
        <w:t>5</w:t>
      </w:r>
      <w:r w:rsidR="00040375" w:rsidRPr="004D5844">
        <w:rPr>
          <w:rFonts w:ascii="Times New Roman" w:hAnsi="Times New Roman" w:cs="Times New Roman"/>
          <w:sz w:val="28"/>
          <w:szCs w:val="28"/>
          <w:lang w:val="en-US"/>
        </w:rPr>
        <w:t>1</w:t>
      </w:r>
      <w:r w:rsidRPr="004D5844">
        <w:rPr>
          <w:rFonts w:ascii="Times New Roman" w:hAnsi="Times New Roman" w:cs="Times New Roman"/>
          <w:sz w:val="28"/>
          <w:szCs w:val="28"/>
          <w:lang w:val="en-US"/>
        </w:rPr>
        <w:t xml:space="preserve"> </w:t>
      </w:r>
      <w:r w:rsidR="009E4946" w:rsidRPr="004D5844">
        <w:rPr>
          <w:rFonts w:ascii="Times New Roman" w:hAnsi="Times New Roman" w:cs="Times New Roman"/>
          <w:sz w:val="28"/>
          <w:szCs w:val="28"/>
          <w:lang w:val="en-US"/>
        </w:rPr>
        <w:t>Leskovar</w:t>
      </w:r>
      <w:r w:rsidR="007B4E6F" w:rsidRPr="004D5844">
        <w:rPr>
          <w:rFonts w:ascii="Times New Roman" w:hAnsi="Times New Roman" w:cs="Times New Roman"/>
          <w:sz w:val="28"/>
          <w:szCs w:val="28"/>
          <w:lang w:val="en-US"/>
        </w:rPr>
        <w:t xml:space="preserve"> R.</w:t>
      </w:r>
      <w:r w:rsidR="009E4946" w:rsidRPr="004D5844">
        <w:rPr>
          <w:rFonts w:ascii="Times New Roman" w:hAnsi="Times New Roman" w:cs="Times New Roman"/>
          <w:sz w:val="28"/>
          <w:szCs w:val="28"/>
          <w:lang w:val="en-US"/>
        </w:rPr>
        <w:t>, Baggia</w:t>
      </w:r>
      <w:r w:rsidR="007B4E6F" w:rsidRPr="004D5844">
        <w:rPr>
          <w:rFonts w:ascii="Times New Roman" w:hAnsi="Times New Roman" w:cs="Times New Roman"/>
          <w:sz w:val="28"/>
          <w:szCs w:val="28"/>
          <w:lang w:val="en-US"/>
        </w:rPr>
        <w:t xml:space="preserve"> A.</w:t>
      </w:r>
      <w:r w:rsidR="009E4946" w:rsidRPr="004D5844">
        <w:rPr>
          <w:rFonts w:ascii="Times New Roman" w:hAnsi="Times New Roman" w:cs="Times New Roman"/>
          <w:sz w:val="28"/>
          <w:szCs w:val="28"/>
          <w:lang w:val="en-US"/>
        </w:rPr>
        <w:t>, Metlikovič</w:t>
      </w:r>
      <w:r w:rsidR="007B4E6F" w:rsidRPr="004D5844">
        <w:rPr>
          <w:rFonts w:ascii="Times New Roman" w:hAnsi="Times New Roman" w:cs="Times New Roman"/>
          <w:sz w:val="28"/>
          <w:szCs w:val="28"/>
          <w:lang w:val="en-US"/>
        </w:rPr>
        <w:t xml:space="preserve"> P</w:t>
      </w:r>
      <w:r w:rsidR="009E4946" w:rsidRPr="004D5844">
        <w:rPr>
          <w:rFonts w:ascii="Times New Roman" w:hAnsi="Times New Roman" w:cs="Times New Roman"/>
          <w:sz w:val="28"/>
          <w:szCs w:val="28"/>
          <w:lang w:val="en-US"/>
        </w:rPr>
        <w:t>. Assessment of innovation potential in small and medium enterprises //</w:t>
      </w:r>
      <w:r w:rsidR="009275BF" w:rsidRPr="004D5844">
        <w:rPr>
          <w:rFonts w:ascii="Times New Roman" w:hAnsi="Times New Roman" w:cs="Times New Roman"/>
          <w:sz w:val="28"/>
          <w:szCs w:val="28"/>
          <w:lang w:val="en-US"/>
        </w:rPr>
        <w:t xml:space="preserve"> </w:t>
      </w:r>
      <w:r w:rsidR="009E4946" w:rsidRPr="004D5844">
        <w:rPr>
          <w:rFonts w:ascii="Times New Roman" w:hAnsi="Times New Roman" w:cs="Times New Roman"/>
          <w:sz w:val="28"/>
          <w:szCs w:val="28"/>
          <w:lang w:val="en-US"/>
        </w:rPr>
        <w:t>Industrial</w:t>
      </w:r>
      <w:r w:rsidR="009E4946" w:rsidRPr="001967E6">
        <w:rPr>
          <w:rFonts w:ascii="Times New Roman" w:hAnsi="Times New Roman" w:cs="Times New Roman"/>
          <w:sz w:val="28"/>
          <w:szCs w:val="28"/>
          <w:lang w:val="en-US"/>
        </w:rPr>
        <w:t xml:space="preserve"> </w:t>
      </w:r>
      <w:r w:rsidR="009E4946" w:rsidRPr="004D5844">
        <w:rPr>
          <w:rFonts w:ascii="Times New Roman" w:hAnsi="Times New Roman" w:cs="Times New Roman"/>
          <w:sz w:val="28"/>
          <w:szCs w:val="28"/>
          <w:lang w:val="en-US"/>
        </w:rPr>
        <w:t>Engineering</w:t>
      </w:r>
      <w:r w:rsidR="009E4946" w:rsidRPr="001967E6">
        <w:rPr>
          <w:rFonts w:ascii="Times New Roman" w:hAnsi="Times New Roman" w:cs="Times New Roman"/>
          <w:sz w:val="28"/>
          <w:szCs w:val="28"/>
          <w:lang w:val="en-US"/>
        </w:rPr>
        <w:t xml:space="preserve"> </w:t>
      </w:r>
      <w:r w:rsidR="009E4946" w:rsidRPr="004D5844">
        <w:rPr>
          <w:rFonts w:ascii="Times New Roman" w:hAnsi="Times New Roman" w:cs="Times New Roman"/>
          <w:sz w:val="28"/>
          <w:szCs w:val="28"/>
          <w:lang w:val="en-US"/>
        </w:rPr>
        <w:t>and</w:t>
      </w:r>
      <w:r w:rsidR="009E4946" w:rsidRPr="001967E6">
        <w:rPr>
          <w:rFonts w:ascii="Times New Roman" w:hAnsi="Times New Roman" w:cs="Times New Roman"/>
          <w:sz w:val="28"/>
          <w:szCs w:val="28"/>
          <w:lang w:val="en-US"/>
        </w:rPr>
        <w:t xml:space="preserve"> </w:t>
      </w:r>
      <w:r w:rsidR="009E4946" w:rsidRPr="004D5844">
        <w:rPr>
          <w:rFonts w:ascii="Times New Roman" w:hAnsi="Times New Roman" w:cs="Times New Roman"/>
          <w:sz w:val="28"/>
          <w:szCs w:val="28"/>
          <w:lang w:val="en-US"/>
        </w:rPr>
        <w:t>Engineering</w:t>
      </w:r>
      <w:r w:rsidR="009E4946" w:rsidRPr="001967E6">
        <w:rPr>
          <w:rFonts w:ascii="Times New Roman" w:hAnsi="Times New Roman" w:cs="Times New Roman"/>
          <w:sz w:val="28"/>
          <w:szCs w:val="28"/>
          <w:lang w:val="en-US"/>
        </w:rPr>
        <w:t xml:space="preserve"> </w:t>
      </w:r>
      <w:r w:rsidR="009E4946" w:rsidRPr="004D5844">
        <w:rPr>
          <w:rFonts w:ascii="Times New Roman" w:hAnsi="Times New Roman" w:cs="Times New Roman"/>
          <w:sz w:val="28"/>
          <w:szCs w:val="28"/>
          <w:lang w:val="en-US"/>
        </w:rPr>
        <w:t>Management</w:t>
      </w:r>
      <w:r w:rsidR="009275BF" w:rsidRPr="001967E6">
        <w:rPr>
          <w:rFonts w:ascii="Times New Roman" w:hAnsi="Times New Roman" w:cs="Times New Roman"/>
          <w:sz w:val="28"/>
          <w:szCs w:val="28"/>
          <w:lang w:val="en-US"/>
        </w:rPr>
        <w:t xml:space="preserve">. </w:t>
      </w:r>
      <w:r w:rsidR="007B4E6F" w:rsidRPr="001967E6">
        <w:rPr>
          <w:rFonts w:ascii="Times New Roman" w:hAnsi="Times New Roman" w:cs="Times New Roman"/>
          <w:sz w:val="28"/>
          <w:szCs w:val="28"/>
          <w:lang w:val="en-US"/>
        </w:rPr>
        <w:t>–</w:t>
      </w:r>
      <w:r w:rsidR="009275BF" w:rsidRPr="001967E6">
        <w:rPr>
          <w:rFonts w:ascii="Times New Roman" w:hAnsi="Times New Roman" w:cs="Times New Roman"/>
          <w:sz w:val="28"/>
          <w:szCs w:val="28"/>
          <w:lang w:val="en-US"/>
        </w:rPr>
        <w:t xml:space="preserve"> </w:t>
      </w:r>
      <w:r w:rsidR="009E4946" w:rsidRPr="001967E6">
        <w:rPr>
          <w:rFonts w:ascii="Times New Roman" w:hAnsi="Times New Roman" w:cs="Times New Roman"/>
          <w:sz w:val="28"/>
          <w:szCs w:val="28"/>
          <w:lang w:val="en-US"/>
        </w:rPr>
        <w:t>2008.</w:t>
      </w:r>
      <w:r w:rsidR="009275BF" w:rsidRPr="001967E6">
        <w:rPr>
          <w:rFonts w:ascii="Times New Roman" w:hAnsi="Times New Roman" w:cs="Times New Roman"/>
          <w:sz w:val="28"/>
          <w:szCs w:val="28"/>
          <w:lang w:val="en-US"/>
        </w:rPr>
        <w:t xml:space="preserve"> </w:t>
      </w:r>
      <w:r w:rsidR="007B4E6F" w:rsidRPr="001967E6">
        <w:rPr>
          <w:rFonts w:ascii="Times New Roman" w:hAnsi="Times New Roman" w:cs="Times New Roman"/>
          <w:sz w:val="28"/>
          <w:szCs w:val="28"/>
          <w:lang w:val="en-US"/>
        </w:rPr>
        <w:t>–</w:t>
      </w:r>
      <w:r w:rsidR="009275BF" w:rsidRPr="001967E6">
        <w:rPr>
          <w:rFonts w:ascii="Times New Roman" w:hAnsi="Times New Roman" w:cs="Times New Roman"/>
          <w:sz w:val="28"/>
          <w:szCs w:val="28"/>
          <w:lang w:val="en-US"/>
        </w:rPr>
        <w:t xml:space="preserve"> </w:t>
      </w:r>
      <w:r w:rsidR="000F7944" w:rsidRPr="001967E6">
        <w:rPr>
          <w:rFonts w:ascii="Times New Roman" w:hAnsi="Times New Roman" w:cs="Times New Roman"/>
          <w:sz w:val="28"/>
          <w:szCs w:val="28"/>
          <w:lang w:val="en-US"/>
        </w:rPr>
        <w:t>№</w:t>
      </w:r>
      <w:r w:rsidR="00392EE2" w:rsidRPr="001967E6">
        <w:rPr>
          <w:rFonts w:ascii="Times New Roman" w:hAnsi="Times New Roman" w:cs="Times New Roman"/>
          <w:sz w:val="28"/>
          <w:szCs w:val="28"/>
          <w:lang w:val="en-US"/>
        </w:rPr>
        <w:t xml:space="preserve">2. </w:t>
      </w:r>
      <w:r w:rsidR="000F7944" w:rsidRPr="001967E6">
        <w:rPr>
          <w:rFonts w:ascii="Times New Roman" w:hAnsi="Times New Roman" w:cs="Times New Roman"/>
          <w:sz w:val="28"/>
          <w:szCs w:val="28"/>
          <w:lang w:val="en-US"/>
        </w:rPr>
        <w:t xml:space="preserve">– </w:t>
      </w:r>
      <w:r w:rsidR="00392EE2" w:rsidRPr="004D5844">
        <w:rPr>
          <w:rFonts w:ascii="Times New Roman" w:hAnsi="Times New Roman" w:cs="Times New Roman"/>
          <w:sz w:val="28"/>
          <w:szCs w:val="28"/>
          <w:lang w:val="en-US"/>
        </w:rPr>
        <w:t>P</w:t>
      </w:r>
      <w:r w:rsidR="00392EE2" w:rsidRPr="001967E6">
        <w:rPr>
          <w:rFonts w:ascii="Times New Roman" w:hAnsi="Times New Roman" w:cs="Times New Roman"/>
          <w:sz w:val="28"/>
          <w:szCs w:val="28"/>
          <w:lang w:val="en-US"/>
        </w:rPr>
        <w:t xml:space="preserve">. </w:t>
      </w:r>
      <w:r w:rsidR="009E4946" w:rsidRPr="001967E6">
        <w:rPr>
          <w:rFonts w:ascii="Times New Roman" w:hAnsi="Times New Roman" w:cs="Times New Roman"/>
          <w:sz w:val="28"/>
          <w:szCs w:val="28"/>
          <w:lang w:val="en-US"/>
        </w:rPr>
        <w:t>949-953.</w:t>
      </w:r>
    </w:p>
    <w:p w:rsidR="009E4946" w:rsidRPr="004D5844" w:rsidRDefault="00F20804" w:rsidP="00911087">
      <w:pPr>
        <w:pStyle w:val="Default"/>
        <w:tabs>
          <w:tab w:val="left" w:pos="284"/>
          <w:tab w:val="left" w:pos="426"/>
          <w:tab w:val="left" w:pos="567"/>
          <w:tab w:val="left" w:pos="993"/>
          <w:tab w:val="left" w:pos="1276"/>
        </w:tabs>
        <w:ind w:firstLine="709"/>
        <w:jc w:val="both"/>
        <w:rPr>
          <w:color w:val="auto"/>
          <w:sz w:val="28"/>
          <w:szCs w:val="28"/>
        </w:rPr>
      </w:pPr>
      <w:r w:rsidRPr="004D5844">
        <w:rPr>
          <w:color w:val="auto"/>
          <w:sz w:val="28"/>
          <w:szCs w:val="28"/>
        </w:rPr>
        <w:t>5</w:t>
      </w:r>
      <w:r w:rsidR="00040375" w:rsidRPr="004D5844">
        <w:rPr>
          <w:color w:val="auto"/>
          <w:sz w:val="28"/>
          <w:szCs w:val="28"/>
        </w:rPr>
        <w:t>2</w:t>
      </w:r>
      <w:r w:rsidRPr="004D5844">
        <w:rPr>
          <w:color w:val="auto"/>
          <w:sz w:val="28"/>
          <w:szCs w:val="28"/>
        </w:rPr>
        <w:t xml:space="preserve"> </w:t>
      </w:r>
      <w:r w:rsidR="009E4946" w:rsidRPr="004D5844">
        <w:rPr>
          <w:color w:val="auto"/>
          <w:sz w:val="28"/>
          <w:szCs w:val="28"/>
        </w:rPr>
        <w:t xml:space="preserve">Зинченко В.И. Принципы разработки и применения методики комплексной оценки инновационного потенциала промышленного предприятия // Инновации. – 2005. – №5. – </w:t>
      </w:r>
      <w:r w:rsidR="000F7944" w:rsidRPr="004D5844">
        <w:rPr>
          <w:color w:val="auto"/>
          <w:sz w:val="28"/>
          <w:szCs w:val="28"/>
        </w:rPr>
        <w:t xml:space="preserve">С. </w:t>
      </w:r>
      <w:r w:rsidR="009E4946" w:rsidRPr="004D5844">
        <w:rPr>
          <w:color w:val="auto"/>
          <w:sz w:val="28"/>
          <w:szCs w:val="28"/>
        </w:rPr>
        <w:t>58</w:t>
      </w:r>
      <w:r w:rsidR="000F7944" w:rsidRPr="004D5844">
        <w:rPr>
          <w:color w:val="auto"/>
          <w:sz w:val="28"/>
          <w:szCs w:val="28"/>
        </w:rPr>
        <w:t>-</w:t>
      </w:r>
      <w:r w:rsidR="009E4946" w:rsidRPr="004D5844">
        <w:rPr>
          <w:color w:val="auto"/>
          <w:sz w:val="28"/>
          <w:szCs w:val="28"/>
        </w:rPr>
        <w:t>63.</w:t>
      </w:r>
    </w:p>
    <w:p w:rsidR="009E4946" w:rsidRPr="004D5844" w:rsidRDefault="00F20804" w:rsidP="00911087">
      <w:pPr>
        <w:pStyle w:val="Default"/>
        <w:tabs>
          <w:tab w:val="left" w:pos="284"/>
          <w:tab w:val="left" w:pos="426"/>
          <w:tab w:val="left" w:pos="567"/>
          <w:tab w:val="left" w:pos="993"/>
          <w:tab w:val="left" w:pos="1276"/>
        </w:tabs>
        <w:ind w:firstLine="709"/>
        <w:jc w:val="both"/>
        <w:rPr>
          <w:color w:val="auto"/>
          <w:sz w:val="28"/>
          <w:szCs w:val="28"/>
        </w:rPr>
      </w:pPr>
      <w:r w:rsidRPr="004D5844">
        <w:rPr>
          <w:color w:val="auto"/>
          <w:sz w:val="28"/>
          <w:szCs w:val="28"/>
        </w:rPr>
        <w:t>5</w:t>
      </w:r>
      <w:r w:rsidR="00040375" w:rsidRPr="004D5844">
        <w:rPr>
          <w:color w:val="auto"/>
          <w:sz w:val="28"/>
          <w:szCs w:val="28"/>
        </w:rPr>
        <w:t>3</w:t>
      </w:r>
      <w:r w:rsidRPr="004D5844">
        <w:rPr>
          <w:color w:val="auto"/>
          <w:sz w:val="28"/>
          <w:szCs w:val="28"/>
        </w:rPr>
        <w:t xml:space="preserve"> </w:t>
      </w:r>
      <w:r w:rsidR="009E4946" w:rsidRPr="004D5844">
        <w:rPr>
          <w:color w:val="auto"/>
          <w:sz w:val="28"/>
          <w:szCs w:val="28"/>
        </w:rPr>
        <w:t>Попов Е.В. Рыночный потенциал предприятия. – М.: Экономика, 2002.</w:t>
      </w:r>
      <w:r w:rsidR="000F7944" w:rsidRPr="004D5844">
        <w:rPr>
          <w:color w:val="auto"/>
          <w:sz w:val="28"/>
          <w:szCs w:val="28"/>
        </w:rPr>
        <w:t xml:space="preserve"> – </w:t>
      </w:r>
      <w:r w:rsidR="00B266DD" w:rsidRPr="004D5844">
        <w:rPr>
          <w:color w:val="auto"/>
          <w:sz w:val="28"/>
          <w:szCs w:val="28"/>
        </w:rPr>
        <w:t>559</w:t>
      </w:r>
      <w:r w:rsidR="000F7944" w:rsidRPr="004D5844">
        <w:rPr>
          <w:color w:val="auto"/>
          <w:sz w:val="28"/>
          <w:szCs w:val="28"/>
        </w:rPr>
        <w:t xml:space="preserve"> с.</w:t>
      </w:r>
      <w:r w:rsidR="000F7944" w:rsidRPr="004D5844">
        <w:rPr>
          <w:color w:val="FF0000"/>
          <w:sz w:val="28"/>
          <w:szCs w:val="28"/>
        </w:rPr>
        <w:t xml:space="preserve"> </w:t>
      </w:r>
    </w:p>
    <w:p w:rsidR="009E4946" w:rsidRPr="004D5844" w:rsidRDefault="00F20804" w:rsidP="00911087">
      <w:pPr>
        <w:pStyle w:val="Default"/>
        <w:tabs>
          <w:tab w:val="left" w:pos="284"/>
          <w:tab w:val="left" w:pos="426"/>
          <w:tab w:val="left" w:pos="567"/>
          <w:tab w:val="left" w:pos="993"/>
          <w:tab w:val="left" w:pos="1276"/>
        </w:tabs>
        <w:ind w:firstLine="709"/>
        <w:jc w:val="both"/>
        <w:rPr>
          <w:color w:val="auto"/>
          <w:sz w:val="28"/>
          <w:szCs w:val="28"/>
        </w:rPr>
      </w:pPr>
      <w:r w:rsidRPr="004D5844">
        <w:rPr>
          <w:color w:val="auto"/>
          <w:sz w:val="28"/>
          <w:szCs w:val="28"/>
        </w:rPr>
        <w:t>5</w:t>
      </w:r>
      <w:r w:rsidR="00040375" w:rsidRPr="004D5844">
        <w:rPr>
          <w:color w:val="auto"/>
          <w:sz w:val="28"/>
          <w:szCs w:val="28"/>
        </w:rPr>
        <w:t>4</w:t>
      </w:r>
      <w:r w:rsidRPr="004D5844">
        <w:rPr>
          <w:color w:val="auto"/>
          <w:sz w:val="28"/>
          <w:szCs w:val="28"/>
        </w:rPr>
        <w:t xml:space="preserve"> </w:t>
      </w:r>
      <w:r w:rsidR="009E4946" w:rsidRPr="004D5844">
        <w:rPr>
          <w:color w:val="auto"/>
          <w:sz w:val="28"/>
          <w:szCs w:val="28"/>
        </w:rPr>
        <w:t xml:space="preserve">Ветрова Е.Н., Черяпина А.В. Механизм управления развитием потенциала промышленного предприятия для обеспечения устойчивости его функционирования // Научный журнал НИУ ИТМО. </w:t>
      </w:r>
      <w:r w:rsidR="00EA6564" w:rsidRPr="004D5844">
        <w:rPr>
          <w:color w:val="auto"/>
          <w:sz w:val="28"/>
          <w:szCs w:val="28"/>
        </w:rPr>
        <w:t>–</w:t>
      </w:r>
      <w:r w:rsidR="009E4946" w:rsidRPr="004D5844">
        <w:rPr>
          <w:color w:val="auto"/>
          <w:sz w:val="28"/>
          <w:szCs w:val="28"/>
        </w:rPr>
        <w:t xml:space="preserve"> 2015</w:t>
      </w:r>
      <w:r w:rsidR="00EA6564" w:rsidRPr="004D5844">
        <w:rPr>
          <w:color w:val="auto"/>
          <w:sz w:val="28"/>
          <w:szCs w:val="28"/>
        </w:rPr>
        <w:t>.</w:t>
      </w:r>
      <w:r w:rsidR="009E4946" w:rsidRPr="004D5844">
        <w:rPr>
          <w:color w:val="auto"/>
          <w:sz w:val="28"/>
          <w:szCs w:val="28"/>
        </w:rPr>
        <w:t xml:space="preserve"> </w:t>
      </w:r>
      <w:r w:rsidR="000F7944" w:rsidRPr="004D5844">
        <w:rPr>
          <w:color w:val="auto"/>
          <w:sz w:val="28"/>
          <w:szCs w:val="28"/>
        </w:rPr>
        <w:t>–</w:t>
      </w:r>
      <w:r w:rsidR="009E4946" w:rsidRPr="004D5844">
        <w:rPr>
          <w:color w:val="auto"/>
          <w:sz w:val="28"/>
          <w:szCs w:val="28"/>
        </w:rPr>
        <w:t xml:space="preserve"> №4. </w:t>
      </w:r>
      <w:r w:rsidR="000F7944" w:rsidRPr="004D5844">
        <w:rPr>
          <w:color w:val="auto"/>
          <w:sz w:val="28"/>
          <w:szCs w:val="28"/>
        </w:rPr>
        <w:t xml:space="preserve">– С. </w:t>
      </w:r>
      <w:r w:rsidR="00B266DD" w:rsidRPr="004D5844">
        <w:rPr>
          <w:color w:val="auto"/>
          <w:sz w:val="28"/>
          <w:szCs w:val="28"/>
        </w:rPr>
        <w:t>238-247</w:t>
      </w:r>
      <w:r w:rsidR="000F7944" w:rsidRPr="004D5844">
        <w:rPr>
          <w:color w:val="auto"/>
          <w:sz w:val="28"/>
          <w:szCs w:val="28"/>
        </w:rPr>
        <w:t>.</w:t>
      </w:r>
    </w:p>
    <w:p w:rsidR="00F64928" w:rsidRPr="004D5844" w:rsidRDefault="00F64928" w:rsidP="00F64928">
      <w:pPr>
        <w:tabs>
          <w:tab w:val="left" w:pos="284"/>
          <w:tab w:val="left" w:pos="426"/>
          <w:tab w:val="left" w:pos="567"/>
          <w:tab w:val="left" w:pos="993"/>
          <w:tab w:val="left" w:pos="1276"/>
        </w:tabs>
        <w:autoSpaceDE w:val="0"/>
        <w:autoSpaceDN w:val="0"/>
        <w:adjustRightInd w:val="0"/>
        <w:spacing w:after="0" w:line="240" w:lineRule="auto"/>
        <w:ind w:firstLine="709"/>
        <w:jc w:val="both"/>
        <w:rPr>
          <w:rFonts w:ascii="Times New Roman" w:hAnsi="Times New Roman" w:cs="Times New Roman"/>
          <w:sz w:val="28"/>
          <w:szCs w:val="28"/>
          <w:lang w:val="en-US"/>
        </w:rPr>
      </w:pPr>
      <w:r w:rsidRPr="004D5844">
        <w:rPr>
          <w:rFonts w:ascii="Times New Roman" w:hAnsi="Times New Roman" w:cs="Times New Roman"/>
          <w:sz w:val="28"/>
          <w:szCs w:val="28"/>
          <w:lang w:val="en-US"/>
        </w:rPr>
        <w:t>55 Lette</w:t>
      </w:r>
      <w:r w:rsidR="00840432" w:rsidRPr="004D5844">
        <w:rPr>
          <w:rFonts w:ascii="Times New Roman" w:hAnsi="Times New Roman" w:cs="Times New Roman"/>
          <w:sz w:val="28"/>
          <w:szCs w:val="28"/>
          <w:lang w:val="en-US"/>
        </w:rPr>
        <w:t xml:space="preserve"> H.</w:t>
      </w:r>
      <w:r w:rsidRPr="004D5844">
        <w:rPr>
          <w:rFonts w:ascii="Times New Roman" w:hAnsi="Times New Roman" w:cs="Times New Roman"/>
          <w:sz w:val="28"/>
          <w:szCs w:val="28"/>
          <w:lang w:val="en-US"/>
        </w:rPr>
        <w:t>, de Boo</w:t>
      </w:r>
      <w:r w:rsidR="00840432" w:rsidRPr="004D5844">
        <w:rPr>
          <w:rFonts w:ascii="Times New Roman" w:hAnsi="Times New Roman" w:cs="Times New Roman"/>
          <w:sz w:val="28"/>
          <w:szCs w:val="28"/>
          <w:lang w:val="en-US"/>
        </w:rPr>
        <w:t xml:space="preserve"> H.</w:t>
      </w:r>
      <w:r w:rsidRPr="004D5844">
        <w:rPr>
          <w:rFonts w:ascii="Times New Roman" w:hAnsi="Times New Roman" w:cs="Times New Roman"/>
          <w:sz w:val="28"/>
          <w:szCs w:val="28"/>
          <w:lang w:val="en-US"/>
        </w:rPr>
        <w:t xml:space="preserve"> Economic Valuation of Forests and Nature.</w:t>
      </w:r>
      <w:r w:rsidR="000F7944" w:rsidRPr="004D5844">
        <w:rPr>
          <w:rFonts w:ascii="Times New Roman" w:hAnsi="Times New Roman" w:cs="Times New Roman"/>
          <w:sz w:val="28"/>
          <w:szCs w:val="28"/>
          <w:lang w:val="en-US"/>
        </w:rPr>
        <w:t xml:space="preserve"> </w:t>
      </w:r>
      <w:r w:rsidRPr="004D5844">
        <w:rPr>
          <w:rFonts w:ascii="Times New Roman" w:hAnsi="Times New Roman" w:cs="Times New Roman"/>
          <w:sz w:val="28"/>
          <w:szCs w:val="28"/>
          <w:lang w:val="en-US"/>
        </w:rPr>
        <w:t xml:space="preserve">– </w:t>
      </w:r>
      <w:r w:rsidR="00B266DD" w:rsidRPr="004D5844">
        <w:rPr>
          <w:rFonts w:ascii="Times New Roman" w:hAnsi="Times New Roman" w:cs="Times New Roman"/>
          <w:sz w:val="28"/>
          <w:szCs w:val="28"/>
          <w:lang w:val="en-US"/>
        </w:rPr>
        <w:t>International Agricultural Centre</w:t>
      </w:r>
      <w:r w:rsidR="006C4302" w:rsidRPr="006C4302">
        <w:rPr>
          <w:rFonts w:ascii="Times New Roman" w:hAnsi="Times New Roman" w:cs="Times New Roman"/>
          <w:sz w:val="28"/>
          <w:szCs w:val="28"/>
          <w:lang w:val="en-US"/>
        </w:rPr>
        <w:t>.</w:t>
      </w:r>
      <w:r w:rsidR="00B266DD" w:rsidRPr="004D5844">
        <w:rPr>
          <w:rFonts w:ascii="Times New Roman" w:hAnsi="Times New Roman" w:cs="Times New Roman"/>
          <w:sz w:val="28"/>
          <w:szCs w:val="28"/>
          <w:lang w:val="en-US"/>
        </w:rPr>
        <w:t xml:space="preserve"> </w:t>
      </w:r>
      <w:r w:rsidR="006C4302">
        <w:rPr>
          <w:rFonts w:ascii="Times New Roman" w:hAnsi="Times New Roman" w:cs="Times New Roman"/>
          <w:sz w:val="28"/>
          <w:szCs w:val="28"/>
          <w:lang w:val="en-US"/>
        </w:rPr>
        <w:t>–</w:t>
      </w:r>
      <w:r w:rsidR="006C4302" w:rsidRPr="006C4302">
        <w:rPr>
          <w:rFonts w:ascii="Times New Roman" w:hAnsi="Times New Roman" w:cs="Times New Roman"/>
          <w:sz w:val="28"/>
          <w:szCs w:val="28"/>
          <w:lang w:val="en-US"/>
        </w:rPr>
        <w:t xml:space="preserve"> </w:t>
      </w:r>
      <w:r w:rsidR="00B266DD" w:rsidRPr="004D5844">
        <w:rPr>
          <w:rFonts w:ascii="Times New Roman" w:hAnsi="Times New Roman" w:cs="Times New Roman"/>
          <w:sz w:val="28"/>
          <w:szCs w:val="28"/>
          <w:lang w:val="en-US"/>
        </w:rPr>
        <w:t>Wageningen</w:t>
      </w:r>
      <w:r w:rsidR="000F7944" w:rsidRPr="004D5844">
        <w:rPr>
          <w:rFonts w:ascii="Times New Roman" w:hAnsi="Times New Roman" w:cs="Times New Roman"/>
          <w:sz w:val="28"/>
          <w:szCs w:val="28"/>
          <w:lang w:val="en-US"/>
        </w:rPr>
        <w:t xml:space="preserve">, 2002. – </w:t>
      </w:r>
      <w:r w:rsidR="006C4302" w:rsidRPr="006C4302">
        <w:rPr>
          <w:rFonts w:ascii="Times New Roman" w:hAnsi="Times New Roman" w:cs="Times New Roman"/>
          <w:sz w:val="28"/>
          <w:szCs w:val="28"/>
          <w:lang w:val="en-US"/>
        </w:rPr>
        <w:t xml:space="preserve">69 </w:t>
      </w:r>
      <w:r w:rsidR="000F7944" w:rsidRPr="004D5844">
        <w:rPr>
          <w:rFonts w:ascii="Times New Roman" w:hAnsi="Times New Roman" w:cs="Times New Roman"/>
          <w:sz w:val="28"/>
          <w:szCs w:val="28"/>
        </w:rPr>
        <w:t>р</w:t>
      </w:r>
      <w:r w:rsidR="000F7944" w:rsidRPr="004D5844">
        <w:rPr>
          <w:rFonts w:ascii="Times New Roman" w:hAnsi="Times New Roman" w:cs="Times New Roman"/>
          <w:sz w:val="28"/>
          <w:szCs w:val="28"/>
          <w:lang w:val="en-US"/>
        </w:rPr>
        <w:t>.</w:t>
      </w:r>
    </w:p>
    <w:p w:rsidR="009E4946" w:rsidRPr="004D5844" w:rsidRDefault="00F20804" w:rsidP="00911087">
      <w:pPr>
        <w:pStyle w:val="Default"/>
        <w:tabs>
          <w:tab w:val="left" w:pos="284"/>
          <w:tab w:val="left" w:pos="426"/>
          <w:tab w:val="left" w:pos="567"/>
          <w:tab w:val="left" w:pos="993"/>
          <w:tab w:val="left" w:pos="1276"/>
          <w:tab w:val="left" w:pos="1418"/>
        </w:tabs>
        <w:ind w:firstLine="709"/>
        <w:jc w:val="both"/>
        <w:rPr>
          <w:color w:val="auto"/>
          <w:sz w:val="28"/>
          <w:szCs w:val="28"/>
        </w:rPr>
      </w:pPr>
      <w:r w:rsidRPr="004D5844">
        <w:rPr>
          <w:color w:val="auto"/>
          <w:sz w:val="28"/>
          <w:szCs w:val="28"/>
        </w:rPr>
        <w:t>5</w:t>
      </w:r>
      <w:r w:rsidR="00387932" w:rsidRPr="004D5844">
        <w:rPr>
          <w:color w:val="auto"/>
          <w:sz w:val="28"/>
          <w:szCs w:val="28"/>
        </w:rPr>
        <w:t>6</w:t>
      </w:r>
      <w:r w:rsidRPr="004D5844">
        <w:rPr>
          <w:color w:val="auto"/>
          <w:sz w:val="28"/>
          <w:szCs w:val="28"/>
        </w:rPr>
        <w:t xml:space="preserve"> </w:t>
      </w:r>
      <w:r w:rsidR="009E4946" w:rsidRPr="004D5844">
        <w:rPr>
          <w:color w:val="auto"/>
          <w:sz w:val="28"/>
          <w:szCs w:val="28"/>
        </w:rPr>
        <w:t>Анисимов Ю.П., Пешкова И.В., Солнцева Е.В. Методика оценки инновационной деятельности предприятия</w:t>
      </w:r>
      <w:r w:rsidR="00EA6564" w:rsidRPr="004D5844">
        <w:rPr>
          <w:color w:val="auto"/>
          <w:sz w:val="28"/>
          <w:szCs w:val="28"/>
        </w:rPr>
        <w:t xml:space="preserve"> </w:t>
      </w:r>
      <w:r w:rsidR="009E4946" w:rsidRPr="004D5844">
        <w:rPr>
          <w:color w:val="auto"/>
          <w:sz w:val="28"/>
          <w:szCs w:val="28"/>
        </w:rPr>
        <w:t xml:space="preserve">// Инновации. </w:t>
      </w:r>
      <w:r w:rsidR="000F7944" w:rsidRPr="004D5844">
        <w:rPr>
          <w:color w:val="auto"/>
          <w:sz w:val="28"/>
          <w:szCs w:val="28"/>
        </w:rPr>
        <w:t xml:space="preserve">– </w:t>
      </w:r>
      <w:r w:rsidR="009E4946" w:rsidRPr="004D5844">
        <w:rPr>
          <w:color w:val="auto"/>
          <w:sz w:val="28"/>
          <w:szCs w:val="28"/>
        </w:rPr>
        <w:t>2006.</w:t>
      </w:r>
      <w:r w:rsidR="000F7944" w:rsidRPr="004D5844">
        <w:rPr>
          <w:color w:val="auto"/>
          <w:sz w:val="28"/>
          <w:szCs w:val="28"/>
        </w:rPr>
        <w:t xml:space="preserve"> –</w:t>
      </w:r>
      <w:r w:rsidR="009E4946" w:rsidRPr="004D5844">
        <w:rPr>
          <w:color w:val="auto"/>
          <w:sz w:val="28"/>
          <w:szCs w:val="28"/>
        </w:rPr>
        <w:t xml:space="preserve"> №11</w:t>
      </w:r>
      <w:r w:rsidR="000F7944" w:rsidRPr="004D5844">
        <w:rPr>
          <w:color w:val="auto"/>
          <w:sz w:val="28"/>
          <w:szCs w:val="28"/>
        </w:rPr>
        <w:t>(98)</w:t>
      </w:r>
      <w:r w:rsidR="009E4946" w:rsidRPr="004D5844">
        <w:rPr>
          <w:color w:val="auto"/>
          <w:sz w:val="28"/>
          <w:szCs w:val="28"/>
        </w:rPr>
        <w:t>.</w:t>
      </w:r>
      <w:r w:rsidR="000F7944" w:rsidRPr="004D5844">
        <w:rPr>
          <w:color w:val="auto"/>
          <w:sz w:val="28"/>
          <w:szCs w:val="28"/>
        </w:rPr>
        <w:t xml:space="preserve"> –</w:t>
      </w:r>
      <w:r w:rsidR="009E4946" w:rsidRPr="004D5844">
        <w:rPr>
          <w:color w:val="auto"/>
          <w:sz w:val="28"/>
          <w:szCs w:val="28"/>
        </w:rPr>
        <w:t xml:space="preserve"> </w:t>
      </w:r>
      <w:r w:rsidR="000F7944" w:rsidRPr="004D5844">
        <w:rPr>
          <w:color w:val="auto"/>
          <w:sz w:val="28"/>
          <w:szCs w:val="28"/>
        </w:rPr>
        <w:t>С. 88-90.</w:t>
      </w:r>
    </w:p>
    <w:p w:rsidR="009E4946" w:rsidRPr="004D5844" w:rsidRDefault="00F20804" w:rsidP="00911087">
      <w:pPr>
        <w:pStyle w:val="Default"/>
        <w:tabs>
          <w:tab w:val="left" w:pos="284"/>
          <w:tab w:val="left" w:pos="426"/>
          <w:tab w:val="left" w:pos="567"/>
          <w:tab w:val="left" w:pos="993"/>
          <w:tab w:val="left" w:pos="1276"/>
          <w:tab w:val="left" w:pos="1418"/>
        </w:tabs>
        <w:ind w:firstLine="709"/>
        <w:jc w:val="both"/>
        <w:rPr>
          <w:color w:val="auto"/>
          <w:sz w:val="28"/>
          <w:szCs w:val="28"/>
        </w:rPr>
      </w:pPr>
      <w:r w:rsidRPr="004D5844">
        <w:rPr>
          <w:iCs/>
          <w:color w:val="auto"/>
          <w:sz w:val="28"/>
          <w:szCs w:val="28"/>
          <w:bdr w:val="none" w:sz="0" w:space="0" w:color="auto" w:frame="1"/>
        </w:rPr>
        <w:t>5</w:t>
      </w:r>
      <w:r w:rsidR="00387932" w:rsidRPr="004D5844">
        <w:rPr>
          <w:iCs/>
          <w:color w:val="auto"/>
          <w:sz w:val="28"/>
          <w:szCs w:val="28"/>
          <w:bdr w:val="none" w:sz="0" w:space="0" w:color="auto" w:frame="1"/>
        </w:rPr>
        <w:t>7</w:t>
      </w:r>
      <w:r w:rsidRPr="004D5844">
        <w:rPr>
          <w:iCs/>
          <w:color w:val="auto"/>
          <w:sz w:val="28"/>
          <w:szCs w:val="28"/>
          <w:bdr w:val="none" w:sz="0" w:space="0" w:color="auto" w:frame="1"/>
        </w:rPr>
        <w:t xml:space="preserve"> </w:t>
      </w:r>
      <w:r w:rsidR="009E4946" w:rsidRPr="004D5844">
        <w:rPr>
          <w:iCs/>
          <w:color w:val="auto"/>
          <w:sz w:val="28"/>
          <w:szCs w:val="28"/>
          <w:bdr w:val="none" w:sz="0" w:space="0" w:color="auto" w:frame="1"/>
        </w:rPr>
        <w:t>Шляхто И.В.</w:t>
      </w:r>
      <w:r w:rsidR="000F7944" w:rsidRPr="004D5844">
        <w:rPr>
          <w:color w:val="auto"/>
          <w:sz w:val="28"/>
          <w:szCs w:val="28"/>
          <w:bdr w:val="none" w:sz="0" w:space="0" w:color="auto" w:frame="1"/>
        </w:rPr>
        <w:t xml:space="preserve"> </w:t>
      </w:r>
      <w:r w:rsidR="009E4946" w:rsidRPr="004D5844">
        <w:rPr>
          <w:color w:val="auto"/>
          <w:sz w:val="28"/>
          <w:szCs w:val="28"/>
          <w:bdr w:val="none" w:sz="0" w:space="0" w:color="auto" w:frame="1"/>
        </w:rPr>
        <w:t xml:space="preserve">Оценка инновационного потенциала промышленного предприятия </w:t>
      </w:r>
      <w:r w:rsidR="005E3C19" w:rsidRPr="004D5844">
        <w:rPr>
          <w:color w:val="auto"/>
          <w:sz w:val="28"/>
          <w:szCs w:val="28"/>
        </w:rPr>
        <w:t xml:space="preserve">// Вестник Брянского государственного технического университета. </w:t>
      </w:r>
      <w:r w:rsidR="000F7944" w:rsidRPr="004D5844">
        <w:rPr>
          <w:color w:val="auto"/>
          <w:sz w:val="28"/>
          <w:szCs w:val="28"/>
        </w:rPr>
        <w:t>–</w:t>
      </w:r>
      <w:r w:rsidR="008E2EF7" w:rsidRPr="004D5844">
        <w:rPr>
          <w:color w:val="auto"/>
          <w:sz w:val="28"/>
          <w:szCs w:val="28"/>
        </w:rPr>
        <w:t xml:space="preserve"> </w:t>
      </w:r>
      <w:r w:rsidR="005E3C19" w:rsidRPr="004D5844">
        <w:rPr>
          <w:color w:val="auto"/>
          <w:sz w:val="28"/>
          <w:szCs w:val="28"/>
        </w:rPr>
        <w:t>2006.</w:t>
      </w:r>
      <w:r w:rsidR="008E2EF7" w:rsidRPr="004D5844">
        <w:rPr>
          <w:color w:val="auto"/>
          <w:sz w:val="28"/>
          <w:szCs w:val="28"/>
        </w:rPr>
        <w:t xml:space="preserve"> </w:t>
      </w:r>
      <w:r w:rsidR="000F7944" w:rsidRPr="004D5844">
        <w:rPr>
          <w:color w:val="auto"/>
          <w:sz w:val="28"/>
          <w:szCs w:val="28"/>
        </w:rPr>
        <w:t>–</w:t>
      </w:r>
      <w:r w:rsidR="008E2EF7" w:rsidRPr="004D5844">
        <w:rPr>
          <w:color w:val="auto"/>
          <w:sz w:val="28"/>
          <w:szCs w:val="28"/>
        </w:rPr>
        <w:t xml:space="preserve"> </w:t>
      </w:r>
      <w:r w:rsidR="005E3C19" w:rsidRPr="004D5844">
        <w:rPr>
          <w:color w:val="auto"/>
          <w:sz w:val="28"/>
          <w:szCs w:val="28"/>
        </w:rPr>
        <w:t>№1.</w:t>
      </w:r>
      <w:r w:rsidR="000F7944" w:rsidRPr="004D5844">
        <w:rPr>
          <w:color w:val="auto"/>
          <w:sz w:val="28"/>
          <w:szCs w:val="28"/>
        </w:rPr>
        <w:t xml:space="preserve"> – С. </w:t>
      </w:r>
      <w:r w:rsidR="001C6CEB" w:rsidRPr="004D5844">
        <w:rPr>
          <w:color w:val="auto"/>
          <w:sz w:val="28"/>
          <w:szCs w:val="28"/>
        </w:rPr>
        <w:t>109-115</w:t>
      </w:r>
      <w:r w:rsidR="006C4302">
        <w:rPr>
          <w:color w:val="auto"/>
          <w:sz w:val="28"/>
          <w:szCs w:val="28"/>
        </w:rPr>
        <w:t>.</w:t>
      </w:r>
    </w:p>
    <w:p w:rsidR="009E4946" w:rsidRPr="004D5844" w:rsidRDefault="00387932" w:rsidP="00911087">
      <w:pPr>
        <w:tabs>
          <w:tab w:val="left" w:pos="284"/>
          <w:tab w:val="left" w:pos="426"/>
          <w:tab w:val="left" w:pos="567"/>
          <w:tab w:val="left" w:pos="993"/>
          <w:tab w:val="left" w:pos="1276"/>
          <w:tab w:val="left" w:pos="1418"/>
        </w:tabs>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iCs/>
          <w:sz w:val="28"/>
          <w:szCs w:val="28"/>
        </w:rPr>
        <w:t>58</w:t>
      </w:r>
      <w:r w:rsidR="00F20804" w:rsidRPr="004D5844">
        <w:rPr>
          <w:rFonts w:ascii="Times New Roman" w:hAnsi="Times New Roman" w:cs="Times New Roman"/>
          <w:iCs/>
          <w:sz w:val="28"/>
          <w:szCs w:val="28"/>
        </w:rPr>
        <w:t xml:space="preserve"> </w:t>
      </w:r>
      <w:r w:rsidR="000F7944" w:rsidRPr="004D5844">
        <w:rPr>
          <w:rFonts w:ascii="Times New Roman" w:hAnsi="Times New Roman" w:cs="Times New Roman"/>
          <w:iCs/>
          <w:sz w:val="28"/>
          <w:szCs w:val="28"/>
        </w:rPr>
        <w:t xml:space="preserve">Шиков П.А. </w:t>
      </w:r>
      <w:r w:rsidR="009E4946" w:rsidRPr="004D5844">
        <w:rPr>
          <w:rFonts w:ascii="Times New Roman" w:hAnsi="Times New Roman" w:cs="Times New Roman"/>
          <w:sz w:val="28"/>
          <w:szCs w:val="28"/>
        </w:rPr>
        <w:t>Проблемы оценки инновационного потенциала малых инновационных предприятий</w:t>
      </w:r>
      <w:r w:rsidR="00EA6564"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 Научный альманах.</w:t>
      </w:r>
      <w:r w:rsidR="008E2EF7" w:rsidRPr="004D5844">
        <w:rPr>
          <w:rFonts w:ascii="Times New Roman" w:hAnsi="Times New Roman" w:cs="Times New Roman"/>
          <w:sz w:val="28"/>
          <w:szCs w:val="28"/>
        </w:rPr>
        <w:t xml:space="preserve"> </w:t>
      </w:r>
      <w:r w:rsidR="000F7944" w:rsidRPr="004D5844">
        <w:rPr>
          <w:rFonts w:ascii="Times New Roman" w:hAnsi="Times New Roman" w:cs="Times New Roman"/>
          <w:sz w:val="28"/>
          <w:szCs w:val="28"/>
        </w:rPr>
        <w:t>–</w:t>
      </w:r>
      <w:r w:rsidR="008E2EF7"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2016.</w:t>
      </w:r>
      <w:r w:rsidR="000F7944"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 xml:space="preserve"> №7-1(21).</w:t>
      </w:r>
      <w:r w:rsidR="008E2EF7" w:rsidRPr="004D5844">
        <w:rPr>
          <w:rFonts w:ascii="Times New Roman" w:hAnsi="Times New Roman" w:cs="Times New Roman"/>
          <w:sz w:val="28"/>
          <w:szCs w:val="28"/>
        </w:rPr>
        <w:t xml:space="preserve"> </w:t>
      </w:r>
      <w:r w:rsidR="000F7944" w:rsidRPr="004D5844">
        <w:rPr>
          <w:rFonts w:ascii="Times New Roman" w:hAnsi="Times New Roman" w:cs="Times New Roman"/>
          <w:sz w:val="28"/>
          <w:szCs w:val="28"/>
        </w:rPr>
        <w:t xml:space="preserve">–                                      С. </w:t>
      </w:r>
      <w:r w:rsidR="009E4946" w:rsidRPr="004D5844">
        <w:rPr>
          <w:rFonts w:ascii="Times New Roman" w:hAnsi="Times New Roman" w:cs="Times New Roman"/>
          <w:sz w:val="28"/>
          <w:szCs w:val="28"/>
        </w:rPr>
        <w:t>200-204.</w:t>
      </w:r>
    </w:p>
    <w:p w:rsidR="00864F05" w:rsidRPr="004D5844" w:rsidRDefault="00387932" w:rsidP="00911087">
      <w:pPr>
        <w:pStyle w:val="Default"/>
        <w:tabs>
          <w:tab w:val="left" w:pos="284"/>
          <w:tab w:val="left" w:pos="426"/>
          <w:tab w:val="left" w:pos="567"/>
          <w:tab w:val="left" w:pos="993"/>
          <w:tab w:val="left" w:pos="1276"/>
        </w:tabs>
        <w:ind w:firstLine="709"/>
        <w:jc w:val="both"/>
        <w:rPr>
          <w:color w:val="auto"/>
          <w:sz w:val="28"/>
          <w:szCs w:val="28"/>
          <w:lang w:val="kk-KZ"/>
        </w:rPr>
      </w:pPr>
      <w:r w:rsidRPr="004D5844">
        <w:rPr>
          <w:color w:val="auto"/>
          <w:sz w:val="28"/>
          <w:szCs w:val="28"/>
        </w:rPr>
        <w:t>59</w:t>
      </w:r>
      <w:r w:rsidR="00F20804" w:rsidRPr="004D5844">
        <w:rPr>
          <w:color w:val="auto"/>
          <w:sz w:val="28"/>
          <w:szCs w:val="28"/>
        </w:rPr>
        <w:t xml:space="preserve"> </w:t>
      </w:r>
      <w:r w:rsidR="009E4946" w:rsidRPr="004D5844">
        <w:rPr>
          <w:color w:val="auto"/>
          <w:sz w:val="28"/>
          <w:szCs w:val="28"/>
        </w:rPr>
        <w:t>Бакланова Ю.О. Инициативы инновационного развития: интегрированный подход к реформированию региона. Прогнозирование последствий // Управление экономическими системами: электронный научный журнал.</w:t>
      </w:r>
      <w:r w:rsidR="008E2EF7" w:rsidRPr="004D5844">
        <w:rPr>
          <w:color w:val="auto"/>
          <w:sz w:val="28"/>
          <w:szCs w:val="28"/>
        </w:rPr>
        <w:t xml:space="preserve"> </w:t>
      </w:r>
      <w:r w:rsidR="000F7944" w:rsidRPr="004D5844">
        <w:rPr>
          <w:color w:val="auto"/>
          <w:sz w:val="28"/>
          <w:szCs w:val="28"/>
        </w:rPr>
        <w:t>–</w:t>
      </w:r>
      <w:r w:rsidR="009E4946" w:rsidRPr="004D5844">
        <w:rPr>
          <w:color w:val="auto"/>
          <w:sz w:val="28"/>
          <w:szCs w:val="28"/>
        </w:rPr>
        <w:t xml:space="preserve"> 2010. </w:t>
      </w:r>
      <w:r w:rsidR="000F7944" w:rsidRPr="004D5844">
        <w:rPr>
          <w:color w:val="auto"/>
          <w:sz w:val="28"/>
          <w:szCs w:val="28"/>
        </w:rPr>
        <w:t>–</w:t>
      </w:r>
      <w:r w:rsidR="009E4946" w:rsidRPr="004D5844">
        <w:rPr>
          <w:color w:val="auto"/>
          <w:sz w:val="28"/>
          <w:szCs w:val="28"/>
        </w:rPr>
        <w:t xml:space="preserve"> №4(24).</w:t>
      </w:r>
      <w:r w:rsidR="003D109A" w:rsidRPr="004D5844">
        <w:rPr>
          <w:color w:val="auto"/>
          <w:sz w:val="28"/>
          <w:szCs w:val="28"/>
        </w:rPr>
        <w:t xml:space="preserve"> </w:t>
      </w:r>
      <w:r w:rsidR="00864F05" w:rsidRPr="004D5844">
        <w:rPr>
          <w:color w:val="auto"/>
          <w:sz w:val="28"/>
          <w:szCs w:val="28"/>
          <w:lang w:val="kk-KZ"/>
        </w:rPr>
        <w:t>– С. 228-236.</w:t>
      </w:r>
    </w:p>
    <w:p w:rsidR="009E4946" w:rsidRPr="004D5844" w:rsidRDefault="00F20804" w:rsidP="00911087">
      <w:pPr>
        <w:pStyle w:val="Default"/>
        <w:tabs>
          <w:tab w:val="left" w:pos="284"/>
          <w:tab w:val="left" w:pos="426"/>
          <w:tab w:val="left" w:pos="567"/>
          <w:tab w:val="left" w:pos="993"/>
          <w:tab w:val="left" w:pos="1276"/>
        </w:tabs>
        <w:ind w:firstLine="709"/>
        <w:jc w:val="both"/>
        <w:rPr>
          <w:color w:val="auto"/>
          <w:sz w:val="28"/>
          <w:szCs w:val="28"/>
        </w:rPr>
      </w:pPr>
      <w:r w:rsidRPr="004D5844">
        <w:rPr>
          <w:color w:val="auto"/>
          <w:sz w:val="28"/>
          <w:szCs w:val="28"/>
        </w:rPr>
        <w:t>6</w:t>
      </w:r>
      <w:r w:rsidR="00F64928" w:rsidRPr="004D5844">
        <w:rPr>
          <w:color w:val="auto"/>
          <w:sz w:val="28"/>
          <w:szCs w:val="28"/>
        </w:rPr>
        <w:t>0</w:t>
      </w:r>
      <w:r w:rsidRPr="004D5844">
        <w:rPr>
          <w:color w:val="auto"/>
          <w:sz w:val="28"/>
          <w:szCs w:val="28"/>
        </w:rPr>
        <w:t xml:space="preserve"> </w:t>
      </w:r>
      <w:r w:rsidR="009E4946" w:rsidRPr="004D5844">
        <w:rPr>
          <w:color w:val="auto"/>
          <w:sz w:val="28"/>
          <w:szCs w:val="28"/>
        </w:rPr>
        <w:t>Арсентьева Н.А. Инновационный потенциал страны как фактор повышения ее конкурентоспособности // Вестн</w:t>
      </w:r>
      <w:r w:rsidR="007339E9" w:rsidRPr="004D5844">
        <w:rPr>
          <w:color w:val="auto"/>
          <w:sz w:val="28"/>
          <w:szCs w:val="28"/>
        </w:rPr>
        <w:t>ик</w:t>
      </w:r>
      <w:r w:rsidR="009E4946" w:rsidRPr="004D5844">
        <w:rPr>
          <w:color w:val="auto"/>
          <w:sz w:val="28"/>
          <w:szCs w:val="28"/>
        </w:rPr>
        <w:t xml:space="preserve"> Чуваш. ун-та.</w:t>
      </w:r>
      <w:r w:rsidR="007339E9" w:rsidRPr="004D5844">
        <w:rPr>
          <w:color w:val="auto"/>
          <w:sz w:val="28"/>
          <w:szCs w:val="28"/>
        </w:rPr>
        <w:t xml:space="preserve"> –</w:t>
      </w:r>
      <w:r w:rsidR="009E4946" w:rsidRPr="004D5844">
        <w:rPr>
          <w:color w:val="auto"/>
          <w:sz w:val="28"/>
          <w:szCs w:val="28"/>
        </w:rPr>
        <w:t xml:space="preserve"> 2010.</w:t>
      </w:r>
      <w:r w:rsidR="007339E9" w:rsidRPr="004D5844">
        <w:rPr>
          <w:color w:val="auto"/>
          <w:sz w:val="28"/>
          <w:szCs w:val="28"/>
        </w:rPr>
        <w:t xml:space="preserve"> –</w:t>
      </w:r>
      <w:r w:rsidR="009E4946" w:rsidRPr="004D5844">
        <w:rPr>
          <w:color w:val="auto"/>
          <w:sz w:val="28"/>
          <w:szCs w:val="28"/>
        </w:rPr>
        <w:t xml:space="preserve"> №1. </w:t>
      </w:r>
      <w:r w:rsidR="007339E9" w:rsidRPr="004D5844">
        <w:rPr>
          <w:color w:val="auto"/>
          <w:sz w:val="28"/>
          <w:szCs w:val="28"/>
        </w:rPr>
        <w:t xml:space="preserve">– С. </w:t>
      </w:r>
      <w:r w:rsidR="009E4946" w:rsidRPr="004D5844">
        <w:rPr>
          <w:color w:val="auto"/>
          <w:sz w:val="28"/>
          <w:szCs w:val="28"/>
        </w:rPr>
        <w:t>320-323.</w:t>
      </w:r>
    </w:p>
    <w:p w:rsidR="009E4946" w:rsidRPr="004D5844" w:rsidRDefault="00F20804" w:rsidP="00911087">
      <w:pPr>
        <w:tabs>
          <w:tab w:val="left" w:pos="284"/>
          <w:tab w:val="left" w:pos="426"/>
          <w:tab w:val="left" w:pos="567"/>
          <w:tab w:val="left" w:pos="993"/>
          <w:tab w:val="left" w:pos="1276"/>
        </w:tabs>
        <w:autoSpaceDE w:val="0"/>
        <w:autoSpaceDN w:val="0"/>
        <w:adjustRightInd w:val="0"/>
        <w:spacing w:after="0" w:line="240" w:lineRule="auto"/>
        <w:ind w:firstLine="709"/>
        <w:jc w:val="both"/>
        <w:rPr>
          <w:rFonts w:ascii="Times New Roman" w:hAnsi="Times New Roman" w:cs="Times New Roman"/>
          <w:color w:val="FF0000"/>
          <w:sz w:val="28"/>
          <w:szCs w:val="28"/>
        </w:rPr>
      </w:pPr>
      <w:r w:rsidRPr="004D5844">
        <w:rPr>
          <w:rFonts w:ascii="Times New Roman" w:hAnsi="Times New Roman" w:cs="Times New Roman"/>
          <w:sz w:val="28"/>
          <w:szCs w:val="28"/>
        </w:rPr>
        <w:t>6</w:t>
      </w:r>
      <w:r w:rsidR="00F64928" w:rsidRPr="004D5844">
        <w:rPr>
          <w:rFonts w:ascii="Times New Roman" w:hAnsi="Times New Roman" w:cs="Times New Roman"/>
          <w:sz w:val="28"/>
          <w:szCs w:val="28"/>
        </w:rPr>
        <w:t>1</w:t>
      </w:r>
      <w:r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 xml:space="preserve">Руководство Осло: </w:t>
      </w:r>
      <w:r w:rsidR="007339E9" w:rsidRPr="004D5844">
        <w:rPr>
          <w:rFonts w:ascii="Times New Roman" w:hAnsi="Times New Roman" w:cs="Times New Roman"/>
          <w:sz w:val="28"/>
          <w:szCs w:val="28"/>
        </w:rPr>
        <w:t>р</w:t>
      </w:r>
      <w:r w:rsidR="009E4946" w:rsidRPr="004D5844">
        <w:rPr>
          <w:rFonts w:ascii="Times New Roman" w:hAnsi="Times New Roman" w:cs="Times New Roman"/>
          <w:sz w:val="28"/>
          <w:szCs w:val="28"/>
        </w:rPr>
        <w:t xml:space="preserve">екомендации по сбору и анализу данных по инновациям </w:t>
      </w:r>
      <w:r w:rsidR="007339E9"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ОЭСР</w:t>
      </w:r>
      <w:r w:rsidR="007339E9" w:rsidRPr="004D5844">
        <w:rPr>
          <w:rFonts w:ascii="Times New Roman" w:hAnsi="Times New Roman" w:cs="Times New Roman"/>
          <w:sz w:val="28"/>
          <w:szCs w:val="28"/>
        </w:rPr>
        <w:t>;</w:t>
      </w:r>
      <w:r w:rsidR="009E4946" w:rsidRPr="004D5844">
        <w:rPr>
          <w:rFonts w:ascii="Times New Roman" w:hAnsi="Times New Roman" w:cs="Times New Roman"/>
          <w:sz w:val="28"/>
          <w:szCs w:val="28"/>
        </w:rPr>
        <w:t xml:space="preserve"> Евростат</w:t>
      </w:r>
      <w:r w:rsidR="007339E9" w:rsidRPr="004D5844">
        <w:rPr>
          <w:rFonts w:ascii="Times New Roman" w:hAnsi="Times New Roman" w:cs="Times New Roman"/>
          <w:sz w:val="28"/>
          <w:szCs w:val="28"/>
        </w:rPr>
        <w:t xml:space="preserve"> / пер. с англ.</w:t>
      </w:r>
      <w:r w:rsidR="006C4302" w:rsidRPr="006C4302">
        <w:rPr>
          <w:rFonts w:ascii="Times New Roman" w:hAnsi="Times New Roman" w:cs="Times New Roman"/>
          <w:sz w:val="28"/>
          <w:szCs w:val="28"/>
        </w:rPr>
        <w:t xml:space="preserve"> </w:t>
      </w:r>
      <w:r w:rsidR="006C4302" w:rsidRPr="004D5844">
        <w:rPr>
          <w:rFonts w:ascii="Times New Roman" w:hAnsi="Times New Roman" w:cs="Times New Roman"/>
          <w:sz w:val="28"/>
          <w:szCs w:val="28"/>
        </w:rPr>
        <w:t>– Изд. 3-е</w:t>
      </w:r>
      <w:r w:rsidR="006C4302">
        <w:rPr>
          <w:rFonts w:ascii="Times New Roman" w:hAnsi="Times New Roman" w:cs="Times New Roman"/>
          <w:sz w:val="28"/>
          <w:szCs w:val="28"/>
        </w:rPr>
        <w:t>.</w:t>
      </w:r>
      <w:r w:rsidR="007339E9" w:rsidRPr="004D5844">
        <w:rPr>
          <w:rFonts w:ascii="Times New Roman" w:hAnsi="Times New Roman" w:cs="Times New Roman"/>
          <w:sz w:val="28"/>
          <w:szCs w:val="28"/>
        </w:rPr>
        <w:t xml:space="preserve"> –</w:t>
      </w:r>
      <w:r w:rsidR="008E2EF7"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М</w:t>
      </w:r>
      <w:r w:rsidR="007339E9" w:rsidRPr="004D5844">
        <w:rPr>
          <w:rFonts w:ascii="Times New Roman" w:hAnsi="Times New Roman" w:cs="Times New Roman"/>
          <w:sz w:val="28"/>
          <w:szCs w:val="28"/>
        </w:rPr>
        <w:t>.</w:t>
      </w:r>
      <w:r w:rsidR="009E4946" w:rsidRPr="004D5844">
        <w:rPr>
          <w:rFonts w:ascii="Times New Roman" w:hAnsi="Times New Roman" w:cs="Times New Roman"/>
          <w:sz w:val="28"/>
          <w:szCs w:val="28"/>
        </w:rPr>
        <w:t xml:space="preserve">, 2010. </w:t>
      </w:r>
      <w:r w:rsidR="007339E9" w:rsidRPr="004D5844">
        <w:rPr>
          <w:rFonts w:ascii="Times New Roman" w:hAnsi="Times New Roman" w:cs="Times New Roman"/>
          <w:sz w:val="28"/>
          <w:szCs w:val="28"/>
        </w:rPr>
        <w:t xml:space="preserve">– </w:t>
      </w:r>
      <w:r w:rsidR="00803890" w:rsidRPr="004D5844">
        <w:rPr>
          <w:rFonts w:ascii="Times New Roman" w:hAnsi="Times New Roman" w:cs="Times New Roman"/>
          <w:sz w:val="28"/>
          <w:szCs w:val="28"/>
        </w:rPr>
        <w:t>206</w:t>
      </w:r>
      <w:r w:rsidR="007339E9" w:rsidRPr="004D5844">
        <w:rPr>
          <w:rFonts w:ascii="Times New Roman" w:hAnsi="Times New Roman" w:cs="Times New Roman"/>
          <w:sz w:val="28"/>
          <w:szCs w:val="28"/>
        </w:rPr>
        <w:t xml:space="preserve"> с.</w:t>
      </w:r>
    </w:p>
    <w:p w:rsidR="009E4946" w:rsidRPr="004D5844" w:rsidRDefault="00F20804" w:rsidP="00911087">
      <w:pPr>
        <w:tabs>
          <w:tab w:val="left" w:pos="284"/>
          <w:tab w:val="left" w:pos="426"/>
          <w:tab w:val="left" w:pos="567"/>
          <w:tab w:val="left" w:pos="993"/>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sz w:val="28"/>
          <w:szCs w:val="28"/>
        </w:rPr>
        <w:t>6</w:t>
      </w:r>
      <w:r w:rsidR="00F64928" w:rsidRPr="004D5844">
        <w:rPr>
          <w:rFonts w:ascii="Times New Roman" w:hAnsi="Times New Roman" w:cs="Times New Roman"/>
          <w:sz w:val="28"/>
          <w:szCs w:val="28"/>
        </w:rPr>
        <w:t>2</w:t>
      </w:r>
      <w:r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Муханова Ю.А., Нестерова Н.А. Факторы, воздействующие на инновационный процесс предприяти</w:t>
      </w:r>
      <w:r w:rsidR="0009118A" w:rsidRPr="004D5844">
        <w:rPr>
          <w:rFonts w:ascii="Times New Roman" w:hAnsi="Times New Roman" w:cs="Times New Roman"/>
          <w:sz w:val="28"/>
          <w:szCs w:val="28"/>
        </w:rPr>
        <w:t>й</w:t>
      </w:r>
      <w:r w:rsidR="009E4946" w:rsidRPr="004D5844">
        <w:rPr>
          <w:rFonts w:ascii="Times New Roman" w:hAnsi="Times New Roman" w:cs="Times New Roman"/>
          <w:sz w:val="28"/>
          <w:szCs w:val="28"/>
        </w:rPr>
        <w:t xml:space="preserve"> </w:t>
      </w:r>
      <w:r w:rsidR="007339E9" w:rsidRPr="004D5844">
        <w:rPr>
          <w:rFonts w:ascii="Times New Roman" w:hAnsi="Times New Roman" w:cs="Times New Roman"/>
          <w:sz w:val="28"/>
          <w:szCs w:val="28"/>
        </w:rPr>
        <w:t>//</w:t>
      </w:r>
      <w:r w:rsidR="009E4946" w:rsidRPr="004D5844">
        <w:rPr>
          <w:rFonts w:ascii="Times New Roman" w:hAnsi="Times New Roman" w:cs="Times New Roman"/>
          <w:sz w:val="28"/>
          <w:szCs w:val="28"/>
        </w:rPr>
        <w:t xml:space="preserve"> </w:t>
      </w:r>
      <w:hyperlink r:id="rId77" w:history="1">
        <w:r w:rsidR="00EA6564" w:rsidRPr="004D5844">
          <w:rPr>
            <w:rStyle w:val="af4"/>
            <w:rFonts w:ascii="Times New Roman" w:hAnsi="Times New Roman" w:cs="Times New Roman"/>
            <w:color w:val="auto"/>
            <w:sz w:val="28"/>
            <w:szCs w:val="28"/>
            <w:u w:val="none"/>
          </w:rPr>
          <w:t>http://www.rusnauka.com/</w:t>
        </w:r>
      </w:hyperlink>
      <w:r w:rsidR="00EA6564"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13_NPN_2010/Economics/65423.doc.htm</w:t>
      </w:r>
      <w:r w:rsidR="00AF4588" w:rsidRPr="004D5844">
        <w:rPr>
          <w:rFonts w:ascii="Times New Roman" w:hAnsi="Times New Roman" w:cs="Times New Roman"/>
          <w:sz w:val="28"/>
          <w:szCs w:val="28"/>
        </w:rPr>
        <w:t>.</w:t>
      </w:r>
      <w:r w:rsidR="0069129C" w:rsidRPr="004D5844">
        <w:rPr>
          <w:rFonts w:ascii="Times New Roman" w:hAnsi="Times New Roman" w:cs="Times New Roman"/>
          <w:sz w:val="28"/>
          <w:szCs w:val="28"/>
        </w:rPr>
        <w:t xml:space="preserve"> 10.01.2017.</w:t>
      </w:r>
    </w:p>
    <w:p w:rsidR="009E4946" w:rsidRPr="004D5844" w:rsidRDefault="00F20804" w:rsidP="00911087">
      <w:pPr>
        <w:pStyle w:val="Default"/>
        <w:tabs>
          <w:tab w:val="left" w:pos="284"/>
          <w:tab w:val="left" w:pos="426"/>
          <w:tab w:val="left" w:pos="567"/>
          <w:tab w:val="left" w:pos="993"/>
          <w:tab w:val="left" w:pos="1276"/>
        </w:tabs>
        <w:ind w:firstLine="709"/>
        <w:jc w:val="both"/>
        <w:rPr>
          <w:color w:val="auto"/>
          <w:sz w:val="28"/>
          <w:szCs w:val="28"/>
        </w:rPr>
      </w:pPr>
      <w:r w:rsidRPr="004D5844">
        <w:rPr>
          <w:color w:val="auto"/>
          <w:sz w:val="28"/>
          <w:szCs w:val="28"/>
        </w:rPr>
        <w:t>6</w:t>
      </w:r>
      <w:r w:rsidR="00F64928" w:rsidRPr="004D5844">
        <w:rPr>
          <w:color w:val="auto"/>
          <w:sz w:val="28"/>
          <w:szCs w:val="28"/>
        </w:rPr>
        <w:t>3</w:t>
      </w:r>
      <w:r w:rsidRPr="004D5844">
        <w:rPr>
          <w:color w:val="auto"/>
          <w:sz w:val="28"/>
          <w:szCs w:val="28"/>
        </w:rPr>
        <w:t xml:space="preserve"> </w:t>
      </w:r>
      <w:r w:rsidR="009E4946" w:rsidRPr="004D5844">
        <w:rPr>
          <w:color w:val="auto"/>
          <w:sz w:val="28"/>
          <w:szCs w:val="28"/>
        </w:rPr>
        <w:t>Диваева Э.А. Региональная инновационная система как объект анализа и оценки</w:t>
      </w:r>
      <w:r w:rsidR="007339E9" w:rsidRPr="004D5844">
        <w:rPr>
          <w:color w:val="auto"/>
          <w:sz w:val="28"/>
          <w:szCs w:val="28"/>
        </w:rPr>
        <w:t xml:space="preserve"> </w:t>
      </w:r>
      <w:r w:rsidR="009E4946" w:rsidRPr="004D5844">
        <w:rPr>
          <w:color w:val="auto"/>
          <w:sz w:val="28"/>
          <w:szCs w:val="28"/>
        </w:rPr>
        <w:t xml:space="preserve">// Инновации, инвестиции. </w:t>
      </w:r>
      <w:r w:rsidR="007339E9" w:rsidRPr="004D5844">
        <w:rPr>
          <w:color w:val="auto"/>
          <w:sz w:val="28"/>
          <w:szCs w:val="28"/>
        </w:rPr>
        <w:t>–</w:t>
      </w:r>
      <w:r w:rsidR="009E4946" w:rsidRPr="004D5844">
        <w:rPr>
          <w:color w:val="auto"/>
          <w:sz w:val="28"/>
          <w:szCs w:val="28"/>
        </w:rPr>
        <w:t xml:space="preserve"> 2011. </w:t>
      </w:r>
      <w:r w:rsidR="007339E9" w:rsidRPr="004D5844">
        <w:rPr>
          <w:color w:val="auto"/>
          <w:sz w:val="28"/>
          <w:szCs w:val="28"/>
        </w:rPr>
        <w:t>–</w:t>
      </w:r>
      <w:r w:rsidR="008E2EF7" w:rsidRPr="004D5844">
        <w:rPr>
          <w:color w:val="auto"/>
          <w:sz w:val="28"/>
          <w:szCs w:val="28"/>
        </w:rPr>
        <w:t xml:space="preserve"> </w:t>
      </w:r>
      <w:r w:rsidR="009E4946" w:rsidRPr="004D5844">
        <w:rPr>
          <w:color w:val="auto"/>
          <w:sz w:val="28"/>
          <w:szCs w:val="28"/>
        </w:rPr>
        <w:t>№1.</w:t>
      </w:r>
      <w:r w:rsidR="007339E9" w:rsidRPr="004D5844">
        <w:rPr>
          <w:color w:val="auto"/>
          <w:sz w:val="28"/>
          <w:szCs w:val="28"/>
        </w:rPr>
        <w:t xml:space="preserve"> – С. </w:t>
      </w:r>
      <w:r w:rsidR="000326E5" w:rsidRPr="004D5844">
        <w:rPr>
          <w:color w:val="auto"/>
          <w:sz w:val="28"/>
          <w:szCs w:val="28"/>
          <w:lang w:val="kk-KZ"/>
        </w:rPr>
        <w:t>133-137</w:t>
      </w:r>
      <w:r w:rsidR="007339E9" w:rsidRPr="004D5844">
        <w:rPr>
          <w:color w:val="auto"/>
          <w:sz w:val="28"/>
          <w:szCs w:val="28"/>
        </w:rPr>
        <w:t>.</w:t>
      </w:r>
    </w:p>
    <w:p w:rsidR="009E4946" w:rsidRPr="004D5844" w:rsidRDefault="00F20804" w:rsidP="00911087">
      <w:pPr>
        <w:tabs>
          <w:tab w:val="left" w:pos="284"/>
          <w:tab w:val="left" w:pos="426"/>
          <w:tab w:val="left" w:pos="567"/>
          <w:tab w:val="left" w:pos="993"/>
          <w:tab w:val="left" w:pos="1276"/>
        </w:tabs>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sz w:val="28"/>
          <w:szCs w:val="28"/>
        </w:rPr>
        <w:t>6</w:t>
      </w:r>
      <w:r w:rsidR="00F64928" w:rsidRPr="004D5844">
        <w:rPr>
          <w:rFonts w:ascii="Times New Roman" w:hAnsi="Times New Roman" w:cs="Times New Roman"/>
          <w:sz w:val="28"/>
          <w:szCs w:val="28"/>
        </w:rPr>
        <w:t>4</w:t>
      </w:r>
      <w:r w:rsidRPr="004D5844">
        <w:rPr>
          <w:rFonts w:ascii="Times New Roman" w:hAnsi="Times New Roman" w:cs="Times New Roman"/>
          <w:sz w:val="28"/>
          <w:szCs w:val="28"/>
        </w:rPr>
        <w:t xml:space="preserve"> </w:t>
      </w:r>
      <w:r w:rsidR="00EA6564" w:rsidRPr="004D5844">
        <w:rPr>
          <w:rFonts w:ascii="Times New Roman" w:hAnsi="Times New Roman" w:cs="Times New Roman"/>
          <w:sz w:val="28"/>
          <w:szCs w:val="28"/>
        </w:rPr>
        <w:t>Суязов В.</w:t>
      </w:r>
      <w:r w:rsidR="009E4946" w:rsidRPr="004D5844">
        <w:rPr>
          <w:rFonts w:ascii="Times New Roman" w:hAnsi="Times New Roman" w:cs="Times New Roman"/>
          <w:sz w:val="28"/>
          <w:szCs w:val="28"/>
        </w:rPr>
        <w:t>Н. Бизнес-модель инновационного развития предприятия //</w:t>
      </w:r>
      <w:r w:rsidR="00F62847"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Вестник Саратовского государственного технического университета.</w:t>
      </w:r>
      <w:r w:rsidR="008E2EF7" w:rsidRPr="004D5844">
        <w:rPr>
          <w:rFonts w:ascii="Times New Roman" w:hAnsi="Times New Roman" w:cs="Times New Roman"/>
          <w:sz w:val="28"/>
          <w:szCs w:val="28"/>
        </w:rPr>
        <w:t xml:space="preserve"> </w:t>
      </w:r>
      <w:r w:rsidR="007339E9" w:rsidRPr="004D5844">
        <w:rPr>
          <w:rFonts w:ascii="Times New Roman" w:hAnsi="Times New Roman" w:cs="Times New Roman"/>
          <w:sz w:val="28"/>
          <w:szCs w:val="28"/>
        </w:rPr>
        <w:t>–</w:t>
      </w:r>
      <w:r w:rsidR="008E2EF7"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2010.</w:t>
      </w:r>
      <w:r w:rsidR="007339E9"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 xml:space="preserve"> №4(49).</w:t>
      </w:r>
      <w:r w:rsidR="007339E9" w:rsidRPr="004D5844">
        <w:rPr>
          <w:rFonts w:ascii="Times New Roman" w:hAnsi="Times New Roman" w:cs="Times New Roman"/>
          <w:sz w:val="28"/>
          <w:szCs w:val="28"/>
        </w:rPr>
        <w:t xml:space="preserve"> – С. </w:t>
      </w:r>
      <w:r w:rsidR="00320C45" w:rsidRPr="004D5844">
        <w:rPr>
          <w:rFonts w:ascii="Times New Roman" w:hAnsi="Times New Roman" w:cs="Times New Roman"/>
          <w:sz w:val="28"/>
          <w:szCs w:val="28"/>
        </w:rPr>
        <w:t>252-257</w:t>
      </w:r>
      <w:r w:rsidR="006C4302">
        <w:rPr>
          <w:rFonts w:ascii="Times New Roman" w:hAnsi="Times New Roman" w:cs="Times New Roman"/>
          <w:sz w:val="28"/>
          <w:szCs w:val="28"/>
        </w:rPr>
        <w:t>.</w:t>
      </w:r>
    </w:p>
    <w:p w:rsidR="009E4946" w:rsidRPr="004D5844" w:rsidRDefault="00F20804" w:rsidP="00911087">
      <w:pPr>
        <w:pStyle w:val="Default"/>
        <w:tabs>
          <w:tab w:val="left" w:pos="284"/>
          <w:tab w:val="left" w:pos="426"/>
          <w:tab w:val="left" w:pos="567"/>
          <w:tab w:val="left" w:pos="993"/>
          <w:tab w:val="left" w:pos="1276"/>
        </w:tabs>
        <w:ind w:firstLine="709"/>
        <w:jc w:val="both"/>
        <w:rPr>
          <w:color w:val="auto"/>
          <w:sz w:val="28"/>
          <w:szCs w:val="28"/>
        </w:rPr>
      </w:pPr>
      <w:r w:rsidRPr="004D5844">
        <w:rPr>
          <w:color w:val="auto"/>
          <w:sz w:val="28"/>
          <w:szCs w:val="28"/>
        </w:rPr>
        <w:t>6</w:t>
      </w:r>
      <w:r w:rsidR="00F64928" w:rsidRPr="004D5844">
        <w:rPr>
          <w:color w:val="auto"/>
          <w:sz w:val="28"/>
          <w:szCs w:val="28"/>
        </w:rPr>
        <w:t>5</w:t>
      </w:r>
      <w:r w:rsidRPr="004D5844">
        <w:rPr>
          <w:color w:val="auto"/>
          <w:sz w:val="28"/>
          <w:szCs w:val="28"/>
        </w:rPr>
        <w:t xml:space="preserve"> </w:t>
      </w:r>
      <w:r w:rsidR="00EA6564" w:rsidRPr="004D5844">
        <w:rPr>
          <w:color w:val="auto"/>
          <w:sz w:val="28"/>
          <w:szCs w:val="28"/>
        </w:rPr>
        <w:t>Фетисов Г.</w:t>
      </w:r>
      <w:r w:rsidR="009E4946" w:rsidRPr="004D5844">
        <w:rPr>
          <w:color w:val="auto"/>
          <w:sz w:val="28"/>
          <w:szCs w:val="28"/>
        </w:rPr>
        <w:t xml:space="preserve">Г. Устойчивость банковской системы: </w:t>
      </w:r>
      <w:r w:rsidR="007339E9" w:rsidRPr="004D5844">
        <w:rPr>
          <w:color w:val="auto"/>
          <w:sz w:val="28"/>
          <w:szCs w:val="28"/>
        </w:rPr>
        <w:t>у</w:t>
      </w:r>
      <w:r w:rsidR="009E4946" w:rsidRPr="004D5844">
        <w:rPr>
          <w:color w:val="auto"/>
          <w:sz w:val="28"/>
          <w:szCs w:val="28"/>
        </w:rPr>
        <w:t>чеб</w:t>
      </w:r>
      <w:r w:rsidR="007339E9" w:rsidRPr="004D5844">
        <w:rPr>
          <w:color w:val="auto"/>
          <w:sz w:val="28"/>
          <w:szCs w:val="28"/>
        </w:rPr>
        <w:t>.</w:t>
      </w:r>
      <w:r w:rsidR="009E4946" w:rsidRPr="004D5844">
        <w:rPr>
          <w:color w:val="auto"/>
          <w:sz w:val="28"/>
          <w:szCs w:val="28"/>
        </w:rPr>
        <w:t xml:space="preserve"> пос.</w:t>
      </w:r>
      <w:r w:rsidR="007339E9" w:rsidRPr="004D5844">
        <w:rPr>
          <w:color w:val="auto"/>
          <w:sz w:val="28"/>
          <w:szCs w:val="28"/>
        </w:rPr>
        <w:t xml:space="preserve"> –</w:t>
      </w:r>
      <w:r w:rsidR="009E4946" w:rsidRPr="004D5844">
        <w:rPr>
          <w:color w:val="auto"/>
          <w:sz w:val="28"/>
          <w:szCs w:val="28"/>
        </w:rPr>
        <w:t xml:space="preserve"> </w:t>
      </w:r>
      <w:r w:rsidR="0087338B" w:rsidRPr="004D5844">
        <w:rPr>
          <w:sz w:val="28"/>
          <w:szCs w:val="28"/>
          <w:shd w:val="clear" w:color="auto" w:fill="FFFFFF"/>
        </w:rPr>
        <w:t xml:space="preserve">М: Экономика, 2002. </w:t>
      </w:r>
      <w:r w:rsidR="006C4302">
        <w:rPr>
          <w:sz w:val="28"/>
          <w:szCs w:val="28"/>
          <w:shd w:val="clear" w:color="auto" w:fill="FFFFFF"/>
        </w:rPr>
        <w:t>–</w:t>
      </w:r>
      <w:r w:rsidR="0087338B" w:rsidRPr="004D5844">
        <w:rPr>
          <w:sz w:val="28"/>
          <w:szCs w:val="28"/>
          <w:shd w:val="clear" w:color="auto" w:fill="FFFFFF"/>
        </w:rPr>
        <w:t xml:space="preserve"> 120 с.</w:t>
      </w:r>
    </w:p>
    <w:p w:rsidR="009E4946" w:rsidRPr="004D5844" w:rsidRDefault="00F20804" w:rsidP="00911087">
      <w:pPr>
        <w:pStyle w:val="Default"/>
        <w:tabs>
          <w:tab w:val="left" w:pos="284"/>
          <w:tab w:val="left" w:pos="426"/>
          <w:tab w:val="left" w:pos="567"/>
          <w:tab w:val="left" w:pos="993"/>
          <w:tab w:val="left" w:pos="1276"/>
        </w:tabs>
        <w:ind w:firstLine="709"/>
        <w:jc w:val="both"/>
        <w:rPr>
          <w:color w:val="auto"/>
          <w:sz w:val="28"/>
          <w:szCs w:val="28"/>
        </w:rPr>
      </w:pPr>
      <w:r w:rsidRPr="004D5844">
        <w:rPr>
          <w:color w:val="auto"/>
          <w:sz w:val="28"/>
          <w:szCs w:val="28"/>
        </w:rPr>
        <w:t>6</w:t>
      </w:r>
      <w:r w:rsidR="00F64928" w:rsidRPr="004D5844">
        <w:rPr>
          <w:color w:val="auto"/>
          <w:sz w:val="28"/>
          <w:szCs w:val="28"/>
        </w:rPr>
        <w:t>6</w:t>
      </w:r>
      <w:r w:rsidRPr="004D5844">
        <w:rPr>
          <w:color w:val="auto"/>
          <w:sz w:val="28"/>
          <w:szCs w:val="28"/>
        </w:rPr>
        <w:t xml:space="preserve"> </w:t>
      </w:r>
      <w:r w:rsidR="009E4946" w:rsidRPr="004D5844">
        <w:rPr>
          <w:color w:val="auto"/>
          <w:sz w:val="28"/>
          <w:szCs w:val="28"/>
        </w:rPr>
        <w:t>Черных А.В. Механизм устойчивого развития предприятия в период активной инвестиционной деятельности</w:t>
      </w:r>
      <w:r w:rsidR="007339E9" w:rsidRPr="004D5844">
        <w:rPr>
          <w:color w:val="auto"/>
          <w:sz w:val="28"/>
          <w:szCs w:val="28"/>
        </w:rPr>
        <w:t>:</w:t>
      </w:r>
      <w:r w:rsidR="009E4946" w:rsidRPr="004D5844">
        <w:rPr>
          <w:color w:val="auto"/>
          <w:sz w:val="28"/>
          <w:szCs w:val="28"/>
        </w:rPr>
        <w:t xml:space="preserve"> </w:t>
      </w:r>
      <w:r w:rsidR="007339E9" w:rsidRPr="004D5844">
        <w:rPr>
          <w:color w:val="auto"/>
          <w:sz w:val="28"/>
          <w:szCs w:val="28"/>
        </w:rPr>
        <w:t xml:space="preserve">автореф. … </w:t>
      </w:r>
      <w:r w:rsidR="009E4946" w:rsidRPr="004D5844">
        <w:rPr>
          <w:color w:val="auto"/>
          <w:sz w:val="28"/>
          <w:szCs w:val="28"/>
        </w:rPr>
        <w:t>к</w:t>
      </w:r>
      <w:r w:rsidR="007339E9" w:rsidRPr="004D5844">
        <w:rPr>
          <w:color w:val="auto"/>
          <w:sz w:val="28"/>
          <w:szCs w:val="28"/>
        </w:rPr>
        <w:t>анд</w:t>
      </w:r>
      <w:r w:rsidR="009E4946" w:rsidRPr="004D5844">
        <w:rPr>
          <w:color w:val="auto"/>
          <w:sz w:val="28"/>
          <w:szCs w:val="28"/>
        </w:rPr>
        <w:t>.</w:t>
      </w:r>
      <w:r w:rsidR="007339E9" w:rsidRPr="004D5844">
        <w:rPr>
          <w:color w:val="auto"/>
          <w:sz w:val="28"/>
          <w:szCs w:val="28"/>
        </w:rPr>
        <w:t xml:space="preserve"> </w:t>
      </w:r>
      <w:r w:rsidR="009E4946" w:rsidRPr="004D5844">
        <w:rPr>
          <w:color w:val="auto"/>
          <w:sz w:val="28"/>
          <w:szCs w:val="28"/>
        </w:rPr>
        <w:t>э</w:t>
      </w:r>
      <w:r w:rsidR="007339E9" w:rsidRPr="004D5844">
        <w:rPr>
          <w:color w:val="auto"/>
          <w:sz w:val="28"/>
          <w:szCs w:val="28"/>
        </w:rPr>
        <w:t>кон</w:t>
      </w:r>
      <w:r w:rsidR="009E4946" w:rsidRPr="004D5844">
        <w:rPr>
          <w:color w:val="auto"/>
          <w:sz w:val="28"/>
          <w:szCs w:val="28"/>
        </w:rPr>
        <w:t>.</w:t>
      </w:r>
      <w:r w:rsidR="007339E9" w:rsidRPr="004D5844">
        <w:rPr>
          <w:color w:val="auto"/>
          <w:sz w:val="28"/>
          <w:szCs w:val="28"/>
        </w:rPr>
        <w:t xml:space="preserve"> </w:t>
      </w:r>
      <w:r w:rsidR="009E4946" w:rsidRPr="004D5844">
        <w:rPr>
          <w:color w:val="auto"/>
          <w:sz w:val="28"/>
          <w:szCs w:val="28"/>
        </w:rPr>
        <w:t>н</w:t>
      </w:r>
      <w:r w:rsidR="007339E9" w:rsidRPr="004D5844">
        <w:rPr>
          <w:color w:val="auto"/>
          <w:sz w:val="28"/>
          <w:szCs w:val="28"/>
        </w:rPr>
        <w:t xml:space="preserve">аук: </w:t>
      </w:r>
      <w:r w:rsidR="00C3759F" w:rsidRPr="004D5844">
        <w:rPr>
          <w:sz w:val="28"/>
          <w:szCs w:val="28"/>
        </w:rPr>
        <w:t xml:space="preserve">08.00.05. </w:t>
      </w:r>
      <w:r w:rsidR="007339E9" w:rsidRPr="004D5844">
        <w:rPr>
          <w:color w:val="auto"/>
          <w:sz w:val="28"/>
          <w:szCs w:val="28"/>
        </w:rPr>
        <w:t>–</w:t>
      </w:r>
      <w:r w:rsidR="009E4946" w:rsidRPr="004D5844">
        <w:rPr>
          <w:color w:val="auto"/>
          <w:sz w:val="28"/>
          <w:szCs w:val="28"/>
        </w:rPr>
        <w:t xml:space="preserve"> Белгород, 2006.</w:t>
      </w:r>
      <w:r w:rsidR="007339E9" w:rsidRPr="004D5844">
        <w:rPr>
          <w:color w:val="auto"/>
          <w:sz w:val="28"/>
          <w:szCs w:val="28"/>
        </w:rPr>
        <w:t xml:space="preserve"> –</w:t>
      </w:r>
      <w:r w:rsidR="009E4946" w:rsidRPr="004D5844">
        <w:rPr>
          <w:color w:val="auto"/>
          <w:sz w:val="28"/>
          <w:szCs w:val="28"/>
        </w:rPr>
        <w:t xml:space="preserve"> 21 </w:t>
      </w:r>
      <w:r w:rsidR="007339E9" w:rsidRPr="004D5844">
        <w:rPr>
          <w:color w:val="auto"/>
          <w:sz w:val="28"/>
          <w:szCs w:val="28"/>
        </w:rPr>
        <w:t>с</w:t>
      </w:r>
      <w:r w:rsidR="009E4946" w:rsidRPr="004D5844">
        <w:rPr>
          <w:color w:val="auto"/>
          <w:sz w:val="28"/>
          <w:szCs w:val="28"/>
        </w:rPr>
        <w:t>.</w:t>
      </w:r>
    </w:p>
    <w:p w:rsidR="009E4946" w:rsidRPr="004D5844" w:rsidRDefault="00F20804" w:rsidP="00911087">
      <w:pPr>
        <w:pStyle w:val="Default"/>
        <w:tabs>
          <w:tab w:val="left" w:pos="284"/>
          <w:tab w:val="left" w:pos="426"/>
          <w:tab w:val="left" w:pos="567"/>
          <w:tab w:val="left" w:pos="993"/>
          <w:tab w:val="left" w:pos="1276"/>
        </w:tabs>
        <w:ind w:firstLine="709"/>
        <w:jc w:val="both"/>
        <w:rPr>
          <w:rFonts w:eastAsia="Malgun Gothic"/>
          <w:color w:val="auto"/>
          <w:sz w:val="28"/>
          <w:szCs w:val="28"/>
        </w:rPr>
      </w:pPr>
      <w:r w:rsidRPr="004D5844">
        <w:rPr>
          <w:color w:val="auto"/>
          <w:sz w:val="28"/>
          <w:szCs w:val="28"/>
        </w:rPr>
        <w:lastRenderedPageBreak/>
        <w:t>6</w:t>
      </w:r>
      <w:r w:rsidR="00F64928" w:rsidRPr="004D5844">
        <w:rPr>
          <w:color w:val="auto"/>
          <w:sz w:val="28"/>
          <w:szCs w:val="28"/>
        </w:rPr>
        <w:t>7</w:t>
      </w:r>
      <w:r w:rsidRPr="004D5844">
        <w:rPr>
          <w:color w:val="auto"/>
          <w:sz w:val="28"/>
          <w:szCs w:val="28"/>
        </w:rPr>
        <w:t xml:space="preserve"> </w:t>
      </w:r>
      <w:r w:rsidR="008D4722" w:rsidRPr="004D5844">
        <w:rPr>
          <w:color w:val="auto"/>
          <w:sz w:val="28"/>
          <w:szCs w:val="28"/>
        </w:rPr>
        <w:t>Гумба Х.</w:t>
      </w:r>
      <w:r w:rsidR="009E4946" w:rsidRPr="004D5844">
        <w:rPr>
          <w:color w:val="auto"/>
          <w:sz w:val="28"/>
          <w:szCs w:val="28"/>
        </w:rPr>
        <w:t>М. Эффективное управление развитием инновационных процессов на предприятиях строительной отрасли: монография.</w:t>
      </w:r>
      <w:r w:rsidR="008E2EF7" w:rsidRPr="004D5844">
        <w:rPr>
          <w:color w:val="auto"/>
          <w:sz w:val="28"/>
          <w:szCs w:val="28"/>
        </w:rPr>
        <w:t xml:space="preserve"> </w:t>
      </w:r>
      <w:r w:rsidR="007339E9" w:rsidRPr="004D5844">
        <w:rPr>
          <w:color w:val="auto"/>
          <w:sz w:val="28"/>
          <w:szCs w:val="28"/>
        </w:rPr>
        <w:t>–</w:t>
      </w:r>
      <w:r w:rsidR="008E2EF7" w:rsidRPr="004D5844">
        <w:rPr>
          <w:color w:val="auto"/>
          <w:sz w:val="28"/>
          <w:szCs w:val="28"/>
        </w:rPr>
        <w:t xml:space="preserve"> </w:t>
      </w:r>
      <w:r w:rsidR="009E4946" w:rsidRPr="004D5844">
        <w:rPr>
          <w:rFonts w:eastAsia="Malgun Gothic"/>
          <w:color w:val="auto"/>
          <w:sz w:val="28"/>
          <w:szCs w:val="28"/>
        </w:rPr>
        <w:t>М</w:t>
      </w:r>
      <w:r w:rsidR="007339E9" w:rsidRPr="004D5844">
        <w:rPr>
          <w:rFonts w:eastAsia="Malgun Gothic"/>
          <w:color w:val="auto"/>
          <w:sz w:val="28"/>
          <w:szCs w:val="28"/>
        </w:rPr>
        <w:t>.</w:t>
      </w:r>
      <w:r w:rsidR="009E4946" w:rsidRPr="004D5844">
        <w:rPr>
          <w:rFonts w:eastAsia="Malgun Gothic"/>
          <w:color w:val="auto"/>
          <w:sz w:val="28"/>
          <w:szCs w:val="28"/>
        </w:rPr>
        <w:t xml:space="preserve">: Изд-во Ассоц. строит. вузов, 2009. </w:t>
      </w:r>
      <w:r w:rsidR="007339E9" w:rsidRPr="004D5844">
        <w:rPr>
          <w:rFonts w:eastAsia="Malgun Gothic"/>
          <w:color w:val="auto"/>
          <w:sz w:val="28"/>
          <w:szCs w:val="28"/>
        </w:rPr>
        <w:t xml:space="preserve">– </w:t>
      </w:r>
      <w:r w:rsidR="00C3759F" w:rsidRPr="004D5844">
        <w:rPr>
          <w:rFonts w:eastAsia="Malgun Gothic"/>
          <w:color w:val="auto"/>
          <w:sz w:val="28"/>
          <w:szCs w:val="28"/>
        </w:rPr>
        <w:t>136</w:t>
      </w:r>
      <w:r w:rsidR="007339E9" w:rsidRPr="004D5844">
        <w:rPr>
          <w:rFonts w:eastAsia="Malgun Gothic"/>
          <w:color w:val="auto"/>
          <w:sz w:val="28"/>
          <w:szCs w:val="28"/>
        </w:rPr>
        <w:t xml:space="preserve"> с. </w:t>
      </w:r>
    </w:p>
    <w:p w:rsidR="009E4946" w:rsidRPr="004D5844" w:rsidRDefault="00F64928" w:rsidP="00911087">
      <w:pPr>
        <w:pStyle w:val="Default"/>
        <w:tabs>
          <w:tab w:val="left" w:pos="284"/>
          <w:tab w:val="left" w:pos="426"/>
          <w:tab w:val="left" w:pos="567"/>
          <w:tab w:val="left" w:pos="993"/>
          <w:tab w:val="left" w:pos="1276"/>
        </w:tabs>
        <w:ind w:firstLine="709"/>
        <w:jc w:val="both"/>
        <w:rPr>
          <w:rFonts w:eastAsia="Malgun Gothic"/>
          <w:color w:val="auto"/>
          <w:sz w:val="28"/>
          <w:szCs w:val="28"/>
        </w:rPr>
      </w:pPr>
      <w:r w:rsidRPr="004D5844">
        <w:rPr>
          <w:rStyle w:val="hl"/>
          <w:color w:val="auto"/>
          <w:sz w:val="28"/>
          <w:szCs w:val="28"/>
        </w:rPr>
        <w:t xml:space="preserve">68 </w:t>
      </w:r>
      <w:r w:rsidR="009E4946" w:rsidRPr="004D5844">
        <w:rPr>
          <w:rStyle w:val="hl"/>
          <w:color w:val="auto"/>
          <w:sz w:val="28"/>
          <w:szCs w:val="28"/>
        </w:rPr>
        <w:t>Татаринцева</w:t>
      </w:r>
      <w:r w:rsidR="006C4302">
        <w:rPr>
          <w:rStyle w:val="hl"/>
          <w:color w:val="auto"/>
          <w:sz w:val="28"/>
          <w:szCs w:val="28"/>
        </w:rPr>
        <w:t xml:space="preserve"> </w:t>
      </w:r>
      <w:r w:rsidR="009E4946" w:rsidRPr="004D5844">
        <w:rPr>
          <w:color w:val="auto"/>
          <w:sz w:val="28"/>
          <w:szCs w:val="28"/>
          <w:shd w:val="clear" w:color="auto" w:fill="FFFFFF"/>
        </w:rPr>
        <w:t xml:space="preserve">И.В. Инновации как объект управления // Вестник Брянского государственного университета. </w:t>
      </w:r>
      <w:r w:rsidR="007339E9" w:rsidRPr="004D5844">
        <w:rPr>
          <w:color w:val="auto"/>
          <w:sz w:val="28"/>
          <w:szCs w:val="28"/>
          <w:shd w:val="clear" w:color="auto" w:fill="FFFFFF"/>
        </w:rPr>
        <w:t>–</w:t>
      </w:r>
      <w:r w:rsidR="008E2EF7" w:rsidRPr="004D5844">
        <w:rPr>
          <w:color w:val="auto"/>
          <w:sz w:val="28"/>
          <w:szCs w:val="28"/>
          <w:shd w:val="clear" w:color="auto" w:fill="FFFFFF"/>
        </w:rPr>
        <w:t xml:space="preserve"> </w:t>
      </w:r>
      <w:r w:rsidR="009E4946" w:rsidRPr="004D5844">
        <w:rPr>
          <w:color w:val="auto"/>
          <w:sz w:val="28"/>
          <w:szCs w:val="28"/>
          <w:shd w:val="clear" w:color="auto" w:fill="FFFFFF"/>
        </w:rPr>
        <w:t>2004.</w:t>
      </w:r>
      <w:r w:rsidR="007339E9" w:rsidRPr="004D5844">
        <w:rPr>
          <w:color w:val="auto"/>
          <w:sz w:val="28"/>
          <w:szCs w:val="28"/>
          <w:shd w:val="clear" w:color="auto" w:fill="FFFFFF"/>
        </w:rPr>
        <w:t xml:space="preserve"> –</w:t>
      </w:r>
      <w:r w:rsidR="009E4946" w:rsidRPr="004D5844">
        <w:rPr>
          <w:color w:val="auto"/>
          <w:sz w:val="28"/>
          <w:szCs w:val="28"/>
          <w:shd w:val="clear" w:color="auto" w:fill="FFFFFF"/>
        </w:rPr>
        <w:t xml:space="preserve"> №3. </w:t>
      </w:r>
      <w:r w:rsidR="007339E9" w:rsidRPr="004D5844">
        <w:rPr>
          <w:color w:val="auto"/>
          <w:sz w:val="28"/>
          <w:szCs w:val="28"/>
          <w:shd w:val="clear" w:color="auto" w:fill="FFFFFF"/>
        </w:rPr>
        <w:t>–</w:t>
      </w:r>
      <w:r w:rsidR="009E4946" w:rsidRPr="004D5844">
        <w:rPr>
          <w:color w:val="auto"/>
          <w:sz w:val="28"/>
          <w:szCs w:val="28"/>
          <w:shd w:val="clear" w:color="auto" w:fill="FFFFFF"/>
        </w:rPr>
        <w:t xml:space="preserve"> </w:t>
      </w:r>
      <w:r w:rsidR="007339E9" w:rsidRPr="004D5844">
        <w:rPr>
          <w:color w:val="auto"/>
          <w:sz w:val="28"/>
          <w:szCs w:val="28"/>
          <w:shd w:val="clear" w:color="auto" w:fill="FFFFFF"/>
        </w:rPr>
        <w:t xml:space="preserve">С. </w:t>
      </w:r>
      <w:r w:rsidR="009E4946" w:rsidRPr="004D5844">
        <w:rPr>
          <w:color w:val="auto"/>
          <w:sz w:val="28"/>
          <w:szCs w:val="28"/>
          <w:shd w:val="clear" w:color="auto" w:fill="FFFFFF"/>
        </w:rPr>
        <w:t>63-67.</w:t>
      </w:r>
    </w:p>
    <w:p w:rsidR="009E4946" w:rsidRPr="004D5844" w:rsidRDefault="00F64928" w:rsidP="00911087">
      <w:pPr>
        <w:tabs>
          <w:tab w:val="left" w:pos="284"/>
          <w:tab w:val="left" w:pos="426"/>
          <w:tab w:val="left" w:pos="567"/>
          <w:tab w:val="left" w:pos="993"/>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sz w:val="28"/>
          <w:szCs w:val="28"/>
          <w:shd w:val="clear" w:color="auto" w:fill="FFFFFF"/>
        </w:rPr>
        <w:t>69</w:t>
      </w:r>
      <w:r w:rsidR="00F20804" w:rsidRPr="004D5844">
        <w:rPr>
          <w:rFonts w:ascii="Times New Roman" w:hAnsi="Times New Roman" w:cs="Times New Roman"/>
          <w:sz w:val="28"/>
          <w:szCs w:val="28"/>
          <w:shd w:val="clear" w:color="auto" w:fill="FFFFFF"/>
        </w:rPr>
        <w:t xml:space="preserve"> </w:t>
      </w:r>
      <w:r w:rsidR="009E4946" w:rsidRPr="004D5844">
        <w:rPr>
          <w:rFonts w:ascii="Times New Roman" w:hAnsi="Times New Roman" w:cs="Times New Roman"/>
          <w:sz w:val="28"/>
          <w:szCs w:val="28"/>
          <w:shd w:val="clear" w:color="auto" w:fill="FFFFFF"/>
        </w:rPr>
        <w:t>Хрячкова М.Ю., Агафонова М.С</w:t>
      </w:r>
      <w:r w:rsidR="008E2EF7" w:rsidRPr="004D5844">
        <w:rPr>
          <w:rFonts w:ascii="Times New Roman" w:hAnsi="Times New Roman" w:cs="Times New Roman"/>
          <w:sz w:val="28"/>
          <w:szCs w:val="28"/>
          <w:shd w:val="clear" w:color="auto" w:fill="FFFFFF"/>
        </w:rPr>
        <w:t>.</w:t>
      </w:r>
      <w:r w:rsidR="009E4946" w:rsidRPr="004D5844">
        <w:rPr>
          <w:rFonts w:ascii="Times New Roman" w:hAnsi="Times New Roman" w:cs="Times New Roman"/>
          <w:sz w:val="28"/>
          <w:szCs w:val="28"/>
          <w:shd w:val="clear" w:color="auto" w:fill="FFFFFF"/>
        </w:rPr>
        <w:t>, Путинцева Е.В. Становление инновационной среды хозяйствующих с</w:t>
      </w:r>
      <w:r w:rsidR="003C7431" w:rsidRPr="004D5844">
        <w:rPr>
          <w:rFonts w:ascii="Times New Roman" w:hAnsi="Times New Roman" w:cs="Times New Roman"/>
          <w:sz w:val="28"/>
          <w:szCs w:val="28"/>
          <w:shd w:val="clear" w:color="auto" w:fill="FFFFFF"/>
        </w:rPr>
        <w:t>убъектов в строительной отрасли</w:t>
      </w:r>
      <w:r w:rsidR="007339E9" w:rsidRPr="004D5844">
        <w:rPr>
          <w:rFonts w:ascii="Times New Roman" w:hAnsi="Times New Roman" w:cs="Times New Roman"/>
          <w:sz w:val="28"/>
          <w:szCs w:val="28"/>
          <w:shd w:val="clear" w:color="auto" w:fill="FFFFFF"/>
        </w:rPr>
        <w:t xml:space="preserve"> </w:t>
      </w:r>
      <w:r w:rsidR="009E4946" w:rsidRPr="004D5844">
        <w:rPr>
          <w:rFonts w:ascii="Times New Roman" w:hAnsi="Times New Roman" w:cs="Times New Roman"/>
          <w:sz w:val="28"/>
          <w:szCs w:val="28"/>
          <w:shd w:val="clear" w:color="auto" w:fill="FFFFFF"/>
        </w:rPr>
        <w:t>// Научное обозрение.</w:t>
      </w:r>
      <w:r w:rsidR="007339E9" w:rsidRPr="004D5844">
        <w:rPr>
          <w:rFonts w:ascii="Times New Roman" w:hAnsi="Times New Roman" w:cs="Times New Roman"/>
          <w:sz w:val="28"/>
          <w:szCs w:val="28"/>
          <w:shd w:val="clear" w:color="auto" w:fill="FFFFFF"/>
        </w:rPr>
        <w:t xml:space="preserve"> </w:t>
      </w:r>
      <w:r w:rsidR="009E4946" w:rsidRPr="004D5844">
        <w:rPr>
          <w:rFonts w:ascii="Times New Roman" w:hAnsi="Times New Roman" w:cs="Times New Roman"/>
          <w:sz w:val="28"/>
          <w:szCs w:val="28"/>
          <w:shd w:val="clear" w:color="auto" w:fill="FFFFFF"/>
        </w:rPr>
        <w:t xml:space="preserve">– 2016. – №2. – </w:t>
      </w:r>
      <w:r w:rsidR="007339E9" w:rsidRPr="004D5844">
        <w:rPr>
          <w:rFonts w:ascii="Times New Roman" w:hAnsi="Times New Roman" w:cs="Times New Roman"/>
          <w:sz w:val="28"/>
          <w:szCs w:val="28"/>
          <w:shd w:val="clear" w:color="auto" w:fill="FFFFFF"/>
        </w:rPr>
        <w:t xml:space="preserve">С. </w:t>
      </w:r>
      <w:r w:rsidR="009E4946" w:rsidRPr="004D5844">
        <w:rPr>
          <w:rFonts w:ascii="Times New Roman" w:hAnsi="Times New Roman" w:cs="Times New Roman"/>
          <w:sz w:val="28"/>
          <w:szCs w:val="28"/>
          <w:shd w:val="clear" w:color="auto" w:fill="FFFFFF"/>
        </w:rPr>
        <w:t>206-210</w:t>
      </w:r>
      <w:r w:rsidR="008D4722" w:rsidRPr="004D5844">
        <w:rPr>
          <w:rFonts w:ascii="Times New Roman" w:hAnsi="Times New Roman" w:cs="Times New Roman"/>
          <w:sz w:val="28"/>
          <w:szCs w:val="28"/>
          <w:shd w:val="clear" w:color="auto" w:fill="FFFFFF"/>
        </w:rPr>
        <w:t>.</w:t>
      </w:r>
    </w:p>
    <w:p w:rsidR="009E4946" w:rsidRPr="004D5844" w:rsidRDefault="00F64928" w:rsidP="00911087">
      <w:pPr>
        <w:tabs>
          <w:tab w:val="left" w:pos="284"/>
          <w:tab w:val="left" w:pos="426"/>
          <w:tab w:val="left" w:pos="567"/>
          <w:tab w:val="left" w:pos="851"/>
          <w:tab w:val="left" w:pos="993"/>
          <w:tab w:val="left" w:pos="1276"/>
        </w:tabs>
        <w:autoSpaceDE w:val="0"/>
        <w:autoSpaceDN w:val="0"/>
        <w:adjustRightInd w:val="0"/>
        <w:spacing w:after="0" w:line="240" w:lineRule="auto"/>
        <w:ind w:firstLine="709"/>
        <w:jc w:val="both"/>
        <w:rPr>
          <w:rFonts w:ascii="Times New Roman" w:hAnsi="Times New Roman" w:cs="Times New Roman"/>
          <w:sz w:val="28"/>
          <w:szCs w:val="28"/>
          <w:lang w:val="en-US"/>
        </w:rPr>
      </w:pPr>
      <w:r w:rsidRPr="004D5844">
        <w:rPr>
          <w:rFonts w:ascii="Times New Roman" w:hAnsi="Times New Roman" w:cs="Times New Roman"/>
          <w:sz w:val="28"/>
          <w:szCs w:val="28"/>
          <w:lang w:val="en-US"/>
        </w:rPr>
        <w:t>70</w:t>
      </w:r>
      <w:r w:rsidR="00F20804" w:rsidRPr="004D5844">
        <w:rPr>
          <w:rFonts w:ascii="Times New Roman" w:hAnsi="Times New Roman" w:cs="Times New Roman"/>
          <w:sz w:val="28"/>
          <w:szCs w:val="28"/>
          <w:lang w:val="en-US"/>
        </w:rPr>
        <w:t xml:space="preserve"> </w:t>
      </w:r>
      <w:r w:rsidR="009E4946" w:rsidRPr="004D5844">
        <w:rPr>
          <w:rFonts w:ascii="Times New Roman" w:hAnsi="Times New Roman" w:cs="Times New Roman"/>
          <w:sz w:val="28"/>
          <w:szCs w:val="28"/>
          <w:lang w:val="en-US"/>
        </w:rPr>
        <w:t>Barbier E.B., Acreman M.C.</w:t>
      </w:r>
      <w:r w:rsidR="007339E9" w:rsidRPr="004D5844">
        <w:rPr>
          <w:rFonts w:ascii="Times New Roman" w:hAnsi="Times New Roman" w:cs="Times New Roman"/>
          <w:sz w:val="28"/>
          <w:szCs w:val="28"/>
          <w:lang w:val="en-US"/>
        </w:rPr>
        <w:t>,</w:t>
      </w:r>
      <w:r w:rsidR="009E4946" w:rsidRPr="004D5844">
        <w:rPr>
          <w:rFonts w:ascii="Times New Roman" w:hAnsi="Times New Roman" w:cs="Times New Roman"/>
          <w:sz w:val="28"/>
          <w:szCs w:val="28"/>
          <w:lang w:val="en-US"/>
        </w:rPr>
        <w:t xml:space="preserve"> Knowler D. Economic valuation of wetlands: A guide for policy makers and planners</w:t>
      </w:r>
      <w:r w:rsidR="00660FAD" w:rsidRPr="004D5844">
        <w:rPr>
          <w:rFonts w:ascii="Times New Roman" w:hAnsi="Times New Roman" w:cs="Times New Roman"/>
          <w:sz w:val="28"/>
          <w:szCs w:val="28"/>
          <w:lang w:val="en-US"/>
        </w:rPr>
        <w:t xml:space="preserve"> </w:t>
      </w:r>
      <w:r w:rsidR="007339E9" w:rsidRPr="004D5844">
        <w:rPr>
          <w:rFonts w:ascii="Times New Roman" w:hAnsi="Times New Roman" w:cs="Times New Roman"/>
          <w:sz w:val="28"/>
          <w:szCs w:val="28"/>
          <w:lang w:val="en-US"/>
        </w:rPr>
        <w:t>//</w:t>
      </w:r>
      <w:r w:rsidR="00660FAD" w:rsidRPr="004D5844">
        <w:rPr>
          <w:rFonts w:ascii="Times New Roman" w:hAnsi="Times New Roman" w:cs="Times New Roman"/>
          <w:sz w:val="28"/>
          <w:szCs w:val="28"/>
          <w:lang w:val="en-US"/>
        </w:rPr>
        <w:t xml:space="preserve"> </w:t>
      </w:r>
      <w:hyperlink w:history="1">
        <w:r w:rsidR="007339E9" w:rsidRPr="004D5844">
          <w:rPr>
            <w:rStyle w:val="af4"/>
            <w:rFonts w:ascii="Times New Roman" w:hAnsi="Times New Roman" w:cs="Times New Roman"/>
            <w:color w:val="auto"/>
            <w:sz w:val="28"/>
            <w:szCs w:val="28"/>
            <w:u w:val="none"/>
            <w:lang w:val="en-US"/>
          </w:rPr>
          <w:t>https://www.researchgate.net /publication/246010067_Economic_valuation_of_wetlands_a_guide.</w:t>
        </w:r>
      </w:hyperlink>
      <w:r w:rsidR="0069129C" w:rsidRPr="004D5844">
        <w:rPr>
          <w:rStyle w:val="af4"/>
          <w:rFonts w:ascii="Times New Roman" w:hAnsi="Times New Roman" w:cs="Times New Roman"/>
          <w:color w:val="auto"/>
          <w:sz w:val="28"/>
          <w:szCs w:val="28"/>
          <w:u w:val="none"/>
          <w:lang w:val="en-US"/>
        </w:rPr>
        <w:t xml:space="preserve"> 12.01.2017.</w:t>
      </w:r>
    </w:p>
    <w:p w:rsidR="009E4946" w:rsidRPr="004D5844" w:rsidRDefault="00F20804" w:rsidP="00911087">
      <w:pPr>
        <w:pStyle w:val="Default"/>
        <w:tabs>
          <w:tab w:val="left" w:pos="284"/>
          <w:tab w:val="left" w:pos="426"/>
          <w:tab w:val="left" w:pos="567"/>
          <w:tab w:val="left" w:pos="851"/>
          <w:tab w:val="left" w:pos="993"/>
          <w:tab w:val="left" w:pos="1276"/>
        </w:tabs>
        <w:ind w:firstLine="709"/>
        <w:jc w:val="both"/>
        <w:rPr>
          <w:color w:val="auto"/>
          <w:sz w:val="28"/>
          <w:szCs w:val="28"/>
          <w:lang w:val="en-US"/>
        </w:rPr>
      </w:pPr>
      <w:r w:rsidRPr="004D5844">
        <w:rPr>
          <w:color w:val="auto"/>
          <w:sz w:val="28"/>
          <w:szCs w:val="28"/>
          <w:lang w:val="en-US"/>
        </w:rPr>
        <w:t>7</w:t>
      </w:r>
      <w:r w:rsidR="00F64928" w:rsidRPr="004D5844">
        <w:rPr>
          <w:color w:val="auto"/>
          <w:sz w:val="28"/>
          <w:szCs w:val="28"/>
          <w:lang w:val="en-US"/>
        </w:rPr>
        <w:t>1</w:t>
      </w:r>
      <w:r w:rsidRPr="004D5844">
        <w:rPr>
          <w:color w:val="auto"/>
          <w:sz w:val="28"/>
          <w:szCs w:val="28"/>
          <w:lang w:val="en-US"/>
        </w:rPr>
        <w:t xml:space="preserve"> </w:t>
      </w:r>
      <w:r w:rsidR="009E4946" w:rsidRPr="004D5844">
        <w:rPr>
          <w:color w:val="auto"/>
          <w:sz w:val="28"/>
          <w:szCs w:val="28"/>
          <w:lang w:val="en-US"/>
        </w:rPr>
        <w:t>Drummond M.F., O’Brien B., Stoddart G.L.</w:t>
      </w:r>
      <w:r w:rsidR="007339E9" w:rsidRPr="004D5844">
        <w:rPr>
          <w:color w:val="auto"/>
          <w:sz w:val="28"/>
          <w:szCs w:val="28"/>
          <w:lang w:val="en-US"/>
        </w:rPr>
        <w:t xml:space="preserve"> et al</w:t>
      </w:r>
      <w:r w:rsidR="009E4946" w:rsidRPr="004D5844">
        <w:rPr>
          <w:color w:val="auto"/>
          <w:sz w:val="28"/>
          <w:szCs w:val="28"/>
          <w:lang w:val="en-US"/>
        </w:rPr>
        <w:t>. Methods for the economic evaluation</w:t>
      </w:r>
      <w:r w:rsidR="00554AD0" w:rsidRPr="004D5844">
        <w:rPr>
          <w:color w:val="auto"/>
          <w:sz w:val="28"/>
          <w:szCs w:val="28"/>
          <w:lang w:val="en-US"/>
        </w:rPr>
        <w:t xml:space="preserve"> </w:t>
      </w:r>
      <w:r w:rsidR="009E4946" w:rsidRPr="004D5844">
        <w:rPr>
          <w:color w:val="auto"/>
          <w:sz w:val="28"/>
          <w:szCs w:val="28"/>
          <w:lang w:val="en-US"/>
        </w:rPr>
        <w:t>of health care</w:t>
      </w:r>
      <w:r w:rsidR="00554AD0" w:rsidRPr="004D5844">
        <w:rPr>
          <w:color w:val="auto"/>
          <w:sz w:val="28"/>
          <w:szCs w:val="28"/>
          <w:lang w:val="en-US"/>
        </w:rPr>
        <w:t xml:space="preserve"> p</w:t>
      </w:r>
      <w:r w:rsidR="009E4946" w:rsidRPr="004D5844">
        <w:rPr>
          <w:color w:val="auto"/>
          <w:sz w:val="28"/>
          <w:szCs w:val="28"/>
          <w:lang w:val="en-US"/>
        </w:rPr>
        <w:t xml:space="preserve">rogrammes. </w:t>
      </w:r>
      <w:r w:rsidR="007339E9" w:rsidRPr="004D5844">
        <w:rPr>
          <w:color w:val="auto"/>
          <w:sz w:val="28"/>
          <w:szCs w:val="28"/>
          <w:lang w:val="en-US"/>
        </w:rPr>
        <w:t>–</w:t>
      </w:r>
      <w:r w:rsidR="00554AD0" w:rsidRPr="004D5844">
        <w:rPr>
          <w:color w:val="auto"/>
          <w:sz w:val="28"/>
          <w:szCs w:val="28"/>
          <w:lang w:val="en-US"/>
        </w:rPr>
        <w:t xml:space="preserve"> </w:t>
      </w:r>
      <w:r w:rsidR="00C3759F" w:rsidRPr="004D5844">
        <w:rPr>
          <w:color w:val="auto"/>
          <w:sz w:val="28"/>
          <w:szCs w:val="28"/>
          <w:shd w:val="clear" w:color="auto" w:fill="FFFFFF"/>
          <w:lang w:val="en-US"/>
        </w:rPr>
        <w:t>Oxford: Oxford University Press, 2005</w:t>
      </w:r>
      <w:r w:rsidR="009E4946" w:rsidRPr="004D5844">
        <w:rPr>
          <w:color w:val="auto"/>
          <w:sz w:val="28"/>
          <w:szCs w:val="28"/>
          <w:lang w:val="en-US"/>
        </w:rPr>
        <w:t>.</w:t>
      </w:r>
      <w:r w:rsidR="007339E9" w:rsidRPr="004D5844">
        <w:rPr>
          <w:color w:val="auto"/>
          <w:sz w:val="28"/>
          <w:szCs w:val="28"/>
          <w:lang w:val="en-US"/>
        </w:rPr>
        <w:t xml:space="preserve"> – </w:t>
      </w:r>
      <w:r w:rsidR="00E8765B" w:rsidRPr="004D5844">
        <w:rPr>
          <w:color w:val="auto"/>
          <w:sz w:val="28"/>
          <w:szCs w:val="28"/>
          <w:lang w:val="en-US"/>
        </w:rPr>
        <w:t xml:space="preserve">396 </w:t>
      </w:r>
      <w:r w:rsidR="007339E9" w:rsidRPr="004D5844">
        <w:rPr>
          <w:color w:val="auto"/>
          <w:sz w:val="28"/>
          <w:szCs w:val="28"/>
        </w:rPr>
        <w:t>р</w:t>
      </w:r>
      <w:r w:rsidR="007339E9" w:rsidRPr="004D5844">
        <w:rPr>
          <w:color w:val="auto"/>
          <w:sz w:val="28"/>
          <w:szCs w:val="28"/>
          <w:lang w:val="en-US"/>
        </w:rPr>
        <w:t>.</w:t>
      </w:r>
    </w:p>
    <w:p w:rsidR="009E4946" w:rsidRPr="004D5844" w:rsidRDefault="00F20804" w:rsidP="00911087">
      <w:pPr>
        <w:pStyle w:val="Default"/>
        <w:tabs>
          <w:tab w:val="left" w:pos="284"/>
          <w:tab w:val="left" w:pos="426"/>
          <w:tab w:val="left" w:pos="567"/>
          <w:tab w:val="left" w:pos="851"/>
          <w:tab w:val="left" w:pos="993"/>
          <w:tab w:val="left" w:pos="1276"/>
        </w:tabs>
        <w:ind w:firstLine="709"/>
        <w:jc w:val="both"/>
        <w:rPr>
          <w:color w:val="auto"/>
          <w:sz w:val="28"/>
          <w:szCs w:val="28"/>
        </w:rPr>
      </w:pPr>
      <w:r w:rsidRPr="004D5844">
        <w:rPr>
          <w:color w:val="auto"/>
          <w:sz w:val="28"/>
          <w:szCs w:val="28"/>
        </w:rPr>
        <w:t>7</w:t>
      </w:r>
      <w:r w:rsidR="00F64928" w:rsidRPr="004D5844">
        <w:rPr>
          <w:color w:val="auto"/>
          <w:sz w:val="28"/>
          <w:szCs w:val="28"/>
        </w:rPr>
        <w:t>2</w:t>
      </w:r>
      <w:r w:rsidRPr="004D5844">
        <w:rPr>
          <w:color w:val="auto"/>
          <w:sz w:val="28"/>
          <w:szCs w:val="28"/>
        </w:rPr>
        <w:t xml:space="preserve"> </w:t>
      </w:r>
      <w:r w:rsidR="009E4946" w:rsidRPr="004D5844">
        <w:rPr>
          <w:color w:val="auto"/>
          <w:sz w:val="28"/>
          <w:szCs w:val="28"/>
        </w:rPr>
        <w:t xml:space="preserve">Балычев С.Ю., Батьковский А.М., Божко В.П. Анализ управления производством вооружения и военной техники в зарубежных странах // Электронная промышленность. </w:t>
      </w:r>
      <w:r w:rsidR="007339E9" w:rsidRPr="004D5844">
        <w:rPr>
          <w:color w:val="auto"/>
          <w:sz w:val="28"/>
          <w:szCs w:val="28"/>
        </w:rPr>
        <w:t>–</w:t>
      </w:r>
      <w:r w:rsidR="008E2EF7" w:rsidRPr="004D5844">
        <w:rPr>
          <w:color w:val="auto"/>
          <w:sz w:val="28"/>
          <w:szCs w:val="28"/>
        </w:rPr>
        <w:t xml:space="preserve"> </w:t>
      </w:r>
      <w:r w:rsidR="009E4946" w:rsidRPr="004D5844">
        <w:rPr>
          <w:color w:val="auto"/>
          <w:sz w:val="28"/>
          <w:szCs w:val="28"/>
        </w:rPr>
        <w:t xml:space="preserve">2014. </w:t>
      </w:r>
      <w:r w:rsidR="007339E9" w:rsidRPr="004D5844">
        <w:rPr>
          <w:color w:val="auto"/>
          <w:sz w:val="28"/>
          <w:szCs w:val="28"/>
        </w:rPr>
        <w:t xml:space="preserve">– </w:t>
      </w:r>
      <w:r w:rsidR="009E4946" w:rsidRPr="004D5844">
        <w:rPr>
          <w:color w:val="auto"/>
          <w:sz w:val="28"/>
          <w:szCs w:val="28"/>
        </w:rPr>
        <w:t>№3.</w:t>
      </w:r>
      <w:r w:rsidR="008E2EF7" w:rsidRPr="004D5844">
        <w:rPr>
          <w:color w:val="auto"/>
          <w:sz w:val="28"/>
          <w:szCs w:val="28"/>
        </w:rPr>
        <w:t xml:space="preserve"> </w:t>
      </w:r>
      <w:r w:rsidR="007339E9" w:rsidRPr="004D5844">
        <w:rPr>
          <w:color w:val="auto"/>
          <w:sz w:val="28"/>
          <w:szCs w:val="28"/>
        </w:rPr>
        <w:t>– С.</w:t>
      </w:r>
      <w:r w:rsidR="008E2EF7" w:rsidRPr="004D5844">
        <w:rPr>
          <w:color w:val="auto"/>
          <w:sz w:val="28"/>
          <w:szCs w:val="28"/>
        </w:rPr>
        <w:t xml:space="preserve"> </w:t>
      </w:r>
      <w:r w:rsidR="009E4946" w:rsidRPr="004D5844">
        <w:rPr>
          <w:color w:val="auto"/>
          <w:sz w:val="28"/>
          <w:szCs w:val="28"/>
        </w:rPr>
        <w:t>80-93.</w:t>
      </w:r>
    </w:p>
    <w:p w:rsidR="009E4946" w:rsidRPr="006C4302" w:rsidRDefault="00F20804" w:rsidP="00CC1621">
      <w:pPr>
        <w:pStyle w:val="Default"/>
        <w:tabs>
          <w:tab w:val="left" w:pos="284"/>
          <w:tab w:val="left" w:pos="426"/>
          <w:tab w:val="left" w:pos="567"/>
          <w:tab w:val="left" w:pos="851"/>
          <w:tab w:val="left" w:pos="993"/>
          <w:tab w:val="left" w:pos="1276"/>
        </w:tabs>
        <w:ind w:firstLine="709"/>
        <w:jc w:val="both"/>
        <w:rPr>
          <w:color w:val="auto"/>
          <w:sz w:val="28"/>
          <w:szCs w:val="28"/>
        </w:rPr>
      </w:pPr>
      <w:r w:rsidRPr="004D5844">
        <w:rPr>
          <w:rFonts w:eastAsia="Times New Roman"/>
          <w:color w:val="auto"/>
          <w:sz w:val="28"/>
          <w:szCs w:val="28"/>
        </w:rPr>
        <w:t>7</w:t>
      </w:r>
      <w:r w:rsidR="00F64928" w:rsidRPr="004D5844">
        <w:rPr>
          <w:rFonts w:eastAsia="Times New Roman"/>
          <w:color w:val="auto"/>
          <w:sz w:val="28"/>
          <w:szCs w:val="28"/>
        </w:rPr>
        <w:t>3</w:t>
      </w:r>
      <w:r w:rsidRPr="004D5844">
        <w:rPr>
          <w:rFonts w:eastAsia="Times New Roman"/>
          <w:color w:val="auto"/>
          <w:sz w:val="28"/>
          <w:szCs w:val="28"/>
        </w:rPr>
        <w:t xml:space="preserve"> </w:t>
      </w:r>
      <w:r w:rsidR="009E4946" w:rsidRPr="004D5844">
        <w:rPr>
          <w:rFonts w:eastAsia="Times New Roman"/>
          <w:color w:val="auto"/>
          <w:sz w:val="28"/>
          <w:szCs w:val="28"/>
        </w:rPr>
        <w:t xml:space="preserve">Масилевич Н.А. Экономическая оценка природно-ресурсного </w:t>
      </w:r>
      <w:r w:rsidR="009E4946" w:rsidRPr="006C4302">
        <w:rPr>
          <w:rFonts w:eastAsia="Times New Roman"/>
          <w:color w:val="auto"/>
          <w:sz w:val="28"/>
          <w:szCs w:val="28"/>
        </w:rPr>
        <w:t xml:space="preserve">потенциала территории </w:t>
      </w:r>
      <w:r w:rsidR="003C7431" w:rsidRPr="006C4302">
        <w:rPr>
          <w:rFonts w:eastAsia="Times New Roman"/>
          <w:color w:val="auto"/>
          <w:sz w:val="28"/>
          <w:szCs w:val="28"/>
        </w:rPr>
        <w:t>/</w:t>
      </w:r>
      <w:r w:rsidR="009E4946" w:rsidRPr="006C4302">
        <w:rPr>
          <w:rFonts w:eastAsia="Times New Roman"/>
          <w:color w:val="auto"/>
          <w:sz w:val="28"/>
          <w:szCs w:val="28"/>
        </w:rPr>
        <w:t xml:space="preserve">/ </w:t>
      </w:r>
      <w:hyperlink r:id="rId78" w:history="1">
        <w:r w:rsidR="006C4302" w:rsidRPr="006C4302">
          <w:rPr>
            <w:rStyle w:val="af4"/>
            <w:rFonts w:eastAsia="Times New Roman"/>
            <w:color w:val="auto"/>
            <w:sz w:val="28"/>
            <w:szCs w:val="28"/>
            <w:u w:val="none"/>
          </w:rPr>
          <w:t>https://elib.bsu.by/bitstream/123456789</w:t>
        </w:r>
      </w:hyperlink>
      <w:r w:rsidR="009E4946" w:rsidRPr="006C4302">
        <w:rPr>
          <w:rFonts w:eastAsia="Times New Roman"/>
          <w:color w:val="auto"/>
          <w:sz w:val="28"/>
          <w:szCs w:val="28"/>
        </w:rPr>
        <w:t>.</w:t>
      </w:r>
      <w:r w:rsidR="00CC1621" w:rsidRPr="006C4302">
        <w:rPr>
          <w:rFonts w:eastAsia="Times New Roman"/>
          <w:color w:val="auto"/>
          <w:sz w:val="28"/>
          <w:szCs w:val="28"/>
        </w:rPr>
        <w:t xml:space="preserve"> 03.09.2018.</w:t>
      </w:r>
    </w:p>
    <w:p w:rsidR="002D7A43" w:rsidRPr="006C4302" w:rsidRDefault="002D7A43" w:rsidP="002D7A43">
      <w:pPr>
        <w:tabs>
          <w:tab w:val="left" w:pos="284"/>
          <w:tab w:val="left" w:pos="426"/>
          <w:tab w:val="left" w:pos="567"/>
          <w:tab w:val="left" w:pos="851"/>
          <w:tab w:val="left" w:pos="993"/>
          <w:tab w:val="left" w:pos="1276"/>
          <w:tab w:val="left" w:pos="1418"/>
        </w:tabs>
        <w:spacing w:after="0" w:line="240" w:lineRule="auto"/>
        <w:ind w:firstLine="709"/>
        <w:jc w:val="both"/>
        <w:rPr>
          <w:rFonts w:ascii="Times New Roman" w:hAnsi="Times New Roman" w:cs="Times New Roman"/>
          <w:sz w:val="28"/>
          <w:szCs w:val="28"/>
          <w:bdr w:val="none" w:sz="0" w:space="0" w:color="auto" w:frame="1"/>
          <w:lang w:val="kk-KZ"/>
        </w:rPr>
      </w:pPr>
      <w:r w:rsidRPr="004D5844">
        <w:rPr>
          <w:rFonts w:ascii="Times New Roman" w:hAnsi="Times New Roman" w:cs="Times New Roman"/>
          <w:iCs/>
          <w:sz w:val="28"/>
          <w:szCs w:val="28"/>
          <w:bdr w:val="none" w:sz="0" w:space="0" w:color="auto" w:frame="1"/>
          <w:lang w:val="kk-KZ"/>
        </w:rPr>
        <w:t>7</w:t>
      </w:r>
      <w:r w:rsidRPr="004D5844">
        <w:rPr>
          <w:rFonts w:ascii="Times New Roman" w:hAnsi="Times New Roman" w:cs="Times New Roman"/>
          <w:iCs/>
          <w:sz w:val="28"/>
          <w:szCs w:val="28"/>
          <w:bdr w:val="none" w:sz="0" w:space="0" w:color="auto" w:frame="1"/>
        </w:rPr>
        <w:t>4</w:t>
      </w:r>
      <w:r w:rsidRPr="004D5844">
        <w:rPr>
          <w:rFonts w:ascii="Times New Roman" w:hAnsi="Times New Roman" w:cs="Times New Roman"/>
          <w:iCs/>
          <w:sz w:val="28"/>
          <w:szCs w:val="28"/>
          <w:bdr w:val="none" w:sz="0" w:space="0" w:color="auto" w:frame="1"/>
          <w:lang w:val="kk-KZ"/>
        </w:rPr>
        <w:t xml:space="preserve"> Горбунов В.Л., Матвеев П.Г. </w:t>
      </w:r>
      <w:r w:rsidRPr="004D5844">
        <w:rPr>
          <w:rFonts w:ascii="Times New Roman" w:hAnsi="Times New Roman" w:cs="Times New Roman"/>
          <w:sz w:val="28"/>
          <w:szCs w:val="28"/>
          <w:bdr w:val="none" w:sz="0" w:space="0" w:color="auto" w:frame="1"/>
          <w:lang w:val="kk-KZ"/>
        </w:rPr>
        <w:t xml:space="preserve">Методика оценки инновационного </w:t>
      </w:r>
      <w:r w:rsidRPr="006C4302">
        <w:rPr>
          <w:rFonts w:ascii="Times New Roman" w:hAnsi="Times New Roman" w:cs="Times New Roman"/>
          <w:sz w:val="28"/>
          <w:szCs w:val="28"/>
          <w:bdr w:val="none" w:sz="0" w:space="0" w:color="auto" w:frame="1"/>
          <w:lang w:val="kk-KZ"/>
        </w:rPr>
        <w:t>потенциала предприятия</w:t>
      </w:r>
      <w:r w:rsidR="007E0FFB" w:rsidRPr="006C4302">
        <w:rPr>
          <w:rFonts w:ascii="Times New Roman" w:hAnsi="Times New Roman" w:cs="Times New Roman"/>
          <w:sz w:val="28"/>
          <w:szCs w:val="28"/>
          <w:bdr w:val="none" w:sz="0" w:space="0" w:color="auto" w:frame="1"/>
          <w:lang w:val="kk-KZ"/>
        </w:rPr>
        <w:t xml:space="preserve"> //</w:t>
      </w:r>
      <w:r w:rsidRPr="006C4302">
        <w:rPr>
          <w:rFonts w:ascii="Times New Roman" w:hAnsi="Times New Roman" w:cs="Times New Roman"/>
          <w:sz w:val="28"/>
          <w:szCs w:val="28"/>
          <w:bdr w:val="none" w:sz="0" w:space="0" w:color="auto" w:frame="1"/>
          <w:lang w:val="kk-KZ"/>
        </w:rPr>
        <w:t xml:space="preserve"> </w:t>
      </w:r>
      <w:hyperlink r:id="rId79" w:history="1">
        <w:r w:rsidR="006C4302" w:rsidRPr="006C4302">
          <w:rPr>
            <w:rStyle w:val="af4"/>
            <w:rFonts w:ascii="Times New Roman" w:hAnsi="Times New Roman" w:cs="Times New Roman"/>
            <w:color w:val="auto"/>
            <w:sz w:val="28"/>
            <w:szCs w:val="28"/>
            <w:u w:val="none"/>
            <w:bdr w:val="none" w:sz="0" w:space="0" w:color="auto" w:frame="1"/>
            <w:lang w:val="kk-KZ"/>
          </w:rPr>
          <w:t>http://do.gendocs.ru/docs/index-195690.</w:t>
        </w:r>
      </w:hyperlink>
      <w:r w:rsidR="0069129C" w:rsidRPr="006C4302">
        <w:rPr>
          <w:rFonts w:ascii="Times New Roman" w:hAnsi="Times New Roman" w:cs="Times New Roman"/>
          <w:sz w:val="28"/>
          <w:szCs w:val="28"/>
          <w:bdr w:val="none" w:sz="0" w:space="0" w:color="auto" w:frame="1"/>
          <w:lang w:val="kk-KZ"/>
        </w:rPr>
        <w:t xml:space="preserve"> 12.01.2017.</w:t>
      </w:r>
      <w:r w:rsidRPr="006C4302">
        <w:rPr>
          <w:rFonts w:ascii="Times New Roman" w:hAnsi="Times New Roman" w:cs="Times New Roman"/>
          <w:sz w:val="28"/>
          <w:szCs w:val="28"/>
          <w:bdr w:val="none" w:sz="0" w:space="0" w:color="auto" w:frame="1"/>
          <w:lang w:val="kk-KZ"/>
        </w:rPr>
        <w:t xml:space="preserve"> </w:t>
      </w:r>
    </w:p>
    <w:p w:rsidR="00B204D8" w:rsidRPr="004D5844" w:rsidRDefault="00B204D8" w:rsidP="00B204D8">
      <w:pPr>
        <w:tabs>
          <w:tab w:val="left" w:pos="0"/>
          <w:tab w:val="left" w:pos="300"/>
          <w:tab w:val="left" w:pos="567"/>
          <w:tab w:val="left" w:pos="709"/>
          <w:tab w:val="left" w:pos="1276"/>
        </w:tabs>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lang w:val="kk-KZ"/>
        </w:rPr>
        <w:t xml:space="preserve">75 </w:t>
      </w:r>
      <w:r w:rsidR="0020044A" w:rsidRPr="004D5844">
        <w:rPr>
          <w:rFonts w:ascii="Times New Roman" w:hAnsi="Times New Roman" w:cs="Times New Roman"/>
          <w:sz w:val="28"/>
          <w:szCs w:val="28"/>
          <w:lang w:val="kk-KZ"/>
        </w:rPr>
        <w:t xml:space="preserve">Рахметулина Ж.Б., Бержанова А.М., </w:t>
      </w:r>
      <w:r w:rsidRPr="004D5844">
        <w:rPr>
          <w:rFonts w:ascii="Times New Roman" w:hAnsi="Times New Roman" w:cs="Times New Roman"/>
          <w:sz w:val="28"/>
          <w:szCs w:val="28"/>
          <w:lang w:val="kk-KZ"/>
        </w:rPr>
        <w:t>Кулмаганбетова А.С.</w:t>
      </w:r>
      <w:r w:rsidR="0020044A" w:rsidRPr="004D5844">
        <w:rPr>
          <w:rFonts w:ascii="Times New Roman" w:hAnsi="Times New Roman" w:cs="Times New Roman"/>
          <w:sz w:val="28"/>
          <w:szCs w:val="28"/>
          <w:lang w:val="kk-KZ"/>
        </w:rPr>
        <w:t xml:space="preserve"> </w:t>
      </w:r>
      <w:r w:rsidRPr="004D5844">
        <w:rPr>
          <w:rFonts w:ascii="Times New Roman" w:hAnsi="Times New Roman" w:cs="Times New Roman"/>
          <w:sz w:val="28"/>
          <w:szCs w:val="28"/>
          <w:lang w:val="kk-KZ"/>
        </w:rPr>
        <w:t xml:space="preserve">Шағын және орта бизнес субъектлерінің инновациялық әлеуетін экономикалық бағалаудың әдістемелік аспектлері // Вестник университета «Туран». – 2017. </w:t>
      </w:r>
      <w:r w:rsidR="007E0FFB" w:rsidRPr="004D5844">
        <w:rPr>
          <w:rFonts w:ascii="Times New Roman" w:hAnsi="Times New Roman" w:cs="Times New Roman"/>
          <w:sz w:val="28"/>
          <w:szCs w:val="28"/>
          <w:lang w:val="kk-KZ"/>
        </w:rPr>
        <w:t>–</w:t>
      </w:r>
      <w:r w:rsidRPr="004D5844">
        <w:rPr>
          <w:rFonts w:ascii="Times New Roman" w:hAnsi="Times New Roman" w:cs="Times New Roman"/>
          <w:sz w:val="28"/>
          <w:szCs w:val="28"/>
          <w:lang w:val="kk-KZ"/>
        </w:rPr>
        <w:t xml:space="preserve"> №4.</w:t>
      </w:r>
      <w:r w:rsidR="007E0FFB" w:rsidRPr="004D5844">
        <w:rPr>
          <w:rFonts w:ascii="Times New Roman" w:hAnsi="Times New Roman" w:cs="Times New Roman"/>
          <w:sz w:val="28"/>
          <w:szCs w:val="28"/>
          <w:lang w:val="kk-KZ"/>
        </w:rPr>
        <w:t xml:space="preserve"> –</w:t>
      </w:r>
      <w:r w:rsidRPr="004D5844">
        <w:rPr>
          <w:rFonts w:ascii="Times New Roman" w:hAnsi="Times New Roman" w:cs="Times New Roman"/>
          <w:sz w:val="28"/>
          <w:szCs w:val="28"/>
          <w:lang w:val="kk-KZ"/>
        </w:rPr>
        <w:t xml:space="preserve"> </w:t>
      </w:r>
      <w:r w:rsidR="001967E6">
        <w:rPr>
          <w:rFonts w:ascii="Times New Roman" w:hAnsi="Times New Roman" w:cs="Times New Roman"/>
          <w:sz w:val="28"/>
          <w:szCs w:val="28"/>
          <w:lang w:val="kk-KZ"/>
        </w:rPr>
        <w:t xml:space="preserve">                                </w:t>
      </w:r>
      <w:r w:rsidR="007E0FFB" w:rsidRPr="004D5844">
        <w:rPr>
          <w:rFonts w:ascii="Times New Roman" w:hAnsi="Times New Roman" w:cs="Times New Roman"/>
          <w:sz w:val="28"/>
          <w:szCs w:val="28"/>
          <w:lang w:val="kk-KZ"/>
        </w:rPr>
        <w:t xml:space="preserve">С. </w:t>
      </w:r>
      <w:r w:rsidRPr="004D5844">
        <w:rPr>
          <w:rFonts w:ascii="Times New Roman" w:hAnsi="Times New Roman" w:cs="Times New Roman"/>
          <w:sz w:val="28"/>
          <w:szCs w:val="28"/>
          <w:lang w:val="kk-KZ"/>
        </w:rPr>
        <w:t>78-82.</w:t>
      </w:r>
    </w:p>
    <w:p w:rsidR="009E4946" w:rsidRPr="004D5844" w:rsidRDefault="00F64928" w:rsidP="00911087">
      <w:pPr>
        <w:tabs>
          <w:tab w:val="left" w:pos="284"/>
          <w:tab w:val="left" w:pos="426"/>
          <w:tab w:val="left" w:pos="567"/>
          <w:tab w:val="left" w:pos="851"/>
          <w:tab w:val="left" w:pos="993"/>
          <w:tab w:val="left" w:pos="1276"/>
          <w:tab w:val="left" w:pos="1418"/>
        </w:tabs>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iCs/>
          <w:sz w:val="28"/>
          <w:szCs w:val="28"/>
          <w:bdr w:val="none" w:sz="0" w:space="0" w:color="auto" w:frame="1"/>
        </w:rPr>
        <w:t>76</w:t>
      </w:r>
      <w:r w:rsidR="00F20804" w:rsidRPr="004D5844">
        <w:rPr>
          <w:rFonts w:ascii="Times New Roman" w:hAnsi="Times New Roman" w:cs="Times New Roman"/>
          <w:iCs/>
          <w:sz w:val="28"/>
          <w:szCs w:val="28"/>
          <w:bdr w:val="none" w:sz="0" w:space="0" w:color="auto" w:frame="1"/>
        </w:rPr>
        <w:t xml:space="preserve"> </w:t>
      </w:r>
      <w:r w:rsidR="009E4946" w:rsidRPr="004D5844">
        <w:rPr>
          <w:rFonts w:ascii="Times New Roman" w:hAnsi="Times New Roman" w:cs="Times New Roman"/>
          <w:iCs/>
          <w:sz w:val="28"/>
          <w:szCs w:val="28"/>
          <w:bdr w:val="none" w:sz="0" w:space="0" w:color="auto" w:frame="1"/>
        </w:rPr>
        <w:t>Бовин А.А., Чередникова Л.Е., Якимович В.А</w:t>
      </w:r>
      <w:r w:rsidR="009E4946" w:rsidRPr="004D5844">
        <w:rPr>
          <w:rFonts w:ascii="Times New Roman" w:hAnsi="Times New Roman" w:cs="Times New Roman"/>
          <w:sz w:val="28"/>
          <w:szCs w:val="28"/>
          <w:bdr w:val="none" w:sz="0" w:space="0" w:color="auto" w:frame="1"/>
        </w:rPr>
        <w:t>. Управление инновациями в организации: учеб. пос.</w:t>
      </w:r>
      <w:r w:rsidR="008E2EF7" w:rsidRPr="004D5844">
        <w:rPr>
          <w:rFonts w:ascii="Times New Roman" w:hAnsi="Times New Roman" w:cs="Times New Roman"/>
          <w:sz w:val="28"/>
          <w:szCs w:val="28"/>
          <w:bdr w:val="none" w:sz="0" w:space="0" w:color="auto" w:frame="1"/>
        </w:rPr>
        <w:t xml:space="preserve"> </w:t>
      </w:r>
      <w:r w:rsidR="007E0FFB" w:rsidRPr="004D5844">
        <w:rPr>
          <w:rFonts w:ascii="Times New Roman" w:hAnsi="Times New Roman" w:cs="Times New Roman"/>
          <w:sz w:val="28"/>
          <w:szCs w:val="28"/>
          <w:bdr w:val="none" w:sz="0" w:space="0" w:color="auto" w:frame="1"/>
        </w:rPr>
        <w:t>–</w:t>
      </w:r>
      <w:r w:rsidR="008E2EF7" w:rsidRPr="004D5844">
        <w:rPr>
          <w:rFonts w:ascii="Times New Roman" w:hAnsi="Times New Roman" w:cs="Times New Roman"/>
          <w:sz w:val="28"/>
          <w:szCs w:val="28"/>
          <w:bdr w:val="none" w:sz="0" w:space="0" w:color="auto" w:frame="1"/>
        </w:rPr>
        <w:t xml:space="preserve"> </w:t>
      </w:r>
      <w:r w:rsidR="009E4946" w:rsidRPr="004D5844">
        <w:rPr>
          <w:rFonts w:ascii="Times New Roman" w:hAnsi="Times New Roman" w:cs="Times New Roman"/>
          <w:sz w:val="28"/>
          <w:szCs w:val="28"/>
          <w:bdr w:val="none" w:sz="0" w:space="0" w:color="auto" w:frame="1"/>
        </w:rPr>
        <w:t>М.: Омега – Л, 2009.</w:t>
      </w:r>
      <w:r w:rsidR="007E0FFB" w:rsidRPr="004D5844">
        <w:rPr>
          <w:rFonts w:ascii="Times New Roman" w:hAnsi="Times New Roman" w:cs="Times New Roman"/>
          <w:sz w:val="28"/>
          <w:szCs w:val="28"/>
          <w:bdr w:val="none" w:sz="0" w:space="0" w:color="auto" w:frame="1"/>
        </w:rPr>
        <w:t xml:space="preserve"> –</w:t>
      </w:r>
      <w:r w:rsidR="009E4946" w:rsidRPr="004D5844">
        <w:rPr>
          <w:rFonts w:ascii="Times New Roman" w:hAnsi="Times New Roman" w:cs="Times New Roman"/>
          <w:sz w:val="28"/>
          <w:szCs w:val="28"/>
          <w:bdr w:val="none" w:sz="0" w:space="0" w:color="auto" w:frame="1"/>
        </w:rPr>
        <w:t xml:space="preserve"> 415</w:t>
      </w:r>
      <w:r w:rsidR="008E2EF7" w:rsidRPr="004D5844">
        <w:rPr>
          <w:rFonts w:ascii="Times New Roman" w:hAnsi="Times New Roman" w:cs="Times New Roman"/>
          <w:sz w:val="28"/>
          <w:szCs w:val="28"/>
          <w:bdr w:val="none" w:sz="0" w:space="0" w:color="auto" w:frame="1"/>
        </w:rPr>
        <w:t xml:space="preserve"> </w:t>
      </w:r>
      <w:r w:rsidR="007E0FFB" w:rsidRPr="004D5844">
        <w:rPr>
          <w:rFonts w:ascii="Times New Roman" w:hAnsi="Times New Roman" w:cs="Times New Roman"/>
          <w:sz w:val="28"/>
          <w:szCs w:val="28"/>
          <w:bdr w:val="none" w:sz="0" w:space="0" w:color="auto" w:frame="1"/>
        </w:rPr>
        <w:t>с</w:t>
      </w:r>
      <w:r w:rsidR="009E4946" w:rsidRPr="004D5844">
        <w:rPr>
          <w:rFonts w:ascii="Times New Roman" w:hAnsi="Times New Roman" w:cs="Times New Roman"/>
          <w:sz w:val="28"/>
          <w:szCs w:val="28"/>
          <w:bdr w:val="none" w:sz="0" w:space="0" w:color="auto" w:frame="1"/>
        </w:rPr>
        <w:t>.</w:t>
      </w:r>
    </w:p>
    <w:p w:rsidR="009E4946" w:rsidRPr="004D5844" w:rsidRDefault="00F64928" w:rsidP="00911087">
      <w:pPr>
        <w:tabs>
          <w:tab w:val="left" w:pos="284"/>
          <w:tab w:val="left" w:pos="426"/>
          <w:tab w:val="left" w:pos="567"/>
          <w:tab w:val="left" w:pos="1276"/>
          <w:tab w:val="left" w:pos="1418"/>
        </w:tabs>
        <w:adjustRightInd w:val="0"/>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sz w:val="28"/>
          <w:szCs w:val="28"/>
        </w:rPr>
        <w:t>77</w:t>
      </w:r>
      <w:r w:rsidR="00F20804"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Митякова О.И. Оценка инновационного потенциала промышленного предприятия // Финансы и кредит. – 2004. – №13(151).</w:t>
      </w:r>
      <w:r w:rsidR="007E0FFB" w:rsidRPr="004D5844">
        <w:rPr>
          <w:rFonts w:ascii="Times New Roman" w:hAnsi="Times New Roman" w:cs="Times New Roman"/>
          <w:sz w:val="28"/>
          <w:szCs w:val="28"/>
        </w:rPr>
        <w:t xml:space="preserve"> – С. </w:t>
      </w:r>
      <w:r w:rsidR="00E935F9" w:rsidRPr="004D5844">
        <w:rPr>
          <w:rFonts w:ascii="Times New Roman" w:hAnsi="Times New Roman" w:cs="Times New Roman"/>
          <w:sz w:val="28"/>
          <w:szCs w:val="28"/>
        </w:rPr>
        <w:t>69-74</w:t>
      </w:r>
      <w:r w:rsidR="007E0FFB" w:rsidRPr="004D5844">
        <w:rPr>
          <w:rFonts w:ascii="Times New Roman" w:hAnsi="Times New Roman" w:cs="Times New Roman"/>
          <w:sz w:val="28"/>
          <w:szCs w:val="28"/>
        </w:rPr>
        <w:t>.</w:t>
      </w:r>
    </w:p>
    <w:p w:rsidR="009E4946" w:rsidRPr="004D5844" w:rsidRDefault="00F64928" w:rsidP="00911087">
      <w:pPr>
        <w:tabs>
          <w:tab w:val="left" w:pos="284"/>
          <w:tab w:val="left" w:pos="426"/>
          <w:tab w:val="left" w:pos="567"/>
          <w:tab w:val="left" w:pos="1276"/>
        </w:tabs>
        <w:adjustRightInd w:val="0"/>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sz w:val="28"/>
          <w:szCs w:val="28"/>
        </w:rPr>
        <w:t>78</w:t>
      </w:r>
      <w:r w:rsidR="00F20804"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Щекотурова С.Д. Применение методики оценки эффективности инновационного развития предприятия на примере ПАО «Русполимет» // Финансы и кредит. –</w:t>
      </w:r>
      <w:r w:rsidR="007E0FFB"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 xml:space="preserve">2016. – №47(719). – </w:t>
      </w:r>
      <w:r w:rsidR="007E0FFB" w:rsidRPr="004D5844">
        <w:rPr>
          <w:rFonts w:ascii="Times New Roman" w:hAnsi="Times New Roman" w:cs="Times New Roman"/>
          <w:sz w:val="28"/>
          <w:szCs w:val="28"/>
        </w:rPr>
        <w:t xml:space="preserve">С. </w:t>
      </w:r>
      <w:r w:rsidR="009E4946" w:rsidRPr="004D5844">
        <w:rPr>
          <w:rFonts w:ascii="Times New Roman" w:hAnsi="Times New Roman" w:cs="Times New Roman"/>
          <w:sz w:val="28"/>
          <w:szCs w:val="28"/>
        </w:rPr>
        <w:t>27-46.</w:t>
      </w:r>
    </w:p>
    <w:p w:rsidR="002D7A43" w:rsidRPr="004D5844" w:rsidRDefault="002D7A43" w:rsidP="002D7A43">
      <w:pPr>
        <w:tabs>
          <w:tab w:val="left" w:pos="567"/>
          <w:tab w:val="left" w:pos="1276"/>
        </w:tabs>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lang w:val="kk-KZ"/>
        </w:rPr>
        <w:t>7</w:t>
      </w:r>
      <w:r w:rsidR="009741E5" w:rsidRPr="004D5844">
        <w:rPr>
          <w:rFonts w:ascii="Times New Roman" w:hAnsi="Times New Roman" w:cs="Times New Roman"/>
          <w:sz w:val="28"/>
          <w:szCs w:val="28"/>
          <w:lang w:val="kk-KZ"/>
        </w:rPr>
        <w:t>8</w:t>
      </w:r>
      <w:r w:rsidR="00BE0C3A" w:rsidRPr="004D5844">
        <w:rPr>
          <w:rFonts w:ascii="Times New Roman" w:hAnsi="Times New Roman" w:cs="Times New Roman"/>
          <w:sz w:val="28"/>
          <w:szCs w:val="28"/>
          <w:lang w:val="kk-KZ"/>
        </w:rPr>
        <w:t xml:space="preserve"> </w:t>
      </w:r>
      <w:r w:rsidRPr="004D5844">
        <w:rPr>
          <w:rFonts w:ascii="Times New Roman" w:hAnsi="Times New Roman" w:cs="Times New Roman"/>
          <w:sz w:val="28"/>
          <w:szCs w:val="28"/>
          <w:lang w:val="kk-KZ"/>
        </w:rPr>
        <w:t xml:space="preserve">Рахметулина Ж.Б., Бержанова А.М., </w:t>
      </w:r>
      <w:r w:rsidR="00BE0C3A" w:rsidRPr="004D5844">
        <w:rPr>
          <w:rFonts w:ascii="Times New Roman" w:hAnsi="Times New Roman" w:cs="Times New Roman"/>
          <w:sz w:val="28"/>
          <w:szCs w:val="28"/>
          <w:lang w:val="kk-KZ"/>
        </w:rPr>
        <w:t xml:space="preserve">Кулмаганбетова А.С. </w:t>
      </w:r>
      <w:r w:rsidRPr="004D5844">
        <w:rPr>
          <w:rFonts w:ascii="Times New Roman" w:hAnsi="Times New Roman" w:cs="Times New Roman"/>
          <w:sz w:val="28"/>
          <w:szCs w:val="28"/>
          <w:lang w:val="kk-KZ"/>
        </w:rPr>
        <w:t>Кәсіпорынның инновациялық әлеуетін бағалау // Статистика, учет и аудит. – 2017.</w:t>
      </w:r>
      <w:r w:rsidR="007E0FFB" w:rsidRPr="004D5844">
        <w:rPr>
          <w:rFonts w:ascii="Times New Roman" w:hAnsi="Times New Roman" w:cs="Times New Roman"/>
          <w:sz w:val="28"/>
          <w:szCs w:val="28"/>
          <w:lang w:val="kk-KZ"/>
        </w:rPr>
        <w:t xml:space="preserve"> – </w:t>
      </w:r>
      <w:r w:rsidRPr="004D5844">
        <w:rPr>
          <w:rFonts w:ascii="Times New Roman" w:hAnsi="Times New Roman" w:cs="Times New Roman"/>
          <w:sz w:val="28"/>
          <w:szCs w:val="28"/>
          <w:lang w:val="kk-KZ"/>
        </w:rPr>
        <w:t>№3(66).</w:t>
      </w:r>
      <w:r w:rsidR="007E0FFB" w:rsidRPr="004D5844">
        <w:rPr>
          <w:rFonts w:ascii="Times New Roman" w:hAnsi="Times New Roman" w:cs="Times New Roman"/>
          <w:sz w:val="28"/>
          <w:szCs w:val="28"/>
          <w:lang w:val="kk-KZ"/>
        </w:rPr>
        <w:t xml:space="preserve"> –</w:t>
      </w:r>
      <w:r w:rsidRPr="004D5844">
        <w:rPr>
          <w:rFonts w:ascii="Times New Roman" w:hAnsi="Times New Roman" w:cs="Times New Roman"/>
          <w:sz w:val="28"/>
          <w:szCs w:val="28"/>
          <w:lang w:val="kk-KZ"/>
        </w:rPr>
        <w:t xml:space="preserve"> </w:t>
      </w:r>
      <w:r w:rsidR="007E0FFB" w:rsidRPr="004D5844">
        <w:rPr>
          <w:rFonts w:ascii="Times New Roman" w:hAnsi="Times New Roman" w:cs="Times New Roman"/>
          <w:sz w:val="28"/>
          <w:szCs w:val="28"/>
          <w:lang w:val="kk-KZ"/>
        </w:rPr>
        <w:t xml:space="preserve">С. </w:t>
      </w:r>
      <w:r w:rsidRPr="004D5844">
        <w:rPr>
          <w:rFonts w:ascii="Times New Roman" w:hAnsi="Times New Roman" w:cs="Times New Roman"/>
          <w:sz w:val="28"/>
          <w:szCs w:val="28"/>
          <w:lang w:val="kk-KZ"/>
        </w:rPr>
        <w:t xml:space="preserve">145-154. </w:t>
      </w:r>
    </w:p>
    <w:p w:rsidR="009E4946" w:rsidRPr="004D5844" w:rsidRDefault="00F20804" w:rsidP="00911087">
      <w:pPr>
        <w:tabs>
          <w:tab w:val="left" w:pos="567"/>
          <w:tab w:val="left" w:pos="1276"/>
        </w:tabs>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lang w:val="kk-KZ"/>
        </w:rPr>
        <w:t>8</w:t>
      </w:r>
      <w:r w:rsidR="00F64928" w:rsidRPr="004D5844">
        <w:rPr>
          <w:rFonts w:ascii="Times New Roman" w:hAnsi="Times New Roman" w:cs="Times New Roman"/>
          <w:sz w:val="28"/>
          <w:szCs w:val="28"/>
          <w:lang w:val="kk-KZ"/>
        </w:rPr>
        <w:t>0</w:t>
      </w:r>
      <w:r w:rsidRPr="004D5844">
        <w:rPr>
          <w:rFonts w:ascii="Times New Roman" w:hAnsi="Times New Roman" w:cs="Times New Roman"/>
          <w:sz w:val="28"/>
          <w:szCs w:val="28"/>
          <w:lang w:val="kk-KZ"/>
        </w:rPr>
        <w:t xml:space="preserve"> </w:t>
      </w:r>
      <w:r w:rsidR="00BE0C3A" w:rsidRPr="004D5844">
        <w:rPr>
          <w:rFonts w:ascii="Times New Roman" w:hAnsi="Times New Roman" w:cs="Times New Roman"/>
          <w:sz w:val="28"/>
          <w:szCs w:val="28"/>
          <w:lang w:val="kk-KZ"/>
        </w:rPr>
        <w:t xml:space="preserve">Рахметулина Ж.Б., Бержанова А.М., Кулмаганбетова А.С. </w:t>
      </w:r>
      <w:r w:rsidR="009E4946" w:rsidRPr="004D5844">
        <w:rPr>
          <w:rFonts w:ascii="Times New Roman" w:hAnsi="Times New Roman" w:cs="Times New Roman"/>
          <w:sz w:val="28"/>
          <w:szCs w:val="28"/>
          <w:lang w:val="kk-KZ"/>
        </w:rPr>
        <w:t>Кәсіпорындардың инновациялық әлеуетін бағалау мәселелері // Central Asian Economic Review</w:t>
      </w:r>
      <w:r w:rsidR="003C7431" w:rsidRPr="004D5844">
        <w:rPr>
          <w:rFonts w:ascii="Times New Roman" w:hAnsi="Times New Roman" w:cs="Times New Roman"/>
          <w:sz w:val="28"/>
          <w:szCs w:val="28"/>
          <w:lang w:val="kk-KZ"/>
        </w:rPr>
        <w:t>.</w:t>
      </w:r>
      <w:r w:rsidR="009E4946" w:rsidRPr="004D5844">
        <w:rPr>
          <w:rFonts w:ascii="Times New Roman" w:hAnsi="Times New Roman" w:cs="Times New Roman"/>
          <w:sz w:val="28"/>
          <w:szCs w:val="28"/>
          <w:lang w:val="kk-KZ"/>
        </w:rPr>
        <w:t xml:space="preserve"> </w:t>
      </w:r>
      <w:r w:rsidR="003C7431" w:rsidRPr="004D5844">
        <w:rPr>
          <w:rFonts w:ascii="Times New Roman" w:hAnsi="Times New Roman" w:cs="Times New Roman"/>
          <w:sz w:val="28"/>
          <w:szCs w:val="28"/>
          <w:lang w:val="kk-KZ"/>
        </w:rPr>
        <w:t>–</w:t>
      </w:r>
      <w:r w:rsidR="009E4946" w:rsidRPr="004D5844">
        <w:rPr>
          <w:rFonts w:ascii="Times New Roman" w:hAnsi="Times New Roman" w:cs="Times New Roman"/>
          <w:sz w:val="28"/>
          <w:szCs w:val="28"/>
          <w:lang w:val="kk-KZ"/>
        </w:rPr>
        <w:t xml:space="preserve"> </w:t>
      </w:r>
      <w:r w:rsidR="00F915CA" w:rsidRPr="004D5844">
        <w:rPr>
          <w:rFonts w:ascii="Times New Roman" w:hAnsi="Times New Roman" w:cs="Times New Roman"/>
          <w:sz w:val="28"/>
          <w:szCs w:val="28"/>
          <w:lang w:val="kk-KZ"/>
        </w:rPr>
        <w:t>2017</w:t>
      </w:r>
      <w:r w:rsidR="003C7431" w:rsidRPr="004D5844">
        <w:rPr>
          <w:rFonts w:ascii="Times New Roman" w:hAnsi="Times New Roman" w:cs="Times New Roman"/>
          <w:sz w:val="28"/>
          <w:szCs w:val="28"/>
          <w:lang w:val="kk-KZ"/>
        </w:rPr>
        <w:t>.</w:t>
      </w:r>
      <w:r w:rsidR="00F915CA" w:rsidRPr="004D5844">
        <w:rPr>
          <w:rFonts w:ascii="Times New Roman" w:hAnsi="Times New Roman" w:cs="Times New Roman"/>
          <w:sz w:val="28"/>
          <w:szCs w:val="28"/>
          <w:lang w:val="kk-KZ"/>
        </w:rPr>
        <w:t xml:space="preserve"> – </w:t>
      </w:r>
      <w:r w:rsidR="009E4946" w:rsidRPr="004D5844">
        <w:rPr>
          <w:rFonts w:ascii="Times New Roman" w:hAnsi="Times New Roman" w:cs="Times New Roman"/>
          <w:sz w:val="28"/>
          <w:szCs w:val="28"/>
          <w:lang w:val="kk-KZ"/>
        </w:rPr>
        <w:t>№3(116)</w:t>
      </w:r>
      <w:r w:rsidR="003C7431" w:rsidRPr="004D5844">
        <w:rPr>
          <w:rFonts w:ascii="Times New Roman" w:hAnsi="Times New Roman" w:cs="Times New Roman"/>
          <w:sz w:val="28"/>
          <w:szCs w:val="28"/>
          <w:lang w:val="kk-KZ"/>
        </w:rPr>
        <w:t>.</w:t>
      </w:r>
      <w:r w:rsidR="005978A2" w:rsidRPr="004D5844">
        <w:rPr>
          <w:rFonts w:ascii="Times New Roman" w:hAnsi="Times New Roman" w:cs="Times New Roman"/>
          <w:sz w:val="28"/>
          <w:szCs w:val="28"/>
          <w:lang w:val="kk-KZ"/>
        </w:rPr>
        <w:t xml:space="preserve"> </w:t>
      </w:r>
      <w:r w:rsidR="007E0FFB" w:rsidRPr="004D5844">
        <w:rPr>
          <w:rFonts w:ascii="Times New Roman" w:hAnsi="Times New Roman" w:cs="Times New Roman"/>
          <w:sz w:val="28"/>
          <w:szCs w:val="28"/>
          <w:lang w:val="kk-KZ"/>
        </w:rPr>
        <w:t>–</w:t>
      </w:r>
      <w:r w:rsidR="005978A2" w:rsidRPr="004D5844">
        <w:rPr>
          <w:rFonts w:ascii="Times New Roman" w:hAnsi="Times New Roman" w:cs="Times New Roman"/>
          <w:sz w:val="28"/>
          <w:szCs w:val="28"/>
          <w:lang w:val="kk-KZ"/>
        </w:rPr>
        <w:t xml:space="preserve"> </w:t>
      </w:r>
      <w:r w:rsidR="007E0FFB" w:rsidRPr="004D5844">
        <w:rPr>
          <w:rFonts w:ascii="Times New Roman" w:hAnsi="Times New Roman" w:cs="Times New Roman"/>
          <w:sz w:val="28"/>
          <w:szCs w:val="28"/>
          <w:lang w:val="kk-KZ"/>
        </w:rPr>
        <w:t xml:space="preserve">Р. </w:t>
      </w:r>
      <w:r w:rsidR="009E4946" w:rsidRPr="004D5844">
        <w:rPr>
          <w:rFonts w:ascii="Times New Roman" w:hAnsi="Times New Roman" w:cs="Times New Roman"/>
          <w:sz w:val="28"/>
          <w:szCs w:val="28"/>
          <w:lang w:val="kk-KZ"/>
        </w:rPr>
        <w:t>66-76</w:t>
      </w:r>
      <w:r w:rsidR="005978A2" w:rsidRPr="004D5844">
        <w:rPr>
          <w:rFonts w:ascii="Times New Roman" w:hAnsi="Times New Roman" w:cs="Times New Roman"/>
          <w:sz w:val="28"/>
          <w:szCs w:val="28"/>
          <w:lang w:val="kk-KZ"/>
        </w:rPr>
        <w:t>.</w:t>
      </w:r>
    </w:p>
    <w:p w:rsidR="009E4946" w:rsidRPr="004D5844" w:rsidRDefault="00F20804" w:rsidP="00911087">
      <w:pPr>
        <w:tabs>
          <w:tab w:val="left" w:pos="284"/>
          <w:tab w:val="left" w:pos="426"/>
          <w:tab w:val="left" w:pos="567"/>
          <w:tab w:val="left" w:pos="851"/>
          <w:tab w:val="left" w:pos="993"/>
          <w:tab w:val="left" w:pos="1276"/>
        </w:tabs>
        <w:autoSpaceDE w:val="0"/>
        <w:autoSpaceDN w:val="0"/>
        <w:adjustRightInd w:val="0"/>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lang w:val="kk-KZ"/>
        </w:rPr>
        <w:t>8</w:t>
      </w:r>
      <w:r w:rsidR="00F64928" w:rsidRPr="004D5844">
        <w:rPr>
          <w:rFonts w:ascii="Times New Roman" w:hAnsi="Times New Roman" w:cs="Times New Roman"/>
          <w:sz w:val="28"/>
          <w:szCs w:val="28"/>
          <w:lang w:val="en-US"/>
        </w:rPr>
        <w:t>1</w:t>
      </w:r>
      <w:r w:rsidRPr="004D5844">
        <w:rPr>
          <w:rFonts w:ascii="Times New Roman" w:hAnsi="Times New Roman" w:cs="Times New Roman"/>
          <w:sz w:val="28"/>
          <w:szCs w:val="28"/>
          <w:lang w:val="kk-KZ"/>
        </w:rPr>
        <w:t xml:space="preserve"> </w:t>
      </w:r>
      <w:r w:rsidR="009E4946" w:rsidRPr="004D5844">
        <w:rPr>
          <w:rFonts w:ascii="Times New Roman" w:hAnsi="Times New Roman" w:cs="Times New Roman"/>
          <w:sz w:val="28"/>
          <w:szCs w:val="28"/>
          <w:lang w:val="kk-KZ"/>
        </w:rPr>
        <w:t xml:space="preserve">The Boston Consulting Group </w:t>
      </w:r>
      <w:r w:rsidR="007E0FFB" w:rsidRPr="004D5844">
        <w:rPr>
          <w:rFonts w:ascii="Times New Roman" w:hAnsi="Times New Roman" w:cs="Times New Roman"/>
          <w:sz w:val="28"/>
          <w:szCs w:val="28"/>
          <w:lang w:val="kk-KZ"/>
        </w:rPr>
        <w:t>//</w:t>
      </w:r>
      <w:hyperlink w:history="1">
        <w:r w:rsidR="009E4946" w:rsidRPr="004D5844">
          <w:rPr>
            <w:rStyle w:val="af4"/>
            <w:rFonts w:ascii="Times New Roman" w:hAnsi="Times New Roman" w:cs="Times New Roman"/>
            <w:color w:val="auto"/>
            <w:sz w:val="28"/>
            <w:szCs w:val="28"/>
            <w:u w:val="none"/>
            <w:lang w:val="kk-KZ"/>
          </w:rPr>
          <w:t xml:space="preserve"> www.bcg.com</w:t>
        </w:r>
      </w:hyperlink>
      <w:r w:rsidR="00AF4588" w:rsidRPr="004D5844">
        <w:rPr>
          <w:rStyle w:val="af4"/>
          <w:rFonts w:ascii="Times New Roman" w:hAnsi="Times New Roman" w:cs="Times New Roman"/>
          <w:color w:val="auto"/>
          <w:sz w:val="28"/>
          <w:szCs w:val="28"/>
          <w:u w:val="none"/>
          <w:lang w:val="kk-KZ"/>
        </w:rPr>
        <w:t xml:space="preserve">. </w:t>
      </w:r>
      <w:r w:rsidR="0069129C" w:rsidRPr="004D5844">
        <w:rPr>
          <w:rStyle w:val="af4"/>
          <w:rFonts w:ascii="Times New Roman" w:hAnsi="Times New Roman" w:cs="Times New Roman"/>
          <w:color w:val="auto"/>
          <w:sz w:val="28"/>
          <w:szCs w:val="28"/>
          <w:u w:val="none"/>
          <w:lang w:val="kk-KZ"/>
        </w:rPr>
        <w:t>12.01.2017.</w:t>
      </w:r>
    </w:p>
    <w:p w:rsidR="009E4946" w:rsidRPr="004D5844" w:rsidRDefault="00F20804" w:rsidP="00911087">
      <w:pPr>
        <w:tabs>
          <w:tab w:val="left" w:pos="284"/>
          <w:tab w:val="left" w:pos="426"/>
          <w:tab w:val="left" w:pos="567"/>
          <w:tab w:val="left" w:pos="851"/>
          <w:tab w:val="left" w:pos="993"/>
          <w:tab w:val="left" w:pos="1276"/>
        </w:tabs>
        <w:autoSpaceDE w:val="0"/>
        <w:autoSpaceDN w:val="0"/>
        <w:adjustRightInd w:val="0"/>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shd w:val="clear" w:color="auto" w:fill="FFFFFF"/>
          <w:lang w:val="kk-KZ"/>
        </w:rPr>
        <w:t>8</w:t>
      </w:r>
      <w:r w:rsidR="00F64928" w:rsidRPr="004D5844">
        <w:rPr>
          <w:rFonts w:ascii="Times New Roman" w:hAnsi="Times New Roman" w:cs="Times New Roman"/>
          <w:sz w:val="28"/>
          <w:szCs w:val="28"/>
          <w:shd w:val="clear" w:color="auto" w:fill="FFFFFF"/>
          <w:lang w:val="kk-KZ"/>
        </w:rPr>
        <w:t>2</w:t>
      </w:r>
      <w:r w:rsidR="0069129C" w:rsidRPr="004D5844">
        <w:rPr>
          <w:rFonts w:ascii="Times New Roman" w:hAnsi="Times New Roman" w:cs="Times New Roman"/>
          <w:sz w:val="28"/>
          <w:szCs w:val="28"/>
          <w:shd w:val="clear" w:color="auto" w:fill="FFFFFF"/>
          <w:lang w:val="kk-KZ"/>
        </w:rPr>
        <w:t xml:space="preserve"> </w:t>
      </w:r>
      <w:r w:rsidR="001967E6" w:rsidRPr="006862A5">
        <w:rPr>
          <w:rFonts w:ascii="Times New Roman" w:hAnsi="Times New Roman" w:cs="Times New Roman"/>
          <w:bCs/>
          <w:sz w:val="28"/>
          <w:szCs w:val="28"/>
          <w:shd w:val="clear" w:color="auto" w:fill="FFFFFF"/>
          <w:lang w:val="kk-KZ"/>
        </w:rPr>
        <w:t>The European Innovation Scoreboard</w:t>
      </w:r>
      <w:r w:rsidR="001967E6">
        <w:rPr>
          <w:rFonts w:ascii="Times New Roman" w:hAnsi="Times New Roman" w:cs="Times New Roman"/>
          <w:sz w:val="28"/>
          <w:szCs w:val="28"/>
          <w:shd w:val="clear" w:color="auto" w:fill="FFFFFF"/>
          <w:lang w:val="kk-KZ"/>
        </w:rPr>
        <w:t xml:space="preserve"> </w:t>
      </w:r>
      <w:r w:rsidR="007E0FFB" w:rsidRPr="004D5844">
        <w:rPr>
          <w:rFonts w:ascii="Times New Roman" w:hAnsi="Times New Roman" w:cs="Times New Roman"/>
          <w:sz w:val="28"/>
          <w:szCs w:val="28"/>
          <w:shd w:val="clear" w:color="auto" w:fill="FFFFFF"/>
          <w:lang w:val="kk-KZ"/>
        </w:rPr>
        <w:t>//</w:t>
      </w:r>
      <w:r w:rsidR="00557910" w:rsidRPr="004D5844">
        <w:rPr>
          <w:rFonts w:ascii="Times New Roman" w:hAnsi="Times New Roman" w:cs="Times New Roman"/>
          <w:sz w:val="28"/>
          <w:szCs w:val="28"/>
          <w:shd w:val="clear" w:color="auto" w:fill="FFFFFF"/>
          <w:lang w:val="kk-KZ"/>
        </w:rPr>
        <w:t xml:space="preserve"> </w:t>
      </w:r>
      <w:hyperlink r:id="rId80" w:history="1">
        <w:r w:rsidR="003C7431" w:rsidRPr="004D5844">
          <w:rPr>
            <w:rStyle w:val="af4"/>
            <w:rFonts w:ascii="Times New Roman" w:hAnsi="Times New Roman" w:cs="Times New Roman"/>
            <w:color w:val="auto"/>
            <w:sz w:val="28"/>
            <w:szCs w:val="28"/>
            <w:u w:val="none"/>
            <w:shd w:val="clear" w:color="auto" w:fill="FFFFFF"/>
            <w:lang w:val="kk-KZ"/>
          </w:rPr>
          <w:t>https://ec.europa.eu/</w:t>
        </w:r>
      </w:hyperlink>
      <w:r w:rsidR="003C7431" w:rsidRPr="004D5844">
        <w:rPr>
          <w:rFonts w:ascii="Times New Roman" w:hAnsi="Times New Roman" w:cs="Times New Roman"/>
          <w:sz w:val="28"/>
          <w:szCs w:val="28"/>
          <w:shd w:val="clear" w:color="auto" w:fill="FFFFFF"/>
          <w:lang w:val="kk-KZ"/>
        </w:rPr>
        <w:t xml:space="preserve"> </w:t>
      </w:r>
      <w:r w:rsidR="009E4946" w:rsidRPr="004D5844">
        <w:rPr>
          <w:rFonts w:ascii="Times New Roman" w:hAnsi="Times New Roman" w:cs="Times New Roman"/>
          <w:sz w:val="28"/>
          <w:szCs w:val="28"/>
          <w:shd w:val="clear" w:color="auto" w:fill="FFFFFF"/>
          <w:lang w:val="kk-KZ"/>
        </w:rPr>
        <w:t>growth/industry/policy/innovation/scoreboards_en</w:t>
      </w:r>
      <w:r w:rsidR="00AF4588" w:rsidRPr="004D5844">
        <w:rPr>
          <w:rFonts w:ascii="Times New Roman" w:hAnsi="Times New Roman" w:cs="Times New Roman"/>
          <w:sz w:val="28"/>
          <w:szCs w:val="28"/>
          <w:shd w:val="clear" w:color="auto" w:fill="FFFFFF"/>
          <w:lang w:val="kk-KZ"/>
        </w:rPr>
        <w:t xml:space="preserve">. </w:t>
      </w:r>
      <w:r w:rsidR="0069129C" w:rsidRPr="004D5844">
        <w:rPr>
          <w:rFonts w:ascii="Times New Roman" w:hAnsi="Times New Roman" w:cs="Times New Roman"/>
          <w:sz w:val="28"/>
          <w:szCs w:val="28"/>
          <w:shd w:val="clear" w:color="auto" w:fill="FFFFFF"/>
          <w:lang w:val="kk-KZ"/>
        </w:rPr>
        <w:t>14.01.2017.</w:t>
      </w:r>
      <w:r w:rsidR="009E4946" w:rsidRPr="004D5844">
        <w:rPr>
          <w:rFonts w:ascii="Times New Roman" w:hAnsi="Times New Roman" w:cs="Times New Roman"/>
          <w:sz w:val="28"/>
          <w:szCs w:val="28"/>
          <w:shd w:val="clear" w:color="auto" w:fill="FFFFFF"/>
          <w:lang w:val="kk-KZ"/>
        </w:rPr>
        <w:t xml:space="preserve"> </w:t>
      </w:r>
    </w:p>
    <w:p w:rsidR="009E4946" w:rsidRPr="004D5844" w:rsidRDefault="00F20804" w:rsidP="00911087">
      <w:pPr>
        <w:tabs>
          <w:tab w:val="left" w:pos="284"/>
          <w:tab w:val="left" w:pos="426"/>
          <w:tab w:val="left" w:pos="567"/>
          <w:tab w:val="left" w:pos="851"/>
          <w:tab w:val="left" w:pos="993"/>
          <w:tab w:val="left" w:pos="1276"/>
        </w:tabs>
        <w:autoSpaceDE w:val="0"/>
        <w:autoSpaceDN w:val="0"/>
        <w:adjustRightInd w:val="0"/>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lang w:val="kk-KZ"/>
        </w:rPr>
        <w:t>8</w:t>
      </w:r>
      <w:r w:rsidR="00F64928" w:rsidRPr="004D5844">
        <w:rPr>
          <w:rFonts w:ascii="Times New Roman" w:hAnsi="Times New Roman" w:cs="Times New Roman"/>
          <w:sz w:val="28"/>
          <w:szCs w:val="28"/>
          <w:lang w:val="kk-KZ"/>
        </w:rPr>
        <w:t>3</w:t>
      </w:r>
      <w:r w:rsidR="0069129C" w:rsidRPr="004D5844">
        <w:rPr>
          <w:rFonts w:ascii="Times New Roman" w:hAnsi="Times New Roman" w:cs="Times New Roman"/>
          <w:sz w:val="28"/>
          <w:szCs w:val="28"/>
          <w:lang w:val="kk-KZ"/>
        </w:rPr>
        <w:t xml:space="preserve"> </w:t>
      </w:r>
      <w:r w:rsidR="009E4946" w:rsidRPr="004D5844">
        <w:rPr>
          <w:rFonts w:ascii="Times New Roman" w:hAnsi="Times New Roman" w:cs="Times New Roman"/>
          <w:sz w:val="28"/>
          <w:szCs w:val="28"/>
          <w:lang w:val="kk-KZ"/>
        </w:rPr>
        <w:t xml:space="preserve">Economist Intelligence Unit </w:t>
      </w:r>
      <w:r w:rsidR="007E0FFB" w:rsidRPr="004D5844">
        <w:rPr>
          <w:rFonts w:ascii="Times New Roman" w:hAnsi="Times New Roman" w:cs="Times New Roman"/>
          <w:sz w:val="28"/>
          <w:szCs w:val="28"/>
          <w:lang w:val="kk-KZ"/>
        </w:rPr>
        <w:t>//</w:t>
      </w:r>
      <w:r w:rsidR="00557910" w:rsidRPr="004D5844">
        <w:rPr>
          <w:rFonts w:ascii="Times New Roman" w:hAnsi="Times New Roman" w:cs="Times New Roman"/>
          <w:sz w:val="28"/>
          <w:szCs w:val="28"/>
          <w:lang w:val="kk-KZ"/>
        </w:rPr>
        <w:t xml:space="preserve"> </w:t>
      </w:r>
      <w:hyperlink r:id="rId81" w:history="1">
        <w:r w:rsidR="009E4946" w:rsidRPr="004D5844">
          <w:rPr>
            <w:rStyle w:val="af4"/>
            <w:rFonts w:ascii="Times New Roman" w:hAnsi="Times New Roman" w:cs="Times New Roman"/>
            <w:color w:val="auto"/>
            <w:sz w:val="28"/>
            <w:szCs w:val="28"/>
            <w:u w:val="none"/>
            <w:lang w:val="kk-KZ"/>
          </w:rPr>
          <w:t>http://www.eiu.com/home.aspx</w:t>
        </w:r>
      </w:hyperlink>
      <w:r w:rsidR="007E0FFB" w:rsidRPr="004D5844">
        <w:rPr>
          <w:rStyle w:val="af4"/>
          <w:rFonts w:ascii="Times New Roman" w:hAnsi="Times New Roman" w:cs="Times New Roman"/>
          <w:color w:val="auto"/>
          <w:sz w:val="28"/>
          <w:szCs w:val="28"/>
          <w:u w:val="none"/>
          <w:lang w:val="kk-KZ"/>
        </w:rPr>
        <w:t>.</w:t>
      </w:r>
      <w:r w:rsidR="0069129C" w:rsidRPr="004D5844">
        <w:rPr>
          <w:rStyle w:val="af4"/>
          <w:rFonts w:ascii="Times New Roman" w:hAnsi="Times New Roman" w:cs="Times New Roman"/>
          <w:color w:val="auto"/>
          <w:sz w:val="28"/>
          <w:szCs w:val="28"/>
          <w:u w:val="none"/>
          <w:lang w:val="kk-KZ"/>
        </w:rPr>
        <w:t xml:space="preserve"> 12.01.2017.</w:t>
      </w:r>
    </w:p>
    <w:p w:rsidR="002D7A43" w:rsidRPr="004D5844" w:rsidRDefault="002D7A43" w:rsidP="002D7A43">
      <w:pPr>
        <w:tabs>
          <w:tab w:val="left" w:pos="0"/>
          <w:tab w:val="left" w:pos="300"/>
          <w:tab w:val="left" w:pos="567"/>
          <w:tab w:val="left" w:pos="709"/>
          <w:tab w:val="left" w:pos="1276"/>
        </w:tabs>
        <w:snapToGrid w:val="0"/>
        <w:spacing w:after="0" w:line="240" w:lineRule="auto"/>
        <w:ind w:firstLine="709"/>
        <w:jc w:val="both"/>
        <w:rPr>
          <w:rFonts w:ascii="Times New Roman" w:hAnsi="Times New Roman" w:cs="Times New Roman"/>
          <w:sz w:val="28"/>
          <w:szCs w:val="28"/>
          <w:lang w:val="kk-KZ"/>
        </w:rPr>
      </w:pPr>
      <w:r w:rsidRPr="004D5844">
        <w:rPr>
          <w:rStyle w:val="hps"/>
          <w:rFonts w:ascii="Times New Roman" w:hAnsi="Times New Roman" w:cs="Times New Roman"/>
          <w:sz w:val="28"/>
          <w:szCs w:val="28"/>
          <w:lang w:val="kk-KZ"/>
        </w:rPr>
        <w:t xml:space="preserve">84 </w:t>
      </w:r>
      <w:r w:rsidR="00BE0C3A" w:rsidRPr="004D5844">
        <w:rPr>
          <w:rStyle w:val="hps"/>
          <w:rFonts w:ascii="Times New Roman" w:hAnsi="Times New Roman" w:cs="Times New Roman"/>
          <w:sz w:val="28"/>
          <w:szCs w:val="28"/>
          <w:lang w:val="kk-KZ"/>
        </w:rPr>
        <w:t xml:space="preserve">Рахметулина Ж.Б., </w:t>
      </w:r>
      <w:r w:rsidRPr="004D5844">
        <w:rPr>
          <w:rFonts w:ascii="Times New Roman" w:hAnsi="Times New Roman" w:cs="Times New Roman"/>
          <w:sz w:val="28"/>
          <w:szCs w:val="28"/>
          <w:lang w:val="kk-KZ"/>
        </w:rPr>
        <w:t>Бекбенбетова Б.Б.</w:t>
      </w:r>
      <w:r w:rsidR="00BE0C3A" w:rsidRPr="004D5844">
        <w:rPr>
          <w:rFonts w:ascii="Times New Roman" w:hAnsi="Times New Roman" w:cs="Times New Roman"/>
          <w:sz w:val="28"/>
          <w:szCs w:val="28"/>
          <w:lang w:val="kk-KZ"/>
        </w:rPr>
        <w:t xml:space="preserve">, </w:t>
      </w:r>
      <w:r w:rsidR="00BE0C3A" w:rsidRPr="004D5844">
        <w:rPr>
          <w:rStyle w:val="hps"/>
          <w:rFonts w:ascii="Times New Roman" w:hAnsi="Times New Roman" w:cs="Times New Roman"/>
          <w:sz w:val="28"/>
          <w:szCs w:val="28"/>
          <w:lang w:val="kk-KZ"/>
        </w:rPr>
        <w:t xml:space="preserve">Кулмаганбетова А.С. </w:t>
      </w:r>
      <w:r w:rsidRPr="004D5844">
        <w:rPr>
          <w:rFonts w:ascii="Times New Roman" w:hAnsi="Times New Roman" w:cs="Times New Roman"/>
          <w:sz w:val="28"/>
          <w:szCs w:val="28"/>
          <w:lang w:val="kk-KZ"/>
        </w:rPr>
        <w:t>Кәсіпорындардың инновациялық әлеуетін бағалау әдістері // Экономика и статистика. – 2017.</w:t>
      </w:r>
      <w:r w:rsidR="007E0FFB" w:rsidRPr="004D5844">
        <w:rPr>
          <w:rFonts w:ascii="Times New Roman" w:hAnsi="Times New Roman" w:cs="Times New Roman"/>
          <w:sz w:val="28"/>
          <w:szCs w:val="28"/>
          <w:lang w:val="kk-KZ"/>
        </w:rPr>
        <w:t xml:space="preserve"> –</w:t>
      </w:r>
      <w:r w:rsidRPr="004D5844">
        <w:rPr>
          <w:rFonts w:ascii="Times New Roman" w:hAnsi="Times New Roman" w:cs="Times New Roman"/>
          <w:sz w:val="28"/>
          <w:szCs w:val="28"/>
          <w:lang w:val="kk-KZ"/>
        </w:rPr>
        <w:t xml:space="preserve"> №4. </w:t>
      </w:r>
      <w:r w:rsidR="007E0FFB" w:rsidRPr="004D5844">
        <w:rPr>
          <w:rFonts w:ascii="Times New Roman" w:hAnsi="Times New Roman" w:cs="Times New Roman"/>
          <w:sz w:val="28"/>
          <w:szCs w:val="28"/>
          <w:lang w:val="kk-KZ"/>
        </w:rPr>
        <w:t>–</w:t>
      </w:r>
      <w:r w:rsidRPr="004D5844">
        <w:rPr>
          <w:rFonts w:ascii="Times New Roman" w:hAnsi="Times New Roman" w:cs="Times New Roman"/>
          <w:sz w:val="28"/>
          <w:szCs w:val="28"/>
          <w:lang w:val="kk-KZ"/>
        </w:rPr>
        <w:t xml:space="preserve"> </w:t>
      </w:r>
      <w:r w:rsidR="007E0FFB" w:rsidRPr="004D5844">
        <w:rPr>
          <w:rFonts w:ascii="Times New Roman" w:hAnsi="Times New Roman" w:cs="Times New Roman"/>
          <w:sz w:val="28"/>
          <w:szCs w:val="28"/>
          <w:lang w:val="kk-KZ"/>
        </w:rPr>
        <w:t xml:space="preserve">С. </w:t>
      </w:r>
      <w:r w:rsidRPr="004D5844">
        <w:rPr>
          <w:rFonts w:ascii="Times New Roman" w:hAnsi="Times New Roman" w:cs="Times New Roman"/>
          <w:sz w:val="28"/>
          <w:szCs w:val="28"/>
          <w:lang w:val="kk-KZ"/>
        </w:rPr>
        <w:t xml:space="preserve">108-113. </w:t>
      </w:r>
    </w:p>
    <w:p w:rsidR="009E4946" w:rsidRPr="004D5844" w:rsidRDefault="00F20804" w:rsidP="00911087">
      <w:pPr>
        <w:tabs>
          <w:tab w:val="left" w:pos="284"/>
          <w:tab w:val="left" w:pos="426"/>
          <w:tab w:val="left" w:pos="567"/>
          <w:tab w:val="left" w:pos="851"/>
          <w:tab w:val="left" w:pos="993"/>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sz w:val="28"/>
          <w:szCs w:val="28"/>
        </w:rPr>
        <w:lastRenderedPageBreak/>
        <w:t>8</w:t>
      </w:r>
      <w:r w:rsidR="00F64928" w:rsidRPr="004D5844">
        <w:rPr>
          <w:rFonts w:ascii="Times New Roman" w:hAnsi="Times New Roman" w:cs="Times New Roman"/>
          <w:sz w:val="28"/>
          <w:szCs w:val="28"/>
        </w:rPr>
        <w:t>5</w:t>
      </w:r>
      <w:r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Алексеев А.А., Дятлов Е.С., Фомина Н.Е. Метод оценки инновационного потенциала региона с позиции формирования кластерной политики // Вопросы экономики и права.</w:t>
      </w:r>
      <w:r w:rsidR="008E2EF7" w:rsidRPr="004D5844">
        <w:rPr>
          <w:rFonts w:ascii="Times New Roman" w:hAnsi="Times New Roman" w:cs="Times New Roman"/>
          <w:sz w:val="28"/>
          <w:szCs w:val="28"/>
        </w:rPr>
        <w:t xml:space="preserve"> </w:t>
      </w:r>
      <w:r w:rsidR="007E0FFB" w:rsidRPr="004D5844">
        <w:rPr>
          <w:rFonts w:ascii="Times New Roman" w:hAnsi="Times New Roman" w:cs="Times New Roman"/>
          <w:sz w:val="28"/>
          <w:szCs w:val="28"/>
        </w:rPr>
        <w:t>–</w:t>
      </w:r>
      <w:r w:rsidR="008E2EF7"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2012.</w:t>
      </w:r>
      <w:r w:rsidR="007E0FFB"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 xml:space="preserve"> №54.</w:t>
      </w:r>
      <w:r w:rsidR="007E0FFB"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rPr>
        <w:t xml:space="preserve"> </w:t>
      </w:r>
      <w:r w:rsidR="007E0FFB" w:rsidRPr="004D5844">
        <w:rPr>
          <w:rFonts w:ascii="Times New Roman" w:hAnsi="Times New Roman" w:cs="Times New Roman"/>
          <w:sz w:val="28"/>
          <w:szCs w:val="28"/>
        </w:rPr>
        <w:t xml:space="preserve">С. </w:t>
      </w:r>
      <w:r w:rsidR="005978A2" w:rsidRPr="004D5844">
        <w:rPr>
          <w:rFonts w:ascii="Times New Roman" w:hAnsi="Times New Roman" w:cs="Times New Roman"/>
          <w:sz w:val="28"/>
          <w:szCs w:val="28"/>
        </w:rPr>
        <w:t>1</w:t>
      </w:r>
      <w:r w:rsidR="009E4946" w:rsidRPr="004D5844">
        <w:rPr>
          <w:rFonts w:ascii="Times New Roman" w:hAnsi="Times New Roman" w:cs="Times New Roman"/>
          <w:sz w:val="28"/>
          <w:szCs w:val="28"/>
        </w:rPr>
        <w:t>06-111</w:t>
      </w:r>
      <w:r w:rsidR="005978A2" w:rsidRPr="004D5844">
        <w:rPr>
          <w:rFonts w:ascii="Times New Roman" w:hAnsi="Times New Roman" w:cs="Times New Roman"/>
          <w:sz w:val="28"/>
          <w:szCs w:val="28"/>
        </w:rPr>
        <w:t>.</w:t>
      </w:r>
    </w:p>
    <w:p w:rsidR="002D7A43" w:rsidRPr="004D5844" w:rsidRDefault="002D7A43" w:rsidP="002D7A43">
      <w:pPr>
        <w:tabs>
          <w:tab w:val="left" w:pos="284"/>
          <w:tab w:val="left" w:pos="426"/>
          <w:tab w:val="left" w:pos="567"/>
          <w:tab w:val="left" w:pos="851"/>
          <w:tab w:val="left" w:pos="993"/>
          <w:tab w:val="left" w:pos="1276"/>
          <w:tab w:val="left" w:pos="1418"/>
        </w:tabs>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sz w:val="28"/>
          <w:szCs w:val="28"/>
          <w:lang w:val="kk-KZ"/>
        </w:rPr>
        <w:t>8</w:t>
      </w:r>
      <w:r w:rsidRPr="004D5844">
        <w:rPr>
          <w:rFonts w:ascii="Times New Roman" w:hAnsi="Times New Roman" w:cs="Times New Roman"/>
          <w:sz w:val="28"/>
          <w:szCs w:val="28"/>
        </w:rPr>
        <w:t xml:space="preserve">6 Кулмаганбетова А.С. Анализ и оценка инновационного потенциала экономики Казахстана // </w:t>
      </w:r>
      <w:r w:rsidR="001C6CEB" w:rsidRPr="004D5844">
        <w:rPr>
          <w:rFonts w:ascii="Times New Roman" w:hAnsi="Times New Roman" w:cs="Times New Roman"/>
          <w:sz w:val="28"/>
          <w:szCs w:val="28"/>
        </w:rPr>
        <w:t>Матер</w:t>
      </w:r>
      <w:r w:rsidR="00C50BC6">
        <w:rPr>
          <w:rFonts w:ascii="Times New Roman" w:hAnsi="Times New Roman" w:cs="Times New Roman"/>
          <w:sz w:val="28"/>
          <w:szCs w:val="28"/>
        </w:rPr>
        <w:t>.</w:t>
      </w:r>
      <w:r w:rsidR="001C6CEB" w:rsidRPr="004D5844">
        <w:rPr>
          <w:rFonts w:ascii="Times New Roman" w:hAnsi="Times New Roman" w:cs="Times New Roman"/>
          <w:sz w:val="28"/>
          <w:szCs w:val="28"/>
        </w:rPr>
        <w:t xml:space="preserve"> </w:t>
      </w:r>
      <w:r w:rsidR="00C50BC6">
        <w:rPr>
          <w:rFonts w:ascii="Times New Roman" w:hAnsi="Times New Roman" w:cs="Times New Roman"/>
          <w:sz w:val="28"/>
          <w:szCs w:val="28"/>
        </w:rPr>
        <w:t>4-й</w:t>
      </w:r>
      <w:r w:rsidR="001C6CEB" w:rsidRPr="004D5844">
        <w:rPr>
          <w:rFonts w:ascii="Times New Roman" w:hAnsi="Times New Roman" w:cs="Times New Roman"/>
          <w:sz w:val="28"/>
          <w:szCs w:val="28"/>
        </w:rPr>
        <w:t xml:space="preserve"> </w:t>
      </w:r>
      <w:r w:rsidR="00C50BC6" w:rsidRPr="004D5844">
        <w:rPr>
          <w:rFonts w:ascii="Times New Roman" w:hAnsi="Times New Roman" w:cs="Times New Roman"/>
          <w:sz w:val="28"/>
          <w:szCs w:val="28"/>
        </w:rPr>
        <w:t>м</w:t>
      </w:r>
      <w:r w:rsidR="001C6CEB" w:rsidRPr="004D5844">
        <w:rPr>
          <w:rFonts w:ascii="Times New Roman" w:hAnsi="Times New Roman" w:cs="Times New Roman"/>
          <w:sz w:val="28"/>
          <w:szCs w:val="28"/>
        </w:rPr>
        <w:t>еждунар</w:t>
      </w:r>
      <w:r w:rsidR="00C50BC6">
        <w:rPr>
          <w:rFonts w:ascii="Times New Roman" w:hAnsi="Times New Roman" w:cs="Times New Roman"/>
          <w:sz w:val="28"/>
          <w:szCs w:val="28"/>
        </w:rPr>
        <w:t>.</w:t>
      </w:r>
      <w:r w:rsidR="001C6CEB" w:rsidRPr="004D5844">
        <w:rPr>
          <w:rFonts w:ascii="Times New Roman" w:hAnsi="Times New Roman" w:cs="Times New Roman"/>
          <w:sz w:val="28"/>
          <w:szCs w:val="28"/>
        </w:rPr>
        <w:t xml:space="preserve"> науч</w:t>
      </w:r>
      <w:r w:rsidR="00C50BC6">
        <w:rPr>
          <w:rFonts w:ascii="Times New Roman" w:hAnsi="Times New Roman" w:cs="Times New Roman"/>
          <w:sz w:val="28"/>
          <w:szCs w:val="28"/>
        </w:rPr>
        <w:t>.</w:t>
      </w:r>
      <w:r w:rsidR="001C6CEB" w:rsidRPr="004D5844">
        <w:rPr>
          <w:rFonts w:ascii="Times New Roman" w:hAnsi="Times New Roman" w:cs="Times New Roman"/>
          <w:sz w:val="28"/>
          <w:szCs w:val="28"/>
        </w:rPr>
        <w:t>-практ</w:t>
      </w:r>
      <w:r w:rsidR="00C50BC6">
        <w:rPr>
          <w:rFonts w:ascii="Times New Roman" w:hAnsi="Times New Roman" w:cs="Times New Roman"/>
          <w:sz w:val="28"/>
          <w:szCs w:val="28"/>
        </w:rPr>
        <w:t>.</w:t>
      </w:r>
      <w:r w:rsidR="001C6CEB" w:rsidRPr="004D5844">
        <w:rPr>
          <w:rFonts w:ascii="Times New Roman" w:hAnsi="Times New Roman" w:cs="Times New Roman"/>
          <w:sz w:val="28"/>
          <w:szCs w:val="28"/>
        </w:rPr>
        <w:t xml:space="preserve"> </w:t>
      </w:r>
      <w:r w:rsidR="00C50BC6" w:rsidRPr="004D5844">
        <w:rPr>
          <w:rFonts w:ascii="Times New Roman" w:hAnsi="Times New Roman" w:cs="Times New Roman"/>
          <w:sz w:val="28"/>
          <w:szCs w:val="28"/>
        </w:rPr>
        <w:t>интер</w:t>
      </w:r>
      <w:r w:rsidR="00C50BC6">
        <w:rPr>
          <w:rFonts w:ascii="Times New Roman" w:hAnsi="Times New Roman" w:cs="Times New Roman"/>
          <w:sz w:val="28"/>
          <w:szCs w:val="28"/>
        </w:rPr>
        <w:t>.</w:t>
      </w:r>
      <w:r w:rsidR="001C6CEB" w:rsidRPr="004D5844">
        <w:rPr>
          <w:rFonts w:ascii="Times New Roman" w:hAnsi="Times New Roman" w:cs="Times New Roman"/>
          <w:sz w:val="28"/>
          <w:szCs w:val="28"/>
        </w:rPr>
        <w:t>-конф</w:t>
      </w:r>
      <w:r w:rsidR="00C50BC6">
        <w:rPr>
          <w:rFonts w:ascii="Times New Roman" w:hAnsi="Times New Roman" w:cs="Times New Roman"/>
          <w:sz w:val="28"/>
          <w:szCs w:val="28"/>
        </w:rPr>
        <w:t>.</w:t>
      </w:r>
      <w:r w:rsidRPr="004D5844">
        <w:rPr>
          <w:rFonts w:ascii="Times New Roman" w:hAnsi="Times New Roman" w:cs="Times New Roman"/>
          <w:sz w:val="28"/>
          <w:szCs w:val="28"/>
        </w:rPr>
        <w:t xml:space="preserve"> «Современные инновационно-инвестиционные механизмы развития национальной экономики». – Полтава</w:t>
      </w:r>
      <w:r w:rsidR="007E0FFB" w:rsidRPr="004D5844">
        <w:rPr>
          <w:rFonts w:ascii="Times New Roman" w:hAnsi="Times New Roman" w:cs="Times New Roman"/>
          <w:sz w:val="28"/>
          <w:szCs w:val="28"/>
        </w:rPr>
        <w:t>,</w:t>
      </w:r>
      <w:r w:rsidRPr="004D5844">
        <w:rPr>
          <w:rFonts w:ascii="Times New Roman" w:hAnsi="Times New Roman" w:cs="Times New Roman"/>
          <w:sz w:val="28"/>
          <w:szCs w:val="28"/>
        </w:rPr>
        <w:t xml:space="preserve"> 2016. – </w:t>
      </w:r>
      <w:r w:rsidR="007E0FFB" w:rsidRPr="004D5844">
        <w:rPr>
          <w:rFonts w:ascii="Times New Roman" w:hAnsi="Times New Roman" w:cs="Times New Roman"/>
          <w:sz w:val="28"/>
          <w:szCs w:val="28"/>
        </w:rPr>
        <w:t xml:space="preserve">С. </w:t>
      </w:r>
      <w:r w:rsidR="001C6CEB" w:rsidRPr="004D5844">
        <w:rPr>
          <w:rFonts w:ascii="Times New Roman" w:hAnsi="Times New Roman" w:cs="Times New Roman"/>
          <w:sz w:val="28"/>
          <w:szCs w:val="28"/>
        </w:rPr>
        <w:t>87-90</w:t>
      </w:r>
      <w:r w:rsidRPr="004D5844">
        <w:rPr>
          <w:rFonts w:ascii="Times New Roman" w:hAnsi="Times New Roman" w:cs="Times New Roman"/>
          <w:sz w:val="28"/>
          <w:szCs w:val="28"/>
        </w:rPr>
        <w:t>.</w:t>
      </w:r>
    </w:p>
    <w:p w:rsidR="002D7A43" w:rsidRPr="004D5844" w:rsidRDefault="002D7A43" w:rsidP="002D7A43">
      <w:pPr>
        <w:tabs>
          <w:tab w:val="left" w:pos="567"/>
          <w:tab w:val="left" w:pos="1276"/>
        </w:tabs>
        <w:autoSpaceDE w:val="0"/>
        <w:autoSpaceDN w:val="0"/>
        <w:adjustRightInd w:val="0"/>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rPr>
        <w:t xml:space="preserve">87 Бекбенбетова Б.Б., Кулмаганбетова А.С., Рахимжанова Т.А. </w:t>
      </w:r>
      <w:r w:rsidRPr="004D5844">
        <w:rPr>
          <w:rFonts w:ascii="Times New Roman" w:hAnsi="Times New Roman" w:cs="Times New Roman"/>
          <w:sz w:val="28"/>
          <w:szCs w:val="28"/>
          <w:lang w:val="kk-KZ"/>
        </w:rPr>
        <w:t xml:space="preserve">Социально-экономические проблемы Казахстана в условиях пандемии // </w:t>
      </w:r>
      <w:r w:rsidRPr="004D5844">
        <w:rPr>
          <w:rFonts w:ascii="Times New Roman" w:hAnsi="Times New Roman" w:cs="Times New Roman"/>
          <w:sz w:val="28"/>
          <w:szCs w:val="28"/>
        </w:rPr>
        <w:t>Современные тенденции и перспективы развития национальных экономик в условиях вызовов мировой пандемии</w:t>
      </w:r>
      <w:r w:rsidR="007E0FFB" w:rsidRPr="004D5844">
        <w:rPr>
          <w:rFonts w:ascii="Times New Roman" w:hAnsi="Times New Roman" w:cs="Times New Roman"/>
          <w:sz w:val="28"/>
          <w:szCs w:val="28"/>
        </w:rPr>
        <w:t>: сб. тр. междунар. науч.-практ.</w:t>
      </w:r>
      <w:r w:rsidRPr="004D5844">
        <w:rPr>
          <w:rFonts w:ascii="Times New Roman" w:hAnsi="Times New Roman" w:cs="Times New Roman"/>
          <w:sz w:val="28"/>
          <w:szCs w:val="28"/>
        </w:rPr>
        <w:t xml:space="preserve"> </w:t>
      </w:r>
      <w:r w:rsidR="007E0FFB" w:rsidRPr="004D5844">
        <w:rPr>
          <w:rFonts w:ascii="Times New Roman" w:hAnsi="Times New Roman" w:cs="Times New Roman"/>
          <w:sz w:val="28"/>
          <w:szCs w:val="28"/>
        </w:rPr>
        <w:t>–</w:t>
      </w:r>
      <w:r w:rsidRPr="004D5844">
        <w:rPr>
          <w:rFonts w:ascii="Times New Roman" w:hAnsi="Times New Roman" w:cs="Times New Roman"/>
          <w:sz w:val="28"/>
          <w:szCs w:val="28"/>
        </w:rPr>
        <w:t xml:space="preserve"> Нур-Султан: ЕНУ им. Л.Н. Гумилева, 2020. </w:t>
      </w:r>
      <w:r w:rsidR="007E0FFB" w:rsidRPr="004D5844">
        <w:rPr>
          <w:rFonts w:ascii="Times New Roman" w:hAnsi="Times New Roman" w:cs="Times New Roman"/>
          <w:sz w:val="28"/>
          <w:szCs w:val="28"/>
        </w:rPr>
        <w:t>–</w:t>
      </w:r>
      <w:r w:rsidRPr="004D5844">
        <w:rPr>
          <w:rFonts w:ascii="Times New Roman" w:hAnsi="Times New Roman" w:cs="Times New Roman"/>
          <w:sz w:val="28"/>
          <w:szCs w:val="28"/>
        </w:rPr>
        <w:t xml:space="preserve"> </w:t>
      </w:r>
      <w:r w:rsidR="007E0FFB" w:rsidRPr="004D5844">
        <w:rPr>
          <w:rFonts w:ascii="Times New Roman" w:hAnsi="Times New Roman" w:cs="Times New Roman"/>
          <w:sz w:val="28"/>
          <w:szCs w:val="28"/>
        </w:rPr>
        <w:t xml:space="preserve">С. </w:t>
      </w:r>
      <w:r w:rsidRPr="004D5844">
        <w:rPr>
          <w:rFonts w:ascii="Times New Roman" w:hAnsi="Times New Roman" w:cs="Times New Roman"/>
          <w:sz w:val="28"/>
          <w:szCs w:val="28"/>
          <w:lang w:val="kk-KZ"/>
        </w:rPr>
        <w:t>136-141</w:t>
      </w:r>
      <w:r w:rsidRPr="004D5844">
        <w:rPr>
          <w:rFonts w:ascii="Times New Roman" w:hAnsi="Times New Roman" w:cs="Times New Roman"/>
          <w:sz w:val="28"/>
          <w:szCs w:val="28"/>
        </w:rPr>
        <w:t>.</w:t>
      </w:r>
      <w:r w:rsidRPr="004D5844">
        <w:rPr>
          <w:rFonts w:ascii="Times New Roman" w:hAnsi="Times New Roman" w:cs="Times New Roman"/>
          <w:sz w:val="28"/>
          <w:szCs w:val="28"/>
          <w:lang w:val="kk-KZ"/>
        </w:rPr>
        <w:t xml:space="preserve"> </w:t>
      </w:r>
    </w:p>
    <w:p w:rsidR="001C6CEB" w:rsidRPr="004D5844" w:rsidRDefault="00F64928" w:rsidP="001C6CEB">
      <w:pPr>
        <w:tabs>
          <w:tab w:val="left" w:pos="567"/>
          <w:tab w:val="left" w:pos="1276"/>
        </w:tabs>
        <w:autoSpaceDE w:val="0"/>
        <w:autoSpaceDN w:val="0"/>
        <w:adjustRightInd w:val="0"/>
        <w:spacing w:after="0" w:line="240" w:lineRule="auto"/>
        <w:ind w:firstLine="709"/>
        <w:jc w:val="both"/>
        <w:outlineLvl w:val="1"/>
        <w:rPr>
          <w:rFonts w:ascii="Times New Roman" w:hAnsi="Times New Roman" w:cs="Times New Roman"/>
          <w:sz w:val="28"/>
          <w:szCs w:val="28"/>
        </w:rPr>
      </w:pPr>
      <w:r w:rsidRPr="004D5844">
        <w:rPr>
          <w:rFonts w:ascii="Times New Roman" w:hAnsi="Times New Roman" w:cs="Times New Roman"/>
          <w:sz w:val="28"/>
          <w:szCs w:val="28"/>
        </w:rPr>
        <w:t>88</w:t>
      </w:r>
      <w:r w:rsidR="00F20804"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lang w:val="kk-KZ"/>
        </w:rPr>
        <w:t xml:space="preserve">Кулмаганбетова А.С., Дубина И.Н. </w:t>
      </w:r>
      <w:r w:rsidR="009E4946" w:rsidRPr="004D5844">
        <w:rPr>
          <w:rFonts w:ascii="Times New Roman" w:hAnsi="Times New Roman" w:cs="Times New Roman"/>
          <w:sz w:val="28"/>
          <w:szCs w:val="28"/>
        </w:rPr>
        <w:t>Инновационная деятельность субъектов малого и среднего бизнеса в Казахстане // Фундаментальные и прикладные аспекты глобализации</w:t>
      </w:r>
      <w:r w:rsidR="009E4946" w:rsidRPr="004D5844">
        <w:rPr>
          <w:rFonts w:ascii="Times New Roman" w:hAnsi="Times New Roman" w:cs="Times New Roman"/>
          <w:sz w:val="28"/>
          <w:szCs w:val="28"/>
          <w:lang w:val="kk-KZ"/>
        </w:rPr>
        <w:t xml:space="preserve"> </w:t>
      </w:r>
      <w:r w:rsidR="009E4946" w:rsidRPr="004D5844">
        <w:rPr>
          <w:rFonts w:ascii="Times New Roman" w:hAnsi="Times New Roman" w:cs="Times New Roman"/>
          <w:sz w:val="28"/>
          <w:szCs w:val="28"/>
        </w:rPr>
        <w:t>экономики</w:t>
      </w:r>
      <w:r w:rsidR="007E0FFB" w:rsidRPr="004D5844">
        <w:rPr>
          <w:rFonts w:ascii="Times New Roman" w:hAnsi="Times New Roman" w:cs="Times New Roman"/>
          <w:sz w:val="28"/>
          <w:szCs w:val="28"/>
        </w:rPr>
        <w:t>: тез. докл. и выступ. междунар. науч. конф. студентов и молодых ученых.</w:t>
      </w:r>
      <w:r w:rsidR="009E4946" w:rsidRPr="004D5844">
        <w:rPr>
          <w:rFonts w:ascii="Times New Roman" w:hAnsi="Times New Roman" w:cs="Times New Roman"/>
          <w:sz w:val="28"/>
          <w:szCs w:val="28"/>
        </w:rPr>
        <w:t xml:space="preserve"> </w:t>
      </w:r>
      <w:r w:rsidR="005C3070" w:rsidRPr="004D5844">
        <w:rPr>
          <w:rFonts w:ascii="Times New Roman" w:hAnsi="Times New Roman" w:cs="Times New Roman"/>
          <w:sz w:val="28"/>
          <w:szCs w:val="28"/>
        </w:rPr>
        <w:t>–</w:t>
      </w:r>
      <w:r w:rsidR="009E4946" w:rsidRPr="004D5844">
        <w:rPr>
          <w:rFonts w:ascii="Times New Roman" w:hAnsi="Times New Roman" w:cs="Times New Roman"/>
          <w:sz w:val="28"/>
          <w:szCs w:val="28"/>
        </w:rPr>
        <w:t xml:space="preserve"> Донецк: ДонНУ</w:t>
      </w:r>
      <w:r w:rsidR="009F14AF" w:rsidRPr="004D5844">
        <w:rPr>
          <w:rFonts w:ascii="Times New Roman" w:hAnsi="Times New Roman" w:cs="Times New Roman"/>
          <w:sz w:val="28"/>
          <w:szCs w:val="28"/>
        </w:rPr>
        <w:t>.</w:t>
      </w:r>
      <w:r w:rsidR="009E4946" w:rsidRPr="004D5844">
        <w:rPr>
          <w:rFonts w:ascii="Times New Roman" w:hAnsi="Times New Roman" w:cs="Times New Roman"/>
          <w:sz w:val="28"/>
          <w:szCs w:val="28"/>
        </w:rPr>
        <w:t xml:space="preserve"> – 2020</w:t>
      </w:r>
      <w:r w:rsidR="009F14AF" w:rsidRPr="004D5844">
        <w:rPr>
          <w:rFonts w:ascii="Times New Roman" w:hAnsi="Times New Roman" w:cs="Times New Roman"/>
          <w:sz w:val="28"/>
          <w:szCs w:val="28"/>
        </w:rPr>
        <w:t>.</w:t>
      </w:r>
      <w:r w:rsidR="009E4946" w:rsidRPr="004D5844">
        <w:rPr>
          <w:rFonts w:ascii="Times New Roman" w:hAnsi="Times New Roman" w:cs="Times New Roman"/>
          <w:sz w:val="28"/>
          <w:szCs w:val="28"/>
        </w:rPr>
        <w:t xml:space="preserve"> </w:t>
      </w:r>
      <w:r w:rsidR="007E0FFB" w:rsidRPr="004D5844">
        <w:rPr>
          <w:rFonts w:ascii="Times New Roman" w:hAnsi="Times New Roman" w:cs="Times New Roman"/>
          <w:sz w:val="28"/>
          <w:szCs w:val="28"/>
        </w:rPr>
        <w:t>–</w:t>
      </w:r>
      <w:r w:rsidR="009E4946" w:rsidRPr="004D5844">
        <w:rPr>
          <w:rFonts w:ascii="Times New Roman" w:hAnsi="Times New Roman" w:cs="Times New Roman"/>
          <w:sz w:val="28"/>
          <w:szCs w:val="28"/>
        </w:rPr>
        <w:t xml:space="preserve"> </w:t>
      </w:r>
      <w:r w:rsidR="001967E6">
        <w:rPr>
          <w:rFonts w:ascii="Times New Roman" w:hAnsi="Times New Roman" w:cs="Times New Roman"/>
          <w:sz w:val="28"/>
          <w:szCs w:val="28"/>
          <w:lang w:val="kk-KZ"/>
        </w:rPr>
        <w:t xml:space="preserve">                                        </w:t>
      </w:r>
      <w:r w:rsidR="007E0FFB" w:rsidRPr="004D5844">
        <w:rPr>
          <w:rFonts w:ascii="Times New Roman" w:hAnsi="Times New Roman" w:cs="Times New Roman"/>
          <w:sz w:val="28"/>
          <w:szCs w:val="28"/>
        </w:rPr>
        <w:t xml:space="preserve">С. </w:t>
      </w:r>
      <w:r w:rsidR="001C6CEB" w:rsidRPr="004D5844">
        <w:rPr>
          <w:rFonts w:ascii="Times New Roman" w:hAnsi="Times New Roman" w:cs="Times New Roman"/>
          <w:sz w:val="28"/>
          <w:szCs w:val="28"/>
        </w:rPr>
        <w:t>373-375</w:t>
      </w:r>
    </w:p>
    <w:p w:rsidR="002D7A43" w:rsidRPr="004D5844" w:rsidRDefault="002D7A43" w:rsidP="001C6CEB">
      <w:pPr>
        <w:tabs>
          <w:tab w:val="left" w:pos="567"/>
          <w:tab w:val="left" w:pos="1276"/>
        </w:tabs>
        <w:autoSpaceDE w:val="0"/>
        <w:autoSpaceDN w:val="0"/>
        <w:adjustRightInd w:val="0"/>
        <w:spacing w:after="0" w:line="240" w:lineRule="auto"/>
        <w:ind w:firstLine="709"/>
        <w:jc w:val="both"/>
        <w:outlineLvl w:val="1"/>
        <w:rPr>
          <w:rStyle w:val="af4"/>
          <w:rFonts w:ascii="Times New Roman" w:hAnsi="Times New Roman" w:cs="Times New Roman"/>
          <w:color w:val="auto"/>
          <w:sz w:val="28"/>
          <w:szCs w:val="28"/>
          <w:u w:val="none"/>
          <w:lang w:val="kk-KZ"/>
        </w:rPr>
      </w:pPr>
      <w:r w:rsidRPr="004D5844">
        <w:rPr>
          <w:rFonts w:ascii="Times New Roman" w:hAnsi="Times New Roman" w:cs="Times New Roman"/>
          <w:sz w:val="28"/>
          <w:szCs w:val="28"/>
        </w:rPr>
        <w:t>89</w:t>
      </w:r>
      <w:r w:rsidRPr="004D5844">
        <w:rPr>
          <w:rFonts w:ascii="Times New Roman" w:hAnsi="Times New Roman" w:cs="Times New Roman"/>
          <w:sz w:val="28"/>
          <w:szCs w:val="28"/>
          <w:lang w:val="kk-KZ"/>
        </w:rPr>
        <w:t xml:space="preserve"> </w:t>
      </w:r>
      <w:r w:rsidRPr="004D5844">
        <w:rPr>
          <w:rStyle w:val="None"/>
          <w:rFonts w:ascii="Times New Roman" w:hAnsi="Times New Roman" w:cs="Times New Roman"/>
          <w:sz w:val="28"/>
          <w:szCs w:val="28"/>
          <w:lang w:val="kk-KZ"/>
        </w:rPr>
        <w:t>Қазақстан Республикасы ұлттық статистика бюросы</w:t>
      </w:r>
      <w:r w:rsidR="00B81159" w:rsidRPr="004D5844">
        <w:rPr>
          <w:rStyle w:val="None"/>
          <w:rFonts w:ascii="Times New Roman" w:hAnsi="Times New Roman" w:cs="Times New Roman"/>
          <w:sz w:val="28"/>
          <w:szCs w:val="28"/>
          <w:lang w:val="kk-KZ"/>
        </w:rPr>
        <w:t>ның сайты</w:t>
      </w:r>
      <w:r w:rsidRPr="004D5844">
        <w:rPr>
          <w:rStyle w:val="None"/>
          <w:rFonts w:ascii="Times New Roman" w:hAnsi="Times New Roman" w:cs="Times New Roman"/>
          <w:sz w:val="28"/>
          <w:szCs w:val="28"/>
          <w:lang w:val="kk-KZ"/>
        </w:rPr>
        <w:t xml:space="preserve"> </w:t>
      </w:r>
      <w:r w:rsidR="007E0FFB" w:rsidRPr="004D5844">
        <w:rPr>
          <w:rStyle w:val="None"/>
          <w:rFonts w:ascii="Times New Roman" w:hAnsi="Times New Roman" w:cs="Times New Roman"/>
          <w:sz w:val="28"/>
          <w:szCs w:val="28"/>
          <w:lang w:val="kk-KZ"/>
        </w:rPr>
        <w:t>//</w:t>
      </w:r>
      <w:r w:rsidRPr="004D5844">
        <w:rPr>
          <w:rFonts w:ascii="Times New Roman" w:hAnsi="Times New Roman" w:cs="Times New Roman"/>
          <w:sz w:val="28"/>
          <w:szCs w:val="28"/>
        </w:rPr>
        <w:t xml:space="preserve"> </w:t>
      </w:r>
      <w:hyperlink r:id="rId82" w:history="1">
        <w:r w:rsidRPr="004D5844">
          <w:rPr>
            <w:rStyle w:val="af4"/>
            <w:rFonts w:ascii="Times New Roman" w:hAnsi="Times New Roman" w:cs="Times New Roman"/>
            <w:color w:val="auto"/>
            <w:sz w:val="28"/>
            <w:szCs w:val="28"/>
            <w:u w:val="none"/>
            <w:lang w:val="kk-KZ"/>
          </w:rPr>
          <w:t>http://www.stat.gov.kz/</w:t>
        </w:r>
      </w:hyperlink>
      <w:r w:rsidR="007E0FFB" w:rsidRPr="004D5844">
        <w:rPr>
          <w:rStyle w:val="af4"/>
          <w:rFonts w:ascii="Times New Roman" w:hAnsi="Times New Roman" w:cs="Times New Roman"/>
          <w:color w:val="auto"/>
          <w:sz w:val="28"/>
          <w:szCs w:val="28"/>
          <w:u w:val="none"/>
          <w:lang w:val="kk-KZ"/>
        </w:rPr>
        <w:t xml:space="preserve">. </w:t>
      </w:r>
      <w:r w:rsidR="00B81159" w:rsidRPr="004D5844">
        <w:rPr>
          <w:rStyle w:val="af4"/>
          <w:rFonts w:ascii="Times New Roman" w:hAnsi="Times New Roman" w:cs="Times New Roman"/>
          <w:color w:val="auto"/>
          <w:sz w:val="28"/>
          <w:szCs w:val="28"/>
          <w:u w:val="none"/>
          <w:lang w:val="kk-KZ"/>
        </w:rPr>
        <w:t>20.01.2017</w:t>
      </w:r>
      <w:r w:rsidR="007E0FFB" w:rsidRPr="004D5844">
        <w:rPr>
          <w:rStyle w:val="af4"/>
          <w:rFonts w:ascii="Times New Roman" w:hAnsi="Times New Roman" w:cs="Times New Roman"/>
          <w:color w:val="auto"/>
          <w:sz w:val="28"/>
          <w:szCs w:val="28"/>
          <w:u w:val="none"/>
          <w:lang w:val="kk-KZ"/>
        </w:rPr>
        <w:t>.</w:t>
      </w:r>
    </w:p>
    <w:p w:rsidR="002D7A43" w:rsidRPr="004D5844" w:rsidRDefault="002D7A43" w:rsidP="002D7A43">
      <w:pPr>
        <w:tabs>
          <w:tab w:val="left" w:pos="284"/>
          <w:tab w:val="left" w:pos="426"/>
          <w:tab w:val="left" w:pos="567"/>
          <w:tab w:val="left" w:pos="851"/>
          <w:tab w:val="left" w:pos="993"/>
          <w:tab w:val="left" w:pos="1276"/>
        </w:tabs>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lang w:val="kk-KZ"/>
        </w:rPr>
        <w:t xml:space="preserve">90 </w:t>
      </w:r>
      <w:r w:rsidRPr="004D5844">
        <w:rPr>
          <w:rStyle w:val="None"/>
          <w:rFonts w:ascii="Times New Roman" w:hAnsi="Times New Roman" w:cs="Times New Roman"/>
          <w:sz w:val="28"/>
          <w:szCs w:val="28"/>
          <w:lang w:val="kk-KZ"/>
        </w:rPr>
        <w:t xml:space="preserve">Ғылыми-зерттеу және тәжірибелік-конструкторлық жұмыстар және инновациялар статистикасы көрсеткіштерін қалыптастыру бойынша әдістеме </w:t>
      </w:r>
      <w:r w:rsidR="007E0FFB" w:rsidRPr="004D5844">
        <w:rPr>
          <w:rStyle w:val="None"/>
          <w:rFonts w:ascii="Times New Roman" w:hAnsi="Times New Roman" w:cs="Times New Roman"/>
          <w:sz w:val="28"/>
          <w:szCs w:val="28"/>
          <w:lang w:val="kk-KZ"/>
        </w:rPr>
        <w:t>//</w:t>
      </w:r>
      <w:r w:rsidRPr="004D5844">
        <w:rPr>
          <w:rFonts w:ascii="Times New Roman" w:hAnsi="Times New Roman" w:cs="Times New Roman"/>
          <w:sz w:val="28"/>
          <w:szCs w:val="28"/>
          <w:lang w:val="kk-KZ"/>
        </w:rPr>
        <w:t xml:space="preserve"> </w:t>
      </w:r>
      <w:hyperlink r:id="rId83" w:history="1">
        <w:r w:rsidRPr="004D5844">
          <w:rPr>
            <w:rStyle w:val="af4"/>
            <w:rFonts w:ascii="Times New Roman" w:hAnsi="Times New Roman" w:cs="Times New Roman"/>
            <w:color w:val="auto"/>
            <w:sz w:val="28"/>
            <w:szCs w:val="28"/>
            <w:u w:val="none"/>
            <w:shd w:val="clear" w:color="auto" w:fill="FFFFFF"/>
            <w:lang w:val="kk-KZ"/>
          </w:rPr>
          <w:t>https://stat.gov.kz/faces/wcnav_externalId/homeMethodology</w:t>
        </w:r>
      </w:hyperlink>
      <w:r w:rsidR="00AF4588" w:rsidRPr="004D5844">
        <w:rPr>
          <w:rStyle w:val="af4"/>
          <w:rFonts w:ascii="Times New Roman" w:hAnsi="Times New Roman" w:cs="Times New Roman"/>
          <w:color w:val="auto"/>
          <w:sz w:val="28"/>
          <w:szCs w:val="28"/>
          <w:u w:val="none"/>
          <w:shd w:val="clear" w:color="auto" w:fill="FFFFFF"/>
          <w:lang w:val="kk-KZ"/>
        </w:rPr>
        <w:t xml:space="preserve">. </w:t>
      </w:r>
      <w:r w:rsidR="00665BF2" w:rsidRPr="004D5844">
        <w:rPr>
          <w:rStyle w:val="af4"/>
          <w:rFonts w:ascii="Times New Roman" w:hAnsi="Times New Roman" w:cs="Times New Roman"/>
          <w:color w:val="auto"/>
          <w:sz w:val="28"/>
          <w:szCs w:val="28"/>
          <w:u w:val="none"/>
          <w:shd w:val="clear" w:color="auto" w:fill="FFFFFF"/>
          <w:lang w:val="kk-KZ"/>
        </w:rPr>
        <w:t>20.01.2017.</w:t>
      </w:r>
    </w:p>
    <w:p w:rsidR="002D7A43" w:rsidRPr="004D5844" w:rsidRDefault="002D7A43" w:rsidP="002D7A43">
      <w:pPr>
        <w:tabs>
          <w:tab w:val="left" w:pos="284"/>
          <w:tab w:val="left" w:pos="426"/>
          <w:tab w:val="left" w:pos="567"/>
          <w:tab w:val="left" w:pos="851"/>
          <w:tab w:val="left" w:pos="993"/>
          <w:tab w:val="left" w:pos="1276"/>
        </w:tabs>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lang w:val="kk-KZ"/>
        </w:rPr>
        <w:t>91 Yeleussov А.</w:t>
      </w:r>
      <w:r w:rsidRPr="004D5844">
        <w:rPr>
          <w:rFonts w:ascii="Times New Roman" w:hAnsi="Times New Roman" w:cs="Times New Roman"/>
          <w:iCs/>
          <w:sz w:val="28"/>
          <w:szCs w:val="28"/>
          <w:lang w:val="kk-KZ"/>
        </w:rPr>
        <w:t xml:space="preserve">, </w:t>
      </w:r>
      <w:r w:rsidRPr="004D5844">
        <w:rPr>
          <w:rFonts w:ascii="Times New Roman" w:hAnsi="Times New Roman" w:cs="Times New Roman"/>
          <w:sz w:val="28"/>
          <w:szCs w:val="28"/>
          <w:lang w:val="kk-KZ"/>
        </w:rPr>
        <w:t xml:space="preserve">Kurmanov N., Tolysbayev B. Education quality assurance strategy in Kazakhstan // Актуальні проблеми економіки. – 2015. – </w:t>
      </w:r>
      <w:r w:rsidR="007E0FFB" w:rsidRPr="004D5844">
        <w:rPr>
          <w:rFonts w:ascii="Times New Roman" w:hAnsi="Times New Roman" w:cs="Times New Roman"/>
          <w:sz w:val="28"/>
          <w:szCs w:val="28"/>
          <w:lang w:val="kk-KZ"/>
        </w:rPr>
        <w:t>№</w:t>
      </w:r>
      <w:r w:rsidRPr="004D5844">
        <w:rPr>
          <w:rFonts w:ascii="Times New Roman" w:hAnsi="Times New Roman" w:cs="Times New Roman"/>
          <w:sz w:val="28"/>
          <w:szCs w:val="28"/>
          <w:lang w:val="kk-KZ"/>
        </w:rPr>
        <w:t xml:space="preserve">2. </w:t>
      </w:r>
      <w:r w:rsidR="007E0FFB" w:rsidRPr="004D5844">
        <w:rPr>
          <w:rFonts w:ascii="Times New Roman" w:hAnsi="Times New Roman" w:cs="Times New Roman"/>
          <w:sz w:val="28"/>
          <w:szCs w:val="28"/>
          <w:lang w:val="kk-KZ"/>
        </w:rPr>
        <w:t>–</w:t>
      </w:r>
      <w:r w:rsidRPr="004D5844">
        <w:rPr>
          <w:rFonts w:ascii="Times New Roman" w:hAnsi="Times New Roman" w:cs="Times New Roman"/>
          <w:sz w:val="28"/>
          <w:szCs w:val="28"/>
          <w:lang w:val="kk-KZ"/>
        </w:rPr>
        <w:t xml:space="preserve"> </w:t>
      </w:r>
      <w:r w:rsidR="001967E6">
        <w:rPr>
          <w:rFonts w:ascii="Times New Roman" w:hAnsi="Times New Roman" w:cs="Times New Roman"/>
          <w:sz w:val="28"/>
          <w:szCs w:val="28"/>
          <w:lang w:val="kk-KZ"/>
        </w:rPr>
        <w:t xml:space="preserve">                                 </w:t>
      </w:r>
      <w:r w:rsidRPr="004D5844">
        <w:rPr>
          <w:rFonts w:ascii="Times New Roman" w:hAnsi="Times New Roman" w:cs="Times New Roman"/>
          <w:sz w:val="28"/>
          <w:szCs w:val="28"/>
          <w:lang w:val="kk-KZ"/>
        </w:rPr>
        <w:t>P.</w:t>
      </w:r>
      <w:r w:rsidR="007E0FFB" w:rsidRPr="004D5844">
        <w:rPr>
          <w:rFonts w:ascii="Times New Roman" w:hAnsi="Times New Roman" w:cs="Times New Roman"/>
          <w:sz w:val="28"/>
          <w:szCs w:val="28"/>
          <w:lang w:val="kk-KZ"/>
        </w:rPr>
        <w:t xml:space="preserve"> </w:t>
      </w:r>
      <w:r w:rsidRPr="004D5844">
        <w:rPr>
          <w:rFonts w:ascii="Times New Roman" w:hAnsi="Times New Roman" w:cs="Times New Roman"/>
          <w:sz w:val="28"/>
          <w:szCs w:val="28"/>
          <w:lang w:val="kk-KZ"/>
        </w:rPr>
        <w:t>142-150.</w:t>
      </w:r>
      <w:r w:rsidRPr="004D5844">
        <w:rPr>
          <w:rFonts w:ascii="Times New Roman" w:hAnsi="Times New Roman" w:cs="Times New Roman"/>
          <w:sz w:val="28"/>
          <w:szCs w:val="28"/>
          <w:shd w:val="clear" w:color="auto" w:fill="FFFFFF"/>
          <w:lang w:val="kk-KZ"/>
        </w:rPr>
        <w:t xml:space="preserve"> </w:t>
      </w:r>
    </w:p>
    <w:p w:rsidR="00040375" w:rsidRPr="004D5844" w:rsidRDefault="00F20804" w:rsidP="00911087">
      <w:pPr>
        <w:shd w:val="clear" w:color="auto" w:fill="FFFFFF"/>
        <w:tabs>
          <w:tab w:val="left" w:pos="567"/>
          <w:tab w:val="left" w:pos="1276"/>
        </w:tabs>
        <w:autoSpaceDE w:val="0"/>
        <w:autoSpaceDN w:val="0"/>
        <w:adjustRightInd w:val="0"/>
        <w:spacing w:after="0" w:line="240" w:lineRule="auto"/>
        <w:ind w:firstLine="709"/>
        <w:jc w:val="both"/>
        <w:outlineLvl w:val="1"/>
        <w:rPr>
          <w:rFonts w:ascii="Times New Roman" w:eastAsia="Calibri" w:hAnsi="Times New Roman" w:cs="Times New Roman"/>
          <w:sz w:val="28"/>
          <w:szCs w:val="28"/>
        </w:rPr>
      </w:pPr>
      <w:r w:rsidRPr="004D5844">
        <w:rPr>
          <w:rFonts w:ascii="Times New Roman" w:hAnsi="Times New Roman" w:cs="Times New Roman"/>
          <w:sz w:val="28"/>
          <w:szCs w:val="28"/>
          <w:lang w:val="kk-KZ"/>
        </w:rPr>
        <w:t>9</w:t>
      </w:r>
      <w:r w:rsidR="0066056A" w:rsidRPr="004D5844">
        <w:rPr>
          <w:rFonts w:ascii="Times New Roman" w:hAnsi="Times New Roman" w:cs="Times New Roman"/>
          <w:sz w:val="28"/>
          <w:szCs w:val="28"/>
          <w:lang w:val="kk-KZ"/>
        </w:rPr>
        <w:t>2</w:t>
      </w:r>
      <w:r w:rsidRPr="004D5844">
        <w:rPr>
          <w:rFonts w:ascii="Times New Roman" w:hAnsi="Times New Roman" w:cs="Times New Roman"/>
          <w:sz w:val="28"/>
          <w:szCs w:val="28"/>
          <w:lang w:val="kk-KZ"/>
        </w:rPr>
        <w:t xml:space="preserve"> </w:t>
      </w:r>
      <w:r w:rsidR="00040375" w:rsidRPr="004D5844">
        <w:rPr>
          <w:rFonts w:ascii="Times New Roman" w:eastAsia="Calibri" w:hAnsi="Times New Roman" w:cs="Times New Roman"/>
          <w:sz w:val="28"/>
          <w:szCs w:val="28"/>
          <w:lang w:val="kk-KZ"/>
        </w:rPr>
        <w:t xml:space="preserve">Кулмаганбетова А.С., </w:t>
      </w:r>
      <w:r w:rsidR="00040375" w:rsidRPr="004D5844">
        <w:rPr>
          <w:rFonts w:ascii="Times New Roman" w:hAnsi="Times New Roman" w:cs="Times New Roman"/>
          <w:sz w:val="28"/>
          <w:szCs w:val="28"/>
          <w:lang w:val="kk-KZ"/>
        </w:rPr>
        <w:t xml:space="preserve">Рахметулина Ж.Б., Дубина И.Н. </w:t>
      </w:r>
      <w:r w:rsidR="00040375" w:rsidRPr="004D5844">
        <w:rPr>
          <w:rFonts w:ascii="Times New Roman" w:eastAsia="Calibri" w:hAnsi="Times New Roman" w:cs="Times New Roman"/>
          <w:sz w:val="28"/>
          <w:szCs w:val="28"/>
          <w:lang w:val="kk-KZ"/>
        </w:rPr>
        <w:t xml:space="preserve">Инновационная активность предприятий малого и среднего бизнеса в Казахстане // </w:t>
      </w:r>
      <w:r w:rsidR="00040375" w:rsidRPr="004D5844">
        <w:rPr>
          <w:rFonts w:ascii="Times New Roman" w:eastAsia="Calibri" w:hAnsi="Times New Roman" w:cs="Times New Roman"/>
          <w:sz w:val="28"/>
          <w:szCs w:val="28"/>
        </w:rPr>
        <w:t>Экономическое развитие региона: управление, инновации, подготовка кадров</w:t>
      </w:r>
      <w:r w:rsidR="007E0FFB" w:rsidRPr="004D5844">
        <w:rPr>
          <w:rFonts w:ascii="Times New Roman" w:eastAsia="Calibri" w:hAnsi="Times New Roman" w:cs="Times New Roman"/>
          <w:sz w:val="28"/>
          <w:szCs w:val="28"/>
        </w:rPr>
        <w:t>:</w:t>
      </w:r>
      <w:r w:rsidR="007E0FFB" w:rsidRPr="004D5844">
        <w:rPr>
          <w:rFonts w:ascii="Times New Roman" w:eastAsia="Calibri" w:hAnsi="Times New Roman" w:cs="Times New Roman"/>
          <w:sz w:val="28"/>
          <w:szCs w:val="28"/>
          <w:lang w:val="kk-KZ"/>
        </w:rPr>
        <w:t xml:space="preserve"> ма</w:t>
      </w:r>
      <w:r w:rsidR="007E0FFB" w:rsidRPr="004D5844">
        <w:rPr>
          <w:rFonts w:ascii="Times New Roman" w:eastAsia="Calibri" w:hAnsi="Times New Roman" w:cs="Times New Roman"/>
          <w:sz w:val="28"/>
          <w:szCs w:val="28"/>
        </w:rPr>
        <w:t>тер. 4-го междунар. эконом. форума</w:t>
      </w:r>
      <w:r w:rsidR="00040375" w:rsidRPr="004D5844">
        <w:rPr>
          <w:rFonts w:ascii="Times New Roman" w:eastAsia="Calibri" w:hAnsi="Times New Roman" w:cs="Times New Roman"/>
          <w:sz w:val="28"/>
          <w:szCs w:val="28"/>
        </w:rPr>
        <w:t xml:space="preserve">. </w:t>
      </w:r>
      <w:r w:rsidR="007E0FFB" w:rsidRPr="004D5844">
        <w:rPr>
          <w:rFonts w:ascii="Times New Roman" w:eastAsia="Calibri" w:hAnsi="Times New Roman" w:cs="Times New Roman"/>
          <w:sz w:val="28"/>
          <w:szCs w:val="28"/>
        </w:rPr>
        <w:t>–</w:t>
      </w:r>
      <w:r w:rsidR="00040375" w:rsidRPr="004D5844">
        <w:rPr>
          <w:rFonts w:ascii="Times New Roman" w:eastAsia="Calibri" w:hAnsi="Times New Roman" w:cs="Times New Roman"/>
          <w:sz w:val="28"/>
          <w:szCs w:val="28"/>
        </w:rPr>
        <w:t xml:space="preserve"> Барнаул: Изд-во Алт. ун-та, 2017. </w:t>
      </w:r>
      <w:r w:rsidR="005C3070" w:rsidRPr="004D5844">
        <w:rPr>
          <w:rFonts w:ascii="Times New Roman" w:eastAsia="Calibri" w:hAnsi="Times New Roman" w:cs="Times New Roman"/>
          <w:sz w:val="28"/>
          <w:szCs w:val="28"/>
        </w:rPr>
        <w:t>–</w:t>
      </w:r>
      <w:r w:rsidR="00040375" w:rsidRPr="004D5844">
        <w:rPr>
          <w:rFonts w:ascii="Times New Roman" w:eastAsia="Calibri" w:hAnsi="Times New Roman" w:cs="Times New Roman"/>
          <w:sz w:val="28"/>
          <w:szCs w:val="28"/>
        </w:rPr>
        <w:t xml:space="preserve"> </w:t>
      </w:r>
      <w:r w:rsidR="005C3070" w:rsidRPr="004D5844">
        <w:rPr>
          <w:rFonts w:ascii="Times New Roman" w:eastAsia="Calibri" w:hAnsi="Times New Roman" w:cs="Times New Roman"/>
          <w:sz w:val="28"/>
          <w:szCs w:val="28"/>
        </w:rPr>
        <w:t xml:space="preserve">                                        Б. </w:t>
      </w:r>
      <w:r w:rsidR="00040375" w:rsidRPr="004D5844">
        <w:rPr>
          <w:rFonts w:ascii="Times New Roman" w:eastAsia="Calibri" w:hAnsi="Times New Roman" w:cs="Times New Roman"/>
          <w:sz w:val="28"/>
          <w:szCs w:val="28"/>
        </w:rPr>
        <w:t>170-175.</w:t>
      </w:r>
    </w:p>
    <w:p w:rsidR="002D7A43" w:rsidRPr="004D5844" w:rsidRDefault="002D7A43" w:rsidP="002D7A43">
      <w:pPr>
        <w:shd w:val="clear" w:color="auto" w:fill="FFFFFF"/>
        <w:tabs>
          <w:tab w:val="left" w:pos="567"/>
          <w:tab w:val="left" w:pos="1276"/>
        </w:tabs>
        <w:autoSpaceDE w:val="0"/>
        <w:autoSpaceDN w:val="0"/>
        <w:adjustRightInd w:val="0"/>
        <w:spacing w:after="0" w:line="240" w:lineRule="auto"/>
        <w:ind w:firstLine="709"/>
        <w:jc w:val="both"/>
        <w:outlineLvl w:val="1"/>
        <w:rPr>
          <w:rFonts w:ascii="Times New Roman" w:hAnsi="Times New Roman" w:cs="Times New Roman"/>
          <w:sz w:val="28"/>
          <w:szCs w:val="28"/>
        </w:rPr>
      </w:pPr>
      <w:r w:rsidRPr="004D5844">
        <w:rPr>
          <w:rFonts w:ascii="Times New Roman" w:hAnsi="Times New Roman" w:cs="Times New Roman"/>
          <w:sz w:val="28"/>
          <w:szCs w:val="28"/>
          <w:lang w:val="kk-KZ"/>
        </w:rPr>
        <w:t xml:space="preserve">93 </w:t>
      </w:r>
      <w:r w:rsidRPr="004D5844">
        <w:rPr>
          <w:rFonts w:ascii="Times New Roman" w:hAnsi="Times New Roman" w:cs="Times New Roman"/>
          <w:sz w:val="28"/>
          <w:szCs w:val="28"/>
        </w:rPr>
        <w:t>Кулмаганбетова А.С.</w:t>
      </w:r>
      <w:r w:rsidRPr="004D5844">
        <w:rPr>
          <w:rFonts w:ascii="Times New Roman" w:hAnsi="Times New Roman" w:cs="Times New Roman"/>
          <w:sz w:val="28"/>
          <w:szCs w:val="28"/>
          <w:lang w:val="kk-KZ"/>
        </w:rPr>
        <w:t xml:space="preserve"> </w:t>
      </w:r>
      <w:r w:rsidRPr="004D5844">
        <w:rPr>
          <w:rFonts w:ascii="Times New Roman" w:hAnsi="Times New Roman" w:cs="Times New Roman"/>
          <w:bCs/>
          <w:sz w:val="28"/>
          <w:szCs w:val="28"/>
        </w:rPr>
        <w:t>Инновационный потенциал субъектов малого и среднего бизнеса в Республике Казахстан</w:t>
      </w:r>
      <w:r w:rsidRPr="004D5844">
        <w:rPr>
          <w:rFonts w:ascii="Times New Roman" w:hAnsi="Times New Roman" w:cs="Times New Roman"/>
          <w:bCs/>
          <w:sz w:val="28"/>
          <w:szCs w:val="28"/>
          <w:lang w:val="kk-KZ"/>
        </w:rPr>
        <w:t xml:space="preserve"> // </w:t>
      </w:r>
      <w:r w:rsidRPr="004D5844">
        <w:rPr>
          <w:rFonts w:ascii="Times New Roman" w:hAnsi="Times New Roman" w:cs="Times New Roman"/>
          <w:sz w:val="28"/>
          <w:szCs w:val="28"/>
        </w:rPr>
        <w:t>Современные инновационно-инвестиционные механизмы развития национальной экономики</w:t>
      </w:r>
      <w:r w:rsidR="005C3070" w:rsidRPr="004D5844">
        <w:rPr>
          <w:rFonts w:ascii="Times New Roman" w:hAnsi="Times New Roman" w:cs="Times New Roman"/>
          <w:sz w:val="28"/>
          <w:szCs w:val="28"/>
        </w:rPr>
        <w:t xml:space="preserve">: матер. 4-й междунар. науч.-практ. </w:t>
      </w:r>
      <w:r w:rsidR="005C3070" w:rsidRPr="004D5844">
        <w:rPr>
          <w:rFonts w:ascii="Times New Roman" w:hAnsi="Times New Roman" w:cs="Times New Roman"/>
          <w:sz w:val="28"/>
          <w:szCs w:val="28"/>
          <w:lang w:val="kk-KZ"/>
        </w:rPr>
        <w:t>и</w:t>
      </w:r>
      <w:r w:rsidR="005C3070" w:rsidRPr="004D5844">
        <w:rPr>
          <w:rFonts w:ascii="Times New Roman" w:hAnsi="Times New Roman" w:cs="Times New Roman"/>
          <w:sz w:val="28"/>
          <w:szCs w:val="28"/>
        </w:rPr>
        <w:t>нтерн.-конф.</w:t>
      </w:r>
      <w:r w:rsidRPr="004D5844">
        <w:rPr>
          <w:rFonts w:ascii="Times New Roman" w:hAnsi="Times New Roman" w:cs="Times New Roman"/>
          <w:sz w:val="28"/>
          <w:szCs w:val="28"/>
        </w:rPr>
        <w:t xml:space="preserve"> – Полтава,</w:t>
      </w:r>
      <w:r w:rsidRPr="004D5844">
        <w:rPr>
          <w:rFonts w:ascii="Times New Roman" w:hAnsi="Times New Roman" w:cs="Times New Roman"/>
          <w:sz w:val="28"/>
          <w:szCs w:val="28"/>
          <w:lang w:val="kk-KZ"/>
        </w:rPr>
        <w:t xml:space="preserve"> </w:t>
      </w:r>
      <w:r w:rsidRPr="004D5844">
        <w:rPr>
          <w:rFonts w:ascii="Times New Roman" w:hAnsi="Times New Roman" w:cs="Times New Roman"/>
          <w:sz w:val="28"/>
          <w:szCs w:val="28"/>
        </w:rPr>
        <w:t xml:space="preserve">2017. </w:t>
      </w:r>
      <w:r w:rsidR="005C3070" w:rsidRPr="004D5844">
        <w:rPr>
          <w:rFonts w:ascii="Times New Roman" w:hAnsi="Times New Roman" w:cs="Times New Roman"/>
          <w:sz w:val="28"/>
          <w:szCs w:val="28"/>
          <w:lang w:val="kk-KZ"/>
        </w:rPr>
        <w:t>–</w:t>
      </w:r>
      <w:r w:rsidRPr="004D5844">
        <w:rPr>
          <w:rFonts w:ascii="Times New Roman" w:hAnsi="Times New Roman" w:cs="Times New Roman"/>
          <w:sz w:val="28"/>
          <w:szCs w:val="28"/>
          <w:lang w:val="kk-KZ"/>
        </w:rPr>
        <w:t xml:space="preserve"> </w:t>
      </w:r>
      <w:r w:rsidR="005C3070" w:rsidRPr="004D5844">
        <w:rPr>
          <w:rFonts w:ascii="Times New Roman" w:hAnsi="Times New Roman" w:cs="Times New Roman"/>
          <w:sz w:val="28"/>
          <w:szCs w:val="28"/>
          <w:lang w:val="kk-KZ"/>
        </w:rPr>
        <w:t xml:space="preserve">С. </w:t>
      </w:r>
      <w:r w:rsidRPr="004D5844">
        <w:rPr>
          <w:rFonts w:ascii="Times New Roman" w:hAnsi="Times New Roman" w:cs="Times New Roman"/>
          <w:sz w:val="28"/>
          <w:szCs w:val="28"/>
        </w:rPr>
        <w:t>87-90.</w:t>
      </w:r>
    </w:p>
    <w:p w:rsidR="002D7A43" w:rsidRPr="004D5844" w:rsidRDefault="002D7A43" w:rsidP="002D7A43">
      <w:pPr>
        <w:tabs>
          <w:tab w:val="left" w:pos="284"/>
          <w:tab w:val="left" w:pos="1276"/>
        </w:tabs>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sz w:val="28"/>
          <w:szCs w:val="28"/>
        </w:rPr>
        <w:t>94</w:t>
      </w:r>
      <w:r w:rsidR="00665BF2" w:rsidRPr="004D5844">
        <w:rPr>
          <w:rFonts w:ascii="Times New Roman" w:hAnsi="Times New Roman" w:cs="Times New Roman"/>
          <w:sz w:val="28"/>
          <w:szCs w:val="28"/>
        </w:rPr>
        <w:t xml:space="preserve"> </w:t>
      </w:r>
      <w:r w:rsidRPr="004D5844">
        <w:rPr>
          <w:rFonts w:ascii="Times New Roman" w:hAnsi="Times New Roman" w:cs="Times New Roman"/>
          <w:sz w:val="28"/>
          <w:szCs w:val="28"/>
          <w:lang w:val="kk-KZ"/>
        </w:rPr>
        <w:t>Еуростаттың</w:t>
      </w:r>
      <w:r w:rsidR="00665BF2" w:rsidRPr="004D5844">
        <w:rPr>
          <w:rFonts w:ascii="Times New Roman" w:hAnsi="Times New Roman" w:cs="Times New Roman"/>
          <w:sz w:val="28"/>
          <w:szCs w:val="28"/>
          <w:lang w:val="kk-KZ"/>
        </w:rPr>
        <w:t xml:space="preserve"> ресми сайты</w:t>
      </w:r>
      <w:r w:rsidRPr="004D5844">
        <w:rPr>
          <w:rFonts w:ascii="Times New Roman" w:hAnsi="Times New Roman" w:cs="Times New Roman"/>
          <w:sz w:val="28"/>
          <w:szCs w:val="28"/>
          <w:lang w:val="kk-KZ"/>
        </w:rPr>
        <w:t xml:space="preserve"> </w:t>
      </w:r>
      <w:r w:rsidR="005C3070" w:rsidRPr="004D5844">
        <w:rPr>
          <w:rFonts w:ascii="Times New Roman" w:hAnsi="Times New Roman" w:cs="Times New Roman"/>
          <w:sz w:val="28"/>
          <w:szCs w:val="28"/>
          <w:lang w:val="kk-KZ"/>
        </w:rPr>
        <w:t>//</w:t>
      </w:r>
      <w:r w:rsidRPr="004D5844">
        <w:rPr>
          <w:rFonts w:ascii="Times New Roman" w:hAnsi="Times New Roman" w:cs="Times New Roman"/>
          <w:sz w:val="28"/>
          <w:szCs w:val="28"/>
        </w:rPr>
        <w:t xml:space="preserve"> </w:t>
      </w:r>
      <w:hyperlink r:id="rId84" w:history="1">
        <w:r w:rsidR="005C3070" w:rsidRPr="004D5844">
          <w:rPr>
            <w:rStyle w:val="af4"/>
            <w:rFonts w:ascii="Times New Roman" w:hAnsi="Times New Roman" w:cs="Times New Roman"/>
            <w:color w:val="auto"/>
            <w:sz w:val="28"/>
            <w:szCs w:val="28"/>
            <w:u w:val="none"/>
            <w:lang w:val="en-US"/>
          </w:rPr>
          <w:t>http</w:t>
        </w:r>
        <w:r w:rsidR="005C3070" w:rsidRPr="004D5844">
          <w:rPr>
            <w:rStyle w:val="af4"/>
            <w:rFonts w:ascii="Times New Roman" w:hAnsi="Times New Roman" w:cs="Times New Roman"/>
            <w:color w:val="auto"/>
            <w:sz w:val="28"/>
            <w:szCs w:val="28"/>
            <w:u w:val="none"/>
          </w:rPr>
          <w:t>://</w:t>
        </w:r>
        <w:r w:rsidR="005C3070" w:rsidRPr="004D5844">
          <w:rPr>
            <w:rStyle w:val="af4"/>
            <w:rFonts w:ascii="Times New Roman" w:hAnsi="Times New Roman" w:cs="Times New Roman"/>
            <w:color w:val="auto"/>
            <w:sz w:val="28"/>
            <w:szCs w:val="28"/>
            <w:u w:val="none"/>
            <w:lang w:val="en-US"/>
          </w:rPr>
          <w:t>ec</w:t>
        </w:r>
        <w:r w:rsidR="005C3070" w:rsidRPr="004D5844">
          <w:rPr>
            <w:rStyle w:val="af4"/>
            <w:rFonts w:ascii="Times New Roman" w:hAnsi="Times New Roman" w:cs="Times New Roman"/>
            <w:color w:val="auto"/>
            <w:sz w:val="28"/>
            <w:szCs w:val="28"/>
            <w:u w:val="none"/>
          </w:rPr>
          <w:t>.</w:t>
        </w:r>
        <w:r w:rsidR="005C3070" w:rsidRPr="004D5844">
          <w:rPr>
            <w:rStyle w:val="af4"/>
            <w:rFonts w:ascii="Times New Roman" w:hAnsi="Times New Roman" w:cs="Times New Roman"/>
            <w:color w:val="auto"/>
            <w:sz w:val="28"/>
            <w:szCs w:val="28"/>
            <w:u w:val="none"/>
            <w:lang w:val="en-US"/>
          </w:rPr>
          <w:t>europa</w:t>
        </w:r>
        <w:r w:rsidR="005C3070" w:rsidRPr="004D5844">
          <w:rPr>
            <w:rStyle w:val="af4"/>
            <w:rFonts w:ascii="Times New Roman" w:hAnsi="Times New Roman" w:cs="Times New Roman"/>
            <w:color w:val="auto"/>
            <w:sz w:val="28"/>
            <w:szCs w:val="28"/>
            <w:u w:val="none"/>
          </w:rPr>
          <w:t>.</w:t>
        </w:r>
        <w:r w:rsidR="005C3070" w:rsidRPr="004D5844">
          <w:rPr>
            <w:rStyle w:val="af4"/>
            <w:rFonts w:ascii="Times New Roman" w:hAnsi="Times New Roman" w:cs="Times New Roman"/>
            <w:color w:val="auto"/>
            <w:sz w:val="28"/>
            <w:szCs w:val="28"/>
            <w:u w:val="none"/>
            <w:lang w:val="en-US"/>
          </w:rPr>
          <w:t>eu</w:t>
        </w:r>
        <w:r w:rsidR="005C3070" w:rsidRPr="004D5844">
          <w:rPr>
            <w:rStyle w:val="af4"/>
            <w:rFonts w:ascii="Times New Roman" w:hAnsi="Times New Roman" w:cs="Times New Roman"/>
            <w:color w:val="auto"/>
            <w:sz w:val="28"/>
            <w:szCs w:val="28"/>
            <w:u w:val="none"/>
          </w:rPr>
          <w:t>/</w:t>
        </w:r>
        <w:r w:rsidR="005C3070" w:rsidRPr="004D5844">
          <w:rPr>
            <w:rStyle w:val="af4"/>
            <w:rFonts w:ascii="Times New Roman" w:hAnsi="Times New Roman" w:cs="Times New Roman"/>
            <w:color w:val="auto"/>
            <w:sz w:val="28"/>
            <w:szCs w:val="28"/>
            <w:u w:val="none"/>
            <w:lang w:val="en-US"/>
          </w:rPr>
          <w:t>eurostat</w:t>
        </w:r>
        <w:r w:rsidR="005C3070" w:rsidRPr="004D5844">
          <w:rPr>
            <w:rStyle w:val="af4"/>
            <w:rFonts w:ascii="Times New Roman" w:hAnsi="Times New Roman" w:cs="Times New Roman"/>
            <w:color w:val="auto"/>
            <w:sz w:val="28"/>
            <w:szCs w:val="28"/>
            <w:u w:val="none"/>
          </w:rPr>
          <w:t xml:space="preserve">/ </w:t>
        </w:r>
        <w:r w:rsidR="005C3070" w:rsidRPr="004D5844">
          <w:rPr>
            <w:rStyle w:val="af4"/>
            <w:rFonts w:ascii="Times New Roman" w:hAnsi="Times New Roman" w:cs="Times New Roman"/>
            <w:color w:val="auto"/>
            <w:sz w:val="28"/>
            <w:szCs w:val="28"/>
            <w:u w:val="none"/>
            <w:lang w:val="en-US"/>
          </w:rPr>
          <w:t>statisticsexplained</w:t>
        </w:r>
        <w:r w:rsidR="005C3070" w:rsidRPr="004D5844">
          <w:rPr>
            <w:rStyle w:val="af4"/>
            <w:rFonts w:ascii="Times New Roman" w:hAnsi="Times New Roman" w:cs="Times New Roman"/>
            <w:color w:val="auto"/>
            <w:sz w:val="28"/>
            <w:szCs w:val="28"/>
            <w:u w:val="none"/>
          </w:rPr>
          <w:t xml:space="preserve"> /</w:t>
        </w:r>
        <w:r w:rsidR="005C3070" w:rsidRPr="004D5844">
          <w:rPr>
            <w:rStyle w:val="af4"/>
            <w:rFonts w:ascii="Times New Roman" w:hAnsi="Times New Roman" w:cs="Times New Roman"/>
            <w:color w:val="auto"/>
            <w:sz w:val="28"/>
            <w:szCs w:val="28"/>
            <w:u w:val="none"/>
            <w:lang w:val="en-US"/>
          </w:rPr>
          <w:t>index</w:t>
        </w:r>
        <w:r w:rsidR="005C3070" w:rsidRPr="004D5844">
          <w:rPr>
            <w:rStyle w:val="af4"/>
            <w:rFonts w:ascii="Times New Roman" w:hAnsi="Times New Roman" w:cs="Times New Roman"/>
            <w:color w:val="auto"/>
            <w:sz w:val="28"/>
            <w:szCs w:val="28"/>
            <w:u w:val="none"/>
          </w:rPr>
          <w:t>.</w:t>
        </w:r>
        <w:r w:rsidR="005C3070" w:rsidRPr="004D5844">
          <w:rPr>
            <w:rStyle w:val="af4"/>
            <w:rFonts w:ascii="Times New Roman" w:hAnsi="Times New Roman" w:cs="Times New Roman"/>
            <w:color w:val="auto"/>
            <w:sz w:val="28"/>
            <w:szCs w:val="28"/>
            <w:u w:val="none"/>
            <w:lang w:val="en-US"/>
          </w:rPr>
          <w:t>php</w:t>
        </w:r>
        <w:r w:rsidR="005C3070" w:rsidRPr="004D5844">
          <w:rPr>
            <w:rStyle w:val="af4"/>
            <w:rFonts w:ascii="Times New Roman" w:hAnsi="Times New Roman" w:cs="Times New Roman"/>
            <w:color w:val="auto"/>
            <w:sz w:val="28"/>
            <w:szCs w:val="28"/>
            <w:u w:val="none"/>
          </w:rPr>
          <w:t>/</w:t>
        </w:r>
        <w:r w:rsidR="005C3070" w:rsidRPr="004D5844">
          <w:rPr>
            <w:rStyle w:val="af4"/>
            <w:rFonts w:ascii="Times New Roman" w:hAnsi="Times New Roman" w:cs="Times New Roman"/>
            <w:color w:val="auto"/>
            <w:sz w:val="28"/>
            <w:szCs w:val="28"/>
            <w:u w:val="none"/>
            <w:lang w:val="en-US"/>
          </w:rPr>
          <w:t>Main</w:t>
        </w:r>
        <w:r w:rsidR="005C3070" w:rsidRPr="004D5844">
          <w:rPr>
            <w:rStyle w:val="af4"/>
            <w:rFonts w:ascii="Times New Roman" w:hAnsi="Times New Roman" w:cs="Times New Roman"/>
            <w:color w:val="auto"/>
            <w:sz w:val="28"/>
            <w:szCs w:val="28"/>
            <w:u w:val="none"/>
          </w:rPr>
          <w:t>_</w:t>
        </w:r>
        <w:r w:rsidR="005C3070" w:rsidRPr="004D5844">
          <w:rPr>
            <w:rStyle w:val="af4"/>
            <w:rFonts w:ascii="Times New Roman" w:hAnsi="Times New Roman" w:cs="Times New Roman"/>
            <w:color w:val="auto"/>
            <w:sz w:val="28"/>
            <w:szCs w:val="28"/>
            <w:u w:val="none"/>
            <w:lang w:val="en-US"/>
          </w:rPr>
          <w:t>Page</w:t>
        </w:r>
      </w:hyperlink>
      <w:r w:rsidR="00AF4588" w:rsidRPr="004D5844">
        <w:rPr>
          <w:rStyle w:val="af4"/>
          <w:rFonts w:ascii="Times New Roman" w:hAnsi="Times New Roman" w:cs="Times New Roman"/>
          <w:color w:val="auto"/>
          <w:sz w:val="28"/>
          <w:szCs w:val="28"/>
          <w:u w:val="none"/>
        </w:rPr>
        <w:t>.</w:t>
      </w:r>
      <w:r w:rsidR="00665BF2" w:rsidRPr="004D5844">
        <w:rPr>
          <w:rStyle w:val="af4"/>
          <w:rFonts w:ascii="Times New Roman" w:hAnsi="Times New Roman" w:cs="Times New Roman"/>
          <w:color w:val="auto"/>
          <w:sz w:val="28"/>
          <w:szCs w:val="28"/>
          <w:u w:val="none"/>
        </w:rPr>
        <w:t xml:space="preserve"> 15.06.2019.</w:t>
      </w:r>
    </w:p>
    <w:p w:rsidR="00E41FC0" w:rsidRPr="00C50BC6" w:rsidRDefault="00415861" w:rsidP="00911087">
      <w:pPr>
        <w:shd w:val="clear" w:color="auto" w:fill="FFFFFF"/>
        <w:tabs>
          <w:tab w:val="left" w:pos="567"/>
          <w:tab w:val="left" w:pos="1276"/>
        </w:tabs>
        <w:autoSpaceDE w:val="0"/>
        <w:autoSpaceDN w:val="0"/>
        <w:adjustRightInd w:val="0"/>
        <w:spacing w:after="0" w:line="240" w:lineRule="auto"/>
        <w:ind w:firstLine="709"/>
        <w:jc w:val="both"/>
        <w:outlineLvl w:val="1"/>
        <w:rPr>
          <w:rFonts w:ascii="Times New Roman" w:hAnsi="Times New Roman" w:cs="Times New Roman"/>
          <w:sz w:val="28"/>
          <w:szCs w:val="28"/>
          <w:lang w:val="kk-KZ"/>
        </w:rPr>
      </w:pPr>
      <w:r w:rsidRPr="004D5844">
        <w:rPr>
          <w:rFonts w:ascii="Times New Roman" w:hAnsi="Times New Roman" w:cs="Times New Roman"/>
          <w:sz w:val="28"/>
          <w:szCs w:val="28"/>
        </w:rPr>
        <w:t xml:space="preserve">95 </w:t>
      </w:r>
      <w:r w:rsidR="00E41FC0" w:rsidRPr="004D5844">
        <w:rPr>
          <w:rFonts w:ascii="Times New Roman" w:hAnsi="Times New Roman" w:cs="Times New Roman"/>
          <w:sz w:val="28"/>
          <w:szCs w:val="28"/>
          <w:lang w:val="kk-KZ"/>
        </w:rPr>
        <w:t xml:space="preserve">Қазақстан Республикасының </w:t>
      </w:r>
      <w:r w:rsidR="005C3070" w:rsidRPr="004D5844">
        <w:rPr>
          <w:rFonts w:ascii="Times New Roman" w:hAnsi="Times New Roman" w:cs="Times New Roman"/>
          <w:sz w:val="28"/>
          <w:szCs w:val="28"/>
          <w:lang w:val="kk-KZ"/>
        </w:rPr>
        <w:t>Заңы. Ғылым туралы: 2011 жылдың</w:t>
      </w:r>
      <w:r w:rsidR="00E41FC0" w:rsidRPr="004D5844">
        <w:rPr>
          <w:rFonts w:ascii="Times New Roman" w:hAnsi="Times New Roman" w:cs="Times New Roman"/>
          <w:sz w:val="28"/>
          <w:szCs w:val="28"/>
          <w:lang w:val="kk-KZ"/>
        </w:rPr>
        <w:t xml:space="preserve"> </w:t>
      </w:r>
      <w:r w:rsidR="005C3070" w:rsidRPr="004D5844">
        <w:rPr>
          <w:rFonts w:ascii="Times New Roman" w:hAnsi="Times New Roman" w:cs="Times New Roman"/>
          <w:sz w:val="28"/>
          <w:szCs w:val="28"/>
          <w:lang w:val="kk-KZ"/>
        </w:rPr>
        <w:t xml:space="preserve">18 </w:t>
      </w:r>
      <w:r w:rsidR="005C3070" w:rsidRPr="00C50BC6">
        <w:rPr>
          <w:rFonts w:ascii="Times New Roman" w:hAnsi="Times New Roman" w:cs="Times New Roman"/>
          <w:sz w:val="28"/>
          <w:szCs w:val="28"/>
          <w:lang w:val="kk-KZ"/>
        </w:rPr>
        <w:t xml:space="preserve">ақпанда, </w:t>
      </w:r>
      <w:r w:rsidR="00E41FC0" w:rsidRPr="00C50BC6">
        <w:rPr>
          <w:rFonts w:ascii="Times New Roman" w:hAnsi="Times New Roman" w:cs="Times New Roman"/>
          <w:sz w:val="28"/>
          <w:szCs w:val="28"/>
          <w:lang w:val="kk-KZ"/>
        </w:rPr>
        <w:t xml:space="preserve">407-IV </w:t>
      </w:r>
      <w:r w:rsidR="005C3070" w:rsidRPr="00C50BC6">
        <w:rPr>
          <w:rFonts w:ascii="Times New Roman" w:hAnsi="Times New Roman" w:cs="Times New Roman"/>
          <w:sz w:val="28"/>
          <w:szCs w:val="28"/>
          <w:lang w:val="kk-KZ"/>
        </w:rPr>
        <w:t xml:space="preserve">қабылданған </w:t>
      </w:r>
      <w:r w:rsidR="00AF4588" w:rsidRPr="00C50BC6">
        <w:rPr>
          <w:rFonts w:ascii="Times New Roman" w:hAnsi="Times New Roman" w:cs="Times New Roman"/>
          <w:sz w:val="28"/>
          <w:szCs w:val="28"/>
          <w:lang w:val="kk-KZ"/>
        </w:rPr>
        <w:t xml:space="preserve">// </w:t>
      </w:r>
      <w:hyperlink r:id="rId85" w:history="1">
        <w:r w:rsidR="00C50BC6" w:rsidRPr="00C50BC6">
          <w:rPr>
            <w:rStyle w:val="af4"/>
            <w:rFonts w:ascii="Times New Roman" w:hAnsi="Times New Roman" w:cs="Times New Roman"/>
            <w:color w:val="auto"/>
            <w:sz w:val="28"/>
            <w:szCs w:val="28"/>
            <w:u w:val="none"/>
            <w:lang w:val="kk-KZ"/>
          </w:rPr>
          <w:t>http://adilet.zan.kz/kaz/docs/</w:t>
        </w:r>
      </w:hyperlink>
      <w:r w:rsidR="00665BF2" w:rsidRPr="00C50BC6">
        <w:rPr>
          <w:rFonts w:ascii="Times New Roman" w:hAnsi="Times New Roman" w:cs="Times New Roman"/>
          <w:sz w:val="28"/>
          <w:szCs w:val="28"/>
          <w:lang w:val="kk-KZ"/>
        </w:rPr>
        <w:t>. 18.01.2017.</w:t>
      </w:r>
    </w:p>
    <w:p w:rsidR="0033290A" w:rsidRPr="004D5844" w:rsidRDefault="00A71926" w:rsidP="00911087">
      <w:pPr>
        <w:shd w:val="clear" w:color="auto" w:fill="FFFFFF"/>
        <w:tabs>
          <w:tab w:val="left" w:pos="567"/>
          <w:tab w:val="left" w:pos="1276"/>
        </w:tabs>
        <w:autoSpaceDE w:val="0"/>
        <w:autoSpaceDN w:val="0"/>
        <w:adjustRightInd w:val="0"/>
        <w:spacing w:after="0" w:line="240" w:lineRule="auto"/>
        <w:ind w:firstLine="709"/>
        <w:jc w:val="both"/>
        <w:outlineLvl w:val="1"/>
        <w:rPr>
          <w:rFonts w:ascii="Times New Roman" w:hAnsi="Times New Roman" w:cs="Times New Roman"/>
          <w:sz w:val="28"/>
          <w:szCs w:val="28"/>
          <w:lang w:val="kk-KZ"/>
        </w:rPr>
      </w:pPr>
      <w:r w:rsidRPr="004D5844">
        <w:rPr>
          <w:rFonts w:ascii="Times New Roman" w:hAnsi="Times New Roman" w:cs="Times New Roman"/>
          <w:sz w:val="28"/>
          <w:szCs w:val="28"/>
          <w:lang w:val="kk-KZ"/>
        </w:rPr>
        <w:t xml:space="preserve">96 </w:t>
      </w:r>
      <w:r w:rsidR="00E41FC0" w:rsidRPr="004D5844">
        <w:rPr>
          <w:rFonts w:ascii="Times New Roman" w:hAnsi="Times New Roman" w:cs="Times New Roman"/>
          <w:sz w:val="28"/>
          <w:szCs w:val="28"/>
          <w:lang w:val="kk-KZ"/>
        </w:rPr>
        <w:t xml:space="preserve">Қазақстан Республикасының </w:t>
      </w:r>
      <w:r w:rsidR="005C3070" w:rsidRPr="004D5844">
        <w:rPr>
          <w:rFonts w:ascii="Times New Roman" w:hAnsi="Times New Roman" w:cs="Times New Roman"/>
          <w:sz w:val="28"/>
          <w:szCs w:val="28"/>
          <w:lang w:val="kk-KZ"/>
        </w:rPr>
        <w:t>Заңы. «</w:t>
      </w:r>
      <w:r w:rsidR="00E41FC0" w:rsidRPr="004D5844">
        <w:rPr>
          <w:rFonts w:ascii="Times New Roman" w:hAnsi="Times New Roman" w:cs="Times New Roman"/>
          <w:sz w:val="28"/>
          <w:szCs w:val="28"/>
          <w:lang w:val="kk-KZ"/>
        </w:rPr>
        <w:t>Инновациялық технологиялар паркі» инновациялық кластері туралы</w:t>
      </w:r>
      <w:r w:rsidR="005C3070" w:rsidRPr="004D5844">
        <w:rPr>
          <w:rFonts w:ascii="Times New Roman" w:hAnsi="Times New Roman" w:cs="Times New Roman"/>
          <w:sz w:val="28"/>
          <w:szCs w:val="28"/>
          <w:lang w:val="kk-KZ"/>
        </w:rPr>
        <w:t>:</w:t>
      </w:r>
      <w:r w:rsidR="00665BF2" w:rsidRPr="004D5844">
        <w:rPr>
          <w:rFonts w:ascii="Times New Roman" w:hAnsi="Times New Roman" w:cs="Times New Roman"/>
          <w:sz w:val="28"/>
          <w:szCs w:val="28"/>
          <w:lang w:val="kk-KZ"/>
        </w:rPr>
        <w:t xml:space="preserve"> 2014 жылдың 10 маусымда</w:t>
      </w:r>
      <w:r w:rsidR="005C3070" w:rsidRPr="004D5844">
        <w:rPr>
          <w:rFonts w:ascii="Times New Roman" w:hAnsi="Times New Roman" w:cs="Times New Roman"/>
          <w:sz w:val="28"/>
          <w:szCs w:val="28"/>
          <w:lang w:val="kk-KZ"/>
        </w:rPr>
        <w:t>,</w:t>
      </w:r>
      <w:r w:rsidR="005C3070" w:rsidRPr="004D5844">
        <w:rPr>
          <w:rFonts w:ascii="Times New Roman" w:hAnsi="Times New Roman" w:cs="Times New Roman"/>
          <w:color w:val="FF0000"/>
          <w:sz w:val="28"/>
          <w:szCs w:val="28"/>
          <w:lang w:val="kk-KZ"/>
        </w:rPr>
        <w:t xml:space="preserve"> </w:t>
      </w:r>
      <w:r w:rsidR="005C3070" w:rsidRPr="004D5844">
        <w:rPr>
          <w:rFonts w:ascii="Times New Roman" w:hAnsi="Times New Roman" w:cs="Times New Roman"/>
          <w:sz w:val="28"/>
          <w:szCs w:val="28"/>
          <w:lang w:val="kk-KZ"/>
        </w:rPr>
        <w:t>№207-V</w:t>
      </w:r>
      <w:r w:rsidR="00E41FC0" w:rsidRPr="004D5844">
        <w:rPr>
          <w:rFonts w:ascii="Times New Roman" w:hAnsi="Times New Roman" w:cs="Times New Roman"/>
          <w:sz w:val="28"/>
          <w:szCs w:val="28"/>
          <w:lang w:val="kk-KZ"/>
        </w:rPr>
        <w:t xml:space="preserve"> </w:t>
      </w:r>
      <w:r w:rsidR="005C3070" w:rsidRPr="004D5844">
        <w:rPr>
          <w:rFonts w:ascii="Times New Roman" w:hAnsi="Times New Roman" w:cs="Times New Roman"/>
          <w:sz w:val="28"/>
          <w:szCs w:val="28"/>
          <w:lang w:val="kk-KZ"/>
        </w:rPr>
        <w:t>қабылданған //</w:t>
      </w:r>
      <w:r w:rsidR="00C027DB" w:rsidRPr="004D5844">
        <w:rPr>
          <w:rFonts w:ascii="Times New Roman" w:hAnsi="Times New Roman" w:cs="Times New Roman"/>
          <w:sz w:val="28"/>
          <w:szCs w:val="28"/>
          <w:lang w:val="kk-KZ"/>
        </w:rPr>
        <w:t xml:space="preserve"> </w:t>
      </w:r>
      <w:hyperlink r:id="rId86" w:history="1">
        <w:r w:rsidR="00AF4588" w:rsidRPr="004D5844">
          <w:rPr>
            <w:rStyle w:val="af4"/>
            <w:rFonts w:ascii="Times New Roman" w:hAnsi="Times New Roman" w:cs="Times New Roman"/>
            <w:color w:val="auto"/>
            <w:sz w:val="28"/>
            <w:szCs w:val="28"/>
            <w:u w:val="none"/>
            <w:lang w:val="kk-KZ"/>
          </w:rPr>
          <w:t>https://online.zakon.kz/document/?doc_id=31565322</w:t>
        </w:r>
      </w:hyperlink>
      <w:r w:rsidR="00AF4588" w:rsidRPr="004D5844">
        <w:rPr>
          <w:rFonts w:ascii="Times New Roman" w:hAnsi="Times New Roman" w:cs="Times New Roman"/>
          <w:sz w:val="28"/>
          <w:szCs w:val="28"/>
          <w:lang w:val="kk-KZ"/>
        </w:rPr>
        <w:t>.</w:t>
      </w:r>
      <w:r w:rsidR="00665BF2" w:rsidRPr="004D5844">
        <w:rPr>
          <w:rFonts w:ascii="Times New Roman" w:hAnsi="Times New Roman" w:cs="Times New Roman"/>
          <w:sz w:val="28"/>
          <w:szCs w:val="28"/>
          <w:lang w:val="kk-KZ"/>
        </w:rPr>
        <w:t xml:space="preserve"> 02.05.2019.</w:t>
      </w:r>
      <w:r w:rsidR="00C027DB" w:rsidRPr="004D5844">
        <w:rPr>
          <w:rFonts w:ascii="Times New Roman" w:hAnsi="Times New Roman" w:cs="Times New Roman"/>
          <w:sz w:val="28"/>
          <w:szCs w:val="28"/>
          <w:lang w:val="kk-KZ"/>
        </w:rPr>
        <w:t xml:space="preserve"> </w:t>
      </w:r>
    </w:p>
    <w:p w:rsidR="0033290A" w:rsidRPr="004D5844" w:rsidRDefault="00F20804" w:rsidP="00911087">
      <w:pPr>
        <w:shd w:val="clear" w:color="auto" w:fill="FFFFFF"/>
        <w:tabs>
          <w:tab w:val="left" w:pos="567"/>
          <w:tab w:val="left" w:pos="1276"/>
        </w:tabs>
        <w:autoSpaceDE w:val="0"/>
        <w:autoSpaceDN w:val="0"/>
        <w:adjustRightInd w:val="0"/>
        <w:spacing w:after="0" w:line="240" w:lineRule="auto"/>
        <w:ind w:firstLine="709"/>
        <w:jc w:val="both"/>
        <w:outlineLvl w:val="1"/>
        <w:rPr>
          <w:rFonts w:ascii="Times New Roman" w:hAnsi="Times New Roman" w:cs="Times New Roman"/>
          <w:sz w:val="28"/>
          <w:szCs w:val="28"/>
          <w:lang w:val="kk-KZ"/>
        </w:rPr>
      </w:pPr>
      <w:r w:rsidRPr="004D5844">
        <w:rPr>
          <w:rFonts w:ascii="Times New Roman" w:hAnsi="Times New Roman" w:cs="Times New Roman"/>
          <w:sz w:val="28"/>
          <w:szCs w:val="28"/>
          <w:lang w:val="kk-KZ"/>
        </w:rPr>
        <w:t>9</w:t>
      </w:r>
      <w:r w:rsidR="00A71926" w:rsidRPr="004D5844">
        <w:rPr>
          <w:rFonts w:ascii="Times New Roman" w:hAnsi="Times New Roman" w:cs="Times New Roman"/>
          <w:sz w:val="28"/>
          <w:szCs w:val="28"/>
          <w:lang w:val="kk-KZ"/>
        </w:rPr>
        <w:t>7</w:t>
      </w:r>
      <w:r w:rsidRPr="004D5844">
        <w:rPr>
          <w:rFonts w:ascii="Times New Roman" w:hAnsi="Times New Roman" w:cs="Times New Roman"/>
          <w:sz w:val="28"/>
          <w:szCs w:val="28"/>
          <w:lang w:val="kk-KZ"/>
        </w:rPr>
        <w:t xml:space="preserve"> </w:t>
      </w:r>
      <w:r w:rsidR="005C3070" w:rsidRPr="004D5844">
        <w:rPr>
          <w:rFonts w:ascii="Times New Roman" w:hAnsi="Times New Roman" w:cs="Times New Roman"/>
          <w:spacing w:val="2"/>
          <w:sz w:val="28"/>
          <w:szCs w:val="28"/>
          <w:lang w:val="kk-KZ"/>
        </w:rPr>
        <w:t>Қазақстан Республикасы Үкіметінің Қаулысы.</w:t>
      </w:r>
      <w:r w:rsidR="005C3070" w:rsidRPr="004D5844">
        <w:rPr>
          <w:rFonts w:ascii="Times New Roman" w:hAnsi="Times New Roman" w:cs="Times New Roman"/>
          <w:sz w:val="28"/>
          <w:szCs w:val="28"/>
          <w:lang w:val="kk-KZ"/>
        </w:rPr>
        <w:t xml:space="preserve"> </w:t>
      </w:r>
      <w:r w:rsidR="0033290A" w:rsidRPr="004D5844">
        <w:rPr>
          <w:rFonts w:ascii="Times New Roman" w:hAnsi="Times New Roman" w:cs="Times New Roman"/>
          <w:sz w:val="28"/>
          <w:szCs w:val="28"/>
          <w:lang w:val="kk-KZ"/>
        </w:rPr>
        <w:t>«Бизнестің жол картасы-2025» бизнесті қолдау мен дамытудың мемлекеттік бағдарламасын бекіту туралы</w:t>
      </w:r>
      <w:r w:rsidR="005C3070" w:rsidRPr="004D5844">
        <w:rPr>
          <w:rFonts w:ascii="Times New Roman" w:hAnsi="Times New Roman" w:cs="Times New Roman"/>
          <w:sz w:val="28"/>
          <w:szCs w:val="28"/>
          <w:lang w:val="kk-KZ"/>
        </w:rPr>
        <w:t>:</w:t>
      </w:r>
      <w:r w:rsidR="0033290A" w:rsidRPr="004D5844">
        <w:rPr>
          <w:rFonts w:ascii="Times New Roman" w:hAnsi="Times New Roman" w:cs="Times New Roman"/>
          <w:sz w:val="28"/>
          <w:szCs w:val="28"/>
          <w:lang w:val="kk-KZ"/>
        </w:rPr>
        <w:t xml:space="preserve"> </w:t>
      </w:r>
      <w:r w:rsidR="0033290A" w:rsidRPr="004D5844">
        <w:rPr>
          <w:rFonts w:ascii="Times New Roman" w:hAnsi="Times New Roman" w:cs="Times New Roman"/>
          <w:spacing w:val="2"/>
          <w:sz w:val="28"/>
          <w:szCs w:val="28"/>
          <w:lang w:val="kk-KZ"/>
        </w:rPr>
        <w:t>2019 жыл</w:t>
      </w:r>
      <w:r w:rsidR="005C3070" w:rsidRPr="004D5844">
        <w:rPr>
          <w:rFonts w:ascii="Times New Roman" w:hAnsi="Times New Roman" w:cs="Times New Roman"/>
          <w:spacing w:val="2"/>
          <w:sz w:val="28"/>
          <w:szCs w:val="28"/>
          <w:lang w:val="kk-KZ"/>
        </w:rPr>
        <w:t>д</w:t>
      </w:r>
      <w:r w:rsidR="0033290A" w:rsidRPr="004D5844">
        <w:rPr>
          <w:rFonts w:ascii="Times New Roman" w:hAnsi="Times New Roman" w:cs="Times New Roman"/>
          <w:spacing w:val="2"/>
          <w:sz w:val="28"/>
          <w:szCs w:val="28"/>
          <w:lang w:val="kk-KZ"/>
        </w:rPr>
        <w:t>ы</w:t>
      </w:r>
      <w:r w:rsidR="005C3070" w:rsidRPr="004D5844">
        <w:rPr>
          <w:rFonts w:ascii="Times New Roman" w:hAnsi="Times New Roman" w:cs="Times New Roman"/>
          <w:spacing w:val="2"/>
          <w:sz w:val="28"/>
          <w:szCs w:val="28"/>
          <w:lang w:val="kk-KZ"/>
        </w:rPr>
        <w:t>ң</w:t>
      </w:r>
      <w:r w:rsidR="0033290A" w:rsidRPr="004D5844">
        <w:rPr>
          <w:rFonts w:ascii="Times New Roman" w:hAnsi="Times New Roman" w:cs="Times New Roman"/>
          <w:spacing w:val="2"/>
          <w:sz w:val="28"/>
          <w:szCs w:val="28"/>
          <w:lang w:val="kk-KZ"/>
        </w:rPr>
        <w:t xml:space="preserve"> 24 желтоқсанда</w:t>
      </w:r>
      <w:r w:rsidR="005C3070" w:rsidRPr="004D5844">
        <w:rPr>
          <w:rFonts w:ascii="Times New Roman" w:hAnsi="Times New Roman" w:cs="Times New Roman"/>
          <w:spacing w:val="2"/>
          <w:sz w:val="28"/>
          <w:szCs w:val="28"/>
          <w:lang w:val="kk-KZ"/>
        </w:rPr>
        <w:t>,</w:t>
      </w:r>
      <w:r w:rsidR="0033290A" w:rsidRPr="004D5844">
        <w:rPr>
          <w:rFonts w:ascii="Times New Roman" w:hAnsi="Times New Roman" w:cs="Times New Roman"/>
          <w:spacing w:val="2"/>
          <w:sz w:val="28"/>
          <w:szCs w:val="28"/>
          <w:lang w:val="kk-KZ"/>
        </w:rPr>
        <w:t xml:space="preserve"> №968 қ</w:t>
      </w:r>
      <w:r w:rsidR="005C3070" w:rsidRPr="004D5844">
        <w:rPr>
          <w:rFonts w:ascii="Times New Roman" w:hAnsi="Times New Roman" w:cs="Times New Roman"/>
          <w:spacing w:val="2"/>
          <w:sz w:val="28"/>
          <w:szCs w:val="28"/>
          <w:lang w:val="kk-KZ"/>
        </w:rPr>
        <w:t>абылданған</w:t>
      </w:r>
      <w:r w:rsidR="00C027DB" w:rsidRPr="004D5844">
        <w:rPr>
          <w:rFonts w:ascii="Times New Roman" w:hAnsi="Times New Roman" w:cs="Times New Roman"/>
          <w:spacing w:val="2"/>
          <w:sz w:val="28"/>
          <w:szCs w:val="28"/>
          <w:lang w:val="kk-KZ"/>
        </w:rPr>
        <w:t xml:space="preserve"> </w:t>
      </w:r>
      <w:r w:rsidR="005C3070" w:rsidRPr="004D5844">
        <w:rPr>
          <w:rFonts w:ascii="Times New Roman" w:hAnsi="Times New Roman" w:cs="Times New Roman"/>
          <w:spacing w:val="2"/>
          <w:sz w:val="28"/>
          <w:szCs w:val="28"/>
          <w:lang w:val="kk-KZ"/>
        </w:rPr>
        <w:t>//</w:t>
      </w:r>
      <w:r w:rsidR="00C027DB" w:rsidRPr="004D5844">
        <w:rPr>
          <w:rFonts w:ascii="Times New Roman" w:hAnsi="Times New Roman" w:cs="Times New Roman"/>
          <w:spacing w:val="2"/>
          <w:sz w:val="28"/>
          <w:szCs w:val="28"/>
          <w:lang w:val="kk-KZ"/>
        </w:rPr>
        <w:t xml:space="preserve"> </w:t>
      </w:r>
      <w:hyperlink r:id="rId87" w:history="1">
        <w:r w:rsidR="00AF4588" w:rsidRPr="004D5844">
          <w:rPr>
            <w:rStyle w:val="af4"/>
            <w:rFonts w:ascii="Times New Roman" w:hAnsi="Times New Roman" w:cs="Times New Roman"/>
            <w:color w:val="auto"/>
            <w:spacing w:val="2"/>
            <w:sz w:val="28"/>
            <w:szCs w:val="28"/>
            <w:u w:val="none"/>
            <w:lang w:val="kk-KZ"/>
          </w:rPr>
          <w:t>https://online.zakon.kz/Document/?doc_id=37199543</w:t>
        </w:r>
      </w:hyperlink>
      <w:r w:rsidR="00AF4588" w:rsidRPr="004D5844">
        <w:rPr>
          <w:rFonts w:ascii="Times New Roman" w:hAnsi="Times New Roman" w:cs="Times New Roman"/>
          <w:spacing w:val="2"/>
          <w:sz w:val="28"/>
          <w:szCs w:val="28"/>
          <w:lang w:val="kk-KZ"/>
        </w:rPr>
        <w:t>.</w:t>
      </w:r>
      <w:r w:rsidR="00665BF2" w:rsidRPr="004D5844">
        <w:rPr>
          <w:rFonts w:ascii="Times New Roman" w:hAnsi="Times New Roman" w:cs="Times New Roman"/>
          <w:spacing w:val="2"/>
          <w:sz w:val="28"/>
          <w:szCs w:val="28"/>
          <w:lang w:val="kk-KZ"/>
        </w:rPr>
        <w:t xml:space="preserve"> 06.05.2020.</w:t>
      </w:r>
    </w:p>
    <w:p w:rsidR="009E4946" w:rsidRPr="004D5844" w:rsidRDefault="00F20804" w:rsidP="00911087">
      <w:pPr>
        <w:tabs>
          <w:tab w:val="left" w:pos="284"/>
          <w:tab w:val="left" w:pos="426"/>
          <w:tab w:val="left" w:pos="567"/>
          <w:tab w:val="left" w:pos="709"/>
          <w:tab w:val="left" w:pos="993"/>
          <w:tab w:val="left" w:pos="1276"/>
          <w:tab w:val="left" w:pos="1418"/>
        </w:tabs>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sz w:val="28"/>
          <w:szCs w:val="28"/>
          <w:lang w:val="kk-KZ"/>
        </w:rPr>
        <w:lastRenderedPageBreak/>
        <w:t>9</w:t>
      </w:r>
      <w:r w:rsidR="00A71926" w:rsidRPr="004D5844">
        <w:rPr>
          <w:rFonts w:ascii="Times New Roman" w:hAnsi="Times New Roman" w:cs="Times New Roman"/>
          <w:sz w:val="28"/>
          <w:szCs w:val="28"/>
          <w:lang w:val="kk-KZ"/>
        </w:rPr>
        <w:t>8</w:t>
      </w:r>
      <w:r w:rsidRPr="004D5844">
        <w:rPr>
          <w:rFonts w:ascii="Times New Roman" w:hAnsi="Times New Roman" w:cs="Times New Roman"/>
          <w:sz w:val="28"/>
          <w:szCs w:val="28"/>
          <w:lang w:val="kk-KZ"/>
        </w:rPr>
        <w:t xml:space="preserve"> </w:t>
      </w:r>
      <w:r w:rsidR="009E4946" w:rsidRPr="004D5844">
        <w:rPr>
          <w:rFonts w:ascii="Times New Roman" w:hAnsi="Times New Roman" w:cs="Times New Roman"/>
          <w:sz w:val="28"/>
          <w:szCs w:val="28"/>
          <w:lang w:val="kk-KZ"/>
        </w:rPr>
        <w:t xml:space="preserve">Кулмаганбетова А.С. Особенности инновационного развития Казахстана // Вестник ЕНУ. </w:t>
      </w:r>
      <w:r w:rsidR="00611CC3" w:rsidRPr="004D5844">
        <w:rPr>
          <w:rFonts w:ascii="Times New Roman" w:hAnsi="Times New Roman" w:cs="Times New Roman"/>
          <w:sz w:val="28"/>
          <w:szCs w:val="28"/>
          <w:lang w:val="kk-KZ"/>
        </w:rPr>
        <w:t>–</w:t>
      </w:r>
      <w:r w:rsidR="008E2EF7" w:rsidRPr="004D5844">
        <w:rPr>
          <w:rFonts w:ascii="Times New Roman" w:hAnsi="Times New Roman" w:cs="Times New Roman"/>
          <w:sz w:val="28"/>
          <w:szCs w:val="28"/>
          <w:lang w:val="kk-KZ"/>
        </w:rPr>
        <w:t xml:space="preserve"> </w:t>
      </w:r>
      <w:r w:rsidR="009E4946" w:rsidRPr="004D5844">
        <w:rPr>
          <w:rFonts w:ascii="Times New Roman" w:hAnsi="Times New Roman" w:cs="Times New Roman"/>
          <w:sz w:val="28"/>
          <w:szCs w:val="28"/>
          <w:lang w:val="kk-KZ"/>
        </w:rPr>
        <w:t>20</w:t>
      </w:r>
      <w:r w:rsidR="009E4946" w:rsidRPr="004D5844">
        <w:rPr>
          <w:rFonts w:ascii="Times New Roman" w:hAnsi="Times New Roman" w:cs="Times New Roman"/>
          <w:sz w:val="28"/>
          <w:szCs w:val="28"/>
        </w:rPr>
        <w:t xml:space="preserve">16. </w:t>
      </w:r>
      <w:r w:rsidR="00611CC3" w:rsidRPr="004D5844">
        <w:rPr>
          <w:rFonts w:ascii="Times New Roman" w:hAnsi="Times New Roman" w:cs="Times New Roman"/>
          <w:sz w:val="28"/>
          <w:szCs w:val="28"/>
        </w:rPr>
        <w:t>–</w:t>
      </w:r>
      <w:r w:rsidR="009E4946" w:rsidRPr="004D5844">
        <w:rPr>
          <w:rFonts w:ascii="Times New Roman" w:hAnsi="Times New Roman" w:cs="Times New Roman"/>
          <w:sz w:val="28"/>
          <w:szCs w:val="28"/>
        </w:rPr>
        <w:t xml:space="preserve"> №2. – </w:t>
      </w:r>
      <w:r w:rsidR="00611CC3" w:rsidRPr="004D5844">
        <w:rPr>
          <w:rFonts w:ascii="Times New Roman" w:hAnsi="Times New Roman" w:cs="Times New Roman"/>
          <w:sz w:val="28"/>
          <w:szCs w:val="28"/>
          <w:lang w:val="kk-KZ"/>
        </w:rPr>
        <w:t xml:space="preserve">С. </w:t>
      </w:r>
      <w:r w:rsidR="009E4946" w:rsidRPr="004D5844">
        <w:rPr>
          <w:rFonts w:ascii="Times New Roman" w:hAnsi="Times New Roman" w:cs="Times New Roman"/>
          <w:sz w:val="28"/>
          <w:szCs w:val="28"/>
        </w:rPr>
        <w:t>34-40.</w:t>
      </w:r>
    </w:p>
    <w:p w:rsidR="009E4946" w:rsidRPr="004D5844" w:rsidRDefault="00A71926" w:rsidP="00911087">
      <w:pPr>
        <w:tabs>
          <w:tab w:val="left" w:pos="567"/>
          <w:tab w:val="left" w:pos="1276"/>
        </w:tabs>
        <w:spacing w:after="0" w:line="240" w:lineRule="auto"/>
        <w:ind w:firstLine="709"/>
        <w:jc w:val="both"/>
        <w:rPr>
          <w:rFonts w:ascii="Times New Roman" w:eastAsia="Times New Roman" w:hAnsi="Times New Roman" w:cs="Times New Roman"/>
          <w:sz w:val="28"/>
          <w:szCs w:val="28"/>
          <w:lang w:val="kk-KZ"/>
        </w:rPr>
      </w:pPr>
      <w:r w:rsidRPr="004D5844">
        <w:rPr>
          <w:rFonts w:ascii="Times New Roman" w:hAnsi="Times New Roman" w:cs="Times New Roman"/>
          <w:sz w:val="28"/>
          <w:szCs w:val="28"/>
          <w:lang w:val="kk-KZ"/>
        </w:rPr>
        <w:t xml:space="preserve">99 </w:t>
      </w:r>
      <w:r w:rsidR="009E4946" w:rsidRPr="004D5844">
        <w:rPr>
          <w:rFonts w:ascii="Times New Roman" w:hAnsi="Times New Roman" w:cs="Times New Roman"/>
          <w:sz w:val="28"/>
          <w:szCs w:val="28"/>
        </w:rPr>
        <w:t>Технологическое развитие как стратегический приоритет формирования конкурентоспособной экономики Казахстана</w:t>
      </w:r>
      <w:r w:rsidR="00611CC3" w:rsidRPr="004D5844">
        <w:rPr>
          <w:rFonts w:ascii="Times New Roman" w:hAnsi="Times New Roman" w:cs="Times New Roman"/>
          <w:sz w:val="28"/>
          <w:szCs w:val="28"/>
          <w:lang w:val="kk-KZ"/>
        </w:rPr>
        <w:t>:</w:t>
      </w:r>
      <w:r w:rsidR="009E4946" w:rsidRPr="004D5844">
        <w:rPr>
          <w:rFonts w:ascii="Times New Roman" w:hAnsi="Times New Roman" w:cs="Times New Roman"/>
          <w:sz w:val="28"/>
          <w:szCs w:val="28"/>
          <w:lang w:val="kk-KZ"/>
        </w:rPr>
        <w:t xml:space="preserve"> </w:t>
      </w:r>
      <w:r w:rsidR="00611CC3" w:rsidRPr="004D5844">
        <w:rPr>
          <w:rFonts w:ascii="Times New Roman" w:hAnsi="Times New Roman" w:cs="Times New Roman"/>
          <w:sz w:val="28"/>
          <w:szCs w:val="28"/>
          <w:lang w:val="uk-UA"/>
        </w:rPr>
        <w:t>м</w:t>
      </w:r>
      <w:r w:rsidR="009E4946" w:rsidRPr="004D5844">
        <w:rPr>
          <w:rFonts w:ascii="Times New Roman" w:hAnsi="Times New Roman" w:cs="Times New Roman"/>
          <w:sz w:val="28"/>
          <w:szCs w:val="28"/>
          <w:lang w:val="uk-UA"/>
        </w:rPr>
        <w:t xml:space="preserve">онография. </w:t>
      </w:r>
      <w:r w:rsidR="00611CC3" w:rsidRPr="004D5844">
        <w:rPr>
          <w:rFonts w:ascii="Times New Roman" w:hAnsi="Times New Roman" w:cs="Times New Roman"/>
          <w:sz w:val="28"/>
          <w:szCs w:val="28"/>
          <w:lang w:val="uk-UA"/>
        </w:rPr>
        <w:t>–</w:t>
      </w:r>
      <w:r w:rsidR="003C7431" w:rsidRPr="004D5844">
        <w:rPr>
          <w:rFonts w:ascii="Times New Roman" w:hAnsi="Times New Roman" w:cs="Times New Roman"/>
          <w:sz w:val="28"/>
          <w:szCs w:val="28"/>
          <w:lang w:val="uk-UA"/>
        </w:rPr>
        <w:t xml:space="preserve"> </w:t>
      </w:r>
      <w:r w:rsidR="009E4946" w:rsidRPr="004D5844">
        <w:rPr>
          <w:rFonts w:ascii="Times New Roman" w:hAnsi="Times New Roman" w:cs="Times New Roman"/>
          <w:sz w:val="28"/>
          <w:szCs w:val="28"/>
          <w:lang w:val="kk-KZ"/>
        </w:rPr>
        <w:t xml:space="preserve">Усть-Каменогорск: </w:t>
      </w:r>
      <w:r w:rsidR="00F915CA" w:rsidRPr="004D5844">
        <w:rPr>
          <w:rFonts w:ascii="Times New Roman" w:hAnsi="Times New Roman" w:cs="Times New Roman"/>
          <w:sz w:val="28"/>
          <w:szCs w:val="28"/>
          <w:lang w:val="kk-KZ"/>
        </w:rPr>
        <w:t>ВКГУ</w:t>
      </w:r>
      <w:r w:rsidR="009E4946" w:rsidRPr="004D5844">
        <w:rPr>
          <w:rFonts w:ascii="Times New Roman" w:hAnsi="Times New Roman" w:cs="Times New Roman"/>
          <w:sz w:val="28"/>
          <w:szCs w:val="28"/>
          <w:lang w:val="kk-KZ"/>
        </w:rPr>
        <w:t xml:space="preserve"> им. С.</w:t>
      </w:r>
      <w:r w:rsidR="00C50BC6">
        <w:rPr>
          <w:rFonts w:ascii="Times New Roman" w:hAnsi="Times New Roman" w:cs="Times New Roman"/>
          <w:sz w:val="28"/>
          <w:szCs w:val="28"/>
          <w:lang w:val="kk-KZ"/>
        </w:rPr>
        <w:t xml:space="preserve"> </w:t>
      </w:r>
      <w:r w:rsidR="009E4946" w:rsidRPr="004D5844">
        <w:rPr>
          <w:rFonts w:ascii="Times New Roman" w:hAnsi="Times New Roman" w:cs="Times New Roman"/>
          <w:sz w:val="28"/>
          <w:szCs w:val="28"/>
          <w:lang w:val="kk-KZ"/>
        </w:rPr>
        <w:t xml:space="preserve">Аманжолова, 2017. – 309 </w:t>
      </w:r>
      <w:r w:rsidR="00611CC3" w:rsidRPr="004D5844">
        <w:rPr>
          <w:rFonts w:ascii="Times New Roman" w:hAnsi="Times New Roman" w:cs="Times New Roman"/>
          <w:sz w:val="28"/>
          <w:szCs w:val="28"/>
          <w:lang w:val="kk-KZ"/>
        </w:rPr>
        <w:t>с</w:t>
      </w:r>
      <w:r w:rsidR="009E4946" w:rsidRPr="004D5844">
        <w:rPr>
          <w:rFonts w:ascii="Times New Roman" w:hAnsi="Times New Roman" w:cs="Times New Roman"/>
          <w:sz w:val="28"/>
          <w:szCs w:val="28"/>
          <w:lang w:val="kk-KZ"/>
        </w:rPr>
        <w:t xml:space="preserve">. </w:t>
      </w:r>
    </w:p>
    <w:p w:rsidR="002D7A43" w:rsidRPr="004D5844" w:rsidRDefault="002D7A43" w:rsidP="002D7A43">
      <w:pPr>
        <w:tabs>
          <w:tab w:val="left" w:pos="284"/>
          <w:tab w:val="left" w:pos="426"/>
          <w:tab w:val="left" w:pos="567"/>
          <w:tab w:val="left" w:pos="851"/>
          <w:tab w:val="left" w:pos="993"/>
          <w:tab w:val="left" w:pos="1276"/>
        </w:tabs>
        <w:spacing w:after="0" w:line="240" w:lineRule="auto"/>
        <w:ind w:firstLine="709"/>
        <w:jc w:val="both"/>
        <w:rPr>
          <w:rFonts w:ascii="Times New Roman" w:hAnsi="Times New Roman" w:cs="Times New Roman"/>
          <w:sz w:val="28"/>
          <w:szCs w:val="28"/>
          <w:shd w:val="clear" w:color="auto" w:fill="FFFFFF"/>
          <w:lang w:val="kk-KZ"/>
        </w:rPr>
      </w:pPr>
      <w:r w:rsidRPr="004D5844">
        <w:rPr>
          <w:rFonts w:ascii="Times New Roman" w:hAnsi="Times New Roman" w:cs="Times New Roman"/>
          <w:sz w:val="28"/>
          <w:szCs w:val="28"/>
          <w:shd w:val="clear" w:color="auto" w:fill="FFFFFF"/>
          <w:lang w:val="kk-KZ"/>
        </w:rPr>
        <w:t>100 «Ғылым қоры» акционерлік қоғамы</w:t>
      </w:r>
      <w:r w:rsidR="00665BF2" w:rsidRPr="004D5844">
        <w:rPr>
          <w:rFonts w:ascii="Times New Roman" w:hAnsi="Times New Roman" w:cs="Times New Roman"/>
          <w:sz w:val="28"/>
          <w:szCs w:val="28"/>
          <w:shd w:val="clear" w:color="auto" w:fill="FFFFFF"/>
          <w:lang w:val="kk-KZ"/>
        </w:rPr>
        <w:t>ның ресми сайты</w:t>
      </w:r>
      <w:r w:rsidRPr="004D5844">
        <w:rPr>
          <w:rFonts w:ascii="Times New Roman" w:hAnsi="Times New Roman" w:cs="Times New Roman"/>
          <w:sz w:val="28"/>
          <w:szCs w:val="28"/>
          <w:shd w:val="clear" w:color="auto" w:fill="FFFFFF"/>
          <w:lang w:val="kk-KZ"/>
        </w:rPr>
        <w:t xml:space="preserve"> </w:t>
      </w:r>
      <w:r w:rsidR="00611CC3" w:rsidRPr="004D5844">
        <w:rPr>
          <w:rFonts w:ascii="Times New Roman" w:hAnsi="Times New Roman" w:cs="Times New Roman"/>
          <w:sz w:val="28"/>
          <w:szCs w:val="28"/>
          <w:shd w:val="clear" w:color="auto" w:fill="FFFFFF"/>
          <w:lang w:val="kk-KZ"/>
        </w:rPr>
        <w:t>//</w:t>
      </w:r>
      <w:r w:rsidRPr="004D5844">
        <w:rPr>
          <w:rFonts w:ascii="Times New Roman" w:hAnsi="Times New Roman" w:cs="Times New Roman"/>
          <w:sz w:val="28"/>
          <w:szCs w:val="28"/>
          <w:shd w:val="clear" w:color="auto" w:fill="FFFFFF"/>
          <w:lang w:val="kk-KZ"/>
        </w:rPr>
        <w:t xml:space="preserve"> </w:t>
      </w:r>
      <w:hyperlink r:id="rId88" w:history="1">
        <w:r w:rsidRPr="004D5844">
          <w:rPr>
            <w:rStyle w:val="af4"/>
            <w:rFonts w:ascii="Times New Roman" w:hAnsi="Times New Roman" w:cs="Times New Roman"/>
            <w:color w:val="auto"/>
            <w:sz w:val="28"/>
            <w:szCs w:val="28"/>
            <w:u w:val="none"/>
            <w:shd w:val="clear" w:color="auto" w:fill="FFFFFF"/>
            <w:lang w:val="kk-KZ"/>
          </w:rPr>
          <w:t>www.science-fund.kz</w:t>
        </w:r>
      </w:hyperlink>
      <w:r w:rsidR="00AF4588" w:rsidRPr="004D5844">
        <w:rPr>
          <w:rStyle w:val="af4"/>
          <w:rFonts w:ascii="Times New Roman" w:hAnsi="Times New Roman" w:cs="Times New Roman"/>
          <w:color w:val="auto"/>
          <w:sz w:val="28"/>
          <w:szCs w:val="28"/>
          <w:u w:val="none"/>
          <w:shd w:val="clear" w:color="auto" w:fill="FFFFFF"/>
          <w:lang w:val="kk-KZ"/>
        </w:rPr>
        <w:t>.</w:t>
      </w:r>
      <w:r w:rsidR="00665BF2" w:rsidRPr="004D5844">
        <w:rPr>
          <w:rStyle w:val="af4"/>
          <w:rFonts w:ascii="Times New Roman" w:hAnsi="Times New Roman" w:cs="Times New Roman"/>
          <w:color w:val="auto"/>
          <w:sz w:val="28"/>
          <w:szCs w:val="28"/>
          <w:u w:val="none"/>
          <w:shd w:val="clear" w:color="auto" w:fill="FFFFFF"/>
          <w:lang w:val="kk-KZ"/>
        </w:rPr>
        <w:t xml:space="preserve"> 12.03.2018.</w:t>
      </w:r>
    </w:p>
    <w:p w:rsidR="009E4946" w:rsidRPr="004D5844" w:rsidRDefault="00F20804" w:rsidP="00911087">
      <w:pPr>
        <w:shd w:val="clear" w:color="auto" w:fill="FFFFFF"/>
        <w:tabs>
          <w:tab w:val="left" w:pos="284"/>
          <w:tab w:val="left" w:pos="426"/>
          <w:tab w:val="left" w:pos="567"/>
          <w:tab w:val="left" w:pos="851"/>
          <w:tab w:val="left" w:pos="993"/>
          <w:tab w:val="left" w:pos="1276"/>
        </w:tabs>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sz w:val="28"/>
          <w:szCs w:val="28"/>
        </w:rPr>
        <w:t xml:space="preserve">101 </w:t>
      </w:r>
      <w:r w:rsidR="009E4946" w:rsidRPr="004D5844">
        <w:rPr>
          <w:rFonts w:ascii="Times New Roman" w:hAnsi="Times New Roman" w:cs="Times New Roman"/>
          <w:sz w:val="28"/>
          <w:szCs w:val="28"/>
        </w:rPr>
        <w:t>Стратегия развития акционерного общества «Фонд развития предпринимательства «Даму» на 2014-2023 годы</w:t>
      </w:r>
      <w:r w:rsidR="00557910" w:rsidRPr="004D5844">
        <w:rPr>
          <w:rFonts w:ascii="Times New Roman" w:hAnsi="Times New Roman" w:cs="Times New Roman"/>
          <w:sz w:val="28"/>
          <w:szCs w:val="28"/>
        </w:rPr>
        <w:t xml:space="preserve"> </w:t>
      </w:r>
      <w:r w:rsidR="00611CC3" w:rsidRPr="004D5844">
        <w:rPr>
          <w:rFonts w:ascii="Times New Roman" w:hAnsi="Times New Roman" w:cs="Times New Roman"/>
          <w:sz w:val="28"/>
          <w:szCs w:val="28"/>
          <w:lang w:val="kk-KZ"/>
        </w:rPr>
        <w:t>//</w:t>
      </w:r>
      <w:r w:rsidR="00557910" w:rsidRPr="004D5844">
        <w:rPr>
          <w:rFonts w:ascii="Times New Roman" w:hAnsi="Times New Roman" w:cs="Times New Roman"/>
          <w:sz w:val="28"/>
          <w:szCs w:val="28"/>
        </w:rPr>
        <w:t xml:space="preserve"> </w:t>
      </w:r>
      <w:hyperlink r:id="rId89" w:history="1">
        <w:r w:rsidR="00AF4588" w:rsidRPr="004D5844">
          <w:rPr>
            <w:rStyle w:val="af4"/>
            <w:rFonts w:ascii="Times New Roman" w:hAnsi="Times New Roman" w:cs="Times New Roman"/>
            <w:color w:val="auto"/>
            <w:sz w:val="28"/>
            <w:szCs w:val="28"/>
            <w:u w:val="none"/>
          </w:rPr>
          <w:t>https://www.damu.kz/upload/Files.pdf</w:t>
        </w:r>
      </w:hyperlink>
      <w:r w:rsidR="00AF4588" w:rsidRPr="004D5844">
        <w:rPr>
          <w:rFonts w:ascii="Times New Roman" w:hAnsi="Times New Roman" w:cs="Times New Roman"/>
          <w:sz w:val="28"/>
          <w:szCs w:val="28"/>
        </w:rPr>
        <w:t xml:space="preserve">. </w:t>
      </w:r>
      <w:r w:rsidR="00665BF2" w:rsidRPr="004D5844">
        <w:rPr>
          <w:rFonts w:ascii="Times New Roman" w:hAnsi="Times New Roman" w:cs="Times New Roman"/>
          <w:sz w:val="28"/>
          <w:szCs w:val="28"/>
        </w:rPr>
        <w:t>25.02.2018.</w:t>
      </w:r>
    </w:p>
    <w:p w:rsidR="002D7A43" w:rsidRPr="004D5844" w:rsidRDefault="002D7A43" w:rsidP="002D7A43">
      <w:pPr>
        <w:tabs>
          <w:tab w:val="left" w:pos="284"/>
          <w:tab w:val="left" w:pos="426"/>
          <w:tab w:val="left" w:pos="567"/>
          <w:tab w:val="left" w:pos="1276"/>
        </w:tabs>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sz w:val="28"/>
          <w:szCs w:val="28"/>
        </w:rPr>
        <w:t>102 Ибрагимова Л.</w:t>
      </w:r>
      <w:r w:rsidRPr="004D5844">
        <w:rPr>
          <w:rFonts w:ascii="Times New Roman" w:hAnsi="Times New Roman" w:cs="Times New Roman"/>
          <w:iCs/>
          <w:sz w:val="28"/>
          <w:szCs w:val="28"/>
        </w:rPr>
        <w:t xml:space="preserve">, </w:t>
      </w:r>
      <w:r w:rsidRPr="004D5844">
        <w:rPr>
          <w:rFonts w:ascii="Times New Roman" w:hAnsi="Times New Roman" w:cs="Times New Roman"/>
          <w:sz w:val="28"/>
          <w:szCs w:val="28"/>
        </w:rPr>
        <w:t xml:space="preserve">Абилкаиров Д. </w:t>
      </w:r>
      <w:r w:rsidR="00C50BC6">
        <w:rPr>
          <w:rFonts w:ascii="Times New Roman" w:hAnsi="Times New Roman" w:cs="Times New Roman"/>
          <w:sz w:val="28"/>
          <w:szCs w:val="28"/>
        </w:rPr>
        <w:t>и</w:t>
      </w:r>
      <w:r w:rsidR="00C50BC6" w:rsidRPr="00C50BC6">
        <w:rPr>
          <w:rFonts w:ascii="Times New Roman" w:hAnsi="Times New Roman" w:cs="Times New Roman"/>
          <w:sz w:val="28"/>
          <w:szCs w:val="28"/>
        </w:rPr>
        <w:t xml:space="preserve"> </w:t>
      </w:r>
      <w:r w:rsidRPr="004D5844">
        <w:rPr>
          <w:rFonts w:ascii="Times New Roman" w:hAnsi="Times New Roman" w:cs="Times New Roman"/>
          <w:sz w:val="28"/>
          <w:szCs w:val="28"/>
        </w:rPr>
        <w:t xml:space="preserve">др. Отчет о состоянии развития малого и среднего предпринимательства в Казахстане и его регионах. </w:t>
      </w:r>
      <w:r w:rsidR="00611CC3" w:rsidRPr="004D5844">
        <w:rPr>
          <w:rFonts w:ascii="Times New Roman" w:hAnsi="Times New Roman" w:cs="Times New Roman"/>
          <w:sz w:val="28"/>
          <w:szCs w:val="28"/>
        </w:rPr>
        <w:t>–</w:t>
      </w:r>
      <w:r w:rsidRPr="004D5844">
        <w:rPr>
          <w:rFonts w:ascii="Times New Roman" w:hAnsi="Times New Roman" w:cs="Times New Roman"/>
          <w:sz w:val="28"/>
          <w:szCs w:val="28"/>
        </w:rPr>
        <w:t xml:space="preserve"> Алматы: АО «Фонд развития предпринимательства «Даму», 2015. – 160 </w:t>
      </w:r>
      <w:r w:rsidR="00611CC3" w:rsidRPr="004D5844">
        <w:rPr>
          <w:rFonts w:ascii="Times New Roman" w:hAnsi="Times New Roman" w:cs="Times New Roman"/>
          <w:sz w:val="28"/>
          <w:szCs w:val="28"/>
          <w:lang w:val="kk-KZ"/>
        </w:rPr>
        <w:t>с</w:t>
      </w:r>
      <w:r w:rsidRPr="004D5844">
        <w:rPr>
          <w:rFonts w:ascii="Times New Roman" w:hAnsi="Times New Roman" w:cs="Times New Roman"/>
          <w:sz w:val="28"/>
          <w:szCs w:val="28"/>
        </w:rPr>
        <w:t>.</w:t>
      </w:r>
    </w:p>
    <w:p w:rsidR="00DB1A9D" w:rsidRPr="004D5844" w:rsidRDefault="00DB1A9D" w:rsidP="00911087">
      <w:pPr>
        <w:tabs>
          <w:tab w:val="left" w:pos="284"/>
          <w:tab w:val="left" w:pos="426"/>
          <w:tab w:val="left" w:pos="567"/>
          <w:tab w:val="left" w:pos="851"/>
          <w:tab w:val="left" w:pos="993"/>
          <w:tab w:val="left" w:pos="1276"/>
        </w:tabs>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shd w:val="clear" w:color="auto" w:fill="FFFFFF"/>
          <w:lang w:val="kk-KZ"/>
        </w:rPr>
        <w:t>103 Halyk Financ компания</w:t>
      </w:r>
      <w:r w:rsidR="00665BF2" w:rsidRPr="004D5844">
        <w:rPr>
          <w:rFonts w:ascii="Times New Roman" w:hAnsi="Times New Roman" w:cs="Times New Roman"/>
          <w:sz w:val="28"/>
          <w:szCs w:val="28"/>
          <w:shd w:val="clear" w:color="auto" w:fill="FFFFFF"/>
          <w:lang w:val="kk-KZ"/>
        </w:rPr>
        <w:t>сының сайты</w:t>
      </w:r>
      <w:r w:rsidRPr="004D5844">
        <w:rPr>
          <w:rFonts w:ascii="Times New Roman" w:hAnsi="Times New Roman" w:cs="Times New Roman"/>
          <w:sz w:val="28"/>
          <w:szCs w:val="28"/>
          <w:shd w:val="clear" w:color="auto" w:fill="FFFFFF"/>
          <w:lang w:val="kk-KZ"/>
        </w:rPr>
        <w:t xml:space="preserve"> </w:t>
      </w:r>
      <w:r w:rsidR="00611CC3" w:rsidRPr="004D5844">
        <w:rPr>
          <w:rFonts w:ascii="Times New Roman" w:hAnsi="Times New Roman" w:cs="Times New Roman"/>
          <w:sz w:val="28"/>
          <w:szCs w:val="28"/>
          <w:shd w:val="clear" w:color="auto" w:fill="FFFFFF"/>
          <w:lang w:val="kk-KZ"/>
        </w:rPr>
        <w:t>//</w:t>
      </w:r>
      <w:r w:rsidRPr="004D5844">
        <w:rPr>
          <w:rFonts w:ascii="Times New Roman" w:hAnsi="Times New Roman" w:cs="Times New Roman"/>
          <w:sz w:val="28"/>
          <w:szCs w:val="28"/>
          <w:shd w:val="clear" w:color="auto" w:fill="FFFFFF"/>
          <w:lang w:val="kk-KZ"/>
        </w:rPr>
        <w:t xml:space="preserve"> </w:t>
      </w:r>
      <w:hyperlink r:id="rId90" w:history="1">
        <w:r w:rsidR="00611CC3" w:rsidRPr="004D5844">
          <w:rPr>
            <w:rStyle w:val="af4"/>
            <w:rFonts w:ascii="Times New Roman" w:hAnsi="Times New Roman" w:cs="Times New Roman"/>
            <w:color w:val="auto"/>
            <w:sz w:val="28"/>
            <w:szCs w:val="28"/>
            <w:u w:val="none"/>
            <w:shd w:val="clear" w:color="auto" w:fill="FFFFFF"/>
            <w:lang w:val="kk-KZ"/>
          </w:rPr>
          <w:t>http://www.halykfinance.kz/ ru/files/get_file/6198</w:t>
        </w:r>
      </w:hyperlink>
      <w:r w:rsidR="00AF4588" w:rsidRPr="004D5844">
        <w:rPr>
          <w:rFonts w:ascii="Times New Roman" w:hAnsi="Times New Roman" w:cs="Times New Roman"/>
          <w:sz w:val="28"/>
          <w:szCs w:val="28"/>
          <w:shd w:val="clear" w:color="auto" w:fill="FFFFFF"/>
          <w:lang w:val="kk-KZ"/>
        </w:rPr>
        <w:t>.</w:t>
      </w:r>
      <w:r w:rsidR="00665BF2" w:rsidRPr="004D5844">
        <w:rPr>
          <w:rFonts w:ascii="Times New Roman" w:hAnsi="Times New Roman" w:cs="Times New Roman"/>
          <w:sz w:val="28"/>
          <w:szCs w:val="28"/>
          <w:shd w:val="clear" w:color="auto" w:fill="FFFFFF"/>
          <w:lang w:val="kk-KZ"/>
        </w:rPr>
        <w:t xml:space="preserve"> </w:t>
      </w:r>
      <w:r w:rsidR="00665BF2" w:rsidRPr="004D5844">
        <w:rPr>
          <w:rFonts w:ascii="Times New Roman" w:hAnsi="Times New Roman" w:cs="Times New Roman"/>
          <w:sz w:val="28"/>
          <w:szCs w:val="28"/>
          <w:shd w:val="clear" w:color="auto" w:fill="FFFFFF"/>
        </w:rPr>
        <w:t>13.06.2018.</w:t>
      </w:r>
    </w:p>
    <w:p w:rsidR="002D7A43" w:rsidRPr="004D5844" w:rsidRDefault="002D7A43" w:rsidP="002D7A43">
      <w:pPr>
        <w:tabs>
          <w:tab w:val="left" w:pos="284"/>
          <w:tab w:val="left" w:pos="426"/>
          <w:tab w:val="left" w:pos="567"/>
          <w:tab w:val="left" w:pos="851"/>
          <w:tab w:val="left" w:pos="993"/>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sz w:val="28"/>
          <w:szCs w:val="28"/>
        </w:rPr>
        <w:t xml:space="preserve">104 </w:t>
      </w:r>
      <w:r w:rsidRPr="004D5844">
        <w:rPr>
          <w:rFonts w:ascii="Times New Roman" w:hAnsi="Times New Roman" w:cs="Times New Roman"/>
          <w:sz w:val="28"/>
          <w:szCs w:val="28"/>
          <w:lang w:val="kk-KZ"/>
        </w:rPr>
        <w:t xml:space="preserve">Кулмаганбетова А.С. Оценка инновационного потенциала субъектов малого и среднего бизнеса РК // Статистика, учет и аудит. – 2019. </w:t>
      </w:r>
      <w:r w:rsidR="00611CC3" w:rsidRPr="004D5844">
        <w:rPr>
          <w:rFonts w:ascii="Times New Roman" w:hAnsi="Times New Roman" w:cs="Times New Roman"/>
          <w:sz w:val="28"/>
          <w:szCs w:val="28"/>
          <w:lang w:val="kk-KZ"/>
        </w:rPr>
        <w:t>–</w:t>
      </w:r>
      <w:r w:rsidRPr="004D5844">
        <w:rPr>
          <w:rFonts w:ascii="Times New Roman" w:hAnsi="Times New Roman" w:cs="Times New Roman"/>
          <w:sz w:val="28"/>
          <w:szCs w:val="28"/>
          <w:lang w:val="kk-KZ"/>
        </w:rPr>
        <w:t xml:space="preserve"> №1(72). – </w:t>
      </w:r>
      <w:r w:rsidR="00611CC3" w:rsidRPr="004D5844">
        <w:rPr>
          <w:rFonts w:ascii="Times New Roman" w:hAnsi="Times New Roman" w:cs="Times New Roman"/>
          <w:sz w:val="28"/>
          <w:szCs w:val="28"/>
          <w:lang w:val="kk-KZ"/>
        </w:rPr>
        <w:t xml:space="preserve">                        С. </w:t>
      </w:r>
      <w:r w:rsidR="001C6CEB" w:rsidRPr="004D5844">
        <w:rPr>
          <w:rFonts w:ascii="Times New Roman" w:hAnsi="Times New Roman" w:cs="Times New Roman"/>
          <w:sz w:val="28"/>
          <w:szCs w:val="28"/>
          <w:lang w:val="kk-KZ"/>
        </w:rPr>
        <w:t>148-154</w:t>
      </w:r>
      <w:r w:rsidRPr="004D5844">
        <w:rPr>
          <w:rFonts w:ascii="Times New Roman" w:hAnsi="Times New Roman" w:cs="Times New Roman"/>
          <w:sz w:val="28"/>
          <w:szCs w:val="28"/>
          <w:lang w:val="kk-KZ"/>
        </w:rPr>
        <w:t xml:space="preserve">. </w:t>
      </w:r>
    </w:p>
    <w:p w:rsidR="002D7A43" w:rsidRPr="004D5844" w:rsidRDefault="002D7A43" w:rsidP="002D7A43">
      <w:pPr>
        <w:tabs>
          <w:tab w:val="left" w:pos="284"/>
          <w:tab w:val="left" w:pos="426"/>
          <w:tab w:val="left" w:pos="567"/>
          <w:tab w:val="left" w:pos="1276"/>
        </w:tabs>
        <w:spacing w:after="0" w:line="240" w:lineRule="auto"/>
        <w:ind w:firstLine="709"/>
        <w:jc w:val="both"/>
        <w:rPr>
          <w:rFonts w:ascii="Times New Roman" w:hAnsi="Times New Roman" w:cs="Times New Roman"/>
          <w:sz w:val="28"/>
          <w:szCs w:val="28"/>
          <w:lang w:val="kk-KZ"/>
        </w:rPr>
      </w:pPr>
      <w:r w:rsidRPr="004D5844">
        <w:rPr>
          <w:rStyle w:val="hps"/>
          <w:rFonts w:ascii="Times New Roman" w:hAnsi="Times New Roman" w:cs="Times New Roman"/>
          <w:sz w:val="28"/>
          <w:szCs w:val="28"/>
        </w:rPr>
        <w:t xml:space="preserve">105 </w:t>
      </w:r>
      <w:r w:rsidRPr="004D5844">
        <w:rPr>
          <w:rStyle w:val="hps"/>
          <w:rFonts w:ascii="Times New Roman" w:hAnsi="Times New Roman" w:cs="Times New Roman"/>
          <w:sz w:val="28"/>
          <w:szCs w:val="28"/>
          <w:lang w:val="kk-KZ"/>
        </w:rPr>
        <w:t xml:space="preserve">Кулмаганбетова А.С., </w:t>
      </w:r>
      <w:r w:rsidRPr="004D5844">
        <w:rPr>
          <w:rFonts w:ascii="Times New Roman" w:hAnsi="Times New Roman" w:cs="Times New Roman"/>
          <w:sz w:val="28"/>
          <w:szCs w:val="28"/>
          <w:lang w:val="kk-KZ"/>
        </w:rPr>
        <w:t>Дубина И.Н., Рахметулина Ж.Б. Покомпонентная оценка инновационного потенциала объектов малого и среднего бизнеса: опыт Казахстана //</w:t>
      </w:r>
      <w:r w:rsidR="00611CC3" w:rsidRPr="004D5844">
        <w:rPr>
          <w:rFonts w:ascii="Times New Roman" w:hAnsi="Times New Roman" w:cs="Times New Roman"/>
          <w:sz w:val="28"/>
          <w:szCs w:val="28"/>
          <w:lang w:val="kk-KZ"/>
        </w:rPr>
        <w:t xml:space="preserve"> Экономика. Профессия. Бизнес. </w:t>
      </w:r>
      <w:r w:rsidRPr="004D5844">
        <w:rPr>
          <w:rFonts w:ascii="Times New Roman" w:hAnsi="Times New Roman" w:cs="Times New Roman"/>
          <w:sz w:val="28"/>
          <w:szCs w:val="28"/>
          <w:lang w:val="kk-KZ"/>
        </w:rPr>
        <w:t xml:space="preserve">– 2019. </w:t>
      </w:r>
      <w:r w:rsidR="00611CC3" w:rsidRPr="004D5844">
        <w:rPr>
          <w:rFonts w:ascii="Times New Roman" w:hAnsi="Times New Roman" w:cs="Times New Roman"/>
          <w:sz w:val="28"/>
          <w:szCs w:val="28"/>
          <w:lang w:val="kk-KZ"/>
        </w:rPr>
        <w:t>–</w:t>
      </w:r>
      <w:r w:rsidRPr="004D5844">
        <w:rPr>
          <w:rFonts w:ascii="Times New Roman" w:hAnsi="Times New Roman" w:cs="Times New Roman"/>
          <w:sz w:val="28"/>
          <w:szCs w:val="28"/>
          <w:lang w:val="kk-KZ"/>
        </w:rPr>
        <w:t xml:space="preserve"> №3.</w:t>
      </w:r>
      <w:r w:rsidR="00611CC3" w:rsidRPr="004D5844">
        <w:rPr>
          <w:rFonts w:ascii="Times New Roman" w:hAnsi="Times New Roman" w:cs="Times New Roman"/>
          <w:sz w:val="28"/>
          <w:szCs w:val="28"/>
          <w:lang w:val="kk-KZ"/>
        </w:rPr>
        <w:t xml:space="preserve"> – С. </w:t>
      </w:r>
      <w:r w:rsidRPr="004D5844">
        <w:rPr>
          <w:rFonts w:ascii="Times New Roman" w:hAnsi="Times New Roman" w:cs="Times New Roman"/>
          <w:sz w:val="28"/>
          <w:szCs w:val="28"/>
          <w:lang w:val="kk-KZ"/>
        </w:rPr>
        <w:t>57-68.</w:t>
      </w:r>
    </w:p>
    <w:p w:rsidR="002D7A43" w:rsidRPr="004D5844" w:rsidRDefault="002D7A43" w:rsidP="002D7A43">
      <w:pPr>
        <w:shd w:val="clear" w:color="auto" w:fill="FFFFFF"/>
        <w:tabs>
          <w:tab w:val="left" w:pos="284"/>
          <w:tab w:val="left" w:pos="426"/>
          <w:tab w:val="left" w:pos="567"/>
          <w:tab w:val="left" w:pos="851"/>
          <w:tab w:val="left" w:pos="993"/>
          <w:tab w:val="left" w:pos="1276"/>
        </w:tabs>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lang w:val="kk-KZ"/>
        </w:rPr>
        <w:t>106</w:t>
      </w:r>
      <w:r w:rsidRPr="004D5844">
        <w:rPr>
          <w:rFonts w:ascii="Times New Roman" w:hAnsi="Times New Roman" w:cs="Times New Roman"/>
          <w:sz w:val="28"/>
          <w:szCs w:val="28"/>
        </w:rPr>
        <w:t xml:space="preserve"> Всемирный банк: рост ВВП Казахстана в 2016 году будет на уровне 1,1% </w:t>
      </w:r>
      <w:r w:rsidR="00611CC3" w:rsidRPr="004D5844">
        <w:rPr>
          <w:rFonts w:ascii="Times New Roman" w:hAnsi="Times New Roman" w:cs="Times New Roman"/>
          <w:sz w:val="28"/>
          <w:szCs w:val="28"/>
          <w:lang w:val="kk-KZ"/>
        </w:rPr>
        <w:t>//</w:t>
      </w:r>
      <w:r w:rsidRPr="004D5844">
        <w:rPr>
          <w:rFonts w:ascii="Times New Roman" w:hAnsi="Times New Roman" w:cs="Times New Roman"/>
          <w:sz w:val="28"/>
          <w:szCs w:val="28"/>
          <w:lang w:val="kk-KZ"/>
        </w:rPr>
        <w:t xml:space="preserve"> </w:t>
      </w:r>
      <w:hyperlink r:id="rId91" w:history="1">
        <w:r w:rsidR="00611CC3" w:rsidRPr="004D5844">
          <w:rPr>
            <w:rStyle w:val="af4"/>
            <w:rFonts w:ascii="Times New Roman" w:hAnsi="Times New Roman" w:cs="Times New Roman"/>
            <w:color w:val="auto"/>
            <w:sz w:val="28"/>
            <w:szCs w:val="28"/>
            <w:u w:val="none"/>
            <w:lang w:val="kk-KZ"/>
          </w:rPr>
          <w:t>https://kapital.kz/economic/46808/vsemirnyj-bank-rost-vvp</w:t>
        </w:r>
      </w:hyperlink>
      <w:r w:rsidR="00AF4588" w:rsidRPr="004D5844">
        <w:rPr>
          <w:rFonts w:ascii="Times New Roman" w:hAnsi="Times New Roman" w:cs="Times New Roman"/>
          <w:sz w:val="28"/>
          <w:szCs w:val="28"/>
          <w:lang w:val="kk-KZ"/>
        </w:rPr>
        <w:t>.</w:t>
      </w:r>
      <w:r w:rsidR="00665BF2" w:rsidRPr="004D5844">
        <w:rPr>
          <w:rFonts w:ascii="Times New Roman" w:hAnsi="Times New Roman" w:cs="Times New Roman"/>
          <w:sz w:val="28"/>
          <w:szCs w:val="28"/>
          <w:lang w:val="kk-KZ"/>
        </w:rPr>
        <w:t xml:space="preserve"> 09.11.2016.</w:t>
      </w:r>
      <w:r w:rsidRPr="004D5844">
        <w:rPr>
          <w:rFonts w:ascii="Times New Roman" w:hAnsi="Times New Roman" w:cs="Times New Roman"/>
          <w:sz w:val="28"/>
          <w:szCs w:val="28"/>
          <w:lang w:val="kk-KZ"/>
        </w:rPr>
        <w:t xml:space="preserve"> </w:t>
      </w:r>
    </w:p>
    <w:p w:rsidR="009E4946" w:rsidRPr="004D5844" w:rsidRDefault="00F20804" w:rsidP="000166B2">
      <w:pPr>
        <w:tabs>
          <w:tab w:val="left" w:pos="567"/>
          <w:tab w:val="left" w:pos="1276"/>
        </w:tabs>
        <w:autoSpaceDE w:val="0"/>
        <w:autoSpaceDN w:val="0"/>
        <w:adjustRightInd w:val="0"/>
        <w:spacing w:after="0" w:line="240" w:lineRule="auto"/>
        <w:ind w:firstLine="709"/>
        <w:jc w:val="both"/>
        <w:rPr>
          <w:rFonts w:ascii="Times New Roman" w:hAnsi="Times New Roman" w:cs="Times New Roman"/>
          <w:bCs/>
          <w:sz w:val="28"/>
          <w:szCs w:val="28"/>
          <w:lang w:val="kk-KZ"/>
        </w:rPr>
      </w:pPr>
      <w:r w:rsidRPr="004D5844">
        <w:rPr>
          <w:rFonts w:ascii="Times New Roman" w:hAnsi="Times New Roman" w:cs="Times New Roman"/>
          <w:sz w:val="28"/>
          <w:szCs w:val="28"/>
        </w:rPr>
        <w:t>10</w:t>
      </w:r>
      <w:r w:rsidR="000E2601" w:rsidRPr="004D5844">
        <w:rPr>
          <w:rFonts w:ascii="Times New Roman" w:hAnsi="Times New Roman" w:cs="Times New Roman"/>
          <w:sz w:val="28"/>
          <w:szCs w:val="28"/>
        </w:rPr>
        <w:t>7</w:t>
      </w:r>
      <w:r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lang w:val="kk-KZ"/>
        </w:rPr>
        <w:t xml:space="preserve">Кулмаганбетова А.С. </w:t>
      </w:r>
      <w:r w:rsidR="00DB1A9D" w:rsidRPr="004D5844">
        <w:rPr>
          <w:rFonts w:ascii="Times New Roman" w:hAnsi="Times New Roman" w:cs="Times New Roman"/>
          <w:sz w:val="28"/>
          <w:szCs w:val="28"/>
          <w:lang w:val="kk-KZ"/>
        </w:rPr>
        <w:t>Д</w:t>
      </w:r>
      <w:r w:rsidR="009E4946" w:rsidRPr="004D5844">
        <w:rPr>
          <w:rFonts w:ascii="Times New Roman" w:hAnsi="Times New Roman" w:cs="Times New Roman"/>
          <w:bCs/>
          <w:sz w:val="28"/>
          <w:szCs w:val="28"/>
          <w:lang w:val="kk-KZ"/>
        </w:rPr>
        <w:t xml:space="preserve">еятельности субъектов малого бизнеса в Казахстане // </w:t>
      </w:r>
      <w:r w:rsidR="009E4946" w:rsidRPr="004D5844">
        <w:rPr>
          <w:rFonts w:ascii="Times New Roman" w:hAnsi="Times New Roman" w:cs="Times New Roman"/>
          <w:sz w:val="28"/>
          <w:szCs w:val="28"/>
        </w:rPr>
        <w:t>Новая финансовая модель как фактор повышения благосостояния казахстанцев</w:t>
      </w:r>
      <w:r w:rsidR="009D3B3A" w:rsidRPr="004D5844">
        <w:rPr>
          <w:rFonts w:ascii="Times New Roman" w:hAnsi="Times New Roman" w:cs="Times New Roman"/>
          <w:sz w:val="28"/>
          <w:szCs w:val="28"/>
          <w:lang w:val="kk-KZ"/>
        </w:rPr>
        <w:t xml:space="preserve">: сб. тр. </w:t>
      </w:r>
      <w:r w:rsidR="009D3B3A" w:rsidRPr="004D5844">
        <w:rPr>
          <w:rFonts w:ascii="Times New Roman" w:hAnsi="Times New Roman" w:cs="Times New Roman"/>
          <w:sz w:val="28"/>
          <w:szCs w:val="28"/>
        </w:rPr>
        <w:t>м</w:t>
      </w:r>
      <w:r w:rsidR="009D3B3A" w:rsidRPr="004D5844">
        <w:rPr>
          <w:rFonts w:ascii="Times New Roman" w:hAnsi="Times New Roman" w:cs="Times New Roman"/>
          <w:sz w:val="28"/>
          <w:szCs w:val="28"/>
          <w:lang w:val="kk-KZ"/>
        </w:rPr>
        <w:t>еждунар. науч.-</w:t>
      </w:r>
      <w:r w:rsidR="009D3B3A" w:rsidRPr="004D5844">
        <w:rPr>
          <w:rFonts w:ascii="Times New Roman" w:hAnsi="Times New Roman" w:cs="Times New Roman"/>
          <w:sz w:val="28"/>
          <w:szCs w:val="28"/>
        </w:rPr>
        <w:t>практ</w:t>
      </w:r>
      <w:r w:rsidR="009D3B3A" w:rsidRPr="004D5844">
        <w:rPr>
          <w:rFonts w:ascii="Times New Roman" w:hAnsi="Times New Roman" w:cs="Times New Roman"/>
          <w:sz w:val="28"/>
          <w:szCs w:val="28"/>
          <w:lang w:val="kk-KZ"/>
        </w:rPr>
        <w:t>.</w:t>
      </w:r>
      <w:r w:rsidR="009D3B3A" w:rsidRPr="004D5844">
        <w:rPr>
          <w:rFonts w:ascii="Times New Roman" w:hAnsi="Times New Roman" w:cs="Times New Roman"/>
          <w:sz w:val="28"/>
          <w:szCs w:val="28"/>
        </w:rPr>
        <w:t xml:space="preserve"> конф</w:t>
      </w:r>
      <w:r w:rsidR="009D3B3A" w:rsidRPr="004D5844">
        <w:rPr>
          <w:rFonts w:ascii="Times New Roman" w:hAnsi="Times New Roman" w:cs="Times New Roman"/>
          <w:sz w:val="28"/>
          <w:szCs w:val="28"/>
          <w:lang w:val="kk-KZ"/>
        </w:rPr>
        <w:t>.</w:t>
      </w:r>
      <w:r w:rsidR="009E4946" w:rsidRPr="004D5844">
        <w:rPr>
          <w:rFonts w:ascii="Times New Roman" w:hAnsi="Times New Roman" w:cs="Times New Roman"/>
          <w:sz w:val="28"/>
          <w:szCs w:val="28"/>
          <w:lang w:val="kk-KZ"/>
        </w:rPr>
        <w:t xml:space="preserve"> </w:t>
      </w:r>
      <w:r w:rsidR="009D3B3A" w:rsidRPr="004D5844">
        <w:rPr>
          <w:rFonts w:ascii="Times New Roman" w:hAnsi="Times New Roman" w:cs="Times New Roman"/>
          <w:sz w:val="28"/>
          <w:szCs w:val="28"/>
          <w:lang w:val="kk-KZ"/>
        </w:rPr>
        <w:t>–</w:t>
      </w:r>
      <w:r w:rsidR="009E4946" w:rsidRPr="004D5844">
        <w:rPr>
          <w:rFonts w:ascii="Times New Roman" w:hAnsi="Times New Roman" w:cs="Times New Roman"/>
          <w:sz w:val="28"/>
          <w:szCs w:val="28"/>
          <w:lang w:val="kk-KZ"/>
        </w:rPr>
        <w:t xml:space="preserve"> Астана: Е</w:t>
      </w:r>
      <w:r w:rsidR="009F14AF" w:rsidRPr="004D5844">
        <w:rPr>
          <w:rFonts w:ascii="Times New Roman" w:hAnsi="Times New Roman" w:cs="Times New Roman"/>
          <w:sz w:val="28"/>
          <w:szCs w:val="28"/>
          <w:lang w:val="kk-KZ"/>
        </w:rPr>
        <w:t>НУ</w:t>
      </w:r>
      <w:r w:rsidR="009E4946" w:rsidRPr="004D5844">
        <w:rPr>
          <w:rFonts w:ascii="Times New Roman" w:hAnsi="Times New Roman" w:cs="Times New Roman"/>
          <w:sz w:val="28"/>
          <w:szCs w:val="28"/>
          <w:lang w:val="kk-KZ"/>
        </w:rPr>
        <w:t xml:space="preserve"> им. </w:t>
      </w:r>
      <w:r w:rsidR="009D3B3A" w:rsidRPr="004D5844">
        <w:rPr>
          <w:rFonts w:ascii="Times New Roman" w:hAnsi="Times New Roman" w:cs="Times New Roman"/>
          <w:sz w:val="28"/>
          <w:szCs w:val="28"/>
          <w:lang w:val="kk-KZ"/>
        </w:rPr>
        <w:t xml:space="preserve">                                                              </w:t>
      </w:r>
      <w:r w:rsidR="009E4946" w:rsidRPr="004D5844">
        <w:rPr>
          <w:rFonts w:ascii="Times New Roman" w:hAnsi="Times New Roman" w:cs="Times New Roman"/>
          <w:sz w:val="28"/>
          <w:szCs w:val="28"/>
          <w:lang w:val="kk-KZ"/>
        </w:rPr>
        <w:t>Л.Н. Гумилева</w:t>
      </w:r>
      <w:r w:rsidR="003C7431" w:rsidRPr="004D5844">
        <w:rPr>
          <w:rFonts w:ascii="Times New Roman" w:hAnsi="Times New Roman" w:cs="Times New Roman"/>
          <w:sz w:val="28"/>
          <w:szCs w:val="28"/>
          <w:lang w:val="kk-KZ"/>
        </w:rPr>
        <w:t>,</w:t>
      </w:r>
      <w:r w:rsidR="009E4946" w:rsidRPr="004D5844">
        <w:rPr>
          <w:rFonts w:ascii="Times New Roman" w:hAnsi="Times New Roman" w:cs="Times New Roman"/>
          <w:sz w:val="28"/>
          <w:szCs w:val="28"/>
          <w:lang w:val="kk-KZ"/>
        </w:rPr>
        <w:t xml:space="preserve"> 2019</w:t>
      </w:r>
      <w:r w:rsidR="009F14AF" w:rsidRPr="004D5844">
        <w:rPr>
          <w:rFonts w:ascii="Times New Roman" w:hAnsi="Times New Roman" w:cs="Times New Roman"/>
          <w:sz w:val="28"/>
          <w:szCs w:val="28"/>
          <w:lang w:val="kk-KZ"/>
        </w:rPr>
        <w:t>.</w:t>
      </w:r>
      <w:r w:rsidR="008E2EF7" w:rsidRPr="004D5844">
        <w:rPr>
          <w:rFonts w:ascii="Times New Roman" w:hAnsi="Times New Roman" w:cs="Times New Roman"/>
          <w:sz w:val="28"/>
          <w:szCs w:val="28"/>
          <w:lang w:val="kk-KZ"/>
        </w:rPr>
        <w:t xml:space="preserve"> – </w:t>
      </w:r>
      <w:r w:rsidR="009D3B3A" w:rsidRPr="004D5844">
        <w:rPr>
          <w:rFonts w:ascii="Times New Roman" w:hAnsi="Times New Roman" w:cs="Times New Roman"/>
          <w:sz w:val="28"/>
          <w:szCs w:val="28"/>
          <w:lang w:val="kk-KZ"/>
        </w:rPr>
        <w:t xml:space="preserve">С. </w:t>
      </w:r>
      <w:r w:rsidR="00713714" w:rsidRPr="004D5844">
        <w:rPr>
          <w:rFonts w:ascii="Times New Roman" w:hAnsi="Times New Roman" w:cs="Times New Roman"/>
          <w:sz w:val="28"/>
          <w:szCs w:val="28"/>
          <w:lang w:val="kk-KZ"/>
        </w:rPr>
        <w:t>545-551.</w:t>
      </w:r>
    </w:p>
    <w:p w:rsidR="009E4946" w:rsidRPr="004D5844" w:rsidRDefault="00F20804" w:rsidP="00911087">
      <w:pPr>
        <w:tabs>
          <w:tab w:val="left" w:pos="567"/>
          <w:tab w:val="left" w:pos="1276"/>
        </w:tabs>
        <w:autoSpaceDE w:val="0"/>
        <w:autoSpaceDN w:val="0"/>
        <w:adjustRightInd w:val="0"/>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rPr>
        <w:t>10</w:t>
      </w:r>
      <w:r w:rsidR="000E2601" w:rsidRPr="004D5844">
        <w:rPr>
          <w:rFonts w:ascii="Times New Roman" w:hAnsi="Times New Roman" w:cs="Times New Roman"/>
          <w:sz w:val="28"/>
          <w:szCs w:val="28"/>
        </w:rPr>
        <w:t>8</w:t>
      </w:r>
      <w:r w:rsidRPr="004D5844">
        <w:rPr>
          <w:rFonts w:ascii="Times New Roman" w:hAnsi="Times New Roman" w:cs="Times New Roman"/>
          <w:sz w:val="28"/>
          <w:szCs w:val="28"/>
        </w:rPr>
        <w:t xml:space="preserve"> </w:t>
      </w:r>
      <w:r w:rsidR="009E4946" w:rsidRPr="004D5844">
        <w:rPr>
          <w:rFonts w:ascii="Times New Roman" w:hAnsi="Times New Roman" w:cs="Times New Roman"/>
          <w:sz w:val="28"/>
          <w:szCs w:val="28"/>
          <w:lang w:val="kk-KZ"/>
        </w:rPr>
        <w:t>Кулмаганбетова А.С. Кадровый потенциал как составляющая инновационного потенциала экономики // Экономическое развитие региона: управление, инновации, подготовка кадров</w:t>
      </w:r>
      <w:r w:rsidR="009D3B3A" w:rsidRPr="004D5844">
        <w:rPr>
          <w:rFonts w:ascii="Times New Roman" w:hAnsi="Times New Roman" w:cs="Times New Roman"/>
          <w:sz w:val="28"/>
          <w:szCs w:val="28"/>
          <w:lang w:val="kk-KZ"/>
        </w:rPr>
        <w:t>.</w:t>
      </w:r>
      <w:r w:rsidR="009E4946" w:rsidRPr="004D5844">
        <w:rPr>
          <w:rFonts w:ascii="Times New Roman" w:hAnsi="Times New Roman" w:cs="Times New Roman"/>
          <w:sz w:val="28"/>
          <w:szCs w:val="28"/>
          <w:lang w:val="kk-KZ"/>
        </w:rPr>
        <w:t xml:space="preserve"> </w:t>
      </w:r>
      <w:r w:rsidR="009D3B3A" w:rsidRPr="004D5844">
        <w:rPr>
          <w:rFonts w:ascii="Times New Roman" w:hAnsi="Times New Roman" w:cs="Times New Roman"/>
          <w:sz w:val="28"/>
          <w:szCs w:val="28"/>
          <w:lang w:val="kk-KZ"/>
        </w:rPr>
        <w:t>–</w:t>
      </w:r>
      <w:r w:rsidR="009E4946" w:rsidRPr="004D5844">
        <w:rPr>
          <w:rFonts w:ascii="Times New Roman" w:hAnsi="Times New Roman" w:cs="Times New Roman"/>
          <w:sz w:val="28"/>
          <w:szCs w:val="28"/>
          <w:lang w:val="kk-KZ"/>
        </w:rPr>
        <w:t xml:space="preserve"> 2018</w:t>
      </w:r>
      <w:r w:rsidR="009F14AF" w:rsidRPr="004D5844">
        <w:rPr>
          <w:rFonts w:ascii="Times New Roman" w:hAnsi="Times New Roman" w:cs="Times New Roman"/>
          <w:sz w:val="28"/>
          <w:szCs w:val="28"/>
          <w:lang w:val="kk-KZ"/>
        </w:rPr>
        <w:t>.</w:t>
      </w:r>
      <w:r w:rsidR="009D3B3A" w:rsidRPr="004D5844">
        <w:rPr>
          <w:rFonts w:ascii="Times New Roman" w:hAnsi="Times New Roman" w:cs="Times New Roman"/>
          <w:sz w:val="28"/>
          <w:szCs w:val="28"/>
          <w:lang w:val="kk-KZ"/>
        </w:rPr>
        <w:t xml:space="preserve"> – </w:t>
      </w:r>
      <w:r w:rsidR="008B4E50">
        <w:rPr>
          <w:rFonts w:ascii="Times New Roman" w:hAnsi="Times New Roman" w:cs="Times New Roman"/>
          <w:sz w:val="28"/>
          <w:szCs w:val="28"/>
          <w:lang w:val="kk-KZ"/>
        </w:rPr>
        <w:t>№5. – С. 81-89.</w:t>
      </w:r>
    </w:p>
    <w:p w:rsidR="00B204D8" w:rsidRPr="004D5844" w:rsidRDefault="00C50BC6" w:rsidP="00B204D8">
      <w:pPr>
        <w:tabs>
          <w:tab w:val="left" w:pos="0"/>
          <w:tab w:val="left" w:pos="300"/>
          <w:tab w:val="left" w:pos="567"/>
          <w:tab w:val="left" w:pos="709"/>
          <w:tab w:val="left" w:pos="851"/>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109 Barbosa N., Faria A.</w:t>
      </w:r>
      <w:r w:rsidR="00B204D8" w:rsidRPr="004D5844">
        <w:rPr>
          <w:rFonts w:ascii="Times New Roman" w:hAnsi="Times New Roman" w:cs="Times New Roman"/>
          <w:sz w:val="28"/>
          <w:szCs w:val="28"/>
          <w:lang w:val="en-US"/>
        </w:rPr>
        <w:t xml:space="preserve">P. Innovation across Europe: How important are institutional differences? // </w:t>
      </w:r>
      <w:r w:rsidR="00B204D8" w:rsidRPr="004D5844">
        <w:rPr>
          <w:rFonts w:ascii="Times New Roman" w:hAnsi="Times New Roman" w:cs="Times New Roman"/>
          <w:iCs/>
          <w:sz w:val="28"/>
          <w:szCs w:val="28"/>
          <w:lang w:val="en-US"/>
        </w:rPr>
        <w:t xml:space="preserve">Research Policy. </w:t>
      </w:r>
      <w:r w:rsidR="00B204D8" w:rsidRPr="004D5844">
        <w:rPr>
          <w:rFonts w:ascii="Times New Roman" w:hAnsi="Times New Roman" w:cs="Times New Roman"/>
          <w:sz w:val="28"/>
          <w:szCs w:val="28"/>
          <w:lang w:val="en-US"/>
        </w:rPr>
        <w:t xml:space="preserve">– 2011. – </w:t>
      </w:r>
      <w:r w:rsidR="006D78DE" w:rsidRPr="004D5844">
        <w:rPr>
          <w:rFonts w:ascii="Times New Roman" w:hAnsi="Times New Roman" w:cs="Times New Roman"/>
          <w:sz w:val="28"/>
          <w:szCs w:val="28"/>
          <w:lang w:val="en-US"/>
        </w:rPr>
        <w:t>Vol.</w:t>
      </w:r>
      <w:r w:rsidR="00B204D8" w:rsidRPr="004D5844">
        <w:rPr>
          <w:rFonts w:ascii="Times New Roman" w:hAnsi="Times New Roman" w:cs="Times New Roman"/>
          <w:sz w:val="28"/>
          <w:szCs w:val="28"/>
          <w:lang w:val="en-US"/>
        </w:rPr>
        <w:t xml:space="preserve"> 40(9). </w:t>
      </w:r>
      <w:r w:rsidR="009D3B3A" w:rsidRPr="004D5844">
        <w:rPr>
          <w:rFonts w:ascii="Times New Roman" w:hAnsi="Times New Roman" w:cs="Times New Roman"/>
          <w:sz w:val="28"/>
          <w:szCs w:val="28"/>
          <w:lang w:val="en-US"/>
        </w:rPr>
        <w:t>–</w:t>
      </w:r>
      <w:r w:rsidR="009D3B3A" w:rsidRPr="004D5844">
        <w:rPr>
          <w:rFonts w:ascii="Times New Roman" w:hAnsi="Times New Roman" w:cs="Times New Roman"/>
          <w:sz w:val="28"/>
          <w:szCs w:val="28"/>
          <w:lang w:val="kk-KZ"/>
        </w:rPr>
        <w:t xml:space="preserve"> </w:t>
      </w:r>
      <w:r w:rsidR="00B204D8" w:rsidRPr="004D5844">
        <w:rPr>
          <w:rFonts w:ascii="Times New Roman" w:hAnsi="Times New Roman" w:cs="Times New Roman"/>
          <w:sz w:val="28"/>
          <w:szCs w:val="28"/>
          <w:lang w:val="en-US"/>
        </w:rPr>
        <w:t>P. 1157-1169.</w:t>
      </w:r>
    </w:p>
    <w:p w:rsidR="00B204D8" w:rsidRPr="004D5844" w:rsidRDefault="00B204D8" w:rsidP="00B204D8">
      <w:pPr>
        <w:tabs>
          <w:tab w:val="left" w:pos="0"/>
          <w:tab w:val="left" w:pos="300"/>
          <w:tab w:val="left" w:pos="567"/>
          <w:tab w:val="left" w:pos="709"/>
          <w:tab w:val="left" w:pos="851"/>
          <w:tab w:val="left" w:pos="1276"/>
        </w:tabs>
        <w:spacing w:after="0" w:line="240" w:lineRule="auto"/>
        <w:ind w:firstLine="709"/>
        <w:jc w:val="both"/>
        <w:rPr>
          <w:rFonts w:ascii="Times New Roman" w:hAnsi="Times New Roman" w:cs="Times New Roman"/>
          <w:sz w:val="28"/>
          <w:szCs w:val="28"/>
          <w:lang w:val="en-US"/>
        </w:rPr>
      </w:pPr>
      <w:r w:rsidRPr="004D5844">
        <w:rPr>
          <w:rFonts w:ascii="Times New Roman" w:hAnsi="Times New Roman" w:cs="Times New Roman"/>
          <w:sz w:val="28"/>
          <w:szCs w:val="28"/>
          <w:lang w:val="en-US"/>
        </w:rPr>
        <w:t xml:space="preserve">110 Buesa </w:t>
      </w:r>
      <w:r w:rsidRPr="004D5844">
        <w:rPr>
          <w:rFonts w:ascii="Times New Roman" w:hAnsi="Times New Roman" w:cs="Times New Roman"/>
          <w:sz w:val="28"/>
          <w:szCs w:val="28"/>
        </w:rPr>
        <w:t>А</w:t>
      </w:r>
      <w:r w:rsidRPr="004D5844">
        <w:rPr>
          <w:rFonts w:ascii="Times New Roman" w:hAnsi="Times New Roman" w:cs="Times New Roman"/>
          <w:sz w:val="28"/>
          <w:szCs w:val="28"/>
          <w:lang w:val="en-US"/>
        </w:rPr>
        <w:t>.</w:t>
      </w:r>
      <w:r w:rsidRPr="004D5844">
        <w:rPr>
          <w:rFonts w:ascii="Times New Roman" w:hAnsi="Times New Roman" w:cs="Times New Roman"/>
          <w:iCs/>
          <w:sz w:val="28"/>
          <w:szCs w:val="28"/>
          <w:lang w:val="en-US"/>
        </w:rPr>
        <w:t xml:space="preserve">, </w:t>
      </w:r>
      <w:r w:rsidRPr="004D5844">
        <w:rPr>
          <w:rFonts w:ascii="Times New Roman" w:hAnsi="Times New Roman" w:cs="Times New Roman"/>
          <w:sz w:val="28"/>
          <w:szCs w:val="28"/>
          <w:lang w:val="en-US"/>
        </w:rPr>
        <w:t xml:space="preserve">Heijs J., Baumert T. The determinants of regional innovation in Europe: Acombined factorial and regression knowledge production function approach // Research Policy. – 2010. – </w:t>
      </w:r>
      <w:r w:rsidR="006D78DE" w:rsidRPr="004D5844">
        <w:rPr>
          <w:rFonts w:ascii="Times New Roman" w:hAnsi="Times New Roman" w:cs="Times New Roman"/>
          <w:sz w:val="28"/>
          <w:szCs w:val="28"/>
          <w:lang w:val="en-US"/>
        </w:rPr>
        <w:t>Vol.</w:t>
      </w:r>
      <w:r w:rsidRPr="004D5844">
        <w:rPr>
          <w:rFonts w:ascii="Times New Roman" w:hAnsi="Times New Roman" w:cs="Times New Roman"/>
          <w:sz w:val="28"/>
          <w:szCs w:val="28"/>
          <w:lang w:val="en-US"/>
        </w:rPr>
        <w:t xml:space="preserve"> 39(6). </w:t>
      </w:r>
      <w:r w:rsidR="009D3B3A" w:rsidRPr="004D5844">
        <w:rPr>
          <w:rFonts w:ascii="Times New Roman" w:hAnsi="Times New Roman" w:cs="Times New Roman"/>
          <w:sz w:val="28"/>
          <w:szCs w:val="28"/>
          <w:lang w:val="en-US"/>
        </w:rPr>
        <w:t>–</w:t>
      </w:r>
      <w:r w:rsidR="009D3B3A" w:rsidRPr="004D5844">
        <w:rPr>
          <w:rFonts w:ascii="Times New Roman" w:hAnsi="Times New Roman" w:cs="Times New Roman"/>
          <w:sz w:val="28"/>
          <w:szCs w:val="28"/>
          <w:lang w:val="kk-KZ"/>
        </w:rPr>
        <w:t xml:space="preserve"> </w:t>
      </w:r>
      <w:r w:rsidRPr="004D5844">
        <w:rPr>
          <w:rFonts w:ascii="Times New Roman" w:hAnsi="Times New Roman" w:cs="Times New Roman"/>
          <w:sz w:val="28"/>
          <w:szCs w:val="28"/>
          <w:lang w:val="en-US"/>
        </w:rPr>
        <w:t xml:space="preserve">P. 722-735. </w:t>
      </w:r>
    </w:p>
    <w:p w:rsidR="00B204D8" w:rsidRPr="004D5844" w:rsidRDefault="00B204D8" w:rsidP="00B204D8">
      <w:pPr>
        <w:tabs>
          <w:tab w:val="left" w:pos="567"/>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sz w:val="28"/>
          <w:szCs w:val="28"/>
        </w:rPr>
        <w:t xml:space="preserve">111 </w:t>
      </w:r>
      <w:r w:rsidRPr="004D5844">
        <w:rPr>
          <w:rFonts w:ascii="Times New Roman" w:hAnsi="Times New Roman" w:cs="Times New Roman"/>
          <w:sz w:val="28"/>
          <w:szCs w:val="28"/>
          <w:lang w:val="kk-KZ"/>
        </w:rPr>
        <w:t xml:space="preserve">Кулмаганбетова А.С., Рахметулина Ж.Б. </w:t>
      </w:r>
      <w:r w:rsidRPr="004D5844">
        <w:rPr>
          <w:rFonts w:ascii="Times New Roman" w:hAnsi="Times New Roman" w:cs="Times New Roman"/>
          <w:bCs/>
          <w:sz w:val="28"/>
          <w:szCs w:val="28"/>
          <w:lang w:val="uk-UA"/>
        </w:rPr>
        <w:t>Оценка инновационного потенциала субъектов малого и среднего бизнеса в Республике Казахстан</w:t>
      </w:r>
      <w:r w:rsidR="006D78DE" w:rsidRPr="004D5844">
        <w:rPr>
          <w:rFonts w:ascii="Times New Roman" w:hAnsi="Times New Roman" w:cs="Times New Roman"/>
          <w:bCs/>
          <w:sz w:val="28"/>
          <w:szCs w:val="28"/>
          <w:lang w:val="uk-UA"/>
        </w:rPr>
        <w:t xml:space="preserve"> </w:t>
      </w:r>
      <w:r w:rsidRPr="004D5844">
        <w:rPr>
          <w:rFonts w:ascii="Times New Roman" w:hAnsi="Times New Roman" w:cs="Times New Roman"/>
          <w:bCs/>
          <w:sz w:val="28"/>
          <w:szCs w:val="28"/>
          <w:lang w:val="uk-UA"/>
        </w:rPr>
        <w:t>// М</w:t>
      </w:r>
      <w:r w:rsidRPr="004D5844">
        <w:rPr>
          <w:rFonts w:ascii="Times New Roman" w:hAnsi="Times New Roman" w:cs="Times New Roman"/>
          <w:sz w:val="28"/>
          <w:szCs w:val="28"/>
        </w:rPr>
        <w:t>атер</w:t>
      </w:r>
      <w:r w:rsidR="006D78DE" w:rsidRPr="004D5844">
        <w:rPr>
          <w:rFonts w:ascii="Times New Roman" w:hAnsi="Times New Roman" w:cs="Times New Roman"/>
          <w:sz w:val="28"/>
          <w:szCs w:val="28"/>
          <w:lang w:val="kk-KZ"/>
        </w:rPr>
        <w:t>.</w:t>
      </w:r>
      <w:r w:rsidRPr="004D5844">
        <w:rPr>
          <w:rFonts w:ascii="Times New Roman" w:hAnsi="Times New Roman" w:cs="Times New Roman"/>
          <w:sz w:val="28"/>
          <w:szCs w:val="28"/>
        </w:rPr>
        <w:t xml:space="preserve"> междунар</w:t>
      </w:r>
      <w:r w:rsidR="006D78DE" w:rsidRPr="004D5844">
        <w:rPr>
          <w:rFonts w:ascii="Times New Roman" w:hAnsi="Times New Roman" w:cs="Times New Roman"/>
          <w:sz w:val="28"/>
          <w:szCs w:val="28"/>
          <w:lang w:val="kk-KZ"/>
        </w:rPr>
        <w:t>.</w:t>
      </w:r>
      <w:r w:rsidRPr="004D5844">
        <w:rPr>
          <w:rFonts w:ascii="Times New Roman" w:hAnsi="Times New Roman" w:cs="Times New Roman"/>
          <w:sz w:val="28"/>
          <w:szCs w:val="28"/>
        </w:rPr>
        <w:t xml:space="preserve"> конф</w:t>
      </w:r>
      <w:r w:rsidR="006D78DE" w:rsidRPr="004D5844">
        <w:rPr>
          <w:rFonts w:ascii="Times New Roman" w:hAnsi="Times New Roman" w:cs="Times New Roman"/>
          <w:sz w:val="28"/>
          <w:szCs w:val="28"/>
          <w:lang w:val="kk-KZ"/>
        </w:rPr>
        <w:t>.</w:t>
      </w:r>
      <w:r w:rsidRPr="004D5844">
        <w:rPr>
          <w:rFonts w:ascii="Times New Roman" w:hAnsi="Times New Roman" w:cs="Times New Roman"/>
          <w:sz w:val="28"/>
          <w:szCs w:val="28"/>
        </w:rPr>
        <w:t xml:space="preserve"> студентов, магистрантов и аспирантов «Экономика и бизнес: позиция молодых ученых»</w:t>
      </w:r>
      <w:r w:rsidR="006D78DE" w:rsidRPr="004D5844">
        <w:rPr>
          <w:rFonts w:ascii="Times New Roman" w:hAnsi="Times New Roman" w:cs="Times New Roman"/>
          <w:sz w:val="28"/>
          <w:szCs w:val="28"/>
          <w:lang w:val="kk-KZ"/>
        </w:rPr>
        <w:t>.</w:t>
      </w:r>
      <w:r w:rsidRPr="004D5844">
        <w:rPr>
          <w:rFonts w:ascii="Times New Roman" w:hAnsi="Times New Roman" w:cs="Times New Roman"/>
          <w:sz w:val="28"/>
          <w:szCs w:val="28"/>
        </w:rPr>
        <w:t xml:space="preserve"> </w:t>
      </w:r>
      <w:r w:rsidR="006D78DE" w:rsidRPr="004D5844">
        <w:rPr>
          <w:rFonts w:ascii="Times New Roman" w:hAnsi="Times New Roman" w:cs="Times New Roman"/>
          <w:sz w:val="28"/>
          <w:szCs w:val="28"/>
        </w:rPr>
        <w:t>–</w:t>
      </w:r>
      <w:r w:rsidRPr="004D5844">
        <w:rPr>
          <w:rFonts w:ascii="Times New Roman" w:hAnsi="Times New Roman" w:cs="Times New Roman"/>
          <w:sz w:val="28"/>
          <w:szCs w:val="28"/>
        </w:rPr>
        <w:t xml:space="preserve"> Барнаул: Изд-во Алт. ун-та</w:t>
      </w:r>
      <w:r w:rsidR="006D78DE" w:rsidRPr="004D5844">
        <w:rPr>
          <w:rFonts w:ascii="Times New Roman" w:hAnsi="Times New Roman" w:cs="Times New Roman"/>
          <w:sz w:val="28"/>
          <w:szCs w:val="28"/>
          <w:lang w:val="kk-KZ"/>
        </w:rPr>
        <w:t>,</w:t>
      </w:r>
      <w:r w:rsidRPr="004D5844">
        <w:rPr>
          <w:rFonts w:ascii="Times New Roman" w:hAnsi="Times New Roman" w:cs="Times New Roman"/>
          <w:sz w:val="28"/>
          <w:szCs w:val="28"/>
        </w:rPr>
        <w:t xml:space="preserve"> 2018. – </w:t>
      </w:r>
      <w:r w:rsidR="00C50BC6" w:rsidRPr="00C50BC6">
        <w:rPr>
          <w:rFonts w:ascii="Times New Roman" w:hAnsi="Times New Roman" w:cs="Times New Roman"/>
          <w:sz w:val="28"/>
          <w:szCs w:val="28"/>
        </w:rPr>
        <w:t xml:space="preserve">                                                                   </w:t>
      </w:r>
      <w:r w:rsidR="006D78DE" w:rsidRPr="004D5844">
        <w:rPr>
          <w:rFonts w:ascii="Times New Roman" w:hAnsi="Times New Roman" w:cs="Times New Roman"/>
          <w:sz w:val="28"/>
          <w:szCs w:val="28"/>
          <w:lang w:val="kk-KZ"/>
        </w:rPr>
        <w:t xml:space="preserve">С. </w:t>
      </w:r>
      <w:r w:rsidR="005D56BA" w:rsidRPr="004D5844">
        <w:rPr>
          <w:rFonts w:ascii="Times New Roman" w:hAnsi="Times New Roman" w:cs="Times New Roman"/>
          <w:sz w:val="28"/>
          <w:szCs w:val="28"/>
        </w:rPr>
        <w:t>103-113</w:t>
      </w:r>
      <w:r w:rsidR="006D78DE" w:rsidRPr="004D5844">
        <w:rPr>
          <w:rFonts w:ascii="Times New Roman" w:hAnsi="Times New Roman" w:cs="Times New Roman"/>
          <w:sz w:val="28"/>
          <w:szCs w:val="28"/>
          <w:lang w:val="kk-KZ"/>
        </w:rPr>
        <w:t>.</w:t>
      </w:r>
      <w:r w:rsidRPr="004D5844">
        <w:rPr>
          <w:rFonts w:ascii="Times New Roman" w:hAnsi="Times New Roman" w:cs="Times New Roman"/>
          <w:sz w:val="28"/>
          <w:szCs w:val="28"/>
          <w:lang w:val="kk-KZ"/>
        </w:rPr>
        <w:t xml:space="preserve"> </w:t>
      </w:r>
    </w:p>
    <w:p w:rsidR="00B204D8" w:rsidRPr="004D5844" w:rsidRDefault="00B204D8" w:rsidP="00B204D8">
      <w:pPr>
        <w:tabs>
          <w:tab w:val="left" w:pos="284"/>
          <w:tab w:val="left" w:pos="426"/>
          <w:tab w:val="left" w:pos="567"/>
          <w:tab w:val="left" w:pos="993"/>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sz w:val="28"/>
          <w:szCs w:val="28"/>
        </w:rPr>
        <w:t>112 Баранчеев В.П. Управление инновациями: учеб</w:t>
      </w:r>
      <w:r w:rsidR="006D78DE" w:rsidRPr="004D5844">
        <w:rPr>
          <w:rFonts w:ascii="Times New Roman" w:hAnsi="Times New Roman" w:cs="Times New Roman"/>
          <w:sz w:val="28"/>
          <w:szCs w:val="28"/>
          <w:lang w:val="kk-KZ"/>
        </w:rPr>
        <w:t>.</w:t>
      </w:r>
      <w:r w:rsidRPr="004D5844">
        <w:rPr>
          <w:rFonts w:ascii="Times New Roman" w:hAnsi="Times New Roman" w:cs="Times New Roman"/>
          <w:sz w:val="28"/>
          <w:szCs w:val="28"/>
        </w:rPr>
        <w:t xml:space="preserve"> – </w:t>
      </w:r>
      <w:r w:rsidR="006D78DE" w:rsidRPr="004D5844">
        <w:rPr>
          <w:rFonts w:ascii="Times New Roman" w:hAnsi="Times New Roman" w:cs="Times New Roman"/>
          <w:sz w:val="28"/>
          <w:szCs w:val="28"/>
          <w:lang w:val="kk-KZ"/>
        </w:rPr>
        <w:t xml:space="preserve">Изд. </w:t>
      </w:r>
      <w:r w:rsidRPr="004D5844">
        <w:rPr>
          <w:rFonts w:ascii="Times New Roman" w:hAnsi="Times New Roman" w:cs="Times New Roman"/>
          <w:sz w:val="28"/>
          <w:szCs w:val="28"/>
        </w:rPr>
        <w:t xml:space="preserve">2-е, перер. и доп. – М.: Изд-во Юрайт, 2012. – 711 </w:t>
      </w:r>
      <w:r w:rsidR="006D78DE" w:rsidRPr="004D5844">
        <w:rPr>
          <w:rFonts w:ascii="Times New Roman" w:hAnsi="Times New Roman" w:cs="Times New Roman"/>
          <w:sz w:val="28"/>
          <w:szCs w:val="28"/>
          <w:lang w:val="kk-KZ"/>
        </w:rPr>
        <w:t>с</w:t>
      </w:r>
      <w:r w:rsidRPr="004D5844">
        <w:rPr>
          <w:rFonts w:ascii="Times New Roman" w:hAnsi="Times New Roman" w:cs="Times New Roman"/>
          <w:sz w:val="28"/>
          <w:szCs w:val="28"/>
        </w:rPr>
        <w:t xml:space="preserve">. </w:t>
      </w:r>
    </w:p>
    <w:p w:rsidR="00B204D8" w:rsidRPr="004D5844" w:rsidRDefault="00B204D8" w:rsidP="00911087">
      <w:pPr>
        <w:tabs>
          <w:tab w:val="left" w:pos="284"/>
          <w:tab w:val="left" w:pos="567"/>
          <w:tab w:val="left" w:pos="1276"/>
        </w:tabs>
        <w:autoSpaceDE w:val="0"/>
        <w:autoSpaceDN w:val="0"/>
        <w:adjustRightInd w:val="0"/>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lang w:val="kk-KZ"/>
        </w:rPr>
        <w:lastRenderedPageBreak/>
        <w:t xml:space="preserve">113 </w:t>
      </w:r>
      <w:r w:rsidR="00F736D9" w:rsidRPr="004D5844">
        <w:rPr>
          <w:rFonts w:ascii="Times New Roman" w:hAnsi="Times New Roman" w:cs="Times New Roman"/>
          <w:sz w:val="28"/>
          <w:szCs w:val="28"/>
          <w:lang w:val="kk-KZ"/>
        </w:rPr>
        <w:t xml:space="preserve">Дубина И.Н., Рахметулина Ж.Б., </w:t>
      </w:r>
      <w:r w:rsidRPr="004D5844">
        <w:rPr>
          <w:rFonts w:ascii="Times New Roman" w:hAnsi="Times New Roman" w:cs="Times New Roman"/>
          <w:sz w:val="28"/>
          <w:szCs w:val="28"/>
          <w:lang w:val="kk-KZ"/>
        </w:rPr>
        <w:t xml:space="preserve">Кулмаганбетова А.С. Инновациялық әлеуеттің маңызды факторы ретінде зияткерлік капиталды бағалау: міндеттері, әдісі және құралдары // Вестник КазНУ. </w:t>
      </w:r>
      <w:r w:rsidR="006D78DE" w:rsidRPr="004D5844">
        <w:rPr>
          <w:rFonts w:ascii="Times New Roman" w:hAnsi="Times New Roman" w:cs="Times New Roman"/>
          <w:sz w:val="28"/>
          <w:szCs w:val="28"/>
          <w:lang w:val="kk-KZ"/>
        </w:rPr>
        <w:t>–</w:t>
      </w:r>
      <w:r w:rsidRPr="004D5844">
        <w:rPr>
          <w:rFonts w:ascii="Times New Roman" w:hAnsi="Times New Roman" w:cs="Times New Roman"/>
          <w:sz w:val="28"/>
          <w:szCs w:val="28"/>
          <w:lang w:val="kk-KZ"/>
        </w:rPr>
        <w:t xml:space="preserve"> 2017. </w:t>
      </w:r>
      <w:r w:rsidR="006D78DE" w:rsidRPr="004D5844">
        <w:rPr>
          <w:rFonts w:ascii="Times New Roman" w:hAnsi="Times New Roman" w:cs="Times New Roman"/>
          <w:sz w:val="28"/>
          <w:szCs w:val="28"/>
          <w:lang w:val="kk-KZ"/>
        </w:rPr>
        <w:t>–</w:t>
      </w:r>
      <w:r w:rsidRPr="004D5844">
        <w:rPr>
          <w:rFonts w:ascii="Times New Roman" w:hAnsi="Times New Roman" w:cs="Times New Roman"/>
          <w:sz w:val="28"/>
          <w:szCs w:val="28"/>
          <w:lang w:val="kk-KZ"/>
        </w:rPr>
        <w:t xml:space="preserve"> №2(120). </w:t>
      </w:r>
      <w:r w:rsidR="006D78DE" w:rsidRPr="004D5844">
        <w:rPr>
          <w:rFonts w:ascii="Times New Roman" w:hAnsi="Times New Roman" w:cs="Times New Roman"/>
          <w:sz w:val="28"/>
          <w:szCs w:val="28"/>
          <w:lang w:val="kk-KZ"/>
        </w:rPr>
        <w:t>–</w:t>
      </w:r>
      <w:r w:rsidRPr="004D5844">
        <w:rPr>
          <w:rFonts w:ascii="Times New Roman" w:hAnsi="Times New Roman" w:cs="Times New Roman"/>
          <w:sz w:val="28"/>
          <w:szCs w:val="28"/>
          <w:lang w:val="kk-KZ"/>
        </w:rPr>
        <w:t xml:space="preserve"> </w:t>
      </w:r>
      <w:r w:rsidR="006D78DE" w:rsidRPr="004D5844">
        <w:rPr>
          <w:rFonts w:ascii="Times New Roman" w:hAnsi="Times New Roman" w:cs="Times New Roman"/>
          <w:sz w:val="28"/>
          <w:szCs w:val="28"/>
          <w:lang w:val="kk-KZ"/>
        </w:rPr>
        <w:t xml:space="preserve">Б. </w:t>
      </w:r>
      <w:r w:rsidRPr="004D5844">
        <w:rPr>
          <w:rFonts w:ascii="Times New Roman" w:hAnsi="Times New Roman" w:cs="Times New Roman"/>
          <w:sz w:val="28"/>
          <w:szCs w:val="28"/>
          <w:lang w:val="kk-KZ"/>
        </w:rPr>
        <w:t>16-23.</w:t>
      </w:r>
    </w:p>
    <w:p w:rsidR="009E4946" w:rsidRPr="004D5844" w:rsidRDefault="00F20804" w:rsidP="00911087">
      <w:pPr>
        <w:tabs>
          <w:tab w:val="left" w:pos="284"/>
          <w:tab w:val="left" w:pos="567"/>
          <w:tab w:val="left" w:pos="1276"/>
        </w:tabs>
        <w:autoSpaceDE w:val="0"/>
        <w:autoSpaceDN w:val="0"/>
        <w:adjustRightInd w:val="0"/>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lang w:val="kk-KZ"/>
        </w:rPr>
        <w:t>1</w:t>
      </w:r>
      <w:r w:rsidR="00A71926" w:rsidRPr="004D5844">
        <w:rPr>
          <w:rFonts w:ascii="Times New Roman" w:hAnsi="Times New Roman" w:cs="Times New Roman"/>
          <w:sz w:val="28"/>
          <w:szCs w:val="28"/>
          <w:lang w:val="kk-KZ"/>
        </w:rPr>
        <w:t>14</w:t>
      </w:r>
      <w:r w:rsidRPr="004D5844">
        <w:rPr>
          <w:rFonts w:ascii="Times New Roman" w:hAnsi="Times New Roman" w:cs="Times New Roman"/>
          <w:sz w:val="28"/>
          <w:szCs w:val="28"/>
          <w:lang w:val="kk-KZ"/>
        </w:rPr>
        <w:t xml:space="preserve"> </w:t>
      </w:r>
      <w:r w:rsidR="009E4946" w:rsidRPr="004D5844">
        <w:rPr>
          <w:rFonts w:ascii="Times New Roman" w:hAnsi="Times New Roman" w:cs="Times New Roman"/>
          <w:sz w:val="28"/>
          <w:szCs w:val="28"/>
          <w:lang w:val="kk-KZ"/>
        </w:rPr>
        <w:t>Kulmaganbetova</w:t>
      </w:r>
      <w:r w:rsidR="003C7431" w:rsidRPr="004D5844">
        <w:rPr>
          <w:rFonts w:ascii="Times New Roman" w:hAnsi="Times New Roman" w:cs="Times New Roman"/>
          <w:sz w:val="28"/>
          <w:szCs w:val="28"/>
          <w:lang w:val="kk-KZ"/>
        </w:rPr>
        <w:t xml:space="preserve"> A.</w:t>
      </w:r>
      <w:r w:rsidR="009E4946" w:rsidRPr="004D5844">
        <w:rPr>
          <w:rFonts w:ascii="Times New Roman" w:hAnsi="Times New Roman" w:cs="Times New Roman"/>
          <w:sz w:val="28"/>
          <w:szCs w:val="28"/>
          <w:lang w:val="kk-KZ"/>
        </w:rPr>
        <w:t>, Dubina</w:t>
      </w:r>
      <w:r w:rsidR="003C7431" w:rsidRPr="004D5844">
        <w:rPr>
          <w:rFonts w:ascii="Times New Roman" w:hAnsi="Times New Roman" w:cs="Times New Roman"/>
          <w:sz w:val="28"/>
          <w:szCs w:val="28"/>
          <w:lang w:val="kk-KZ"/>
        </w:rPr>
        <w:t xml:space="preserve"> I.</w:t>
      </w:r>
      <w:r w:rsidR="009E4946" w:rsidRPr="004D5844">
        <w:rPr>
          <w:rFonts w:ascii="Times New Roman" w:hAnsi="Times New Roman" w:cs="Times New Roman"/>
          <w:sz w:val="28"/>
          <w:szCs w:val="28"/>
          <w:lang w:val="kk-KZ"/>
        </w:rPr>
        <w:t>, Rakhmetulina</w:t>
      </w:r>
      <w:r w:rsidR="003C7431" w:rsidRPr="004D5844">
        <w:rPr>
          <w:rFonts w:ascii="Times New Roman" w:hAnsi="Times New Roman" w:cs="Times New Roman"/>
          <w:sz w:val="28"/>
          <w:szCs w:val="28"/>
          <w:lang w:val="kk-KZ"/>
        </w:rPr>
        <w:t xml:space="preserve"> Zh.</w:t>
      </w:r>
      <w:r w:rsidR="009E4946" w:rsidRPr="004D5844">
        <w:rPr>
          <w:rFonts w:ascii="Times New Roman" w:hAnsi="Times New Roman" w:cs="Times New Roman"/>
          <w:sz w:val="28"/>
          <w:szCs w:val="28"/>
          <w:lang w:val="kk-KZ"/>
        </w:rPr>
        <w:t>, Tlessova</w:t>
      </w:r>
      <w:r w:rsidR="003C7431" w:rsidRPr="004D5844">
        <w:rPr>
          <w:rFonts w:ascii="Times New Roman" w:hAnsi="Times New Roman" w:cs="Times New Roman"/>
          <w:sz w:val="28"/>
          <w:szCs w:val="28"/>
          <w:lang w:val="kk-KZ"/>
        </w:rPr>
        <w:t xml:space="preserve"> E</w:t>
      </w:r>
      <w:r w:rsidR="009E4946" w:rsidRPr="004D5844">
        <w:rPr>
          <w:rFonts w:ascii="Times New Roman" w:hAnsi="Times New Roman" w:cs="Times New Roman"/>
          <w:sz w:val="28"/>
          <w:szCs w:val="28"/>
          <w:lang w:val="kk-KZ"/>
        </w:rPr>
        <w:t xml:space="preserve">. </w:t>
      </w:r>
      <w:r w:rsidR="009E4946" w:rsidRPr="004D5844">
        <w:rPr>
          <w:rFonts w:ascii="Times New Roman" w:hAnsi="Times New Roman" w:cs="Times New Roman"/>
          <w:sz w:val="28"/>
          <w:szCs w:val="28"/>
          <w:shd w:val="clear" w:color="auto" w:fill="FFFFFF"/>
          <w:lang w:val="kk-KZ"/>
        </w:rPr>
        <w:t>Innovative potential of small and medium business // Entrepreneurship and Sustainability</w:t>
      </w:r>
      <w:r w:rsidR="003C7431" w:rsidRPr="004D5844">
        <w:rPr>
          <w:rFonts w:ascii="Times New Roman" w:hAnsi="Times New Roman" w:cs="Times New Roman"/>
          <w:sz w:val="28"/>
          <w:szCs w:val="28"/>
          <w:shd w:val="clear" w:color="auto" w:fill="FFFFFF"/>
          <w:lang w:val="kk-KZ"/>
        </w:rPr>
        <w:t>.</w:t>
      </w:r>
      <w:r w:rsidR="009E4946" w:rsidRPr="004D5844">
        <w:rPr>
          <w:rFonts w:ascii="Times New Roman" w:hAnsi="Times New Roman" w:cs="Times New Roman"/>
          <w:sz w:val="28"/>
          <w:szCs w:val="28"/>
          <w:shd w:val="clear" w:color="auto" w:fill="FFFFFF"/>
          <w:lang w:val="kk-KZ"/>
        </w:rPr>
        <w:t xml:space="preserve"> </w:t>
      </w:r>
      <w:r w:rsidR="00363FD8" w:rsidRPr="004D5844">
        <w:rPr>
          <w:rFonts w:ascii="Times New Roman" w:hAnsi="Times New Roman" w:cs="Times New Roman"/>
          <w:sz w:val="28"/>
          <w:szCs w:val="28"/>
          <w:shd w:val="clear" w:color="auto" w:fill="FFFFFF"/>
          <w:lang w:val="kk-KZ"/>
        </w:rPr>
        <w:t>–</w:t>
      </w:r>
      <w:r w:rsidR="009E4946" w:rsidRPr="004D5844">
        <w:rPr>
          <w:rFonts w:ascii="Times New Roman" w:hAnsi="Times New Roman" w:cs="Times New Roman"/>
          <w:sz w:val="28"/>
          <w:szCs w:val="28"/>
          <w:shd w:val="clear" w:color="auto" w:fill="FFFFFF"/>
          <w:lang w:val="kk-KZ"/>
        </w:rPr>
        <w:t xml:space="preserve"> </w:t>
      </w:r>
      <w:r w:rsidR="00363FD8" w:rsidRPr="004D5844">
        <w:rPr>
          <w:rFonts w:ascii="Times New Roman" w:hAnsi="Times New Roman" w:cs="Times New Roman"/>
          <w:sz w:val="28"/>
          <w:szCs w:val="28"/>
          <w:lang w:val="kk-KZ"/>
        </w:rPr>
        <w:t xml:space="preserve">2020. </w:t>
      </w:r>
      <w:r w:rsidR="00AF4588" w:rsidRPr="004D5844">
        <w:rPr>
          <w:rFonts w:ascii="Times New Roman" w:hAnsi="Times New Roman" w:cs="Times New Roman"/>
          <w:sz w:val="28"/>
          <w:szCs w:val="28"/>
          <w:lang w:val="kk-KZ"/>
        </w:rPr>
        <w:t>–</w:t>
      </w:r>
      <w:r w:rsidR="00363FD8" w:rsidRPr="004D5844">
        <w:rPr>
          <w:rFonts w:ascii="Times New Roman" w:hAnsi="Times New Roman" w:cs="Times New Roman"/>
          <w:sz w:val="28"/>
          <w:szCs w:val="28"/>
          <w:lang w:val="kk-KZ"/>
        </w:rPr>
        <w:t xml:space="preserve"> </w:t>
      </w:r>
      <w:r w:rsidR="00AF4588" w:rsidRPr="004D5844">
        <w:rPr>
          <w:rFonts w:ascii="Times New Roman" w:hAnsi="Times New Roman" w:cs="Times New Roman"/>
          <w:sz w:val="28"/>
          <w:szCs w:val="28"/>
          <w:shd w:val="clear" w:color="auto" w:fill="FFFFFF"/>
          <w:lang w:val="kk-KZ"/>
        </w:rPr>
        <w:t xml:space="preserve">Vol. </w:t>
      </w:r>
      <w:r w:rsidR="009E4946" w:rsidRPr="004D5844">
        <w:rPr>
          <w:rFonts w:ascii="Times New Roman" w:hAnsi="Times New Roman" w:cs="Times New Roman"/>
          <w:sz w:val="28"/>
          <w:szCs w:val="28"/>
          <w:shd w:val="clear" w:color="auto" w:fill="FFFFFF"/>
          <w:lang w:val="kk-KZ"/>
        </w:rPr>
        <w:t>8(2)</w:t>
      </w:r>
      <w:r w:rsidR="00363FD8" w:rsidRPr="004D5844">
        <w:rPr>
          <w:rFonts w:ascii="Times New Roman" w:hAnsi="Times New Roman" w:cs="Times New Roman"/>
          <w:sz w:val="28"/>
          <w:szCs w:val="28"/>
          <w:shd w:val="clear" w:color="auto" w:fill="FFFFFF"/>
          <w:lang w:val="kk-KZ"/>
        </w:rPr>
        <w:t xml:space="preserve">. </w:t>
      </w:r>
      <w:r w:rsidR="006D78DE" w:rsidRPr="004D5844">
        <w:rPr>
          <w:rFonts w:ascii="Times New Roman" w:hAnsi="Times New Roman" w:cs="Times New Roman"/>
          <w:sz w:val="28"/>
          <w:szCs w:val="28"/>
          <w:shd w:val="clear" w:color="auto" w:fill="FFFFFF"/>
          <w:lang w:val="kk-KZ"/>
        </w:rPr>
        <w:t xml:space="preserve">– </w:t>
      </w:r>
      <w:r w:rsidR="00363FD8" w:rsidRPr="004D5844">
        <w:rPr>
          <w:rFonts w:ascii="Times New Roman" w:hAnsi="Times New Roman" w:cs="Times New Roman"/>
          <w:sz w:val="28"/>
          <w:szCs w:val="28"/>
          <w:shd w:val="clear" w:color="auto" w:fill="FFFFFF"/>
          <w:lang w:val="kk-KZ"/>
        </w:rPr>
        <w:t xml:space="preserve">P. </w:t>
      </w:r>
      <w:r w:rsidR="009E4946" w:rsidRPr="004D5844">
        <w:rPr>
          <w:rFonts w:ascii="Times New Roman" w:hAnsi="Times New Roman" w:cs="Times New Roman"/>
          <w:sz w:val="28"/>
          <w:szCs w:val="28"/>
          <w:shd w:val="clear" w:color="auto" w:fill="FFFFFF"/>
          <w:lang w:val="kk-KZ"/>
        </w:rPr>
        <w:t>1286-1304</w:t>
      </w:r>
      <w:r w:rsidR="00363FD8" w:rsidRPr="004D5844">
        <w:rPr>
          <w:rFonts w:ascii="Times New Roman" w:hAnsi="Times New Roman" w:cs="Times New Roman"/>
          <w:sz w:val="28"/>
          <w:szCs w:val="28"/>
          <w:shd w:val="clear" w:color="auto" w:fill="FFFFFF"/>
          <w:lang w:val="kk-KZ"/>
        </w:rPr>
        <w:t xml:space="preserve">. </w:t>
      </w:r>
      <w:r w:rsidR="009E4946" w:rsidRPr="004D5844">
        <w:rPr>
          <w:rFonts w:ascii="Times New Roman" w:hAnsi="Times New Roman" w:cs="Times New Roman"/>
          <w:sz w:val="28"/>
          <w:szCs w:val="28"/>
          <w:shd w:val="clear" w:color="auto" w:fill="FFFFFF"/>
          <w:lang w:val="kk-KZ"/>
        </w:rPr>
        <w:t xml:space="preserve"> </w:t>
      </w:r>
    </w:p>
    <w:p w:rsidR="00B204D8" w:rsidRPr="004D5844" w:rsidRDefault="00B204D8" w:rsidP="00B204D8">
      <w:pPr>
        <w:tabs>
          <w:tab w:val="left" w:pos="0"/>
          <w:tab w:val="left" w:pos="300"/>
          <w:tab w:val="left" w:pos="567"/>
          <w:tab w:val="left" w:pos="709"/>
          <w:tab w:val="left" w:pos="1276"/>
        </w:tabs>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lang w:val="kk-KZ"/>
        </w:rPr>
        <w:t>115 Кулмаганбетова А.С., Дубина И.Н., Рахметулина Ж.Б. Инновационный потенциал малого и среднего бизнеса: теория и практ</w:t>
      </w:r>
      <w:r w:rsidRPr="004D5844">
        <w:rPr>
          <w:rFonts w:ascii="Times New Roman" w:hAnsi="Times New Roman" w:cs="Times New Roman"/>
          <w:sz w:val="28"/>
          <w:szCs w:val="28"/>
        </w:rPr>
        <w:t xml:space="preserve">ика оценки (по материалам предприятий Казахстана). </w:t>
      </w:r>
      <w:r w:rsidR="00EC2B85" w:rsidRPr="004D5844">
        <w:rPr>
          <w:rFonts w:ascii="Times New Roman" w:hAnsi="Times New Roman" w:cs="Times New Roman"/>
          <w:sz w:val="28"/>
          <w:szCs w:val="28"/>
        </w:rPr>
        <w:t>–</w:t>
      </w:r>
      <w:r w:rsidRPr="004D5844">
        <w:rPr>
          <w:rFonts w:ascii="Times New Roman" w:hAnsi="Times New Roman" w:cs="Times New Roman"/>
          <w:sz w:val="28"/>
          <w:szCs w:val="28"/>
        </w:rPr>
        <w:t xml:space="preserve"> Саратов: Ай Пи Эр Медиа, 2019. </w:t>
      </w:r>
      <w:r w:rsidR="00EC2B85" w:rsidRPr="004D5844">
        <w:rPr>
          <w:rFonts w:ascii="Times New Roman" w:hAnsi="Times New Roman" w:cs="Times New Roman"/>
          <w:sz w:val="28"/>
          <w:szCs w:val="28"/>
        </w:rPr>
        <w:t>–</w:t>
      </w:r>
      <w:r w:rsidRPr="004D5844">
        <w:rPr>
          <w:rFonts w:ascii="Times New Roman" w:hAnsi="Times New Roman" w:cs="Times New Roman"/>
          <w:sz w:val="28"/>
          <w:szCs w:val="28"/>
        </w:rPr>
        <w:t xml:space="preserve"> 166 </w:t>
      </w:r>
      <w:r w:rsidR="00EC2B85" w:rsidRPr="004D5844">
        <w:rPr>
          <w:rFonts w:ascii="Times New Roman" w:hAnsi="Times New Roman" w:cs="Times New Roman"/>
          <w:sz w:val="28"/>
          <w:szCs w:val="28"/>
          <w:lang w:val="en-US"/>
        </w:rPr>
        <w:t>c</w:t>
      </w:r>
      <w:r w:rsidRPr="004D5844">
        <w:rPr>
          <w:rFonts w:ascii="Times New Roman" w:hAnsi="Times New Roman" w:cs="Times New Roman"/>
          <w:sz w:val="28"/>
          <w:szCs w:val="28"/>
        </w:rPr>
        <w:t>.</w:t>
      </w:r>
      <w:r w:rsidRPr="004D5844">
        <w:rPr>
          <w:rFonts w:ascii="Times New Roman" w:hAnsi="Times New Roman" w:cs="Times New Roman"/>
          <w:sz w:val="28"/>
          <w:szCs w:val="28"/>
          <w:lang w:val="kk-KZ"/>
        </w:rPr>
        <w:t xml:space="preserve"> </w:t>
      </w:r>
    </w:p>
    <w:p w:rsidR="00B204D8" w:rsidRPr="004D5844" w:rsidRDefault="00B204D8" w:rsidP="00B204D8">
      <w:pPr>
        <w:pStyle w:val="Default"/>
        <w:tabs>
          <w:tab w:val="left" w:pos="0"/>
          <w:tab w:val="left" w:pos="300"/>
          <w:tab w:val="left" w:pos="567"/>
          <w:tab w:val="left" w:pos="709"/>
          <w:tab w:val="left" w:pos="1276"/>
        </w:tabs>
        <w:ind w:firstLine="709"/>
        <w:jc w:val="both"/>
        <w:rPr>
          <w:color w:val="auto"/>
          <w:sz w:val="28"/>
          <w:szCs w:val="28"/>
          <w:lang w:val="kk-KZ"/>
        </w:rPr>
      </w:pPr>
      <w:r w:rsidRPr="004D5844">
        <w:rPr>
          <w:color w:val="auto"/>
          <w:sz w:val="28"/>
          <w:szCs w:val="28"/>
          <w:lang w:val="kk-KZ"/>
        </w:rPr>
        <w:t xml:space="preserve">116 Черяпина А.В. Методические подходы к оценке инновационного потенциала малого промышленного предприятия // </w:t>
      </w:r>
      <w:r w:rsidRPr="004D5844">
        <w:rPr>
          <w:iCs/>
          <w:color w:val="auto"/>
          <w:sz w:val="28"/>
          <w:szCs w:val="28"/>
          <w:lang w:val="kk-KZ"/>
        </w:rPr>
        <w:t xml:space="preserve">Креативная экономика. </w:t>
      </w:r>
      <w:r w:rsidR="00B331DB" w:rsidRPr="004D5844">
        <w:rPr>
          <w:iCs/>
          <w:color w:val="auto"/>
          <w:sz w:val="28"/>
          <w:szCs w:val="28"/>
          <w:lang w:val="kk-KZ"/>
        </w:rPr>
        <w:t>–</w:t>
      </w:r>
      <w:r w:rsidRPr="004D5844">
        <w:rPr>
          <w:iCs/>
          <w:color w:val="auto"/>
          <w:sz w:val="28"/>
          <w:szCs w:val="28"/>
          <w:lang w:val="kk-KZ"/>
        </w:rPr>
        <w:t xml:space="preserve"> </w:t>
      </w:r>
      <w:r w:rsidRPr="004D5844">
        <w:rPr>
          <w:color w:val="auto"/>
          <w:sz w:val="28"/>
          <w:szCs w:val="28"/>
          <w:lang w:val="kk-KZ"/>
        </w:rPr>
        <w:t>2015.</w:t>
      </w:r>
      <w:r w:rsidR="00B331DB" w:rsidRPr="004D5844">
        <w:rPr>
          <w:color w:val="auto"/>
          <w:sz w:val="28"/>
          <w:szCs w:val="28"/>
          <w:lang w:val="kk-KZ"/>
        </w:rPr>
        <w:t xml:space="preserve"> – </w:t>
      </w:r>
      <w:r w:rsidRPr="004D5844">
        <w:rPr>
          <w:color w:val="auto"/>
          <w:sz w:val="28"/>
          <w:szCs w:val="28"/>
          <w:lang w:val="kk-KZ"/>
        </w:rPr>
        <w:t>№</w:t>
      </w:r>
      <w:r w:rsidRPr="004D5844">
        <w:rPr>
          <w:iCs/>
          <w:color w:val="auto"/>
          <w:sz w:val="28"/>
          <w:szCs w:val="28"/>
          <w:lang w:val="kk-KZ"/>
        </w:rPr>
        <w:t>9</w:t>
      </w:r>
      <w:r w:rsidRPr="004D5844">
        <w:rPr>
          <w:color w:val="auto"/>
          <w:sz w:val="28"/>
          <w:szCs w:val="28"/>
          <w:lang w:val="kk-KZ"/>
        </w:rPr>
        <w:t xml:space="preserve">(10). </w:t>
      </w:r>
      <w:r w:rsidR="00AF4588" w:rsidRPr="004D5844">
        <w:rPr>
          <w:color w:val="auto"/>
          <w:sz w:val="28"/>
          <w:szCs w:val="28"/>
          <w:lang w:val="kk-KZ"/>
        </w:rPr>
        <w:t>–</w:t>
      </w:r>
      <w:r w:rsidRPr="004D5844">
        <w:rPr>
          <w:color w:val="auto"/>
          <w:sz w:val="28"/>
          <w:szCs w:val="28"/>
          <w:lang w:val="kk-KZ"/>
        </w:rPr>
        <w:t xml:space="preserve"> </w:t>
      </w:r>
      <w:r w:rsidR="00AF4588" w:rsidRPr="004D5844">
        <w:rPr>
          <w:color w:val="auto"/>
          <w:sz w:val="28"/>
          <w:szCs w:val="28"/>
          <w:lang w:val="kk-KZ"/>
        </w:rPr>
        <w:t xml:space="preserve">С. </w:t>
      </w:r>
      <w:r w:rsidRPr="004D5844">
        <w:rPr>
          <w:color w:val="auto"/>
          <w:sz w:val="28"/>
          <w:szCs w:val="28"/>
          <w:lang w:val="kk-KZ"/>
        </w:rPr>
        <w:t>1239-1254.</w:t>
      </w:r>
    </w:p>
    <w:p w:rsidR="00B204D8" w:rsidRPr="004D5844" w:rsidRDefault="00B204D8" w:rsidP="00B204D8">
      <w:pPr>
        <w:tabs>
          <w:tab w:val="left" w:pos="0"/>
          <w:tab w:val="left" w:pos="300"/>
          <w:tab w:val="left" w:pos="567"/>
          <w:tab w:val="left" w:pos="709"/>
          <w:tab w:val="left" w:pos="1276"/>
        </w:tabs>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lang w:val="kk-KZ"/>
        </w:rPr>
        <w:t>117 Қ</w:t>
      </w:r>
      <w:r w:rsidR="00AF4588" w:rsidRPr="004D5844">
        <w:rPr>
          <w:rFonts w:ascii="Times New Roman" w:hAnsi="Times New Roman" w:cs="Times New Roman"/>
          <w:sz w:val="28"/>
          <w:szCs w:val="28"/>
          <w:lang w:val="kk-KZ"/>
        </w:rPr>
        <w:t>арағанды облыстық әкімшілігі</w:t>
      </w:r>
      <w:r w:rsidR="00B331DB" w:rsidRPr="004D5844">
        <w:rPr>
          <w:rFonts w:ascii="Times New Roman" w:hAnsi="Times New Roman" w:cs="Times New Roman"/>
          <w:sz w:val="28"/>
          <w:szCs w:val="28"/>
          <w:lang w:val="kk-KZ"/>
        </w:rPr>
        <w:t xml:space="preserve"> //</w:t>
      </w:r>
      <w:r w:rsidRPr="004D5844">
        <w:rPr>
          <w:rFonts w:ascii="Times New Roman" w:hAnsi="Times New Roman" w:cs="Times New Roman"/>
          <w:sz w:val="28"/>
          <w:szCs w:val="28"/>
          <w:lang w:val="kk-KZ"/>
        </w:rPr>
        <w:t xml:space="preserve"> </w:t>
      </w:r>
      <w:hyperlink r:id="rId92" w:history="1">
        <w:r w:rsidRPr="004D5844">
          <w:rPr>
            <w:rStyle w:val="af4"/>
            <w:rFonts w:ascii="Times New Roman" w:hAnsi="Times New Roman" w:cs="Times New Roman"/>
            <w:color w:val="auto"/>
            <w:sz w:val="28"/>
            <w:szCs w:val="28"/>
            <w:u w:val="none"/>
            <w:lang w:val="kk-KZ"/>
          </w:rPr>
          <w:t>https://karaganda-akimat.gov.kz/.../programma_razvitiya_goroda_karagandy</w:t>
        </w:r>
      </w:hyperlink>
      <w:r w:rsidR="00B331DB" w:rsidRPr="004D5844">
        <w:rPr>
          <w:rStyle w:val="af4"/>
          <w:rFonts w:ascii="Times New Roman" w:hAnsi="Times New Roman" w:cs="Times New Roman"/>
          <w:color w:val="auto"/>
          <w:sz w:val="28"/>
          <w:szCs w:val="28"/>
          <w:u w:val="none"/>
          <w:lang w:val="kk-KZ"/>
        </w:rPr>
        <w:t xml:space="preserve">. </w:t>
      </w:r>
      <w:r w:rsidR="00665BF2" w:rsidRPr="004D5844">
        <w:rPr>
          <w:rStyle w:val="af4"/>
          <w:rFonts w:ascii="Times New Roman" w:hAnsi="Times New Roman" w:cs="Times New Roman"/>
          <w:color w:val="auto"/>
          <w:sz w:val="28"/>
          <w:szCs w:val="28"/>
          <w:u w:val="none"/>
          <w:lang w:val="kk-KZ"/>
        </w:rPr>
        <w:t>14.02.2018.</w:t>
      </w:r>
    </w:p>
    <w:p w:rsidR="00B204D8" w:rsidRPr="004D5844" w:rsidRDefault="00B204D8" w:rsidP="00B204D8">
      <w:pPr>
        <w:tabs>
          <w:tab w:val="left" w:pos="0"/>
          <w:tab w:val="left" w:pos="300"/>
          <w:tab w:val="left" w:pos="567"/>
          <w:tab w:val="left" w:pos="709"/>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4D5844">
        <w:rPr>
          <w:rFonts w:ascii="Times New Roman" w:hAnsi="Times New Roman" w:cs="Times New Roman"/>
          <w:sz w:val="28"/>
          <w:szCs w:val="28"/>
          <w:lang w:val="kk-KZ"/>
        </w:rPr>
        <w:t>118 Ширяева Ю.С., Перцева Л.Н., Лапшина Е.Н.</w:t>
      </w:r>
      <w:r w:rsidR="00B331DB" w:rsidRPr="004D5844">
        <w:rPr>
          <w:rFonts w:ascii="Times New Roman" w:hAnsi="Times New Roman" w:cs="Times New Roman"/>
          <w:sz w:val="28"/>
          <w:szCs w:val="28"/>
          <w:lang w:val="kk-KZ"/>
        </w:rPr>
        <w:t xml:space="preserve"> и др.</w:t>
      </w:r>
      <w:r w:rsidRPr="004D5844">
        <w:rPr>
          <w:rFonts w:ascii="Times New Roman" w:hAnsi="Times New Roman" w:cs="Times New Roman"/>
          <w:sz w:val="28"/>
          <w:szCs w:val="28"/>
          <w:lang w:val="kk-KZ"/>
        </w:rPr>
        <w:t xml:space="preserve"> Некоторые подходы к оценке инноваци</w:t>
      </w:r>
      <w:r w:rsidRPr="004D5844">
        <w:rPr>
          <w:rFonts w:ascii="Times New Roman" w:hAnsi="Times New Roman" w:cs="Times New Roman"/>
          <w:sz w:val="28"/>
          <w:szCs w:val="28"/>
        </w:rPr>
        <w:t>онного развития предприятия // Креативная экономика. – 2017. – Т</w:t>
      </w:r>
      <w:r w:rsidR="00B331DB" w:rsidRPr="004D5844">
        <w:rPr>
          <w:rFonts w:ascii="Times New Roman" w:hAnsi="Times New Roman" w:cs="Times New Roman"/>
          <w:sz w:val="28"/>
          <w:szCs w:val="28"/>
        </w:rPr>
        <w:t xml:space="preserve">. </w:t>
      </w:r>
      <w:r w:rsidRPr="004D5844">
        <w:rPr>
          <w:rFonts w:ascii="Times New Roman" w:hAnsi="Times New Roman" w:cs="Times New Roman"/>
          <w:sz w:val="28"/>
          <w:szCs w:val="28"/>
        </w:rPr>
        <w:t>11</w:t>
      </w:r>
      <w:r w:rsidR="00B331DB" w:rsidRPr="004D5844">
        <w:rPr>
          <w:rFonts w:ascii="Times New Roman" w:hAnsi="Times New Roman" w:cs="Times New Roman"/>
          <w:sz w:val="28"/>
          <w:szCs w:val="28"/>
        </w:rPr>
        <w:t>,</w:t>
      </w:r>
      <w:r w:rsidRPr="004D5844">
        <w:rPr>
          <w:rFonts w:ascii="Times New Roman" w:hAnsi="Times New Roman" w:cs="Times New Roman"/>
          <w:sz w:val="28"/>
          <w:szCs w:val="28"/>
        </w:rPr>
        <w:t xml:space="preserve"> №8. – </w:t>
      </w:r>
      <w:r w:rsidR="00B331DB" w:rsidRPr="004D5844">
        <w:rPr>
          <w:rFonts w:ascii="Times New Roman" w:hAnsi="Times New Roman" w:cs="Times New Roman"/>
          <w:sz w:val="28"/>
          <w:szCs w:val="28"/>
        </w:rPr>
        <w:t xml:space="preserve">С. </w:t>
      </w:r>
      <w:r w:rsidRPr="004D5844">
        <w:rPr>
          <w:rFonts w:ascii="Times New Roman" w:hAnsi="Times New Roman" w:cs="Times New Roman"/>
          <w:sz w:val="28"/>
          <w:szCs w:val="28"/>
        </w:rPr>
        <w:t>855-862.</w:t>
      </w:r>
    </w:p>
    <w:p w:rsidR="00B204D8" w:rsidRPr="004D5844" w:rsidRDefault="00B204D8" w:rsidP="00B204D8">
      <w:pPr>
        <w:tabs>
          <w:tab w:val="left" w:pos="0"/>
          <w:tab w:val="left" w:pos="300"/>
          <w:tab w:val="left" w:pos="567"/>
          <w:tab w:val="left" w:pos="709"/>
          <w:tab w:val="left" w:pos="1276"/>
        </w:tabs>
        <w:spacing w:after="0" w:line="240" w:lineRule="auto"/>
        <w:ind w:firstLine="709"/>
        <w:jc w:val="both"/>
        <w:rPr>
          <w:rFonts w:ascii="Times New Roman" w:hAnsi="Times New Roman" w:cs="Times New Roman"/>
          <w:sz w:val="28"/>
          <w:szCs w:val="28"/>
          <w:lang w:val="en-US"/>
        </w:rPr>
      </w:pPr>
      <w:r w:rsidRPr="004D5844">
        <w:rPr>
          <w:rFonts w:ascii="Times New Roman" w:hAnsi="Times New Roman" w:cs="Times New Roman"/>
          <w:sz w:val="28"/>
          <w:szCs w:val="28"/>
        </w:rPr>
        <w:t>119 Кайгородцева Т. Управление инновационной деятельностью предприятия</w:t>
      </w:r>
      <w:r w:rsidR="00B331DB" w:rsidRPr="004D5844">
        <w:rPr>
          <w:rFonts w:ascii="Times New Roman" w:hAnsi="Times New Roman" w:cs="Times New Roman"/>
          <w:sz w:val="28"/>
          <w:szCs w:val="28"/>
        </w:rPr>
        <w:t xml:space="preserve"> //</w:t>
      </w:r>
      <w:r w:rsidRPr="004D5844">
        <w:rPr>
          <w:rFonts w:ascii="Times New Roman" w:hAnsi="Times New Roman" w:cs="Times New Roman"/>
          <w:sz w:val="28"/>
          <w:szCs w:val="28"/>
        </w:rPr>
        <w:t xml:space="preserve"> </w:t>
      </w:r>
      <w:r w:rsidRPr="004D5844">
        <w:rPr>
          <w:rFonts w:ascii="Times New Roman" w:hAnsi="Times New Roman" w:cs="Times New Roman"/>
          <w:sz w:val="28"/>
          <w:szCs w:val="28"/>
          <w:lang w:val="en-US"/>
        </w:rPr>
        <w:t>www</w:t>
      </w:r>
      <w:r w:rsidRPr="004D5844">
        <w:rPr>
          <w:rFonts w:ascii="Times New Roman" w:hAnsi="Times New Roman" w:cs="Times New Roman"/>
          <w:sz w:val="28"/>
          <w:szCs w:val="28"/>
        </w:rPr>
        <w:t>.old.group-global.org/ru/publication/ view/1982</w:t>
      </w:r>
      <w:r w:rsidR="00B331DB" w:rsidRPr="004D5844">
        <w:rPr>
          <w:rFonts w:ascii="Times New Roman" w:hAnsi="Times New Roman" w:cs="Times New Roman"/>
          <w:sz w:val="28"/>
          <w:szCs w:val="28"/>
        </w:rPr>
        <w:t>.</w:t>
      </w:r>
      <w:r w:rsidR="00665BF2" w:rsidRPr="004D5844">
        <w:rPr>
          <w:rFonts w:ascii="Times New Roman" w:hAnsi="Times New Roman" w:cs="Times New Roman"/>
          <w:sz w:val="28"/>
          <w:szCs w:val="28"/>
        </w:rPr>
        <w:t xml:space="preserve"> </w:t>
      </w:r>
      <w:r w:rsidR="00665BF2" w:rsidRPr="004D5844">
        <w:rPr>
          <w:rFonts w:ascii="Times New Roman" w:hAnsi="Times New Roman" w:cs="Times New Roman"/>
          <w:sz w:val="28"/>
          <w:szCs w:val="28"/>
          <w:lang w:val="en-US"/>
        </w:rPr>
        <w:t xml:space="preserve">22.06.2019. </w:t>
      </w:r>
    </w:p>
    <w:p w:rsidR="00B331DB" w:rsidRPr="004D5844" w:rsidRDefault="00B331DB" w:rsidP="00BC50F0">
      <w:pPr>
        <w:tabs>
          <w:tab w:val="left" w:pos="0"/>
          <w:tab w:val="left" w:pos="300"/>
          <w:tab w:val="left" w:pos="567"/>
          <w:tab w:val="left" w:pos="709"/>
          <w:tab w:val="left" w:pos="1276"/>
        </w:tabs>
        <w:spacing w:after="0" w:line="240" w:lineRule="auto"/>
        <w:ind w:firstLine="709"/>
        <w:jc w:val="both"/>
        <w:rPr>
          <w:rFonts w:ascii="Times New Roman" w:hAnsi="Times New Roman" w:cs="Times New Roman"/>
          <w:sz w:val="28"/>
          <w:szCs w:val="28"/>
          <w:shd w:val="clear" w:color="auto" w:fill="FFFFFF"/>
          <w:lang w:val="kk-KZ"/>
        </w:rPr>
      </w:pPr>
      <w:r w:rsidRPr="004D5844">
        <w:rPr>
          <w:rFonts w:ascii="Times New Roman" w:hAnsi="Times New Roman" w:cs="Times New Roman"/>
          <w:sz w:val="28"/>
          <w:szCs w:val="28"/>
          <w:lang w:val="kk-KZ"/>
        </w:rPr>
        <w:t>120 Trindade</w:t>
      </w:r>
      <w:r w:rsidR="009D3B3A" w:rsidRPr="004D5844">
        <w:rPr>
          <w:rFonts w:ascii="Times New Roman" w:hAnsi="Times New Roman" w:cs="Times New Roman"/>
          <w:sz w:val="28"/>
          <w:szCs w:val="28"/>
          <w:lang w:val="kk-KZ"/>
        </w:rPr>
        <w:t xml:space="preserve"> J.E. de O.</w:t>
      </w:r>
      <w:r w:rsidRPr="004D5844">
        <w:rPr>
          <w:rFonts w:ascii="Times New Roman" w:hAnsi="Times New Roman" w:cs="Times New Roman"/>
          <w:sz w:val="28"/>
          <w:szCs w:val="28"/>
          <w:lang w:val="kk-KZ"/>
        </w:rPr>
        <w:t xml:space="preserve"> Assesment of innovative capacity of small and medium enterprises: a fuzzy-logic-based approach </w:t>
      </w:r>
      <w:r w:rsidR="009D3B3A" w:rsidRPr="004D5844">
        <w:rPr>
          <w:rFonts w:ascii="Times New Roman" w:hAnsi="Times New Roman" w:cs="Times New Roman"/>
          <w:sz w:val="28"/>
          <w:szCs w:val="28"/>
          <w:lang w:val="kk-KZ"/>
        </w:rPr>
        <w:t>//</w:t>
      </w:r>
      <w:r w:rsidRPr="004D5844">
        <w:rPr>
          <w:rFonts w:ascii="Times New Roman" w:hAnsi="Times New Roman" w:cs="Times New Roman"/>
          <w:sz w:val="28"/>
          <w:szCs w:val="28"/>
          <w:lang w:val="kk-KZ"/>
        </w:rPr>
        <w:t xml:space="preserve"> </w:t>
      </w:r>
      <w:r w:rsidR="004D5844">
        <w:rPr>
          <w:rFonts w:ascii="Times New Roman" w:hAnsi="Times New Roman" w:cs="Times New Roman"/>
          <w:sz w:val="28"/>
          <w:szCs w:val="28"/>
          <w:lang w:val="en-US"/>
        </w:rPr>
        <w:t xml:space="preserve">Procced. </w:t>
      </w:r>
      <w:r w:rsidR="004D5844" w:rsidRPr="004D5844">
        <w:rPr>
          <w:rFonts w:ascii="Times New Roman" w:hAnsi="Times New Roman" w:cs="Times New Roman"/>
          <w:sz w:val="28"/>
          <w:szCs w:val="28"/>
          <w:lang w:val="kk-KZ"/>
        </w:rPr>
        <w:t>Internat</w:t>
      </w:r>
      <w:r w:rsidR="004D5844">
        <w:rPr>
          <w:rFonts w:ascii="Times New Roman" w:hAnsi="Times New Roman" w:cs="Times New Roman"/>
          <w:sz w:val="28"/>
          <w:szCs w:val="28"/>
          <w:lang w:val="en-US"/>
        </w:rPr>
        <w:t>.</w:t>
      </w:r>
      <w:r w:rsidR="004D5844" w:rsidRPr="004D5844">
        <w:rPr>
          <w:rFonts w:ascii="Times New Roman" w:hAnsi="Times New Roman" w:cs="Times New Roman"/>
          <w:sz w:val="28"/>
          <w:szCs w:val="28"/>
          <w:lang w:val="kk-KZ"/>
        </w:rPr>
        <w:t xml:space="preserve"> </w:t>
      </w:r>
      <w:r w:rsidRPr="004D5844">
        <w:rPr>
          <w:rFonts w:ascii="Times New Roman" w:hAnsi="Times New Roman" w:cs="Times New Roman"/>
          <w:sz w:val="28"/>
          <w:szCs w:val="28"/>
          <w:lang w:val="kk-KZ"/>
        </w:rPr>
        <w:t>Association for Management of Technology IAMOT</w:t>
      </w:r>
      <w:r w:rsidR="00D74E22" w:rsidRPr="004D5844">
        <w:rPr>
          <w:rFonts w:ascii="Times New Roman" w:hAnsi="Times New Roman" w:cs="Times New Roman"/>
          <w:sz w:val="28"/>
          <w:szCs w:val="28"/>
          <w:lang w:val="kk-KZ"/>
        </w:rPr>
        <w:t xml:space="preserve"> – </w:t>
      </w:r>
      <w:r w:rsidR="00BC50F0" w:rsidRPr="004D5844">
        <w:rPr>
          <w:rFonts w:ascii="Times New Roman" w:hAnsi="Times New Roman" w:cs="Times New Roman"/>
          <w:sz w:val="28"/>
          <w:szCs w:val="28"/>
          <w:lang w:val="en-US"/>
        </w:rPr>
        <w:t>Orlando</w:t>
      </w:r>
      <w:r w:rsidR="00D74E22" w:rsidRPr="004D5844">
        <w:rPr>
          <w:rFonts w:ascii="Times New Roman" w:hAnsi="Times New Roman" w:cs="Times New Roman"/>
          <w:sz w:val="28"/>
          <w:szCs w:val="28"/>
          <w:lang w:val="kk-KZ"/>
        </w:rPr>
        <w:t xml:space="preserve">, </w:t>
      </w:r>
      <w:r w:rsidRPr="004D5844">
        <w:rPr>
          <w:rFonts w:ascii="Times New Roman" w:hAnsi="Times New Roman" w:cs="Times New Roman"/>
          <w:sz w:val="28"/>
          <w:szCs w:val="28"/>
          <w:lang w:val="kk-KZ"/>
        </w:rPr>
        <w:t xml:space="preserve">2016. – P. </w:t>
      </w:r>
      <w:r w:rsidRPr="004D5844">
        <w:rPr>
          <w:rFonts w:ascii="Times New Roman" w:hAnsi="Times New Roman" w:cs="Times New Roman"/>
          <w:sz w:val="28"/>
          <w:szCs w:val="28"/>
          <w:shd w:val="clear" w:color="auto" w:fill="FFFFFF"/>
          <w:lang w:val="kk-KZ"/>
        </w:rPr>
        <w:t>1769-1779</w:t>
      </w:r>
      <w:r w:rsidR="007A1880" w:rsidRPr="004D5844">
        <w:rPr>
          <w:rFonts w:ascii="Times New Roman" w:hAnsi="Times New Roman" w:cs="Times New Roman"/>
          <w:sz w:val="28"/>
          <w:szCs w:val="28"/>
          <w:shd w:val="clear" w:color="auto" w:fill="FFFFFF"/>
          <w:lang w:val="kk-KZ"/>
        </w:rPr>
        <w:t>.</w:t>
      </w:r>
    </w:p>
    <w:p w:rsidR="00B331DB" w:rsidRPr="004D5844" w:rsidRDefault="00B331DB" w:rsidP="00B204D8">
      <w:pPr>
        <w:tabs>
          <w:tab w:val="left" w:pos="0"/>
          <w:tab w:val="left" w:pos="300"/>
          <w:tab w:val="left" w:pos="567"/>
          <w:tab w:val="left" w:pos="709"/>
          <w:tab w:val="left" w:pos="1276"/>
        </w:tabs>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lang w:val="kk-KZ"/>
        </w:rPr>
        <w:t xml:space="preserve">121 Рахметулина Ж.Б., Абылайханова Т.А., Карипова А.Т. Инновациялық әлеуеттің теориялық аспекттері // Вестник КазНУ. – 2019. – №2(128). – </w:t>
      </w:r>
      <w:r w:rsidR="004D5844">
        <w:rPr>
          <w:rFonts w:ascii="Times New Roman" w:hAnsi="Times New Roman" w:cs="Times New Roman"/>
          <w:sz w:val="28"/>
          <w:szCs w:val="28"/>
          <w:lang w:val="kk-KZ"/>
        </w:rPr>
        <w:t>С</w:t>
      </w:r>
      <w:r w:rsidRPr="004D5844">
        <w:rPr>
          <w:rFonts w:ascii="Times New Roman" w:hAnsi="Times New Roman" w:cs="Times New Roman"/>
          <w:sz w:val="28"/>
          <w:szCs w:val="28"/>
          <w:lang w:val="kk-KZ"/>
        </w:rPr>
        <w:t>. 12-24.</w:t>
      </w:r>
    </w:p>
    <w:p w:rsidR="00B331DB" w:rsidRPr="004D5844" w:rsidRDefault="00B331DB" w:rsidP="00B204D8">
      <w:pPr>
        <w:tabs>
          <w:tab w:val="left" w:pos="0"/>
          <w:tab w:val="left" w:pos="300"/>
          <w:tab w:val="left" w:pos="567"/>
          <w:tab w:val="left" w:pos="709"/>
          <w:tab w:val="left" w:pos="1276"/>
        </w:tabs>
        <w:spacing w:after="0" w:line="240" w:lineRule="auto"/>
        <w:ind w:firstLine="709"/>
        <w:jc w:val="both"/>
        <w:rPr>
          <w:rFonts w:ascii="Times New Roman" w:hAnsi="Times New Roman" w:cs="Times New Roman"/>
          <w:sz w:val="28"/>
          <w:szCs w:val="28"/>
          <w:lang w:val="kk-KZ"/>
        </w:rPr>
      </w:pPr>
      <w:r w:rsidRPr="004D5844">
        <w:rPr>
          <w:rFonts w:ascii="Times New Roman" w:hAnsi="Times New Roman" w:cs="Times New Roman"/>
          <w:sz w:val="28"/>
          <w:szCs w:val="28"/>
          <w:lang w:val="kk-KZ"/>
        </w:rPr>
        <w:t xml:space="preserve">122 Ауелбекова А.К., Рахметулина Ж.Б. Кәсіпорынның инновациялық әлеуетін бағалауда болжамдық мақсатты көзқарас // Экономика и статистика. – 2019. – №4. – </w:t>
      </w:r>
      <w:r w:rsidR="006D78DE" w:rsidRPr="004D5844">
        <w:rPr>
          <w:rFonts w:ascii="Times New Roman" w:hAnsi="Times New Roman" w:cs="Times New Roman"/>
          <w:sz w:val="28"/>
          <w:szCs w:val="28"/>
          <w:lang w:val="kk-KZ"/>
        </w:rPr>
        <w:t>С</w:t>
      </w:r>
      <w:r w:rsidRPr="004D5844">
        <w:rPr>
          <w:rFonts w:ascii="Times New Roman" w:hAnsi="Times New Roman" w:cs="Times New Roman"/>
          <w:sz w:val="28"/>
          <w:szCs w:val="28"/>
          <w:lang w:val="kk-KZ"/>
        </w:rPr>
        <w:t>. 124-130.</w:t>
      </w:r>
    </w:p>
    <w:p w:rsidR="00B331DB" w:rsidRPr="004D5844" w:rsidRDefault="00B331DB" w:rsidP="00B204D8">
      <w:pPr>
        <w:tabs>
          <w:tab w:val="left" w:pos="0"/>
          <w:tab w:val="left" w:pos="300"/>
          <w:tab w:val="left" w:pos="567"/>
          <w:tab w:val="left" w:pos="709"/>
          <w:tab w:val="left" w:pos="1276"/>
        </w:tabs>
        <w:spacing w:after="0" w:line="240" w:lineRule="auto"/>
        <w:ind w:firstLine="709"/>
        <w:jc w:val="both"/>
        <w:rPr>
          <w:rFonts w:ascii="Times New Roman" w:hAnsi="Times New Roman" w:cs="Times New Roman"/>
          <w:sz w:val="28"/>
          <w:szCs w:val="28"/>
          <w:lang w:val="kk-KZ"/>
        </w:rPr>
      </w:pPr>
      <w:r w:rsidRPr="004D5844">
        <w:rPr>
          <w:rFonts w:ascii="Times New Roman" w:eastAsia="Times New Roman" w:hAnsi="Times New Roman" w:cs="Times New Roman"/>
          <w:sz w:val="28"/>
          <w:szCs w:val="28"/>
        </w:rPr>
        <w:t>123 Кулагина Н.А., Козлова Е.М. Методология оценки</w:t>
      </w:r>
      <w:r w:rsidRPr="004D5844">
        <w:rPr>
          <w:rFonts w:ascii="Times New Roman" w:eastAsia="Times New Roman" w:hAnsi="Times New Roman" w:cs="Times New Roman"/>
          <w:sz w:val="28"/>
          <w:szCs w:val="28"/>
          <w:lang w:val="kk-KZ"/>
        </w:rPr>
        <w:t xml:space="preserve"> </w:t>
      </w:r>
      <w:r w:rsidRPr="004D5844">
        <w:rPr>
          <w:rFonts w:ascii="Times New Roman" w:eastAsia="Times New Roman" w:hAnsi="Times New Roman" w:cs="Times New Roman"/>
          <w:sz w:val="28"/>
          <w:szCs w:val="28"/>
        </w:rPr>
        <w:t>инновационного</w:t>
      </w:r>
      <w:r w:rsidRPr="004D5844">
        <w:rPr>
          <w:rFonts w:ascii="Times New Roman" w:eastAsia="Times New Roman" w:hAnsi="Times New Roman" w:cs="Times New Roman"/>
          <w:sz w:val="28"/>
          <w:szCs w:val="28"/>
          <w:lang w:val="kk-KZ"/>
        </w:rPr>
        <w:t xml:space="preserve"> </w:t>
      </w:r>
      <w:r w:rsidRPr="004D5844">
        <w:rPr>
          <w:rFonts w:ascii="Times New Roman" w:eastAsia="Times New Roman" w:hAnsi="Times New Roman" w:cs="Times New Roman"/>
          <w:sz w:val="28"/>
          <w:szCs w:val="28"/>
        </w:rPr>
        <w:t>потенциала современных промышленных</w:t>
      </w:r>
      <w:r w:rsidRPr="004D5844">
        <w:rPr>
          <w:rFonts w:ascii="Times New Roman" w:eastAsia="Times New Roman" w:hAnsi="Times New Roman" w:cs="Times New Roman"/>
          <w:sz w:val="28"/>
          <w:szCs w:val="28"/>
          <w:lang w:val="kk-KZ"/>
        </w:rPr>
        <w:t xml:space="preserve"> </w:t>
      </w:r>
      <w:r w:rsidRPr="004D5844">
        <w:rPr>
          <w:rFonts w:ascii="Times New Roman" w:eastAsia="Times New Roman" w:hAnsi="Times New Roman" w:cs="Times New Roman"/>
          <w:sz w:val="28"/>
          <w:szCs w:val="28"/>
        </w:rPr>
        <w:t>предприятий: монография. – Брянск:</w:t>
      </w:r>
      <w:r w:rsidRPr="004D5844">
        <w:rPr>
          <w:rFonts w:ascii="Times New Roman" w:eastAsia="Times New Roman" w:hAnsi="Times New Roman" w:cs="Times New Roman"/>
          <w:sz w:val="28"/>
          <w:szCs w:val="28"/>
          <w:lang w:val="kk-KZ"/>
        </w:rPr>
        <w:t xml:space="preserve"> </w:t>
      </w:r>
      <w:r w:rsidRPr="004D5844">
        <w:rPr>
          <w:rFonts w:ascii="Times New Roman" w:eastAsia="Times New Roman" w:hAnsi="Times New Roman" w:cs="Times New Roman"/>
          <w:sz w:val="28"/>
          <w:szCs w:val="28"/>
        </w:rPr>
        <w:t xml:space="preserve">ООО «Новый проект», 2015. – 131 </w:t>
      </w:r>
      <w:r w:rsidR="006D78DE" w:rsidRPr="004D5844">
        <w:rPr>
          <w:rFonts w:ascii="Times New Roman" w:eastAsia="Times New Roman" w:hAnsi="Times New Roman" w:cs="Times New Roman"/>
          <w:sz w:val="28"/>
          <w:szCs w:val="28"/>
          <w:lang w:val="kk-KZ"/>
        </w:rPr>
        <w:t>с</w:t>
      </w:r>
      <w:r w:rsidRPr="004D5844">
        <w:rPr>
          <w:rFonts w:ascii="Times New Roman" w:eastAsia="Times New Roman" w:hAnsi="Times New Roman" w:cs="Times New Roman"/>
          <w:sz w:val="28"/>
          <w:szCs w:val="28"/>
        </w:rPr>
        <w:t>.</w:t>
      </w:r>
    </w:p>
    <w:bookmarkEnd w:id="14"/>
    <w:p w:rsidR="008B4E50" w:rsidRDefault="008B4E50" w:rsidP="008E6222">
      <w:pPr>
        <w:spacing w:after="0" w:line="240" w:lineRule="auto"/>
        <w:jc w:val="center"/>
        <w:rPr>
          <w:rFonts w:ascii="Times New Roman" w:hAnsi="Times New Roman" w:cs="Times New Roman"/>
          <w:b/>
          <w:bCs/>
          <w:caps/>
          <w:sz w:val="28"/>
          <w:szCs w:val="28"/>
          <w:lang w:val="kk-KZ"/>
        </w:rPr>
      </w:pPr>
    </w:p>
    <w:p w:rsidR="008B4E50" w:rsidRDefault="008B4E50" w:rsidP="008E6222">
      <w:pPr>
        <w:spacing w:after="0" w:line="240" w:lineRule="auto"/>
        <w:jc w:val="center"/>
        <w:rPr>
          <w:rFonts w:ascii="Times New Roman" w:hAnsi="Times New Roman" w:cs="Times New Roman"/>
          <w:b/>
          <w:bCs/>
          <w:caps/>
          <w:sz w:val="28"/>
          <w:szCs w:val="28"/>
          <w:lang w:val="kk-KZ"/>
        </w:rPr>
      </w:pPr>
    </w:p>
    <w:p w:rsidR="008B4E50" w:rsidRDefault="008B4E50" w:rsidP="008E6222">
      <w:pPr>
        <w:spacing w:after="0" w:line="240" w:lineRule="auto"/>
        <w:jc w:val="center"/>
        <w:rPr>
          <w:rFonts w:ascii="Times New Roman" w:hAnsi="Times New Roman" w:cs="Times New Roman"/>
          <w:b/>
          <w:bCs/>
          <w:caps/>
          <w:sz w:val="28"/>
          <w:szCs w:val="28"/>
          <w:lang w:val="kk-KZ"/>
        </w:rPr>
      </w:pPr>
    </w:p>
    <w:p w:rsidR="008B4E50" w:rsidRDefault="008B4E50" w:rsidP="008E6222">
      <w:pPr>
        <w:spacing w:after="0" w:line="240" w:lineRule="auto"/>
        <w:jc w:val="center"/>
        <w:rPr>
          <w:rFonts w:ascii="Times New Roman" w:hAnsi="Times New Roman" w:cs="Times New Roman"/>
          <w:b/>
          <w:bCs/>
          <w:caps/>
          <w:sz w:val="28"/>
          <w:szCs w:val="28"/>
          <w:lang w:val="kk-KZ"/>
        </w:rPr>
      </w:pPr>
    </w:p>
    <w:p w:rsidR="008B4E50" w:rsidRDefault="008B4E50" w:rsidP="008E6222">
      <w:pPr>
        <w:spacing w:after="0" w:line="240" w:lineRule="auto"/>
        <w:jc w:val="center"/>
        <w:rPr>
          <w:rFonts w:ascii="Times New Roman" w:hAnsi="Times New Roman" w:cs="Times New Roman"/>
          <w:b/>
          <w:bCs/>
          <w:caps/>
          <w:sz w:val="28"/>
          <w:szCs w:val="28"/>
          <w:lang w:val="kk-KZ"/>
        </w:rPr>
      </w:pPr>
    </w:p>
    <w:p w:rsidR="008B4E50" w:rsidRDefault="008B4E50" w:rsidP="008E6222">
      <w:pPr>
        <w:spacing w:after="0" w:line="240" w:lineRule="auto"/>
        <w:jc w:val="center"/>
        <w:rPr>
          <w:rFonts w:ascii="Times New Roman" w:hAnsi="Times New Roman" w:cs="Times New Roman"/>
          <w:b/>
          <w:bCs/>
          <w:caps/>
          <w:sz w:val="28"/>
          <w:szCs w:val="28"/>
          <w:lang w:val="kk-KZ"/>
        </w:rPr>
      </w:pPr>
    </w:p>
    <w:p w:rsidR="008B4E50" w:rsidRDefault="008B4E50" w:rsidP="008E6222">
      <w:pPr>
        <w:spacing w:after="0" w:line="240" w:lineRule="auto"/>
        <w:jc w:val="center"/>
        <w:rPr>
          <w:rFonts w:ascii="Times New Roman" w:hAnsi="Times New Roman" w:cs="Times New Roman"/>
          <w:b/>
          <w:bCs/>
          <w:caps/>
          <w:sz w:val="28"/>
          <w:szCs w:val="28"/>
          <w:lang w:val="kk-KZ"/>
        </w:rPr>
      </w:pPr>
    </w:p>
    <w:p w:rsidR="008B4E50" w:rsidRDefault="008B4E50" w:rsidP="008E6222">
      <w:pPr>
        <w:spacing w:after="0" w:line="240" w:lineRule="auto"/>
        <w:jc w:val="center"/>
        <w:rPr>
          <w:rFonts w:ascii="Times New Roman" w:hAnsi="Times New Roman" w:cs="Times New Roman"/>
          <w:b/>
          <w:bCs/>
          <w:caps/>
          <w:sz w:val="28"/>
          <w:szCs w:val="28"/>
          <w:lang w:val="kk-KZ"/>
        </w:rPr>
      </w:pPr>
    </w:p>
    <w:p w:rsidR="008B4E50" w:rsidRDefault="008B4E50" w:rsidP="008E6222">
      <w:pPr>
        <w:spacing w:after="0" w:line="240" w:lineRule="auto"/>
        <w:jc w:val="center"/>
        <w:rPr>
          <w:rFonts w:ascii="Times New Roman" w:hAnsi="Times New Roman" w:cs="Times New Roman"/>
          <w:b/>
          <w:bCs/>
          <w:caps/>
          <w:sz w:val="28"/>
          <w:szCs w:val="28"/>
          <w:lang w:val="kk-KZ"/>
        </w:rPr>
      </w:pPr>
    </w:p>
    <w:p w:rsidR="008B4E50" w:rsidRDefault="008B4E50" w:rsidP="008E6222">
      <w:pPr>
        <w:spacing w:after="0" w:line="240" w:lineRule="auto"/>
        <w:jc w:val="center"/>
        <w:rPr>
          <w:rFonts w:ascii="Times New Roman" w:hAnsi="Times New Roman" w:cs="Times New Roman"/>
          <w:b/>
          <w:bCs/>
          <w:caps/>
          <w:sz w:val="28"/>
          <w:szCs w:val="28"/>
          <w:lang w:val="kk-KZ"/>
        </w:rPr>
      </w:pPr>
    </w:p>
    <w:p w:rsidR="008B4E50" w:rsidRDefault="008B4E50" w:rsidP="008E6222">
      <w:pPr>
        <w:spacing w:after="0" w:line="240" w:lineRule="auto"/>
        <w:jc w:val="center"/>
        <w:rPr>
          <w:rFonts w:ascii="Times New Roman" w:hAnsi="Times New Roman" w:cs="Times New Roman"/>
          <w:b/>
          <w:bCs/>
          <w:caps/>
          <w:sz w:val="28"/>
          <w:szCs w:val="28"/>
          <w:lang w:val="kk-KZ"/>
        </w:rPr>
      </w:pPr>
    </w:p>
    <w:p w:rsidR="008B4E50" w:rsidRDefault="008B4E50" w:rsidP="008E6222">
      <w:pPr>
        <w:spacing w:after="0" w:line="240" w:lineRule="auto"/>
        <w:jc w:val="center"/>
        <w:rPr>
          <w:rFonts w:ascii="Times New Roman" w:hAnsi="Times New Roman" w:cs="Times New Roman"/>
          <w:b/>
          <w:bCs/>
          <w:caps/>
          <w:sz w:val="28"/>
          <w:szCs w:val="28"/>
          <w:lang w:val="kk-KZ"/>
        </w:rPr>
      </w:pPr>
    </w:p>
    <w:p w:rsidR="008B4E50" w:rsidRDefault="008B4E50" w:rsidP="008E6222">
      <w:pPr>
        <w:spacing w:after="0" w:line="240" w:lineRule="auto"/>
        <w:jc w:val="center"/>
        <w:rPr>
          <w:rFonts w:ascii="Times New Roman" w:hAnsi="Times New Roman" w:cs="Times New Roman"/>
          <w:b/>
          <w:bCs/>
          <w:caps/>
          <w:sz w:val="28"/>
          <w:szCs w:val="28"/>
          <w:lang w:val="kk-KZ"/>
        </w:rPr>
      </w:pPr>
    </w:p>
    <w:p w:rsidR="008B4E50" w:rsidRDefault="008B4E50" w:rsidP="008E6222">
      <w:pPr>
        <w:spacing w:after="0" w:line="240" w:lineRule="auto"/>
        <w:jc w:val="center"/>
        <w:rPr>
          <w:rFonts w:ascii="Times New Roman" w:hAnsi="Times New Roman" w:cs="Times New Roman"/>
          <w:b/>
          <w:bCs/>
          <w:caps/>
          <w:sz w:val="28"/>
          <w:szCs w:val="28"/>
          <w:lang w:val="kk-KZ"/>
        </w:rPr>
      </w:pPr>
    </w:p>
    <w:p w:rsidR="00CC170E" w:rsidRDefault="00CC170E" w:rsidP="008E6222">
      <w:pPr>
        <w:spacing w:after="0" w:line="240" w:lineRule="auto"/>
        <w:jc w:val="center"/>
        <w:rPr>
          <w:rFonts w:ascii="Times New Roman" w:hAnsi="Times New Roman" w:cs="Times New Roman"/>
          <w:b/>
          <w:bCs/>
          <w:sz w:val="28"/>
          <w:szCs w:val="28"/>
          <w:lang w:val="kk-KZ"/>
        </w:rPr>
      </w:pPr>
      <w:r w:rsidRPr="002C3537">
        <w:rPr>
          <w:rFonts w:ascii="Times New Roman" w:hAnsi="Times New Roman" w:cs="Times New Roman"/>
          <w:b/>
          <w:bCs/>
          <w:caps/>
          <w:sz w:val="28"/>
          <w:szCs w:val="28"/>
          <w:lang w:val="kk-KZ"/>
        </w:rPr>
        <w:t xml:space="preserve">Қосымша </w:t>
      </w:r>
      <w:r w:rsidRPr="002C3537">
        <w:rPr>
          <w:rFonts w:ascii="Times New Roman" w:hAnsi="Times New Roman" w:cs="Times New Roman"/>
          <w:b/>
          <w:bCs/>
          <w:sz w:val="28"/>
          <w:szCs w:val="28"/>
          <w:lang w:val="kk-KZ"/>
        </w:rPr>
        <w:t>А</w:t>
      </w:r>
    </w:p>
    <w:p w:rsidR="00313AE9" w:rsidRDefault="00313AE9" w:rsidP="008E6222">
      <w:pPr>
        <w:spacing w:after="0" w:line="240" w:lineRule="auto"/>
        <w:jc w:val="center"/>
        <w:rPr>
          <w:rFonts w:ascii="Times New Roman" w:hAnsi="Times New Roman" w:cs="Times New Roman"/>
          <w:sz w:val="28"/>
          <w:szCs w:val="28"/>
          <w:lang w:val="kk-KZ"/>
        </w:rPr>
      </w:pPr>
    </w:p>
    <w:p w:rsidR="00313AE9" w:rsidRPr="00313AE9" w:rsidRDefault="008B4E50" w:rsidP="008E622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Авторлық к</w:t>
      </w:r>
      <w:r w:rsidR="00313AE9" w:rsidRPr="00313AE9">
        <w:rPr>
          <w:rFonts w:ascii="Times New Roman" w:hAnsi="Times New Roman" w:cs="Times New Roman"/>
          <w:sz w:val="28"/>
          <w:szCs w:val="28"/>
          <w:lang w:val="kk-KZ"/>
        </w:rPr>
        <w:t>уәлік</w:t>
      </w:r>
    </w:p>
    <w:p w:rsidR="007C4505" w:rsidRPr="00AA54B7" w:rsidRDefault="007C4505" w:rsidP="00617DF8">
      <w:pPr>
        <w:spacing w:after="0" w:line="240" w:lineRule="auto"/>
        <w:ind w:firstLine="709"/>
        <w:jc w:val="center"/>
        <w:rPr>
          <w:rFonts w:ascii="Times New Roman" w:hAnsi="Times New Roman" w:cs="Times New Roman"/>
          <w:b/>
          <w:bCs/>
          <w:sz w:val="28"/>
          <w:szCs w:val="28"/>
          <w:lang w:val="kk-KZ"/>
        </w:rPr>
      </w:pPr>
    </w:p>
    <w:p w:rsidR="00313AE9" w:rsidRDefault="00313AE9" w:rsidP="00D74E22">
      <w:pPr>
        <w:spacing w:after="0" w:line="240" w:lineRule="auto"/>
        <w:jc w:val="center"/>
        <w:rPr>
          <w:rFonts w:ascii="Times New Roman" w:hAnsi="Times New Roman" w:cs="Times New Roman"/>
          <w:sz w:val="28"/>
          <w:szCs w:val="28"/>
          <w:lang w:val="kk-KZ"/>
        </w:rPr>
      </w:pPr>
      <w:r>
        <w:rPr>
          <w:noProof/>
        </w:rPr>
        <w:drawing>
          <wp:inline distT="0" distB="0" distL="0" distR="0">
            <wp:extent cx="5715000" cy="807738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print"/>
                    <a:srcRect l="34038" t="10877" r="34715" b="10612"/>
                    <a:stretch/>
                  </pic:blipFill>
                  <pic:spPr bwMode="auto">
                    <a:xfrm>
                      <a:off x="0" y="0"/>
                      <a:ext cx="5788809" cy="81817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3AE9" w:rsidRDefault="00313AE9" w:rsidP="00D74E22">
      <w:pPr>
        <w:spacing w:after="0" w:line="240" w:lineRule="auto"/>
        <w:jc w:val="center"/>
        <w:rPr>
          <w:rFonts w:ascii="Times New Roman" w:hAnsi="Times New Roman" w:cs="Times New Roman"/>
          <w:sz w:val="28"/>
          <w:szCs w:val="28"/>
          <w:lang w:val="kk-KZ"/>
        </w:rPr>
      </w:pPr>
    </w:p>
    <w:p w:rsidR="00313AE9" w:rsidRDefault="00313AE9" w:rsidP="008B4E50">
      <w:pPr>
        <w:spacing w:after="0" w:line="240" w:lineRule="auto"/>
        <w:jc w:val="center"/>
        <w:rPr>
          <w:rFonts w:ascii="Times New Roman" w:hAnsi="Times New Roman" w:cs="Times New Roman"/>
          <w:b/>
          <w:bCs/>
          <w:sz w:val="28"/>
          <w:szCs w:val="28"/>
          <w:lang w:val="kk-KZ"/>
        </w:rPr>
      </w:pPr>
      <w:r w:rsidRPr="00AA54B7">
        <w:rPr>
          <w:rFonts w:ascii="Times New Roman" w:hAnsi="Times New Roman" w:cs="Times New Roman"/>
          <w:b/>
          <w:bCs/>
          <w:caps/>
          <w:sz w:val="28"/>
          <w:szCs w:val="28"/>
          <w:lang w:val="kk-KZ"/>
        </w:rPr>
        <w:t>Қосымша</w:t>
      </w:r>
      <w:r w:rsidRPr="00AA54B7">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Ә</w:t>
      </w:r>
    </w:p>
    <w:p w:rsidR="00313AE9" w:rsidRDefault="00313AE9" w:rsidP="00D74E22">
      <w:pPr>
        <w:spacing w:after="0" w:line="240" w:lineRule="auto"/>
        <w:jc w:val="center"/>
        <w:rPr>
          <w:rFonts w:ascii="Times New Roman" w:hAnsi="Times New Roman" w:cs="Times New Roman"/>
          <w:sz w:val="28"/>
          <w:szCs w:val="28"/>
          <w:lang w:val="kk-KZ"/>
        </w:rPr>
      </w:pPr>
    </w:p>
    <w:p w:rsidR="008B4E50" w:rsidRPr="00F84FBB" w:rsidRDefault="00F84FBB" w:rsidP="00D74E22">
      <w:pPr>
        <w:spacing w:after="0" w:line="240" w:lineRule="auto"/>
        <w:jc w:val="center"/>
        <w:rPr>
          <w:rFonts w:ascii="Times New Roman" w:hAnsi="Times New Roman" w:cs="Times New Roman"/>
          <w:sz w:val="28"/>
          <w:szCs w:val="28"/>
          <w:lang w:val="kk-KZ"/>
        </w:rPr>
      </w:pPr>
      <w:r w:rsidRPr="00F84FBB">
        <w:rPr>
          <w:rFonts w:ascii="Times New Roman" w:hAnsi="Times New Roman" w:cs="Times New Roman"/>
          <w:sz w:val="28"/>
          <w:szCs w:val="28"/>
          <w:lang w:val="kk-KZ"/>
        </w:rPr>
        <w:t>Енгізу актісі</w:t>
      </w:r>
    </w:p>
    <w:p w:rsidR="00F84FBB" w:rsidRDefault="00F84FBB" w:rsidP="00D74E22">
      <w:pPr>
        <w:spacing w:after="0" w:line="240" w:lineRule="auto"/>
        <w:jc w:val="center"/>
        <w:rPr>
          <w:rFonts w:ascii="Times New Roman" w:hAnsi="Times New Roman" w:cs="Times New Roman"/>
          <w:sz w:val="28"/>
          <w:szCs w:val="28"/>
          <w:lang w:val="kk-KZ"/>
        </w:rPr>
      </w:pPr>
    </w:p>
    <w:p w:rsidR="00313AE9" w:rsidRDefault="00313AE9" w:rsidP="00F84FBB">
      <w:pPr>
        <w:spacing w:after="0" w:line="240" w:lineRule="auto"/>
        <w:jc w:val="center"/>
        <w:rPr>
          <w:noProof/>
          <w:lang w:val="kk-KZ"/>
        </w:rPr>
      </w:pPr>
      <w:r>
        <w:rPr>
          <w:noProof/>
        </w:rPr>
        <w:drawing>
          <wp:inline distT="0" distB="0" distL="0" distR="0">
            <wp:extent cx="5662151" cy="7785847"/>
            <wp:effectExtent l="0" t="0" r="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6968" cy="7847473"/>
                    </a:xfrm>
                    <a:prstGeom prst="rect">
                      <a:avLst/>
                    </a:prstGeom>
                    <a:noFill/>
                    <a:ln>
                      <a:noFill/>
                    </a:ln>
                  </pic:spPr>
                </pic:pic>
              </a:graphicData>
            </a:graphic>
          </wp:inline>
        </w:drawing>
      </w:r>
    </w:p>
    <w:p w:rsidR="00313AE9" w:rsidRDefault="00313AE9" w:rsidP="00313AE9">
      <w:pPr>
        <w:spacing w:after="0" w:line="240" w:lineRule="auto"/>
        <w:jc w:val="both"/>
        <w:rPr>
          <w:noProof/>
          <w:lang w:val="kk-KZ"/>
        </w:rPr>
      </w:pPr>
    </w:p>
    <w:p w:rsidR="00313AE9" w:rsidRPr="000413D3" w:rsidRDefault="00313AE9" w:rsidP="00313AE9">
      <w:pPr>
        <w:spacing w:after="0" w:line="240" w:lineRule="auto"/>
        <w:jc w:val="both"/>
        <w:rPr>
          <w:lang w:val="kk-KZ"/>
        </w:rPr>
      </w:pPr>
    </w:p>
    <w:p w:rsidR="00313AE9" w:rsidRDefault="00313AE9" w:rsidP="00313AE9">
      <w:pPr>
        <w:spacing w:after="0" w:line="240" w:lineRule="auto"/>
        <w:jc w:val="both"/>
        <w:rPr>
          <w:lang w:val="kk-KZ"/>
        </w:rPr>
      </w:pPr>
    </w:p>
    <w:p w:rsidR="00313AE9" w:rsidRDefault="00313AE9" w:rsidP="00313AE9">
      <w:pPr>
        <w:spacing w:after="0" w:line="240" w:lineRule="auto"/>
        <w:jc w:val="both"/>
        <w:rPr>
          <w:lang w:val="kk-KZ"/>
        </w:rPr>
      </w:pPr>
    </w:p>
    <w:p w:rsidR="00313AE9" w:rsidRDefault="00313AE9" w:rsidP="00313AE9">
      <w:pPr>
        <w:spacing w:after="0" w:line="240" w:lineRule="auto"/>
        <w:jc w:val="both"/>
        <w:rPr>
          <w:lang w:val="kk-KZ"/>
        </w:rPr>
      </w:pPr>
      <w:r>
        <w:rPr>
          <w:noProof/>
        </w:rPr>
        <w:drawing>
          <wp:inline distT="0" distB="0" distL="0" distR="0">
            <wp:extent cx="697366" cy="3905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0501" b="-1818"/>
                    <a:stretch/>
                  </pic:blipFill>
                  <pic:spPr bwMode="auto">
                    <a:xfrm>
                      <a:off x="0" y="0"/>
                      <a:ext cx="702239" cy="3932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3AE9" w:rsidRDefault="00313AE9" w:rsidP="00313AE9">
      <w:r>
        <w:rPr>
          <w:noProof/>
        </w:rPr>
        <w:drawing>
          <wp:inline distT="0" distB="0" distL="0" distR="0">
            <wp:extent cx="5848304" cy="8041341"/>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112" cy="8093326"/>
                    </a:xfrm>
                    <a:prstGeom prst="rect">
                      <a:avLst/>
                    </a:prstGeom>
                    <a:noFill/>
                    <a:ln>
                      <a:noFill/>
                    </a:ln>
                  </pic:spPr>
                </pic:pic>
              </a:graphicData>
            </a:graphic>
          </wp:inline>
        </w:drawing>
      </w:r>
    </w:p>
    <w:p w:rsidR="00313AE9" w:rsidRDefault="00313AE9" w:rsidP="00313AE9">
      <w:pPr>
        <w:spacing w:after="0" w:line="240" w:lineRule="auto"/>
        <w:jc w:val="both"/>
        <w:rPr>
          <w:lang w:val="kk-KZ"/>
        </w:rPr>
      </w:pPr>
      <w:r>
        <w:rPr>
          <w:noProof/>
        </w:rPr>
        <w:drawing>
          <wp:inline distT="0" distB="0" distL="0" distR="0">
            <wp:extent cx="5764033" cy="7920317"/>
            <wp:effectExtent l="0" t="0" r="8255"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520" cy="7955338"/>
                    </a:xfrm>
                    <a:prstGeom prst="rect">
                      <a:avLst/>
                    </a:prstGeom>
                    <a:noFill/>
                    <a:ln>
                      <a:noFill/>
                    </a:ln>
                  </pic:spPr>
                </pic:pic>
              </a:graphicData>
            </a:graphic>
          </wp:inline>
        </w:drawing>
      </w:r>
    </w:p>
    <w:p w:rsidR="00313AE9" w:rsidRDefault="00313AE9" w:rsidP="00313AE9">
      <w:pPr>
        <w:spacing w:after="0" w:line="240" w:lineRule="auto"/>
        <w:jc w:val="both"/>
        <w:rPr>
          <w:lang w:val="kk-KZ"/>
        </w:rPr>
      </w:pPr>
      <w:r>
        <w:rPr>
          <w:noProof/>
        </w:rPr>
        <w:drawing>
          <wp:inline distT="0" distB="0" distL="0" distR="0">
            <wp:extent cx="5812964" cy="798755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7424" cy="8007423"/>
                    </a:xfrm>
                    <a:prstGeom prst="rect">
                      <a:avLst/>
                    </a:prstGeom>
                    <a:noFill/>
                    <a:ln>
                      <a:noFill/>
                    </a:ln>
                  </pic:spPr>
                </pic:pic>
              </a:graphicData>
            </a:graphic>
          </wp:inline>
        </w:drawing>
      </w:r>
    </w:p>
    <w:p w:rsidR="00313AE9" w:rsidRDefault="00313AE9" w:rsidP="00313AE9">
      <w:pPr>
        <w:spacing w:after="0" w:line="240" w:lineRule="auto"/>
        <w:jc w:val="both"/>
        <w:rPr>
          <w:lang w:val="kk-KZ"/>
        </w:rPr>
      </w:pPr>
    </w:p>
    <w:p w:rsidR="00313AE9" w:rsidRDefault="00313AE9" w:rsidP="00313AE9">
      <w:pPr>
        <w:spacing w:after="0" w:line="240" w:lineRule="auto"/>
        <w:jc w:val="both"/>
        <w:rPr>
          <w:lang w:val="kk-KZ"/>
        </w:rPr>
      </w:pPr>
    </w:p>
    <w:p w:rsidR="00313AE9" w:rsidRDefault="00313AE9" w:rsidP="00313AE9">
      <w:pPr>
        <w:spacing w:after="0" w:line="240" w:lineRule="auto"/>
        <w:jc w:val="both"/>
        <w:rPr>
          <w:lang w:val="kk-KZ"/>
        </w:rPr>
      </w:pPr>
    </w:p>
    <w:p w:rsidR="00313AE9" w:rsidRDefault="00313AE9" w:rsidP="00D74E22">
      <w:pPr>
        <w:spacing w:after="0" w:line="240" w:lineRule="auto"/>
        <w:jc w:val="center"/>
        <w:rPr>
          <w:rFonts w:ascii="Times New Roman" w:hAnsi="Times New Roman" w:cs="Times New Roman"/>
          <w:sz w:val="28"/>
          <w:szCs w:val="28"/>
          <w:lang w:val="kk-KZ"/>
        </w:rPr>
      </w:pPr>
    </w:p>
    <w:p w:rsidR="00313AE9" w:rsidRDefault="00313AE9" w:rsidP="00D74E22">
      <w:pPr>
        <w:spacing w:after="0" w:line="240" w:lineRule="auto"/>
        <w:jc w:val="center"/>
        <w:rPr>
          <w:rFonts w:ascii="Times New Roman" w:hAnsi="Times New Roman" w:cs="Times New Roman"/>
          <w:sz w:val="28"/>
          <w:szCs w:val="28"/>
          <w:lang w:val="kk-KZ"/>
        </w:rPr>
      </w:pPr>
    </w:p>
    <w:p w:rsidR="00313AE9" w:rsidRDefault="00313AE9" w:rsidP="00D74E22">
      <w:pPr>
        <w:spacing w:after="0" w:line="240" w:lineRule="auto"/>
        <w:jc w:val="center"/>
        <w:rPr>
          <w:rFonts w:ascii="Times New Roman" w:hAnsi="Times New Roman" w:cs="Times New Roman"/>
          <w:sz w:val="28"/>
          <w:szCs w:val="28"/>
          <w:lang w:val="kk-KZ"/>
        </w:rPr>
      </w:pPr>
    </w:p>
    <w:p w:rsidR="00313AE9" w:rsidRDefault="00313AE9" w:rsidP="00313AE9">
      <w:pPr>
        <w:pStyle w:val="af2"/>
        <w:jc w:val="center"/>
        <w:rPr>
          <w:rFonts w:ascii="Times New Roman" w:hAnsi="Times New Roman" w:cs="Times New Roman"/>
          <w:b/>
          <w:bCs/>
          <w:sz w:val="28"/>
          <w:szCs w:val="28"/>
          <w:lang w:val="kk-KZ"/>
        </w:rPr>
      </w:pPr>
      <w:r w:rsidRPr="00AA54B7">
        <w:rPr>
          <w:rFonts w:ascii="Times New Roman" w:hAnsi="Times New Roman" w:cs="Times New Roman"/>
          <w:b/>
          <w:bCs/>
          <w:caps/>
          <w:sz w:val="28"/>
          <w:szCs w:val="28"/>
          <w:lang w:val="kk-KZ"/>
        </w:rPr>
        <w:t>Қосымша</w:t>
      </w:r>
      <w:r w:rsidRPr="00AA54B7">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Б</w:t>
      </w:r>
    </w:p>
    <w:p w:rsidR="00313AE9" w:rsidRDefault="00313AE9" w:rsidP="00D74E22">
      <w:pPr>
        <w:spacing w:after="0" w:line="240" w:lineRule="auto"/>
        <w:jc w:val="center"/>
        <w:rPr>
          <w:rFonts w:ascii="Times New Roman" w:hAnsi="Times New Roman" w:cs="Times New Roman"/>
          <w:sz w:val="28"/>
          <w:szCs w:val="28"/>
          <w:lang w:val="kk-KZ"/>
        </w:rPr>
      </w:pPr>
    </w:p>
    <w:p w:rsidR="00CC170E" w:rsidRPr="00D74E22" w:rsidRDefault="00CC170E" w:rsidP="00D74E22">
      <w:pPr>
        <w:spacing w:after="0" w:line="240" w:lineRule="auto"/>
        <w:jc w:val="center"/>
        <w:rPr>
          <w:rFonts w:ascii="Times New Roman" w:hAnsi="Times New Roman" w:cs="Times New Roman"/>
          <w:sz w:val="28"/>
          <w:szCs w:val="28"/>
          <w:lang w:val="kk-KZ"/>
        </w:rPr>
      </w:pPr>
      <w:r w:rsidRPr="00D74E22">
        <w:rPr>
          <w:rFonts w:ascii="Times New Roman" w:hAnsi="Times New Roman" w:cs="Times New Roman"/>
          <w:sz w:val="28"/>
          <w:szCs w:val="28"/>
          <w:lang w:val="kk-KZ"/>
        </w:rPr>
        <w:t>Кәсіпорынның инновациялық әлеуетін эксперттік бағалау</w:t>
      </w:r>
      <w:r w:rsidR="007C4505" w:rsidRPr="00D74E22">
        <w:rPr>
          <w:rFonts w:ascii="Times New Roman" w:hAnsi="Times New Roman" w:cs="Times New Roman"/>
          <w:sz w:val="28"/>
          <w:szCs w:val="28"/>
          <w:lang w:val="kk-KZ"/>
        </w:rPr>
        <w:t xml:space="preserve"> c</w:t>
      </w:r>
      <w:r w:rsidRPr="00D74E22">
        <w:rPr>
          <w:rFonts w:ascii="Times New Roman" w:hAnsi="Times New Roman" w:cs="Times New Roman"/>
          <w:sz w:val="28"/>
          <w:szCs w:val="28"/>
          <w:lang w:val="kk-KZ"/>
        </w:rPr>
        <w:t>ауалнамасы</w:t>
      </w:r>
    </w:p>
    <w:p w:rsidR="007C4505" w:rsidRDefault="007C4505" w:rsidP="00911087">
      <w:pPr>
        <w:spacing w:after="0" w:line="240" w:lineRule="auto"/>
        <w:ind w:firstLine="709"/>
        <w:jc w:val="center"/>
        <w:rPr>
          <w:rFonts w:ascii="Times New Roman" w:hAnsi="Times New Roman" w:cs="Times New Roman"/>
          <w:b/>
          <w:sz w:val="28"/>
          <w:szCs w:val="28"/>
          <w:lang w:val="kk-KZ"/>
        </w:rPr>
      </w:pPr>
    </w:p>
    <w:p w:rsidR="00CC170E" w:rsidRPr="00D74E22" w:rsidRDefault="00CC170E" w:rsidP="00911087">
      <w:pPr>
        <w:spacing w:after="0" w:line="240" w:lineRule="auto"/>
        <w:ind w:firstLine="709"/>
        <w:jc w:val="both"/>
        <w:rPr>
          <w:rFonts w:ascii="Times New Roman" w:hAnsi="Times New Roman" w:cs="Times New Roman"/>
          <w:sz w:val="28"/>
          <w:szCs w:val="28"/>
          <w:shd w:val="clear" w:color="auto" w:fill="FFFFFF"/>
          <w:lang w:val="kk-KZ"/>
        </w:rPr>
      </w:pPr>
      <w:r w:rsidRPr="00D74E22">
        <w:rPr>
          <w:rFonts w:ascii="Times New Roman" w:hAnsi="Times New Roman" w:cs="Times New Roman"/>
          <w:sz w:val="28"/>
          <w:szCs w:val="28"/>
          <w:shd w:val="clear" w:color="auto" w:fill="FFFFFF"/>
          <w:lang w:val="kk-KZ"/>
        </w:rPr>
        <w:t>Салеметсіз бе! Қазақстан кәсіпорындарының инновациялық әлеуетін зерттеу</w:t>
      </w:r>
      <w:r w:rsidR="001B5B3A" w:rsidRPr="00D74E22">
        <w:rPr>
          <w:rFonts w:ascii="Times New Roman" w:hAnsi="Times New Roman" w:cs="Times New Roman"/>
          <w:sz w:val="28"/>
          <w:szCs w:val="28"/>
          <w:shd w:val="clear" w:color="auto" w:fill="FFFFFF"/>
          <w:lang w:val="kk-KZ"/>
        </w:rPr>
        <w:t>г</w:t>
      </w:r>
      <w:r w:rsidRPr="00D74E22">
        <w:rPr>
          <w:rFonts w:ascii="Times New Roman" w:hAnsi="Times New Roman" w:cs="Times New Roman"/>
          <w:sz w:val="28"/>
          <w:szCs w:val="28"/>
          <w:shd w:val="clear" w:color="auto" w:fill="FFFFFF"/>
          <w:lang w:val="kk-KZ"/>
        </w:rPr>
        <w:t>е арналған сауалнамаға қатысуыңызды өтінеміз! Сіздің пікіріңіз біз үшін өте маңызды!</w:t>
      </w:r>
    </w:p>
    <w:p w:rsidR="00CC170E" w:rsidRPr="00D74E22" w:rsidRDefault="00CC170E" w:rsidP="00911087">
      <w:pPr>
        <w:spacing w:after="0" w:line="240" w:lineRule="auto"/>
        <w:ind w:firstLine="709"/>
        <w:jc w:val="both"/>
        <w:rPr>
          <w:rFonts w:ascii="Times New Roman" w:hAnsi="Times New Roman" w:cs="Times New Roman"/>
          <w:sz w:val="28"/>
          <w:szCs w:val="28"/>
          <w:shd w:val="clear" w:color="auto" w:fill="FFFFFF"/>
          <w:lang w:val="kk-KZ"/>
        </w:rPr>
      </w:pPr>
      <w:r w:rsidRPr="00D74E22">
        <w:rPr>
          <w:rFonts w:ascii="Times New Roman" w:hAnsi="Times New Roman" w:cs="Times New Roman"/>
          <w:sz w:val="28"/>
          <w:szCs w:val="28"/>
          <w:shd w:val="clear" w:color="auto" w:fill="FFFFFF"/>
          <w:lang w:val="kk-KZ"/>
        </w:rPr>
        <w:t>1-ден 10-ға дейінгі шкала бойынша әр критери</w:t>
      </w:r>
      <w:r w:rsidR="003D0BA2" w:rsidRPr="00D74E22">
        <w:rPr>
          <w:rFonts w:ascii="Times New Roman" w:hAnsi="Times New Roman" w:cs="Times New Roman"/>
          <w:sz w:val="28"/>
          <w:szCs w:val="28"/>
          <w:shd w:val="clear" w:color="auto" w:fill="FFFFFF"/>
          <w:lang w:val="kk-KZ"/>
        </w:rPr>
        <w:t>й</w:t>
      </w:r>
      <w:r w:rsidRPr="00D74E22">
        <w:rPr>
          <w:rFonts w:ascii="Times New Roman" w:hAnsi="Times New Roman" w:cs="Times New Roman"/>
          <w:sz w:val="28"/>
          <w:szCs w:val="28"/>
          <w:shd w:val="clear" w:color="auto" w:fill="FFFFFF"/>
          <w:lang w:val="kk-KZ"/>
        </w:rPr>
        <w:t>дің тұсына балл қойып шығу қажет, жауап жоқ болса немесе жауап беруге қиналсаңыз 0 қоя аласыз.</w:t>
      </w:r>
    </w:p>
    <w:p w:rsidR="00CC170E" w:rsidRPr="00D74E22" w:rsidRDefault="00CC170E" w:rsidP="00911087">
      <w:pPr>
        <w:spacing w:after="0" w:line="240" w:lineRule="auto"/>
        <w:ind w:firstLine="709"/>
        <w:jc w:val="both"/>
        <w:rPr>
          <w:rFonts w:ascii="Times New Roman" w:hAnsi="Times New Roman" w:cs="Times New Roman"/>
          <w:sz w:val="28"/>
          <w:szCs w:val="28"/>
          <w:shd w:val="clear" w:color="auto" w:fill="FFFFFF"/>
          <w:lang w:val="kk-KZ"/>
        </w:rPr>
      </w:pPr>
      <w:r w:rsidRPr="00D74E22">
        <w:rPr>
          <w:rFonts w:ascii="Times New Roman" w:hAnsi="Times New Roman" w:cs="Times New Roman"/>
          <w:sz w:val="28"/>
          <w:szCs w:val="28"/>
          <w:shd w:val="clear" w:color="auto" w:fill="FFFFFF"/>
          <w:lang w:val="kk-KZ"/>
        </w:rPr>
        <w:t>Сіздің компанияңыздың қызмет ету сферасы ________________________</w:t>
      </w:r>
    </w:p>
    <w:p w:rsidR="00CC170E" w:rsidRPr="00D74E22" w:rsidRDefault="00CC170E" w:rsidP="00911087">
      <w:pPr>
        <w:spacing w:after="0" w:line="240" w:lineRule="auto"/>
        <w:ind w:firstLine="709"/>
        <w:jc w:val="both"/>
        <w:rPr>
          <w:rFonts w:ascii="Times New Roman" w:hAnsi="Times New Roman" w:cs="Times New Roman"/>
          <w:sz w:val="28"/>
          <w:szCs w:val="28"/>
          <w:shd w:val="clear" w:color="auto" w:fill="FFFFFF"/>
          <w:lang w:val="kk-KZ"/>
        </w:rPr>
      </w:pPr>
      <w:r w:rsidRPr="00D74E22">
        <w:rPr>
          <w:rFonts w:ascii="Times New Roman" w:hAnsi="Times New Roman" w:cs="Times New Roman"/>
          <w:sz w:val="28"/>
          <w:szCs w:val="28"/>
          <w:shd w:val="clear" w:color="auto" w:fill="FFFFFF"/>
          <w:lang w:val="kk-KZ"/>
        </w:rPr>
        <w:t>Кәсіпорын жұмысшыларының саны________________________</w:t>
      </w:r>
    </w:p>
    <w:p w:rsidR="00CC170E" w:rsidRPr="0048382F" w:rsidRDefault="00CC170E" w:rsidP="00911087">
      <w:pPr>
        <w:spacing w:after="0" w:line="240" w:lineRule="auto"/>
        <w:ind w:firstLine="709"/>
        <w:jc w:val="both"/>
        <w:rPr>
          <w:rFonts w:ascii="Times New Roman" w:hAnsi="Times New Roman" w:cs="Times New Roman"/>
          <w:sz w:val="24"/>
          <w:szCs w:val="24"/>
          <w:shd w:val="clear" w:color="auto" w:fill="FFFFFF"/>
          <w:lang w:val="kk-KZ"/>
        </w:rPr>
      </w:pPr>
      <w:r w:rsidRPr="00D74E22">
        <w:rPr>
          <w:rFonts w:ascii="Times New Roman" w:hAnsi="Times New Roman" w:cs="Times New Roman"/>
          <w:sz w:val="28"/>
          <w:szCs w:val="28"/>
          <w:shd w:val="clear" w:color="auto" w:fill="FFFFFF"/>
          <w:lang w:val="kk-KZ"/>
        </w:rPr>
        <w:t>Кәсіпорынның жылдық орташа табысы__________________________</w:t>
      </w:r>
    </w:p>
    <w:p w:rsidR="00CC170E" w:rsidRDefault="00CC170E" w:rsidP="00911087">
      <w:pPr>
        <w:spacing w:after="0" w:line="240" w:lineRule="auto"/>
        <w:ind w:firstLine="709"/>
        <w:jc w:val="both"/>
        <w:rPr>
          <w:rFonts w:ascii="Times New Roman" w:hAnsi="Times New Roman" w:cs="Times New Roman"/>
          <w:sz w:val="24"/>
          <w:szCs w:val="24"/>
          <w:lang w:val="kk-KZ"/>
        </w:rPr>
      </w:pPr>
    </w:p>
    <w:p w:rsidR="00313AE9" w:rsidRPr="0048382F" w:rsidRDefault="00313AE9" w:rsidP="00313AE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Б.1 – Бағалау парағы</w:t>
      </w:r>
    </w:p>
    <w:p w:rsidR="008E6222" w:rsidRPr="008E6222" w:rsidRDefault="008E6222" w:rsidP="005F4553">
      <w:pPr>
        <w:spacing w:after="0" w:line="240" w:lineRule="auto"/>
        <w:jc w:val="right"/>
        <w:rPr>
          <w:rFonts w:ascii="Times New Roman" w:hAnsi="Times New Roman" w:cs="Times New Roman"/>
          <w:sz w:val="16"/>
          <w:szCs w:val="16"/>
          <w:lang w:val="kk-KZ"/>
        </w:rPr>
      </w:pPr>
    </w:p>
    <w:tbl>
      <w:tblPr>
        <w:tblStyle w:val="a5"/>
        <w:tblW w:w="9687" w:type="dxa"/>
        <w:tblInd w:w="94" w:type="dxa"/>
        <w:tblLook w:val="04A0"/>
      </w:tblPr>
      <w:tblGrid>
        <w:gridCol w:w="8406"/>
        <w:gridCol w:w="1253"/>
        <w:gridCol w:w="28"/>
      </w:tblGrid>
      <w:tr w:rsidR="00CC170E" w:rsidRPr="0048382F" w:rsidTr="008B4E50">
        <w:tc>
          <w:tcPr>
            <w:tcW w:w="8406" w:type="dxa"/>
            <w:vAlign w:val="center"/>
          </w:tcPr>
          <w:p w:rsidR="00CC170E" w:rsidRPr="0048382F" w:rsidRDefault="00CC170E" w:rsidP="00D74E22">
            <w:pPr>
              <w:ind w:firstLine="22"/>
              <w:jc w:val="center"/>
              <w:rPr>
                <w:rFonts w:ascii="Times New Roman" w:hAnsi="Times New Roman" w:cs="Times New Roman"/>
                <w:sz w:val="24"/>
                <w:szCs w:val="24"/>
              </w:rPr>
            </w:pPr>
            <w:r w:rsidRPr="0048382F">
              <w:rPr>
                <w:rFonts w:ascii="Times New Roman" w:hAnsi="Times New Roman" w:cs="Times New Roman"/>
                <w:sz w:val="24"/>
                <w:szCs w:val="24"/>
                <w:lang w:val="kk-KZ"/>
              </w:rPr>
              <w:t>Бағалау критери</w:t>
            </w:r>
            <w:r w:rsidR="003D0BA2">
              <w:rPr>
                <w:rFonts w:ascii="Times New Roman" w:hAnsi="Times New Roman" w:cs="Times New Roman"/>
                <w:sz w:val="24"/>
                <w:szCs w:val="24"/>
                <w:lang w:val="kk-KZ"/>
              </w:rPr>
              <w:t>й</w:t>
            </w:r>
            <w:r w:rsidRPr="0048382F">
              <w:rPr>
                <w:rFonts w:ascii="Times New Roman" w:hAnsi="Times New Roman" w:cs="Times New Roman"/>
                <w:sz w:val="24"/>
                <w:szCs w:val="24"/>
                <w:lang w:val="kk-KZ"/>
              </w:rPr>
              <w:t>лері</w:t>
            </w:r>
          </w:p>
        </w:tc>
        <w:tc>
          <w:tcPr>
            <w:tcW w:w="1281" w:type="dxa"/>
            <w:gridSpan w:val="2"/>
            <w:vAlign w:val="center"/>
          </w:tcPr>
          <w:p w:rsidR="00CC170E" w:rsidRPr="00F13014" w:rsidRDefault="00CC170E" w:rsidP="00D74E22">
            <w:pPr>
              <w:ind w:firstLine="22"/>
              <w:jc w:val="center"/>
              <w:rPr>
                <w:rFonts w:ascii="Times New Roman" w:hAnsi="Times New Roman" w:cs="Times New Roman"/>
                <w:sz w:val="24"/>
                <w:szCs w:val="24"/>
              </w:rPr>
            </w:pPr>
            <w:r w:rsidRPr="00F13014">
              <w:rPr>
                <w:rFonts w:ascii="Times New Roman" w:hAnsi="Times New Roman" w:cs="Times New Roman"/>
                <w:sz w:val="24"/>
                <w:szCs w:val="24"/>
                <w:lang w:val="kk-KZ"/>
              </w:rPr>
              <w:t>Баға</w:t>
            </w:r>
            <w:r w:rsidRPr="00F13014">
              <w:rPr>
                <w:rFonts w:ascii="Times New Roman" w:hAnsi="Times New Roman" w:cs="Times New Roman"/>
                <w:sz w:val="24"/>
                <w:szCs w:val="24"/>
              </w:rPr>
              <w:t xml:space="preserve"> (</w:t>
            </w:r>
            <w:r w:rsidRPr="00F13014">
              <w:rPr>
                <w:rFonts w:ascii="Times New Roman" w:hAnsi="Times New Roman" w:cs="Times New Roman"/>
                <w:sz w:val="24"/>
                <w:szCs w:val="24"/>
                <w:shd w:val="clear" w:color="auto" w:fill="FFFFFF"/>
              </w:rPr>
              <w:t>1-</w:t>
            </w:r>
            <w:r w:rsidRPr="00F13014">
              <w:rPr>
                <w:rFonts w:ascii="Times New Roman" w:hAnsi="Times New Roman" w:cs="Times New Roman"/>
                <w:sz w:val="24"/>
                <w:szCs w:val="24"/>
                <w:shd w:val="clear" w:color="auto" w:fill="FFFFFF"/>
                <w:lang w:val="kk-KZ"/>
              </w:rPr>
              <w:t xml:space="preserve">ден </w:t>
            </w:r>
            <w:r w:rsidRPr="00F13014">
              <w:rPr>
                <w:rFonts w:ascii="Times New Roman" w:hAnsi="Times New Roman" w:cs="Times New Roman"/>
                <w:sz w:val="24"/>
                <w:szCs w:val="24"/>
                <w:shd w:val="clear" w:color="auto" w:fill="FFFFFF"/>
              </w:rPr>
              <w:t>10-</w:t>
            </w:r>
            <w:r w:rsidRPr="00F13014">
              <w:rPr>
                <w:rFonts w:ascii="Times New Roman" w:hAnsi="Times New Roman" w:cs="Times New Roman"/>
                <w:sz w:val="24"/>
                <w:szCs w:val="24"/>
                <w:shd w:val="clear" w:color="auto" w:fill="FFFFFF"/>
                <w:lang w:val="kk-KZ"/>
              </w:rPr>
              <w:t>ға дейін</w:t>
            </w:r>
            <w:r w:rsidRPr="00F13014">
              <w:rPr>
                <w:rFonts w:ascii="Times New Roman" w:hAnsi="Times New Roman" w:cs="Times New Roman"/>
                <w:sz w:val="24"/>
                <w:szCs w:val="24"/>
              </w:rPr>
              <w:t>)</w:t>
            </w:r>
          </w:p>
        </w:tc>
      </w:tr>
      <w:tr w:rsidR="00CC170E" w:rsidRPr="0048382F" w:rsidTr="008B4E50">
        <w:tc>
          <w:tcPr>
            <w:tcW w:w="9687" w:type="dxa"/>
            <w:gridSpan w:val="3"/>
          </w:tcPr>
          <w:p w:rsidR="00CC170E" w:rsidRPr="00D74E22" w:rsidRDefault="00CC170E" w:rsidP="00911087">
            <w:pPr>
              <w:ind w:firstLine="22"/>
              <w:rPr>
                <w:rFonts w:ascii="Times New Roman" w:hAnsi="Times New Roman" w:cs="Times New Roman"/>
                <w:i/>
                <w:sz w:val="24"/>
                <w:szCs w:val="24"/>
              </w:rPr>
            </w:pPr>
            <w:r w:rsidRPr="00D74E22">
              <w:rPr>
                <w:rFonts w:ascii="Times New Roman" w:hAnsi="Times New Roman" w:cs="Times New Roman"/>
                <w:bCs/>
                <w:i/>
                <w:sz w:val="24"/>
                <w:szCs w:val="24"/>
                <w:lang w:val="kk-KZ"/>
              </w:rPr>
              <w:t xml:space="preserve">Ғылыми </w:t>
            </w:r>
            <w:r w:rsidRPr="00D74E22">
              <w:rPr>
                <w:rFonts w:ascii="Times New Roman" w:hAnsi="Times New Roman" w:cs="Times New Roman"/>
                <w:bCs/>
                <w:i/>
                <w:sz w:val="24"/>
                <w:szCs w:val="24"/>
              </w:rPr>
              <w:t>әлеуетті бағалау</w:t>
            </w:r>
          </w:p>
        </w:tc>
      </w:tr>
      <w:tr w:rsidR="00CC170E" w:rsidRPr="0048382F" w:rsidTr="008B4E50">
        <w:tc>
          <w:tcPr>
            <w:tcW w:w="8406" w:type="dxa"/>
          </w:tcPr>
          <w:p w:rsidR="00CC170E" w:rsidRPr="004B6C11" w:rsidRDefault="00CC170E"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Жина</w:t>
            </w:r>
            <w:r w:rsidRPr="00561AB7">
              <w:rPr>
                <w:rFonts w:ascii="Times New Roman" w:hAnsi="Times New Roman" w:cs="Times New Roman"/>
                <w:sz w:val="24"/>
                <w:szCs w:val="24"/>
                <w:lang w:val="kk-KZ"/>
              </w:rPr>
              <w:t>қталған ғылыми</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зерттеулер</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мен</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әзірлемелер</w:t>
            </w:r>
          </w:p>
        </w:tc>
        <w:tc>
          <w:tcPr>
            <w:tcW w:w="1281" w:type="dxa"/>
            <w:gridSpan w:val="2"/>
          </w:tcPr>
          <w:p w:rsidR="00CC170E" w:rsidRPr="004B6C11" w:rsidRDefault="00CC170E" w:rsidP="00911087">
            <w:pPr>
              <w:ind w:firstLine="22"/>
              <w:rPr>
                <w:rFonts w:ascii="Times New Roman" w:hAnsi="Times New Roman" w:cs="Times New Roman"/>
                <w:sz w:val="24"/>
                <w:szCs w:val="24"/>
              </w:rPr>
            </w:pPr>
          </w:p>
        </w:tc>
      </w:tr>
      <w:tr w:rsidR="00CC170E" w:rsidRPr="00BD718A" w:rsidTr="008B4E50">
        <w:tc>
          <w:tcPr>
            <w:tcW w:w="8406" w:type="dxa"/>
          </w:tcPr>
          <w:p w:rsidR="00CC170E" w:rsidRPr="00561AB7" w:rsidRDefault="00CC170E"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B6C11">
              <w:rPr>
                <w:rFonts w:ascii="Times New Roman" w:hAnsi="Times New Roman" w:cs="Times New Roman"/>
                <w:sz w:val="24"/>
                <w:szCs w:val="24"/>
              </w:rPr>
              <w:t xml:space="preserve"> </w:t>
            </w:r>
            <w:r w:rsidRPr="00561AB7">
              <w:rPr>
                <w:rFonts w:ascii="Times New Roman" w:hAnsi="Times New Roman" w:cs="Times New Roman"/>
                <w:sz w:val="24"/>
                <w:szCs w:val="24"/>
                <w:lang w:val="kk-KZ"/>
              </w:rPr>
              <w:t xml:space="preserve">Материалдық емес активтердің бар болуы </w:t>
            </w:r>
            <w:r w:rsidRPr="00561AB7">
              <w:rPr>
                <w:rFonts w:ascii="Times New Roman" w:hAnsi="Times New Roman" w:cs="Times New Roman"/>
                <w:sz w:val="24"/>
                <w:szCs w:val="24"/>
              </w:rPr>
              <w:t>(лицензи</w:t>
            </w:r>
            <w:r w:rsidRPr="00561AB7">
              <w:rPr>
                <w:rFonts w:ascii="Times New Roman" w:hAnsi="Times New Roman" w:cs="Times New Roman"/>
                <w:sz w:val="24"/>
                <w:szCs w:val="24"/>
                <w:lang w:val="kk-KZ"/>
              </w:rPr>
              <w:t>ялар</w:t>
            </w:r>
            <w:r w:rsidRPr="00561AB7">
              <w:rPr>
                <w:rFonts w:ascii="Times New Roman" w:hAnsi="Times New Roman" w:cs="Times New Roman"/>
                <w:sz w:val="24"/>
                <w:szCs w:val="24"/>
              </w:rPr>
              <w:t>,</w:t>
            </w:r>
            <w:r w:rsidRPr="00561AB7">
              <w:rPr>
                <w:rFonts w:ascii="Times New Roman" w:hAnsi="Times New Roman" w:cs="Times New Roman"/>
                <w:sz w:val="24"/>
                <w:szCs w:val="24"/>
                <w:lang w:val="kk-KZ"/>
              </w:rPr>
              <w:t xml:space="preserve"> патенттер</w:t>
            </w:r>
            <w:r w:rsidRPr="00561AB7">
              <w:rPr>
                <w:rFonts w:ascii="Times New Roman" w:hAnsi="Times New Roman" w:cs="Times New Roman"/>
                <w:sz w:val="24"/>
                <w:szCs w:val="24"/>
              </w:rPr>
              <w:t>, ноу-хау)</w:t>
            </w:r>
          </w:p>
        </w:tc>
        <w:tc>
          <w:tcPr>
            <w:tcW w:w="1281" w:type="dxa"/>
            <w:gridSpan w:val="2"/>
          </w:tcPr>
          <w:p w:rsidR="00CC170E" w:rsidRPr="0048382F" w:rsidRDefault="00CC170E" w:rsidP="00911087">
            <w:pPr>
              <w:ind w:firstLine="22"/>
              <w:rPr>
                <w:rFonts w:ascii="Times New Roman" w:hAnsi="Times New Roman" w:cs="Times New Roman"/>
                <w:sz w:val="24"/>
                <w:szCs w:val="24"/>
              </w:rPr>
            </w:pPr>
          </w:p>
        </w:tc>
      </w:tr>
      <w:tr w:rsidR="00CC170E" w:rsidRPr="0048382F" w:rsidTr="008B4E50">
        <w:tc>
          <w:tcPr>
            <w:tcW w:w="8406" w:type="dxa"/>
          </w:tcPr>
          <w:p w:rsidR="00CC170E" w:rsidRPr="00561AB7" w:rsidRDefault="00CC170E"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561AB7">
              <w:rPr>
                <w:rFonts w:ascii="Times New Roman" w:hAnsi="Times New Roman" w:cs="Times New Roman"/>
                <w:sz w:val="24"/>
                <w:szCs w:val="24"/>
              </w:rPr>
              <w:t xml:space="preserve"> </w:t>
            </w:r>
            <w:r w:rsidRPr="00561AB7">
              <w:rPr>
                <w:rFonts w:ascii="Times New Roman" w:hAnsi="Times New Roman" w:cs="Times New Roman"/>
                <w:sz w:val="24"/>
                <w:szCs w:val="24"/>
                <w:lang w:val="kk-KZ"/>
              </w:rPr>
              <w:t>Идеялардың патенттік қабілеті</w:t>
            </w:r>
          </w:p>
        </w:tc>
        <w:tc>
          <w:tcPr>
            <w:tcW w:w="1281" w:type="dxa"/>
            <w:gridSpan w:val="2"/>
          </w:tcPr>
          <w:p w:rsidR="00CC170E" w:rsidRPr="0048382F" w:rsidRDefault="00CC170E" w:rsidP="00911087">
            <w:pPr>
              <w:ind w:firstLine="22"/>
              <w:rPr>
                <w:rFonts w:ascii="Times New Roman" w:hAnsi="Times New Roman" w:cs="Times New Roman"/>
                <w:sz w:val="24"/>
                <w:szCs w:val="24"/>
              </w:rPr>
            </w:pPr>
          </w:p>
        </w:tc>
      </w:tr>
      <w:tr w:rsidR="00CC170E" w:rsidRPr="0048382F" w:rsidTr="008B4E50">
        <w:tc>
          <w:tcPr>
            <w:tcW w:w="8406" w:type="dxa"/>
          </w:tcPr>
          <w:p w:rsidR="00CC170E" w:rsidRPr="004B6C11" w:rsidRDefault="00CC170E"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Арнайы</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білімі</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бар</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ғылыми</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қызметкерлердің</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болуы</w:t>
            </w:r>
          </w:p>
        </w:tc>
        <w:tc>
          <w:tcPr>
            <w:tcW w:w="1281" w:type="dxa"/>
            <w:gridSpan w:val="2"/>
          </w:tcPr>
          <w:p w:rsidR="00CC170E" w:rsidRPr="004B6C11" w:rsidRDefault="00CC170E" w:rsidP="00911087">
            <w:pPr>
              <w:ind w:firstLine="22"/>
              <w:rPr>
                <w:rFonts w:ascii="Times New Roman" w:hAnsi="Times New Roman" w:cs="Times New Roman"/>
                <w:sz w:val="24"/>
                <w:szCs w:val="24"/>
              </w:rPr>
            </w:pPr>
          </w:p>
        </w:tc>
      </w:tr>
      <w:tr w:rsidR="00CC170E" w:rsidRPr="0048382F" w:rsidTr="008B4E50">
        <w:tc>
          <w:tcPr>
            <w:tcW w:w="8406" w:type="dxa"/>
          </w:tcPr>
          <w:p w:rsidR="00CC170E" w:rsidRPr="004B6C11" w:rsidRDefault="00CC170E"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Жабдықтардың</w:t>
            </w:r>
            <w:r w:rsidRPr="004B6C11">
              <w:rPr>
                <w:rFonts w:ascii="Times New Roman" w:hAnsi="Times New Roman" w:cs="Times New Roman"/>
                <w:sz w:val="24"/>
                <w:szCs w:val="24"/>
              </w:rPr>
              <w:t>,</w:t>
            </w:r>
            <w:r w:rsidRPr="00561AB7">
              <w:rPr>
                <w:rFonts w:ascii="Times New Roman" w:hAnsi="Times New Roman" w:cs="Times New Roman"/>
                <w:sz w:val="24"/>
                <w:szCs w:val="24"/>
                <w:lang w:val="kk-KZ"/>
              </w:rPr>
              <w:t xml:space="preserve"> аппаратуралардың, жобалаудың </w:t>
            </w:r>
            <w:r w:rsidRPr="00561AB7">
              <w:rPr>
                <w:rFonts w:ascii="Times New Roman" w:hAnsi="Times New Roman" w:cs="Times New Roman"/>
                <w:sz w:val="24"/>
                <w:szCs w:val="24"/>
              </w:rPr>
              <w:t>компьютерлік</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жүйелерінің</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болуы</w:t>
            </w:r>
          </w:p>
        </w:tc>
        <w:tc>
          <w:tcPr>
            <w:tcW w:w="1281" w:type="dxa"/>
            <w:gridSpan w:val="2"/>
          </w:tcPr>
          <w:p w:rsidR="00CC170E" w:rsidRPr="004B6C11" w:rsidRDefault="00CC170E" w:rsidP="00911087">
            <w:pPr>
              <w:ind w:firstLine="22"/>
              <w:rPr>
                <w:rFonts w:ascii="Times New Roman" w:hAnsi="Times New Roman" w:cs="Times New Roman"/>
                <w:sz w:val="24"/>
                <w:szCs w:val="24"/>
              </w:rPr>
            </w:pPr>
          </w:p>
        </w:tc>
      </w:tr>
      <w:tr w:rsidR="00CC170E" w:rsidRPr="0048382F" w:rsidTr="008B4E50">
        <w:tc>
          <w:tcPr>
            <w:tcW w:w="8406" w:type="dxa"/>
          </w:tcPr>
          <w:p w:rsidR="00CC170E" w:rsidRPr="00561AB7" w:rsidRDefault="00CC170E"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561AB7">
              <w:rPr>
                <w:rFonts w:ascii="Times New Roman" w:hAnsi="Times New Roman" w:cs="Times New Roman"/>
                <w:sz w:val="24"/>
                <w:szCs w:val="24"/>
              </w:rPr>
              <w:t>Технологияның болуы</w:t>
            </w:r>
          </w:p>
        </w:tc>
        <w:tc>
          <w:tcPr>
            <w:tcW w:w="1281" w:type="dxa"/>
            <w:gridSpan w:val="2"/>
          </w:tcPr>
          <w:p w:rsidR="00CC170E" w:rsidRPr="0048382F" w:rsidRDefault="00CC170E" w:rsidP="00911087">
            <w:pPr>
              <w:ind w:firstLine="22"/>
              <w:rPr>
                <w:rFonts w:ascii="Times New Roman" w:hAnsi="Times New Roman" w:cs="Times New Roman"/>
                <w:sz w:val="24"/>
                <w:szCs w:val="24"/>
              </w:rPr>
            </w:pPr>
          </w:p>
        </w:tc>
      </w:tr>
      <w:tr w:rsidR="00CC170E" w:rsidRPr="0048382F" w:rsidTr="008B4E50">
        <w:trPr>
          <w:trHeight w:val="380"/>
        </w:trPr>
        <w:tc>
          <w:tcPr>
            <w:tcW w:w="8406" w:type="dxa"/>
          </w:tcPr>
          <w:p w:rsidR="00CC170E" w:rsidRPr="004B6C11" w:rsidRDefault="00CC170E"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561AB7">
              <w:rPr>
                <w:rFonts w:ascii="Times New Roman" w:hAnsi="Times New Roman" w:cs="Times New Roman"/>
                <w:sz w:val="24"/>
                <w:szCs w:val="24"/>
              </w:rPr>
              <w:t>Зияткерлік</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меншіктің</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болуы</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авторлық</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құқықпен</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қорға</w:t>
            </w:r>
            <w:r w:rsidRPr="00561AB7">
              <w:rPr>
                <w:rFonts w:ascii="Times New Roman" w:hAnsi="Times New Roman" w:cs="Times New Roman"/>
                <w:sz w:val="24"/>
                <w:szCs w:val="24"/>
                <w:lang w:val="kk-KZ"/>
              </w:rPr>
              <w:t>уға болатын</w:t>
            </w:r>
            <w:r w:rsidRPr="004B6C11">
              <w:rPr>
                <w:rFonts w:ascii="Times New Roman" w:hAnsi="Times New Roman" w:cs="Times New Roman"/>
                <w:sz w:val="24"/>
                <w:szCs w:val="24"/>
              </w:rPr>
              <w:t>)</w:t>
            </w:r>
          </w:p>
        </w:tc>
        <w:tc>
          <w:tcPr>
            <w:tcW w:w="1281" w:type="dxa"/>
            <w:gridSpan w:val="2"/>
          </w:tcPr>
          <w:p w:rsidR="00CC170E" w:rsidRPr="004B6C11" w:rsidRDefault="00CC170E" w:rsidP="00911087">
            <w:pPr>
              <w:ind w:firstLine="22"/>
              <w:rPr>
                <w:rFonts w:ascii="Times New Roman" w:hAnsi="Times New Roman" w:cs="Times New Roman"/>
                <w:sz w:val="24"/>
                <w:szCs w:val="24"/>
              </w:rPr>
            </w:pPr>
          </w:p>
        </w:tc>
      </w:tr>
      <w:tr w:rsidR="00CC170E" w:rsidRPr="0048382F" w:rsidTr="008B4E50">
        <w:tc>
          <w:tcPr>
            <w:tcW w:w="8406" w:type="dxa"/>
          </w:tcPr>
          <w:p w:rsidR="00CC170E" w:rsidRPr="004B6C11" w:rsidRDefault="00CC170E"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561AB7">
              <w:rPr>
                <w:rFonts w:ascii="Times New Roman" w:hAnsi="Times New Roman" w:cs="Times New Roman"/>
                <w:sz w:val="24"/>
                <w:szCs w:val="24"/>
              </w:rPr>
              <w:t>Уақыт</w:t>
            </w:r>
            <w:r w:rsidRPr="00561AB7">
              <w:rPr>
                <w:rFonts w:ascii="Times New Roman" w:hAnsi="Times New Roman" w:cs="Times New Roman"/>
                <w:sz w:val="24"/>
                <w:szCs w:val="24"/>
                <w:lang w:val="kk-KZ"/>
              </w:rPr>
              <w:t xml:space="preserve"> бойынша іске </w:t>
            </w:r>
            <w:r w:rsidRPr="00561AB7">
              <w:rPr>
                <w:rFonts w:ascii="Times New Roman" w:hAnsi="Times New Roman" w:cs="Times New Roman"/>
                <w:sz w:val="24"/>
                <w:szCs w:val="24"/>
              </w:rPr>
              <w:t>тарту</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инновациялық</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идеяны</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іске</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асыруға</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негізделген</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бизнес</w:t>
            </w:r>
            <w:r w:rsidRPr="00561AB7">
              <w:rPr>
                <w:rFonts w:ascii="Times New Roman" w:hAnsi="Times New Roman" w:cs="Times New Roman"/>
                <w:sz w:val="24"/>
                <w:szCs w:val="24"/>
                <w:lang w:val="kk-KZ"/>
              </w:rPr>
              <w:t xml:space="preserve"> уақытты пайдалану тұрғысынан кәсіпкердің мүмкіндіктеріне қандай дәрежеде сай)</w:t>
            </w:r>
          </w:p>
        </w:tc>
        <w:tc>
          <w:tcPr>
            <w:tcW w:w="1281" w:type="dxa"/>
            <w:gridSpan w:val="2"/>
          </w:tcPr>
          <w:p w:rsidR="00CC170E" w:rsidRPr="004B6C11" w:rsidRDefault="00CC170E" w:rsidP="00911087">
            <w:pPr>
              <w:ind w:firstLine="22"/>
              <w:rPr>
                <w:rFonts w:ascii="Times New Roman" w:hAnsi="Times New Roman" w:cs="Times New Roman"/>
                <w:sz w:val="24"/>
                <w:szCs w:val="24"/>
              </w:rPr>
            </w:pPr>
          </w:p>
        </w:tc>
      </w:tr>
      <w:tr w:rsidR="00CC170E" w:rsidRPr="0048382F" w:rsidTr="008B4E50">
        <w:tc>
          <w:tcPr>
            <w:tcW w:w="9687" w:type="dxa"/>
            <w:gridSpan w:val="3"/>
          </w:tcPr>
          <w:p w:rsidR="00CC170E" w:rsidRPr="00D74E22" w:rsidRDefault="00CC170E" w:rsidP="00911087">
            <w:pPr>
              <w:pStyle w:val="a3"/>
              <w:ind w:left="0" w:firstLine="22"/>
              <w:rPr>
                <w:rFonts w:ascii="Times New Roman" w:hAnsi="Times New Roman" w:cs="Times New Roman"/>
                <w:i/>
                <w:sz w:val="24"/>
                <w:szCs w:val="24"/>
              </w:rPr>
            </w:pPr>
            <w:r w:rsidRPr="00D74E22">
              <w:rPr>
                <w:rFonts w:ascii="Times New Roman" w:hAnsi="Times New Roman" w:cs="Times New Roman"/>
                <w:bCs/>
                <w:i/>
                <w:sz w:val="24"/>
                <w:szCs w:val="24"/>
                <w:lang w:val="kk-KZ"/>
              </w:rPr>
              <w:t xml:space="preserve">Өндірістік </w:t>
            </w:r>
            <w:r w:rsidRPr="00D74E22">
              <w:rPr>
                <w:rFonts w:ascii="Times New Roman" w:hAnsi="Times New Roman" w:cs="Times New Roman"/>
                <w:bCs/>
                <w:i/>
                <w:sz w:val="24"/>
                <w:szCs w:val="24"/>
              </w:rPr>
              <w:t>әлеуетті бағалау</w:t>
            </w:r>
          </w:p>
        </w:tc>
      </w:tr>
      <w:tr w:rsidR="00CC170E" w:rsidRPr="0048382F" w:rsidTr="008B4E50">
        <w:tc>
          <w:tcPr>
            <w:tcW w:w="8406" w:type="dxa"/>
          </w:tcPr>
          <w:p w:rsidR="00CC170E" w:rsidRPr="004B6C11" w:rsidRDefault="00CC170E"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8382F">
              <w:rPr>
                <w:rFonts w:ascii="Times New Roman" w:hAnsi="Times New Roman" w:cs="Times New Roman"/>
                <w:sz w:val="24"/>
                <w:szCs w:val="24"/>
              </w:rPr>
              <w:t>Қолайлы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үй</w:t>
            </w:r>
            <w:r w:rsidRPr="004B6C11">
              <w:rPr>
                <w:rFonts w:ascii="Times New Roman" w:hAnsi="Times New Roman" w:cs="Times New Roman"/>
                <w:sz w:val="24"/>
                <w:szCs w:val="24"/>
              </w:rPr>
              <w:t>-</w:t>
            </w:r>
            <w:r w:rsidRPr="0048382F">
              <w:rPr>
                <w:rFonts w:ascii="Times New Roman" w:hAnsi="Times New Roman" w:cs="Times New Roman"/>
                <w:sz w:val="24"/>
                <w:szCs w:val="24"/>
              </w:rPr>
              <w:t>жайлардың</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болуы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инновациялық</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идеяны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жүзеге</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асыру</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үшін</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қажетті</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инфрақұрылымы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бар</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үй</w:t>
            </w:r>
            <w:r w:rsidRPr="004B6C11">
              <w:rPr>
                <w:rFonts w:ascii="Times New Roman" w:hAnsi="Times New Roman" w:cs="Times New Roman"/>
                <w:sz w:val="24"/>
                <w:szCs w:val="24"/>
              </w:rPr>
              <w:t>-</w:t>
            </w:r>
            <w:r w:rsidRPr="0048382F">
              <w:rPr>
                <w:rFonts w:ascii="Times New Roman" w:hAnsi="Times New Roman" w:cs="Times New Roman"/>
                <w:sz w:val="24"/>
                <w:szCs w:val="24"/>
              </w:rPr>
              <w:t>жайлар</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қаншалықты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қол</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жетімді</w:t>
            </w:r>
            <w:r w:rsidRPr="004B6C11">
              <w:rPr>
                <w:rFonts w:ascii="Times New Roman" w:hAnsi="Times New Roman" w:cs="Times New Roman"/>
                <w:sz w:val="24"/>
                <w:szCs w:val="24"/>
              </w:rPr>
              <w:t>)</w:t>
            </w:r>
          </w:p>
        </w:tc>
        <w:tc>
          <w:tcPr>
            <w:tcW w:w="1281" w:type="dxa"/>
            <w:gridSpan w:val="2"/>
          </w:tcPr>
          <w:p w:rsidR="00CC170E" w:rsidRPr="004B6C11" w:rsidRDefault="00CC170E" w:rsidP="00911087">
            <w:pPr>
              <w:ind w:firstLine="22"/>
              <w:rPr>
                <w:rFonts w:ascii="Times New Roman" w:hAnsi="Times New Roman" w:cs="Times New Roman"/>
                <w:sz w:val="24"/>
                <w:szCs w:val="24"/>
              </w:rPr>
            </w:pPr>
          </w:p>
        </w:tc>
      </w:tr>
      <w:tr w:rsidR="00CC170E" w:rsidRPr="0048382F" w:rsidTr="008B4E50">
        <w:tc>
          <w:tcPr>
            <w:tcW w:w="8406" w:type="dxa"/>
          </w:tcPr>
          <w:p w:rsidR="00CC170E" w:rsidRPr="004B6C11" w:rsidRDefault="00CC170E"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8382F">
              <w:rPr>
                <w:rFonts w:ascii="Times New Roman" w:hAnsi="Times New Roman" w:cs="Times New Roman"/>
                <w:sz w:val="24"/>
                <w:szCs w:val="24"/>
              </w:rPr>
              <w:t>Қажетті</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капитал</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инновациялық</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идеяны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жүзеге</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асыру</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үшін</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авторларға</w:t>
            </w:r>
            <w:r w:rsidRPr="004B6C11">
              <w:rPr>
                <w:rFonts w:ascii="Times New Roman" w:hAnsi="Times New Roman" w:cs="Times New Roman"/>
                <w:sz w:val="24"/>
                <w:szCs w:val="24"/>
              </w:rPr>
              <w:t xml:space="preserve"> / </w:t>
            </w:r>
            <w:r w:rsidRPr="0048382F">
              <w:rPr>
                <w:rFonts w:ascii="Times New Roman" w:hAnsi="Times New Roman" w:cs="Times New Roman"/>
                <w:sz w:val="24"/>
                <w:szCs w:val="24"/>
              </w:rPr>
              <w:t>авторлар</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ұжымына</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қанша</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капитал</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бар</w:t>
            </w:r>
            <w:r w:rsidRPr="004B6C11">
              <w:rPr>
                <w:rFonts w:ascii="Times New Roman" w:hAnsi="Times New Roman" w:cs="Times New Roman"/>
                <w:sz w:val="24"/>
                <w:szCs w:val="24"/>
              </w:rPr>
              <w:t>)</w:t>
            </w:r>
          </w:p>
        </w:tc>
        <w:tc>
          <w:tcPr>
            <w:tcW w:w="1281" w:type="dxa"/>
            <w:gridSpan w:val="2"/>
          </w:tcPr>
          <w:p w:rsidR="00CC170E" w:rsidRPr="004B6C11" w:rsidRDefault="00CC170E" w:rsidP="00911087">
            <w:pPr>
              <w:ind w:firstLine="22"/>
              <w:rPr>
                <w:rFonts w:ascii="Times New Roman" w:hAnsi="Times New Roman" w:cs="Times New Roman"/>
                <w:sz w:val="24"/>
                <w:szCs w:val="24"/>
              </w:rPr>
            </w:pPr>
          </w:p>
        </w:tc>
      </w:tr>
      <w:tr w:rsidR="00CC170E" w:rsidRPr="0048382F" w:rsidTr="008B4E50">
        <w:trPr>
          <w:trHeight w:val="351"/>
        </w:trPr>
        <w:tc>
          <w:tcPr>
            <w:tcW w:w="8406" w:type="dxa"/>
          </w:tcPr>
          <w:p w:rsidR="00CC170E" w:rsidRPr="004B6C11" w:rsidRDefault="00CC170E"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8382F">
              <w:rPr>
                <w:rFonts w:ascii="Times New Roman" w:hAnsi="Times New Roman" w:cs="Times New Roman"/>
                <w:sz w:val="24"/>
                <w:szCs w:val="24"/>
              </w:rPr>
              <w:t>Қазіргі</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кезде</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өндіріс</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және</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технологиялық</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жабдықтар</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бар</w:t>
            </w:r>
          </w:p>
        </w:tc>
        <w:tc>
          <w:tcPr>
            <w:tcW w:w="1281" w:type="dxa"/>
            <w:gridSpan w:val="2"/>
          </w:tcPr>
          <w:p w:rsidR="00CC170E" w:rsidRPr="004B6C11" w:rsidRDefault="00CC170E" w:rsidP="00911087">
            <w:pPr>
              <w:ind w:firstLine="22"/>
              <w:rPr>
                <w:rFonts w:ascii="Times New Roman" w:hAnsi="Times New Roman" w:cs="Times New Roman"/>
                <w:sz w:val="24"/>
                <w:szCs w:val="24"/>
              </w:rPr>
            </w:pPr>
          </w:p>
        </w:tc>
      </w:tr>
      <w:tr w:rsidR="00CC170E" w:rsidRPr="0048382F" w:rsidTr="008B4E50">
        <w:trPr>
          <w:trHeight w:val="407"/>
        </w:trPr>
        <w:tc>
          <w:tcPr>
            <w:tcW w:w="8406" w:type="dxa"/>
          </w:tcPr>
          <w:p w:rsidR="00CC170E" w:rsidRPr="004B6C11" w:rsidRDefault="00CC170E"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8382F">
              <w:rPr>
                <w:rFonts w:ascii="Times New Roman" w:hAnsi="Times New Roman" w:cs="Times New Roman"/>
                <w:sz w:val="24"/>
                <w:szCs w:val="24"/>
              </w:rPr>
              <w:t>Қызметкерлердің</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өндірістік</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және</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технологиялық</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сауаттылығы</w:t>
            </w:r>
          </w:p>
        </w:tc>
        <w:tc>
          <w:tcPr>
            <w:tcW w:w="1281" w:type="dxa"/>
            <w:gridSpan w:val="2"/>
          </w:tcPr>
          <w:p w:rsidR="00CC170E" w:rsidRPr="004B6C11" w:rsidRDefault="00CC170E" w:rsidP="00911087">
            <w:pPr>
              <w:ind w:firstLine="22"/>
              <w:rPr>
                <w:rFonts w:ascii="Times New Roman" w:hAnsi="Times New Roman" w:cs="Times New Roman"/>
                <w:sz w:val="24"/>
                <w:szCs w:val="24"/>
              </w:rPr>
            </w:pPr>
          </w:p>
        </w:tc>
      </w:tr>
      <w:tr w:rsidR="00CC170E" w:rsidRPr="0048382F" w:rsidTr="008B4E50">
        <w:tc>
          <w:tcPr>
            <w:tcW w:w="8406" w:type="dxa"/>
          </w:tcPr>
          <w:p w:rsidR="00CC170E" w:rsidRPr="004B6C11" w:rsidRDefault="00CC170E"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8382F">
              <w:rPr>
                <w:rFonts w:ascii="Times New Roman" w:hAnsi="Times New Roman" w:cs="Times New Roman"/>
                <w:sz w:val="24"/>
                <w:szCs w:val="24"/>
              </w:rPr>
              <w:t>Ынтымақтастыққа</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арналған</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коммуникациялар</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немесе</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өнімді</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ұйымдастыру</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мүмкіндігі</w:t>
            </w:r>
          </w:p>
        </w:tc>
        <w:tc>
          <w:tcPr>
            <w:tcW w:w="1281" w:type="dxa"/>
            <w:gridSpan w:val="2"/>
          </w:tcPr>
          <w:p w:rsidR="00CC170E" w:rsidRPr="004B6C11" w:rsidRDefault="00CC170E" w:rsidP="00911087">
            <w:pPr>
              <w:ind w:firstLine="22"/>
              <w:rPr>
                <w:rFonts w:ascii="Times New Roman" w:hAnsi="Times New Roman" w:cs="Times New Roman"/>
                <w:sz w:val="24"/>
                <w:szCs w:val="24"/>
              </w:rPr>
            </w:pPr>
          </w:p>
        </w:tc>
      </w:tr>
      <w:tr w:rsidR="00CC170E" w:rsidRPr="0048382F" w:rsidTr="008B4E50">
        <w:tc>
          <w:tcPr>
            <w:tcW w:w="8406" w:type="dxa"/>
          </w:tcPr>
          <w:p w:rsidR="00CC170E" w:rsidRPr="004B6C11" w:rsidRDefault="00CC170E"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8382F">
              <w:rPr>
                <w:rFonts w:ascii="Times New Roman" w:hAnsi="Times New Roman" w:cs="Times New Roman"/>
                <w:sz w:val="24"/>
                <w:szCs w:val="24"/>
              </w:rPr>
              <w:t>Құрамдас</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бөліктерді</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жеткізушілер</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сондай</w:t>
            </w:r>
            <w:r w:rsidRPr="004B6C11">
              <w:rPr>
                <w:rFonts w:ascii="Times New Roman" w:hAnsi="Times New Roman" w:cs="Times New Roman"/>
                <w:sz w:val="24"/>
                <w:szCs w:val="24"/>
              </w:rPr>
              <w:t>-</w:t>
            </w:r>
            <w:r w:rsidRPr="0048382F">
              <w:rPr>
                <w:rFonts w:ascii="Times New Roman" w:hAnsi="Times New Roman" w:cs="Times New Roman"/>
                <w:sz w:val="24"/>
                <w:szCs w:val="24"/>
              </w:rPr>
              <w:t>ақ</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барлық</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жоғарыда</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аталғандарды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тартуға</w:t>
            </w:r>
            <w:r w:rsidRPr="004B6C11">
              <w:rPr>
                <w:rFonts w:ascii="Times New Roman" w:hAnsi="Times New Roman" w:cs="Times New Roman"/>
                <w:sz w:val="24"/>
                <w:szCs w:val="24"/>
              </w:rPr>
              <w:t xml:space="preserve"> / </w:t>
            </w:r>
            <w:r w:rsidRPr="0048382F">
              <w:rPr>
                <w:rFonts w:ascii="Times New Roman" w:hAnsi="Times New Roman" w:cs="Times New Roman"/>
                <w:sz w:val="24"/>
                <w:szCs w:val="24"/>
              </w:rPr>
              <w:t>сатып</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алуға</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арналған</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мүмкіндіктер</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мен</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шығындар</w:t>
            </w:r>
          </w:p>
        </w:tc>
        <w:tc>
          <w:tcPr>
            <w:tcW w:w="1281" w:type="dxa"/>
            <w:gridSpan w:val="2"/>
          </w:tcPr>
          <w:p w:rsidR="00CC170E" w:rsidRPr="004B6C11" w:rsidRDefault="00CC170E" w:rsidP="00911087">
            <w:pPr>
              <w:ind w:firstLine="22"/>
              <w:rPr>
                <w:rFonts w:ascii="Times New Roman" w:hAnsi="Times New Roman" w:cs="Times New Roman"/>
                <w:sz w:val="24"/>
                <w:szCs w:val="24"/>
              </w:rPr>
            </w:pPr>
          </w:p>
        </w:tc>
      </w:tr>
      <w:tr w:rsidR="00CC170E" w:rsidRPr="0048382F" w:rsidTr="008B4E50">
        <w:tc>
          <w:tcPr>
            <w:tcW w:w="8406" w:type="dxa"/>
          </w:tcPr>
          <w:p w:rsidR="00CC170E" w:rsidRPr="0048382F" w:rsidRDefault="00CC170E"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8382F">
              <w:rPr>
                <w:rFonts w:ascii="Times New Roman" w:hAnsi="Times New Roman" w:cs="Times New Roman"/>
                <w:sz w:val="24"/>
                <w:szCs w:val="24"/>
              </w:rPr>
              <w:t>Өндірістік шығындар деңгейі</w:t>
            </w:r>
          </w:p>
        </w:tc>
        <w:tc>
          <w:tcPr>
            <w:tcW w:w="1281" w:type="dxa"/>
            <w:gridSpan w:val="2"/>
          </w:tcPr>
          <w:p w:rsidR="00CC170E" w:rsidRPr="0048382F" w:rsidRDefault="00CC170E" w:rsidP="00911087">
            <w:pPr>
              <w:ind w:firstLine="22"/>
              <w:rPr>
                <w:rFonts w:ascii="Times New Roman" w:hAnsi="Times New Roman" w:cs="Times New Roman"/>
                <w:sz w:val="24"/>
                <w:szCs w:val="24"/>
              </w:rPr>
            </w:pPr>
          </w:p>
        </w:tc>
      </w:tr>
      <w:tr w:rsidR="00CC170E" w:rsidRPr="0048382F" w:rsidTr="008B4E50">
        <w:tc>
          <w:tcPr>
            <w:tcW w:w="8406" w:type="dxa"/>
          </w:tcPr>
          <w:p w:rsidR="00CC170E" w:rsidRPr="0048382F" w:rsidRDefault="00CC170E"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8382F">
              <w:rPr>
                <w:rFonts w:ascii="Times New Roman" w:hAnsi="Times New Roman" w:cs="Times New Roman"/>
                <w:sz w:val="24"/>
                <w:szCs w:val="24"/>
              </w:rPr>
              <w:t>Сапаны бақылаудың болуы</w:t>
            </w:r>
          </w:p>
        </w:tc>
        <w:tc>
          <w:tcPr>
            <w:tcW w:w="1281" w:type="dxa"/>
            <w:gridSpan w:val="2"/>
          </w:tcPr>
          <w:p w:rsidR="00CC170E" w:rsidRPr="0048382F" w:rsidRDefault="00CC170E" w:rsidP="00911087">
            <w:pPr>
              <w:ind w:firstLine="22"/>
              <w:rPr>
                <w:rFonts w:ascii="Times New Roman" w:hAnsi="Times New Roman" w:cs="Times New Roman"/>
                <w:sz w:val="24"/>
                <w:szCs w:val="24"/>
              </w:rPr>
            </w:pPr>
          </w:p>
        </w:tc>
      </w:tr>
      <w:tr w:rsidR="00CC170E" w:rsidRPr="0048382F" w:rsidTr="008B4E50">
        <w:tc>
          <w:tcPr>
            <w:tcW w:w="8406" w:type="dxa"/>
          </w:tcPr>
          <w:p w:rsidR="00CC170E" w:rsidRPr="0048382F" w:rsidRDefault="00561AB7" w:rsidP="00071A3C">
            <w:pPr>
              <w:pStyle w:val="a3"/>
              <w:numPr>
                <w:ilvl w:val="0"/>
                <w:numId w:val="27"/>
              </w:numPr>
              <w:tabs>
                <w:tab w:val="left" w:pos="306"/>
                <w:tab w:val="left" w:pos="450"/>
              </w:tabs>
              <w:ind w:left="0" w:firstLine="22"/>
              <w:rPr>
                <w:rFonts w:ascii="Times New Roman" w:hAnsi="Times New Roman" w:cs="Times New Roman"/>
                <w:sz w:val="24"/>
                <w:szCs w:val="24"/>
              </w:rPr>
            </w:pPr>
            <w:r>
              <w:rPr>
                <w:rFonts w:ascii="Times New Roman" w:hAnsi="Times New Roman" w:cs="Times New Roman"/>
                <w:sz w:val="24"/>
                <w:szCs w:val="24"/>
              </w:rPr>
              <w:t>Жинақтауыштарды</w:t>
            </w:r>
            <w:r w:rsidR="008B249E">
              <w:rPr>
                <w:rFonts w:ascii="Times New Roman" w:hAnsi="Times New Roman" w:cs="Times New Roman"/>
                <w:sz w:val="24"/>
                <w:szCs w:val="24"/>
              </w:rPr>
              <w:t xml:space="preserve"> </w:t>
            </w:r>
            <w:r w:rsidR="00CC170E" w:rsidRPr="0048382F">
              <w:rPr>
                <w:rFonts w:ascii="Times New Roman" w:hAnsi="Times New Roman" w:cs="Times New Roman"/>
                <w:sz w:val="24"/>
                <w:szCs w:val="24"/>
              </w:rPr>
              <w:t>жеткізу тәртібі</w:t>
            </w:r>
          </w:p>
        </w:tc>
        <w:tc>
          <w:tcPr>
            <w:tcW w:w="1281" w:type="dxa"/>
            <w:gridSpan w:val="2"/>
          </w:tcPr>
          <w:p w:rsidR="00CC170E" w:rsidRPr="0048382F" w:rsidRDefault="00CC170E" w:rsidP="00911087">
            <w:pPr>
              <w:ind w:firstLine="22"/>
              <w:rPr>
                <w:rFonts w:ascii="Times New Roman" w:hAnsi="Times New Roman" w:cs="Times New Roman"/>
                <w:sz w:val="24"/>
                <w:szCs w:val="24"/>
              </w:rPr>
            </w:pPr>
          </w:p>
        </w:tc>
      </w:tr>
      <w:tr w:rsidR="00CC170E" w:rsidRPr="0048382F" w:rsidTr="008B4E50">
        <w:tc>
          <w:tcPr>
            <w:tcW w:w="9687" w:type="dxa"/>
            <w:gridSpan w:val="3"/>
          </w:tcPr>
          <w:p w:rsidR="00CC170E" w:rsidRPr="00D74E22" w:rsidRDefault="00CC170E" w:rsidP="00911087">
            <w:pPr>
              <w:pStyle w:val="a3"/>
              <w:ind w:left="0" w:firstLine="22"/>
              <w:rPr>
                <w:rFonts w:ascii="Times New Roman" w:hAnsi="Times New Roman" w:cs="Times New Roman"/>
                <w:i/>
                <w:sz w:val="24"/>
                <w:szCs w:val="24"/>
              </w:rPr>
            </w:pPr>
            <w:r w:rsidRPr="00D74E22">
              <w:rPr>
                <w:rFonts w:ascii="Times New Roman" w:hAnsi="Times New Roman" w:cs="Times New Roman"/>
                <w:bCs/>
                <w:i/>
                <w:sz w:val="24"/>
                <w:szCs w:val="24"/>
                <w:lang w:val="kk-KZ"/>
              </w:rPr>
              <w:t>Нарықтық әлеуетті бағалау</w:t>
            </w:r>
          </w:p>
        </w:tc>
      </w:tr>
      <w:tr w:rsidR="00561AB7" w:rsidRPr="0048382F" w:rsidTr="008B4E50">
        <w:tc>
          <w:tcPr>
            <w:tcW w:w="8406" w:type="dxa"/>
            <w:tcBorders>
              <w:bottom w:val="nil"/>
            </w:tcBorders>
          </w:tcPr>
          <w:p w:rsidR="00561AB7" w:rsidRPr="0048382F" w:rsidRDefault="00561AB7" w:rsidP="00071A3C">
            <w:pPr>
              <w:pStyle w:val="a3"/>
              <w:numPr>
                <w:ilvl w:val="0"/>
                <w:numId w:val="27"/>
              </w:numPr>
              <w:tabs>
                <w:tab w:val="left" w:pos="306"/>
                <w:tab w:val="left" w:pos="450"/>
              </w:tabs>
              <w:ind w:left="0" w:firstLine="22"/>
              <w:rPr>
                <w:rFonts w:ascii="Times New Roman" w:hAnsi="Times New Roman" w:cs="Times New Roman"/>
                <w:sz w:val="24"/>
                <w:szCs w:val="24"/>
                <w:lang w:val="kk-KZ"/>
              </w:rPr>
            </w:pPr>
            <w:r w:rsidRPr="001B7F8F">
              <w:rPr>
                <w:rFonts w:ascii="Times New Roman" w:hAnsi="Times New Roman" w:cs="Times New Roman"/>
                <w:sz w:val="24"/>
                <w:szCs w:val="24"/>
                <w:lang w:val="kk-KZ"/>
              </w:rPr>
              <w:t>Өнімді/қызметті білу (кәсіпкерге инновациялық идеяны іске асырудың нәтижесі болатын өнім/қызмет қандай дәрежеде таныс)</w:t>
            </w:r>
          </w:p>
        </w:tc>
        <w:tc>
          <w:tcPr>
            <w:tcW w:w="1281" w:type="dxa"/>
            <w:gridSpan w:val="2"/>
            <w:tcBorders>
              <w:bottom w:val="nil"/>
            </w:tcBorders>
          </w:tcPr>
          <w:p w:rsidR="00561AB7" w:rsidRPr="004B6C11" w:rsidRDefault="00561AB7" w:rsidP="00911087">
            <w:pPr>
              <w:ind w:firstLine="22"/>
              <w:rPr>
                <w:rFonts w:ascii="Times New Roman" w:hAnsi="Times New Roman" w:cs="Times New Roman"/>
                <w:sz w:val="24"/>
                <w:szCs w:val="24"/>
              </w:rPr>
            </w:pPr>
          </w:p>
        </w:tc>
      </w:tr>
      <w:tr w:rsidR="005F4553" w:rsidRPr="0048382F" w:rsidTr="008B4E50">
        <w:tc>
          <w:tcPr>
            <w:tcW w:w="9687" w:type="dxa"/>
            <w:gridSpan w:val="3"/>
            <w:tcBorders>
              <w:top w:val="nil"/>
              <w:left w:val="nil"/>
              <w:right w:val="nil"/>
            </w:tcBorders>
          </w:tcPr>
          <w:p w:rsidR="005F4553" w:rsidRPr="005F4553" w:rsidRDefault="00313AE9" w:rsidP="005F4553">
            <w:pPr>
              <w:ind w:hanging="94"/>
              <w:rPr>
                <w:rFonts w:ascii="Times New Roman" w:hAnsi="Times New Roman" w:cs="Times New Roman"/>
                <w:sz w:val="28"/>
                <w:szCs w:val="28"/>
                <w:lang w:val="kk-KZ"/>
              </w:rPr>
            </w:pPr>
            <w:r>
              <w:rPr>
                <w:rFonts w:ascii="Times New Roman" w:hAnsi="Times New Roman" w:cs="Times New Roman"/>
                <w:sz w:val="28"/>
                <w:szCs w:val="28"/>
                <w:lang w:val="kk-KZ"/>
              </w:rPr>
              <w:t>Б</w:t>
            </w:r>
            <w:r w:rsidR="005F4553" w:rsidRPr="005F4553">
              <w:rPr>
                <w:rFonts w:ascii="Times New Roman" w:hAnsi="Times New Roman" w:cs="Times New Roman"/>
                <w:sz w:val="28"/>
                <w:szCs w:val="28"/>
                <w:lang w:val="kk-KZ"/>
              </w:rPr>
              <w:t>.1-кестенің жалғасы</w:t>
            </w:r>
          </w:p>
          <w:p w:rsidR="005F4553" w:rsidRPr="005F4553" w:rsidRDefault="005F4553" w:rsidP="00911087">
            <w:pPr>
              <w:ind w:firstLine="22"/>
              <w:rPr>
                <w:rFonts w:ascii="Times New Roman" w:hAnsi="Times New Roman" w:cs="Times New Roman"/>
                <w:sz w:val="16"/>
                <w:szCs w:val="16"/>
                <w:lang w:val="kk-KZ"/>
              </w:rPr>
            </w:pPr>
          </w:p>
        </w:tc>
      </w:tr>
      <w:tr w:rsidR="005F4553" w:rsidRPr="0048382F" w:rsidTr="008B4E50">
        <w:tc>
          <w:tcPr>
            <w:tcW w:w="8406" w:type="dxa"/>
          </w:tcPr>
          <w:p w:rsidR="005F4553" w:rsidRPr="005F4553" w:rsidRDefault="005F4553" w:rsidP="005F4553">
            <w:pPr>
              <w:tabs>
                <w:tab w:val="left" w:pos="306"/>
                <w:tab w:val="left" w:pos="450"/>
              </w:tabs>
              <w:ind w:left="22"/>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81" w:type="dxa"/>
            <w:gridSpan w:val="2"/>
          </w:tcPr>
          <w:p w:rsidR="005F4553" w:rsidRPr="005F4553" w:rsidRDefault="005F4553" w:rsidP="005F4553">
            <w:pPr>
              <w:ind w:firstLine="22"/>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561AB7" w:rsidRPr="0048382F" w:rsidTr="008B4E50">
        <w:tc>
          <w:tcPr>
            <w:tcW w:w="8406" w:type="dxa"/>
          </w:tcPr>
          <w:p w:rsidR="00561AB7" w:rsidRPr="00453C8A" w:rsidRDefault="00561AB7" w:rsidP="00071A3C">
            <w:pPr>
              <w:pStyle w:val="a3"/>
              <w:numPr>
                <w:ilvl w:val="0"/>
                <w:numId w:val="27"/>
              </w:numPr>
              <w:tabs>
                <w:tab w:val="left" w:pos="306"/>
                <w:tab w:val="left" w:pos="450"/>
              </w:tabs>
              <w:ind w:left="0" w:firstLine="22"/>
              <w:rPr>
                <w:rFonts w:ascii="Times New Roman" w:hAnsi="Times New Roman" w:cs="Times New Roman"/>
                <w:sz w:val="24"/>
                <w:szCs w:val="24"/>
                <w:lang w:val="kk-KZ"/>
              </w:rPr>
            </w:pPr>
            <w:r w:rsidRPr="00453C8A">
              <w:rPr>
                <w:rFonts w:ascii="Times New Roman" w:hAnsi="Times New Roman" w:cs="Times New Roman"/>
                <w:sz w:val="24"/>
                <w:szCs w:val="24"/>
                <w:lang w:val="kk-KZ"/>
              </w:rPr>
              <w:t xml:space="preserve">Нарықты білу (кәсіпкер өнім/қызмет нарығын қаншалықты жақсы біледі: тұтынушылар, бәсекелестер, жеткізушілер, мемлекеттік реттеу) </w:t>
            </w:r>
          </w:p>
        </w:tc>
        <w:tc>
          <w:tcPr>
            <w:tcW w:w="1281" w:type="dxa"/>
            <w:gridSpan w:val="2"/>
          </w:tcPr>
          <w:p w:rsidR="00561AB7" w:rsidRPr="004B6C11" w:rsidRDefault="00561AB7" w:rsidP="00911087">
            <w:pPr>
              <w:ind w:firstLine="22"/>
              <w:rPr>
                <w:rFonts w:ascii="Times New Roman" w:hAnsi="Times New Roman" w:cs="Times New Roman"/>
                <w:sz w:val="24"/>
                <w:szCs w:val="24"/>
              </w:rPr>
            </w:pPr>
          </w:p>
        </w:tc>
      </w:tr>
      <w:tr w:rsidR="00561AB7" w:rsidRPr="0048382F" w:rsidTr="008B4E50">
        <w:tc>
          <w:tcPr>
            <w:tcW w:w="8406" w:type="dxa"/>
          </w:tcPr>
          <w:p w:rsidR="00561AB7" w:rsidRPr="004B6C11" w:rsidRDefault="00561AB7"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53C8A">
              <w:rPr>
                <w:rFonts w:ascii="Times New Roman" w:hAnsi="Times New Roman" w:cs="Times New Roman"/>
                <w:sz w:val="24"/>
                <w:szCs w:val="24"/>
                <w:lang w:val="kk-KZ"/>
              </w:rPr>
              <w:t>Сұраныстың қанағаттануы (ұсыныспен салыстырғанда инновациялық идеяны іске асыру нәтижесі болып табылатын өнімге/қызметке сұранысты қалай бағалауға болады)</w:t>
            </w:r>
          </w:p>
        </w:tc>
        <w:tc>
          <w:tcPr>
            <w:tcW w:w="1281" w:type="dxa"/>
            <w:gridSpan w:val="2"/>
          </w:tcPr>
          <w:p w:rsidR="00561AB7" w:rsidRPr="004B6C11" w:rsidRDefault="00561AB7" w:rsidP="00911087">
            <w:pPr>
              <w:ind w:firstLine="22"/>
              <w:rPr>
                <w:rFonts w:ascii="Times New Roman" w:hAnsi="Times New Roman" w:cs="Times New Roman"/>
                <w:sz w:val="24"/>
                <w:szCs w:val="24"/>
              </w:rPr>
            </w:pPr>
          </w:p>
        </w:tc>
      </w:tr>
      <w:tr w:rsidR="00F14076" w:rsidRPr="00F14076" w:rsidTr="008B4E50">
        <w:trPr>
          <w:gridAfter w:val="1"/>
          <w:wAfter w:w="28" w:type="dxa"/>
        </w:trPr>
        <w:tc>
          <w:tcPr>
            <w:tcW w:w="8406" w:type="dxa"/>
          </w:tcPr>
          <w:p w:rsidR="00F14076" w:rsidRPr="00F14076"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lang w:val="kk-KZ"/>
              </w:rPr>
            </w:pPr>
            <w:r w:rsidRPr="00453C8A">
              <w:rPr>
                <w:rFonts w:ascii="Times New Roman" w:hAnsi="Times New Roman" w:cs="Times New Roman"/>
                <w:sz w:val="24"/>
                <w:szCs w:val="24"/>
                <w:lang w:val="kk-KZ"/>
              </w:rPr>
              <w:t>Нарық сыйымдылығы (яғни белгілі бір өнім/қызмет үшін нарықтың мүмкін болатын ең үлкен мөлшері)</w:t>
            </w:r>
          </w:p>
        </w:tc>
        <w:tc>
          <w:tcPr>
            <w:tcW w:w="1253" w:type="dxa"/>
          </w:tcPr>
          <w:p w:rsidR="00F14076" w:rsidRPr="00F14076" w:rsidRDefault="00F14076" w:rsidP="006C1931">
            <w:pPr>
              <w:ind w:firstLine="22"/>
              <w:rPr>
                <w:rFonts w:ascii="Times New Roman" w:hAnsi="Times New Roman" w:cs="Times New Roman"/>
                <w:sz w:val="24"/>
                <w:szCs w:val="24"/>
                <w:lang w:val="kk-KZ"/>
              </w:rPr>
            </w:pPr>
          </w:p>
        </w:tc>
      </w:tr>
      <w:tr w:rsidR="00F14076" w:rsidRPr="0048382F" w:rsidTr="008B4E50">
        <w:trPr>
          <w:gridAfter w:val="1"/>
          <w:wAfter w:w="28" w:type="dxa"/>
        </w:trPr>
        <w:tc>
          <w:tcPr>
            <w:tcW w:w="8406" w:type="dxa"/>
          </w:tcPr>
          <w:p w:rsidR="00F14076" w:rsidRPr="004B6C11"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53C8A">
              <w:rPr>
                <w:rFonts w:ascii="Times New Roman" w:hAnsi="Times New Roman" w:cs="Times New Roman"/>
                <w:sz w:val="24"/>
                <w:szCs w:val="24"/>
                <w:lang w:val="kk-KZ"/>
              </w:rPr>
              <w:t>Нарықтың өсуі (инновациялық идеяны іске асырудың нәтижесі болып табылатын өнім/қызмет нарығының өсуін қалай бағалауға болады)</w:t>
            </w:r>
          </w:p>
        </w:tc>
        <w:tc>
          <w:tcPr>
            <w:tcW w:w="1253" w:type="dxa"/>
          </w:tcPr>
          <w:p w:rsidR="00F14076" w:rsidRPr="004B6C11" w:rsidRDefault="00F14076" w:rsidP="006C1931">
            <w:pPr>
              <w:ind w:firstLine="22"/>
              <w:rPr>
                <w:rFonts w:ascii="Times New Roman" w:hAnsi="Times New Roman" w:cs="Times New Roman"/>
                <w:sz w:val="24"/>
                <w:szCs w:val="24"/>
              </w:rPr>
            </w:pPr>
          </w:p>
        </w:tc>
      </w:tr>
      <w:tr w:rsidR="00F14076" w:rsidRPr="0048382F" w:rsidTr="008B4E50">
        <w:trPr>
          <w:gridAfter w:val="1"/>
          <w:wAfter w:w="28" w:type="dxa"/>
        </w:trPr>
        <w:tc>
          <w:tcPr>
            <w:tcW w:w="8406" w:type="dxa"/>
          </w:tcPr>
          <w:p w:rsidR="00F14076" w:rsidRPr="004B6C11"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53C8A">
              <w:rPr>
                <w:rFonts w:ascii="Times New Roman" w:hAnsi="Times New Roman" w:cs="Times New Roman"/>
                <w:sz w:val="24"/>
                <w:szCs w:val="24"/>
                <w:lang w:val="kk-KZ"/>
              </w:rPr>
              <w:t>Нарықтық тауашаның болуы (инновациялық идеяны іске асырудың нәтижесі болып табылатын өнім/қызмет үшін перспективалы нарықтық тауашаны табу мүмкіндігін қалай бағалауға болады)</w:t>
            </w:r>
          </w:p>
        </w:tc>
        <w:tc>
          <w:tcPr>
            <w:tcW w:w="1253" w:type="dxa"/>
          </w:tcPr>
          <w:p w:rsidR="00F14076" w:rsidRPr="004B6C11" w:rsidRDefault="00F14076" w:rsidP="006C1931">
            <w:pPr>
              <w:ind w:firstLine="22"/>
              <w:rPr>
                <w:rFonts w:ascii="Times New Roman" w:hAnsi="Times New Roman" w:cs="Times New Roman"/>
                <w:sz w:val="24"/>
                <w:szCs w:val="24"/>
              </w:rPr>
            </w:pPr>
          </w:p>
        </w:tc>
      </w:tr>
      <w:tr w:rsidR="00F14076" w:rsidRPr="0048382F" w:rsidTr="008B4E50">
        <w:trPr>
          <w:gridAfter w:val="1"/>
          <w:wAfter w:w="28" w:type="dxa"/>
        </w:trPr>
        <w:tc>
          <w:tcPr>
            <w:tcW w:w="8406" w:type="dxa"/>
          </w:tcPr>
          <w:p w:rsidR="00F14076" w:rsidRPr="004B6C11"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53C8A">
              <w:rPr>
                <w:rFonts w:ascii="Times New Roman" w:hAnsi="Times New Roman" w:cs="Times New Roman"/>
                <w:sz w:val="24"/>
                <w:szCs w:val="24"/>
                <w:lang w:val="kk-KZ"/>
              </w:rPr>
              <w:t>Сұраныстың тұрақтылығы (инновациялық идеяны іске асырудың нәтижесі болып табылатын өнімге/қызметке сұраныстың тұрақтылығын қалай бағалауға болады)</w:t>
            </w:r>
          </w:p>
        </w:tc>
        <w:tc>
          <w:tcPr>
            <w:tcW w:w="1253" w:type="dxa"/>
          </w:tcPr>
          <w:p w:rsidR="00F14076" w:rsidRPr="004B6C11" w:rsidRDefault="00F14076" w:rsidP="006C1931">
            <w:pPr>
              <w:ind w:firstLine="22"/>
              <w:rPr>
                <w:rFonts w:ascii="Times New Roman" w:hAnsi="Times New Roman" w:cs="Times New Roman"/>
                <w:sz w:val="24"/>
                <w:szCs w:val="24"/>
              </w:rPr>
            </w:pPr>
          </w:p>
        </w:tc>
      </w:tr>
      <w:tr w:rsidR="00F14076" w:rsidRPr="0048382F" w:rsidTr="008B4E50">
        <w:trPr>
          <w:gridAfter w:val="1"/>
          <w:wAfter w:w="28" w:type="dxa"/>
        </w:trPr>
        <w:tc>
          <w:tcPr>
            <w:tcW w:w="8406" w:type="dxa"/>
          </w:tcPr>
          <w:p w:rsidR="00F14076" w:rsidRPr="004B6C11"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53C8A">
              <w:rPr>
                <w:rFonts w:ascii="Times New Roman" w:hAnsi="Times New Roman" w:cs="Times New Roman"/>
                <w:sz w:val="24"/>
                <w:szCs w:val="24"/>
                <w:lang w:val="kk-KZ"/>
              </w:rPr>
              <w:t>Нарықтың әлеуеті (нарықтың әлеуетін қалай бағалауға болады, яғни инновациялық идеяны іске асырудың нәтижесі болып табылатын өнімге/қызметке сұраныстың жоғарғы шегі)</w:t>
            </w:r>
          </w:p>
        </w:tc>
        <w:tc>
          <w:tcPr>
            <w:tcW w:w="1253" w:type="dxa"/>
          </w:tcPr>
          <w:p w:rsidR="00F14076" w:rsidRPr="004B6C11" w:rsidRDefault="00F14076" w:rsidP="006C1931">
            <w:pPr>
              <w:ind w:firstLine="22"/>
              <w:rPr>
                <w:rFonts w:ascii="Times New Roman" w:hAnsi="Times New Roman" w:cs="Times New Roman"/>
                <w:sz w:val="24"/>
                <w:szCs w:val="24"/>
              </w:rPr>
            </w:pPr>
          </w:p>
        </w:tc>
      </w:tr>
      <w:tr w:rsidR="00F14076" w:rsidRPr="0048382F" w:rsidTr="008B4E50">
        <w:trPr>
          <w:gridAfter w:val="1"/>
          <w:wAfter w:w="28" w:type="dxa"/>
        </w:trPr>
        <w:tc>
          <w:tcPr>
            <w:tcW w:w="8406" w:type="dxa"/>
          </w:tcPr>
          <w:p w:rsidR="00F14076" w:rsidRPr="004B6C11"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53C8A">
              <w:rPr>
                <w:rFonts w:ascii="Times New Roman" w:hAnsi="Times New Roman" w:cs="Times New Roman"/>
                <w:sz w:val="24"/>
                <w:szCs w:val="24"/>
                <w:lang w:val="kk-KZ"/>
              </w:rPr>
              <w:t>Бәсекелестік дәрежесі (бәсекелестердің болуына байланысты нарықтағы мүмкіндіктерді қалай бағалауға болады)</w:t>
            </w:r>
          </w:p>
        </w:tc>
        <w:tc>
          <w:tcPr>
            <w:tcW w:w="1253" w:type="dxa"/>
          </w:tcPr>
          <w:p w:rsidR="00F14076" w:rsidRPr="004B6C11" w:rsidRDefault="00F14076" w:rsidP="006C1931">
            <w:pPr>
              <w:ind w:firstLine="22"/>
              <w:rPr>
                <w:rFonts w:ascii="Times New Roman" w:hAnsi="Times New Roman" w:cs="Times New Roman"/>
                <w:sz w:val="24"/>
                <w:szCs w:val="24"/>
              </w:rPr>
            </w:pPr>
          </w:p>
        </w:tc>
      </w:tr>
      <w:tr w:rsidR="00F14076" w:rsidRPr="0048382F" w:rsidTr="008B4E50">
        <w:trPr>
          <w:gridAfter w:val="1"/>
          <w:wAfter w:w="28" w:type="dxa"/>
        </w:trPr>
        <w:tc>
          <w:tcPr>
            <w:tcW w:w="8406" w:type="dxa"/>
          </w:tcPr>
          <w:p w:rsidR="00F14076" w:rsidRPr="004B6C11"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53C8A">
              <w:rPr>
                <w:rFonts w:ascii="Times New Roman" w:hAnsi="Times New Roman" w:cs="Times New Roman"/>
                <w:sz w:val="24"/>
                <w:szCs w:val="24"/>
                <w:lang w:val="kk-KZ"/>
              </w:rPr>
              <w:t>Баға деңгейі (инновациялық идеяны іске асырудың нәтижесі болып табылатын өнімдерге/қызметтерге қолайлы бағаларды белгілеу мүмкіндіктерін қалай бағалауға болады)</w:t>
            </w:r>
          </w:p>
        </w:tc>
        <w:tc>
          <w:tcPr>
            <w:tcW w:w="1253" w:type="dxa"/>
          </w:tcPr>
          <w:p w:rsidR="00F14076" w:rsidRPr="004B6C11" w:rsidRDefault="00F14076" w:rsidP="006C1931">
            <w:pPr>
              <w:ind w:firstLine="22"/>
              <w:rPr>
                <w:rFonts w:ascii="Times New Roman" w:hAnsi="Times New Roman" w:cs="Times New Roman"/>
                <w:sz w:val="24"/>
                <w:szCs w:val="24"/>
              </w:rPr>
            </w:pPr>
          </w:p>
        </w:tc>
      </w:tr>
      <w:tr w:rsidR="00F14076" w:rsidRPr="0048382F" w:rsidTr="008B4E50">
        <w:trPr>
          <w:gridAfter w:val="1"/>
          <w:wAfter w:w="28" w:type="dxa"/>
        </w:trPr>
        <w:tc>
          <w:tcPr>
            <w:tcW w:w="8406" w:type="dxa"/>
          </w:tcPr>
          <w:p w:rsidR="00F14076" w:rsidRPr="004B6C11"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53C8A">
              <w:rPr>
                <w:rFonts w:ascii="Times New Roman" w:hAnsi="Times New Roman" w:cs="Times New Roman"/>
                <w:sz w:val="24"/>
                <w:szCs w:val="24"/>
                <w:lang w:val="kk-KZ"/>
              </w:rPr>
              <w:t>Тұтынушылар (тұрақты тұтынушылардың болуын қалай бағалауға болады, клиенттік қатынастар және т. б.)</w:t>
            </w:r>
          </w:p>
        </w:tc>
        <w:tc>
          <w:tcPr>
            <w:tcW w:w="1253" w:type="dxa"/>
          </w:tcPr>
          <w:p w:rsidR="00F14076" w:rsidRPr="004B6C11" w:rsidRDefault="00F14076" w:rsidP="006C1931">
            <w:pPr>
              <w:ind w:firstLine="22"/>
              <w:rPr>
                <w:rFonts w:ascii="Times New Roman" w:hAnsi="Times New Roman" w:cs="Times New Roman"/>
                <w:sz w:val="24"/>
                <w:szCs w:val="24"/>
              </w:rPr>
            </w:pPr>
          </w:p>
        </w:tc>
      </w:tr>
      <w:tr w:rsidR="00F14076" w:rsidRPr="0048382F" w:rsidTr="008B4E50">
        <w:trPr>
          <w:gridAfter w:val="1"/>
          <w:wAfter w:w="28" w:type="dxa"/>
        </w:trPr>
        <w:tc>
          <w:tcPr>
            <w:tcW w:w="8406" w:type="dxa"/>
          </w:tcPr>
          <w:p w:rsidR="00F14076" w:rsidRPr="0048382F"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53C8A">
              <w:rPr>
                <w:rFonts w:ascii="Times New Roman" w:hAnsi="Times New Roman" w:cs="Times New Roman"/>
                <w:sz w:val="24"/>
                <w:szCs w:val="24"/>
                <w:lang w:val="kk-KZ"/>
              </w:rPr>
              <w:t>Компанияның іскерлік беделі</w:t>
            </w:r>
          </w:p>
        </w:tc>
        <w:tc>
          <w:tcPr>
            <w:tcW w:w="1253" w:type="dxa"/>
          </w:tcPr>
          <w:p w:rsidR="00F14076" w:rsidRPr="0048382F" w:rsidRDefault="00F14076" w:rsidP="006C1931">
            <w:pPr>
              <w:ind w:firstLine="22"/>
              <w:rPr>
                <w:rFonts w:ascii="Times New Roman" w:hAnsi="Times New Roman" w:cs="Times New Roman"/>
                <w:sz w:val="24"/>
                <w:szCs w:val="24"/>
              </w:rPr>
            </w:pPr>
          </w:p>
        </w:tc>
      </w:tr>
      <w:tr w:rsidR="00F14076" w:rsidRPr="0048382F" w:rsidTr="008B4E50">
        <w:trPr>
          <w:gridAfter w:val="1"/>
          <w:wAfter w:w="28" w:type="dxa"/>
        </w:trPr>
        <w:tc>
          <w:tcPr>
            <w:tcW w:w="8406" w:type="dxa"/>
          </w:tcPr>
          <w:p w:rsidR="00F14076" w:rsidRPr="004B6C11"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53C8A">
              <w:rPr>
                <w:rFonts w:ascii="Times New Roman" w:hAnsi="Times New Roman" w:cs="Times New Roman"/>
                <w:sz w:val="24"/>
                <w:szCs w:val="24"/>
                <w:lang w:val="kk-KZ"/>
              </w:rPr>
              <w:t>Тауар таңбаларының, қызмет көрсету таңбаларының, брэндтердің болуы</w:t>
            </w:r>
          </w:p>
        </w:tc>
        <w:tc>
          <w:tcPr>
            <w:tcW w:w="1253" w:type="dxa"/>
          </w:tcPr>
          <w:p w:rsidR="00F14076" w:rsidRPr="004B6C11" w:rsidRDefault="00F14076" w:rsidP="006C1931">
            <w:pPr>
              <w:ind w:firstLine="22"/>
              <w:rPr>
                <w:rFonts w:ascii="Times New Roman" w:hAnsi="Times New Roman" w:cs="Times New Roman"/>
                <w:sz w:val="24"/>
                <w:szCs w:val="24"/>
              </w:rPr>
            </w:pPr>
          </w:p>
        </w:tc>
      </w:tr>
      <w:tr w:rsidR="00F14076" w:rsidRPr="0048382F" w:rsidTr="008B4E50">
        <w:trPr>
          <w:gridAfter w:val="1"/>
          <w:wAfter w:w="28" w:type="dxa"/>
        </w:trPr>
        <w:tc>
          <w:tcPr>
            <w:tcW w:w="9659" w:type="dxa"/>
            <w:gridSpan w:val="2"/>
          </w:tcPr>
          <w:p w:rsidR="00F14076" w:rsidRPr="00D74E22" w:rsidRDefault="00F14076" w:rsidP="006C1931">
            <w:pPr>
              <w:pStyle w:val="a3"/>
              <w:ind w:left="0" w:firstLine="22"/>
              <w:rPr>
                <w:rFonts w:ascii="Times New Roman" w:hAnsi="Times New Roman" w:cs="Times New Roman"/>
                <w:i/>
                <w:sz w:val="24"/>
                <w:szCs w:val="24"/>
              </w:rPr>
            </w:pPr>
            <w:r w:rsidRPr="00D74E22">
              <w:rPr>
                <w:rFonts w:ascii="Times New Roman" w:hAnsi="Times New Roman" w:cs="Times New Roman"/>
                <w:bCs/>
                <w:i/>
                <w:sz w:val="24"/>
                <w:szCs w:val="24"/>
                <w:lang w:val="kk-KZ"/>
              </w:rPr>
              <w:t>Кәсіпкерлік әлеуетті бағалау</w:t>
            </w:r>
          </w:p>
        </w:tc>
      </w:tr>
      <w:tr w:rsidR="00F14076" w:rsidRPr="0048382F" w:rsidTr="008B4E50">
        <w:trPr>
          <w:gridAfter w:val="1"/>
          <w:wAfter w:w="28" w:type="dxa"/>
        </w:trPr>
        <w:tc>
          <w:tcPr>
            <w:tcW w:w="8406" w:type="dxa"/>
          </w:tcPr>
          <w:p w:rsidR="00F14076" w:rsidRPr="004B6C11"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8382F">
              <w:rPr>
                <w:rFonts w:ascii="Times New Roman" w:hAnsi="Times New Roman" w:cs="Times New Roman"/>
                <w:sz w:val="24"/>
                <w:szCs w:val="24"/>
                <w:lang w:val="kk-KZ"/>
              </w:rPr>
              <w:t>Бұрын о</w:t>
            </w:r>
            <w:r w:rsidRPr="0048382F">
              <w:rPr>
                <w:rFonts w:ascii="Times New Roman" w:hAnsi="Times New Roman" w:cs="Times New Roman"/>
                <w:sz w:val="24"/>
                <w:szCs w:val="24"/>
              </w:rPr>
              <w:t>рындалған</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жобаларды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бағалау</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бұрынғы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жобалар</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қаншалықты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табысты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болды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оларды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жасау</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және</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іске</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асыру</w:t>
            </w:r>
            <w:r w:rsidRPr="004B6C11">
              <w:rPr>
                <w:rFonts w:ascii="Times New Roman" w:hAnsi="Times New Roman" w:cs="Times New Roman"/>
                <w:sz w:val="24"/>
                <w:szCs w:val="24"/>
              </w:rPr>
              <w:t>)</w:t>
            </w:r>
          </w:p>
        </w:tc>
        <w:tc>
          <w:tcPr>
            <w:tcW w:w="1253" w:type="dxa"/>
          </w:tcPr>
          <w:p w:rsidR="00F14076" w:rsidRPr="004B6C11" w:rsidRDefault="00F14076" w:rsidP="006C1931">
            <w:pPr>
              <w:ind w:firstLine="22"/>
              <w:rPr>
                <w:rFonts w:ascii="Times New Roman" w:hAnsi="Times New Roman" w:cs="Times New Roman"/>
                <w:sz w:val="24"/>
                <w:szCs w:val="24"/>
              </w:rPr>
            </w:pPr>
          </w:p>
        </w:tc>
      </w:tr>
      <w:tr w:rsidR="00F14076" w:rsidRPr="00446AE7" w:rsidTr="008B4E50">
        <w:trPr>
          <w:gridAfter w:val="1"/>
          <w:wAfter w:w="28" w:type="dxa"/>
        </w:trPr>
        <w:tc>
          <w:tcPr>
            <w:tcW w:w="8406" w:type="dxa"/>
          </w:tcPr>
          <w:p w:rsidR="00F14076" w:rsidRPr="004B6C11"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8382F">
              <w:rPr>
                <w:rFonts w:ascii="Times New Roman" w:hAnsi="Times New Roman" w:cs="Times New Roman"/>
                <w:sz w:val="24"/>
                <w:szCs w:val="24"/>
              </w:rPr>
              <w:t>Жалпы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бизнесті</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басқару</w:t>
            </w:r>
            <w:r w:rsidRPr="004B6C11">
              <w:rPr>
                <w:rFonts w:ascii="Times New Roman" w:hAnsi="Times New Roman" w:cs="Times New Roman"/>
                <w:sz w:val="24"/>
                <w:szCs w:val="24"/>
              </w:rPr>
              <w:t xml:space="preserve"> (</w:t>
            </w:r>
            <w:r w:rsidRPr="0048382F">
              <w:rPr>
                <w:rFonts w:ascii="Times New Roman" w:hAnsi="Times New Roman" w:cs="Times New Roman"/>
                <w:sz w:val="24"/>
                <w:szCs w:val="24"/>
                <w:lang w:val="kk-KZ"/>
              </w:rPr>
              <w:t xml:space="preserve">бизнес табыстылығының </w:t>
            </w:r>
            <w:r w:rsidRPr="0048382F">
              <w:rPr>
                <w:rFonts w:ascii="Times New Roman" w:hAnsi="Times New Roman" w:cs="Times New Roman"/>
                <w:sz w:val="24"/>
                <w:szCs w:val="24"/>
              </w:rPr>
              <w:t>деңгейі</w:t>
            </w:r>
            <w:r w:rsidRPr="004B6C11">
              <w:rPr>
                <w:rFonts w:ascii="Times New Roman" w:hAnsi="Times New Roman" w:cs="Times New Roman"/>
                <w:sz w:val="24"/>
                <w:szCs w:val="24"/>
              </w:rPr>
              <w:t>)</w:t>
            </w:r>
          </w:p>
        </w:tc>
        <w:tc>
          <w:tcPr>
            <w:tcW w:w="1253" w:type="dxa"/>
          </w:tcPr>
          <w:p w:rsidR="00F14076" w:rsidRPr="004B6C11" w:rsidRDefault="00F14076" w:rsidP="006C1931">
            <w:pPr>
              <w:ind w:firstLine="22"/>
              <w:rPr>
                <w:rFonts w:ascii="Times New Roman" w:hAnsi="Times New Roman" w:cs="Times New Roman"/>
                <w:sz w:val="24"/>
                <w:szCs w:val="24"/>
              </w:rPr>
            </w:pPr>
          </w:p>
        </w:tc>
      </w:tr>
      <w:tr w:rsidR="00F14076" w:rsidRPr="00446AE7" w:rsidTr="008B4E50">
        <w:trPr>
          <w:gridAfter w:val="1"/>
          <w:wAfter w:w="28" w:type="dxa"/>
        </w:trPr>
        <w:tc>
          <w:tcPr>
            <w:tcW w:w="8406" w:type="dxa"/>
          </w:tcPr>
          <w:p w:rsidR="00F14076" w:rsidRPr="004B6C11"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8382F">
              <w:rPr>
                <w:rFonts w:ascii="Times New Roman" w:hAnsi="Times New Roman" w:cs="Times New Roman"/>
                <w:sz w:val="24"/>
                <w:szCs w:val="24"/>
              </w:rPr>
              <w:t>Жобаларды</w:t>
            </w:r>
            <w:r w:rsidRPr="0048382F">
              <w:rPr>
                <w:rFonts w:ascii="Times New Roman" w:hAnsi="Times New Roman" w:cs="Times New Roman"/>
                <w:sz w:val="24"/>
                <w:szCs w:val="24"/>
                <w:lang w:val="kk-KZ"/>
              </w:rPr>
              <w:t xml:space="preserve">, </w:t>
            </w:r>
            <w:r w:rsidRPr="0048382F">
              <w:rPr>
                <w:rFonts w:ascii="Times New Roman" w:hAnsi="Times New Roman" w:cs="Times New Roman"/>
                <w:sz w:val="24"/>
                <w:szCs w:val="24"/>
              </w:rPr>
              <w:t>командалық</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күш</w:t>
            </w:r>
            <w:r w:rsidRPr="0048382F">
              <w:rPr>
                <w:rFonts w:ascii="Times New Roman" w:hAnsi="Times New Roman" w:cs="Times New Roman"/>
                <w:sz w:val="24"/>
                <w:szCs w:val="24"/>
                <w:lang w:val="kk-KZ"/>
              </w:rPr>
              <w:t>ті</w:t>
            </w:r>
            <w:r w:rsidRPr="004B6C11">
              <w:rPr>
                <w:rFonts w:ascii="Times New Roman" w:hAnsi="Times New Roman" w:cs="Times New Roman"/>
                <w:sz w:val="24"/>
                <w:szCs w:val="24"/>
              </w:rPr>
              <w:t xml:space="preserve"> </w:t>
            </w:r>
            <w:r w:rsidRPr="0048382F">
              <w:rPr>
                <w:rFonts w:ascii="Times New Roman" w:hAnsi="Times New Roman" w:cs="Times New Roman"/>
                <w:sz w:val="24"/>
                <w:szCs w:val="24"/>
                <w:lang w:val="kk-KZ"/>
              </w:rPr>
              <w:t xml:space="preserve">тұлғалық </w:t>
            </w:r>
            <w:r w:rsidRPr="0048382F">
              <w:rPr>
                <w:rFonts w:ascii="Times New Roman" w:hAnsi="Times New Roman" w:cs="Times New Roman"/>
                <w:sz w:val="24"/>
                <w:szCs w:val="24"/>
              </w:rPr>
              <w:t>басқару</w:t>
            </w:r>
            <w:r w:rsidRPr="0048382F">
              <w:rPr>
                <w:rFonts w:ascii="Times New Roman" w:hAnsi="Times New Roman" w:cs="Times New Roman"/>
                <w:sz w:val="24"/>
                <w:szCs w:val="24"/>
                <w:lang w:val="kk-KZ"/>
              </w:rPr>
              <w:t xml:space="preserve"> </w:t>
            </w:r>
            <w:r w:rsidRPr="004B6C11">
              <w:rPr>
                <w:rFonts w:ascii="Times New Roman" w:hAnsi="Times New Roman" w:cs="Times New Roman"/>
                <w:sz w:val="24"/>
                <w:szCs w:val="24"/>
              </w:rPr>
              <w:t>(</w:t>
            </w:r>
            <w:r w:rsidRPr="0048382F">
              <w:rPr>
                <w:rFonts w:ascii="Times New Roman" w:hAnsi="Times New Roman" w:cs="Times New Roman"/>
                <w:sz w:val="24"/>
                <w:szCs w:val="24"/>
              </w:rPr>
              <w:t>кәсіпорындағы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ішкі</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жобаларды</w:t>
            </w:r>
            <w:r w:rsidRPr="0048382F">
              <w:rPr>
                <w:rFonts w:ascii="Times New Roman" w:hAnsi="Times New Roman" w:cs="Times New Roman"/>
                <w:sz w:val="24"/>
                <w:szCs w:val="24"/>
                <w:lang w:val="kk-KZ"/>
              </w:rPr>
              <w:t xml:space="preserve"> басқарудың табыстылығын </w:t>
            </w:r>
            <w:r w:rsidRPr="0048382F">
              <w:rPr>
                <w:rFonts w:ascii="Times New Roman" w:hAnsi="Times New Roman" w:cs="Times New Roman"/>
                <w:sz w:val="24"/>
                <w:szCs w:val="24"/>
              </w:rPr>
              <w:t>қаншалықты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бағала</w:t>
            </w:r>
            <w:r w:rsidRPr="0048382F">
              <w:rPr>
                <w:rFonts w:ascii="Times New Roman" w:hAnsi="Times New Roman" w:cs="Times New Roman"/>
                <w:sz w:val="24"/>
                <w:szCs w:val="24"/>
                <w:lang w:val="kk-KZ"/>
              </w:rPr>
              <w:t>уға болады</w:t>
            </w:r>
            <w:r w:rsidRPr="004B6C11">
              <w:rPr>
                <w:rFonts w:ascii="Times New Roman" w:hAnsi="Times New Roman" w:cs="Times New Roman"/>
                <w:sz w:val="24"/>
                <w:szCs w:val="24"/>
              </w:rPr>
              <w:t>)</w:t>
            </w:r>
          </w:p>
        </w:tc>
        <w:tc>
          <w:tcPr>
            <w:tcW w:w="1253" w:type="dxa"/>
          </w:tcPr>
          <w:p w:rsidR="00F14076" w:rsidRPr="004B6C11" w:rsidRDefault="00F14076" w:rsidP="006C1931">
            <w:pPr>
              <w:ind w:firstLine="22"/>
              <w:rPr>
                <w:rFonts w:ascii="Times New Roman" w:hAnsi="Times New Roman" w:cs="Times New Roman"/>
                <w:sz w:val="24"/>
                <w:szCs w:val="24"/>
              </w:rPr>
            </w:pPr>
          </w:p>
        </w:tc>
      </w:tr>
      <w:tr w:rsidR="00F14076" w:rsidRPr="00446AE7" w:rsidTr="008B4E50">
        <w:trPr>
          <w:gridAfter w:val="1"/>
          <w:wAfter w:w="28" w:type="dxa"/>
        </w:trPr>
        <w:tc>
          <w:tcPr>
            <w:tcW w:w="8406" w:type="dxa"/>
          </w:tcPr>
          <w:p w:rsidR="00F14076" w:rsidRPr="004B6C11"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8382F">
              <w:rPr>
                <w:rFonts w:ascii="Times New Roman" w:hAnsi="Times New Roman" w:cs="Times New Roman"/>
                <w:sz w:val="24"/>
                <w:szCs w:val="24"/>
              </w:rPr>
              <w:t>Қызмет</w:t>
            </w:r>
            <w:r w:rsidRPr="004B6C11">
              <w:rPr>
                <w:rFonts w:ascii="Times New Roman" w:hAnsi="Times New Roman" w:cs="Times New Roman"/>
                <w:sz w:val="24"/>
                <w:szCs w:val="24"/>
              </w:rPr>
              <w:t xml:space="preserve"> </w:t>
            </w:r>
            <w:r w:rsidRPr="0048382F">
              <w:rPr>
                <w:rFonts w:ascii="Times New Roman" w:hAnsi="Times New Roman" w:cs="Times New Roman"/>
                <w:sz w:val="24"/>
                <w:szCs w:val="24"/>
                <w:lang w:val="kk-KZ"/>
              </w:rPr>
              <w:t xml:space="preserve">көрсетуші </w:t>
            </w:r>
            <w:r w:rsidRPr="0048382F">
              <w:rPr>
                <w:rFonts w:ascii="Times New Roman" w:hAnsi="Times New Roman" w:cs="Times New Roman"/>
                <w:sz w:val="24"/>
                <w:szCs w:val="24"/>
              </w:rPr>
              <w:t>функциялар</w:t>
            </w:r>
            <w:r w:rsidRPr="0048382F">
              <w:rPr>
                <w:rFonts w:ascii="Times New Roman" w:hAnsi="Times New Roman" w:cs="Times New Roman"/>
                <w:sz w:val="24"/>
                <w:szCs w:val="24"/>
                <w:lang w:val="kk-KZ"/>
              </w:rPr>
              <w:t>ды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бағалау</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жобалау</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мен</w:t>
            </w:r>
            <w:r w:rsidRPr="0048382F">
              <w:rPr>
                <w:rFonts w:ascii="Times New Roman" w:hAnsi="Times New Roman" w:cs="Times New Roman"/>
                <w:sz w:val="24"/>
                <w:szCs w:val="24"/>
                <w:lang w:val="kk-KZ"/>
              </w:rPr>
              <w:t xml:space="preserve"> әзірлемелердегі </w:t>
            </w:r>
            <w:r w:rsidRPr="0048382F">
              <w:rPr>
                <w:rFonts w:ascii="Times New Roman" w:hAnsi="Times New Roman" w:cs="Times New Roman"/>
                <w:sz w:val="24"/>
                <w:szCs w:val="24"/>
              </w:rPr>
              <w:t>қызмет</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көрсету</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функциялары</w:t>
            </w:r>
            <w:r w:rsidRPr="0048382F">
              <w:rPr>
                <w:rFonts w:ascii="Times New Roman" w:hAnsi="Times New Roman" w:cs="Times New Roman"/>
                <w:sz w:val="24"/>
                <w:szCs w:val="24"/>
                <w:lang w:val="kk-KZ"/>
              </w:rPr>
              <w:t xml:space="preserve"> </w:t>
            </w:r>
            <w:r w:rsidRPr="0048382F">
              <w:rPr>
                <w:rFonts w:ascii="Times New Roman" w:hAnsi="Times New Roman" w:cs="Times New Roman"/>
                <w:sz w:val="24"/>
                <w:szCs w:val="24"/>
              </w:rPr>
              <w:t>қаншалықты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тиімді</w:t>
            </w:r>
            <w:r w:rsidRPr="004B6C11">
              <w:rPr>
                <w:rFonts w:ascii="Times New Roman" w:hAnsi="Times New Roman" w:cs="Times New Roman"/>
                <w:sz w:val="24"/>
                <w:szCs w:val="24"/>
              </w:rPr>
              <w:t>)</w:t>
            </w:r>
          </w:p>
        </w:tc>
        <w:tc>
          <w:tcPr>
            <w:tcW w:w="1253" w:type="dxa"/>
          </w:tcPr>
          <w:p w:rsidR="00F14076" w:rsidRPr="004B6C11" w:rsidRDefault="00F14076" w:rsidP="006C1931">
            <w:pPr>
              <w:ind w:firstLine="22"/>
              <w:rPr>
                <w:rFonts w:ascii="Times New Roman" w:hAnsi="Times New Roman" w:cs="Times New Roman"/>
                <w:sz w:val="24"/>
                <w:szCs w:val="24"/>
              </w:rPr>
            </w:pPr>
          </w:p>
        </w:tc>
      </w:tr>
      <w:tr w:rsidR="00F14076" w:rsidRPr="0048382F" w:rsidTr="008B4E50">
        <w:trPr>
          <w:gridAfter w:val="1"/>
          <w:wAfter w:w="28" w:type="dxa"/>
        </w:trPr>
        <w:tc>
          <w:tcPr>
            <w:tcW w:w="9659" w:type="dxa"/>
            <w:gridSpan w:val="2"/>
          </w:tcPr>
          <w:p w:rsidR="00F14076" w:rsidRPr="00D74E22" w:rsidRDefault="00F14076" w:rsidP="006C1931">
            <w:pPr>
              <w:pStyle w:val="a3"/>
              <w:ind w:left="0" w:firstLine="22"/>
              <w:rPr>
                <w:rFonts w:ascii="Times New Roman" w:hAnsi="Times New Roman" w:cs="Times New Roman"/>
                <w:i/>
                <w:sz w:val="24"/>
                <w:szCs w:val="24"/>
              </w:rPr>
            </w:pPr>
            <w:r w:rsidRPr="00D74E22">
              <w:rPr>
                <w:rFonts w:ascii="Times New Roman" w:hAnsi="Times New Roman" w:cs="Times New Roman"/>
                <w:bCs/>
                <w:i/>
                <w:sz w:val="24"/>
                <w:szCs w:val="24"/>
                <w:lang w:val="kk-KZ"/>
              </w:rPr>
              <w:t>Қаржылық әлеуетті бағалау</w:t>
            </w:r>
          </w:p>
        </w:tc>
      </w:tr>
      <w:tr w:rsidR="00F14076" w:rsidRPr="0048382F" w:rsidTr="008B4E50">
        <w:trPr>
          <w:gridAfter w:val="1"/>
          <w:wAfter w:w="28" w:type="dxa"/>
        </w:trPr>
        <w:tc>
          <w:tcPr>
            <w:tcW w:w="8406" w:type="dxa"/>
          </w:tcPr>
          <w:p w:rsidR="00F14076" w:rsidRPr="004B6C11"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8382F">
              <w:rPr>
                <w:rFonts w:ascii="Times New Roman" w:hAnsi="Times New Roman" w:cs="Times New Roman"/>
                <w:sz w:val="24"/>
                <w:szCs w:val="24"/>
              </w:rPr>
              <w:t>Жобаларды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әзірлеу</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және</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іске</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асыру</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үшін</w:t>
            </w:r>
            <w:r w:rsidRPr="004B6C11">
              <w:rPr>
                <w:rFonts w:ascii="Times New Roman" w:hAnsi="Times New Roman" w:cs="Times New Roman"/>
                <w:sz w:val="24"/>
                <w:szCs w:val="24"/>
              </w:rPr>
              <w:t xml:space="preserve"> </w:t>
            </w:r>
            <w:r w:rsidRPr="0048382F">
              <w:rPr>
                <w:rFonts w:ascii="Times New Roman" w:hAnsi="Times New Roman" w:cs="Times New Roman"/>
                <w:sz w:val="24"/>
                <w:szCs w:val="24"/>
                <w:lang w:val="kk-KZ"/>
              </w:rPr>
              <w:t xml:space="preserve">бастапқы </w:t>
            </w:r>
            <w:r w:rsidRPr="0048382F">
              <w:rPr>
                <w:rFonts w:ascii="Times New Roman" w:hAnsi="Times New Roman" w:cs="Times New Roman"/>
                <w:sz w:val="24"/>
                <w:szCs w:val="24"/>
              </w:rPr>
              <w:t>капиталдың</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болуы</w:t>
            </w:r>
          </w:p>
        </w:tc>
        <w:tc>
          <w:tcPr>
            <w:tcW w:w="1253" w:type="dxa"/>
          </w:tcPr>
          <w:p w:rsidR="00F14076" w:rsidRPr="004B6C11" w:rsidRDefault="00F14076" w:rsidP="006C1931">
            <w:pPr>
              <w:ind w:firstLine="22"/>
              <w:rPr>
                <w:rFonts w:ascii="Times New Roman" w:hAnsi="Times New Roman" w:cs="Times New Roman"/>
                <w:sz w:val="24"/>
                <w:szCs w:val="24"/>
              </w:rPr>
            </w:pPr>
          </w:p>
        </w:tc>
      </w:tr>
      <w:tr w:rsidR="00F14076" w:rsidRPr="0048382F" w:rsidTr="008B4E50">
        <w:trPr>
          <w:gridAfter w:val="1"/>
          <w:wAfter w:w="28" w:type="dxa"/>
        </w:trPr>
        <w:tc>
          <w:tcPr>
            <w:tcW w:w="8406" w:type="dxa"/>
          </w:tcPr>
          <w:p w:rsidR="00F14076" w:rsidRPr="004B6C11"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8382F">
              <w:rPr>
                <w:rFonts w:ascii="Times New Roman" w:hAnsi="Times New Roman" w:cs="Times New Roman"/>
                <w:sz w:val="24"/>
                <w:szCs w:val="24"/>
              </w:rPr>
              <w:t>Қаржыландыру</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көздерін</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тарту</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мүмкіндігі</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ішкі</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және</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сыртқы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көздерді</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тарту</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мүмкіндігі</w:t>
            </w:r>
            <w:r w:rsidRPr="004B6C11">
              <w:rPr>
                <w:rFonts w:ascii="Times New Roman" w:hAnsi="Times New Roman" w:cs="Times New Roman"/>
                <w:sz w:val="24"/>
                <w:szCs w:val="24"/>
              </w:rPr>
              <w:t>)</w:t>
            </w:r>
          </w:p>
        </w:tc>
        <w:tc>
          <w:tcPr>
            <w:tcW w:w="1253" w:type="dxa"/>
          </w:tcPr>
          <w:p w:rsidR="00F14076" w:rsidRPr="004B6C11" w:rsidRDefault="00F14076" w:rsidP="006C1931">
            <w:pPr>
              <w:ind w:firstLine="22"/>
              <w:rPr>
                <w:rFonts w:ascii="Times New Roman" w:hAnsi="Times New Roman" w:cs="Times New Roman"/>
                <w:sz w:val="24"/>
                <w:szCs w:val="24"/>
              </w:rPr>
            </w:pPr>
          </w:p>
        </w:tc>
      </w:tr>
      <w:tr w:rsidR="00F14076" w:rsidRPr="0048382F" w:rsidTr="008B4E50">
        <w:trPr>
          <w:gridAfter w:val="1"/>
          <w:wAfter w:w="28" w:type="dxa"/>
        </w:trPr>
        <w:tc>
          <w:tcPr>
            <w:tcW w:w="8406" w:type="dxa"/>
          </w:tcPr>
          <w:p w:rsidR="00F14076" w:rsidRPr="004B6C11"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8382F">
              <w:rPr>
                <w:rFonts w:ascii="Times New Roman" w:hAnsi="Times New Roman" w:cs="Times New Roman"/>
                <w:sz w:val="24"/>
                <w:szCs w:val="24"/>
              </w:rPr>
              <w:t>Кәсіпорынның</w:t>
            </w:r>
            <w:r w:rsidRPr="004B6C11">
              <w:rPr>
                <w:rFonts w:ascii="Times New Roman" w:hAnsi="Times New Roman" w:cs="Times New Roman"/>
                <w:sz w:val="24"/>
                <w:szCs w:val="24"/>
              </w:rPr>
              <w:t xml:space="preserve"> </w:t>
            </w:r>
            <w:r w:rsidRPr="0048382F">
              <w:rPr>
                <w:rFonts w:ascii="Times New Roman" w:hAnsi="Times New Roman" w:cs="Times New Roman"/>
                <w:sz w:val="24"/>
                <w:szCs w:val="24"/>
                <w:lang w:val="kk-KZ"/>
              </w:rPr>
              <w:t xml:space="preserve">айналымнан тыс </w:t>
            </w:r>
            <w:r w:rsidRPr="0048382F">
              <w:rPr>
                <w:rFonts w:ascii="Times New Roman" w:hAnsi="Times New Roman" w:cs="Times New Roman"/>
                <w:sz w:val="24"/>
                <w:szCs w:val="24"/>
              </w:rPr>
              <w:t>активтерінің</w:t>
            </w:r>
            <w:r w:rsidRPr="0048382F">
              <w:rPr>
                <w:rFonts w:ascii="Times New Roman" w:hAnsi="Times New Roman" w:cs="Times New Roman"/>
                <w:sz w:val="24"/>
                <w:szCs w:val="24"/>
                <w:lang w:val="kk-KZ"/>
              </w:rPr>
              <w:t xml:space="preserve"> </w:t>
            </w:r>
            <w:r w:rsidRPr="004B6C11">
              <w:rPr>
                <w:rFonts w:ascii="Times New Roman" w:hAnsi="Times New Roman" w:cs="Times New Roman"/>
                <w:sz w:val="24"/>
                <w:szCs w:val="24"/>
              </w:rPr>
              <w:t>(</w:t>
            </w:r>
            <w:r w:rsidRPr="0048382F">
              <w:rPr>
                <w:rFonts w:ascii="Times New Roman" w:hAnsi="Times New Roman" w:cs="Times New Roman"/>
                <w:sz w:val="24"/>
                <w:szCs w:val="24"/>
              </w:rPr>
              <w:t>ғимараттардың</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құрылыстардың</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инфрақұрылымның</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болуы</w:t>
            </w:r>
          </w:p>
        </w:tc>
        <w:tc>
          <w:tcPr>
            <w:tcW w:w="1253" w:type="dxa"/>
          </w:tcPr>
          <w:p w:rsidR="00F14076" w:rsidRPr="004B6C11" w:rsidRDefault="00F14076" w:rsidP="006C1931">
            <w:pPr>
              <w:ind w:firstLine="22"/>
              <w:rPr>
                <w:rFonts w:ascii="Times New Roman" w:hAnsi="Times New Roman" w:cs="Times New Roman"/>
                <w:sz w:val="24"/>
                <w:szCs w:val="24"/>
              </w:rPr>
            </w:pPr>
          </w:p>
        </w:tc>
      </w:tr>
      <w:tr w:rsidR="00F14076" w:rsidRPr="0048382F" w:rsidTr="008B4E50">
        <w:trPr>
          <w:gridAfter w:val="1"/>
          <w:wAfter w:w="28" w:type="dxa"/>
        </w:trPr>
        <w:tc>
          <w:tcPr>
            <w:tcW w:w="8406" w:type="dxa"/>
          </w:tcPr>
          <w:p w:rsidR="00F14076" w:rsidRPr="0048382F"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8382F">
              <w:rPr>
                <w:rFonts w:ascii="Times New Roman" w:hAnsi="Times New Roman" w:cs="Times New Roman"/>
                <w:sz w:val="24"/>
                <w:szCs w:val="24"/>
              </w:rPr>
              <w:t>Материалдық емес активтердің болуы</w:t>
            </w:r>
          </w:p>
        </w:tc>
        <w:tc>
          <w:tcPr>
            <w:tcW w:w="1253" w:type="dxa"/>
          </w:tcPr>
          <w:p w:rsidR="00F14076" w:rsidRPr="0048382F" w:rsidRDefault="00F14076" w:rsidP="006C1931">
            <w:pPr>
              <w:ind w:firstLine="22"/>
              <w:rPr>
                <w:rFonts w:ascii="Times New Roman" w:hAnsi="Times New Roman" w:cs="Times New Roman"/>
                <w:sz w:val="24"/>
                <w:szCs w:val="24"/>
              </w:rPr>
            </w:pPr>
          </w:p>
        </w:tc>
      </w:tr>
      <w:tr w:rsidR="00F14076" w:rsidRPr="0048382F" w:rsidTr="008B4E50">
        <w:trPr>
          <w:gridAfter w:val="1"/>
          <w:wAfter w:w="28" w:type="dxa"/>
        </w:trPr>
        <w:tc>
          <w:tcPr>
            <w:tcW w:w="8406" w:type="dxa"/>
          </w:tcPr>
          <w:p w:rsidR="00F14076" w:rsidRPr="004B6C11"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8382F">
              <w:rPr>
                <w:rFonts w:ascii="Times New Roman" w:hAnsi="Times New Roman" w:cs="Times New Roman"/>
                <w:sz w:val="24"/>
                <w:szCs w:val="24"/>
              </w:rPr>
              <w:t>Кәсіпорынның</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тиімді</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жұмысын</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қамтамасыз</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ететін</w:t>
            </w:r>
            <w:r w:rsidRPr="004B6C11">
              <w:rPr>
                <w:rFonts w:ascii="Times New Roman" w:hAnsi="Times New Roman" w:cs="Times New Roman"/>
                <w:sz w:val="24"/>
                <w:szCs w:val="24"/>
              </w:rPr>
              <w:t xml:space="preserve"> </w:t>
            </w:r>
            <w:r w:rsidRPr="0048382F">
              <w:rPr>
                <w:rFonts w:ascii="Times New Roman" w:hAnsi="Times New Roman" w:cs="Times New Roman"/>
                <w:sz w:val="24"/>
                <w:szCs w:val="24"/>
                <w:lang w:val="kk-KZ"/>
              </w:rPr>
              <w:t>айналым</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активтердің</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болуы</w:t>
            </w:r>
          </w:p>
        </w:tc>
        <w:tc>
          <w:tcPr>
            <w:tcW w:w="1253" w:type="dxa"/>
          </w:tcPr>
          <w:p w:rsidR="00F14076" w:rsidRPr="004B6C11" w:rsidRDefault="00F14076" w:rsidP="006C1931">
            <w:pPr>
              <w:ind w:firstLine="22"/>
              <w:rPr>
                <w:rFonts w:ascii="Times New Roman" w:hAnsi="Times New Roman" w:cs="Times New Roman"/>
                <w:sz w:val="24"/>
                <w:szCs w:val="24"/>
              </w:rPr>
            </w:pPr>
          </w:p>
        </w:tc>
      </w:tr>
      <w:tr w:rsidR="00F14076" w:rsidRPr="0048382F" w:rsidTr="008B4E50">
        <w:trPr>
          <w:gridAfter w:val="1"/>
          <w:wAfter w:w="28" w:type="dxa"/>
        </w:trPr>
        <w:tc>
          <w:tcPr>
            <w:tcW w:w="8406" w:type="dxa"/>
          </w:tcPr>
          <w:p w:rsidR="00F14076" w:rsidRPr="004B6C11"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8382F">
              <w:rPr>
                <w:rFonts w:ascii="Times New Roman" w:hAnsi="Times New Roman" w:cs="Times New Roman"/>
                <w:sz w:val="24"/>
                <w:szCs w:val="24"/>
              </w:rPr>
              <w:t>Кәсіпорынның</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төлем</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қабілеттілігінің</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жалпы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деңгейі</w:t>
            </w:r>
          </w:p>
        </w:tc>
        <w:tc>
          <w:tcPr>
            <w:tcW w:w="1253" w:type="dxa"/>
          </w:tcPr>
          <w:p w:rsidR="00F14076" w:rsidRPr="004B6C11" w:rsidRDefault="00F14076" w:rsidP="006C1931">
            <w:pPr>
              <w:ind w:firstLine="22"/>
              <w:rPr>
                <w:rFonts w:ascii="Times New Roman" w:hAnsi="Times New Roman" w:cs="Times New Roman"/>
                <w:sz w:val="24"/>
                <w:szCs w:val="24"/>
              </w:rPr>
            </w:pPr>
          </w:p>
        </w:tc>
      </w:tr>
      <w:tr w:rsidR="00F14076" w:rsidRPr="0048382F" w:rsidTr="008B4E50">
        <w:trPr>
          <w:gridAfter w:val="1"/>
          <w:wAfter w:w="28" w:type="dxa"/>
        </w:trPr>
        <w:tc>
          <w:tcPr>
            <w:tcW w:w="8406" w:type="dxa"/>
            <w:tcBorders>
              <w:bottom w:val="single" w:sz="4" w:space="0" w:color="auto"/>
            </w:tcBorders>
          </w:tcPr>
          <w:p w:rsidR="00F14076" w:rsidRPr="004B6C11"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8382F">
              <w:rPr>
                <w:rFonts w:ascii="Times New Roman" w:hAnsi="Times New Roman" w:cs="Times New Roman"/>
                <w:sz w:val="24"/>
                <w:szCs w:val="24"/>
              </w:rPr>
              <w:t>Кәсіпорынның</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жалпы</w:t>
            </w:r>
            <w:r w:rsidRPr="0048382F">
              <w:rPr>
                <w:rFonts w:ascii="Times New Roman" w:hAnsi="Times New Roman" w:cs="Times New Roman"/>
                <w:sz w:val="24"/>
                <w:szCs w:val="24"/>
                <w:lang w:val="kk-KZ"/>
              </w:rPr>
              <w:t xml:space="preserve"> рентабельділік </w:t>
            </w:r>
            <w:r w:rsidRPr="0048382F">
              <w:rPr>
                <w:rFonts w:ascii="Times New Roman" w:hAnsi="Times New Roman" w:cs="Times New Roman"/>
                <w:sz w:val="24"/>
                <w:szCs w:val="24"/>
              </w:rPr>
              <w:t>деңгейі</w:t>
            </w:r>
            <w:r w:rsidRPr="004B6C11">
              <w:rPr>
                <w:rFonts w:ascii="Times New Roman" w:hAnsi="Times New Roman" w:cs="Times New Roman"/>
                <w:sz w:val="24"/>
                <w:szCs w:val="24"/>
              </w:rPr>
              <w:t xml:space="preserve"> (</w:t>
            </w:r>
            <w:r w:rsidRPr="0048382F">
              <w:rPr>
                <w:rFonts w:ascii="Times New Roman" w:hAnsi="Times New Roman" w:cs="Times New Roman"/>
                <w:sz w:val="24"/>
                <w:szCs w:val="24"/>
                <w:lang w:val="kk-KZ"/>
              </w:rPr>
              <w:t>жалпы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іскерлік</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таза</w:t>
            </w:r>
            <w:r w:rsidRPr="0048382F">
              <w:rPr>
                <w:rFonts w:ascii="Times New Roman" w:hAnsi="Times New Roman" w:cs="Times New Roman"/>
                <w:sz w:val="24"/>
                <w:szCs w:val="24"/>
                <w:lang w:val="kk-KZ"/>
              </w:rPr>
              <w:t xml:space="preserve"> рентабельділік </w:t>
            </w:r>
            <w:r w:rsidRPr="0048382F">
              <w:rPr>
                <w:rFonts w:ascii="Times New Roman" w:hAnsi="Times New Roman" w:cs="Times New Roman"/>
                <w:sz w:val="24"/>
                <w:szCs w:val="24"/>
              </w:rPr>
              <w:t>көрсеткіштері</w:t>
            </w:r>
            <w:r w:rsidRPr="004B6C11">
              <w:rPr>
                <w:rFonts w:ascii="Times New Roman" w:hAnsi="Times New Roman" w:cs="Times New Roman"/>
                <w:sz w:val="24"/>
                <w:szCs w:val="24"/>
              </w:rPr>
              <w:t>)</w:t>
            </w:r>
          </w:p>
        </w:tc>
        <w:tc>
          <w:tcPr>
            <w:tcW w:w="1253" w:type="dxa"/>
            <w:tcBorders>
              <w:bottom w:val="single" w:sz="4" w:space="0" w:color="auto"/>
            </w:tcBorders>
          </w:tcPr>
          <w:p w:rsidR="00F14076" w:rsidRPr="004B6C11" w:rsidRDefault="00F14076" w:rsidP="006C1931">
            <w:pPr>
              <w:ind w:firstLine="22"/>
              <w:rPr>
                <w:rFonts w:ascii="Times New Roman" w:hAnsi="Times New Roman" w:cs="Times New Roman"/>
                <w:sz w:val="24"/>
                <w:szCs w:val="24"/>
              </w:rPr>
            </w:pPr>
          </w:p>
        </w:tc>
      </w:tr>
      <w:tr w:rsidR="00F14076" w:rsidRPr="0048382F" w:rsidTr="008B4E50">
        <w:trPr>
          <w:gridAfter w:val="1"/>
          <w:wAfter w:w="28" w:type="dxa"/>
        </w:trPr>
        <w:tc>
          <w:tcPr>
            <w:tcW w:w="8406" w:type="dxa"/>
            <w:tcBorders>
              <w:bottom w:val="nil"/>
            </w:tcBorders>
          </w:tcPr>
          <w:p w:rsidR="00F14076" w:rsidRPr="004B6C11"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8382F">
              <w:rPr>
                <w:rFonts w:ascii="Times New Roman" w:hAnsi="Times New Roman" w:cs="Times New Roman"/>
                <w:sz w:val="24"/>
                <w:szCs w:val="24"/>
              </w:rPr>
              <w:t>Кредиторлық</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берешектің</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болуы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кредиторлық</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берешектің</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жалпы</w:t>
            </w:r>
            <w:r w:rsidRPr="004B6C11">
              <w:rPr>
                <w:rFonts w:ascii="Times New Roman" w:hAnsi="Times New Roman" w:cs="Times New Roman"/>
                <w:sz w:val="24"/>
                <w:szCs w:val="24"/>
              </w:rPr>
              <w:t xml:space="preserve"> </w:t>
            </w:r>
            <w:r w:rsidRPr="0048382F">
              <w:rPr>
                <w:rFonts w:ascii="Times New Roman" w:hAnsi="Times New Roman" w:cs="Times New Roman"/>
                <w:sz w:val="24"/>
                <w:szCs w:val="24"/>
              </w:rPr>
              <w:t>деңгейі</w:t>
            </w:r>
            <w:r w:rsidRPr="004B6C11">
              <w:rPr>
                <w:rFonts w:ascii="Times New Roman" w:hAnsi="Times New Roman" w:cs="Times New Roman"/>
                <w:sz w:val="24"/>
                <w:szCs w:val="24"/>
              </w:rPr>
              <w:t>)</w:t>
            </w:r>
          </w:p>
        </w:tc>
        <w:tc>
          <w:tcPr>
            <w:tcW w:w="1253" w:type="dxa"/>
            <w:tcBorders>
              <w:bottom w:val="nil"/>
            </w:tcBorders>
          </w:tcPr>
          <w:p w:rsidR="00F14076" w:rsidRPr="004B6C11" w:rsidRDefault="00F14076" w:rsidP="006C1931">
            <w:pPr>
              <w:ind w:firstLine="22"/>
              <w:rPr>
                <w:rFonts w:ascii="Times New Roman" w:hAnsi="Times New Roman" w:cs="Times New Roman"/>
                <w:sz w:val="24"/>
                <w:szCs w:val="24"/>
              </w:rPr>
            </w:pPr>
          </w:p>
        </w:tc>
      </w:tr>
      <w:tr w:rsidR="005F4553" w:rsidRPr="0048382F" w:rsidTr="008B4E50">
        <w:tc>
          <w:tcPr>
            <w:tcW w:w="9687" w:type="dxa"/>
            <w:gridSpan w:val="3"/>
            <w:tcBorders>
              <w:top w:val="nil"/>
              <w:left w:val="nil"/>
              <w:right w:val="nil"/>
            </w:tcBorders>
          </w:tcPr>
          <w:p w:rsidR="005F4553" w:rsidRPr="005F4553" w:rsidRDefault="00313AE9" w:rsidP="000F0F64">
            <w:pPr>
              <w:ind w:hanging="94"/>
              <w:rPr>
                <w:rFonts w:ascii="Times New Roman" w:hAnsi="Times New Roman" w:cs="Times New Roman"/>
                <w:sz w:val="28"/>
                <w:szCs w:val="28"/>
                <w:lang w:val="kk-KZ"/>
              </w:rPr>
            </w:pPr>
            <w:r>
              <w:rPr>
                <w:rFonts w:ascii="Times New Roman" w:hAnsi="Times New Roman" w:cs="Times New Roman"/>
                <w:sz w:val="28"/>
                <w:szCs w:val="28"/>
                <w:lang w:val="kk-KZ"/>
              </w:rPr>
              <w:t>Б</w:t>
            </w:r>
            <w:r w:rsidR="005F4553" w:rsidRPr="005F4553">
              <w:rPr>
                <w:rFonts w:ascii="Times New Roman" w:hAnsi="Times New Roman" w:cs="Times New Roman"/>
                <w:sz w:val="28"/>
                <w:szCs w:val="28"/>
                <w:lang w:val="kk-KZ"/>
              </w:rPr>
              <w:t>.1-кестенің жалғасы</w:t>
            </w:r>
          </w:p>
          <w:p w:rsidR="005F4553" w:rsidRPr="005F4553" w:rsidRDefault="005F4553" w:rsidP="000F0F64">
            <w:pPr>
              <w:ind w:firstLine="22"/>
              <w:rPr>
                <w:rFonts w:ascii="Times New Roman" w:hAnsi="Times New Roman" w:cs="Times New Roman"/>
                <w:sz w:val="16"/>
                <w:szCs w:val="16"/>
                <w:lang w:val="kk-KZ"/>
              </w:rPr>
            </w:pPr>
          </w:p>
        </w:tc>
      </w:tr>
      <w:tr w:rsidR="005F4553" w:rsidRPr="0048382F" w:rsidTr="008B4E50">
        <w:tc>
          <w:tcPr>
            <w:tcW w:w="8406" w:type="dxa"/>
          </w:tcPr>
          <w:p w:rsidR="005F4553" w:rsidRPr="005F4553" w:rsidRDefault="005F4553" w:rsidP="000F0F64">
            <w:pPr>
              <w:tabs>
                <w:tab w:val="left" w:pos="306"/>
                <w:tab w:val="left" w:pos="450"/>
              </w:tabs>
              <w:ind w:left="22"/>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81" w:type="dxa"/>
            <w:gridSpan w:val="2"/>
          </w:tcPr>
          <w:p w:rsidR="005F4553" w:rsidRPr="005F4553" w:rsidRDefault="005F4553" w:rsidP="000F0F64">
            <w:pPr>
              <w:ind w:firstLine="22"/>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F14076" w:rsidRPr="0048382F" w:rsidTr="008B4E50">
        <w:trPr>
          <w:gridAfter w:val="1"/>
          <w:wAfter w:w="28" w:type="dxa"/>
        </w:trPr>
        <w:tc>
          <w:tcPr>
            <w:tcW w:w="8406" w:type="dxa"/>
          </w:tcPr>
          <w:p w:rsidR="00F14076" w:rsidRPr="0048382F"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48382F">
              <w:rPr>
                <w:rFonts w:ascii="Times New Roman" w:hAnsi="Times New Roman" w:cs="Times New Roman"/>
                <w:sz w:val="24"/>
                <w:szCs w:val="24"/>
              </w:rPr>
              <w:t>Бос қаржы активтерінің болуы</w:t>
            </w:r>
          </w:p>
        </w:tc>
        <w:tc>
          <w:tcPr>
            <w:tcW w:w="1253" w:type="dxa"/>
          </w:tcPr>
          <w:p w:rsidR="00F14076" w:rsidRPr="0048382F" w:rsidRDefault="00F14076" w:rsidP="006C1931">
            <w:pPr>
              <w:ind w:firstLine="22"/>
              <w:rPr>
                <w:rFonts w:ascii="Times New Roman" w:hAnsi="Times New Roman" w:cs="Times New Roman"/>
                <w:sz w:val="24"/>
                <w:szCs w:val="24"/>
              </w:rPr>
            </w:pPr>
          </w:p>
        </w:tc>
      </w:tr>
      <w:tr w:rsidR="00F14076" w:rsidRPr="0048382F" w:rsidTr="008B4E50">
        <w:trPr>
          <w:gridAfter w:val="1"/>
          <w:wAfter w:w="28" w:type="dxa"/>
        </w:trPr>
        <w:tc>
          <w:tcPr>
            <w:tcW w:w="9659" w:type="dxa"/>
            <w:gridSpan w:val="2"/>
          </w:tcPr>
          <w:p w:rsidR="00F14076" w:rsidRPr="00D74E22" w:rsidRDefault="00F14076" w:rsidP="006C1931">
            <w:pPr>
              <w:pStyle w:val="a3"/>
              <w:ind w:left="0" w:firstLine="22"/>
              <w:rPr>
                <w:rFonts w:ascii="Times New Roman" w:hAnsi="Times New Roman" w:cs="Times New Roman"/>
                <w:i/>
                <w:sz w:val="24"/>
                <w:szCs w:val="24"/>
              </w:rPr>
            </w:pPr>
            <w:r w:rsidRPr="00D74E22">
              <w:rPr>
                <w:rFonts w:ascii="Times New Roman" w:hAnsi="Times New Roman" w:cs="Times New Roman"/>
                <w:bCs/>
                <w:i/>
                <w:sz w:val="24"/>
                <w:szCs w:val="24"/>
                <w:lang w:val="kk-KZ"/>
              </w:rPr>
              <w:t>Кадрлық әлеуетті бағалау</w:t>
            </w:r>
          </w:p>
        </w:tc>
      </w:tr>
      <w:tr w:rsidR="00F14076" w:rsidRPr="0048382F" w:rsidTr="008B4E50">
        <w:trPr>
          <w:gridAfter w:val="1"/>
          <w:wAfter w:w="28" w:type="dxa"/>
        </w:trPr>
        <w:tc>
          <w:tcPr>
            <w:tcW w:w="8406" w:type="dxa"/>
          </w:tcPr>
          <w:p w:rsidR="00F14076" w:rsidRPr="00561AB7" w:rsidRDefault="00F14076" w:rsidP="00071A3C">
            <w:pPr>
              <w:pStyle w:val="a3"/>
              <w:numPr>
                <w:ilvl w:val="0"/>
                <w:numId w:val="27"/>
              </w:numPr>
              <w:tabs>
                <w:tab w:val="left" w:pos="306"/>
                <w:tab w:val="left" w:pos="450"/>
              </w:tabs>
              <w:ind w:left="0" w:firstLine="22"/>
              <w:rPr>
                <w:rFonts w:ascii="Times New Roman" w:hAnsi="Times New Roman" w:cs="Times New Roman"/>
                <w:sz w:val="24"/>
                <w:szCs w:val="24"/>
                <w:lang w:val="kk-KZ"/>
              </w:rPr>
            </w:pP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Кәсіпорында</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әзірлеушілердің</w:t>
            </w:r>
            <w:r w:rsidRPr="004B6C11">
              <w:rPr>
                <w:rFonts w:ascii="Times New Roman" w:hAnsi="Times New Roman" w:cs="Times New Roman"/>
                <w:sz w:val="24"/>
                <w:szCs w:val="24"/>
              </w:rPr>
              <w:t xml:space="preserve">, </w:t>
            </w:r>
            <w:r w:rsidRPr="00561AB7">
              <w:rPr>
                <w:rFonts w:ascii="Times New Roman" w:hAnsi="Times New Roman" w:cs="Times New Roman"/>
                <w:sz w:val="24"/>
                <w:szCs w:val="24"/>
                <w:lang w:val="kk-KZ"/>
              </w:rPr>
              <w:t>жобалаушылардың, смета жасаушылардың б</w:t>
            </w:r>
            <w:r w:rsidRPr="00561AB7">
              <w:rPr>
                <w:rFonts w:ascii="Times New Roman" w:hAnsi="Times New Roman" w:cs="Times New Roman"/>
                <w:sz w:val="24"/>
                <w:szCs w:val="24"/>
              </w:rPr>
              <w:t>олуы</w:t>
            </w:r>
          </w:p>
        </w:tc>
        <w:tc>
          <w:tcPr>
            <w:tcW w:w="1253" w:type="dxa"/>
          </w:tcPr>
          <w:p w:rsidR="00F14076" w:rsidRPr="004B6C11" w:rsidRDefault="00F14076" w:rsidP="006C1931">
            <w:pPr>
              <w:ind w:firstLine="22"/>
              <w:rPr>
                <w:rFonts w:ascii="Times New Roman" w:hAnsi="Times New Roman" w:cs="Times New Roman"/>
                <w:sz w:val="24"/>
                <w:szCs w:val="24"/>
              </w:rPr>
            </w:pPr>
          </w:p>
        </w:tc>
      </w:tr>
      <w:tr w:rsidR="005F4553" w:rsidRPr="0048382F" w:rsidTr="008B4E50">
        <w:trPr>
          <w:gridAfter w:val="1"/>
          <w:wAfter w:w="28" w:type="dxa"/>
        </w:trPr>
        <w:tc>
          <w:tcPr>
            <w:tcW w:w="8406" w:type="dxa"/>
          </w:tcPr>
          <w:p w:rsidR="005F4553" w:rsidRPr="004B6C11" w:rsidRDefault="005F4553"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561AB7">
              <w:rPr>
                <w:rFonts w:ascii="Times New Roman" w:hAnsi="Times New Roman" w:cs="Times New Roman"/>
                <w:sz w:val="24"/>
                <w:szCs w:val="24"/>
              </w:rPr>
              <w:t>Бизнестің</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саласы</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бойынша</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көрнекті</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мамандармен</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келісімшарттар</w:t>
            </w:r>
            <w:r w:rsidRPr="00561AB7">
              <w:rPr>
                <w:rFonts w:ascii="Times New Roman" w:hAnsi="Times New Roman" w:cs="Times New Roman"/>
                <w:sz w:val="24"/>
                <w:szCs w:val="24"/>
                <w:lang w:val="kk-KZ"/>
              </w:rPr>
              <w:t>дың</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болуы</w:t>
            </w:r>
          </w:p>
        </w:tc>
        <w:tc>
          <w:tcPr>
            <w:tcW w:w="1253" w:type="dxa"/>
          </w:tcPr>
          <w:p w:rsidR="005F4553" w:rsidRPr="004B6C11" w:rsidRDefault="005F4553" w:rsidP="006C1931">
            <w:pPr>
              <w:ind w:firstLine="22"/>
              <w:rPr>
                <w:rFonts w:ascii="Times New Roman" w:hAnsi="Times New Roman" w:cs="Times New Roman"/>
                <w:sz w:val="24"/>
                <w:szCs w:val="24"/>
              </w:rPr>
            </w:pPr>
          </w:p>
        </w:tc>
      </w:tr>
      <w:tr w:rsidR="005F4553" w:rsidRPr="0048382F" w:rsidTr="008B4E50">
        <w:trPr>
          <w:gridAfter w:val="1"/>
          <w:wAfter w:w="28" w:type="dxa"/>
        </w:trPr>
        <w:tc>
          <w:tcPr>
            <w:tcW w:w="8406" w:type="dxa"/>
          </w:tcPr>
          <w:p w:rsidR="005F4553" w:rsidRPr="00561AB7" w:rsidRDefault="005F4553" w:rsidP="00071A3C">
            <w:pPr>
              <w:pStyle w:val="a3"/>
              <w:numPr>
                <w:ilvl w:val="0"/>
                <w:numId w:val="27"/>
              </w:numPr>
              <w:tabs>
                <w:tab w:val="left" w:pos="306"/>
                <w:tab w:val="left" w:pos="450"/>
              </w:tabs>
              <w:ind w:left="0" w:firstLine="22"/>
              <w:rPr>
                <w:rFonts w:ascii="Times New Roman" w:hAnsi="Times New Roman" w:cs="Times New Roman"/>
                <w:sz w:val="24"/>
                <w:szCs w:val="24"/>
              </w:rPr>
            </w:pPr>
            <w:r w:rsidRPr="00561AB7">
              <w:rPr>
                <w:rFonts w:ascii="Times New Roman" w:hAnsi="Times New Roman" w:cs="Times New Roman"/>
                <w:sz w:val="24"/>
                <w:szCs w:val="24"/>
                <w:lang w:val="kk-KZ"/>
              </w:rPr>
              <w:t xml:space="preserve">Менеджмент </w:t>
            </w:r>
            <w:r w:rsidRPr="00561AB7">
              <w:rPr>
                <w:rFonts w:ascii="Times New Roman" w:hAnsi="Times New Roman" w:cs="Times New Roman"/>
                <w:sz w:val="24"/>
                <w:szCs w:val="24"/>
              </w:rPr>
              <w:t>деңгейі</w:t>
            </w:r>
          </w:p>
        </w:tc>
        <w:tc>
          <w:tcPr>
            <w:tcW w:w="1253" w:type="dxa"/>
          </w:tcPr>
          <w:p w:rsidR="005F4553" w:rsidRPr="004B6C11" w:rsidRDefault="005F4553" w:rsidP="006C1931">
            <w:pPr>
              <w:ind w:firstLine="22"/>
              <w:rPr>
                <w:rFonts w:ascii="Times New Roman" w:hAnsi="Times New Roman" w:cs="Times New Roman"/>
                <w:sz w:val="24"/>
                <w:szCs w:val="24"/>
              </w:rPr>
            </w:pPr>
          </w:p>
        </w:tc>
      </w:tr>
      <w:tr w:rsidR="005F4553" w:rsidRPr="0048382F" w:rsidTr="008B4E50">
        <w:trPr>
          <w:gridAfter w:val="1"/>
          <w:wAfter w:w="28" w:type="dxa"/>
        </w:trPr>
        <w:tc>
          <w:tcPr>
            <w:tcW w:w="8406" w:type="dxa"/>
          </w:tcPr>
          <w:p w:rsidR="005F4553" w:rsidRPr="00561AB7" w:rsidRDefault="005F4553" w:rsidP="00071A3C">
            <w:pPr>
              <w:pStyle w:val="a3"/>
              <w:numPr>
                <w:ilvl w:val="0"/>
                <w:numId w:val="27"/>
              </w:numPr>
              <w:tabs>
                <w:tab w:val="left" w:pos="306"/>
                <w:tab w:val="left" w:pos="450"/>
              </w:tabs>
              <w:ind w:left="0" w:firstLine="22"/>
              <w:rPr>
                <w:rFonts w:ascii="Times New Roman" w:hAnsi="Times New Roman" w:cs="Times New Roman"/>
                <w:sz w:val="24"/>
                <w:szCs w:val="24"/>
                <w:lang w:val="kk-KZ"/>
              </w:rPr>
            </w:pPr>
            <w:r w:rsidRPr="00561AB7">
              <w:rPr>
                <w:rFonts w:ascii="Times New Roman" w:hAnsi="Times New Roman" w:cs="Times New Roman"/>
                <w:sz w:val="24"/>
                <w:szCs w:val="24"/>
                <w:lang w:val="kk-KZ"/>
              </w:rPr>
              <w:t>Жұмысшы персоналдың б</w:t>
            </w:r>
            <w:r w:rsidRPr="00561AB7">
              <w:rPr>
                <w:rFonts w:ascii="Times New Roman" w:hAnsi="Times New Roman" w:cs="Times New Roman"/>
                <w:sz w:val="24"/>
                <w:szCs w:val="24"/>
              </w:rPr>
              <w:t>іліктілік</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деңгейі</w:t>
            </w:r>
            <w:r w:rsidRPr="004B6C11">
              <w:rPr>
                <w:rFonts w:ascii="Times New Roman" w:hAnsi="Times New Roman" w:cs="Times New Roman"/>
                <w:sz w:val="24"/>
                <w:szCs w:val="24"/>
              </w:rPr>
              <w:t xml:space="preserve"> </w:t>
            </w:r>
            <w:r w:rsidRPr="00561AB7">
              <w:rPr>
                <w:rFonts w:ascii="Times New Roman" w:hAnsi="Times New Roman" w:cs="Times New Roman"/>
                <w:sz w:val="24"/>
                <w:szCs w:val="24"/>
              </w:rPr>
              <w:t>және</w:t>
            </w:r>
            <w:r w:rsidRPr="00561AB7">
              <w:rPr>
                <w:rFonts w:ascii="Times New Roman" w:hAnsi="Times New Roman" w:cs="Times New Roman"/>
                <w:sz w:val="24"/>
                <w:szCs w:val="24"/>
                <w:lang w:val="kk-KZ"/>
              </w:rPr>
              <w:t xml:space="preserve"> даярлығы</w:t>
            </w:r>
          </w:p>
        </w:tc>
        <w:tc>
          <w:tcPr>
            <w:tcW w:w="1253" w:type="dxa"/>
          </w:tcPr>
          <w:p w:rsidR="005F4553" w:rsidRPr="004B6C11" w:rsidRDefault="005F4553" w:rsidP="006C1931">
            <w:pPr>
              <w:ind w:firstLine="22"/>
              <w:rPr>
                <w:rFonts w:ascii="Times New Roman" w:hAnsi="Times New Roman" w:cs="Times New Roman"/>
                <w:sz w:val="24"/>
                <w:szCs w:val="24"/>
              </w:rPr>
            </w:pPr>
          </w:p>
        </w:tc>
      </w:tr>
      <w:tr w:rsidR="00B2437D" w:rsidRPr="0048382F" w:rsidTr="008B4E50">
        <w:trPr>
          <w:gridAfter w:val="1"/>
          <w:wAfter w:w="28" w:type="dxa"/>
        </w:trPr>
        <w:tc>
          <w:tcPr>
            <w:tcW w:w="8406" w:type="dxa"/>
          </w:tcPr>
          <w:p w:rsidR="00B2437D" w:rsidRPr="00561AB7" w:rsidRDefault="00B2437D" w:rsidP="00071A3C">
            <w:pPr>
              <w:pStyle w:val="a3"/>
              <w:numPr>
                <w:ilvl w:val="0"/>
                <w:numId w:val="27"/>
              </w:numPr>
              <w:tabs>
                <w:tab w:val="left" w:pos="306"/>
                <w:tab w:val="left" w:pos="450"/>
              </w:tabs>
              <w:ind w:left="0" w:firstLine="22"/>
              <w:rPr>
                <w:rFonts w:ascii="Times New Roman" w:hAnsi="Times New Roman" w:cs="Times New Roman"/>
                <w:sz w:val="24"/>
                <w:szCs w:val="24"/>
                <w:lang w:val="kk-KZ"/>
              </w:rPr>
            </w:pPr>
            <w:r w:rsidRPr="00561AB7">
              <w:rPr>
                <w:rFonts w:ascii="Times New Roman" w:hAnsi="Times New Roman" w:cs="Times New Roman"/>
                <w:sz w:val="24"/>
                <w:szCs w:val="24"/>
                <w:lang w:val="kk-KZ"/>
              </w:rPr>
              <w:t>Нақты тұлғадан ажырамас ноу-хау және білімдер</w:t>
            </w:r>
          </w:p>
        </w:tc>
        <w:tc>
          <w:tcPr>
            <w:tcW w:w="1253" w:type="dxa"/>
          </w:tcPr>
          <w:p w:rsidR="00B2437D" w:rsidRPr="004B6C11" w:rsidRDefault="00B2437D" w:rsidP="006C1931">
            <w:pPr>
              <w:ind w:firstLine="22"/>
              <w:rPr>
                <w:rFonts w:ascii="Times New Roman" w:hAnsi="Times New Roman" w:cs="Times New Roman"/>
                <w:sz w:val="24"/>
                <w:szCs w:val="24"/>
              </w:rPr>
            </w:pPr>
          </w:p>
        </w:tc>
      </w:tr>
      <w:tr w:rsidR="00B2437D" w:rsidRPr="0048382F" w:rsidTr="008B4E50">
        <w:trPr>
          <w:gridAfter w:val="1"/>
          <w:wAfter w:w="28" w:type="dxa"/>
        </w:trPr>
        <w:tc>
          <w:tcPr>
            <w:tcW w:w="8406" w:type="dxa"/>
          </w:tcPr>
          <w:p w:rsidR="00B2437D" w:rsidRPr="00561AB7" w:rsidRDefault="00B2437D" w:rsidP="00071A3C">
            <w:pPr>
              <w:pStyle w:val="a3"/>
              <w:numPr>
                <w:ilvl w:val="0"/>
                <w:numId w:val="27"/>
              </w:numPr>
              <w:tabs>
                <w:tab w:val="left" w:pos="306"/>
                <w:tab w:val="left" w:pos="450"/>
              </w:tabs>
              <w:ind w:left="0" w:firstLine="22"/>
              <w:rPr>
                <w:rFonts w:ascii="Times New Roman" w:hAnsi="Times New Roman" w:cs="Times New Roman"/>
                <w:sz w:val="24"/>
                <w:szCs w:val="24"/>
                <w:lang w:val="kk-KZ"/>
              </w:rPr>
            </w:pPr>
            <w:r w:rsidRPr="00446AE7">
              <w:rPr>
                <w:rFonts w:ascii="Times New Roman" w:hAnsi="Times New Roman" w:cs="Times New Roman"/>
                <w:sz w:val="24"/>
                <w:szCs w:val="24"/>
                <w:lang w:val="kk-KZ"/>
              </w:rPr>
              <w:t xml:space="preserve">Кәсіпорындағы мамандандырудың </w:t>
            </w:r>
            <w:r w:rsidRPr="00561AB7">
              <w:rPr>
                <w:rFonts w:ascii="Times New Roman" w:hAnsi="Times New Roman" w:cs="Times New Roman"/>
                <w:sz w:val="24"/>
                <w:szCs w:val="24"/>
                <w:lang w:val="kk-KZ"/>
              </w:rPr>
              <w:t xml:space="preserve">болуы </w:t>
            </w:r>
            <w:r w:rsidRPr="00446AE7">
              <w:rPr>
                <w:rFonts w:ascii="Times New Roman" w:hAnsi="Times New Roman" w:cs="Times New Roman"/>
                <w:sz w:val="24"/>
                <w:szCs w:val="24"/>
                <w:lang w:val="kk-KZ"/>
              </w:rPr>
              <w:t>және деңгейі</w:t>
            </w:r>
          </w:p>
        </w:tc>
        <w:tc>
          <w:tcPr>
            <w:tcW w:w="1253" w:type="dxa"/>
          </w:tcPr>
          <w:p w:rsidR="00B2437D" w:rsidRPr="004B6C11" w:rsidRDefault="00B2437D" w:rsidP="006C1931">
            <w:pPr>
              <w:ind w:firstLine="22"/>
              <w:rPr>
                <w:rFonts w:ascii="Times New Roman" w:hAnsi="Times New Roman" w:cs="Times New Roman"/>
                <w:sz w:val="24"/>
                <w:szCs w:val="24"/>
              </w:rPr>
            </w:pPr>
          </w:p>
        </w:tc>
      </w:tr>
      <w:tr w:rsidR="00B2437D" w:rsidRPr="0048382F" w:rsidTr="008B4E50">
        <w:trPr>
          <w:gridAfter w:val="1"/>
          <w:wAfter w:w="28" w:type="dxa"/>
        </w:trPr>
        <w:tc>
          <w:tcPr>
            <w:tcW w:w="8406" w:type="dxa"/>
          </w:tcPr>
          <w:p w:rsidR="00B2437D" w:rsidRPr="00446AE7" w:rsidRDefault="00B2437D" w:rsidP="00071A3C">
            <w:pPr>
              <w:pStyle w:val="a3"/>
              <w:numPr>
                <w:ilvl w:val="0"/>
                <w:numId w:val="27"/>
              </w:numPr>
              <w:tabs>
                <w:tab w:val="left" w:pos="306"/>
                <w:tab w:val="left" w:pos="450"/>
              </w:tabs>
              <w:ind w:left="0" w:firstLine="22"/>
              <w:rPr>
                <w:rFonts w:ascii="Times New Roman" w:hAnsi="Times New Roman" w:cs="Times New Roman"/>
                <w:sz w:val="24"/>
                <w:szCs w:val="24"/>
                <w:lang w:val="kk-KZ"/>
              </w:rPr>
            </w:pPr>
            <w:r w:rsidRPr="00446AE7">
              <w:rPr>
                <w:rFonts w:ascii="Times New Roman" w:hAnsi="Times New Roman" w:cs="Times New Roman"/>
                <w:sz w:val="24"/>
                <w:szCs w:val="24"/>
                <w:lang w:val="kk-KZ"/>
              </w:rPr>
              <w:t>Кәсіпорын</w:t>
            </w:r>
            <w:r w:rsidRPr="00561AB7">
              <w:rPr>
                <w:rFonts w:ascii="Times New Roman" w:hAnsi="Times New Roman" w:cs="Times New Roman"/>
                <w:sz w:val="24"/>
                <w:szCs w:val="24"/>
                <w:lang w:val="kk-KZ"/>
              </w:rPr>
              <w:t>ның</w:t>
            </w:r>
            <w:r w:rsidRPr="00446AE7">
              <w:rPr>
                <w:rFonts w:ascii="Times New Roman" w:hAnsi="Times New Roman" w:cs="Times New Roman"/>
                <w:sz w:val="24"/>
                <w:szCs w:val="24"/>
                <w:lang w:val="kk-KZ"/>
              </w:rPr>
              <w:t xml:space="preserve"> персоналмен қамтамасыз етілу деңгейі</w:t>
            </w:r>
          </w:p>
        </w:tc>
        <w:tc>
          <w:tcPr>
            <w:tcW w:w="1253" w:type="dxa"/>
          </w:tcPr>
          <w:p w:rsidR="00B2437D" w:rsidRPr="004B6C11" w:rsidRDefault="00B2437D" w:rsidP="006C1931">
            <w:pPr>
              <w:ind w:firstLine="22"/>
              <w:rPr>
                <w:rFonts w:ascii="Times New Roman" w:hAnsi="Times New Roman" w:cs="Times New Roman"/>
                <w:sz w:val="24"/>
                <w:szCs w:val="24"/>
              </w:rPr>
            </w:pPr>
          </w:p>
        </w:tc>
      </w:tr>
    </w:tbl>
    <w:p w:rsidR="00F14076" w:rsidRDefault="00F14076" w:rsidP="00911087">
      <w:pPr>
        <w:spacing w:after="0" w:line="240" w:lineRule="auto"/>
        <w:ind w:firstLine="709"/>
        <w:jc w:val="center"/>
        <w:rPr>
          <w:rFonts w:ascii="Times New Roman" w:hAnsi="Times New Roman" w:cs="Times New Roman"/>
          <w:sz w:val="24"/>
          <w:szCs w:val="24"/>
          <w:lang w:val="kk-KZ"/>
        </w:rPr>
      </w:pPr>
    </w:p>
    <w:p w:rsidR="00B2437D" w:rsidRDefault="00B2437D" w:rsidP="00B2437D">
      <w:pPr>
        <w:spacing w:after="0" w:line="240" w:lineRule="auto"/>
        <w:jc w:val="center"/>
        <w:rPr>
          <w:rFonts w:ascii="Times New Roman" w:hAnsi="Times New Roman" w:cs="Times New Roman"/>
          <w:sz w:val="24"/>
          <w:szCs w:val="24"/>
          <w:lang w:val="kk-KZ"/>
        </w:rPr>
      </w:pPr>
      <w:r w:rsidRPr="0048382F">
        <w:rPr>
          <w:rFonts w:ascii="Times New Roman" w:hAnsi="Times New Roman" w:cs="Times New Roman"/>
          <w:sz w:val="24"/>
          <w:szCs w:val="24"/>
          <w:lang w:val="kk-KZ"/>
        </w:rPr>
        <w:t>Жауаптарыңызға рахмет</w:t>
      </w:r>
      <w:r w:rsidRPr="00446AE7">
        <w:rPr>
          <w:rFonts w:ascii="Times New Roman" w:hAnsi="Times New Roman" w:cs="Times New Roman"/>
          <w:sz w:val="24"/>
          <w:szCs w:val="24"/>
          <w:lang w:val="kk-KZ"/>
        </w:rPr>
        <w:t>!</w:t>
      </w:r>
    </w:p>
    <w:p w:rsidR="00CC170E" w:rsidRPr="00446AE7" w:rsidRDefault="00CC170E" w:rsidP="00911087">
      <w:pPr>
        <w:spacing w:after="0" w:line="240" w:lineRule="auto"/>
        <w:ind w:firstLine="709"/>
        <w:jc w:val="center"/>
        <w:rPr>
          <w:rFonts w:ascii="Times New Roman" w:hAnsi="Times New Roman" w:cs="Times New Roman"/>
          <w:sz w:val="24"/>
          <w:szCs w:val="24"/>
          <w:lang w:val="kk-KZ"/>
        </w:rPr>
      </w:pPr>
    </w:p>
    <w:p w:rsidR="00CC170E" w:rsidRPr="0048382F" w:rsidRDefault="00CC170E" w:rsidP="00911087">
      <w:pPr>
        <w:spacing w:after="0" w:line="240" w:lineRule="auto"/>
        <w:ind w:firstLine="709"/>
        <w:jc w:val="right"/>
        <w:rPr>
          <w:rFonts w:ascii="Times New Roman" w:hAnsi="Times New Roman" w:cs="Times New Roman"/>
          <w:sz w:val="28"/>
          <w:szCs w:val="28"/>
          <w:lang w:val="kk-KZ"/>
        </w:rPr>
        <w:sectPr w:rsidR="00CC170E" w:rsidRPr="0048382F" w:rsidSect="0048316B">
          <w:headerReference w:type="default" r:id="rId99"/>
          <w:pgSz w:w="11907" w:h="16839" w:code="9"/>
          <w:pgMar w:top="1134" w:right="567" w:bottom="1134" w:left="1701" w:header="709" w:footer="709" w:gutter="0"/>
          <w:cols w:space="708"/>
          <w:docGrid w:linePitch="360"/>
        </w:sectPr>
      </w:pPr>
    </w:p>
    <w:p w:rsidR="00313AE9" w:rsidRPr="00D539F8" w:rsidRDefault="00313AE9" w:rsidP="00313AE9">
      <w:pPr>
        <w:pStyle w:val="af2"/>
        <w:jc w:val="center"/>
        <w:rPr>
          <w:rFonts w:ascii="Times New Roman" w:hAnsi="Times New Roman" w:cs="Times New Roman"/>
          <w:b/>
          <w:bCs/>
          <w:sz w:val="28"/>
          <w:szCs w:val="28"/>
          <w:lang w:val="kk-KZ"/>
        </w:rPr>
      </w:pPr>
      <w:r w:rsidRPr="00AA54B7">
        <w:rPr>
          <w:rFonts w:ascii="Times New Roman" w:hAnsi="Times New Roman" w:cs="Times New Roman"/>
          <w:b/>
          <w:bCs/>
          <w:caps/>
          <w:sz w:val="28"/>
          <w:szCs w:val="28"/>
          <w:lang w:val="kk-KZ"/>
        </w:rPr>
        <w:t>Қосымша</w:t>
      </w:r>
      <w:r w:rsidRPr="00AA54B7">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В</w:t>
      </w:r>
    </w:p>
    <w:p w:rsidR="00F14076" w:rsidRPr="00AA54B7" w:rsidRDefault="00F14076" w:rsidP="00A35832">
      <w:pPr>
        <w:spacing w:after="0" w:line="240" w:lineRule="auto"/>
        <w:ind w:firstLine="708"/>
        <w:jc w:val="center"/>
        <w:rPr>
          <w:rFonts w:ascii="Times New Roman" w:hAnsi="Times New Roman" w:cs="Times New Roman"/>
          <w:b/>
          <w:bCs/>
          <w:sz w:val="28"/>
          <w:szCs w:val="28"/>
          <w:lang w:val="kk-KZ"/>
        </w:rPr>
      </w:pPr>
    </w:p>
    <w:p w:rsidR="00CC170E" w:rsidRPr="0048382F" w:rsidRDefault="00D74E22" w:rsidP="00313AE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313AE9">
        <w:rPr>
          <w:rFonts w:ascii="Times New Roman" w:hAnsi="Times New Roman" w:cs="Times New Roman"/>
          <w:sz w:val="28"/>
          <w:szCs w:val="28"/>
          <w:lang w:val="kk-KZ"/>
        </w:rPr>
        <w:t>В</w:t>
      </w:r>
      <w:r>
        <w:rPr>
          <w:rFonts w:ascii="Times New Roman" w:hAnsi="Times New Roman" w:cs="Times New Roman"/>
          <w:sz w:val="28"/>
          <w:szCs w:val="28"/>
          <w:lang w:val="kk-KZ"/>
        </w:rPr>
        <w:t xml:space="preserve">.1 – </w:t>
      </w:r>
      <w:r w:rsidR="00CC170E" w:rsidRPr="0048382F">
        <w:rPr>
          <w:rFonts w:ascii="Times New Roman" w:hAnsi="Times New Roman" w:cs="Times New Roman"/>
          <w:sz w:val="28"/>
          <w:szCs w:val="28"/>
          <w:lang w:val="kk-KZ"/>
        </w:rPr>
        <w:t>Шағын және орта кәсіпорындардың инновациялық әлеуетінің деңгейін анықтаушы бөліктері мен көрсеткіштері</w:t>
      </w:r>
    </w:p>
    <w:p w:rsidR="00CC170E" w:rsidRPr="00D74E22" w:rsidRDefault="00CC170E" w:rsidP="000413D3">
      <w:pPr>
        <w:spacing w:after="0" w:line="240" w:lineRule="auto"/>
        <w:ind w:firstLine="708"/>
        <w:jc w:val="right"/>
        <w:rPr>
          <w:rFonts w:ascii="Times New Roman" w:hAnsi="Times New Roman" w:cs="Times New Roman"/>
          <w:sz w:val="16"/>
          <w:szCs w:val="16"/>
          <w:lang w:val="kk-KZ"/>
        </w:rPr>
      </w:pPr>
    </w:p>
    <w:tbl>
      <w:tblPr>
        <w:tblStyle w:val="a5"/>
        <w:tblW w:w="14544" w:type="dxa"/>
        <w:tblInd w:w="136" w:type="dxa"/>
        <w:tblLook w:val="04A0"/>
      </w:tblPr>
      <w:tblGrid>
        <w:gridCol w:w="6635"/>
        <w:gridCol w:w="7909"/>
      </w:tblGrid>
      <w:tr w:rsidR="00CC170E" w:rsidRPr="0048382F" w:rsidTr="0017626C">
        <w:trPr>
          <w:trHeight w:val="680"/>
        </w:trPr>
        <w:tc>
          <w:tcPr>
            <w:tcW w:w="6635" w:type="dxa"/>
            <w:vAlign w:val="center"/>
          </w:tcPr>
          <w:p w:rsidR="00CC170E" w:rsidRPr="00D74E22" w:rsidRDefault="00CC170E" w:rsidP="000413D3">
            <w:pPr>
              <w:tabs>
                <w:tab w:val="left" w:pos="292"/>
              </w:tabs>
              <w:jc w:val="center"/>
              <w:rPr>
                <w:rFonts w:ascii="Times New Roman" w:hAnsi="Times New Roman" w:cs="Times New Roman"/>
                <w:sz w:val="24"/>
                <w:szCs w:val="24"/>
                <w:lang w:val="kk-KZ"/>
              </w:rPr>
            </w:pPr>
            <w:r w:rsidRPr="00D74E22">
              <w:rPr>
                <w:rFonts w:ascii="Times New Roman" w:hAnsi="Times New Roman" w:cs="Times New Roman"/>
                <w:sz w:val="24"/>
                <w:szCs w:val="24"/>
                <w:lang w:val="kk-KZ"/>
              </w:rPr>
              <w:t>Белгілі бір құраушының әсерін көрсететін көрсеткіштер</w:t>
            </w:r>
          </w:p>
        </w:tc>
        <w:tc>
          <w:tcPr>
            <w:tcW w:w="7909" w:type="dxa"/>
            <w:vAlign w:val="center"/>
          </w:tcPr>
          <w:p w:rsidR="00CC170E" w:rsidRPr="00D74E22" w:rsidRDefault="00CC170E" w:rsidP="000413D3">
            <w:pPr>
              <w:tabs>
                <w:tab w:val="left" w:pos="300"/>
              </w:tabs>
              <w:jc w:val="center"/>
              <w:rPr>
                <w:rFonts w:ascii="Times New Roman" w:hAnsi="Times New Roman" w:cs="Times New Roman"/>
                <w:sz w:val="24"/>
                <w:szCs w:val="24"/>
                <w:lang w:val="kk-KZ"/>
              </w:rPr>
            </w:pPr>
            <w:r w:rsidRPr="00D74E22">
              <w:rPr>
                <w:rFonts w:ascii="Times New Roman" w:hAnsi="Times New Roman" w:cs="Times New Roman"/>
                <w:sz w:val="24"/>
                <w:szCs w:val="24"/>
                <w:lang w:val="kk-KZ"/>
              </w:rPr>
              <w:t>Көрсеткіштің анықталуы</w:t>
            </w:r>
          </w:p>
        </w:tc>
      </w:tr>
      <w:tr w:rsidR="000413D3" w:rsidRPr="0048382F" w:rsidTr="000413D3">
        <w:tc>
          <w:tcPr>
            <w:tcW w:w="6635" w:type="dxa"/>
          </w:tcPr>
          <w:p w:rsidR="000413D3" w:rsidRPr="00D74E22" w:rsidRDefault="000413D3" w:rsidP="00956167">
            <w:pPr>
              <w:tabs>
                <w:tab w:val="left" w:pos="292"/>
              </w:tabs>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909" w:type="dxa"/>
          </w:tcPr>
          <w:p w:rsidR="000413D3" w:rsidRPr="00D74E22" w:rsidRDefault="000413D3" w:rsidP="00956167">
            <w:pPr>
              <w:tabs>
                <w:tab w:val="left" w:pos="300"/>
              </w:tabs>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CC170E" w:rsidRPr="0048382F" w:rsidTr="000413D3">
        <w:tc>
          <w:tcPr>
            <w:tcW w:w="14544" w:type="dxa"/>
            <w:gridSpan w:val="2"/>
          </w:tcPr>
          <w:p w:rsidR="00CC170E" w:rsidRPr="00D74E22" w:rsidRDefault="00CC170E" w:rsidP="00071A3C">
            <w:pPr>
              <w:pStyle w:val="a3"/>
              <w:numPr>
                <w:ilvl w:val="0"/>
                <w:numId w:val="17"/>
              </w:numPr>
              <w:tabs>
                <w:tab w:val="left" w:pos="300"/>
              </w:tabs>
              <w:ind w:left="0" w:firstLine="0"/>
              <w:jc w:val="center"/>
              <w:rPr>
                <w:rFonts w:ascii="Times New Roman" w:hAnsi="Times New Roman" w:cs="Times New Roman"/>
                <w:i/>
                <w:sz w:val="24"/>
                <w:szCs w:val="24"/>
                <w:lang w:val="kk-KZ"/>
              </w:rPr>
            </w:pPr>
            <w:r w:rsidRPr="00D74E22">
              <w:rPr>
                <w:rFonts w:ascii="Times New Roman" w:hAnsi="Times New Roman" w:cs="Times New Roman"/>
                <w:i/>
                <w:sz w:val="24"/>
                <w:szCs w:val="24"/>
                <w:lang w:val="kk-KZ"/>
              </w:rPr>
              <w:t>Кадрлық құраушы</w:t>
            </w:r>
          </w:p>
        </w:tc>
      </w:tr>
      <w:tr w:rsidR="00CC170E" w:rsidRPr="00036117" w:rsidTr="00C71ADA">
        <w:tc>
          <w:tcPr>
            <w:tcW w:w="6635" w:type="dxa"/>
            <w:vAlign w:val="center"/>
          </w:tcPr>
          <w:p w:rsidR="00CC170E" w:rsidRPr="00B521C8" w:rsidRDefault="00CC170E" w:rsidP="00B521C8">
            <w:pPr>
              <w:tabs>
                <w:tab w:val="left" w:pos="0"/>
              </w:tabs>
              <w:rPr>
                <w:rFonts w:ascii="Times New Roman" w:hAnsi="Times New Roman" w:cs="Times New Roman"/>
                <w:sz w:val="24"/>
                <w:szCs w:val="24"/>
                <w:lang w:val="kk-KZ"/>
              </w:rPr>
            </w:pPr>
            <w:r w:rsidRPr="00B521C8">
              <w:rPr>
                <w:rFonts w:ascii="Times New Roman" w:hAnsi="Times New Roman" w:cs="Times New Roman"/>
                <w:sz w:val="24"/>
                <w:szCs w:val="24"/>
                <w:lang w:val="kk-KZ"/>
              </w:rPr>
              <w:t>Орташа тізімдік персонал саны</w:t>
            </w:r>
          </w:p>
        </w:tc>
        <w:tc>
          <w:tcPr>
            <w:tcW w:w="7909" w:type="dxa"/>
            <w:vAlign w:val="center"/>
          </w:tcPr>
          <w:p w:rsidR="00CC170E" w:rsidRPr="0048382F" w:rsidRDefault="00CC170E"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Жыл сайынға есеп беру мәліметтері бойынша</w:t>
            </w:r>
          </w:p>
        </w:tc>
      </w:tr>
      <w:tr w:rsidR="00C71ADA" w:rsidRPr="00036117" w:rsidTr="00C71ADA">
        <w:tc>
          <w:tcPr>
            <w:tcW w:w="6635" w:type="dxa"/>
            <w:vMerge w:val="restart"/>
            <w:vAlign w:val="center"/>
          </w:tcPr>
          <w:p w:rsidR="00C71ADA" w:rsidRPr="00B521C8" w:rsidRDefault="00C71ADA" w:rsidP="00B521C8">
            <w:pPr>
              <w:tabs>
                <w:tab w:val="left" w:pos="0"/>
              </w:tabs>
              <w:rPr>
                <w:rFonts w:ascii="Times New Roman" w:hAnsi="Times New Roman" w:cs="Times New Roman"/>
                <w:sz w:val="24"/>
                <w:szCs w:val="24"/>
                <w:lang w:val="kk-KZ"/>
              </w:rPr>
            </w:pPr>
            <w:r w:rsidRPr="00B521C8">
              <w:rPr>
                <w:rFonts w:ascii="Times New Roman" w:hAnsi="Times New Roman" w:cs="Times New Roman"/>
                <w:sz w:val="24"/>
                <w:szCs w:val="24"/>
                <w:lang w:val="kk-KZ"/>
              </w:rPr>
              <w:t>Жоғары білімі бар қызметкерлер үлесі</w:t>
            </w:r>
          </w:p>
        </w:tc>
        <w:tc>
          <w:tcPr>
            <w:tcW w:w="7909" w:type="dxa"/>
            <w:vAlign w:val="center"/>
          </w:tcPr>
          <w:p w:rsidR="00C71ADA" w:rsidRPr="0048382F" w:rsidRDefault="00C71AD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Жоғары білімі бар қызметкерлер саны</w:t>
            </w:r>
          </w:p>
        </w:tc>
      </w:tr>
      <w:tr w:rsidR="00C71ADA" w:rsidRPr="001C35E5" w:rsidTr="00C71ADA">
        <w:tc>
          <w:tcPr>
            <w:tcW w:w="6635" w:type="dxa"/>
            <w:vMerge/>
            <w:vAlign w:val="center"/>
          </w:tcPr>
          <w:p w:rsidR="00C71ADA" w:rsidRPr="00B521C8" w:rsidRDefault="00C71ADA" w:rsidP="00B521C8">
            <w:pPr>
              <w:tabs>
                <w:tab w:val="left" w:pos="0"/>
              </w:tabs>
              <w:rPr>
                <w:rFonts w:ascii="Times New Roman" w:hAnsi="Times New Roman" w:cs="Times New Roman"/>
                <w:sz w:val="24"/>
                <w:szCs w:val="24"/>
                <w:lang w:val="kk-KZ"/>
              </w:rPr>
            </w:pPr>
          </w:p>
        </w:tc>
        <w:tc>
          <w:tcPr>
            <w:tcW w:w="7909" w:type="dxa"/>
            <w:vAlign w:val="center"/>
          </w:tcPr>
          <w:p w:rsidR="00C71ADA" w:rsidRPr="0048382F" w:rsidRDefault="00C71AD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Орташа тізімдік персонал саны</w:t>
            </w:r>
          </w:p>
        </w:tc>
      </w:tr>
      <w:tr w:rsidR="00C71ADA" w:rsidRPr="00036117" w:rsidTr="00C71ADA">
        <w:tc>
          <w:tcPr>
            <w:tcW w:w="6635" w:type="dxa"/>
            <w:vMerge w:val="restart"/>
            <w:vAlign w:val="center"/>
          </w:tcPr>
          <w:p w:rsidR="00C71ADA" w:rsidRPr="00B521C8" w:rsidRDefault="00C71ADA" w:rsidP="00B521C8">
            <w:pPr>
              <w:tabs>
                <w:tab w:val="left" w:pos="0"/>
              </w:tabs>
              <w:rPr>
                <w:rFonts w:ascii="Times New Roman" w:hAnsi="Times New Roman" w:cs="Times New Roman"/>
                <w:sz w:val="24"/>
                <w:szCs w:val="24"/>
                <w:lang w:val="kk-KZ"/>
              </w:rPr>
            </w:pPr>
            <w:r w:rsidRPr="00B521C8">
              <w:rPr>
                <w:rFonts w:ascii="Times New Roman" w:hAnsi="Times New Roman" w:cs="Times New Roman"/>
                <w:sz w:val="24"/>
                <w:szCs w:val="24"/>
                <w:lang w:val="kk-KZ"/>
              </w:rPr>
              <w:t>Ғылыми дәрежесі бар қызметкерлер үлесі</w:t>
            </w:r>
          </w:p>
        </w:tc>
        <w:tc>
          <w:tcPr>
            <w:tcW w:w="7909" w:type="dxa"/>
            <w:vAlign w:val="center"/>
          </w:tcPr>
          <w:p w:rsidR="00C71ADA" w:rsidRPr="0048382F" w:rsidRDefault="00C71AD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Ғылыми дәрежесі бар қызметкерлер саны</w:t>
            </w:r>
          </w:p>
        </w:tc>
      </w:tr>
      <w:tr w:rsidR="00C71ADA" w:rsidRPr="001C35E5" w:rsidTr="00B521C8">
        <w:trPr>
          <w:trHeight w:val="104"/>
        </w:trPr>
        <w:tc>
          <w:tcPr>
            <w:tcW w:w="6635" w:type="dxa"/>
            <w:vMerge/>
            <w:vAlign w:val="center"/>
          </w:tcPr>
          <w:p w:rsidR="00C71ADA" w:rsidRPr="00B521C8" w:rsidRDefault="00C71ADA" w:rsidP="00B521C8">
            <w:pPr>
              <w:tabs>
                <w:tab w:val="left" w:pos="0"/>
              </w:tabs>
              <w:rPr>
                <w:rFonts w:ascii="Times New Roman" w:hAnsi="Times New Roman" w:cs="Times New Roman"/>
                <w:sz w:val="24"/>
                <w:szCs w:val="24"/>
                <w:lang w:val="kk-KZ"/>
              </w:rPr>
            </w:pPr>
          </w:p>
        </w:tc>
        <w:tc>
          <w:tcPr>
            <w:tcW w:w="7909" w:type="dxa"/>
            <w:vAlign w:val="center"/>
          </w:tcPr>
          <w:p w:rsidR="00C71ADA" w:rsidRPr="0048382F" w:rsidRDefault="00C71AD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Орташа тізімдік персонал саны</w:t>
            </w:r>
          </w:p>
        </w:tc>
      </w:tr>
      <w:tr w:rsidR="00C71ADA" w:rsidRPr="00036117" w:rsidTr="00C71ADA">
        <w:tc>
          <w:tcPr>
            <w:tcW w:w="6635" w:type="dxa"/>
            <w:vMerge w:val="restart"/>
            <w:vAlign w:val="center"/>
          </w:tcPr>
          <w:p w:rsidR="00C71ADA" w:rsidRPr="00B521C8" w:rsidRDefault="00C71ADA" w:rsidP="00B521C8">
            <w:pPr>
              <w:tabs>
                <w:tab w:val="left" w:pos="0"/>
              </w:tabs>
              <w:rPr>
                <w:rFonts w:ascii="Times New Roman" w:hAnsi="Times New Roman" w:cs="Times New Roman"/>
                <w:sz w:val="24"/>
                <w:szCs w:val="24"/>
                <w:lang w:val="kk-KZ"/>
              </w:rPr>
            </w:pPr>
            <w:r w:rsidRPr="00B521C8">
              <w:rPr>
                <w:rFonts w:ascii="Times New Roman" w:hAnsi="Times New Roman" w:cs="Times New Roman"/>
                <w:sz w:val="24"/>
                <w:szCs w:val="24"/>
                <w:lang w:val="kk-KZ"/>
              </w:rPr>
              <w:t>Білім алушы немесе біліктілігін көтеруші қызметкерлер үлесі</w:t>
            </w:r>
          </w:p>
        </w:tc>
        <w:tc>
          <w:tcPr>
            <w:tcW w:w="7909" w:type="dxa"/>
            <w:vAlign w:val="center"/>
          </w:tcPr>
          <w:p w:rsidR="00C71ADA" w:rsidRPr="0048382F" w:rsidRDefault="00C71AD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Білім алушы немесе біліктілігін көтеруші қызметкерлер саны</w:t>
            </w:r>
          </w:p>
        </w:tc>
      </w:tr>
      <w:tr w:rsidR="00C71ADA" w:rsidRPr="001C35E5" w:rsidTr="00B521C8">
        <w:trPr>
          <w:trHeight w:val="60"/>
        </w:trPr>
        <w:tc>
          <w:tcPr>
            <w:tcW w:w="6635" w:type="dxa"/>
            <w:vMerge/>
            <w:vAlign w:val="center"/>
          </w:tcPr>
          <w:p w:rsidR="00C71ADA" w:rsidRPr="00B521C8" w:rsidRDefault="00C71ADA" w:rsidP="00B521C8">
            <w:pPr>
              <w:tabs>
                <w:tab w:val="left" w:pos="0"/>
              </w:tabs>
              <w:rPr>
                <w:rFonts w:ascii="Times New Roman" w:hAnsi="Times New Roman" w:cs="Times New Roman"/>
                <w:sz w:val="24"/>
                <w:szCs w:val="24"/>
                <w:lang w:val="kk-KZ"/>
              </w:rPr>
            </w:pPr>
          </w:p>
        </w:tc>
        <w:tc>
          <w:tcPr>
            <w:tcW w:w="7909" w:type="dxa"/>
            <w:vAlign w:val="center"/>
          </w:tcPr>
          <w:p w:rsidR="00C71ADA" w:rsidRPr="0048382F" w:rsidRDefault="00C71AD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Орташа тізімдік персонал саны</w:t>
            </w:r>
          </w:p>
        </w:tc>
      </w:tr>
      <w:tr w:rsidR="00C71ADA" w:rsidRPr="00036117" w:rsidTr="00B521C8">
        <w:trPr>
          <w:trHeight w:val="132"/>
        </w:trPr>
        <w:tc>
          <w:tcPr>
            <w:tcW w:w="6635" w:type="dxa"/>
            <w:vMerge w:val="restart"/>
            <w:vAlign w:val="center"/>
          </w:tcPr>
          <w:p w:rsidR="00C71ADA" w:rsidRPr="00B521C8" w:rsidRDefault="00C71ADA" w:rsidP="00B521C8">
            <w:pPr>
              <w:tabs>
                <w:tab w:val="left" w:pos="0"/>
              </w:tabs>
              <w:rPr>
                <w:rFonts w:ascii="Times New Roman" w:hAnsi="Times New Roman" w:cs="Times New Roman"/>
                <w:sz w:val="24"/>
                <w:szCs w:val="24"/>
                <w:lang w:val="kk-KZ"/>
              </w:rPr>
            </w:pPr>
            <w:r w:rsidRPr="00B521C8">
              <w:rPr>
                <w:rFonts w:ascii="Times New Roman" w:hAnsi="Times New Roman" w:cs="Times New Roman"/>
                <w:sz w:val="24"/>
                <w:szCs w:val="24"/>
                <w:lang w:val="kk-KZ"/>
              </w:rPr>
              <w:t>Инновациялық қызметпен айналысатын қызметкерлер үлесі</w:t>
            </w:r>
          </w:p>
        </w:tc>
        <w:tc>
          <w:tcPr>
            <w:tcW w:w="7909" w:type="dxa"/>
            <w:vAlign w:val="center"/>
          </w:tcPr>
          <w:p w:rsidR="00C71ADA" w:rsidRPr="0048382F" w:rsidRDefault="00C71AD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Инновациялық қызметпен айналысатын қызметкерлер саны</w:t>
            </w:r>
          </w:p>
        </w:tc>
      </w:tr>
      <w:tr w:rsidR="00C71ADA" w:rsidRPr="001C35E5" w:rsidTr="00B521C8">
        <w:trPr>
          <w:trHeight w:val="60"/>
        </w:trPr>
        <w:tc>
          <w:tcPr>
            <w:tcW w:w="6635" w:type="dxa"/>
            <w:vMerge/>
            <w:vAlign w:val="center"/>
          </w:tcPr>
          <w:p w:rsidR="00C71ADA" w:rsidRPr="00B521C8" w:rsidRDefault="00C71ADA" w:rsidP="00B521C8">
            <w:pPr>
              <w:tabs>
                <w:tab w:val="left" w:pos="0"/>
              </w:tabs>
              <w:rPr>
                <w:rFonts w:ascii="Times New Roman" w:hAnsi="Times New Roman" w:cs="Times New Roman"/>
                <w:sz w:val="24"/>
                <w:szCs w:val="24"/>
                <w:lang w:val="kk-KZ"/>
              </w:rPr>
            </w:pPr>
          </w:p>
        </w:tc>
        <w:tc>
          <w:tcPr>
            <w:tcW w:w="7909" w:type="dxa"/>
            <w:vAlign w:val="center"/>
          </w:tcPr>
          <w:p w:rsidR="00C71ADA" w:rsidRPr="0048382F" w:rsidRDefault="00C71AD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Орташа тізімдік персонал саны</w:t>
            </w:r>
          </w:p>
        </w:tc>
      </w:tr>
      <w:tr w:rsidR="00C71ADA" w:rsidRPr="001C35E5" w:rsidTr="00C71ADA">
        <w:trPr>
          <w:trHeight w:val="381"/>
        </w:trPr>
        <w:tc>
          <w:tcPr>
            <w:tcW w:w="6635" w:type="dxa"/>
            <w:vMerge w:val="restart"/>
            <w:vAlign w:val="center"/>
          </w:tcPr>
          <w:p w:rsidR="00C71ADA" w:rsidRPr="00B521C8" w:rsidRDefault="00C71ADA" w:rsidP="00B521C8">
            <w:pPr>
              <w:tabs>
                <w:tab w:val="left" w:pos="0"/>
              </w:tabs>
              <w:rPr>
                <w:rFonts w:ascii="Times New Roman" w:hAnsi="Times New Roman" w:cs="Times New Roman"/>
                <w:sz w:val="24"/>
                <w:szCs w:val="24"/>
                <w:lang w:val="kk-KZ"/>
              </w:rPr>
            </w:pPr>
            <w:r w:rsidRPr="00B521C8">
              <w:rPr>
                <w:rFonts w:ascii="Times New Roman" w:hAnsi="Times New Roman" w:cs="Times New Roman"/>
                <w:sz w:val="24"/>
                <w:szCs w:val="24"/>
                <w:lang w:val="kk-KZ"/>
              </w:rPr>
              <w:t>Кадрлық тұрақсыздық</w:t>
            </w:r>
          </w:p>
        </w:tc>
        <w:tc>
          <w:tcPr>
            <w:tcW w:w="7909" w:type="dxa"/>
            <w:vAlign w:val="center"/>
          </w:tcPr>
          <w:p w:rsidR="00C71ADA" w:rsidRPr="0048382F" w:rsidRDefault="00C71AD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Жұмысқа алынғандар - жұмыстан босатылғандар</w:t>
            </w:r>
          </w:p>
        </w:tc>
      </w:tr>
      <w:tr w:rsidR="00C71ADA" w:rsidRPr="001C35E5" w:rsidTr="00C71ADA">
        <w:trPr>
          <w:trHeight w:val="381"/>
        </w:trPr>
        <w:tc>
          <w:tcPr>
            <w:tcW w:w="6635" w:type="dxa"/>
            <w:vMerge/>
            <w:vAlign w:val="center"/>
          </w:tcPr>
          <w:p w:rsidR="00C71ADA" w:rsidRPr="00B521C8" w:rsidRDefault="00C71ADA" w:rsidP="00B521C8">
            <w:pPr>
              <w:tabs>
                <w:tab w:val="left" w:pos="0"/>
              </w:tabs>
              <w:rPr>
                <w:rFonts w:ascii="Times New Roman" w:hAnsi="Times New Roman" w:cs="Times New Roman"/>
                <w:sz w:val="24"/>
                <w:szCs w:val="24"/>
                <w:lang w:val="kk-KZ"/>
              </w:rPr>
            </w:pPr>
          </w:p>
        </w:tc>
        <w:tc>
          <w:tcPr>
            <w:tcW w:w="7909" w:type="dxa"/>
            <w:vAlign w:val="center"/>
          </w:tcPr>
          <w:p w:rsidR="00C71ADA" w:rsidRPr="0048382F" w:rsidRDefault="00C71AD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Орташа тізімдік персонал саны</w:t>
            </w:r>
          </w:p>
        </w:tc>
      </w:tr>
      <w:tr w:rsidR="00C71ADA" w:rsidRPr="00036117" w:rsidTr="00C71ADA">
        <w:trPr>
          <w:trHeight w:val="126"/>
        </w:trPr>
        <w:tc>
          <w:tcPr>
            <w:tcW w:w="6635" w:type="dxa"/>
            <w:vAlign w:val="center"/>
          </w:tcPr>
          <w:p w:rsidR="00C71ADA" w:rsidRPr="00B521C8" w:rsidRDefault="00C71ADA" w:rsidP="00B521C8">
            <w:pPr>
              <w:tabs>
                <w:tab w:val="left" w:pos="0"/>
              </w:tabs>
              <w:rPr>
                <w:rFonts w:ascii="Times New Roman" w:hAnsi="Times New Roman" w:cs="Times New Roman"/>
                <w:sz w:val="24"/>
                <w:szCs w:val="24"/>
                <w:lang w:val="kk-KZ"/>
              </w:rPr>
            </w:pPr>
            <w:r w:rsidRPr="00B521C8">
              <w:rPr>
                <w:rFonts w:ascii="Times New Roman" w:hAnsi="Times New Roman" w:cs="Times New Roman"/>
                <w:sz w:val="24"/>
                <w:szCs w:val="24"/>
                <w:lang w:val="kk-KZ"/>
              </w:rPr>
              <w:t>Орташа айлық жалақы</w:t>
            </w:r>
          </w:p>
        </w:tc>
        <w:tc>
          <w:tcPr>
            <w:tcW w:w="7909" w:type="dxa"/>
            <w:vAlign w:val="center"/>
          </w:tcPr>
          <w:p w:rsidR="00C71ADA" w:rsidRPr="0048382F" w:rsidRDefault="00C71AD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Жыл сайынға есеп беру мәліметтері бойынша</w:t>
            </w:r>
          </w:p>
        </w:tc>
      </w:tr>
      <w:tr w:rsidR="00B521C8" w:rsidRPr="00036117" w:rsidTr="00C71ADA">
        <w:trPr>
          <w:trHeight w:val="126"/>
        </w:trPr>
        <w:tc>
          <w:tcPr>
            <w:tcW w:w="6635" w:type="dxa"/>
            <w:vMerge w:val="restart"/>
            <w:vAlign w:val="center"/>
          </w:tcPr>
          <w:p w:rsidR="00B521C8" w:rsidRPr="00B521C8" w:rsidRDefault="00B521C8" w:rsidP="00B521C8">
            <w:pPr>
              <w:tabs>
                <w:tab w:val="left" w:pos="0"/>
              </w:tabs>
              <w:rPr>
                <w:rFonts w:ascii="Times New Roman" w:hAnsi="Times New Roman" w:cs="Times New Roman"/>
                <w:sz w:val="24"/>
                <w:szCs w:val="24"/>
                <w:lang w:val="kk-KZ"/>
              </w:rPr>
            </w:pPr>
            <w:r w:rsidRPr="00B521C8">
              <w:rPr>
                <w:rFonts w:ascii="Times New Roman" w:hAnsi="Times New Roman" w:cs="Times New Roman"/>
                <w:sz w:val="24"/>
                <w:szCs w:val="24"/>
                <w:lang w:val="kk-KZ"/>
              </w:rPr>
              <w:t>Жалақының бір жылдағы өсімі</w:t>
            </w:r>
          </w:p>
        </w:tc>
        <w:tc>
          <w:tcPr>
            <w:tcW w:w="7909" w:type="dxa"/>
            <w:vAlign w:val="center"/>
          </w:tcPr>
          <w:p w:rsidR="00B521C8" w:rsidRPr="0048382F" w:rsidRDefault="00B521C8"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Қарастырылып отырған кезеңдегі жалақы деңгейі</w:t>
            </w:r>
          </w:p>
        </w:tc>
      </w:tr>
      <w:tr w:rsidR="00B521C8" w:rsidRPr="001C35E5" w:rsidTr="00C71ADA">
        <w:trPr>
          <w:trHeight w:val="126"/>
        </w:trPr>
        <w:tc>
          <w:tcPr>
            <w:tcW w:w="6635" w:type="dxa"/>
            <w:vMerge/>
            <w:vAlign w:val="center"/>
          </w:tcPr>
          <w:p w:rsidR="00B521C8" w:rsidRDefault="00B521C8" w:rsidP="00C71ADA">
            <w:pPr>
              <w:tabs>
                <w:tab w:val="left" w:pos="292"/>
              </w:tabs>
              <w:rPr>
                <w:rFonts w:ascii="Times New Roman" w:hAnsi="Times New Roman" w:cs="Times New Roman"/>
                <w:sz w:val="24"/>
                <w:szCs w:val="24"/>
                <w:lang w:val="kk-KZ"/>
              </w:rPr>
            </w:pPr>
          </w:p>
        </w:tc>
        <w:tc>
          <w:tcPr>
            <w:tcW w:w="7909" w:type="dxa"/>
            <w:vAlign w:val="center"/>
          </w:tcPr>
          <w:p w:rsidR="00B521C8" w:rsidRPr="0048382F" w:rsidRDefault="00B521C8"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Алдыңғы кезеңдегі жалақы деңгейі</w:t>
            </w:r>
          </w:p>
        </w:tc>
      </w:tr>
      <w:tr w:rsidR="00B521C8" w:rsidRPr="001C35E5" w:rsidTr="000F0F64">
        <w:trPr>
          <w:trHeight w:val="126"/>
        </w:trPr>
        <w:tc>
          <w:tcPr>
            <w:tcW w:w="14544" w:type="dxa"/>
            <w:gridSpan w:val="2"/>
            <w:vAlign w:val="center"/>
          </w:tcPr>
          <w:p w:rsidR="00B521C8" w:rsidRPr="0048382F" w:rsidRDefault="00B521C8" w:rsidP="00B521C8">
            <w:pPr>
              <w:tabs>
                <w:tab w:val="left" w:pos="300"/>
              </w:tabs>
              <w:jc w:val="center"/>
              <w:rPr>
                <w:rFonts w:ascii="Times New Roman" w:hAnsi="Times New Roman" w:cs="Times New Roman"/>
                <w:sz w:val="24"/>
                <w:szCs w:val="24"/>
                <w:lang w:val="kk-KZ"/>
              </w:rPr>
            </w:pPr>
            <w:r>
              <w:rPr>
                <w:rFonts w:ascii="Times New Roman" w:hAnsi="Times New Roman" w:cs="Times New Roman"/>
                <w:i/>
                <w:sz w:val="24"/>
                <w:szCs w:val="24"/>
                <w:lang w:val="kk-KZ"/>
              </w:rPr>
              <w:t xml:space="preserve">2. </w:t>
            </w:r>
            <w:r w:rsidRPr="00D74E22">
              <w:rPr>
                <w:rFonts w:ascii="Times New Roman" w:hAnsi="Times New Roman" w:cs="Times New Roman"/>
                <w:i/>
                <w:sz w:val="24"/>
                <w:szCs w:val="24"/>
                <w:lang w:val="kk-KZ"/>
              </w:rPr>
              <w:t>Өндірістік құраушы</w:t>
            </w:r>
          </w:p>
        </w:tc>
      </w:tr>
      <w:tr w:rsidR="00B521C8" w:rsidRPr="00036117" w:rsidTr="00C71ADA">
        <w:trPr>
          <w:trHeight w:val="126"/>
        </w:trPr>
        <w:tc>
          <w:tcPr>
            <w:tcW w:w="6635" w:type="dxa"/>
            <w:vAlign w:val="center"/>
          </w:tcPr>
          <w:p w:rsidR="00B521C8" w:rsidRDefault="00B521C8"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Алаңдар ресурсы</w:t>
            </w:r>
          </w:p>
        </w:tc>
        <w:tc>
          <w:tcPr>
            <w:tcW w:w="7909" w:type="dxa"/>
            <w:vAlign w:val="center"/>
          </w:tcPr>
          <w:p w:rsidR="00B521C8" w:rsidRPr="0048382F" w:rsidRDefault="00B521C8"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Кәсіпорын орналасқан үй-жайлардың жалпы ауданы</w:t>
            </w:r>
          </w:p>
        </w:tc>
      </w:tr>
      <w:tr w:rsidR="00B521C8" w:rsidRPr="00F30F9D" w:rsidTr="00C71ADA">
        <w:trPr>
          <w:trHeight w:val="126"/>
        </w:trPr>
        <w:tc>
          <w:tcPr>
            <w:tcW w:w="6635" w:type="dxa"/>
            <w:vAlign w:val="center"/>
          </w:tcPr>
          <w:p w:rsidR="00B521C8" w:rsidRDefault="00B521C8"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капитал көлемі</w:t>
            </w:r>
          </w:p>
        </w:tc>
        <w:tc>
          <w:tcPr>
            <w:tcW w:w="7909" w:type="dxa"/>
            <w:vAlign w:val="center"/>
          </w:tcPr>
          <w:p w:rsidR="00B521C8" w:rsidRPr="0048382F" w:rsidRDefault="00B521C8"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Жыл соңындағы негізгі капитал құны</w:t>
            </w:r>
          </w:p>
        </w:tc>
      </w:tr>
      <w:tr w:rsidR="00B521C8" w:rsidRPr="00036117" w:rsidTr="00C71ADA">
        <w:trPr>
          <w:trHeight w:val="126"/>
        </w:trPr>
        <w:tc>
          <w:tcPr>
            <w:tcW w:w="6635" w:type="dxa"/>
            <w:vMerge w:val="restart"/>
            <w:vAlign w:val="center"/>
          </w:tcPr>
          <w:p w:rsidR="00B521C8" w:rsidRDefault="00B521C8"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құралдардың жылдық орташа құны</w:t>
            </w:r>
          </w:p>
        </w:tc>
        <w:tc>
          <w:tcPr>
            <w:tcW w:w="7909" w:type="dxa"/>
            <w:vAlign w:val="center"/>
          </w:tcPr>
          <w:p w:rsidR="00B521C8" w:rsidRPr="0048382F" w:rsidRDefault="00B521C8"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Әр айдың 1-ші күніне негізгі капиталдың жиынтық құны</w:t>
            </w:r>
          </w:p>
        </w:tc>
      </w:tr>
      <w:tr w:rsidR="00B521C8" w:rsidRPr="001C35E5" w:rsidTr="00C71ADA">
        <w:trPr>
          <w:trHeight w:val="126"/>
        </w:trPr>
        <w:tc>
          <w:tcPr>
            <w:tcW w:w="6635" w:type="dxa"/>
            <w:vMerge/>
            <w:vAlign w:val="center"/>
          </w:tcPr>
          <w:p w:rsidR="00B521C8" w:rsidRDefault="00B521C8" w:rsidP="00C71ADA">
            <w:pPr>
              <w:tabs>
                <w:tab w:val="left" w:pos="292"/>
              </w:tabs>
              <w:rPr>
                <w:rFonts w:ascii="Times New Roman" w:hAnsi="Times New Roman" w:cs="Times New Roman"/>
                <w:sz w:val="24"/>
                <w:szCs w:val="24"/>
                <w:lang w:val="kk-KZ"/>
              </w:rPr>
            </w:pPr>
          </w:p>
        </w:tc>
        <w:tc>
          <w:tcPr>
            <w:tcW w:w="7909" w:type="dxa"/>
            <w:vAlign w:val="center"/>
          </w:tcPr>
          <w:p w:rsidR="00B521C8" w:rsidRPr="0048382F" w:rsidRDefault="00B521C8"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Бір жылдағы айлар саны</w:t>
            </w:r>
          </w:p>
        </w:tc>
      </w:tr>
      <w:tr w:rsidR="00B521C8" w:rsidRPr="001C35E5" w:rsidTr="00C71ADA">
        <w:trPr>
          <w:trHeight w:val="126"/>
        </w:trPr>
        <w:tc>
          <w:tcPr>
            <w:tcW w:w="6635" w:type="dxa"/>
            <w:vMerge w:val="restart"/>
            <w:vAlign w:val="center"/>
          </w:tcPr>
          <w:p w:rsidR="00B521C8" w:rsidRDefault="00B521C8"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Қор қарулануы</w:t>
            </w:r>
          </w:p>
        </w:tc>
        <w:tc>
          <w:tcPr>
            <w:tcW w:w="7909" w:type="dxa"/>
            <w:vAlign w:val="center"/>
          </w:tcPr>
          <w:p w:rsidR="00B521C8" w:rsidRPr="0048382F" w:rsidRDefault="00B521C8"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капиталдың баланстық құны</w:t>
            </w:r>
          </w:p>
        </w:tc>
      </w:tr>
      <w:tr w:rsidR="00B521C8" w:rsidRPr="001C35E5" w:rsidTr="00B521C8">
        <w:trPr>
          <w:trHeight w:val="126"/>
        </w:trPr>
        <w:tc>
          <w:tcPr>
            <w:tcW w:w="6635" w:type="dxa"/>
            <w:vMerge/>
            <w:tcBorders>
              <w:bottom w:val="nil"/>
            </w:tcBorders>
            <w:vAlign w:val="center"/>
          </w:tcPr>
          <w:p w:rsidR="00B521C8" w:rsidRDefault="00B521C8" w:rsidP="00C71ADA">
            <w:pPr>
              <w:tabs>
                <w:tab w:val="left" w:pos="292"/>
              </w:tabs>
              <w:rPr>
                <w:rFonts w:ascii="Times New Roman" w:hAnsi="Times New Roman" w:cs="Times New Roman"/>
                <w:sz w:val="24"/>
                <w:szCs w:val="24"/>
                <w:lang w:val="kk-KZ"/>
              </w:rPr>
            </w:pPr>
          </w:p>
        </w:tc>
        <w:tc>
          <w:tcPr>
            <w:tcW w:w="7909" w:type="dxa"/>
            <w:tcBorders>
              <w:bottom w:val="nil"/>
            </w:tcBorders>
            <w:vAlign w:val="center"/>
          </w:tcPr>
          <w:p w:rsidR="00B521C8" w:rsidRPr="0048382F" w:rsidRDefault="00B521C8"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Орташа тізімдік персонал саны</w:t>
            </w:r>
          </w:p>
        </w:tc>
      </w:tr>
      <w:tr w:rsidR="00B521C8" w:rsidRPr="001C35E5" w:rsidTr="00B521C8">
        <w:trPr>
          <w:trHeight w:val="126"/>
        </w:trPr>
        <w:tc>
          <w:tcPr>
            <w:tcW w:w="14544" w:type="dxa"/>
            <w:gridSpan w:val="2"/>
            <w:tcBorders>
              <w:top w:val="nil"/>
              <w:left w:val="nil"/>
              <w:right w:val="nil"/>
            </w:tcBorders>
            <w:vAlign w:val="center"/>
          </w:tcPr>
          <w:p w:rsidR="00B521C8" w:rsidRPr="007E282A" w:rsidRDefault="00313AE9" w:rsidP="00B521C8">
            <w:pPr>
              <w:tabs>
                <w:tab w:val="left" w:pos="300"/>
              </w:tabs>
              <w:ind w:hanging="108"/>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B521C8" w:rsidRPr="007E282A">
              <w:rPr>
                <w:rFonts w:ascii="Times New Roman" w:hAnsi="Times New Roman" w:cs="Times New Roman"/>
                <w:sz w:val="28"/>
                <w:szCs w:val="28"/>
                <w:lang w:val="kk-KZ"/>
              </w:rPr>
              <w:t>.1-кестенің жалғасы</w:t>
            </w:r>
          </w:p>
          <w:p w:rsidR="007E282A" w:rsidRPr="007E282A" w:rsidRDefault="007E282A" w:rsidP="00B521C8">
            <w:pPr>
              <w:tabs>
                <w:tab w:val="left" w:pos="300"/>
              </w:tabs>
              <w:ind w:hanging="108"/>
              <w:jc w:val="both"/>
              <w:rPr>
                <w:rFonts w:ascii="Times New Roman" w:hAnsi="Times New Roman" w:cs="Times New Roman"/>
                <w:sz w:val="16"/>
                <w:szCs w:val="16"/>
                <w:lang w:val="kk-KZ"/>
              </w:rPr>
            </w:pPr>
          </w:p>
        </w:tc>
      </w:tr>
      <w:tr w:rsidR="00B521C8" w:rsidRPr="001C35E5" w:rsidTr="00C71ADA">
        <w:trPr>
          <w:trHeight w:val="126"/>
        </w:trPr>
        <w:tc>
          <w:tcPr>
            <w:tcW w:w="6635" w:type="dxa"/>
            <w:vAlign w:val="center"/>
          </w:tcPr>
          <w:p w:rsidR="00B521C8" w:rsidRDefault="00B521C8" w:rsidP="00B521C8">
            <w:pPr>
              <w:tabs>
                <w:tab w:val="left" w:pos="292"/>
              </w:tabs>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909" w:type="dxa"/>
            <w:vAlign w:val="center"/>
          </w:tcPr>
          <w:p w:rsidR="00B521C8" w:rsidRPr="0048382F" w:rsidRDefault="00B521C8" w:rsidP="00B521C8">
            <w:pPr>
              <w:tabs>
                <w:tab w:val="left" w:pos="300"/>
              </w:tabs>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7E282A" w:rsidRPr="001C35E5" w:rsidTr="00C71ADA">
        <w:trPr>
          <w:trHeight w:val="126"/>
        </w:trPr>
        <w:tc>
          <w:tcPr>
            <w:tcW w:w="6635" w:type="dxa"/>
            <w:vMerge w:val="restart"/>
            <w:vAlign w:val="center"/>
          </w:tcPr>
          <w:p w:rsidR="007E282A" w:rsidRDefault="007E282A"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Қор қайтарымы</w:t>
            </w: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0413D3">
              <w:rPr>
                <w:rFonts w:ascii="Times New Roman" w:hAnsi="Times New Roman" w:cs="Times New Roman"/>
                <w:sz w:val="24"/>
                <w:szCs w:val="24"/>
                <w:lang w:val="kk-KZ"/>
              </w:rPr>
              <w:t>Өндіріліген өнім құны</w:t>
            </w:r>
          </w:p>
        </w:tc>
      </w:tr>
      <w:tr w:rsidR="007E282A" w:rsidRPr="00036117" w:rsidTr="0017626C">
        <w:trPr>
          <w:trHeight w:val="322"/>
        </w:trPr>
        <w:tc>
          <w:tcPr>
            <w:tcW w:w="6635" w:type="dxa"/>
            <w:vMerge/>
            <w:vAlign w:val="center"/>
          </w:tcPr>
          <w:p w:rsidR="007E282A" w:rsidRDefault="007E282A" w:rsidP="00C71ADA">
            <w:pPr>
              <w:tabs>
                <w:tab w:val="left" w:pos="292"/>
              </w:tabs>
              <w:rPr>
                <w:rFonts w:ascii="Times New Roman" w:hAnsi="Times New Roman" w:cs="Times New Roman"/>
                <w:sz w:val="24"/>
                <w:szCs w:val="24"/>
                <w:lang w:val="kk-KZ"/>
              </w:rPr>
            </w:pP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0413D3">
              <w:rPr>
                <w:rFonts w:ascii="Times New Roman" w:hAnsi="Times New Roman" w:cs="Times New Roman"/>
                <w:sz w:val="24"/>
                <w:szCs w:val="24"/>
                <w:lang w:val="kk-KZ"/>
              </w:rPr>
              <w:t>Негізгі капиталдың жылдық орташа құны</w:t>
            </w:r>
          </w:p>
        </w:tc>
      </w:tr>
      <w:tr w:rsidR="007E282A" w:rsidRPr="00036117" w:rsidTr="00C71ADA">
        <w:trPr>
          <w:trHeight w:val="126"/>
        </w:trPr>
        <w:tc>
          <w:tcPr>
            <w:tcW w:w="6635" w:type="dxa"/>
            <w:vMerge w:val="restart"/>
            <w:vAlign w:val="center"/>
          </w:tcPr>
          <w:p w:rsidR="007E282A" w:rsidRDefault="007E282A"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Қор сыйымдылығы</w:t>
            </w: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капиталдың жылдық орташа құны</w:t>
            </w:r>
          </w:p>
        </w:tc>
      </w:tr>
      <w:tr w:rsidR="007E282A" w:rsidRPr="001C35E5" w:rsidTr="0017626C">
        <w:trPr>
          <w:trHeight w:val="416"/>
        </w:trPr>
        <w:tc>
          <w:tcPr>
            <w:tcW w:w="6635" w:type="dxa"/>
            <w:vMerge/>
            <w:vAlign w:val="center"/>
          </w:tcPr>
          <w:p w:rsidR="007E282A" w:rsidRDefault="007E282A" w:rsidP="00C71ADA">
            <w:pPr>
              <w:tabs>
                <w:tab w:val="left" w:pos="292"/>
              </w:tabs>
              <w:rPr>
                <w:rFonts w:ascii="Times New Roman" w:hAnsi="Times New Roman" w:cs="Times New Roman"/>
                <w:sz w:val="24"/>
                <w:szCs w:val="24"/>
                <w:lang w:val="kk-KZ"/>
              </w:rPr>
            </w:pP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Өндіріліген өнім құны</w:t>
            </w:r>
          </w:p>
        </w:tc>
      </w:tr>
      <w:tr w:rsidR="007E282A" w:rsidRPr="00036117" w:rsidTr="00C71ADA">
        <w:trPr>
          <w:trHeight w:val="126"/>
        </w:trPr>
        <w:tc>
          <w:tcPr>
            <w:tcW w:w="6635" w:type="dxa"/>
            <w:vMerge w:val="restart"/>
            <w:vAlign w:val="center"/>
          </w:tcPr>
          <w:p w:rsidR="007E282A" w:rsidRDefault="007E282A" w:rsidP="00C71ADA">
            <w:pPr>
              <w:tabs>
                <w:tab w:val="left" w:pos="292"/>
              </w:tabs>
              <w:rPr>
                <w:rFonts w:ascii="Times New Roman" w:hAnsi="Times New Roman" w:cs="Times New Roman"/>
                <w:sz w:val="24"/>
                <w:szCs w:val="24"/>
                <w:lang w:val="kk-KZ"/>
              </w:rPr>
            </w:pPr>
            <w:r w:rsidRPr="007E282A">
              <w:rPr>
                <w:rFonts w:ascii="Times New Roman" w:hAnsi="Times New Roman" w:cs="Times New Roman"/>
                <w:sz w:val="24"/>
                <w:szCs w:val="24"/>
                <w:lang w:val="kk-KZ"/>
              </w:rPr>
              <w:t>Негізгі капиталды жаңарту коэффициенті</w:t>
            </w: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Жаңадан енгізілген негізгі құралдардың құны</w:t>
            </w:r>
          </w:p>
        </w:tc>
      </w:tr>
      <w:tr w:rsidR="007E282A" w:rsidRPr="00036117" w:rsidTr="00C71ADA">
        <w:trPr>
          <w:trHeight w:val="126"/>
        </w:trPr>
        <w:tc>
          <w:tcPr>
            <w:tcW w:w="6635" w:type="dxa"/>
            <w:vMerge/>
            <w:vAlign w:val="center"/>
          </w:tcPr>
          <w:p w:rsidR="007E282A" w:rsidRDefault="007E282A" w:rsidP="00C71ADA">
            <w:pPr>
              <w:tabs>
                <w:tab w:val="left" w:pos="292"/>
              </w:tabs>
              <w:rPr>
                <w:rFonts w:ascii="Times New Roman" w:hAnsi="Times New Roman" w:cs="Times New Roman"/>
                <w:sz w:val="24"/>
                <w:szCs w:val="24"/>
                <w:lang w:val="kk-KZ"/>
              </w:rPr>
            </w:pP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құралдардың жыл соңындағы құны</w:t>
            </w:r>
          </w:p>
        </w:tc>
      </w:tr>
      <w:tr w:rsidR="007E282A" w:rsidRPr="001C35E5" w:rsidTr="00C71ADA">
        <w:trPr>
          <w:trHeight w:val="126"/>
        </w:trPr>
        <w:tc>
          <w:tcPr>
            <w:tcW w:w="6635" w:type="dxa"/>
            <w:vMerge w:val="restart"/>
            <w:vAlign w:val="center"/>
          </w:tcPr>
          <w:p w:rsidR="007E282A" w:rsidRDefault="007E282A"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капиталдың шығу коэффициенті</w:t>
            </w: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Шыққан негізгі құралдардың құны</w:t>
            </w:r>
          </w:p>
        </w:tc>
      </w:tr>
      <w:tr w:rsidR="007E282A" w:rsidRPr="00036117" w:rsidTr="00C71ADA">
        <w:trPr>
          <w:trHeight w:val="126"/>
        </w:trPr>
        <w:tc>
          <w:tcPr>
            <w:tcW w:w="6635" w:type="dxa"/>
            <w:vMerge/>
            <w:vAlign w:val="center"/>
          </w:tcPr>
          <w:p w:rsidR="007E282A" w:rsidRDefault="007E282A" w:rsidP="00C71ADA">
            <w:pPr>
              <w:tabs>
                <w:tab w:val="left" w:pos="292"/>
              </w:tabs>
              <w:rPr>
                <w:rFonts w:ascii="Times New Roman" w:hAnsi="Times New Roman" w:cs="Times New Roman"/>
                <w:sz w:val="24"/>
                <w:szCs w:val="24"/>
                <w:lang w:val="kk-KZ"/>
              </w:rPr>
            </w:pP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құралдардың жыл басындағы құны</w:t>
            </w:r>
          </w:p>
        </w:tc>
      </w:tr>
      <w:tr w:rsidR="007E282A" w:rsidRPr="00036117" w:rsidTr="00C71ADA">
        <w:trPr>
          <w:trHeight w:val="126"/>
        </w:trPr>
        <w:tc>
          <w:tcPr>
            <w:tcW w:w="6635" w:type="dxa"/>
            <w:vMerge w:val="restart"/>
            <w:vAlign w:val="center"/>
          </w:tcPr>
          <w:p w:rsidR="007E282A" w:rsidRDefault="007E282A"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капиталдың өсу коэффициенті</w:t>
            </w: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Жаңадан енгізілген негізгі құралдардың құны - шыққан негізгі құралдардың құны</w:t>
            </w:r>
          </w:p>
        </w:tc>
      </w:tr>
      <w:tr w:rsidR="007E282A" w:rsidRPr="00036117" w:rsidTr="00C71ADA">
        <w:trPr>
          <w:trHeight w:val="126"/>
        </w:trPr>
        <w:tc>
          <w:tcPr>
            <w:tcW w:w="6635" w:type="dxa"/>
            <w:vMerge/>
            <w:vAlign w:val="center"/>
          </w:tcPr>
          <w:p w:rsidR="007E282A" w:rsidRDefault="007E282A" w:rsidP="00C71ADA">
            <w:pPr>
              <w:tabs>
                <w:tab w:val="left" w:pos="292"/>
              </w:tabs>
              <w:rPr>
                <w:rFonts w:ascii="Times New Roman" w:hAnsi="Times New Roman" w:cs="Times New Roman"/>
                <w:sz w:val="24"/>
                <w:szCs w:val="24"/>
                <w:lang w:val="kk-KZ"/>
              </w:rPr>
            </w:pP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құралдардың жыл соңындағы құнының қалдығы</w:t>
            </w:r>
          </w:p>
        </w:tc>
      </w:tr>
      <w:tr w:rsidR="007E282A" w:rsidRPr="001C35E5" w:rsidTr="00C71ADA">
        <w:trPr>
          <w:trHeight w:val="126"/>
        </w:trPr>
        <w:tc>
          <w:tcPr>
            <w:tcW w:w="6635" w:type="dxa"/>
            <w:vMerge w:val="restart"/>
            <w:vAlign w:val="center"/>
          </w:tcPr>
          <w:p w:rsidR="007E282A" w:rsidRDefault="007E282A"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Тозу дәрежесі</w:t>
            </w: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Есептелген амортизация</w:t>
            </w:r>
          </w:p>
        </w:tc>
      </w:tr>
      <w:tr w:rsidR="007E282A" w:rsidRPr="001C35E5" w:rsidTr="00C71ADA">
        <w:trPr>
          <w:trHeight w:val="126"/>
        </w:trPr>
        <w:tc>
          <w:tcPr>
            <w:tcW w:w="6635" w:type="dxa"/>
            <w:vMerge/>
            <w:vAlign w:val="center"/>
          </w:tcPr>
          <w:p w:rsidR="007E282A" w:rsidRDefault="007E282A" w:rsidP="00C71ADA">
            <w:pPr>
              <w:tabs>
                <w:tab w:val="left" w:pos="292"/>
              </w:tabs>
              <w:rPr>
                <w:rFonts w:ascii="Times New Roman" w:hAnsi="Times New Roman" w:cs="Times New Roman"/>
                <w:sz w:val="24"/>
                <w:szCs w:val="24"/>
                <w:lang w:val="kk-KZ"/>
              </w:rPr>
            </w:pP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Бастапқы құн</w:t>
            </w:r>
          </w:p>
        </w:tc>
      </w:tr>
      <w:tr w:rsidR="007E282A" w:rsidRPr="00036117" w:rsidTr="00C71ADA">
        <w:trPr>
          <w:trHeight w:val="126"/>
        </w:trPr>
        <w:tc>
          <w:tcPr>
            <w:tcW w:w="6635" w:type="dxa"/>
            <w:vMerge w:val="restart"/>
            <w:vAlign w:val="center"/>
          </w:tcPr>
          <w:p w:rsidR="007E282A" w:rsidRDefault="007E282A"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капиталдың белсенді бөлігінің үлесі</w:t>
            </w: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капиталдың белсенді бөлігінің құны</w:t>
            </w:r>
          </w:p>
        </w:tc>
      </w:tr>
      <w:tr w:rsidR="007E282A" w:rsidRPr="001C35E5" w:rsidTr="00C71ADA">
        <w:trPr>
          <w:trHeight w:val="126"/>
        </w:trPr>
        <w:tc>
          <w:tcPr>
            <w:tcW w:w="6635" w:type="dxa"/>
            <w:vMerge/>
            <w:vAlign w:val="center"/>
          </w:tcPr>
          <w:p w:rsidR="007E282A" w:rsidRDefault="007E282A" w:rsidP="00C71ADA">
            <w:pPr>
              <w:tabs>
                <w:tab w:val="left" w:pos="292"/>
              </w:tabs>
              <w:rPr>
                <w:rFonts w:ascii="Times New Roman" w:hAnsi="Times New Roman" w:cs="Times New Roman"/>
                <w:sz w:val="24"/>
                <w:szCs w:val="24"/>
                <w:lang w:val="kk-KZ"/>
              </w:rPr>
            </w:pP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құралдардың жалпы құны</w:t>
            </w:r>
          </w:p>
        </w:tc>
      </w:tr>
      <w:tr w:rsidR="007E282A" w:rsidRPr="001C35E5" w:rsidTr="00C71ADA">
        <w:trPr>
          <w:trHeight w:val="126"/>
        </w:trPr>
        <w:tc>
          <w:tcPr>
            <w:tcW w:w="6635" w:type="dxa"/>
            <w:vMerge w:val="restart"/>
            <w:vAlign w:val="center"/>
          </w:tcPr>
          <w:p w:rsidR="007E282A" w:rsidRDefault="007E282A"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Еңбек өнімділігі</w:t>
            </w: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Өндірілген өнім көлемі</w:t>
            </w:r>
          </w:p>
        </w:tc>
      </w:tr>
      <w:tr w:rsidR="007E282A" w:rsidRPr="001C35E5" w:rsidTr="00C71ADA">
        <w:trPr>
          <w:trHeight w:val="126"/>
        </w:trPr>
        <w:tc>
          <w:tcPr>
            <w:tcW w:w="6635" w:type="dxa"/>
            <w:vMerge/>
            <w:vAlign w:val="center"/>
          </w:tcPr>
          <w:p w:rsidR="007E282A" w:rsidRDefault="007E282A" w:rsidP="00C71ADA">
            <w:pPr>
              <w:tabs>
                <w:tab w:val="left" w:pos="292"/>
              </w:tabs>
              <w:rPr>
                <w:rFonts w:ascii="Times New Roman" w:hAnsi="Times New Roman" w:cs="Times New Roman"/>
                <w:sz w:val="24"/>
                <w:szCs w:val="24"/>
                <w:lang w:val="kk-KZ"/>
              </w:rPr>
            </w:pP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Орташа тізімдік персонал саны</w:t>
            </w:r>
          </w:p>
        </w:tc>
      </w:tr>
      <w:tr w:rsidR="007E282A" w:rsidRPr="00036117" w:rsidTr="00C71ADA">
        <w:trPr>
          <w:trHeight w:val="126"/>
        </w:trPr>
        <w:tc>
          <w:tcPr>
            <w:tcW w:w="6635" w:type="dxa"/>
            <w:vAlign w:val="center"/>
          </w:tcPr>
          <w:p w:rsidR="007E282A" w:rsidRDefault="007E282A"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Бір жылдағы өнім өндіру көлемі</w:t>
            </w: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Жыл сайынға есеп беру мәліметтері бойынша</w:t>
            </w:r>
          </w:p>
        </w:tc>
      </w:tr>
      <w:tr w:rsidR="007E282A" w:rsidRPr="00036117" w:rsidTr="00C71ADA">
        <w:trPr>
          <w:trHeight w:val="126"/>
        </w:trPr>
        <w:tc>
          <w:tcPr>
            <w:tcW w:w="6635" w:type="dxa"/>
            <w:vMerge w:val="restart"/>
            <w:vAlign w:val="center"/>
          </w:tcPr>
          <w:p w:rsidR="007E282A" w:rsidRDefault="007E282A"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Бір жылдағы өнім өндіру көлемінің динамикасы</w:t>
            </w: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Қарастырылып отырған кезеңдегі өндірілген өнім көлемі</w:t>
            </w:r>
          </w:p>
        </w:tc>
      </w:tr>
      <w:tr w:rsidR="007E282A" w:rsidRPr="00036117" w:rsidTr="00C71ADA">
        <w:trPr>
          <w:trHeight w:val="126"/>
        </w:trPr>
        <w:tc>
          <w:tcPr>
            <w:tcW w:w="6635" w:type="dxa"/>
            <w:vMerge/>
            <w:vAlign w:val="center"/>
          </w:tcPr>
          <w:p w:rsidR="007E282A" w:rsidRDefault="007E282A" w:rsidP="00C71ADA">
            <w:pPr>
              <w:tabs>
                <w:tab w:val="left" w:pos="292"/>
              </w:tabs>
              <w:rPr>
                <w:rFonts w:ascii="Times New Roman" w:hAnsi="Times New Roman" w:cs="Times New Roman"/>
                <w:sz w:val="24"/>
                <w:szCs w:val="24"/>
                <w:lang w:val="kk-KZ"/>
              </w:rPr>
            </w:pP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Алдыңғы кезеңдегі өндірілген өнім көлемі</w:t>
            </w:r>
          </w:p>
        </w:tc>
      </w:tr>
      <w:tr w:rsidR="007E282A" w:rsidRPr="00036117" w:rsidTr="00C71ADA">
        <w:trPr>
          <w:trHeight w:val="126"/>
        </w:trPr>
        <w:tc>
          <w:tcPr>
            <w:tcW w:w="6635" w:type="dxa"/>
            <w:vAlign w:val="center"/>
          </w:tcPr>
          <w:p w:rsidR="007E282A" w:rsidRDefault="007E282A"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Сатылған өнімнің өзіндік құны</w:t>
            </w: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Жыл сайынға есеп беру мәліметтері бойынша</w:t>
            </w:r>
          </w:p>
        </w:tc>
      </w:tr>
      <w:tr w:rsidR="007E282A" w:rsidRPr="00036117" w:rsidTr="00C71ADA">
        <w:trPr>
          <w:trHeight w:val="126"/>
        </w:trPr>
        <w:tc>
          <w:tcPr>
            <w:tcW w:w="6635" w:type="dxa"/>
            <w:vMerge w:val="restart"/>
            <w:vAlign w:val="center"/>
          </w:tcPr>
          <w:p w:rsidR="007E282A" w:rsidRDefault="007E282A"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Бір жылдағы күрделі салымдар көлемінің өсуі</w:t>
            </w: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Қарастырылып отырған кезеңдегі күрделі салымдар көлемі</w:t>
            </w:r>
          </w:p>
        </w:tc>
      </w:tr>
      <w:tr w:rsidR="007E282A" w:rsidRPr="00036117" w:rsidTr="00C71ADA">
        <w:trPr>
          <w:trHeight w:val="126"/>
        </w:trPr>
        <w:tc>
          <w:tcPr>
            <w:tcW w:w="6635" w:type="dxa"/>
            <w:vMerge/>
            <w:vAlign w:val="center"/>
          </w:tcPr>
          <w:p w:rsidR="007E282A" w:rsidRDefault="007E282A" w:rsidP="00C71ADA">
            <w:pPr>
              <w:tabs>
                <w:tab w:val="left" w:pos="292"/>
              </w:tabs>
              <w:rPr>
                <w:rFonts w:ascii="Times New Roman" w:hAnsi="Times New Roman" w:cs="Times New Roman"/>
                <w:sz w:val="24"/>
                <w:szCs w:val="24"/>
                <w:lang w:val="kk-KZ"/>
              </w:rPr>
            </w:pP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Алдыңғы кезеңдегі күрделі салымдар көлемі</w:t>
            </w:r>
          </w:p>
        </w:tc>
      </w:tr>
      <w:tr w:rsidR="007E282A" w:rsidRPr="001C35E5" w:rsidTr="000F0F64">
        <w:trPr>
          <w:trHeight w:val="126"/>
        </w:trPr>
        <w:tc>
          <w:tcPr>
            <w:tcW w:w="14544" w:type="dxa"/>
            <w:gridSpan w:val="2"/>
            <w:vAlign w:val="center"/>
          </w:tcPr>
          <w:p w:rsidR="007E282A" w:rsidRPr="0048382F" w:rsidRDefault="007E282A" w:rsidP="007E282A">
            <w:pPr>
              <w:tabs>
                <w:tab w:val="left" w:pos="300"/>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sidRPr="00D74E22">
              <w:rPr>
                <w:rFonts w:ascii="Times New Roman" w:hAnsi="Times New Roman" w:cs="Times New Roman"/>
                <w:i/>
                <w:sz w:val="24"/>
                <w:szCs w:val="24"/>
                <w:lang w:val="kk-KZ"/>
              </w:rPr>
              <w:t>Қаржылық-экономикалық құраушы</w:t>
            </w:r>
          </w:p>
        </w:tc>
      </w:tr>
      <w:tr w:rsidR="007E282A" w:rsidRPr="00036117" w:rsidTr="00C71ADA">
        <w:trPr>
          <w:trHeight w:val="126"/>
        </w:trPr>
        <w:tc>
          <w:tcPr>
            <w:tcW w:w="6635" w:type="dxa"/>
            <w:vMerge w:val="restart"/>
            <w:vAlign w:val="center"/>
          </w:tcPr>
          <w:p w:rsidR="007E282A" w:rsidRDefault="007E282A"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Бір жылдағы запастардың өсуі</w:t>
            </w: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Қарастырылып отырған кезеңдегі запастар көлемі</w:t>
            </w:r>
          </w:p>
        </w:tc>
      </w:tr>
      <w:tr w:rsidR="007E282A" w:rsidRPr="001C35E5" w:rsidTr="00C71ADA">
        <w:trPr>
          <w:trHeight w:val="126"/>
        </w:trPr>
        <w:tc>
          <w:tcPr>
            <w:tcW w:w="6635" w:type="dxa"/>
            <w:vMerge/>
            <w:vAlign w:val="center"/>
          </w:tcPr>
          <w:p w:rsidR="007E282A" w:rsidRDefault="007E282A" w:rsidP="00C71ADA">
            <w:pPr>
              <w:tabs>
                <w:tab w:val="left" w:pos="292"/>
              </w:tabs>
              <w:rPr>
                <w:rFonts w:ascii="Times New Roman" w:hAnsi="Times New Roman" w:cs="Times New Roman"/>
                <w:sz w:val="24"/>
                <w:szCs w:val="24"/>
                <w:lang w:val="kk-KZ"/>
              </w:rPr>
            </w:pP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Алдыңғы кезеңдегі запастар көлемі</w:t>
            </w:r>
          </w:p>
        </w:tc>
      </w:tr>
      <w:tr w:rsidR="007E282A" w:rsidRPr="00036117" w:rsidTr="00C71ADA">
        <w:trPr>
          <w:trHeight w:val="126"/>
        </w:trPr>
        <w:tc>
          <w:tcPr>
            <w:tcW w:w="6635" w:type="dxa"/>
            <w:vAlign w:val="center"/>
          </w:tcPr>
          <w:p w:rsidR="007E282A" w:rsidRDefault="007E282A"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Бір жылдағы меншікті қаражаттың өсуі</w:t>
            </w:r>
          </w:p>
        </w:tc>
        <w:tc>
          <w:tcPr>
            <w:tcW w:w="7909" w:type="dxa"/>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Қарастырылып отырған кезеңдегі меншікті қаражаттың көлемі</w:t>
            </w:r>
          </w:p>
        </w:tc>
      </w:tr>
      <w:tr w:rsidR="007E282A" w:rsidRPr="00036117" w:rsidTr="0001438C">
        <w:trPr>
          <w:trHeight w:val="126"/>
        </w:trPr>
        <w:tc>
          <w:tcPr>
            <w:tcW w:w="6635" w:type="dxa"/>
            <w:tcBorders>
              <w:bottom w:val="nil"/>
            </w:tcBorders>
            <w:vAlign w:val="center"/>
          </w:tcPr>
          <w:p w:rsidR="007E282A" w:rsidRDefault="007E282A" w:rsidP="00C71ADA">
            <w:pPr>
              <w:tabs>
                <w:tab w:val="left" w:pos="292"/>
              </w:tabs>
              <w:rPr>
                <w:rFonts w:ascii="Times New Roman" w:hAnsi="Times New Roman" w:cs="Times New Roman"/>
                <w:sz w:val="24"/>
                <w:szCs w:val="24"/>
                <w:lang w:val="kk-KZ"/>
              </w:rPr>
            </w:pPr>
          </w:p>
        </w:tc>
        <w:tc>
          <w:tcPr>
            <w:tcW w:w="7909" w:type="dxa"/>
            <w:tcBorders>
              <w:bottom w:val="nil"/>
            </w:tcBorders>
            <w:vAlign w:val="center"/>
          </w:tcPr>
          <w:p w:rsidR="007E282A" w:rsidRPr="0048382F" w:rsidRDefault="007E282A"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Алдыңғы кезеңдегі меншікті қаражаттың көлемі</w:t>
            </w:r>
          </w:p>
        </w:tc>
      </w:tr>
      <w:tr w:rsidR="0001438C" w:rsidRPr="001C35E5" w:rsidTr="0001438C">
        <w:trPr>
          <w:trHeight w:val="126"/>
        </w:trPr>
        <w:tc>
          <w:tcPr>
            <w:tcW w:w="14544" w:type="dxa"/>
            <w:gridSpan w:val="2"/>
            <w:tcBorders>
              <w:top w:val="nil"/>
              <w:left w:val="nil"/>
              <w:right w:val="nil"/>
            </w:tcBorders>
            <w:vAlign w:val="center"/>
          </w:tcPr>
          <w:p w:rsidR="0001438C" w:rsidRPr="0001438C" w:rsidRDefault="00313AE9" w:rsidP="0001438C">
            <w:pPr>
              <w:tabs>
                <w:tab w:val="left" w:pos="300"/>
              </w:tabs>
              <w:ind w:hanging="108"/>
              <w:rPr>
                <w:rFonts w:ascii="Times New Roman" w:hAnsi="Times New Roman" w:cs="Times New Roman"/>
                <w:sz w:val="28"/>
                <w:szCs w:val="28"/>
                <w:lang w:val="kk-KZ"/>
              </w:rPr>
            </w:pPr>
            <w:r>
              <w:rPr>
                <w:rFonts w:ascii="Times New Roman" w:hAnsi="Times New Roman" w:cs="Times New Roman"/>
                <w:sz w:val="28"/>
                <w:szCs w:val="28"/>
                <w:lang w:val="kk-KZ"/>
              </w:rPr>
              <w:t>В</w:t>
            </w:r>
            <w:r w:rsidR="0001438C" w:rsidRPr="0001438C">
              <w:rPr>
                <w:rFonts w:ascii="Times New Roman" w:hAnsi="Times New Roman" w:cs="Times New Roman"/>
                <w:sz w:val="28"/>
                <w:szCs w:val="28"/>
                <w:lang w:val="kk-KZ"/>
              </w:rPr>
              <w:t>.1-кестенің жалғасы</w:t>
            </w:r>
          </w:p>
          <w:p w:rsidR="0001438C" w:rsidRPr="0001438C" w:rsidRDefault="0001438C" w:rsidP="00C71ADA">
            <w:pPr>
              <w:tabs>
                <w:tab w:val="left" w:pos="300"/>
              </w:tabs>
              <w:rPr>
                <w:rFonts w:ascii="Times New Roman" w:hAnsi="Times New Roman" w:cs="Times New Roman"/>
                <w:sz w:val="16"/>
                <w:szCs w:val="16"/>
                <w:lang w:val="kk-KZ"/>
              </w:rPr>
            </w:pPr>
          </w:p>
        </w:tc>
      </w:tr>
      <w:tr w:rsidR="0001438C" w:rsidRPr="001C35E5" w:rsidTr="00C71ADA">
        <w:trPr>
          <w:trHeight w:val="126"/>
        </w:trPr>
        <w:tc>
          <w:tcPr>
            <w:tcW w:w="6635" w:type="dxa"/>
            <w:vAlign w:val="center"/>
          </w:tcPr>
          <w:p w:rsidR="0001438C" w:rsidRDefault="0001438C" w:rsidP="0001438C">
            <w:pPr>
              <w:tabs>
                <w:tab w:val="left" w:pos="292"/>
              </w:tabs>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909" w:type="dxa"/>
            <w:vAlign w:val="center"/>
          </w:tcPr>
          <w:p w:rsidR="0001438C" w:rsidRPr="0048382F" w:rsidRDefault="0001438C" w:rsidP="0001438C">
            <w:pPr>
              <w:tabs>
                <w:tab w:val="left" w:pos="300"/>
              </w:tabs>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01438C" w:rsidRPr="00036117" w:rsidTr="00C71ADA">
        <w:trPr>
          <w:trHeight w:val="126"/>
        </w:trPr>
        <w:tc>
          <w:tcPr>
            <w:tcW w:w="6635" w:type="dxa"/>
            <w:vMerge w:val="restart"/>
            <w:vAlign w:val="center"/>
          </w:tcPr>
          <w:p w:rsidR="0001438C" w:rsidRDefault="0001438C"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Бір жылдағы қарыз қаражатының өсуі</w:t>
            </w:r>
          </w:p>
        </w:tc>
        <w:tc>
          <w:tcPr>
            <w:tcW w:w="7909" w:type="dxa"/>
            <w:vAlign w:val="center"/>
          </w:tcPr>
          <w:p w:rsidR="0001438C" w:rsidRPr="0048382F" w:rsidRDefault="0001438C"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Қарастырылып отырған кезеңдегі қарыз қаражатының көлемі</w:t>
            </w:r>
          </w:p>
        </w:tc>
      </w:tr>
      <w:tr w:rsidR="0001438C" w:rsidRPr="00036117" w:rsidTr="0017626C">
        <w:trPr>
          <w:trHeight w:val="464"/>
        </w:trPr>
        <w:tc>
          <w:tcPr>
            <w:tcW w:w="6635" w:type="dxa"/>
            <w:vMerge/>
            <w:vAlign w:val="center"/>
          </w:tcPr>
          <w:p w:rsidR="0001438C" w:rsidRDefault="0001438C" w:rsidP="00C71ADA">
            <w:pPr>
              <w:tabs>
                <w:tab w:val="left" w:pos="292"/>
              </w:tabs>
              <w:rPr>
                <w:rFonts w:ascii="Times New Roman" w:hAnsi="Times New Roman" w:cs="Times New Roman"/>
                <w:sz w:val="24"/>
                <w:szCs w:val="24"/>
                <w:lang w:val="kk-KZ"/>
              </w:rPr>
            </w:pPr>
          </w:p>
        </w:tc>
        <w:tc>
          <w:tcPr>
            <w:tcW w:w="7909" w:type="dxa"/>
            <w:vAlign w:val="center"/>
          </w:tcPr>
          <w:p w:rsidR="0001438C" w:rsidRPr="0048382F" w:rsidRDefault="0001438C"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Алдыңғы кезеңдегі қарыз қаражатының көлемі</w:t>
            </w:r>
          </w:p>
        </w:tc>
      </w:tr>
      <w:tr w:rsidR="0001438C" w:rsidRPr="00036117" w:rsidTr="00C71ADA">
        <w:trPr>
          <w:trHeight w:val="126"/>
        </w:trPr>
        <w:tc>
          <w:tcPr>
            <w:tcW w:w="6635" w:type="dxa"/>
            <w:vMerge w:val="restart"/>
            <w:vAlign w:val="center"/>
          </w:tcPr>
          <w:p w:rsidR="0001438C" w:rsidRDefault="0001438C"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Бір жылдағы активтердің өсуі</w:t>
            </w:r>
          </w:p>
        </w:tc>
        <w:tc>
          <w:tcPr>
            <w:tcW w:w="7909" w:type="dxa"/>
            <w:vAlign w:val="center"/>
          </w:tcPr>
          <w:p w:rsidR="0001438C" w:rsidRPr="0048382F" w:rsidRDefault="0001438C"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Қарастырылып отырған кезеңдегі активтердің көлемі</w:t>
            </w:r>
          </w:p>
        </w:tc>
      </w:tr>
      <w:tr w:rsidR="0001438C" w:rsidRPr="001C35E5" w:rsidTr="00C71ADA">
        <w:trPr>
          <w:trHeight w:val="126"/>
        </w:trPr>
        <w:tc>
          <w:tcPr>
            <w:tcW w:w="6635" w:type="dxa"/>
            <w:vMerge/>
            <w:vAlign w:val="center"/>
          </w:tcPr>
          <w:p w:rsidR="0001438C" w:rsidRDefault="0001438C" w:rsidP="00C71ADA">
            <w:pPr>
              <w:tabs>
                <w:tab w:val="left" w:pos="292"/>
              </w:tabs>
              <w:rPr>
                <w:rFonts w:ascii="Times New Roman" w:hAnsi="Times New Roman" w:cs="Times New Roman"/>
                <w:sz w:val="24"/>
                <w:szCs w:val="24"/>
                <w:lang w:val="kk-KZ"/>
              </w:rPr>
            </w:pPr>
          </w:p>
        </w:tc>
        <w:tc>
          <w:tcPr>
            <w:tcW w:w="7909" w:type="dxa"/>
            <w:vAlign w:val="center"/>
          </w:tcPr>
          <w:p w:rsidR="0001438C" w:rsidRPr="0048382F" w:rsidRDefault="0001438C"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Алдыңғы кезеңдегі активтердің көлемі</w:t>
            </w:r>
          </w:p>
        </w:tc>
      </w:tr>
      <w:tr w:rsidR="0001438C" w:rsidRPr="001C35E5" w:rsidTr="00C71ADA">
        <w:trPr>
          <w:trHeight w:val="126"/>
        </w:trPr>
        <w:tc>
          <w:tcPr>
            <w:tcW w:w="6635" w:type="dxa"/>
            <w:vMerge w:val="restart"/>
            <w:vAlign w:val="center"/>
          </w:tcPr>
          <w:p w:rsidR="0001438C" w:rsidRDefault="0001438C"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Меншікті айналым қаражатының активтердегі үлесі</w:t>
            </w:r>
          </w:p>
        </w:tc>
        <w:tc>
          <w:tcPr>
            <w:tcW w:w="7909" w:type="dxa"/>
            <w:vAlign w:val="center"/>
          </w:tcPr>
          <w:p w:rsidR="0001438C" w:rsidRPr="0048382F" w:rsidRDefault="0001438C"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Меншікті айналым қаражатының көлемі</w:t>
            </w:r>
          </w:p>
        </w:tc>
      </w:tr>
      <w:tr w:rsidR="0001438C" w:rsidRPr="001C35E5" w:rsidTr="00C71ADA">
        <w:trPr>
          <w:trHeight w:val="126"/>
        </w:trPr>
        <w:tc>
          <w:tcPr>
            <w:tcW w:w="6635" w:type="dxa"/>
            <w:vMerge/>
            <w:vAlign w:val="center"/>
          </w:tcPr>
          <w:p w:rsidR="0001438C" w:rsidRDefault="0001438C" w:rsidP="00C71ADA">
            <w:pPr>
              <w:tabs>
                <w:tab w:val="left" w:pos="292"/>
              </w:tabs>
              <w:rPr>
                <w:rFonts w:ascii="Times New Roman" w:hAnsi="Times New Roman" w:cs="Times New Roman"/>
                <w:sz w:val="24"/>
                <w:szCs w:val="24"/>
                <w:lang w:val="kk-KZ"/>
              </w:rPr>
            </w:pPr>
          </w:p>
        </w:tc>
        <w:tc>
          <w:tcPr>
            <w:tcW w:w="7909" w:type="dxa"/>
            <w:vAlign w:val="center"/>
          </w:tcPr>
          <w:p w:rsidR="0001438C" w:rsidRPr="0048382F" w:rsidRDefault="0001438C"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Активтер көлемі</w:t>
            </w:r>
          </w:p>
        </w:tc>
      </w:tr>
      <w:tr w:rsidR="0001438C" w:rsidRPr="001C35E5" w:rsidTr="00C71ADA">
        <w:trPr>
          <w:trHeight w:val="126"/>
        </w:trPr>
        <w:tc>
          <w:tcPr>
            <w:tcW w:w="6635" w:type="dxa"/>
            <w:vMerge w:val="restart"/>
            <w:vAlign w:val="center"/>
          </w:tcPr>
          <w:p w:rsidR="0001438C" w:rsidRDefault="0001438C"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Айналым қаражатының айнылымдылығы</w:t>
            </w:r>
          </w:p>
        </w:tc>
        <w:tc>
          <w:tcPr>
            <w:tcW w:w="7909" w:type="dxa"/>
            <w:vAlign w:val="center"/>
          </w:tcPr>
          <w:p w:rsidR="0001438C" w:rsidRPr="0048382F" w:rsidRDefault="0001438C"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Сатылған өнімнің өзіндік құны</w:t>
            </w:r>
          </w:p>
        </w:tc>
      </w:tr>
      <w:tr w:rsidR="0001438C" w:rsidRPr="001C35E5" w:rsidTr="00C71ADA">
        <w:trPr>
          <w:trHeight w:val="126"/>
        </w:trPr>
        <w:tc>
          <w:tcPr>
            <w:tcW w:w="6635" w:type="dxa"/>
            <w:vMerge/>
            <w:vAlign w:val="center"/>
          </w:tcPr>
          <w:p w:rsidR="0001438C" w:rsidRDefault="0001438C" w:rsidP="00C71ADA">
            <w:pPr>
              <w:tabs>
                <w:tab w:val="left" w:pos="292"/>
              </w:tabs>
              <w:rPr>
                <w:rFonts w:ascii="Times New Roman" w:hAnsi="Times New Roman" w:cs="Times New Roman"/>
                <w:sz w:val="24"/>
                <w:szCs w:val="24"/>
                <w:lang w:val="kk-KZ"/>
              </w:rPr>
            </w:pPr>
          </w:p>
        </w:tc>
        <w:tc>
          <w:tcPr>
            <w:tcW w:w="7909" w:type="dxa"/>
            <w:vAlign w:val="center"/>
          </w:tcPr>
          <w:p w:rsidR="0001438C" w:rsidRPr="0048382F" w:rsidRDefault="0001438C"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Айналым қаражатының орташа қалдығы</w:t>
            </w:r>
          </w:p>
        </w:tc>
      </w:tr>
      <w:tr w:rsidR="0001438C" w:rsidRPr="00036117" w:rsidTr="00C71ADA">
        <w:trPr>
          <w:trHeight w:val="126"/>
        </w:trPr>
        <w:tc>
          <w:tcPr>
            <w:tcW w:w="6635" w:type="dxa"/>
            <w:vAlign w:val="center"/>
          </w:tcPr>
          <w:p w:rsidR="0001438C" w:rsidRDefault="0001438C"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Операциялық пайда</w:t>
            </w:r>
          </w:p>
        </w:tc>
        <w:tc>
          <w:tcPr>
            <w:tcW w:w="7909" w:type="dxa"/>
            <w:vAlign w:val="center"/>
          </w:tcPr>
          <w:p w:rsidR="0001438C" w:rsidRPr="0048382F" w:rsidRDefault="0001438C"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Өнімді сатудан пайда – коммерциялық және басқару шығындары</w:t>
            </w:r>
          </w:p>
        </w:tc>
      </w:tr>
      <w:tr w:rsidR="0001438C" w:rsidRPr="00036117" w:rsidTr="00C71ADA">
        <w:trPr>
          <w:trHeight w:val="126"/>
        </w:trPr>
        <w:tc>
          <w:tcPr>
            <w:tcW w:w="6635" w:type="dxa"/>
            <w:vAlign w:val="center"/>
          </w:tcPr>
          <w:p w:rsidR="0001438C" w:rsidRDefault="0001438C"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Таза активтер</w:t>
            </w:r>
          </w:p>
        </w:tc>
        <w:tc>
          <w:tcPr>
            <w:tcW w:w="7909" w:type="dxa"/>
            <w:vAlign w:val="center"/>
          </w:tcPr>
          <w:p w:rsidR="0001438C" w:rsidRPr="0048382F" w:rsidRDefault="0001438C"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Жыл сайынға есеп беру мәліметтері бойынша</w:t>
            </w:r>
          </w:p>
        </w:tc>
      </w:tr>
      <w:tr w:rsidR="0001438C" w:rsidRPr="001C35E5" w:rsidTr="00C71ADA">
        <w:trPr>
          <w:trHeight w:val="126"/>
        </w:trPr>
        <w:tc>
          <w:tcPr>
            <w:tcW w:w="6635" w:type="dxa"/>
            <w:vMerge w:val="restart"/>
            <w:vAlign w:val="center"/>
          </w:tcPr>
          <w:p w:rsidR="0001438C" w:rsidRDefault="0001438C"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Таза активтер рентабельділігі</w:t>
            </w:r>
          </w:p>
        </w:tc>
        <w:tc>
          <w:tcPr>
            <w:tcW w:w="7909" w:type="dxa"/>
            <w:vAlign w:val="center"/>
          </w:tcPr>
          <w:p w:rsidR="0001438C" w:rsidRPr="0048382F" w:rsidRDefault="0001438C"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Операциялық пайда</w:t>
            </w:r>
          </w:p>
        </w:tc>
      </w:tr>
      <w:tr w:rsidR="0001438C" w:rsidRPr="001C35E5" w:rsidTr="00C71ADA">
        <w:trPr>
          <w:trHeight w:val="126"/>
        </w:trPr>
        <w:tc>
          <w:tcPr>
            <w:tcW w:w="6635" w:type="dxa"/>
            <w:vMerge/>
            <w:vAlign w:val="center"/>
          </w:tcPr>
          <w:p w:rsidR="0001438C" w:rsidRDefault="0001438C" w:rsidP="00C71ADA">
            <w:pPr>
              <w:tabs>
                <w:tab w:val="left" w:pos="292"/>
              </w:tabs>
              <w:rPr>
                <w:rFonts w:ascii="Times New Roman" w:hAnsi="Times New Roman" w:cs="Times New Roman"/>
                <w:sz w:val="24"/>
                <w:szCs w:val="24"/>
                <w:lang w:val="kk-KZ"/>
              </w:rPr>
            </w:pPr>
          </w:p>
        </w:tc>
        <w:tc>
          <w:tcPr>
            <w:tcW w:w="7909" w:type="dxa"/>
            <w:vAlign w:val="center"/>
          </w:tcPr>
          <w:p w:rsidR="0001438C" w:rsidRPr="0048382F" w:rsidRDefault="00F6551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Таза активтер құны</w:t>
            </w:r>
          </w:p>
        </w:tc>
      </w:tr>
      <w:tr w:rsidR="0001438C" w:rsidRPr="00036117" w:rsidTr="00C71ADA">
        <w:trPr>
          <w:trHeight w:val="126"/>
        </w:trPr>
        <w:tc>
          <w:tcPr>
            <w:tcW w:w="6635" w:type="dxa"/>
            <w:vAlign w:val="center"/>
          </w:tcPr>
          <w:p w:rsidR="0001438C" w:rsidRDefault="00F65515"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Таза пайда</w:t>
            </w:r>
          </w:p>
        </w:tc>
        <w:tc>
          <w:tcPr>
            <w:tcW w:w="7909" w:type="dxa"/>
            <w:vAlign w:val="center"/>
          </w:tcPr>
          <w:p w:rsidR="0001438C" w:rsidRPr="0048382F" w:rsidRDefault="00F6551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Жыл сайынға есеп беру мәліметтері бойынша</w:t>
            </w:r>
          </w:p>
        </w:tc>
      </w:tr>
      <w:tr w:rsidR="00F65515" w:rsidRPr="001C35E5" w:rsidTr="00C71ADA">
        <w:trPr>
          <w:trHeight w:val="126"/>
        </w:trPr>
        <w:tc>
          <w:tcPr>
            <w:tcW w:w="6635" w:type="dxa"/>
            <w:vMerge w:val="restart"/>
            <w:vAlign w:val="center"/>
          </w:tcPr>
          <w:p w:rsidR="00F65515" w:rsidRDefault="00F65515"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Ақшалай түсімдегі таза пайданың үлесі</w:t>
            </w:r>
          </w:p>
        </w:tc>
        <w:tc>
          <w:tcPr>
            <w:tcW w:w="7909" w:type="dxa"/>
            <w:vAlign w:val="center"/>
          </w:tcPr>
          <w:p w:rsidR="00F65515" w:rsidRPr="0048382F" w:rsidRDefault="00F6551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Таза пайда көлемі</w:t>
            </w:r>
          </w:p>
        </w:tc>
      </w:tr>
      <w:tr w:rsidR="00F65515" w:rsidRPr="001C35E5" w:rsidTr="00C71ADA">
        <w:trPr>
          <w:trHeight w:val="126"/>
        </w:trPr>
        <w:tc>
          <w:tcPr>
            <w:tcW w:w="6635" w:type="dxa"/>
            <w:vMerge/>
            <w:vAlign w:val="center"/>
          </w:tcPr>
          <w:p w:rsidR="00F65515" w:rsidRDefault="00F65515" w:rsidP="00C71ADA">
            <w:pPr>
              <w:tabs>
                <w:tab w:val="left" w:pos="292"/>
              </w:tabs>
              <w:rPr>
                <w:rFonts w:ascii="Times New Roman" w:hAnsi="Times New Roman" w:cs="Times New Roman"/>
                <w:sz w:val="24"/>
                <w:szCs w:val="24"/>
                <w:lang w:val="kk-KZ"/>
              </w:rPr>
            </w:pPr>
          </w:p>
        </w:tc>
        <w:tc>
          <w:tcPr>
            <w:tcW w:w="7909" w:type="dxa"/>
            <w:vAlign w:val="center"/>
          </w:tcPr>
          <w:p w:rsidR="00F65515" w:rsidRPr="0048382F" w:rsidRDefault="00F6551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Сатудан түскен ақшалай түсім</w:t>
            </w:r>
          </w:p>
        </w:tc>
      </w:tr>
      <w:tr w:rsidR="00F65515" w:rsidRPr="00036117" w:rsidTr="00C71ADA">
        <w:trPr>
          <w:trHeight w:val="126"/>
        </w:trPr>
        <w:tc>
          <w:tcPr>
            <w:tcW w:w="6635" w:type="dxa"/>
            <w:vMerge w:val="restart"/>
            <w:vAlign w:val="center"/>
          </w:tcPr>
          <w:p w:rsidR="00F65515" w:rsidRDefault="00F65515"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Бір жылдағы дебиторлық қарыздың өсуі</w:t>
            </w:r>
          </w:p>
        </w:tc>
        <w:tc>
          <w:tcPr>
            <w:tcW w:w="7909" w:type="dxa"/>
            <w:vAlign w:val="center"/>
          </w:tcPr>
          <w:p w:rsidR="00F65515" w:rsidRPr="0048382F" w:rsidRDefault="00F6551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Қарастырылып отырған кезеңдегі дебиторлық қарыз көлемі</w:t>
            </w:r>
          </w:p>
        </w:tc>
      </w:tr>
      <w:tr w:rsidR="00F65515" w:rsidRPr="00036117" w:rsidTr="00C71ADA">
        <w:trPr>
          <w:trHeight w:val="126"/>
        </w:trPr>
        <w:tc>
          <w:tcPr>
            <w:tcW w:w="6635" w:type="dxa"/>
            <w:vMerge/>
            <w:vAlign w:val="center"/>
          </w:tcPr>
          <w:p w:rsidR="00F65515" w:rsidRDefault="00F65515" w:rsidP="00C71ADA">
            <w:pPr>
              <w:tabs>
                <w:tab w:val="left" w:pos="292"/>
              </w:tabs>
              <w:rPr>
                <w:rFonts w:ascii="Times New Roman" w:hAnsi="Times New Roman" w:cs="Times New Roman"/>
                <w:sz w:val="24"/>
                <w:szCs w:val="24"/>
                <w:lang w:val="kk-KZ"/>
              </w:rPr>
            </w:pPr>
          </w:p>
        </w:tc>
        <w:tc>
          <w:tcPr>
            <w:tcW w:w="7909" w:type="dxa"/>
            <w:vAlign w:val="center"/>
          </w:tcPr>
          <w:p w:rsidR="00F65515" w:rsidRPr="0048382F" w:rsidRDefault="00F6551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Алдыңғы кезеңдегі дебиторлық қарыз көлемі</w:t>
            </w:r>
          </w:p>
        </w:tc>
      </w:tr>
      <w:tr w:rsidR="00F65515" w:rsidRPr="00036117" w:rsidTr="00C71ADA">
        <w:trPr>
          <w:trHeight w:val="126"/>
        </w:trPr>
        <w:tc>
          <w:tcPr>
            <w:tcW w:w="6635" w:type="dxa"/>
            <w:vMerge w:val="restart"/>
            <w:vAlign w:val="center"/>
          </w:tcPr>
          <w:p w:rsidR="00F65515" w:rsidRDefault="00F65515" w:rsidP="00F65515">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 xml:space="preserve">Бір жылдағы </w:t>
            </w:r>
            <w:r>
              <w:rPr>
                <w:rFonts w:ascii="Times New Roman" w:hAnsi="Times New Roman" w:cs="Times New Roman"/>
                <w:sz w:val="24"/>
                <w:szCs w:val="24"/>
                <w:lang w:val="kk-KZ"/>
              </w:rPr>
              <w:t>кр</w:t>
            </w:r>
            <w:r w:rsidRPr="0048382F">
              <w:rPr>
                <w:rFonts w:ascii="Times New Roman" w:hAnsi="Times New Roman" w:cs="Times New Roman"/>
                <w:sz w:val="24"/>
                <w:szCs w:val="24"/>
                <w:lang w:val="kk-KZ"/>
              </w:rPr>
              <w:t>е</w:t>
            </w:r>
            <w:r>
              <w:rPr>
                <w:rFonts w:ascii="Times New Roman" w:hAnsi="Times New Roman" w:cs="Times New Roman"/>
                <w:sz w:val="24"/>
                <w:szCs w:val="24"/>
                <w:lang w:val="kk-KZ"/>
              </w:rPr>
              <w:t>д</w:t>
            </w:r>
            <w:r w:rsidRPr="0048382F">
              <w:rPr>
                <w:rFonts w:ascii="Times New Roman" w:hAnsi="Times New Roman" w:cs="Times New Roman"/>
                <w:sz w:val="24"/>
                <w:szCs w:val="24"/>
                <w:lang w:val="kk-KZ"/>
              </w:rPr>
              <w:t>иторлық қарыздың өсуі</w:t>
            </w:r>
          </w:p>
        </w:tc>
        <w:tc>
          <w:tcPr>
            <w:tcW w:w="7909" w:type="dxa"/>
            <w:vAlign w:val="center"/>
          </w:tcPr>
          <w:p w:rsidR="00F65515" w:rsidRPr="0048382F" w:rsidRDefault="00F6551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Қарастырылып отырған кезеңдегі кредиторлық қарыз көлемі</w:t>
            </w:r>
          </w:p>
        </w:tc>
      </w:tr>
      <w:tr w:rsidR="00F65515" w:rsidRPr="00036117" w:rsidTr="00C71ADA">
        <w:trPr>
          <w:trHeight w:val="126"/>
        </w:trPr>
        <w:tc>
          <w:tcPr>
            <w:tcW w:w="6635" w:type="dxa"/>
            <w:vMerge/>
            <w:vAlign w:val="center"/>
          </w:tcPr>
          <w:p w:rsidR="00F65515" w:rsidRDefault="00F65515" w:rsidP="00C71ADA">
            <w:pPr>
              <w:tabs>
                <w:tab w:val="left" w:pos="292"/>
              </w:tabs>
              <w:rPr>
                <w:rFonts w:ascii="Times New Roman" w:hAnsi="Times New Roman" w:cs="Times New Roman"/>
                <w:sz w:val="24"/>
                <w:szCs w:val="24"/>
                <w:lang w:val="kk-KZ"/>
              </w:rPr>
            </w:pPr>
          </w:p>
        </w:tc>
        <w:tc>
          <w:tcPr>
            <w:tcW w:w="7909" w:type="dxa"/>
            <w:vAlign w:val="center"/>
          </w:tcPr>
          <w:p w:rsidR="00F65515" w:rsidRPr="0048382F" w:rsidRDefault="00F6551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Алдыңғы кезеңдегі кредиторлық қарыз көлемі</w:t>
            </w:r>
          </w:p>
        </w:tc>
      </w:tr>
      <w:tr w:rsidR="00F65515" w:rsidRPr="001C35E5" w:rsidTr="00C71ADA">
        <w:trPr>
          <w:trHeight w:val="126"/>
        </w:trPr>
        <w:tc>
          <w:tcPr>
            <w:tcW w:w="6635" w:type="dxa"/>
            <w:vMerge w:val="restart"/>
            <w:vAlign w:val="center"/>
          </w:tcPr>
          <w:p w:rsidR="00F65515" w:rsidRDefault="00F65515"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Жалпы өтімділік коэффициенті</w:t>
            </w:r>
          </w:p>
        </w:tc>
        <w:tc>
          <w:tcPr>
            <w:tcW w:w="7909" w:type="dxa"/>
            <w:vAlign w:val="center"/>
          </w:tcPr>
          <w:p w:rsidR="00F65515" w:rsidRPr="0048382F" w:rsidRDefault="00F6551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Айналым активтері</w:t>
            </w:r>
          </w:p>
        </w:tc>
      </w:tr>
      <w:tr w:rsidR="00F65515" w:rsidRPr="001C35E5" w:rsidTr="00C71ADA">
        <w:trPr>
          <w:trHeight w:val="126"/>
        </w:trPr>
        <w:tc>
          <w:tcPr>
            <w:tcW w:w="6635" w:type="dxa"/>
            <w:vMerge/>
            <w:vAlign w:val="center"/>
          </w:tcPr>
          <w:p w:rsidR="00F65515" w:rsidRDefault="00F65515" w:rsidP="00C71ADA">
            <w:pPr>
              <w:tabs>
                <w:tab w:val="left" w:pos="292"/>
              </w:tabs>
              <w:rPr>
                <w:rFonts w:ascii="Times New Roman" w:hAnsi="Times New Roman" w:cs="Times New Roman"/>
                <w:sz w:val="24"/>
                <w:szCs w:val="24"/>
                <w:lang w:val="kk-KZ"/>
              </w:rPr>
            </w:pPr>
          </w:p>
        </w:tc>
        <w:tc>
          <w:tcPr>
            <w:tcW w:w="7909" w:type="dxa"/>
            <w:vAlign w:val="center"/>
          </w:tcPr>
          <w:p w:rsidR="00F65515" w:rsidRPr="0048382F" w:rsidRDefault="00F6551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Қысқа мерзімді міндеттемелер</w:t>
            </w:r>
          </w:p>
        </w:tc>
      </w:tr>
      <w:tr w:rsidR="00D81AA5" w:rsidRPr="00036117" w:rsidTr="00C71ADA">
        <w:trPr>
          <w:trHeight w:val="126"/>
        </w:trPr>
        <w:tc>
          <w:tcPr>
            <w:tcW w:w="6635" w:type="dxa"/>
            <w:vMerge w:val="restart"/>
            <w:vAlign w:val="center"/>
          </w:tcPr>
          <w:p w:rsidR="00D81AA5" w:rsidRDefault="00D81AA5"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Жедел өтімділік коэффициенті</w:t>
            </w: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Ақша қаражаттары+қысқа мерзімді қаржылық салымдар+таза дебиторлық қарыз</w:t>
            </w:r>
          </w:p>
        </w:tc>
      </w:tr>
      <w:tr w:rsidR="00D81AA5" w:rsidRPr="001C35E5" w:rsidTr="00C71ADA">
        <w:trPr>
          <w:trHeight w:val="126"/>
        </w:trPr>
        <w:tc>
          <w:tcPr>
            <w:tcW w:w="6635" w:type="dxa"/>
            <w:vMerge/>
            <w:vAlign w:val="center"/>
          </w:tcPr>
          <w:p w:rsidR="00D81AA5" w:rsidRDefault="00D81AA5" w:rsidP="00C71ADA">
            <w:pPr>
              <w:tabs>
                <w:tab w:val="left" w:pos="292"/>
              </w:tabs>
              <w:rPr>
                <w:rFonts w:ascii="Times New Roman" w:hAnsi="Times New Roman" w:cs="Times New Roman"/>
                <w:sz w:val="24"/>
                <w:szCs w:val="24"/>
                <w:lang w:val="kk-KZ"/>
              </w:rPr>
            </w:pP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Қысқа мерзімді міндеттемелер</w:t>
            </w:r>
          </w:p>
        </w:tc>
      </w:tr>
      <w:tr w:rsidR="00D81AA5" w:rsidRPr="00036117" w:rsidTr="00C71ADA">
        <w:trPr>
          <w:trHeight w:val="126"/>
        </w:trPr>
        <w:tc>
          <w:tcPr>
            <w:tcW w:w="6635" w:type="dxa"/>
            <w:vMerge w:val="restart"/>
            <w:vAlign w:val="center"/>
          </w:tcPr>
          <w:p w:rsidR="00D81AA5" w:rsidRDefault="00D81AA5"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Абсолютті өтімділік коэффициенті</w:t>
            </w: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Ақша қаражаттары+қысқа мерзімді қаржылық салымдар</w:t>
            </w:r>
          </w:p>
        </w:tc>
      </w:tr>
      <w:tr w:rsidR="00D81AA5" w:rsidRPr="001C35E5" w:rsidTr="00C71ADA">
        <w:trPr>
          <w:trHeight w:val="126"/>
        </w:trPr>
        <w:tc>
          <w:tcPr>
            <w:tcW w:w="6635" w:type="dxa"/>
            <w:vMerge/>
            <w:vAlign w:val="center"/>
          </w:tcPr>
          <w:p w:rsidR="00D81AA5" w:rsidRDefault="00D81AA5" w:rsidP="00C71ADA">
            <w:pPr>
              <w:tabs>
                <w:tab w:val="left" w:pos="292"/>
              </w:tabs>
              <w:rPr>
                <w:rFonts w:ascii="Times New Roman" w:hAnsi="Times New Roman" w:cs="Times New Roman"/>
                <w:sz w:val="24"/>
                <w:szCs w:val="24"/>
                <w:lang w:val="kk-KZ"/>
              </w:rPr>
            </w:pP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Қысқа мерзімді міндеттемелер</w:t>
            </w:r>
          </w:p>
        </w:tc>
      </w:tr>
      <w:tr w:rsidR="00D81AA5" w:rsidRPr="001C35E5" w:rsidTr="00C71ADA">
        <w:trPr>
          <w:trHeight w:val="126"/>
        </w:trPr>
        <w:tc>
          <w:tcPr>
            <w:tcW w:w="6635" w:type="dxa"/>
            <w:vMerge w:val="restart"/>
            <w:vAlign w:val="center"/>
          </w:tcPr>
          <w:p w:rsidR="00D81AA5" w:rsidRDefault="00D81AA5"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Қаржылық тәуелсіздік коэффициенті</w:t>
            </w: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Меншікті капитал</w:t>
            </w:r>
          </w:p>
        </w:tc>
      </w:tr>
      <w:tr w:rsidR="00D81AA5" w:rsidRPr="001C35E5" w:rsidTr="00D81AA5">
        <w:trPr>
          <w:trHeight w:val="126"/>
        </w:trPr>
        <w:tc>
          <w:tcPr>
            <w:tcW w:w="6635" w:type="dxa"/>
            <w:vMerge/>
            <w:tcBorders>
              <w:bottom w:val="nil"/>
            </w:tcBorders>
            <w:vAlign w:val="center"/>
          </w:tcPr>
          <w:p w:rsidR="00D81AA5" w:rsidRDefault="00D81AA5" w:rsidP="00C71ADA">
            <w:pPr>
              <w:tabs>
                <w:tab w:val="left" w:pos="292"/>
              </w:tabs>
              <w:rPr>
                <w:rFonts w:ascii="Times New Roman" w:hAnsi="Times New Roman" w:cs="Times New Roman"/>
                <w:sz w:val="24"/>
                <w:szCs w:val="24"/>
                <w:lang w:val="kk-KZ"/>
              </w:rPr>
            </w:pPr>
          </w:p>
        </w:tc>
        <w:tc>
          <w:tcPr>
            <w:tcW w:w="7909" w:type="dxa"/>
            <w:tcBorders>
              <w:bottom w:val="nil"/>
            </w:tcBorders>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Қарыз капиталы</w:t>
            </w:r>
          </w:p>
        </w:tc>
      </w:tr>
      <w:tr w:rsidR="00D81AA5" w:rsidRPr="001C35E5" w:rsidTr="00D81AA5">
        <w:trPr>
          <w:trHeight w:val="126"/>
        </w:trPr>
        <w:tc>
          <w:tcPr>
            <w:tcW w:w="14544" w:type="dxa"/>
            <w:gridSpan w:val="2"/>
            <w:tcBorders>
              <w:top w:val="nil"/>
              <w:left w:val="nil"/>
              <w:right w:val="nil"/>
            </w:tcBorders>
            <w:vAlign w:val="center"/>
          </w:tcPr>
          <w:p w:rsidR="00D81AA5" w:rsidRPr="00D81AA5" w:rsidRDefault="00313AE9" w:rsidP="00D81AA5">
            <w:pPr>
              <w:tabs>
                <w:tab w:val="left" w:pos="300"/>
              </w:tabs>
              <w:ind w:hanging="108"/>
              <w:rPr>
                <w:rFonts w:ascii="Times New Roman" w:hAnsi="Times New Roman" w:cs="Times New Roman"/>
                <w:sz w:val="28"/>
                <w:szCs w:val="28"/>
                <w:lang w:val="kk-KZ"/>
              </w:rPr>
            </w:pPr>
            <w:r>
              <w:rPr>
                <w:rFonts w:ascii="Times New Roman" w:hAnsi="Times New Roman" w:cs="Times New Roman"/>
                <w:sz w:val="28"/>
                <w:szCs w:val="28"/>
                <w:lang w:val="kk-KZ"/>
              </w:rPr>
              <w:t>В</w:t>
            </w:r>
            <w:r w:rsidR="00D81AA5" w:rsidRPr="00D81AA5">
              <w:rPr>
                <w:rFonts w:ascii="Times New Roman" w:hAnsi="Times New Roman" w:cs="Times New Roman"/>
                <w:sz w:val="28"/>
                <w:szCs w:val="28"/>
                <w:lang w:val="kk-KZ"/>
              </w:rPr>
              <w:t>.1-кестенің жалғасы</w:t>
            </w:r>
          </w:p>
          <w:p w:rsidR="00D81AA5" w:rsidRPr="00D81AA5" w:rsidRDefault="00D81AA5" w:rsidP="00D81AA5">
            <w:pPr>
              <w:tabs>
                <w:tab w:val="left" w:pos="300"/>
              </w:tabs>
              <w:ind w:hanging="108"/>
              <w:rPr>
                <w:rFonts w:ascii="Times New Roman" w:hAnsi="Times New Roman" w:cs="Times New Roman"/>
                <w:sz w:val="16"/>
                <w:szCs w:val="16"/>
                <w:lang w:val="kk-KZ"/>
              </w:rPr>
            </w:pPr>
          </w:p>
        </w:tc>
      </w:tr>
      <w:tr w:rsidR="00D81AA5" w:rsidRPr="001C35E5" w:rsidTr="00C71ADA">
        <w:trPr>
          <w:trHeight w:val="126"/>
        </w:trPr>
        <w:tc>
          <w:tcPr>
            <w:tcW w:w="6635" w:type="dxa"/>
            <w:vAlign w:val="center"/>
          </w:tcPr>
          <w:p w:rsidR="00D81AA5" w:rsidRDefault="00D81AA5" w:rsidP="00D81AA5">
            <w:pPr>
              <w:tabs>
                <w:tab w:val="left" w:pos="292"/>
              </w:tabs>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909" w:type="dxa"/>
            <w:vAlign w:val="center"/>
          </w:tcPr>
          <w:p w:rsidR="00D81AA5" w:rsidRPr="0048382F" w:rsidRDefault="00D81AA5" w:rsidP="00D81AA5">
            <w:pPr>
              <w:tabs>
                <w:tab w:val="left" w:pos="300"/>
              </w:tabs>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D81AA5" w:rsidRPr="001C35E5" w:rsidTr="008E6222">
        <w:trPr>
          <w:trHeight w:val="60"/>
        </w:trPr>
        <w:tc>
          <w:tcPr>
            <w:tcW w:w="6635" w:type="dxa"/>
            <w:vMerge w:val="restart"/>
            <w:vAlign w:val="center"/>
          </w:tcPr>
          <w:p w:rsidR="00D81AA5" w:rsidRDefault="00D81AA5"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Меншікті қаражаттың автономия коэффициенті</w:t>
            </w: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Меншікті капитал</w:t>
            </w:r>
          </w:p>
        </w:tc>
      </w:tr>
      <w:tr w:rsidR="00D81AA5" w:rsidRPr="001C35E5" w:rsidTr="00C71ADA">
        <w:trPr>
          <w:trHeight w:val="126"/>
        </w:trPr>
        <w:tc>
          <w:tcPr>
            <w:tcW w:w="6635" w:type="dxa"/>
            <w:vMerge/>
            <w:vAlign w:val="center"/>
          </w:tcPr>
          <w:p w:rsidR="00D81AA5" w:rsidRDefault="00D81AA5" w:rsidP="00C71ADA">
            <w:pPr>
              <w:tabs>
                <w:tab w:val="left" w:pos="292"/>
              </w:tabs>
              <w:rPr>
                <w:rFonts w:ascii="Times New Roman" w:hAnsi="Times New Roman" w:cs="Times New Roman"/>
                <w:sz w:val="24"/>
                <w:szCs w:val="24"/>
                <w:lang w:val="kk-KZ"/>
              </w:rPr>
            </w:pP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Барлық активтер құны</w:t>
            </w:r>
          </w:p>
        </w:tc>
      </w:tr>
      <w:tr w:rsidR="00D81AA5" w:rsidRPr="001C35E5" w:rsidTr="00C71ADA">
        <w:trPr>
          <w:trHeight w:val="126"/>
        </w:trPr>
        <w:tc>
          <w:tcPr>
            <w:tcW w:w="6635" w:type="dxa"/>
            <w:vMerge w:val="restart"/>
            <w:vAlign w:val="center"/>
          </w:tcPr>
          <w:p w:rsidR="00D81AA5" w:rsidRDefault="00D81AA5"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Меншікті қаражаттың маневрлік коэффициенті</w:t>
            </w: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Меншікті айналым қаражаты</w:t>
            </w:r>
          </w:p>
        </w:tc>
      </w:tr>
      <w:tr w:rsidR="00D81AA5" w:rsidRPr="001C35E5" w:rsidTr="00C71ADA">
        <w:trPr>
          <w:trHeight w:val="126"/>
        </w:trPr>
        <w:tc>
          <w:tcPr>
            <w:tcW w:w="6635" w:type="dxa"/>
            <w:vMerge/>
            <w:vAlign w:val="center"/>
          </w:tcPr>
          <w:p w:rsidR="00D81AA5" w:rsidRDefault="00D81AA5" w:rsidP="00C71ADA">
            <w:pPr>
              <w:tabs>
                <w:tab w:val="left" w:pos="292"/>
              </w:tabs>
              <w:rPr>
                <w:rFonts w:ascii="Times New Roman" w:hAnsi="Times New Roman" w:cs="Times New Roman"/>
                <w:sz w:val="24"/>
                <w:szCs w:val="24"/>
                <w:lang w:val="kk-KZ"/>
              </w:rPr>
            </w:pP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Меншікті айналым</w:t>
            </w:r>
          </w:p>
        </w:tc>
      </w:tr>
      <w:tr w:rsidR="00D81AA5" w:rsidRPr="001C35E5" w:rsidTr="00C71ADA">
        <w:trPr>
          <w:trHeight w:val="126"/>
        </w:trPr>
        <w:tc>
          <w:tcPr>
            <w:tcW w:w="6635" w:type="dxa"/>
            <w:vMerge w:val="restart"/>
            <w:vAlign w:val="center"/>
          </w:tcPr>
          <w:p w:rsidR="00D81AA5" w:rsidRDefault="00D81AA5"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Левередж коэффициенті</w:t>
            </w: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Қарыз капиталы</w:t>
            </w:r>
          </w:p>
        </w:tc>
      </w:tr>
      <w:tr w:rsidR="00D81AA5" w:rsidRPr="001C35E5" w:rsidTr="00C71ADA">
        <w:trPr>
          <w:trHeight w:val="126"/>
        </w:trPr>
        <w:tc>
          <w:tcPr>
            <w:tcW w:w="6635" w:type="dxa"/>
            <w:vMerge/>
            <w:vAlign w:val="center"/>
          </w:tcPr>
          <w:p w:rsidR="00D81AA5" w:rsidRDefault="00D81AA5" w:rsidP="00C71ADA">
            <w:pPr>
              <w:tabs>
                <w:tab w:val="left" w:pos="292"/>
              </w:tabs>
              <w:rPr>
                <w:rFonts w:ascii="Times New Roman" w:hAnsi="Times New Roman" w:cs="Times New Roman"/>
                <w:sz w:val="24"/>
                <w:szCs w:val="24"/>
                <w:lang w:val="kk-KZ"/>
              </w:rPr>
            </w:pP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Меншікті капиталдың жалпы құны</w:t>
            </w:r>
          </w:p>
        </w:tc>
      </w:tr>
      <w:tr w:rsidR="00D81AA5" w:rsidRPr="001C35E5" w:rsidTr="00C71ADA">
        <w:trPr>
          <w:trHeight w:val="126"/>
        </w:trPr>
        <w:tc>
          <w:tcPr>
            <w:tcW w:w="6635" w:type="dxa"/>
            <w:vMerge w:val="restart"/>
            <w:vAlign w:val="center"/>
          </w:tcPr>
          <w:p w:rsidR="00D81AA5" w:rsidRDefault="00D81AA5"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Айналым қаражатымен қамтамасыз етілу коэффициенті</w:t>
            </w: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Меншікті айналым қаражаты</w:t>
            </w:r>
          </w:p>
        </w:tc>
      </w:tr>
      <w:tr w:rsidR="00D81AA5" w:rsidRPr="001C35E5" w:rsidTr="00C71ADA">
        <w:trPr>
          <w:trHeight w:val="126"/>
        </w:trPr>
        <w:tc>
          <w:tcPr>
            <w:tcW w:w="6635" w:type="dxa"/>
            <w:vMerge/>
            <w:vAlign w:val="center"/>
          </w:tcPr>
          <w:p w:rsidR="00D81AA5" w:rsidRDefault="00D81AA5" w:rsidP="00C71ADA">
            <w:pPr>
              <w:tabs>
                <w:tab w:val="left" w:pos="292"/>
              </w:tabs>
              <w:rPr>
                <w:rFonts w:ascii="Times New Roman" w:hAnsi="Times New Roman" w:cs="Times New Roman"/>
                <w:sz w:val="24"/>
                <w:szCs w:val="24"/>
                <w:lang w:val="kk-KZ"/>
              </w:rPr>
            </w:pP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Айналым активтері</w:t>
            </w:r>
          </w:p>
        </w:tc>
      </w:tr>
      <w:tr w:rsidR="00D81AA5" w:rsidRPr="001C35E5" w:rsidTr="00C71ADA">
        <w:trPr>
          <w:trHeight w:val="126"/>
        </w:trPr>
        <w:tc>
          <w:tcPr>
            <w:tcW w:w="6635" w:type="dxa"/>
            <w:vMerge w:val="restart"/>
            <w:vAlign w:val="center"/>
          </w:tcPr>
          <w:p w:rsidR="00D81AA5" w:rsidRDefault="00D81AA5"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Сату рентабельділігі</w:t>
            </w: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Операциялық пайда</w:t>
            </w:r>
          </w:p>
        </w:tc>
      </w:tr>
      <w:tr w:rsidR="00D81AA5" w:rsidRPr="00036117" w:rsidTr="00C71ADA">
        <w:trPr>
          <w:trHeight w:val="126"/>
        </w:trPr>
        <w:tc>
          <w:tcPr>
            <w:tcW w:w="6635" w:type="dxa"/>
            <w:vMerge/>
            <w:vAlign w:val="center"/>
          </w:tcPr>
          <w:p w:rsidR="00D81AA5" w:rsidRDefault="00D81AA5" w:rsidP="00C71ADA">
            <w:pPr>
              <w:tabs>
                <w:tab w:val="left" w:pos="292"/>
              </w:tabs>
              <w:rPr>
                <w:rFonts w:ascii="Times New Roman" w:hAnsi="Times New Roman" w:cs="Times New Roman"/>
                <w:sz w:val="24"/>
                <w:szCs w:val="24"/>
                <w:lang w:val="kk-KZ"/>
              </w:rPr>
            </w:pP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Сатылған өнім, жұмыс, қызмет көлемі</w:t>
            </w:r>
          </w:p>
        </w:tc>
      </w:tr>
      <w:tr w:rsidR="00D81AA5" w:rsidRPr="001C35E5" w:rsidTr="00C71ADA">
        <w:trPr>
          <w:trHeight w:val="126"/>
        </w:trPr>
        <w:tc>
          <w:tcPr>
            <w:tcW w:w="6635" w:type="dxa"/>
            <w:vMerge w:val="restart"/>
            <w:vAlign w:val="center"/>
          </w:tcPr>
          <w:p w:rsidR="00D81AA5" w:rsidRDefault="00D81AA5"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Активтер рентабельділігі</w:t>
            </w: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Операциялық пайда</w:t>
            </w:r>
          </w:p>
        </w:tc>
      </w:tr>
      <w:tr w:rsidR="00D81AA5" w:rsidRPr="001C35E5" w:rsidTr="00C71ADA">
        <w:trPr>
          <w:trHeight w:val="126"/>
        </w:trPr>
        <w:tc>
          <w:tcPr>
            <w:tcW w:w="6635" w:type="dxa"/>
            <w:vMerge/>
            <w:vAlign w:val="center"/>
          </w:tcPr>
          <w:p w:rsidR="00D81AA5" w:rsidRDefault="00D81AA5" w:rsidP="00C71ADA">
            <w:pPr>
              <w:tabs>
                <w:tab w:val="left" w:pos="292"/>
              </w:tabs>
              <w:rPr>
                <w:rFonts w:ascii="Times New Roman" w:hAnsi="Times New Roman" w:cs="Times New Roman"/>
                <w:sz w:val="24"/>
                <w:szCs w:val="24"/>
                <w:lang w:val="kk-KZ"/>
              </w:rPr>
            </w:pP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Барлық пайдаланылатын активтер құны</w:t>
            </w:r>
          </w:p>
        </w:tc>
      </w:tr>
      <w:tr w:rsidR="00D81AA5" w:rsidRPr="001C35E5" w:rsidTr="00C71ADA">
        <w:trPr>
          <w:trHeight w:val="126"/>
        </w:trPr>
        <w:tc>
          <w:tcPr>
            <w:tcW w:w="6635" w:type="dxa"/>
            <w:vMerge w:val="restart"/>
            <w:vAlign w:val="center"/>
          </w:tcPr>
          <w:p w:rsidR="00D81AA5" w:rsidRDefault="00D81AA5"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Меншікті капитал рентабельділігі</w:t>
            </w: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Таза пайда</w:t>
            </w:r>
          </w:p>
        </w:tc>
      </w:tr>
      <w:tr w:rsidR="00D81AA5" w:rsidRPr="001C35E5" w:rsidTr="00C71ADA">
        <w:trPr>
          <w:trHeight w:val="126"/>
        </w:trPr>
        <w:tc>
          <w:tcPr>
            <w:tcW w:w="6635" w:type="dxa"/>
            <w:vMerge/>
            <w:vAlign w:val="center"/>
          </w:tcPr>
          <w:p w:rsidR="00D81AA5" w:rsidRDefault="00D81AA5" w:rsidP="00C71ADA">
            <w:pPr>
              <w:tabs>
                <w:tab w:val="left" w:pos="292"/>
              </w:tabs>
              <w:rPr>
                <w:rFonts w:ascii="Times New Roman" w:hAnsi="Times New Roman" w:cs="Times New Roman"/>
                <w:sz w:val="24"/>
                <w:szCs w:val="24"/>
                <w:lang w:val="kk-KZ"/>
              </w:rPr>
            </w:pP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Меншікті кпитал</w:t>
            </w:r>
          </w:p>
        </w:tc>
      </w:tr>
      <w:tr w:rsidR="00D81AA5" w:rsidRPr="001C35E5" w:rsidTr="0017626C">
        <w:trPr>
          <w:trHeight w:val="445"/>
        </w:trPr>
        <w:tc>
          <w:tcPr>
            <w:tcW w:w="14544" w:type="dxa"/>
            <w:gridSpan w:val="2"/>
            <w:vAlign w:val="center"/>
          </w:tcPr>
          <w:p w:rsidR="00D81AA5" w:rsidRPr="0048382F" w:rsidRDefault="00D81AA5" w:rsidP="00D81AA5">
            <w:pPr>
              <w:tabs>
                <w:tab w:val="left" w:pos="300"/>
              </w:tabs>
              <w:jc w:val="center"/>
              <w:rPr>
                <w:rFonts w:ascii="Times New Roman" w:hAnsi="Times New Roman" w:cs="Times New Roman"/>
                <w:sz w:val="24"/>
                <w:szCs w:val="24"/>
                <w:lang w:val="kk-KZ"/>
              </w:rPr>
            </w:pPr>
            <w:r>
              <w:rPr>
                <w:rFonts w:ascii="Times New Roman" w:hAnsi="Times New Roman" w:cs="Times New Roman"/>
                <w:i/>
                <w:sz w:val="24"/>
                <w:szCs w:val="24"/>
                <w:lang w:val="kk-KZ"/>
              </w:rPr>
              <w:t xml:space="preserve">4. </w:t>
            </w:r>
            <w:r w:rsidRPr="00D74E22">
              <w:rPr>
                <w:rFonts w:ascii="Times New Roman" w:hAnsi="Times New Roman" w:cs="Times New Roman"/>
                <w:i/>
                <w:sz w:val="24"/>
                <w:szCs w:val="24"/>
                <w:lang w:val="kk-KZ"/>
              </w:rPr>
              <w:t>Ғылыми-техникалық құраушы</w:t>
            </w:r>
          </w:p>
        </w:tc>
      </w:tr>
      <w:tr w:rsidR="00D81AA5" w:rsidRPr="001C35E5" w:rsidTr="00C71ADA">
        <w:trPr>
          <w:trHeight w:val="126"/>
        </w:trPr>
        <w:tc>
          <w:tcPr>
            <w:tcW w:w="6635" w:type="dxa"/>
            <w:vAlign w:val="center"/>
          </w:tcPr>
          <w:p w:rsidR="00D81AA5" w:rsidRDefault="00D81AA5"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Кәсіпорында тіркелген патенттер, лицензиялар, тауарлық белгілер және басқа да зияткерлік меншік объектлерінің саны</w:t>
            </w: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Кәсіпорын мәліметтері бойынша</w:t>
            </w:r>
          </w:p>
        </w:tc>
      </w:tr>
      <w:tr w:rsidR="00D81AA5" w:rsidRPr="00F30F9D" w:rsidTr="00C71ADA">
        <w:trPr>
          <w:trHeight w:val="126"/>
        </w:trPr>
        <w:tc>
          <w:tcPr>
            <w:tcW w:w="6635" w:type="dxa"/>
            <w:vMerge w:val="restart"/>
            <w:vAlign w:val="center"/>
          </w:tcPr>
          <w:p w:rsidR="00D81AA5" w:rsidRDefault="00D81AA5"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Патенттер, лицензиялар, тауарлық белгілер құнының активтердің жалпы құнындағы үлесі</w:t>
            </w: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Патенттер, лицензиялар, тауарлық белгілер құны</w:t>
            </w:r>
          </w:p>
        </w:tc>
      </w:tr>
      <w:tr w:rsidR="00D81AA5" w:rsidRPr="001C35E5" w:rsidTr="00C71ADA">
        <w:trPr>
          <w:trHeight w:val="126"/>
        </w:trPr>
        <w:tc>
          <w:tcPr>
            <w:tcW w:w="6635" w:type="dxa"/>
            <w:vMerge/>
            <w:vAlign w:val="center"/>
          </w:tcPr>
          <w:p w:rsidR="00D81AA5" w:rsidRDefault="00D81AA5" w:rsidP="00C71ADA">
            <w:pPr>
              <w:tabs>
                <w:tab w:val="left" w:pos="292"/>
              </w:tabs>
              <w:rPr>
                <w:rFonts w:ascii="Times New Roman" w:hAnsi="Times New Roman" w:cs="Times New Roman"/>
                <w:sz w:val="24"/>
                <w:szCs w:val="24"/>
                <w:lang w:val="kk-KZ"/>
              </w:rPr>
            </w:pP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Активтердің жалпы құны</w:t>
            </w:r>
          </w:p>
        </w:tc>
      </w:tr>
      <w:tr w:rsidR="00D81AA5" w:rsidRPr="00036117" w:rsidTr="00C71ADA">
        <w:trPr>
          <w:trHeight w:val="126"/>
        </w:trPr>
        <w:tc>
          <w:tcPr>
            <w:tcW w:w="6635" w:type="dxa"/>
            <w:vMerge w:val="restart"/>
            <w:vAlign w:val="center"/>
          </w:tcPr>
          <w:p w:rsidR="00D81AA5" w:rsidRDefault="00D81AA5"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Инновациялық қызметке жұмсалған шығындардың өсуі</w:t>
            </w: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Қарастырылып отырған кезеңдегі инновациялық қызметке жұмсалған шығындардың көлемі</w:t>
            </w:r>
          </w:p>
        </w:tc>
      </w:tr>
      <w:tr w:rsidR="00D81AA5" w:rsidRPr="00036117" w:rsidTr="00C71ADA">
        <w:trPr>
          <w:trHeight w:val="126"/>
        </w:trPr>
        <w:tc>
          <w:tcPr>
            <w:tcW w:w="6635" w:type="dxa"/>
            <w:vMerge/>
            <w:vAlign w:val="center"/>
          </w:tcPr>
          <w:p w:rsidR="00D81AA5" w:rsidRDefault="00D81AA5" w:rsidP="00C71ADA">
            <w:pPr>
              <w:tabs>
                <w:tab w:val="left" w:pos="292"/>
              </w:tabs>
              <w:rPr>
                <w:rFonts w:ascii="Times New Roman" w:hAnsi="Times New Roman" w:cs="Times New Roman"/>
                <w:sz w:val="24"/>
                <w:szCs w:val="24"/>
                <w:lang w:val="kk-KZ"/>
              </w:rPr>
            </w:pPr>
          </w:p>
        </w:tc>
        <w:tc>
          <w:tcPr>
            <w:tcW w:w="7909" w:type="dxa"/>
            <w:vAlign w:val="center"/>
          </w:tcPr>
          <w:p w:rsidR="00D81AA5" w:rsidRPr="008E6222" w:rsidRDefault="00D81AA5" w:rsidP="008E6222">
            <w:pPr>
              <w:tabs>
                <w:tab w:val="left" w:pos="300"/>
              </w:tabs>
              <w:ind w:right="-108"/>
              <w:rPr>
                <w:rFonts w:ascii="Times New Roman" w:hAnsi="Times New Roman" w:cs="Times New Roman"/>
                <w:spacing w:val="-4"/>
                <w:sz w:val="24"/>
                <w:szCs w:val="24"/>
                <w:lang w:val="kk-KZ"/>
              </w:rPr>
            </w:pPr>
            <w:r w:rsidRPr="008E6222">
              <w:rPr>
                <w:rFonts w:ascii="Times New Roman" w:hAnsi="Times New Roman" w:cs="Times New Roman"/>
                <w:spacing w:val="-4"/>
                <w:sz w:val="24"/>
                <w:szCs w:val="24"/>
                <w:lang w:val="kk-KZ"/>
              </w:rPr>
              <w:t>Алдыңғы кезеңдегі инновациялық қызметке жұмсалған шығындардың көлемі</w:t>
            </w:r>
          </w:p>
        </w:tc>
      </w:tr>
      <w:tr w:rsidR="00D81AA5" w:rsidRPr="001C35E5" w:rsidTr="00C71ADA">
        <w:trPr>
          <w:trHeight w:val="126"/>
        </w:trPr>
        <w:tc>
          <w:tcPr>
            <w:tcW w:w="6635" w:type="dxa"/>
            <w:vAlign w:val="center"/>
          </w:tcPr>
          <w:p w:rsidR="00D81AA5" w:rsidRDefault="00D81AA5"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Жаңалықтардың, яғни инновациялық процестің кез келген сатысындағы өнімдер мен технологиялардың саны</w:t>
            </w: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Кәсіпорын мәліметтері бойынша</w:t>
            </w:r>
          </w:p>
        </w:tc>
      </w:tr>
      <w:tr w:rsidR="00D81AA5" w:rsidRPr="00036117" w:rsidTr="00C71ADA">
        <w:trPr>
          <w:trHeight w:val="126"/>
        </w:trPr>
        <w:tc>
          <w:tcPr>
            <w:tcW w:w="6635" w:type="dxa"/>
            <w:vMerge w:val="restart"/>
            <w:vAlign w:val="center"/>
          </w:tcPr>
          <w:p w:rsidR="00D81AA5" w:rsidRPr="0048382F" w:rsidRDefault="00D81AA5"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Тауарлар мен қызметтерді сату көлеміндегі кәсіпорынның сатқан ғылыми сыйымды өнімінің үлесі</w:t>
            </w: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Есепті кезеңде сатылған ғылыми сыйымды өнім көлемі</w:t>
            </w:r>
          </w:p>
        </w:tc>
      </w:tr>
      <w:tr w:rsidR="00D81AA5" w:rsidRPr="001C35E5" w:rsidTr="00C71ADA">
        <w:trPr>
          <w:trHeight w:val="126"/>
        </w:trPr>
        <w:tc>
          <w:tcPr>
            <w:tcW w:w="6635" w:type="dxa"/>
            <w:vMerge/>
            <w:vAlign w:val="center"/>
          </w:tcPr>
          <w:p w:rsidR="00D81AA5" w:rsidRDefault="00D81AA5" w:rsidP="00C71ADA">
            <w:pPr>
              <w:tabs>
                <w:tab w:val="left" w:pos="292"/>
              </w:tabs>
              <w:rPr>
                <w:rFonts w:ascii="Times New Roman" w:hAnsi="Times New Roman" w:cs="Times New Roman"/>
                <w:sz w:val="24"/>
                <w:szCs w:val="24"/>
                <w:lang w:val="kk-KZ"/>
              </w:rPr>
            </w:pPr>
          </w:p>
        </w:tc>
        <w:tc>
          <w:tcPr>
            <w:tcW w:w="7909" w:type="dxa"/>
            <w:vAlign w:val="center"/>
          </w:tcPr>
          <w:p w:rsidR="00D81AA5" w:rsidRPr="0048382F" w:rsidRDefault="00D81AA5"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Жалпы сатылған өнім көлемі</w:t>
            </w:r>
          </w:p>
        </w:tc>
      </w:tr>
      <w:tr w:rsidR="00D81AA5" w:rsidRPr="001C35E5" w:rsidTr="008E6222">
        <w:trPr>
          <w:trHeight w:val="126"/>
        </w:trPr>
        <w:tc>
          <w:tcPr>
            <w:tcW w:w="6635" w:type="dxa"/>
            <w:tcBorders>
              <w:bottom w:val="nil"/>
            </w:tcBorders>
            <w:vAlign w:val="center"/>
          </w:tcPr>
          <w:p w:rsidR="00D81AA5" w:rsidRDefault="008E6222"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Инновациялық қызмет процесінде қолданылатын бірегей жабдық саны</w:t>
            </w:r>
          </w:p>
        </w:tc>
        <w:tc>
          <w:tcPr>
            <w:tcW w:w="7909" w:type="dxa"/>
            <w:tcBorders>
              <w:bottom w:val="nil"/>
            </w:tcBorders>
            <w:vAlign w:val="center"/>
          </w:tcPr>
          <w:p w:rsidR="00D81AA5" w:rsidRPr="0048382F" w:rsidRDefault="008E6222"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Кәсіпорын мәліметтері бойынша</w:t>
            </w:r>
          </w:p>
        </w:tc>
      </w:tr>
      <w:tr w:rsidR="008E6222" w:rsidRPr="001C35E5" w:rsidTr="008E6222">
        <w:trPr>
          <w:trHeight w:val="126"/>
        </w:trPr>
        <w:tc>
          <w:tcPr>
            <w:tcW w:w="14544" w:type="dxa"/>
            <w:gridSpan w:val="2"/>
            <w:tcBorders>
              <w:top w:val="nil"/>
              <w:left w:val="nil"/>
              <w:right w:val="nil"/>
            </w:tcBorders>
            <w:vAlign w:val="center"/>
          </w:tcPr>
          <w:p w:rsidR="008E6222" w:rsidRPr="008E6222" w:rsidRDefault="00313AE9" w:rsidP="008E6222">
            <w:pPr>
              <w:tabs>
                <w:tab w:val="left" w:pos="300"/>
              </w:tabs>
              <w:ind w:hanging="94"/>
              <w:rPr>
                <w:rFonts w:ascii="Times New Roman" w:hAnsi="Times New Roman" w:cs="Times New Roman"/>
                <w:sz w:val="28"/>
                <w:szCs w:val="28"/>
                <w:lang w:val="kk-KZ"/>
              </w:rPr>
            </w:pPr>
            <w:r>
              <w:rPr>
                <w:rFonts w:ascii="Times New Roman" w:hAnsi="Times New Roman" w:cs="Times New Roman"/>
                <w:sz w:val="28"/>
                <w:szCs w:val="28"/>
                <w:lang w:val="kk-KZ"/>
              </w:rPr>
              <w:t>В</w:t>
            </w:r>
            <w:r w:rsidR="008E6222" w:rsidRPr="008E6222">
              <w:rPr>
                <w:rFonts w:ascii="Times New Roman" w:hAnsi="Times New Roman" w:cs="Times New Roman"/>
                <w:sz w:val="28"/>
                <w:szCs w:val="28"/>
                <w:lang w:val="kk-KZ"/>
              </w:rPr>
              <w:t>.1-кестенің жалғасы</w:t>
            </w:r>
          </w:p>
          <w:p w:rsidR="008E6222" w:rsidRPr="008E6222" w:rsidRDefault="008E6222" w:rsidP="00C71ADA">
            <w:pPr>
              <w:tabs>
                <w:tab w:val="left" w:pos="300"/>
              </w:tabs>
              <w:rPr>
                <w:rFonts w:ascii="Times New Roman" w:hAnsi="Times New Roman" w:cs="Times New Roman"/>
                <w:sz w:val="16"/>
                <w:szCs w:val="16"/>
                <w:lang w:val="kk-KZ"/>
              </w:rPr>
            </w:pPr>
          </w:p>
        </w:tc>
      </w:tr>
      <w:tr w:rsidR="008E6222" w:rsidRPr="001C35E5" w:rsidTr="00C71ADA">
        <w:trPr>
          <w:trHeight w:val="126"/>
        </w:trPr>
        <w:tc>
          <w:tcPr>
            <w:tcW w:w="6635" w:type="dxa"/>
            <w:vAlign w:val="center"/>
          </w:tcPr>
          <w:p w:rsidR="008E6222" w:rsidRPr="0048382F" w:rsidRDefault="008E6222" w:rsidP="008E6222">
            <w:pPr>
              <w:tabs>
                <w:tab w:val="left" w:pos="292"/>
              </w:tabs>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909" w:type="dxa"/>
            <w:vAlign w:val="center"/>
          </w:tcPr>
          <w:p w:rsidR="008E6222" w:rsidRPr="0048382F" w:rsidRDefault="008E6222" w:rsidP="008E6222">
            <w:pPr>
              <w:tabs>
                <w:tab w:val="left" w:pos="300"/>
              </w:tabs>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8E6222" w:rsidRPr="00036117" w:rsidTr="00C71ADA">
        <w:trPr>
          <w:trHeight w:val="126"/>
        </w:trPr>
        <w:tc>
          <w:tcPr>
            <w:tcW w:w="6635" w:type="dxa"/>
            <w:vMerge w:val="restart"/>
            <w:vAlign w:val="center"/>
          </w:tcPr>
          <w:p w:rsidR="008E6222" w:rsidRPr="0048382F" w:rsidRDefault="008E6222"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Шетелде сатылған инновациялық өнім үлесі</w:t>
            </w:r>
          </w:p>
        </w:tc>
        <w:tc>
          <w:tcPr>
            <w:tcW w:w="7909" w:type="dxa"/>
            <w:vAlign w:val="center"/>
          </w:tcPr>
          <w:p w:rsidR="008E6222" w:rsidRPr="0048382F" w:rsidRDefault="008E6222"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Экспортқа сатылған инновациялық өнім көлемі</w:t>
            </w:r>
          </w:p>
        </w:tc>
      </w:tr>
      <w:tr w:rsidR="008E6222" w:rsidRPr="00036117" w:rsidTr="00C71ADA">
        <w:trPr>
          <w:trHeight w:val="126"/>
        </w:trPr>
        <w:tc>
          <w:tcPr>
            <w:tcW w:w="6635" w:type="dxa"/>
            <w:vMerge/>
            <w:vAlign w:val="center"/>
          </w:tcPr>
          <w:p w:rsidR="008E6222" w:rsidRPr="0048382F" w:rsidRDefault="008E6222" w:rsidP="00C71ADA">
            <w:pPr>
              <w:tabs>
                <w:tab w:val="left" w:pos="292"/>
              </w:tabs>
              <w:rPr>
                <w:rFonts w:ascii="Times New Roman" w:hAnsi="Times New Roman" w:cs="Times New Roman"/>
                <w:sz w:val="24"/>
                <w:szCs w:val="24"/>
                <w:lang w:val="kk-KZ"/>
              </w:rPr>
            </w:pPr>
          </w:p>
        </w:tc>
        <w:tc>
          <w:tcPr>
            <w:tcW w:w="7909" w:type="dxa"/>
            <w:vAlign w:val="center"/>
          </w:tcPr>
          <w:p w:rsidR="008E6222" w:rsidRPr="0048382F" w:rsidRDefault="008E6222"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Жалпы өндірілген инновациялық өнім көлемі</w:t>
            </w:r>
          </w:p>
        </w:tc>
      </w:tr>
      <w:tr w:rsidR="008E6222" w:rsidRPr="00F30F9D" w:rsidTr="00C71ADA">
        <w:trPr>
          <w:trHeight w:val="126"/>
        </w:trPr>
        <w:tc>
          <w:tcPr>
            <w:tcW w:w="6635" w:type="dxa"/>
            <w:vMerge w:val="restart"/>
            <w:vAlign w:val="center"/>
          </w:tcPr>
          <w:p w:rsidR="008E6222" w:rsidRPr="0048382F" w:rsidRDefault="008E6222" w:rsidP="00C71ADA">
            <w:pPr>
              <w:tabs>
                <w:tab w:val="left" w:pos="292"/>
              </w:tabs>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құралдардың жалпы санындағы эксперименталдық, зерттеушілік, лабораториялық құрал-жабдық үлесі</w:t>
            </w:r>
          </w:p>
        </w:tc>
        <w:tc>
          <w:tcPr>
            <w:tcW w:w="7909" w:type="dxa"/>
            <w:vAlign w:val="center"/>
          </w:tcPr>
          <w:p w:rsidR="008E6222" w:rsidRPr="0048382F" w:rsidRDefault="008E6222"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Эксперименталдық, зерттеушілік, лабораториялық құрал-жабдық құны</w:t>
            </w:r>
          </w:p>
        </w:tc>
      </w:tr>
      <w:tr w:rsidR="008E6222" w:rsidRPr="001C35E5" w:rsidTr="000F0F64">
        <w:trPr>
          <w:trHeight w:val="562"/>
        </w:trPr>
        <w:tc>
          <w:tcPr>
            <w:tcW w:w="6635" w:type="dxa"/>
            <w:vMerge/>
            <w:vAlign w:val="center"/>
          </w:tcPr>
          <w:p w:rsidR="008E6222" w:rsidRPr="0048382F" w:rsidRDefault="008E6222" w:rsidP="00C71ADA">
            <w:pPr>
              <w:tabs>
                <w:tab w:val="left" w:pos="292"/>
              </w:tabs>
              <w:rPr>
                <w:rFonts w:ascii="Times New Roman" w:hAnsi="Times New Roman" w:cs="Times New Roman"/>
                <w:sz w:val="24"/>
                <w:szCs w:val="24"/>
                <w:lang w:val="kk-KZ"/>
              </w:rPr>
            </w:pPr>
          </w:p>
        </w:tc>
        <w:tc>
          <w:tcPr>
            <w:tcW w:w="7909" w:type="dxa"/>
            <w:vAlign w:val="center"/>
          </w:tcPr>
          <w:p w:rsidR="008E6222" w:rsidRPr="0048382F" w:rsidRDefault="008E6222" w:rsidP="00C71ADA">
            <w:pPr>
              <w:tabs>
                <w:tab w:val="left" w:pos="300"/>
              </w:tabs>
              <w:rPr>
                <w:rFonts w:ascii="Times New Roman" w:hAnsi="Times New Roman" w:cs="Times New Roman"/>
                <w:sz w:val="24"/>
                <w:szCs w:val="24"/>
                <w:lang w:val="kk-KZ"/>
              </w:rPr>
            </w:pPr>
            <w:r w:rsidRPr="0048382F">
              <w:rPr>
                <w:rFonts w:ascii="Times New Roman" w:hAnsi="Times New Roman" w:cs="Times New Roman"/>
                <w:sz w:val="24"/>
                <w:szCs w:val="24"/>
                <w:lang w:val="kk-KZ"/>
              </w:rPr>
              <w:t>Негізгі құралдардың жалпы көлемі</w:t>
            </w:r>
          </w:p>
        </w:tc>
      </w:tr>
    </w:tbl>
    <w:p w:rsidR="00BA47DE" w:rsidRDefault="00BA47DE" w:rsidP="0048382F">
      <w:pPr>
        <w:spacing w:after="0" w:line="240" w:lineRule="auto"/>
        <w:jc w:val="both"/>
        <w:rPr>
          <w:lang w:val="kk-KZ"/>
        </w:rPr>
        <w:sectPr w:rsidR="00BA47DE" w:rsidSect="000413D3">
          <w:pgSz w:w="16840" w:h="11907" w:orient="landscape" w:code="9"/>
          <w:pgMar w:top="1701" w:right="1134" w:bottom="567" w:left="1134" w:header="709" w:footer="709" w:gutter="0"/>
          <w:cols w:space="708"/>
          <w:docGrid w:linePitch="360"/>
        </w:sectPr>
      </w:pPr>
    </w:p>
    <w:p w:rsidR="00313AE9" w:rsidRDefault="00313AE9" w:rsidP="00313AE9">
      <w:pPr>
        <w:spacing w:after="0" w:line="240" w:lineRule="auto"/>
        <w:jc w:val="center"/>
        <w:rPr>
          <w:rFonts w:ascii="Times New Roman" w:hAnsi="Times New Roman" w:cs="Times New Roman"/>
          <w:b/>
          <w:noProof/>
          <w:sz w:val="28"/>
          <w:szCs w:val="28"/>
          <w:lang w:val="kk-KZ"/>
        </w:rPr>
      </w:pPr>
      <w:r w:rsidRPr="000413D3">
        <w:rPr>
          <w:rFonts w:ascii="Times New Roman" w:hAnsi="Times New Roman" w:cs="Times New Roman"/>
          <w:b/>
          <w:noProof/>
          <w:sz w:val="28"/>
          <w:szCs w:val="28"/>
          <w:lang w:val="kk-KZ"/>
        </w:rPr>
        <w:t xml:space="preserve">ҚОСЫМША </w:t>
      </w:r>
      <w:r>
        <w:rPr>
          <w:rFonts w:ascii="Times New Roman" w:hAnsi="Times New Roman" w:cs="Times New Roman"/>
          <w:b/>
          <w:noProof/>
          <w:sz w:val="28"/>
          <w:szCs w:val="28"/>
          <w:lang w:val="kk-KZ"/>
        </w:rPr>
        <w:t>Г</w:t>
      </w:r>
    </w:p>
    <w:p w:rsidR="007B0E3E" w:rsidRPr="00644E1A" w:rsidRDefault="008A1309" w:rsidP="007B0E3E">
      <w:pPr>
        <w:pStyle w:val="af2"/>
        <w:jc w:val="center"/>
        <w:rPr>
          <w:rFonts w:ascii="Times New Roman" w:hAnsi="Times New Roman" w:cs="Times New Roman"/>
          <w:sz w:val="28"/>
          <w:szCs w:val="28"/>
          <w:lang w:val="kk-KZ"/>
        </w:rPr>
      </w:pPr>
      <w:r w:rsidRPr="0048382F">
        <w:rPr>
          <w:noProof/>
        </w:rPr>
        <w:drawing>
          <wp:anchor distT="0" distB="0" distL="114300" distR="114300" simplePos="0" relativeHeight="252047360" behindDoc="0" locked="0" layoutInCell="1" allowOverlap="1">
            <wp:simplePos x="0" y="0"/>
            <wp:positionH relativeFrom="margin">
              <wp:posOffset>584835</wp:posOffset>
            </wp:positionH>
            <wp:positionV relativeFrom="paragraph">
              <wp:posOffset>201295</wp:posOffset>
            </wp:positionV>
            <wp:extent cx="4885055" cy="6877050"/>
            <wp:effectExtent l="0" t="0" r="0" b="0"/>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85055" cy="6877050"/>
                    </a:xfrm>
                    <a:prstGeom prst="rect">
                      <a:avLst/>
                    </a:prstGeom>
                  </pic:spPr>
                </pic:pic>
              </a:graphicData>
            </a:graphic>
          </wp:anchor>
        </w:drawing>
      </w: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Default="00644E1A" w:rsidP="00644E1A">
      <w:pPr>
        <w:pStyle w:val="af2"/>
        <w:jc w:val="center"/>
        <w:rPr>
          <w:rFonts w:ascii="Times New Roman" w:hAnsi="Times New Roman" w:cs="Times New Roman"/>
          <w:sz w:val="28"/>
          <w:szCs w:val="28"/>
          <w:lang w:val="kk-KZ"/>
        </w:rPr>
      </w:pPr>
    </w:p>
    <w:p w:rsidR="00644E1A" w:rsidRPr="007B0E3E" w:rsidRDefault="00D74E22" w:rsidP="00D74E22">
      <w:pPr>
        <w:pStyle w:val="af2"/>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313AE9">
        <w:rPr>
          <w:rFonts w:ascii="Times New Roman" w:hAnsi="Times New Roman" w:cs="Times New Roman"/>
          <w:sz w:val="28"/>
          <w:szCs w:val="28"/>
          <w:lang w:val="kk-KZ"/>
        </w:rPr>
        <w:t>Г</w:t>
      </w:r>
      <w:r>
        <w:rPr>
          <w:rFonts w:ascii="Times New Roman" w:hAnsi="Times New Roman" w:cs="Times New Roman"/>
          <w:sz w:val="28"/>
          <w:szCs w:val="28"/>
          <w:lang w:val="kk-KZ"/>
        </w:rPr>
        <w:t xml:space="preserve">.1 – </w:t>
      </w:r>
      <w:r w:rsidRPr="007B0E3E">
        <w:rPr>
          <w:rFonts w:ascii="Times New Roman" w:hAnsi="Times New Roman" w:cs="Times New Roman"/>
          <w:sz w:val="28"/>
          <w:szCs w:val="28"/>
          <w:lang w:val="kk-KZ"/>
        </w:rPr>
        <w:t>Кәсіпорынның инновациялық әлеуетінің деңгейін талдау үшін көрсеткіштер жүйесіне енгізу</w:t>
      </w:r>
    </w:p>
    <w:p w:rsidR="003B3A8C" w:rsidRPr="00644E1A" w:rsidRDefault="003B3A8C" w:rsidP="003B3A8C">
      <w:pPr>
        <w:pStyle w:val="af2"/>
        <w:rPr>
          <w:rFonts w:ascii="Times New Roman" w:hAnsi="Times New Roman" w:cs="Times New Roman"/>
          <w:sz w:val="28"/>
          <w:szCs w:val="28"/>
          <w:lang w:val="kk-KZ"/>
        </w:rPr>
        <w:sectPr w:rsidR="003B3A8C" w:rsidRPr="00644E1A" w:rsidSect="000413D3">
          <w:pgSz w:w="11907" w:h="16840" w:code="9"/>
          <w:pgMar w:top="1134" w:right="567" w:bottom="1134" w:left="1701" w:header="0" w:footer="227" w:gutter="0"/>
          <w:cols w:space="708"/>
          <w:docGrid w:linePitch="360"/>
        </w:sectPr>
      </w:pPr>
    </w:p>
    <w:p w:rsidR="00313AE9" w:rsidRPr="000413D3" w:rsidRDefault="00313AE9" w:rsidP="00313AE9">
      <w:pPr>
        <w:spacing w:after="0" w:line="240" w:lineRule="auto"/>
        <w:jc w:val="center"/>
        <w:rPr>
          <w:rFonts w:ascii="Times New Roman" w:hAnsi="Times New Roman" w:cs="Times New Roman"/>
          <w:b/>
          <w:sz w:val="28"/>
          <w:szCs w:val="28"/>
          <w:lang w:val="kk-KZ"/>
        </w:rPr>
      </w:pPr>
      <w:r w:rsidRPr="000413D3">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Ғ</w:t>
      </w:r>
    </w:p>
    <w:p w:rsidR="008B3318" w:rsidRPr="00D539F8" w:rsidRDefault="008B3318" w:rsidP="00933B3D">
      <w:pPr>
        <w:pStyle w:val="af2"/>
        <w:jc w:val="center"/>
        <w:rPr>
          <w:rFonts w:ascii="Times New Roman" w:hAnsi="Times New Roman" w:cs="Times New Roman"/>
          <w:sz w:val="28"/>
          <w:szCs w:val="28"/>
          <w:lang w:val="kk-KZ"/>
        </w:rPr>
      </w:pPr>
    </w:p>
    <w:p w:rsidR="00DB067B" w:rsidRPr="0048382F" w:rsidRDefault="008B3318" w:rsidP="00933B3D">
      <w:pPr>
        <w:pStyle w:val="af2"/>
        <w:jc w:val="center"/>
        <w:rPr>
          <w:rFonts w:ascii="Times New Roman" w:hAnsi="Times New Roman" w:cs="Times New Roman"/>
          <w:sz w:val="28"/>
          <w:szCs w:val="28"/>
        </w:rPr>
      </w:pPr>
      <w:r>
        <w:rPr>
          <w:noProof/>
        </w:rPr>
        <w:drawing>
          <wp:inline distT="0" distB="0" distL="0" distR="0">
            <wp:extent cx="8437880" cy="440055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cstate="print"/>
                    <a:srcRect t="3612" b="3679"/>
                    <a:stretch/>
                  </pic:blipFill>
                  <pic:spPr bwMode="auto">
                    <a:xfrm>
                      <a:off x="0" y="0"/>
                      <a:ext cx="8437880" cy="4400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B3A8C" w:rsidRDefault="003B3A8C" w:rsidP="003B3A8C">
      <w:pPr>
        <w:pStyle w:val="af2"/>
        <w:rPr>
          <w:rFonts w:ascii="Times New Roman" w:hAnsi="Times New Roman" w:cs="Times New Roman"/>
          <w:sz w:val="28"/>
          <w:szCs w:val="28"/>
        </w:rPr>
      </w:pPr>
    </w:p>
    <w:p w:rsidR="00644E1A" w:rsidRDefault="00644E1A" w:rsidP="0048382F">
      <w:pPr>
        <w:spacing w:after="0" w:line="240" w:lineRule="auto"/>
        <w:jc w:val="both"/>
        <w:rPr>
          <w:lang w:val="kk-KZ"/>
        </w:rPr>
      </w:pPr>
    </w:p>
    <w:p w:rsidR="000413D3" w:rsidRPr="000413D3" w:rsidRDefault="00D74E22" w:rsidP="00313AE9">
      <w:pPr>
        <w:spacing w:after="0" w:line="240" w:lineRule="auto"/>
        <w:jc w:val="center"/>
        <w:rPr>
          <w:rFonts w:ascii="Times New Roman" w:hAnsi="Times New Roman" w:cs="Times New Roman"/>
          <w:b/>
          <w:noProof/>
          <w:sz w:val="28"/>
          <w:szCs w:val="28"/>
          <w:lang w:val="kk-KZ"/>
        </w:rPr>
      </w:pPr>
      <w:r>
        <w:rPr>
          <w:rFonts w:ascii="Times New Roman" w:hAnsi="Times New Roman" w:cs="Times New Roman"/>
          <w:sz w:val="28"/>
          <w:szCs w:val="28"/>
          <w:lang w:val="kk-KZ"/>
        </w:rPr>
        <w:t xml:space="preserve">Сурет </w:t>
      </w:r>
      <w:r w:rsidR="00313AE9">
        <w:rPr>
          <w:rFonts w:ascii="Times New Roman" w:hAnsi="Times New Roman" w:cs="Times New Roman"/>
          <w:sz w:val="28"/>
          <w:szCs w:val="28"/>
          <w:lang w:val="kk-KZ"/>
        </w:rPr>
        <w:t>Ғ</w:t>
      </w:r>
      <w:r>
        <w:rPr>
          <w:rFonts w:ascii="Times New Roman" w:hAnsi="Times New Roman" w:cs="Times New Roman"/>
          <w:sz w:val="28"/>
          <w:szCs w:val="28"/>
          <w:lang w:val="kk-KZ"/>
        </w:rPr>
        <w:t xml:space="preserve">.1 – </w:t>
      </w:r>
      <w:r w:rsidRPr="00D539F8">
        <w:rPr>
          <w:rFonts w:ascii="Times New Roman" w:hAnsi="Times New Roman" w:cs="Times New Roman"/>
          <w:sz w:val="28"/>
          <w:szCs w:val="28"/>
          <w:lang w:val="kk-KZ"/>
        </w:rPr>
        <w:t>Графикалық ақпаратты шығару модулі</w:t>
      </w:r>
    </w:p>
    <w:p w:rsidR="000413D3" w:rsidRDefault="000413D3" w:rsidP="0048382F">
      <w:pPr>
        <w:spacing w:after="0" w:line="240" w:lineRule="auto"/>
        <w:jc w:val="both"/>
        <w:rPr>
          <w:lang w:val="kk-KZ"/>
        </w:rPr>
      </w:pPr>
    </w:p>
    <w:p w:rsidR="00B04B31" w:rsidRDefault="00B04B31" w:rsidP="000413D3">
      <w:pPr>
        <w:spacing w:after="0" w:line="240" w:lineRule="auto"/>
        <w:jc w:val="center"/>
        <w:rPr>
          <w:lang w:val="kk-KZ"/>
        </w:rPr>
      </w:pPr>
    </w:p>
    <w:sectPr w:rsidR="00B04B31" w:rsidSect="00313AE9">
      <w:pgSz w:w="16840" w:h="11907" w:orient="landscape" w:code="9"/>
      <w:pgMar w:top="1701" w:right="1134" w:bottom="567" w:left="1134" w:header="0"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C55" w:rsidRDefault="00225C55">
      <w:pPr>
        <w:spacing w:after="0" w:line="240" w:lineRule="auto"/>
      </w:pPr>
      <w:r>
        <w:separator/>
      </w:r>
    </w:p>
  </w:endnote>
  <w:endnote w:type="continuationSeparator" w:id="0">
    <w:p w:rsidR="00225C55" w:rsidRDefault="00225C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libri Light">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KZ Arial">
    <w:altName w:val="Arial"/>
    <w:charset w:val="CC"/>
    <w:family w:val="swiss"/>
    <w:pitch w:val="variable"/>
    <w:sig w:usb0="00000001"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Malgun Gothic">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554825"/>
      <w:docPartObj>
        <w:docPartGallery w:val="Page Numbers (Bottom of Page)"/>
        <w:docPartUnique/>
      </w:docPartObj>
    </w:sdtPr>
    <w:sdtEndPr>
      <w:rPr>
        <w:rFonts w:ascii="Times New Roman" w:hAnsi="Times New Roman" w:cs="Times New Roman"/>
        <w:sz w:val="24"/>
      </w:rPr>
    </w:sdtEndPr>
    <w:sdtContent>
      <w:p w:rsidR="00036117" w:rsidRPr="0048316B" w:rsidRDefault="002E6A04" w:rsidP="0048316B">
        <w:pPr>
          <w:pStyle w:val="a8"/>
          <w:jc w:val="center"/>
          <w:rPr>
            <w:rFonts w:ascii="Times New Roman" w:hAnsi="Times New Roman" w:cs="Times New Roman"/>
            <w:sz w:val="24"/>
          </w:rPr>
        </w:pPr>
        <w:r w:rsidRPr="00A254D0">
          <w:rPr>
            <w:rFonts w:ascii="Times New Roman" w:hAnsi="Times New Roman" w:cs="Times New Roman"/>
            <w:sz w:val="24"/>
          </w:rPr>
          <w:fldChar w:fldCharType="begin"/>
        </w:r>
        <w:r w:rsidR="00036117" w:rsidRPr="00A254D0">
          <w:rPr>
            <w:rFonts w:ascii="Times New Roman" w:hAnsi="Times New Roman" w:cs="Times New Roman"/>
            <w:sz w:val="24"/>
          </w:rPr>
          <w:instrText>PAGE   \* MERGEFORMAT</w:instrText>
        </w:r>
        <w:r w:rsidRPr="00A254D0">
          <w:rPr>
            <w:rFonts w:ascii="Times New Roman" w:hAnsi="Times New Roman" w:cs="Times New Roman"/>
            <w:sz w:val="24"/>
          </w:rPr>
          <w:fldChar w:fldCharType="separate"/>
        </w:r>
        <w:r w:rsidR="00E25F01">
          <w:rPr>
            <w:rFonts w:ascii="Times New Roman" w:hAnsi="Times New Roman" w:cs="Times New Roman"/>
            <w:noProof/>
            <w:sz w:val="24"/>
          </w:rPr>
          <w:t>16</w:t>
        </w:r>
        <w:r w:rsidRPr="00A254D0">
          <w:rPr>
            <w:rFonts w:ascii="Times New Roman" w:hAnsi="Times New Roman" w:cs="Times New Roman"/>
            <w:noProof/>
            <w:sz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7790723"/>
      <w:docPartObj>
        <w:docPartGallery w:val="Page Numbers (Bottom of Page)"/>
        <w:docPartUnique/>
      </w:docPartObj>
    </w:sdtPr>
    <w:sdtEndPr>
      <w:rPr>
        <w:rFonts w:ascii="Times New Roman" w:hAnsi="Times New Roman" w:cs="Times New Roman"/>
        <w:sz w:val="24"/>
      </w:rPr>
    </w:sdtEndPr>
    <w:sdtContent>
      <w:p w:rsidR="00036117" w:rsidRPr="0048316B" w:rsidRDefault="002E6A04" w:rsidP="0048316B">
        <w:pPr>
          <w:pStyle w:val="a8"/>
          <w:jc w:val="center"/>
          <w:rPr>
            <w:rFonts w:ascii="Times New Roman" w:hAnsi="Times New Roman" w:cs="Times New Roman"/>
            <w:sz w:val="24"/>
          </w:rPr>
        </w:pPr>
        <w:r w:rsidRPr="00DD6A67">
          <w:rPr>
            <w:rFonts w:ascii="Times New Roman" w:hAnsi="Times New Roman" w:cs="Times New Roman"/>
            <w:sz w:val="24"/>
          </w:rPr>
          <w:fldChar w:fldCharType="begin"/>
        </w:r>
        <w:r w:rsidR="00036117" w:rsidRPr="00DD6A67">
          <w:rPr>
            <w:rFonts w:ascii="Times New Roman" w:hAnsi="Times New Roman" w:cs="Times New Roman"/>
            <w:sz w:val="24"/>
          </w:rPr>
          <w:instrText>PAGE   \* MERGEFORMAT</w:instrText>
        </w:r>
        <w:r w:rsidRPr="00DD6A67">
          <w:rPr>
            <w:rFonts w:ascii="Times New Roman" w:hAnsi="Times New Roman" w:cs="Times New Roman"/>
            <w:sz w:val="24"/>
          </w:rPr>
          <w:fldChar w:fldCharType="separate"/>
        </w:r>
        <w:r w:rsidR="00E25F01">
          <w:rPr>
            <w:rFonts w:ascii="Times New Roman" w:hAnsi="Times New Roman" w:cs="Times New Roman"/>
            <w:noProof/>
            <w:sz w:val="24"/>
          </w:rPr>
          <w:t>85</w:t>
        </w:r>
        <w:r w:rsidRPr="00DD6A67">
          <w:rPr>
            <w:rFonts w:ascii="Times New Roman" w:hAnsi="Times New Roman" w:cs="Times New Roman"/>
            <w:noProof/>
            <w:sz w:val="24"/>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0831581"/>
      <w:docPartObj>
        <w:docPartGallery w:val="Page Numbers (Bottom of Page)"/>
        <w:docPartUnique/>
      </w:docPartObj>
    </w:sdtPr>
    <w:sdtEndPr>
      <w:rPr>
        <w:rFonts w:ascii="Times New Roman" w:hAnsi="Times New Roman" w:cs="Times New Roman"/>
        <w:sz w:val="24"/>
      </w:rPr>
    </w:sdtEndPr>
    <w:sdtContent>
      <w:p w:rsidR="00036117" w:rsidRPr="00AD2B0A" w:rsidRDefault="002E6A04" w:rsidP="00AD2B0A">
        <w:pPr>
          <w:pStyle w:val="a8"/>
          <w:jc w:val="center"/>
          <w:rPr>
            <w:rFonts w:ascii="Times New Roman" w:hAnsi="Times New Roman" w:cs="Times New Roman"/>
            <w:sz w:val="24"/>
          </w:rPr>
        </w:pPr>
        <w:r w:rsidRPr="00844559">
          <w:rPr>
            <w:rFonts w:ascii="Times New Roman" w:hAnsi="Times New Roman" w:cs="Times New Roman"/>
            <w:sz w:val="24"/>
          </w:rPr>
          <w:fldChar w:fldCharType="begin"/>
        </w:r>
        <w:r w:rsidR="00036117" w:rsidRPr="00844559">
          <w:rPr>
            <w:rFonts w:ascii="Times New Roman" w:hAnsi="Times New Roman" w:cs="Times New Roman"/>
            <w:sz w:val="24"/>
          </w:rPr>
          <w:instrText>PAGE   \* MERGEFORMAT</w:instrText>
        </w:r>
        <w:r w:rsidRPr="00844559">
          <w:rPr>
            <w:rFonts w:ascii="Times New Roman" w:hAnsi="Times New Roman" w:cs="Times New Roman"/>
            <w:sz w:val="24"/>
          </w:rPr>
          <w:fldChar w:fldCharType="separate"/>
        </w:r>
        <w:r w:rsidR="00E25F01">
          <w:rPr>
            <w:rFonts w:ascii="Times New Roman" w:hAnsi="Times New Roman" w:cs="Times New Roman"/>
            <w:noProof/>
            <w:sz w:val="24"/>
          </w:rPr>
          <w:t>86</w:t>
        </w:r>
        <w:r w:rsidRPr="00844559">
          <w:rPr>
            <w:rFonts w:ascii="Times New Roman" w:hAnsi="Times New Roman" w:cs="Times New Roman"/>
            <w:noProof/>
            <w:sz w:val="24"/>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5835473"/>
      <w:docPartObj>
        <w:docPartGallery w:val="Page Numbers (Bottom of Page)"/>
        <w:docPartUnique/>
      </w:docPartObj>
    </w:sdtPr>
    <w:sdtEndPr>
      <w:rPr>
        <w:rFonts w:ascii="Times New Roman" w:hAnsi="Times New Roman" w:cs="Times New Roman"/>
        <w:sz w:val="24"/>
      </w:rPr>
    </w:sdtEndPr>
    <w:sdtContent>
      <w:p w:rsidR="00036117" w:rsidRPr="0017626C" w:rsidRDefault="002E6A04" w:rsidP="0017626C">
        <w:pPr>
          <w:pStyle w:val="a8"/>
          <w:jc w:val="center"/>
          <w:rPr>
            <w:rFonts w:ascii="Times New Roman" w:hAnsi="Times New Roman" w:cs="Times New Roman"/>
            <w:sz w:val="24"/>
          </w:rPr>
        </w:pPr>
        <w:r w:rsidRPr="00617564">
          <w:rPr>
            <w:rFonts w:ascii="Times New Roman" w:hAnsi="Times New Roman" w:cs="Times New Roman"/>
            <w:sz w:val="24"/>
          </w:rPr>
          <w:fldChar w:fldCharType="begin"/>
        </w:r>
        <w:r w:rsidR="00036117" w:rsidRPr="00617564">
          <w:rPr>
            <w:rFonts w:ascii="Times New Roman" w:hAnsi="Times New Roman" w:cs="Times New Roman"/>
            <w:sz w:val="24"/>
          </w:rPr>
          <w:instrText>PAGE   \* MERGEFORMAT</w:instrText>
        </w:r>
        <w:r w:rsidRPr="00617564">
          <w:rPr>
            <w:rFonts w:ascii="Times New Roman" w:hAnsi="Times New Roman" w:cs="Times New Roman"/>
            <w:sz w:val="24"/>
          </w:rPr>
          <w:fldChar w:fldCharType="separate"/>
        </w:r>
        <w:r w:rsidR="00E25F01">
          <w:rPr>
            <w:rFonts w:ascii="Times New Roman" w:hAnsi="Times New Roman" w:cs="Times New Roman"/>
            <w:noProof/>
            <w:sz w:val="24"/>
          </w:rPr>
          <w:t>130</w:t>
        </w:r>
        <w:r w:rsidRPr="00617564">
          <w:rPr>
            <w:rFonts w:ascii="Times New Roman" w:hAnsi="Times New Roman" w:cs="Times New Roman"/>
            <w:sz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C55" w:rsidRDefault="00225C55">
      <w:pPr>
        <w:spacing w:after="0" w:line="240" w:lineRule="auto"/>
      </w:pPr>
      <w:r>
        <w:separator/>
      </w:r>
    </w:p>
  </w:footnote>
  <w:footnote w:type="continuationSeparator" w:id="0">
    <w:p w:rsidR="00225C55" w:rsidRDefault="00225C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17" w:rsidRDefault="00036117">
    <w:pPr>
      <w:pStyle w:val="a6"/>
      <w:jc w:val="center"/>
    </w:pPr>
  </w:p>
  <w:p w:rsidR="00036117" w:rsidRDefault="00036117">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17" w:rsidRDefault="00036117">
    <w:pPr>
      <w:pStyle w:val="af7"/>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A2CC6"/>
    <w:multiLevelType w:val="hybridMultilevel"/>
    <w:tmpl w:val="B5924644"/>
    <w:styleLink w:val="9"/>
    <w:lvl w:ilvl="0" w:tplc="1ED64164">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D689B56">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492D13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EBE1002">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0C66344">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7A0A94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C880FC0">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386B100">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D9CD9FC">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nsid w:val="02CC6CFB"/>
    <w:multiLevelType w:val="hybridMultilevel"/>
    <w:tmpl w:val="4B1E4374"/>
    <w:styleLink w:val="13"/>
    <w:lvl w:ilvl="0" w:tplc="042683CE">
      <w:start w:val="1"/>
      <w:numFmt w:val="bullet"/>
      <w:lvlText w:val="·"/>
      <w:lvlJc w:val="left"/>
      <w:pPr>
        <w:tabs>
          <w:tab w:val="num" w:pos="720"/>
        </w:tabs>
        <w:ind w:left="294" w:firstLine="1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1BA4F54">
      <w:start w:val="1"/>
      <w:numFmt w:val="bullet"/>
      <w:lvlText w:val="o"/>
      <w:lvlJc w:val="left"/>
      <w:pPr>
        <w:tabs>
          <w:tab w:val="left" w:pos="720"/>
          <w:tab w:val="num" w:pos="1146"/>
        </w:tabs>
        <w:ind w:left="720" w:firstLine="1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CEE75A">
      <w:start w:val="1"/>
      <w:numFmt w:val="bullet"/>
      <w:lvlText w:val="▪"/>
      <w:lvlJc w:val="left"/>
      <w:pPr>
        <w:tabs>
          <w:tab w:val="left" w:pos="720"/>
          <w:tab w:val="num" w:pos="1866"/>
        </w:tabs>
        <w:ind w:left="1440" w:firstLine="1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61A1820">
      <w:start w:val="1"/>
      <w:numFmt w:val="bullet"/>
      <w:lvlText w:val="·"/>
      <w:lvlJc w:val="left"/>
      <w:pPr>
        <w:tabs>
          <w:tab w:val="left" w:pos="720"/>
          <w:tab w:val="num" w:pos="2586"/>
        </w:tabs>
        <w:ind w:left="2160" w:firstLine="1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CD8B79C">
      <w:start w:val="1"/>
      <w:numFmt w:val="bullet"/>
      <w:lvlText w:val="o"/>
      <w:lvlJc w:val="left"/>
      <w:pPr>
        <w:tabs>
          <w:tab w:val="left" w:pos="720"/>
          <w:tab w:val="num" w:pos="3306"/>
        </w:tabs>
        <w:ind w:left="2880" w:firstLine="1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36CB168">
      <w:start w:val="1"/>
      <w:numFmt w:val="bullet"/>
      <w:lvlText w:val="▪"/>
      <w:lvlJc w:val="left"/>
      <w:pPr>
        <w:tabs>
          <w:tab w:val="left" w:pos="720"/>
          <w:tab w:val="num" w:pos="4026"/>
        </w:tabs>
        <w:ind w:left="3600" w:firstLine="1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7F25E5E">
      <w:start w:val="1"/>
      <w:numFmt w:val="bullet"/>
      <w:lvlText w:val="·"/>
      <w:lvlJc w:val="left"/>
      <w:pPr>
        <w:tabs>
          <w:tab w:val="left" w:pos="720"/>
          <w:tab w:val="num" w:pos="4746"/>
        </w:tabs>
        <w:ind w:left="4320" w:firstLine="1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D5049CE">
      <w:start w:val="1"/>
      <w:numFmt w:val="bullet"/>
      <w:lvlText w:val="o"/>
      <w:lvlJc w:val="left"/>
      <w:pPr>
        <w:tabs>
          <w:tab w:val="left" w:pos="720"/>
          <w:tab w:val="num" w:pos="5466"/>
        </w:tabs>
        <w:ind w:left="5040" w:firstLine="1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088842">
      <w:start w:val="1"/>
      <w:numFmt w:val="bullet"/>
      <w:lvlText w:val="▪"/>
      <w:lvlJc w:val="left"/>
      <w:pPr>
        <w:tabs>
          <w:tab w:val="left" w:pos="720"/>
          <w:tab w:val="num" w:pos="6186"/>
        </w:tabs>
        <w:ind w:left="5760" w:firstLine="1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
    <w:nsid w:val="068B3688"/>
    <w:multiLevelType w:val="hybridMultilevel"/>
    <w:tmpl w:val="A13024F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DA0E7D"/>
    <w:multiLevelType w:val="hybridMultilevel"/>
    <w:tmpl w:val="F2E847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0E0580"/>
    <w:multiLevelType w:val="hybridMultilevel"/>
    <w:tmpl w:val="445016C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867A6A"/>
    <w:multiLevelType w:val="hybridMultilevel"/>
    <w:tmpl w:val="1FC6435E"/>
    <w:lvl w:ilvl="0" w:tplc="9656FD32">
      <w:start w:val="1"/>
      <w:numFmt w:val="bullet"/>
      <w:lvlText w:val="–"/>
      <w:lvlJc w:val="left"/>
      <w:pPr>
        <w:ind w:left="720" w:hanging="360"/>
      </w:pPr>
      <w:rPr>
        <w:rFonts w:ascii="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rPr>
    </w:lvl>
    <w:lvl w:ilvl="1" w:tplc="BD90DC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49460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476948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F589B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A6345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9A84A4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3668A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D0EE2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11436214"/>
    <w:multiLevelType w:val="hybridMultilevel"/>
    <w:tmpl w:val="E9C4A500"/>
    <w:numStyleLink w:val="36"/>
  </w:abstractNum>
  <w:abstractNum w:abstractNumId="7">
    <w:nsid w:val="13AB38A8"/>
    <w:multiLevelType w:val="hybridMultilevel"/>
    <w:tmpl w:val="29C4A744"/>
    <w:numStyleLink w:val="28"/>
  </w:abstractNum>
  <w:abstractNum w:abstractNumId="8">
    <w:nsid w:val="19AB78F1"/>
    <w:multiLevelType w:val="hybridMultilevel"/>
    <w:tmpl w:val="1922905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D3715D"/>
    <w:multiLevelType w:val="multilevel"/>
    <w:tmpl w:val="C0D4139C"/>
    <w:lvl w:ilvl="0">
      <w:start w:val="1"/>
      <w:numFmt w:val="decimal"/>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F1F104C"/>
    <w:multiLevelType w:val="hybridMultilevel"/>
    <w:tmpl w:val="58F06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7D3F0B"/>
    <w:multiLevelType w:val="hybridMultilevel"/>
    <w:tmpl w:val="A2B2F81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20C546E"/>
    <w:multiLevelType w:val="hybridMultilevel"/>
    <w:tmpl w:val="8A5A3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9026D5"/>
    <w:multiLevelType w:val="hybridMultilevel"/>
    <w:tmpl w:val="CC64B09C"/>
    <w:lvl w:ilvl="0" w:tplc="D96EEA6C">
      <w:numFmt w:val="bullet"/>
      <w:lvlText w:val="-"/>
      <w:lvlJc w:val="left"/>
      <w:pPr>
        <w:ind w:left="146" w:hanging="152"/>
      </w:pPr>
      <w:rPr>
        <w:rFonts w:ascii="Times New Roman" w:eastAsia="Times New Roman" w:hAnsi="Times New Roman" w:cs="Times New Roman" w:hint="default"/>
        <w:w w:val="98"/>
        <w:sz w:val="26"/>
        <w:szCs w:val="26"/>
        <w:lang w:val="ru-RU" w:eastAsia="en-US" w:bidi="ar-SA"/>
      </w:rPr>
    </w:lvl>
    <w:lvl w:ilvl="1" w:tplc="E1DC5FDE">
      <w:numFmt w:val="bullet"/>
      <w:lvlText w:val="•"/>
      <w:lvlJc w:val="left"/>
      <w:pPr>
        <w:ind w:left="563" w:hanging="152"/>
      </w:pPr>
      <w:rPr>
        <w:rFonts w:hint="default"/>
        <w:lang w:val="ru-RU" w:eastAsia="en-US" w:bidi="ar-SA"/>
      </w:rPr>
    </w:lvl>
    <w:lvl w:ilvl="2" w:tplc="59D007B0">
      <w:numFmt w:val="bullet"/>
      <w:lvlText w:val="•"/>
      <w:lvlJc w:val="left"/>
      <w:pPr>
        <w:ind w:left="986" w:hanging="152"/>
      </w:pPr>
      <w:rPr>
        <w:rFonts w:hint="default"/>
        <w:lang w:val="ru-RU" w:eastAsia="en-US" w:bidi="ar-SA"/>
      </w:rPr>
    </w:lvl>
    <w:lvl w:ilvl="3" w:tplc="53C64656">
      <w:numFmt w:val="bullet"/>
      <w:lvlText w:val="•"/>
      <w:lvlJc w:val="left"/>
      <w:pPr>
        <w:ind w:left="1409" w:hanging="152"/>
      </w:pPr>
      <w:rPr>
        <w:rFonts w:hint="default"/>
        <w:lang w:val="ru-RU" w:eastAsia="en-US" w:bidi="ar-SA"/>
      </w:rPr>
    </w:lvl>
    <w:lvl w:ilvl="4" w:tplc="A3BC09B4">
      <w:numFmt w:val="bullet"/>
      <w:lvlText w:val="•"/>
      <w:lvlJc w:val="left"/>
      <w:pPr>
        <w:ind w:left="1832" w:hanging="152"/>
      </w:pPr>
      <w:rPr>
        <w:rFonts w:hint="default"/>
        <w:lang w:val="ru-RU" w:eastAsia="en-US" w:bidi="ar-SA"/>
      </w:rPr>
    </w:lvl>
    <w:lvl w:ilvl="5" w:tplc="8D00BC1A">
      <w:numFmt w:val="bullet"/>
      <w:lvlText w:val="•"/>
      <w:lvlJc w:val="left"/>
      <w:pPr>
        <w:ind w:left="2256" w:hanging="152"/>
      </w:pPr>
      <w:rPr>
        <w:rFonts w:hint="default"/>
        <w:lang w:val="ru-RU" w:eastAsia="en-US" w:bidi="ar-SA"/>
      </w:rPr>
    </w:lvl>
    <w:lvl w:ilvl="6" w:tplc="E8AEEB4C">
      <w:numFmt w:val="bullet"/>
      <w:lvlText w:val="•"/>
      <w:lvlJc w:val="left"/>
      <w:pPr>
        <w:ind w:left="2679" w:hanging="152"/>
      </w:pPr>
      <w:rPr>
        <w:rFonts w:hint="default"/>
        <w:lang w:val="ru-RU" w:eastAsia="en-US" w:bidi="ar-SA"/>
      </w:rPr>
    </w:lvl>
    <w:lvl w:ilvl="7" w:tplc="745EDEDE">
      <w:numFmt w:val="bullet"/>
      <w:lvlText w:val="•"/>
      <w:lvlJc w:val="left"/>
      <w:pPr>
        <w:ind w:left="3102" w:hanging="152"/>
      </w:pPr>
      <w:rPr>
        <w:rFonts w:hint="default"/>
        <w:lang w:val="ru-RU" w:eastAsia="en-US" w:bidi="ar-SA"/>
      </w:rPr>
    </w:lvl>
    <w:lvl w:ilvl="8" w:tplc="AC6E95DA">
      <w:numFmt w:val="bullet"/>
      <w:lvlText w:val="•"/>
      <w:lvlJc w:val="left"/>
      <w:pPr>
        <w:ind w:left="3525" w:hanging="152"/>
      </w:pPr>
      <w:rPr>
        <w:rFonts w:hint="default"/>
        <w:lang w:val="ru-RU" w:eastAsia="en-US" w:bidi="ar-SA"/>
      </w:rPr>
    </w:lvl>
  </w:abstractNum>
  <w:abstractNum w:abstractNumId="14">
    <w:nsid w:val="25660696"/>
    <w:multiLevelType w:val="hybridMultilevel"/>
    <w:tmpl w:val="A2483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B76EA4"/>
    <w:multiLevelType w:val="hybridMultilevel"/>
    <w:tmpl w:val="2D3264A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B57830"/>
    <w:multiLevelType w:val="hybridMultilevel"/>
    <w:tmpl w:val="24BEE102"/>
    <w:lvl w:ilvl="0" w:tplc="8BC691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8574B53"/>
    <w:multiLevelType w:val="hybridMultilevel"/>
    <w:tmpl w:val="136EEA6E"/>
    <w:lvl w:ilvl="0" w:tplc="9656FD32">
      <w:start w:val="1"/>
      <w:numFmt w:val="bullet"/>
      <w:lvlText w:val="–"/>
      <w:lvlJc w:val="left"/>
      <w:pPr>
        <w:ind w:left="865" w:hanging="360"/>
      </w:pPr>
      <w:rPr>
        <w:rFonts w:ascii="Times New Roman" w:hAnsi="Times New Roman" w:cs="Times New Roman" w:hint="default"/>
      </w:rPr>
    </w:lvl>
    <w:lvl w:ilvl="1" w:tplc="04190003" w:tentative="1">
      <w:start w:val="1"/>
      <w:numFmt w:val="bullet"/>
      <w:lvlText w:val="o"/>
      <w:lvlJc w:val="left"/>
      <w:pPr>
        <w:ind w:left="1585" w:hanging="360"/>
      </w:pPr>
      <w:rPr>
        <w:rFonts w:ascii="Courier New" w:hAnsi="Courier New" w:cs="Courier New" w:hint="default"/>
      </w:rPr>
    </w:lvl>
    <w:lvl w:ilvl="2" w:tplc="04190005" w:tentative="1">
      <w:start w:val="1"/>
      <w:numFmt w:val="bullet"/>
      <w:lvlText w:val=""/>
      <w:lvlJc w:val="left"/>
      <w:pPr>
        <w:ind w:left="2305" w:hanging="360"/>
      </w:pPr>
      <w:rPr>
        <w:rFonts w:ascii="Wingdings" w:hAnsi="Wingdings" w:hint="default"/>
      </w:rPr>
    </w:lvl>
    <w:lvl w:ilvl="3" w:tplc="04190001" w:tentative="1">
      <w:start w:val="1"/>
      <w:numFmt w:val="bullet"/>
      <w:lvlText w:val=""/>
      <w:lvlJc w:val="left"/>
      <w:pPr>
        <w:ind w:left="3025" w:hanging="360"/>
      </w:pPr>
      <w:rPr>
        <w:rFonts w:ascii="Symbol" w:hAnsi="Symbol" w:hint="default"/>
      </w:rPr>
    </w:lvl>
    <w:lvl w:ilvl="4" w:tplc="04190003" w:tentative="1">
      <w:start w:val="1"/>
      <w:numFmt w:val="bullet"/>
      <w:lvlText w:val="o"/>
      <w:lvlJc w:val="left"/>
      <w:pPr>
        <w:ind w:left="3745" w:hanging="360"/>
      </w:pPr>
      <w:rPr>
        <w:rFonts w:ascii="Courier New" w:hAnsi="Courier New" w:cs="Courier New" w:hint="default"/>
      </w:rPr>
    </w:lvl>
    <w:lvl w:ilvl="5" w:tplc="04190005" w:tentative="1">
      <w:start w:val="1"/>
      <w:numFmt w:val="bullet"/>
      <w:lvlText w:val=""/>
      <w:lvlJc w:val="left"/>
      <w:pPr>
        <w:ind w:left="4465" w:hanging="360"/>
      </w:pPr>
      <w:rPr>
        <w:rFonts w:ascii="Wingdings" w:hAnsi="Wingdings" w:hint="default"/>
      </w:rPr>
    </w:lvl>
    <w:lvl w:ilvl="6" w:tplc="04190001" w:tentative="1">
      <w:start w:val="1"/>
      <w:numFmt w:val="bullet"/>
      <w:lvlText w:val=""/>
      <w:lvlJc w:val="left"/>
      <w:pPr>
        <w:ind w:left="5185" w:hanging="360"/>
      </w:pPr>
      <w:rPr>
        <w:rFonts w:ascii="Symbol" w:hAnsi="Symbol" w:hint="default"/>
      </w:rPr>
    </w:lvl>
    <w:lvl w:ilvl="7" w:tplc="04190003" w:tentative="1">
      <w:start w:val="1"/>
      <w:numFmt w:val="bullet"/>
      <w:lvlText w:val="o"/>
      <w:lvlJc w:val="left"/>
      <w:pPr>
        <w:ind w:left="5905" w:hanging="360"/>
      </w:pPr>
      <w:rPr>
        <w:rFonts w:ascii="Courier New" w:hAnsi="Courier New" w:cs="Courier New" w:hint="default"/>
      </w:rPr>
    </w:lvl>
    <w:lvl w:ilvl="8" w:tplc="04190005" w:tentative="1">
      <w:start w:val="1"/>
      <w:numFmt w:val="bullet"/>
      <w:lvlText w:val=""/>
      <w:lvlJc w:val="left"/>
      <w:pPr>
        <w:ind w:left="6625" w:hanging="360"/>
      </w:pPr>
      <w:rPr>
        <w:rFonts w:ascii="Wingdings" w:hAnsi="Wingdings" w:hint="default"/>
      </w:rPr>
    </w:lvl>
  </w:abstractNum>
  <w:abstractNum w:abstractNumId="18">
    <w:nsid w:val="289A452C"/>
    <w:multiLevelType w:val="hybridMultilevel"/>
    <w:tmpl w:val="BB88EBA0"/>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AAE12A6"/>
    <w:multiLevelType w:val="hybridMultilevel"/>
    <w:tmpl w:val="50681DB8"/>
    <w:lvl w:ilvl="0" w:tplc="97307000">
      <w:numFmt w:val="bullet"/>
      <w:lvlText w:val="-"/>
      <w:lvlJc w:val="left"/>
      <w:pPr>
        <w:ind w:left="0" w:hanging="555"/>
      </w:pPr>
      <w:rPr>
        <w:rFonts w:ascii="Times New Roman" w:eastAsia="Times New Roman" w:hAnsi="Times New Roman" w:cs="Times New Roman" w:hint="default"/>
        <w:spacing w:val="-6"/>
        <w:w w:val="99"/>
        <w:sz w:val="24"/>
        <w:szCs w:val="24"/>
        <w:lang w:val="ru-RU" w:eastAsia="en-US" w:bidi="ar-SA"/>
      </w:rPr>
    </w:lvl>
    <w:lvl w:ilvl="1" w:tplc="4396631E">
      <w:numFmt w:val="bullet"/>
      <w:lvlText w:val="•"/>
      <w:lvlJc w:val="left"/>
      <w:pPr>
        <w:ind w:left="425" w:hanging="555"/>
      </w:pPr>
      <w:rPr>
        <w:rFonts w:hint="default"/>
        <w:lang w:val="ru-RU" w:eastAsia="en-US" w:bidi="ar-SA"/>
      </w:rPr>
    </w:lvl>
    <w:lvl w:ilvl="2" w:tplc="05AE454C">
      <w:numFmt w:val="bullet"/>
      <w:lvlText w:val="•"/>
      <w:lvlJc w:val="left"/>
      <w:pPr>
        <w:ind w:left="850" w:hanging="555"/>
      </w:pPr>
      <w:rPr>
        <w:rFonts w:hint="default"/>
        <w:lang w:val="ru-RU" w:eastAsia="en-US" w:bidi="ar-SA"/>
      </w:rPr>
    </w:lvl>
    <w:lvl w:ilvl="3" w:tplc="D67CD22A">
      <w:numFmt w:val="bullet"/>
      <w:lvlText w:val="•"/>
      <w:lvlJc w:val="left"/>
      <w:pPr>
        <w:ind w:left="1276" w:hanging="555"/>
      </w:pPr>
      <w:rPr>
        <w:rFonts w:hint="default"/>
        <w:lang w:val="ru-RU" w:eastAsia="en-US" w:bidi="ar-SA"/>
      </w:rPr>
    </w:lvl>
    <w:lvl w:ilvl="4" w:tplc="4C8034CE">
      <w:numFmt w:val="bullet"/>
      <w:lvlText w:val="•"/>
      <w:lvlJc w:val="left"/>
      <w:pPr>
        <w:ind w:left="1701" w:hanging="555"/>
      </w:pPr>
      <w:rPr>
        <w:rFonts w:hint="default"/>
        <w:lang w:val="ru-RU" w:eastAsia="en-US" w:bidi="ar-SA"/>
      </w:rPr>
    </w:lvl>
    <w:lvl w:ilvl="5" w:tplc="4492FFBE">
      <w:numFmt w:val="bullet"/>
      <w:lvlText w:val="•"/>
      <w:lvlJc w:val="left"/>
      <w:pPr>
        <w:ind w:left="2127" w:hanging="555"/>
      </w:pPr>
      <w:rPr>
        <w:rFonts w:hint="default"/>
        <w:lang w:val="ru-RU" w:eastAsia="en-US" w:bidi="ar-SA"/>
      </w:rPr>
    </w:lvl>
    <w:lvl w:ilvl="6" w:tplc="A41EAA30">
      <w:numFmt w:val="bullet"/>
      <w:lvlText w:val="•"/>
      <w:lvlJc w:val="left"/>
      <w:pPr>
        <w:ind w:left="2552" w:hanging="555"/>
      </w:pPr>
      <w:rPr>
        <w:rFonts w:hint="default"/>
        <w:lang w:val="ru-RU" w:eastAsia="en-US" w:bidi="ar-SA"/>
      </w:rPr>
    </w:lvl>
    <w:lvl w:ilvl="7" w:tplc="6B342D02">
      <w:numFmt w:val="bullet"/>
      <w:lvlText w:val="•"/>
      <w:lvlJc w:val="left"/>
      <w:pPr>
        <w:ind w:left="2978" w:hanging="555"/>
      </w:pPr>
      <w:rPr>
        <w:rFonts w:hint="default"/>
        <w:lang w:val="ru-RU" w:eastAsia="en-US" w:bidi="ar-SA"/>
      </w:rPr>
    </w:lvl>
    <w:lvl w:ilvl="8" w:tplc="167E36F6">
      <w:numFmt w:val="bullet"/>
      <w:lvlText w:val="•"/>
      <w:lvlJc w:val="left"/>
      <w:pPr>
        <w:ind w:left="3403" w:hanging="555"/>
      </w:pPr>
      <w:rPr>
        <w:rFonts w:hint="default"/>
        <w:lang w:val="ru-RU" w:eastAsia="en-US" w:bidi="ar-SA"/>
      </w:rPr>
    </w:lvl>
  </w:abstractNum>
  <w:abstractNum w:abstractNumId="20">
    <w:nsid w:val="2F9E094F"/>
    <w:multiLevelType w:val="hybridMultilevel"/>
    <w:tmpl w:val="890AB8BC"/>
    <w:lvl w:ilvl="0" w:tplc="0419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rPr>
    </w:lvl>
    <w:lvl w:ilvl="1" w:tplc="BD90DC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49460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476948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F589B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A6345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9A84A4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3668A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D0EE2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3820553A"/>
    <w:multiLevelType w:val="multilevel"/>
    <w:tmpl w:val="ECBC9C82"/>
    <w:numStyleLink w:val="35"/>
  </w:abstractNum>
  <w:abstractNum w:abstractNumId="22">
    <w:nsid w:val="390F359D"/>
    <w:multiLevelType w:val="hybridMultilevel"/>
    <w:tmpl w:val="29C4A744"/>
    <w:styleLink w:val="28"/>
    <w:lvl w:ilvl="0" w:tplc="5D9A772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CF0C5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CA4D0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DCE258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42A7E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180B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23CF61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31AB5F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8DE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3AFB5E19"/>
    <w:multiLevelType w:val="hybridMultilevel"/>
    <w:tmpl w:val="E61AF73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BEB5D96"/>
    <w:multiLevelType w:val="hybridMultilevel"/>
    <w:tmpl w:val="2D3006B8"/>
    <w:lvl w:ilvl="0" w:tplc="04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CBE1758"/>
    <w:multiLevelType w:val="hybridMultilevel"/>
    <w:tmpl w:val="36F8136C"/>
    <w:lvl w:ilvl="0" w:tplc="9656FD32">
      <w:start w:val="1"/>
      <w:numFmt w:val="bullet"/>
      <w:lvlText w:val="–"/>
      <w:lvlJc w:val="left"/>
      <w:pPr>
        <w:ind w:left="867" w:hanging="360"/>
      </w:pPr>
      <w:rPr>
        <w:rFonts w:ascii="Times New Roman" w:hAnsi="Times New Roman" w:cs="Times New Roman" w:hint="default"/>
      </w:rPr>
    </w:lvl>
    <w:lvl w:ilvl="1" w:tplc="04190003" w:tentative="1">
      <w:start w:val="1"/>
      <w:numFmt w:val="bullet"/>
      <w:lvlText w:val="o"/>
      <w:lvlJc w:val="left"/>
      <w:pPr>
        <w:ind w:left="1587" w:hanging="360"/>
      </w:pPr>
      <w:rPr>
        <w:rFonts w:ascii="Courier New" w:hAnsi="Courier New" w:cs="Courier New" w:hint="default"/>
      </w:rPr>
    </w:lvl>
    <w:lvl w:ilvl="2" w:tplc="04190005" w:tentative="1">
      <w:start w:val="1"/>
      <w:numFmt w:val="bullet"/>
      <w:lvlText w:val=""/>
      <w:lvlJc w:val="left"/>
      <w:pPr>
        <w:ind w:left="2307" w:hanging="360"/>
      </w:pPr>
      <w:rPr>
        <w:rFonts w:ascii="Wingdings" w:hAnsi="Wingdings" w:hint="default"/>
      </w:rPr>
    </w:lvl>
    <w:lvl w:ilvl="3" w:tplc="04190001" w:tentative="1">
      <w:start w:val="1"/>
      <w:numFmt w:val="bullet"/>
      <w:lvlText w:val=""/>
      <w:lvlJc w:val="left"/>
      <w:pPr>
        <w:ind w:left="3027" w:hanging="360"/>
      </w:pPr>
      <w:rPr>
        <w:rFonts w:ascii="Symbol" w:hAnsi="Symbol" w:hint="default"/>
      </w:rPr>
    </w:lvl>
    <w:lvl w:ilvl="4" w:tplc="04190003" w:tentative="1">
      <w:start w:val="1"/>
      <w:numFmt w:val="bullet"/>
      <w:lvlText w:val="o"/>
      <w:lvlJc w:val="left"/>
      <w:pPr>
        <w:ind w:left="3747" w:hanging="360"/>
      </w:pPr>
      <w:rPr>
        <w:rFonts w:ascii="Courier New" w:hAnsi="Courier New" w:cs="Courier New" w:hint="default"/>
      </w:rPr>
    </w:lvl>
    <w:lvl w:ilvl="5" w:tplc="04190005" w:tentative="1">
      <w:start w:val="1"/>
      <w:numFmt w:val="bullet"/>
      <w:lvlText w:val=""/>
      <w:lvlJc w:val="left"/>
      <w:pPr>
        <w:ind w:left="4467" w:hanging="360"/>
      </w:pPr>
      <w:rPr>
        <w:rFonts w:ascii="Wingdings" w:hAnsi="Wingdings" w:hint="default"/>
      </w:rPr>
    </w:lvl>
    <w:lvl w:ilvl="6" w:tplc="04190001" w:tentative="1">
      <w:start w:val="1"/>
      <w:numFmt w:val="bullet"/>
      <w:lvlText w:val=""/>
      <w:lvlJc w:val="left"/>
      <w:pPr>
        <w:ind w:left="5187" w:hanging="360"/>
      </w:pPr>
      <w:rPr>
        <w:rFonts w:ascii="Symbol" w:hAnsi="Symbol" w:hint="default"/>
      </w:rPr>
    </w:lvl>
    <w:lvl w:ilvl="7" w:tplc="04190003" w:tentative="1">
      <w:start w:val="1"/>
      <w:numFmt w:val="bullet"/>
      <w:lvlText w:val="o"/>
      <w:lvlJc w:val="left"/>
      <w:pPr>
        <w:ind w:left="5907" w:hanging="360"/>
      </w:pPr>
      <w:rPr>
        <w:rFonts w:ascii="Courier New" w:hAnsi="Courier New" w:cs="Courier New" w:hint="default"/>
      </w:rPr>
    </w:lvl>
    <w:lvl w:ilvl="8" w:tplc="04190005" w:tentative="1">
      <w:start w:val="1"/>
      <w:numFmt w:val="bullet"/>
      <w:lvlText w:val=""/>
      <w:lvlJc w:val="left"/>
      <w:pPr>
        <w:ind w:left="6627" w:hanging="360"/>
      </w:pPr>
      <w:rPr>
        <w:rFonts w:ascii="Wingdings" w:hAnsi="Wingdings" w:hint="default"/>
      </w:rPr>
    </w:lvl>
  </w:abstractNum>
  <w:abstractNum w:abstractNumId="26">
    <w:nsid w:val="40CD2C80"/>
    <w:multiLevelType w:val="hybridMultilevel"/>
    <w:tmpl w:val="2FD8EF22"/>
    <w:numStyleLink w:val="16"/>
  </w:abstractNum>
  <w:abstractNum w:abstractNumId="27">
    <w:nsid w:val="41947CD6"/>
    <w:multiLevelType w:val="hybridMultilevel"/>
    <w:tmpl w:val="037E6172"/>
    <w:lvl w:ilvl="0" w:tplc="2000000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8">
    <w:nsid w:val="465278A3"/>
    <w:multiLevelType w:val="multilevel"/>
    <w:tmpl w:val="9C46C4AA"/>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7BC2ECD"/>
    <w:multiLevelType w:val="hybridMultilevel"/>
    <w:tmpl w:val="B05681BE"/>
    <w:lvl w:ilvl="0" w:tplc="A27E67B0">
      <w:start w:val="1"/>
      <w:numFmt w:val="decimal"/>
      <w:lvlText w:val="%1."/>
      <w:lvlJc w:val="left"/>
      <w:pPr>
        <w:tabs>
          <w:tab w:val="num" w:pos="720"/>
        </w:tabs>
        <w:ind w:left="720" w:hanging="360"/>
      </w:pPr>
    </w:lvl>
    <w:lvl w:ilvl="1" w:tplc="61182DC8" w:tentative="1">
      <w:start w:val="1"/>
      <w:numFmt w:val="decimal"/>
      <w:lvlText w:val="%2."/>
      <w:lvlJc w:val="left"/>
      <w:pPr>
        <w:tabs>
          <w:tab w:val="num" w:pos="1440"/>
        </w:tabs>
        <w:ind w:left="1440" w:hanging="360"/>
      </w:pPr>
    </w:lvl>
    <w:lvl w:ilvl="2" w:tplc="A37C4264" w:tentative="1">
      <w:start w:val="1"/>
      <w:numFmt w:val="decimal"/>
      <w:lvlText w:val="%3."/>
      <w:lvlJc w:val="left"/>
      <w:pPr>
        <w:tabs>
          <w:tab w:val="num" w:pos="2160"/>
        </w:tabs>
        <w:ind w:left="2160" w:hanging="360"/>
      </w:pPr>
    </w:lvl>
    <w:lvl w:ilvl="3" w:tplc="780491FA" w:tentative="1">
      <w:start w:val="1"/>
      <w:numFmt w:val="decimal"/>
      <w:lvlText w:val="%4."/>
      <w:lvlJc w:val="left"/>
      <w:pPr>
        <w:tabs>
          <w:tab w:val="num" w:pos="2880"/>
        </w:tabs>
        <w:ind w:left="2880" w:hanging="360"/>
      </w:pPr>
    </w:lvl>
    <w:lvl w:ilvl="4" w:tplc="95AA3986" w:tentative="1">
      <w:start w:val="1"/>
      <w:numFmt w:val="decimal"/>
      <w:lvlText w:val="%5."/>
      <w:lvlJc w:val="left"/>
      <w:pPr>
        <w:tabs>
          <w:tab w:val="num" w:pos="3600"/>
        </w:tabs>
        <w:ind w:left="3600" w:hanging="360"/>
      </w:pPr>
    </w:lvl>
    <w:lvl w:ilvl="5" w:tplc="22161068" w:tentative="1">
      <w:start w:val="1"/>
      <w:numFmt w:val="decimal"/>
      <w:lvlText w:val="%6."/>
      <w:lvlJc w:val="left"/>
      <w:pPr>
        <w:tabs>
          <w:tab w:val="num" w:pos="4320"/>
        </w:tabs>
        <w:ind w:left="4320" w:hanging="360"/>
      </w:pPr>
    </w:lvl>
    <w:lvl w:ilvl="6" w:tplc="AC6C190A" w:tentative="1">
      <w:start w:val="1"/>
      <w:numFmt w:val="decimal"/>
      <w:lvlText w:val="%7."/>
      <w:lvlJc w:val="left"/>
      <w:pPr>
        <w:tabs>
          <w:tab w:val="num" w:pos="5040"/>
        </w:tabs>
        <w:ind w:left="5040" w:hanging="360"/>
      </w:pPr>
    </w:lvl>
    <w:lvl w:ilvl="7" w:tplc="08503864" w:tentative="1">
      <w:start w:val="1"/>
      <w:numFmt w:val="decimal"/>
      <w:lvlText w:val="%8."/>
      <w:lvlJc w:val="left"/>
      <w:pPr>
        <w:tabs>
          <w:tab w:val="num" w:pos="5760"/>
        </w:tabs>
        <w:ind w:left="5760" w:hanging="360"/>
      </w:pPr>
    </w:lvl>
    <w:lvl w:ilvl="8" w:tplc="C6AA157C" w:tentative="1">
      <w:start w:val="1"/>
      <w:numFmt w:val="decimal"/>
      <w:lvlText w:val="%9."/>
      <w:lvlJc w:val="left"/>
      <w:pPr>
        <w:tabs>
          <w:tab w:val="num" w:pos="6480"/>
        </w:tabs>
        <w:ind w:left="6480" w:hanging="360"/>
      </w:pPr>
    </w:lvl>
  </w:abstractNum>
  <w:abstractNum w:abstractNumId="30">
    <w:nsid w:val="4B7103D7"/>
    <w:multiLevelType w:val="hybridMultilevel"/>
    <w:tmpl w:val="F2C2A684"/>
    <w:lvl w:ilvl="0" w:tplc="9656FD32">
      <w:start w:val="1"/>
      <w:numFmt w:val="bullet"/>
      <w:lvlText w:val="–"/>
      <w:lvlJc w:val="left"/>
      <w:pPr>
        <w:ind w:left="720" w:hanging="360"/>
      </w:pPr>
      <w:rPr>
        <w:rFonts w:ascii="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rPr>
    </w:lvl>
    <w:lvl w:ilvl="1" w:tplc="AEA2FD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C6A67A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A474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7723A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C4C8E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3E89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06036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746B1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nsid w:val="4B8E4300"/>
    <w:multiLevelType w:val="hybridMultilevel"/>
    <w:tmpl w:val="2FD8EF22"/>
    <w:styleLink w:val="16"/>
    <w:lvl w:ilvl="0" w:tplc="AFA24D1E">
      <w:start w:val="1"/>
      <w:numFmt w:val="bullet"/>
      <w:lvlText w:val="-"/>
      <w:lvlJc w:val="left"/>
      <w:pPr>
        <w:ind w:left="426"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F8B25050">
      <w:start w:val="1"/>
      <w:numFmt w:val="bullet"/>
      <w:lvlText w:val="o"/>
      <w:lvlJc w:val="left"/>
      <w:pPr>
        <w:ind w:left="72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56A7BE6">
      <w:start w:val="1"/>
      <w:numFmt w:val="bullet"/>
      <w:lvlText w:val="▪"/>
      <w:lvlJc w:val="left"/>
      <w:pPr>
        <w:ind w:left="144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B07E7D5E">
      <w:start w:val="1"/>
      <w:numFmt w:val="bullet"/>
      <w:lvlText w:val="•"/>
      <w:lvlJc w:val="left"/>
      <w:pPr>
        <w:ind w:left="216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1A0EF8EC">
      <w:start w:val="1"/>
      <w:numFmt w:val="bullet"/>
      <w:lvlText w:val="o"/>
      <w:lvlJc w:val="left"/>
      <w:pPr>
        <w:ind w:left="288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25EC50D8">
      <w:start w:val="1"/>
      <w:numFmt w:val="bullet"/>
      <w:lvlText w:val="▪"/>
      <w:lvlJc w:val="left"/>
      <w:pPr>
        <w:ind w:left="360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658A3CA">
      <w:start w:val="1"/>
      <w:numFmt w:val="bullet"/>
      <w:lvlText w:val="•"/>
      <w:lvlJc w:val="left"/>
      <w:pPr>
        <w:ind w:left="432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340250E">
      <w:start w:val="1"/>
      <w:numFmt w:val="bullet"/>
      <w:lvlText w:val="o"/>
      <w:lvlJc w:val="left"/>
      <w:pPr>
        <w:ind w:left="504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5DC067A">
      <w:start w:val="1"/>
      <w:numFmt w:val="bullet"/>
      <w:lvlText w:val="▪"/>
      <w:lvlJc w:val="left"/>
      <w:pPr>
        <w:ind w:left="576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2">
    <w:nsid w:val="4FD43A8F"/>
    <w:multiLevelType w:val="hybridMultilevel"/>
    <w:tmpl w:val="3440C54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nsid w:val="50AB7FB3"/>
    <w:multiLevelType w:val="hybridMultilevel"/>
    <w:tmpl w:val="6C9E63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4D36FD"/>
    <w:multiLevelType w:val="hybridMultilevel"/>
    <w:tmpl w:val="9E328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6C476B3"/>
    <w:multiLevelType w:val="hybridMultilevel"/>
    <w:tmpl w:val="E9C4A500"/>
    <w:styleLink w:val="36"/>
    <w:lvl w:ilvl="0" w:tplc="7132102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486EF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E604D2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6E920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658F28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CA8DC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EC81B7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F1C44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76AA7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nsid w:val="5741120C"/>
    <w:multiLevelType w:val="hybridMultilevel"/>
    <w:tmpl w:val="5BEE2DE2"/>
    <w:lvl w:ilvl="0" w:tplc="9656FD32">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nsid w:val="587A7B79"/>
    <w:multiLevelType w:val="hybridMultilevel"/>
    <w:tmpl w:val="40F42ED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C050248"/>
    <w:multiLevelType w:val="hybridMultilevel"/>
    <w:tmpl w:val="81E0F77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C0F6521"/>
    <w:multiLevelType w:val="hybridMultilevel"/>
    <w:tmpl w:val="7F1000D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DA12F98"/>
    <w:multiLevelType w:val="hybridMultilevel"/>
    <w:tmpl w:val="32647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08C280E"/>
    <w:multiLevelType w:val="hybridMultilevel"/>
    <w:tmpl w:val="864479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09624E3"/>
    <w:multiLevelType w:val="hybridMultilevel"/>
    <w:tmpl w:val="8AB82DD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10013BA"/>
    <w:multiLevelType w:val="hybridMultilevel"/>
    <w:tmpl w:val="0D48EC68"/>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44">
    <w:nsid w:val="628B469B"/>
    <w:multiLevelType w:val="multilevel"/>
    <w:tmpl w:val="ECBC9C82"/>
    <w:styleLink w:val="35"/>
    <w:lvl w:ilvl="0">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start w:val="1"/>
      <w:numFmt w:val="decimal"/>
      <w:suff w:val="nothing"/>
      <w:lvlText w:val="%1.%2."/>
      <w:lvlJc w:val="left"/>
      <w:pPr>
        <w:tabs>
          <w:tab w:val="left" w:pos="993"/>
        </w:tabs>
        <w:ind w:left="567" w:firstLine="427"/>
      </w:pPr>
      <w:rPr>
        <w:rFonts w:hAnsi="Arial Unicode M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tabs>
          <w:tab w:val="left" w:pos="993"/>
        </w:tabs>
        <w:ind w:left="774" w:firstLine="427"/>
      </w:pPr>
      <w:rPr>
        <w:rFonts w:hAnsi="Arial Unicode M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tabs>
          <w:tab w:val="left" w:pos="993"/>
        </w:tabs>
        <w:ind w:left="1341" w:firstLine="427"/>
      </w:pPr>
      <w:rPr>
        <w:rFonts w:hAnsi="Arial Unicode M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tabs>
          <w:tab w:val="left" w:pos="993"/>
        </w:tabs>
        <w:ind w:left="1548" w:firstLine="427"/>
      </w:pPr>
      <w:rPr>
        <w:rFonts w:hAnsi="Arial Unicode M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tabs>
          <w:tab w:val="left" w:pos="993"/>
        </w:tabs>
        <w:ind w:left="2115" w:firstLine="427"/>
      </w:pPr>
      <w:rPr>
        <w:rFonts w:hAnsi="Arial Unicode M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tabs>
          <w:tab w:val="left" w:pos="993"/>
        </w:tabs>
        <w:ind w:left="2516" w:firstLine="427"/>
      </w:pPr>
      <w:rPr>
        <w:rFonts w:hAnsi="Arial Unicode M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tabs>
          <w:tab w:val="left" w:pos="993"/>
        </w:tabs>
        <w:ind w:left="2723" w:firstLine="427"/>
      </w:pPr>
      <w:rPr>
        <w:rFonts w:hAnsi="Arial Unicode M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tabs>
          <w:tab w:val="left" w:pos="993"/>
        </w:tabs>
        <w:ind w:left="2930" w:firstLine="427"/>
      </w:pPr>
      <w:rPr>
        <w:rFonts w:hAnsi="Arial Unicode MS"/>
        <w:caps w:val="0"/>
        <w:smallCaps w:val="0"/>
        <w:strike w:val="0"/>
        <w:dstrike w:val="0"/>
        <w:color w:val="000000"/>
        <w:spacing w:val="0"/>
        <w:w w:val="100"/>
        <w:kern w:val="0"/>
        <w:position w:val="0"/>
        <w:highlight w:val="none"/>
        <w:vertAlign w:val="baseline"/>
      </w:rPr>
    </w:lvl>
  </w:abstractNum>
  <w:abstractNum w:abstractNumId="45">
    <w:nsid w:val="63EC2FCD"/>
    <w:multiLevelType w:val="hybridMultilevel"/>
    <w:tmpl w:val="089A7190"/>
    <w:lvl w:ilvl="0" w:tplc="55A2854A">
      <w:start w:val="1"/>
      <w:numFmt w:val="decimal"/>
      <w:lvlText w:val="%1."/>
      <w:lvlJc w:val="left"/>
      <w:pPr>
        <w:ind w:left="720" w:hanging="360"/>
      </w:pPr>
      <w:rPr>
        <w:rFonts w:eastAsiaTheme="minorEastAsia"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AE05CDC"/>
    <w:multiLevelType w:val="hybridMultilevel"/>
    <w:tmpl w:val="67220D1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nsid w:val="6B9D2E07"/>
    <w:multiLevelType w:val="hybridMultilevel"/>
    <w:tmpl w:val="D8CA663C"/>
    <w:lvl w:ilvl="0" w:tplc="9656FD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BE21DBA"/>
    <w:multiLevelType w:val="hybridMultilevel"/>
    <w:tmpl w:val="AA0AD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BFA2198"/>
    <w:multiLevelType w:val="hybridMultilevel"/>
    <w:tmpl w:val="15F848A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C400F4A"/>
    <w:multiLevelType w:val="hybridMultilevel"/>
    <w:tmpl w:val="B8E47BD4"/>
    <w:lvl w:ilvl="0" w:tplc="9656FD32">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1">
    <w:nsid w:val="734F6C8F"/>
    <w:multiLevelType w:val="hybridMultilevel"/>
    <w:tmpl w:val="9A346130"/>
    <w:lvl w:ilvl="0" w:tplc="752CB816">
      <w:start w:val="3"/>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2">
    <w:nsid w:val="73652995"/>
    <w:multiLevelType w:val="hybridMultilevel"/>
    <w:tmpl w:val="5360F96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nsid w:val="74AC2DCC"/>
    <w:multiLevelType w:val="hybridMultilevel"/>
    <w:tmpl w:val="5D3410FA"/>
    <w:lvl w:ilvl="0" w:tplc="1FEE372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4">
    <w:nsid w:val="74F2304A"/>
    <w:multiLevelType w:val="hybridMultilevel"/>
    <w:tmpl w:val="A98CF8C0"/>
    <w:lvl w:ilvl="0" w:tplc="61F436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75CD05B1"/>
    <w:multiLevelType w:val="hybridMultilevel"/>
    <w:tmpl w:val="EBE8A400"/>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8DD05BE"/>
    <w:multiLevelType w:val="hybridMultilevel"/>
    <w:tmpl w:val="FD705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E8219BB"/>
    <w:multiLevelType w:val="hybridMultilevel"/>
    <w:tmpl w:val="1E6423EC"/>
    <w:lvl w:ilvl="0" w:tplc="041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F036748"/>
    <w:multiLevelType w:val="hybridMultilevel"/>
    <w:tmpl w:val="4A807D7A"/>
    <w:lvl w:ilvl="0" w:tplc="DD9A11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nsid w:val="7F3272B5"/>
    <w:multiLevelType w:val="hybridMultilevel"/>
    <w:tmpl w:val="B6DA440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8"/>
  </w:num>
  <w:num w:numId="2">
    <w:abstractNumId w:val="53"/>
  </w:num>
  <w:num w:numId="3">
    <w:abstractNumId w:val="23"/>
  </w:num>
  <w:num w:numId="4">
    <w:abstractNumId w:val="24"/>
  </w:num>
  <w:num w:numId="5">
    <w:abstractNumId w:val="29"/>
  </w:num>
  <w:num w:numId="6">
    <w:abstractNumId w:val="57"/>
  </w:num>
  <w:num w:numId="7">
    <w:abstractNumId w:val="16"/>
  </w:num>
  <w:num w:numId="8">
    <w:abstractNumId w:val="54"/>
  </w:num>
  <w:num w:numId="9">
    <w:abstractNumId w:val="10"/>
  </w:num>
  <w:num w:numId="10">
    <w:abstractNumId w:val="12"/>
  </w:num>
  <w:num w:numId="11">
    <w:abstractNumId w:val="41"/>
  </w:num>
  <w:num w:numId="12">
    <w:abstractNumId w:val="8"/>
  </w:num>
  <w:num w:numId="13">
    <w:abstractNumId w:val="14"/>
  </w:num>
  <w:num w:numId="14">
    <w:abstractNumId w:val="40"/>
  </w:num>
  <w:num w:numId="15">
    <w:abstractNumId w:val="2"/>
  </w:num>
  <w:num w:numId="16">
    <w:abstractNumId w:val="9"/>
  </w:num>
  <w:num w:numId="17">
    <w:abstractNumId w:val="32"/>
  </w:num>
  <w:num w:numId="18">
    <w:abstractNumId w:val="59"/>
  </w:num>
  <w:num w:numId="19">
    <w:abstractNumId w:val="46"/>
  </w:num>
  <w:num w:numId="20">
    <w:abstractNumId w:val="52"/>
  </w:num>
  <w:num w:numId="21">
    <w:abstractNumId w:val="51"/>
  </w:num>
  <w:num w:numId="22">
    <w:abstractNumId w:val="27"/>
  </w:num>
  <w:num w:numId="23">
    <w:abstractNumId w:val="39"/>
  </w:num>
  <w:num w:numId="24">
    <w:abstractNumId w:val="15"/>
  </w:num>
  <w:num w:numId="25">
    <w:abstractNumId w:val="13"/>
  </w:num>
  <w:num w:numId="26">
    <w:abstractNumId w:val="19"/>
  </w:num>
  <w:num w:numId="27">
    <w:abstractNumId w:val="34"/>
  </w:num>
  <w:num w:numId="28">
    <w:abstractNumId w:val="50"/>
  </w:num>
  <w:num w:numId="29">
    <w:abstractNumId w:val="31"/>
  </w:num>
  <w:num w:numId="30">
    <w:abstractNumId w:val="0"/>
  </w:num>
  <w:num w:numId="31">
    <w:abstractNumId w:val="1"/>
  </w:num>
  <w:num w:numId="32">
    <w:abstractNumId w:val="44"/>
  </w:num>
  <w:num w:numId="33">
    <w:abstractNumId w:val="21"/>
  </w:num>
  <w:num w:numId="34">
    <w:abstractNumId w:val="26"/>
    <w:lvlOverride w:ilvl="0">
      <w:lvl w:ilvl="0" w:tplc="CD88603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BC84FE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BF85916">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A0EE06A">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76636D2">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36AF19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FC8EC0A">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24AD74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BBED4E6">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5">
    <w:abstractNumId w:val="35"/>
  </w:num>
  <w:num w:numId="36">
    <w:abstractNumId w:val="6"/>
  </w:num>
  <w:num w:numId="37">
    <w:abstractNumId w:val="22"/>
  </w:num>
  <w:num w:numId="38">
    <w:abstractNumId w:val="7"/>
  </w:num>
  <w:num w:numId="39">
    <w:abstractNumId w:val="58"/>
  </w:num>
  <w:num w:numId="40">
    <w:abstractNumId w:val="45"/>
  </w:num>
  <w:num w:numId="41">
    <w:abstractNumId w:val="48"/>
  </w:num>
  <w:num w:numId="42">
    <w:abstractNumId w:val="25"/>
  </w:num>
  <w:num w:numId="43">
    <w:abstractNumId w:val="36"/>
  </w:num>
  <w:num w:numId="44">
    <w:abstractNumId w:val="17"/>
  </w:num>
  <w:num w:numId="45">
    <w:abstractNumId w:val="33"/>
  </w:num>
  <w:num w:numId="46">
    <w:abstractNumId w:val="4"/>
  </w:num>
  <w:num w:numId="47">
    <w:abstractNumId w:val="55"/>
  </w:num>
  <w:num w:numId="48">
    <w:abstractNumId w:val="11"/>
  </w:num>
  <w:num w:numId="49">
    <w:abstractNumId w:val="18"/>
  </w:num>
  <w:num w:numId="50">
    <w:abstractNumId w:val="56"/>
  </w:num>
  <w:num w:numId="51">
    <w:abstractNumId w:val="3"/>
  </w:num>
  <w:num w:numId="52">
    <w:abstractNumId w:val="43"/>
  </w:num>
  <w:num w:numId="53">
    <w:abstractNumId w:val="42"/>
  </w:num>
  <w:num w:numId="54">
    <w:abstractNumId w:val="37"/>
  </w:num>
  <w:num w:numId="55">
    <w:abstractNumId w:val="38"/>
  </w:num>
  <w:num w:numId="56">
    <w:abstractNumId w:val="47"/>
  </w:num>
  <w:num w:numId="57">
    <w:abstractNumId w:val="26"/>
  </w:num>
  <w:num w:numId="58">
    <w:abstractNumId w:val="49"/>
  </w:num>
  <w:num w:numId="59">
    <w:abstractNumId w:val="30"/>
  </w:num>
  <w:num w:numId="60">
    <w:abstractNumId w:val="5"/>
  </w:num>
  <w:num w:numId="61">
    <w:abstractNumId w:val="20"/>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8C04D2"/>
    <w:rsid w:val="00002CE2"/>
    <w:rsid w:val="00004EF2"/>
    <w:rsid w:val="00005F6E"/>
    <w:rsid w:val="00005FA1"/>
    <w:rsid w:val="00006899"/>
    <w:rsid w:val="00007E9D"/>
    <w:rsid w:val="00012F59"/>
    <w:rsid w:val="0001438C"/>
    <w:rsid w:val="000166B2"/>
    <w:rsid w:val="00017076"/>
    <w:rsid w:val="0002193C"/>
    <w:rsid w:val="00021FEA"/>
    <w:rsid w:val="00023E7B"/>
    <w:rsid w:val="00024FFD"/>
    <w:rsid w:val="000268FF"/>
    <w:rsid w:val="000326E5"/>
    <w:rsid w:val="00032883"/>
    <w:rsid w:val="00032CE1"/>
    <w:rsid w:val="00034843"/>
    <w:rsid w:val="00036117"/>
    <w:rsid w:val="00036A6E"/>
    <w:rsid w:val="00036CA0"/>
    <w:rsid w:val="00040375"/>
    <w:rsid w:val="0004115A"/>
    <w:rsid w:val="000413D3"/>
    <w:rsid w:val="0004160B"/>
    <w:rsid w:val="0004560B"/>
    <w:rsid w:val="0005098D"/>
    <w:rsid w:val="000524BB"/>
    <w:rsid w:val="000533B9"/>
    <w:rsid w:val="000563F9"/>
    <w:rsid w:val="00056CD8"/>
    <w:rsid w:val="0006276C"/>
    <w:rsid w:val="000628F3"/>
    <w:rsid w:val="000632F1"/>
    <w:rsid w:val="00064F96"/>
    <w:rsid w:val="000679C9"/>
    <w:rsid w:val="00067DF3"/>
    <w:rsid w:val="000702A0"/>
    <w:rsid w:val="00071A3C"/>
    <w:rsid w:val="00074BDD"/>
    <w:rsid w:val="000752A2"/>
    <w:rsid w:val="0007624D"/>
    <w:rsid w:val="00081CE6"/>
    <w:rsid w:val="000822F4"/>
    <w:rsid w:val="00082462"/>
    <w:rsid w:val="00082FC6"/>
    <w:rsid w:val="00083BF6"/>
    <w:rsid w:val="00085439"/>
    <w:rsid w:val="000874A1"/>
    <w:rsid w:val="000908D1"/>
    <w:rsid w:val="00090F97"/>
    <w:rsid w:val="0009118A"/>
    <w:rsid w:val="0009320D"/>
    <w:rsid w:val="0009475B"/>
    <w:rsid w:val="00094CE0"/>
    <w:rsid w:val="00096CB4"/>
    <w:rsid w:val="000A607C"/>
    <w:rsid w:val="000A74CE"/>
    <w:rsid w:val="000B11D3"/>
    <w:rsid w:val="000B129B"/>
    <w:rsid w:val="000B300D"/>
    <w:rsid w:val="000B36EA"/>
    <w:rsid w:val="000B4A06"/>
    <w:rsid w:val="000B55A3"/>
    <w:rsid w:val="000C1EA8"/>
    <w:rsid w:val="000C309E"/>
    <w:rsid w:val="000C5C03"/>
    <w:rsid w:val="000C685B"/>
    <w:rsid w:val="000C6DFA"/>
    <w:rsid w:val="000C6E06"/>
    <w:rsid w:val="000C6E35"/>
    <w:rsid w:val="000C73B4"/>
    <w:rsid w:val="000C7B14"/>
    <w:rsid w:val="000D0104"/>
    <w:rsid w:val="000D07FA"/>
    <w:rsid w:val="000D193E"/>
    <w:rsid w:val="000D29BC"/>
    <w:rsid w:val="000D2F25"/>
    <w:rsid w:val="000D5071"/>
    <w:rsid w:val="000D5C6E"/>
    <w:rsid w:val="000D5F34"/>
    <w:rsid w:val="000D6327"/>
    <w:rsid w:val="000E04A0"/>
    <w:rsid w:val="000E13C6"/>
    <w:rsid w:val="000E2034"/>
    <w:rsid w:val="000E2601"/>
    <w:rsid w:val="000E3ADA"/>
    <w:rsid w:val="000E4057"/>
    <w:rsid w:val="000E5D03"/>
    <w:rsid w:val="000E6255"/>
    <w:rsid w:val="000E7145"/>
    <w:rsid w:val="000E7E9C"/>
    <w:rsid w:val="000F0F64"/>
    <w:rsid w:val="000F2893"/>
    <w:rsid w:val="000F30A7"/>
    <w:rsid w:val="000F32FC"/>
    <w:rsid w:val="000F3668"/>
    <w:rsid w:val="000F3B41"/>
    <w:rsid w:val="000F6671"/>
    <w:rsid w:val="000F71B0"/>
    <w:rsid w:val="000F7944"/>
    <w:rsid w:val="00100961"/>
    <w:rsid w:val="00102E0F"/>
    <w:rsid w:val="001030AE"/>
    <w:rsid w:val="0010510C"/>
    <w:rsid w:val="00105495"/>
    <w:rsid w:val="00105D0E"/>
    <w:rsid w:val="00107965"/>
    <w:rsid w:val="00110957"/>
    <w:rsid w:val="00110E01"/>
    <w:rsid w:val="0011116B"/>
    <w:rsid w:val="0011331E"/>
    <w:rsid w:val="0011345A"/>
    <w:rsid w:val="001139DC"/>
    <w:rsid w:val="00113D1D"/>
    <w:rsid w:val="00113E35"/>
    <w:rsid w:val="001147D2"/>
    <w:rsid w:val="00115320"/>
    <w:rsid w:val="00120D3E"/>
    <w:rsid w:val="00121A68"/>
    <w:rsid w:val="00124307"/>
    <w:rsid w:val="00124A7E"/>
    <w:rsid w:val="00126004"/>
    <w:rsid w:val="00126616"/>
    <w:rsid w:val="00126634"/>
    <w:rsid w:val="00126994"/>
    <w:rsid w:val="00126C2C"/>
    <w:rsid w:val="00126D6A"/>
    <w:rsid w:val="00130C1B"/>
    <w:rsid w:val="001325F0"/>
    <w:rsid w:val="00136493"/>
    <w:rsid w:val="001376D1"/>
    <w:rsid w:val="00137FD2"/>
    <w:rsid w:val="00140ADD"/>
    <w:rsid w:val="001411A6"/>
    <w:rsid w:val="001418DD"/>
    <w:rsid w:val="001421EF"/>
    <w:rsid w:val="00142C4B"/>
    <w:rsid w:val="00143407"/>
    <w:rsid w:val="00143CDD"/>
    <w:rsid w:val="0014407D"/>
    <w:rsid w:val="00145125"/>
    <w:rsid w:val="00153E08"/>
    <w:rsid w:val="00153FF0"/>
    <w:rsid w:val="001542EB"/>
    <w:rsid w:val="00154A38"/>
    <w:rsid w:val="001618C8"/>
    <w:rsid w:val="0016272C"/>
    <w:rsid w:val="00163884"/>
    <w:rsid w:val="00165735"/>
    <w:rsid w:val="0016597E"/>
    <w:rsid w:val="00166580"/>
    <w:rsid w:val="00166FE9"/>
    <w:rsid w:val="00167473"/>
    <w:rsid w:val="00171393"/>
    <w:rsid w:val="001715DB"/>
    <w:rsid w:val="00171A41"/>
    <w:rsid w:val="00171A8B"/>
    <w:rsid w:val="001720B0"/>
    <w:rsid w:val="00172275"/>
    <w:rsid w:val="001735BE"/>
    <w:rsid w:val="00174AA6"/>
    <w:rsid w:val="0017588A"/>
    <w:rsid w:val="0017626C"/>
    <w:rsid w:val="00180BBB"/>
    <w:rsid w:val="001812FF"/>
    <w:rsid w:val="00181657"/>
    <w:rsid w:val="00181A04"/>
    <w:rsid w:val="001838E3"/>
    <w:rsid w:val="00185F15"/>
    <w:rsid w:val="001867E0"/>
    <w:rsid w:val="00187CD4"/>
    <w:rsid w:val="0019075E"/>
    <w:rsid w:val="0019082A"/>
    <w:rsid w:val="00191279"/>
    <w:rsid w:val="0019227B"/>
    <w:rsid w:val="00193EF7"/>
    <w:rsid w:val="00193F48"/>
    <w:rsid w:val="00194D23"/>
    <w:rsid w:val="00195ECB"/>
    <w:rsid w:val="00196722"/>
    <w:rsid w:val="001967E6"/>
    <w:rsid w:val="001967F6"/>
    <w:rsid w:val="001A1454"/>
    <w:rsid w:val="001A1EB0"/>
    <w:rsid w:val="001A2602"/>
    <w:rsid w:val="001A32B6"/>
    <w:rsid w:val="001A395F"/>
    <w:rsid w:val="001A46CE"/>
    <w:rsid w:val="001A5A16"/>
    <w:rsid w:val="001A6B3A"/>
    <w:rsid w:val="001A73F3"/>
    <w:rsid w:val="001B06B9"/>
    <w:rsid w:val="001B18C5"/>
    <w:rsid w:val="001B22AD"/>
    <w:rsid w:val="001B3281"/>
    <w:rsid w:val="001B5588"/>
    <w:rsid w:val="001B5B3A"/>
    <w:rsid w:val="001B6982"/>
    <w:rsid w:val="001B6F56"/>
    <w:rsid w:val="001B77E4"/>
    <w:rsid w:val="001B79B1"/>
    <w:rsid w:val="001B7F8F"/>
    <w:rsid w:val="001C1293"/>
    <w:rsid w:val="001C35E5"/>
    <w:rsid w:val="001C429C"/>
    <w:rsid w:val="001C6CEB"/>
    <w:rsid w:val="001D00FD"/>
    <w:rsid w:val="001D1E93"/>
    <w:rsid w:val="001D35B3"/>
    <w:rsid w:val="001D3E49"/>
    <w:rsid w:val="001D4F48"/>
    <w:rsid w:val="001D5C17"/>
    <w:rsid w:val="001D6F09"/>
    <w:rsid w:val="001E1EBE"/>
    <w:rsid w:val="001E1F34"/>
    <w:rsid w:val="001E3AC8"/>
    <w:rsid w:val="001E57F7"/>
    <w:rsid w:val="001E58D0"/>
    <w:rsid w:val="001E5D87"/>
    <w:rsid w:val="001E5E2C"/>
    <w:rsid w:val="001E6EC7"/>
    <w:rsid w:val="001F0714"/>
    <w:rsid w:val="001F229E"/>
    <w:rsid w:val="001F25D3"/>
    <w:rsid w:val="001F3580"/>
    <w:rsid w:val="001F3ED7"/>
    <w:rsid w:val="001F73F2"/>
    <w:rsid w:val="0020044A"/>
    <w:rsid w:val="00200CD3"/>
    <w:rsid w:val="00200EAF"/>
    <w:rsid w:val="002011BE"/>
    <w:rsid w:val="002016C3"/>
    <w:rsid w:val="00201D9D"/>
    <w:rsid w:val="0020220E"/>
    <w:rsid w:val="00202FD8"/>
    <w:rsid w:val="002055BB"/>
    <w:rsid w:val="00206873"/>
    <w:rsid w:val="00207538"/>
    <w:rsid w:val="00210F60"/>
    <w:rsid w:val="00211220"/>
    <w:rsid w:val="00214781"/>
    <w:rsid w:val="00214A05"/>
    <w:rsid w:val="00215DC7"/>
    <w:rsid w:val="00217A93"/>
    <w:rsid w:val="00220FC4"/>
    <w:rsid w:val="002241D9"/>
    <w:rsid w:val="00225C55"/>
    <w:rsid w:val="002307C6"/>
    <w:rsid w:val="00233251"/>
    <w:rsid w:val="00234A73"/>
    <w:rsid w:val="00235027"/>
    <w:rsid w:val="00235D03"/>
    <w:rsid w:val="0023764B"/>
    <w:rsid w:val="00237700"/>
    <w:rsid w:val="00237E93"/>
    <w:rsid w:val="0024252F"/>
    <w:rsid w:val="002476F0"/>
    <w:rsid w:val="002500D9"/>
    <w:rsid w:val="0025298F"/>
    <w:rsid w:val="00253459"/>
    <w:rsid w:val="00254C26"/>
    <w:rsid w:val="00254F68"/>
    <w:rsid w:val="00260FCB"/>
    <w:rsid w:val="00262272"/>
    <w:rsid w:val="002657F0"/>
    <w:rsid w:val="00267F65"/>
    <w:rsid w:val="00271A7D"/>
    <w:rsid w:val="00271B7D"/>
    <w:rsid w:val="002733C1"/>
    <w:rsid w:val="00274AFE"/>
    <w:rsid w:val="00275DB4"/>
    <w:rsid w:val="00280E80"/>
    <w:rsid w:val="002822EC"/>
    <w:rsid w:val="00283D4C"/>
    <w:rsid w:val="00290591"/>
    <w:rsid w:val="00291663"/>
    <w:rsid w:val="002919F8"/>
    <w:rsid w:val="00291DF4"/>
    <w:rsid w:val="00292D84"/>
    <w:rsid w:val="002A1B2A"/>
    <w:rsid w:val="002A2EB9"/>
    <w:rsid w:val="002A34BA"/>
    <w:rsid w:val="002A3BF1"/>
    <w:rsid w:val="002A3DDE"/>
    <w:rsid w:val="002A4EDC"/>
    <w:rsid w:val="002A5FD1"/>
    <w:rsid w:val="002B33CB"/>
    <w:rsid w:val="002B35F8"/>
    <w:rsid w:val="002B3EC2"/>
    <w:rsid w:val="002B4C4F"/>
    <w:rsid w:val="002B5C55"/>
    <w:rsid w:val="002B7BC0"/>
    <w:rsid w:val="002B7BF7"/>
    <w:rsid w:val="002C17CD"/>
    <w:rsid w:val="002C3537"/>
    <w:rsid w:val="002C375E"/>
    <w:rsid w:val="002C3FB4"/>
    <w:rsid w:val="002C52CD"/>
    <w:rsid w:val="002C686A"/>
    <w:rsid w:val="002C69BC"/>
    <w:rsid w:val="002D162E"/>
    <w:rsid w:val="002D199D"/>
    <w:rsid w:val="002D4664"/>
    <w:rsid w:val="002D54B1"/>
    <w:rsid w:val="002D744B"/>
    <w:rsid w:val="002D7A43"/>
    <w:rsid w:val="002D7B24"/>
    <w:rsid w:val="002E1FF0"/>
    <w:rsid w:val="002E29A3"/>
    <w:rsid w:val="002E2E48"/>
    <w:rsid w:val="002E3671"/>
    <w:rsid w:val="002E40AB"/>
    <w:rsid w:val="002E570F"/>
    <w:rsid w:val="002E5C4B"/>
    <w:rsid w:val="002E5E61"/>
    <w:rsid w:val="002E5ED8"/>
    <w:rsid w:val="002E6A04"/>
    <w:rsid w:val="002E7B55"/>
    <w:rsid w:val="002F3868"/>
    <w:rsid w:val="002F3CD8"/>
    <w:rsid w:val="002F4C81"/>
    <w:rsid w:val="002F536F"/>
    <w:rsid w:val="002F62E7"/>
    <w:rsid w:val="00303372"/>
    <w:rsid w:val="003033C0"/>
    <w:rsid w:val="003033DF"/>
    <w:rsid w:val="003050AF"/>
    <w:rsid w:val="00305284"/>
    <w:rsid w:val="00307EB7"/>
    <w:rsid w:val="003110CE"/>
    <w:rsid w:val="00312BC1"/>
    <w:rsid w:val="00313AE9"/>
    <w:rsid w:val="00315C23"/>
    <w:rsid w:val="003166DF"/>
    <w:rsid w:val="00320C45"/>
    <w:rsid w:val="00320FAA"/>
    <w:rsid w:val="00321170"/>
    <w:rsid w:val="0032227D"/>
    <w:rsid w:val="00322930"/>
    <w:rsid w:val="003239F3"/>
    <w:rsid w:val="00323EA0"/>
    <w:rsid w:val="00325029"/>
    <w:rsid w:val="0033290A"/>
    <w:rsid w:val="00333A9E"/>
    <w:rsid w:val="00333AD9"/>
    <w:rsid w:val="003353C6"/>
    <w:rsid w:val="00340187"/>
    <w:rsid w:val="003409D8"/>
    <w:rsid w:val="00344FAC"/>
    <w:rsid w:val="003452CA"/>
    <w:rsid w:val="00345AE3"/>
    <w:rsid w:val="00346276"/>
    <w:rsid w:val="0035027C"/>
    <w:rsid w:val="00352582"/>
    <w:rsid w:val="00353EB1"/>
    <w:rsid w:val="00354C6E"/>
    <w:rsid w:val="00355408"/>
    <w:rsid w:val="00355FBA"/>
    <w:rsid w:val="00356126"/>
    <w:rsid w:val="003562B7"/>
    <w:rsid w:val="00357570"/>
    <w:rsid w:val="00357D89"/>
    <w:rsid w:val="003621F8"/>
    <w:rsid w:val="00363FD8"/>
    <w:rsid w:val="00366D41"/>
    <w:rsid w:val="00372D22"/>
    <w:rsid w:val="00374198"/>
    <w:rsid w:val="00374579"/>
    <w:rsid w:val="003749C6"/>
    <w:rsid w:val="0037535C"/>
    <w:rsid w:val="003764B8"/>
    <w:rsid w:val="003764D2"/>
    <w:rsid w:val="00377690"/>
    <w:rsid w:val="003851A5"/>
    <w:rsid w:val="00385D7E"/>
    <w:rsid w:val="00386407"/>
    <w:rsid w:val="00386E0E"/>
    <w:rsid w:val="00387932"/>
    <w:rsid w:val="00391386"/>
    <w:rsid w:val="00392EE2"/>
    <w:rsid w:val="003946F9"/>
    <w:rsid w:val="003967B1"/>
    <w:rsid w:val="003A16AB"/>
    <w:rsid w:val="003A26A7"/>
    <w:rsid w:val="003A31FF"/>
    <w:rsid w:val="003A76F0"/>
    <w:rsid w:val="003A7EE6"/>
    <w:rsid w:val="003B011F"/>
    <w:rsid w:val="003B133D"/>
    <w:rsid w:val="003B1E07"/>
    <w:rsid w:val="003B3A8C"/>
    <w:rsid w:val="003B5EF6"/>
    <w:rsid w:val="003B65BD"/>
    <w:rsid w:val="003B6682"/>
    <w:rsid w:val="003B77E0"/>
    <w:rsid w:val="003B7B37"/>
    <w:rsid w:val="003B7C01"/>
    <w:rsid w:val="003C05E1"/>
    <w:rsid w:val="003C17E5"/>
    <w:rsid w:val="003C3C0B"/>
    <w:rsid w:val="003C533E"/>
    <w:rsid w:val="003C7431"/>
    <w:rsid w:val="003D0BA2"/>
    <w:rsid w:val="003D0F3B"/>
    <w:rsid w:val="003D109A"/>
    <w:rsid w:val="003D3061"/>
    <w:rsid w:val="003D3257"/>
    <w:rsid w:val="003D6D6C"/>
    <w:rsid w:val="003D6EBC"/>
    <w:rsid w:val="003E18CF"/>
    <w:rsid w:val="003E31FE"/>
    <w:rsid w:val="003E3F29"/>
    <w:rsid w:val="003E470F"/>
    <w:rsid w:val="003E4F77"/>
    <w:rsid w:val="003E554A"/>
    <w:rsid w:val="003E68F9"/>
    <w:rsid w:val="003F02B8"/>
    <w:rsid w:val="003F0DEE"/>
    <w:rsid w:val="003F1076"/>
    <w:rsid w:val="003F2B07"/>
    <w:rsid w:val="003F2E69"/>
    <w:rsid w:val="003F33EC"/>
    <w:rsid w:val="003F3EC7"/>
    <w:rsid w:val="003F4080"/>
    <w:rsid w:val="003F4F32"/>
    <w:rsid w:val="003F6519"/>
    <w:rsid w:val="003F7523"/>
    <w:rsid w:val="003F7AF9"/>
    <w:rsid w:val="004005F9"/>
    <w:rsid w:val="00401900"/>
    <w:rsid w:val="0040286B"/>
    <w:rsid w:val="0040582C"/>
    <w:rsid w:val="00406E73"/>
    <w:rsid w:val="00407338"/>
    <w:rsid w:val="00407FDE"/>
    <w:rsid w:val="00410687"/>
    <w:rsid w:val="004117FC"/>
    <w:rsid w:val="00414AB5"/>
    <w:rsid w:val="00415861"/>
    <w:rsid w:val="004163F3"/>
    <w:rsid w:val="00420CEE"/>
    <w:rsid w:val="00421ABD"/>
    <w:rsid w:val="004228AF"/>
    <w:rsid w:val="004268F5"/>
    <w:rsid w:val="004322BE"/>
    <w:rsid w:val="00432569"/>
    <w:rsid w:val="004345E2"/>
    <w:rsid w:val="00434DBA"/>
    <w:rsid w:val="00434F7E"/>
    <w:rsid w:val="0043605E"/>
    <w:rsid w:val="00437A9D"/>
    <w:rsid w:val="00440C77"/>
    <w:rsid w:val="00440D16"/>
    <w:rsid w:val="00442C1F"/>
    <w:rsid w:val="00446AE7"/>
    <w:rsid w:val="00451D83"/>
    <w:rsid w:val="0045247C"/>
    <w:rsid w:val="00453C8A"/>
    <w:rsid w:val="00453F97"/>
    <w:rsid w:val="004540B5"/>
    <w:rsid w:val="004544C9"/>
    <w:rsid w:val="004561E9"/>
    <w:rsid w:val="00457C1E"/>
    <w:rsid w:val="0046343D"/>
    <w:rsid w:val="004660DB"/>
    <w:rsid w:val="004703C8"/>
    <w:rsid w:val="004709E8"/>
    <w:rsid w:val="00473180"/>
    <w:rsid w:val="0047322D"/>
    <w:rsid w:val="0047544B"/>
    <w:rsid w:val="00481BB1"/>
    <w:rsid w:val="0048226E"/>
    <w:rsid w:val="0048316B"/>
    <w:rsid w:val="0048382F"/>
    <w:rsid w:val="00484212"/>
    <w:rsid w:val="00485D91"/>
    <w:rsid w:val="00486721"/>
    <w:rsid w:val="00487A47"/>
    <w:rsid w:val="00491964"/>
    <w:rsid w:val="004947DB"/>
    <w:rsid w:val="004957F2"/>
    <w:rsid w:val="004A0655"/>
    <w:rsid w:val="004A11CF"/>
    <w:rsid w:val="004A14B5"/>
    <w:rsid w:val="004A3167"/>
    <w:rsid w:val="004A3A6A"/>
    <w:rsid w:val="004B2C24"/>
    <w:rsid w:val="004B5492"/>
    <w:rsid w:val="004B67D5"/>
    <w:rsid w:val="004B6C11"/>
    <w:rsid w:val="004C31E9"/>
    <w:rsid w:val="004C3357"/>
    <w:rsid w:val="004C3422"/>
    <w:rsid w:val="004C4667"/>
    <w:rsid w:val="004C4DE0"/>
    <w:rsid w:val="004C6A4F"/>
    <w:rsid w:val="004D0698"/>
    <w:rsid w:val="004D22BE"/>
    <w:rsid w:val="004D45AF"/>
    <w:rsid w:val="004D4BA0"/>
    <w:rsid w:val="004D5069"/>
    <w:rsid w:val="004D5844"/>
    <w:rsid w:val="004D6270"/>
    <w:rsid w:val="004D723F"/>
    <w:rsid w:val="004E0474"/>
    <w:rsid w:val="004E1083"/>
    <w:rsid w:val="004E1C27"/>
    <w:rsid w:val="004E7E3A"/>
    <w:rsid w:val="004F0457"/>
    <w:rsid w:val="004F09D4"/>
    <w:rsid w:val="004F0B67"/>
    <w:rsid w:val="004F0DA5"/>
    <w:rsid w:val="004F12A2"/>
    <w:rsid w:val="004F1AC3"/>
    <w:rsid w:val="004F2A92"/>
    <w:rsid w:val="004F3A8F"/>
    <w:rsid w:val="004F4B5B"/>
    <w:rsid w:val="004F4D1F"/>
    <w:rsid w:val="00501434"/>
    <w:rsid w:val="00501783"/>
    <w:rsid w:val="00501DB1"/>
    <w:rsid w:val="00502175"/>
    <w:rsid w:val="00505E61"/>
    <w:rsid w:val="0050651B"/>
    <w:rsid w:val="00507BD0"/>
    <w:rsid w:val="00513D7E"/>
    <w:rsid w:val="0051551C"/>
    <w:rsid w:val="005165F9"/>
    <w:rsid w:val="0051780F"/>
    <w:rsid w:val="005208EA"/>
    <w:rsid w:val="00521DE3"/>
    <w:rsid w:val="005233C8"/>
    <w:rsid w:val="00524EF0"/>
    <w:rsid w:val="00526B8D"/>
    <w:rsid w:val="00526C18"/>
    <w:rsid w:val="005277CE"/>
    <w:rsid w:val="00530582"/>
    <w:rsid w:val="005359CA"/>
    <w:rsid w:val="00541F3C"/>
    <w:rsid w:val="00542A58"/>
    <w:rsid w:val="00543652"/>
    <w:rsid w:val="00543FE4"/>
    <w:rsid w:val="00544CA9"/>
    <w:rsid w:val="00546FBE"/>
    <w:rsid w:val="005476C5"/>
    <w:rsid w:val="00547F68"/>
    <w:rsid w:val="005500BE"/>
    <w:rsid w:val="00554AD0"/>
    <w:rsid w:val="00555A5C"/>
    <w:rsid w:val="00555C49"/>
    <w:rsid w:val="00556326"/>
    <w:rsid w:val="00557910"/>
    <w:rsid w:val="0056055D"/>
    <w:rsid w:val="00560F23"/>
    <w:rsid w:val="005615DF"/>
    <w:rsid w:val="00561AB7"/>
    <w:rsid w:val="00562366"/>
    <w:rsid w:val="0056359A"/>
    <w:rsid w:val="00567DCE"/>
    <w:rsid w:val="00570EDE"/>
    <w:rsid w:val="00577E6A"/>
    <w:rsid w:val="00580A9E"/>
    <w:rsid w:val="0058124A"/>
    <w:rsid w:val="00581FD8"/>
    <w:rsid w:val="0058290D"/>
    <w:rsid w:val="0058375D"/>
    <w:rsid w:val="00584800"/>
    <w:rsid w:val="005866B6"/>
    <w:rsid w:val="0058779B"/>
    <w:rsid w:val="00593A49"/>
    <w:rsid w:val="005947E2"/>
    <w:rsid w:val="005957ED"/>
    <w:rsid w:val="005978A2"/>
    <w:rsid w:val="00597F64"/>
    <w:rsid w:val="005A0F46"/>
    <w:rsid w:val="005A14A5"/>
    <w:rsid w:val="005A1F30"/>
    <w:rsid w:val="005A2E68"/>
    <w:rsid w:val="005A5018"/>
    <w:rsid w:val="005A5F6E"/>
    <w:rsid w:val="005B401C"/>
    <w:rsid w:val="005B4277"/>
    <w:rsid w:val="005B7934"/>
    <w:rsid w:val="005C03E7"/>
    <w:rsid w:val="005C0B8C"/>
    <w:rsid w:val="005C2CB4"/>
    <w:rsid w:val="005C3070"/>
    <w:rsid w:val="005C3E2A"/>
    <w:rsid w:val="005C5E83"/>
    <w:rsid w:val="005C7210"/>
    <w:rsid w:val="005D4198"/>
    <w:rsid w:val="005D56BA"/>
    <w:rsid w:val="005D5D85"/>
    <w:rsid w:val="005D6372"/>
    <w:rsid w:val="005D75B1"/>
    <w:rsid w:val="005E2817"/>
    <w:rsid w:val="005E3C19"/>
    <w:rsid w:val="005E43D8"/>
    <w:rsid w:val="005E490F"/>
    <w:rsid w:val="005E5952"/>
    <w:rsid w:val="005E66CD"/>
    <w:rsid w:val="005E66FD"/>
    <w:rsid w:val="005E6919"/>
    <w:rsid w:val="005E7CBE"/>
    <w:rsid w:val="005F2FBD"/>
    <w:rsid w:val="005F4553"/>
    <w:rsid w:val="005F497C"/>
    <w:rsid w:val="005F50C4"/>
    <w:rsid w:val="005F556A"/>
    <w:rsid w:val="005F6518"/>
    <w:rsid w:val="005F7E4F"/>
    <w:rsid w:val="006002FC"/>
    <w:rsid w:val="00600EC1"/>
    <w:rsid w:val="0060126D"/>
    <w:rsid w:val="006023B9"/>
    <w:rsid w:val="0061038C"/>
    <w:rsid w:val="00610C32"/>
    <w:rsid w:val="00610C7C"/>
    <w:rsid w:val="00611CC3"/>
    <w:rsid w:val="00612A11"/>
    <w:rsid w:val="00612AC6"/>
    <w:rsid w:val="006152EE"/>
    <w:rsid w:val="00617564"/>
    <w:rsid w:val="00617CE9"/>
    <w:rsid w:val="00617DF8"/>
    <w:rsid w:val="00620B5C"/>
    <w:rsid w:val="00620F9B"/>
    <w:rsid w:val="0062137B"/>
    <w:rsid w:val="006232E9"/>
    <w:rsid w:val="006241E5"/>
    <w:rsid w:val="006243F4"/>
    <w:rsid w:val="00624677"/>
    <w:rsid w:val="00627C4F"/>
    <w:rsid w:val="006322D6"/>
    <w:rsid w:val="00632F5A"/>
    <w:rsid w:val="00634C81"/>
    <w:rsid w:val="00634DFF"/>
    <w:rsid w:val="00635E43"/>
    <w:rsid w:val="00637A1F"/>
    <w:rsid w:val="0064058F"/>
    <w:rsid w:val="006408F1"/>
    <w:rsid w:val="00642027"/>
    <w:rsid w:val="00643839"/>
    <w:rsid w:val="00644649"/>
    <w:rsid w:val="00644A4E"/>
    <w:rsid w:val="00644B84"/>
    <w:rsid w:val="00644E1A"/>
    <w:rsid w:val="00645883"/>
    <w:rsid w:val="00650459"/>
    <w:rsid w:val="00651572"/>
    <w:rsid w:val="00652486"/>
    <w:rsid w:val="00652CDE"/>
    <w:rsid w:val="0065393E"/>
    <w:rsid w:val="00653EA7"/>
    <w:rsid w:val="00654976"/>
    <w:rsid w:val="00654BE8"/>
    <w:rsid w:val="00654C9D"/>
    <w:rsid w:val="006579DA"/>
    <w:rsid w:val="00657DBD"/>
    <w:rsid w:val="0066056A"/>
    <w:rsid w:val="00660C66"/>
    <w:rsid w:val="00660FAD"/>
    <w:rsid w:val="00660FC0"/>
    <w:rsid w:val="00663B83"/>
    <w:rsid w:val="00665BF2"/>
    <w:rsid w:val="00670BF5"/>
    <w:rsid w:val="00672743"/>
    <w:rsid w:val="00672DBB"/>
    <w:rsid w:val="0067363F"/>
    <w:rsid w:val="00674AE7"/>
    <w:rsid w:val="00676EEA"/>
    <w:rsid w:val="0067757F"/>
    <w:rsid w:val="00677D7B"/>
    <w:rsid w:val="00681027"/>
    <w:rsid w:val="00682C2C"/>
    <w:rsid w:val="00682F8D"/>
    <w:rsid w:val="006831BB"/>
    <w:rsid w:val="00684843"/>
    <w:rsid w:val="00685937"/>
    <w:rsid w:val="006862A5"/>
    <w:rsid w:val="006904EA"/>
    <w:rsid w:val="00690E1F"/>
    <w:rsid w:val="0069129C"/>
    <w:rsid w:val="00691A80"/>
    <w:rsid w:val="0069261F"/>
    <w:rsid w:val="00693922"/>
    <w:rsid w:val="00693A14"/>
    <w:rsid w:val="00694FD7"/>
    <w:rsid w:val="006950FC"/>
    <w:rsid w:val="00695A5F"/>
    <w:rsid w:val="00696358"/>
    <w:rsid w:val="006A0382"/>
    <w:rsid w:val="006A03E0"/>
    <w:rsid w:val="006A16DB"/>
    <w:rsid w:val="006A28F0"/>
    <w:rsid w:val="006A48F7"/>
    <w:rsid w:val="006A6DB5"/>
    <w:rsid w:val="006A6E9E"/>
    <w:rsid w:val="006A736D"/>
    <w:rsid w:val="006A7A4D"/>
    <w:rsid w:val="006B02EC"/>
    <w:rsid w:val="006B1355"/>
    <w:rsid w:val="006B18F7"/>
    <w:rsid w:val="006B1B4B"/>
    <w:rsid w:val="006B40F9"/>
    <w:rsid w:val="006B569F"/>
    <w:rsid w:val="006B687E"/>
    <w:rsid w:val="006B69DE"/>
    <w:rsid w:val="006B7700"/>
    <w:rsid w:val="006C0AA9"/>
    <w:rsid w:val="006C0E92"/>
    <w:rsid w:val="006C15BC"/>
    <w:rsid w:val="006C16C0"/>
    <w:rsid w:val="006C1931"/>
    <w:rsid w:val="006C3948"/>
    <w:rsid w:val="006C3E37"/>
    <w:rsid w:val="006C4003"/>
    <w:rsid w:val="006C4302"/>
    <w:rsid w:val="006C722E"/>
    <w:rsid w:val="006D0B45"/>
    <w:rsid w:val="006D3715"/>
    <w:rsid w:val="006D78DE"/>
    <w:rsid w:val="006D7C33"/>
    <w:rsid w:val="006E0274"/>
    <w:rsid w:val="006E1A7F"/>
    <w:rsid w:val="006E35EC"/>
    <w:rsid w:val="006E39EA"/>
    <w:rsid w:val="006E3F20"/>
    <w:rsid w:val="006E42D6"/>
    <w:rsid w:val="006E60A0"/>
    <w:rsid w:val="006E7A8D"/>
    <w:rsid w:val="006F6552"/>
    <w:rsid w:val="006F6A62"/>
    <w:rsid w:val="006F7056"/>
    <w:rsid w:val="006F79FE"/>
    <w:rsid w:val="007010E4"/>
    <w:rsid w:val="00701210"/>
    <w:rsid w:val="007046F9"/>
    <w:rsid w:val="00707698"/>
    <w:rsid w:val="0071056F"/>
    <w:rsid w:val="007109C4"/>
    <w:rsid w:val="007110B3"/>
    <w:rsid w:val="0071123F"/>
    <w:rsid w:val="00711EF7"/>
    <w:rsid w:val="00712C9D"/>
    <w:rsid w:val="00713714"/>
    <w:rsid w:val="00721160"/>
    <w:rsid w:val="00721CC1"/>
    <w:rsid w:val="007230DD"/>
    <w:rsid w:val="00725C24"/>
    <w:rsid w:val="0072644A"/>
    <w:rsid w:val="00727181"/>
    <w:rsid w:val="00732B00"/>
    <w:rsid w:val="007339E9"/>
    <w:rsid w:val="00734928"/>
    <w:rsid w:val="00734A84"/>
    <w:rsid w:val="00736AD0"/>
    <w:rsid w:val="00736C64"/>
    <w:rsid w:val="00736F80"/>
    <w:rsid w:val="00737CDC"/>
    <w:rsid w:val="00743FEB"/>
    <w:rsid w:val="007445EA"/>
    <w:rsid w:val="00744A10"/>
    <w:rsid w:val="00745729"/>
    <w:rsid w:val="00747031"/>
    <w:rsid w:val="00750AE9"/>
    <w:rsid w:val="00751B0F"/>
    <w:rsid w:val="00751E45"/>
    <w:rsid w:val="00752D56"/>
    <w:rsid w:val="007633C9"/>
    <w:rsid w:val="007647A1"/>
    <w:rsid w:val="00764969"/>
    <w:rsid w:val="007658F7"/>
    <w:rsid w:val="00770C1A"/>
    <w:rsid w:val="00770FA5"/>
    <w:rsid w:val="00774740"/>
    <w:rsid w:val="007753FD"/>
    <w:rsid w:val="00775C54"/>
    <w:rsid w:val="0077686E"/>
    <w:rsid w:val="00777053"/>
    <w:rsid w:val="00782DA7"/>
    <w:rsid w:val="007832A3"/>
    <w:rsid w:val="00783F5E"/>
    <w:rsid w:val="0078759D"/>
    <w:rsid w:val="00787AE6"/>
    <w:rsid w:val="00793256"/>
    <w:rsid w:val="0079462C"/>
    <w:rsid w:val="00795300"/>
    <w:rsid w:val="00795525"/>
    <w:rsid w:val="00796A7E"/>
    <w:rsid w:val="007A1880"/>
    <w:rsid w:val="007A2D7A"/>
    <w:rsid w:val="007A35F7"/>
    <w:rsid w:val="007A5FC0"/>
    <w:rsid w:val="007B0E3E"/>
    <w:rsid w:val="007B11AC"/>
    <w:rsid w:val="007B3C3A"/>
    <w:rsid w:val="007B4E6F"/>
    <w:rsid w:val="007B4F83"/>
    <w:rsid w:val="007B52CC"/>
    <w:rsid w:val="007B5CAA"/>
    <w:rsid w:val="007B6E32"/>
    <w:rsid w:val="007C026B"/>
    <w:rsid w:val="007C0296"/>
    <w:rsid w:val="007C08C5"/>
    <w:rsid w:val="007C2194"/>
    <w:rsid w:val="007C2623"/>
    <w:rsid w:val="007C2A2D"/>
    <w:rsid w:val="007C37DA"/>
    <w:rsid w:val="007C4505"/>
    <w:rsid w:val="007C6158"/>
    <w:rsid w:val="007C6D0A"/>
    <w:rsid w:val="007D05A9"/>
    <w:rsid w:val="007D07D6"/>
    <w:rsid w:val="007D0A54"/>
    <w:rsid w:val="007D2090"/>
    <w:rsid w:val="007D2AB0"/>
    <w:rsid w:val="007D2DA9"/>
    <w:rsid w:val="007D32B0"/>
    <w:rsid w:val="007D33E5"/>
    <w:rsid w:val="007E0E14"/>
    <w:rsid w:val="007E0FFB"/>
    <w:rsid w:val="007E2804"/>
    <w:rsid w:val="007E282A"/>
    <w:rsid w:val="007E3165"/>
    <w:rsid w:val="007E377D"/>
    <w:rsid w:val="007E3D29"/>
    <w:rsid w:val="007E4898"/>
    <w:rsid w:val="007E5991"/>
    <w:rsid w:val="007E5B81"/>
    <w:rsid w:val="007F0CA5"/>
    <w:rsid w:val="007F262A"/>
    <w:rsid w:val="007F5465"/>
    <w:rsid w:val="007F743F"/>
    <w:rsid w:val="00800782"/>
    <w:rsid w:val="00801607"/>
    <w:rsid w:val="008029EB"/>
    <w:rsid w:val="00803890"/>
    <w:rsid w:val="00803C73"/>
    <w:rsid w:val="00812544"/>
    <w:rsid w:val="00814EF2"/>
    <w:rsid w:val="00815043"/>
    <w:rsid w:val="008171C9"/>
    <w:rsid w:val="00817338"/>
    <w:rsid w:val="0081768E"/>
    <w:rsid w:val="00821C03"/>
    <w:rsid w:val="00823AFE"/>
    <w:rsid w:val="00823B58"/>
    <w:rsid w:val="00824686"/>
    <w:rsid w:val="00824B7B"/>
    <w:rsid w:val="00827D90"/>
    <w:rsid w:val="00830E6A"/>
    <w:rsid w:val="0083114B"/>
    <w:rsid w:val="00835172"/>
    <w:rsid w:val="00840432"/>
    <w:rsid w:val="00842297"/>
    <w:rsid w:val="00842E8B"/>
    <w:rsid w:val="00844559"/>
    <w:rsid w:val="0084563F"/>
    <w:rsid w:val="008468D7"/>
    <w:rsid w:val="00847781"/>
    <w:rsid w:val="00847A33"/>
    <w:rsid w:val="00851C67"/>
    <w:rsid w:val="00853787"/>
    <w:rsid w:val="008538B4"/>
    <w:rsid w:val="00855965"/>
    <w:rsid w:val="008564C9"/>
    <w:rsid w:val="00856F53"/>
    <w:rsid w:val="008570A3"/>
    <w:rsid w:val="00857F99"/>
    <w:rsid w:val="008634EE"/>
    <w:rsid w:val="00864293"/>
    <w:rsid w:val="00864D9C"/>
    <w:rsid w:val="00864EE1"/>
    <w:rsid w:val="00864F05"/>
    <w:rsid w:val="00866BE0"/>
    <w:rsid w:val="00867FFD"/>
    <w:rsid w:val="00870373"/>
    <w:rsid w:val="0087338B"/>
    <w:rsid w:val="00873938"/>
    <w:rsid w:val="00873F81"/>
    <w:rsid w:val="0087496C"/>
    <w:rsid w:val="00874D99"/>
    <w:rsid w:val="00875C38"/>
    <w:rsid w:val="00876189"/>
    <w:rsid w:val="00876A09"/>
    <w:rsid w:val="008801CD"/>
    <w:rsid w:val="00883430"/>
    <w:rsid w:val="00887296"/>
    <w:rsid w:val="00887CBE"/>
    <w:rsid w:val="00890462"/>
    <w:rsid w:val="008909DD"/>
    <w:rsid w:val="00893010"/>
    <w:rsid w:val="00894EC3"/>
    <w:rsid w:val="008956FF"/>
    <w:rsid w:val="00895D32"/>
    <w:rsid w:val="00896497"/>
    <w:rsid w:val="008979ED"/>
    <w:rsid w:val="00897F76"/>
    <w:rsid w:val="008A1309"/>
    <w:rsid w:val="008A3E1D"/>
    <w:rsid w:val="008A41D5"/>
    <w:rsid w:val="008A45B9"/>
    <w:rsid w:val="008A5B9A"/>
    <w:rsid w:val="008A70E6"/>
    <w:rsid w:val="008A773E"/>
    <w:rsid w:val="008B0590"/>
    <w:rsid w:val="008B128F"/>
    <w:rsid w:val="008B249E"/>
    <w:rsid w:val="008B2CA5"/>
    <w:rsid w:val="008B32B4"/>
    <w:rsid w:val="008B3318"/>
    <w:rsid w:val="008B3C32"/>
    <w:rsid w:val="008B45BB"/>
    <w:rsid w:val="008B4E17"/>
    <w:rsid w:val="008B4E50"/>
    <w:rsid w:val="008B5C19"/>
    <w:rsid w:val="008C04D2"/>
    <w:rsid w:val="008C0962"/>
    <w:rsid w:val="008C23FB"/>
    <w:rsid w:val="008C24CE"/>
    <w:rsid w:val="008C25C4"/>
    <w:rsid w:val="008C2863"/>
    <w:rsid w:val="008C2CDC"/>
    <w:rsid w:val="008C3C09"/>
    <w:rsid w:val="008C4AA8"/>
    <w:rsid w:val="008D00BF"/>
    <w:rsid w:val="008D1025"/>
    <w:rsid w:val="008D1C53"/>
    <w:rsid w:val="008D26B4"/>
    <w:rsid w:val="008D305F"/>
    <w:rsid w:val="008D4722"/>
    <w:rsid w:val="008D54DD"/>
    <w:rsid w:val="008D6ACA"/>
    <w:rsid w:val="008E1135"/>
    <w:rsid w:val="008E2EF7"/>
    <w:rsid w:val="008E30A7"/>
    <w:rsid w:val="008E36FD"/>
    <w:rsid w:val="008E3BAA"/>
    <w:rsid w:val="008E47E0"/>
    <w:rsid w:val="008E6222"/>
    <w:rsid w:val="008E6CF8"/>
    <w:rsid w:val="008E7C3E"/>
    <w:rsid w:val="008F15EF"/>
    <w:rsid w:val="008F3C66"/>
    <w:rsid w:val="008F3F7A"/>
    <w:rsid w:val="008F4504"/>
    <w:rsid w:val="008F4885"/>
    <w:rsid w:val="008F4F3C"/>
    <w:rsid w:val="008F4FEA"/>
    <w:rsid w:val="008F58E6"/>
    <w:rsid w:val="008F6248"/>
    <w:rsid w:val="008F63BA"/>
    <w:rsid w:val="008F6BEF"/>
    <w:rsid w:val="008F6BFA"/>
    <w:rsid w:val="009013AC"/>
    <w:rsid w:val="00902F34"/>
    <w:rsid w:val="009035BD"/>
    <w:rsid w:val="00903BC9"/>
    <w:rsid w:val="00904BB9"/>
    <w:rsid w:val="00905FA9"/>
    <w:rsid w:val="00906578"/>
    <w:rsid w:val="009069FA"/>
    <w:rsid w:val="00911087"/>
    <w:rsid w:val="009110C7"/>
    <w:rsid w:val="00911FA9"/>
    <w:rsid w:val="00912743"/>
    <w:rsid w:val="00913A22"/>
    <w:rsid w:val="00914415"/>
    <w:rsid w:val="00914B92"/>
    <w:rsid w:val="00914C98"/>
    <w:rsid w:val="00914FB2"/>
    <w:rsid w:val="00916D7D"/>
    <w:rsid w:val="0092063F"/>
    <w:rsid w:val="009220E1"/>
    <w:rsid w:val="00923AA1"/>
    <w:rsid w:val="00923DEC"/>
    <w:rsid w:val="0092465C"/>
    <w:rsid w:val="00925805"/>
    <w:rsid w:val="00926946"/>
    <w:rsid w:val="00926F04"/>
    <w:rsid w:val="00927473"/>
    <w:rsid w:val="009275BF"/>
    <w:rsid w:val="009276FD"/>
    <w:rsid w:val="00927BED"/>
    <w:rsid w:val="0093057D"/>
    <w:rsid w:val="00930D00"/>
    <w:rsid w:val="00931DE8"/>
    <w:rsid w:val="00933B3D"/>
    <w:rsid w:val="00934489"/>
    <w:rsid w:val="0093474F"/>
    <w:rsid w:val="00940226"/>
    <w:rsid w:val="0094059B"/>
    <w:rsid w:val="00942B82"/>
    <w:rsid w:val="00944692"/>
    <w:rsid w:val="00945795"/>
    <w:rsid w:val="00946133"/>
    <w:rsid w:val="009474E9"/>
    <w:rsid w:val="009503BD"/>
    <w:rsid w:val="00951B2C"/>
    <w:rsid w:val="0095235E"/>
    <w:rsid w:val="00952C01"/>
    <w:rsid w:val="0095304A"/>
    <w:rsid w:val="00955241"/>
    <w:rsid w:val="00956167"/>
    <w:rsid w:val="0095762D"/>
    <w:rsid w:val="009578B4"/>
    <w:rsid w:val="00961C0C"/>
    <w:rsid w:val="009622D4"/>
    <w:rsid w:val="00962BCA"/>
    <w:rsid w:val="009662BE"/>
    <w:rsid w:val="0096634E"/>
    <w:rsid w:val="009663E0"/>
    <w:rsid w:val="009674D1"/>
    <w:rsid w:val="009712ED"/>
    <w:rsid w:val="009737E5"/>
    <w:rsid w:val="009741E5"/>
    <w:rsid w:val="0097491C"/>
    <w:rsid w:val="00974C4C"/>
    <w:rsid w:val="009761FE"/>
    <w:rsid w:val="00977822"/>
    <w:rsid w:val="00980AF7"/>
    <w:rsid w:val="00980E07"/>
    <w:rsid w:val="00982764"/>
    <w:rsid w:val="009859B5"/>
    <w:rsid w:val="00987531"/>
    <w:rsid w:val="00987DEE"/>
    <w:rsid w:val="009919B2"/>
    <w:rsid w:val="009953EA"/>
    <w:rsid w:val="009A1F19"/>
    <w:rsid w:val="009A2962"/>
    <w:rsid w:val="009A2AD7"/>
    <w:rsid w:val="009A4B02"/>
    <w:rsid w:val="009A4D81"/>
    <w:rsid w:val="009A52D0"/>
    <w:rsid w:val="009A6252"/>
    <w:rsid w:val="009A66B0"/>
    <w:rsid w:val="009A7EDD"/>
    <w:rsid w:val="009B0247"/>
    <w:rsid w:val="009B1177"/>
    <w:rsid w:val="009B4B51"/>
    <w:rsid w:val="009B593B"/>
    <w:rsid w:val="009B7DB8"/>
    <w:rsid w:val="009C0620"/>
    <w:rsid w:val="009C2FE7"/>
    <w:rsid w:val="009C3930"/>
    <w:rsid w:val="009C565F"/>
    <w:rsid w:val="009C7908"/>
    <w:rsid w:val="009D1165"/>
    <w:rsid w:val="009D3111"/>
    <w:rsid w:val="009D31AD"/>
    <w:rsid w:val="009D3B3A"/>
    <w:rsid w:val="009D460C"/>
    <w:rsid w:val="009D60E9"/>
    <w:rsid w:val="009D6FB9"/>
    <w:rsid w:val="009E094D"/>
    <w:rsid w:val="009E3085"/>
    <w:rsid w:val="009E4694"/>
    <w:rsid w:val="009E4946"/>
    <w:rsid w:val="009E4BDC"/>
    <w:rsid w:val="009E600C"/>
    <w:rsid w:val="009E65B7"/>
    <w:rsid w:val="009E6C60"/>
    <w:rsid w:val="009E7806"/>
    <w:rsid w:val="009E7D38"/>
    <w:rsid w:val="009F036F"/>
    <w:rsid w:val="009F1020"/>
    <w:rsid w:val="009F14AF"/>
    <w:rsid w:val="009F1C50"/>
    <w:rsid w:val="009F2EAF"/>
    <w:rsid w:val="009F35CA"/>
    <w:rsid w:val="009F4A94"/>
    <w:rsid w:val="009F5563"/>
    <w:rsid w:val="009F7DB0"/>
    <w:rsid w:val="009F7F4F"/>
    <w:rsid w:val="00A00343"/>
    <w:rsid w:val="00A01411"/>
    <w:rsid w:val="00A04C6A"/>
    <w:rsid w:val="00A06DB6"/>
    <w:rsid w:val="00A118F6"/>
    <w:rsid w:val="00A13862"/>
    <w:rsid w:val="00A14F76"/>
    <w:rsid w:val="00A1633F"/>
    <w:rsid w:val="00A16D8F"/>
    <w:rsid w:val="00A204A5"/>
    <w:rsid w:val="00A20827"/>
    <w:rsid w:val="00A215D1"/>
    <w:rsid w:val="00A21B18"/>
    <w:rsid w:val="00A23E7B"/>
    <w:rsid w:val="00A24248"/>
    <w:rsid w:val="00A24A5A"/>
    <w:rsid w:val="00A24C2B"/>
    <w:rsid w:val="00A254D0"/>
    <w:rsid w:val="00A25EF3"/>
    <w:rsid w:val="00A27D7D"/>
    <w:rsid w:val="00A30626"/>
    <w:rsid w:val="00A35832"/>
    <w:rsid w:val="00A35CF7"/>
    <w:rsid w:val="00A35F39"/>
    <w:rsid w:val="00A361CF"/>
    <w:rsid w:val="00A4031C"/>
    <w:rsid w:val="00A4072F"/>
    <w:rsid w:val="00A41F51"/>
    <w:rsid w:val="00A4203C"/>
    <w:rsid w:val="00A450B2"/>
    <w:rsid w:val="00A50FC0"/>
    <w:rsid w:val="00A512EB"/>
    <w:rsid w:val="00A529C4"/>
    <w:rsid w:val="00A53F26"/>
    <w:rsid w:val="00A5438C"/>
    <w:rsid w:val="00A56E58"/>
    <w:rsid w:val="00A61A4E"/>
    <w:rsid w:val="00A63C8B"/>
    <w:rsid w:val="00A65768"/>
    <w:rsid w:val="00A704C1"/>
    <w:rsid w:val="00A71879"/>
    <w:rsid w:val="00A71926"/>
    <w:rsid w:val="00A774D6"/>
    <w:rsid w:val="00A774E6"/>
    <w:rsid w:val="00A80B7F"/>
    <w:rsid w:val="00A831D2"/>
    <w:rsid w:val="00A83D6A"/>
    <w:rsid w:val="00A84E35"/>
    <w:rsid w:val="00A86D39"/>
    <w:rsid w:val="00A875A4"/>
    <w:rsid w:val="00A903E8"/>
    <w:rsid w:val="00A90FC8"/>
    <w:rsid w:val="00A92479"/>
    <w:rsid w:val="00A92B1B"/>
    <w:rsid w:val="00A94FE9"/>
    <w:rsid w:val="00A95D2E"/>
    <w:rsid w:val="00A96087"/>
    <w:rsid w:val="00A97894"/>
    <w:rsid w:val="00AA076E"/>
    <w:rsid w:val="00AA11D6"/>
    <w:rsid w:val="00AA25CF"/>
    <w:rsid w:val="00AA3233"/>
    <w:rsid w:val="00AA54B7"/>
    <w:rsid w:val="00AA5BB8"/>
    <w:rsid w:val="00AA5DB5"/>
    <w:rsid w:val="00AA6BFD"/>
    <w:rsid w:val="00AB1D71"/>
    <w:rsid w:val="00AB1E9C"/>
    <w:rsid w:val="00AB2332"/>
    <w:rsid w:val="00AB2FEB"/>
    <w:rsid w:val="00AB360B"/>
    <w:rsid w:val="00AB3CF0"/>
    <w:rsid w:val="00AB45FB"/>
    <w:rsid w:val="00AB4C52"/>
    <w:rsid w:val="00AB5574"/>
    <w:rsid w:val="00AB5B3F"/>
    <w:rsid w:val="00AB5CAE"/>
    <w:rsid w:val="00AB6378"/>
    <w:rsid w:val="00AB77C7"/>
    <w:rsid w:val="00AC0251"/>
    <w:rsid w:val="00AC0633"/>
    <w:rsid w:val="00AC18A9"/>
    <w:rsid w:val="00AC2BFE"/>
    <w:rsid w:val="00AC3558"/>
    <w:rsid w:val="00AC5272"/>
    <w:rsid w:val="00AC66BC"/>
    <w:rsid w:val="00AC7CCB"/>
    <w:rsid w:val="00AC7EAA"/>
    <w:rsid w:val="00AD000C"/>
    <w:rsid w:val="00AD053A"/>
    <w:rsid w:val="00AD12E4"/>
    <w:rsid w:val="00AD1D8E"/>
    <w:rsid w:val="00AD2150"/>
    <w:rsid w:val="00AD2B0A"/>
    <w:rsid w:val="00AD2BFE"/>
    <w:rsid w:val="00AD3F69"/>
    <w:rsid w:val="00AD4729"/>
    <w:rsid w:val="00AD5D3E"/>
    <w:rsid w:val="00AD727E"/>
    <w:rsid w:val="00AE0043"/>
    <w:rsid w:val="00AE025C"/>
    <w:rsid w:val="00AE088C"/>
    <w:rsid w:val="00AE4434"/>
    <w:rsid w:val="00AE4A47"/>
    <w:rsid w:val="00AE4F9E"/>
    <w:rsid w:val="00AE5532"/>
    <w:rsid w:val="00AE5A4B"/>
    <w:rsid w:val="00AE5DFF"/>
    <w:rsid w:val="00AE6389"/>
    <w:rsid w:val="00AF29FB"/>
    <w:rsid w:val="00AF336D"/>
    <w:rsid w:val="00AF35F1"/>
    <w:rsid w:val="00AF4588"/>
    <w:rsid w:val="00AF6D71"/>
    <w:rsid w:val="00AF6DC5"/>
    <w:rsid w:val="00AF78F2"/>
    <w:rsid w:val="00B01204"/>
    <w:rsid w:val="00B0168B"/>
    <w:rsid w:val="00B021E2"/>
    <w:rsid w:val="00B0354B"/>
    <w:rsid w:val="00B04B31"/>
    <w:rsid w:val="00B0656C"/>
    <w:rsid w:val="00B12FD1"/>
    <w:rsid w:val="00B132BF"/>
    <w:rsid w:val="00B204D8"/>
    <w:rsid w:val="00B208CC"/>
    <w:rsid w:val="00B2437D"/>
    <w:rsid w:val="00B24556"/>
    <w:rsid w:val="00B24E54"/>
    <w:rsid w:val="00B266DD"/>
    <w:rsid w:val="00B32E06"/>
    <w:rsid w:val="00B331DB"/>
    <w:rsid w:val="00B35175"/>
    <w:rsid w:val="00B41F1F"/>
    <w:rsid w:val="00B42152"/>
    <w:rsid w:val="00B428EC"/>
    <w:rsid w:val="00B431D1"/>
    <w:rsid w:val="00B44A78"/>
    <w:rsid w:val="00B44DE4"/>
    <w:rsid w:val="00B45B76"/>
    <w:rsid w:val="00B479FE"/>
    <w:rsid w:val="00B521C8"/>
    <w:rsid w:val="00B547C9"/>
    <w:rsid w:val="00B547D5"/>
    <w:rsid w:val="00B554F7"/>
    <w:rsid w:val="00B61DEB"/>
    <w:rsid w:val="00B61EB1"/>
    <w:rsid w:val="00B61EDA"/>
    <w:rsid w:val="00B63DFA"/>
    <w:rsid w:val="00B67346"/>
    <w:rsid w:val="00B70274"/>
    <w:rsid w:val="00B753F8"/>
    <w:rsid w:val="00B758D3"/>
    <w:rsid w:val="00B77BDB"/>
    <w:rsid w:val="00B807F6"/>
    <w:rsid w:val="00B81159"/>
    <w:rsid w:val="00B812FF"/>
    <w:rsid w:val="00B82F99"/>
    <w:rsid w:val="00B83262"/>
    <w:rsid w:val="00B83CEF"/>
    <w:rsid w:val="00B8597D"/>
    <w:rsid w:val="00B8722D"/>
    <w:rsid w:val="00B90CF4"/>
    <w:rsid w:val="00B90F14"/>
    <w:rsid w:val="00B91CE7"/>
    <w:rsid w:val="00B9232A"/>
    <w:rsid w:val="00B92EC5"/>
    <w:rsid w:val="00B94154"/>
    <w:rsid w:val="00B94A16"/>
    <w:rsid w:val="00B956DD"/>
    <w:rsid w:val="00B9573D"/>
    <w:rsid w:val="00B96287"/>
    <w:rsid w:val="00B97E7E"/>
    <w:rsid w:val="00BA2EC9"/>
    <w:rsid w:val="00BA3822"/>
    <w:rsid w:val="00BA41CE"/>
    <w:rsid w:val="00BA47DE"/>
    <w:rsid w:val="00BA4BDD"/>
    <w:rsid w:val="00BA6084"/>
    <w:rsid w:val="00BA6290"/>
    <w:rsid w:val="00BA6300"/>
    <w:rsid w:val="00BB1354"/>
    <w:rsid w:val="00BB135C"/>
    <w:rsid w:val="00BB1955"/>
    <w:rsid w:val="00BB23E6"/>
    <w:rsid w:val="00BB2C27"/>
    <w:rsid w:val="00BB5C6E"/>
    <w:rsid w:val="00BB73AD"/>
    <w:rsid w:val="00BC0438"/>
    <w:rsid w:val="00BC0B5A"/>
    <w:rsid w:val="00BC3144"/>
    <w:rsid w:val="00BC3836"/>
    <w:rsid w:val="00BC4EE7"/>
    <w:rsid w:val="00BC50F0"/>
    <w:rsid w:val="00BC67C8"/>
    <w:rsid w:val="00BC6B00"/>
    <w:rsid w:val="00BC6F92"/>
    <w:rsid w:val="00BD0FDA"/>
    <w:rsid w:val="00BD2555"/>
    <w:rsid w:val="00BD277A"/>
    <w:rsid w:val="00BD447A"/>
    <w:rsid w:val="00BD6AF3"/>
    <w:rsid w:val="00BD718A"/>
    <w:rsid w:val="00BE056E"/>
    <w:rsid w:val="00BE0BD8"/>
    <w:rsid w:val="00BE0C3A"/>
    <w:rsid w:val="00BE0D8B"/>
    <w:rsid w:val="00BE19B8"/>
    <w:rsid w:val="00BE3C4D"/>
    <w:rsid w:val="00BE6C4E"/>
    <w:rsid w:val="00BE7CC2"/>
    <w:rsid w:val="00BF6B51"/>
    <w:rsid w:val="00C01E87"/>
    <w:rsid w:val="00C027DB"/>
    <w:rsid w:val="00C02E5E"/>
    <w:rsid w:val="00C03111"/>
    <w:rsid w:val="00C03C0B"/>
    <w:rsid w:val="00C049C2"/>
    <w:rsid w:val="00C06D17"/>
    <w:rsid w:val="00C106D4"/>
    <w:rsid w:val="00C129F0"/>
    <w:rsid w:val="00C12A53"/>
    <w:rsid w:val="00C12D61"/>
    <w:rsid w:val="00C13660"/>
    <w:rsid w:val="00C141E0"/>
    <w:rsid w:val="00C1436E"/>
    <w:rsid w:val="00C15F38"/>
    <w:rsid w:val="00C164C8"/>
    <w:rsid w:val="00C22532"/>
    <w:rsid w:val="00C22ADF"/>
    <w:rsid w:val="00C266DE"/>
    <w:rsid w:val="00C27F71"/>
    <w:rsid w:val="00C321AE"/>
    <w:rsid w:val="00C3279D"/>
    <w:rsid w:val="00C33814"/>
    <w:rsid w:val="00C33C0C"/>
    <w:rsid w:val="00C34732"/>
    <w:rsid w:val="00C34CC8"/>
    <w:rsid w:val="00C35044"/>
    <w:rsid w:val="00C3759F"/>
    <w:rsid w:val="00C407C0"/>
    <w:rsid w:val="00C41D21"/>
    <w:rsid w:val="00C42CE1"/>
    <w:rsid w:val="00C44E8C"/>
    <w:rsid w:val="00C45306"/>
    <w:rsid w:val="00C476C3"/>
    <w:rsid w:val="00C50571"/>
    <w:rsid w:val="00C50BC6"/>
    <w:rsid w:val="00C50D87"/>
    <w:rsid w:val="00C51D80"/>
    <w:rsid w:val="00C539E1"/>
    <w:rsid w:val="00C552B8"/>
    <w:rsid w:val="00C5727B"/>
    <w:rsid w:val="00C656CC"/>
    <w:rsid w:val="00C6617D"/>
    <w:rsid w:val="00C66B87"/>
    <w:rsid w:val="00C7012D"/>
    <w:rsid w:val="00C70C92"/>
    <w:rsid w:val="00C712AB"/>
    <w:rsid w:val="00C71ADA"/>
    <w:rsid w:val="00C71D3B"/>
    <w:rsid w:val="00C73AC3"/>
    <w:rsid w:val="00C753A2"/>
    <w:rsid w:val="00C81DA9"/>
    <w:rsid w:val="00C826A9"/>
    <w:rsid w:val="00C842DB"/>
    <w:rsid w:val="00C84BA2"/>
    <w:rsid w:val="00C8569B"/>
    <w:rsid w:val="00C85EC7"/>
    <w:rsid w:val="00C8640E"/>
    <w:rsid w:val="00C876C9"/>
    <w:rsid w:val="00C93992"/>
    <w:rsid w:val="00C93B71"/>
    <w:rsid w:val="00C941F8"/>
    <w:rsid w:val="00C94358"/>
    <w:rsid w:val="00C94458"/>
    <w:rsid w:val="00C95DEC"/>
    <w:rsid w:val="00C95EFB"/>
    <w:rsid w:val="00C96F95"/>
    <w:rsid w:val="00C974C6"/>
    <w:rsid w:val="00CA123B"/>
    <w:rsid w:val="00CA3110"/>
    <w:rsid w:val="00CA317C"/>
    <w:rsid w:val="00CA350F"/>
    <w:rsid w:val="00CA4365"/>
    <w:rsid w:val="00CA5010"/>
    <w:rsid w:val="00CA5CFE"/>
    <w:rsid w:val="00CA5E33"/>
    <w:rsid w:val="00CB1804"/>
    <w:rsid w:val="00CB18B7"/>
    <w:rsid w:val="00CB19D9"/>
    <w:rsid w:val="00CB3CE2"/>
    <w:rsid w:val="00CB5C38"/>
    <w:rsid w:val="00CC12EB"/>
    <w:rsid w:val="00CC1621"/>
    <w:rsid w:val="00CC170E"/>
    <w:rsid w:val="00CC2D96"/>
    <w:rsid w:val="00CC45DA"/>
    <w:rsid w:val="00CC759B"/>
    <w:rsid w:val="00CD02A8"/>
    <w:rsid w:val="00CD0F27"/>
    <w:rsid w:val="00CD2D34"/>
    <w:rsid w:val="00CD5103"/>
    <w:rsid w:val="00CD53CD"/>
    <w:rsid w:val="00CD590B"/>
    <w:rsid w:val="00CD6093"/>
    <w:rsid w:val="00CE0B91"/>
    <w:rsid w:val="00CE1938"/>
    <w:rsid w:val="00CE1EC2"/>
    <w:rsid w:val="00CE23FE"/>
    <w:rsid w:val="00CE27C8"/>
    <w:rsid w:val="00CE547C"/>
    <w:rsid w:val="00CE640C"/>
    <w:rsid w:val="00CE6AF2"/>
    <w:rsid w:val="00CE7687"/>
    <w:rsid w:val="00CF01C4"/>
    <w:rsid w:val="00CF2A6D"/>
    <w:rsid w:val="00CF57B0"/>
    <w:rsid w:val="00CF7D8C"/>
    <w:rsid w:val="00D05364"/>
    <w:rsid w:val="00D05C56"/>
    <w:rsid w:val="00D11F3C"/>
    <w:rsid w:val="00D1206D"/>
    <w:rsid w:val="00D12E65"/>
    <w:rsid w:val="00D152EB"/>
    <w:rsid w:val="00D16D6A"/>
    <w:rsid w:val="00D21B94"/>
    <w:rsid w:val="00D2279B"/>
    <w:rsid w:val="00D30510"/>
    <w:rsid w:val="00D347A5"/>
    <w:rsid w:val="00D37680"/>
    <w:rsid w:val="00D40961"/>
    <w:rsid w:val="00D429BB"/>
    <w:rsid w:val="00D42EC2"/>
    <w:rsid w:val="00D438FC"/>
    <w:rsid w:val="00D47FD0"/>
    <w:rsid w:val="00D503C6"/>
    <w:rsid w:val="00D50FE4"/>
    <w:rsid w:val="00D539F8"/>
    <w:rsid w:val="00D603FE"/>
    <w:rsid w:val="00D60CF0"/>
    <w:rsid w:val="00D62376"/>
    <w:rsid w:val="00D63132"/>
    <w:rsid w:val="00D64D05"/>
    <w:rsid w:val="00D6584C"/>
    <w:rsid w:val="00D67DAF"/>
    <w:rsid w:val="00D706CE"/>
    <w:rsid w:val="00D715BF"/>
    <w:rsid w:val="00D71C95"/>
    <w:rsid w:val="00D72121"/>
    <w:rsid w:val="00D725E4"/>
    <w:rsid w:val="00D72DA9"/>
    <w:rsid w:val="00D74E22"/>
    <w:rsid w:val="00D7564C"/>
    <w:rsid w:val="00D76105"/>
    <w:rsid w:val="00D77136"/>
    <w:rsid w:val="00D80429"/>
    <w:rsid w:val="00D806C8"/>
    <w:rsid w:val="00D80B8F"/>
    <w:rsid w:val="00D81AA5"/>
    <w:rsid w:val="00D832E5"/>
    <w:rsid w:val="00D83E3F"/>
    <w:rsid w:val="00D85078"/>
    <w:rsid w:val="00D85C13"/>
    <w:rsid w:val="00D8790A"/>
    <w:rsid w:val="00D90D0E"/>
    <w:rsid w:val="00D9336D"/>
    <w:rsid w:val="00D94BCE"/>
    <w:rsid w:val="00D95397"/>
    <w:rsid w:val="00D95788"/>
    <w:rsid w:val="00D97DA1"/>
    <w:rsid w:val="00DA335F"/>
    <w:rsid w:val="00DA62D4"/>
    <w:rsid w:val="00DB067B"/>
    <w:rsid w:val="00DB1A9D"/>
    <w:rsid w:val="00DB23F4"/>
    <w:rsid w:val="00DB2C43"/>
    <w:rsid w:val="00DB4CAE"/>
    <w:rsid w:val="00DB6E06"/>
    <w:rsid w:val="00DC1D74"/>
    <w:rsid w:val="00DC1E9F"/>
    <w:rsid w:val="00DC24CA"/>
    <w:rsid w:val="00DC33CB"/>
    <w:rsid w:val="00DC4ADF"/>
    <w:rsid w:val="00DC5103"/>
    <w:rsid w:val="00DC53F8"/>
    <w:rsid w:val="00DC5B77"/>
    <w:rsid w:val="00DC6858"/>
    <w:rsid w:val="00DC768F"/>
    <w:rsid w:val="00DD0009"/>
    <w:rsid w:val="00DD0F01"/>
    <w:rsid w:val="00DD0F57"/>
    <w:rsid w:val="00DD1862"/>
    <w:rsid w:val="00DD41C2"/>
    <w:rsid w:val="00DD467F"/>
    <w:rsid w:val="00DD5AC4"/>
    <w:rsid w:val="00DD5D09"/>
    <w:rsid w:val="00DD6A67"/>
    <w:rsid w:val="00DE0811"/>
    <w:rsid w:val="00DE0B85"/>
    <w:rsid w:val="00DE0CBD"/>
    <w:rsid w:val="00DE15DF"/>
    <w:rsid w:val="00DE26AD"/>
    <w:rsid w:val="00DE3CF9"/>
    <w:rsid w:val="00DE3EB4"/>
    <w:rsid w:val="00DE3FB9"/>
    <w:rsid w:val="00DE53A0"/>
    <w:rsid w:val="00DE6110"/>
    <w:rsid w:val="00DE745E"/>
    <w:rsid w:val="00DE77E2"/>
    <w:rsid w:val="00DF52E0"/>
    <w:rsid w:val="00DF7220"/>
    <w:rsid w:val="00E0299C"/>
    <w:rsid w:val="00E02AB4"/>
    <w:rsid w:val="00E0335E"/>
    <w:rsid w:val="00E036B4"/>
    <w:rsid w:val="00E05CDB"/>
    <w:rsid w:val="00E11016"/>
    <w:rsid w:val="00E111C7"/>
    <w:rsid w:val="00E1225F"/>
    <w:rsid w:val="00E1308A"/>
    <w:rsid w:val="00E1522D"/>
    <w:rsid w:val="00E16236"/>
    <w:rsid w:val="00E17E55"/>
    <w:rsid w:val="00E206EB"/>
    <w:rsid w:val="00E21531"/>
    <w:rsid w:val="00E21C8D"/>
    <w:rsid w:val="00E23578"/>
    <w:rsid w:val="00E25F01"/>
    <w:rsid w:val="00E26FB2"/>
    <w:rsid w:val="00E31B50"/>
    <w:rsid w:val="00E32009"/>
    <w:rsid w:val="00E332FA"/>
    <w:rsid w:val="00E372C8"/>
    <w:rsid w:val="00E3750C"/>
    <w:rsid w:val="00E37D23"/>
    <w:rsid w:val="00E37EC5"/>
    <w:rsid w:val="00E4049E"/>
    <w:rsid w:val="00E41594"/>
    <w:rsid w:val="00E41FC0"/>
    <w:rsid w:val="00E44C74"/>
    <w:rsid w:val="00E450BA"/>
    <w:rsid w:val="00E457D0"/>
    <w:rsid w:val="00E50531"/>
    <w:rsid w:val="00E55644"/>
    <w:rsid w:val="00E61549"/>
    <w:rsid w:val="00E629BA"/>
    <w:rsid w:val="00E63CDF"/>
    <w:rsid w:val="00E64C2C"/>
    <w:rsid w:val="00E657A6"/>
    <w:rsid w:val="00E72AD3"/>
    <w:rsid w:val="00E7440D"/>
    <w:rsid w:val="00E74AAA"/>
    <w:rsid w:val="00E75C32"/>
    <w:rsid w:val="00E77125"/>
    <w:rsid w:val="00E77B0F"/>
    <w:rsid w:val="00E80ECF"/>
    <w:rsid w:val="00E811A3"/>
    <w:rsid w:val="00E8338E"/>
    <w:rsid w:val="00E865FF"/>
    <w:rsid w:val="00E8765B"/>
    <w:rsid w:val="00E90769"/>
    <w:rsid w:val="00E93587"/>
    <w:rsid w:val="00E935F9"/>
    <w:rsid w:val="00E9370C"/>
    <w:rsid w:val="00E93D25"/>
    <w:rsid w:val="00E93DD1"/>
    <w:rsid w:val="00E93FCC"/>
    <w:rsid w:val="00E972E9"/>
    <w:rsid w:val="00EA0022"/>
    <w:rsid w:val="00EA0264"/>
    <w:rsid w:val="00EA063E"/>
    <w:rsid w:val="00EA07E1"/>
    <w:rsid w:val="00EA0EEF"/>
    <w:rsid w:val="00EA0F5F"/>
    <w:rsid w:val="00EA29E7"/>
    <w:rsid w:val="00EA2FCB"/>
    <w:rsid w:val="00EA6317"/>
    <w:rsid w:val="00EA6564"/>
    <w:rsid w:val="00EA6924"/>
    <w:rsid w:val="00EB309F"/>
    <w:rsid w:val="00EB425E"/>
    <w:rsid w:val="00EB5E74"/>
    <w:rsid w:val="00EC0062"/>
    <w:rsid w:val="00EC0E30"/>
    <w:rsid w:val="00EC2547"/>
    <w:rsid w:val="00EC2B85"/>
    <w:rsid w:val="00EC3C20"/>
    <w:rsid w:val="00EC5E31"/>
    <w:rsid w:val="00EC5F95"/>
    <w:rsid w:val="00EC6754"/>
    <w:rsid w:val="00EC7138"/>
    <w:rsid w:val="00ED1739"/>
    <w:rsid w:val="00ED1747"/>
    <w:rsid w:val="00ED5761"/>
    <w:rsid w:val="00EE26E2"/>
    <w:rsid w:val="00EE666F"/>
    <w:rsid w:val="00EE67A4"/>
    <w:rsid w:val="00EE6B19"/>
    <w:rsid w:val="00EE759D"/>
    <w:rsid w:val="00EE7D50"/>
    <w:rsid w:val="00EF0673"/>
    <w:rsid w:val="00EF0A4E"/>
    <w:rsid w:val="00EF1438"/>
    <w:rsid w:val="00EF2795"/>
    <w:rsid w:val="00EF5FCF"/>
    <w:rsid w:val="00F02167"/>
    <w:rsid w:val="00F02987"/>
    <w:rsid w:val="00F02A63"/>
    <w:rsid w:val="00F04A46"/>
    <w:rsid w:val="00F04E3A"/>
    <w:rsid w:val="00F058A6"/>
    <w:rsid w:val="00F073BA"/>
    <w:rsid w:val="00F07772"/>
    <w:rsid w:val="00F1075D"/>
    <w:rsid w:val="00F12633"/>
    <w:rsid w:val="00F13014"/>
    <w:rsid w:val="00F14076"/>
    <w:rsid w:val="00F149DD"/>
    <w:rsid w:val="00F17F0F"/>
    <w:rsid w:val="00F2055D"/>
    <w:rsid w:val="00F20804"/>
    <w:rsid w:val="00F20EED"/>
    <w:rsid w:val="00F21295"/>
    <w:rsid w:val="00F21DC7"/>
    <w:rsid w:val="00F23050"/>
    <w:rsid w:val="00F248BA"/>
    <w:rsid w:val="00F303B0"/>
    <w:rsid w:val="00F30F9D"/>
    <w:rsid w:val="00F326FB"/>
    <w:rsid w:val="00F40808"/>
    <w:rsid w:val="00F435F0"/>
    <w:rsid w:val="00F43971"/>
    <w:rsid w:val="00F44E72"/>
    <w:rsid w:val="00F46D8F"/>
    <w:rsid w:val="00F47988"/>
    <w:rsid w:val="00F508E3"/>
    <w:rsid w:val="00F54467"/>
    <w:rsid w:val="00F5761D"/>
    <w:rsid w:val="00F61860"/>
    <w:rsid w:val="00F62847"/>
    <w:rsid w:val="00F638DB"/>
    <w:rsid w:val="00F64928"/>
    <w:rsid w:val="00F65515"/>
    <w:rsid w:val="00F6586A"/>
    <w:rsid w:val="00F66A1C"/>
    <w:rsid w:val="00F67044"/>
    <w:rsid w:val="00F673F3"/>
    <w:rsid w:val="00F736D9"/>
    <w:rsid w:val="00F772D6"/>
    <w:rsid w:val="00F8199D"/>
    <w:rsid w:val="00F84FBB"/>
    <w:rsid w:val="00F915CA"/>
    <w:rsid w:val="00F930EE"/>
    <w:rsid w:val="00F94039"/>
    <w:rsid w:val="00F94329"/>
    <w:rsid w:val="00F9561B"/>
    <w:rsid w:val="00FA1E44"/>
    <w:rsid w:val="00FA3C08"/>
    <w:rsid w:val="00FA5C93"/>
    <w:rsid w:val="00FA655F"/>
    <w:rsid w:val="00FA6D24"/>
    <w:rsid w:val="00FB018A"/>
    <w:rsid w:val="00FB0588"/>
    <w:rsid w:val="00FB0E0A"/>
    <w:rsid w:val="00FB221D"/>
    <w:rsid w:val="00FB50D2"/>
    <w:rsid w:val="00FB604D"/>
    <w:rsid w:val="00FB6B54"/>
    <w:rsid w:val="00FC0589"/>
    <w:rsid w:val="00FC2062"/>
    <w:rsid w:val="00FC2613"/>
    <w:rsid w:val="00FC2D59"/>
    <w:rsid w:val="00FC586B"/>
    <w:rsid w:val="00FC6D83"/>
    <w:rsid w:val="00FD0661"/>
    <w:rsid w:val="00FD1260"/>
    <w:rsid w:val="00FD1783"/>
    <w:rsid w:val="00FD39F8"/>
    <w:rsid w:val="00FD3AB8"/>
    <w:rsid w:val="00FD3C18"/>
    <w:rsid w:val="00FD4532"/>
    <w:rsid w:val="00FD5BB5"/>
    <w:rsid w:val="00FE2E61"/>
    <w:rsid w:val="00FE4BD3"/>
    <w:rsid w:val="00FE4FEC"/>
    <w:rsid w:val="00FE6707"/>
    <w:rsid w:val="00FE6A0E"/>
    <w:rsid w:val="00FE72E8"/>
    <w:rsid w:val="00FF0A6F"/>
    <w:rsid w:val="00FF1FE7"/>
    <w:rsid w:val="00FF392F"/>
    <w:rsid w:val="00FF5A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Прямая со стрелкой 50"/>
        <o:r id="V:Rule2" type="connector" idref="#Прямая со стрелкой 7"/>
        <o:r id="V:Rule3" type="connector" idref="#Прямая со стрелкой 49"/>
        <o:r id="V:Rule4" type="connector" idref="#Прямая со стрелкой 57"/>
        <o:r id="V:Rule5" type="connector" idref="#Прямая со стрелкой 58"/>
        <o:r id="V:Rule6" type="connector" idref="#Прямая со стрелкой 52"/>
        <o:r id="V:Rule7" type="connector" idref="#Прямая со стрелкой 51"/>
        <o:r id="V:Rule8" type="connector" idref="#Прямая со стрелкой 66"/>
        <o:r id="V:Rule9" type="connector" idref="#Прямая со стрелкой 61"/>
        <o:r id="V:Rule10" type="connector" idref="#Прямая со стрелкой 60"/>
        <o:r id="V:Rule11" type="connector" idref="#Прямая со стрелкой 59"/>
        <o:r id="V:Rule12" type="connector" idref="#Прямая со стрелкой 53"/>
        <o:r id="V:Rule13" type="connector" idref="#Прямая со стрелкой 67"/>
        <o:r id="V:Rule14" type="connector" idref="#Прямая со стрелкой 331"/>
        <o:r id="V:Rule15" type="connector" idref="#Прямая со стрелкой 313"/>
        <o:r id="V:Rule16" type="connector" idref="#Прямая со стрелкой 327"/>
        <o:r id="V:Rule17" type="connector" idref="#Прямая со стрелкой 89"/>
        <o:r id="V:Rule18" type="connector" idref="#Прямая со стрелкой 90"/>
        <o:r id="V:Rule19" type="connector" idref="#Прямая со стрелкой 91"/>
        <o:r id="V:Rule20" type="connector" idref="#Прямая со стрелкой 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AE9"/>
  </w:style>
  <w:style w:type="paragraph" w:styleId="1">
    <w:name w:val="heading 1"/>
    <w:basedOn w:val="a"/>
    <w:next w:val="a"/>
    <w:link w:val="10"/>
    <w:uiPriority w:val="9"/>
    <w:qFormat/>
    <w:rsid w:val="0038640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38640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386407"/>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386407"/>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386407"/>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386407"/>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38640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86407"/>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0">
    <w:name w:val="heading 9"/>
    <w:basedOn w:val="a"/>
    <w:next w:val="a"/>
    <w:link w:val="91"/>
    <w:uiPriority w:val="9"/>
    <w:semiHidden/>
    <w:unhideWhenUsed/>
    <w:qFormat/>
    <w:rsid w:val="0038640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ПАРАГРАФ"/>
    <w:basedOn w:val="a"/>
    <w:link w:val="a4"/>
    <w:uiPriority w:val="34"/>
    <w:qFormat/>
    <w:rsid w:val="00386407"/>
    <w:pPr>
      <w:ind w:left="720"/>
      <w:contextualSpacing/>
    </w:pPr>
  </w:style>
  <w:style w:type="table" w:styleId="a5">
    <w:name w:val="Table Grid"/>
    <w:basedOn w:val="a1"/>
    <w:uiPriority w:val="39"/>
    <w:rsid w:val="008C0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uiPriority w:val="99"/>
    <w:rsid w:val="008C04D2"/>
  </w:style>
  <w:style w:type="paragraph" w:styleId="a6">
    <w:name w:val="header"/>
    <w:basedOn w:val="a"/>
    <w:link w:val="a7"/>
    <w:uiPriority w:val="99"/>
    <w:unhideWhenUsed/>
    <w:rsid w:val="008C04D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C04D2"/>
    <w:rPr>
      <w:lang w:val="ru-RU"/>
    </w:rPr>
  </w:style>
  <w:style w:type="paragraph" w:styleId="a8">
    <w:name w:val="footer"/>
    <w:basedOn w:val="a"/>
    <w:link w:val="a9"/>
    <w:uiPriority w:val="99"/>
    <w:unhideWhenUsed/>
    <w:rsid w:val="008C04D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C04D2"/>
    <w:rPr>
      <w:lang w:val="ru-RU"/>
    </w:rPr>
  </w:style>
  <w:style w:type="paragraph" w:customStyle="1" w:styleId="ConsNormal">
    <w:name w:val="ConsNormal"/>
    <w:rsid w:val="008C04D2"/>
    <w:pPr>
      <w:widowControl w:val="0"/>
      <w:spacing w:after="0" w:line="240" w:lineRule="auto"/>
      <w:ind w:firstLine="720"/>
    </w:pPr>
    <w:rPr>
      <w:rFonts w:ascii="Arial" w:eastAsia="Times New Roman" w:hAnsi="Arial" w:cs="Arial"/>
      <w:sz w:val="20"/>
      <w:szCs w:val="20"/>
    </w:rPr>
  </w:style>
  <w:style w:type="character" w:customStyle="1" w:styleId="a4">
    <w:name w:val="Абзац списка Знак"/>
    <w:aliases w:val="маркированный Знак,ПАРАГРАФ Знак"/>
    <w:link w:val="a3"/>
    <w:locked/>
    <w:rsid w:val="008C04D2"/>
  </w:style>
  <w:style w:type="paragraph" w:styleId="HTML">
    <w:name w:val="HTML Preformatted"/>
    <w:basedOn w:val="a"/>
    <w:link w:val="HTML0"/>
    <w:unhideWhenUsed/>
    <w:rsid w:val="008C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8C04D2"/>
    <w:rPr>
      <w:rFonts w:ascii="Courier New" w:eastAsia="Times New Roman" w:hAnsi="Courier New" w:cs="Courier New"/>
      <w:sz w:val="20"/>
      <w:szCs w:val="20"/>
      <w:lang w:val="ru-RU" w:eastAsia="ru-RU"/>
    </w:rPr>
  </w:style>
  <w:style w:type="character" w:styleId="aa">
    <w:name w:val="Placeholder Text"/>
    <w:basedOn w:val="a0"/>
    <w:uiPriority w:val="99"/>
    <w:semiHidden/>
    <w:rsid w:val="008C04D2"/>
    <w:rPr>
      <w:color w:val="808080"/>
    </w:rPr>
  </w:style>
  <w:style w:type="character" w:styleId="ab">
    <w:name w:val="annotation reference"/>
    <w:basedOn w:val="a0"/>
    <w:uiPriority w:val="99"/>
    <w:semiHidden/>
    <w:unhideWhenUsed/>
    <w:rsid w:val="008C04D2"/>
    <w:rPr>
      <w:sz w:val="16"/>
      <w:szCs w:val="16"/>
    </w:rPr>
  </w:style>
  <w:style w:type="paragraph" w:styleId="ac">
    <w:name w:val="annotation text"/>
    <w:basedOn w:val="a"/>
    <w:link w:val="ad"/>
    <w:uiPriority w:val="99"/>
    <w:semiHidden/>
    <w:unhideWhenUsed/>
    <w:rsid w:val="008C04D2"/>
    <w:pPr>
      <w:spacing w:line="240" w:lineRule="auto"/>
    </w:pPr>
    <w:rPr>
      <w:sz w:val="20"/>
      <w:szCs w:val="20"/>
    </w:rPr>
  </w:style>
  <w:style w:type="character" w:customStyle="1" w:styleId="ad">
    <w:name w:val="Текст примечания Знак"/>
    <w:basedOn w:val="a0"/>
    <w:link w:val="ac"/>
    <w:uiPriority w:val="99"/>
    <w:semiHidden/>
    <w:rsid w:val="008C04D2"/>
    <w:rPr>
      <w:sz w:val="20"/>
      <w:szCs w:val="20"/>
      <w:lang w:val="ru-RU"/>
    </w:rPr>
  </w:style>
  <w:style w:type="paragraph" w:styleId="ae">
    <w:name w:val="annotation subject"/>
    <w:basedOn w:val="ac"/>
    <w:next w:val="ac"/>
    <w:link w:val="af"/>
    <w:uiPriority w:val="99"/>
    <w:semiHidden/>
    <w:unhideWhenUsed/>
    <w:rsid w:val="008C04D2"/>
    <w:rPr>
      <w:b/>
      <w:bCs/>
    </w:rPr>
  </w:style>
  <w:style w:type="character" w:customStyle="1" w:styleId="af">
    <w:name w:val="Тема примечания Знак"/>
    <w:basedOn w:val="ad"/>
    <w:link w:val="ae"/>
    <w:uiPriority w:val="99"/>
    <w:semiHidden/>
    <w:rsid w:val="008C04D2"/>
    <w:rPr>
      <w:b/>
      <w:bCs/>
      <w:sz w:val="20"/>
      <w:szCs w:val="20"/>
      <w:lang w:val="ru-RU"/>
    </w:rPr>
  </w:style>
  <w:style w:type="paragraph" w:styleId="af0">
    <w:name w:val="Balloon Text"/>
    <w:basedOn w:val="a"/>
    <w:link w:val="af1"/>
    <w:uiPriority w:val="99"/>
    <w:semiHidden/>
    <w:unhideWhenUsed/>
    <w:rsid w:val="008C04D2"/>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8C04D2"/>
    <w:rPr>
      <w:rFonts w:ascii="Segoe UI" w:hAnsi="Segoe UI" w:cs="Segoe UI"/>
      <w:sz w:val="18"/>
      <w:szCs w:val="18"/>
      <w:lang w:val="ru-RU"/>
    </w:rPr>
  </w:style>
  <w:style w:type="paragraph" w:styleId="af2">
    <w:name w:val="No Spacing"/>
    <w:link w:val="af3"/>
    <w:qFormat/>
    <w:rsid w:val="00386407"/>
    <w:pPr>
      <w:spacing w:after="0" w:line="240" w:lineRule="auto"/>
    </w:pPr>
  </w:style>
  <w:style w:type="character" w:customStyle="1" w:styleId="ls4">
    <w:name w:val="ls4"/>
    <w:rsid w:val="008C04D2"/>
  </w:style>
  <w:style w:type="character" w:styleId="af4">
    <w:name w:val="Hyperlink"/>
    <w:basedOn w:val="a0"/>
    <w:uiPriority w:val="99"/>
    <w:unhideWhenUsed/>
    <w:rsid w:val="008C04D2"/>
    <w:rPr>
      <w:color w:val="0563C1" w:themeColor="hyperlink"/>
      <w:u w:val="single"/>
    </w:rPr>
  </w:style>
  <w:style w:type="paragraph" w:customStyle="1" w:styleId="11">
    <w:name w:val="Абзац списка1"/>
    <w:basedOn w:val="a"/>
    <w:link w:val="ListParagraphChar"/>
    <w:rsid w:val="008C04D2"/>
    <w:pPr>
      <w:suppressAutoHyphens/>
      <w:spacing w:after="0" w:line="240" w:lineRule="auto"/>
      <w:ind w:left="720"/>
    </w:pPr>
    <w:rPr>
      <w:rFonts w:ascii="Times New Roman" w:eastAsia="Times New Roman" w:hAnsi="Times New Roman" w:cs="Times New Roman"/>
      <w:sz w:val="24"/>
      <w:szCs w:val="24"/>
      <w:lang w:eastAsia="ar-SA"/>
    </w:rPr>
  </w:style>
  <w:style w:type="character" w:customStyle="1" w:styleId="ListParagraphChar">
    <w:name w:val="List Paragraph Char"/>
    <w:link w:val="11"/>
    <w:locked/>
    <w:rsid w:val="008C04D2"/>
    <w:rPr>
      <w:rFonts w:ascii="Times New Roman" w:eastAsia="Times New Roman" w:hAnsi="Times New Roman" w:cs="Times New Roman"/>
      <w:sz w:val="24"/>
      <w:szCs w:val="24"/>
      <w:lang w:val="ru-RU" w:eastAsia="ar-SA"/>
    </w:rPr>
  </w:style>
  <w:style w:type="paragraph" w:customStyle="1" w:styleId="j11">
    <w:name w:val="j11"/>
    <w:basedOn w:val="a"/>
    <w:rsid w:val="008C04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8C04D2"/>
  </w:style>
  <w:style w:type="character" w:customStyle="1" w:styleId="j21">
    <w:name w:val="j21"/>
    <w:basedOn w:val="a0"/>
    <w:rsid w:val="008C04D2"/>
  </w:style>
  <w:style w:type="paragraph" w:customStyle="1" w:styleId="Default">
    <w:name w:val="Default"/>
    <w:rsid w:val="006241E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5">
    <w:name w:val="Базовый"/>
    <w:rsid w:val="002F4C81"/>
    <w:pPr>
      <w:tabs>
        <w:tab w:val="left" w:pos="709"/>
      </w:tabs>
      <w:suppressAutoHyphens/>
      <w:spacing w:after="0" w:line="200" w:lineRule="atLeast"/>
    </w:pPr>
    <w:rPr>
      <w:rFonts w:ascii="Times New Roman" w:eastAsia="Times New Roman" w:hAnsi="Times New Roman" w:cs="Calibri"/>
      <w:sz w:val="24"/>
      <w:szCs w:val="24"/>
      <w:lang w:eastAsia="ar-SA"/>
    </w:rPr>
  </w:style>
  <w:style w:type="paragraph" w:styleId="af6">
    <w:name w:val="Normal (Web)"/>
    <w:basedOn w:val="a"/>
    <w:unhideWhenUsed/>
    <w:rsid w:val="006A736D"/>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Body Text"/>
    <w:basedOn w:val="a"/>
    <w:link w:val="af8"/>
    <w:rsid w:val="006A736D"/>
    <w:pPr>
      <w:spacing w:after="0" w:line="240" w:lineRule="auto"/>
    </w:pPr>
    <w:rPr>
      <w:rFonts w:ascii="Times New Roman" w:eastAsia="Times New Roman" w:hAnsi="Times New Roman" w:cs="Times New Roman"/>
      <w:b/>
      <w:sz w:val="24"/>
      <w:szCs w:val="20"/>
    </w:rPr>
  </w:style>
  <w:style w:type="character" w:customStyle="1" w:styleId="af8">
    <w:name w:val="Основной текст Знак"/>
    <w:basedOn w:val="a0"/>
    <w:link w:val="af7"/>
    <w:rsid w:val="006A736D"/>
    <w:rPr>
      <w:rFonts w:ascii="Times New Roman" w:eastAsia="Times New Roman" w:hAnsi="Times New Roman" w:cs="Times New Roman"/>
      <w:b/>
      <w:sz w:val="24"/>
      <w:szCs w:val="20"/>
      <w:lang w:val="ru-RU" w:eastAsia="ru-RU"/>
    </w:rPr>
  </w:style>
  <w:style w:type="paragraph" w:styleId="af9">
    <w:name w:val="Body Text Indent"/>
    <w:basedOn w:val="a"/>
    <w:link w:val="afa"/>
    <w:rsid w:val="006A736D"/>
    <w:pPr>
      <w:spacing w:after="0" w:line="240" w:lineRule="auto"/>
      <w:ind w:firstLine="708"/>
      <w:jc w:val="both"/>
    </w:pPr>
    <w:rPr>
      <w:rFonts w:ascii="Times New Roman" w:eastAsia="Times New Roman" w:hAnsi="Times New Roman" w:cs="Times New Roman"/>
      <w:color w:val="000080"/>
      <w:sz w:val="24"/>
      <w:szCs w:val="20"/>
    </w:rPr>
  </w:style>
  <w:style w:type="character" w:customStyle="1" w:styleId="afa">
    <w:name w:val="Основной текст с отступом Знак"/>
    <w:basedOn w:val="a0"/>
    <w:link w:val="af9"/>
    <w:rsid w:val="006A736D"/>
    <w:rPr>
      <w:rFonts w:ascii="Times New Roman" w:eastAsia="Times New Roman" w:hAnsi="Times New Roman" w:cs="Times New Roman"/>
      <w:color w:val="000080"/>
      <w:sz w:val="24"/>
      <w:szCs w:val="20"/>
      <w:lang w:val="ru-RU" w:eastAsia="ru-RU"/>
    </w:rPr>
  </w:style>
  <w:style w:type="paragraph" w:styleId="21">
    <w:name w:val="Body Text Indent 2"/>
    <w:basedOn w:val="a"/>
    <w:link w:val="22"/>
    <w:rsid w:val="006A736D"/>
    <w:pPr>
      <w:spacing w:after="0" w:line="240" w:lineRule="auto"/>
      <w:ind w:firstLine="360"/>
      <w:jc w:val="both"/>
    </w:pPr>
    <w:rPr>
      <w:rFonts w:ascii="Times New Roman" w:eastAsia="Times New Roman" w:hAnsi="Times New Roman" w:cs="Times New Roman"/>
      <w:color w:val="000080"/>
      <w:sz w:val="24"/>
      <w:szCs w:val="20"/>
    </w:rPr>
  </w:style>
  <w:style w:type="character" w:customStyle="1" w:styleId="22">
    <w:name w:val="Основной текст с отступом 2 Знак"/>
    <w:basedOn w:val="a0"/>
    <w:link w:val="21"/>
    <w:rsid w:val="006A736D"/>
    <w:rPr>
      <w:rFonts w:ascii="Times New Roman" w:eastAsia="Times New Roman" w:hAnsi="Times New Roman" w:cs="Times New Roman"/>
      <w:color w:val="000080"/>
      <w:sz w:val="24"/>
      <w:szCs w:val="20"/>
      <w:lang w:val="ru-RU" w:eastAsia="ru-RU"/>
    </w:rPr>
  </w:style>
  <w:style w:type="character" w:styleId="afb">
    <w:name w:val="Strong"/>
    <w:basedOn w:val="a0"/>
    <w:uiPriority w:val="22"/>
    <w:qFormat/>
    <w:rsid w:val="00386407"/>
    <w:rPr>
      <w:b/>
      <w:bCs/>
    </w:rPr>
  </w:style>
  <w:style w:type="character" w:customStyle="1" w:styleId="hl">
    <w:name w:val="hl"/>
    <w:basedOn w:val="a0"/>
    <w:rsid w:val="00D30510"/>
  </w:style>
  <w:style w:type="character" w:styleId="HTML1">
    <w:name w:val="HTML Cite"/>
    <w:basedOn w:val="a0"/>
    <w:uiPriority w:val="99"/>
    <w:semiHidden/>
    <w:unhideWhenUsed/>
    <w:rsid w:val="00D30510"/>
    <w:rPr>
      <w:i/>
      <w:iCs/>
    </w:rPr>
  </w:style>
  <w:style w:type="character" w:customStyle="1" w:styleId="40">
    <w:name w:val="Заголовок 4 Знак"/>
    <w:basedOn w:val="a0"/>
    <w:link w:val="4"/>
    <w:uiPriority w:val="9"/>
    <w:rsid w:val="00386407"/>
    <w:rPr>
      <w:rFonts w:asciiTheme="majorHAnsi" w:eastAsiaTheme="majorEastAsia" w:hAnsiTheme="majorHAnsi" w:cstheme="majorBidi"/>
      <w:b/>
      <w:bCs/>
      <w:i/>
      <w:iCs/>
      <w:color w:val="5B9BD5" w:themeColor="accent1"/>
    </w:rPr>
  </w:style>
  <w:style w:type="paragraph" w:customStyle="1" w:styleId="afc">
    <w:name w:val="Боковик"/>
    <w:basedOn w:val="a"/>
    <w:rsid w:val="00D50FE4"/>
    <w:pPr>
      <w:spacing w:after="0" w:line="240" w:lineRule="auto"/>
    </w:pPr>
    <w:rPr>
      <w:rFonts w:ascii="KZ Arial" w:eastAsia="Times New Roman" w:hAnsi="KZ Arial" w:cs="Times New Roman"/>
      <w:noProof/>
      <w:sz w:val="16"/>
      <w:szCs w:val="20"/>
    </w:rPr>
  </w:style>
  <w:style w:type="character" w:customStyle="1" w:styleId="af3">
    <w:name w:val="Без интервала Знак"/>
    <w:link w:val="af2"/>
    <w:rsid w:val="001967F6"/>
  </w:style>
  <w:style w:type="character" w:customStyle="1" w:styleId="10">
    <w:name w:val="Заголовок 1 Знак"/>
    <w:basedOn w:val="a0"/>
    <w:link w:val="1"/>
    <w:uiPriority w:val="9"/>
    <w:rsid w:val="00386407"/>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386407"/>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386407"/>
    <w:rPr>
      <w:rFonts w:asciiTheme="majorHAnsi" w:eastAsiaTheme="majorEastAsia" w:hAnsiTheme="majorHAnsi" w:cstheme="majorBidi"/>
      <w:b/>
      <w:bCs/>
      <w:color w:val="5B9BD5" w:themeColor="accent1"/>
    </w:rPr>
  </w:style>
  <w:style w:type="character" w:customStyle="1" w:styleId="50">
    <w:name w:val="Заголовок 5 Знак"/>
    <w:basedOn w:val="a0"/>
    <w:link w:val="5"/>
    <w:uiPriority w:val="9"/>
    <w:semiHidden/>
    <w:rsid w:val="00386407"/>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386407"/>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38640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386407"/>
    <w:rPr>
      <w:rFonts w:asciiTheme="majorHAnsi" w:eastAsiaTheme="majorEastAsia" w:hAnsiTheme="majorHAnsi" w:cstheme="majorBidi"/>
      <w:color w:val="5B9BD5" w:themeColor="accent1"/>
      <w:sz w:val="20"/>
      <w:szCs w:val="20"/>
    </w:rPr>
  </w:style>
  <w:style w:type="character" w:customStyle="1" w:styleId="91">
    <w:name w:val="Заголовок 9 Знак"/>
    <w:basedOn w:val="a0"/>
    <w:link w:val="90"/>
    <w:uiPriority w:val="9"/>
    <w:semiHidden/>
    <w:rsid w:val="00386407"/>
    <w:rPr>
      <w:rFonts w:asciiTheme="majorHAnsi" w:eastAsiaTheme="majorEastAsia" w:hAnsiTheme="majorHAnsi" w:cstheme="majorBidi"/>
      <w:i/>
      <w:iCs/>
      <w:color w:val="404040" w:themeColor="text1" w:themeTint="BF"/>
      <w:sz w:val="20"/>
      <w:szCs w:val="20"/>
    </w:rPr>
  </w:style>
  <w:style w:type="paragraph" w:styleId="afd">
    <w:name w:val="caption"/>
    <w:basedOn w:val="a"/>
    <w:next w:val="a"/>
    <w:uiPriority w:val="35"/>
    <w:semiHidden/>
    <w:unhideWhenUsed/>
    <w:qFormat/>
    <w:rsid w:val="00386407"/>
    <w:pPr>
      <w:spacing w:line="240" w:lineRule="auto"/>
    </w:pPr>
    <w:rPr>
      <w:b/>
      <w:bCs/>
      <w:color w:val="5B9BD5" w:themeColor="accent1"/>
      <w:sz w:val="18"/>
      <w:szCs w:val="18"/>
    </w:rPr>
  </w:style>
  <w:style w:type="paragraph" w:styleId="afe">
    <w:name w:val="Title"/>
    <w:basedOn w:val="a"/>
    <w:next w:val="a"/>
    <w:link w:val="aff"/>
    <w:uiPriority w:val="10"/>
    <w:qFormat/>
    <w:rsid w:val="0038640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f">
    <w:name w:val="Название Знак"/>
    <w:basedOn w:val="a0"/>
    <w:link w:val="afe"/>
    <w:uiPriority w:val="10"/>
    <w:rsid w:val="00386407"/>
    <w:rPr>
      <w:rFonts w:asciiTheme="majorHAnsi" w:eastAsiaTheme="majorEastAsia" w:hAnsiTheme="majorHAnsi" w:cstheme="majorBidi"/>
      <w:color w:val="323E4F" w:themeColor="text2" w:themeShade="BF"/>
      <w:spacing w:val="5"/>
      <w:kern w:val="28"/>
      <w:sz w:val="52"/>
      <w:szCs w:val="52"/>
    </w:rPr>
  </w:style>
  <w:style w:type="paragraph" w:styleId="aff0">
    <w:name w:val="Subtitle"/>
    <w:basedOn w:val="a"/>
    <w:next w:val="a"/>
    <w:link w:val="aff1"/>
    <w:uiPriority w:val="11"/>
    <w:qFormat/>
    <w:rsid w:val="0038640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f1">
    <w:name w:val="Подзаголовок Знак"/>
    <w:basedOn w:val="a0"/>
    <w:link w:val="aff0"/>
    <w:uiPriority w:val="11"/>
    <w:rsid w:val="00386407"/>
    <w:rPr>
      <w:rFonts w:asciiTheme="majorHAnsi" w:eastAsiaTheme="majorEastAsia" w:hAnsiTheme="majorHAnsi" w:cstheme="majorBidi"/>
      <w:i/>
      <w:iCs/>
      <w:color w:val="5B9BD5" w:themeColor="accent1"/>
      <w:spacing w:val="15"/>
      <w:sz w:val="24"/>
      <w:szCs w:val="24"/>
    </w:rPr>
  </w:style>
  <w:style w:type="character" w:styleId="aff2">
    <w:name w:val="Emphasis"/>
    <w:basedOn w:val="a0"/>
    <w:uiPriority w:val="20"/>
    <w:qFormat/>
    <w:rsid w:val="00386407"/>
    <w:rPr>
      <w:i/>
      <w:iCs/>
    </w:rPr>
  </w:style>
  <w:style w:type="paragraph" w:styleId="23">
    <w:name w:val="Quote"/>
    <w:basedOn w:val="a"/>
    <w:next w:val="a"/>
    <w:link w:val="24"/>
    <w:uiPriority w:val="29"/>
    <w:qFormat/>
    <w:rsid w:val="00386407"/>
    <w:rPr>
      <w:i/>
      <w:iCs/>
      <w:color w:val="000000" w:themeColor="text1"/>
    </w:rPr>
  </w:style>
  <w:style w:type="character" w:customStyle="1" w:styleId="24">
    <w:name w:val="Цитата 2 Знак"/>
    <w:basedOn w:val="a0"/>
    <w:link w:val="23"/>
    <w:uiPriority w:val="29"/>
    <w:rsid w:val="00386407"/>
    <w:rPr>
      <w:i/>
      <w:iCs/>
      <w:color w:val="000000" w:themeColor="text1"/>
    </w:rPr>
  </w:style>
  <w:style w:type="paragraph" w:styleId="aff3">
    <w:name w:val="Intense Quote"/>
    <w:basedOn w:val="a"/>
    <w:next w:val="a"/>
    <w:link w:val="aff4"/>
    <w:uiPriority w:val="30"/>
    <w:qFormat/>
    <w:rsid w:val="00386407"/>
    <w:pPr>
      <w:pBdr>
        <w:bottom w:val="single" w:sz="4" w:space="4" w:color="5B9BD5" w:themeColor="accent1"/>
      </w:pBdr>
      <w:spacing w:before="200" w:after="280"/>
      <w:ind w:left="936" w:right="936"/>
    </w:pPr>
    <w:rPr>
      <w:b/>
      <w:bCs/>
      <w:i/>
      <w:iCs/>
      <w:color w:val="5B9BD5" w:themeColor="accent1"/>
    </w:rPr>
  </w:style>
  <w:style w:type="character" w:customStyle="1" w:styleId="aff4">
    <w:name w:val="Выделенная цитата Знак"/>
    <w:basedOn w:val="a0"/>
    <w:link w:val="aff3"/>
    <w:uiPriority w:val="30"/>
    <w:rsid w:val="00386407"/>
    <w:rPr>
      <w:b/>
      <w:bCs/>
      <w:i/>
      <w:iCs/>
      <w:color w:val="5B9BD5" w:themeColor="accent1"/>
    </w:rPr>
  </w:style>
  <w:style w:type="character" w:styleId="aff5">
    <w:name w:val="Subtle Emphasis"/>
    <w:basedOn w:val="a0"/>
    <w:uiPriority w:val="19"/>
    <w:qFormat/>
    <w:rsid w:val="00386407"/>
    <w:rPr>
      <w:i/>
      <w:iCs/>
      <w:color w:val="808080" w:themeColor="text1" w:themeTint="7F"/>
    </w:rPr>
  </w:style>
  <w:style w:type="character" w:styleId="aff6">
    <w:name w:val="Intense Emphasis"/>
    <w:basedOn w:val="a0"/>
    <w:uiPriority w:val="21"/>
    <w:qFormat/>
    <w:rsid w:val="00386407"/>
    <w:rPr>
      <w:b/>
      <w:bCs/>
      <w:i/>
      <w:iCs/>
      <w:color w:val="5B9BD5" w:themeColor="accent1"/>
    </w:rPr>
  </w:style>
  <w:style w:type="character" w:styleId="aff7">
    <w:name w:val="Subtle Reference"/>
    <w:basedOn w:val="a0"/>
    <w:uiPriority w:val="31"/>
    <w:qFormat/>
    <w:rsid w:val="00386407"/>
    <w:rPr>
      <w:smallCaps/>
      <w:color w:val="ED7D31" w:themeColor="accent2"/>
      <w:u w:val="single"/>
    </w:rPr>
  </w:style>
  <w:style w:type="character" w:styleId="aff8">
    <w:name w:val="Intense Reference"/>
    <w:basedOn w:val="a0"/>
    <w:uiPriority w:val="32"/>
    <w:qFormat/>
    <w:rsid w:val="00386407"/>
    <w:rPr>
      <w:b/>
      <w:bCs/>
      <w:smallCaps/>
      <w:color w:val="ED7D31" w:themeColor="accent2"/>
      <w:spacing w:val="5"/>
      <w:u w:val="single"/>
    </w:rPr>
  </w:style>
  <w:style w:type="character" w:styleId="aff9">
    <w:name w:val="Book Title"/>
    <w:basedOn w:val="a0"/>
    <w:uiPriority w:val="33"/>
    <w:qFormat/>
    <w:rsid w:val="00386407"/>
    <w:rPr>
      <w:b/>
      <w:bCs/>
      <w:smallCaps/>
      <w:spacing w:val="5"/>
    </w:rPr>
  </w:style>
  <w:style w:type="paragraph" w:styleId="affa">
    <w:name w:val="TOC Heading"/>
    <w:basedOn w:val="1"/>
    <w:next w:val="a"/>
    <w:uiPriority w:val="39"/>
    <w:semiHidden/>
    <w:unhideWhenUsed/>
    <w:qFormat/>
    <w:rsid w:val="00386407"/>
    <w:pPr>
      <w:outlineLvl w:val="9"/>
    </w:pPr>
  </w:style>
  <w:style w:type="table" w:customStyle="1" w:styleId="TableNormal">
    <w:name w:val="Table Normal"/>
    <w:uiPriority w:val="2"/>
    <w:semiHidden/>
    <w:unhideWhenUsed/>
    <w:qFormat/>
    <w:rsid w:val="00DC53F8"/>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character" w:customStyle="1" w:styleId="A10">
    <w:name w:val="A1"/>
    <w:uiPriority w:val="99"/>
    <w:rsid w:val="005F2FBD"/>
    <w:rPr>
      <w:color w:val="000000"/>
      <w:sz w:val="18"/>
      <w:szCs w:val="18"/>
    </w:rPr>
  </w:style>
  <w:style w:type="paragraph" w:customStyle="1" w:styleId="Pa2">
    <w:name w:val="Pa2"/>
    <w:basedOn w:val="a"/>
    <w:next w:val="a"/>
    <w:uiPriority w:val="99"/>
    <w:rsid w:val="009E600C"/>
    <w:pPr>
      <w:autoSpaceDE w:val="0"/>
      <w:autoSpaceDN w:val="0"/>
      <w:adjustRightInd w:val="0"/>
      <w:spacing w:after="0" w:line="221" w:lineRule="atLeast"/>
    </w:pPr>
    <w:rPr>
      <w:rFonts w:ascii="Times New Roman" w:hAnsi="Times New Roman" w:cs="Times New Roman"/>
      <w:sz w:val="24"/>
      <w:szCs w:val="24"/>
    </w:rPr>
  </w:style>
  <w:style w:type="character" w:customStyle="1" w:styleId="hps">
    <w:name w:val="hps"/>
    <w:basedOn w:val="a0"/>
    <w:rsid w:val="009E600C"/>
  </w:style>
  <w:style w:type="paragraph" w:customStyle="1" w:styleId="TableParagraph">
    <w:name w:val="Table Paragraph"/>
    <w:basedOn w:val="a"/>
    <w:uiPriority w:val="1"/>
    <w:qFormat/>
    <w:rsid w:val="006B40F9"/>
    <w:pPr>
      <w:widowControl w:val="0"/>
      <w:autoSpaceDE w:val="0"/>
      <w:autoSpaceDN w:val="0"/>
      <w:spacing w:after="0" w:line="240" w:lineRule="auto"/>
    </w:pPr>
    <w:rPr>
      <w:rFonts w:ascii="Times New Roman" w:eastAsia="Times New Roman" w:hAnsi="Times New Roman" w:cs="Times New Roman"/>
    </w:rPr>
  </w:style>
  <w:style w:type="character" w:customStyle="1" w:styleId="s0">
    <w:name w:val="s0"/>
    <w:basedOn w:val="a0"/>
    <w:rsid w:val="00CA4365"/>
  </w:style>
  <w:style w:type="character" w:customStyle="1" w:styleId="s2">
    <w:name w:val="s2"/>
    <w:basedOn w:val="a0"/>
    <w:rsid w:val="00CA4365"/>
  </w:style>
  <w:style w:type="character" w:customStyle="1" w:styleId="12">
    <w:name w:val="Неразрешенное упоминание1"/>
    <w:basedOn w:val="a0"/>
    <w:uiPriority w:val="99"/>
    <w:semiHidden/>
    <w:unhideWhenUsed/>
    <w:rsid w:val="00FE2E61"/>
    <w:rPr>
      <w:color w:val="605E5C"/>
      <w:shd w:val="clear" w:color="auto" w:fill="E1DFDD"/>
    </w:rPr>
  </w:style>
  <w:style w:type="character" w:customStyle="1" w:styleId="None">
    <w:name w:val="None"/>
    <w:rsid w:val="00796A7E"/>
    <w:rPr>
      <w:lang w:val="ru-RU"/>
    </w:rPr>
  </w:style>
  <w:style w:type="numbering" w:customStyle="1" w:styleId="16">
    <w:name w:val="Импортированный стиль 16"/>
    <w:rsid w:val="0007624D"/>
    <w:pPr>
      <w:numPr>
        <w:numId w:val="29"/>
      </w:numPr>
    </w:pPr>
  </w:style>
  <w:style w:type="numbering" w:customStyle="1" w:styleId="9">
    <w:name w:val="Импортированный стиль 9"/>
    <w:rsid w:val="00234A73"/>
    <w:pPr>
      <w:numPr>
        <w:numId w:val="30"/>
      </w:numPr>
    </w:pPr>
  </w:style>
  <w:style w:type="numbering" w:customStyle="1" w:styleId="13">
    <w:name w:val="Импортированный стиль 13"/>
    <w:rsid w:val="00234A73"/>
    <w:pPr>
      <w:numPr>
        <w:numId w:val="31"/>
      </w:numPr>
    </w:pPr>
  </w:style>
  <w:style w:type="character" w:customStyle="1" w:styleId="NoneA">
    <w:name w:val="None A"/>
    <w:basedOn w:val="None"/>
    <w:rsid w:val="00234A73"/>
    <w:rPr>
      <w:lang w:val="ru-RU"/>
    </w:rPr>
  </w:style>
  <w:style w:type="numbering" w:customStyle="1" w:styleId="35">
    <w:name w:val="Импортированный стиль 35"/>
    <w:rsid w:val="007D33E5"/>
    <w:pPr>
      <w:numPr>
        <w:numId w:val="32"/>
      </w:numPr>
    </w:pPr>
  </w:style>
  <w:style w:type="numbering" w:customStyle="1" w:styleId="36">
    <w:name w:val="Импортированный стиль 36"/>
    <w:rsid w:val="005957ED"/>
    <w:pPr>
      <w:numPr>
        <w:numId w:val="35"/>
      </w:numPr>
    </w:pPr>
  </w:style>
  <w:style w:type="numbering" w:customStyle="1" w:styleId="28">
    <w:name w:val="Импортированный стиль 28"/>
    <w:rsid w:val="005957ED"/>
    <w:pPr>
      <w:numPr>
        <w:numId w:val="37"/>
      </w:numPr>
    </w:pPr>
  </w:style>
  <w:style w:type="character" w:customStyle="1" w:styleId="25">
    <w:name w:val="Неразрешенное упоминание2"/>
    <w:basedOn w:val="a0"/>
    <w:uiPriority w:val="99"/>
    <w:semiHidden/>
    <w:unhideWhenUsed/>
    <w:rsid w:val="00725C24"/>
    <w:rPr>
      <w:color w:val="605E5C"/>
      <w:shd w:val="clear" w:color="auto" w:fill="E1DFDD"/>
    </w:rPr>
  </w:style>
  <w:style w:type="character" w:customStyle="1" w:styleId="31">
    <w:name w:val="Неразрешенное упоминание3"/>
    <w:basedOn w:val="a0"/>
    <w:uiPriority w:val="99"/>
    <w:semiHidden/>
    <w:unhideWhenUsed/>
    <w:rsid w:val="0066056A"/>
    <w:rPr>
      <w:color w:val="605E5C"/>
      <w:shd w:val="clear" w:color="auto" w:fill="E1DFDD"/>
    </w:rPr>
  </w:style>
  <w:style w:type="character" w:customStyle="1" w:styleId="41">
    <w:name w:val="Неразрешенное упоминание4"/>
    <w:basedOn w:val="a0"/>
    <w:uiPriority w:val="99"/>
    <w:semiHidden/>
    <w:unhideWhenUsed/>
    <w:rsid w:val="00E75C32"/>
    <w:rPr>
      <w:color w:val="605E5C"/>
      <w:shd w:val="clear" w:color="auto" w:fill="E1DFDD"/>
    </w:rPr>
  </w:style>
  <w:style w:type="character" w:customStyle="1" w:styleId="extendedtext-full">
    <w:name w:val="extendedtext-full"/>
    <w:basedOn w:val="a0"/>
    <w:rsid w:val="00783F5E"/>
  </w:style>
  <w:style w:type="character" w:customStyle="1" w:styleId="UnresolvedMention">
    <w:name w:val="Unresolved Mention"/>
    <w:basedOn w:val="a0"/>
    <w:uiPriority w:val="99"/>
    <w:semiHidden/>
    <w:unhideWhenUsed/>
    <w:rsid w:val="00E93D25"/>
    <w:rPr>
      <w:color w:val="605E5C"/>
      <w:shd w:val="clear" w:color="auto" w:fill="E1DFDD"/>
    </w:rPr>
  </w:style>
  <w:style w:type="character" w:customStyle="1" w:styleId="jlqj4b">
    <w:name w:val="jlqj4b"/>
    <w:basedOn w:val="a0"/>
    <w:rsid w:val="00F84F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AE9"/>
  </w:style>
  <w:style w:type="paragraph" w:styleId="1">
    <w:name w:val="heading 1"/>
    <w:basedOn w:val="a"/>
    <w:next w:val="a"/>
    <w:link w:val="10"/>
    <w:uiPriority w:val="9"/>
    <w:qFormat/>
    <w:rsid w:val="0038640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38640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386407"/>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386407"/>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386407"/>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386407"/>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38640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86407"/>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0">
    <w:name w:val="heading 9"/>
    <w:basedOn w:val="a"/>
    <w:next w:val="a"/>
    <w:link w:val="91"/>
    <w:uiPriority w:val="9"/>
    <w:semiHidden/>
    <w:unhideWhenUsed/>
    <w:qFormat/>
    <w:rsid w:val="0038640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ПАРАГРАФ"/>
    <w:basedOn w:val="a"/>
    <w:link w:val="a4"/>
    <w:uiPriority w:val="34"/>
    <w:qFormat/>
    <w:rsid w:val="00386407"/>
    <w:pPr>
      <w:ind w:left="720"/>
      <w:contextualSpacing/>
    </w:pPr>
  </w:style>
  <w:style w:type="table" w:styleId="a5">
    <w:name w:val="Table Grid"/>
    <w:basedOn w:val="a1"/>
    <w:uiPriority w:val="39"/>
    <w:rsid w:val="008C0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uiPriority w:val="99"/>
    <w:rsid w:val="008C04D2"/>
  </w:style>
  <w:style w:type="paragraph" w:styleId="a6">
    <w:name w:val="header"/>
    <w:basedOn w:val="a"/>
    <w:link w:val="a7"/>
    <w:uiPriority w:val="99"/>
    <w:unhideWhenUsed/>
    <w:rsid w:val="008C04D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C04D2"/>
    <w:rPr>
      <w:lang w:val="ru-RU"/>
    </w:rPr>
  </w:style>
  <w:style w:type="paragraph" w:styleId="a8">
    <w:name w:val="footer"/>
    <w:basedOn w:val="a"/>
    <w:link w:val="a9"/>
    <w:uiPriority w:val="99"/>
    <w:unhideWhenUsed/>
    <w:rsid w:val="008C04D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C04D2"/>
    <w:rPr>
      <w:lang w:val="ru-RU"/>
    </w:rPr>
  </w:style>
  <w:style w:type="paragraph" w:customStyle="1" w:styleId="ConsNormal">
    <w:name w:val="ConsNormal"/>
    <w:rsid w:val="008C04D2"/>
    <w:pPr>
      <w:widowControl w:val="0"/>
      <w:spacing w:after="0" w:line="240" w:lineRule="auto"/>
      <w:ind w:firstLine="720"/>
    </w:pPr>
    <w:rPr>
      <w:rFonts w:ascii="Arial" w:eastAsia="Times New Roman" w:hAnsi="Arial" w:cs="Arial"/>
      <w:sz w:val="20"/>
      <w:szCs w:val="20"/>
    </w:rPr>
  </w:style>
  <w:style w:type="character" w:customStyle="1" w:styleId="a4">
    <w:name w:val="Абзац списка Знак"/>
    <w:aliases w:val="маркированный Знак,ПАРАГРАФ Знак"/>
    <w:link w:val="a3"/>
    <w:locked/>
    <w:rsid w:val="008C04D2"/>
  </w:style>
  <w:style w:type="paragraph" w:styleId="HTML">
    <w:name w:val="HTML Preformatted"/>
    <w:basedOn w:val="a"/>
    <w:link w:val="HTML0"/>
    <w:unhideWhenUsed/>
    <w:rsid w:val="008C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8C04D2"/>
    <w:rPr>
      <w:rFonts w:ascii="Courier New" w:eastAsia="Times New Roman" w:hAnsi="Courier New" w:cs="Courier New"/>
      <w:sz w:val="20"/>
      <w:szCs w:val="20"/>
      <w:lang w:val="ru-RU" w:eastAsia="ru-RU"/>
    </w:rPr>
  </w:style>
  <w:style w:type="character" w:styleId="aa">
    <w:name w:val="Placeholder Text"/>
    <w:basedOn w:val="a0"/>
    <w:uiPriority w:val="99"/>
    <w:semiHidden/>
    <w:rsid w:val="008C04D2"/>
    <w:rPr>
      <w:color w:val="808080"/>
    </w:rPr>
  </w:style>
  <w:style w:type="character" w:styleId="ab">
    <w:name w:val="annotation reference"/>
    <w:basedOn w:val="a0"/>
    <w:uiPriority w:val="99"/>
    <w:semiHidden/>
    <w:unhideWhenUsed/>
    <w:rsid w:val="008C04D2"/>
    <w:rPr>
      <w:sz w:val="16"/>
      <w:szCs w:val="16"/>
    </w:rPr>
  </w:style>
  <w:style w:type="paragraph" w:styleId="ac">
    <w:name w:val="annotation text"/>
    <w:basedOn w:val="a"/>
    <w:link w:val="ad"/>
    <w:uiPriority w:val="99"/>
    <w:semiHidden/>
    <w:unhideWhenUsed/>
    <w:rsid w:val="008C04D2"/>
    <w:pPr>
      <w:spacing w:line="240" w:lineRule="auto"/>
    </w:pPr>
    <w:rPr>
      <w:sz w:val="20"/>
      <w:szCs w:val="20"/>
    </w:rPr>
  </w:style>
  <w:style w:type="character" w:customStyle="1" w:styleId="ad">
    <w:name w:val="Текст примечания Знак"/>
    <w:basedOn w:val="a0"/>
    <w:link w:val="ac"/>
    <w:uiPriority w:val="99"/>
    <w:semiHidden/>
    <w:rsid w:val="008C04D2"/>
    <w:rPr>
      <w:sz w:val="20"/>
      <w:szCs w:val="20"/>
      <w:lang w:val="ru-RU"/>
    </w:rPr>
  </w:style>
  <w:style w:type="paragraph" w:styleId="ae">
    <w:name w:val="annotation subject"/>
    <w:basedOn w:val="ac"/>
    <w:next w:val="ac"/>
    <w:link w:val="af"/>
    <w:uiPriority w:val="99"/>
    <w:semiHidden/>
    <w:unhideWhenUsed/>
    <w:rsid w:val="008C04D2"/>
    <w:rPr>
      <w:b/>
      <w:bCs/>
    </w:rPr>
  </w:style>
  <w:style w:type="character" w:customStyle="1" w:styleId="af">
    <w:name w:val="Тема примечания Знак"/>
    <w:basedOn w:val="ad"/>
    <w:link w:val="ae"/>
    <w:uiPriority w:val="99"/>
    <w:semiHidden/>
    <w:rsid w:val="008C04D2"/>
    <w:rPr>
      <w:b/>
      <w:bCs/>
      <w:sz w:val="20"/>
      <w:szCs w:val="20"/>
      <w:lang w:val="ru-RU"/>
    </w:rPr>
  </w:style>
  <w:style w:type="paragraph" w:styleId="af0">
    <w:name w:val="Balloon Text"/>
    <w:basedOn w:val="a"/>
    <w:link w:val="af1"/>
    <w:uiPriority w:val="99"/>
    <w:semiHidden/>
    <w:unhideWhenUsed/>
    <w:rsid w:val="008C04D2"/>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8C04D2"/>
    <w:rPr>
      <w:rFonts w:ascii="Segoe UI" w:hAnsi="Segoe UI" w:cs="Segoe UI"/>
      <w:sz w:val="18"/>
      <w:szCs w:val="18"/>
      <w:lang w:val="ru-RU"/>
    </w:rPr>
  </w:style>
  <w:style w:type="paragraph" w:styleId="af2">
    <w:name w:val="No Spacing"/>
    <w:link w:val="af3"/>
    <w:qFormat/>
    <w:rsid w:val="00386407"/>
    <w:pPr>
      <w:spacing w:after="0" w:line="240" w:lineRule="auto"/>
    </w:pPr>
  </w:style>
  <w:style w:type="character" w:customStyle="1" w:styleId="ls4">
    <w:name w:val="ls4"/>
    <w:rsid w:val="008C04D2"/>
  </w:style>
  <w:style w:type="character" w:styleId="af4">
    <w:name w:val="Hyperlink"/>
    <w:basedOn w:val="a0"/>
    <w:uiPriority w:val="99"/>
    <w:unhideWhenUsed/>
    <w:rsid w:val="008C04D2"/>
    <w:rPr>
      <w:color w:val="0563C1" w:themeColor="hyperlink"/>
      <w:u w:val="single"/>
    </w:rPr>
  </w:style>
  <w:style w:type="paragraph" w:customStyle="1" w:styleId="11">
    <w:name w:val="Абзац списка1"/>
    <w:basedOn w:val="a"/>
    <w:link w:val="ListParagraphChar"/>
    <w:rsid w:val="008C04D2"/>
    <w:pPr>
      <w:suppressAutoHyphens/>
      <w:spacing w:after="0" w:line="240" w:lineRule="auto"/>
      <w:ind w:left="720"/>
    </w:pPr>
    <w:rPr>
      <w:rFonts w:ascii="Times New Roman" w:eastAsia="Times New Roman" w:hAnsi="Times New Roman" w:cs="Times New Roman"/>
      <w:sz w:val="24"/>
      <w:szCs w:val="24"/>
      <w:lang w:eastAsia="ar-SA"/>
    </w:rPr>
  </w:style>
  <w:style w:type="character" w:customStyle="1" w:styleId="ListParagraphChar">
    <w:name w:val="List Paragraph Char"/>
    <w:link w:val="11"/>
    <w:locked/>
    <w:rsid w:val="008C04D2"/>
    <w:rPr>
      <w:rFonts w:ascii="Times New Roman" w:eastAsia="Times New Roman" w:hAnsi="Times New Roman" w:cs="Times New Roman"/>
      <w:sz w:val="24"/>
      <w:szCs w:val="24"/>
      <w:lang w:val="ru-RU" w:eastAsia="ar-SA"/>
    </w:rPr>
  </w:style>
  <w:style w:type="paragraph" w:customStyle="1" w:styleId="j11">
    <w:name w:val="j11"/>
    <w:basedOn w:val="a"/>
    <w:rsid w:val="008C04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8C04D2"/>
  </w:style>
  <w:style w:type="character" w:customStyle="1" w:styleId="j21">
    <w:name w:val="j21"/>
    <w:basedOn w:val="a0"/>
    <w:rsid w:val="008C04D2"/>
  </w:style>
  <w:style w:type="paragraph" w:customStyle="1" w:styleId="Default">
    <w:name w:val="Default"/>
    <w:rsid w:val="006241E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5">
    <w:name w:val="Базовый"/>
    <w:rsid w:val="002F4C81"/>
    <w:pPr>
      <w:tabs>
        <w:tab w:val="left" w:pos="709"/>
      </w:tabs>
      <w:suppressAutoHyphens/>
      <w:spacing w:after="0" w:line="200" w:lineRule="atLeast"/>
    </w:pPr>
    <w:rPr>
      <w:rFonts w:ascii="Times New Roman" w:eastAsia="Times New Roman" w:hAnsi="Times New Roman" w:cs="Calibri"/>
      <w:sz w:val="24"/>
      <w:szCs w:val="24"/>
      <w:lang w:eastAsia="ar-SA"/>
    </w:rPr>
  </w:style>
  <w:style w:type="paragraph" w:styleId="af6">
    <w:name w:val="Normal (Web)"/>
    <w:basedOn w:val="a"/>
    <w:unhideWhenUsed/>
    <w:rsid w:val="006A736D"/>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Body Text"/>
    <w:basedOn w:val="a"/>
    <w:link w:val="af8"/>
    <w:rsid w:val="006A736D"/>
    <w:pPr>
      <w:spacing w:after="0" w:line="240" w:lineRule="auto"/>
    </w:pPr>
    <w:rPr>
      <w:rFonts w:ascii="Times New Roman" w:eastAsia="Times New Roman" w:hAnsi="Times New Roman" w:cs="Times New Roman"/>
      <w:b/>
      <w:sz w:val="24"/>
      <w:szCs w:val="20"/>
    </w:rPr>
  </w:style>
  <w:style w:type="character" w:customStyle="1" w:styleId="af8">
    <w:name w:val="Основной текст Знак"/>
    <w:basedOn w:val="a0"/>
    <w:link w:val="af7"/>
    <w:rsid w:val="006A736D"/>
    <w:rPr>
      <w:rFonts w:ascii="Times New Roman" w:eastAsia="Times New Roman" w:hAnsi="Times New Roman" w:cs="Times New Roman"/>
      <w:b/>
      <w:sz w:val="24"/>
      <w:szCs w:val="20"/>
      <w:lang w:val="ru-RU" w:eastAsia="ru-RU"/>
    </w:rPr>
  </w:style>
  <w:style w:type="paragraph" w:styleId="af9">
    <w:name w:val="Body Text Indent"/>
    <w:basedOn w:val="a"/>
    <w:link w:val="afa"/>
    <w:rsid w:val="006A736D"/>
    <w:pPr>
      <w:spacing w:after="0" w:line="240" w:lineRule="auto"/>
      <w:ind w:firstLine="708"/>
      <w:jc w:val="both"/>
    </w:pPr>
    <w:rPr>
      <w:rFonts w:ascii="Times New Roman" w:eastAsia="Times New Roman" w:hAnsi="Times New Roman" w:cs="Times New Roman"/>
      <w:color w:val="000080"/>
      <w:sz w:val="24"/>
      <w:szCs w:val="20"/>
    </w:rPr>
  </w:style>
  <w:style w:type="character" w:customStyle="1" w:styleId="afa">
    <w:name w:val="Основной текст с отступом Знак"/>
    <w:basedOn w:val="a0"/>
    <w:link w:val="af9"/>
    <w:rsid w:val="006A736D"/>
    <w:rPr>
      <w:rFonts w:ascii="Times New Roman" w:eastAsia="Times New Roman" w:hAnsi="Times New Roman" w:cs="Times New Roman"/>
      <w:color w:val="000080"/>
      <w:sz w:val="24"/>
      <w:szCs w:val="20"/>
      <w:lang w:val="ru-RU" w:eastAsia="ru-RU"/>
    </w:rPr>
  </w:style>
  <w:style w:type="paragraph" w:styleId="21">
    <w:name w:val="Body Text Indent 2"/>
    <w:basedOn w:val="a"/>
    <w:link w:val="22"/>
    <w:rsid w:val="006A736D"/>
    <w:pPr>
      <w:spacing w:after="0" w:line="240" w:lineRule="auto"/>
      <w:ind w:firstLine="360"/>
      <w:jc w:val="both"/>
    </w:pPr>
    <w:rPr>
      <w:rFonts w:ascii="Times New Roman" w:eastAsia="Times New Roman" w:hAnsi="Times New Roman" w:cs="Times New Roman"/>
      <w:color w:val="000080"/>
      <w:sz w:val="24"/>
      <w:szCs w:val="20"/>
    </w:rPr>
  </w:style>
  <w:style w:type="character" w:customStyle="1" w:styleId="22">
    <w:name w:val="Основной текст с отступом 2 Знак"/>
    <w:basedOn w:val="a0"/>
    <w:link w:val="21"/>
    <w:rsid w:val="006A736D"/>
    <w:rPr>
      <w:rFonts w:ascii="Times New Roman" w:eastAsia="Times New Roman" w:hAnsi="Times New Roman" w:cs="Times New Roman"/>
      <w:color w:val="000080"/>
      <w:sz w:val="24"/>
      <w:szCs w:val="20"/>
      <w:lang w:val="ru-RU" w:eastAsia="ru-RU"/>
    </w:rPr>
  </w:style>
  <w:style w:type="character" w:styleId="afb">
    <w:name w:val="Strong"/>
    <w:basedOn w:val="a0"/>
    <w:uiPriority w:val="22"/>
    <w:qFormat/>
    <w:rsid w:val="00386407"/>
    <w:rPr>
      <w:b/>
      <w:bCs/>
    </w:rPr>
  </w:style>
  <w:style w:type="character" w:customStyle="1" w:styleId="hl">
    <w:name w:val="hl"/>
    <w:basedOn w:val="a0"/>
    <w:rsid w:val="00D30510"/>
  </w:style>
  <w:style w:type="character" w:styleId="HTML1">
    <w:name w:val="HTML Cite"/>
    <w:basedOn w:val="a0"/>
    <w:uiPriority w:val="99"/>
    <w:semiHidden/>
    <w:unhideWhenUsed/>
    <w:rsid w:val="00D30510"/>
    <w:rPr>
      <w:i/>
      <w:iCs/>
    </w:rPr>
  </w:style>
  <w:style w:type="character" w:customStyle="1" w:styleId="40">
    <w:name w:val="Заголовок 4 Знак"/>
    <w:basedOn w:val="a0"/>
    <w:link w:val="4"/>
    <w:uiPriority w:val="9"/>
    <w:rsid w:val="00386407"/>
    <w:rPr>
      <w:rFonts w:asciiTheme="majorHAnsi" w:eastAsiaTheme="majorEastAsia" w:hAnsiTheme="majorHAnsi" w:cstheme="majorBidi"/>
      <w:b/>
      <w:bCs/>
      <w:i/>
      <w:iCs/>
      <w:color w:val="5B9BD5" w:themeColor="accent1"/>
    </w:rPr>
  </w:style>
  <w:style w:type="paragraph" w:customStyle="1" w:styleId="afc">
    <w:name w:val="Боковик"/>
    <w:basedOn w:val="a"/>
    <w:rsid w:val="00D50FE4"/>
    <w:pPr>
      <w:spacing w:after="0" w:line="240" w:lineRule="auto"/>
    </w:pPr>
    <w:rPr>
      <w:rFonts w:ascii="KZ Arial" w:eastAsia="Times New Roman" w:hAnsi="KZ Arial" w:cs="Times New Roman"/>
      <w:noProof/>
      <w:sz w:val="16"/>
      <w:szCs w:val="20"/>
    </w:rPr>
  </w:style>
  <w:style w:type="character" w:customStyle="1" w:styleId="af3">
    <w:name w:val="Без интервала Знак"/>
    <w:link w:val="af2"/>
    <w:rsid w:val="001967F6"/>
  </w:style>
  <w:style w:type="character" w:customStyle="1" w:styleId="10">
    <w:name w:val="Заголовок 1 Знак"/>
    <w:basedOn w:val="a0"/>
    <w:link w:val="1"/>
    <w:uiPriority w:val="9"/>
    <w:rsid w:val="00386407"/>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386407"/>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386407"/>
    <w:rPr>
      <w:rFonts w:asciiTheme="majorHAnsi" w:eastAsiaTheme="majorEastAsia" w:hAnsiTheme="majorHAnsi" w:cstheme="majorBidi"/>
      <w:b/>
      <w:bCs/>
      <w:color w:val="5B9BD5" w:themeColor="accent1"/>
    </w:rPr>
  </w:style>
  <w:style w:type="character" w:customStyle="1" w:styleId="50">
    <w:name w:val="Заголовок 5 Знак"/>
    <w:basedOn w:val="a0"/>
    <w:link w:val="5"/>
    <w:uiPriority w:val="9"/>
    <w:semiHidden/>
    <w:rsid w:val="00386407"/>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386407"/>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38640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386407"/>
    <w:rPr>
      <w:rFonts w:asciiTheme="majorHAnsi" w:eastAsiaTheme="majorEastAsia" w:hAnsiTheme="majorHAnsi" w:cstheme="majorBidi"/>
      <w:color w:val="5B9BD5" w:themeColor="accent1"/>
      <w:sz w:val="20"/>
      <w:szCs w:val="20"/>
    </w:rPr>
  </w:style>
  <w:style w:type="character" w:customStyle="1" w:styleId="91">
    <w:name w:val="Заголовок 9 Знак"/>
    <w:basedOn w:val="a0"/>
    <w:link w:val="90"/>
    <w:uiPriority w:val="9"/>
    <w:semiHidden/>
    <w:rsid w:val="00386407"/>
    <w:rPr>
      <w:rFonts w:asciiTheme="majorHAnsi" w:eastAsiaTheme="majorEastAsia" w:hAnsiTheme="majorHAnsi" w:cstheme="majorBidi"/>
      <w:i/>
      <w:iCs/>
      <w:color w:val="404040" w:themeColor="text1" w:themeTint="BF"/>
      <w:sz w:val="20"/>
      <w:szCs w:val="20"/>
    </w:rPr>
  </w:style>
  <w:style w:type="paragraph" w:styleId="afd">
    <w:name w:val="caption"/>
    <w:basedOn w:val="a"/>
    <w:next w:val="a"/>
    <w:uiPriority w:val="35"/>
    <w:semiHidden/>
    <w:unhideWhenUsed/>
    <w:qFormat/>
    <w:rsid w:val="00386407"/>
    <w:pPr>
      <w:spacing w:line="240" w:lineRule="auto"/>
    </w:pPr>
    <w:rPr>
      <w:b/>
      <w:bCs/>
      <w:color w:val="5B9BD5" w:themeColor="accent1"/>
      <w:sz w:val="18"/>
      <w:szCs w:val="18"/>
    </w:rPr>
  </w:style>
  <w:style w:type="paragraph" w:styleId="afe">
    <w:name w:val="Title"/>
    <w:basedOn w:val="a"/>
    <w:next w:val="a"/>
    <w:link w:val="aff"/>
    <w:uiPriority w:val="10"/>
    <w:qFormat/>
    <w:rsid w:val="0038640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f">
    <w:name w:val="Название Знак"/>
    <w:basedOn w:val="a0"/>
    <w:link w:val="afe"/>
    <w:uiPriority w:val="10"/>
    <w:rsid w:val="00386407"/>
    <w:rPr>
      <w:rFonts w:asciiTheme="majorHAnsi" w:eastAsiaTheme="majorEastAsia" w:hAnsiTheme="majorHAnsi" w:cstheme="majorBidi"/>
      <w:color w:val="323E4F" w:themeColor="text2" w:themeShade="BF"/>
      <w:spacing w:val="5"/>
      <w:kern w:val="28"/>
      <w:sz w:val="52"/>
      <w:szCs w:val="52"/>
    </w:rPr>
  </w:style>
  <w:style w:type="paragraph" w:styleId="aff0">
    <w:name w:val="Subtitle"/>
    <w:basedOn w:val="a"/>
    <w:next w:val="a"/>
    <w:link w:val="aff1"/>
    <w:uiPriority w:val="11"/>
    <w:qFormat/>
    <w:rsid w:val="0038640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f1">
    <w:name w:val="Подзаголовок Знак"/>
    <w:basedOn w:val="a0"/>
    <w:link w:val="aff0"/>
    <w:uiPriority w:val="11"/>
    <w:rsid w:val="00386407"/>
    <w:rPr>
      <w:rFonts w:asciiTheme="majorHAnsi" w:eastAsiaTheme="majorEastAsia" w:hAnsiTheme="majorHAnsi" w:cstheme="majorBidi"/>
      <w:i/>
      <w:iCs/>
      <w:color w:val="5B9BD5" w:themeColor="accent1"/>
      <w:spacing w:val="15"/>
      <w:sz w:val="24"/>
      <w:szCs w:val="24"/>
    </w:rPr>
  </w:style>
  <w:style w:type="character" w:styleId="aff2">
    <w:name w:val="Emphasis"/>
    <w:basedOn w:val="a0"/>
    <w:uiPriority w:val="20"/>
    <w:qFormat/>
    <w:rsid w:val="00386407"/>
    <w:rPr>
      <w:i/>
      <w:iCs/>
    </w:rPr>
  </w:style>
  <w:style w:type="paragraph" w:styleId="23">
    <w:name w:val="Quote"/>
    <w:basedOn w:val="a"/>
    <w:next w:val="a"/>
    <w:link w:val="24"/>
    <w:uiPriority w:val="29"/>
    <w:qFormat/>
    <w:rsid w:val="00386407"/>
    <w:rPr>
      <w:i/>
      <w:iCs/>
      <w:color w:val="000000" w:themeColor="text1"/>
    </w:rPr>
  </w:style>
  <w:style w:type="character" w:customStyle="1" w:styleId="24">
    <w:name w:val="Цитата 2 Знак"/>
    <w:basedOn w:val="a0"/>
    <w:link w:val="23"/>
    <w:uiPriority w:val="29"/>
    <w:rsid w:val="00386407"/>
    <w:rPr>
      <w:i/>
      <w:iCs/>
      <w:color w:val="000000" w:themeColor="text1"/>
    </w:rPr>
  </w:style>
  <w:style w:type="paragraph" w:styleId="aff3">
    <w:name w:val="Intense Quote"/>
    <w:basedOn w:val="a"/>
    <w:next w:val="a"/>
    <w:link w:val="aff4"/>
    <w:uiPriority w:val="30"/>
    <w:qFormat/>
    <w:rsid w:val="00386407"/>
    <w:pPr>
      <w:pBdr>
        <w:bottom w:val="single" w:sz="4" w:space="4" w:color="5B9BD5" w:themeColor="accent1"/>
      </w:pBdr>
      <w:spacing w:before="200" w:after="280"/>
      <w:ind w:left="936" w:right="936"/>
    </w:pPr>
    <w:rPr>
      <w:b/>
      <w:bCs/>
      <w:i/>
      <w:iCs/>
      <w:color w:val="5B9BD5" w:themeColor="accent1"/>
    </w:rPr>
  </w:style>
  <w:style w:type="character" w:customStyle="1" w:styleId="aff4">
    <w:name w:val="Выделенная цитата Знак"/>
    <w:basedOn w:val="a0"/>
    <w:link w:val="aff3"/>
    <w:uiPriority w:val="30"/>
    <w:rsid w:val="00386407"/>
    <w:rPr>
      <w:b/>
      <w:bCs/>
      <w:i/>
      <w:iCs/>
      <w:color w:val="5B9BD5" w:themeColor="accent1"/>
    </w:rPr>
  </w:style>
  <w:style w:type="character" w:styleId="aff5">
    <w:name w:val="Subtle Emphasis"/>
    <w:basedOn w:val="a0"/>
    <w:uiPriority w:val="19"/>
    <w:qFormat/>
    <w:rsid w:val="00386407"/>
    <w:rPr>
      <w:i/>
      <w:iCs/>
      <w:color w:val="808080" w:themeColor="text1" w:themeTint="7F"/>
    </w:rPr>
  </w:style>
  <w:style w:type="character" w:styleId="aff6">
    <w:name w:val="Intense Emphasis"/>
    <w:basedOn w:val="a0"/>
    <w:uiPriority w:val="21"/>
    <w:qFormat/>
    <w:rsid w:val="00386407"/>
    <w:rPr>
      <w:b/>
      <w:bCs/>
      <w:i/>
      <w:iCs/>
      <w:color w:val="5B9BD5" w:themeColor="accent1"/>
    </w:rPr>
  </w:style>
  <w:style w:type="character" w:styleId="aff7">
    <w:name w:val="Subtle Reference"/>
    <w:basedOn w:val="a0"/>
    <w:uiPriority w:val="31"/>
    <w:qFormat/>
    <w:rsid w:val="00386407"/>
    <w:rPr>
      <w:smallCaps/>
      <w:color w:val="ED7D31" w:themeColor="accent2"/>
      <w:u w:val="single"/>
    </w:rPr>
  </w:style>
  <w:style w:type="character" w:styleId="aff8">
    <w:name w:val="Intense Reference"/>
    <w:basedOn w:val="a0"/>
    <w:uiPriority w:val="32"/>
    <w:qFormat/>
    <w:rsid w:val="00386407"/>
    <w:rPr>
      <w:b/>
      <w:bCs/>
      <w:smallCaps/>
      <w:color w:val="ED7D31" w:themeColor="accent2"/>
      <w:spacing w:val="5"/>
      <w:u w:val="single"/>
    </w:rPr>
  </w:style>
  <w:style w:type="character" w:styleId="aff9">
    <w:name w:val="Book Title"/>
    <w:basedOn w:val="a0"/>
    <w:uiPriority w:val="33"/>
    <w:qFormat/>
    <w:rsid w:val="00386407"/>
    <w:rPr>
      <w:b/>
      <w:bCs/>
      <w:smallCaps/>
      <w:spacing w:val="5"/>
    </w:rPr>
  </w:style>
  <w:style w:type="paragraph" w:styleId="affa">
    <w:name w:val="TOC Heading"/>
    <w:basedOn w:val="1"/>
    <w:next w:val="a"/>
    <w:uiPriority w:val="39"/>
    <w:semiHidden/>
    <w:unhideWhenUsed/>
    <w:qFormat/>
    <w:rsid w:val="00386407"/>
    <w:pPr>
      <w:outlineLvl w:val="9"/>
    </w:pPr>
  </w:style>
  <w:style w:type="table" w:customStyle="1" w:styleId="TableNormal">
    <w:name w:val="Table Normal"/>
    <w:uiPriority w:val="2"/>
    <w:semiHidden/>
    <w:unhideWhenUsed/>
    <w:qFormat/>
    <w:rsid w:val="00DC53F8"/>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character" w:customStyle="1" w:styleId="A10">
    <w:name w:val="A1"/>
    <w:uiPriority w:val="99"/>
    <w:rsid w:val="005F2FBD"/>
    <w:rPr>
      <w:color w:val="000000"/>
      <w:sz w:val="18"/>
      <w:szCs w:val="18"/>
    </w:rPr>
  </w:style>
  <w:style w:type="paragraph" w:customStyle="1" w:styleId="Pa2">
    <w:name w:val="Pa2"/>
    <w:basedOn w:val="a"/>
    <w:next w:val="a"/>
    <w:uiPriority w:val="99"/>
    <w:rsid w:val="009E600C"/>
    <w:pPr>
      <w:autoSpaceDE w:val="0"/>
      <w:autoSpaceDN w:val="0"/>
      <w:adjustRightInd w:val="0"/>
      <w:spacing w:after="0" w:line="221" w:lineRule="atLeast"/>
    </w:pPr>
    <w:rPr>
      <w:rFonts w:ascii="Times New Roman" w:hAnsi="Times New Roman" w:cs="Times New Roman"/>
      <w:sz w:val="24"/>
      <w:szCs w:val="24"/>
    </w:rPr>
  </w:style>
  <w:style w:type="character" w:customStyle="1" w:styleId="hps">
    <w:name w:val="hps"/>
    <w:basedOn w:val="a0"/>
    <w:rsid w:val="009E600C"/>
  </w:style>
  <w:style w:type="paragraph" w:customStyle="1" w:styleId="TableParagraph">
    <w:name w:val="Table Paragraph"/>
    <w:basedOn w:val="a"/>
    <w:uiPriority w:val="1"/>
    <w:qFormat/>
    <w:rsid w:val="006B40F9"/>
    <w:pPr>
      <w:widowControl w:val="0"/>
      <w:autoSpaceDE w:val="0"/>
      <w:autoSpaceDN w:val="0"/>
      <w:spacing w:after="0" w:line="240" w:lineRule="auto"/>
    </w:pPr>
    <w:rPr>
      <w:rFonts w:ascii="Times New Roman" w:eastAsia="Times New Roman" w:hAnsi="Times New Roman" w:cs="Times New Roman"/>
    </w:rPr>
  </w:style>
  <w:style w:type="character" w:customStyle="1" w:styleId="s0">
    <w:name w:val="s0"/>
    <w:basedOn w:val="a0"/>
    <w:rsid w:val="00CA4365"/>
  </w:style>
  <w:style w:type="character" w:customStyle="1" w:styleId="s2">
    <w:name w:val="s2"/>
    <w:basedOn w:val="a0"/>
    <w:rsid w:val="00CA4365"/>
  </w:style>
  <w:style w:type="character" w:customStyle="1" w:styleId="12">
    <w:name w:val="Неразрешенное упоминание1"/>
    <w:basedOn w:val="a0"/>
    <w:uiPriority w:val="99"/>
    <w:semiHidden/>
    <w:unhideWhenUsed/>
    <w:rsid w:val="00FE2E61"/>
    <w:rPr>
      <w:color w:val="605E5C"/>
      <w:shd w:val="clear" w:color="auto" w:fill="E1DFDD"/>
    </w:rPr>
  </w:style>
  <w:style w:type="character" w:customStyle="1" w:styleId="None">
    <w:name w:val="None"/>
    <w:rsid w:val="00796A7E"/>
    <w:rPr>
      <w:lang w:val="ru-RU"/>
    </w:rPr>
  </w:style>
  <w:style w:type="numbering" w:customStyle="1" w:styleId="16">
    <w:name w:val="Импортированный стиль 16"/>
    <w:rsid w:val="0007624D"/>
    <w:pPr>
      <w:numPr>
        <w:numId w:val="29"/>
      </w:numPr>
    </w:pPr>
  </w:style>
  <w:style w:type="numbering" w:customStyle="1" w:styleId="9">
    <w:name w:val="Импортированный стиль 9"/>
    <w:rsid w:val="00234A73"/>
    <w:pPr>
      <w:numPr>
        <w:numId w:val="30"/>
      </w:numPr>
    </w:pPr>
  </w:style>
  <w:style w:type="numbering" w:customStyle="1" w:styleId="13">
    <w:name w:val="Импортированный стиль 13"/>
    <w:rsid w:val="00234A73"/>
    <w:pPr>
      <w:numPr>
        <w:numId w:val="31"/>
      </w:numPr>
    </w:pPr>
  </w:style>
  <w:style w:type="character" w:customStyle="1" w:styleId="NoneA">
    <w:name w:val="None A"/>
    <w:basedOn w:val="None"/>
    <w:rsid w:val="00234A73"/>
    <w:rPr>
      <w:lang w:val="ru-RU"/>
    </w:rPr>
  </w:style>
  <w:style w:type="numbering" w:customStyle="1" w:styleId="35">
    <w:name w:val="Импортированный стиль 35"/>
    <w:rsid w:val="007D33E5"/>
    <w:pPr>
      <w:numPr>
        <w:numId w:val="32"/>
      </w:numPr>
    </w:pPr>
  </w:style>
  <w:style w:type="numbering" w:customStyle="1" w:styleId="36">
    <w:name w:val="Импортированный стиль 36"/>
    <w:rsid w:val="005957ED"/>
    <w:pPr>
      <w:numPr>
        <w:numId w:val="35"/>
      </w:numPr>
    </w:pPr>
  </w:style>
  <w:style w:type="numbering" w:customStyle="1" w:styleId="28">
    <w:name w:val="Импортированный стиль 28"/>
    <w:rsid w:val="005957ED"/>
    <w:pPr>
      <w:numPr>
        <w:numId w:val="37"/>
      </w:numPr>
    </w:pPr>
  </w:style>
  <w:style w:type="character" w:customStyle="1" w:styleId="25">
    <w:name w:val="Неразрешенное упоминание2"/>
    <w:basedOn w:val="a0"/>
    <w:uiPriority w:val="99"/>
    <w:semiHidden/>
    <w:unhideWhenUsed/>
    <w:rsid w:val="00725C24"/>
    <w:rPr>
      <w:color w:val="605E5C"/>
      <w:shd w:val="clear" w:color="auto" w:fill="E1DFDD"/>
    </w:rPr>
  </w:style>
  <w:style w:type="character" w:customStyle="1" w:styleId="31">
    <w:name w:val="Неразрешенное упоминание3"/>
    <w:basedOn w:val="a0"/>
    <w:uiPriority w:val="99"/>
    <w:semiHidden/>
    <w:unhideWhenUsed/>
    <w:rsid w:val="0066056A"/>
    <w:rPr>
      <w:color w:val="605E5C"/>
      <w:shd w:val="clear" w:color="auto" w:fill="E1DFDD"/>
    </w:rPr>
  </w:style>
  <w:style w:type="character" w:customStyle="1" w:styleId="41">
    <w:name w:val="Неразрешенное упоминание4"/>
    <w:basedOn w:val="a0"/>
    <w:uiPriority w:val="99"/>
    <w:semiHidden/>
    <w:unhideWhenUsed/>
    <w:rsid w:val="00E75C32"/>
    <w:rPr>
      <w:color w:val="605E5C"/>
      <w:shd w:val="clear" w:color="auto" w:fill="E1DFDD"/>
    </w:rPr>
  </w:style>
  <w:style w:type="character" w:customStyle="1" w:styleId="extendedtext-full">
    <w:name w:val="extendedtext-full"/>
    <w:basedOn w:val="a0"/>
    <w:rsid w:val="00783F5E"/>
  </w:style>
  <w:style w:type="character" w:customStyle="1" w:styleId="UnresolvedMention">
    <w:name w:val="Unresolved Mention"/>
    <w:basedOn w:val="a0"/>
    <w:uiPriority w:val="99"/>
    <w:semiHidden/>
    <w:unhideWhenUsed/>
    <w:rsid w:val="00E93D25"/>
    <w:rPr>
      <w:color w:val="605E5C"/>
      <w:shd w:val="clear" w:color="auto" w:fill="E1DFDD"/>
    </w:rPr>
  </w:style>
  <w:style w:type="character" w:customStyle="1" w:styleId="jlqj4b">
    <w:name w:val="jlqj4b"/>
    <w:basedOn w:val="a0"/>
    <w:rsid w:val="00F84FBB"/>
  </w:style>
</w:styles>
</file>

<file path=word/webSettings.xml><?xml version="1.0" encoding="utf-8"?>
<w:webSettings xmlns:r="http://schemas.openxmlformats.org/officeDocument/2006/relationships" xmlns:w="http://schemas.openxmlformats.org/wordprocessingml/2006/main">
  <w:divs>
    <w:div w:id="7145648">
      <w:bodyDiv w:val="1"/>
      <w:marLeft w:val="0"/>
      <w:marRight w:val="0"/>
      <w:marTop w:val="0"/>
      <w:marBottom w:val="0"/>
      <w:divBdr>
        <w:top w:val="none" w:sz="0" w:space="0" w:color="auto"/>
        <w:left w:val="none" w:sz="0" w:space="0" w:color="auto"/>
        <w:bottom w:val="none" w:sz="0" w:space="0" w:color="auto"/>
        <w:right w:val="none" w:sz="0" w:space="0" w:color="auto"/>
      </w:divBdr>
    </w:div>
    <w:div w:id="60257720">
      <w:bodyDiv w:val="1"/>
      <w:marLeft w:val="0"/>
      <w:marRight w:val="0"/>
      <w:marTop w:val="0"/>
      <w:marBottom w:val="0"/>
      <w:divBdr>
        <w:top w:val="none" w:sz="0" w:space="0" w:color="auto"/>
        <w:left w:val="none" w:sz="0" w:space="0" w:color="auto"/>
        <w:bottom w:val="none" w:sz="0" w:space="0" w:color="auto"/>
        <w:right w:val="none" w:sz="0" w:space="0" w:color="auto"/>
      </w:divBdr>
    </w:div>
    <w:div w:id="60452199">
      <w:bodyDiv w:val="1"/>
      <w:marLeft w:val="0"/>
      <w:marRight w:val="0"/>
      <w:marTop w:val="0"/>
      <w:marBottom w:val="0"/>
      <w:divBdr>
        <w:top w:val="none" w:sz="0" w:space="0" w:color="auto"/>
        <w:left w:val="none" w:sz="0" w:space="0" w:color="auto"/>
        <w:bottom w:val="none" w:sz="0" w:space="0" w:color="auto"/>
        <w:right w:val="none" w:sz="0" w:space="0" w:color="auto"/>
      </w:divBdr>
    </w:div>
    <w:div w:id="72899454">
      <w:bodyDiv w:val="1"/>
      <w:marLeft w:val="0"/>
      <w:marRight w:val="0"/>
      <w:marTop w:val="0"/>
      <w:marBottom w:val="0"/>
      <w:divBdr>
        <w:top w:val="none" w:sz="0" w:space="0" w:color="auto"/>
        <w:left w:val="none" w:sz="0" w:space="0" w:color="auto"/>
        <w:bottom w:val="none" w:sz="0" w:space="0" w:color="auto"/>
        <w:right w:val="none" w:sz="0" w:space="0" w:color="auto"/>
      </w:divBdr>
      <w:divsChild>
        <w:div w:id="328026114">
          <w:marLeft w:val="547"/>
          <w:marRight w:val="0"/>
          <w:marTop w:val="0"/>
          <w:marBottom w:val="0"/>
          <w:divBdr>
            <w:top w:val="none" w:sz="0" w:space="0" w:color="auto"/>
            <w:left w:val="none" w:sz="0" w:space="0" w:color="auto"/>
            <w:bottom w:val="none" w:sz="0" w:space="0" w:color="auto"/>
            <w:right w:val="none" w:sz="0" w:space="0" w:color="auto"/>
          </w:divBdr>
        </w:div>
      </w:divsChild>
    </w:div>
    <w:div w:id="73285862">
      <w:bodyDiv w:val="1"/>
      <w:marLeft w:val="0"/>
      <w:marRight w:val="0"/>
      <w:marTop w:val="0"/>
      <w:marBottom w:val="0"/>
      <w:divBdr>
        <w:top w:val="none" w:sz="0" w:space="0" w:color="auto"/>
        <w:left w:val="none" w:sz="0" w:space="0" w:color="auto"/>
        <w:bottom w:val="none" w:sz="0" w:space="0" w:color="auto"/>
        <w:right w:val="none" w:sz="0" w:space="0" w:color="auto"/>
      </w:divBdr>
      <w:divsChild>
        <w:div w:id="1596791139">
          <w:marLeft w:val="547"/>
          <w:marRight w:val="0"/>
          <w:marTop w:val="0"/>
          <w:marBottom w:val="0"/>
          <w:divBdr>
            <w:top w:val="none" w:sz="0" w:space="0" w:color="auto"/>
            <w:left w:val="none" w:sz="0" w:space="0" w:color="auto"/>
            <w:bottom w:val="none" w:sz="0" w:space="0" w:color="auto"/>
            <w:right w:val="none" w:sz="0" w:space="0" w:color="auto"/>
          </w:divBdr>
        </w:div>
      </w:divsChild>
    </w:div>
    <w:div w:id="87847405">
      <w:bodyDiv w:val="1"/>
      <w:marLeft w:val="0"/>
      <w:marRight w:val="0"/>
      <w:marTop w:val="0"/>
      <w:marBottom w:val="0"/>
      <w:divBdr>
        <w:top w:val="none" w:sz="0" w:space="0" w:color="auto"/>
        <w:left w:val="none" w:sz="0" w:space="0" w:color="auto"/>
        <w:bottom w:val="none" w:sz="0" w:space="0" w:color="auto"/>
        <w:right w:val="none" w:sz="0" w:space="0" w:color="auto"/>
      </w:divBdr>
    </w:div>
    <w:div w:id="103235650">
      <w:bodyDiv w:val="1"/>
      <w:marLeft w:val="0"/>
      <w:marRight w:val="0"/>
      <w:marTop w:val="0"/>
      <w:marBottom w:val="0"/>
      <w:divBdr>
        <w:top w:val="none" w:sz="0" w:space="0" w:color="auto"/>
        <w:left w:val="none" w:sz="0" w:space="0" w:color="auto"/>
        <w:bottom w:val="none" w:sz="0" w:space="0" w:color="auto"/>
        <w:right w:val="none" w:sz="0" w:space="0" w:color="auto"/>
      </w:divBdr>
    </w:div>
    <w:div w:id="146092302">
      <w:bodyDiv w:val="1"/>
      <w:marLeft w:val="0"/>
      <w:marRight w:val="0"/>
      <w:marTop w:val="0"/>
      <w:marBottom w:val="0"/>
      <w:divBdr>
        <w:top w:val="none" w:sz="0" w:space="0" w:color="auto"/>
        <w:left w:val="none" w:sz="0" w:space="0" w:color="auto"/>
        <w:bottom w:val="none" w:sz="0" w:space="0" w:color="auto"/>
        <w:right w:val="none" w:sz="0" w:space="0" w:color="auto"/>
      </w:divBdr>
      <w:divsChild>
        <w:div w:id="97215039">
          <w:marLeft w:val="0"/>
          <w:marRight w:val="0"/>
          <w:marTop w:val="0"/>
          <w:marBottom w:val="0"/>
          <w:divBdr>
            <w:top w:val="none" w:sz="0" w:space="0" w:color="auto"/>
            <w:left w:val="none" w:sz="0" w:space="0" w:color="auto"/>
            <w:bottom w:val="none" w:sz="0" w:space="0" w:color="auto"/>
            <w:right w:val="none" w:sz="0" w:space="0" w:color="auto"/>
          </w:divBdr>
        </w:div>
        <w:div w:id="954561314">
          <w:marLeft w:val="0"/>
          <w:marRight w:val="0"/>
          <w:marTop w:val="0"/>
          <w:marBottom w:val="0"/>
          <w:divBdr>
            <w:top w:val="none" w:sz="0" w:space="0" w:color="auto"/>
            <w:left w:val="none" w:sz="0" w:space="0" w:color="auto"/>
            <w:bottom w:val="none" w:sz="0" w:space="0" w:color="auto"/>
            <w:right w:val="none" w:sz="0" w:space="0" w:color="auto"/>
          </w:divBdr>
        </w:div>
      </w:divsChild>
    </w:div>
    <w:div w:id="167987667">
      <w:bodyDiv w:val="1"/>
      <w:marLeft w:val="0"/>
      <w:marRight w:val="0"/>
      <w:marTop w:val="0"/>
      <w:marBottom w:val="0"/>
      <w:divBdr>
        <w:top w:val="none" w:sz="0" w:space="0" w:color="auto"/>
        <w:left w:val="none" w:sz="0" w:space="0" w:color="auto"/>
        <w:bottom w:val="none" w:sz="0" w:space="0" w:color="auto"/>
        <w:right w:val="none" w:sz="0" w:space="0" w:color="auto"/>
      </w:divBdr>
    </w:div>
    <w:div w:id="210847348">
      <w:bodyDiv w:val="1"/>
      <w:marLeft w:val="0"/>
      <w:marRight w:val="0"/>
      <w:marTop w:val="0"/>
      <w:marBottom w:val="0"/>
      <w:divBdr>
        <w:top w:val="none" w:sz="0" w:space="0" w:color="auto"/>
        <w:left w:val="none" w:sz="0" w:space="0" w:color="auto"/>
        <w:bottom w:val="none" w:sz="0" w:space="0" w:color="auto"/>
        <w:right w:val="none" w:sz="0" w:space="0" w:color="auto"/>
      </w:divBdr>
    </w:div>
    <w:div w:id="224226478">
      <w:bodyDiv w:val="1"/>
      <w:marLeft w:val="0"/>
      <w:marRight w:val="0"/>
      <w:marTop w:val="0"/>
      <w:marBottom w:val="0"/>
      <w:divBdr>
        <w:top w:val="none" w:sz="0" w:space="0" w:color="auto"/>
        <w:left w:val="none" w:sz="0" w:space="0" w:color="auto"/>
        <w:bottom w:val="none" w:sz="0" w:space="0" w:color="auto"/>
        <w:right w:val="none" w:sz="0" w:space="0" w:color="auto"/>
      </w:divBdr>
    </w:div>
    <w:div w:id="243993176">
      <w:bodyDiv w:val="1"/>
      <w:marLeft w:val="0"/>
      <w:marRight w:val="0"/>
      <w:marTop w:val="0"/>
      <w:marBottom w:val="0"/>
      <w:divBdr>
        <w:top w:val="none" w:sz="0" w:space="0" w:color="auto"/>
        <w:left w:val="none" w:sz="0" w:space="0" w:color="auto"/>
        <w:bottom w:val="none" w:sz="0" w:space="0" w:color="auto"/>
        <w:right w:val="none" w:sz="0" w:space="0" w:color="auto"/>
      </w:divBdr>
    </w:div>
    <w:div w:id="275645025">
      <w:bodyDiv w:val="1"/>
      <w:marLeft w:val="0"/>
      <w:marRight w:val="0"/>
      <w:marTop w:val="0"/>
      <w:marBottom w:val="0"/>
      <w:divBdr>
        <w:top w:val="none" w:sz="0" w:space="0" w:color="auto"/>
        <w:left w:val="none" w:sz="0" w:space="0" w:color="auto"/>
        <w:bottom w:val="none" w:sz="0" w:space="0" w:color="auto"/>
        <w:right w:val="none" w:sz="0" w:space="0" w:color="auto"/>
      </w:divBdr>
    </w:div>
    <w:div w:id="314379805">
      <w:bodyDiv w:val="1"/>
      <w:marLeft w:val="0"/>
      <w:marRight w:val="0"/>
      <w:marTop w:val="0"/>
      <w:marBottom w:val="0"/>
      <w:divBdr>
        <w:top w:val="none" w:sz="0" w:space="0" w:color="auto"/>
        <w:left w:val="none" w:sz="0" w:space="0" w:color="auto"/>
        <w:bottom w:val="none" w:sz="0" w:space="0" w:color="auto"/>
        <w:right w:val="none" w:sz="0" w:space="0" w:color="auto"/>
      </w:divBdr>
    </w:div>
    <w:div w:id="381447292">
      <w:bodyDiv w:val="1"/>
      <w:marLeft w:val="0"/>
      <w:marRight w:val="0"/>
      <w:marTop w:val="0"/>
      <w:marBottom w:val="0"/>
      <w:divBdr>
        <w:top w:val="none" w:sz="0" w:space="0" w:color="auto"/>
        <w:left w:val="none" w:sz="0" w:space="0" w:color="auto"/>
        <w:bottom w:val="none" w:sz="0" w:space="0" w:color="auto"/>
        <w:right w:val="none" w:sz="0" w:space="0" w:color="auto"/>
      </w:divBdr>
      <w:divsChild>
        <w:div w:id="1515418583">
          <w:marLeft w:val="547"/>
          <w:marRight w:val="0"/>
          <w:marTop w:val="0"/>
          <w:marBottom w:val="0"/>
          <w:divBdr>
            <w:top w:val="none" w:sz="0" w:space="0" w:color="auto"/>
            <w:left w:val="none" w:sz="0" w:space="0" w:color="auto"/>
            <w:bottom w:val="none" w:sz="0" w:space="0" w:color="auto"/>
            <w:right w:val="none" w:sz="0" w:space="0" w:color="auto"/>
          </w:divBdr>
        </w:div>
      </w:divsChild>
    </w:div>
    <w:div w:id="403725329">
      <w:bodyDiv w:val="1"/>
      <w:marLeft w:val="0"/>
      <w:marRight w:val="0"/>
      <w:marTop w:val="0"/>
      <w:marBottom w:val="0"/>
      <w:divBdr>
        <w:top w:val="none" w:sz="0" w:space="0" w:color="auto"/>
        <w:left w:val="none" w:sz="0" w:space="0" w:color="auto"/>
        <w:bottom w:val="none" w:sz="0" w:space="0" w:color="auto"/>
        <w:right w:val="none" w:sz="0" w:space="0" w:color="auto"/>
      </w:divBdr>
      <w:divsChild>
        <w:div w:id="2112316984">
          <w:marLeft w:val="547"/>
          <w:marRight w:val="0"/>
          <w:marTop w:val="0"/>
          <w:marBottom w:val="0"/>
          <w:divBdr>
            <w:top w:val="none" w:sz="0" w:space="0" w:color="auto"/>
            <w:left w:val="none" w:sz="0" w:space="0" w:color="auto"/>
            <w:bottom w:val="none" w:sz="0" w:space="0" w:color="auto"/>
            <w:right w:val="none" w:sz="0" w:space="0" w:color="auto"/>
          </w:divBdr>
        </w:div>
      </w:divsChild>
    </w:div>
    <w:div w:id="436755465">
      <w:bodyDiv w:val="1"/>
      <w:marLeft w:val="0"/>
      <w:marRight w:val="0"/>
      <w:marTop w:val="0"/>
      <w:marBottom w:val="0"/>
      <w:divBdr>
        <w:top w:val="none" w:sz="0" w:space="0" w:color="auto"/>
        <w:left w:val="none" w:sz="0" w:space="0" w:color="auto"/>
        <w:bottom w:val="none" w:sz="0" w:space="0" w:color="auto"/>
        <w:right w:val="none" w:sz="0" w:space="0" w:color="auto"/>
      </w:divBdr>
      <w:divsChild>
        <w:div w:id="246616266">
          <w:marLeft w:val="547"/>
          <w:marRight w:val="0"/>
          <w:marTop w:val="0"/>
          <w:marBottom w:val="0"/>
          <w:divBdr>
            <w:top w:val="none" w:sz="0" w:space="0" w:color="auto"/>
            <w:left w:val="none" w:sz="0" w:space="0" w:color="auto"/>
            <w:bottom w:val="none" w:sz="0" w:space="0" w:color="auto"/>
            <w:right w:val="none" w:sz="0" w:space="0" w:color="auto"/>
          </w:divBdr>
        </w:div>
      </w:divsChild>
    </w:div>
    <w:div w:id="466555823">
      <w:bodyDiv w:val="1"/>
      <w:marLeft w:val="0"/>
      <w:marRight w:val="0"/>
      <w:marTop w:val="0"/>
      <w:marBottom w:val="0"/>
      <w:divBdr>
        <w:top w:val="none" w:sz="0" w:space="0" w:color="auto"/>
        <w:left w:val="none" w:sz="0" w:space="0" w:color="auto"/>
        <w:bottom w:val="none" w:sz="0" w:space="0" w:color="auto"/>
        <w:right w:val="none" w:sz="0" w:space="0" w:color="auto"/>
      </w:divBdr>
    </w:div>
    <w:div w:id="534971455">
      <w:bodyDiv w:val="1"/>
      <w:marLeft w:val="0"/>
      <w:marRight w:val="0"/>
      <w:marTop w:val="0"/>
      <w:marBottom w:val="0"/>
      <w:divBdr>
        <w:top w:val="none" w:sz="0" w:space="0" w:color="auto"/>
        <w:left w:val="none" w:sz="0" w:space="0" w:color="auto"/>
        <w:bottom w:val="none" w:sz="0" w:space="0" w:color="auto"/>
        <w:right w:val="none" w:sz="0" w:space="0" w:color="auto"/>
      </w:divBdr>
      <w:divsChild>
        <w:div w:id="1142190993">
          <w:marLeft w:val="547"/>
          <w:marRight w:val="0"/>
          <w:marTop w:val="0"/>
          <w:marBottom w:val="0"/>
          <w:divBdr>
            <w:top w:val="none" w:sz="0" w:space="0" w:color="auto"/>
            <w:left w:val="none" w:sz="0" w:space="0" w:color="auto"/>
            <w:bottom w:val="none" w:sz="0" w:space="0" w:color="auto"/>
            <w:right w:val="none" w:sz="0" w:space="0" w:color="auto"/>
          </w:divBdr>
        </w:div>
      </w:divsChild>
    </w:div>
    <w:div w:id="588272399">
      <w:bodyDiv w:val="1"/>
      <w:marLeft w:val="0"/>
      <w:marRight w:val="0"/>
      <w:marTop w:val="0"/>
      <w:marBottom w:val="0"/>
      <w:divBdr>
        <w:top w:val="none" w:sz="0" w:space="0" w:color="auto"/>
        <w:left w:val="none" w:sz="0" w:space="0" w:color="auto"/>
        <w:bottom w:val="none" w:sz="0" w:space="0" w:color="auto"/>
        <w:right w:val="none" w:sz="0" w:space="0" w:color="auto"/>
      </w:divBdr>
      <w:divsChild>
        <w:div w:id="126893535">
          <w:marLeft w:val="547"/>
          <w:marRight w:val="0"/>
          <w:marTop w:val="0"/>
          <w:marBottom w:val="0"/>
          <w:divBdr>
            <w:top w:val="none" w:sz="0" w:space="0" w:color="auto"/>
            <w:left w:val="none" w:sz="0" w:space="0" w:color="auto"/>
            <w:bottom w:val="none" w:sz="0" w:space="0" w:color="auto"/>
            <w:right w:val="none" w:sz="0" w:space="0" w:color="auto"/>
          </w:divBdr>
        </w:div>
      </w:divsChild>
    </w:div>
    <w:div w:id="673265044">
      <w:bodyDiv w:val="1"/>
      <w:marLeft w:val="0"/>
      <w:marRight w:val="0"/>
      <w:marTop w:val="0"/>
      <w:marBottom w:val="0"/>
      <w:divBdr>
        <w:top w:val="none" w:sz="0" w:space="0" w:color="auto"/>
        <w:left w:val="none" w:sz="0" w:space="0" w:color="auto"/>
        <w:bottom w:val="none" w:sz="0" w:space="0" w:color="auto"/>
        <w:right w:val="none" w:sz="0" w:space="0" w:color="auto"/>
      </w:divBdr>
    </w:div>
    <w:div w:id="685130760">
      <w:bodyDiv w:val="1"/>
      <w:marLeft w:val="0"/>
      <w:marRight w:val="0"/>
      <w:marTop w:val="0"/>
      <w:marBottom w:val="0"/>
      <w:divBdr>
        <w:top w:val="none" w:sz="0" w:space="0" w:color="auto"/>
        <w:left w:val="none" w:sz="0" w:space="0" w:color="auto"/>
        <w:bottom w:val="none" w:sz="0" w:space="0" w:color="auto"/>
        <w:right w:val="none" w:sz="0" w:space="0" w:color="auto"/>
      </w:divBdr>
      <w:divsChild>
        <w:div w:id="1614940256">
          <w:marLeft w:val="547"/>
          <w:marRight w:val="0"/>
          <w:marTop w:val="0"/>
          <w:marBottom w:val="0"/>
          <w:divBdr>
            <w:top w:val="none" w:sz="0" w:space="0" w:color="auto"/>
            <w:left w:val="none" w:sz="0" w:space="0" w:color="auto"/>
            <w:bottom w:val="none" w:sz="0" w:space="0" w:color="auto"/>
            <w:right w:val="none" w:sz="0" w:space="0" w:color="auto"/>
          </w:divBdr>
        </w:div>
        <w:div w:id="1012682049">
          <w:marLeft w:val="547"/>
          <w:marRight w:val="0"/>
          <w:marTop w:val="0"/>
          <w:marBottom w:val="0"/>
          <w:divBdr>
            <w:top w:val="none" w:sz="0" w:space="0" w:color="auto"/>
            <w:left w:val="none" w:sz="0" w:space="0" w:color="auto"/>
            <w:bottom w:val="none" w:sz="0" w:space="0" w:color="auto"/>
            <w:right w:val="none" w:sz="0" w:space="0" w:color="auto"/>
          </w:divBdr>
        </w:div>
        <w:div w:id="2045985141">
          <w:marLeft w:val="547"/>
          <w:marRight w:val="0"/>
          <w:marTop w:val="0"/>
          <w:marBottom w:val="0"/>
          <w:divBdr>
            <w:top w:val="none" w:sz="0" w:space="0" w:color="auto"/>
            <w:left w:val="none" w:sz="0" w:space="0" w:color="auto"/>
            <w:bottom w:val="none" w:sz="0" w:space="0" w:color="auto"/>
            <w:right w:val="none" w:sz="0" w:space="0" w:color="auto"/>
          </w:divBdr>
        </w:div>
        <w:div w:id="1606308651">
          <w:marLeft w:val="547"/>
          <w:marRight w:val="0"/>
          <w:marTop w:val="0"/>
          <w:marBottom w:val="0"/>
          <w:divBdr>
            <w:top w:val="none" w:sz="0" w:space="0" w:color="auto"/>
            <w:left w:val="none" w:sz="0" w:space="0" w:color="auto"/>
            <w:bottom w:val="none" w:sz="0" w:space="0" w:color="auto"/>
            <w:right w:val="none" w:sz="0" w:space="0" w:color="auto"/>
          </w:divBdr>
        </w:div>
        <w:div w:id="2100058644">
          <w:marLeft w:val="547"/>
          <w:marRight w:val="0"/>
          <w:marTop w:val="0"/>
          <w:marBottom w:val="0"/>
          <w:divBdr>
            <w:top w:val="none" w:sz="0" w:space="0" w:color="auto"/>
            <w:left w:val="none" w:sz="0" w:space="0" w:color="auto"/>
            <w:bottom w:val="none" w:sz="0" w:space="0" w:color="auto"/>
            <w:right w:val="none" w:sz="0" w:space="0" w:color="auto"/>
          </w:divBdr>
        </w:div>
        <w:div w:id="1157262988">
          <w:marLeft w:val="547"/>
          <w:marRight w:val="0"/>
          <w:marTop w:val="0"/>
          <w:marBottom w:val="0"/>
          <w:divBdr>
            <w:top w:val="none" w:sz="0" w:space="0" w:color="auto"/>
            <w:left w:val="none" w:sz="0" w:space="0" w:color="auto"/>
            <w:bottom w:val="none" w:sz="0" w:space="0" w:color="auto"/>
            <w:right w:val="none" w:sz="0" w:space="0" w:color="auto"/>
          </w:divBdr>
        </w:div>
      </w:divsChild>
    </w:div>
    <w:div w:id="689450567">
      <w:bodyDiv w:val="1"/>
      <w:marLeft w:val="0"/>
      <w:marRight w:val="0"/>
      <w:marTop w:val="0"/>
      <w:marBottom w:val="0"/>
      <w:divBdr>
        <w:top w:val="none" w:sz="0" w:space="0" w:color="auto"/>
        <w:left w:val="none" w:sz="0" w:space="0" w:color="auto"/>
        <w:bottom w:val="none" w:sz="0" w:space="0" w:color="auto"/>
        <w:right w:val="none" w:sz="0" w:space="0" w:color="auto"/>
      </w:divBdr>
    </w:div>
    <w:div w:id="726874916">
      <w:bodyDiv w:val="1"/>
      <w:marLeft w:val="0"/>
      <w:marRight w:val="0"/>
      <w:marTop w:val="0"/>
      <w:marBottom w:val="0"/>
      <w:divBdr>
        <w:top w:val="none" w:sz="0" w:space="0" w:color="auto"/>
        <w:left w:val="none" w:sz="0" w:space="0" w:color="auto"/>
        <w:bottom w:val="none" w:sz="0" w:space="0" w:color="auto"/>
        <w:right w:val="none" w:sz="0" w:space="0" w:color="auto"/>
      </w:divBdr>
      <w:divsChild>
        <w:div w:id="1980109219">
          <w:marLeft w:val="547"/>
          <w:marRight w:val="0"/>
          <w:marTop w:val="0"/>
          <w:marBottom w:val="0"/>
          <w:divBdr>
            <w:top w:val="none" w:sz="0" w:space="0" w:color="auto"/>
            <w:left w:val="none" w:sz="0" w:space="0" w:color="auto"/>
            <w:bottom w:val="none" w:sz="0" w:space="0" w:color="auto"/>
            <w:right w:val="none" w:sz="0" w:space="0" w:color="auto"/>
          </w:divBdr>
        </w:div>
      </w:divsChild>
    </w:div>
    <w:div w:id="800077354">
      <w:bodyDiv w:val="1"/>
      <w:marLeft w:val="0"/>
      <w:marRight w:val="0"/>
      <w:marTop w:val="0"/>
      <w:marBottom w:val="0"/>
      <w:divBdr>
        <w:top w:val="none" w:sz="0" w:space="0" w:color="auto"/>
        <w:left w:val="none" w:sz="0" w:space="0" w:color="auto"/>
        <w:bottom w:val="none" w:sz="0" w:space="0" w:color="auto"/>
        <w:right w:val="none" w:sz="0" w:space="0" w:color="auto"/>
      </w:divBdr>
    </w:div>
    <w:div w:id="835263910">
      <w:bodyDiv w:val="1"/>
      <w:marLeft w:val="0"/>
      <w:marRight w:val="0"/>
      <w:marTop w:val="0"/>
      <w:marBottom w:val="0"/>
      <w:divBdr>
        <w:top w:val="none" w:sz="0" w:space="0" w:color="auto"/>
        <w:left w:val="none" w:sz="0" w:space="0" w:color="auto"/>
        <w:bottom w:val="none" w:sz="0" w:space="0" w:color="auto"/>
        <w:right w:val="none" w:sz="0" w:space="0" w:color="auto"/>
      </w:divBdr>
    </w:div>
    <w:div w:id="840705903">
      <w:bodyDiv w:val="1"/>
      <w:marLeft w:val="0"/>
      <w:marRight w:val="0"/>
      <w:marTop w:val="0"/>
      <w:marBottom w:val="0"/>
      <w:divBdr>
        <w:top w:val="none" w:sz="0" w:space="0" w:color="auto"/>
        <w:left w:val="none" w:sz="0" w:space="0" w:color="auto"/>
        <w:bottom w:val="none" w:sz="0" w:space="0" w:color="auto"/>
        <w:right w:val="none" w:sz="0" w:space="0" w:color="auto"/>
      </w:divBdr>
    </w:div>
    <w:div w:id="877397420">
      <w:bodyDiv w:val="1"/>
      <w:marLeft w:val="0"/>
      <w:marRight w:val="0"/>
      <w:marTop w:val="0"/>
      <w:marBottom w:val="0"/>
      <w:divBdr>
        <w:top w:val="none" w:sz="0" w:space="0" w:color="auto"/>
        <w:left w:val="none" w:sz="0" w:space="0" w:color="auto"/>
        <w:bottom w:val="none" w:sz="0" w:space="0" w:color="auto"/>
        <w:right w:val="none" w:sz="0" w:space="0" w:color="auto"/>
      </w:divBdr>
    </w:div>
    <w:div w:id="882906481">
      <w:bodyDiv w:val="1"/>
      <w:marLeft w:val="0"/>
      <w:marRight w:val="0"/>
      <w:marTop w:val="0"/>
      <w:marBottom w:val="0"/>
      <w:divBdr>
        <w:top w:val="none" w:sz="0" w:space="0" w:color="auto"/>
        <w:left w:val="none" w:sz="0" w:space="0" w:color="auto"/>
        <w:bottom w:val="none" w:sz="0" w:space="0" w:color="auto"/>
        <w:right w:val="none" w:sz="0" w:space="0" w:color="auto"/>
      </w:divBdr>
    </w:div>
    <w:div w:id="925071254">
      <w:bodyDiv w:val="1"/>
      <w:marLeft w:val="0"/>
      <w:marRight w:val="0"/>
      <w:marTop w:val="0"/>
      <w:marBottom w:val="0"/>
      <w:divBdr>
        <w:top w:val="none" w:sz="0" w:space="0" w:color="auto"/>
        <w:left w:val="none" w:sz="0" w:space="0" w:color="auto"/>
        <w:bottom w:val="none" w:sz="0" w:space="0" w:color="auto"/>
        <w:right w:val="none" w:sz="0" w:space="0" w:color="auto"/>
      </w:divBdr>
    </w:div>
    <w:div w:id="964579174">
      <w:bodyDiv w:val="1"/>
      <w:marLeft w:val="0"/>
      <w:marRight w:val="0"/>
      <w:marTop w:val="0"/>
      <w:marBottom w:val="0"/>
      <w:divBdr>
        <w:top w:val="none" w:sz="0" w:space="0" w:color="auto"/>
        <w:left w:val="none" w:sz="0" w:space="0" w:color="auto"/>
        <w:bottom w:val="none" w:sz="0" w:space="0" w:color="auto"/>
        <w:right w:val="none" w:sz="0" w:space="0" w:color="auto"/>
      </w:divBdr>
    </w:div>
    <w:div w:id="1027023597">
      <w:bodyDiv w:val="1"/>
      <w:marLeft w:val="0"/>
      <w:marRight w:val="0"/>
      <w:marTop w:val="0"/>
      <w:marBottom w:val="0"/>
      <w:divBdr>
        <w:top w:val="none" w:sz="0" w:space="0" w:color="auto"/>
        <w:left w:val="none" w:sz="0" w:space="0" w:color="auto"/>
        <w:bottom w:val="none" w:sz="0" w:space="0" w:color="auto"/>
        <w:right w:val="none" w:sz="0" w:space="0" w:color="auto"/>
      </w:divBdr>
    </w:div>
    <w:div w:id="1060707761">
      <w:bodyDiv w:val="1"/>
      <w:marLeft w:val="0"/>
      <w:marRight w:val="0"/>
      <w:marTop w:val="0"/>
      <w:marBottom w:val="0"/>
      <w:divBdr>
        <w:top w:val="none" w:sz="0" w:space="0" w:color="auto"/>
        <w:left w:val="none" w:sz="0" w:space="0" w:color="auto"/>
        <w:bottom w:val="none" w:sz="0" w:space="0" w:color="auto"/>
        <w:right w:val="none" w:sz="0" w:space="0" w:color="auto"/>
      </w:divBdr>
      <w:divsChild>
        <w:div w:id="897059765">
          <w:marLeft w:val="547"/>
          <w:marRight w:val="0"/>
          <w:marTop w:val="0"/>
          <w:marBottom w:val="0"/>
          <w:divBdr>
            <w:top w:val="none" w:sz="0" w:space="0" w:color="auto"/>
            <w:left w:val="none" w:sz="0" w:space="0" w:color="auto"/>
            <w:bottom w:val="none" w:sz="0" w:space="0" w:color="auto"/>
            <w:right w:val="none" w:sz="0" w:space="0" w:color="auto"/>
          </w:divBdr>
        </w:div>
        <w:div w:id="1648780013">
          <w:marLeft w:val="547"/>
          <w:marRight w:val="0"/>
          <w:marTop w:val="0"/>
          <w:marBottom w:val="0"/>
          <w:divBdr>
            <w:top w:val="none" w:sz="0" w:space="0" w:color="auto"/>
            <w:left w:val="none" w:sz="0" w:space="0" w:color="auto"/>
            <w:bottom w:val="none" w:sz="0" w:space="0" w:color="auto"/>
            <w:right w:val="none" w:sz="0" w:space="0" w:color="auto"/>
          </w:divBdr>
        </w:div>
      </w:divsChild>
    </w:div>
    <w:div w:id="1095440656">
      <w:bodyDiv w:val="1"/>
      <w:marLeft w:val="0"/>
      <w:marRight w:val="0"/>
      <w:marTop w:val="0"/>
      <w:marBottom w:val="0"/>
      <w:divBdr>
        <w:top w:val="none" w:sz="0" w:space="0" w:color="auto"/>
        <w:left w:val="none" w:sz="0" w:space="0" w:color="auto"/>
        <w:bottom w:val="none" w:sz="0" w:space="0" w:color="auto"/>
        <w:right w:val="none" w:sz="0" w:space="0" w:color="auto"/>
      </w:divBdr>
    </w:div>
    <w:div w:id="1103039108">
      <w:bodyDiv w:val="1"/>
      <w:marLeft w:val="0"/>
      <w:marRight w:val="0"/>
      <w:marTop w:val="0"/>
      <w:marBottom w:val="0"/>
      <w:divBdr>
        <w:top w:val="none" w:sz="0" w:space="0" w:color="auto"/>
        <w:left w:val="none" w:sz="0" w:space="0" w:color="auto"/>
        <w:bottom w:val="none" w:sz="0" w:space="0" w:color="auto"/>
        <w:right w:val="none" w:sz="0" w:space="0" w:color="auto"/>
      </w:divBdr>
    </w:div>
    <w:div w:id="1151874197">
      <w:bodyDiv w:val="1"/>
      <w:marLeft w:val="0"/>
      <w:marRight w:val="0"/>
      <w:marTop w:val="0"/>
      <w:marBottom w:val="0"/>
      <w:divBdr>
        <w:top w:val="none" w:sz="0" w:space="0" w:color="auto"/>
        <w:left w:val="none" w:sz="0" w:space="0" w:color="auto"/>
        <w:bottom w:val="none" w:sz="0" w:space="0" w:color="auto"/>
        <w:right w:val="none" w:sz="0" w:space="0" w:color="auto"/>
      </w:divBdr>
      <w:divsChild>
        <w:div w:id="1513108188">
          <w:marLeft w:val="547"/>
          <w:marRight w:val="0"/>
          <w:marTop w:val="0"/>
          <w:marBottom w:val="0"/>
          <w:divBdr>
            <w:top w:val="none" w:sz="0" w:space="0" w:color="auto"/>
            <w:left w:val="none" w:sz="0" w:space="0" w:color="auto"/>
            <w:bottom w:val="none" w:sz="0" w:space="0" w:color="auto"/>
            <w:right w:val="none" w:sz="0" w:space="0" w:color="auto"/>
          </w:divBdr>
        </w:div>
      </w:divsChild>
    </w:div>
    <w:div w:id="1168910293">
      <w:bodyDiv w:val="1"/>
      <w:marLeft w:val="0"/>
      <w:marRight w:val="0"/>
      <w:marTop w:val="0"/>
      <w:marBottom w:val="0"/>
      <w:divBdr>
        <w:top w:val="none" w:sz="0" w:space="0" w:color="auto"/>
        <w:left w:val="none" w:sz="0" w:space="0" w:color="auto"/>
        <w:bottom w:val="none" w:sz="0" w:space="0" w:color="auto"/>
        <w:right w:val="none" w:sz="0" w:space="0" w:color="auto"/>
      </w:divBdr>
      <w:divsChild>
        <w:div w:id="723874868">
          <w:marLeft w:val="547"/>
          <w:marRight w:val="0"/>
          <w:marTop w:val="0"/>
          <w:marBottom w:val="0"/>
          <w:divBdr>
            <w:top w:val="none" w:sz="0" w:space="0" w:color="auto"/>
            <w:left w:val="none" w:sz="0" w:space="0" w:color="auto"/>
            <w:bottom w:val="none" w:sz="0" w:space="0" w:color="auto"/>
            <w:right w:val="none" w:sz="0" w:space="0" w:color="auto"/>
          </w:divBdr>
        </w:div>
        <w:div w:id="1636566091">
          <w:marLeft w:val="547"/>
          <w:marRight w:val="0"/>
          <w:marTop w:val="0"/>
          <w:marBottom w:val="0"/>
          <w:divBdr>
            <w:top w:val="none" w:sz="0" w:space="0" w:color="auto"/>
            <w:left w:val="none" w:sz="0" w:space="0" w:color="auto"/>
            <w:bottom w:val="none" w:sz="0" w:space="0" w:color="auto"/>
            <w:right w:val="none" w:sz="0" w:space="0" w:color="auto"/>
          </w:divBdr>
        </w:div>
        <w:div w:id="1925261114">
          <w:marLeft w:val="547"/>
          <w:marRight w:val="0"/>
          <w:marTop w:val="0"/>
          <w:marBottom w:val="0"/>
          <w:divBdr>
            <w:top w:val="none" w:sz="0" w:space="0" w:color="auto"/>
            <w:left w:val="none" w:sz="0" w:space="0" w:color="auto"/>
            <w:bottom w:val="none" w:sz="0" w:space="0" w:color="auto"/>
            <w:right w:val="none" w:sz="0" w:space="0" w:color="auto"/>
          </w:divBdr>
        </w:div>
        <w:div w:id="815955245">
          <w:marLeft w:val="547"/>
          <w:marRight w:val="0"/>
          <w:marTop w:val="0"/>
          <w:marBottom w:val="0"/>
          <w:divBdr>
            <w:top w:val="none" w:sz="0" w:space="0" w:color="auto"/>
            <w:left w:val="none" w:sz="0" w:space="0" w:color="auto"/>
            <w:bottom w:val="none" w:sz="0" w:space="0" w:color="auto"/>
            <w:right w:val="none" w:sz="0" w:space="0" w:color="auto"/>
          </w:divBdr>
        </w:div>
      </w:divsChild>
    </w:div>
    <w:div w:id="1197088250">
      <w:bodyDiv w:val="1"/>
      <w:marLeft w:val="0"/>
      <w:marRight w:val="0"/>
      <w:marTop w:val="0"/>
      <w:marBottom w:val="0"/>
      <w:divBdr>
        <w:top w:val="none" w:sz="0" w:space="0" w:color="auto"/>
        <w:left w:val="none" w:sz="0" w:space="0" w:color="auto"/>
        <w:bottom w:val="none" w:sz="0" w:space="0" w:color="auto"/>
        <w:right w:val="none" w:sz="0" w:space="0" w:color="auto"/>
      </w:divBdr>
      <w:divsChild>
        <w:div w:id="864367135">
          <w:marLeft w:val="547"/>
          <w:marRight w:val="0"/>
          <w:marTop w:val="0"/>
          <w:marBottom w:val="0"/>
          <w:divBdr>
            <w:top w:val="none" w:sz="0" w:space="0" w:color="auto"/>
            <w:left w:val="none" w:sz="0" w:space="0" w:color="auto"/>
            <w:bottom w:val="none" w:sz="0" w:space="0" w:color="auto"/>
            <w:right w:val="none" w:sz="0" w:space="0" w:color="auto"/>
          </w:divBdr>
        </w:div>
        <w:div w:id="406196429">
          <w:marLeft w:val="547"/>
          <w:marRight w:val="0"/>
          <w:marTop w:val="0"/>
          <w:marBottom w:val="0"/>
          <w:divBdr>
            <w:top w:val="none" w:sz="0" w:space="0" w:color="auto"/>
            <w:left w:val="none" w:sz="0" w:space="0" w:color="auto"/>
            <w:bottom w:val="none" w:sz="0" w:space="0" w:color="auto"/>
            <w:right w:val="none" w:sz="0" w:space="0" w:color="auto"/>
          </w:divBdr>
        </w:div>
        <w:div w:id="655885131">
          <w:marLeft w:val="547"/>
          <w:marRight w:val="0"/>
          <w:marTop w:val="0"/>
          <w:marBottom w:val="0"/>
          <w:divBdr>
            <w:top w:val="none" w:sz="0" w:space="0" w:color="auto"/>
            <w:left w:val="none" w:sz="0" w:space="0" w:color="auto"/>
            <w:bottom w:val="none" w:sz="0" w:space="0" w:color="auto"/>
            <w:right w:val="none" w:sz="0" w:space="0" w:color="auto"/>
          </w:divBdr>
        </w:div>
        <w:div w:id="786849567">
          <w:marLeft w:val="547"/>
          <w:marRight w:val="0"/>
          <w:marTop w:val="0"/>
          <w:marBottom w:val="0"/>
          <w:divBdr>
            <w:top w:val="none" w:sz="0" w:space="0" w:color="auto"/>
            <w:left w:val="none" w:sz="0" w:space="0" w:color="auto"/>
            <w:bottom w:val="none" w:sz="0" w:space="0" w:color="auto"/>
            <w:right w:val="none" w:sz="0" w:space="0" w:color="auto"/>
          </w:divBdr>
        </w:div>
      </w:divsChild>
    </w:div>
    <w:div w:id="1229607845">
      <w:bodyDiv w:val="1"/>
      <w:marLeft w:val="0"/>
      <w:marRight w:val="0"/>
      <w:marTop w:val="0"/>
      <w:marBottom w:val="0"/>
      <w:divBdr>
        <w:top w:val="none" w:sz="0" w:space="0" w:color="auto"/>
        <w:left w:val="none" w:sz="0" w:space="0" w:color="auto"/>
        <w:bottom w:val="none" w:sz="0" w:space="0" w:color="auto"/>
        <w:right w:val="none" w:sz="0" w:space="0" w:color="auto"/>
      </w:divBdr>
      <w:divsChild>
        <w:div w:id="1325475047">
          <w:marLeft w:val="547"/>
          <w:marRight w:val="0"/>
          <w:marTop w:val="0"/>
          <w:marBottom w:val="0"/>
          <w:divBdr>
            <w:top w:val="none" w:sz="0" w:space="0" w:color="auto"/>
            <w:left w:val="none" w:sz="0" w:space="0" w:color="auto"/>
            <w:bottom w:val="none" w:sz="0" w:space="0" w:color="auto"/>
            <w:right w:val="none" w:sz="0" w:space="0" w:color="auto"/>
          </w:divBdr>
        </w:div>
      </w:divsChild>
    </w:div>
    <w:div w:id="1276988361">
      <w:bodyDiv w:val="1"/>
      <w:marLeft w:val="0"/>
      <w:marRight w:val="0"/>
      <w:marTop w:val="0"/>
      <w:marBottom w:val="0"/>
      <w:divBdr>
        <w:top w:val="none" w:sz="0" w:space="0" w:color="auto"/>
        <w:left w:val="none" w:sz="0" w:space="0" w:color="auto"/>
        <w:bottom w:val="none" w:sz="0" w:space="0" w:color="auto"/>
        <w:right w:val="none" w:sz="0" w:space="0" w:color="auto"/>
      </w:divBdr>
    </w:div>
    <w:div w:id="1304119810">
      <w:bodyDiv w:val="1"/>
      <w:marLeft w:val="0"/>
      <w:marRight w:val="0"/>
      <w:marTop w:val="0"/>
      <w:marBottom w:val="0"/>
      <w:divBdr>
        <w:top w:val="none" w:sz="0" w:space="0" w:color="auto"/>
        <w:left w:val="none" w:sz="0" w:space="0" w:color="auto"/>
        <w:bottom w:val="none" w:sz="0" w:space="0" w:color="auto"/>
        <w:right w:val="none" w:sz="0" w:space="0" w:color="auto"/>
      </w:divBdr>
    </w:div>
    <w:div w:id="1371149183">
      <w:bodyDiv w:val="1"/>
      <w:marLeft w:val="0"/>
      <w:marRight w:val="0"/>
      <w:marTop w:val="0"/>
      <w:marBottom w:val="0"/>
      <w:divBdr>
        <w:top w:val="none" w:sz="0" w:space="0" w:color="auto"/>
        <w:left w:val="none" w:sz="0" w:space="0" w:color="auto"/>
        <w:bottom w:val="none" w:sz="0" w:space="0" w:color="auto"/>
        <w:right w:val="none" w:sz="0" w:space="0" w:color="auto"/>
      </w:divBdr>
    </w:div>
    <w:div w:id="1409958199">
      <w:bodyDiv w:val="1"/>
      <w:marLeft w:val="0"/>
      <w:marRight w:val="0"/>
      <w:marTop w:val="0"/>
      <w:marBottom w:val="0"/>
      <w:divBdr>
        <w:top w:val="none" w:sz="0" w:space="0" w:color="auto"/>
        <w:left w:val="none" w:sz="0" w:space="0" w:color="auto"/>
        <w:bottom w:val="none" w:sz="0" w:space="0" w:color="auto"/>
        <w:right w:val="none" w:sz="0" w:space="0" w:color="auto"/>
      </w:divBdr>
      <w:divsChild>
        <w:div w:id="1693065057">
          <w:marLeft w:val="547"/>
          <w:marRight w:val="0"/>
          <w:marTop w:val="0"/>
          <w:marBottom w:val="0"/>
          <w:divBdr>
            <w:top w:val="none" w:sz="0" w:space="0" w:color="auto"/>
            <w:left w:val="none" w:sz="0" w:space="0" w:color="auto"/>
            <w:bottom w:val="none" w:sz="0" w:space="0" w:color="auto"/>
            <w:right w:val="none" w:sz="0" w:space="0" w:color="auto"/>
          </w:divBdr>
        </w:div>
        <w:div w:id="276302716">
          <w:marLeft w:val="547"/>
          <w:marRight w:val="0"/>
          <w:marTop w:val="0"/>
          <w:marBottom w:val="0"/>
          <w:divBdr>
            <w:top w:val="none" w:sz="0" w:space="0" w:color="auto"/>
            <w:left w:val="none" w:sz="0" w:space="0" w:color="auto"/>
            <w:bottom w:val="none" w:sz="0" w:space="0" w:color="auto"/>
            <w:right w:val="none" w:sz="0" w:space="0" w:color="auto"/>
          </w:divBdr>
        </w:div>
        <w:div w:id="1984658159">
          <w:marLeft w:val="547"/>
          <w:marRight w:val="0"/>
          <w:marTop w:val="0"/>
          <w:marBottom w:val="0"/>
          <w:divBdr>
            <w:top w:val="none" w:sz="0" w:space="0" w:color="auto"/>
            <w:left w:val="none" w:sz="0" w:space="0" w:color="auto"/>
            <w:bottom w:val="none" w:sz="0" w:space="0" w:color="auto"/>
            <w:right w:val="none" w:sz="0" w:space="0" w:color="auto"/>
          </w:divBdr>
        </w:div>
        <w:div w:id="421143290">
          <w:marLeft w:val="547"/>
          <w:marRight w:val="0"/>
          <w:marTop w:val="0"/>
          <w:marBottom w:val="0"/>
          <w:divBdr>
            <w:top w:val="none" w:sz="0" w:space="0" w:color="auto"/>
            <w:left w:val="none" w:sz="0" w:space="0" w:color="auto"/>
            <w:bottom w:val="none" w:sz="0" w:space="0" w:color="auto"/>
            <w:right w:val="none" w:sz="0" w:space="0" w:color="auto"/>
          </w:divBdr>
        </w:div>
      </w:divsChild>
    </w:div>
    <w:div w:id="1465655912">
      <w:bodyDiv w:val="1"/>
      <w:marLeft w:val="0"/>
      <w:marRight w:val="0"/>
      <w:marTop w:val="0"/>
      <w:marBottom w:val="0"/>
      <w:divBdr>
        <w:top w:val="none" w:sz="0" w:space="0" w:color="auto"/>
        <w:left w:val="none" w:sz="0" w:space="0" w:color="auto"/>
        <w:bottom w:val="none" w:sz="0" w:space="0" w:color="auto"/>
        <w:right w:val="none" w:sz="0" w:space="0" w:color="auto"/>
      </w:divBdr>
      <w:divsChild>
        <w:div w:id="1103303855">
          <w:marLeft w:val="547"/>
          <w:marRight w:val="0"/>
          <w:marTop w:val="0"/>
          <w:marBottom w:val="0"/>
          <w:divBdr>
            <w:top w:val="none" w:sz="0" w:space="0" w:color="auto"/>
            <w:left w:val="none" w:sz="0" w:space="0" w:color="auto"/>
            <w:bottom w:val="none" w:sz="0" w:space="0" w:color="auto"/>
            <w:right w:val="none" w:sz="0" w:space="0" w:color="auto"/>
          </w:divBdr>
        </w:div>
        <w:div w:id="1419062881">
          <w:marLeft w:val="547"/>
          <w:marRight w:val="0"/>
          <w:marTop w:val="0"/>
          <w:marBottom w:val="0"/>
          <w:divBdr>
            <w:top w:val="none" w:sz="0" w:space="0" w:color="auto"/>
            <w:left w:val="none" w:sz="0" w:space="0" w:color="auto"/>
            <w:bottom w:val="none" w:sz="0" w:space="0" w:color="auto"/>
            <w:right w:val="none" w:sz="0" w:space="0" w:color="auto"/>
          </w:divBdr>
        </w:div>
      </w:divsChild>
    </w:div>
    <w:div w:id="1513493654">
      <w:bodyDiv w:val="1"/>
      <w:marLeft w:val="0"/>
      <w:marRight w:val="0"/>
      <w:marTop w:val="0"/>
      <w:marBottom w:val="0"/>
      <w:divBdr>
        <w:top w:val="none" w:sz="0" w:space="0" w:color="auto"/>
        <w:left w:val="none" w:sz="0" w:space="0" w:color="auto"/>
        <w:bottom w:val="none" w:sz="0" w:space="0" w:color="auto"/>
        <w:right w:val="none" w:sz="0" w:space="0" w:color="auto"/>
      </w:divBdr>
      <w:divsChild>
        <w:div w:id="259068001">
          <w:marLeft w:val="547"/>
          <w:marRight w:val="0"/>
          <w:marTop w:val="0"/>
          <w:marBottom w:val="0"/>
          <w:divBdr>
            <w:top w:val="none" w:sz="0" w:space="0" w:color="auto"/>
            <w:left w:val="none" w:sz="0" w:space="0" w:color="auto"/>
            <w:bottom w:val="none" w:sz="0" w:space="0" w:color="auto"/>
            <w:right w:val="none" w:sz="0" w:space="0" w:color="auto"/>
          </w:divBdr>
        </w:div>
      </w:divsChild>
    </w:div>
    <w:div w:id="1535925015">
      <w:bodyDiv w:val="1"/>
      <w:marLeft w:val="0"/>
      <w:marRight w:val="0"/>
      <w:marTop w:val="0"/>
      <w:marBottom w:val="0"/>
      <w:divBdr>
        <w:top w:val="none" w:sz="0" w:space="0" w:color="auto"/>
        <w:left w:val="none" w:sz="0" w:space="0" w:color="auto"/>
        <w:bottom w:val="none" w:sz="0" w:space="0" w:color="auto"/>
        <w:right w:val="none" w:sz="0" w:space="0" w:color="auto"/>
      </w:divBdr>
    </w:div>
    <w:div w:id="1545562169">
      <w:bodyDiv w:val="1"/>
      <w:marLeft w:val="0"/>
      <w:marRight w:val="0"/>
      <w:marTop w:val="0"/>
      <w:marBottom w:val="0"/>
      <w:divBdr>
        <w:top w:val="none" w:sz="0" w:space="0" w:color="auto"/>
        <w:left w:val="none" w:sz="0" w:space="0" w:color="auto"/>
        <w:bottom w:val="none" w:sz="0" w:space="0" w:color="auto"/>
        <w:right w:val="none" w:sz="0" w:space="0" w:color="auto"/>
      </w:divBdr>
    </w:div>
    <w:div w:id="1555771141">
      <w:bodyDiv w:val="1"/>
      <w:marLeft w:val="0"/>
      <w:marRight w:val="0"/>
      <w:marTop w:val="0"/>
      <w:marBottom w:val="0"/>
      <w:divBdr>
        <w:top w:val="none" w:sz="0" w:space="0" w:color="auto"/>
        <w:left w:val="none" w:sz="0" w:space="0" w:color="auto"/>
        <w:bottom w:val="none" w:sz="0" w:space="0" w:color="auto"/>
        <w:right w:val="none" w:sz="0" w:space="0" w:color="auto"/>
      </w:divBdr>
      <w:divsChild>
        <w:div w:id="677805808">
          <w:marLeft w:val="547"/>
          <w:marRight w:val="0"/>
          <w:marTop w:val="0"/>
          <w:marBottom w:val="0"/>
          <w:divBdr>
            <w:top w:val="none" w:sz="0" w:space="0" w:color="auto"/>
            <w:left w:val="none" w:sz="0" w:space="0" w:color="auto"/>
            <w:bottom w:val="none" w:sz="0" w:space="0" w:color="auto"/>
            <w:right w:val="none" w:sz="0" w:space="0" w:color="auto"/>
          </w:divBdr>
        </w:div>
      </w:divsChild>
    </w:div>
    <w:div w:id="1597446835">
      <w:bodyDiv w:val="1"/>
      <w:marLeft w:val="0"/>
      <w:marRight w:val="0"/>
      <w:marTop w:val="0"/>
      <w:marBottom w:val="0"/>
      <w:divBdr>
        <w:top w:val="none" w:sz="0" w:space="0" w:color="auto"/>
        <w:left w:val="none" w:sz="0" w:space="0" w:color="auto"/>
        <w:bottom w:val="none" w:sz="0" w:space="0" w:color="auto"/>
        <w:right w:val="none" w:sz="0" w:space="0" w:color="auto"/>
      </w:divBdr>
      <w:divsChild>
        <w:div w:id="865287094">
          <w:marLeft w:val="547"/>
          <w:marRight w:val="0"/>
          <w:marTop w:val="0"/>
          <w:marBottom w:val="0"/>
          <w:divBdr>
            <w:top w:val="none" w:sz="0" w:space="0" w:color="auto"/>
            <w:left w:val="none" w:sz="0" w:space="0" w:color="auto"/>
            <w:bottom w:val="none" w:sz="0" w:space="0" w:color="auto"/>
            <w:right w:val="none" w:sz="0" w:space="0" w:color="auto"/>
          </w:divBdr>
        </w:div>
      </w:divsChild>
    </w:div>
    <w:div w:id="1609847037">
      <w:bodyDiv w:val="1"/>
      <w:marLeft w:val="0"/>
      <w:marRight w:val="0"/>
      <w:marTop w:val="0"/>
      <w:marBottom w:val="0"/>
      <w:divBdr>
        <w:top w:val="none" w:sz="0" w:space="0" w:color="auto"/>
        <w:left w:val="none" w:sz="0" w:space="0" w:color="auto"/>
        <w:bottom w:val="none" w:sz="0" w:space="0" w:color="auto"/>
        <w:right w:val="none" w:sz="0" w:space="0" w:color="auto"/>
      </w:divBdr>
    </w:div>
    <w:div w:id="1677809932">
      <w:bodyDiv w:val="1"/>
      <w:marLeft w:val="0"/>
      <w:marRight w:val="0"/>
      <w:marTop w:val="0"/>
      <w:marBottom w:val="0"/>
      <w:divBdr>
        <w:top w:val="none" w:sz="0" w:space="0" w:color="auto"/>
        <w:left w:val="none" w:sz="0" w:space="0" w:color="auto"/>
        <w:bottom w:val="none" w:sz="0" w:space="0" w:color="auto"/>
        <w:right w:val="none" w:sz="0" w:space="0" w:color="auto"/>
      </w:divBdr>
      <w:divsChild>
        <w:div w:id="426850694">
          <w:marLeft w:val="547"/>
          <w:marRight w:val="0"/>
          <w:marTop w:val="0"/>
          <w:marBottom w:val="0"/>
          <w:divBdr>
            <w:top w:val="none" w:sz="0" w:space="0" w:color="auto"/>
            <w:left w:val="none" w:sz="0" w:space="0" w:color="auto"/>
            <w:bottom w:val="none" w:sz="0" w:space="0" w:color="auto"/>
            <w:right w:val="none" w:sz="0" w:space="0" w:color="auto"/>
          </w:divBdr>
        </w:div>
      </w:divsChild>
    </w:div>
    <w:div w:id="1688478609">
      <w:bodyDiv w:val="1"/>
      <w:marLeft w:val="0"/>
      <w:marRight w:val="0"/>
      <w:marTop w:val="0"/>
      <w:marBottom w:val="0"/>
      <w:divBdr>
        <w:top w:val="none" w:sz="0" w:space="0" w:color="auto"/>
        <w:left w:val="none" w:sz="0" w:space="0" w:color="auto"/>
        <w:bottom w:val="none" w:sz="0" w:space="0" w:color="auto"/>
        <w:right w:val="none" w:sz="0" w:space="0" w:color="auto"/>
      </w:divBdr>
    </w:div>
    <w:div w:id="1760178996">
      <w:bodyDiv w:val="1"/>
      <w:marLeft w:val="0"/>
      <w:marRight w:val="0"/>
      <w:marTop w:val="0"/>
      <w:marBottom w:val="0"/>
      <w:divBdr>
        <w:top w:val="none" w:sz="0" w:space="0" w:color="auto"/>
        <w:left w:val="none" w:sz="0" w:space="0" w:color="auto"/>
        <w:bottom w:val="none" w:sz="0" w:space="0" w:color="auto"/>
        <w:right w:val="none" w:sz="0" w:space="0" w:color="auto"/>
      </w:divBdr>
    </w:div>
    <w:div w:id="1791851163">
      <w:bodyDiv w:val="1"/>
      <w:marLeft w:val="0"/>
      <w:marRight w:val="0"/>
      <w:marTop w:val="0"/>
      <w:marBottom w:val="0"/>
      <w:divBdr>
        <w:top w:val="none" w:sz="0" w:space="0" w:color="auto"/>
        <w:left w:val="none" w:sz="0" w:space="0" w:color="auto"/>
        <w:bottom w:val="none" w:sz="0" w:space="0" w:color="auto"/>
        <w:right w:val="none" w:sz="0" w:space="0" w:color="auto"/>
      </w:divBdr>
    </w:div>
    <w:div w:id="1820881698">
      <w:bodyDiv w:val="1"/>
      <w:marLeft w:val="0"/>
      <w:marRight w:val="0"/>
      <w:marTop w:val="0"/>
      <w:marBottom w:val="0"/>
      <w:divBdr>
        <w:top w:val="none" w:sz="0" w:space="0" w:color="auto"/>
        <w:left w:val="none" w:sz="0" w:space="0" w:color="auto"/>
        <w:bottom w:val="none" w:sz="0" w:space="0" w:color="auto"/>
        <w:right w:val="none" w:sz="0" w:space="0" w:color="auto"/>
      </w:divBdr>
    </w:div>
    <w:div w:id="1839034543">
      <w:bodyDiv w:val="1"/>
      <w:marLeft w:val="0"/>
      <w:marRight w:val="0"/>
      <w:marTop w:val="0"/>
      <w:marBottom w:val="0"/>
      <w:divBdr>
        <w:top w:val="none" w:sz="0" w:space="0" w:color="auto"/>
        <w:left w:val="none" w:sz="0" w:space="0" w:color="auto"/>
        <w:bottom w:val="none" w:sz="0" w:space="0" w:color="auto"/>
        <w:right w:val="none" w:sz="0" w:space="0" w:color="auto"/>
      </w:divBdr>
    </w:div>
    <w:div w:id="1852799400">
      <w:bodyDiv w:val="1"/>
      <w:marLeft w:val="0"/>
      <w:marRight w:val="0"/>
      <w:marTop w:val="0"/>
      <w:marBottom w:val="0"/>
      <w:divBdr>
        <w:top w:val="none" w:sz="0" w:space="0" w:color="auto"/>
        <w:left w:val="none" w:sz="0" w:space="0" w:color="auto"/>
        <w:bottom w:val="none" w:sz="0" w:space="0" w:color="auto"/>
        <w:right w:val="none" w:sz="0" w:space="0" w:color="auto"/>
      </w:divBdr>
      <w:divsChild>
        <w:div w:id="1794714013">
          <w:marLeft w:val="547"/>
          <w:marRight w:val="0"/>
          <w:marTop w:val="0"/>
          <w:marBottom w:val="0"/>
          <w:divBdr>
            <w:top w:val="none" w:sz="0" w:space="0" w:color="auto"/>
            <w:left w:val="none" w:sz="0" w:space="0" w:color="auto"/>
            <w:bottom w:val="none" w:sz="0" w:space="0" w:color="auto"/>
            <w:right w:val="none" w:sz="0" w:space="0" w:color="auto"/>
          </w:divBdr>
        </w:div>
      </w:divsChild>
    </w:div>
    <w:div w:id="1869567178">
      <w:bodyDiv w:val="1"/>
      <w:marLeft w:val="0"/>
      <w:marRight w:val="0"/>
      <w:marTop w:val="0"/>
      <w:marBottom w:val="0"/>
      <w:divBdr>
        <w:top w:val="none" w:sz="0" w:space="0" w:color="auto"/>
        <w:left w:val="none" w:sz="0" w:space="0" w:color="auto"/>
        <w:bottom w:val="none" w:sz="0" w:space="0" w:color="auto"/>
        <w:right w:val="none" w:sz="0" w:space="0" w:color="auto"/>
      </w:divBdr>
      <w:divsChild>
        <w:div w:id="1351488509">
          <w:marLeft w:val="547"/>
          <w:marRight w:val="0"/>
          <w:marTop w:val="0"/>
          <w:marBottom w:val="0"/>
          <w:divBdr>
            <w:top w:val="none" w:sz="0" w:space="0" w:color="auto"/>
            <w:left w:val="none" w:sz="0" w:space="0" w:color="auto"/>
            <w:bottom w:val="none" w:sz="0" w:space="0" w:color="auto"/>
            <w:right w:val="none" w:sz="0" w:space="0" w:color="auto"/>
          </w:divBdr>
        </w:div>
      </w:divsChild>
    </w:div>
    <w:div w:id="1902251672">
      <w:bodyDiv w:val="1"/>
      <w:marLeft w:val="0"/>
      <w:marRight w:val="0"/>
      <w:marTop w:val="0"/>
      <w:marBottom w:val="0"/>
      <w:divBdr>
        <w:top w:val="none" w:sz="0" w:space="0" w:color="auto"/>
        <w:left w:val="none" w:sz="0" w:space="0" w:color="auto"/>
        <w:bottom w:val="none" w:sz="0" w:space="0" w:color="auto"/>
        <w:right w:val="none" w:sz="0" w:space="0" w:color="auto"/>
      </w:divBdr>
      <w:divsChild>
        <w:div w:id="579560688">
          <w:marLeft w:val="547"/>
          <w:marRight w:val="0"/>
          <w:marTop w:val="0"/>
          <w:marBottom w:val="0"/>
          <w:divBdr>
            <w:top w:val="none" w:sz="0" w:space="0" w:color="auto"/>
            <w:left w:val="none" w:sz="0" w:space="0" w:color="auto"/>
            <w:bottom w:val="none" w:sz="0" w:space="0" w:color="auto"/>
            <w:right w:val="none" w:sz="0" w:space="0" w:color="auto"/>
          </w:divBdr>
        </w:div>
      </w:divsChild>
    </w:div>
    <w:div w:id="1956207658">
      <w:bodyDiv w:val="1"/>
      <w:marLeft w:val="0"/>
      <w:marRight w:val="0"/>
      <w:marTop w:val="0"/>
      <w:marBottom w:val="0"/>
      <w:divBdr>
        <w:top w:val="none" w:sz="0" w:space="0" w:color="auto"/>
        <w:left w:val="none" w:sz="0" w:space="0" w:color="auto"/>
        <w:bottom w:val="none" w:sz="0" w:space="0" w:color="auto"/>
        <w:right w:val="none" w:sz="0" w:space="0" w:color="auto"/>
      </w:divBdr>
    </w:div>
    <w:div w:id="2069840897">
      <w:bodyDiv w:val="1"/>
      <w:marLeft w:val="0"/>
      <w:marRight w:val="0"/>
      <w:marTop w:val="0"/>
      <w:marBottom w:val="0"/>
      <w:divBdr>
        <w:top w:val="none" w:sz="0" w:space="0" w:color="auto"/>
        <w:left w:val="none" w:sz="0" w:space="0" w:color="auto"/>
        <w:bottom w:val="none" w:sz="0" w:space="0" w:color="auto"/>
        <w:right w:val="none" w:sz="0" w:space="0" w:color="auto"/>
      </w:divBdr>
      <w:divsChild>
        <w:div w:id="1152336760">
          <w:marLeft w:val="547"/>
          <w:marRight w:val="0"/>
          <w:marTop w:val="0"/>
          <w:marBottom w:val="0"/>
          <w:divBdr>
            <w:top w:val="none" w:sz="0" w:space="0" w:color="auto"/>
            <w:left w:val="none" w:sz="0" w:space="0" w:color="auto"/>
            <w:bottom w:val="none" w:sz="0" w:space="0" w:color="auto"/>
            <w:right w:val="none" w:sz="0" w:space="0" w:color="auto"/>
          </w:divBdr>
        </w:div>
      </w:divsChild>
    </w:div>
    <w:div w:id="208811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wmf"/><Relationship Id="rId21" Type="http://schemas.openxmlformats.org/officeDocument/2006/relationships/chart" Target="charts/chart3.xml"/><Relationship Id="rId42" Type="http://schemas.openxmlformats.org/officeDocument/2006/relationships/chart" Target="charts/chart15.xml"/><Relationship Id="rId47" Type="http://schemas.openxmlformats.org/officeDocument/2006/relationships/chart" Target="charts/chart20.xml"/><Relationship Id="rId63" Type="http://schemas.openxmlformats.org/officeDocument/2006/relationships/image" Target="media/image5.png"/><Relationship Id="rId68" Type="http://schemas.openxmlformats.org/officeDocument/2006/relationships/hyperlink" Target="https://www.interfax.kz/?lang=rus&amp;int_id=13&amp;news_id=397" TargetMode="External"/><Relationship Id="rId84" Type="http://schemas.openxmlformats.org/officeDocument/2006/relationships/hyperlink" Target="http://ec.europa.eu/eurostat/%20statisticsexplained%20/index.php/Main_Page" TargetMode="External"/><Relationship Id="rId89" Type="http://schemas.openxmlformats.org/officeDocument/2006/relationships/hyperlink" Target="https://www.damu.kz/upload/Files.pdf" TargetMode="External"/><Relationship Id="rId7" Type="http://schemas.openxmlformats.org/officeDocument/2006/relationships/endnotes" Target="endnotes.xml"/><Relationship Id="rId71" Type="http://schemas.openxmlformats.org/officeDocument/2006/relationships/hyperlink" Target="https://www.scopus.com/authid/detail.uri?origin=resultslist&amp;authorId=57191189099&amp;zone=" TargetMode="External"/><Relationship Id="rId92" Type="http://schemas.openxmlformats.org/officeDocument/2006/relationships/hyperlink" Target="https://karaganda-akimat.gov.kz/.../programma_razvitiya_goroda_karagandy" TargetMode="Externa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chart" Target="charts/chart5.xml"/><Relationship Id="rId11" Type="http://schemas.openxmlformats.org/officeDocument/2006/relationships/diagramQuickStyle" Target="diagrams/quickStyle1.xml"/><Relationship Id="rId24" Type="http://schemas.openxmlformats.org/officeDocument/2006/relationships/image" Target="media/image2.wmf"/><Relationship Id="rId32" Type="http://schemas.openxmlformats.org/officeDocument/2006/relationships/chart" Target="charts/chart8.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8.xml"/><Relationship Id="rId53" Type="http://schemas.openxmlformats.org/officeDocument/2006/relationships/diagramQuickStyle" Target="diagrams/quickStyle3.xml"/><Relationship Id="rId58" Type="http://schemas.openxmlformats.org/officeDocument/2006/relationships/chart" Target="charts/chart25.xml"/><Relationship Id="rId66" Type="http://schemas.openxmlformats.org/officeDocument/2006/relationships/hyperlink" Target="https://atameken.kz/kk/news/32482-proekt-gpiir-00-0-prezentovali" TargetMode="External"/><Relationship Id="rId74" Type="http://schemas.openxmlformats.org/officeDocument/2006/relationships/hyperlink" Target="https://www.scopus.com/record/display.uri?eid=2-s2.0-84987790546&amp;origin=resultslist&amp;sort=plf-f&amp;src=s&amp;st1=Yesmagulova&amp;st2=&amp;nlo=1&amp;nlr=20&amp;nls=count-f&amp;sid=98441881681795EDD3483D2CB5A56216.wsnAw8kcdt7IPYLO0V48gA%3A313&amp;sot=anl&amp;sdt=aut&amp;sl=43&amp;s=AU-ID(" TargetMode="External"/><Relationship Id="rId79" Type="http://schemas.openxmlformats.org/officeDocument/2006/relationships/hyperlink" Target="http://do.gendocs.ru/docs/index-195690." TargetMode="External"/><Relationship Id="rId87" Type="http://schemas.openxmlformats.org/officeDocument/2006/relationships/hyperlink" Target="https://online.zakon.kz/Document/?doc_id=37199543"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28.xml"/><Relationship Id="rId82" Type="http://schemas.openxmlformats.org/officeDocument/2006/relationships/hyperlink" Target="http://www.stat.gov.kz/" TargetMode="External"/><Relationship Id="rId90" Type="http://schemas.openxmlformats.org/officeDocument/2006/relationships/hyperlink" Target="http://www.halykfinance.kz/%20ru/files/get_file/6198" TargetMode="External"/><Relationship Id="rId95" Type="http://schemas.openxmlformats.org/officeDocument/2006/relationships/image" Target="media/image9.png"/><Relationship Id="rId19" Type="http://schemas.openxmlformats.org/officeDocument/2006/relationships/chart" Target="charts/chart1.xml"/><Relationship Id="rId14" Type="http://schemas.openxmlformats.org/officeDocument/2006/relationships/diagramData" Target="diagrams/data2.xml"/><Relationship Id="rId22" Type="http://schemas.openxmlformats.org/officeDocument/2006/relationships/image" Target="media/image1.wmf"/><Relationship Id="rId27" Type="http://schemas.openxmlformats.org/officeDocument/2006/relationships/oleObject" Target="embeddings/oleObject3.bin"/><Relationship Id="rId30" Type="http://schemas.openxmlformats.org/officeDocument/2006/relationships/chart" Target="charts/chart6.xml"/><Relationship Id="rId35" Type="http://schemas.openxmlformats.org/officeDocument/2006/relationships/header" Target="header1.xml"/><Relationship Id="rId43" Type="http://schemas.openxmlformats.org/officeDocument/2006/relationships/chart" Target="charts/chart16.xml"/><Relationship Id="rId48" Type="http://schemas.openxmlformats.org/officeDocument/2006/relationships/chart" Target="charts/chart21.xml"/><Relationship Id="rId56" Type="http://schemas.openxmlformats.org/officeDocument/2006/relationships/chart" Target="charts/chart24.xml"/><Relationship Id="rId64" Type="http://schemas.openxmlformats.org/officeDocument/2006/relationships/image" Target="media/image6.png"/><Relationship Id="rId69" Type="http://schemas.openxmlformats.org/officeDocument/2006/relationships/hyperlink" Target="https://www.wipo.int/edocs/%20pubdocs/en/wipo_pub_gii_2020.pdf" TargetMode="External"/><Relationship Id="rId77" Type="http://schemas.openxmlformats.org/officeDocument/2006/relationships/hyperlink" Target="http://www.rusnauka.com/" TargetMode="External"/><Relationship Id="rId100" Type="http://schemas.openxmlformats.org/officeDocument/2006/relationships/image" Target="media/image13.png"/><Relationship Id="rId8" Type="http://schemas.openxmlformats.org/officeDocument/2006/relationships/footer" Target="footer1.xml"/><Relationship Id="rId51" Type="http://schemas.openxmlformats.org/officeDocument/2006/relationships/diagramData" Target="diagrams/data3.xml"/><Relationship Id="rId72" Type="http://schemas.openxmlformats.org/officeDocument/2006/relationships/hyperlink" Target="https://www.scopus.com/authid/detail.uri?origin=resultslist&amp;authorId=56532124200&amp;zone=" TargetMode="External"/><Relationship Id="rId80" Type="http://schemas.openxmlformats.org/officeDocument/2006/relationships/hyperlink" Target="https://ec.europa.eu/" TargetMode="External"/><Relationship Id="rId85" Type="http://schemas.openxmlformats.org/officeDocument/2006/relationships/hyperlink" Target="http://adilet.zan.kz/kaz/docs/" TargetMode="External"/><Relationship Id="rId93" Type="http://schemas.openxmlformats.org/officeDocument/2006/relationships/image" Target="media/image7.png"/><Relationship Id="rId98"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oleObject" Target="embeddings/oleObject2.bin"/><Relationship Id="rId33" Type="http://schemas.openxmlformats.org/officeDocument/2006/relationships/chart" Target="charts/chart9.xml"/><Relationship Id="rId38" Type="http://schemas.openxmlformats.org/officeDocument/2006/relationships/chart" Target="charts/chart11.xml"/><Relationship Id="rId46" Type="http://schemas.openxmlformats.org/officeDocument/2006/relationships/chart" Target="charts/chart19.xml"/><Relationship Id="rId59" Type="http://schemas.openxmlformats.org/officeDocument/2006/relationships/chart" Target="charts/chart26.xml"/><Relationship Id="rId67" Type="http://schemas.openxmlformats.org/officeDocument/2006/relationships/hyperlink" Target="http://adilet.zan.kz/kaz/docs/P1700000827/history" TargetMode="External"/><Relationship Id="rId103"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chart" Target="charts/chart14.xml"/><Relationship Id="rId54" Type="http://schemas.openxmlformats.org/officeDocument/2006/relationships/diagramColors" Target="diagrams/colors3.xml"/><Relationship Id="rId62" Type="http://schemas.openxmlformats.org/officeDocument/2006/relationships/image" Target="media/image4.png"/><Relationship Id="rId70" Type="http://schemas.openxmlformats.org/officeDocument/2006/relationships/hyperlink" Target="http://www3.weforum.org/docs/%20WEF_TheGlobal%20Competitiveness%20Report%202019.pdf" TargetMode="External"/><Relationship Id="rId75" Type="http://schemas.openxmlformats.org/officeDocument/2006/relationships/hyperlink" Target="http://nblib.library.kz/elib/Sait/%D0%A2%D1%80%D1%83%D0%B4%D1%8B%20%D1%83%D1%87%D0%B5%D0%BD%D1%8B%D1%85%20%D0%9A%D0%B0%D0%B7/001%20TOM.%20INNOVASIALIK%20EKONOM-A/001%20TOM.%20INNOVASIALIK%20EKONOM-A.html" TargetMode="External"/><Relationship Id="rId83" Type="http://schemas.openxmlformats.org/officeDocument/2006/relationships/hyperlink" Target="https://stat.gov.kz/faces/wcnav_externalId/homeMethodology" TargetMode="External"/><Relationship Id="rId88" Type="http://schemas.openxmlformats.org/officeDocument/2006/relationships/hyperlink" Target="http://www.science-fund.kz" TargetMode="External"/><Relationship Id="rId91" Type="http://schemas.openxmlformats.org/officeDocument/2006/relationships/hyperlink" Target="https://kapital.kz/economic/46808/vsemirnyj-bank-rost-vvp" TargetMode="External"/><Relationship Id="rId9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oleObject" Target="embeddings/oleObject1.bin"/><Relationship Id="rId28" Type="http://schemas.openxmlformats.org/officeDocument/2006/relationships/chart" Target="charts/chart4.xml"/><Relationship Id="rId36" Type="http://schemas.openxmlformats.org/officeDocument/2006/relationships/footer" Target="footer3.xml"/><Relationship Id="rId49" Type="http://schemas.openxmlformats.org/officeDocument/2006/relationships/chart" Target="charts/chart22.xml"/><Relationship Id="rId57" Type="http://schemas.openxmlformats.org/officeDocument/2006/relationships/footer" Target="footer4.xml"/><Relationship Id="rId10" Type="http://schemas.openxmlformats.org/officeDocument/2006/relationships/diagramLayout" Target="diagrams/layout1.xml"/><Relationship Id="rId31" Type="http://schemas.openxmlformats.org/officeDocument/2006/relationships/chart" Target="charts/chart7.xml"/><Relationship Id="rId44" Type="http://schemas.openxmlformats.org/officeDocument/2006/relationships/chart" Target="charts/chart17.xml"/><Relationship Id="rId52" Type="http://schemas.openxmlformats.org/officeDocument/2006/relationships/diagramLayout" Target="diagrams/layout3.xml"/><Relationship Id="rId60" Type="http://schemas.openxmlformats.org/officeDocument/2006/relationships/chart" Target="charts/chart27.xml"/><Relationship Id="rId65" Type="http://schemas.openxmlformats.org/officeDocument/2006/relationships/hyperlink" Target="https://economy.gov.kz/kk/pages/kazakstan-respublikasynyn" TargetMode="External"/><Relationship Id="rId73" Type="http://schemas.openxmlformats.org/officeDocument/2006/relationships/hyperlink" Target="https://www.scopus.com/authid/detail.uri?origin=resultslist&amp;authorId=57191191748&amp;zone=" TargetMode="External"/><Relationship Id="rId78" Type="http://schemas.openxmlformats.org/officeDocument/2006/relationships/hyperlink" Target="https://elib.bsu.by/bitstream/123456789" TargetMode="External"/><Relationship Id="rId81" Type="http://schemas.openxmlformats.org/officeDocument/2006/relationships/hyperlink" Target="http://www.eiu.com/home.aspx" TargetMode="External"/><Relationship Id="rId86" Type="http://schemas.openxmlformats.org/officeDocument/2006/relationships/hyperlink" Target="https://online.zakon.kz/document/?doc_id=31565322" TargetMode="External"/><Relationship Id="rId94" Type="http://schemas.openxmlformats.org/officeDocument/2006/relationships/image" Target="media/image8.jpeg"/><Relationship Id="rId99" Type="http://schemas.openxmlformats.org/officeDocument/2006/relationships/header" Target="header2.xml"/><Relationship Id="rId10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chart" Target="charts/chart12.xml"/><Relationship Id="rId34" Type="http://schemas.openxmlformats.org/officeDocument/2006/relationships/footer" Target="footer2.xml"/><Relationship Id="rId50" Type="http://schemas.openxmlformats.org/officeDocument/2006/relationships/chart" Target="charts/chart23.xml"/><Relationship Id="rId55" Type="http://schemas.microsoft.com/office/2007/relationships/diagramDrawing" Target="diagrams/drawing3.xml"/><Relationship Id="rId76" Type="http://schemas.openxmlformats.org/officeDocument/2006/relationships/hyperlink" Target="http://www.duplication.net.au/" TargetMode="External"/><Relationship Id="rId97" Type="http://schemas.openxmlformats.org/officeDocument/2006/relationships/image" Target="media/image11.jpeg"/><Relationship Id="rId104"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varyColors val="1"/>
        <c:ser>
          <c:idx val="0"/>
          <c:order val="0"/>
          <c:tx>
            <c:strRef>
              <c:f>Лист1!$B$1</c:f>
              <c:strCache>
                <c:ptCount val="1"/>
                <c:pt idx="0">
                  <c:v>Инновациялық өнім көлемі, млн тг</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dLbls>
            <c:dLbl>
              <c:idx val="0"/>
              <c:layout>
                <c:manualLayout>
                  <c:x val="1.8720748829953206E-2"/>
                  <c:y val="1.3114754098360583E-2"/>
                </c:manualLayout>
              </c:layout>
              <c:showVal val="1"/>
              <c:extLst xmlns:c16r2="http://schemas.microsoft.com/office/drawing/2015/06/chart">
                <c:ext xmlns:c16="http://schemas.microsoft.com/office/drawing/2014/chart" uri="{C3380CC4-5D6E-409C-BE32-E72D297353CC}">
                  <c16:uniqueId val="{00000000-DE8C-45AA-B2AD-689068E40E70}"/>
                </c:ext>
                <c:ext xmlns:c15="http://schemas.microsoft.com/office/drawing/2012/chart" uri="{CE6537A1-D6FC-4f65-9D91-7224C49458BB}"/>
              </c:extLst>
            </c:dLbl>
            <c:dLbl>
              <c:idx val="4"/>
              <c:layout>
                <c:manualLayout>
                  <c:x val="3.9521580863234526E-2"/>
                  <c:y val="-9.7414052751602822E-5"/>
                </c:manualLayout>
              </c:layout>
              <c:showVal val="1"/>
              <c:extLst xmlns:c16r2="http://schemas.microsoft.com/office/drawing/2015/06/chart">
                <c:ext xmlns:c16="http://schemas.microsoft.com/office/drawing/2014/chart" uri="{C3380CC4-5D6E-409C-BE32-E72D297353CC}">
                  <c16:uniqueId val="{00000000-1F1F-4BAA-9FCB-D70F648356D4}"/>
                </c:ext>
                <c:ext xmlns:c15="http://schemas.microsoft.com/office/drawing/2012/chart" uri="{CE6537A1-D6FC-4f65-9D91-7224C49458BB}"/>
              </c:extLst>
            </c:dLbl>
            <c:dLbl>
              <c:idx val="5"/>
              <c:layout>
                <c:manualLayout>
                  <c:x val="8.3229296712442856E-3"/>
                  <c:y val="-4.3658589827548586E-3"/>
                </c:manualLayout>
              </c:layout>
              <c:showVal val="1"/>
              <c:extLst xmlns:c16r2="http://schemas.microsoft.com/office/drawing/2015/06/chart">
                <c:ext xmlns:c16="http://schemas.microsoft.com/office/drawing/2014/chart" uri="{C3380CC4-5D6E-409C-BE32-E72D297353CC}">
                  <c16:uniqueId val="{00000000-4B95-48F3-A6E5-10891F6D4E12}"/>
                </c:ext>
                <c:ext xmlns:c15="http://schemas.microsoft.com/office/drawing/2012/chart" uri="{CE6537A1-D6FC-4f65-9D91-7224C49458BB}"/>
              </c:extLst>
            </c:dLbl>
            <c:dLbl>
              <c:idx val="6"/>
              <c:layout>
                <c:manualLayout>
                  <c:x val="-7.6292640647310967E-17"/>
                  <c:y val="-2.6195153896529228E-2"/>
                </c:manualLayout>
              </c:layout>
              <c:showVal val="1"/>
              <c:extLst xmlns:c16r2="http://schemas.microsoft.com/office/drawing/2015/06/chart">
                <c:ext xmlns:c16="http://schemas.microsoft.com/office/drawing/2014/chart" uri="{C3380CC4-5D6E-409C-BE32-E72D297353CC}">
                  <c16:uniqueId val="{00000001-1F1F-4BAA-9FCB-D70F648356D4}"/>
                </c:ext>
                <c:ext xmlns:c15="http://schemas.microsoft.com/office/drawing/2012/chart" uri="{CE6537A1-D6FC-4f65-9D91-7224C49458BB}"/>
              </c:extLst>
            </c:dLbl>
            <c:dLbl>
              <c:idx val="8"/>
              <c:layout>
                <c:manualLayout>
                  <c:x val="0"/>
                  <c:y val="2.6195153896529141E-2"/>
                </c:manualLayout>
              </c:layout>
              <c:showVal val="1"/>
              <c:extLst xmlns:c16r2="http://schemas.microsoft.com/office/drawing/2015/06/chart">
                <c:ext xmlns:c16="http://schemas.microsoft.com/office/drawing/2014/chart" uri="{C3380CC4-5D6E-409C-BE32-E72D297353CC}">
                  <c16:uniqueId val="{00000002-1F1F-4BAA-9FCB-D70F648356D4}"/>
                </c:ext>
                <c:ext xmlns:c15="http://schemas.microsoft.com/office/drawing/2012/chart" uri="{CE6537A1-D6FC-4f65-9D91-7224C49458BB}"/>
              </c:extLst>
            </c:dLbl>
            <c:dLbl>
              <c:idx val="9"/>
              <c:tx>
                <c:rich>
                  <a:bodyPr/>
                  <a:lstStyle/>
                  <a:p>
                    <a:r>
                      <a:rPr lang="en-US"/>
                      <a:t>1064067,4</a:t>
                    </a:r>
                  </a:p>
                </c:rich>
              </c:tx>
              <c:showVal val="1"/>
              <c:extLst xmlns:c16r2="http://schemas.microsoft.com/office/drawing/2015/06/chart">
                <c:ext xmlns:c16="http://schemas.microsoft.com/office/drawing/2014/chart" uri="{C3380CC4-5D6E-409C-BE32-E72D297353CC}">
                  <c16:uniqueId val="{00000000-6073-4909-ADB9-9121ACF59615}"/>
                </c:ext>
                <c:ext xmlns:c15="http://schemas.microsoft.com/office/drawing/2012/chart" uri="{CE6537A1-D6FC-4f65-9D91-7224C49458BB}"/>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#,##0.0</c:formatCode>
                <c:ptCount val="10"/>
                <c:pt idx="0">
                  <c:v>142166.79999999999</c:v>
                </c:pt>
                <c:pt idx="1">
                  <c:v>235962.7</c:v>
                </c:pt>
                <c:pt idx="2">
                  <c:v>379005.6</c:v>
                </c:pt>
                <c:pt idx="3">
                  <c:v>578263.1</c:v>
                </c:pt>
                <c:pt idx="4">
                  <c:v>580386</c:v>
                </c:pt>
                <c:pt idx="5">
                  <c:v>377196.7</c:v>
                </c:pt>
                <c:pt idx="6" formatCode="###\ ###\ ###\ ##0.0">
                  <c:v>445775.7</c:v>
                </c:pt>
                <c:pt idx="7" formatCode="###\ ###\ ###\ ##0.0">
                  <c:v>844734.9</c:v>
                </c:pt>
                <c:pt idx="8" formatCode="General">
                  <c:v>1064067.4000000004</c:v>
                </c:pt>
                <c:pt idx="9" formatCode="###\ ###\ ###\ ##0.0">
                  <c:v>1113566.5</c:v>
                </c:pt>
              </c:numCache>
            </c:numRef>
          </c:val>
          <c:extLst xmlns:c16r2="http://schemas.microsoft.com/office/drawing/2015/06/chart">
            <c:ext xmlns:c16="http://schemas.microsoft.com/office/drawing/2014/chart" uri="{C3380CC4-5D6E-409C-BE32-E72D297353CC}">
              <c16:uniqueId val="{00000000-77CF-4DFC-9099-72447C38C6F5}"/>
            </c:ext>
          </c:extLst>
        </c:ser>
        <c:axId val="137203072"/>
        <c:axId val="137208960"/>
      </c:barChart>
      <c:catAx>
        <c:axId val="137203072"/>
        <c:scaling>
          <c:orientation val="minMax"/>
        </c:scaling>
        <c:axPos val="b"/>
        <c:numFmt formatCode="General" sourceLinked="1"/>
        <c:tickLblPos val="nextTo"/>
        <c:crossAx val="137208960"/>
        <c:crosses val="autoZero"/>
        <c:auto val="1"/>
        <c:lblAlgn val="ctr"/>
        <c:lblOffset val="100"/>
      </c:catAx>
      <c:valAx>
        <c:axId val="137208960"/>
        <c:scaling>
          <c:orientation val="minMax"/>
        </c:scaling>
        <c:delete val="1"/>
        <c:axPos val="l"/>
        <c:majorGridlines>
          <c:spPr>
            <a:ln>
              <a:noFill/>
            </a:ln>
          </c:spPr>
        </c:majorGridlines>
        <c:numFmt formatCode="General" sourceLinked="0"/>
        <c:tickLblPos val="none"/>
        <c:crossAx val="137203072"/>
        <c:crosses val="autoZero"/>
        <c:crossBetween val="between"/>
      </c:valAx>
      <c:spPr>
        <a:noFill/>
      </c:spPr>
    </c:plotArea>
    <c:plotVisOnly val="1"/>
    <c:dispBlanksAs val="gap"/>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8905723905724011E-3"/>
          <c:y val="0.26603533668460927"/>
          <c:w val="0.98021885521885521"/>
          <c:h val="0.72207783179545171"/>
        </c:manualLayout>
      </c:layout>
      <c:pie3DChart>
        <c:varyColors val="1"/>
        <c:ser>
          <c:idx val="0"/>
          <c:order val="0"/>
          <c:tx>
            <c:strRef>
              <c:f>Лист1!$B$1</c:f>
              <c:strCache>
                <c:ptCount val="1"/>
                <c:pt idx="0">
                  <c:v>Продажи</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D16-4B73-9054-F819D9E1B40C}"/>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D16-4B73-9054-F819D9E1B40C}"/>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D16-4B73-9054-F819D9E1B40C}"/>
              </c:ext>
            </c:extLst>
          </c:dPt>
          <c:dLbls>
            <c:dLbl>
              <c:idx val="0"/>
              <c:layout>
                <c:manualLayout>
                  <c:x val="0.13047138047138052"/>
                  <c:y val="-0.34722222222222232"/>
                </c:manualLayout>
              </c:layout>
              <c:dLblPos val="bestFit"/>
              <c:showPercent val="1"/>
              <c:extLst xmlns:c16r2="http://schemas.microsoft.com/office/drawing/2015/06/chart">
                <c:ext xmlns:c16="http://schemas.microsoft.com/office/drawing/2014/chart" uri="{C3380CC4-5D6E-409C-BE32-E72D297353CC}">
                  <c16:uniqueId val="{00000001-4D16-4B73-9054-F819D9E1B40C}"/>
                </c:ext>
                <c:ext xmlns:c15="http://schemas.microsoft.com/office/drawing/2012/chart" uri="{CE6537A1-D6FC-4f65-9D91-7224C49458BB}"/>
              </c:extLst>
            </c:dLbl>
            <c:dLbl>
              <c:idx val="2"/>
              <c:layout>
                <c:manualLayout>
                  <c:x val="3.5774410774410785E-2"/>
                  <c:y val="-5.8851224105461409E-3"/>
                </c:manualLayout>
              </c:layout>
              <c:dLblPos val="bestFit"/>
              <c:showPercent val="1"/>
              <c:extLst xmlns:c16r2="http://schemas.microsoft.com/office/drawing/2015/06/chart">
                <c:ext xmlns:c16="http://schemas.microsoft.com/office/drawing/2014/chart" uri="{C3380CC4-5D6E-409C-BE32-E72D297353CC}">
                  <c16:uniqueId val="{00000005-4D16-4B73-9054-F819D9E1B40C}"/>
                </c:ext>
                <c:ext xmlns:c15="http://schemas.microsoft.com/office/drawing/2012/chart" uri="{CE6537A1-D6FC-4f65-9D91-7224C49458BB}"/>
              </c:extLst>
            </c:dLbl>
            <c:spPr>
              <a:noFill/>
              <a:ln>
                <a:noFill/>
              </a:ln>
              <a:effectLst/>
            </c:spPr>
            <c:dLblPos val="out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сатудан түскен табыс</c:v>
                </c:pt>
                <c:pt idx="1">
                  <c:v>қаржыландырудан түскен табыс</c:v>
                </c:pt>
                <c:pt idx="2">
                  <c:v>басқа да табыстар</c:v>
                </c:pt>
              </c:strCache>
            </c:strRef>
          </c:cat>
          <c:val>
            <c:numRef>
              <c:f>Лист1!$B$2:$B$4</c:f>
              <c:numCache>
                <c:formatCode>General</c:formatCode>
                <c:ptCount val="3"/>
                <c:pt idx="0">
                  <c:v>33069.599999999999</c:v>
                </c:pt>
                <c:pt idx="1">
                  <c:v>767.52</c:v>
                </c:pt>
                <c:pt idx="2">
                  <c:v>3397.66</c:v>
                </c:pt>
              </c:numCache>
            </c:numRef>
          </c:val>
          <c:extLst xmlns:c16r2="http://schemas.microsoft.com/office/drawing/2015/06/chart">
            <c:ext xmlns:c16="http://schemas.microsoft.com/office/drawing/2014/chart" uri="{C3380CC4-5D6E-409C-BE32-E72D297353CC}">
              <c16:uniqueId val="{00000006-4D16-4B73-9054-F819D9E1B40C}"/>
            </c:ext>
          </c:extLst>
        </c:ser>
        <c:dLbls>
          <c:showPercent val="1"/>
        </c:dLbls>
      </c:pie3DChart>
      <c:spPr>
        <a:noFill/>
        <a:ln>
          <a:noFill/>
        </a:ln>
        <a:effectLst/>
      </c:spPr>
    </c:plotArea>
    <c:legend>
      <c:legendPos val="t"/>
    </c:legend>
    <c:plotVisOnly val="1"/>
    <c:dispBlanksAs val="zero"/>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Ряд 1</c:v>
                </c:pt>
              </c:strCache>
            </c:strRef>
          </c:tx>
          <c:spPr>
            <a:solidFill>
              <a:schemeClr val="accent1"/>
            </a:solidFill>
            <a:ln>
              <a:noFill/>
            </a:ln>
            <a:effectLst/>
          </c:spPr>
          <c:dLbls>
            <c:dLbl>
              <c:idx val="1"/>
              <c:layout>
                <c:manualLayout>
                  <c:x val="0"/>
                  <c:y val="3.094059405940594E-2"/>
                </c:manualLayout>
              </c:layout>
              <c:showVal val="1"/>
              <c:extLst xmlns:c16r2="http://schemas.microsoft.com/office/drawing/2015/06/chart">
                <c:ext xmlns:c16="http://schemas.microsoft.com/office/drawing/2014/chart" uri="{C3380CC4-5D6E-409C-BE32-E72D297353CC}">
                  <c16:uniqueId val="{00000000-40D1-47FA-A113-DE08B09057DB}"/>
                </c:ext>
                <c:ext xmlns:c15="http://schemas.microsoft.com/office/drawing/2012/chart" uri="{CE6537A1-D6FC-4f65-9D91-7224C49458BB}"/>
              </c:extLst>
            </c:dLbl>
            <c:dLbl>
              <c:idx val="2"/>
              <c:layout>
                <c:manualLayout>
                  <c:x val="0"/>
                  <c:y val="-1.0313531353135319E-2"/>
                </c:manualLayout>
              </c:layout>
              <c:showVal val="1"/>
              <c:extLst xmlns:c16r2="http://schemas.microsoft.com/office/drawing/2015/06/chart">
                <c:ext xmlns:c16="http://schemas.microsoft.com/office/drawing/2014/chart" uri="{C3380CC4-5D6E-409C-BE32-E72D297353CC}">
                  <c16:uniqueId val="{00000001-40D1-47FA-A113-DE08B09057DB}"/>
                </c:ext>
                <c:ext xmlns:c15="http://schemas.microsoft.com/office/drawing/2012/chart" uri="{CE6537A1-D6FC-4f65-9D91-7224C49458BB}"/>
              </c:extLst>
            </c:dLbl>
            <c:dLbl>
              <c:idx val="3"/>
              <c:layout>
                <c:manualLayout>
                  <c:x val="-3.7592522858326822E-17"/>
                  <c:y val="4.1254125412541254E-2"/>
                </c:manualLayout>
              </c:layout>
              <c:showVal val="1"/>
              <c:extLst xmlns:c16r2="http://schemas.microsoft.com/office/drawing/2015/06/chart">
                <c:ext xmlns:c16="http://schemas.microsoft.com/office/drawing/2014/chart" uri="{C3380CC4-5D6E-409C-BE32-E72D297353CC}">
                  <c16:uniqueId val="{00000002-40D1-47FA-A113-DE08B09057DB}"/>
                </c:ext>
                <c:ext xmlns:c15="http://schemas.microsoft.com/office/drawing/2012/chart" uri="{CE6537A1-D6FC-4f65-9D91-7224C49458BB}"/>
              </c:extLst>
            </c:dLbl>
            <c:dLbl>
              <c:idx val="8"/>
              <c:tx>
                <c:rich>
                  <a:bodyPr/>
                  <a:lstStyle/>
                  <a:p>
                    <a:r>
                      <a:rPr lang="en-US"/>
                      <a:t>35365229,0</a:t>
                    </a:r>
                  </a:p>
                </c:rich>
              </c:tx>
              <c:showVal val="1"/>
              <c:extLst xmlns:c16r2="http://schemas.microsoft.com/office/drawing/2015/06/chart">
                <c:ext xmlns:c16="http://schemas.microsoft.com/office/drawing/2014/chart" uri="{C3380CC4-5D6E-409C-BE32-E72D297353CC}">
                  <c16:uniqueId val="{00000003-40D1-47FA-A113-DE08B09057DB}"/>
                </c:ext>
                <c:ext xmlns:c15="http://schemas.microsoft.com/office/drawing/2012/chart" uri="{CE6537A1-D6FC-4f65-9D91-7224C49458BB}"/>
              </c:extLst>
            </c:dLbl>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13492059.1</c:v>
                </c:pt>
                <c:pt idx="1">
                  <c:v>12188340.5</c:v>
                </c:pt>
                <c:pt idx="2">
                  <c:v>12850715.1</c:v>
                </c:pt>
                <c:pt idx="3">
                  <c:v>11695771.699999981</c:v>
                </c:pt>
                <c:pt idx="4">
                  <c:v>12774211.9</c:v>
                </c:pt>
                <c:pt idx="5">
                  <c:v>16540444.199999981</c:v>
                </c:pt>
                <c:pt idx="6">
                  <c:v>22243125.399999999</c:v>
                </c:pt>
                <c:pt idx="7">
                  <c:v>27558315.300000001</c:v>
                </c:pt>
                <c:pt idx="8">
                  <c:v>35365229</c:v>
                </c:pt>
                <c:pt idx="9">
                  <c:v>41147235.200000003</c:v>
                </c:pt>
              </c:numCache>
            </c:numRef>
          </c:val>
          <c:extLst xmlns:c16r2="http://schemas.microsoft.com/office/drawing/2015/06/chart">
            <c:ext xmlns:c16="http://schemas.microsoft.com/office/drawing/2014/chart" uri="{C3380CC4-5D6E-409C-BE32-E72D297353CC}">
              <c16:uniqueId val="{00000000-5CF5-470B-B5AC-469EADBBA26E}"/>
            </c:ext>
          </c:extLst>
        </c:ser>
        <c:gapWidth val="219"/>
        <c:overlap val="-27"/>
        <c:axId val="133483904"/>
        <c:axId val="137831552"/>
      </c:barChart>
      <c:catAx>
        <c:axId val="1334839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7831552"/>
        <c:crosses val="autoZero"/>
        <c:auto val="1"/>
        <c:lblAlgn val="ctr"/>
        <c:lblOffset val="100"/>
      </c:catAx>
      <c:valAx>
        <c:axId val="137831552"/>
        <c:scaling>
          <c:orientation val="minMax"/>
        </c:scaling>
        <c:delete val="1"/>
        <c:axPos val="l"/>
        <c:majorGridlines>
          <c:spPr>
            <a:ln w="9525" cap="flat" cmpd="sng" algn="ctr">
              <a:noFill/>
              <a:round/>
            </a:ln>
            <a:effectLst/>
          </c:spPr>
        </c:majorGridlines>
        <c:numFmt formatCode="General" sourceLinked="1"/>
        <c:majorTickMark val="none"/>
        <c:tickLblPos val="none"/>
        <c:crossAx val="13348390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Продажи</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74C-4C12-AF3D-F709564B3EF5}"/>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74C-4C12-AF3D-F709564B3EF5}"/>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74C-4C12-AF3D-F709564B3EF5}"/>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74C-4C12-AF3D-F709564B3EF5}"/>
              </c:ext>
            </c:extLst>
          </c:dPt>
          <c:dLbls>
            <c:dLbl>
              <c:idx val="0"/>
              <c:spPr>
                <a:noFill/>
                <a:ln>
                  <a:noFill/>
                </a:ln>
                <a:effectLst/>
              </c:spPr>
              <c:txPr>
                <a:bodyPr rot="0" vert="horz"/>
                <a:lstStyle/>
                <a:p>
                  <a:pPr>
                    <a:defRPr sz="1100" baseline="0"/>
                  </a:pPr>
                  <a:endParaRPr lang="ru-RU"/>
                </a:p>
              </c:txPr>
            </c:dLbl>
            <c:spPr>
              <a:noFill/>
              <a:ln>
                <a:noFill/>
              </a:ln>
              <a:effectLst/>
            </c:spPr>
            <c:txPr>
              <a:bodyPr rot="0" vert="horz"/>
              <a:lstStyle/>
              <a:p>
                <a:pPr>
                  <a:defRPr/>
                </a:pPr>
                <a:endParaRPr lang="ru-RU"/>
              </a:p>
            </c:txPr>
            <c:dLblPos val="bestFit"/>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Өнімді сату және қызмет көрсету шығыстары</c:v>
                </c:pt>
                <c:pt idx="1">
                  <c:v>Әкімшілік шығыстар</c:v>
                </c:pt>
                <c:pt idx="2">
                  <c:v>Қаржыландыру шығыстары</c:v>
                </c:pt>
                <c:pt idx="3">
                  <c:v>Басқа да шығыстар</c:v>
                </c:pt>
              </c:strCache>
            </c:strRef>
          </c:cat>
          <c:val>
            <c:numRef>
              <c:f>Лист1!$B$2:$B$5</c:f>
              <c:numCache>
                <c:formatCode>General</c:formatCode>
                <c:ptCount val="4"/>
                <c:pt idx="0">
                  <c:v>2576075.7999999998</c:v>
                </c:pt>
                <c:pt idx="1">
                  <c:v>3112814.7</c:v>
                </c:pt>
                <c:pt idx="2">
                  <c:v>882985</c:v>
                </c:pt>
                <c:pt idx="3">
                  <c:v>3913093.3</c:v>
                </c:pt>
              </c:numCache>
            </c:numRef>
          </c:val>
          <c:extLst xmlns:c16r2="http://schemas.microsoft.com/office/drawing/2015/06/chart">
            <c:ext xmlns:c16="http://schemas.microsoft.com/office/drawing/2014/chart" uri="{C3380CC4-5D6E-409C-BE32-E72D297353CC}">
              <c16:uniqueId val="{00000008-774C-4C12-AF3D-F709564B3EF5}"/>
            </c:ext>
          </c:extLst>
        </c:ser>
      </c:pie3DChart>
      <c:spPr>
        <a:noFill/>
        <a:ln>
          <a:noFill/>
        </a:ln>
        <a:effectLst/>
      </c:spPr>
    </c:plotArea>
    <c:plotVisOnly val="1"/>
    <c:dispBlanksAs val="zero"/>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5136519007760653E-2"/>
          <c:y val="0.28991245138453592"/>
          <c:w val="0.9497269619844787"/>
          <c:h val="0.55239238184898343"/>
        </c:manualLayout>
      </c:layout>
      <c:lineChart>
        <c:grouping val="standard"/>
        <c:ser>
          <c:idx val="0"/>
          <c:order val="0"/>
          <c:tx>
            <c:strRef>
              <c:f>Лист1!$B$1</c:f>
              <c:strCache>
                <c:ptCount val="1"/>
                <c:pt idx="0">
                  <c:v>Ряд 1</c:v>
                </c:pt>
              </c:strCache>
            </c:strRef>
          </c:tx>
          <c:spPr>
            <a:ln w="28575" cap="rnd">
              <a:solidFill>
                <a:schemeClr val="accent1"/>
              </a:solidFill>
              <a:round/>
            </a:ln>
            <a:effectLst/>
          </c:spPr>
          <c:dLbls>
            <c:spPr>
              <a:noFill/>
              <a:ln>
                <a:noFill/>
              </a:ln>
              <a:effectLst/>
            </c:spPr>
            <c:txPr>
              <a:bodyPr rot="0" vert="horz"/>
              <a:lstStyle/>
              <a:p>
                <a:pPr>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32.4</c:v>
                </c:pt>
                <c:pt idx="1">
                  <c:v>29.2</c:v>
                </c:pt>
                <c:pt idx="2">
                  <c:v>28</c:v>
                </c:pt>
                <c:pt idx="3">
                  <c:v>30</c:v>
                </c:pt>
                <c:pt idx="4">
                  <c:v>33</c:v>
                </c:pt>
                <c:pt idx="5">
                  <c:v>37.700000000000003</c:v>
                </c:pt>
                <c:pt idx="6">
                  <c:v>36</c:v>
                </c:pt>
                <c:pt idx="7">
                  <c:v>37.1</c:v>
                </c:pt>
                <c:pt idx="8">
                  <c:v>38</c:v>
                </c:pt>
                <c:pt idx="9">
                  <c:v>39.200000000000003</c:v>
                </c:pt>
              </c:numCache>
            </c:numRef>
          </c:val>
          <c:extLst xmlns:c16r2="http://schemas.microsoft.com/office/drawing/2015/06/chart">
            <c:ext xmlns:c16="http://schemas.microsoft.com/office/drawing/2014/chart" uri="{C3380CC4-5D6E-409C-BE32-E72D297353CC}">
              <c16:uniqueId val="{00000000-3C84-4A6C-97AE-794AA50FBE17}"/>
            </c:ext>
          </c:extLst>
        </c:ser>
        <c:marker val="1"/>
        <c:axId val="138574080"/>
        <c:axId val="138584064"/>
      </c:lineChart>
      <c:catAx>
        <c:axId val="1385740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8584064"/>
        <c:crosses val="autoZero"/>
        <c:auto val="1"/>
        <c:lblAlgn val="ctr"/>
        <c:lblOffset val="100"/>
      </c:catAx>
      <c:valAx>
        <c:axId val="138584064"/>
        <c:scaling>
          <c:orientation val="minMax"/>
          <c:max val="40"/>
          <c:min val="0"/>
        </c:scaling>
        <c:delete val="1"/>
        <c:axPos val="l"/>
        <c:majorGridlines>
          <c:spPr>
            <a:ln w="9525" cap="flat" cmpd="sng" algn="ctr">
              <a:noFill/>
              <a:round/>
            </a:ln>
            <a:effectLst/>
          </c:spPr>
        </c:majorGridlines>
        <c:numFmt formatCode="General" sourceLinked="1"/>
        <c:majorTickMark val="none"/>
        <c:tickLblPos val="none"/>
        <c:crossAx val="138574080"/>
        <c:crosses val="autoZero"/>
        <c:crossBetween val="between"/>
        <c:majorUnit val="20"/>
      </c:valAx>
      <c:spPr>
        <a:noFill/>
        <a:ln>
          <a:noFill/>
        </a:ln>
        <a:effectLst/>
      </c:spPr>
    </c:plotArea>
    <c:plotVisOnly val="1"/>
    <c:dispBlanksAs val="gap"/>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manualLayout>
          <c:layoutTarget val="inner"/>
          <c:xMode val="edge"/>
          <c:yMode val="edge"/>
          <c:x val="4.5278511661722386E-2"/>
          <c:y val="6.4724919093851183E-2"/>
          <c:w val="0.92792841331766762"/>
          <c:h val="0.79877453535430765"/>
        </c:manualLayout>
      </c:layout>
      <c:lineChart>
        <c:grouping val="stacked"/>
        <c:ser>
          <c:idx val="0"/>
          <c:order val="0"/>
          <c:tx>
            <c:strRef>
              <c:f>Лист1!$B$1</c:f>
              <c:strCache>
                <c:ptCount val="1"/>
                <c:pt idx="0">
                  <c:v>Ряд 1</c:v>
                </c:pt>
              </c:strCache>
            </c:strRef>
          </c:tx>
          <c:spPr>
            <a:ln w="38100"/>
          </c:spPr>
          <c:dLbls>
            <c:dLbl>
              <c:idx val="1"/>
              <c:tx>
                <c:rich>
                  <a:bodyPr/>
                  <a:lstStyle/>
                  <a:p>
                    <a:r>
                      <a:rPr lang="en-US"/>
                      <a:t>67,0</a:t>
                    </a:r>
                  </a:p>
                </c:rich>
              </c:tx>
              <c:dLblPos val="t"/>
              <c:showVal val="1"/>
              <c:extLst xmlns:c16r2="http://schemas.microsoft.com/office/drawing/2015/06/chart">
                <c:ext xmlns:c16="http://schemas.microsoft.com/office/drawing/2014/chart" uri="{C3380CC4-5D6E-409C-BE32-E72D297353CC}">
                  <c16:uniqueId val="{00000000-A3A3-4105-94D3-B3E67F91C1C8}"/>
                </c:ext>
                <c:ext xmlns:c15="http://schemas.microsoft.com/office/drawing/2012/chart" uri="{CE6537A1-D6FC-4f65-9D91-7224C49458BB}"/>
              </c:extLst>
            </c:dLbl>
            <c:dLbl>
              <c:idx val="7"/>
              <c:tx>
                <c:rich>
                  <a:bodyPr/>
                  <a:lstStyle/>
                  <a:p>
                    <a:r>
                      <a:rPr lang="en-US"/>
                      <a:t>50,0</a:t>
                    </a:r>
                  </a:p>
                </c:rich>
              </c:tx>
              <c:dLblPos val="t"/>
              <c:showVal val="1"/>
              <c:extLst xmlns:c16r2="http://schemas.microsoft.com/office/drawing/2015/06/chart">
                <c:ext xmlns:c16="http://schemas.microsoft.com/office/drawing/2014/chart" uri="{C3380CC4-5D6E-409C-BE32-E72D297353CC}">
                  <c16:uniqueId val="{00000001-A3A3-4105-94D3-B3E67F91C1C8}"/>
                </c:ext>
                <c:ext xmlns:c15="http://schemas.microsoft.com/office/drawing/2012/chart" uri="{CE6537A1-D6FC-4f65-9D91-7224C49458BB}"/>
              </c:extLst>
            </c:dLbl>
            <c:spPr>
              <a:noFill/>
              <a:ln>
                <a:noFill/>
              </a:ln>
              <a:effectLst/>
            </c:spPr>
            <c:txPr>
              <a:bodyPr rot="0" vert="horz"/>
              <a:lstStyle/>
              <a:p>
                <a:pPr>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70.099999999999994</c:v>
                </c:pt>
                <c:pt idx="1">
                  <c:v>67</c:v>
                </c:pt>
                <c:pt idx="2">
                  <c:v>59.2</c:v>
                </c:pt>
                <c:pt idx="3">
                  <c:v>51.6</c:v>
                </c:pt>
                <c:pt idx="4">
                  <c:v>49.3</c:v>
                </c:pt>
                <c:pt idx="5">
                  <c:v>48.4</c:v>
                </c:pt>
                <c:pt idx="6">
                  <c:v>48.5</c:v>
                </c:pt>
                <c:pt idx="7">
                  <c:v>50</c:v>
                </c:pt>
                <c:pt idx="8">
                  <c:v>49.6</c:v>
                </c:pt>
                <c:pt idx="9">
                  <c:v>50.4</c:v>
                </c:pt>
              </c:numCache>
            </c:numRef>
          </c:val>
          <c:extLst xmlns:c16r2="http://schemas.microsoft.com/office/drawing/2015/06/chart">
            <c:ext xmlns:c16="http://schemas.microsoft.com/office/drawing/2014/chart" uri="{C3380CC4-5D6E-409C-BE32-E72D297353CC}">
              <c16:uniqueId val="{00000001-2DF3-4376-B2F2-B5A741A6130C}"/>
            </c:ext>
          </c:extLst>
        </c:ser>
        <c:marker val="1"/>
        <c:axId val="138006912"/>
        <c:axId val="138008448"/>
      </c:lineChart>
      <c:catAx>
        <c:axId val="138006912"/>
        <c:scaling>
          <c:orientation val="minMax"/>
        </c:scaling>
        <c:axPos val="b"/>
        <c:numFmt formatCode="General" sourceLinked="1"/>
        <c:majorTickMark val="none"/>
        <c:tickLblPos val="nextTo"/>
        <c:txPr>
          <a:bodyPr rot="-60000000" vert="horz"/>
          <a:lstStyle/>
          <a:p>
            <a:pPr>
              <a:defRPr/>
            </a:pPr>
            <a:endParaRPr lang="ru-RU"/>
          </a:p>
        </c:txPr>
        <c:crossAx val="138008448"/>
        <c:crosses val="autoZero"/>
        <c:auto val="1"/>
        <c:lblAlgn val="ctr"/>
        <c:lblOffset val="100"/>
      </c:catAx>
      <c:valAx>
        <c:axId val="138008448"/>
        <c:scaling>
          <c:orientation val="minMax"/>
        </c:scaling>
        <c:axPos val="l"/>
        <c:majorGridlines>
          <c:spPr>
            <a:ln>
              <a:noFill/>
            </a:ln>
          </c:spPr>
        </c:majorGridlines>
        <c:numFmt formatCode="General" sourceLinked="1"/>
        <c:majorTickMark val="none"/>
        <c:tickLblPos val="nextTo"/>
        <c:txPr>
          <a:bodyPr rot="-60000000" vert="horz"/>
          <a:lstStyle/>
          <a:p>
            <a:pPr>
              <a:defRPr/>
            </a:pPr>
            <a:endParaRPr lang="ru-RU"/>
          </a:p>
        </c:txPr>
        <c:crossAx val="138006912"/>
        <c:crosses val="autoZero"/>
        <c:crossBetween val="between"/>
      </c:valAx>
    </c:plotArea>
    <c:plotVisOnly val="1"/>
    <c:dispBlanksAs val="zero"/>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vert="horz"/>
              <a:lstStyle/>
              <a:p>
                <a:pPr>
                  <a:defRPr>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#,##0</c:formatCode>
                <c:ptCount val="10"/>
                <c:pt idx="0">
                  <c:v>10870</c:v>
                </c:pt>
                <c:pt idx="1">
                  <c:v>11488</c:v>
                </c:pt>
                <c:pt idx="2">
                  <c:v>13494</c:v>
                </c:pt>
                <c:pt idx="3">
                  <c:v>17195</c:v>
                </c:pt>
                <c:pt idx="4">
                  <c:v>18930</c:v>
                </c:pt>
                <c:pt idx="5">
                  <c:v>18454</c:v>
                </c:pt>
                <c:pt idx="6">
                  <c:v>17421</c:v>
                </c:pt>
                <c:pt idx="7" formatCode="General">
                  <c:v>17205</c:v>
                </c:pt>
                <c:pt idx="8" formatCode="General">
                  <c:v>17124</c:v>
                </c:pt>
                <c:pt idx="9" formatCode="General">
                  <c:v>17100</c:v>
                </c:pt>
              </c:numCache>
            </c:numRef>
          </c:val>
          <c:extLst xmlns:c16r2="http://schemas.microsoft.com/office/drawing/2015/06/chart">
            <c:ext xmlns:c16="http://schemas.microsoft.com/office/drawing/2014/chart" uri="{C3380CC4-5D6E-409C-BE32-E72D297353CC}">
              <c16:uniqueId val="{00000000-7AE9-4D4C-AB55-3BD71CA828A1}"/>
            </c:ext>
          </c:extLst>
        </c:ser>
        <c:gapWidth val="219"/>
        <c:overlap val="-27"/>
        <c:axId val="138769920"/>
        <c:axId val="138771456"/>
      </c:barChart>
      <c:catAx>
        <c:axId val="1387699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ru-RU"/>
          </a:p>
        </c:txPr>
        <c:crossAx val="138771456"/>
        <c:crosses val="autoZero"/>
        <c:auto val="1"/>
        <c:lblAlgn val="ctr"/>
        <c:lblOffset val="100"/>
      </c:catAx>
      <c:valAx>
        <c:axId val="138771456"/>
        <c:scaling>
          <c:orientation val="minMax"/>
        </c:scaling>
        <c:delete val="1"/>
        <c:axPos val="l"/>
        <c:majorGridlines>
          <c:spPr>
            <a:ln w="9525" cap="flat" cmpd="sng" algn="ctr">
              <a:noFill/>
              <a:round/>
            </a:ln>
            <a:effectLst/>
          </c:spPr>
        </c:majorGridlines>
        <c:numFmt formatCode="#,##0" sourceLinked="1"/>
        <c:majorTickMark val="none"/>
        <c:tickLblPos val="none"/>
        <c:crossAx val="13876992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1200">
          <a:solidFill>
            <a:srgbClr val="FF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Ряд 1</c:v>
                </c:pt>
              </c:strCache>
            </c:strRef>
          </c:tx>
          <c:spPr>
            <a:solidFill>
              <a:schemeClr val="accent1"/>
            </a:solidFill>
            <a:ln>
              <a:noFill/>
            </a:ln>
            <a:effectLst/>
          </c:spPr>
          <c:dLbls>
            <c:dLbl>
              <c:idx val="2"/>
              <c:tx>
                <c:rich>
                  <a:bodyPr/>
                  <a:lstStyle/>
                  <a:p>
                    <a:r>
                      <a:rPr lang="en-US"/>
                      <a:t>73,0</a:t>
                    </a:r>
                  </a:p>
                </c:rich>
              </c:tx>
              <c:showVal val="1"/>
              <c:extLst xmlns:c16r2="http://schemas.microsoft.com/office/drawing/2015/06/chart">
                <c:ext xmlns:c16="http://schemas.microsoft.com/office/drawing/2014/chart" uri="{C3380CC4-5D6E-409C-BE32-E72D297353CC}">
                  <c16:uniqueId val="{00000000-7C69-47AD-AB3B-CA348AD6E834}"/>
                </c:ext>
                <c:ext xmlns:c15="http://schemas.microsoft.com/office/drawing/2012/chart" uri="{CE6537A1-D6FC-4f65-9D91-7224C49458BB}"/>
              </c:extLst>
            </c:dLbl>
            <c:dLbl>
              <c:idx val="6"/>
              <c:tx>
                <c:rich>
                  <a:bodyPr/>
                  <a:lstStyle/>
                  <a:p>
                    <a:r>
                      <a:rPr lang="en-US"/>
                      <a:t>79,0</a:t>
                    </a:r>
                  </a:p>
                </c:rich>
              </c:tx>
              <c:showVal val="1"/>
              <c:extLst xmlns:c16r2="http://schemas.microsoft.com/office/drawing/2015/06/chart">
                <c:ext xmlns:c16="http://schemas.microsoft.com/office/drawing/2014/chart" uri="{C3380CC4-5D6E-409C-BE32-E72D297353CC}">
                  <c16:uniqueId val="{00000001-7C69-47AD-AB3B-CA348AD6E834}"/>
                </c:ext>
                <c:ext xmlns:c15="http://schemas.microsoft.com/office/drawing/2012/chart" uri="{CE6537A1-D6FC-4f65-9D91-7224C49458BB}"/>
              </c:extLst>
            </c:dLbl>
            <c:dLbl>
              <c:idx val="8"/>
              <c:tx>
                <c:rich>
                  <a:bodyPr/>
                  <a:lstStyle/>
                  <a:p>
                    <a:r>
                      <a:rPr lang="en-US"/>
                      <a:t>85,0</a:t>
                    </a:r>
                  </a:p>
                </c:rich>
              </c:tx>
              <c:showVal val="1"/>
              <c:extLst xmlns:c16r2="http://schemas.microsoft.com/office/drawing/2015/06/chart">
                <c:ext xmlns:c16="http://schemas.microsoft.com/office/drawing/2014/chart" uri="{C3380CC4-5D6E-409C-BE32-E72D297353CC}">
                  <c16:uniqueId val="{00000002-7C69-47AD-AB3B-CA348AD6E834}"/>
                </c:ext>
                <c:ext xmlns:c15="http://schemas.microsoft.com/office/drawing/2012/chart" uri="{CE6537A1-D6FC-4f65-9D91-7224C49458BB}"/>
              </c:extLst>
            </c:dLbl>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78.3</c:v>
                </c:pt>
                <c:pt idx="1">
                  <c:v>78.2</c:v>
                </c:pt>
                <c:pt idx="2">
                  <c:v>73</c:v>
                </c:pt>
                <c:pt idx="3">
                  <c:v>74.099999999999994</c:v>
                </c:pt>
                <c:pt idx="4">
                  <c:v>72.8</c:v>
                </c:pt>
                <c:pt idx="5">
                  <c:v>84.3</c:v>
                </c:pt>
                <c:pt idx="6">
                  <c:v>79</c:v>
                </c:pt>
                <c:pt idx="7">
                  <c:v>76.400000000000006</c:v>
                </c:pt>
                <c:pt idx="8">
                  <c:v>85</c:v>
                </c:pt>
                <c:pt idx="9">
                  <c:v>88.8</c:v>
                </c:pt>
              </c:numCache>
            </c:numRef>
          </c:val>
          <c:extLst xmlns:c16r2="http://schemas.microsoft.com/office/drawing/2015/06/chart">
            <c:ext xmlns:c16="http://schemas.microsoft.com/office/drawing/2014/chart" uri="{C3380CC4-5D6E-409C-BE32-E72D297353CC}">
              <c16:uniqueId val="{00000000-81F8-49B0-9238-0F88AFEB0195}"/>
            </c:ext>
          </c:extLst>
        </c:ser>
        <c:gapWidth val="219"/>
        <c:overlap val="-27"/>
        <c:axId val="138539008"/>
        <c:axId val="138540544"/>
      </c:barChart>
      <c:catAx>
        <c:axId val="1385390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8540544"/>
        <c:crosses val="autoZero"/>
        <c:auto val="1"/>
        <c:lblAlgn val="ctr"/>
        <c:lblOffset val="100"/>
      </c:catAx>
      <c:valAx>
        <c:axId val="138540544"/>
        <c:scaling>
          <c:orientation val="minMax"/>
        </c:scaling>
        <c:delete val="1"/>
        <c:axPos val="l"/>
        <c:majorGridlines>
          <c:spPr>
            <a:ln w="9525" cap="flat" cmpd="sng" algn="ctr">
              <a:noFill/>
              <a:round/>
            </a:ln>
            <a:effectLst/>
          </c:spPr>
        </c:majorGridlines>
        <c:numFmt formatCode="General" sourceLinked="1"/>
        <c:majorTickMark val="none"/>
        <c:tickLblPos val="none"/>
        <c:crossAx val="138539008"/>
        <c:crosses val="autoZero"/>
        <c:crossBetween val="between"/>
      </c:valAx>
      <c:spPr>
        <a:noFill/>
        <a:ln>
          <a:noFill/>
        </a:ln>
        <a:effectLst/>
      </c:spPr>
    </c:plotArea>
    <c:plotVisOnly val="1"/>
    <c:dispBlanksAs val="gap"/>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Ряд 1</c:v>
                </c:pt>
              </c:strCache>
            </c:strRef>
          </c:tx>
          <c:spPr>
            <a:ln w="28575" cap="rnd">
              <a:solidFill>
                <a:schemeClr val="accent1"/>
              </a:solidFill>
              <a:round/>
            </a:ln>
            <a:effectLst/>
          </c:spPr>
          <c:dLbls>
            <c:dLbl>
              <c:idx val="0"/>
              <c:tx>
                <c:rich>
                  <a:bodyPr/>
                  <a:lstStyle/>
                  <a:p>
                    <a:r>
                      <a:rPr lang="en-US"/>
                      <a:t>36,0</a:t>
                    </a:r>
                  </a:p>
                </c:rich>
              </c:tx>
              <c:dLblPos val="b"/>
              <c:showVal val="1"/>
              <c:extLst xmlns:c16r2="http://schemas.microsoft.com/office/drawing/2015/06/chart">
                <c:ext xmlns:c16="http://schemas.microsoft.com/office/drawing/2014/chart" uri="{C3380CC4-5D6E-409C-BE32-E72D297353CC}">
                  <c16:uniqueId val="{00000000-CC6F-46EA-8CED-E0E443F94D6C}"/>
                </c:ext>
                <c:ext xmlns:c15="http://schemas.microsoft.com/office/drawing/2012/chart" uri="{CE6537A1-D6FC-4f65-9D91-7224C49458BB}"/>
              </c:extLst>
            </c:dLbl>
            <c:dLbl>
              <c:idx val="2"/>
              <c:tx>
                <c:rich>
                  <a:bodyPr/>
                  <a:lstStyle/>
                  <a:p>
                    <a:r>
                      <a:rPr lang="en-US"/>
                      <a:t>47,0</a:t>
                    </a:r>
                  </a:p>
                </c:rich>
              </c:tx>
              <c:dLblPos val="b"/>
              <c:showVal val="1"/>
              <c:extLst xmlns:c16r2="http://schemas.microsoft.com/office/drawing/2015/06/chart">
                <c:ext xmlns:c16="http://schemas.microsoft.com/office/drawing/2014/chart" uri="{C3380CC4-5D6E-409C-BE32-E72D297353CC}">
                  <c16:uniqueId val="{00000001-CC6F-46EA-8CED-E0E443F94D6C}"/>
                </c:ext>
                <c:ext xmlns:c15="http://schemas.microsoft.com/office/drawing/2012/chart" uri="{CE6537A1-D6FC-4f65-9D91-7224C49458BB}"/>
              </c:extLst>
            </c:dLbl>
            <c:spPr>
              <a:noFill/>
              <a:ln>
                <a:noFill/>
              </a:ln>
              <a:effectLst/>
            </c:spPr>
            <c:txPr>
              <a:bodyPr rot="0" vert="horz"/>
              <a:lstStyle/>
              <a:p>
                <a:pPr>
                  <a:defRPr/>
                </a:pPr>
                <a:endParaRPr lang="ru-RU"/>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36</c:v>
                </c:pt>
                <c:pt idx="1">
                  <c:v>34.800000000000004</c:v>
                </c:pt>
                <c:pt idx="2">
                  <c:v>47</c:v>
                </c:pt>
                <c:pt idx="3">
                  <c:v>52.6</c:v>
                </c:pt>
                <c:pt idx="4">
                  <c:v>51.7</c:v>
                </c:pt>
                <c:pt idx="5">
                  <c:v>44.6</c:v>
                </c:pt>
                <c:pt idx="6">
                  <c:v>48.1</c:v>
                </c:pt>
                <c:pt idx="7">
                  <c:v>50.2</c:v>
                </c:pt>
                <c:pt idx="8">
                  <c:v>48.3</c:v>
                </c:pt>
                <c:pt idx="9">
                  <c:v>47.8</c:v>
                </c:pt>
              </c:numCache>
            </c:numRef>
          </c:val>
          <c:extLst xmlns:c16r2="http://schemas.microsoft.com/office/drawing/2015/06/chart">
            <c:ext xmlns:c16="http://schemas.microsoft.com/office/drawing/2014/chart" uri="{C3380CC4-5D6E-409C-BE32-E72D297353CC}">
              <c16:uniqueId val="{00000000-41D6-425B-8BB4-C5F8821B8D8C}"/>
            </c:ext>
          </c:extLst>
        </c:ser>
        <c:marker val="1"/>
        <c:axId val="139122560"/>
        <c:axId val="139124096"/>
      </c:lineChart>
      <c:catAx>
        <c:axId val="1391225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9124096"/>
        <c:crosses val="autoZero"/>
        <c:auto val="1"/>
        <c:lblAlgn val="ctr"/>
        <c:lblOffset val="100"/>
      </c:catAx>
      <c:valAx>
        <c:axId val="139124096"/>
        <c:scaling>
          <c:orientation val="minMax"/>
        </c:scaling>
        <c:delete val="1"/>
        <c:axPos val="l"/>
        <c:majorGridlines>
          <c:spPr>
            <a:ln w="9525" cap="flat" cmpd="sng" algn="ctr">
              <a:noFill/>
              <a:round/>
            </a:ln>
            <a:effectLst/>
          </c:spPr>
        </c:majorGridlines>
        <c:numFmt formatCode="General" sourceLinked="1"/>
        <c:majorTickMark val="none"/>
        <c:tickLblPos val="none"/>
        <c:crossAx val="13912256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9.7710805515507773E-2"/>
          <c:w val="1"/>
          <c:h val="0.90228919448449252"/>
        </c:manualLayout>
      </c:layout>
      <c:pie3DChart>
        <c:varyColors val="1"/>
        <c:ser>
          <c:idx val="0"/>
          <c:order val="0"/>
          <c:tx>
            <c:strRef>
              <c:f>Лист1!$B$1</c:f>
              <c:strCache>
                <c:ptCount val="1"/>
                <c:pt idx="0">
                  <c:v>Продажи</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18E-4D59-8BE9-79E16B9AB753}"/>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18E-4D59-8BE9-79E16B9AB753}"/>
              </c:ext>
            </c:extLst>
          </c:dPt>
          <c:dLbls>
            <c:spPr>
              <a:noFill/>
              <a:ln>
                <a:noFill/>
              </a:ln>
              <a:effectLst/>
            </c:spPr>
            <c:txPr>
              <a:bodyPr rot="0" vert="horz"/>
              <a:lstStyle/>
              <a:p>
                <a:pPr>
                  <a:defRPr/>
                </a:pPr>
                <a:endParaRPr lang="ru-RU"/>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ішкі шығындар</c:v>
                </c:pt>
                <c:pt idx="1">
                  <c:v>сыртқы шығындар</c:v>
                </c:pt>
              </c:strCache>
            </c:strRef>
          </c:cat>
          <c:val>
            <c:numRef>
              <c:f>Лист1!$B$2:$B$3</c:f>
              <c:numCache>
                <c:formatCode>General</c:formatCode>
                <c:ptCount val="2"/>
                <c:pt idx="0">
                  <c:v>78884.2</c:v>
                </c:pt>
                <c:pt idx="1">
                  <c:v>28848.2</c:v>
                </c:pt>
              </c:numCache>
            </c:numRef>
          </c:val>
          <c:extLst xmlns:c16r2="http://schemas.microsoft.com/office/drawing/2015/06/chart">
            <c:ext xmlns:c16="http://schemas.microsoft.com/office/drawing/2014/chart" uri="{C3380CC4-5D6E-409C-BE32-E72D297353CC}">
              <c16:uniqueId val="{00000004-618E-4D59-8BE9-79E16B9AB753}"/>
            </c:ext>
          </c:extLst>
        </c:ser>
      </c:pie3DChart>
      <c:spPr>
        <a:noFill/>
        <a:ln>
          <a:noFill/>
        </a:ln>
        <a:effectLst/>
      </c:spPr>
    </c:plotArea>
    <c:plotVisOnly val="1"/>
    <c:dispBlanksAs val="zero"/>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Продажи</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8BF-4B70-8E53-E087CA0FF590}"/>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8BF-4B70-8E53-E087CA0FF590}"/>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8BF-4B70-8E53-E087CA0FF590}"/>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58BF-4B70-8E53-E087CA0FF590}"/>
              </c:ext>
            </c:extLst>
          </c:dPt>
          <c:dLbls>
            <c:dLbl>
              <c:idx val="2"/>
              <c:layout>
                <c:manualLayout>
                  <c:x val="-1.222436627987291E-2"/>
                  <c:y val="3.49087223472066E-2"/>
                </c:manualLayout>
              </c:layout>
              <c:showVal val="1"/>
              <c:showCatName val="1"/>
              <c:extLst xmlns:c16r2="http://schemas.microsoft.com/office/drawing/2015/06/chart">
                <c:ext xmlns:c16="http://schemas.microsoft.com/office/drawing/2014/chart" uri="{C3380CC4-5D6E-409C-BE32-E72D297353CC}">
                  <c16:uniqueId val="{00000005-58BF-4B70-8E53-E087CA0FF590}"/>
                </c:ext>
                <c:ext xmlns:c15="http://schemas.microsoft.com/office/drawing/2012/chart" uri="{CE6537A1-D6FC-4f65-9D91-7224C49458BB}"/>
              </c:extLst>
            </c:dLbl>
            <c:spPr>
              <a:noFill/>
              <a:ln>
                <a:noFill/>
              </a:ln>
              <a:effectLst/>
            </c:spPr>
            <c:txPr>
              <a:bodyPr rot="0" vert="horz"/>
              <a:lstStyle/>
              <a:p>
                <a:pPr algn="ctr">
                  <a:defRPr/>
                </a:pPr>
                <a:endParaRPr lang="ru-RU"/>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Мемлекеттік сектор</c:v>
                </c:pt>
                <c:pt idx="1">
                  <c:v>Жоғары кәсіби білім беру секторы</c:v>
                </c:pt>
                <c:pt idx="2">
                  <c:v>Кәсіпкерлік сектор</c:v>
                </c:pt>
                <c:pt idx="3">
                  <c:v>коммерциялық емес сектор</c:v>
                </c:pt>
              </c:strCache>
            </c:strRef>
          </c:cat>
          <c:val>
            <c:numRef>
              <c:f>Лист1!$B$2:$B$5</c:f>
              <c:numCache>
                <c:formatCode>General</c:formatCode>
                <c:ptCount val="4"/>
                <c:pt idx="0">
                  <c:v>31.7</c:v>
                </c:pt>
                <c:pt idx="1">
                  <c:v>18.8</c:v>
                </c:pt>
                <c:pt idx="2">
                  <c:v>40.300000000000004</c:v>
                </c:pt>
                <c:pt idx="3">
                  <c:v>9.2000000000000011</c:v>
                </c:pt>
              </c:numCache>
            </c:numRef>
          </c:val>
          <c:extLst xmlns:c16r2="http://schemas.microsoft.com/office/drawing/2015/06/chart">
            <c:ext xmlns:c16="http://schemas.microsoft.com/office/drawing/2014/chart" uri="{C3380CC4-5D6E-409C-BE32-E72D297353CC}">
              <c16:uniqueId val="{00000008-58BF-4B70-8E53-E087CA0FF590}"/>
            </c:ext>
          </c:extLst>
        </c:ser>
      </c:pie3DChart>
      <c:spPr>
        <a:noFill/>
        <a:ln>
          <a:noFill/>
        </a:ln>
        <a:effectLst/>
      </c:spPr>
    </c:plotArea>
    <c:plotVisOnly val="1"/>
    <c:dispBlanksAs val="zero"/>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Инновациялық белсенділік деңгейі,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formatCode="#,##0.0">
                  <c:v>4.3</c:v>
                </c:pt>
                <c:pt idx="1">
                  <c:v>5.7</c:v>
                </c:pt>
                <c:pt idx="2" formatCode="#,##0.0">
                  <c:v>5.7</c:v>
                </c:pt>
                <c:pt idx="3" formatCode="0.0">
                  <c:v>8</c:v>
                </c:pt>
                <c:pt idx="4" formatCode="###\ ###\ ###\ ###\ ##0.0">
                  <c:v>8.1</c:v>
                </c:pt>
                <c:pt idx="5" formatCode="###\ ###\ ###\ ###\ ##0.0">
                  <c:v>8.1</c:v>
                </c:pt>
                <c:pt idx="6" formatCode="###\ ###\ ###\ ##0.0">
                  <c:v>9.3000000000000007</c:v>
                </c:pt>
                <c:pt idx="7" formatCode="###\ ###\ ###\ ##0.0">
                  <c:v>9.6</c:v>
                </c:pt>
                <c:pt idx="8">
                  <c:v>10.6</c:v>
                </c:pt>
                <c:pt idx="9" formatCode="###\ ###\ ###\ ##0.0">
                  <c:v>11.3</c:v>
                </c:pt>
              </c:numCache>
            </c:numRef>
          </c:val>
          <c:extLst xmlns:c16r2="http://schemas.microsoft.com/office/drawing/2015/06/chart">
            <c:ext xmlns:c16="http://schemas.microsoft.com/office/drawing/2014/chart" uri="{C3380CC4-5D6E-409C-BE32-E72D297353CC}">
              <c16:uniqueId val="{00000000-E07D-49C6-BF0A-4AE4C5964728}"/>
            </c:ext>
          </c:extLst>
        </c:ser>
        <c:ser>
          <c:idx val="1"/>
          <c:order val="1"/>
          <c:tx>
            <c:strRef>
              <c:f>Лист1!$C$1</c:f>
              <c:strCache>
                <c:ptCount val="1"/>
                <c:pt idx="0">
                  <c:v>ЖІӨ-дегі инновациялық өнім үлесі,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0.00</c:formatCode>
                <c:ptCount val="10"/>
                <c:pt idx="0" formatCode="General">
                  <c:v>0.65000000000000024</c:v>
                </c:pt>
                <c:pt idx="1">
                  <c:v>0.84000000000000019</c:v>
                </c:pt>
                <c:pt idx="2" formatCode="General">
                  <c:v>1.22</c:v>
                </c:pt>
                <c:pt idx="3" formatCode="General">
                  <c:v>1.61</c:v>
                </c:pt>
                <c:pt idx="4" formatCode="General">
                  <c:v>1.46</c:v>
                </c:pt>
                <c:pt idx="5" formatCode="General">
                  <c:v>0.92</c:v>
                </c:pt>
                <c:pt idx="6" formatCode="General">
                  <c:v>0.95000000000000018</c:v>
                </c:pt>
                <c:pt idx="7" formatCode="General">
                  <c:v>1.59</c:v>
                </c:pt>
                <c:pt idx="8" formatCode="General">
                  <c:v>1.9800000000000004</c:v>
                </c:pt>
                <c:pt idx="9" formatCode="General">
                  <c:v>1.42</c:v>
                </c:pt>
              </c:numCache>
            </c:numRef>
          </c:val>
          <c:extLst xmlns:c16r2="http://schemas.microsoft.com/office/drawing/2015/06/chart">
            <c:ext xmlns:c16="http://schemas.microsoft.com/office/drawing/2014/chart" uri="{C3380CC4-5D6E-409C-BE32-E72D297353CC}">
              <c16:uniqueId val="{00000001-E07D-49C6-BF0A-4AE4C5964728}"/>
            </c:ext>
          </c:extLst>
        </c:ser>
        <c:axId val="133454080"/>
        <c:axId val="133459968"/>
      </c:barChart>
      <c:catAx>
        <c:axId val="133454080"/>
        <c:scaling>
          <c:orientation val="minMax"/>
        </c:scaling>
        <c:axPos val="b"/>
        <c:numFmt formatCode="General" sourceLinked="1"/>
        <c:tickLblPos val="nextTo"/>
        <c:crossAx val="133459968"/>
        <c:crosses val="autoZero"/>
        <c:auto val="1"/>
        <c:lblAlgn val="ctr"/>
        <c:lblOffset val="100"/>
      </c:catAx>
      <c:valAx>
        <c:axId val="133459968"/>
        <c:scaling>
          <c:orientation val="minMax"/>
        </c:scaling>
        <c:delete val="1"/>
        <c:axPos val="l"/>
        <c:majorGridlines>
          <c:spPr>
            <a:ln>
              <a:noFill/>
            </a:ln>
          </c:spPr>
        </c:majorGridlines>
        <c:numFmt formatCode="#,##0.0" sourceLinked="1"/>
        <c:tickLblPos val="none"/>
        <c:crossAx val="133454080"/>
        <c:crosses val="autoZero"/>
        <c:crossBetween val="between"/>
      </c:valAx>
    </c:plotArea>
    <c:legend>
      <c:legendPos val="b"/>
    </c:legend>
    <c:plotVisOnly val="1"/>
    <c:dispBlanksAs val="gap"/>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6129032258064522E-2"/>
          <c:y val="8.7919068106177528E-2"/>
          <c:w val="0.8866319444444446"/>
          <c:h val="0.75202520981173671"/>
        </c:manualLayout>
      </c:layout>
      <c:lineChart>
        <c:grouping val="standard"/>
        <c:ser>
          <c:idx val="0"/>
          <c:order val="0"/>
          <c:tx>
            <c:strRef>
              <c:f>Лист1!$B$1</c:f>
              <c:strCache>
                <c:ptCount val="1"/>
                <c:pt idx="0">
                  <c:v>Ряд 1</c:v>
                </c:pt>
              </c:strCache>
            </c:strRef>
          </c:tx>
          <c:spPr>
            <a:ln w="28575" cap="rnd">
              <a:solidFill>
                <a:schemeClr val="accent1"/>
              </a:solidFill>
              <a:round/>
            </a:ln>
            <a:effectLst/>
          </c:spPr>
          <c:dLbls>
            <c:spPr>
              <a:noFill/>
              <a:ln>
                <a:noFill/>
              </a:ln>
              <a:effectLst/>
            </c:spPr>
            <c:txPr>
              <a:bodyPr rot="0" vert="horz"/>
              <a:lstStyle/>
              <a:p>
                <a:pPr>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424</c:v>
                </c:pt>
                <c:pt idx="1">
                  <c:v>412</c:v>
                </c:pt>
                <c:pt idx="2">
                  <c:v>345</c:v>
                </c:pt>
                <c:pt idx="3">
                  <c:v>341</c:v>
                </c:pt>
                <c:pt idx="4">
                  <c:v>392</c:v>
                </c:pt>
                <c:pt idx="5">
                  <c:v>390</c:v>
                </c:pt>
                <c:pt idx="6">
                  <c:v>383</c:v>
                </c:pt>
                <c:pt idx="7">
                  <c:v>386</c:v>
                </c:pt>
                <c:pt idx="8">
                  <c:v>384</c:v>
                </c:pt>
                <c:pt idx="9">
                  <c:v>386</c:v>
                </c:pt>
              </c:numCache>
            </c:numRef>
          </c:val>
          <c:extLst xmlns:c16r2="http://schemas.microsoft.com/office/drawing/2015/06/chart">
            <c:ext xmlns:c16="http://schemas.microsoft.com/office/drawing/2014/chart" uri="{C3380CC4-5D6E-409C-BE32-E72D297353CC}">
              <c16:uniqueId val="{00000000-206D-459B-B90C-0E5A235692E3}"/>
            </c:ext>
          </c:extLst>
        </c:ser>
        <c:ser>
          <c:idx val="1"/>
          <c:order val="1"/>
          <c:tx>
            <c:strRef>
              <c:f>Лист1!$C$1</c:f>
              <c:strCache>
                <c:ptCount val="1"/>
                <c:pt idx="0">
                  <c:v>Ряд 2</c:v>
                </c:pt>
              </c:strCache>
            </c:strRef>
          </c:tx>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General</c:formatCode>
                <c:ptCount val="10"/>
              </c:numCache>
            </c:numRef>
          </c:val>
          <c:extLst xmlns:c16r2="http://schemas.microsoft.com/office/drawing/2015/06/chart">
            <c:ext xmlns:c16="http://schemas.microsoft.com/office/drawing/2014/chart" uri="{C3380CC4-5D6E-409C-BE32-E72D297353CC}">
              <c16:uniqueId val="{00000000-6AFC-425F-8BD7-D69309AD3139}"/>
            </c:ext>
          </c:extLst>
        </c:ser>
        <c:marker val="1"/>
        <c:axId val="139220864"/>
        <c:axId val="139222400"/>
      </c:lineChart>
      <c:catAx>
        <c:axId val="1392208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9222400"/>
        <c:crosses val="autoZero"/>
        <c:auto val="1"/>
        <c:lblAlgn val="ctr"/>
        <c:lblOffset val="100"/>
      </c:catAx>
      <c:valAx>
        <c:axId val="139222400"/>
        <c:scaling>
          <c:orientation val="minMax"/>
        </c:scaling>
        <c:delete val="1"/>
        <c:axPos val="l"/>
        <c:majorGridlines>
          <c:spPr>
            <a:ln w="9525" cap="flat" cmpd="sng" algn="ctr">
              <a:noFill/>
              <a:round/>
            </a:ln>
            <a:effectLst/>
          </c:spPr>
        </c:majorGridlines>
        <c:numFmt formatCode="General" sourceLinked="1"/>
        <c:majorTickMark val="none"/>
        <c:tickLblPos val="none"/>
        <c:crossAx val="13922086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шағын және орта кәсіпорындар бойынша өндірілген инновациялық өнім көлемі</c:v>
                </c:pt>
              </c:strCache>
            </c:strRef>
          </c:tx>
          <c:spPr>
            <a:ln w="28575" cap="rnd">
              <a:solidFill>
                <a:schemeClr val="accent1"/>
              </a:solidFill>
              <a:round/>
            </a:ln>
            <a:effectLst/>
          </c:spPr>
          <c:dLbls>
            <c:dLbl>
              <c:idx val="0"/>
              <c:layout>
                <c:manualLayout>
                  <c:x val="-5.6300168675572845E-2"/>
                  <c:y val="-3.4047943763558082E-2"/>
                </c:manualLayout>
              </c:layout>
              <c:dLblPos val="r"/>
              <c:showVal val="1"/>
              <c:extLst xmlns:c16r2="http://schemas.microsoft.com/office/drawing/2015/06/chart">
                <c:ext xmlns:c16="http://schemas.microsoft.com/office/drawing/2014/chart" uri="{C3380CC4-5D6E-409C-BE32-E72D297353CC}">
                  <c16:uniqueId val="{00000000-3C5D-41A9-8F11-8E42E2672462}"/>
                </c:ext>
                <c:ext xmlns:c15="http://schemas.microsoft.com/office/drawing/2012/chart" uri="{CE6537A1-D6FC-4f65-9D91-7224C49458BB}"/>
              </c:extLst>
            </c:dLbl>
            <c:dLbl>
              <c:idx val="1"/>
              <c:layout>
                <c:manualLayout>
                  <c:x val="-5.6300168675572845E-2"/>
                  <c:y val="-4.3347459566327698E-2"/>
                </c:manualLayout>
              </c:layout>
              <c:dLblPos val="r"/>
              <c:showVal val="1"/>
              <c:extLst xmlns:c16r2="http://schemas.microsoft.com/office/drawing/2015/06/chart">
                <c:ext xmlns:c16="http://schemas.microsoft.com/office/drawing/2014/chart" uri="{C3380CC4-5D6E-409C-BE32-E72D297353CC}">
                  <c16:uniqueId val="{00000001-3C5D-41A9-8F11-8E42E2672462}"/>
                </c:ext>
                <c:ext xmlns:c15="http://schemas.microsoft.com/office/drawing/2012/chart" uri="{CE6537A1-D6FC-4f65-9D91-7224C49458BB}"/>
              </c:extLst>
            </c:dLbl>
            <c:dLbl>
              <c:idx val="7"/>
              <c:tx>
                <c:rich>
                  <a:bodyPr/>
                  <a:lstStyle/>
                  <a:p>
                    <a:r>
                      <a:rPr lang="en-US"/>
                      <a:t>269597,0</a:t>
                    </a:r>
                  </a:p>
                </c:rich>
              </c:tx>
              <c:dLblPos val="t"/>
              <c:showVal val="1"/>
              <c:extLst xmlns:c16r2="http://schemas.microsoft.com/office/drawing/2015/06/chart">
                <c:ext xmlns:c16="http://schemas.microsoft.com/office/drawing/2014/chart" uri="{C3380CC4-5D6E-409C-BE32-E72D297353CC}">
                  <c16:uniqueId val="{00000002-3C5D-41A9-8F11-8E42E2672462}"/>
                </c:ext>
                <c:ext xmlns:c15="http://schemas.microsoft.com/office/drawing/2012/chart" uri="{CE6537A1-D6FC-4f65-9D91-7224C49458BB}"/>
              </c:extLst>
            </c:dLbl>
            <c:dLbl>
              <c:idx val="8"/>
              <c:tx>
                <c:rich>
                  <a:bodyPr/>
                  <a:lstStyle/>
                  <a:p>
                    <a:r>
                      <a:rPr lang="en-US"/>
                      <a:t>283365,0</a:t>
                    </a:r>
                  </a:p>
                </c:rich>
              </c:tx>
              <c:dLblPos val="t"/>
              <c:showVal val="1"/>
              <c:extLst xmlns:c16r2="http://schemas.microsoft.com/office/drawing/2015/06/chart">
                <c:ext xmlns:c16="http://schemas.microsoft.com/office/drawing/2014/chart" uri="{C3380CC4-5D6E-409C-BE32-E72D297353CC}">
                  <c16:uniqueId val="{00000003-3C5D-41A9-8F11-8E42E2672462}"/>
                </c:ext>
                <c:ext xmlns:c15="http://schemas.microsoft.com/office/drawing/2012/chart" uri="{CE6537A1-D6FC-4f65-9D91-7224C49458BB}"/>
              </c:extLst>
            </c:dLbl>
            <c:dLbl>
              <c:idx val="9"/>
              <c:tx>
                <c:rich>
                  <a:bodyPr/>
                  <a:lstStyle/>
                  <a:p>
                    <a:r>
                      <a:rPr lang="en-US"/>
                      <a:t>291593,0</a:t>
                    </a:r>
                  </a:p>
                </c:rich>
              </c:tx>
              <c:dLblPos val="t"/>
              <c:showVal val="1"/>
              <c:extLst xmlns:c16r2="http://schemas.microsoft.com/office/drawing/2015/06/chart">
                <c:ext xmlns:c16="http://schemas.microsoft.com/office/drawing/2014/chart" uri="{C3380CC4-5D6E-409C-BE32-E72D297353CC}">
                  <c16:uniqueId val="{00000004-3C5D-41A9-8F11-8E42E2672462}"/>
                </c:ext>
                <c:ext xmlns:c15="http://schemas.microsoft.com/office/drawing/2012/chart" uri="{CE6537A1-D6FC-4f65-9D91-7224C49458BB}"/>
              </c:extLst>
            </c:dLbl>
            <c:spPr>
              <a:noFill/>
              <a:ln>
                <a:noFill/>
              </a:ln>
              <a:effectLst/>
            </c:spPr>
            <c:txPr>
              <a:bodyPr rot="0" vert="horz"/>
              <a:lstStyle/>
              <a:p>
                <a:pPr>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39981.5</c:v>
                </c:pt>
                <c:pt idx="1">
                  <c:v>66302.8</c:v>
                </c:pt>
                <c:pt idx="2">
                  <c:v>104615</c:v>
                </c:pt>
                <c:pt idx="3">
                  <c:v>184687</c:v>
                </c:pt>
                <c:pt idx="4">
                  <c:v>266911.90000000002</c:v>
                </c:pt>
                <c:pt idx="5">
                  <c:v>202358.6</c:v>
                </c:pt>
                <c:pt idx="6">
                  <c:v>238837.8</c:v>
                </c:pt>
                <c:pt idx="7">
                  <c:v>269597</c:v>
                </c:pt>
                <c:pt idx="8">
                  <c:v>283365</c:v>
                </c:pt>
                <c:pt idx="9">
                  <c:v>291593</c:v>
                </c:pt>
              </c:numCache>
            </c:numRef>
          </c:val>
          <c:extLst xmlns:c16r2="http://schemas.microsoft.com/office/drawing/2015/06/chart">
            <c:ext xmlns:c16="http://schemas.microsoft.com/office/drawing/2014/chart" uri="{C3380CC4-5D6E-409C-BE32-E72D297353CC}">
              <c16:uniqueId val="{00000000-756C-4483-8665-304F8A5CEF4A}"/>
            </c:ext>
          </c:extLst>
        </c:ser>
        <c:ser>
          <c:idx val="1"/>
          <c:order val="1"/>
          <c:tx>
            <c:strRef>
              <c:f>Лист1!$C$1</c:f>
              <c:strCache>
                <c:ptCount val="1"/>
                <c:pt idx="0">
                  <c:v>Республика бойынша өндірілген инновациялық өнім көлемі</c:v>
                </c:pt>
              </c:strCache>
            </c:strRef>
          </c:tx>
          <c:spPr>
            <a:ln w="28575" cap="rnd">
              <a:solidFill>
                <a:schemeClr val="accent2"/>
              </a:solidFill>
              <a:round/>
            </a:ln>
            <a:effectLst/>
          </c:spPr>
          <c:dLbls>
            <c:dLbl>
              <c:idx val="4"/>
              <c:layout>
                <c:manualLayout>
                  <c:x val="-4.2160796273073078E-2"/>
                  <c:y val="-6.6596249073251998E-2"/>
                </c:manualLayout>
              </c:layout>
              <c:dLblPos val="r"/>
              <c:showVal val="1"/>
              <c:extLst xmlns:c16r2="http://schemas.microsoft.com/office/drawing/2015/06/chart">
                <c:ext xmlns:c16="http://schemas.microsoft.com/office/drawing/2014/chart" uri="{C3380CC4-5D6E-409C-BE32-E72D297353CC}">
                  <c16:uniqueId val="{00000005-3C5D-41A9-8F11-8E42E2672462}"/>
                </c:ext>
                <c:ext xmlns:c15="http://schemas.microsoft.com/office/drawing/2012/chart" uri="{CE6537A1-D6FC-4f65-9D91-7224C49458BB}"/>
              </c:extLst>
            </c:dLbl>
            <c:dLbl>
              <c:idx val="8"/>
              <c:layout>
                <c:manualLayout>
                  <c:x val="-0.10488783463057197"/>
                  <c:y val="-5.2646975369097404E-2"/>
                </c:manualLayout>
              </c:layout>
              <c:dLblPos val="r"/>
              <c:showVal val="1"/>
              <c:extLst xmlns:c16r2="http://schemas.microsoft.com/office/drawing/2015/06/chart">
                <c:ext xmlns:c16="http://schemas.microsoft.com/office/drawing/2014/chart" uri="{C3380CC4-5D6E-409C-BE32-E72D297353CC}">
                  <c16:uniqueId val="{00000006-3C5D-41A9-8F11-8E42E2672462}"/>
                </c:ext>
                <c:ext xmlns:c15="http://schemas.microsoft.com/office/drawing/2012/chart" uri="{CE6537A1-D6FC-4f65-9D91-7224C49458BB}"/>
              </c:extLst>
            </c:dLbl>
            <c:dLbl>
              <c:idx val="9"/>
              <c:spPr>
                <a:noFill/>
                <a:ln>
                  <a:noFill/>
                </a:ln>
                <a:effectLst/>
              </c:spPr>
              <c:txPr>
                <a:bodyPr rot="0" vert="horz"/>
                <a:lstStyle/>
                <a:p>
                  <a:pPr>
                    <a:defRPr sz="1200"/>
                  </a:pPr>
                  <a:endParaRPr lang="ru-RU"/>
                </a:p>
              </c:txPr>
            </c:dLbl>
            <c:spPr>
              <a:noFill/>
              <a:ln>
                <a:noFill/>
              </a:ln>
              <a:effectLst/>
            </c:spPr>
            <c:txPr>
              <a:bodyPr rot="0" vert="horz"/>
              <a:lstStyle/>
              <a:p>
                <a:pPr>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#,##0.0</c:formatCode>
                <c:ptCount val="10"/>
                <c:pt idx="0">
                  <c:v>142166.79999999999</c:v>
                </c:pt>
                <c:pt idx="1">
                  <c:v>235962.7</c:v>
                </c:pt>
                <c:pt idx="2">
                  <c:v>379005.6</c:v>
                </c:pt>
                <c:pt idx="3">
                  <c:v>578263.1</c:v>
                </c:pt>
                <c:pt idx="4">
                  <c:v>580386</c:v>
                </c:pt>
                <c:pt idx="5">
                  <c:v>377196.7</c:v>
                </c:pt>
                <c:pt idx="6" formatCode="###\ ###\ ###\ ##0.0">
                  <c:v>445775.7</c:v>
                </c:pt>
                <c:pt idx="7" formatCode="###\ ###\ ###\ ##0.0">
                  <c:v>844734.9</c:v>
                </c:pt>
                <c:pt idx="8" formatCode="###\ ###\ ###\ ##0.0">
                  <c:v>1064067.4000000004</c:v>
                </c:pt>
                <c:pt idx="9" formatCode="###\ ###\ ###\ ##0.0">
                  <c:v>1113566.5</c:v>
                </c:pt>
              </c:numCache>
            </c:numRef>
          </c:val>
          <c:extLst xmlns:c16r2="http://schemas.microsoft.com/office/drawing/2015/06/chart">
            <c:ext xmlns:c16="http://schemas.microsoft.com/office/drawing/2014/chart" uri="{C3380CC4-5D6E-409C-BE32-E72D297353CC}">
              <c16:uniqueId val="{00000001-756C-4483-8665-304F8A5CEF4A}"/>
            </c:ext>
          </c:extLst>
        </c:ser>
        <c:marker val="1"/>
        <c:axId val="139567104"/>
        <c:axId val="139568640"/>
      </c:lineChart>
      <c:catAx>
        <c:axId val="1395671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9568640"/>
        <c:crosses val="autoZero"/>
        <c:auto val="1"/>
        <c:lblAlgn val="ctr"/>
        <c:lblOffset val="100"/>
      </c:catAx>
      <c:valAx>
        <c:axId val="139568640"/>
        <c:scaling>
          <c:orientation val="minMax"/>
        </c:scaling>
        <c:delete val="1"/>
        <c:axPos val="l"/>
        <c:majorGridlines>
          <c:spPr>
            <a:ln w="9525" cap="flat" cmpd="sng" algn="ctr">
              <a:noFill/>
              <a:round/>
            </a:ln>
            <a:effectLst/>
          </c:spPr>
        </c:majorGridlines>
        <c:numFmt formatCode="General" sourceLinked="1"/>
        <c:majorTickMark val="none"/>
        <c:tickLblPos val="none"/>
        <c:crossAx val="139567104"/>
        <c:crosses val="autoZero"/>
        <c:crossBetween val="between"/>
      </c:valAx>
      <c:spPr>
        <a:noFill/>
        <a:ln>
          <a:noFill/>
        </a:ln>
        <a:effectLst/>
      </c:spPr>
    </c:plotArea>
    <c:legend>
      <c:legendPos val="b"/>
      <c:layout>
        <c:manualLayout>
          <c:xMode val="edge"/>
          <c:yMode val="edge"/>
          <c:x val="2.3010526745788941E-2"/>
          <c:y val="0.75507711458724269"/>
          <c:w val="0.96303763224136252"/>
          <c:h val="0.21702433800444845"/>
        </c:manualLayout>
      </c:layout>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2017</c:v>
                </c:pt>
              </c:strCache>
            </c:strRef>
          </c:tx>
          <c:spPr>
            <a:solidFill>
              <a:schemeClr val="accent1"/>
            </a:solidFill>
            <a:ln>
              <a:noFill/>
            </a:ln>
            <a:effectLst/>
          </c:spPr>
          <c:dLbls>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ресурстық құраушысы</c:v>
                </c:pt>
                <c:pt idx="1">
                  <c:v>нәтижелік құраушысы</c:v>
                </c:pt>
              </c:strCache>
            </c:strRef>
          </c:cat>
          <c:val>
            <c:numRef>
              <c:f>Лист1!$B$2:$B$3</c:f>
              <c:numCache>
                <c:formatCode>General</c:formatCode>
                <c:ptCount val="2"/>
                <c:pt idx="0">
                  <c:v>0.96600000000000064</c:v>
                </c:pt>
                <c:pt idx="1">
                  <c:v>1.1060000000000001</c:v>
                </c:pt>
              </c:numCache>
            </c:numRef>
          </c:val>
          <c:extLst xmlns:c16r2="http://schemas.microsoft.com/office/drawing/2015/06/chart">
            <c:ext xmlns:c16="http://schemas.microsoft.com/office/drawing/2014/chart" uri="{C3380CC4-5D6E-409C-BE32-E72D297353CC}">
              <c16:uniqueId val="{00000000-52D4-48A4-A32C-A1F090ADAE60}"/>
            </c:ext>
          </c:extLst>
        </c:ser>
        <c:ser>
          <c:idx val="1"/>
          <c:order val="1"/>
          <c:tx>
            <c:strRef>
              <c:f>Лист1!$C$1</c:f>
              <c:strCache>
                <c:ptCount val="1"/>
                <c:pt idx="0">
                  <c:v>2018</c:v>
                </c:pt>
              </c:strCache>
            </c:strRef>
          </c:tx>
          <c:spPr>
            <a:solidFill>
              <a:schemeClr val="accent2"/>
            </a:solidFill>
            <a:ln>
              <a:noFill/>
            </a:ln>
            <a:effectLst/>
          </c:spPr>
          <c:dLbls>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ресурстық құраушысы</c:v>
                </c:pt>
                <c:pt idx="1">
                  <c:v>нәтижелік құраушысы</c:v>
                </c:pt>
              </c:strCache>
            </c:strRef>
          </c:cat>
          <c:val>
            <c:numRef>
              <c:f>Лист1!$C$2:$C$3</c:f>
              <c:numCache>
                <c:formatCode>General</c:formatCode>
                <c:ptCount val="2"/>
                <c:pt idx="0">
                  <c:v>1.032999999999997</c:v>
                </c:pt>
                <c:pt idx="1">
                  <c:v>1.212</c:v>
                </c:pt>
              </c:numCache>
            </c:numRef>
          </c:val>
          <c:extLst xmlns:c16r2="http://schemas.microsoft.com/office/drawing/2015/06/chart">
            <c:ext xmlns:c16="http://schemas.microsoft.com/office/drawing/2014/chart" uri="{C3380CC4-5D6E-409C-BE32-E72D297353CC}">
              <c16:uniqueId val="{00000001-52D4-48A4-A32C-A1F090ADAE60}"/>
            </c:ext>
          </c:extLst>
        </c:ser>
        <c:ser>
          <c:idx val="2"/>
          <c:order val="2"/>
          <c:tx>
            <c:strRef>
              <c:f>Лист1!$D$1</c:f>
              <c:strCache>
                <c:ptCount val="1"/>
                <c:pt idx="0">
                  <c:v>2019</c:v>
                </c:pt>
              </c:strCache>
            </c:strRef>
          </c:tx>
          <c:spPr>
            <a:solidFill>
              <a:schemeClr val="accent3"/>
            </a:solidFill>
            <a:ln>
              <a:noFill/>
            </a:ln>
            <a:effectLst/>
          </c:spPr>
          <c:dLbls>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ресурстық құраушысы</c:v>
                </c:pt>
                <c:pt idx="1">
                  <c:v>нәтижелік құраушысы</c:v>
                </c:pt>
              </c:strCache>
            </c:strRef>
          </c:cat>
          <c:val>
            <c:numRef>
              <c:f>Лист1!$D$2:$D$3</c:f>
              <c:numCache>
                <c:formatCode>General</c:formatCode>
                <c:ptCount val="2"/>
                <c:pt idx="0">
                  <c:v>1.145</c:v>
                </c:pt>
                <c:pt idx="1">
                  <c:v>0.71400000000000063</c:v>
                </c:pt>
              </c:numCache>
            </c:numRef>
          </c:val>
          <c:extLst xmlns:c16r2="http://schemas.microsoft.com/office/drawing/2015/06/chart">
            <c:ext xmlns:c16="http://schemas.microsoft.com/office/drawing/2014/chart" uri="{C3380CC4-5D6E-409C-BE32-E72D297353CC}">
              <c16:uniqueId val="{00000002-52D4-48A4-A32C-A1F090ADAE60}"/>
            </c:ext>
          </c:extLst>
        </c:ser>
        <c:gapWidth val="219"/>
        <c:overlap val="-27"/>
        <c:axId val="139694848"/>
        <c:axId val="139696384"/>
      </c:barChart>
      <c:catAx>
        <c:axId val="1396948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9696384"/>
        <c:crosses val="autoZero"/>
        <c:auto val="1"/>
        <c:lblAlgn val="ctr"/>
        <c:lblOffset val="100"/>
      </c:catAx>
      <c:valAx>
        <c:axId val="139696384"/>
        <c:scaling>
          <c:orientation val="minMax"/>
        </c:scaling>
        <c:delete val="1"/>
        <c:axPos val="l"/>
        <c:majorGridlines>
          <c:spPr>
            <a:ln w="9525" cap="flat" cmpd="sng" algn="ctr">
              <a:noFill/>
              <a:round/>
            </a:ln>
            <a:effectLst/>
          </c:spPr>
        </c:majorGridlines>
        <c:numFmt formatCode="General" sourceLinked="1"/>
        <c:majorTickMark val="none"/>
        <c:tickLblPos val="none"/>
        <c:crossAx val="139694848"/>
        <c:crosses val="autoZero"/>
        <c:crossBetween val="between"/>
      </c:valAx>
      <c:spPr>
        <a:noFill/>
        <a:ln>
          <a:noFill/>
        </a:ln>
        <a:effectLst/>
      </c:spPr>
    </c:plotArea>
    <c:legend>
      <c:legendPos val="b"/>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кадрлық</c:v>
                </c:pt>
                <c:pt idx="1">
                  <c:v>қаржылық</c:v>
                </c:pt>
                <c:pt idx="2">
                  <c:v>өндірістік</c:v>
                </c:pt>
                <c:pt idx="3">
                  <c:v>ғылыми</c:v>
                </c:pt>
              </c:strCache>
            </c:strRef>
          </c:cat>
          <c:val>
            <c:numRef>
              <c:f>Лист1!$B$2:$B$5</c:f>
              <c:numCache>
                <c:formatCode>General</c:formatCode>
                <c:ptCount val="4"/>
                <c:pt idx="0">
                  <c:v>1.3800000000000001</c:v>
                </c:pt>
                <c:pt idx="1">
                  <c:v>1.21</c:v>
                </c:pt>
                <c:pt idx="2">
                  <c:v>0.99</c:v>
                </c:pt>
                <c:pt idx="3">
                  <c:v>0.99</c:v>
                </c:pt>
              </c:numCache>
            </c:numRef>
          </c:val>
          <c:extLst xmlns:c16r2="http://schemas.microsoft.com/office/drawing/2015/06/chart">
            <c:ext xmlns:c16="http://schemas.microsoft.com/office/drawing/2014/chart" uri="{C3380CC4-5D6E-409C-BE32-E72D297353CC}">
              <c16:uniqueId val="{00000000-E09A-49D1-BA8F-632CA4230AEB}"/>
            </c:ext>
          </c:extLst>
        </c:ser>
        <c:gapWidth val="219"/>
        <c:overlap val="-27"/>
        <c:axId val="139835648"/>
        <c:axId val="139845632"/>
      </c:barChart>
      <c:catAx>
        <c:axId val="1398356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9845632"/>
        <c:crosses val="autoZero"/>
        <c:auto val="1"/>
        <c:lblAlgn val="ctr"/>
        <c:lblOffset val="100"/>
      </c:catAx>
      <c:valAx>
        <c:axId val="139845632"/>
        <c:scaling>
          <c:orientation val="minMax"/>
        </c:scaling>
        <c:delete val="1"/>
        <c:axPos val="l"/>
        <c:majorGridlines>
          <c:spPr>
            <a:ln w="9525" cap="flat" cmpd="sng" algn="ctr">
              <a:noFill/>
              <a:round/>
            </a:ln>
            <a:effectLst/>
          </c:spPr>
        </c:majorGridlines>
        <c:numFmt formatCode="General" sourceLinked="1"/>
        <c:majorTickMark val="none"/>
        <c:tickLblPos val="none"/>
        <c:crossAx val="13983564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ndard"/>
        <c:ser>
          <c:idx val="0"/>
          <c:order val="0"/>
          <c:tx>
            <c:strRef>
              <c:f>Лист1!$B$1</c:f>
              <c:strCache>
                <c:ptCount val="1"/>
                <c:pt idx="0">
                  <c:v>коэффициент коррелции</c:v>
                </c:pt>
              </c:strCache>
            </c:strRef>
          </c:tx>
          <c:spPr>
            <a:ln w="28575" cap="rnd">
              <a:solidFill>
                <a:schemeClr val="accent1"/>
              </a:solidFill>
              <a:round/>
            </a:ln>
            <a:effectLst/>
          </c:spPr>
          <c:dLbls>
            <c:dLbl>
              <c:idx val="4"/>
              <c:tx>
                <c:rich>
                  <a:bodyPr/>
                  <a:lstStyle/>
                  <a:p>
                    <a:r>
                      <a:rPr lang="en-US"/>
                      <a:t>0,40</a:t>
                    </a:r>
                  </a:p>
                </c:rich>
              </c:tx>
              <c:dLblPos val="t"/>
              <c:showVal val="1"/>
              <c:extLst xmlns:c16r2="http://schemas.microsoft.com/office/drawing/2015/06/chart">
                <c:ext xmlns:c16="http://schemas.microsoft.com/office/drawing/2014/chart" uri="{C3380CC4-5D6E-409C-BE32-E72D297353CC}">
                  <c16:uniqueId val="{00000000-89C5-47B2-AD84-7A9F23E0A414}"/>
                </c:ext>
                <c:ext xmlns:c15="http://schemas.microsoft.com/office/drawing/2012/chart" uri="{CE6537A1-D6FC-4f65-9D91-7224C49458BB}"/>
              </c:extLst>
            </c:dLbl>
            <c:spPr>
              <a:noFill/>
              <a:ln>
                <a:noFill/>
              </a:ln>
              <a:effectLst/>
            </c:spPr>
            <c:txPr>
              <a:bodyPr rot="0" vert="horz"/>
              <a:lstStyle/>
              <a:p>
                <a:pPr>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1</c:v>
                </c:pt>
                <c:pt idx="1">
                  <c:v>2</c:v>
                </c:pt>
                <c:pt idx="2">
                  <c:v>3</c:v>
                </c:pt>
                <c:pt idx="3">
                  <c:v>4</c:v>
                </c:pt>
                <c:pt idx="4">
                  <c:v>5</c:v>
                </c:pt>
                <c:pt idx="5">
                  <c:v>6</c:v>
                </c:pt>
                <c:pt idx="6">
                  <c:v>7</c:v>
                </c:pt>
              </c:numCache>
            </c:numRef>
          </c:cat>
          <c:val>
            <c:numRef>
              <c:f>Лист1!$B$2:$B$8</c:f>
              <c:numCache>
                <c:formatCode>General</c:formatCode>
                <c:ptCount val="7"/>
                <c:pt idx="0">
                  <c:v>0.49000000000000032</c:v>
                </c:pt>
                <c:pt idx="1">
                  <c:v>0.78</c:v>
                </c:pt>
                <c:pt idx="2">
                  <c:v>0.88</c:v>
                </c:pt>
                <c:pt idx="3">
                  <c:v>0.72000000000000064</c:v>
                </c:pt>
                <c:pt idx="4">
                  <c:v>0.4</c:v>
                </c:pt>
                <c:pt idx="5">
                  <c:v>0.46</c:v>
                </c:pt>
                <c:pt idx="6">
                  <c:v>0.05</c:v>
                </c:pt>
              </c:numCache>
            </c:numRef>
          </c:val>
          <c:extLst xmlns:c16r2="http://schemas.microsoft.com/office/drawing/2015/06/chart">
            <c:ext xmlns:c16="http://schemas.microsoft.com/office/drawing/2014/chart" uri="{C3380CC4-5D6E-409C-BE32-E72D297353CC}">
              <c16:uniqueId val="{00000000-4D6C-43B9-8811-6A685D034DDA}"/>
            </c:ext>
          </c:extLst>
        </c:ser>
        <c:marker val="1"/>
        <c:axId val="140435456"/>
        <c:axId val="140437376"/>
      </c:lineChart>
      <c:catAx>
        <c:axId val="140435456"/>
        <c:scaling>
          <c:orientation val="minMax"/>
        </c:scaling>
        <c:axPos val="b"/>
        <c:title>
          <c:tx>
            <c:rich>
              <a:bodyPr rot="0" vert="horz"/>
              <a:lstStyle/>
              <a:p>
                <a:pPr>
                  <a:defRPr b="0"/>
                </a:pPr>
                <a:r>
                  <a:rPr lang="ru-RU" b="0"/>
                  <a:t>уақыт лагтары</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0437376"/>
        <c:crosses val="autoZero"/>
        <c:auto val="1"/>
        <c:lblAlgn val="ctr"/>
        <c:lblOffset val="100"/>
      </c:catAx>
      <c:valAx>
        <c:axId val="140437376"/>
        <c:scaling>
          <c:orientation val="minMax"/>
        </c:scaling>
        <c:axPos val="l"/>
        <c:majorGridlines>
          <c:spPr>
            <a:ln w="9525" cap="flat" cmpd="sng" algn="ctr">
              <a:noFill/>
              <a:round/>
            </a:ln>
            <a:effectLst/>
          </c:spPr>
        </c:majorGridlines>
        <c:title>
          <c:tx>
            <c:rich>
              <a:bodyPr rot="-5400000" vert="horz"/>
              <a:lstStyle/>
              <a:p>
                <a:pPr>
                  <a:defRPr b="0"/>
                </a:pPr>
                <a:r>
                  <a:rPr lang="ru-RU" b="0"/>
                  <a:t>детерминация коэффициенті </a:t>
                </a:r>
              </a:p>
            </c:rich>
          </c:tx>
          <c:spPr>
            <a:noFill/>
            <a:ln>
              <a:noFill/>
            </a:ln>
            <a:effectLst/>
          </c:spPr>
        </c:title>
        <c:numFmt formatCode="General" sourceLinked="1"/>
        <c:majorTickMark val="none"/>
        <c:tickLblPos val="nextTo"/>
        <c:spPr>
          <a:noFill/>
          <a:ln>
            <a:noFill/>
          </a:ln>
          <a:effectLst/>
        </c:spPr>
        <c:txPr>
          <a:bodyPr rot="-60000000" vert="horz"/>
          <a:lstStyle/>
          <a:p>
            <a:pPr>
              <a:defRPr/>
            </a:pPr>
            <a:endParaRPr lang="ru-RU"/>
          </a:p>
        </c:txPr>
        <c:crossAx val="140435456"/>
        <c:crosses val="autoZero"/>
        <c:crossBetween val="between"/>
      </c:valAx>
      <c:spPr>
        <a:noFill/>
        <a:ln w="25400">
          <a:noFill/>
        </a:ln>
        <a:effectLst/>
      </c:spPr>
    </c:plotArea>
    <c:plotVisOnly val="1"/>
    <c:dispBlanksAs val="gap"/>
  </c:chart>
  <c:spPr>
    <a:solidFill>
      <a:schemeClr val="bg1"/>
    </a:solidFill>
    <a:ln w="9525" cap="flat" cmpd="sng" algn="ctr">
      <a:noFill/>
      <a:round/>
    </a:ln>
    <a:effectLst/>
  </c:spPr>
  <c:txPr>
    <a:bodyPr/>
    <a:lstStyle/>
    <a:p>
      <a:pPr>
        <a:defRPr sz="1200" baseline="0">
          <a:latin typeface="Times New Roman" panose="02020603050405020304" pitchFamily="18" charset="0"/>
          <a:cs typeface="Times New Roman" panose="02020603050405020304" pitchFamily="18" charset="0"/>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14"/>
  <c:chart>
    <c:plotArea>
      <c:layout>
        <c:manualLayout>
          <c:layoutTarget val="inner"/>
          <c:xMode val="edge"/>
          <c:yMode val="edge"/>
          <c:x val="2.3025573550225345E-2"/>
          <c:y val="0"/>
          <c:w val="0.95394885289954989"/>
          <c:h val="0.72448736013261461"/>
        </c:manualLayout>
      </c:layout>
      <c:barChart>
        <c:barDir val="col"/>
        <c:grouping val="clustered"/>
        <c:ser>
          <c:idx val="0"/>
          <c:order val="0"/>
          <c:tx>
            <c:strRef>
              <c:f>Лист1!$B$1</c:f>
              <c:strCache>
                <c:ptCount val="1"/>
                <c:pt idx="0">
                  <c:v>кадрлық</c:v>
                </c:pt>
              </c:strCache>
            </c:strRef>
          </c:tx>
          <c:spPr>
            <a:ln>
              <a:prstDash val="sysDot"/>
            </a:ln>
          </c:spPr>
          <c:dLbls>
            <c:dLbl>
              <c:idx val="1"/>
              <c:tx>
                <c:rich>
                  <a:bodyPr/>
                  <a:lstStyle/>
                  <a:p>
                    <a:r>
                      <a:rPr lang="en-US"/>
                      <a:t>0,08</a:t>
                    </a:r>
                  </a:p>
                </c:rich>
              </c:tx>
              <c:showVal val="1"/>
              <c:extLst xmlns:c16r2="http://schemas.microsoft.com/office/drawing/2015/06/chart">
                <c:ext xmlns:c16="http://schemas.microsoft.com/office/drawing/2014/chart" uri="{C3380CC4-5D6E-409C-BE32-E72D297353CC}">
                  <c16:uniqueId val="{00000000-973E-48DC-BEA5-7ABD7DA0B55F}"/>
                </c:ext>
                <c:ext xmlns:c15="http://schemas.microsoft.com/office/drawing/2012/chart" uri="{CE6537A1-D6FC-4f65-9D91-7224C49458BB}"/>
              </c:extLst>
            </c:dLbl>
            <c:dLbl>
              <c:idx val="2"/>
              <c:tx>
                <c:rich>
                  <a:bodyPr/>
                  <a:lstStyle/>
                  <a:p>
                    <a:r>
                      <a:rPr lang="en-US"/>
                      <a:t>0,10</a:t>
                    </a:r>
                  </a:p>
                </c:rich>
              </c:tx>
              <c:showVal val="1"/>
              <c:extLst xmlns:c16r2="http://schemas.microsoft.com/office/drawing/2015/06/chart">
                <c:ext xmlns:c16="http://schemas.microsoft.com/office/drawing/2014/chart" uri="{C3380CC4-5D6E-409C-BE32-E72D297353CC}">
                  <c16:uniqueId val="{00000001-973E-48DC-BEA5-7ABD7DA0B55F}"/>
                </c:ext>
                <c:ext xmlns:c15="http://schemas.microsoft.com/office/drawing/2012/chart" uri="{CE6537A1-D6FC-4f65-9D91-7224C49458BB}"/>
              </c:extLst>
            </c:dLbl>
            <c:dLbl>
              <c:idx val="4"/>
              <c:tx>
                <c:rich>
                  <a:bodyPr/>
                  <a:lstStyle/>
                  <a:p>
                    <a:r>
                      <a:rPr lang="en-US"/>
                      <a:t>0,10</a:t>
                    </a:r>
                  </a:p>
                </c:rich>
              </c:tx>
              <c:showVal val="1"/>
              <c:extLst xmlns:c16r2="http://schemas.microsoft.com/office/drawing/2015/06/chart">
                <c:ext xmlns:c16="http://schemas.microsoft.com/office/drawing/2014/chart" uri="{C3380CC4-5D6E-409C-BE32-E72D297353CC}">
                  <c16:uniqueId val="{00000002-973E-48DC-BEA5-7ABD7DA0B55F}"/>
                </c:ext>
                <c:ext xmlns:c15="http://schemas.microsoft.com/office/drawing/2012/chart" uri="{CE6537A1-D6FC-4f65-9D91-7224C49458BB}"/>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0.12000000000000002</c:v>
                </c:pt>
                <c:pt idx="1">
                  <c:v>8.7000000000000022E-2</c:v>
                </c:pt>
                <c:pt idx="2">
                  <c:v>0.1</c:v>
                </c:pt>
                <c:pt idx="3">
                  <c:v>8.0000000000000029E-2</c:v>
                </c:pt>
                <c:pt idx="4">
                  <c:v>0.1</c:v>
                </c:pt>
              </c:numCache>
            </c:numRef>
          </c:val>
          <c:extLst xmlns:c16r2="http://schemas.microsoft.com/office/drawing/2015/06/chart">
            <c:ext xmlns:c16="http://schemas.microsoft.com/office/drawing/2014/chart" uri="{C3380CC4-5D6E-409C-BE32-E72D297353CC}">
              <c16:uniqueId val="{00000000-BAE7-4131-99CE-DFEA0F86153D}"/>
            </c:ext>
          </c:extLst>
        </c:ser>
        <c:ser>
          <c:idx val="1"/>
          <c:order val="1"/>
          <c:tx>
            <c:strRef>
              <c:f>Лист1!$C$1</c:f>
              <c:strCache>
                <c:ptCount val="1"/>
                <c:pt idx="0">
                  <c:v>өндірістік</c:v>
                </c:pt>
              </c:strCache>
            </c:strRef>
          </c:tx>
          <c:dLbls>
            <c:dLbl>
              <c:idx val="0"/>
              <c:layout>
                <c:manualLayout>
                  <c:x val="6.2761506276150644E-3"/>
                  <c:y val="0.13684210526315788"/>
                </c:manualLayout>
              </c:layout>
              <c:showVal val="1"/>
              <c:extLst xmlns:c16r2="http://schemas.microsoft.com/office/drawing/2015/06/chart">
                <c:ext xmlns:c16="http://schemas.microsoft.com/office/drawing/2014/chart" uri="{C3380CC4-5D6E-409C-BE32-E72D297353CC}">
                  <c16:uniqueId val="{00000000-3A39-4E3D-A2B4-343ECDE1606C}"/>
                </c:ext>
                <c:ext xmlns:c15="http://schemas.microsoft.com/office/drawing/2012/chart" uri="{CE6537A1-D6FC-4f65-9D91-7224C49458BB}"/>
              </c:extLst>
            </c:dLbl>
            <c:dLbl>
              <c:idx val="1"/>
              <c:layout>
                <c:manualLayout>
                  <c:x val="-3.8353810768930595E-17"/>
                  <c:y val="0.14210526315789473"/>
                </c:manualLayout>
              </c:layout>
              <c:showVal val="1"/>
              <c:extLst xmlns:c16r2="http://schemas.microsoft.com/office/drawing/2015/06/chart">
                <c:ext xmlns:c16="http://schemas.microsoft.com/office/drawing/2014/chart" uri="{C3380CC4-5D6E-409C-BE32-E72D297353CC}">
                  <c16:uniqueId val="{00000001-3A39-4E3D-A2B4-343ECDE1606C}"/>
                </c:ext>
                <c:ext xmlns:c15="http://schemas.microsoft.com/office/drawing/2012/chart" uri="{CE6537A1-D6FC-4f65-9D91-7224C49458BB}"/>
              </c:extLst>
            </c:dLbl>
            <c:dLbl>
              <c:idx val="2"/>
              <c:layout>
                <c:manualLayout>
                  <c:x val="4.1841004184100415E-3"/>
                  <c:y val="0.17368421052631586"/>
                </c:manualLayout>
              </c:layout>
              <c:showVal val="1"/>
              <c:extLst xmlns:c16r2="http://schemas.microsoft.com/office/drawing/2015/06/chart">
                <c:ext xmlns:c16="http://schemas.microsoft.com/office/drawing/2014/chart" uri="{C3380CC4-5D6E-409C-BE32-E72D297353CC}">
                  <c16:uniqueId val="{00000002-3A39-4E3D-A2B4-343ECDE1606C}"/>
                </c:ext>
                <c:ext xmlns:c15="http://schemas.microsoft.com/office/drawing/2012/chart" uri="{CE6537A1-D6FC-4f65-9D91-7224C49458BB}"/>
              </c:extLst>
            </c:dLbl>
            <c:dLbl>
              <c:idx val="3"/>
              <c:layout>
                <c:manualLayout>
                  <c:x val="2.0920502092049444E-3"/>
                  <c:y val="0.1315789473684211"/>
                </c:manualLayout>
              </c:layout>
              <c:showVal val="1"/>
              <c:extLst xmlns:c16r2="http://schemas.microsoft.com/office/drawing/2015/06/chart">
                <c:ext xmlns:c16="http://schemas.microsoft.com/office/drawing/2014/chart" uri="{C3380CC4-5D6E-409C-BE32-E72D297353CC}">
                  <c16:uniqueId val="{00000003-3A39-4E3D-A2B4-343ECDE1606C}"/>
                </c:ext>
                <c:ext xmlns:c15="http://schemas.microsoft.com/office/drawing/2012/chart" uri="{CE6537A1-D6FC-4f65-9D91-7224C49458BB}"/>
              </c:extLst>
            </c:dLbl>
            <c:dLbl>
              <c:idx val="4"/>
              <c:layout>
                <c:manualLayout>
                  <c:x val="2.0920502092050207E-3"/>
                  <c:y val="0.1210526315789474"/>
                </c:manualLayout>
              </c:layout>
              <c:showVal val="1"/>
              <c:extLst xmlns:c16r2="http://schemas.microsoft.com/office/drawing/2015/06/chart">
                <c:ext xmlns:c16="http://schemas.microsoft.com/office/drawing/2014/chart" uri="{C3380CC4-5D6E-409C-BE32-E72D297353CC}">
                  <c16:uniqueId val="{00000004-3A39-4E3D-A2B4-343ECDE1606C}"/>
                </c:ext>
                <c:ext xmlns:c15="http://schemas.microsoft.com/office/drawing/2012/chart" uri="{CE6537A1-D6FC-4f65-9D91-7224C49458BB}"/>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0.14000000000000001</c:v>
                </c:pt>
                <c:pt idx="1">
                  <c:v>0.11</c:v>
                </c:pt>
                <c:pt idx="2">
                  <c:v>0.12000000000000002</c:v>
                </c:pt>
                <c:pt idx="3">
                  <c:v>9.0000000000000024E-2</c:v>
                </c:pt>
                <c:pt idx="4">
                  <c:v>9.0000000000000024E-2</c:v>
                </c:pt>
              </c:numCache>
            </c:numRef>
          </c:val>
          <c:extLst xmlns:c16r2="http://schemas.microsoft.com/office/drawing/2015/06/chart">
            <c:ext xmlns:c16="http://schemas.microsoft.com/office/drawing/2014/chart" uri="{C3380CC4-5D6E-409C-BE32-E72D297353CC}">
              <c16:uniqueId val="{00000001-BAE7-4131-99CE-DFEA0F86153D}"/>
            </c:ext>
          </c:extLst>
        </c:ser>
        <c:ser>
          <c:idx val="2"/>
          <c:order val="2"/>
          <c:tx>
            <c:strRef>
              <c:f>Лист1!$D$1</c:f>
              <c:strCache>
                <c:ptCount val="1"/>
                <c:pt idx="0">
                  <c:v>қаржылық</c:v>
                </c:pt>
              </c:strCache>
            </c:strRef>
          </c:tx>
          <c:dLbls>
            <c:dLbl>
              <c:idx val="0"/>
              <c:tx>
                <c:rich>
                  <a:bodyPr/>
                  <a:lstStyle/>
                  <a:p>
                    <a:r>
                      <a:rPr lang="en-US"/>
                      <a:t>0,20</a:t>
                    </a:r>
                  </a:p>
                </c:rich>
              </c:tx>
              <c:showVal val="1"/>
              <c:extLst xmlns:c16r2="http://schemas.microsoft.com/office/drawing/2015/06/chart">
                <c:ext xmlns:c16="http://schemas.microsoft.com/office/drawing/2014/chart" uri="{C3380CC4-5D6E-409C-BE32-E72D297353CC}">
                  <c16:uniqueId val="{00000003-973E-48DC-BEA5-7ABD7DA0B55F}"/>
                </c:ext>
                <c:ext xmlns:c15="http://schemas.microsoft.com/office/drawing/2012/chart" uri="{CE6537A1-D6FC-4f65-9D91-7224C49458BB}"/>
              </c:extLst>
            </c:dLbl>
            <c:dLbl>
              <c:idx val="1"/>
              <c:tx>
                <c:rich>
                  <a:bodyPr/>
                  <a:lstStyle/>
                  <a:p>
                    <a:r>
                      <a:rPr lang="en-US"/>
                      <a:t>0,20</a:t>
                    </a:r>
                  </a:p>
                </c:rich>
              </c:tx>
              <c:showVal val="1"/>
              <c:extLst xmlns:c16r2="http://schemas.microsoft.com/office/drawing/2015/06/chart">
                <c:ext xmlns:c16="http://schemas.microsoft.com/office/drawing/2014/chart" uri="{C3380CC4-5D6E-409C-BE32-E72D297353CC}">
                  <c16:uniqueId val="{00000004-973E-48DC-BEA5-7ABD7DA0B55F}"/>
                </c:ext>
                <c:ext xmlns:c15="http://schemas.microsoft.com/office/drawing/2012/chart" uri="{CE6537A1-D6FC-4f65-9D91-7224C49458BB}"/>
              </c:extLst>
            </c:dLbl>
            <c:dLbl>
              <c:idx val="2"/>
              <c:tx>
                <c:rich>
                  <a:bodyPr/>
                  <a:lstStyle/>
                  <a:p>
                    <a:r>
                      <a:rPr lang="en-US"/>
                      <a:t>0,30</a:t>
                    </a:r>
                  </a:p>
                </c:rich>
              </c:tx>
              <c:showVal val="1"/>
              <c:extLst xmlns:c16r2="http://schemas.microsoft.com/office/drawing/2015/06/chart">
                <c:ext xmlns:c16="http://schemas.microsoft.com/office/drawing/2014/chart" uri="{C3380CC4-5D6E-409C-BE32-E72D297353CC}">
                  <c16:uniqueId val="{00000005-973E-48DC-BEA5-7ABD7DA0B55F}"/>
                </c:ext>
                <c:ext xmlns:c15="http://schemas.microsoft.com/office/drawing/2012/chart" uri="{CE6537A1-D6FC-4f65-9D91-7224C49458BB}"/>
              </c:extLst>
            </c:dLbl>
            <c:dLbl>
              <c:idx val="3"/>
              <c:tx>
                <c:rich>
                  <a:bodyPr/>
                  <a:lstStyle/>
                  <a:p>
                    <a:r>
                      <a:rPr lang="en-US"/>
                      <a:t>0,2</a:t>
                    </a:r>
                  </a:p>
                </c:rich>
              </c:tx>
              <c:showVal val="1"/>
              <c:extLst xmlns:c16r2="http://schemas.microsoft.com/office/drawing/2015/06/chart">
                <c:ext xmlns:c16="http://schemas.microsoft.com/office/drawing/2014/chart" uri="{C3380CC4-5D6E-409C-BE32-E72D297353CC}">
                  <c16:uniqueId val="{00000000-92CC-409D-9E67-8D24DE7DD95A}"/>
                </c:ext>
                <c:ext xmlns:c15="http://schemas.microsoft.com/office/drawing/2012/chart" uri="{CE6537A1-D6FC-4f65-9D91-7224C49458BB}"/>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0.2</c:v>
                </c:pt>
                <c:pt idx="1">
                  <c:v>0.2</c:v>
                </c:pt>
                <c:pt idx="2">
                  <c:v>0.3000000000000001</c:v>
                </c:pt>
                <c:pt idx="3">
                  <c:v>0.22</c:v>
                </c:pt>
                <c:pt idx="4">
                  <c:v>0.22</c:v>
                </c:pt>
              </c:numCache>
            </c:numRef>
          </c:val>
          <c:extLst xmlns:c16r2="http://schemas.microsoft.com/office/drawing/2015/06/chart">
            <c:ext xmlns:c16="http://schemas.microsoft.com/office/drawing/2014/chart" uri="{C3380CC4-5D6E-409C-BE32-E72D297353CC}">
              <c16:uniqueId val="{00000002-BAE7-4131-99CE-DFEA0F86153D}"/>
            </c:ext>
          </c:extLst>
        </c:ser>
        <c:ser>
          <c:idx val="3"/>
          <c:order val="3"/>
          <c:tx>
            <c:strRef>
              <c:f>Лист1!$E$1</c:f>
              <c:strCache>
                <c:ptCount val="1"/>
                <c:pt idx="0">
                  <c:v>ғылыми</c:v>
                </c:pt>
              </c:strCache>
            </c:strRef>
          </c:tx>
          <c:dLbls>
            <c:dLbl>
              <c:idx val="0"/>
              <c:tx>
                <c:rich>
                  <a:bodyPr/>
                  <a:lstStyle/>
                  <a:p>
                    <a:r>
                      <a:rPr lang="en-US"/>
                      <a:t>0,10</a:t>
                    </a:r>
                  </a:p>
                </c:rich>
              </c:tx>
              <c:showVal val="1"/>
              <c:extLst xmlns:c16r2="http://schemas.microsoft.com/office/drawing/2015/06/chart">
                <c:ext xmlns:c16="http://schemas.microsoft.com/office/drawing/2014/chart" uri="{C3380CC4-5D6E-409C-BE32-E72D297353CC}">
                  <c16:uniqueId val="{00000006-973E-48DC-BEA5-7ABD7DA0B55F}"/>
                </c:ext>
                <c:ext xmlns:c15="http://schemas.microsoft.com/office/drawing/2012/chart" uri="{CE6537A1-D6FC-4f65-9D91-7224C49458BB}"/>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Лист1!$E$2:$E$6</c:f>
              <c:numCache>
                <c:formatCode>General</c:formatCode>
                <c:ptCount val="5"/>
                <c:pt idx="0">
                  <c:v>0.1</c:v>
                </c:pt>
                <c:pt idx="1">
                  <c:v>0.05</c:v>
                </c:pt>
                <c:pt idx="2">
                  <c:v>9.0000000000000024E-2</c:v>
                </c:pt>
                <c:pt idx="3">
                  <c:v>6.0000000000000019E-2</c:v>
                </c:pt>
                <c:pt idx="4">
                  <c:v>6.0000000000000019E-2</c:v>
                </c:pt>
              </c:numCache>
            </c:numRef>
          </c:val>
          <c:extLst xmlns:c16r2="http://schemas.microsoft.com/office/drawing/2015/06/chart">
            <c:ext xmlns:c16="http://schemas.microsoft.com/office/drawing/2014/chart" uri="{C3380CC4-5D6E-409C-BE32-E72D297353CC}">
              <c16:uniqueId val="{00000003-BAE7-4131-99CE-DFEA0F86153D}"/>
            </c:ext>
          </c:extLst>
        </c:ser>
        <c:axId val="140570624"/>
        <c:axId val="140572160"/>
      </c:barChart>
      <c:catAx>
        <c:axId val="140570624"/>
        <c:scaling>
          <c:orientation val="minMax"/>
        </c:scaling>
        <c:axPos val="b"/>
        <c:numFmt formatCode="General" sourceLinked="0"/>
        <c:tickLblPos val="nextTo"/>
        <c:crossAx val="140572160"/>
        <c:crosses val="autoZero"/>
        <c:auto val="1"/>
        <c:lblAlgn val="ctr"/>
        <c:lblOffset val="100"/>
      </c:catAx>
      <c:valAx>
        <c:axId val="140572160"/>
        <c:scaling>
          <c:orientation val="minMax"/>
        </c:scaling>
        <c:delete val="1"/>
        <c:axPos val="l"/>
        <c:majorGridlines>
          <c:spPr>
            <a:ln>
              <a:noFill/>
            </a:ln>
          </c:spPr>
        </c:majorGridlines>
        <c:numFmt formatCode="General" sourceLinked="1"/>
        <c:tickLblPos val="none"/>
        <c:crossAx val="140570624"/>
        <c:crosses val="autoZero"/>
        <c:crossBetween val="between"/>
      </c:valAx>
    </c:plotArea>
    <c:legend>
      <c:legendPos val="b"/>
    </c:legend>
    <c:plotVisOnly val="1"/>
    <c:dispBlanksAs val="gap"/>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Ряд 1</c:v>
                </c:pt>
              </c:strCache>
            </c:strRef>
          </c:tx>
          <c:dLbls>
            <c:dLbl>
              <c:idx val="1"/>
              <c:tx>
                <c:rich>
                  <a:bodyPr/>
                  <a:lstStyle/>
                  <a:p>
                    <a:r>
                      <a:rPr lang="en-US"/>
                      <a:t>0,115</a:t>
                    </a:r>
                  </a:p>
                </c:rich>
              </c:tx>
              <c:showVal val="1"/>
              <c:extLst xmlns:c16r2="http://schemas.microsoft.com/office/drawing/2015/06/chart">
                <c:ext xmlns:c16="http://schemas.microsoft.com/office/drawing/2014/chart" uri="{C3380CC4-5D6E-409C-BE32-E72D297353CC}">
                  <c16:uniqueId val="{00000000-45B1-4F9D-A8F5-A757694F4B9C}"/>
                </c:ext>
                <c:ext xmlns:c15="http://schemas.microsoft.com/office/drawing/2012/chart" uri="{CE6537A1-D6FC-4f65-9D91-7224C49458BB}"/>
              </c:extLst>
            </c:dLbl>
            <c:dLbl>
              <c:idx val="3"/>
              <c:tx>
                <c:rich>
                  <a:bodyPr/>
                  <a:lstStyle/>
                  <a:p>
                    <a:r>
                      <a:rPr lang="en-US"/>
                      <a:t>0,105</a:t>
                    </a:r>
                  </a:p>
                </c:rich>
              </c:tx>
              <c:showVal val="1"/>
              <c:extLst xmlns:c16r2="http://schemas.microsoft.com/office/drawing/2015/06/chart">
                <c:ext xmlns:c16="http://schemas.microsoft.com/office/drawing/2014/chart" uri="{C3380CC4-5D6E-409C-BE32-E72D297353CC}">
                  <c16:uniqueId val="{00000001-45B1-4F9D-A8F5-A757694F4B9C}"/>
                </c:ext>
                <c:ext xmlns:c15="http://schemas.microsoft.com/office/drawing/2012/chart" uri="{CE6537A1-D6FC-4f65-9D91-7224C49458BB}"/>
              </c:extLst>
            </c:dLbl>
            <c:dLbl>
              <c:idx val="4"/>
              <c:tx>
                <c:rich>
                  <a:bodyPr/>
                  <a:lstStyle/>
                  <a:p>
                    <a:r>
                      <a:rPr lang="en-US"/>
                      <a:t>0,117</a:t>
                    </a:r>
                  </a:p>
                  <a:p>
                    <a:endParaRPr lang="en-US"/>
                  </a:p>
                </c:rich>
              </c:tx>
              <c:showVal val="1"/>
              <c:extLst xmlns:c16r2="http://schemas.microsoft.com/office/drawing/2015/06/chart">
                <c:ext xmlns:c16="http://schemas.microsoft.com/office/drawing/2014/chart" uri="{C3380CC4-5D6E-409C-BE32-E72D297353CC}">
                  <c16:uniqueId val="{00000002-45B1-4F9D-A8F5-A757694F4B9C}"/>
                </c:ext>
                <c:ext xmlns:c15="http://schemas.microsoft.com/office/drawing/2012/chart" uri="{CE6537A1-D6FC-4f65-9D91-7224C49458BB}"/>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0.000</c:formatCode>
                <c:ptCount val="5"/>
                <c:pt idx="0" formatCode="#,##0.000_ ;\-#,##0.000\ ">
                  <c:v>0.14000000000000001</c:v>
                </c:pt>
                <c:pt idx="1">
                  <c:v>0.112</c:v>
                </c:pt>
                <c:pt idx="2">
                  <c:v>0.14500000000000005</c:v>
                </c:pt>
                <c:pt idx="3">
                  <c:v>0.10500000000000002</c:v>
                </c:pt>
                <c:pt idx="4">
                  <c:v>0.11700000000000002</c:v>
                </c:pt>
              </c:numCache>
            </c:numRef>
          </c:val>
          <c:extLst xmlns:c16r2="http://schemas.microsoft.com/office/drawing/2015/06/chart">
            <c:ext xmlns:c16="http://schemas.microsoft.com/office/drawing/2014/chart" uri="{C3380CC4-5D6E-409C-BE32-E72D297353CC}">
              <c16:uniqueId val="{00000000-A308-4AB8-A2E8-FE086D862B46}"/>
            </c:ext>
          </c:extLst>
        </c:ser>
        <c:axId val="140475008"/>
        <c:axId val="140476800"/>
      </c:barChart>
      <c:catAx>
        <c:axId val="140475008"/>
        <c:scaling>
          <c:orientation val="minMax"/>
        </c:scaling>
        <c:axPos val="b"/>
        <c:numFmt formatCode="General" sourceLinked="1"/>
        <c:tickLblPos val="nextTo"/>
        <c:crossAx val="140476800"/>
        <c:crosses val="autoZero"/>
        <c:auto val="1"/>
        <c:lblAlgn val="ctr"/>
        <c:lblOffset val="100"/>
      </c:catAx>
      <c:valAx>
        <c:axId val="140476800"/>
        <c:scaling>
          <c:orientation val="minMax"/>
        </c:scaling>
        <c:delete val="1"/>
        <c:axPos val="l"/>
        <c:majorGridlines>
          <c:spPr>
            <a:ln>
              <a:noFill/>
            </a:ln>
          </c:spPr>
        </c:majorGridlines>
        <c:numFmt formatCode="#,##0.000_ ;\-#,##0.000\ " sourceLinked="1"/>
        <c:tickLblPos val="none"/>
        <c:crossAx val="140475008"/>
        <c:crosses val="autoZero"/>
        <c:crossBetween val="between"/>
      </c:valAx>
    </c:plotArea>
    <c:plotVisOnly val="1"/>
    <c:dispBlanksAs val="gap"/>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кадрлық</c:v>
                </c:pt>
              </c:strCache>
            </c:strRef>
          </c:tx>
          <c:dLbls>
            <c:dLbl>
              <c:idx val="4"/>
              <c:tx>
                <c:rich>
                  <a:bodyPr/>
                  <a:lstStyle/>
                  <a:p>
                    <a:r>
                      <a:rPr lang="en-US"/>
                      <a:t>0,34</a:t>
                    </a:r>
                  </a:p>
                </c:rich>
              </c:tx>
              <c:showVal val="1"/>
              <c:extLst xmlns:c16r2="http://schemas.microsoft.com/office/drawing/2015/06/chart">
                <c:ext xmlns:c16="http://schemas.microsoft.com/office/drawing/2014/chart" uri="{C3380CC4-5D6E-409C-BE32-E72D297353CC}">
                  <c16:uniqueId val="{00000000-AACB-4516-86F4-1720CB459934}"/>
                </c:ext>
                <c:ext xmlns:c15="http://schemas.microsoft.com/office/drawing/2012/chart" uri="{CE6537A1-D6FC-4f65-9D91-7224C49458BB}"/>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0.00</c:formatCode>
                <c:ptCount val="5"/>
                <c:pt idx="0" formatCode="General">
                  <c:v>0.15000000000000005</c:v>
                </c:pt>
                <c:pt idx="1">
                  <c:v>0.2</c:v>
                </c:pt>
                <c:pt idx="2" formatCode="General">
                  <c:v>0.23</c:v>
                </c:pt>
                <c:pt idx="3" formatCode="General">
                  <c:v>0.32000000000000012</c:v>
                </c:pt>
                <c:pt idx="4" formatCode="General">
                  <c:v>0.34</c:v>
                </c:pt>
              </c:numCache>
            </c:numRef>
          </c:val>
          <c:extLst xmlns:c16r2="http://schemas.microsoft.com/office/drawing/2015/06/chart">
            <c:ext xmlns:c16="http://schemas.microsoft.com/office/drawing/2014/chart" uri="{C3380CC4-5D6E-409C-BE32-E72D297353CC}">
              <c16:uniqueId val="{00000000-D254-441A-A05C-9F38EED020F1}"/>
            </c:ext>
          </c:extLst>
        </c:ser>
        <c:ser>
          <c:idx val="1"/>
          <c:order val="1"/>
          <c:tx>
            <c:strRef>
              <c:f>Лист1!$C$1</c:f>
              <c:strCache>
                <c:ptCount val="1"/>
                <c:pt idx="0">
                  <c:v>өндірістік</c:v>
                </c:pt>
              </c:strCache>
            </c:strRef>
          </c:tx>
          <c:dLbls>
            <c:dLbl>
              <c:idx val="0"/>
              <c:layout>
                <c:manualLayout>
                  <c:x val="-2.1739130434782618E-3"/>
                  <c:y val="9.142857142857129E-2"/>
                </c:manualLayout>
              </c:layout>
              <c:showVal val="1"/>
              <c:extLst xmlns:c16r2="http://schemas.microsoft.com/office/drawing/2015/06/chart">
                <c:ext xmlns:c16="http://schemas.microsoft.com/office/drawing/2014/chart" uri="{C3380CC4-5D6E-409C-BE32-E72D297353CC}">
                  <c16:uniqueId val="{00000000-25D6-4744-8A54-90B713E71E8F}"/>
                </c:ext>
                <c:ext xmlns:c15="http://schemas.microsoft.com/office/drawing/2012/chart" uri="{CE6537A1-D6FC-4f65-9D91-7224C49458BB}"/>
              </c:extLst>
            </c:dLbl>
            <c:dLbl>
              <c:idx val="1"/>
              <c:layout>
                <c:manualLayout>
                  <c:x val="3.9854612059888743E-17"/>
                  <c:y val="0.13714285714285721"/>
                </c:manualLayout>
              </c:layout>
              <c:showVal val="1"/>
              <c:extLst xmlns:c16r2="http://schemas.microsoft.com/office/drawing/2015/06/chart">
                <c:ext xmlns:c16="http://schemas.microsoft.com/office/drawing/2014/chart" uri="{C3380CC4-5D6E-409C-BE32-E72D297353CC}">
                  <c16:uniqueId val="{00000001-25D6-4744-8A54-90B713E71E8F}"/>
                </c:ext>
                <c:ext xmlns:c15="http://schemas.microsoft.com/office/drawing/2012/chart" uri="{CE6537A1-D6FC-4f65-9D91-7224C49458BB}"/>
              </c:extLst>
            </c:dLbl>
            <c:dLbl>
              <c:idx val="2"/>
              <c:layout>
                <c:manualLayout>
                  <c:x val="0"/>
                  <c:y val="0.13142857142857137"/>
                </c:manualLayout>
              </c:layout>
              <c:showVal val="1"/>
              <c:extLst xmlns:c16r2="http://schemas.microsoft.com/office/drawing/2015/06/chart">
                <c:ext xmlns:c16="http://schemas.microsoft.com/office/drawing/2014/chart" uri="{C3380CC4-5D6E-409C-BE32-E72D297353CC}">
                  <c16:uniqueId val="{00000002-25D6-4744-8A54-90B713E71E8F}"/>
                </c:ext>
                <c:ext xmlns:c15="http://schemas.microsoft.com/office/drawing/2012/chart" uri="{CE6537A1-D6FC-4f65-9D91-7224C49458BB}"/>
              </c:extLst>
            </c:dLbl>
            <c:dLbl>
              <c:idx val="3"/>
              <c:layout>
                <c:manualLayout>
                  <c:x val="4.3478260869565235E-3"/>
                  <c:y val="0.14857142857142877"/>
                </c:manualLayout>
              </c:layout>
              <c:showVal val="1"/>
              <c:extLst xmlns:c16r2="http://schemas.microsoft.com/office/drawing/2015/06/chart">
                <c:ext xmlns:c16="http://schemas.microsoft.com/office/drawing/2014/chart" uri="{C3380CC4-5D6E-409C-BE32-E72D297353CC}">
                  <c16:uniqueId val="{00000003-25D6-4744-8A54-90B713E71E8F}"/>
                </c:ext>
                <c:ext xmlns:c15="http://schemas.microsoft.com/office/drawing/2012/chart" uri="{CE6537A1-D6FC-4f65-9D91-7224C49458BB}"/>
              </c:extLst>
            </c:dLbl>
            <c:dLbl>
              <c:idx val="4"/>
              <c:layout>
                <c:manualLayout>
                  <c:x val="0"/>
                  <c:y val="0.14285714285714293"/>
                </c:manualLayout>
              </c:layout>
              <c:showVal val="1"/>
              <c:extLst xmlns:c16r2="http://schemas.microsoft.com/office/drawing/2015/06/chart">
                <c:ext xmlns:c16="http://schemas.microsoft.com/office/drawing/2014/chart" uri="{C3380CC4-5D6E-409C-BE32-E72D297353CC}">
                  <c16:uniqueId val="{00000004-25D6-4744-8A54-90B713E71E8F}"/>
                </c:ext>
                <c:ext xmlns:c15="http://schemas.microsoft.com/office/drawing/2012/chart" uri="{CE6537A1-D6FC-4f65-9D91-7224C49458BB}"/>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0.15000000000000005</c:v>
                </c:pt>
                <c:pt idx="1">
                  <c:v>0.25</c:v>
                </c:pt>
                <c:pt idx="2">
                  <c:v>0.26</c:v>
                </c:pt>
                <c:pt idx="3">
                  <c:v>0.29000000000000009</c:v>
                </c:pt>
                <c:pt idx="4">
                  <c:v>0.32000000000000012</c:v>
                </c:pt>
              </c:numCache>
            </c:numRef>
          </c:val>
          <c:extLst xmlns:c16r2="http://schemas.microsoft.com/office/drawing/2015/06/chart">
            <c:ext xmlns:c16="http://schemas.microsoft.com/office/drawing/2014/chart" uri="{C3380CC4-5D6E-409C-BE32-E72D297353CC}">
              <c16:uniqueId val="{00000001-D254-441A-A05C-9F38EED020F1}"/>
            </c:ext>
          </c:extLst>
        </c:ser>
        <c:ser>
          <c:idx val="2"/>
          <c:order val="2"/>
          <c:tx>
            <c:strRef>
              <c:f>Лист1!$D$1</c:f>
              <c:strCache>
                <c:ptCount val="1"/>
                <c:pt idx="0">
                  <c:v>қаржылық</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0.52</c:v>
                </c:pt>
                <c:pt idx="1">
                  <c:v>0.52</c:v>
                </c:pt>
                <c:pt idx="2">
                  <c:v>0.54</c:v>
                </c:pt>
                <c:pt idx="3">
                  <c:v>0.4200000000000001</c:v>
                </c:pt>
                <c:pt idx="4">
                  <c:v>0.45</c:v>
                </c:pt>
              </c:numCache>
            </c:numRef>
          </c:val>
          <c:extLst xmlns:c16r2="http://schemas.microsoft.com/office/drawing/2015/06/chart">
            <c:ext xmlns:c16="http://schemas.microsoft.com/office/drawing/2014/chart" uri="{C3380CC4-5D6E-409C-BE32-E72D297353CC}">
              <c16:uniqueId val="{00000002-D254-441A-A05C-9F38EED020F1}"/>
            </c:ext>
          </c:extLst>
        </c:ser>
        <c:ser>
          <c:idx val="3"/>
          <c:order val="3"/>
          <c:tx>
            <c:strRef>
              <c:f>Лист1!$E$1</c:f>
              <c:strCache>
                <c:ptCount val="1"/>
                <c:pt idx="0">
                  <c:v>ғылыми</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Лист1!$E$2:$E$6</c:f>
              <c:numCache>
                <c:formatCode>General</c:formatCode>
                <c:ptCount val="5"/>
                <c:pt idx="0">
                  <c:v>0.13</c:v>
                </c:pt>
                <c:pt idx="1">
                  <c:v>0.21000000000000005</c:v>
                </c:pt>
                <c:pt idx="2">
                  <c:v>0.24000000000000005</c:v>
                </c:pt>
                <c:pt idx="3">
                  <c:v>0.24000000000000005</c:v>
                </c:pt>
                <c:pt idx="4">
                  <c:v>0.18000000000000005</c:v>
                </c:pt>
              </c:numCache>
            </c:numRef>
          </c:val>
          <c:extLst xmlns:c16r2="http://schemas.microsoft.com/office/drawing/2015/06/chart">
            <c:ext xmlns:c16="http://schemas.microsoft.com/office/drawing/2014/chart" uri="{C3380CC4-5D6E-409C-BE32-E72D297353CC}">
              <c16:uniqueId val="{00000003-D254-441A-A05C-9F38EED020F1}"/>
            </c:ext>
          </c:extLst>
        </c:ser>
        <c:axId val="140753920"/>
        <c:axId val="140653312"/>
      </c:barChart>
      <c:catAx>
        <c:axId val="140753920"/>
        <c:scaling>
          <c:orientation val="minMax"/>
        </c:scaling>
        <c:axPos val="b"/>
        <c:numFmt formatCode="General" sourceLinked="0"/>
        <c:tickLblPos val="nextTo"/>
        <c:crossAx val="140653312"/>
        <c:crosses val="autoZero"/>
        <c:auto val="1"/>
        <c:lblAlgn val="ctr"/>
        <c:lblOffset val="100"/>
      </c:catAx>
      <c:valAx>
        <c:axId val="140653312"/>
        <c:scaling>
          <c:orientation val="minMax"/>
        </c:scaling>
        <c:delete val="1"/>
        <c:axPos val="l"/>
        <c:majorGridlines>
          <c:spPr>
            <a:ln>
              <a:noFill/>
            </a:ln>
          </c:spPr>
        </c:majorGridlines>
        <c:numFmt formatCode="General" sourceLinked="1"/>
        <c:tickLblPos val="none"/>
        <c:crossAx val="140753920"/>
        <c:crosses val="autoZero"/>
        <c:crossBetween val="between"/>
      </c:valAx>
    </c:plotArea>
    <c:legend>
      <c:legendPos val="b"/>
    </c:legend>
    <c:plotVisOnly val="1"/>
    <c:dispBlanksAs val="gap"/>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Столбец2</c:v>
                </c:pt>
              </c:strCache>
            </c:strRef>
          </c:tx>
          <c:dLbls>
            <c:dLbl>
              <c:idx val="0"/>
              <c:layout>
                <c:manualLayout>
                  <c:x val="5.543504616713592E-3"/>
                  <c:y val="-0.23146764882171442"/>
                </c:manualLayout>
              </c:layout>
              <c:dLblPos val="ctr"/>
              <c:showVal val="1"/>
              <c:extLst xmlns:c16r2="http://schemas.microsoft.com/office/drawing/2015/06/chart">
                <c:ext xmlns:c16="http://schemas.microsoft.com/office/drawing/2014/chart" uri="{C3380CC4-5D6E-409C-BE32-E72D297353CC}">
                  <c16:uniqueId val="{00000000-747A-4D4C-80AF-4E1CE03D5791}"/>
                </c:ext>
                <c:ext xmlns:c15="http://schemas.microsoft.com/office/drawing/2012/chart" uri="{CE6537A1-D6FC-4f65-9D91-7224C49458BB}"/>
              </c:extLst>
            </c:dLbl>
            <c:dLbl>
              <c:idx val="1"/>
              <c:layout>
                <c:manualLayout>
                  <c:x val="0"/>
                  <c:y val="-0.30602191442986887"/>
                </c:manualLayout>
              </c:layout>
              <c:dLblPos val="ctr"/>
              <c:showVal val="1"/>
              <c:extLst xmlns:c16r2="http://schemas.microsoft.com/office/drawing/2015/06/chart">
                <c:ext xmlns:c16="http://schemas.microsoft.com/office/drawing/2014/chart" uri="{C3380CC4-5D6E-409C-BE32-E72D297353CC}">
                  <c16:uniqueId val="{00000001-747A-4D4C-80AF-4E1CE03D5791}"/>
                </c:ext>
                <c:ext xmlns:c15="http://schemas.microsoft.com/office/drawing/2012/chart" uri="{CE6537A1-D6FC-4f65-9D91-7224C49458BB}"/>
              </c:extLst>
            </c:dLbl>
            <c:dLbl>
              <c:idx val="2"/>
              <c:layout>
                <c:manualLayout>
                  <c:x val="0"/>
                  <c:y val="-0.30353950610278585"/>
                </c:manualLayout>
              </c:layout>
              <c:tx>
                <c:rich>
                  <a:bodyPr/>
                  <a:lstStyle/>
                  <a:p>
                    <a:r>
                      <a:rPr lang="en-US"/>
                      <a:t>0,30</a:t>
                    </a:r>
                  </a:p>
                </c:rich>
              </c:tx>
              <c:dLblPos val="ctr"/>
              <c:showVal val="1"/>
              <c:extLst xmlns:c16r2="http://schemas.microsoft.com/office/drawing/2015/06/chart">
                <c:ext xmlns:c16="http://schemas.microsoft.com/office/drawing/2014/chart" uri="{C3380CC4-5D6E-409C-BE32-E72D297353CC}">
                  <c16:uniqueId val="{00000002-747A-4D4C-80AF-4E1CE03D5791}"/>
                </c:ext>
                <c:ext xmlns:c15="http://schemas.microsoft.com/office/drawing/2012/chart" uri="{CE6537A1-D6FC-4f65-9D91-7224C49458BB}"/>
              </c:extLst>
            </c:dLbl>
            <c:dLbl>
              <c:idx val="3"/>
              <c:layout>
                <c:manualLayout>
                  <c:x val="0"/>
                  <c:y val="-0.33133666196665329"/>
                </c:manualLayout>
              </c:layout>
              <c:dLblPos val="ctr"/>
              <c:showVal val="1"/>
              <c:extLst xmlns:c16r2="http://schemas.microsoft.com/office/drawing/2015/06/chart">
                <c:ext xmlns:c16="http://schemas.microsoft.com/office/drawing/2014/chart" uri="{C3380CC4-5D6E-409C-BE32-E72D297353CC}">
                  <c16:uniqueId val="{00000003-747A-4D4C-80AF-4E1CE03D5791}"/>
                </c:ext>
                <c:ext xmlns:c15="http://schemas.microsoft.com/office/drawing/2012/chart" uri="{CE6537A1-D6FC-4f65-9D91-7224C49458BB}"/>
              </c:extLst>
            </c:dLbl>
            <c:dLbl>
              <c:idx val="4"/>
              <c:layout>
                <c:manualLayout>
                  <c:x val="0"/>
                  <c:y val="-0.37094647658711305"/>
                </c:manualLayout>
              </c:layout>
              <c:dLblPos val="ctr"/>
              <c:showVal val="1"/>
              <c:extLst xmlns:c16r2="http://schemas.microsoft.com/office/drawing/2015/06/chart">
                <c:ext xmlns:c16="http://schemas.microsoft.com/office/drawing/2014/chart" uri="{C3380CC4-5D6E-409C-BE32-E72D297353CC}">
                  <c16:uniqueId val="{00000004-747A-4D4C-80AF-4E1CE03D5791}"/>
                </c:ext>
                <c:ext xmlns:c15="http://schemas.microsoft.com/office/drawing/2012/chart" uri="{CE6537A1-D6FC-4f65-9D91-7224C49458BB}"/>
              </c:extLst>
            </c:dLbl>
            <c:spPr>
              <a:noFill/>
              <a:ln>
                <a:noFill/>
              </a:ln>
              <a:effectLst/>
            </c:spPr>
            <c:dLblPos val="inEnd"/>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0.22</c:v>
                </c:pt>
                <c:pt idx="1">
                  <c:v>0.28000000000000008</c:v>
                </c:pt>
                <c:pt idx="2">
                  <c:v>0.3000000000000001</c:v>
                </c:pt>
                <c:pt idx="3">
                  <c:v>0.32000000000000012</c:v>
                </c:pt>
                <c:pt idx="4">
                  <c:v>0.34</c:v>
                </c:pt>
              </c:numCache>
            </c:numRef>
          </c:val>
          <c:extLst xmlns:c16r2="http://schemas.microsoft.com/office/drawing/2015/06/chart">
            <c:ext xmlns:c16="http://schemas.microsoft.com/office/drawing/2014/chart" uri="{C3380CC4-5D6E-409C-BE32-E72D297353CC}">
              <c16:uniqueId val="{00000000-94C2-4149-A35A-93D2DE596827}"/>
            </c:ext>
          </c:extLst>
        </c:ser>
        <c:overlap val="100"/>
        <c:axId val="140688000"/>
        <c:axId val="140689792"/>
      </c:barChart>
      <c:catAx>
        <c:axId val="140688000"/>
        <c:scaling>
          <c:orientation val="minMax"/>
        </c:scaling>
        <c:axPos val="b"/>
        <c:numFmt formatCode="General" sourceLinked="0"/>
        <c:tickLblPos val="nextTo"/>
        <c:crossAx val="140689792"/>
        <c:crosses val="autoZero"/>
        <c:auto val="1"/>
        <c:lblAlgn val="ctr"/>
        <c:lblOffset val="100"/>
      </c:catAx>
      <c:valAx>
        <c:axId val="140689792"/>
        <c:scaling>
          <c:orientation val="minMax"/>
        </c:scaling>
        <c:delete val="1"/>
        <c:axPos val="l"/>
        <c:majorGridlines>
          <c:spPr>
            <a:ln>
              <a:noFill/>
            </a:ln>
          </c:spPr>
        </c:majorGridlines>
        <c:numFmt formatCode="General" sourceLinked="1"/>
        <c:tickLblPos val="none"/>
        <c:crossAx val="140688000"/>
        <c:crosses val="autoZero"/>
        <c:crossBetween val="between"/>
      </c:valAx>
    </c:plotArea>
    <c:plotVisOnly val="1"/>
    <c:dispBlanksAs val="gap"/>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7531384158375577E-3"/>
          <c:y val="5.2048737810212797E-2"/>
          <c:w val="0.99124686158416242"/>
          <c:h val="0.6561446060118401"/>
        </c:manualLayout>
      </c:layout>
      <c:pie3DChart>
        <c:varyColors val="1"/>
        <c:ser>
          <c:idx val="0"/>
          <c:order val="0"/>
          <c:tx>
            <c:strRef>
              <c:f>Лист1!$B$1</c:f>
              <c:strCache>
                <c:ptCount val="1"/>
                <c:pt idx="0">
                  <c:v>Продажи</c:v>
                </c:pt>
              </c:strCache>
            </c:strRef>
          </c:tx>
          <c:dLbls>
            <c:dLbl>
              <c:idx val="0"/>
              <c:layout>
                <c:manualLayout>
                  <c:x val="4.9208392812627177E-2"/>
                  <c:y val="-9.3006133669502208E-2"/>
                </c:manualLayout>
              </c:layout>
              <c:showPercent val="1"/>
              <c:extLst xmlns:c16r2="http://schemas.microsoft.com/office/drawing/2015/06/chart">
                <c:ext xmlns:c16="http://schemas.microsoft.com/office/drawing/2014/chart" uri="{C3380CC4-5D6E-409C-BE32-E72D297353CC}">
                  <c16:uniqueId val="{00000000-BFA8-4839-9B97-EA5BF166B696}"/>
                </c:ext>
                <c:ext xmlns:c15="http://schemas.microsoft.com/office/drawing/2012/chart" uri="{CE6537A1-D6FC-4f65-9D91-7224C49458BB}"/>
              </c:extLst>
            </c:dLbl>
            <c:dLbl>
              <c:idx val="1"/>
              <c:layout>
                <c:manualLayout>
                  <c:x val="-5.0490979962038572E-2"/>
                  <c:y val="3.6808196588168428E-3"/>
                </c:manualLayout>
              </c:layout>
              <c:showPercent val="1"/>
              <c:extLst xmlns:c16r2="http://schemas.microsoft.com/office/drawing/2015/06/chart">
                <c:ext xmlns:c16="http://schemas.microsoft.com/office/drawing/2014/chart" uri="{C3380CC4-5D6E-409C-BE32-E72D297353CC}">
                  <c16:uniqueId val="{00000001-BFA8-4839-9B97-EA5BF166B696}"/>
                </c:ext>
                <c:ext xmlns:c15="http://schemas.microsoft.com/office/drawing/2012/chart" uri="{CE6537A1-D6FC-4f65-9D91-7224C49458BB}"/>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Лист1!$A$2:$A$3</c:f>
              <c:strCache>
                <c:ptCount val="2"/>
                <c:pt idx="0">
                  <c:v>тауар (қызмет) нарығы үшін жаңа болып табылатын жаңа немесе едәуір жетілдірілген тауарлар (қызметтер) </c:v>
                </c:pt>
                <c:pt idx="1">
                  <c:v>ұйым үшін жаңа болып табылатын жаңа немесе едәуір жетілдірілген тауарлар (қызметтер) </c:v>
                </c:pt>
              </c:strCache>
            </c:strRef>
          </c:cat>
          <c:val>
            <c:numRef>
              <c:f>Лист1!$B$2:$B$3</c:f>
              <c:numCache>
                <c:formatCode>###\ ###\ ###\ ##0.0</c:formatCode>
                <c:ptCount val="2"/>
                <c:pt idx="0">
                  <c:v>562983.30000000005</c:v>
                </c:pt>
                <c:pt idx="1">
                  <c:v>291275</c:v>
                </c:pt>
              </c:numCache>
            </c:numRef>
          </c:val>
          <c:extLst xmlns:c16r2="http://schemas.microsoft.com/office/drawing/2015/06/chart">
            <c:ext xmlns:c16="http://schemas.microsoft.com/office/drawing/2014/chart" uri="{C3380CC4-5D6E-409C-BE32-E72D297353CC}">
              <c16:uniqueId val="{00000002-BFA8-4839-9B97-EA5BF166B696}"/>
            </c:ext>
          </c:extLst>
        </c:ser>
        <c:dLbls>
          <c:showPercent val="1"/>
        </c:dLbls>
      </c:pie3DChart>
    </c:plotArea>
    <c:legend>
      <c:legendPos val="t"/>
      <c:layout>
        <c:manualLayout>
          <c:xMode val="edge"/>
          <c:yMode val="edge"/>
          <c:x val="4.6040244969378835E-2"/>
          <c:y val="0.75338753387533852"/>
          <c:w val="0.92859134468656535"/>
          <c:h val="0.24374666581311488"/>
        </c:manualLayout>
      </c:layout>
      <c:txPr>
        <a:bodyPr/>
        <a:lstStyle/>
        <a:p>
          <a:pPr>
            <a:defRPr sz="1100"/>
          </a:pPr>
          <a:endParaRPr lang="ru-RU"/>
        </a:p>
      </c:txPr>
    </c:legend>
    <c:plotVisOnly val="1"/>
    <c:dispBlanksAs val="zero"/>
  </c:chart>
  <c:spPr>
    <a:noFill/>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clustered"/>
        <c:ser>
          <c:idx val="0"/>
          <c:order val="0"/>
          <c:tx>
            <c:strRef>
              <c:f>Лист1!$B$1</c:f>
              <c:strCache>
                <c:ptCount val="1"/>
                <c:pt idx="0">
                  <c:v>шағын кәсіпорындар</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5.5</c:v>
                </c:pt>
                <c:pt idx="1">
                  <c:v>6.8</c:v>
                </c:pt>
                <c:pt idx="2">
                  <c:v>6.9</c:v>
                </c:pt>
                <c:pt idx="3">
                  <c:v>8.1</c:v>
                </c:pt>
                <c:pt idx="4">
                  <c:v>4.4000000000000004</c:v>
                </c:pt>
              </c:numCache>
            </c:numRef>
          </c:val>
          <c:extLst xmlns:c16r2="http://schemas.microsoft.com/office/drawing/2015/06/chart">
            <c:ext xmlns:c16="http://schemas.microsoft.com/office/drawing/2014/chart" uri="{C3380CC4-5D6E-409C-BE32-E72D297353CC}">
              <c16:uniqueId val="{00000000-0A43-43F0-8105-89AB6B852366}"/>
            </c:ext>
          </c:extLst>
        </c:ser>
        <c:ser>
          <c:idx val="1"/>
          <c:order val="1"/>
          <c:tx>
            <c:strRef>
              <c:f>Лист1!$C$1</c:f>
              <c:strCache>
                <c:ptCount val="1"/>
                <c:pt idx="0">
                  <c:v>орта кәсіпорындар</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17.8</c:v>
                </c:pt>
                <c:pt idx="1">
                  <c:v>17.899999999999999</c:v>
                </c:pt>
                <c:pt idx="2">
                  <c:v>20</c:v>
                </c:pt>
                <c:pt idx="3">
                  <c:v>23</c:v>
                </c:pt>
                <c:pt idx="4">
                  <c:v>18</c:v>
                </c:pt>
              </c:numCache>
            </c:numRef>
          </c:val>
          <c:extLst xmlns:c16r2="http://schemas.microsoft.com/office/drawing/2015/06/chart">
            <c:ext xmlns:c16="http://schemas.microsoft.com/office/drawing/2014/chart" uri="{C3380CC4-5D6E-409C-BE32-E72D297353CC}">
              <c16:uniqueId val="{00000001-0A43-43F0-8105-89AB6B852366}"/>
            </c:ext>
          </c:extLst>
        </c:ser>
        <c:shape val="cylinder"/>
        <c:axId val="137335936"/>
        <c:axId val="137337472"/>
        <c:axId val="0"/>
      </c:bar3DChart>
      <c:catAx>
        <c:axId val="137335936"/>
        <c:scaling>
          <c:orientation val="minMax"/>
        </c:scaling>
        <c:axPos val="b"/>
        <c:numFmt formatCode="General" sourceLinked="0"/>
        <c:tickLblPos val="nextTo"/>
        <c:crossAx val="137337472"/>
        <c:crosses val="autoZero"/>
        <c:auto val="1"/>
        <c:lblAlgn val="ctr"/>
        <c:lblOffset val="100"/>
      </c:catAx>
      <c:valAx>
        <c:axId val="137337472"/>
        <c:scaling>
          <c:orientation val="minMax"/>
        </c:scaling>
        <c:axPos val="l"/>
        <c:majorGridlines/>
        <c:numFmt formatCode="General" sourceLinked="1"/>
        <c:tickLblPos val="nextTo"/>
        <c:crossAx val="137335936"/>
        <c:crosses val="autoZero"/>
        <c:crossBetween val="between"/>
      </c:valAx>
    </c:plotArea>
    <c:legend>
      <c:legendPos val="b"/>
    </c:legend>
    <c:plotVisOnly val="1"/>
    <c:dispBlanksAs val="gap"/>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pie3DChart>
        <c:varyColors val="1"/>
        <c:ser>
          <c:idx val="0"/>
          <c:order val="0"/>
          <c:tx>
            <c:strRef>
              <c:f>Лист1!$B$1</c:f>
              <c:strCache>
                <c:ptCount val="1"/>
                <c:pt idx="0">
                  <c:v>инновациялары бар кәсіпорындар үлесі, %</c:v>
                </c:pt>
              </c:strCache>
            </c:strRef>
          </c:tx>
          <c:dLbls>
            <c:spPr>
              <a:noFill/>
              <a:ln>
                <a:noFill/>
              </a:ln>
              <a:effectLst/>
            </c:spPr>
            <c:dLblPos val="outEnd"/>
            <c:showVal val="1"/>
            <c:showLeaderLines val="1"/>
            <c:extLst xmlns:c16r2="http://schemas.microsoft.com/office/drawing/2015/06/chart">
              <c:ext xmlns:c15="http://schemas.microsoft.com/office/drawing/2012/chart" uri="{CE6537A1-D6FC-4f65-9D91-7224C49458BB}"/>
            </c:extLst>
          </c:dLbls>
          <c:cat>
            <c:strRef>
              <c:f>Лист1!$A$2:$A$4</c:f>
              <c:strCache>
                <c:ptCount val="3"/>
                <c:pt idx="0">
                  <c:v>шағын кәсіпорындар</c:v>
                </c:pt>
                <c:pt idx="1">
                  <c:v>орта кәсіпорындар</c:v>
                </c:pt>
                <c:pt idx="2">
                  <c:v>ірі кәсіпорындар</c:v>
                </c:pt>
              </c:strCache>
            </c:strRef>
          </c:cat>
          <c:val>
            <c:numRef>
              <c:f>Лист1!$B$2:$B$4</c:f>
              <c:numCache>
                <c:formatCode>General</c:formatCode>
                <c:ptCount val="3"/>
                <c:pt idx="0">
                  <c:v>7.4</c:v>
                </c:pt>
                <c:pt idx="1">
                  <c:v>25.2</c:v>
                </c:pt>
                <c:pt idx="2">
                  <c:v>43</c:v>
                </c:pt>
              </c:numCache>
            </c:numRef>
          </c:val>
          <c:extLst xmlns:c16r2="http://schemas.microsoft.com/office/drawing/2015/06/chart">
            <c:ext xmlns:c16="http://schemas.microsoft.com/office/drawing/2014/chart" uri="{C3380CC4-5D6E-409C-BE32-E72D297353CC}">
              <c16:uniqueId val="{00000000-898D-4FA5-8CF1-8F7B7B96FBAC}"/>
            </c:ext>
          </c:extLst>
        </c:ser>
      </c:pie3DChart>
    </c:plotArea>
    <c:legend>
      <c:legendPos val="r"/>
    </c:legend>
    <c:plotVisOnly val="1"/>
    <c:dispBlanksAs val="zero"/>
  </c:chart>
  <c:spPr>
    <a:noFill/>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autoTitleDeleted val="1"/>
    <c:view3D>
      <c:perspective val="30"/>
    </c:view3D>
    <c:sideWall>
      <c:spPr>
        <a:solidFill>
          <a:srgbClr val="FFFFFF"/>
        </a:solidFill>
        <a:ln w="12698">
          <a:solidFill>
            <a:srgbClr val="FFFFFF"/>
          </a:solidFill>
          <a:prstDash val="solid"/>
        </a:ln>
      </c:spPr>
    </c:sideWall>
    <c:backWall>
      <c:spPr>
        <a:solidFill>
          <a:srgbClr val="FFFFFF"/>
        </a:solidFill>
        <a:ln w="12698">
          <a:solidFill>
            <a:srgbClr val="FFFFFF"/>
          </a:solidFill>
          <a:prstDash val="solid"/>
        </a:ln>
      </c:spPr>
    </c:backWall>
    <c:plotArea>
      <c:layout>
        <c:manualLayout>
          <c:layoutTarget val="inner"/>
          <c:xMode val="edge"/>
          <c:yMode val="edge"/>
          <c:x val="0.23045527962850793"/>
          <c:y val="1.903114186851217E-2"/>
          <c:w val="0.73615805235884024"/>
          <c:h val="0.91349480968858376"/>
        </c:manualLayout>
      </c:layout>
      <c:bar3DChart>
        <c:barDir val="bar"/>
        <c:grouping val="clustered"/>
        <c:ser>
          <c:idx val="0"/>
          <c:order val="0"/>
          <c:tx>
            <c:strRef>
              <c:f>Sheet1!$A$2</c:f>
              <c:strCache>
                <c:ptCount val="1"/>
              </c:strCache>
            </c:strRef>
          </c:tx>
          <c:spPr>
            <a:solidFill>
              <a:srgbClr val="9999FF"/>
            </a:solidFill>
            <a:ln w="12698">
              <a:solidFill>
                <a:srgbClr val="000000"/>
              </a:solidFill>
              <a:prstDash val="solid"/>
            </a:ln>
          </c:spPr>
          <c:dLbls>
            <c:spPr>
              <a:noFill/>
              <a:ln w="25395">
                <a:noFill/>
              </a:ln>
            </c:spPr>
            <c:showVal val="1"/>
            <c:extLst xmlns:c16r2="http://schemas.microsoft.com/office/drawing/2015/06/chart">
              <c:ext xmlns:c15="http://schemas.microsoft.com/office/drawing/2012/chart" uri="{CE6537A1-D6FC-4f65-9D91-7224C49458BB}">
                <c15:showLeaderLines val="0"/>
              </c:ext>
            </c:extLst>
          </c:dLbls>
          <c:cat>
            <c:strRef>
              <c:f>Sheet1!$B$1:$Q$1</c:f>
              <c:strCache>
                <c:ptCount val="16"/>
                <c:pt idx="0">
                  <c:v>Ақмола</c:v>
                </c:pt>
                <c:pt idx="1">
                  <c:v>Ақтөбе</c:v>
                </c:pt>
                <c:pt idx="2">
                  <c:v>Алматы</c:v>
                </c:pt>
                <c:pt idx="3">
                  <c:v>Атырау</c:v>
                </c:pt>
                <c:pt idx="4">
                  <c:v>Батыс Қазақстан</c:v>
                </c:pt>
                <c:pt idx="5">
                  <c:v>Жамбыл</c:v>
                </c:pt>
                <c:pt idx="6">
                  <c:v>Қарағанды</c:v>
                </c:pt>
                <c:pt idx="7">
                  <c:v>Қостанай</c:v>
                </c:pt>
                <c:pt idx="8">
                  <c:v>Қызылорда</c:v>
                </c:pt>
                <c:pt idx="9">
                  <c:v>Маңғыстау</c:v>
                </c:pt>
                <c:pt idx="10">
                  <c:v>Павлодар</c:v>
                </c:pt>
                <c:pt idx="11">
                  <c:v>Солтүстік Қазақстан</c:v>
                </c:pt>
                <c:pt idx="12">
                  <c:v>Түркістан</c:v>
                </c:pt>
                <c:pt idx="13">
                  <c:v>Шығыс  Қазақстан</c:v>
                </c:pt>
                <c:pt idx="14">
                  <c:v>Нұр-Сұлтан қаласы</c:v>
                </c:pt>
                <c:pt idx="15">
                  <c:v>Алматы қаласы</c:v>
                </c:pt>
              </c:strCache>
            </c:strRef>
          </c:cat>
          <c:val>
            <c:numRef>
              <c:f>Sheet1!$B$2:$Q$2</c:f>
              <c:numCache>
                <c:formatCode>#,##0.0</c:formatCode>
                <c:ptCount val="16"/>
                <c:pt idx="0">
                  <c:v>7.7</c:v>
                </c:pt>
                <c:pt idx="1">
                  <c:v>10.6</c:v>
                </c:pt>
                <c:pt idx="2">
                  <c:v>9.3000000000000007</c:v>
                </c:pt>
                <c:pt idx="3">
                  <c:v>9</c:v>
                </c:pt>
                <c:pt idx="4">
                  <c:v>5.3</c:v>
                </c:pt>
                <c:pt idx="5">
                  <c:v>13.1</c:v>
                </c:pt>
                <c:pt idx="6">
                  <c:v>13.5</c:v>
                </c:pt>
                <c:pt idx="7">
                  <c:v>12.8</c:v>
                </c:pt>
                <c:pt idx="8">
                  <c:v>12.3</c:v>
                </c:pt>
                <c:pt idx="9">
                  <c:v>3.4</c:v>
                </c:pt>
                <c:pt idx="10">
                  <c:v>9.1</c:v>
                </c:pt>
                <c:pt idx="11">
                  <c:v>9.5</c:v>
                </c:pt>
                <c:pt idx="12">
                  <c:v>9.1</c:v>
                </c:pt>
                <c:pt idx="13">
                  <c:v>14.9</c:v>
                </c:pt>
                <c:pt idx="14">
                  <c:v>14.8</c:v>
                </c:pt>
                <c:pt idx="15">
                  <c:v>12.2</c:v>
                </c:pt>
              </c:numCache>
            </c:numRef>
          </c:val>
          <c:extLst xmlns:c16r2="http://schemas.microsoft.com/office/drawing/2015/06/chart">
            <c:ext xmlns:c16="http://schemas.microsoft.com/office/drawing/2014/chart" uri="{C3380CC4-5D6E-409C-BE32-E72D297353CC}">
              <c16:uniqueId val="{00000000-0990-4370-B84B-44DF187076AE}"/>
            </c:ext>
          </c:extLst>
        </c:ser>
        <c:shape val="cylinder"/>
        <c:axId val="137119232"/>
        <c:axId val="137120768"/>
        <c:axId val="0"/>
      </c:bar3DChart>
      <c:catAx>
        <c:axId val="137119232"/>
        <c:scaling>
          <c:orientation val="minMax"/>
        </c:scaling>
        <c:axPos val="l"/>
        <c:numFmt formatCode="General" sourceLinked="1"/>
        <c:tickLblPos val="nextTo"/>
        <c:spPr>
          <a:ln w="3174">
            <a:solidFill>
              <a:srgbClr val="000000"/>
            </a:solidFill>
            <a:prstDash val="solid"/>
          </a:ln>
        </c:spPr>
        <c:txPr>
          <a:bodyPr rot="0" vert="horz"/>
          <a:lstStyle/>
          <a:p>
            <a:pPr>
              <a:defRPr/>
            </a:pPr>
            <a:endParaRPr lang="ru-RU"/>
          </a:p>
        </c:txPr>
        <c:crossAx val="137120768"/>
        <c:crosses val="autoZero"/>
        <c:auto val="1"/>
        <c:lblAlgn val="ctr"/>
        <c:lblOffset val="100"/>
      </c:catAx>
      <c:valAx>
        <c:axId val="137120768"/>
        <c:scaling>
          <c:orientation val="minMax"/>
        </c:scaling>
        <c:axPos val="b"/>
        <c:majorGridlines>
          <c:spPr>
            <a:ln w="3174">
              <a:noFill/>
              <a:prstDash val="solid"/>
            </a:ln>
          </c:spPr>
        </c:majorGridlines>
        <c:numFmt formatCode="#,##0.0" sourceLinked="1"/>
        <c:tickLblPos val="nextTo"/>
        <c:spPr>
          <a:ln w="3174">
            <a:solidFill>
              <a:srgbClr val="000000"/>
            </a:solidFill>
            <a:prstDash val="solid"/>
          </a:ln>
        </c:spPr>
        <c:txPr>
          <a:bodyPr rot="0" vert="horz"/>
          <a:lstStyle/>
          <a:p>
            <a:pPr>
              <a:defRPr/>
            </a:pPr>
            <a:endParaRPr lang="ru-RU"/>
          </a:p>
        </c:txPr>
        <c:crossAx val="137119232"/>
        <c:crosses val="autoZero"/>
        <c:crossBetween val="between"/>
      </c:valAx>
    </c:plotArea>
    <c:plotVisOnly val="1"/>
    <c:dispBlanksAs val="gap"/>
  </c:chart>
  <c:spPr>
    <a:solidFill>
      <a:srgbClr val="FFFFFF"/>
    </a:solidFill>
    <a:ln>
      <a:noFill/>
    </a:ln>
  </c:spPr>
  <c:txPr>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2015</c:v>
                </c:pt>
              </c:strCache>
            </c:strRef>
          </c:tx>
          <c:dLbls>
            <c:spPr>
              <a:noFill/>
              <a:ln w="25358">
                <a:noFill/>
              </a:ln>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орташа кәсіпорын</c:v>
                </c:pt>
                <c:pt idx="1">
                  <c:v>шағын кәсіпорын</c:v>
                </c:pt>
              </c:strCache>
            </c:strRef>
          </c:cat>
          <c:val>
            <c:numRef>
              <c:f>Лист1!$B$2:$B$3</c:f>
              <c:numCache>
                <c:formatCode>General</c:formatCode>
                <c:ptCount val="2"/>
                <c:pt idx="0">
                  <c:v>10.9</c:v>
                </c:pt>
                <c:pt idx="1">
                  <c:v>3.2</c:v>
                </c:pt>
              </c:numCache>
            </c:numRef>
          </c:val>
          <c:extLst xmlns:c16r2="http://schemas.microsoft.com/office/drawing/2015/06/chart">
            <c:ext xmlns:c16="http://schemas.microsoft.com/office/drawing/2014/chart" uri="{C3380CC4-5D6E-409C-BE32-E72D297353CC}">
              <c16:uniqueId val="{00000000-388A-4AF3-816F-8264C672320E}"/>
            </c:ext>
          </c:extLst>
        </c:ser>
        <c:ser>
          <c:idx val="1"/>
          <c:order val="1"/>
          <c:tx>
            <c:strRef>
              <c:f>Лист1!$C$1</c:f>
              <c:strCache>
                <c:ptCount val="1"/>
                <c:pt idx="0">
                  <c:v>2016</c:v>
                </c:pt>
              </c:strCache>
            </c:strRef>
          </c:tx>
          <c:dLbls>
            <c:spPr>
              <a:noFill/>
              <a:ln w="25358">
                <a:noFill/>
              </a:ln>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орташа кәсіпорын</c:v>
                </c:pt>
                <c:pt idx="1">
                  <c:v>шағын кәсіпорын</c:v>
                </c:pt>
              </c:strCache>
            </c:strRef>
          </c:cat>
          <c:val>
            <c:numRef>
              <c:f>Лист1!$C$2:$C$3</c:f>
              <c:numCache>
                <c:formatCode>General</c:formatCode>
                <c:ptCount val="2"/>
                <c:pt idx="0">
                  <c:v>12.3</c:v>
                </c:pt>
                <c:pt idx="1">
                  <c:v>3.6</c:v>
                </c:pt>
              </c:numCache>
            </c:numRef>
          </c:val>
          <c:extLst xmlns:c16r2="http://schemas.microsoft.com/office/drawing/2015/06/chart">
            <c:ext xmlns:c16="http://schemas.microsoft.com/office/drawing/2014/chart" uri="{C3380CC4-5D6E-409C-BE32-E72D297353CC}">
              <c16:uniqueId val="{00000001-388A-4AF3-816F-8264C672320E}"/>
            </c:ext>
          </c:extLst>
        </c:ser>
        <c:ser>
          <c:idx val="2"/>
          <c:order val="2"/>
          <c:tx>
            <c:strRef>
              <c:f>Лист1!$D$1</c:f>
              <c:strCache>
                <c:ptCount val="1"/>
                <c:pt idx="0">
                  <c:v>2017</c:v>
                </c:pt>
              </c:strCache>
            </c:strRef>
          </c:tx>
          <c:dLbls>
            <c:spPr>
              <a:noFill/>
              <a:ln w="25358">
                <a:noFill/>
              </a:ln>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орташа кәсіпорын</c:v>
                </c:pt>
                <c:pt idx="1">
                  <c:v>шағын кәсіпорын</c:v>
                </c:pt>
              </c:strCache>
            </c:strRef>
          </c:cat>
          <c:val>
            <c:numRef>
              <c:f>Лист1!$D$2:$D$3</c:f>
              <c:numCache>
                <c:formatCode>General</c:formatCode>
                <c:ptCount val="2"/>
                <c:pt idx="0">
                  <c:v>12.6</c:v>
                </c:pt>
                <c:pt idx="1">
                  <c:v>3.5</c:v>
                </c:pt>
              </c:numCache>
            </c:numRef>
          </c:val>
          <c:extLst xmlns:c16r2="http://schemas.microsoft.com/office/drawing/2015/06/chart">
            <c:ext xmlns:c16="http://schemas.microsoft.com/office/drawing/2014/chart" uri="{C3380CC4-5D6E-409C-BE32-E72D297353CC}">
              <c16:uniqueId val="{00000002-388A-4AF3-816F-8264C672320E}"/>
            </c:ext>
          </c:extLst>
        </c:ser>
        <c:ser>
          <c:idx val="3"/>
          <c:order val="3"/>
          <c:tx>
            <c:strRef>
              <c:f>Лист1!$E$1</c:f>
              <c:strCache>
                <c:ptCount val="1"/>
                <c:pt idx="0">
                  <c:v>2018</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орташа кәсіпорын</c:v>
                </c:pt>
                <c:pt idx="1">
                  <c:v>шағын кәсіпорын</c:v>
                </c:pt>
              </c:strCache>
            </c:strRef>
          </c:cat>
          <c:val>
            <c:numRef>
              <c:f>Лист1!$E$2:$E$3</c:f>
              <c:numCache>
                <c:formatCode>General</c:formatCode>
                <c:ptCount val="2"/>
                <c:pt idx="0">
                  <c:v>14</c:v>
                </c:pt>
                <c:pt idx="1">
                  <c:v>3.4</c:v>
                </c:pt>
              </c:numCache>
            </c:numRef>
          </c:val>
          <c:extLst xmlns:c16r2="http://schemas.microsoft.com/office/drawing/2015/06/chart">
            <c:ext xmlns:c16="http://schemas.microsoft.com/office/drawing/2014/chart" uri="{C3380CC4-5D6E-409C-BE32-E72D297353CC}">
              <c16:uniqueId val="{00000000-A7BA-46A7-84ED-71891F0755E4}"/>
            </c:ext>
          </c:extLst>
        </c:ser>
        <c:ser>
          <c:idx val="4"/>
          <c:order val="4"/>
          <c:tx>
            <c:strRef>
              <c:f>Лист1!$F$1</c:f>
              <c:strCache>
                <c:ptCount val="1"/>
                <c:pt idx="0">
                  <c:v>2019</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орташа кәсіпорын</c:v>
                </c:pt>
                <c:pt idx="1">
                  <c:v>шағын кәсіпорын</c:v>
                </c:pt>
              </c:strCache>
            </c:strRef>
          </c:cat>
          <c:val>
            <c:numRef>
              <c:f>Лист1!$F$2:$F$3</c:f>
              <c:numCache>
                <c:formatCode>General</c:formatCode>
                <c:ptCount val="2"/>
                <c:pt idx="0">
                  <c:v>16.399999999999999</c:v>
                </c:pt>
                <c:pt idx="1">
                  <c:v>3.9</c:v>
                </c:pt>
              </c:numCache>
            </c:numRef>
          </c:val>
          <c:extLst xmlns:c16r2="http://schemas.microsoft.com/office/drawing/2015/06/chart">
            <c:ext xmlns:c16="http://schemas.microsoft.com/office/drawing/2014/chart" uri="{C3380CC4-5D6E-409C-BE32-E72D297353CC}">
              <c16:uniqueId val="{00000001-A7BA-46A7-84ED-71891F0755E4}"/>
            </c:ext>
          </c:extLst>
        </c:ser>
        <c:axId val="137847936"/>
        <c:axId val="137849472"/>
      </c:barChart>
      <c:catAx>
        <c:axId val="137847936"/>
        <c:scaling>
          <c:orientation val="minMax"/>
        </c:scaling>
        <c:axPos val="b"/>
        <c:numFmt formatCode="General" sourceLinked="0"/>
        <c:tickLblPos val="nextTo"/>
        <c:crossAx val="137849472"/>
        <c:crosses val="autoZero"/>
        <c:auto val="1"/>
        <c:lblAlgn val="ctr"/>
        <c:lblOffset val="100"/>
      </c:catAx>
      <c:valAx>
        <c:axId val="137849472"/>
        <c:scaling>
          <c:orientation val="minMax"/>
        </c:scaling>
        <c:delete val="1"/>
        <c:axPos val="l"/>
        <c:majorGridlines>
          <c:spPr>
            <a:ln>
              <a:noFill/>
            </a:ln>
          </c:spPr>
        </c:majorGridlines>
        <c:numFmt formatCode="General" sourceLinked="1"/>
        <c:tickLblPos val="none"/>
        <c:crossAx val="137847936"/>
        <c:crosses val="autoZero"/>
        <c:crossBetween val="between"/>
      </c:valAx>
    </c:plotArea>
    <c:legend>
      <c:legendPos val="r"/>
    </c:legend>
    <c:plotVisOnly val="1"/>
    <c:dispBlanksAs val="gap"/>
  </c:chart>
  <c:spPr>
    <a:ln>
      <a:noFill/>
    </a:ln>
  </c:spPr>
  <c:txPr>
    <a:bodyPr/>
    <a:lstStyle/>
    <a:p>
      <a:pPr>
        <a:defRPr sz="1198">
          <a:latin typeface="Times New Roman" panose="02020603050405020304" pitchFamily="18" charset="0"/>
          <a:cs typeface="Times New Roman" panose="02020603050405020304"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4192315877355247"/>
          <c:y val="0.109384553033812"/>
          <c:w val="0.50820665608067184"/>
          <c:h val="0.86618515516442818"/>
        </c:manualLayout>
      </c:layout>
      <c:radarChart>
        <c:radarStyle val="marker"/>
        <c:ser>
          <c:idx val="0"/>
          <c:order val="0"/>
          <c:tx>
            <c:strRef>
              <c:f>Лист1!$B$1</c:f>
              <c:strCache>
                <c:ptCount val="1"/>
                <c:pt idx="0">
                  <c:v>Инновациялық әлеуеттің орташа мәні</c:v>
                </c:pt>
              </c:strCache>
            </c:strRef>
          </c:tx>
          <c:spPr>
            <a:ln w="28575" cap="rnd">
              <a:solidFill>
                <a:schemeClr val="accent1"/>
              </a:solidFill>
              <a:round/>
            </a:ln>
            <a:effectLst/>
          </c:spPr>
          <c:marker>
            <c:symbol val="none"/>
          </c:marker>
          <c:cat>
            <c:strRef>
              <c:f>Лист1!$A$2:$A$7</c:f>
              <c:strCache>
                <c:ptCount val="6"/>
                <c:pt idx="0">
                  <c:v>Ғылыми  </c:v>
                </c:pt>
                <c:pt idx="1">
                  <c:v>Өндірістік </c:v>
                </c:pt>
                <c:pt idx="2">
                  <c:v>Нарықтық </c:v>
                </c:pt>
                <c:pt idx="3">
                  <c:v>Кәсіпкерлік </c:v>
                </c:pt>
                <c:pt idx="4">
                  <c:v>Қаржылық </c:v>
                </c:pt>
                <c:pt idx="5">
                  <c:v>Кадрлық </c:v>
                </c:pt>
              </c:strCache>
            </c:strRef>
          </c:cat>
          <c:val>
            <c:numRef>
              <c:f>Лист1!$B$2:$B$7</c:f>
              <c:numCache>
                <c:formatCode>General</c:formatCode>
                <c:ptCount val="6"/>
                <c:pt idx="0">
                  <c:v>44</c:v>
                </c:pt>
                <c:pt idx="1">
                  <c:v>48</c:v>
                </c:pt>
                <c:pt idx="2">
                  <c:v>85</c:v>
                </c:pt>
                <c:pt idx="3">
                  <c:v>29</c:v>
                </c:pt>
                <c:pt idx="4">
                  <c:v>40</c:v>
                </c:pt>
                <c:pt idx="5">
                  <c:v>41</c:v>
                </c:pt>
              </c:numCache>
            </c:numRef>
          </c:val>
          <c:extLst xmlns:c16r2="http://schemas.microsoft.com/office/drawing/2015/06/chart">
            <c:ext xmlns:c16="http://schemas.microsoft.com/office/drawing/2014/chart" uri="{C3380CC4-5D6E-409C-BE32-E72D297353CC}">
              <c16:uniqueId val="{00000000-05E1-4F27-8048-7C252901228F}"/>
            </c:ext>
          </c:extLst>
        </c:ser>
        <c:ser>
          <c:idx val="1"/>
          <c:order val="1"/>
          <c:tx>
            <c:strRef>
              <c:f>Лист1!$C$1</c:f>
              <c:strCache>
                <c:ptCount val="1"/>
                <c:pt idx="0">
                  <c:v>Инновациялық әлеуеттің максималды мәні</c:v>
                </c:pt>
              </c:strCache>
            </c:strRef>
          </c:tx>
          <c:spPr>
            <a:ln w="28575" cap="rnd">
              <a:solidFill>
                <a:schemeClr val="accent2"/>
              </a:solidFill>
              <a:round/>
            </a:ln>
            <a:effectLst/>
          </c:spPr>
          <c:marker>
            <c:symbol val="none"/>
          </c:marker>
          <c:cat>
            <c:strRef>
              <c:f>Лист1!$A$2:$A$7</c:f>
              <c:strCache>
                <c:ptCount val="6"/>
                <c:pt idx="0">
                  <c:v>Ғылыми  </c:v>
                </c:pt>
                <c:pt idx="1">
                  <c:v>Өндірістік </c:v>
                </c:pt>
                <c:pt idx="2">
                  <c:v>Нарықтық </c:v>
                </c:pt>
                <c:pt idx="3">
                  <c:v>Кәсіпкерлік </c:v>
                </c:pt>
                <c:pt idx="4">
                  <c:v>Қаржылық </c:v>
                </c:pt>
                <c:pt idx="5">
                  <c:v>Кадрлық </c:v>
                </c:pt>
              </c:strCache>
            </c:strRef>
          </c:cat>
          <c:val>
            <c:numRef>
              <c:f>Лист1!$C$2:$C$7</c:f>
              <c:numCache>
                <c:formatCode>General</c:formatCode>
                <c:ptCount val="6"/>
                <c:pt idx="0">
                  <c:v>80</c:v>
                </c:pt>
                <c:pt idx="1">
                  <c:v>90</c:v>
                </c:pt>
                <c:pt idx="2">
                  <c:v>130</c:v>
                </c:pt>
                <c:pt idx="3">
                  <c:v>40</c:v>
                </c:pt>
                <c:pt idx="4">
                  <c:v>90</c:v>
                </c:pt>
                <c:pt idx="5">
                  <c:v>70</c:v>
                </c:pt>
              </c:numCache>
            </c:numRef>
          </c:val>
          <c:extLst xmlns:c16r2="http://schemas.microsoft.com/office/drawing/2015/06/chart">
            <c:ext xmlns:c16="http://schemas.microsoft.com/office/drawing/2014/chart" uri="{C3380CC4-5D6E-409C-BE32-E72D297353CC}">
              <c16:uniqueId val="{00000001-05E1-4F27-8048-7C252901228F}"/>
            </c:ext>
          </c:extLst>
        </c:ser>
        <c:ser>
          <c:idx val="2"/>
          <c:order val="2"/>
          <c:tx>
            <c:strRef>
              <c:f>Лист1!$D$1</c:f>
              <c:strCache>
                <c:ptCount val="1"/>
                <c:pt idx="0">
                  <c:v>Инновациялық әлеует деңгейі,% </c:v>
                </c:pt>
              </c:strCache>
            </c:strRef>
          </c:tx>
          <c:spPr>
            <a:ln w="28575" cap="rnd">
              <a:solidFill>
                <a:schemeClr val="accent3"/>
              </a:solidFill>
              <a:round/>
            </a:ln>
            <a:effectLst/>
          </c:spPr>
          <c:marker>
            <c:symbol val="none"/>
          </c:marker>
          <c:cat>
            <c:strRef>
              <c:f>Лист1!$A$2:$A$7</c:f>
              <c:strCache>
                <c:ptCount val="6"/>
                <c:pt idx="0">
                  <c:v>Ғылыми  </c:v>
                </c:pt>
                <c:pt idx="1">
                  <c:v>Өндірістік </c:v>
                </c:pt>
                <c:pt idx="2">
                  <c:v>Нарықтық </c:v>
                </c:pt>
                <c:pt idx="3">
                  <c:v>Кәсіпкерлік </c:v>
                </c:pt>
                <c:pt idx="4">
                  <c:v>Қаржылық </c:v>
                </c:pt>
                <c:pt idx="5">
                  <c:v>Кадрлық </c:v>
                </c:pt>
              </c:strCache>
            </c:strRef>
          </c:cat>
          <c:val>
            <c:numRef>
              <c:f>Лист1!$D$2:$D$7</c:f>
              <c:numCache>
                <c:formatCode>General</c:formatCode>
                <c:ptCount val="6"/>
                <c:pt idx="0">
                  <c:v>55</c:v>
                </c:pt>
                <c:pt idx="1">
                  <c:v>53.3</c:v>
                </c:pt>
                <c:pt idx="2">
                  <c:v>65.400000000000006</c:v>
                </c:pt>
                <c:pt idx="3">
                  <c:v>72.5</c:v>
                </c:pt>
                <c:pt idx="4">
                  <c:v>44.4</c:v>
                </c:pt>
                <c:pt idx="5">
                  <c:v>58.5</c:v>
                </c:pt>
              </c:numCache>
            </c:numRef>
          </c:val>
          <c:extLst xmlns:c16r2="http://schemas.microsoft.com/office/drawing/2015/06/chart">
            <c:ext xmlns:c16="http://schemas.microsoft.com/office/drawing/2014/chart" uri="{C3380CC4-5D6E-409C-BE32-E72D297353CC}">
              <c16:uniqueId val="{00000002-05E1-4F27-8048-7C252901228F}"/>
            </c:ext>
          </c:extLst>
        </c:ser>
        <c:axId val="138037504"/>
        <c:axId val="138043392"/>
      </c:radarChart>
      <c:catAx>
        <c:axId val="1380375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8043392"/>
        <c:crosses val="autoZero"/>
        <c:auto val="1"/>
        <c:lblAlgn val="ctr"/>
        <c:lblOffset val="100"/>
      </c:catAx>
      <c:valAx>
        <c:axId val="1380433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ru-RU"/>
          </a:p>
        </c:txPr>
        <c:crossAx val="138037504"/>
        <c:crosses val="autoZero"/>
        <c:crossBetween val="between"/>
      </c:valAx>
      <c:spPr>
        <a:noFill/>
        <a:ln>
          <a:noFill/>
        </a:ln>
        <a:effectLst/>
      </c:spPr>
    </c:plotArea>
    <c:legend>
      <c:legendPos val="r"/>
      <c:spPr>
        <a:noFill/>
        <a:ln>
          <a:noFill/>
        </a:ln>
        <a:effectLst/>
      </c:spPr>
      <c:txPr>
        <a:bodyPr rot="0" vert="horz"/>
        <a:lstStyle/>
        <a:p>
          <a:pPr>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шағын кәсіпорындар</c:v>
                </c:pt>
              </c:strCache>
            </c:strRef>
          </c:tx>
          <c:spPr>
            <a:solidFill>
              <a:schemeClr val="accent1"/>
            </a:solidFill>
            <a:ln>
              <a:noFill/>
            </a:ln>
            <a:effectLst/>
          </c:spPr>
          <c:dLbls>
            <c:dLbl>
              <c:idx val="1"/>
              <c:tx>
                <c:rich>
                  <a:bodyPr/>
                  <a:lstStyle/>
                  <a:p>
                    <a:r>
                      <a:rPr lang="en-US"/>
                      <a:t>3119158,0</a:t>
                    </a:r>
                  </a:p>
                </c:rich>
              </c:tx>
              <c:showVal val="1"/>
              <c:extLst xmlns:c16r2="http://schemas.microsoft.com/office/drawing/2015/06/chart">
                <c:ext xmlns:c16="http://schemas.microsoft.com/office/drawing/2014/chart" uri="{C3380CC4-5D6E-409C-BE32-E72D297353CC}">
                  <c16:uniqueId val="{00000000-F1F5-49CA-AAD9-D646BD58DC38}"/>
                </c:ext>
                <c:ext xmlns:c15="http://schemas.microsoft.com/office/drawing/2012/chart" uri="{CE6537A1-D6FC-4f65-9D91-7224C49458BB}"/>
              </c:extLst>
            </c:dLbl>
            <c:dLbl>
              <c:idx val="2"/>
              <c:tx>
                <c:rich>
                  <a:bodyPr/>
                  <a:lstStyle/>
                  <a:p>
                    <a:r>
                      <a:rPr lang="en-US"/>
                      <a:t>3666527,0</a:t>
                    </a:r>
                  </a:p>
                </c:rich>
              </c:tx>
              <c:showVal val="1"/>
              <c:extLst xmlns:c16r2="http://schemas.microsoft.com/office/drawing/2015/06/chart">
                <c:ext xmlns:c16="http://schemas.microsoft.com/office/drawing/2014/chart" uri="{C3380CC4-5D6E-409C-BE32-E72D297353CC}">
                  <c16:uniqueId val="{00000001-F1F5-49CA-AAD9-D646BD58DC38}"/>
                </c:ext>
                <c:ext xmlns:c15="http://schemas.microsoft.com/office/drawing/2012/chart" uri="{CE6537A1-D6FC-4f65-9D91-7224C49458BB}"/>
              </c:extLst>
            </c:dLbl>
            <c:dLbl>
              <c:idx val="3"/>
              <c:tx>
                <c:rich>
                  <a:bodyPr/>
                  <a:lstStyle/>
                  <a:p>
                    <a:r>
                      <a:rPr lang="en-US"/>
                      <a:t>7854566,0</a:t>
                    </a:r>
                  </a:p>
                </c:rich>
              </c:tx>
              <c:showVal val="1"/>
              <c:extLst xmlns:c16r2="http://schemas.microsoft.com/office/drawing/2015/06/chart">
                <c:ext xmlns:c16="http://schemas.microsoft.com/office/drawing/2014/chart" uri="{C3380CC4-5D6E-409C-BE32-E72D297353CC}">
                  <c16:uniqueId val="{00000002-F1F5-49CA-AAD9-D646BD58DC38}"/>
                </c:ext>
                <c:ext xmlns:c15="http://schemas.microsoft.com/office/drawing/2012/chart" uri="{CE6537A1-D6FC-4f65-9D91-7224C49458BB}"/>
              </c:extLst>
            </c:dLbl>
            <c:dLbl>
              <c:idx val="4"/>
              <c:tx>
                <c:rich>
                  <a:bodyPr/>
                  <a:lstStyle/>
                  <a:p>
                    <a:r>
                      <a:rPr lang="en-US"/>
                      <a:t>9265470,0</a:t>
                    </a:r>
                  </a:p>
                </c:rich>
              </c:tx>
              <c:showVal val="1"/>
              <c:extLst xmlns:c16r2="http://schemas.microsoft.com/office/drawing/2015/06/chart">
                <c:ext xmlns:c16="http://schemas.microsoft.com/office/drawing/2014/chart" uri="{C3380CC4-5D6E-409C-BE32-E72D297353CC}">
                  <c16:uniqueId val="{00000003-F1F5-49CA-AAD9-D646BD58DC38}"/>
                </c:ext>
                <c:ext xmlns:c15="http://schemas.microsoft.com/office/drawing/2012/chart" uri="{CE6537A1-D6FC-4f65-9D91-7224C49458BB}"/>
              </c:extLst>
            </c:dLbl>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2805501.6</c:v>
                </c:pt>
                <c:pt idx="1">
                  <c:v>3119158</c:v>
                </c:pt>
                <c:pt idx="2">
                  <c:v>3666527</c:v>
                </c:pt>
                <c:pt idx="3">
                  <c:v>7854566</c:v>
                </c:pt>
                <c:pt idx="4">
                  <c:v>9265470</c:v>
                </c:pt>
              </c:numCache>
            </c:numRef>
          </c:val>
          <c:extLst xmlns:c16r2="http://schemas.microsoft.com/office/drawing/2015/06/chart">
            <c:ext xmlns:c16="http://schemas.microsoft.com/office/drawing/2014/chart" uri="{C3380CC4-5D6E-409C-BE32-E72D297353CC}">
              <c16:uniqueId val="{00000000-AFAD-4F4A-B991-BE81565CEC33}"/>
            </c:ext>
          </c:extLst>
        </c:ser>
        <c:ser>
          <c:idx val="1"/>
          <c:order val="1"/>
          <c:tx>
            <c:strRef>
              <c:f>Лист1!$C$1</c:f>
              <c:strCache>
                <c:ptCount val="1"/>
                <c:pt idx="0">
                  <c:v>орта кәсіпорындар</c:v>
                </c:pt>
              </c:strCache>
            </c:strRef>
          </c:tx>
          <c:spPr>
            <a:solidFill>
              <a:schemeClr val="accent2"/>
            </a:solidFill>
            <a:ln>
              <a:noFill/>
            </a:ln>
            <a:effectLst/>
          </c:spPr>
          <c:dLbls>
            <c:dLbl>
              <c:idx val="3"/>
              <c:tx>
                <c:rich>
                  <a:bodyPr/>
                  <a:lstStyle/>
                  <a:p>
                    <a:r>
                      <a:rPr lang="en-US"/>
                      <a:t>3275434,0</a:t>
                    </a:r>
                  </a:p>
                </c:rich>
              </c:tx>
              <c:showVal val="1"/>
              <c:extLst xmlns:c16r2="http://schemas.microsoft.com/office/drawing/2015/06/chart">
                <c:ext xmlns:c16="http://schemas.microsoft.com/office/drawing/2014/chart" uri="{C3380CC4-5D6E-409C-BE32-E72D297353CC}">
                  <c16:uniqueId val="{00000004-F1F5-49CA-AAD9-D646BD58DC38}"/>
                </c:ext>
                <c:ext xmlns:c15="http://schemas.microsoft.com/office/drawing/2012/chart" uri="{CE6537A1-D6FC-4f65-9D91-7224C49458BB}"/>
              </c:extLst>
            </c:dLbl>
            <c:dLbl>
              <c:idx val="4"/>
              <c:tx>
                <c:rich>
                  <a:bodyPr/>
                  <a:lstStyle/>
                  <a:p>
                    <a:r>
                      <a:rPr lang="en-US"/>
                      <a:t>3280530,0</a:t>
                    </a:r>
                  </a:p>
                </c:rich>
              </c:tx>
              <c:showVal val="1"/>
              <c:extLst xmlns:c16r2="http://schemas.microsoft.com/office/drawing/2015/06/chart">
                <c:ext xmlns:c16="http://schemas.microsoft.com/office/drawing/2014/chart" uri="{C3380CC4-5D6E-409C-BE32-E72D297353CC}">
                  <c16:uniqueId val="{00000005-F1F5-49CA-AAD9-D646BD58DC38}"/>
                </c:ext>
                <c:ext xmlns:c15="http://schemas.microsoft.com/office/drawing/2012/chart" uri="{CE6537A1-D6FC-4f65-9D91-7224C49458BB}"/>
              </c:extLst>
            </c:dLbl>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672317.7</c:v>
                </c:pt>
                <c:pt idx="1">
                  <c:v>726344.6</c:v>
                </c:pt>
                <c:pt idx="2">
                  <c:v>783119</c:v>
                </c:pt>
                <c:pt idx="3">
                  <c:v>3275434</c:v>
                </c:pt>
                <c:pt idx="4">
                  <c:v>3280530</c:v>
                </c:pt>
              </c:numCache>
            </c:numRef>
          </c:val>
          <c:extLst xmlns:c16r2="http://schemas.microsoft.com/office/drawing/2015/06/chart">
            <c:ext xmlns:c16="http://schemas.microsoft.com/office/drawing/2014/chart" uri="{C3380CC4-5D6E-409C-BE32-E72D297353CC}">
              <c16:uniqueId val="{00000001-AFAD-4F4A-B991-BE81565CEC33}"/>
            </c:ext>
          </c:extLst>
        </c:ser>
        <c:ser>
          <c:idx val="2"/>
          <c:order val="2"/>
          <c:tx>
            <c:strRef>
              <c:f>Лист1!$D$1</c:f>
              <c:strCache>
                <c:ptCount val="1"/>
                <c:pt idx="0">
                  <c:v>республика бойынша</c:v>
                </c:pt>
              </c:strCache>
            </c:strRef>
          </c:tx>
          <c:spPr>
            <a:solidFill>
              <a:schemeClr val="accent3"/>
            </a:solidFill>
            <a:ln>
              <a:noFill/>
            </a:ln>
            <a:effectLst/>
          </c:spPr>
          <c:dLbls>
            <c:dLbl>
              <c:idx val="1"/>
              <c:tx>
                <c:rich>
                  <a:bodyPr/>
                  <a:lstStyle/>
                  <a:p>
                    <a:r>
                      <a:rPr lang="en-US"/>
                      <a:t>7762303,0</a:t>
                    </a:r>
                  </a:p>
                </c:rich>
              </c:tx>
              <c:showVal val="1"/>
              <c:extLst xmlns:c16r2="http://schemas.microsoft.com/office/drawing/2015/06/chart">
                <c:ext xmlns:c16="http://schemas.microsoft.com/office/drawing/2014/chart" uri="{C3380CC4-5D6E-409C-BE32-E72D297353CC}">
                  <c16:uniqueId val="{00000006-F1F5-49CA-AAD9-D646BD58DC38}"/>
                </c:ext>
                <c:ext xmlns:c15="http://schemas.microsoft.com/office/drawing/2012/chart" uri="{CE6537A1-D6FC-4f65-9D91-7224C49458BB}"/>
              </c:extLst>
            </c:dLbl>
            <c:dLbl>
              <c:idx val="3"/>
              <c:tx>
                <c:rich>
                  <a:bodyPr/>
                  <a:lstStyle/>
                  <a:p>
                    <a:r>
                      <a:rPr lang="en-US"/>
                      <a:t>11130000,0</a:t>
                    </a:r>
                  </a:p>
                </c:rich>
              </c:tx>
              <c:showVal val="1"/>
              <c:extLst xmlns:c16r2="http://schemas.microsoft.com/office/drawing/2015/06/chart">
                <c:ext xmlns:c16="http://schemas.microsoft.com/office/drawing/2014/chart" uri="{C3380CC4-5D6E-409C-BE32-E72D297353CC}">
                  <c16:uniqueId val="{00000007-F1F5-49CA-AAD9-D646BD58DC38}"/>
                </c:ext>
                <c:ext xmlns:c15="http://schemas.microsoft.com/office/drawing/2012/chart" uri="{CE6537A1-D6FC-4f65-9D91-7224C49458BB}"/>
              </c:extLst>
            </c:dLbl>
            <c:dLbl>
              <c:idx val="4"/>
              <c:tx>
                <c:rich>
                  <a:bodyPr/>
                  <a:lstStyle/>
                  <a:p>
                    <a:r>
                      <a:rPr lang="en-US"/>
                      <a:t>12546000,0</a:t>
                    </a:r>
                  </a:p>
                </c:rich>
              </c:tx>
              <c:showVal val="1"/>
              <c:extLst xmlns:c16r2="http://schemas.microsoft.com/office/drawing/2015/06/chart">
                <c:ext xmlns:c16="http://schemas.microsoft.com/office/drawing/2014/chart" uri="{C3380CC4-5D6E-409C-BE32-E72D297353CC}">
                  <c16:uniqueId val="{00000008-F1F5-49CA-AAD9-D646BD58DC38}"/>
                </c:ext>
                <c:ext xmlns:c15="http://schemas.microsoft.com/office/drawing/2012/chart" uri="{CE6537A1-D6FC-4f65-9D91-7224C49458BB}"/>
              </c:extLst>
            </c:dLbl>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7024708.8000000007</c:v>
                </c:pt>
                <c:pt idx="1">
                  <c:v>7762303</c:v>
                </c:pt>
                <c:pt idx="2">
                  <c:v>8770572.3000000007</c:v>
                </c:pt>
                <c:pt idx="3">
                  <c:v>11130000</c:v>
                </c:pt>
                <c:pt idx="4">
                  <c:v>12546000</c:v>
                </c:pt>
              </c:numCache>
            </c:numRef>
          </c:val>
          <c:extLst xmlns:c16r2="http://schemas.microsoft.com/office/drawing/2015/06/chart">
            <c:ext xmlns:c16="http://schemas.microsoft.com/office/drawing/2014/chart" uri="{C3380CC4-5D6E-409C-BE32-E72D297353CC}">
              <c16:uniqueId val="{00000002-AFAD-4F4A-B991-BE81565CEC33}"/>
            </c:ext>
          </c:extLst>
        </c:ser>
        <c:gapWidth val="219"/>
        <c:overlap val="-27"/>
        <c:axId val="137882240"/>
        <c:axId val="138305920"/>
      </c:barChart>
      <c:catAx>
        <c:axId val="1378822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8305920"/>
        <c:crosses val="autoZero"/>
        <c:auto val="1"/>
        <c:lblAlgn val="ctr"/>
        <c:lblOffset val="100"/>
      </c:catAx>
      <c:valAx>
        <c:axId val="138305920"/>
        <c:scaling>
          <c:orientation val="minMax"/>
        </c:scaling>
        <c:delete val="1"/>
        <c:axPos val="l"/>
        <c:majorGridlines>
          <c:spPr>
            <a:ln w="9525" cap="flat" cmpd="sng" algn="ctr">
              <a:noFill/>
              <a:round/>
            </a:ln>
            <a:effectLst/>
          </c:spPr>
        </c:majorGridlines>
        <c:numFmt formatCode="General" sourceLinked="1"/>
        <c:majorTickMark val="none"/>
        <c:tickLblPos val="none"/>
        <c:crossAx val="137882240"/>
        <c:crosses val="autoZero"/>
        <c:crossBetween val="between"/>
      </c:valAx>
      <c:spPr>
        <a:noFill/>
        <a:ln>
          <a:noFill/>
        </a:ln>
        <a:effectLst/>
      </c:spPr>
    </c:plotArea>
    <c:legend>
      <c:legendPos val="b"/>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ACEF42-1EF6-4435-B756-99B088B1A06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4D107967-B5C5-4587-A1BC-45E2953BCDD5}">
      <dgm:prSet phldrT="[Текст]" custT="1"/>
      <dgm:spPr/>
      <dgm:t>
        <a:bodyPr/>
        <a:lstStyle/>
        <a:p>
          <a:r>
            <a:rPr lang="ru-RU" sz="1200" b="0">
              <a:latin typeface="Times New Roman" panose="02020603050405020304" pitchFamily="18" charset="0"/>
              <a:cs typeface="Times New Roman" panose="02020603050405020304" pitchFamily="18" charset="0"/>
            </a:rPr>
            <a:t>Факторлар</a:t>
          </a:r>
        </a:p>
      </dgm:t>
    </dgm:pt>
    <dgm:pt modelId="{6A469A8A-4D93-4D43-9E71-A658842057B8}" type="parTrans" cxnId="{2661186A-2FF1-45E2-B7CC-823D93A3FA92}">
      <dgm:prSet/>
      <dgm:spPr/>
      <dgm:t>
        <a:bodyPr/>
        <a:lstStyle/>
        <a:p>
          <a:endParaRPr lang="ru-RU" sz="1100">
            <a:latin typeface="Times New Roman" panose="02020603050405020304" pitchFamily="18" charset="0"/>
            <a:cs typeface="Times New Roman" panose="02020603050405020304" pitchFamily="18" charset="0"/>
          </a:endParaRPr>
        </a:p>
      </dgm:t>
    </dgm:pt>
    <dgm:pt modelId="{6A9E5D4E-604F-499D-920D-0281548ADBC1}" type="sibTrans" cxnId="{2661186A-2FF1-45E2-B7CC-823D93A3FA92}">
      <dgm:prSet/>
      <dgm:spPr/>
      <dgm:t>
        <a:bodyPr/>
        <a:lstStyle/>
        <a:p>
          <a:endParaRPr lang="ru-RU" sz="1100">
            <a:latin typeface="Times New Roman" panose="02020603050405020304" pitchFamily="18" charset="0"/>
            <a:cs typeface="Times New Roman" panose="02020603050405020304" pitchFamily="18" charset="0"/>
          </a:endParaRPr>
        </a:p>
      </dgm:t>
    </dgm:pt>
    <dgm:pt modelId="{79A002DD-BD0E-4990-B66A-23F234DF236E}">
      <dgm:prSet phldrT="[Текст]" custT="1"/>
      <dgm:spPr/>
      <dgm:t>
        <a:bodyPr/>
        <a:lstStyle/>
        <a:p>
          <a:r>
            <a:rPr lang="ru-RU" sz="1200">
              <a:latin typeface="Times New Roman" panose="02020603050405020304" pitchFamily="18" charset="0"/>
              <a:cs typeface="Times New Roman" panose="02020603050405020304" pitchFamily="18" charset="0"/>
            </a:rPr>
            <a:t>экономикалық</a:t>
          </a:r>
        </a:p>
      </dgm:t>
    </dgm:pt>
    <dgm:pt modelId="{4BEBFA06-9C54-47A8-947E-263DB3BA0D0D}" type="parTrans" cxnId="{0526C5C1-9B2B-4AC9-A199-AC908D226497}">
      <dgm:prSet/>
      <dgm:spPr/>
      <dgm:t>
        <a:bodyPr/>
        <a:lstStyle/>
        <a:p>
          <a:endParaRPr lang="ru-RU" sz="1100">
            <a:latin typeface="Times New Roman" panose="02020603050405020304" pitchFamily="18" charset="0"/>
            <a:cs typeface="Times New Roman" panose="02020603050405020304" pitchFamily="18" charset="0"/>
          </a:endParaRPr>
        </a:p>
      </dgm:t>
    </dgm:pt>
    <dgm:pt modelId="{6E0B1C92-0158-4C33-AA04-7DD8EF326614}" type="sibTrans" cxnId="{0526C5C1-9B2B-4AC9-A199-AC908D226497}">
      <dgm:prSet/>
      <dgm:spPr/>
      <dgm:t>
        <a:bodyPr/>
        <a:lstStyle/>
        <a:p>
          <a:endParaRPr lang="ru-RU" sz="1100">
            <a:latin typeface="Times New Roman" panose="02020603050405020304" pitchFamily="18" charset="0"/>
            <a:cs typeface="Times New Roman" panose="02020603050405020304" pitchFamily="18" charset="0"/>
          </a:endParaRPr>
        </a:p>
      </dgm:t>
    </dgm:pt>
    <dgm:pt modelId="{F70DB6FD-3568-4BD2-8F1E-D947FF72236E}">
      <dgm:prSet phldrT="[Текст]" custT="1"/>
      <dgm:spPr/>
      <dgm:t>
        <a:bodyPr/>
        <a:lstStyle/>
        <a:p>
          <a:r>
            <a:rPr lang="ru-RU" sz="1100">
              <a:latin typeface="Times New Roman" panose="02020603050405020304" pitchFamily="18" charset="0"/>
              <a:cs typeface="Times New Roman" panose="02020603050405020304" pitchFamily="18" charset="0"/>
            </a:rPr>
            <a:t>меншікті қаражаттардың және мемлекеттік қаржылай қолдаудың жеткіліксіздігі</a:t>
          </a:r>
        </a:p>
        <a:p>
          <a:endParaRPr lang="ru-RU" sz="500">
            <a:latin typeface="Times New Roman" panose="02020603050405020304" pitchFamily="18" charset="0"/>
            <a:cs typeface="Times New Roman" panose="02020603050405020304" pitchFamily="18" charset="0"/>
          </a:endParaRPr>
        </a:p>
        <a:p>
          <a:r>
            <a:rPr lang="ru-RU" sz="1100">
              <a:latin typeface="Times New Roman" panose="02020603050405020304" pitchFamily="18" charset="0"/>
              <a:cs typeface="Times New Roman" panose="02020603050405020304" pitchFamily="18" charset="0"/>
            </a:rPr>
            <a:t>инновациялық өнімдерге төлемқабілетті сұраныстың төмендігі</a:t>
          </a:r>
        </a:p>
        <a:p>
          <a:endParaRPr lang="ru-RU" sz="500">
            <a:latin typeface="Times New Roman" panose="02020603050405020304" pitchFamily="18" charset="0"/>
            <a:cs typeface="Times New Roman" panose="02020603050405020304" pitchFamily="18" charset="0"/>
          </a:endParaRPr>
        </a:p>
        <a:p>
          <a:r>
            <a:rPr lang="ru-RU" sz="1100">
              <a:latin typeface="Times New Roman" panose="02020603050405020304" pitchFamily="18" charset="0"/>
              <a:cs typeface="Times New Roman" panose="02020603050405020304" pitchFamily="18" charset="0"/>
            </a:rPr>
            <a:t>жаңалықтарды енгізу құнының жоғарылығы</a:t>
          </a:r>
        </a:p>
        <a:p>
          <a:endParaRPr lang="ru-RU" sz="500">
            <a:latin typeface="Times New Roman" panose="02020603050405020304" pitchFamily="18" charset="0"/>
            <a:cs typeface="Times New Roman" panose="02020603050405020304" pitchFamily="18" charset="0"/>
          </a:endParaRPr>
        </a:p>
        <a:p>
          <a:r>
            <a:rPr lang="ru-RU" sz="1100">
              <a:latin typeface="Times New Roman" panose="02020603050405020304" pitchFamily="18" charset="0"/>
              <a:cs typeface="Times New Roman" panose="02020603050405020304" pitchFamily="18" charset="0"/>
            </a:rPr>
            <a:t>жаңалықтар және т.б. ақталу мерзімінің ұзақтығы</a:t>
          </a:r>
        </a:p>
      </dgm:t>
    </dgm:pt>
    <dgm:pt modelId="{7685D743-4BAB-4D6D-A8F0-E75BF0F0D1B9}" type="parTrans" cxnId="{29996FC7-2003-450F-BE1D-45996A4ADBA1}">
      <dgm:prSet/>
      <dgm:spPr/>
      <dgm:t>
        <a:bodyPr/>
        <a:lstStyle/>
        <a:p>
          <a:endParaRPr lang="ru-RU" sz="1100">
            <a:latin typeface="Times New Roman" panose="02020603050405020304" pitchFamily="18" charset="0"/>
            <a:cs typeface="Times New Roman" panose="02020603050405020304" pitchFamily="18" charset="0"/>
          </a:endParaRPr>
        </a:p>
      </dgm:t>
    </dgm:pt>
    <dgm:pt modelId="{271F58D8-D6EC-49C5-92C3-6319CF2BDD00}" type="sibTrans" cxnId="{29996FC7-2003-450F-BE1D-45996A4ADBA1}">
      <dgm:prSet/>
      <dgm:spPr/>
      <dgm:t>
        <a:bodyPr/>
        <a:lstStyle/>
        <a:p>
          <a:endParaRPr lang="ru-RU" sz="1100">
            <a:latin typeface="Times New Roman" panose="02020603050405020304" pitchFamily="18" charset="0"/>
            <a:cs typeface="Times New Roman" panose="02020603050405020304" pitchFamily="18" charset="0"/>
          </a:endParaRPr>
        </a:p>
      </dgm:t>
    </dgm:pt>
    <dgm:pt modelId="{BF43D388-66A8-47EF-9741-0E6502E5ED49}">
      <dgm:prSet phldrT="[Текст]" custT="1"/>
      <dgm:spPr/>
      <dgm:t>
        <a:bodyPr/>
        <a:lstStyle/>
        <a:p>
          <a:r>
            <a:rPr lang="ru-RU" sz="1200">
              <a:latin typeface="Times New Roman" panose="02020603050405020304" pitchFamily="18" charset="0"/>
              <a:cs typeface="Times New Roman" panose="02020603050405020304" pitchFamily="18" charset="0"/>
            </a:rPr>
            <a:t>өндіріс</a:t>
          </a:r>
          <a:r>
            <a:rPr lang="ru-RU" sz="1200" cap="none" baseline="0">
              <a:latin typeface="Times New Roman" panose="02020603050405020304" pitchFamily="18" charset="0"/>
              <a:cs typeface="Times New Roman" panose="02020603050405020304" pitchFamily="18" charset="0"/>
            </a:rPr>
            <a:t>тік</a:t>
          </a:r>
        </a:p>
      </dgm:t>
    </dgm:pt>
    <dgm:pt modelId="{89DA11F4-C507-4CE2-9EB8-66067D5D1FE1}" type="parTrans" cxnId="{3DC0D583-DF53-499A-94D7-064B1B2932C3}">
      <dgm:prSet/>
      <dgm:spPr/>
      <dgm:t>
        <a:bodyPr/>
        <a:lstStyle/>
        <a:p>
          <a:endParaRPr lang="ru-RU" sz="1100">
            <a:latin typeface="Times New Roman" panose="02020603050405020304" pitchFamily="18" charset="0"/>
            <a:cs typeface="Times New Roman" panose="02020603050405020304" pitchFamily="18" charset="0"/>
          </a:endParaRPr>
        </a:p>
      </dgm:t>
    </dgm:pt>
    <dgm:pt modelId="{CE99A884-DE21-45F5-9451-D471F982C2E9}" type="sibTrans" cxnId="{3DC0D583-DF53-499A-94D7-064B1B2932C3}">
      <dgm:prSet/>
      <dgm:spPr/>
      <dgm:t>
        <a:bodyPr/>
        <a:lstStyle/>
        <a:p>
          <a:endParaRPr lang="ru-RU" sz="1100">
            <a:latin typeface="Times New Roman" panose="02020603050405020304" pitchFamily="18" charset="0"/>
            <a:cs typeface="Times New Roman" panose="02020603050405020304" pitchFamily="18" charset="0"/>
          </a:endParaRPr>
        </a:p>
      </dgm:t>
    </dgm:pt>
    <dgm:pt modelId="{9DEE86C8-C4FB-46EA-A73B-3F1572BE8194}">
      <dgm:prSet phldrT="[Текст]" custT="1"/>
      <dgm:spPr/>
      <dgm:t>
        <a:bodyPr/>
        <a:lstStyle/>
        <a:p>
          <a:pPr>
            <a:lnSpc>
              <a:spcPct val="100000"/>
            </a:lnSpc>
            <a:spcAft>
              <a:spcPts val="0"/>
            </a:spcAft>
          </a:pPr>
          <a:r>
            <a:rPr lang="ru-RU" sz="1100">
              <a:latin typeface="Times New Roman" panose="02020603050405020304" pitchFamily="18" charset="0"/>
              <a:cs typeface="Times New Roman" panose="02020603050405020304" pitchFamily="18" charset="0"/>
            </a:rPr>
            <a:t>кәсіпорындардың инновациялық әлеуеті мен инновациялық белсенділігінің төмендігі</a:t>
          </a:r>
        </a:p>
        <a:p>
          <a:pPr>
            <a:lnSpc>
              <a:spcPct val="100000"/>
            </a:lnSpc>
            <a:spcAft>
              <a:spcPts val="0"/>
            </a:spcAft>
          </a:pPr>
          <a:endParaRPr lang="ru-RU" sz="500">
            <a:latin typeface="Times New Roman" panose="02020603050405020304" pitchFamily="18" charset="0"/>
            <a:cs typeface="Times New Roman" panose="02020603050405020304" pitchFamily="18" charset="0"/>
          </a:endParaRPr>
        </a:p>
        <a:p>
          <a:pPr>
            <a:lnSpc>
              <a:spcPct val="100000"/>
            </a:lnSpc>
            <a:spcAft>
              <a:spcPts val="0"/>
            </a:spcAft>
          </a:pPr>
          <a:r>
            <a:rPr lang="ru-RU" sz="1100">
              <a:latin typeface="Times New Roman" panose="02020603050405020304" pitchFamily="18" charset="0"/>
              <a:cs typeface="Times New Roman" panose="02020603050405020304" pitchFamily="18" charset="0"/>
            </a:rPr>
            <a:t>кәсіпорындардың инновацияларды қабылдауының төмендігі</a:t>
          </a:r>
        </a:p>
        <a:p>
          <a:pPr>
            <a:lnSpc>
              <a:spcPct val="100000"/>
            </a:lnSpc>
            <a:spcAft>
              <a:spcPts val="0"/>
            </a:spcAft>
          </a:pPr>
          <a:endParaRPr lang="ru-RU" sz="500">
            <a:latin typeface="Times New Roman" panose="02020603050405020304" pitchFamily="18" charset="0"/>
            <a:cs typeface="Times New Roman" panose="02020603050405020304" pitchFamily="18" charset="0"/>
          </a:endParaRPr>
        </a:p>
        <a:p>
          <a:pPr>
            <a:lnSpc>
              <a:spcPct val="100000"/>
            </a:lnSpc>
            <a:spcAft>
              <a:spcPts val="0"/>
            </a:spcAft>
          </a:pPr>
          <a:r>
            <a:rPr lang="ru-RU" sz="1100">
              <a:latin typeface="Times New Roman" panose="02020603050405020304" pitchFamily="18" charset="0"/>
              <a:cs typeface="Times New Roman" panose="02020603050405020304" pitchFamily="18" charset="0"/>
            </a:rPr>
            <a:t>жаңа технологиялар туралы ақпараттың  жетіспеушілігі </a:t>
          </a:r>
        </a:p>
        <a:p>
          <a:pPr>
            <a:lnSpc>
              <a:spcPct val="100000"/>
            </a:lnSpc>
            <a:spcAft>
              <a:spcPts val="0"/>
            </a:spcAft>
          </a:pPr>
          <a:endParaRPr lang="ru-RU" sz="500">
            <a:latin typeface="Times New Roman" panose="02020603050405020304" pitchFamily="18" charset="0"/>
            <a:cs typeface="Times New Roman" panose="02020603050405020304" pitchFamily="18" charset="0"/>
          </a:endParaRPr>
        </a:p>
        <a:p>
          <a:pPr>
            <a:lnSpc>
              <a:spcPct val="100000"/>
            </a:lnSpc>
            <a:spcAft>
              <a:spcPts val="0"/>
            </a:spcAft>
          </a:pPr>
          <a:r>
            <a:rPr lang="ru-RU" sz="1100">
              <a:latin typeface="Times New Roman" panose="02020603050405020304" pitchFamily="18" charset="0"/>
              <a:cs typeface="Times New Roman" panose="02020603050405020304" pitchFamily="18" charset="0"/>
            </a:rPr>
            <a:t>білікті кадрлар санының жетіспеушілігі</a:t>
          </a:r>
        </a:p>
        <a:p>
          <a:pPr>
            <a:lnSpc>
              <a:spcPct val="100000"/>
            </a:lnSpc>
            <a:spcAft>
              <a:spcPts val="0"/>
            </a:spcAft>
          </a:pPr>
          <a:r>
            <a:rPr lang="ru-RU" sz="1100">
              <a:latin typeface="Times New Roman" panose="02020603050405020304" pitchFamily="18" charset="0"/>
              <a:cs typeface="Times New Roman" panose="02020603050405020304" pitchFamily="18" charset="0"/>
            </a:rPr>
            <a:t>басқа инновациялық белсенді кәсіпорындармен және ғылыми ұйымдармен ынтымақтастық мүмкіндіктерінің  жеткіліксіздігі</a:t>
          </a:r>
        </a:p>
      </dgm:t>
    </dgm:pt>
    <dgm:pt modelId="{19FD91F7-6330-4297-AE0B-C53BB7F94861}" type="parTrans" cxnId="{8A210162-85CD-4609-845E-9FB052764C24}">
      <dgm:prSet/>
      <dgm:spPr/>
      <dgm:t>
        <a:bodyPr/>
        <a:lstStyle/>
        <a:p>
          <a:endParaRPr lang="ru-RU" sz="1100">
            <a:latin typeface="Times New Roman" panose="02020603050405020304" pitchFamily="18" charset="0"/>
            <a:cs typeface="Times New Roman" panose="02020603050405020304" pitchFamily="18" charset="0"/>
          </a:endParaRPr>
        </a:p>
      </dgm:t>
    </dgm:pt>
    <dgm:pt modelId="{595D29BB-884A-4E50-B096-7D53805696B8}" type="sibTrans" cxnId="{8A210162-85CD-4609-845E-9FB052764C24}">
      <dgm:prSet/>
      <dgm:spPr/>
      <dgm:t>
        <a:bodyPr/>
        <a:lstStyle/>
        <a:p>
          <a:endParaRPr lang="ru-RU" sz="1100">
            <a:latin typeface="Times New Roman" panose="02020603050405020304" pitchFamily="18" charset="0"/>
            <a:cs typeface="Times New Roman" panose="02020603050405020304" pitchFamily="18" charset="0"/>
          </a:endParaRPr>
        </a:p>
      </dgm:t>
    </dgm:pt>
    <dgm:pt modelId="{AE4247F8-E412-4BB1-B6B7-A3E563D42EC4}">
      <dgm:prSet custT="1"/>
      <dgm:spPr/>
      <dgm:t>
        <a:bodyPr/>
        <a:lstStyle/>
        <a:p>
          <a:r>
            <a:rPr lang="ru-RU" sz="1200">
              <a:latin typeface="Times New Roman" panose="02020603050405020304" pitchFamily="18" charset="0"/>
              <a:cs typeface="Times New Roman" panose="02020603050405020304" pitchFamily="18" charset="0"/>
            </a:rPr>
            <a:t>ұйымдастырушылық </a:t>
          </a:r>
        </a:p>
      </dgm:t>
    </dgm:pt>
    <dgm:pt modelId="{E0E8C860-582A-4411-BF18-5299192266C0}" type="parTrans" cxnId="{79CA6307-EA94-4A64-88E5-176F4D1A4BF5}">
      <dgm:prSet/>
      <dgm:spPr/>
      <dgm:t>
        <a:bodyPr/>
        <a:lstStyle/>
        <a:p>
          <a:endParaRPr lang="ru-RU" sz="1100">
            <a:latin typeface="Times New Roman" panose="02020603050405020304" pitchFamily="18" charset="0"/>
            <a:cs typeface="Times New Roman" panose="02020603050405020304" pitchFamily="18" charset="0"/>
          </a:endParaRPr>
        </a:p>
      </dgm:t>
    </dgm:pt>
    <dgm:pt modelId="{6CF34732-877F-46A1-B294-BB0CE57D8300}" type="sibTrans" cxnId="{79CA6307-EA94-4A64-88E5-176F4D1A4BF5}">
      <dgm:prSet/>
      <dgm:spPr/>
      <dgm:t>
        <a:bodyPr/>
        <a:lstStyle/>
        <a:p>
          <a:endParaRPr lang="ru-RU" sz="1100">
            <a:latin typeface="Times New Roman" panose="02020603050405020304" pitchFamily="18" charset="0"/>
            <a:cs typeface="Times New Roman" panose="02020603050405020304" pitchFamily="18" charset="0"/>
          </a:endParaRPr>
        </a:p>
      </dgm:t>
    </dgm:pt>
    <dgm:pt modelId="{286D5BEA-9A91-42E4-A050-95B685B64AA2}">
      <dgm:prSet custT="1"/>
      <dgm:spPr/>
      <dgm:t>
        <a:bodyPr/>
        <a:lstStyle/>
        <a:p>
          <a:r>
            <a:rPr lang="ru-RU" sz="1100">
              <a:latin typeface="Times New Roman" panose="02020603050405020304" pitchFamily="18" charset="0"/>
              <a:cs typeface="Times New Roman" panose="02020603050405020304" pitchFamily="18" charset="0"/>
            </a:rPr>
            <a:t>Инновациялық қызметті реттейтін заңнамалық және нормативтік құжаттардың жеткіліксіздігі</a:t>
          </a:r>
        </a:p>
        <a:p>
          <a:endParaRPr lang="ru-RU" sz="500">
            <a:latin typeface="Times New Roman" panose="02020603050405020304" pitchFamily="18" charset="0"/>
            <a:cs typeface="Times New Roman" panose="02020603050405020304" pitchFamily="18" charset="0"/>
          </a:endParaRPr>
        </a:p>
        <a:p>
          <a:r>
            <a:rPr lang="ru-RU" sz="1100">
              <a:latin typeface="Times New Roman" panose="02020603050405020304" pitchFamily="18" charset="0"/>
              <a:cs typeface="Times New Roman" panose="02020603050405020304" pitchFamily="18" charset="0"/>
            </a:rPr>
            <a:t>инновациялық процестердің мерзімдерінің белгісіздігі</a:t>
          </a:r>
        </a:p>
        <a:p>
          <a:endParaRPr lang="ru-RU" sz="500">
            <a:latin typeface="Times New Roman" panose="02020603050405020304" pitchFamily="18" charset="0"/>
            <a:cs typeface="Times New Roman" panose="02020603050405020304" pitchFamily="18" charset="0"/>
          </a:endParaRPr>
        </a:p>
        <a:p>
          <a:r>
            <a:rPr lang="ru-RU" sz="1100">
              <a:latin typeface="Times New Roman" panose="02020603050405020304" pitchFamily="18" charset="0"/>
              <a:cs typeface="Times New Roman" panose="02020603050405020304" pitchFamily="18" charset="0"/>
            </a:rPr>
            <a:t>инновациялық инфрақұрылымның дамымағандығы </a:t>
          </a:r>
        </a:p>
        <a:p>
          <a:endParaRPr lang="ru-RU" sz="500">
            <a:latin typeface="Times New Roman" panose="02020603050405020304" pitchFamily="18" charset="0"/>
            <a:cs typeface="Times New Roman" panose="02020603050405020304" pitchFamily="18" charset="0"/>
          </a:endParaRPr>
        </a:p>
        <a:p>
          <a:r>
            <a:rPr lang="ru-RU" sz="1100">
              <a:latin typeface="Times New Roman" panose="02020603050405020304" pitchFamily="18" charset="0"/>
              <a:cs typeface="Times New Roman" panose="02020603050405020304" pitchFamily="18" charset="0"/>
            </a:rPr>
            <a:t>технологиялар нарығының дамымағандығы</a:t>
          </a:r>
          <a:endParaRPr lang="en-US" sz="1100">
            <a:latin typeface="Times New Roman" panose="02020603050405020304" pitchFamily="18" charset="0"/>
            <a:cs typeface="Times New Roman" panose="02020603050405020304" pitchFamily="18" charset="0"/>
          </a:endParaRPr>
        </a:p>
      </dgm:t>
    </dgm:pt>
    <dgm:pt modelId="{0F491C6D-BBE2-4CC6-A925-396F8D1C561C}" type="parTrans" cxnId="{50D2925F-3AF6-4970-9FD3-BC4183A05850}">
      <dgm:prSet/>
      <dgm:spPr/>
      <dgm:t>
        <a:bodyPr/>
        <a:lstStyle/>
        <a:p>
          <a:endParaRPr lang="ru-RU" sz="1100">
            <a:latin typeface="Times New Roman" panose="02020603050405020304" pitchFamily="18" charset="0"/>
            <a:cs typeface="Times New Roman" panose="02020603050405020304" pitchFamily="18" charset="0"/>
          </a:endParaRPr>
        </a:p>
      </dgm:t>
    </dgm:pt>
    <dgm:pt modelId="{D9B2DD65-BF33-4BC8-841A-E78CAA4F4241}" type="sibTrans" cxnId="{50D2925F-3AF6-4970-9FD3-BC4183A05850}">
      <dgm:prSet/>
      <dgm:spPr/>
      <dgm:t>
        <a:bodyPr/>
        <a:lstStyle/>
        <a:p>
          <a:endParaRPr lang="ru-RU" sz="1100">
            <a:latin typeface="Times New Roman" panose="02020603050405020304" pitchFamily="18" charset="0"/>
            <a:cs typeface="Times New Roman" panose="02020603050405020304" pitchFamily="18" charset="0"/>
          </a:endParaRPr>
        </a:p>
      </dgm:t>
    </dgm:pt>
    <dgm:pt modelId="{E01485A5-E846-465C-8E4F-7897D7B16556}" type="pres">
      <dgm:prSet presAssocID="{28ACEF42-1EF6-4435-B756-99B088B1A06A}" presName="hierChild1" presStyleCnt="0">
        <dgm:presLayoutVars>
          <dgm:chPref val="1"/>
          <dgm:dir/>
          <dgm:animOne val="branch"/>
          <dgm:animLvl val="lvl"/>
          <dgm:resizeHandles/>
        </dgm:presLayoutVars>
      </dgm:prSet>
      <dgm:spPr/>
      <dgm:t>
        <a:bodyPr/>
        <a:lstStyle/>
        <a:p>
          <a:endParaRPr lang="ru-RU"/>
        </a:p>
      </dgm:t>
    </dgm:pt>
    <dgm:pt modelId="{0A33B86D-B2D0-4C56-9FAC-49EF800700CB}" type="pres">
      <dgm:prSet presAssocID="{4D107967-B5C5-4587-A1BC-45E2953BCDD5}" presName="hierRoot1" presStyleCnt="0"/>
      <dgm:spPr/>
    </dgm:pt>
    <dgm:pt modelId="{B75CE2EC-68D9-448B-A1EB-15F840AA2053}" type="pres">
      <dgm:prSet presAssocID="{4D107967-B5C5-4587-A1BC-45E2953BCDD5}" presName="composite" presStyleCnt="0"/>
      <dgm:spPr/>
    </dgm:pt>
    <dgm:pt modelId="{21B97D56-F46E-43DB-ABA5-FB426FA341DD}" type="pres">
      <dgm:prSet presAssocID="{4D107967-B5C5-4587-A1BC-45E2953BCDD5}" presName="background" presStyleLbl="node0" presStyleIdx="0" presStyleCnt="1"/>
      <dgm:spPr/>
    </dgm:pt>
    <dgm:pt modelId="{80D3529D-C94A-4C68-BA3D-89F32DD4B889}" type="pres">
      <dgm:prSet presAssocID="{4D107967-B5C5-4587-A1BC-45E2953BCDD5}" presName="text" presStyleLbl="fgAcc0" presStyleIdx="0" presStyleCnt="1" custScaleX="661001" custScaleY="272438" custLinFactY="-11237" custLinFactNeighborX="-4100" custLinFactNeighborY="-100000">
        <dgm:presLayoutVars>
          <dgm:chPref val="3"/>
        </dgm:presLayoutVars>
      </dgm:prSet>
      <dgm:spPr/>
      <dgm:t>
        <a:bodyPr/>
        <a:lstStyle/>
        <a:p>
          <a:endParaRPr lang="ru-RU"/>
        </a:p>
      </dgm:t>
    </dgm:pt>
    <dgm:pt modelId="{65EE840B-5526-47EB-8232-F78603939D60}" type="pres">
      <dgm:prSet presAssocID="{4D107967-B5C5-4587-A1BC-45E2953BCDD5}" presName="hierChild2" presStyleCnt="0"/>
      <dgm:spPr/>
    </dgm:pt>
    <dgm:pt modelId="{62694BD9-ACF5-48F2-9080-2899AF48FCBD}" type="pres">
      <dgm:prSet presAssocID="{4BEBFA06-9C54-47A8-947E-263DB3BA0D0D}" presName="Name10" presStyleLbl="parChTrans1D2" presStyleIdx="0" presStyleCnt="3"/>
      <dgm:spPr/>
      <dgm:t>
        <a:bodyPr/>
        <a:lstStyle/>
        <a:p>
          <a:endParaRPr lang="ru-RU"/>
        </a:p>
      </dgm:t>
    </dgm:pt>
    <dgm:pt modelId="{AEC9ED61-D5EC-4532-8FFC-EBECBD943A64}" type="pres">
      <dgm:prSet presAssocID="{79A002DD-BD0E-4990-B66A-23F234DF236E}" presName="hierRoot2" presStyleCnt="0"/>
      <dgm:spPr/>
    </dgm:pt>
    <dgm:pt modelId="{CBA7AF0D-E0D4-460E-B4C0-C3314BD86B79}" type="pres">
      <dgm:prSet presAssocID="{79A002DD-BD0E-4990-B66A-23F234DF236E}" presName="composite2" presStyleCnt="0"/>
      <dgm:spPr/>
    </dgm:pt>
    <dgm:pt modelId="{49AE6438-EE9B-47CF-ABFA-3526D2516D1D}" type="pres">
      <dgm:prSet presAssocID="{79A002DD-BD0E-4990-B66A-23F234DF236E}" presName="background2" presStyleLbl="node2" presStyleIdx="0" presStyleCnt="3"/>
      <dgm:spPr/>
    </dgm:pt>
    <dgm:pt modelId="{1B936CD8-D3FD-4375-A5A7-EAA4BEF79B3C}" type="pres">
      <dgm:prSet presAssocID="{79A002DD-BD0E-4990-B66A-23F234DF236E}" presName="text2" presStyleLbl="fgAcc2" presStyleIdx="0" presStyleCnt="3" custScaleX="806578" custScaleY="222581" custLinFactNeighborX="11193" custLinFactNeighborY="-6456">
        <dgm:presLayoutVars>
          <dgm:chPref val="3"/>
        </dgm:presLayoutVars>
      </dgm:prSet>
      <dgm:spPr/>
      <dgm:t>
        <a:bodyPr/>
        <a:lstStyle/>
        <a:p>
          <a:endParaRPr lang="ru-RU"/>
        </a:p>
      </dgm:t>
    </dgm:pt>
    <dgm:pt modelId="{E8788CD3-5395-4BC4-807A-9A55C579268E}" type="pres">
      <dgm:prSet presAssocID="{79A002DD-BD0E-4990-B66A-23F234DF236E}" presName="hierChild3" presStyleCnt="0"/>
      <dgm:spPr/>
    </dgm:pt>
    <dgm:pt modelId="{D2B5E5A5-9129-4CFA-BD6E-1EE2780810F9}" type="pres">
      <dgm:prSet presAssocID="{7685D743-4BAB-4D6D-A8F0-E75BF0F0D1B9}" presName="Name17" presStyleLbl="parChTrans1D3" presStyleIdx="0" presStyleCnt="3"/>
      <dgm:spPr/>
      <dgm:t>
        <a:bodyPr/>
        <a:lstStyle/>
        <a:p>
          <a:endParaRPr lang="ru-RU"/>
        </a:p>
      </dgm:t>
    </dgm:pt>
    <dgm:pt modelId="{4905FF26-36A8-41A2-90FB-73A8EECA2824}" type="pres">
      <dgm:prSet presAssocID="{F70DB6FD-3568-4BD2-8F1E-D947FF72236E}" presName="hierRoot3" presStyleCnt="0"/>
      <dgm:spPr/>
    </dgm:pt>
    <dgm:pt modelId="{66AF77E3-0441-4B14-A3F0-2E4FF27DFFD2}" type="pres">
      <dgm:prSet presAssocID="{F70DB6FD-3568-4BD2-8F1E-D947FF72236E}" presName="composite3" presStyleCnt="0"/>
      <dgm:spPr/>
    </dgm:pt>
    <dgm:pt modelId="{F9D3BBC2-8679-40D8-8860-8229806F2EC6}" type="pres">
      <dgm:prSet presAssocID="{F70DB6FD-3568-4BD2-8F1E-D947FF72236E}" presName="background3" presStyleLbl="node3" presStyleIdx="0" presStyleCnt="3"/>
      <dgm:spPr/>
    </dgm:pt>
    <dgm:pt modelId="{676470DA-53C8-4293-9F32-186431F68135}" type="pres">
      <dgm:prSet presAssocID="{F70DB6FD-3568-4BD2-8F1E-D947FF72236E}" presName="text3" presStyleLbl="fgAcc3" presStyleIdx="0" presStyleCnt="3" custScaleX="715128" custScaleY="2000000" custLinFactNeighborX="20974" custLinFactNeighborY="99089">
        <dgm:presLayoutVars>
          <dgm:chPref val="3"/>
        </dgm:presLayoutVars>
      </dgm:prSet>
      <dgm:spPr/>
      <dgm:t>
        <a:bodyPr/>
        <a:lstStyle/>
        <a:p>
          <a:endParaRPr lang="ru-RU"/>
        </a:p>
      </dgm:t>
    </dgm:pt>
    <dgm:pt modelId="{8A6A11B8-1415-4897-8683-5E4E86825F62}" type="pres">
      <dgm:prSet presAssocID="{F70DB6FD-3568-4BD2-8F1E-D947FF72236E}" presName="hierChild4" presStyleCnt="0"/>
      <dgm:spPr/>
    </dgm:pt>
    <dgm:pt modelId="{F6EC4368-7F53-4A64-BE1F-49AC618CAF27}" type="pres">
      <dgm:prSet presAssocID="{89DA11F4-C507-4CE2-9EB8-66067D5D1FE1}" presName="Name10" presStyleLbl="parChTrans1D2" presStyleIdx="1" presStyleCnt="3"/>
      <dgm:spPr/>
      <dgm:t>
        <a:bodyPr/>
        <a:lstStyle/>
        <a:p>
          <a:endParaRPr lang="ru-RU"/>
        </a:p>
      </dgm:t>
    </dgm:pt>
    <dgm:pt modelId="{8AA994DB-600D-4731-A1DA-BB903C14F86F}" type="pres">
      <dgm:prSet presAssocID="{BF43D388-66A8-47EF-9741-0E6502E5ED49}" presName="hierRoot2" presStyleCnt="0"/>
      <dgm:spPr/>
    </dgm:pt>
    <dgm:pt modelId="{1FADFA5C-681C-4B5F-B1EC-2A0B17CA6C8D}" type="pres">
      <dgm:prSet presAssocID="{BF43D388-66A8-47EF-9741-0E6502E5ED49}" presName="composite2" presStyleCnt="0"/>
      <dgm:spPr/>
    </dgm:pt>
    <dgm:pt modelId="{2AC9B3E0-53BD-4FF9-85D7-46614A96FAF5}" type="pres">
      <dgm:prSet presAssocID="{BF43D388-66A8-47EF-9741-0E6502E5ED49}" presName="background2" presStyleLbl="node2" presStyleIdx="1" presStyleCnt="3"/>
      <dgm:spPr/>
    </dgm:pt>
    <dgm:pt modelId="{7E86D514-D78E-4B33-9B28-285BC73D1E51}" type="pres">
      <dgm:prSet presAssocID="{BF43D388-66A8-47EF-9741-0E6502E5ED49}" presName="text2" presStyleLbl="fgAcc2" presStyleIdx="1" presStyleCnt="3" custScaleX="813444" custScaleY="214915">
        <dgm:presLayoutVars>
          <dgm:chPref val="3"/>
        </dgm:presLayoutVars>
      </dgm:prSet>
      <dgm:spPr/>
      <dgm:t>
        <a:bodyPr/>
        <a:lstStyle/>
        <a:p>
          <a:endParaRPr lang="ru-RU"/>
        </a:p>
      </dgm:t>
    </dgm:pt>
    <dgm:pt modelId="{8DEC5289-300D-4572-A7D6-7F0128FA5FCA}" type="pres">
      <dgm:prSet presAssocID="{BF43D388-66A8-47EF-9741-0E6502E5ED49}" presName="hierChild3" presStyleCnt="0"/>
      <dgm:spPr/>
    </dgm:pt>
    <dgm:pt modelId="{6146E255-AD70-4D6C-B538-81A97FD35DBC}" type="pres">
      <dgm:prSet presAssocID="{19FD91F7-6330-4297-AE0B-C53BB7F94861}" presName="Name17" presStyleLbl="parChTrans1D3" presStyleIdx="1" presStyleCnt="3"/>
      <dgm:spPr/>
      <dgm:t>
        <a:bodyPr/>
        <a:lstStyle/>
        <a:p>
          <a:endParaRPr lang="ru-RU"/>
        </a:p>
      </dgm:t>
    </dgm:pt>
    <dgm:pt modelId="{A24D741C-20F4-4499-8A3F-B2BC5C2DBFEB}" type="pres">
      <dgm:prSet presAssocID="{9DEE86C8-C4FB-46EA-A73B-3F1572BE8194}" presName="hierRoot3" presStyleCnt="0"/>
      <dgm:spPr/>
    </dgm:pt>
    <dgm:pt modelId="{094B21C9-0B06-4687-9FC8-7EF6E7E5757B}" type="pres">
      <dgm:prSet presAssocID="{9DEE86C8-C4FB-46EA-A73B-3F1572BE8194}" presName="composite3" presStyleCnt="0"/>
      <dgm:spPr/>
    </dgm:pt>
    <dgm:pt modelId="{67EA3D33-F4B6-4558-82B5-026EDE8EFC8A}" type="pres">
      <dgm:prSet presAssocID="{9DEE86C8-C4FB-46EA-A73B-3F1572BE8194}" presName="background3" presStyleLbl="node3" presStyleIdx="1" presStyleCnt="3"/>
      <dgm:spPr/>
    </dgm:pt>
    <dgm:pt modelId="{BABFD8FC-E77A-46E1-B296-2969E4B4C7C0}" type="pres">
      <dgm:prSet presAssocID="{9DEE86C8-C4FB-46EA-A73B-3F1572BE8194}" presName="text3" presStyleLbl="fgAcc3" presStyleIdx="1" presStyleCnt="3" custScaleX="1049186" custScaleY="2000000" custLinFactY="37767" custLinFactNeighborX="58850" custLinFactNeighborY="100000">
        <dgm:presLayoutVars>
          <dgm:chPref val="3"/>
        </dgm:presLayoutVars>
      </dgm:prSet>
      <dgm:spPr/>
      <dgm:t>
        <a:bodyPr/>
        <a:lstStyle/>
        <a:p>
          <a:endParaRPr lang="ru-RU"/>
        </a:p>
      </dgm:t>
    </dgm:pt>
    <dgm:pt modelId="{2342BF35-3F81-49D4-A062-AE9402636463}" type="pres">
      <dgm:prSet presAssocID="{9DEE86C8-C4FB-46EA-A73B-3F1572BE8194}" presName="hierChild4" presStyleCnt="0"/>
      <dgm:spPr/>
    </dgm:pt>
    <dgm:pt modelId="{971CEE8B-C95C-4C6C-AC9D-0BF53700EEDE}" type="pres">
      <dgm:prSet presAssocID="{E0E8C860-582A-4411-BF18-5299192266C0}" presName="Name10" presStyleLbl="parChTrans1D2" presStyleIdx="2" presStyleCnt="3"/>
      <dgm:spPr/>
      <dgm:t>
        <a:bodyPr/>
        <a:lstStyle/>
        <a:p>
          <a:endParaRPr lang="ru-RU"/>
        </a:p>
      </dgm:t>
    </dgm:pt>
    <dgm:pt modelId="{571B2B26-489F-4270-9280-020A858976D8}" type="pres">
      <dgm:prSet presAssocID="{AE4247F8-E412-4BB1-B6B7-A3E563D42EC4}" presName="hierRoot2" presStyleCnt="0"/>
      <dgm:spPr/>
    </dgm:pt>
    <dgm:pt modelId="{2CC82B27-0C2C-462E-8B5E-A417D413D73A}" type="pres">
      <dgm:prSet presAssocID="{AE4247F8-E412-4BB1-B6B7-A3E563D42EC4}" presName="composite2" presStyleCnt="0"/>
      <dgm:spPr/>
    </dgm:pt>
    <dgm:pt modelId="{D4520B35-78CD-45C0-A671-E3627C33FB67}" type="pres">
      <dgm:prSet presAssocID="{AE4247F8-E412-4BB1-B6B7-A3E563D42EC4}" presName="background2" presStyleLbl="node2" presStyleIdx="2" presStyleCnt="3"/>
      <dgm:spPr/>
    </dgm:pt>
    <dgm:pt modelId="{E26EC8B1-7E2D-45AD-A85E-F21943ACF594}" type="pres">
      <dgm:prSet presAssocID="{AE4247F8-E412-4BB1-B6B7-A3E563D42EC4}" presName="text2" presStyleLbl="fgAcc2" presStyleIdx="2" presStyleCnt="3" custScaleX="891724" custScaleY="257407">
        <dgm:presLayoutVars>
          <dgm:chPref val="3"/>
        </dgm:presLayoutVars>
      </dgm:prSet>
      <dgm:spPr/>
      <dgm:t>
        <a:bodyPr/>
        <a:lstStyle/>
        <a:p>
          <a:endParaRPr lang="ru-RU"/>
        </a:p>
      </dgm:t>
    </dgm:pt>
    <dgm:pt modelId="{9639487F-7A95-4F59-9918-8AF03A17623A}" type="pres">
      <dgm:prSet presAssocID="{AE4247F8-E412-4BB1-B6B7-A3E563D42EC4}" presName="hierChild3" presStyleCnt="0"/>
      <dgm:spPr/>
    </dgm:pt>
    <dgm:pt modelId="{1A8D3E05-F3D3-49B3-B073-312B6C957AC5}" type="pres">
      <dgm:prSet presAssocID="{0F491C6D-BBE2-4CC6-A925-396F8D1C561C}" presName="Name17" presStyleLbl="parChTrans1D3" presStyleIdx="2" presStyleCnt="3"/>
      <dgm:spPr/>
      <dgm:t>
        <a:bodyPr/>
        <a:lstStyle/>
        <a:p>
          <a:endParaRPr lang="ru-RU"/>
        </a:p>
      </dgm:t>
    </dgm:pt>
    <dgm:pt modelId="{D8B5A82F-F21C-498A-93CD-C67B204763E7}" type="pres">
      <dgm:prSet presAssocID="{286D5BEA-9A91-42E4-A050-95B685B64AA2}" presName="hierRoot3" presStyleCnt="0"/>
      <dgm:spPr/>
    </dgm:pt>
    <dgm:pt modelId="{6348ACE2-B5F0-412E-B2DC-768698D51B62}" type="pres">
      <dgm:prSet presAssocID="{286D5BEA-9A91-42E4-A050-95B685B64AA2}" presName="composite3" presStyleCnt="0"/>
      <dgm:spPr/>
    </dgm:pt>
    <dgm:pt modelId="{B46B3411-C253-49E1-9FAF-288CDAE55B47}" type="pres">
      <dgm:prSet presAssocID="{286D5BEA-9A91-42E4-A050-95B685B64AA2}" presName="background3" presStyleLbl="node3" presStyleIdx="2" presStyleCnt="3"/>
      <dgm:spPr/>
    </dgm:pt>
    <dgm:pt modelId="{CB8AB3A2-3435-4A08-A270-7065A5F2A84A}" type="pres">
      <dgm:prSet presAssocID="{286D5BEA-9A91-42E4-A050-95B685B64AA2}" presName="text3" presStyleLbl="fgAcc3" presStyleIdx="2" presStyleCnt="3" custScaleX="778782" custScaleY="2000000" custLinFactNeighborX="57678" custLinFactNeighborY="77606">
        <dgm:presLayoutVars>
          <dgm:chPref val="3"/>
        </dgm:presLayoutVars>
      </dgm:prSet>
      <dgm:spPr/>
      <dgm:t>
        <a:bodyPr/>
        <a:lstStyle/>
        <a:p>
          <a:endParaRPr lang="ru-RU"/>
        </a:p>
      </dgm:t>
    </dgm:pt>
    <dgm:pt modelId="{82E7CCD4-71F2-4462-A254-2F2A48BBE006}" type="pres">
      <dgm:prSet presAssocID="{286D5BEA-9A91-42E4-A050-95B685B64AA2}" presName="hierChild4" presStyleCnt="0"/>
      <dgm:spPr/>
    </dgm:pt>
  </dgm:ptLst>
  <dgm:cxnLst>
    <dgm:cxn modelId="{7BF6FCF4-4E61-4E1F-92DF-F37272B17615}" type="presOf" srcId="{7685D743-4BAB-4D6D-A8F0-E75BF0F0D1B9}" destId="{D2B5E5A5-9129-4CFA-BD6E-1EE2780810F9}" srcOrd="0" destOrd="0" presId="urn:microsoft.com/office/officeart/2005/8/layout/hierarchy1"/>
    <dgm:cxn modelId="{17252A49-B9C0-46CC-B02B-111B5002736E}" type="presOf" srcId="{4D107967-B5C5-4587-A1BC-45E2953BCDD5}" destId="{80D3529D-C94A-4C68-BA3D-89F32DD4B889}" srcOrd="0" destOrd="0" presId="urn:microsoft.com/office/officeart/2005/8/layout/hierarchy1"/>
    <dgm:cxn modelId="{29996FC7-2003-450F-BE1D-45996A4ADBA1}" srcId="{79A002DD-BD0E-4990-B66A-23F234DF236E}" destId="{F70DB6FD-3568-4BD2-8F1E-D947FF72236E}" srcOrd="0" destOrd="0" parTransId="{7685D743-4BAB-4D6D-A8F0-E75BF0F0D1B9}" sibTransId="{271F58D8-D6EC-49C5-92C3-6319CF2BDD00}"/>
    <dgm:cxn modelId="{0B81C25C-D96C-40EE-830D-46B9DCE3F443}" type="presOf" srcId="{28ACEF42-1EF6-4435-B756-99B088B1A06A}" destId="{E01485A5-E846-465C-8E4F-7897D7B16556}" srcOrd="0" destOrd="0" presId="urn:microsoft.com/office/officeart/2005/8/layout/hierarchy1"/>
    <dgm:cxn modelId="{48763649-4900-4DD0-96A2-B46E2C7D44BB}" type="presOf" srcId="{E0E8C860-582A-4411-BF18-5299192266C0}" destId="{971CEE8B-C95C-4C6C-AC9D-0BF53700EEDE}" srcOrd="0" destOrd="0" presId="urn:microsoft.com/office/officeart/2005/8/layout/hierarchy1"/>
    <dgm:cxn modelId="{8D36B1A4-22A6-4376-B6E6-C2B39186D2C8}" type="presOf" srcId="{4BEBFA06-9C54-47A8-947E-263DB3BA0D0D}" destId="{62694BD9-ACF5-48F2-9080-2899AF48FCBD}" srcOrd="0" destOrd="0" presId="urn:microsoft.com/office/officeart/2005/8/layout/hierarchy1"/>
    <dgm:cxn modelId="{3DC0D583-DF53-499A-94D7-064B1B2932C3}" srcId="{4D107967-B5C5-4587-A1BC-45E2953BCDD5}" destId="{BF43D388-66A8-47EF-9741-0E6502E5ED49}" srcOrd="1" destOrd="0" parTransId="{89DA11F4-C507-4CE2-9EB8-66067D5D1FE1}" sibTransId="{CE99A884-DE21-45F5-9451-D471F982C2E9}"/>
    <dgm:cxn modelId="{4AE9A1AC-9778-4295-AFD1-B1FB164831A3}" type="presOf" srcId="{0F491C6D-BBE2-4CC6-A925-396F8D1C561C}" destId="{1A8D3E05-F3D3-49B3-B073-312B6C957AC5}" srcOrd="0" destOrd="0" presId="urn:microsoft.com/office/officeart/2005/8/layout/hierarchy1"/>
    <dgm:cxn modelId="{368DA3CA-5571-441B-AF5E-1481C3888135}" type="presOf" srcId="{9DEE86C8-C4FB-46EA-A73B-3F1572BE8194}" destId="{BABFD8FC-E77A-46E1-B296-2969E4B4C7C0}" srcOrd="0" destOrd="0" presId="urn:microsoft.com/office/officeart/2005/8/layout/hierarchy1"/>
    <dgm:cxn modelId="{79CA6307-EA94-4A64-88E5-176F4D1A4BF5}" srcId="{4D107967-B5C5-4587-A1BC-45E2953BCDD5}" destId="{AE4247F8-E412-4BB1-B6B7-A3E563D42EC4}" srcOrd="2" destOrd="0" parTransId="{E0E8C860-582A-4411-BF18-5299192266C0}" sibTransId="{6CF34732-877F-46A1-B294-BB0CE57D8300}"/>
    <dgm:cxn modelId="{0526C5C1-9B2B-4AC9-A199-AC908D226497}" srcId="{4D107967-B5C5-4587-A1BC-45E2953BCDD5}" destId="{79A002DD-BD0E-4990-B66A-23F234DF236E}" srcOrd="0" destOrd="0" parTransId="{4BEBFA06-9C54-47A8-947E-263DB3BA0D0D}" sibTransId="{6E0B1C92-0158-4C33-AA04-7DD8EF326614}"/>
    <dgm:cxn modelId="{18A9C336-FC76-419A-AFBB-B163D6855ADA}" type="presOf" srcId="{F70DB6FD-3568-4BD2-8F1E-D947FF72236E}" destId="{676470DA-53C8-4293-9F32-186431F68135}" srcOrd="0" destOrd="0" presId="urn:microsoft.com/office/officeart/2005/8/layout/hierarchy1"/>
    <dgm:cxn modelId="{2661186A-2FF1-45E2-B7CC-823D93A3FA92}" srcId="{28ACEF42-1EF6-4435-B756-99B088B1A06A}" destId="{4D107967-B5C5-4587-A1BC-45E2953BCDD5}" srcOrd="0" destOrd="0" parTransId="{6A469A8A-4D93-4D43-9E71-A658842057B8}" sibTransId="{6A9E5D4E-604F-499D-920D-0281548ADBC1}"/>
    <dgm:cxn modelId="{DD6E190B-A87A-460B-8C82-47518C636DCA}" type="presOf" srcId="{BF43D388-66A8-47EF-9741-0E6502E5ED49}" destId="{7E86D514-D78E-4B33-9B28-285BC73D1E51}" srcOrd="0" destOrd="0" presId="urn:microsoft.com/office/officeart/2005/8/layout/hierarchy1"/>
    <dgm:cxn modelId="{A37C02C4-2FA1-4B27-838A-BFF2F891AF24}" type="presOf" srcId="{286D5BEA-9A91-42E4-A050-95B685B64AA2}" destId="{CB8AB3A2-3435-4A08-A270-7065A5F2A84A}" srcOrd="0" destOrd="0" presId="urn:microsoft.com/office/officeart/2005/8/layout/hierarchy1"/>
    <dgm:cxn modelId="{7FA7CDDD-422D-499D-91DA-AD593E28CE92}" type="presOf" srcId="{19FD91F7-6330-4297-AE0B-C53BB7F94861}" destId="{6146E255-AD70-4D6C-B538-81A97FD35DBC}" srcOrd="0" destOrd="0" presId="urn:microsoft.com/office/officeart/2005/8/layout/hierarchy1"/>
    <dgm:cxn modelId="{8AB298B2-A6F4-44EE-8DD8-7927E92334A3}" type="presOf" srcId="{89DA11F4-C507-4CE2-9EB8-66067D5D1FE1}" destId="{F6EC4368-7F53-4A64-BE1F-49AC618CAF27}" srcOrd="0" destOrd="0" presId="urn:microsoft.com/office/officeart/2005/8/layout/hierarchy1"/>
    <dgm:cxn modelId="{50D2925F-3AF6-4970-9FD3-BC4183A05850}" srcId="{AE4247F8-E412-4BB1-B6B7-A3E563D42EC4}" destId="{286D5BEA-9A91-42E4-A050-95B685B64AA2}" srcOrd="0" destOrd="0" parTransId="{0F491C6D-BBE2-4CC6-A925-396F8D1C561C}" sibTransId="{D9B2DD65-BF33-4BC8-841A-E78CAA4F4241}"/>
    <dgm:cxn modelId="{B31CE527-11BA-4291-BFB8-0A3BD90102E6}" type="presOf" srcId="{AE4247F8-E412-4BB1-B6B7-A3E563D42EC4}" destId="{E26EC8B1-7E2D-45AD-A85E-F21943ACF594}" srcOrd="0" destOrd="0" presId="urn:microsoft.com/office/officeart/2005/8/layout/hierarchy1"/>
    <dgm:cxn modelId="{8A210162-85CD-4609-845E-9FB052764C24}" srcId="{BF43D388-66A8-47EF-9741-0E6502E5ED49}" destId="{9DEE86C8-C4FB-46EA-A73B-3F1572BE8194}" srcOrd="0" destOrd="0" parTransId="{19FD91F7-6330-4297-AE0B-C53BB7F94861}" sibTransId="{595D29BB-884A-4E50-B096-7D53805696B8}"/>
    <dgm:cxn modelId="{10AC23BE-197E-49E3-9388-3CF3F8C28F5A}" type="presOf" srcId="{79A002DD-BD0E-4990-B66A-23F234DF236E}" destId="{1B936CD8-D3FD-4375-A5A7-EAA4BEF79B3C}" srcOrd="0" destOrd="0" presId="urn:microsoft.com/office/officeart/2005/8/layout/hierarchy1"/>
    <dgm:cxn modelId="{D451F051-6A16-496C-908B-591CB5246033}" type="presParOf" srcId="{E01485A5-E846-465C-8E4F-7897D7B16556}" destId="{0A33B86D-B2D0-4C56-9FAC-49EF800700CB}" srcOrd="0" destOrd="0" presId="urn:microsoft.com/office/officeart/2005/8/layout/hierarchy1"/>
    <dgm:cxn modelId="{2718CE74-2768-481D-BFC1-C67768F96B8C}" type="presParOf" srcId="{0A33B86D-B2D0-4C56-9FAC-49EF800700CB}" destId="{B75CE2EC-68D9-448B-A1EB-15F840AA2053}" srcOrd="0" destOrd="0" presId="urn:microsoft.com/office/officeart/2005/8/layout/hierarchy1"/>
    <dgm:cxn modelId="{B2DBCA33-94B9-48C3-BCC5-FC066D04C037}" type="presParOf" srcId="{B75CE2EC-68D9-448B-A1EB-15F840AA2053}" destId="{21B97D56-F46E-43DB-ABA5-FB426FA341DD}" srcOrd="0" destOrd="0" presId="urn:microsoft.com/office/officeart/2005/8/layout/hierarchy1"/>
    <dgm:cxn modelId="{4E428AAD-9101-4F4F-8FF9-D489B686A8C3}" type="presParOf" srcId="{B75CE2EC-68D9-448B-A1EB-15F840AA2053}" destId="{80D3529D-C94A-4C68-BA3D-89F32DD4B889}" srcOrd="1" destOrd="0" presId="urn:microsoft.com/office/officeart/2005/8/layout/hierarchy1"/>
    <dgm:cxn modelId="{06D64FDC-7065-4350-AB6F-C7575B8C5FB6}" type="presParOf" srcId="{0A33B86D-B2D0-4C56-9FAC-49EF800700CB}" destId="{65EE840B-5526-47EB-8232-F78603939D60}" srcOrd="1" destOrd="0" presId="urn:microsoft.com/office/officeart/2005/8/layout/hierarchy1"/>
    <dgm:cxn modelId="{8ABA2080-EBE1-46F2-9D55-35ABF4173EDA}" type="presParOf" srcId="{65EE840B-5526-47EB-8232-F78603939D60}" destId="{62694BD9-ACF5-48F2-9080-2899AF48FCBD}" srcOrd="0" destOrd="0" presId="urn:microsoft.com/office/officeart/2005/8/layout/hierarchy1"/>
    <dgm:cxn modelId="{536CB19D-F218-4A60-96EE-D99C61A1371D}" type="presParOf" srcId="{65EE840B-5526-47EB-8232-F78603939D60}" destId="{AEC9ED61-D5EC-4532-8FFC-EBECBD943A64}" srcOrd="1" destOrd="0" presId="urn:microsoft.com/office/officeart/2005/8/layout/hierarchy1"/>
    <dgm:cxn modelId="{E6D9CAD0-0858-4935-B96A-774C6658953F}" type="presParOf" srcId="{AEC9ED61-D5EC-4532-8FFC-EBECBD943A64}" destId="{CBA7AF0D-E0D4-460E-B4C0-C3314BD86B79}" srcOrd="0" destOrd="0" presId="urn:microsoft.com/office/officeart/2005/8/layout/hierarchy1"/>
    <dgm:cxn modelId="{E2B2055E-7840-46E3-B61F-6955DB98D39B}" type="presParOf" srcId="{CBA7AF0D-E0D4-460E-B4C0-C3314BD86B79}" destId="{49AE6438-EE9B-47CF-ABFA-3526D2516D1D}" srcOrd="0" destOrd="0" presId="urn:microsoft.com/office/officeart/2005/8/layout/hierarchy1"/>
    <dgm:cxn modelId="{881DE489-A478-455C-833B-2F4F5FA09D6A}" type="presParOf" srcId="{CBA7AF0D-E0D4-460E-B4C0-C3314BD86B79}" destId="{1B936CD8-D3FD-4375-A5A7-EAA4BEF79B3C}" srcOrd="1" destOrd="0" presId="urn:microsoft.com/office/officeart/2005/8/layout/hierarchy1"/>
    <dgm:cxn modelId="{2F03C64C-4AA8-46E8-9D29-F3616C1914A2}" type="presParOf" srcId="{AEC9ED61-D5EC-4532-8FFC-EBECBD943A64}" destId="{E8788CD3-5395-4BC4-807A-9A55C579268E}" srcOrd="1" destOrd="0" presId="urn:microsoft.com/office/officeart/2005/8/layout/hierarchy1"/>
    <dgm:cxn modelId="{F52EB756-F87A-4F8D-91B4-1BCD0A68F5E4}" type="presParOf" srcId="{E8788CD3-5395-4BC4-807A-9A55C579268E}" destId="{D2B5E5A5-9129-4CFA-BD6E-1EE2780810F9}" srcOrd="0" destOrd="0" presId="urn:microsoft.com/office/officeart/2005/8/layout/hierarchy1"/>
    <dgm:cxn modelId="{B1015FEC-1217-489E-B6E2-E8476419F3DC}" type="presParOf" srcId="{E8788CD3-5395-4BC4-807A-9A55C579268E}" destId="{4905FF26-36A8-41A2-90FB-73A8EECA2824}" srcOrd="1" destOrd="0" presId="urn:microsoft.com/office/officeart/2005/8/layout/hierarchy1"/>
    <dgm:cxn modelId="{491A0531-C54F-4B62-AC12-1F92477AA180}" type="presParOf" srcId="{4905FF26-36A8-41A2-90FB-73A8EECA2824}" destId="{66AF77E3-0441-4B14-A3F0-2E4FF27DFFD2}" srcOrd="0" destOrd="0" presId="urn:microsoft.com/office/officeart/2005/8/layout/hierarchy1"/>
    <dgm:cxn modelId="{33692DD1-FED6-4786-AF71-567B59FD3AB9}" type="presParOf" srcId="{66AF77E3-0441-4B14-A3F0-2E4FF27DFFD2}" destId="{F9D3BBC2-8679-40D8-8860-8229806F2EC6}" srcOrd="0" destOrd="0" presId="urn:microsoft.com/office/officeart/2005/8/layout/hierarchy1"/>
    <dgm:cxn modelId="{D2EA0249-7818-4D54-A8F7-6A4536B6B384}" type="presParOf" srcId="{66AF77E3-0441-4B14-A3F0-2E4FF27DFFD2}" destId="{676470DA-53C8-4293-9F32-186431F68135}" srcOrd="1" destOrd="0" presId="urn:microsoft.com/office/officeart/2005/8/layout/hierarchy1"/>
    <dgm:cxn modelId="{81E8F3E3-F60A-4EB6-9555-BBA33A6C173F}" type="presParOf" srcId="{4905FF26-36A8-41A2-90FB-73A8EECA2824}" destId="{8A6A11B8-1415-4897-8683-5E4E86825F62}" srcOrd="1" destOrd="0" presId="urn:microsoft.com/office/officeart/2005/8/layout/hierarchy1"/>
    <dgm:cxn modelId="{5D419C2E-954A-44C5-98AE-D91799581369}" type="presParOf" srcId="{65EE840B-5526-47EB-8232-F78603939D60}" destId="{F6EC4368-7F53-4A64-BE1F-49AC618CAF27}" srcOrd="2" destOrd="0" presId="urn:microsoft.com/office/officeart/2005/8/layout/hierarchy1"/>
    <dgm:cxn modelId="{69801D05-2F9E-4C99-9EF5-AC20A4CBD55D}" type="presParOf" srcId="{65EE840B-5526-47EB-8232-F78603939D60}" destId="{8AA994DB-600D-4731-A1DA-BB903C14F86F}" srcOrd="3" destOrd="0" presId="urn:microsoft.com/office/officeart/2005/8/layout/hierarchy1"/>
    <dgm:cxn modelId="{D726CCDD-C5BB-4651-8F73-69F509A4F191}" type="presParOf" srcId="{8AA994DB-600D-4731-A1DA-BB903C14F86F}" destId="{1FADFA5C-681C-4B5F-B1EC-2A0B17CA6C8D}" srcOrd="0" destOrd="0" presId="urn:microsoft.com/office/officeart/2005/8/layout/hierarchy1"/>
    <dgm:cxn modelId="{B595F9B6-2BC6-4492-9EAB-3471F454D69D}" type="presParOf" srcId="{1FADFA5C-681C-4B5F-B1EC-2A0B17CA6C8D}" destId="{2AC9B3E0-53BD-4FF9-85D7-46614A96FAF5}" srcOrd="0" destOrd="0" presId="urn:microsoft.com/office/officeart/2005/8/layout/hierarchy1"/>
    <dgm:cxn modelId="{0AD6AF3B-5F84-4637-9901-282BA3A0C01B}" type="presParOf" srcId="{1FADFA5C-681C-4B5F-B1EC-2A0B17CA6C8D}" destId="{7E86D514-D78E-4B33-9B28-285BC73D1E51}" srcOrd="1" destOrd="0" presId="urn:microsoft.com/office/officeart/2005/8/layout/hierarchy1"/>
    <dgm:cxn modelId="{E8D709A7-454A-4845-95E8-12E7CA79A271}" type="presParOf" srcId="{8AA994DB-600D-4731-A1DA-BB903C14F86F}" destId="{8DEC5289-300D-4572-A7D6-7F0128FA5FCA}" srcOrd="1" destOrd="0" presId="urn:microsoft.com/office/officeart/2005/8/layout/hierarchy1"/>
    <dgm:cxn modelId="{A44DE983-48D6-4399-A0C6-AA1003D52BF4}" type="presParOf" srcId="{8DEC5289-300D-4572-A7D6-7F0128FA5FCA}" destId="{6146E255-AD70-4D6C-B538-81A97FD35DBC}" srcOrd="0" destOrd="0" presId="urn:microsoft.com/office/officeart/2005/8/layout/hierarchy1"/>
    <dgm:cxn modelId="{F6533298-CC35-457B-A09C-5AA2F7C7F81E}" type="presParOf" srcId="{8DEC5289-300D-4572-A7D6-7F0128FA5FCA}" destId="{A24D741C-20F4-4499-8A3F-B2BC5C2DBFEB}" srcOrd="1" destOrd="0" presId="urn:microsoft.com/office/officeart/2005/8/layout/hierarchy1"/>
    <dgm:cxn modelId="{0DD6206F-49AA-4A27-BAB0-F4E598176982}" type="presParOf" srcId="{A24D741C-20F4-4499-8A3F-B2BC5C2DBFEB}" destId="{094B21C9-0B06-4687-9FC8-7EF6E7E5757B}" srcOrd="0" destOrd="0" presId="urn:microsoft.com/office/officeart/2005/8/layout/hierarchy1"/>
    <dgm:cxn modelId="{7165AD2B-A8E7-465D-97E1-9B668D8FF6DE}" type="presParOf" srcId="{094B21C9-0B06-4687-9FC8-7EF6E7E5757B}" destId="{67EA3D33-F4B6-4558-82B5-026EDE8EFC8A}" srcOrd="0" destOrd="0" presId="urn:microsoft.com/office/officeart/2005/8/layout/hierarchy1"/>
    <dgm:cxn modelId="{5EFB7729-7392-49EB-BF96-A44792B97BFC}" type="presParOf" srcId="{094B21C9-0B06-4687-9FC8-7EF6E7E5757B}" destId="{BABFD8FC-E77A-46E1-B296-2969E4B4C7C0}" srcOrd="1" destOrd="0" presId="urn:microsoft.com/office/officeart/2005/8/layout/hierarchy1"/>
    <dgm:cxn modelId="{4CDDB641-042D-4635-A0C7-A6CCE2620BC8}" type="presParOf" srcId="{A24D741C-20F4-4499-8A3F-B2BC5C2DBFEB}" destId="{2342BF35-3F81-49D4-A062-AE9402636463}" srcOrd="1" destOrd="0" presId="urn:microsoft.com/office/officeart/2005/8/layout/hierarchy1"/>
    <dgm:cxn modelId="{D69F0284-5188-4AFC-B076-FE6F49D92BAF}" type="presParOf" srcId="{65EE840B-5526-47EB-8232-F78603939D60}" destId="{971CEE8B-C95C-4C6C-AC9D-0BF53700EEDE}" srcOrd="4" destOrd="0" presId="urn:microsoft.com/office/officeart/2005/8/layout/hierarchy1"/>
    <dgm:cxn modelId="{3BF5E4F1-DFF1-41CF-882A-5C62FD080D7F}" type="presParOf" srcId="{65EE840B-5526-47EB-8232-F78603939D60}" destId="{571B2B26-489F-4270-9280-020A858976D8}" srcOrd="5" destOrd="0" presId="urn:microsoft.com/office/officeart/2005/8/layout/hierarchy1"/>
    <dgm:cxn modelId="{626D31EC-AA2E-46D7-90FC-B315FFCAF29A}" type="presParOf" srcId="{571B2B26-489F-4270-9280-020A858976D8}" destId="{2CC82B27-0C2C-462E-8B5E-A417D413D73A}" srcOrd="0" destOrd="0" presId="urn:microsoft.com/office/officeart/2005/8/layout/hierarchy1"/>
    <dgm:cxn modelId="{480AF3CF-5556-47B0-873E-AB2A88408590}" type="presParOf" srcId="{2CC82B27-0C2C-462E-8B5E-A417D413D73A}" destId="{D4520B35-78CD-45C0-A671-E3627C33FB67}" srcOrd="0" destOrd="0" presId="urn:microsoft.com/office/officeart/2005/8/layout/hierarchy1"/>
    <dgm:cxn modelId="{073B4431-0AA3-47B2-B721-81B856B4FF3A}" type="presParOf" srcId="{2CC82B27-0C2C-462E-8B5E-A417D413D73A}" destId="{E26EC8B1-7E2D-45AD-A85E-F21943ACF594}" srcOrd="1" destOrd="0" presId="urn:microsoft.com/office/officeart/2005/8/layout/hierarchy1"/>
    <dgm:cxn modelId="{E45A4531-2C42-418D-98C9-494FCB75C459}" type="presParOf" srcId="{571B2B26-489F-4270-9280-020A858976D8}" destId="{9639487F-7A95-4F59-9918-8AF03A17623A}" srcOrd="1" destOrd="0" presId="urn:microsoft.com/office/officeart/2005/8/layout/hierarchy1"/>
    <dgm:cxn modelId="{C61B654D-55B8-422D-BA03-B677E6039A79}" type="presParOf" srcId="{9639487F-7A95-4F59-9918-8AF03A17623A}" destId="{1A8D3E05-F3D3-49B3-B073-312B6C957AC5}" srcOrd="0" destOrd="0" presId="urn:microsoft.com/office/officeart/2005/8/layout/hierarchy1"/>
    <dgm:cxn modelId="{559B0126-DCDB-4682-B9EF-178700E220D3}" type="presParOf" srcId="{9639487F-7A95-4F59-9918-8AF03A17623A}" destId="{D8B5A82F-F21C-498A-93CD-C67B204763E7}" srcOrd="1" destOrd="0" presId="urn:microsoft.com/office/officeart/2005/8/layout/hierarchy1"/>
    <dgm:cxn modelId="{63060B8E-61FE-4CB2-81F5-E97C6556B994}" type="presParOf" srcId="{D8B5A82F-F21C-498A-93CD-C67B204763E7}" destId="{6348ACE2-B5F0-412E-B2DC-768698D51B62}" srcOrd="0" destOrd="0" presId="urn:microsoft.com/office/officeart/2005/8/layout/hierarchy1"/>
    <dgm:cxn modelId="{D87580E5-3D48-4CE2-983F-9D015401013F}" type="presParOf" srcId="{6348ACE2-B5F0-412E-B2DC-768698D51B62}" destId="{B46B3411-C253-49E1-9FAF-288CDAE55B47}" srcOrd="0" destOrd="0" presId="urn:microsoft.com/office/officeart/2005/8/layout/hierarchy1"/>
    <dgm:cxn modelId="{B5F4D3E3-E30F-4AFD-AC5D-58C40FF433AD}" type="presParOf" srcId="{6348ACE2-B5F0-412E-B2DC-768698D51B62}" destId="{CB8AB3A2-3435-4A08-A270-7065A5F2A84A}" srcOrd="1" destOrd="0" presId="urn:microsoft.com/office/officeart/2005/8/layout/hierarchy1"/>
    <dgm:cxn modelId="{3373FEF7-B22C-442F-8885-5DDF96F4099C}" type="presParOf" srcId="{D8B5A82F-F21C-498A-93CD-C67B204763E7}" destId="{82E7CCD4-71F2-4462-A254-2F2A48BBE006}" srcOrd="1" destOrd="0" presId="urn:microsoft.com/office/officeart/2005/8/layout/hierarchy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AB6D80-4435-456D-AE49-04BFC9CC8C49}"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91DD9A69-8C8D-4E54-9680-DC9C8FC70475}">
      <dgm:prSet phldrT="[Текст]" custT="1"/>
      <dgm:spPr/>
      <dgm:t>
        <a:bodyPr/>
        <a:lstStyle/>
        <a:p>
          <a:r>
            <a:rPr lang="kk-KZ" sz="1200" b="0" i="1">
              <a:solidFill>
                <a:sysClr val="windowText" lastClr="000000"/>
              </a:solidFill>
              <a:latin typeface="Times New Roman" panose="02020603050405020304" pitchFamily="18" charset="0"/>
              <a:cs typeface="Times New Roman" panose="02020603050405020304" pitchFamily="18" charset="0"/>
            </a:rPr>
            <a:t>Инновациялық қызметке әсер ететін факторлар </a:t>
          </a:r>
          <a:endParaRPr lang="ru-RU" sz="1200" b="0" i="1">
            <a:solidFill>
              <a:sysClr val="windowText" lastClr="000000"/>
            </a:solidFill>
            <a:latin typeface="Times New Roman" panose="02020603050405020304" pitchFamily="18" charset="0"/>
            <a:cs typeface="Times New Roman" panose="02020603050405020304" pitchFamily="18" charset="0"/>
          </a:endParaRPr>
        </a:p>
      </dgm:t>
    </dgm:pt>
    <dgm:pt modelId="{9EECA18F-E639-4C56-8B05-EF1CFBD43687}" type="parTrans" cxnId="{0F8C04D8-D579-4384-BFD9-10FD1A36E18B}">
      <dgm:prSet/>
      <dgm:spPr/>
      <dgm:t>
        <a:bodyPr/>
        <a:lstStyle/>
        <a:p>
          <a:endParaRPr lang="ru-RU"/>
        </a:p>
      </dgm:t>
    </dgm:pt>
    <dgm:pt modelId="{969A545B-EDC4-4D55-8E1E-5C8DC68C6FF0}" type="sibTrans" cxnId="{0F8C04D8-D579-4384-BFD9-10FD1A36E18B}">
      <dgm:prSet/>
      <dgm:spPr/>
      <dgm:t>
        <a:bodyPr/>
        <a:lstStyle/>
        <a:p>
          <a:endParaRPr lang="ru-RU"/>
        </a:p>
      </dgm:t>
    </dgm:pt>
    <dgm:pt modelId="{6E28FB0C-5E6B-4F00-8DBF-9D123E5BD9E9}">
      <dgm:prSet phldrT="[Текст]" custT="1"/>
      <dgm:spPr/>
      <dgm:t>
        <a:bodyPr/>
        <a:lstStyle/>
        <a:p>
          <a:pPr algn="l">
            <a:lnSpc>
              <a:spcPct val="100000"/>
            </a:lnSpc>
            <a:spcAft>
              <a:spcPts val="0"/>
            </a:spcAft>
          </a:pPr>
          <a:r>
            <a:rPr lang="kk-KZ" sz="1200" b="0" i="1">
              <a:solidFill>
                <a:sysClr val="windowText" lastClr="000000"/>
              </a:solidFill>
              <a:latin typeface="Times New Roman" panose="02020603050405020304" pitchFamily="18" charset="0"/>
              <a:cs typeface="Times New Roman" panose="02020603050405020304" pitchFamily="18" charset="0"/>
            </a:rPr>
            <a:t>   Қоғамның қоршаған ортасына байланысты:</a:t>
          </a:r>
        </a:p>
        <a:p>
          <a:pPr algn="l">
            <a:lnSpc>
              <a:spcPct val="100000"/>
            </a:lnSpc>
            <a:spcAft>
              <a:spcPts val="0"/>
            </a:spcAft>
          </a:pPr>
          <a:r>
            <a:rPr lang="kk-KZ" sz="1200">
              <a:solidFill>
                <a:sysClr val="windowText" lastClr="000000"/>
              </a:solidFill>
              <a:latin typeface="Times New Roman" panose="02020603050405020304" pitchFamily="18" charset="0"/>
              <a:cs typeface="Times New Roman" panose="02020603050405020304" pitchFamily="18" charset="0"/>
            </a:rPr>
            <a:t>- тікелей және жанама әсер етудің сыртқы орта факторлары;</a:t>
          </a:r>
        </a:p>
        <a:p>
          <a:pPr algn="l">
            <a:lnSpc>
              <a:spcPct val="100000"/>
            </a:lnSpc>
            <a:spcAft>
              <a:spcPts val="0"/>
            </a:spcAft>
          </a:pPr>
          <a:r>
            <a:rPr lang="kk-KZ" sz="1200">
              <a:solidFill>
                <a:sysClr val="windowText" lastClr="000000"/>
              </a:solidFill>
              <a:latin typeface="Times New Roman" panose="02020603050405020304" pitchFamily="18" charset="0"/>
              <a:cs typeface="Times New Roman" panose="02020603050405020304" pitchFamily="18" charset="0"/>
            </a:rPr>
            <a:t>- ішкі орта факторлары</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E2D1593B-2CC4-4741-8EAE-08483BDF7F6E}" type="parTrans" cxnId="{AB52C42A-F07D-4F14-BD15-AFC757737D45}">
      <dgm:prSet/>
      <dgm:spPr/>
      <dgm:t>
        <a:bodyPr/>
        <a:lstStyle/>
        <a:p>
          <a:endParaRPr lang="ru-RU"/>
        </a:p>
      </dgm:t>
    </dgm:pt>
    <dgm:pt modelId="{43479927-467C-4847-AA15-23565B2EBEAC}" type="sibTrans" cxnId="{AB52C42A-F07D-4F14-BD15-AFC757737D45}">
      <dgm:prSet/>
      <dgm:spPr/>
      <dgm:t>
        <a:bodyPr/>
        <a:lstStyle/>
        <a:p>
          <a:endParaRPr lang="ru-RU"/>
        </a:p>
      </dgm:t>
    </dgm:pt>
    <dgm:pt modelId="{A28F14C0-4660-4790-8753-3FBDD8E374BA}">
      <dgm:prSet phldrT="[Текст]" custT="1"/>
      <dgm:spPr/>
      <dgm:t>
        <a:bodyPr/>
        <a:lstStyle/>
        <a:p>
          <a:pPr algn="l">
            <a:lnSpc>
              <a:spcPct val="100000"/>
            </a:lnSpc>
            <a:spcAft>
              <a:spcPts val="0"/>
            </a:spcAft>
          </a:pPr>
          <a:r>
            <a:rPr lang="kk-KZ" sz="1200" b="0" i="1">
              <a:solidFill>
                <a:sysClr val="windowText" lastClr="000000"/>
              </a:solidFill>
              <a:latin typeface="Times New Roman" panose="02020603050405020304" pitchFamily="18" charset="0"/>
              <a:cs typeface="Times New Roman" panose="02020603050405020304" pitchFamily="18" charset="0"/>
            </a:rPr>
            <a:t>  Табиғаты бойынша:</a:t>
          </a:r>
        </a:p>
        <a:p>
          <a:pPr algn="l">
            <a:lnSpc>
              <a:spcPct val="100000"/>
            </a:lnSpc>
            <a:spcAft>
              <a:spcPts val="0"/>
            </a:spcAft>
          </a:pPr>
          <a:r>
            <a:rPr lang="kk-KZ" sz="1200">
              <a:solidFill>
                <a:sysClr val="windowText" lastClr="000000"/>
              </a:solidFill>
              <a:latin typeface="Times New Roman" panose="02020603050405020304" pitchFamily="18" charset="0"/>
              <a:cs typeface="Times New Roman" panose="02020603050405020304" pitchFamily="18" charset="0"/>
            </a:rPr>
            <a:t>- экономикалық;</a:t>
          </a:r>
        </a:p>
        <a:p>
          <a:pPr algn="l">
            <a:lnSpc>
              <a:spcPct val="100000"/>
            </a:lnSpc>
            <a:spcAft>
              <a:spcPts val="0"/>
            </a:spcAft>
          </a:pPr>
          <a:r>
            <a:rPr lang="kk-KZ" sz="1200">
              <a:solidFill>
                <a:sysClr val="windowText" lastClr="000000"/>
              </a:solidFill>
              <a:latin typeface="Times New Roman" panose="02020603050405020304" pitchFamily="18" charset="0"/>
              <a:cs typeface="Times New Roman" panose="02020603050405020304" pitchFamily="18" charset="0"/>
            </a:rPr>
            <a:t>- экономикалық емес </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382B8EF3-0982-45BA-803C-0DAF827B96DC}" type="parTrans" cxnId="{E6BEFFF0-1F76-4223-ACA4-DE7E6389D59D}">
      <dgm:prSet/>
      <dgm:spPr/>
      <dgm:t>
        <a:bodyPr/>
        <a:lstStyle/>
        <a:p>
          <a:endParaRPr lang="ru-RU"/>
        </a:p>
      </dgm:t>
    </dgm:pt>
    <dgm:pt modelId="{7313901E-09EC-4418-BDD6-DE93AF0F140D}" type="sibTrans" cxnId="{E6BEFFF0-1F76-4223-ACA4-DE7E6389D59D}">
      <dgm:prSet/>
      <dgm:spPr/>
      <dgm:t>
        <a:bodyPr/>
        <a:lstStyle/>
        <a:p>
          <a:endParaRPr lang="ru-RU"/>
        </a:p>
      </dgm:t>
    </dgm:pt>
    <dgm:pt modelId="{77B53B6F-06F8-42BD-AD96-7536C6784C80}">
      <dgm:prSet phldrT="[Текст]" custT="1"/>
      <dgm:spPr/>
      <dgm:t>
        <a:bodyPr/>
        <a:lstStyle/>
        <a:p>
          <a:pPr algn="just">
            <a:lnSpc>
              <a:spcPct val="100000"/>
            </a:lnSpc>
            <a:spcAft>
              <a:spcPts val="0"/>
            </a:spcAft>
          </a:pPr>
          <a:r>
            <a:rPr lang="kk-KZ" sz="1200" b="0" i="1">
              <a:solidFill>
                <a:sysClr val="windowText" lastClr="000000"/>
              </a:solidFill>
              <a:latin typeface="Times New Roman" panose="02020603050405020304" pitchFamily="18" charset="0"/>
              <a:cs typeface="Times New Roman" panose="02020603050405020304" pitchFamily="18" charset="0"/>
            </a:rPr>
            <a:t>  Бақылау және басқару мүмкіндігінше : </a:t>
          </a:r>
        </a:p>
        <a:p>
          <a:pPr algn="just">
            <a:lnSpc>
              <a:spcPct val="100000"/>
            </a:lnSpc>
            <a:spcAft>
              <a:spcPts val="0"/>
            </a:spcAft>
          </a:pPr>
          <a:r>
            <a:rPr lang="kk-KZ" sz="1200">
              <a:solidFill>
                <a:sysClr val="windowText" lastClr="000000"/>
              </a:solidFill>
              <a:latin typeface="Times New Roman" panose="02020603050405020304" pitchFamily="18" charset="0"/>
              <a:cs typeface="Times New Roman" panose="02020603050405020304" pitchFamily="18" charset="0"/>
            </a:rPr>
            <a:t>- бақыланатын;</a:t>
          </a:r>
        </a:p>
        <a:p>
          <a:pPr algn="just">
            <a:lnSpc>
              <a:spcPct val="100000"/>
            </a:lnSpc>
            <a:spcAft>
              <a:spcPts val="0"/>
            </a:spcAft>
          </a:pPr>
          <a:r>
            <a:rPr lang="kk-KZ" sz="1200">
              <a:solidFill>
                <a:sysClr val="windowText" lastClr="000000"/>
              </a:solidFill>
              <a:latin typeface="Times New Roman" panose="02020603050405020304" pitchFamily="18" charset="0"/>
              <a:cs typeface="Times New Roman" panose="02020603050405020304" pitchFamily="18" charset="0"/>
            </a:rPr>
            <a:t>- бақыланбайтын </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26C40AA5-6240-44A4-B73C-DF71F6E5DCC2}" type="parTrans" cxnId="{573780B9-63D4-442C-8123-1E290983CB9D}">
      <dgm:prSet/>
      <dgm:spPr/>
      <dgm:t>
        <a:bodyPr/>
        <a:lstStyle/>
        <a:p>
          <a:endParaRPr lang="ru-RU"/>
        </a:p>
      </dgm:t>
    </dgm:pt>
    <dgm:pt modelId="{D79A71C7-DB73-4DD4-B241-0886B4319EB0}" type="sibTrans" cxnId="{573780B9-63D4-442C-8123-1E290983CB9D}">
      <dgm:prSet/>
      <dgm:spPr/>
      <dgm:t>
        <a:bodyPr/>
        <a:lstStyle/>
        <a:p>
          <a:endParaRPr lang="ru-RU"/>
        </a:p>
      </dgm:t>
    </dgm:pt>
    <dgm:pt modelId="{E70800D2-BD30-45E6-BF87-08A5D9F4895E}">
      <dgm:prSet custT="1"/>
      <dgm:spPr/>
      <dgm:t>
        <a:bodyPr/>
        <a:lstStyle/>
        <a:p>
          <a:pPr algn="l">
            <a:lnSpc>
              <a:spcPct val="100000"/>
            </a:lnSpc>
            <a:spcAft>
              <a:spcPts val="0"/>
            </a:spcAft>
          </a:pPr>
          <a:r>
            <a:rPr lang="kk-KZ" sz="1200" b="0" i="1">
              <a:solidFill>
                <a:sysClr val="windowText" lastClr="000000"/>
              </a:solidFill>
              <a:latin typeface="Times New Roman" panose="02020603050405020304" pitchFamily="18" charset="0"/>
              <a:cs typeface="Times New Roman" panose="02020603050405020304" pitchFamily="18" charset="0"/>
            </a:rPr>
            <a:t>  Мүмкіндігінше:</a:t>
          </a:r>
        </a:p>
        <a:p>
          <a:pPr algn="l">
            <a:lnSpc>
              <a:spcPct val="100000"/>
            </a:lnSpc>
            <a:spcAft>
              <a:spcPts val="0"/>
            </a:spcAft>
          </a:pPr>
          <a:r>
            <a:rPr lang="kk-KZ" sz="1200">
              <a:solidFill>
                <a:sysClr val="windowText" lastClr="000000"/>
              </a:solidFill>
              <a:latin typeface="Times New Roman" panose="02020603050405020304" pitchFamily="18" charset="0"/>
              <a:cs typeface="Times New Roman" panose="02020603050405020304" pitchFamily="18" charset="0"/>
            </a:rPr>
            <a:t>- болжамды;</a:t>
          </a:r>
        </a:p>
        <a:p>
          <a:pPr algn="l">
            <a:lnSpc>
              <a:spcPct val="100000"/>
            </a:lnSpc>
            <a:spcAft>
              <a:spcPts val="0"/>
            </a:spcAft>
          </a:pPr>
          <a:r>
            <a:rPr lang="kk-KZ" sz="1200">
              <a:solidFill>
                <a:sysClr val="windowText" lastClr="000000"/>
              </a:solidFill>
              <a:latin typeface="Times New Roman" panose="02020603050405020304" pitchFamily="18" charset="0"/>
              <a:cs typeface="Times New Roman" panose="02020603050405020304" pitchFamily="18" charset="0"/>
            </a:rPr>
            <a:t>- болжамсыз (кездейсоқ)</a:t>
          </a:r>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E4520520-C798-4844-918B-AD4CAA54E34C}" type="parTrans" cxnId="{F6B69FA9-F769-45C5-ADC1-B86E8C89CB34}">
      <dgm:prSet/>
      <dgm:spPr/>
      <dgm:t>
        <a:bodyPr/>
        <a:lstStyle/>
        <a:p>
          <a:endParaRPr lang="ru-RU"/>
        </a:p>
      </dgm:t>
    </dgm:pt>
    <dgm:pt modelId="{9FBA4C92-6C04-447D-8B64-E6839D53FD80}" type="sibTrans" cxnId="{F6B69FA9-F769-45C5-ADC1-B86E8C89CB34}">
      <dgm:prSet/>
      <dgm:spPr/>
      <dgm:t>
        <a:bodyPr/>
        <a:lstStyle/>
        <a:p>
          <a:endParaRPr lang="ru-RU"/>
        </a:p>
      </dgm:t>
    </dgm:pt>
    <dgm:pt modelId="{6545E18C-9780-406C-8CC1-8272BA3B335D}">
      <dgm:prSet custT="1"/>
      <dgm:spPr/>
      <dgm:t>
        <a:bodyPr/>
        <a:lstStyle/>
        <a:p>
          <a:pPr algn="just">
            <a:lnSpc>
              <a:spcPct val="100000"/>
            </a:lnSpc>
            <a:spcAft>
              <a:spcPts val="0"/>
            </a:spcAft>
          </a:pPr>
          <a:r>
            <a:rPr lang="kk-KZ" sz="1200" b="0" i="1">
              <a:solidFill>
                <a:sysClr val="windowText" lastClr="000000"/>
              </a:solidFill>
              <a:latin typeface="Times New Roman" panose="02020603050405020304" pitchFamily="18" charset="0"/>
              <a:cs typeface="Times New Roman" panose="02020603050405020304" pitchFamily="18" charset="0"/>
            </a:rPr>
            <a:t>  Қолданылу ұзақтығы бойынша:</a:t>
          </a:r>
        </a:p>
        <a:p>
          <a:pPr algn="just">
            <a:lnSpc>
              <a:spcPct val="100000"/>
            </a:lnSpc>
            <a:spcAft>
              <a:spcPts val="0"/>
            </a:spcAft>
          </a:pPr>
          <a:r>
            <a:rPr lang="kk-KZ" sz="1200">
              <a:solidFill>
                <a:sysClr val="windowText" lastClr="000000"/>
              </a:solidFill>
              <a:latin typeface="Times New Roman" panose="02020603050405020304" pitchFamily="18" charset="0"/>
              <a:cs typeface="Times New Roman" panose="02020603050405020304" pitchFamily="18" charset="0"/>
            </a:rPr>
            <a:t>- бір реттік;</a:t>
          </a:r>
        </a:p>
        <a:p>
          <a:pPr algn="just">
            <a:lnSpc>
              <a:spcPct val="100000"/>
            </a:lnSpc>
            <a:spcAft>
              <a:spcPts val="0"/>
            </a:spcAft>
          </a:pPr>
          <a:r>
            <a:rPr lang="kk-KZ" sz="1200">
              <a:solidFill>
                <a:sysClr val="windowText" lastClr="000000"/>
              </a:solidFill>
              <a:latin typeface="Times New Roman" panose="02020603050405020304" pitchFamily="18" charset="0"/>
              <a:cs typeface="Times New Roman" panose="02020603050405020304" pitchFamily="18" charset="0"/>
            </a:rPr>
            <a:t>- периодты;</a:t>
          </a:r>
        </a:p>
        <a:p>
          <a:pPr algn="just">
            <a:lnSpc>
              <a:spcPct val="100000"/>
            </a:lnSpc>
            <a:spcAft>
              <a:spcPts val="0"/>
            </a:spcAft>
          </a:pPr>
          <a:r>
            <a:rPr lang="kk-KZ" sz="1200">
              <a:solidFill>
                <a:sysClr val="windowText" lastClr="000000"/>
              </a:solidFill>
              <a:latin typeface="Times New Roman" panose="02020603050405020304" pitchFamily="18" charset="0"/>
              <a:cs typeface="Times New Roman" panose="02020603050405020304" pitchFamily="18" charset="0"/>
            </a:rPr>
            <a:t>- үздіксіз әрекет етуші</a:t>
          </a:r>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970B70A1-32C9-4C69-B227-649630990979}" type="parTrans" cxnId="{0FF04A36-30E7-4994-B072-242A8F19A970}">
      <dgm:prSet/>
      <dgm:spPr/>
      <dgm:t>
        <a:bodyPr/>
        <a:lstStyle/>
        <a:p>
          <a:endParaRPr lang="ru-RU"/>
        </a:p>
      </dgm:t>
    </dgm:pt>
    <dgm:pt modelId="{81FC3E38-2BC8-4191-ABF3-FAF8307D3ECD}" type="sibTrans" cxnId="{0FF04A36-30E7-4994-B072-242A8F19A970}">
      <dgm:prSet/>
      <dgm:spPr/>
      <dgm:t>
        <a:bodyPr/>
        <a:lstStyle/>
        <a:p>
          <a:endParaRPr lang="ru-RU"/>
        </a:p>
      </dgm:t>
    </dgm:pt>
    <dgm:pt modelId="{CFFBE10B-A8B1-4366-9F46-7AD65962E2A3}" type="pres">
      <dgm:prSet presAssocID="{54AB6D80-4435-456D-AE49-04BFC9CC8C49}" presName="Name0" presStyleCnt="0">
        <dgm:presLayoutVars>
          <dgm:chPref val="1"/>
          <dgm:dir/>
          <dgm:animOne val="branch"/>
          <dgm:animLvl val="lvl"/>
          <dgm:resizeHandles val="exact"/>
        </dgm:presLayoutVars>
      </dgm:prSet>
      <dgm:spPr/>
      <dgm:t>
        <a:bodyPr/>
        <a:lstStyle/>
        <a:p>
          <a:endParaRPr lang="ru-RU"/>
        </a:p>
      </dgm:t>
    </dgm:pt>
    <dgm:pt modelId="{6267D99E-C6DC-4DC4-AC62-892D284CA17E}" type="pres">
      <dgm:prSet presAssocID="{91DD9A69-8C8D-4E54-9680-DC9C8FC70475}" presName="root1" presStyleCnt="0"/>
      <dgm:spPr/>
    </dgm:pt>
    <dgm:pt modelId="{17DC75B2-6109-41D7-A68B-8EBA9BD99997}" type="pres">
      <dgm:prSet presAssocID="{91DD9A69-8C8D-4E54-9680-DC9C8FC70475}" presName="LevelOneTextNode" presStyleLbl="node0" presStyleIdx="0" presStyleCnt="1" custScaleX="143080" custScaleY="239656">
        <dgm:presLayoutVars>
          <dgm:chPref val="3"/>
        </dgm:presLayoutVars>
      </dgm:prSet>
      <dgm:spPr/>
      <dgm:t>
        <a:bodyPr/>
        <a:lstStyle/>
        <a:p>
          <a:endParaRPr lang="ru-RU"/>
        </a:p>
      </dgm:t>
    </dgm:pt>
    <dgm:pt modelId="{14519D49-FC58-438A-AA3A-40DE73C8E343}" type="pres">
      <dgm:prSet presAssocID="{91DD9A69-8C8D-4E54-9680-DC9C8FC70475}" presName="level2hierChild" presStyleCnt="0"/>
      <dgm:spPr/>
    </dgm:pt>
    <dgm:pt modelId="{65D5CFC4-E471-437E-BE42-712792E46C74}" type="pres">
      <dgm:prSet presAssocID="{E2D1593B-2CC4-4741-8EAE-08483BDF7F6E}" presName="conn2-1" presStyleLbl="parChTrans1D2" presStyleIdx="0" presStyleCnt="5"/>
      <dgm:spPr/>
      <dgm:t>
        <a:bodyPr/>
        <a:lstStyle/>
        <a:p>
          <a:endParaRPr lang="ru-RU"/>
        </a:p>
      </dgm:t>
    </dgm:pt>
    <dgm:pt modelId="{0DAABF6E-1677-4D02-ACBD-4A5F1AC70314}" type="pres">
      <dgm:prSet presAssocID="{E2D1593B-2CC4-4741-8EAE-08483BDF7F6E}" presName="connTx" presStyleLbl="parChTrans1D2" presStyleIdx="0" presStyleCnt="5"/>
      <dgm:spPr/>
      <dgm:t>
        <a:bodyPr/>
        <a:lstStyle/>
        <a:p>
          <a:endParaRPr lang="ru-RU"/>
        </a:p>
      </dgm:t>
    </dgm:pt>
    <dgm:pt modelId="{D1DAE36F-907E-4B22-848B-6E30E31FB2C7}" type="pres">
      <dgm:prSet presAssocID="{6E28FB0C-5E6B-4F00-8DBF-9D123E5BD9E9}" presName="root2" presStyleCnt="0"/>
      <dgm:spPr/>
    </dgm:pt>
    <dgm:pt modelId="{8095530A-2412-42B1-A839-552ED373C6C5}" type="pres">
      <dgm:prSet presAssocID="{6E28FB0C-5E6B-4F00-8DBF-9D123E5BD9E9}" presName="LevelTwoTextNode" presStyleLbl="node2" presStyleIdx="0" presStyleCnt="5" custScaleX="509853" custScaleY="231665">
        <dgm:presLayoutVars>
          <dgm:chPref val="3"/>
        </dgm:presLayoutVars>
      </dgm:prSet>
      <dgm:spPr/>
      <dgm:t>
        <a:bodyPr/>
        <a:lstStyle/>
        <a:p>
          <a:endParaRPr lang="ru-RU"/>
        </a:p>
      </dgm:t>
    </dgm:pt>
    <dgm:pt modelId="{37EB902F-B1BC-4D51-8153-9BBFF2C2D590}" type="pres">
      <dgm:prSet presAssocID="{6E28FB0C-5E6B-4F00-8DBF-9D123E5BD9E9}" presName="level3hierChild" presStyleCnt="0"/>
      <dgm:spPr/>
    </dgm:pt>
    <dgm:pt modelId="{D831F94A-9B14-46FF-8822-05988CF21005}" type="pres">
      <dgm:prSet presAssocID="{382B8EF3-0982-45BA-803C-0DAF827B96DC}" presName="conn2-1" presStyleLbl="parChTrans1D2" presStyleIdx="1" presStyleCnt="5"/>
      <dgm:spPr/>
      <dgm:t>
        <a:bodyPr/>
        <a:lstStyle/>
        <a:p>
          <a:endParaRPr lang="ru-RU"/>
        </a:p>
      </dgm:t>
    </dgm:pt>
    <dgm:pt modelId="{F7C9F905-F3BE-420D-94FC-B822C9904E03}" type="pres">
      <dgm:prSet presAssocID="{382B8EF3-0982-45BA-803C-0DAF827B96DC}" presName="connTx" presStyleLbl="parChTrans1D2" presStyleIdx="1" presStyleCnt="5"/>
      <dgm:spPr/>
      <dgm:t>
        <a:bodyPr/>
        <a:lstStyle/>
        <a:p>
          <a:endParaRPr lang="ru-RU"/>
        </a:p>
      </dgm:t>
    </dgm:pt>
    <dgm:pt modelId="{4D8F57A5-563B-498F-89A8-AF55ACB0CC5C}" type="pres">
      <dgm:prSet presAssocID="{A28F14C0-4660-4790-8753-3FBDD8E374BA}" presName="root2" presStyleCnt="0"/>
      <dgm:spPr/>
    </dgm:pt>
    <dgm:pt modelId="{1EFC71A1-F9E0-4EBC-878D-68A5A062F6E0}" type="pres">
      <dgm:prSet presAssocID="{A28F14C0-4660-4790-8753-3FBDD8E374BA}" presName="LevelTwoTextNode" presStyleLbl="node2" presStyleIdx="1" presStyleCnt="5" custScaleX="510232" custScaleY="225605">
        <dgm:presLayoutVars>
          <dgm:chPref val="3"/>
        </dgm:presLayoutVars>
      </dgm:prSet>
      <dgm:spPr/>
      <dgm:t>
        <a:bodyPr/>
        <a:lstStyle/>
        <a:p>
          <a:endParaRPr lang="ru-RU"/>
        </a:p>
      </dgm:t>
    </dgm:pt>
    <dgm:pt modelId="{8159A0D0-A055-414A-8D6B-4FCAB277560B}" type="pres">
      <dgm:prSet presAssocID="{A28F14C0-4660-4790-8753-3FBDD8E374BA}" presName="level3hierChild" presStyleCnt="0"/>
      <dgm:spPr/>
    </dgm:pt>
    <dgm:pt modelId="{5DDDC83A-8C26-465B-8887-D822255A732B}" type="pres">
      <dgm:prSet presAssocID="{E4520520-C798-4844-918B-AD4CAA54E34C}" presName="conn2-1" presStyleLbl="parChTrans1D2" presStyleIdx="2" presStyleCnt="5"/>
      <dgm:spPr/>
      <dgm:t>
        <a:bodyPr/>
        <a:lstStyle/>
        <a:p>
          <a:endParaRPr lang="ru-RU"/>
        </a:p>
      </dgm:t>
    </dgm:pt>
    <dgm:pt modelId="{4093C45E-4717-44DE-8F39-EF55757E917A}" type="pres">
      <dgm:prSet presAssocID="{E4520520-C798-4844-918B-AD4CAA54E34C}" presName="connTx" presStyleLbl="parChTrans1D2" presStyleIdx="2" presStyleCnt="5"/>
      <dgm:spPr/>
      <dgm:t>
        <a:bodyPr/>
        <a:lstStyle/>
        <a:p>
          <a:endParaRPr lang="ru-RU"/>
        </a:p>
      </dgm:t>
    </dgm:pt>
    <dgm:pt modelId="{F6A97E40-FD72-4611-A2DB-3BF3B27F103B}" type="pres">
      <dgm:prSet presAssocID="{E70800D2-BD30-45E6-BF87-08A5D9F4895E}" presName="root2" presStyleCnt="0"/>
      <dgm:spPr/>
    </dgm:pt>
    <dgm:pt modelId="{4382049B-3CCD-4016-BB29-C355688B2BAB}" type="pres">
      <dgm:prSet presAssocID="{E70800D2-BD30-45E6-BF87-08A5D9F4895E}" presName="LevelTwoTextNode" presStyleLbl="node2" presStyleIdx="2" presStyleCnt="5" custScaleX="510029" custScaleY="199156">
        <dgm:presLayoutVars>
          <dgm:chPref val="3"/>
        </dgm:presLayoutVars>
      </dgm:prSet>
      <dgm:spPr/>
      <dgm:t>
        <a:bodyPr/>
        <a:lstStyle/>
        <a:p>
          <a:endParaRPr lang="ru-RU"/>
        </a:p>
      </dgm:t>
    </dgm:pt>
    <dgm:pt modelId="{34F796E6-7993-45B9-A8A3-BEDFC1FE099B}" type="pres">
      <dgm:prSet presAssocID="{E70800D2-BD30-45E6-BF87-08A5D9F4895E}" presName="level3hierChild" presStyleCnt="0"/>
      <dgm:spPr/>
    </dgm:pt>
    <dgm:pt modelId="{3AD8F6F7-2C63-4700-8366-0B552667FC5A}" type="pres">
      <dgm:prSet presAssocID="{26C40AA5-6240-44A4-B73C-DF71F6E5DCC2}" presName="conn2-1" presStyleLbl="parChTrans1D2" presStyleIdx="3" presStyleCnt="5"/>
      <dgm:spPr/>
      <dgm:t>
        <a:bodyPr/>
        <a:lstStyle/>
        <a:p>
          <a:endParaRPr lang="ru-RU"/>
        </a:p>
      </dgm:t>
    </dgm:pt>
    <dgm:pt modelId="{874A2150-E0F0-490F-8A03-075EFFD870AC}" type="pres">
      <dgm:prSet presAssocID="{26C40AA5-6240-44A4-B73C-DF71F6E5DCC2}" presName="connTx" presStyleLbl="parChTrans1D2" presStyleIdx="3" presStyleCnt="5"/>
      <dgm:spPr/>
      <dgm:t>
        <a:bodyPr/>
        <a:lstStyle/>
        <a:p>
          <a:endParaRPr lang="ru-RU"/>
        </a:p>
      </dgm:t>
    </dgm:pt>
    <dgm:pt modelId="{AB0BEF89-E3A1-485F-9201-6101CFFA066A}" type="pres">
      <dgm:prSet presAssocID="{77B53B6F-06F8-42BD-AD96-7536C6784C80}" presName="root2" presStyleCnt="0"/>
      <dgm:spPr/>
    </dgm:pt>
    <dgm:pt modelId="{5E107B10-D326-4638-A143-8376103954D7}" type="pres">
      <dgm:prSet presAssocID="{77B53B6F-06F8-42BD-AD96-7536C6784C80}" presName="LevelTwoTextNode" presStyleLbl="node2" presStyleIdx="3" presStyleCnt="5" custScaleX="513359" custScaleY="218150" custLinFactNeighborX="-987">
        <dgm:presLayoutVars>
          <dgm:chPref val="3"/>
        </dgm:presLayoutVars>
      </dgm:prSet>
      <dgm:spPr/>
      <dgm:t>
        <a:bodyPr/>
        <a:lstStyle/>
        <a:p>
          <a:endParaRPr lang="ru-RU"/>
        </a:p>
      </dgm:t>
    </dgm:pt>
    <dgm:pt modelId="{68743E8C-1CAB-406B-82C3-E7C916F2CEA0}" type="pres">
      <dgm:prSet presAssocID="{77B53B6F-06F8-42BD-AD96-7536C6784C80}" presName="level3hierChild" presStyleCnt="0"/>
      <dgm:spPr/>
    </dgm:pt>
    <dgm:pt modelId="{AB696953-FD2D-4DFC-A73D-324C8F7B3E20}" type="pres">
      <dgm:prSet presAssocID="{970B70A1-32C9-4C69-B227-649630990979}" presName="conn2-1" presStyleLbl="parChTrans1D2" presStyleIdx="4" presStyleCnt="5"/>
      <dgm:spPr/>
      <dgm:t>
        <a:bodyPr/>
        <a:lstStyle/>
        <a:p>
          <a:endParaRPr lang="ru-RU"/>
        </a:p>
      </dgm:t>
    </dgm:pt>
    <dgm:pt modelId="{C76FADF7-9F27-49D3-9313-2FD6A3AB9D5F}" type="pres">
      <dgm:prSet presAssocID="{970B70A1-32C9-4C69-B227-649630990979}" presName="connTx" presStyleLbl="parChTrans1D2" presStyleIdx="4" presStyleCnt="5"/>
      <dgm:spPr/>
      <dgm:t>
        <a:bodyPr/>
        <a:lstStyle/>
        <a:p>
          <a:endParaRPr lang="ru-RU"/>
        </a:p>
      </dgm:t>
    </dgm:pt>
    <dgm:pt modelId="{D7A51B8F-4F89-4FA6-B901-BD6D6E661E68}" type="pres">
      <dgm:prSet presAssocID="{6545E18C-9780-406C-8CC1-8272BA3B335D}" presName="root2" presStyleCnt="0"/>
      <dgm:spPr/>
    </dgm:pt>
    <dgm:pt modelId="{AAEA73E9-7F5A-424B-8C72-F1C892BE6A3D}" type="pres">
      <dgm:prSet presAssocID="{6545E18C-9780-406C-8CC1-8272BA3B335D}" presName="LevelTwoTextNode" presStyleLbl="node2" presStyleIdx="4" presStyleCnt="5" custScaleX="517404" custScaleY="269065">
        <dgm:presLayoutVars>
          <dgm:chPref val="3"/>
        </dgm:presLayoutVars>
      </dgm:prSet>
      <dgm:spPr/>
      <dgm:t>
        <a:bodyPr/>
        <a:lstStyle/>
        <a:p>
          <a:endParaRPr lang="ru-RU"/>
        </a:p>
      </dgm:t>
    </dgm:pt>
    <dgm:pt modelId="{75CF5CAC-5A1A-44BE-9C9D-786C0AE27967}" type="pres">
      <dgm:prSet presAssocID="{6545E18C-9780-406C-8CC1-8272BA3B335D}" presName="level3hierChild" presStyleCnt="0"/>
      <dgm:spPr/>
    </dgm:pt>
  </dgm:ptLst>
  <dgm:cxnLst>
    <dgm:cxn modelId="{4A76D2AD-D316-4F1C-B334-206A08F94E27}" type="presOf" srcId="{382B8EF3-0982-45BA-803C-0DAF827B96DC}" destId="{F7C9F905-F3BE-420D-94FC-B822C9904E03}" srcOrd="1" destOrd="0" presId="urn:microsoft.com/office/officeart/2008/layout/HorizontalMultiLevelHierarchy"/>
    <dgm:cxn modelId="{573780B9-63D4-442C-8123-1E290983CB9D}" srcId="{91DD9A69-8C8D-4E54-9680-DC9C8FC70475}" destId="{77B53B6F-06F8-42BD-AD96-7536C6784C80}" srcOrd="3" destOrd="0" parTransId="{26C40AA5-6240-44A4-B73C-DF71F6E5DCC2}" sibTransId="{D79A71C7-DB73-4DD4-B241-0886B4319EB0}"/>
    <dgm:cxn modelId="{0FF04A36-30E7-4994-B072-242A8F19A970}" srcId="{91DD9A69-8C8D-4E54-9680-DC9C8FC70475}" destId="{6545E18C-9780-406C-8CC1-8272BA3B335D}" srcOrd="4" destOrd="0" parTransId="{970B70A1-32C9-4C69-B227-649630990979}" sibTransId="{81FC3E38-2BC8-4191-ABF3-FAF8307D3ECD}"/>
    <dgm:cxn modelId="{0F8C04D8-D579-4384-BFD9-10FD1A36E18B}" srcId="{54AB6D80-4435-456D-AE49-04BFC9CC8C49}" destId="{91DD9A69-8C8D-4E54-9680-DC9C8FC70475}" srcOrd="0" destOrd="0" parTransId="{9EECA18F-E639-4C56-8B05-EF1CFBD43687}" sibTransId="{969A545B-EDC4-4D55-8E1E-5C8DC68C6FF0}"/>
    <dgm:cxn modelId="{66E1183B-7735-4E0E-AF48-AD66D32D0049}" type="presOf" srcId="{6545E18C-9780-406C-8CC1-8272BA3B335D}" destId="{AAEA73E9-7F5A-424B-8C72-F1C892BE6A3D}" srcOrd="0" destOrd="0" presId="urn:microsoft.com/office/officeart/2008/layout/HorizontalMultiLevelHierarchy"/>
    <dgm:cxn modelId="{E6BEFFF0-1F76-4223-ACA4-DE7E6389D59D}" srcId="{91DD9A69-8C8D-4E54-9680-DC9C8FC70475}" destId="{A28F14C0-4660-4790-8753-3FBDD8E374BA}" srcOrd="1" destOrd="0" parTransId="{382B8EF3-0982-45BA-803C-0DAF827B96DC}" sibTransId="{7313901E-09EC-4418-BDD6-DE93AF0F140D}"/>
    <dgm:cxn modelId="{ADBE1FE3-CAF0-4728-9F65-D5E0F7DCEC89}" type="presOf" srcId="{26C40AA5-6240-44A4-B73C-DF71F6E5DCC2}" destId="{3AD8F6F7-2C63-4700-8366-0B552667FC5A}" srcOrd="0" destOrd="0" presId="urn:microsoft.com/office/officeart/2008/layout/HorizontalMultiLevelHierarchy"/>
    <dgm:cxn modelId="{67BB79BF-83CE-43EC-9C24-2E63F8991BB0}" type="presOf" srcId="{6E28FB0C-5E6B-4F00-8DBF-9D123E5BD9E9}" destId="{8095530A-2412-42B1-A839-552ED373C6C5}" srcOrd="0" destOrd="0" presId="urn:microsoft.com/office/officeart/2008/layout/HorizontalMultiLevelHierarchy"/>
    <dgm:cxn modelId="{4B96AFCF-CB23-4FDA-8FA9-FD6A2E43E527}" type="presOf" srcId="{E4520520-C798-4844-918B-AD4CAA54E34C}" destId="{5DDDC83A-8C26-465B-8887-D822255A732B}" srcOrd="0" destOrd="0" presId="urn:microsoft.com/office/officeart/2008/layout/HorizontalMultiLevelHierarchy"/>
    <dgm:cxn modelId="{82CB6B5F-6D82-4DA3-A139-737E3536BA66}" type="presOf" srcId="{54AB6D80-4435-456D-AE49-04BFC9CC8C49}" destId="{CFFBE10B-A8B1-4366-9F46-7AD65962E2A3}" srcOrd="0" destOrd="0" presId="urn:microsoft.com/office/officeart/2008/layout/HorizontalMultiLevelHierarchy"/>
    <dgm:cxn modelId="{E7034895-A414-4893-8BBF-9B9B3B4D7839}" type="presOf" srcId="{382B8EF3-0982-45BA-803C-0DAF827B96DC}" destId="{D831F94A-9B14-46FF-8822-05988CF21005}" srcOrd="0" destOrd="0" presId="urn:microsoft.com/office/officeart/2008/layout/HorizontalMultiLevelHierarchy"/>
    <dgm:cxn modelId="{ACA7C79B-022C-41F1-8F41-3E009780E360}" type="presOf" srcId="{E4520520-C798-4844-918B-AD4CAA54E34C}" destId="{4093C45E-4717-44DE-8F39-EF55757E917A}" srcOrd="1" destOrd="0" presId="urn:microsoft.com/office/officeart/2008/layout/HorizontalMultiLevelHierarchy"/>
    <dgm:cxn modelId="{56C176ED-DE4C-4FAB-9238-8D2747D59782}" type="presOf" srcId="{970B70A1-32C9-4C69-B227-649630990979}" destId="{AB696953-FD2D-4DFC-A73D-324C8F7B3E20}" srcOrd="0" destOrd="0" presId="urn:microsoft.com/office/officeart/2008/layout/HorizontalMultiLevelHierarchy"/>
    <dgm:cxn modelId="{AB52C42A-F07D-4F14-BD15-AFC757737D45}" srcId="{91DD9A69-8C8D-4E54-9680-DC9C8FC70475}" destId="{6E28FB0C-5E6B-4F00-8DBF-9D123E5BD9E9}" srcOrd="0" destOrd="0" parTransId="{E2D1593B-2CC4-4741-8EAE-08483BDF7F6E}" sibTransId="{43479927-467C-4847-AA15-23565B2EBEAC}"/>
    <dgm:cxn modelId="{23173F1F-FAB2-466E-942A-14863E78829A}" type="presOf" srcId="{91DD9A69-8C8D-4E54-9680-DC9C8FC70475}" destId="{17DC75B2-6109-41D7-A68B-8EBA9BD99997}" srcOrd="0" destOrd="0" presId="urn:microsoft.com/office/officeart/2008/layout/HorizontalMultiLevelHierarchy"/>
    <dgm:cxn modelId="{F6B69FA9-F769-45C5-ADC1-B86E8C89CB34}" srcId="{91DD9A69-8C8D-4E54-9680-DC9C8FC70475}" destId="{E70800D2-BD30-45E6-BF87-08A5D9F4895E}" srcOrd="2" destOrd="0" parTransId="{E4520520-C798-4844-918B-AD4CAA54E34C}" sibTransId="{9FBA4C92-6C04-447D-8B64-E6839D53FD80}"/>
    <dgm:cxn modelId="{ED294775-4E31-412F-9E16-83748F4FE3E6}" type="presOf" srcId="{A28F14C0-4660-4790-8753-3FBDD8E374BA}" destId="{1EFC71A1-F9E0-4EBC-878D-68A5A062F6E0}" srcOrd="0" destOrd="0" presId="urn:microsoft.com/office/officeart/2008/layout/HorizontalMultiLevelHierarchy"/>
    <dgm:cxn modelId="{89F16E44-A964-4793-BFD0-218C0D1D6B16}" type="presOf" srcId="{E2D1593B-2CC4-4741-8EAE-08483BDF7F6E}" destId="{65D5CFC4-E471-437E-BE42-712792E46C74}" srcOrd="0" destOrd="0" presId="urn:microsoft.com/office/officeart/2008/layout/HorizontalMultiLevelHierarchy"/>
    <dgm:cxn modelId="{1D026050-9876-4B15-83A4-B006D7A04A7D}" type="presOf" srcId="{E70800D2-BD30-45E6-BF87-08A5D9F4895E}" destId="{4382049B-3CCD-4016-BB29-C355688B2BAB}" srcOrd="0" destOrd="0" presId="urn:microsoft.com/office/officeart/2008/layout/HorizontalMultiLevelHierarchy"/>
    <dgm:cxn modelId="{CF9F61B2-12A6-4FB2-9064-C8F13F0D2FB3}" type="presOf" srcId="{77B53B6F-06F8-42BD-AD96-7536C6784C80}" destId="{5E107B10-D326-4638-A143-8376103954D7}" srcOrd="0" destOrd="0" presId="urn:microsoft.com/office/officeart/2008/layout/HorizontalMultiLevelHierarchy"/>
    <dgm:cxn modelId="{3B515267-3F78-488C-AC8C-EFC8F497A0FF}" type="presOf" srcId="{26C40AA5-6240-44A4-B73C-DF71F6E5DCC2}" destId="{874A2150-E0F0-490F-8A03-075EFFD870AC}" srcOrd="1" destOrd="0" presId="urn:microsoft.com/office/officeart/2008/layout/HorizontalMultiLevelHierarchy"/>
    <dgm:cxn modelId="{9382A6E4-EA74-42F9-B2A2-E7C545F842E3}" type="presOf" srcId="{E2D1593B-2CC4-4741-8EAE-08483BDF7F6E}" destId="{0DAABF6E-1677-4D02-ACBD-4A5F1AC70314}" srcOrd="1" destOrd="0" presId="urn:microsoft.com/office/officeart/2008/layout/HorizontalMultiLevelHierarchy"/>
    <dgm:cxn modelId="{421D9DE2-B738-4108-BD44-BA301D883179}" type="presOf" srcId="{970B70A1-32C9-4C69-B227-649630990979}" destId="{C76FADF7-9F27-49D3-9313-2FD6A3AB9D5F}" srcOrd="1" destOrd="0" presId="urn:microsoft.com/office/officeart/2008/layout/HorizontalMultiLevelHierarchy"/>
    <dgm:cxn modelId="{65AE5939-031D-4B2E-B47C-2F6AB93F937E}" type="presParOf" srcId="{CFFBE10B-A8B1-4366-9F46-7AD65962E2A3}" destId="{6267D99E-C6DC-4DC4-AC62-892D284CA17E}" srcOrd="0" destOrd="0" presId="urn:microsoft.com/office/officeart/2008/layout/HorizontalMultiLevelHierarchy"/>
    <dgm:cxn modelId="{82D4DC44-A2E3-4C89-886A-F79549024176}" type="presParOf" srcId="{6267D99E-C6DC-4DC4-AC62-892D284CA17E}" destId="{17DC75B2-6109-41D7-A68B-8EBA9BD99997}" srcOrd="0" destOrd="0" presId="urn:microsoft.com/office/officeart/2008/layout/HorizontalMultiLevelHierarchy"/>
    <dgm:cxn modelId="{8A63B4BC-834D-4F54-BDE5-05C20E78F3D0}" type="presParOf" srcId="{6267D99E-C6DC-4DC4-AC62-892D284CA17E}" destId="{14519D49-FC58-438A-AA3A-40DE73C8E343}" srcOrd="1" destOrd="0" presId="urn:microsoft.com/office/officeart/2008/layout/HorizontalMultiLevelHierarchy"/>
    <dgm:cxn modelId="{6D88818E-D3B3-4714-8C01-404A80E09DB4}" type="presParOf" srcId="{14519D49-FC58-438A-AA3A-40DE73C8E343}" destId="{65D5CFC4-E471-437E-BE42-712792E46C74}" srcOrd="0" destOrd="0" presId="urn:microsoft.com/office/officeart/2008/layout/HorizontalMultiLevelHierarchy"/>
    <dgm:cxn modelId="{5C0808C9-5907-4168-B5BE-17E8A9799800}" type="presParOf" srcId="{65D5CFC4-E471-437E-BE42-712792E46C74}" destId="{0DAABF6E-1677-4D02-ACBD-4A5F1AC70314}" srcOrd="0" destOrd="0" presId="urn:microsoft.com/office/officeart/2008/layout/HorizontalMultiLevelHierarchy"/>
    <dgm:cxn modelId="{F65D367B-842C-4386-8C71-3B4E47EA6626}" type="presParOf" srcId="{14519D49-FC58-438A-AA3A-40DE73C8E343}" destId="{D1DAE36F-907E-4B22-848B-6E30E31FB2C7}" srcOrd="1" destOrd="0" presId="urn:microsoft.com/office/officeart/2008/layout/HorizontalMultiLevelHierarchy"/>
    <dgm:cxn modelId="{E960903C-D453-4284-8F8C-B3CE4DC17D7C}" type="presParOf" srcId="{D1DAE36F-907E-4B22-848B-6E30E31FB2C7}" destId="{8095530A-2412-42B1-A839-552ED373C6C5}" srcOrd="0" destOrd="0" presId="urn:microsoft.com/office/officeart/2008/layout/HorizontalMultiLevelHierarchy"/>
    <dgm:cxn modelId="{C38566E1-357B-4A7A-A288-D7585EAC250B}" type="presParOf" srcId="{D1DAE36F-907E-4B22-848B-6E30E31FB2C7}" destId="{37EB902F-B1BC-4D51-8153-9BBFF2C2D590}" srcOrd="1" destOrd="0" presId="urn:microsoft.com/office/officeart/2008/layout/HorizontalMultiLevelHierarchy"/>
    <dgm:cxn modelId="{846D4516-2FC8-493B-9F8B-EFBF0058950E}" type="presParOf" srcId="{14519D49-FC58-438A-AA3A-40DE73C8E343}" destId="{D831F94A-9B14-46FF-8822-05988CF21005}" srcOrd="2" destOrd="0" presId="urn:microsoft.com/office/officeart/2008/layout/HorizontalMultiLevelHierarchy"/>
    <dgm:cxn modelId="{F814596A-5FCC-4D29-9B15-4DF8DDCB9BED}" type="presParOf" srcId="{D831F94A-9B14-46FF-8822-05988CF21005}" destId="{F7C9F905-F3BE-420D-94FC-B822C9904E03}" srcOrd="0" destOrd="0" presId="urn:microsoft.com/office/officeart/2008/layout/HorizontalMultiLevelHierarchy"/>
    <dgm:cxn modelId="{D7F5875F-E33F-4904-A3FC-506E1776EB72}" type="presParOf" srcId="{14519D49-FC58-438A-AA3A-40DE73C8E343}" destId="{4D8F57A5-563B-498F-89A8-AF55ACB0CC5C}" srcOrd="3" destOrd="0" presId="urn:microsoft.com/office/officeart/2008/layout/HorizontalMultiLevelHierarchy"/>
    <dgm:cxn modelId="{429D5087-D9EB-482F-A227-7090C6478292}" type="presParOf" srcId="{4D8F57A5-563B-498F-89A8-AF55ACB0CC5C}" destId="{1EFC71A1-F9E0-4EBC-878D-68A5A062F6E0}" srcOrd="0" destOrd="0" presId="urn:microsoft.com/office/officeart/2008/layout/HorizontalMultiLevelHierarchy"/>
    <dgm:cxn modelId="{C13192A3-64BF-4B6C-B102-CCB7C415A6C0}" type="presParOf" srcId="{4D8F57A5-563B-498F-89A8-AF55ACB0CC5C}" destId="{8159A0D0-A055-414A-8D6B-4FCAB277560B}" srcOrd="1" destOrd="0" presId="urn:microsoft.com/office/officeart/2008/layout/HorizontalMultiLevelHierarchy"/>
    <dgm:cxn modelId="{360F4329-F752-4941-BB03-4F30C304BB44}" type="presParOf" srcId="{14519D49-FC58-438A-AA3A-40DE73C8E343}" destId="{5DDDC83A-8C26-465B-8887-D822255A732B}" srcOrd="4" destOrd="0" presId="urn:microsoft.com/office/officeart/2008/layout/HorizontalMultiLevelHierarchy"/>
    <dgm:cxn modelId="{B3B129A3-2151-4CBE-9DEA-E405C0291CC8}" type="presParOf" srcId="{5DDDC83A-8C26-465B-8887-D822255A732B}" destId="{4093C45E-4717-44DE-8F39-EF55757E917A}" srcOrd="0" destOrd="0" presId="urn:microsoft.com/office/officeart/2008/layout/HorizontalMultiLevelHierarchy"/>
    <dgm:cxn modelId="{36144BD1-09EE-40A3-8E8D-65B8BC0E62C4}" type="presParOf" srcId="{14519D49-FC58-438A-AA3A-40DE73C8E343}" destId="{F6A97E40-FD72-4611-A2DB-3BF3B27F103B}" srcOrd="5" destOrd="0" presId="urn:microsoft.com/office/officeart/2008/layout/HorizontalMultiLevelHierarchy"/>
    <dgm:cxn modelId="{1347FE54-EBD7-416F-91CB-A2F016A3E828}" type="presParOf" srcId="{F6A97E40-FD72-4611-A2DB-3BF3B27F103B}" destId="{4382049B-3CCD-4016-BB29-C355688B2BAB}" srcOrd="0" destOrd="0" presId="urn:microsoft.com/office/officeart/2008/layout/HorizontalMultiLevelHierarchy"/>
    <dgm:cxn modelId="{AC1ACB6B-859D-446E-9C00-9A6968768DA6}" type="presParOf" srcId="{F6A97E40-FD72-4611-A2DB-3BF3B27F103B}" destId="{34F796E6-7993-45B9-A8A3-BEDFC1FE099B}" srcOrd="1" destOrd="0" presId="urn:microsoft.com/office/officeart/2008/layout/HorizontalMultiLevelHierarchy"/>
    <dgm:cxn modelId="{F902CF72-BB16-4707-A8D7-82198456CD8C}" type="presParOf" srcId="{14519D49-FC58-438A-AA3A-40DE73C8E343}" destId="{3AD8F6F7-2C63-4700-8366-0B552667FC5A}" srcOrd="6" destOrd="0" presId="urn:microsoft.com/office/officeart/2008/layout/HorizontalMultiLevelHierarchy"/>
    <dgm:cxn modelId="{ECCC9BD7-A2FE-4D76-A751-C7FBA2EE5509}" type="presParOf" srcId="{3AD8F6F7-2C63-4700-8366-0B552667FC5A}" destId="{874A2150-E0F0-490F-8A03-075EFFD870AC}" srcOrd="0" destOrd="0" presId="urn:microsoft.com/office/officeart/2008/layout/HorizontalMultiLevelHierarchy"/>
    <dgm:cxn modelId="{E424E914-DE0C-4BC5-8A43-93B21604FF53}" type="presParOf" srcId="{14519D49-FC58-438A-AA3A-40DE73C8E343}" destId="{AB0BEF89-E3A1-485F-9201-6101CFFA066A}" srcOrd="7" destOrd="0" presId="urn:microsoft.com/office/officeart/2008/layout/HorizontalMultiLevelHierarchy"/>
    <dgm:cxn modelId="{4A6FA281-5CBA-4F6B-98E2-A76FA221C008}" type="presParOf" srcId="{AB0BEF89-E3A1-485F-9201-6101CFFA066A}" destId="{5E107B10-D326-4638-A143-8376103954D7}" srcOrd="0" destOrd="0" presId="urn:microsoft.com/office/officeart/2008/layout/HorizontalMultiLevelHierarchy"/>
    <dgm:cxn modelId="{1F6F95B4-193E-4185-9B79-AF21710B7A97}" type="presParOf" srcId="{AB0BEF89-E3A1-485F-9201-6101CFFA066A}" destId="{68743E8C-1CAB-406B-82C3-E7C916F2CEA0}" srcOrd="1" destOrd="0" presId="urn:microsoft.com/office/officeart/2008/layout/HorizontalMultiLevelHierarchy"/>
    <dgm:cxn modelId="{D195E46A-D997-4BB8-8C88-1891F73940B0}" type="presParOf" srcId="{14519D49-FC58-438A-AA3A-40DE73C8E343}" destId="{AB696953-FD2D-4DFC-A73D-324C8F7B3E20}" srcOrd="8" destOrd="0" presId="urn:microsoft.com/office/officeart/2008/layout/HorizontalMultiLevelHierarchy"/>
    <dgm:cxn modelId="{F42BE4D8-7D4D-44FF-8EE3-EC859D77C028}" type="presParOf" srcId="{AB696953-FD2D-4DFC-A73D-324C8F7B3E20}" destId="{C76FADF7-9F27-49D3-9313-2FD6A3AB9D5F}" srcOrd="0" destOrd="0" presId="urn:microsoft.com/office/officeart/2008/layout/HorizontalMultiLevelHierarchy"/>
    <dgm:cxn modelId="{B18ED1B1-BE03-445C-A81B-F728DB96AFAD}" type="presParOf" srcId="{14519D49-FC58-438A-AA3A-40DE73C8E343}" destId="{D7A51B8F-4F89-4FA6-B901-BD6D6E661E68}" srcOrd="9" destOrd="0" presId="urn:microsoft.com/office/officeart/2008/layout/HorizontalMultiLevelHierarchy"/>
    <dgm:cxn modelId="{65706C66-4DA4-4358-9F69-C4AEDB81674D}" type="presParOf" srcId="{D7A51B8F-4F89-4FA6-B901-BD6D6E661E68}" destId="{AAEA73E9-7F5A-424B-8C72-F1C892BE6A3D}" srcOrd="0" destOrd="0" presId="urn:microsoft.com/office/officeart/2008/layout/HorizontalMultiLevelHierarchy"/>
    <dgm:cxn modelId="{AAF428ED-C8E5-495A-A6C3-EF2B7D4DD01F}" type="presParOf" srcId="{D7A51B8F-4F89-4FA6-B901-BD6D6E661E68}" destId="{75CF5CAC-5A1A-44BE-9C9D-786C0AE27967}" srcOrd="1" destOrd="0" presId="urn:microsoft.com/office/officeart/2008/layout/HorizontalMultiLevelHierarchy"/>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705FD04-10F5-4D2F-8461-07D7F8408545}"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ru-RU"/>
        </a:p>
      </dgm:t>
    </dgm:pt>
    <dgm:pt modelId="{AB7B6146-BE9C-4C18-948C-7CCA967B61BF}">
      <dgm:prSet phldrT="[Текст]" custT="1"/>
      <dgm:spPr/>
      <dgm:t>
        <a:bodyPr/>
        <a:lstStyle/>
        <a:p>
          <a:r>
            <a:rPr lang="kk-KZ" sz="1200" b="1">
              <a:latin typeface="Times New Roman" panose="02020603050405020304" pitchFamily="18" charset="0"/>
              <a:cs typeface="Times New Roman" panose="02020603050405020304" pitchFamily="18" charset="0"/>
            </a:rPr>
            <a:t>ШАҒЫН ЖӘНЕ ОРТА КӘСІПОРЫНДАРДЫҢ ИННОВАЦИЯЛЫҚ ӘЛЕУЕТІНЕ ӘСЕР ЕТЕТІН ФАКТОРЛАР</a:t>
          </a:r>
          <a:endParaRPr lang="ru-RU" sz="1200" b="1">
            <a:latin typeface="Times New Roman" panose="02020603050405020304" pitchFamily="18" charset="0"/>
            <a:cs typeface="Times New Roman" panose="02020603050405020304" pitchFamily="18" charset="0"/>
          </a:endParaRPr>
        </a:p>
      </dgm:t>
    </dgm:pt>
    <dgm:pt modelId="{6ADF8382-8DF8-47A2-BB70-A631D3B8E0F3}" type="parTrans" cxnId="{F30D2F79-B3E5-48A3-ACC4-EA081E139AE2}">
      <dgm:prSet/>
      <dgm:spPr/>
      <dgm:t>
        <a:bodyPr/>
        <a:lstStyle/>
        <a:p>
          <a:endParaRPr lang="ru-RU" sz="1100">
            <a:latin typeface="Times New Roman" panose="02020603050405020304" pitchFamily="18" charset="0"/>
            <a:cs typeface="Times New Roman" panose="02020603050405020304" pitchFamily="18" charset="0"/>
          </a:endParaRPr>
        </a:p>
      </dgm:t>
    </dgm:pt>
    <dgm:pt modelId="{242FE375-0927-47B5-A5AC-CF8D793DFB85}" type="sibTrans" cxnId="{F30D2F79-B3E5-48A3-ACC4-EA081E139AE2}">
      <dgm:prSet/>
      <dgm:spPr/>
      <dgm:t>
        <a:bodyPr/>
        <a:lstStyle/>
        <a:p>
          <a:endParaRPr lang="ru-RU" sz="1100">
            <a:latin typeface="Times New Roman" panose="02020603050405020304" pitchFamily="18" charset="0"/>
            <a:cs typeface="Times New Roman" panose="02020603050405020304" pitchFamily="18" charset="0"/>
          </a:endParaRPr>
        </a:p>
      </dgm:t>
    </dgm:pt>
    <dgm:pt modelId="{7A5EC39A-7ED5-4A90-A313-D945595E8423}">
      <dgm:prSet phldrT="[Текст]" custT="1"/>
      <dgm:spPr/>
      <dgm:t>
        <a:bodyPr/>
        <a:lstStyle/>
        <a:p>
          <a:r>
            <a:rPr lang="ru-RU" sz="1200">
              <a:latin typeface="Times New Roman" panose="02020603050405020304" pitchFamily="18" charset="0"/>
              <a:cs typeface="Times New Roman" panose="02020603050405020304" pitchFamily="18" charset="0"/>
            </a:rPr>
            <a:t>Шағын және орта бизнестің дамуы </a:t>
          </a:r>
        </a:p>
      </dgm:t>
    </dgm:pt>
    <dgm:pt modelId="{0C1E5602-AB28-46F6-AB84-22071DB2CB29}" type="parTrans" cxnId="{BFB2CECA-5CF6-46AD-B5FB-B2136A0BBE02}">
      <dgm:prSet/>
      <dgm:spPr/>
      <dgm:t>
        <a:bodyPr/>
        <a:lstStyle/>
        <a:p>
          <a:endParaRPr lang="ru-RU" sz="1100">
            <a:latin typeface="Times New Roman" panose="02020603050405020304" pitchFamily="18" charset="0"/>
            <a:cs typeface="Times New Roman" panose="02020603050405020304" pitchFamily="18" charset="0"/>
          </a:endParaRPr>
        </a:p>
      </dgm:t>
    </dgm:pt>
    <dgm:pt modelId="{1A759A17-5FD8-4D95-A164-437506489FD8}" type="sibTrans" cxnId="{BFB2CECA-5CF6-46AD-B5FB-B2136A0BBE02}">
      <dgm:prSet/>
      <dgm:spPr/>
      <dgm:t>
        <a:bodyPr/>
        <a:lstStyle/>
        <a:p>
          <a:endParaRPr lang="ru-RU" sz="1100">
            <a:latin typeface="Times New Roman" panose="02020603050405020304" pitchFamily="18" charset="0"/>
            <a:cs typeface="Times New Roman" panose="02020603050405020304" pitchFamily="18" charset="0"/>
          </a:endParaRPr>
        </a:p>
      </dgm:t>
    </dgm:pt>
    <dgm:pt modelId="{31F16B78-0DFD-464B-8752-475DD7FF49EE}">
      <dgm:prSet phldrT="[Текст]" custT="1"/>
      <dgm:spPr/>
      <dgm:t>
        <a:bodyPr/>
        <a:lstStyle/>
        <a:p>
          <a:r>
            <a:rPr lang="ru-RU" sz="1200">
              <a:latin typeface="Times New Roman" panose="02020603050405020304" pitchFamily="18" charset="0"/>
              <a:cs typeface="Times New Roman" panose="02020603050405020304" pitchFamily="18" charset="0"/>
            </a:rPr>
            <a:t>Жалпы экономикалық даму</a:t>
          </a:r>
        </a:p>
      </dgm:t>
    </dgm:pt>
    <dgm:pt modelId="{E4835217-7A3E-4653-A4C6-A7055A655BF0}" type="parTrans" cxnId="{73B51DC5-3737-4958-874C-36DD39490EC2}">
      <dgm:prSet/>
      <dgm:spPr/>
      <dgm:t>
        <a:bodyPr/>
        <a:lstStyle/>
        <a:p>
          <a:endParaRPr lang="ru-RU" sz="1100">
            <a:latin typeface="Times New Roman" panose="02020603050405020304" pitchFamily="18" charset="0"/>
            <a:cs typeface="Times New Roman" panose="02020603050405020304" pitchFamily="18" charset="0"/>
          </a:endParaRPr>
        </a:p>
      </dgm:t>
    </dgm:pt>
    <dgm:pt modelId="{9FBE62F5-B782-4448-85DB-0CA8F5868202}" type="sibTrans" cxnId="{73B51DC5-3737-4958-874C-36DD39490EC2}">
      <dgm:prSet/>
      <dgm:spPr/>
      <dgm:t>
        <a:bodyPr/>
        <a:lstStyle/>
        <a:p>
          <a:endParaRPr lang="ru-RU" sz="1100">
            <a:latin typeface="Times New Roman" panose="02020603050405020304" pitchFamily="18" charset="0"/>
            <a:cs typeface="Times New Roman" panose="02020603050405020304" pitchFamily="18" charset="0"/>
          </a:endParaRPr>
        </a:p>
      </dgm:t>
    </dgm:pt>
    <dgm:pt modelId="{22D54046-231A-4616-80FC-EF114A73EAAD}">
      <dgm:prSet phldrT="[Текст]" custT="1"/>
      <dgm:spPr/>
      <dgm:t>
        <a:bodyPr/>
        <a:lstStyle/>
        <a:p>
          <a:r>
            <a:rPr lang="ru-RU" sz="1200" b="1">
              <a:latin typeface="Times New Roman" panose="02020603050405020304" pitchFamily="18" charset="0"/>
              <a:cs typeface="Times New Roman" panose="02020603050405020304" pitchFamily="18" charset="0"/>
            </a:rPr>
            <a:t>БАҒАЛАУ ИНДИКАТОРЛАРЫ</a:t>
          </a:r>
        </a:p>
      </dgm:t>
    </dgm:pt>
    <dgm:pt modelId="{5FA161EF-42B1-4E47-AE94-850AB44F75DE}" type="parTrans" cxnId="{5E2EE737-D05A-4FF1-9E23-D1AAB16DE583}">
      <dgm:prSet/>
      <dgm:spPr/>
      <dgm:t>
        <a:bodyPr/>
        <a:lstStyle/>
        <a:p>
          <a:endParaRPr lang="ru-RU" sz="1100">
            <a:latin typeface="Times New Roman" panose="02020603050405020304" pitchFamily="18" charset="0"/>
            <a:cs typeface="Times New Roman" panose="02020603050405020304" pitchFamily="18" charset="0"/>
          </a:endParaRPr>
        </a:p>
      </dgm:t>
    </dgm:pt>
    <dgm:pt modelId="{A6495EC8-E995-4EA6-A88E-E6A0861A1A32}" type="sibTrans" cxnId="{5E2EE737-D05A-4FF1-9E23-D1AAB16DE583}">
      <dgm:prSet/>
      <dgm:spPr/>
      <dgm:t>
        <a:bodyPr/>
        <a:lstStyle/>
        <a:p>
          <a:endParaRPr lang="ru-RU" sz="1100">
            <a:latin typeface="Times New Roman" panose="02020603050405020304" pitchFamily="18" charset="0"/>
            <a:cs typeface="Times New Roman" panose="02020603050405020304" pitchFamily="18" charset="0"/>
          </a:endParaRPr>
        </a:p>
      </dgm:t>
    </dgm:pt>
    <dgm:pt modelId="{A9D4AB83-FADA-4DBE-BE70-E3B107A33BAF}">
      <dgm:prSet phldrT="[Текст]" custT="1"/>
      <dgm:spPr/>
      <dgm:t>
        <a:bodyPr/>
        <a:lstStyle/>
        <a:p>
          <a:pPr>
            <a:lnSpc>
              <a:spcPct val="100000"/>
            </a:lnSpc>
            <a:spcAft>
              <a:spcPts val="0"/>
            </a:spcAft>
          </a:pPr>
          <a:r>
            <a:rPr lang="ru-RU" sz="1100">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ШОБ субъектілерінің саны</a:t>
          </a:r>
        </a:p>
        <a:p>
          <a:pPr>
            <a:lnSpc>
              <a:spcPct val="100000"/>
            </a:lnSpc>
            <a:spcAft>
              <a:spcPts val="0"/>
            </a:spcAft>
          </a:pPr>
          <a:r>
            <a:rPr lang="ru-RU" sz="1200">
              <a:latin typeface="Times New Roman" panose="02020603050405020304" pitchFamily="18" charset="0"/>
              <a:cs typeface="Times New Roman" panose="02020603050405020304" pitchFamily="18" charset="0"/>
            </a:rPr>
            <a:t>- ЖІӨ-дегі ШОБ үлесі</a:t>
          </a:r>
        </a:p>
        <a:p>
          <a:pPr>
            <a:lnSpc>
              <a:spcPct val="100000"/>
            </a:lnSpc>
            <a:spcAft>
              <a:spcPts val="0"/>
            </a:spcAft>
          </a:pPr>
          <a:r>
            <a:rPr lang="ru-RU" sz="1200">
              <a:latin typeface="Times New Roman" panose="02020603050405020304" pitchFamily="18" charset="0"/>
              <a:cs typeface="Times New Roman" panose="02020603050405020304" pitchFamily="18" charset="0"/>
            </a:rPr>
            <a:t>- ШОБ жұмыс істейтіндер саны</a:t>
          </a:r>
        </a:p>
        <a:p>
          <a:pPr>
            <a:lnSpc>
              <a:spcPct val="100000"/>
            </a:lnSpc>
            <a:spcAft>
              <a:spcPts val="0"/>
            </a:spcAft>
          </a:pPr>
          <a:r>
            <a:rPr lang="ru-RU" sz="1200">
              <a:latin typeface="Times New Roman" panose="02020603050405020304" pitchFamily="18" charset="0"/>
              <a:cs typeface="Times New Roman" panose="02020603050405020304" pitchFamily="18" charset="0"/>
            </a:rPr>
            <a:t>- ШОБ өнім шығару</a:t>
          </a:r>
        </a:p>
        <a:p>
          <a:pPr>
            <a:lnSpc>
              <a:spcPct val="100000"/>
            </a:lnSpc>
            <a:spcAft>
              <a:spcPts val="0"/>
            </a:spcAft>
          </a:pPr>
          <a:r>
            <a:rPr lang="ru-RU" sz="1200">
              <a:latin typeface="Times New Roman" panose="02020603050405020304" pitchFamily="18" charset="0"/>
              <a:cs typeface="Times New Roman" panose="02020603050405020304" pitchFamily="18" charset="0"/>
            </a:rPr>
            <a:t>- Шағын және орта кәсіпорындардың негізгі қорлары </a:t>
          </a:r>
        </a:p>
      </dgm:t>
    </dgm:pt>
    <dgm:pt modelId="{EB408B4D-5995-455B-9736-16F75040DE5B}" type="parTrans" cxnId="{5BE4EB73-F1BA-4FB1-B8C4-E43860F8B246}">
      <dgm:prSet/>
      <dgm:spPr/>
      <dgm:t>
        <a:bodyPr/>
        <a:lstStyle/>
        <a:p>
          <a:endParaRPr lang="ru-RU" sz="1100">
            <a:latin typeface="Times New Roman" panose="02020603050405020304" pitchFamily="18" charset="0"/>
            <a:cs typeface="Times New Roman" panose="02020603050405020304" pitchFamily="18" charset="0"/>
          </a:endParaRPr>
        </a:p>
      </dgm:t>
    </dgm:pt>
    <dgm:pt modelId="{4AC395F4-FE92-470B-A037-2793E49AD4CE}" type="sibTrans" cxnId="{5BE4EB73-F1BA-4FB1-B8C4-E43860F8B246}">
      <dgm:prSet/>
      <dgm:spPr/>
      <dgm:t>
        <a:bodyPr/>
        <a:lstStyle/>
        <a:p>
          <a:endParaRPr lang="ru-RU" sz="1100">
            <a:latin typeface="Times New Roman" panose="02020603050405020304" pitchFamily="18" charset="0"/>
            <a:cs typeface="Times New Roman" panose="02020603050405020304" pitchFamily="18" charset="0"/>
          </a:endParaRPr>
        </a:p>
      </dgm:t>
    </dgm:pt>
    <dgm:pt modelId="{B05CD9A1-5ABF-4997-902E-0457569F2299}">
      <dgm:prSet phldrT="[Текст]" phldr="1" custT="1"/>
      <dgm:spPr/>
      <dgm:t>
        <a:bodyPr/>
        <a:lstStyle/>
        <a:p>
          <a:endParaRPr lang="ru-RU" sz="1100">
            <a:latin typeface="Times New Roman" panose="02020603050405020304" pitchFamily="18" charset="0"/>
            <a:cs typeface="Times New Roman" panose="02020603050405020304" pitchFamily="18" charset="0"/>
          </a:endParaRPr>
        </a:p>
      </dgm:t>
    </dgm:pt>
    <dgm:pt modelId="{1D1DCF70-68E7-4BD9-A09E-35E9A4DE3482}" type="parTrans" cxnId="{54AEB8B9-CE27-4775-8139-E210A237D292}">
      <dgm:prSet/>
      <dgm:spPr/>
      <dgm:t>
        <a:bodyPr/>
        <a:lstStyle/>
        <a:p>
          <a:endParaRPr lang="ru-RU" sz="1100">
            <a:latin typeface="Times New Roman" panose="02020603050405020304" pitchFamily="18" charset="0"/>
            <a:cs typeface="Times New Roman" panose="02020603050405020304" pitchFamily="18" charset="0"/>
          </a:endParaRPr>
        </a:p>
      </dgm:t>
    </dgm:pt>
    <dgm:pt modelId="{501CA087-43B8-42C0-A8FD-FFBF2FFC906D}" type="sibTrans" cxnId="{54AEB8B9-CE27-4775-8139-E210A237D292}">
      <dgm:prSet/>
      <dgm:spPr/>
      <dgm:t>
        <a:bodyPr/>
        <a:lstStyle/>
        <a:p>
          <a:endParaRPr lang="ru-RU" sz="1100">
            <a:latin typeface="Times New Roman" panose="02020603050405020304" pitchFamily="18" charset="0"/>
            <a:cs typeface="Times New Roman" panose="02020603050405020304" pitchFamily="18" charset="0"/>
          </a:endParaRPr>
        </a:p>
      </dgm:t>
    </dgm:pt>
    <dgm:pt modelId="{41F1B4EE-49CF-4285-A9BD-6C4CC91BBE00}">
      <dgm:prSet custT="1"/>
      <dgm:spPr/>
      <dgm:t>
        <a:bodyPr/>
        <a:lstStyle/>
        <a:p>
          <a:pPr>
            <a:lnSpc>
              <a:spcPct val="100000"/>
            </a:lnSpc>
            <a:spcAft>
              <a:spcPts val="0"/>
            </a:spcAft>
          </a:pPr>
          <a:r>
            <a:rPr lang="ru-RU" sz="1100">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ҒЗТКЖ шығындары</a:t>
          </a:r>
        </a:p>
        <a:p>
          <a:pPr>
            <a:lnSpc>
              <a:spcPct val="100000"/>
            </a:lnSpc>
            <a:spcAft>
              <a:spcPts val="0"/>
            </a:spcAft>
          </a:pPr>
          <a:r>
            <a:rPr lang="ru-RU" sz="1200">
              <a:latin typeface="Times New Roman" panose="02020603050405020304" pitchFamily="18" charset="0"/>
              <a:cs typeface="Times New Roman" panose="02020603050405020304" pitchFamily="18" charset="0"/>
            </a:rPr>
            <a:t>- ҒЗТКЖ  қызметкерлерінің орташа айлық жалақысы</a:t>
          </a:r>
        </a:p>
        <a:p>
          <a:pPr>
            <a:lnSpc>
              <a:spcPct val="100000"/>
            </a:lnSpc>
            <a:spcAft>
              <a:spcPts val="0"/>
            </a:spcAft>
          </a:pPr>
          <a:r>
            <a:rPr lang="ru-RU" sz="1200">
              <a:latin typeface="Times New Roman" panose="02020603050405020304" pitchFamily="18" charset="0"/>
              <a:cs typeface="Times New Roman" panose="02020603050405020304" pitchFamily="18" charset="0"/>
            </a:rPr>
            <a:t>- Инновациялық өнім көлемі</a:t>
          </a:r>
        </a:p>
        <a:p>
          <a:pPr>
            <a:lnSpc>
              <a:spcPct val="100000"/>
            </a:lnSpc>
            <a:spcAft>
              <a:spcPts val="0"/>
            </a:spcAft>
          </a:pPr>
          <a:r>
            <a:rPr lang="ru-RU" sz="1200">
              <a:latin typeface="Times New Roman" panose="02020603050405020304" pitchFamily="18" charset="0"/>
              <a:cs typeface="Times New Roman" panose="02020603050405020304" pitchFamily="18" charset="0"/>
            </a:rPr>
            <a:t>- </a:t>
          </a:r>
          <a:r>
            <a:rPr lang="kk-KZ" sz="1200">
              <a:latin typeface="Times New Roman" panose="02020603050405020304" pitchFamily="18" charset="0"/>
              <a:cs typeface="Times New Roman" panose="02020603050405020304" pitchFamily="18" charset="0"/>
            </a:rPr>
            <a:t>Жоғарғы оқу орындары студенттері мен  докторанттарының саны</a:t>
          </a:r>
          <a:endParaRPr lang="ru-RU" sz="1200">
            <a:latin typeface="Times New Roman" panose="02020603050405020304" pitchFamily="18" charset="0"/>
            <a:cs typeface="Times New Roman" panose="02020603050405020304" pitchFamily="18" charset="0"/>
          </a:endParaRPr>
        </a:p>
        <a:p>
          <a:pPr>
            <a:lnSpc>
              <a:spcPct val="90000"/>
            </a:lnSpc>
            <a:spcAft>
              <a:spcPct val="35000"/>
            </a:spcAft>
          </a:pPr>
          <a:endParaRPr lang="ru-RU" sz="1100">
            <a:latin typeface="Times New Roman" panose="02020603050405020304" pitchFamily="18" charset="0"/>
            <a:cs typeface="Times New Roman" panose="02020603050405020304" pitchFamily="18" charset="0"/>
          </a:endParaRPr>
        </a:p>
      </dgm:t>
    </dgm:pt>
    <dgm:pt modelId="{AD54606F-EA1F-48CE-850C-95B35D61C4BB}" type="parTrans" cxnId="{A2B1A083-AC45-43E6-BF5C-0493EC8DF0E2}">
      <dgm:prSet/>
      <dgm:spPr/>
      <dgm:t>
        <a:bodyPr/>
        <a:lstStyle/>
        <a:p>
          <a:endParaRPr lang="ru-RU" sz="1100">
            <a:latin typeface="Times New Roman" panose="02020603050405020304" pitchFamily="18" charset="0"/>
            <a:cs typeface="Times New Roman" panose="02020603050405020304" pitchFamily="18" charset="0"/>
          </a:endParaRPr>
        </a:p>
      </dgm:t>
    </dgm:pt>
    <dgm:pt modelId="{BB53B7FD-0C6A-46F8-BB2C-C599A9349F5D}" type="sibTrans" cxnId="{A2B1A083-AC45-43E6-BF5C-0493EC8DF0E2}">
      <dgm:prSet/>
      <dgm:spPr/>
      <dgm:t>
        <a:bodyPr/>
        <a:lstStyle/>
        <a:p>
          <a:endParaRPr lang="ru-RU" sz="1100">
            <a:latin typeface="Times New Roman" panose="02020603050405020304" pitchFamily="18" charset="0"/>
            <a:cs typeface="Times New Roman" panose="02020603050405020304" pitchFamily="18" charset="0"/>
          </a:endParaRPr>
        </a:p>
      </dgm:t>
    </dgm:pt>
    <dgm:pt modelId="{BE6A777E-9C66-4DD6-AA2D-79D11C24EB97}">
      <dgm:prSet custT="1"/>
      <dgm:spPr/>
      <dgm:t>
        <a:bodyPr/>
        <a:lstStyle/>
        <a:p>
          <a:r>
            <a:rPr lang="ru-RU" sz="1200">
              <a:latin typeface="Times New Roman" panose="02020603050405020304" pitchFamily="18" charset="0"/>
              <a:cs typeface="Times New Roman" panose="02020603050405020304" pitchFamily="18" charset="0"/>
            </a:rPr>
            <a:t>Ғылыми-зерттеу қызметінің дамуы</a:t>
          </a:r>
        </a:p>
      </dgm:t>
    </dgm:pt>
    <dgm:pt modelId="{21796FBA-992E-4FD2-8B36-D86D69CDE8CE}" type="parTrans" cxnId="{006D2C24-C85D-4577-9267-A64DED467290}">
      <dgm:prSet/>
      <dgm:spPr/>
      <dgm:t>
        <a:bodyPr/>
        <a:lstStyle/>
        <a:p>
          <a:endParaRPr lang="ru-RU" sz="1100">
            <a:latin typeface="Times New Roman" panose="02020603050405020304" pitchFamily="18" charset="0"/>
            <a:cs typeface="Times New Roman" panose="02020603050405020304" pitchFamily="18" charset="0"/>
          </a:endParaRPr>
        </a:p>
      </dgm:t>
    </dgm:pt>
    <dgm:pt modelId="{AC5B5B55-6612-4A7C-ADE3-9A4AE8AD2B28}" type="sibTrans" cxnId="{006D2C24-C85D-4577-9267-A64DED467290}">
      <dgm:prSet/>
      <dgm:spPr/>
      <dgm:t>
        <a:bodyPr/>
        <a:lstStyle/>
        <a:p>
          <a:endParaRPr lang="ru-RU" sz="1100">
            <a:latin typeface="Times New Roman" panose="02020603050405020304" pitchFamily="18" charset="0"/>
            <a:cs typeface="Times New Roman" panose="02020603050405020304" pitchFamily="18" charset="0"/>
          </a:endParaRPr>
        </a:p>
      </dgm:t>
    </dgm:pt>
    <dgm:pt modelId="{C80A4C0F-3D5C-40D0-9554-5886EE79E727}">
      <dgm:prSet phldrT="[Текст]" custT="1"/>
      <dgm:spPr/>
      <dgm:t>
        <a:bodyPr/>
        <a:lstStyle/>
        <a:p>
          <a:pPr>
            <a:lnSpc>
              <a:spcPct val="90000"/>
            </a:lnSpc>
            <a:spcAft>
              <a:spcPct val="35000"/>
            </a:spcAft>
          </a:pPr>
          <a:r>
            <a:rPr lang="ru-RU" sz="1200">
              <a:latin typeface="Times New Roman" panose="02020603050405020304" pitchFamily="18" charset="0"/>
              <a:cs typeface="Times New Roman" panose="02020603050405020304" pitchFamily="18" charset="0"/>
            </a:rPr>
            <a:t>- ЖІӨ көлемі</a:t>
          </a:r>
        </a:p>
        <a:p>
          <a:pPr>
            <a:lnSpc>
              <a:spcPct val="100000"/>
            </a:lnSpc>
            <a:spcAft>
              <a:spcPts val="0"/>
            </a:spcAft>
          </a:pPr>
          <a:r>
            <a:rPr lang="ru-RU" sz="1200">
              <a:latin typeface="Times New Roman" panose="02020603050405020304" pitchFamily="18" charset="0"/>
              <a:cs typeface="Times New Roman" panose="02020603050405020304" pitchFamily="18" charset="0"/>
            </a:rPr>
            <a:t>- Өнімдік және процестік инновацияларға шығындар</a:t>
          </a:r>
        </a:p>
        <a:p>
          <a:pPr>
            <a:lnSpc>
              <a:spcPct val="100000"/>
            </a:lnSpc>
            <a:spcAft>
              <a:spcPts val="0"/>
            </a:spcAft>
          </a:pPr>
          <a:r>
            <a:rPr lang="ru-RU" sz="1200">
              <a:latin typeface="Times New Roman" panose="02020603050405020304" pitchFamily="18" charset="0"/>
              <a:cs typeface="Times New Roman" panose="02020603050405020304" pitchFamily="18" charset="0"/>
            </a:rPr>
            <a:t>- Негізгі капиталға инвестициялар</a:t>
          </a:r>
        </a:p>
        <a:p>
          <a:pPr>
            <a:lnSpc>
              <a:spcPct val="100000"/>
            </a:lnSpc>
            <a:spcAft>
              <a:spcPts val="0"/>
            </a:spcAft>
          </a:pPr>
          <a:r>
            <a:rPr lang="ru-RU" sz="1200">
              <a:latin typeface="Times New Roman" panose="02020603050405020304" pitchFamily="18" charset="0"/>
              <a:cs typeface="Times New Roman" panose="02020603050405020304" pitchFamily="18" charset="0"/>
            </a:rPr>
            <a:t>- Өнеркәсіптік өнім көлемі</a:t>
          </a:r>
        </a:p>
      </dgm:t>
    </dgm:pt>
    <dgm:pt modelId="{2D4AA398-692A-49CE-9E74-508C60DFA6C3}" type="sibTrans" cxnId="{3E49CC49-D3E4-4AC2-8A74-33012BCD1E9A}">
      <dgm:prSet/>
      <dgm:spPr/>
      <dgm:t>
        <a:bodyPr/>
        <a:lstStyle/>
        <a:p>
          <a:endParaRPr lang="ru-RU" sz="1100">
            <a:latin typeface="Times New Roman" panose="02020603050405020304" pitchFamily="18" charset="0"/>
            <a:cs typeface="Times New Roman" panose="02020603050405020304" pitchFamily="18" charset="0"/>
          </a:endParaRPr>
        </a:p>
      </dgm:t>
    </dgm:pt>
    <dgm:pt modelId="{27F06943-4B5F-4B6B-A8E0-6BA50F71D91A}" type="parTrans" cxnId="{3E49CC49-D3E4-4AC2-8A74-33012BCD1E9A}">
      <dgm:prSet/>
      <dgm:spPr/>
      <dgm:t>
        <a:bodyPr/>
        <a:lstStyle/>
        <a:p>
          <a:endParaRPr lang="ru-RU" sz="1100">
            <a:latin typeface="Times New Roman" panose="02020603050405020304" pitchFamily="18" charset="0"/>
            <a:cs typeface="Times New Roman" panose="02020603050405020304" pitchFamily="18" charset="0"/>
          </a:endParaRPr>
        </a:p>
      </dgm:t>
    </dgm:pt>
    <dgm:pt modelId="{E08A31FF-3B21-42AA-A099-FB0B5C499704}" type="pres">
      <dgm:prSet presAssocID="{7705FD04-10F5-4D2F-8461-07D7F8408545}" presName="Name0" presStyleCnt="0">
        <dgm:presLayoutVars>
          <dgm:dir/>
          <dgm:animLvl val="lvl"/>
          <dgm:resizeHandles val="exact"/>
        </dgm:presLayoutVars>
      </dgm:prSet>
      <dgm:spPr/>
      <dgm:t>
        <a:bodyPr/>
        <a:lstStyle/>
        <a:p>
          <a:endParaRPr lang="ru-RU"/>
        </a:p>
      </dgm:t>
    </dgm:pt>
    <dgm:pt modelId="{501EDAA0-5057-4041-8BE5-576ED2D1ED85}" type="pres">
      <dgm:prSet presAssocID="{B05CD9A1-5ABF-4997-902E-0457569F2299}" presName="boxAndChildren" presStyleCnt="0"/>
      <dgm:spPr/>
    </dgm:pt>
    <dgm:pt modelId="{8094B639-AE2B-47B1-802E-B6A652170BDB}" type="pres">
      <dgm:prSet presAssocID="{B05CD9A1-5ABF-4997-902E-0457569F2299}" presName="parentTextBox" presStyleLbl="node1" presStyleIdx="0" presStyleCnt="3" custScaleY="20582"/>
      <dgm:spPr/>
      <dgm:t>
        <a:bodyPr/>
        <a:lstStyle/>
        <a:p>
          <a:endParaRPr lang="ru-RU"/>
        </a:p>
      </dgm:t>
    </dgm:pt>
    <dgm:pt modelId="{997EC8DF-1179-4B22-AB43-0FEB609C5028}" type="pres">
      <dgm:prSet presAssocID="{A6495EC8-E995-4EA6-A88E-E6A0861A1A32}" presName="sp" presStyleCnt="0"/>
      <dgm:spPr/>
    </dgm:pt>
    <dgm:pt modelId="{276373B0-D808-4D26-97DC-49A49834B96A}" type="pres">
      <dgm:prSet presAssocID="{22D54046-231A-4616-80FC-EF114A73EAAD}" presName="arrowAndChildren" presStyleCnt="0"/>
      <dgm:spPr/>
    </dgm:pt>
    <dgm:pt modelId="{BCE0EC06-F2C3-43A0-9D07-C1C5B4EC97EB}" type="pres">
      <dgm:prSet presAssocID="{22D54046-231A-4616-80FC-EF114A73EAAD}" presName="parentTextArrow" presStyleLbl="node1" presStyleIdx="0" presStyleCnt="3"/>
      <dgm:spPr/>
      <dgm:t>
        <a:bodyPr/>
        <a:lstStyle/>
        <a:p>
          <a:endParaRPr lang="ru-RU"/>
        </a:p>
      </dgm:t>
    </dgm:pt>
    <dgm:pt modelId="{80A8E0B5-4EEA-491E-8970-6283ACB51ECE}" type="pres">
      <dgm:prSet presAssocID="{22D54046-231A-4616-80FC-EF114A73EAAD}" presName="arrow" presStyleLbl="node1" presStyleIdx="1" presStyleCnt="3" custScaleY="14921" custLinFactNeighborX="184" custLinFactNeighborY="-15254"/>
      <dgm:spPr/>
      <dgm:t>
        <a:bodyPr/>
        <a:lstStyle/>
        <a:p>
          <a:endParaRPr lang="ru-RU"/>
        </a:p>
      </dgm:t>
    </dgm:pt>
    <dgm:pt modelId="{8A0A0D3A-DAE4-4986-B963-B1B845995709}" type="pres">
      <dgm:prSet presAssocID="{22D54046-231A-4616-80FC-EF114A73EAAD}" presName="descendantArrow" presStyleCnt="0"/>
      <dgm:spPr/>
    </dgm:pt>
    <dgm:pt modelId="{02C4EF0C-C08C-4755-AF7C-8F327724CC98}" type="pres">
      <dgm:prSet presAssocID="{A9D4AB83-FADA-4DBE-BE70-E3B107A33BAF}" presName="childTextArrow" presStyleLbl="fgAccFollowNode1" presStyleIdx="0" presStyleCnt="6" custScaleX="57045" custScaleY="138666" custLinFactNeighborX="-1708" custLinFactNeighborY="33139">
        <dgm:presLayoutVars>
          <dgm:bulletEnabled val="1"/>
        </dgm:presLayoutVars>
      </dgm:prSet>
      <dgm:spPr/>
      <dgm:t>
        <a:bodyPr/>
        <a:lstStyle/>
        <a:p>
          <a:endParaRPr lang="ru-RU"/>
        </a:p>
      </dgm:t>
    </dgm:pt>
    <dgm:pt modelId="{B5BEE7B3-93BC-4A6B-B9A1-A562D287C698}" type="pres">
      <dgm:prSet presAssocID="{C80A4C0F-3D5C-40D0-9554-5886EE79E727}" presName="childTextArrow" presStyleLbl="fgAccFollowNode1" presStyleIdx="1" presStyleCnt="6" custScaleX="57831" custScaleY="141780" custLinFactNeighborX="-675" custLinFactNeighborY="32316">
        <dgm:presLayoutVars>
          <dgm:bulletEnabled val="1"/>
        </dgm:presLayoutVars>
      </dgm:prSet>
      <dgm:spPr/>
      <dgm:t>
        <a:bodyPr/>
        <a:lstStyle/>
        <a:p>
          <a:endParaRPr lang="ru-RU"/>
        </a:p>
      </dgm:t>
    </dgm:pt>
    <dgm:pt modelId="{B7B353BA-C226-4B33-BCA9-E76E271DE1AC}" type="pres">
      <dgm:prSet presAssocID="{41F1B4EE-49CF-4285-A9BD-6C4CC91BBE00}" presName="childTextArrow" presStyleLbl="fgAccFollowNode1" presStyleIdx="2" presStyleCnt="6" custScaleX="57912" custScaleY="136425" custLinFactNeighborX="-906" custLinFactNeighborY="31460">
        <dgm:presLayoutVars>
          <dgm:bulletEnabled val="1"/>
        </dgm:presLayoutVars>
      </dgm:prSet>
      <dgm:spPr/>
      <dgm:t>
        <a:bodyPr/>
        <a:lstStyle/>
        <a:p>
          <a:endParaRPr lang="ru-RU"/>
        </a:p>
      </dgm:t>
    </dgm:pt>
    <dgm:pt modelId="{599B1E34-280A-47D8-B54B-BAB175D293A0}" type="pres">
      <dgm:prSet presAssocID="{242FE375-0927-47B5-A5AC-CF8D793DFB85}" presName="sp" presStyleCnt="0"/>
      <dgm:spPr/>
    </dgm:pt>
    <dgm:pt modelId="{B7CC3B3D-EC84-4FAD-8B15-872C666FBE39}" type="pres">
      <dgm:prSet presAssocID="{AB7B6146-BE9C-4C18-948C-7CCA967B61BF}" presName="arrowAndChildren" presStyleCnt="0"/>
      <dgm:spPr/>
    </dgm:pt>
    <dgm:pt modelId="{CF3FFB89-5D65-415D-9D34-82B9169E135F}" type="pres">
      <dgm:prSet presAssocID="{AB7B6146-BE9C-4C18-948C-7CCA967B61BF}" presName="parentTextArrow" presStyleLbl="node1" presStyleIdx="1" presStyleCnt="3"/>
      <dgm:spPr/>
      <dgm:t>
        <a:bodyPr/>
        <a:lstStyle/>
        <a:p>
          <a:endParaRPr lang="ru-RU"/>
        </a:p>
      </dgm:t>
    </dgm:pt>
    <dgm:pt modelId="{9D6B7680-F0B8-44B4-8FF5-38648103EADC}" type="pres">
      <dgm:prSet presAssocID="{AB7B6146-BE9C-4C18-948C-7CCA967B61BF}" presName="arrow" presStyleLbl="node1" presStyleIdx="2" presStyleCnt="3" custScaleY="61584"/>
      <dgm:spPr/>
      <dgm:t>
        <a:bodyPr/>
        <a:lstStyle/>
        <a:p>
          <a:endParaRPr lang="ru-RU"/>
        </a:p>
      </dgm:t>
    </dgm:pt>
    <dgm:pt modelId="{57755663-81DA-43FE-9E30-B30F221FE286}" type="pres">
      <dgm:prSet presAssocID="{AB7B6146-BE9C-4C18-948C-7CCA967B61BF}" presName="descendantArrow" presStyleCnt="0"/>
      <dgm:spPr/>
    </dgm:pt>
    <dgm:pt modelId="{BA677348-0B5D-41DB-A723-402B86CE3304}" type="pres">
      <dgm:prSet presAssocID="{7A5EC39A-7ED5-4A90-A313-D945595E8423}" presName="childTextArrow" presStyleLbl="fgAccFollowNode1" presStyleIdx="3" presStyleCnt="6" custScaleY="70345" custLinFactNeighborX="-147" custLinFactNeighborY="-4260">
        <dgm:presLayoutVars>
          <dgm:bulletEnabled val="1"/>
        </dgm:presLayoutVars>
      </dgm:prSet>
      <dgm:spPr/>
      <dgm:t>
        <a:bodyPr/>
        <a:lstStyle/>
        <a:p>
          <a:endParaRPr lang="ru-RU"/>
        </a:p>
      </dgm:t>
    </dgm:pt>
    <dgm:pt modelId="{282B9B76-ABF7-4AD4-8E3E-C2254DA59A1D}" type="pres">
      <dgm:prSet presAssocID="{31F16B78-0DFD-464B-8752-475DD7FF49EE}" presName="childTextArrow" presStyleLbl="fgAccFollowNode1" presStyleIdx="4" presStyleCnt="6" custScaleY="67616" custLinFactNeighborX="-867" custLinFactNeighborY="-3550">
        <dgm:presLayoutVars>
          <dgm:bulletEnabled val="1"/>
        </dgm:presLayoutVars>
      </dgm:prSet>
      <dgm:spPr/>
      <dgm:t>
        <a:bodyPr/>
        <a:lstStyle/>
        <a:p>
          <a:endParaRPr lang="ru-RU"/>
        </a:p>
      </dgm:t>
    </dgm:pt>
    <dgm:pt modelId="{FDB73A9E-65BD-44E7-B0F9-4A36994069DD}" type="pres">
      <dgm:prSet presAssocID="{BE6A777E-9C66-4DD6-AA2D-79D11C24EB97}" presName="childTextArrow" presStyleLbl="fgAccFollowNode1" presStyleIdx="5" presStyleCnt="6" custScaleY="70345" custLinFactNeighborX="147" custLinFactNeighborY="-3550">
        <dgm:presLayoutVars>
          <dgm:bulletEnabled val="1"/>
        </dgm:presLayoutVars>
      </dgm:prSet>
      <dgm:spPr/>
      <dgm:t>
        <a:bodyPr/>
        <a:lstStyle/>
        <a:p>
          <a:endParaRPr lang="ru-RU"/>
        </a:p>
      </dgm:t>
    </dgm:pt>
  </dgm:ptLst>
  <dgm:cxnLst>
    <dgm:cxn modelId="{32494DEB-AE90-4F2D-B5F4-B5FCE2BEAD28}" type="presOf" srcId="{B05CD9A1-5ABF-4997-902E-0457569F2299}" destId="{8094B639-AE2B-47B1-802E-B6A652170BDB}" srcOrd="0" destOrd="0" presId="urn:microsoft.com/office/officeart/2005/8/layout/process4"/>
    <dgm:cxn modelId="{9FCBFA7A-47FC-4F7D-80E0-A4E84948AB43}" type="presOf" srcId="{7A5EC39A-7ED5-4A90-A313-D945595E8423}" destId="{BA677348-0B5D-41DB-A723-402B86CE3304}" srcOrd="0" destOrd="0" presId="urn:microsoft.com/office/officeart/2005/8/layout/process4"/>
    <dgm:cxn modelId="{A2B1A083-AC45-43E6-BF5C-0493EC8DF0E2}" srcId="{22D54046-231A-4616-80FC-EF114A73EAAD}" destId="{41F1B4EE-49CF-4285-A9BD-6C4CC91BBE00}" srcOrd="2" destOrd="0" parTransId="{AD54606F-EA1F-48CE-850C-95B35D61C4BB}" sibTransId="{BB53B7FD-0C6A-46F8-BB2C-C599A9349F5D}"/>
    <dgm:cxn modelId="{73B51DC5-3737-4958-874C-36DD39490EC2}" srcId="{AB7B6146-BE9C-4C18-948C-7CCA967B61BF}" destId="{31F16B78-0DFD-464B-8752-475DD7FF49EE}" srcOrd="1" destOrd="0" parTransId="{E4835217-7A3E-4653-A4C6-A7055A655BF0}" sibTransId="{9FBE62F5-B782-4448-85DB-0CA8F5868202}"/>
    <dgm:cxn modelId="{925F8931-CF8C-4938-A1E4-43BE229183CE}" type="presOf" srcId="{22D54046-231A-4616-80FC-EF114A73EAAD}" destId="{80A8E0B5-4EEA-491E-8970-6283ACB51ECE}" srcOrd="1" destOrd="0" presId="urn:microsoft.com/office/officeart/2005/8/layout/process4"/>
    <dgm:cxn modelId="{7E160A7E-E434-4108-916D-4A2A3346919E}" type="presOf" srcId="{AB7B6146-BE9C-4C18-948C-7CCA967B61BF}" destId="{CF3FFB89-5D65-415D-9D34-82B9169E135F}" srcOrd="0" destOrd="0" presId="urn:microsoft.com/office/officeart/2005/8/layout/process4"/>
    <dgm:cxn modelId="{9D91CA07-EDC0-4C73-B727-02940E98C76A}" type="presOf" srcId="{BE6A777E-9C66-4DD6-AA2D-79D11C24EB97}" destId="{FDB73A9E-65BD-44E7-B0F9-4A36994069DD}" srcOrd="0" destOrd="0" presId="urn:microsoft.com/office/officeart/2005/8/layout/process4"/>
    <dgm:cxn modelId="{D8E5B870-3295-4F7A-B85B-F858FCFFFC90}" type="presOf" srcId="{31F16B78-0DFD-464B-8752-475DD7FF49EE}" destId="{282B9B76-ABF7-4AD4-8E3E-C2254DA59A1D}" srcOrd="0" destOrd="0" presId="urn:microsoft.com/office/officeart/2005/8/layout/process4"/>
    <dgm:cxn modelId="{15220AA0-4DBB-47B9-9A77-EDA241C6B194}" type="presOf" srcId="{41F1B4EE-49CF-4285-A9BD-6C4CC91BBE00}" destId="{B7B353BA-C226-4B33-BCA9-E76E271DE1AC}" srcOrd="0" destOrd="0" presId="urn:microsoft.com/office/officeart/2005/8/layout/process4"/>
    <dgm:cxn modelId="{006D2C24-C85D-4577-9267-A64DED467290}" srcId="{AB7B6146-BE9C-4C18-948C-7CCA967B61BF}" destId="{BE6A777E-9C66-4DD6-AA2D-79D11C24EB97}" srcOrd="2" destOrd="0" parTransId="{21796FBA-992E-4FD2-8B36-D86D69CDE8CE}" sibTransId="{AC5B5B55-6612-4A7C-ADE3-9A4AE8AD2B28}"/>
    <dgm:cxn modelId="{431D1FA5-33B4-46D5-918E-D4E4749D7F14}" type="presOf" srcId="{C80A4C0F-3D5C-40D0-9554-5886EE79E727}" destId="{B5BEE7B3-93BC-4A6B-B9A1-A562D287C698}" srcOrd="0" destOrd="0" presId="urn:microsoft.com/office/officeart/2005/8/layout/process4"/>
    <dgm:cxn modelId="{54AEB8B9-CE27-4775-8139-E210A237D292}" srcId="{7705FD04-10F5-4D2F-8461-07D7F8408545}" destId="{B05CD9A1-5ABF-4997-902E-0457569F2299}" srcOrd="2" destOrd="0" parTransId="{1D1DCF70-68E7-4BD9-A09E-35E9A4DE3482}" sibTransId="{501CA087-43B8-42C0-A8FD-FFBF2FFC906D}"/>
    <dgm:cxn modelId="{5E2EE737-D05A-4FF1-9E23-D1AAB16DE583}" srcId="{7705FD04-10F5-4D2F-8461-07D7F8408545}" destId="{22D54046-231A-4616-80FC-EF114A73EAAD}" srcOrd="1" destOrd="0" parTransId="{5FA161EF-42B1-4E47-AE94-850AB44F75DE}" sibTransId="{A6495EC8-E995-4EA6-A88E-E6A0861A1A32}"/>
    <dgm:cxn modelId="{5BE4EB73-F1BA-4FB1-B8C4-E43860F8B246}" srcId="{22D54046-231A-4616-80FC-EF114A73EAAD}" destId="{A9D4AB83-FADA-4DBE-BE70-E3B107A33BAF}" srcOrd="0" destOrd="0" parTransId="{EB408B4D-5995-455B-9736-16F75040DE5B}" sibTransId="{4AC395F4-FE92-470B-A037-2793E49AD4CE}"/>
    <dgm:cxn modelId="{0D627036-EB62-4232-A853-B8347A17E070}" type="presOf" srcId="{7705FD04-10F5-4D2F-8461-07D7F8408545}" destId="{E08A31FF-3B21-42AA-A099-FB0B5C499704}" srcOrd="0" destOrd="0" presId="urn:microsoft.com/office/officeart/2005/8/layout/process4"/>
    <dgm:cxn modelId="{3E49CC49-D3E4-4AC2-8A74-33012BCD1E9A}" srcId="{22D54046-231A-4616-80FC-EF114A73EAAD}" destId="{C80A4C0F-3D5C-40D0-9554-5886EE79E727}" srcOrd="1" destOrd="0" parTransId="{27F06943-4B5F-4B6B-A8E0-6BA50F71D91A}" sibTransId="{2D4AA398-692A-49CE-9E74-508C60DFA6C3}"/>
    <dgm:cxn modelId="{BFB2CECA-5CF6-46AD-B5FB-B2136A0BBE02}" srcId="{AB7B6146-BE9C-4C18-948C-7CCA967B61BF}" destId="{7A5EC39A-7ED5-4A90-A313-D945595E8423}" srcOrd="0" destOrd="0" parTransId="{0C1E5602-AB28-46F6-AB84-22071DB2CB29}" sibTransId="{1A759A17-5FD8-4D95-A164-437506489FD8}"/>
    <dgm:cxn modelId="{1423E0F8-2C26-4AFA-B9E4-56646CF4E229}" type="presOf" srcId="{AB7B6146-BE9C-4C18-948C-7CCA967B61BF}" destId="{9D6B7680-F0B8-44B4-8FF5-38648103EADC}" srcOrd="1" destOrd="0" presId="urn:microsoft.com/office/officeart/2005/8/layout/process4"/>
    <dgm:cxn modelId="{60F38605-2F1C-485A-B06F-5C75DC5C7842}" type="presOf" srcId="{22D54046-231A-4616-80FC-EF114A73EAAD}" destId="{BCE0EC06-F2C3-43A0-9D07-C1C5B4EC97EB}" srcOrd="0" destOrd="0" presId="urn:microsoft.com/office/officeart/2005/8/layout/process4"/>
    <dgm:cxn modelId="{F30D2F79-B3E5-48A3-ACC4-EA081E139AE2}" srcId="{7705FD04-10F5-4D2F-8461-07D7F8408545}" destId="{AB7B6146-BE9C-4C18-948C-7CCA967B61BF}" srcOrd="0" destOrd="0" parTransId="{6ADF8382-8DF8-47A2-BB70-A631D3B8E0F3}" sibTransId="{242FE375-0927-47B5-A5AC-CF8D793DFB85}"/>
    <dgm:cxn modelId="{D7A4DFC0-616A-4452-89AE-F66A2D503568}" type="presOf" srcId="{A9D4AB83-FADA-4DBE-BE70-E3B107A33BAF}" destId="{02C4EF0C-C08C-4755-AF7C-8F327724CC98}" srcOrd="0" destOrd="0" presId="urn:microsoft.com/office/officeart/2005/8/layout/process4"/>
    <dgm:cxn modelId="{0558B5C9-C962-4743-B58F-415747C8DA41}" type="presParOf" srcId="{E08A31FF-3B21-42AA-A099-FB0B5C499704}" destId="{501EDAA0-5057-4041-8BE5-576ED2D1ED85}" srcOrd="0" destOrd="0" presId="urn:microsoft.com/office/officeart/2005/8/layout/process4"/>
    <dgm:cxn modelId="{313B4181-5D58-4230-82CD-5CD79D430D70}" type="presParOf" srcId="{501EDAA0-5057-4041-8BE5-576ED2D1ED85}" destId="{8094B639-AE2B-47B1-802E-B6A652170BDB}" srcOrd="0" destOrd="0" presId="urn:microsoft.com/office/officeart/2005/8/layout/process4"/>
    <dgm:cxn modelId="{300DD331-2AE6-402A-943B-4B86AEA4A00D}" type="presParOf" srcId="{E08A31FF-3B21-42AA-A099-FB0B5C499704}" destId="{997EC8DF-1179-4B22-AB43-0FEB609C5028}" srcOrd="1" destOrd="0" presId="urn:microsoft.com/office/officeart/2005/8/layout/process4"/>
    <dgm:cxn modelId="{DCE3E08F-D76C-48B4-A251-48A42CBF53C5}" type="presParOf" srcId="{E08A31FF-3B21-42AA-A099-FB0B5C499704}" destId="{276373B0-D808-4D26-97DC-49A49834B96A}" srcOrd="2" destOrd="0" presId="urn:microsoft.com/office/officeart/2005/8/layout/process4"/>
    <dgm:cxn modelId="{C3A37E35-479E-4C26-AA04-98B21E35D817}" type="presParOf" srcId="{276373B0-D808-4D26-97DC-49A49834B96A}" destId="{BCE0EC06-F2C3-43A0-9D07-C1C5B4EC97EB}" srcOrd="0" destOrd="0" presId="urn:microsoft.com/office/officeart/2005/8/layout/process4"/>
    <dgm:cxn modelId="{35E29E89-9622-4124-834D-D9A9627F38D0}" type="presParOf" srcId="{276373B0-D808-4D26-97DC-49A49834B96A}" destId="{80A8E0B5-4EEA-491E-8970-6283ACB51ECE}" srcOrd="1" destOrd="0" presId="urn:microsoft.com/office/officeart/2005/8/layout/process4"/>
    <dgm:cxn modelId="{5C64D023-6E6A-43BC-9265-415E50185D2D}" type="presParOf" srcId="{276373B0-D808-4D26-97DC-49A49834B96A}" destId="{8A0A0D3A-DAE4-4986-B963-B1B845995709}" srcOrd="2" destOrd="0" presId="urn:microsoft.com/office/officeart/2005/8/layout/process4"/>
    <dgm:cxn modelId="{8039215C-A8B6-4AA2-AF87-A9E63663E06C}" type="presParOf" srcId="{8A0A0D3A-DAE4-4986-B963-B1B845995709}" destId="{02C4EF0C-C08C-4755-AF7C-8F327724CC98}" srcOrd="0" destOrd="0" presId="urn:microsoft.com/office/officeart/2005/8/layout/process4"/>
    <dgm:cxn modelId="{5EC5236A-3710-4268-88D2-36572E546142}" type="presParOf" srcId="{8A0A0D3A-DAE4-4986-B963-B1B845995709}" destId="{B5BEE7B3-93BC-4A6B-B9A1-A562D287C698}" srcOrd="1" destOrd="0" presId="urn:microsoft.com/office/officeart/2005/8/layout/process4"/>
    <dgm:cxn modelId="{A896E896-4D6A-40A3-94B5-D98D07EC463C}" type="presParOf" srcId="{8A0A0D3A-DAE4-4986-B963-B1B845995709}" destId="{B7B353BA-C226-4B33-BCA9-E76E271DE1AC}" srcOrd="2" destOrd="0" presId="urn:microsoft.com/office/officeart/2005/8/layout/process4"/>
    <dgm:cxn modelId="{1A683915-6C10-4052-8CBF-CCDCBE864D73}" type="presParOf" srcId="{E08A31FF-3B21-42AA-A099-FB0B5C499704}" destId="{599B1E34-280A-47D8-B54B-BAB175D293A0}" srcOrd="3" destOrd="0" presId="urn:microsoft.com/office/officeart/2005/8/layout/process4"/>
    <dgm:cxn modelId="{BD1192C6-ADB1-4241-88C3-FDDA58A32257}" type="presParOf" srcId="{E08A31FF-3B21-42AA-A099-FB0B5C499704}" destId="{B7CC3B3D-EC84-4FAD-8B15-872C666FBE39}" srcOrd="4" destOrd="0" presId="urn:microsoft.com/office/officeart/2005/8/layout/process4"/>
    <dgm:cxn modelId="{570A453A-8EF9-479C-9086-E715D521FBFE}" type="presParOf" srcId="{B7CC3B3D-EC84-4FAD-8B15-872C666FBE39}" destId="{CF3FFB89-5D65-415D-9D34-82B9169E135F}" srcOrd="0" destOrd="0" presId="urn:microsoft.com/office/officeart/2005/8/layout/process4"/>
    <dgm:cxn modelId="{43F34FB8-D2C9-4E79-968D-39FEB0DD0982}" type="presParOf" srcId="{B7CC3B3D-EC84-4FAD-8B15-872C666FBE39}" destId="{9D6B7680-F0B8-44B4-8FF5-38648103EADC}" srcOrd="1" destOrd="0" presId="urn:microsoft.com/office/officeart/2005/8/layout/process4"/>
    <dgm:cxn modelId="{63B1A295-2C5F-4EB5-BBDF-6A738BCA4F9E}" type="presParOf" srcId="{B7CC3B3D-EC84-4FAD-8B15-872C666FBE39}" destId="{57755663-81DA-43FE-9E30-B30F221FE286}" srcOrd="2" destOrd="0" presId="urn:microsoft.com/office/officeart/2005/8/layout/process4"/>
    <dgm:cxn modelId="{3480DDDC-4001-468A-882E-62FD7FB5370E}" type="presParOf" srcId="{57755663-81DA-43FE-9E30-B30F221FE286}" destId="{BA677348-0B5D-41DB-A723-402B86CE3304}" srcOrd="0" destOrd="0" presId="urn:microsoft.com/office/officeart/2005/8/layout/process4"/>
    <dgm:cxn modelId="{0CC77659-58C1-4465-AAC6-CF9422F54299}" type="presParOf" srcId="{57755663-81DA-43FE-9E30-B30F221FE286}" destId="{282B9B76-ABF7-4AD4-8E3E-C2254DA59A1D}" srcOrd="1" destOrd="0" presId="urn:microsoft.com/office/officeart/2005/8/layout/process4"/>
    <dgm:cxn modelId="{361E0820-3A22-475D-9891-2AD0C2301DD9}" type="presParOf" srcId="{57755663-81DA-43FE-9E30-B30F221FE286}" destId="{FDB73A9E-65BD-44E7-B0F9-4A36994069DD}" srcOrd="2" destOrd="0" presId="urn:microsoft.com/office/officeart/2005/8/layout/process4"/>
  </dgm:cxnLst>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A8D3E05-F3D3-49B3-B073-312B6C957AC5}">
      <dsp:nvSpPr>
        <dsp:cNvPr id="0" name=""/>
        <dsp:cNvSpPr/>
      </dsp:nvSpPr>
      <dsp:spPr>
        <a:xfrm>
          <a:off x="5024948" y="1340742"/>
          <a:ext cx="127155" cy="172757"/>
        </a:xfrm>
        <a:custGeom>
          <a:avLst/>
          <a:gdLst/>
          <a:ahLst/>
          <a:cxnLst/>
          <a:rect l="0" t="0" r="0" b="0"/>
          <a:pathLst>
            <a:path>
              <a:moveTo>
                <a:pt x="0" y="0"/>
              </a:moveTo>
              <a:lnTo>
                <a:pt x="0" y="152334"/>
              </a:lnTo>
              <a:lnTo>
                <a:pt x="127155" y="152334"/>
              </a:lnTo>
              <a:lnTo>
                <a:pt x="127155" y="1727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1CEE8B-C95C-4C6C-AC9D-0BF53700EEDE}">
      <dsp:nvSpPr>
        <dsp:cNvPr id="0" name=""/>
        <dsp:cNvSpPr/>
      </dsp:nvSpPr>
      <dsp:spPr>
        <a:xfrm>
          <a:off x="2996233" y="760560"/>
          <a:ext cx="2028715" cy="219837"/>
        </a:xfrm>
        <a:custGeom>
          <a:avLst/>
          <a:gdLst/>
          <a:ahLst/>
          <a:cxnLst/>
          <a:rect l="0" t="0" r="0" b="0"/>
          <a:pathLst>
            <a:path>
              <a:moveTo>
                <a:pt x="0" y="0"/>
              </a:moveTo>
              <a:lnTo>
                <a:pt x="0" y="199414"/>
              </a:lnTo>
              <a:lnTo>
                <a:pt x="2028715" y="199414"/>
              </a:lnTo>
              <a:lnTo>
                <a:pt x="2028715" y="2198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46E255-AD70-4D6C-B538-81A97FD35DBC}">
      <dsp:nvSpPr>
        <dsp:cNvPr id="0" name=""/>
        <dsp:cNvSpPr/>
      </dsp:nvSpPr>
      <dsp:spPr>
        <a:xfrm>
          <a:off x="2885510" y="1281258"/>
          <a:ext cx="129739" cy="256976"/>
        </a:xfrm>
        <a:custGeom>
          <a:avLst/>
          <a:gdLst/>
          <a:ahLst/>
          <a:cxnLst/>
          <a:rect l="0" t="0" r="0" b="0"/>
          <a:pathLst>
            <a:path>
              <a:moveTo>
                <a:pt x="0" y="0"/>
              </a:moveTo>
              <a:lnTo>
                <a:pt x="0" y="236553"/>
              </a:lnTo>
              <a:lnTo>
                <a:pt x="129739" y="236553"/>
              </a:lnTo>
              <a:lnTo>
                <a:pt x="129739" y="2569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EC4368-7F53-4A64-BE1F-49AC618CAF27}">
      <dsp:nvSpPr>
        <dsp:cNvPr id="0" name=""/>
        <dsp:cNvSpPr/>
      </dsp:nvSpPr>
      <dsp:spPr>
        <a:xfrm>
          <a:off x="2885510" y="760560"/>
          <a:ext cx="110723" cy="219837"/>
        </a:xfrm>
        <a:custGeom>
          <a:avLst/>
          <a:gdLst/>
          <a:ahLst/>
          <a:cxnLst/>
          <a:rect l="0" t="0" r="0" b="0"/>
          <a:pathLst>
            <a:path>
              <a:moveTo>
                <a:pt x="110723" y="0"/>
              </a:moveTo>
              <a:lnTo>
                <a:pt x="110723" y="199414"/>
              </a:lnTo>
              <a:lnTo>
                <a:pt x="0" y="199414"/>
              </a:lnTo>
              <a:lnTo>
                <a:pt x="0" y="2198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B5E5A5-9129-4CFA-BD6E-1EE2780810F9}">
      <dsp:nvSpPr>
        <dsp:cNvPr id="0" name=""/>
        <dsp:cNvSpPr/>
      </dsp:nvSpPr>
      <dsp:spPr>
        <a:xfrm>
          <a:off x="870696" y="1282951"/>
          <a:ext cx="91440" cy="211869"/>
        </a:xfrm>
        <a:custGeom>
          <a:avLst/>
          <a:gdLst/>
          <a:ahLst/>
          <a:cxnLst/>
          <a:rect l="0" t="0" r="0" b="0"/>
          <a:pathLst>
            <a:path>
              <a:moveTo>
                <a:pt x="45720" y="0"/>
              </a:moveTo>
              <a:lnTo>
                <a:pt x="45720" y="191446"/>
              </a:lnTo>
              <a:lnTo>
                <a:pt x="67282" y="191446"/>
              </a:lnTo>
              <a:lnTo>
                <a:pt x="67282" y="2118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694BD9-ACF5-48F2-9080-2899AF48FCBD}">
      <dsp:nvSpPr>
        <dsp:cNvPr id="0" name=""/>
        <dsp:cNvSpPr/>
      </dsp:nvSpPr>
      <dsp:spPr>
        <a:xfrm>
          <a:off x="916416" y="760560"/>
          <a:ext cx="2079817" cy="210799"/>
        </a:xfrm>
        <a:custGeom>
          <a:avLst/>
          <a:gdLst/>
          <a:ahLst/>
          <a:cxnLst/>
          <a:rect l="0" t="0" r="0" b="0"/>
          <a:pathLst>
            <a:path>
              <a:moveTo>
                <a:pt x="2079817" y="0"/>
              </a:moveTo>
              <a:lnTo>
                <a:pt x="2079817" y="190376"/>
              </a:lnTo>
              <a:lnTo>
                <a:pt x="0" y="190376"/>
              </a:lnTo>
              <a:lnTo>
                <a:pt x="0" y="2107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B97D56-F46E-43DB-ABA5-FB426FA341DD}">
      <dsp:nvSpPr>
        <dsp:cNvPr id="0" name=""/>
        <dsp:cNvSpPr/>
      </dsp:nvSpPr>
      <dsp:spPr>
        <a:xfrm>
          <a:off x="2267621" y="379173"/>
          <a:ext cx="1457224" cy="3813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D3529D-C94A-4C68-BA3D-89F32DD4B889}">
      <dsp:nvSpPr>
        <dsp:cNvPr id="0" name=""/>
        <dsp:cNvSpPr/>
      </dsp:nvSpPr>
      <dsp:spPr>
        <a:xfrm>
          <a:off x="2292116" y="402443"/>
          <a:ext cx="1457224" cy="3813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Факторлар</a:t>
          </a:r>
        </a:p>
      </dsp:txBody>
      <dsp:txXfrm>
        <a:off x="2292116" y="402443"/>
        <a:ext cx="1457224" cy="381386"/>
      </dsp:txXfrm>
    </dsp:sp>
    <dsp:sp modelId="{49AE6438-EE9B-47CF-ABFA-3526D2516D1D}">
      <dsp:nvSpPr>
        <dsp:cNvPr id="0" name=""/>
        <dsp:cNvSpPr/>
      </dsp:nvSpPr>
      <dsp:spPr>
        <a:xfrm>
          <a:off x="27336" y="971359"/>
          <a:ext cx="1778159" cy="3115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936CD8-D3FD-4375-A5A7-EAA4BEF79B3C}">
      <dsp:nvSpPr>
        <dsp:cNvPr id="0" name=""/>
        <dsp:cNvSpPr/>
      </dsp:nvSpPr>
      <dsp:spPr>
        <a:xfrm>
          <a:off x="51832" y="994630"/>
          <a:ext cx="1778159" cy="3115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экономикалық</a:t>
          </a:r>
        </a:p>
      </dsp:txBody>
      <dsp:txXfrm>
        <a:off x="51832" y="994630"/>
        <a:ext cx="1778159" cy="311591"/>
      </dsp:txXfrm>
    </dsp:sp>
    <dsp:sp modelId="{F9D3BBC2-8679-40D8-8860-8229806F2EC6}">
      <dsp:nvSpPr>
        <dsp:cNvPr id="0" name=""/>
        <dsp:cNvSpPr/>
      </dsp:nvSpPr>
      <dsp:spPr>
        <a:xfrm>
          <a:off x="149703" y="1494821"/>
          <a:ext cx="1576551" cy="27998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6470DA-53C8-4293-9F32-186431F68135}">
      <dsp:nvSpPr>
        <dsp:cNvPr id="0" name=""/>
        <dsp:cNvSpPr/>
      </dsp:nvSpPr>
      <dsp:spPr>
        <a:xfrm>
          <a:off x="174199" y="1518091"/>
          <a:ext cx="1576551" cy="27998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меншікті қаражаттардың және мемлекеттік қаржылай қолдаудың жеткіліксіздігі</a:t>
          </a:r>
        </a:p>
        <a:p>
          <a:pPr lvl="0" algn="ctr" defTabSz="4889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инновациялық өнімдерге төлемқабілетті сұраныстың төмендігі</a:t>
          </a:r>
        </a:p>
        <a:p>
          <a:pPr lvl="0" algn="ctr" defTabSz="4889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жаңалықтарды енгізу құнының жоғарылығы</a:t>
          </a:r>
        </a:p>
        <a:p>
          <a:pPr lvl="0" algn="ctr" defTabSz="4889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жаңалықтар және т.б. ақталу мерзімінің ұзақтығы</a:t>
          </a:r>
        </a:p>
      </dsp:txBody>
      <dsp:txXfrm>
        <a:off x="174199" y="1518091"/>
        <a:ext cx="1576551" cy="2799806"/>
      </dsp:txXfrm>
    </dsp:sp>
    <dsp:sp modelId="{2AC9B3E0-53BD-4FF9-85D7-46614A96FAF5}">
      <dsp:nvSpPr>
        <dsp:cNvPr id="0" name=""/>
        <dsp:cNvSpPr/>
      </dsp:nvSpPr>
      <dsp:spPr>
        <a:xfrm>
          <a:off x="1988862" y="980397"/>
          <a:ext cx="1793296" cy="3008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86D514-D78E-4B33-9B28-285BC73D1E51}">
      <dsp:nvSpPr>
        <dsp:cNvPr id="0" name=""/>
        <dsp:cNvSpPr/>
      </dsp:nvSpPr>
      <dsp:spPr>
        <a:xfrm>
          <a:off x="2013357" y="1003668"/>
          <a:ext cx="1793296" cy="30086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өндіріс</a:t>
          </a:r>
          <a:r>
            <a:rPr lang="ru-RU" sz="1200" kern="1200" cap="none" baseline="0">
              <a:latin typeface="Times New Roman" panose="02020603050405020304" pitchFamily="18" charset="0"/>
              <a:cs typeface="Times New Roman" panose="02020603050405020304" pitchFamily="18" charset="0"/>
            </a:rPr>
            <a:t>тік</a:t>
          </a:r>
        </a:p>
      </dsp:txBody>
      <dsp:txXfrm>
        <a:off x="2013357" y="1003668"/>
        <a:ext cx="1793296" cy="300860"/>
      </dsp:txXfrm>
    </dsp:sp>
    <dsp:sp modelId="{67EA3D33-F4B6-4558-82B5-026EDE8EFC8A}">
      <dsp:nvSpPr>
        <dsp:cNvPr id="0" name=""/>
        <dsp:cNvSpPr/>
      </dsp:nvSpPr>
      <dsp:spPr>
        <a:xfrm>
          <a:off x="1858746" y="1538234"/>
          <a:ext cx="2313006" cy="27998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BFD8FC-E77A-46E1-B296-2969E4B4C7C0}">
      <dsp:nvSpPr>
        <dsp:cNvPr id="0" name=""/>
        <dsp:cNvSpPr/>
      </dsp:nvSpPr>
      <dsp:spPr>
        <a:xfrm>
          <a:off x="1883241" y="1561505"/>
          <a:ext cx="2313006" cy="27998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кәсіпорындардың инновациялық әлеуеті мен инновациялық белсенділігінің төмендігі</a:t>
          </a:r>
        </a:p>
        <a:p>
          <a:pPr lvl="0" algn="ctr" defTabSz="488950">
            <a:lnSpc>
              <a:spcPct val="100000"/>
            </a:lnSpc>
            <a:spcBef>
              <a:spcPct val="0"/>
            </a:spcBef>
            <a:spcAft>
              <a:spcPts val="0"/>
            </a:spcAft>
          </a:pPr>
          <a:endParaRPr lang="ru-RU" sz="500" kern="1200">
            <a:latin typeface="Times New Roman" panose="02020603050405020304" pitchFamily="18" charset="0"/>
            <a:cs typeface="Times New Roman" panose="02020603050405020304" pitchFamily="18" charset="0"/>
          </a:endParaRPr>
        </a:p>
        <a:p>
          <a:pPr lvl="0" algn="ctr" defTabSz="48895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кәсіпорындардың инновацияларды қабылдауының төмендігі</a:t>
          </a:r>
        </a:p>
        <a:p>
          <a:pPr lvl="0" algn="ctr" defTabSz="488950">
            <a:lnSpc>
              <a:spcPct val="100000"/>
            </a:lnSpc>
            <a:spcBef>
              <a:spcPct val="0"/>
            </a:spcBef>
            <a:spcAft>
              <a:spcPts val="0"/>
            </a:spcAft>
          </a:pPr>
          <a:endParaRPr lang="ru-RU" sz="500" kern="1200">
            <a:latin typeface="Times New Roman" panose="02020603050405020304" pitchFamily="18" charset="0"/>
            <a:cs typeface="Times New Roman" panose="02020603050405020304" pitchFamily="18" charset="0"/>
          </a:endParaRPr>
        </a:p>
        <a:p>
          <a:pPr lvl="0" algn="ctr" defTabSz="48895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жаңа технологиялар туралы ақпараттың  жетіспеушілігі </a:t>
          </a:r>
        </a:p>
        <a:p>
          <a:pPr lvl="0" algn="ctr" defTabSz="488950">
            <a:lnSpc>
              <a:spcPct val="100000"/>
            </a:lnSpc>
            <a:spcBef>
              <a:spcPct val="0"/>
            </a:spcBef>
            <a:spcAft>
              <a:spcPts val="0"/>
            </a:spcAft>
          </a:pPr>
          <a:endParaRPr lang="ru-RU" sz="500" kern="1200">
            <a:latin typeface="Times New Roman" panose="02020603050405020304" pitchFamily="18" charset="0"/>
            <a:cs typeface="Times New Roman" panose="02020603050405020304" pitchFamily="18" charset="0"/>
          </a:endParaRPr>
        </a:p>
        <a:p>
          <a:pPr lvl="0" algn="ctr" defTabSz="48895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білікті кадрлар санының жетіспеушілігі</a:t>
          </a:r>
        </a:p>
        <a:p>
          <a:pPr lvl="0" algn="ctr" defTabSz="48895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басқа инновациялық белсенді кәсіпорындармен және ғылыми ұйымдармен ынтымақтастық мүмкіндіктерінің  жеткіліксіздігі</a:t>
          </a:r>
        </a:p>
      </dsp:txBody>
      <dsp:txXfrm>
        <a:off x="1883241" y="1561505"/>
        <a:ext cx="2313006" cy="2799806"/>
      </dsp:txXfrm>
    </dsp:sp>
    <dsp:sp modelId="{D4520B35-78CD-45C0-A671-E3627C33FB67}">
      <dsp:nvSpPr>
        <dsp:cNvPr id="0" name=""/>
        <dsp:cNvSpPr/>
      </dsp:nvSpPr>
      <dsp:spPr>
        <a:xfrm>
          <a:off x="4042013" y="980397"/>
          <a:ext cx="1965870" cy="3603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6EC8B1-7E2D-45AD-A85E-F21943ACF594}">
      <dsp:nvSpPr>
        <dsp:cNvPr id="0" name=""/>
        <dsp:cNvSpPr/>
      </dsp:nvSpPr>
      <dsp:spPr>
        <a:xfrm>
          <a:off x="4066508" y="1003668"/>
          <a:ext cx="1965870" cy="3603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ұйымдастырушылық </a:t>
          </a:r>
        </a:p>
      </dsp:txBody>
      <dsp:txXfrm>
        <a:off x="4066508" y="1003668"/>
        <a:ext cx="1965870" cy="360344"/>
      </dsp:txXfrm>
    </dsp:sp>
    <dsp:sp modelId="{B46B3411-C253-49E1-9FAF-288CDAE55B47}">
      <dsp:nvSpPr>
        <dsp:cNvPr id="0" name=""/>
        <dsp:cNvSpPr/>
      </dsp:nvSpPr>
      <dsp:spPr>
        <a:xfrm>
          <a:off x="4293663" y="1513499"/>
          <a:ext cx="1716881" cy="27998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8AB3A2-3435-4A08-A270-7065A5F2A84A}">
      <dsp:nvSpPr>
        <dsp:cNvPr id="0" name=""/>
        <dsp:cNvSpPr/>
      </dsp:nvSpPr>
      <dsp:spPr>
        <a:xfrm>
          <a:off x="4318158" y="1536770"/>
          <a:ext cx="1716881" cy="27998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Инновациялық қызметті реттейтін заңнамалық және нормативтік құжаттардың жеткіліксіздігі</a:t>
          </a:r>
        </a:p>
        <a:p>
          <a:pPr lvl="0" algn="ctr" defTabSz="4889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инновациялық процестердің мерзімдерінің белгісіздігі</a:t>
          </a:r>
        </a:p>
        <a:p>
          <a:pPr lvl="0" algn="ctr" defTabSz="4889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инновациялық инфрақұрылымның дамымағандығы </a:t>
          </a:r>
        </a:p>
        <a:p>
          <a:pPr lvl="0" algn="ctr" defTabSz="4889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технологиялар нарығының дамымағандығы</a:t>
          </a:r>
          <a:endParaRPr lang="en-US" sz="1100" kern="1200">
            <a:latin typeface="Times New Roman" panose="02020603050405020304" pitchFamily="18" charset="0"/>
            <a:cs typeface="Times New Roman" panose="02020603050405020304" pitchFamily="18" charset="0"/>
          </a:endParaRPr>
        </a:p>
      </dsp:txBody>
      <dsp:txXfrm>
        <a:off x="4318158" y="1536770"/>
        <a:ext cx="1716881" cy="279980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B696953-FD2D-4DFC-A73D-324C8F7B3E20}">
      <dsp:nvSpPr>
        <dsp:cNvPr id="0" name=""/>
        <dsp:cNvSpPr/>
      </dsp:nvSpPr>
      <dsp:spPr>
        <a:xfrm>
          <a:off x="821033" y="1708030"/>
          <a:ext cx="177372" cy="1317553"/>
        </a:xfrm>
        <a:custGeom>
          <a:avLst/>
          <a:gdLst/>
          <a:ahLst/>
          <a:cxnLst/>
          <a:rect l="0" t="0" r="0" b="0"/>
          <a:pathLst>
            <a:path>
              <a:moveTo>
                <a:pt x="0" y="0"/>
              </a:moveTo>
              <a:lnTo>
                <a:pt x="88686" y="0"/>
              </a:lnTo>
              <a:lnTo>
                <a:pt x="88686" y="1317553"/>
              </a:lnTo>
              <a:lnTo>
                <a:pt x="177372" y="13175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876484" y="2333570"/>
        <a:ext cx="66471" cy="66471"/>
      </dsp:txXfrm>
    </dsp:sp>
    <dsp:sp modelId="{3AD8F6F7-2C63-4700-8366-0B552667FC5A}">
      <dsp:nvSpPr>
        <dsp:cNvPr id="0" name=""/>
        <dsp:cNvSpPr/>
      </dsp:nvSpPr>
      <dsp:spPr>
        <a:xfrm>
          <a:off x="821033" y="1708030"/>
          <a:ext cx="168619" cy="591279"/>
        </a:xfrm>
        <a:custGeom>
          <a:avLst/>
          <a:gdLst/>
          <a:ahLst/>
          <a:cxnLst/>
          <a:rect l="0" t="0" r="0" b="0"/>
          <a:pathLst>
            <a:path>
              <a:moveTo>
                <a:pt x="0" y="0"/>
              </a:moveTo>
              <a:lnTo>
                <a:pt x="84309" y="0"/>
              </a:lnTo>
              <a:lnTo>
                <a:pt x="84309" y="591279"/>
              </a:lnTo>
              <a:lnTo>
                <a:pt x="168619" y="5912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889972" y="1988298"/>
        <a:ext cx="30742" cy="30742"/>
      </dsp:txXfrm>
    </dsp:sp>
    <dsp:sp modelId="{5DDDC83A-8C26-465B-8887-D822255A732B}">
      <dsp:nvSpPr>
        <dsp:cNvPr id="0" name=""/>
        <dsp:cNvSpPr/>
      </dsp:nvSpPr>
      <dsp:spPr>
        <a:xfrm>
          <a:off x="821033" y="1621826"/>
          <a:ext cx="177372" cy="91440"/>
        </a:xfrm>
        <a:custGeom>
          <a:avLst/>
          <a:gdLst/>
          <a:ahLst/>
          <a:cxnLst/>
          <a:rect l="0" t="0" r="0" b="0"/>
          <a:pathLst>
            <a:path>
              <a:moveTo>
                <a:pt x="0" y="86203"/>
              </a:moveTo>
              <a:lnTo>
                <a:pt x="88686" y="86203"/>
              </a:lnTo>
              <a:lnTo>
                <a:pt x="88686" y="45720"/>
              </a:lnTo>
              <a:lnTo>
                <a:pt x="177372"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905171" y="1662998"/>
        <a:ext cx="9096" cy="9096"/>
      </dsp:txXfrm>
    </dsp:sp>
    <dsp:sp modelId="{D831F94A-9B14-46FF-8822-05988CF21005}">
      <dsp:nvSpPr>
        <dsp:cNvPr id="0" name=""/>
        <dsp:cNvSpPr/>
      </dsp:nvSpPr>
      <dsp:spPr>
        <a:xfrm>
          <a:off x="821033" y="1025705"/>
          <a:ext cx="177372" cy="682324"/>
        </a:xfrm>
        <a:custGeom>
          <a:avLst/>
          <a:gdLst/>
          <a:ahLst/>
          <a:cxnLst/>
          <a:rect l="0" t="0" r="0" b="0"/>
          <a:pathLst>
            <a:path>
              <a:moveTo>
                <a:pt x="0" y="682324"/>
              </a:moveTo>
              <a:lnTo>
                <a:pt x="88686" y="682324"/>
              </a:lnTo>
              <a:lnTo>
                <a:pt x="88686" y="0"/>
              </a:lnTo>
              <a:lnTo>
                <a:pt x="17737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892095" y="1349242"/>
        <a:ext cx="35250" cy="35250"/>
      </dsp:txXfrm>
    </dsp:sp>
    <dsp:sp modelId="{65D5CFC4-E471-437E-BE42-712792E46C74}">
      <dsp:nvSpPr>
        <dsp:cNvPr id="0" name=""/>
        <dsp:cNvSpPr/>
      </dsp:nvSpPr>
      <dsp:spPr>
        <a:xfrm>
          <a:off x="821033" y="339914"/>
          <a:ext cx="177372" cy="1368115"/>
        </a:xfrm>
        <a:custGeom>
          <a:avLst/>
          <a:gdLst/>
          <a:ahLst/>
          <a:cxnLst/>
          <a:rect l="0" t="0" r="0" b="0"/>
          <a:pathLst>
            <a:path>
              <a:moveTo>
                <a:pt x="0" y="1368115"/>
              </a:moveTo>
              <a:lnTo>
                <a:pt x="88686" y="1368115"/>
              </a:lnTo>
              <a:lnTo>
                <a:pt x="88686" y="0"/>
              </a:lnTo>
              <a:lnTo>
                <a:pt x="17737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875231" y="989482"/>
        <a:ext cx="68978" cy="68978"/>
      </dsp:txXfrm>
    </dsp:sp>
    <dsp:sp modelId="{17DC75B2-6109-41D7-A68B-8EBA9BD99997}">
      <dsp:nvSpPr>
        <dsp:cNvPr id="0" name=""/>
        <dsp:cNvSpPr/>
      </dsp:nvSpPr>
      <dsp:spPr>
        <a:xfrm rot="16200000">
          <a:off x="-1077646" y="1514596"/>
          <a:ext cx="3410494" cy="3868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0" i="1" kern="1200">
              <a:solidFill>
                <a:sysClr val="windowText" lastClr="000000"/>
              </a:solidFill>
              <a:latin typeface="Times New Roman" panose="02020603050405020304" pitchFamily="18" charset="0"/>
              <a:cs typeface="Times New Roman" panose="02020603050405020304" pitchFamily="18" charset="0"/>
            </a:rPr>
            <a:t>Инновациялық қызметке әсер ететін факторлар </a:t>
          </a:r>
          <a:endParaRPr lang="ru-RU" sz="1200" b="0" i="1" kern="1200">
            <a:solidFill>
              <a:sysClr val="windowText" lastClr="000000"/>
            </a:solidFill>
            <a:latin typeface="Times New Roman" panose="02020603050405020304" pitchFamily="18" charset="0"/>
            <a:cs typeface="Times New Roman" panose="02020603050405020304" pitchFamily="18" charset="0"/>
          </a:endParaRPr>
        </a:p>
      </dsp:txBody>
      <dsp:txXfrm rot="16200000">
        <a:off x="-1077646" y="1514596"/>
        <a:ext cx="3410494" cy="386866"/>
      </dsp:txXfrm>
    </dsp:sp>
    <dsp:sp modelId="{8095530A-2412-42B1-A839-552ED373C6C5}">
      <dsp:nvSpPr>
        <dsp:cNvPr id="0" name=""/>
        <dsp:cNvSpPr/>
      </dsp:nvSpPr>
      <dsp:spPr>
        <a:xfrm>
          <a:off x="998406" y="26720"/>
          <a:ext cx="4521697" cy="6263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100000"/>
            </a:lnSpc>
            <a:spcBef>
              <a:spcPct val="0"/>
            </a:spcBef>
            <a:spcAft>
              <a:spcPts val="0"/>
            </a:spcAft>
          </a:pPr>
          <a:r>
            <a:rPr lang="kk-KZ" sz="1200" b="0" i="1" kern="1200">
              <a:solidFill>
                <a:sysClr val="windowText" lastClr="000000"/>
              </a:solidFill>
              <a:latin typeface="Times New Roman" panose="02020603050405020304" pitchFamily="18" charset="0"/>
              <a:cs typeface="Times New Roman" panose="02020603050405020304" pitchFamily="18" charset="0"/>
            </a:rPr>
            <a:t>   Қоғамның қоршаған ортасына байланысты:</a:t>
          </a:r>
        </a:p>
        <a:p>
          <a:pPr lvl="0" algn="l" defTabSz="533400">
            <a:lnSpc>
              <a:spcPct val="100000"/>
            </a:lnSpc>
            <a:spcBef>
              <a:spcPct val="0"/>
            </a:spcBef>
            <a:spcAft>
              <a:spcPts val="0"/>
            </a:spcAft>
          </a:pPr>
          <a:r>
            <a:rPr lang="kk-KZ" sz="1200" kern="1200">
              <a:solidFill>
                <a:sysClr val="windowText" lastClr="000000"/>
              </a:solidFill>
              <a:latin typeface="Times New Roman" panose="02020603050405020304" pitchFamily="18" charset="0"/>
              <a:cs typeface="Times New Roman" panose="02020603050405020304" pitchFamily="18" charset="0"/>
            </a:rPr>
            <a:t>- тікелей және жанама әсер етудің сыртқы орта факторлары;</a:t>
          </a:r>
        </a:p>
        <a:p>
          <a:pPr lvl="0" algn="l" defTabSz="533400">
            <a:lnSpc>
              <a:spcPct val="100000"/>
            </a:lnSpc>
            <a:spcBef>
              <a:spcPct val="0"/>
            </a:spcBef>
            <a:spcAft>
              <a:spcPts val="0"/>
            </a:spcAft>
          </a:pPr>
          <a:r>
            <a:rPr lang="kk-KZ" sz="1200" kern="1200">
              <a:solidFill>
                <a:sysClr val="windowText" lastClr="000000"/>
              </a:solidFill>
              <a:latin typeface="Times New Roman" panose="02020603050405020304" pitchFamily="18" charset="0"/>
              <a:cs typeface="Times New Roman" panose="02020603050405020304" pitchFamily="18" charset="0"/>
            </a:rPr>
            <a:t>- ішкі орта факторлары</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998406" y="26720"/>
        <a:ext cx="4521697" cy="626387"/>
      </dsp:txXfrm>
    </dsp:sp>
    <dsp:sp modelId="{1EFC71A1-F9E0-4EBC-878D-68A5A062F6E0}">
      <dsp:nvSpPr>
        <dsp:cNvPr id="0" name=""/>
        <dsp:cNvSpPr/>
      </dsp:nvSpPr>
      <dsp:spPr>
        <a:xfrm>
          <a:off x="998406" y="720704"/>
          <a:ext cx="4525058" cy="61000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100000"/>
            </a:lnSpc>
            <a:spcBef>
              <a:spcPct val="0"/>
            </a:spcBef>
            <a:spcAft>
              <a:spcPts val="0"/>
            </a:spcAft>
          </a:pPr>
          <a:r>
            <a:rPr lang="kk-KZ" sz="1200" b="0" i="1" kern="1200">
              <a:solidFill>
                <a:sysClr val="windowText" lastClr="000000"/>
              </a:solidFill>
              <a:latin typeface="Times New Roman" panose="02020603050405020304" pitchFamily="18" charset="0"/>
              <a:cs typeface="Times New Roman" panose="02020603050405020304" pitchFamily="18" charset="0"/>
            </a:rPr>
            <a:t>  Табиғаты бойынша:</a:t>
          </a:r>
        </a:p>
        <a:p>
          <a:pPr lvl="0" algn="l" defTabSz="533400">
            <a:lnSpc>
              <a:spcPct val="100000"/>
            </a:lnSpc>
            <a:spcBef>
              <a:spcPct val="0"/>
            </a:spcBef>
            <a:spcAft>
              <a:spcPts val="0"/>
            </a:spcAft>
          </a:pPr>
          <a:r>
            <a:rPr lang="kk-KZ" sz="1200" kern="1200">
              <a:solidFill>
                <a:sysClr val="windowText" lastClr="000000"/>
              </a:solidFill>
              <a:latin typeface="Times New Roman" panose="02020603050405020304" pitchFamily="18" charset="0"/>
              <a:cs typeface="Times New Roman" panose="02020603050405020304" pitchFamily="18" charset="0"/>
            </a:rPr>
            <a:t>- экономикалық;</a:t>
          </a:r>
        </a:p>
        <a:p>
          <a:pPr lvl="0" algn="l" defTabSz="533400">
            <a:lnSpc>
              <a:spcPct val="100000"/>
            </a:lnSpc>
            <a:spcBef>
              <a:spcPct val="0"/>
            </a:spcBef>
            <a:spcAft>
              <a:spcPts val="0"/>
            </a:spcAft>
          </a:pPr>
          <a:r>
            <a:rPr lang="kk-KZ" sz="1200" kern="1200">
              <a:solidFill>
                <a:sysClr val="windowText" lastClr="000000"/>
              </a:solidFill>
              <a:latin typeface="Times New Roman" panose="02020603050405020304" pitchFamily="18" charset="0"/>
              <a:cs typeface="Times New Roman" panose="02020603050405020304" pitchFamily="18" charset="0"/>
            </a:rPr>
            <a:t>- экономикалық емес </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998406" y="720704"/>
        <a:ext cx="4525058" cy="610002"/>
      </dsp:txXfrm>
    </dsp:sp>
    <dsp:sp modelId="{4382049B-3CCD-4016-BB29-C355688B2BAB}">
      <dsp:nvSpPr>
        <dsp:cNvPr id="0" name=""/>
        <dsp:cNvSpPr/>
      </dsp:nvSpPr>
      <dsp:spPr>
        <a:xfrm>
          <a:off x="998406" y="1398302"/>
          <a:ext cx="4523258" cy="5384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100000"/>
            </a:lnSpc>
            <a:spcBef>
              <a:spcPct val="0"/>
            </a:spcBef>
            <a:spcAft>
              <a:spcPts val="0"/>
            </a:spcAft>
          </a:pPr>
          <a:r>
            <a:rPr lang="kk-KZ" sz="1200" b="0" i="1" kern="1200">
              <a:solidFill>
                <a:sysClr val="windowText" lastClr="000000"/>
              </a:solidFill>
              <a:latin typeface="Times New Roman" panose="02020603050405020304" pitchFamily="18" charset="0"/>
              <a:cs typeface="Times New Roman" panose="02020603050405020304" pitchFamily="18" charset="0"/>
            </a:rPr>
            <a:t>  Мүмкіндігінше:</a:t>
          </a:r>
        </a:p>
        <a:p>
          <a:pPr lvl="0" algn="l" defTabSz="533400">
            <a:lnSpc>
              <a:spcPct val="100000"/>
            </a:lnSpc>
            <a:spcBef>
              <a:spcPct val="0"/>
            </a:spcBef>
            <a:spcAft>
              <a:spcPts val="0"/>
            </a:spcAft>
          </a:pPr>
          <a:r>
            <a:rPr lang="kk-KZ" sz="1200" kern="1200">
              <a:solidFill>
                <a:sysClr val="windowText" lastClr="000000"/>
              </a:solidFill>
              <a:latin typeface="Times New Roman" panose="02020603050405020304" pitchFamily="18" charset="0"/>
              <a:cs typeface="Times New Roman" panose="02020603050405020304" pitchFamily="18" charset="0"/>
            </a:rPr>
            <a:t>- болжамды;</a:t>
          </a:r>
        </a:p>
        <a:p>
          <a:pPr lvl="0" algn="l" defTabSz="533400">
            <a:lnSpc>
              <a:spcPct val="100000"/>
            </a:lnSpc>
            <a:spcBef>
              <a:spcPct val="0"/>
            </a:spcBef>
            <a:spcAft>
              <a:spcPts val="0"/>
            </a:spcAft>
          </a:pPr>
          <a:r>
            <a:rPr lang="kk-KZ" sz="1200" kern="1200">
              <a:solidFill>
                <a:sysClr val="windowText" lastClr="000000"/>
              </a:solidFill>
              <a:latin typeface="Times New Roman" panose="02020603050405020304" pitchFamily="18" charset="0"/>
              <a:cs typeface="Times New Roman" panose="02020603050405020304" pitchFamily="18" charset="0"/>
            </a:rPr>
            <a:t>- болжамсыз (кездейсоқ)</a:t>
          </a:r>
          <a:endParaRPr lang="en-US" sz="1200" kern="1200">
            <a:solidFill>
              <a:sysClr val="windowText" lastClr="000000"/>
            </a:solidFill>
            <a:latin typeface="Times New Roman" panose="02020603050405020304" pitchFamily="18" charset="0"/>
            <a:cs typeface="Times New Roman" panose="02020603050405020304" pitchFamily="18" charset="0"/>
          </a:endParaRPr>
        </a:p>
      </dsp:txBody>
      <dsp:txXfrm>
        <a:off x="998406" y="1398302"/>
        <a:ext cx="4523258" cy="538488"/>
      </dsp:txXfrm>
    </dsp:sp>
    <dsp:sp modelId="{5E107B10-D326-4638-A143-8376103954D7}">
      <dsp:nvSpPr>
        <dsp:cNvPr id="0" name=""/>
        <dsp:cNvSpPr/>
      </dsp:nvSpPr>
      <dsp:spPr>
        <a:xfrm>
          <a:off x="989653" y="2004386"/>
          <a:ext cx="4552790" cy="5898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100000"/>
            </a:lnSpc>
            <a:spcBef>
              <a:spcPct val="0"/>
            </a:spcBef>
            <a:spcAft>
              <a:spcPts val="0"/>
            </a:spcAft>
          </a:pPr>
          <a:r>
            <a:rPr lang="kk-KZ" sz="1200" b="0" i="1" kern="1200">
              <a:solidFill>
                <a:sysClr val="windowText" lastClr="000000"/>
              </a:solidFill>
              <a:latin typeface="Times New Roman" panose="02020603050405020304" pitchFamily="18" charset="0"/>
              <a:cs typeface="Times New Roman" panose="02020603050405020304" pitchFamily="18" charset="0"/>
            </a:rPr>
            <a:t>  Бақылау және басқару мүмкіндігінше : </a:t>
          </a:r>
        </a:p>
        <a:p>
          <a:pPr lvl="0" algn="just" defTabSz="533400">
            <a:lnSpc>
              <a:spcPct val="100000"/>
            </a:lnSpc>
            <a:spcBef>
              <a:spcPct val="0"/>
            </a:spcBef>
            <a:spcAft>
              <a:spcPts val="0"/>
            </a:spcAft>
          </a:pPr>
          <a:r>
            <a:rPr lang="kk-KZ" sz="1200" kern="1200">
              <a:solidFill>
                <a:sysClr val="windowText" lastClr="000000"/>
              </a:solidFill>
              <a:latin typeface="Times New Roman" panose="02020603050405020304" pitchFamily="18" charset="0"/>
              <a:cs typeface="Times New Roman" panose="02020603050405020304" pitchFamily="18" charset="0"/>
            </a:rPr>
            <a:t>- бақыланатын;</a:t>
          </a:r>
        </a:p>
        <a:p>
          <a:pPr lvl="0" algn="just" defTabSz="533400">
            <a:lnSpc>
              <a:spcPct val="100000"/>
            </a:lnSpc>
            <a:spcBef>
              <a:spcPct val="0"/>
            </a:spcBef>
            <a:spcAft>
              <a:spcPts val="0"/>
            </a:spcAft>
          </a:pPr>
          <a:r>
            <a:rPr lang="kk-KZ" sz="1200" kern="1200">
              <a:solidFill>
                <a:sysClr val="windowText" lastClr="000000"/>
              </a:solidFill>
              <a:latin typeface="Times New Roman" panose="02020603050405020304" pitchFamily="18" charset="0"/>
              <a:cs typeface="Times New Roman" panose="02020603050405020304" pitchFamily="18" charset="0"/>
            </a:rPr>
            <a:t>- бақыланбайтын </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989653" y="2004386"/>
        <a:ext cx="4552790" cy="589845"/>
      </dsp:txXfrm>
    </dsp:sp>
    <dsp:sp modelId="{AAEA73E9-7F5A-424B-8C72-F1C892BE6A3D}">
      <dsp:nvSpPr>
        <dsp:cNvPr id="0" name=""/>
        <dsp:cNvSpPr/>
      </dsp:nvSpPr>
      <dsp:spPr>
        <a:xfrm>
          <a:off x="998406" y="2661828"/>
          <a:ext cx="4588664" cy="7275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100000"/>
            </a:lnSpc>
            <a:spcBef>
              <a:spcPct val="0"/>
            </a:spcBef>
            <a:spcAft>
              <a:spcPts val="0"/>
            </a:spcAft>
          </a:pPr>
          <a:r>
            <a:rPr lang="kk-KZ" sz="1200" b="0" i="1" kern="1200">
              <a:solidFill>
                <a:sysClr val="windowText" lastClr="000000"/>
              </a:solidFill>
              <a:latin typeface="Times New Roman" panose="02020603050405020304" pitchFamily="18" charset="0"/>
              <a:cs typeface="Times New Roman" panose="02020603050405020304" pitchFamily="18" charset="0"/>
            </a:rPr>
            <a:t>  Қолданылу ұзақтығы бойынша:</a:t>
          </a:r>
        </a:p>
        <a:p>
          <a:pPr lvl="0" algn="just" defTabSz="533400">
            <a:lnSpc>
              <a:spcPct val="100000"/>
            </a:lnSpc>
            <a:spcBef>
              <a:spcPct val="0"/>
            </a:spcBef>
            <a:spcAft>
              <a:spcPts val="0"/>
            </a:spcAft>
          </a:pPr>
          <a:r>
            <a:rPr lang="kk-KZ" sz="1200" kern="1200">
              <a:solidFill>
                <a:sysClr val="windowText" lastClr="000000"/>
              </a:solidFill>
              <a:latin typeface="Times New Roman" panose="02020603050405020304" pitchFamily="18" charset="0"/>
              <a:cs typeface="Times New Roman" panose="02020603050405020304" pitchFamily="18" charset="0"/>
            </a:rPr>
            <a:t>- бір реттік;</a:t>
          </a:r>
        </a:p>
        <a:p>
          <a:pPr lvl="0" algn="just" defTabSz="533400">
            <a:lnSpc>
              <a:spcPct val="100000"/>
            </a:lnSpc>
            <a:spcBef>
              <a:spcPct val="0"/>
            </a:spcBef>
            <a:spcAft>
              <a:spcPts val="0"/>
            </a:spcAft>
          </a:pPr>
          <a:r>
            <a:rPr lang="kk-KZ" sz="1200" kern="1200">
              <a:solidFill>
                <a:sysClr val="windowText" lastClr="000000"/>
              </a:solidFill>
              <a:latin typeface="Times New Roman" panose="02020603050405020304" pitchFamily="18" charset="0"/>
              <a:cs typeface="Times New Roman" panose="02020603050405020304" pitchFamily="18" charset="0"/>
            </a:rPr>
            <a:t>- периодты;</a:t>
          </a:r>
        </a:p>
        <a:p>
          <a:pPr lvl="0" algn="just" defTabSz="533400">
            <a:lnSpc>
              <a:spcPct val="100000"/>
            </a:lnSpc>
            <a:spcBef>
              <a:spcPct val="0"/>
            </a:spcBef>
            <a:spcAft>
              <a:spcPts val="0"/>
            </a:spcAft>
          </a:pPr>
          <a:r>
            <a:rPr lang="kk-KZ" sz="1200" kern="1200">
              <a:solidFill>
                <a:sysClr val="windowText" lastClr="000000"/>
              </a:solidFill>
              <a:latin typeface="Times New Roman" panose="02020603050405020304" pitchFamily="18" charset="0"/>
              <a:cs typeface="Times New Roman" panose="02020603050405020304" pitchFamily="18" charset="0"/>
            </a:rPr>
            <a:t>- үздіксіз әрекет етуші</a:t>
          </a:r>
          <a:endParaRPr lang="en-US" sz="1200" kern="1200">
            <a:solidFill>
              <a:sysClr val="windowText" lastClr="000000"/>
            </a:solidFill>
            <a:latin typeface="Times New Roman" panose="02020603050405020304" pitchFamily="18" charset="0"/>
            <a:cs typeface="Times New Roman" panose="02020603050405020304" pitchFamily="18" charset="0"/>
          </a:endParaRPr>
        </a:p>
      </dsp:txBody>
      <dsp:txXfrm>
        <a:off x="998406" y="2661828"/>
        <a:ext cx="4588664" cy="72751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094B639-AE2B-47B1-802E-B6A652170BDB}">
      <dsp:nvSpPr>
        <dsp:cNvPr id="0" name=""/>
        <dsp:cNvSpPr/>
      </dsp:nvSpPr>
      <dsp:spPr>
        <a:xfrm>
          <a:off x="0" y="4138149"/>
          <a:ext cx="5978106" cy="5423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0" y="4138149"/>
        <a:ext cx="5978106" cy="542300"/>
      </dsp:txXfrm>
    </dsp:sp>
    <dsp:sp modelId="{80A8E0B5-4EEA-491E-8970-6283ACB51ECE}">
      <dsp:nvSpPr>
        <dsp:cNvPr id="0" name=""/>
        <dsp:cNvSpPr/>
      </dsp:nvSpPr>
      <dsp:spPr>
        <a:xfrm rot="10800000">
          <a:off x="0" y="2396225"/>
          <a:ext cx="5978106" cy="60465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БАҒАЛАУ ИНДИКАТОРЛАРЫ</a:t>
          </a:r>
        </a:p>
      </dsp:txBody>
      <dsp:txXfrm>
        <a:off x="0" y="2396225"/>
        <a:ext cx="5978106" cy="212233"/>
      </dsp:txXfrm>
    </dsp:sp>
    <dsp:sp modelId="{02C4EF0C-C08C-4755-AF7C-8F327724CC98}">
      <dsp:nvSpPr>
        <dsp:cNvPr id="0" name=""/>
        <dsp:cNvSpPr/>
      </dsp:nvSpPr>
      <dsp:spPr>
        <a:xfrm>
          <a:off x="0" y="2880179"/>
          <a:ext cx="1971527" cy="168015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 </a:t>
          </a:r>
          <a:r>
            <a:rPr lang="ru-RU" sz="1200" kern="1200">
              <a:latin typeface="Times New Roman" panose="02020603050405020304" pitchFamily="18" charset="0"/>
              <a:cs typeface="Times New Roman" panose="02020603050405020304" pitchFamily="18" charset="0"/>
            </a:rPr>
            <a:t>ШОБ субъектілерінің саны</a:t>
          </a:r>
        </a:p>
        <a:p>
          <a:pPr lvl="0" algn="ctr" defTabSz="48895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 ЖІӨ-дегі ШОБ үлесі</a:t>
          </a:r>
        </a:p>
        <a:p>
          <a:pPr lvl="0" algn="ctr" defTabSz="48895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 ШОБ жұмыс істейтіндер саны</a:t>
          </a:r>
        </a:p>
        <a:p>
          <a:pPr lvl="0" algn="ctr" defTabSz="48895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 ШОБ өнім шығару</a:t>
          </a:r>
        </a:p>
        <a:p>
          <a:pPr lvl="0" algn="ctr" defTabSz="48895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 Шағын және орта кәсіпорындардың негізгі қорлары </a:t>
          </a:r>
        </a:p>
      </dsp:txBody>
      <dsp:txXfrm>
        <a:off x="0" y="2880179"/>
        <a:ext cx="1971527" cy="1680158"/>
      </dsp:txXfrm>
    </dsp:sp>
    <dsp:sp modelId="{B5BEE7B3-93BC-4A6B-B9A1-A562D287C698}">
      <dsp:nvSpPr>
        <dsp:cNvPr id="0" name=""/>
        <dsp:cNvSpPr/>
      </dsp:nvSpPr>
      <dsp:spPr>
        <a:xfrm>
          <a:off x="1951395" y="2851342"/>
          <a:ext cx="1998692" cy="171788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ЖІӨ көлемі</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 Өнімдік және процестік инновацияларға шығындар</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 Негізгі капиталға инвестициялар</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 Өнеркәсіптік өнім көлемі</a:t>
          </a:r>
        </a:p>
      </dsp:txBody>
      <dsp:txXfrm>
        <a:off x="1951395" y="2851342"/>
        <a:ext cx="1998692" cy="1717889"/>
      </dsp:txXfrm>
    </dsp:sp>
    <dsp:sp modelId="{B7B353BA-C226-4B33-BCA9-E76E271DE1AC}">
      <dsp:nvSpPr>
        <dsp:cNvPr id="0" name=""/>
        <dsp:cNvSpPr/>
      </dsp:nvSpPr>
      <dsp:spPr>
        <a:xfrm>
          <a:off x="3942105" y="2873412"/>
          <a:ext cx="2001492" cy="165300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 </a:t>
          </a:r>
          <a:r>
            <a:rPr lang="ru-RU" sz="1200" kern="1200">
              <a:latin typeface="Times New Roman" panose="02020603050405020304" pitchFamily="18" charset="0"/>
              <a:cs typeface="Times New Roman" panose="02020603050405020304" pitchFamily="18" charset="0"/>
            </a:rPr>
            <a:t>ҒЗТКЖ шығындары</a:t>
          </a:r>
        </a:p>
        <a:p>
          <a:pPr lvl="0" algn="ctr" defTabSz="48895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 ҒЗТКЖ  қызметкерлерінің орташа айлық жалақысы</a:t>
          </a:r>
        </a:p>
        <a:p>
          <a:pPr lvl="0" algn="ctr" defTabSz="48895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 Инновациялық өнім көлемі</a:t>
          </a:r>
        </a:p>
        <a:p>
          <a:pPr lvl="0" algn="ctr" defTabSz="48895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 </a:t>
          </a:r>
          <a:r>
            <a:rPr lang="kk-KZ" sz="1200" kern="1200">
              <a:latin typeface="Times New Roman" panose="02020603050405020304" pitchFamily="18" charset="0"/>
              <a:cs typeface="Times New Roman" panose="02020603050405020304" pitchFamily="18" charset="0"/>
            </a:rPr>
            <a:t>Жоғарғы оқу орындары студенттері мен  докторанттарының саны</a:t>
          </a:r>
          <a:endParaRPr lang="ru-RU" sz="12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3942105" y="2873412"/>
        <a:ext cx="2001492" cy="1653005"/>
      </dsp:txXfrm>
    </dsp:sp>
    <dsp:sp modelId="{9D6B7680-F0B8-44B4-8FF5-38648103EADC}">
      <dsp:nvSpPr>
        <dsp:cNvPr id="0" name=""/>
        <dsp:cNvSpPr/>
      </dsp:nvSpPr>
      <dsp:spPr>
        <a:xfrm rot="10800000">
          <a:off x="0" y="3693"/>
          <a:ext cx="5978106" cy="249561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cs typeface="Times New Roman" panose="02020603050405020304" pitchFamily="18" charset="0"/>
            </a:rPr>
            <a:t>ШАҒЫН ЖӘНЕ ОРТА КӘСІПОРЫНДАРДЫҢ ИННОВАЦИЯЛЫҚ ӘЛЕУЕТІНЕ ӘСЕР ЕТЕТІН ФАКТОРЛАР</a:t>
          </a:r>
          <a:endParaRPr lang="ru-RU" sz="1200" b="1" kern="1200">
            <a:latin typeface="Times New Roman" panose="02020603050405020304" pitchFamily="18" charset="0"/>
            <a:cs typeface="Times New Roman" panose="02020603050405020304" pitchFamily="18" charset="0"/>
          </a:endParaRPr>
        </a:p>
      </dsp:txBody>
      <dsp:txXfrm>
        <a:off x="0" y="3693"/>
        <a:ext cx="5978106" cy="875959"/>
      </dsp:txXfrm>
    </dsp:sp>
    <dsp:sp modelId="{BA677348-0B5D-41DB-A723-402B86CE3304}">
      <dsp:nvSpPr>
        <dsp:cNvPr id="0" name=""/>
        <dsp:cNvSpPr/>
      </dsp:nvSpPr>
      <dsp:spPr>
        <a:xfrm>
          <a:off x="0" y="775738"/>
          <a:ext cx="1990756" cy="85234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Шағын және орта бизнестің дамуы </a:t>
          </a:r>
        </a:p>
      </dsp:txBody>
      <dsp:txXfrm>
        <a:off x="0" y="775738"/>
        <a:ext cx="1990756" cy="852341"/>
      </dsp:txXfrm>
    </dsp:sp>
    <dsp:sp modelId="{282B9B76-ABF7-4AD4-8E3E-C2254DA59A1D}">
      <dsp:nvSpPr>
        <dsp:cNvPr id="0" name=""/>
        <dsp:cNvSpPr/>
      </dsp:nvSpPr>
      <dsp:spPr>
        <a:xfrm>
          <a:off x="1976415" y="800873"/>
          <a:ext cx="1990756" cy="81927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Жалпы экономикалық даму</a:t>
          </a:r>
        </a:p>
      </dsp:txBody>
      <dsp:txXfrm>
        <a:off x="1976415" y="800873"/>
        <a:ext cx="1990756" cy="819275"/>
      </dsp:txXfrm>
    </dsp:sp>
    <dsp:sp modelId="{FDB73A9E-65BD-44E7-B0F9-4A36994069DD}">
      <dsp:nvSpPr>
        <dsp:cNvPr id="0" name=""/>
        <dsp:cNvSpPr/>
      </dsp:nvSpPr>
      <dsp:spPr>
        <a:xfrm>
          <a:off x="3987349" y="784340"/>
          <a:ext cx="1990756" cy="85234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Ғылыми-зерттеу қызметінің дамуы</a:t>
          </a:r>
        </a:p>
      </dsp:txBody>
      <dsp:txXfrm>
        <a:off x="3987349" y="784340"/>
        <a:ext cx="1990756" cy="85234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0.77975</cdr:x>
      <cdr:y>0.56525</cdr:y>
    </cdr:from>
    <cdr:to>
      <cdr:x>0.79275</cdr:x>
      <cdr:y>0.62925</cdr:y>
    </cdr:to>
    <cdr:sp macro="" textlink="">
      <cdr:nvSpPr>
        <cdr:cNvPr id="1025" name="Text Box 1">
          <a:extLst xmlns:a="http://schemas.openxmlformats.org/drawingml/2006/main">
            <a:ext uri="{FF2B5EF4-FFF2-40B4-BE49-F238E27FC236}">
              <a16:creationId xmlns="" xmlns:a16="http://schemas.microsoft.com/office/drawing/2014/main" id="{513FCA49-3F2D-4835-9925-EA21CF85F02E}"/>
            </a:ext>
          </a:extLst>
        </cdr:cNvPr>
        <cdr:cNvSpPr txBox="1">
          <a:spLocks xmlns:a="http://schemas.openxmlformats.org/drawingml/2006/main" noChangeArrowheads="1"/>
        </cdr:cNvSpPr>
      </cdr:nvSpPr>
      <cdr:spPr bwMode="auto">
        <a:xfrm xmlns:a="http://schemas.openxmlformats.org/drawingml/2006/main">
          <a:off x="4567678" y="3111956"/>
          <a:ext cx="76152" cy="35234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x-none"/>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0A18E-5D6B-4851-A1EB-55DA022ED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43523</Words>
  <Characters>248082</Characters>
  <Application>Microsoft Office Word</Application>
  <DocSecurity>0</DocSecurity>
  <Lines>2067</Lines>
  <Paragraphs>582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291023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nte2</cp:lastModifiedBy>
  <cp:revision>3</cp:revision>
  <cp:lastPrinted>2021-04-13T12:45:00Z</cp:lastPrinted>
  <dcterms:created xsi:type="dcterms:W3CDTF">2021-09-17T12:22:00Z</dcterms:created>
  <dcterms:modified xsi:type="dcterms:W3CDTF">2021-09-17T12:22:00Z</dcterms:modified>
</cp:coreProperties>
</file>